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F" w:rsidRPr="00DA6EDF" w:rsidRDefault="00774056" w:rsidP="00AC51D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A6EDF">
        <w:t xml:space="preserve">                                   </w:t>
      </w:r>
      <w:r w:rsidR="00915FC0">
        <w:rPr>
          <w:sz w:val="24"/>
          <w:szCs w:val="24"/>
        </w:rPr>
        <w:t xml:space="preserve"> </w:t>
      </w:r>
      <w:r w:rsidR="00915FC0" w:rsidRPr="00915FC0">
        <w:rPr>
          <w:rFonts w:ascii="Times New Roman" w:hAnsi="Times New Roman" w:cs="Times New Roman"/>
          <w:sz w:val="24"/>
          <w:szCs w:val="24"/>
        </w:rPr>
        <w:t>УТВЕРЖДЕН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15FC0"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915FC0">
        <w:rPr>
          <w:rFonts w:ascii="Times New Roman" w:hAnsi="Times New Roman" w:cs="Times New Roman"/>
          <w:sz w:val="24"/>
          <w:szCs w:val="24"/>
        </w:rPr>
        <w:t>жением</w:t>
      </w:r>
      <w:r w:rsidRPr="00915FC0">
        <w:rPr>
          <w:rFonts w:ascii="Times New Roman" w:hAnsi="Times New Roman" w:cs="Times New Roman"/>
          <w:sz w:val="24"/>
          <w:szCs w:val="24"/>
        </w:rPr>
        <w:t xml:space="preserve">  УФНС</w:t>
      </w:r>
      <w:r w:rsidRPr="00AC51DF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C51DF"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B5D87">
        <w:rPr>
          <w:rFonts w:ascii="Times New Roman" w:hAnsi="Times New Roman" w:cs="Times New Roman"/>
          <w:sz w:val="24"/>
          <w:szCs w:val="24"/>
        </w:rPr>
        <w:t>от «___» _________ 2018</w:t>
      </w:r>
      <w:r w:rsidRPr="00AC51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1F97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C51DF">
        <w:rPr>
          <w:rFonts w:ascii="Times New Roman" w:hAnsi="Times New Roman" w:cs="Times New Roman"/>
          <w:sz w:val="24"/>
          <w:szCs w:val="24"/>
        </w:rPr>
        <w:t>№ __________</w:t>
      </w:r>
    </w:p>
    <w:p w:rsidR="00774056" w:rsidRDefault="00774056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D" w:rsidRDefault="0019607D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51E8E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  <w:r w:rsidR="00C06A1D" w:rsidRPr="00A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DF">
        <w:rPr>
          <w:rFonts w:ascii="Times New Roman" w:hAnsi="Times New Roman" w:cs="Times New Roman"/>
          <w:b/>
          <w:sz w:val="28"/>
          <w:szCs w:val="28"/>
        </w:rPr>
        <w:t>УФНС России по Московской области</w:t>
      </w:r>
      <w:r w:rsidR="00C06A1D" w:rsidRPr="00AC51DF">
        <w:rPr>
          <w:sz w:val="28"/>
          <w:szCs w:val="28"/>
        </w:rPr>
        <w:t xml:space="preserve"> 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по вопросам правоприменительной практики  и соблюдения обязательных  требований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 проведении контрольно-надзорной деятельности на 2018 год</w:t>
      </w:r>
    </w:p>
    <w:p w:rsid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221"/>
        <w:gridCol w:w="3544"/>
      </w:tblGrid>
      <w:tr w:rsidR="002F3D6E" w:rsidTr="002F3D6E">
        <w:tc>
          <w:tcPr>
            <w:tcW w:w="2802" w:type="dxa"/>
          </w:tcPr>
          <w:p w:rsidR="002F3D6E" w:rsidRPr="00AC51DF" w:rsidRDefault="00AC51DF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8221" w:type="dxa"/>
          </w:tcPr>
          <w:p w:rsid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F3D6E" w:rsidRP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44" w:type="dxa"/>
          </w:tcPr>
          <w:p w:rsid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Ответственный отдел</w:t>
            </w:r>
          </w:p>
        </w:tc>
      </w:tr>
      <w:tr w:rsidR="002F3D6E" w:rsidTr="0019607D">
        <w:trPr>
          <w:trHeight w:val="2437"/>
        </w:trPr>
        <w:tc>
          <w:tcPr>
            <w:tcW w:w="2802" w:type="dxa"/>
          </w:tcPr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AF539B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AC51DF" w:rsidRDefault="00D17ACD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3D6E" w:rsidRPr="00AC51DF" w:rsidRDefault="002F3D6E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6E" w:rsidRPr="00AC51DF" w:rsidRDefault="002F3D6E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Хорошевское шоссе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12А,</w:t>
            </w:r>
          </w:p>
          <w:p w:rsidR="002F3D6E" w:rsidRPr="00AC51DF" w:rsidRDefault="002F3D6E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="0019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1-425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1. О мероприятиях по проверке достоверности сведений Единого государственного реестра юридических лиц, проводимых налоговыми органами Московской 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19607D" w:rsidRDefault="002F3D6E" w:rsidP="0019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2. Итоги первого этапа перехода на новый порядок применения ККТ. З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аключительные этапы реформы ККТ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Отдел регистрации и учета налогоплательщиков</w:t>
            </w: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7D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оперативного контроля </w:t>
            </w:r>
          </w:p>
          <w:p w:rsidR="002F3D6E" w:rsidRPr="0019607D" w:rsidRDefault="002F3D6E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6E" w:rsidTr="002F3D6E">
        <w:tc>
          <w:tcPr>
            <w:tcW w:w="2802" w:type="dxa"/>
          </w:tcPr>
          <w:p w:rsidR="002F3D6E" w:rsidRPr="00AC51DF" w:rsidRDefault="0019607D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FC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9607D" w:rsidRDefault="00D17ACD" w:rsidP="00D1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14.00</w:t>
            </w:r>
          </w:p>
          <w:p w:rsidR="002F3D6E" w:rsidRPr="00AC51DF" w:rsidRDefault="00D17ACD" w:rsidP="00D17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D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Ленинский район, пос.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бровский, ул. Советская, дом 11</w:t>
            </w:r>
          </w:p>
        </w:tc>
        <w:tc>
          <w:tcPr>
            <w:tcW w:w="8221" w:type="dxa"/>
          </w:tcPr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рактика привлечения к субсидиарной ответственно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сти контролирующих должника лиц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7D" w:rsidRDefault="0019607D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1A5D5A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администрирования земельного налога, уплачиваемого юридическими лицами.</w:t>
            </w:r>
            <w:bookmarkEnd w:id="0"/>
          </w:p>
        </w:tc>
        <w:tc>
          <w:tcPr>
            <w:tcW w:w="3544" w:type="dxa"/>
          </w:tcPr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обеспечения процедур банкротства   </w:t>
            </w: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07D" w:rsidRDefault="0019607D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F7" w:rsidRDefault="00C06A1D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Отдел и</w:t>
            </w:r>
            <w:r w:rsidR="00915FC0">
              <w:rPr>
                <w:rFonts w:ascii="Times New Roman" w:hAnsi="Times New Roman" w:cs="Times New Roman"/>
                <w:sz w:val="28"/>
                <w:szCs w:val="28"/>
              </w:rPr>
              <w:t>мущественных и ресурсных налогов</w:t>
            </w:r>
          </w:p>
          <w:p w:rsidR="00DA6EDF" w:rsidRPr="00AC51DF" w:rsidRDefault="00DA6EDF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6E" w:rsidTr="002F3D6E">
        <w:tc>
          <w:tcPr>
            <w:tcW w:w="2802" w:type="dxa"/>
          </w:tcPr>
          <w:p w:rsidR="0019607D" w:rsidRDefault="0019607D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Default="0019607D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57C5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CF5E39" w:rsidRPr="00AC51DF" w:rsidRDefault="00D17ACD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11.00</w:t>
            </w:r>
          </w:p>
          <w:p w:rsidR="002F3D6E" w:rsidRPr="00AC51DF" w:rsidRDefault="002F3D6E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5AF" w:rsidRDefault="002F3D6E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Хорошевское шоссе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6E" w:rsidRPr="00AC51DF" w:rsidRDefault="009D75AF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12А,</w:t>
            </w:r>
          </w:p>
          <w:p w:rsidR="002F3D6E" w:rsidRPr="00AC51DF" w:rsidRDefault="002F3D6E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2F3D6E" w:rsidRPr="00AC51DF" w:rsidRDefault="002F3D6E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F3D6E" w:rsidRPr="00AC51DF" w:rsidRDefault="002F3D6E" w:rsidP="0077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Правоприменительная практика привлечения к налоговой ответственности налоговых агентов при камеральных проверках расчетов по форме 6 - НДФЛ.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1D" w:rsidRPr="00AC51DF" w:rsidRDefault="00C06A1D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2. Правоприменительная практика налоговых орган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ов в области валютного контроля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607D" w:rsidRPr="00AC51DF" w:rsidRDefault="0019607D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3D6E" w:rsidRPr="00AC51DF" w:rsidRDefault="00C06A1D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Отдел налогообложения доходов физических лиц и администрирования страховых взносов </w:t>
            </w:r>
          </w:p>
          <w:p w:rsidR="0019607D" w:rsidRDefault="0019607D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Отдел валютного контроля 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D6E" w:rsidTr="002F3D6E">
        <w:tc>
          <w:tcPr>
            <w:tcW w:w="2802" w:type="dxa"/>
          </w:tcPr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Default="00D35F8B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  <w:p w:rsidR="00CF5E39" w:rsidRPr="00AC51DF" w:rsidRDefault="00D17ACD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3D6E" w:rsidRPr="00AC51DF" w:rsidRDefault="002F3D6E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5AF" w:rsidRDefault="002F3D6E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Хорошевское шоссе</w:t>
            </w:r>
            <w:r w:rsidR="009D7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D6E" w:rsidRPr="00AC51DF" w:rsidRDefault="009D75AF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12А,</w:t>
            </w:r>
          </w:p>
          <w:p w:rsidR="002F3D6E" w:rsidRPr="00AC51DF" w:rsidRDefault="002F3D6E" w:rsidP="001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Конференц-зал 1-425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F3D6E" w:rsidRPr="00AC51DF" w:rsidRDefault="00C06A1D" w:rsidP="0077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налоговых органов при проведении контрольно-надзорных мероприятий по соблюдению требований законодательства о применении контрольно-кассовой техники налогоплательщиками, применяющими патентную систему налогообложения и систему налогообложения в виде единого налога на вмененный доход, а также налогопла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тельщиками, оказывающими услуги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C06A1D" w:rsidP="0077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</w:t>
            </w:r>
            <w:proofErr w:type="gramEnd"/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проведении налоговых проверок по налогу на добавленную стоим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ость. Ускоренное возмещение НДС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3D6E" w:rsidRPr="00AC51DF" w:rsidRDefault="002F3D6E" w:rsidP="0077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оперативного контроля 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1D" w:rsidRPr="00AC51DF" w:rsidRDefault="00C06A1D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BB207C" w:rsidP="0077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камерального контроля</w:t>
            </w:r>
          </w:p>
          <w:p w:rsidR="002F3D6E" w:rsidRPr="00AC51DF" w:rsidRDefault="002F3D6E" w:rsidP="00774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F97" w:rsidRP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97" w:rsidRPr="00061F97" w:rsidRDefault="00061F97" w:rsidP="00061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F97" w:rsidRDefault="00061F97" w:rsidP="00061F97"/>
    <w:p w:rsidR="00061F97" w:rsidRDefault="00061F97" w:rsidP="00061F97"/>
    <w:p w:rsidR="00F71AC6" w:rsidRDefault="00F71AC6"/>
    <w:sectPr w:rsidR="00F71AC6" w:rsidSect="00061F9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CE" w:rsidRDefault="001036CE" w:rsidP="00F21105">
      <w:pPr>
        <w:spacing w:after="0" w:line="240" w:lineRule="auto"/>
      </w:pPr>
      <w:r>
        <w:separator/>
      </w:r>
    </w:p>
  </w:endnote>
  <w:endnote w:type="continuationSeparator" w:id="0">
    <w:p w:rsidR="001036CE" w:rsidRDefault="001036CE" w:rsidP="00F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09" w:rsidRPr="00755509" w:rsidRDefault="00755509" w:rsidP="00755509">
    <w:pPr>
      <w:pStyle w:val="a7"/>
      <w:tabs>
        <w:tab w:val="left" w:pos="195"/>
      </w:tabs>
      <w:rPr>
        <w:rFonts w:ascii="Times New Roman" w:hAnsi="Times New Roman" w:cs="Times New Roman"/>
      </w:rPr>
    </w:pPr>
    <w:r w:rsidRPr="0075550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CE" w:rsidRDefault="001036CE" w:rsidP="00F21105">
      <w:pPr>
        <w:spacing w:after="0" w:line="240" w:lineRule="auto"/>
      </w:pPr>
      <w:r>
        <w:separator/>
      </w:r>
    </w:p>
  </w:footnote>
  <w:footnote w:type="continuationSeparator" w:id="0">
    <w:p w:rsidR="001036CE" w:rsidRDefault="001036CE" w:rsidP="00F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F" w:rsidRPr="00D35F8B" w:rsidRDefault="000808DF" w:rsidP="000808D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:rsidR="00AC51DF" w:rsidRDefault="00AC51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61F97"/>
    <w:rsid w:val="000808DF"/>
    <w:rsid w:val="000A20EC"/>
    <w:rsid w:val="000B1FCB"/>
    <w:rsid w:val="000C5A90"/>
    <w:rsid w:val="001036CE"/>
    <w:rsid w:val="0019607D"/>
    <w:rsid w:val="001A5D5A"/>
    <w:rsid w:val="002051FA"/>
    <w:rsid w:val="002D0B0D"/>
    <w:rsid w:val="002F3D6E"/>
    <w:rsid w:val="00310777"/>
    <w:rsid w:val="0034503E"/>
    <w:rsid w:val="00430FAA"/>
    <w:rsid w:val="005A09F7"/>
    <w:rsid w:val="005E691B"/>
    <w:rsid w:val="00635FC9"/>
    <w:rsid w:val="00650F31"/>
    <w:rsid w:val="006835DF"/>
    <w:rsid w:val="00755509"/>
    <w:rsid w:val="00772885"/>
    <w:rsid w:val="00774056"/>
    <w:rsid w:val="00851E8E"/>
    <w:rsid w:val="008C6C76"/>
    <w:rsid w:val="00915FC0"/>
    <w:rsid w:val="00962D18"/>
    <w:rsid w:val="009725B3"/>
    <w:rsid w:val="009779AA"/>
    <w:rsid w:val="00992FB4"/>
    <w:rsid w:val="009D75AF"/>
    <w:rsid w:val="00AC51DF"/>
    <w:rsid w:val="00AF539B"/>
    <w:rsid w:val="00B91C82"/>
    <w:rsid w:val="00BB207C"/>
    <w:rsid w:val="00C06A1D"/>
    <w:rsid w:val="00C157C5"/>
    <w:rsid w:val="00CB702F"/>
    <w:rsid w:val="00CF5E39"/>
    <w:rsid w:val="00D17ACD"/>
    <w:rsid w:val="00D35F8B"/>
    <w:rsid w:val="00DA6EDF"/>
    <w:rsid w:val="00F21105"/>
    <w:rsid w:val="00F34535"/>
    <w:rsid w:val="00F51AC0"/>
    <w:rsid w:val="00F71AC6"/>
    <w:rsid w:val="00FB5D87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4</cp:revision>
  <cp:lastPrinted>2018-03-21T13:38:00Z</cp:lastPrinted>
  <dcterms:created xsi:type="dcterms:W3CDTF">2018-03-21T13:36:00Z</dcterms:created>
  <dcterms:modified xsi:type="dcterms:W3CDTF">2018-03-21T13:40:00Z</dcterms:modified>
</cp:coreProperties>
</file>