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BFF" w:rsidRDefault="00392BFF" w:rsidP="00392B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392BFF" w:rsidRDefault="00392BFF" w:rsidP="00392B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374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3"/>
        <w:gridCol w:w="709"/>
        <w:gridCol w:w="2409"/>
        <w:gridCol w:w="2552"/>
        <w:gridCol w:w="3402"/>
        <w:gridCol w:w="3260"/>
      </w:tblGrid>
      <w:tr w:rsidR="00392BFF" w:rsidTr="00EF382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FF" w:rsidRPr="00392BFF" w:rsidRDefault="00392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FF" w:rsidRPr="00392BFF" w:rsidRDefault="00392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FF" w:rsidRPr="00392BFF" w:rsidRDefault="00392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FF" w:rsidRPr="00392BFF" w:rsidRDefault="00392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FF" w:rsidRPr="00392BFF" w:rsidRDefault="00392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FF" w:rsidRPr="00392BFF" w:rsidRDefault="00392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2BFF">
              <w:rPr>
                <w:rFonts w:ascii="Times New Roman" w:hAnsi="Times New Roman" w:cs="Times New Roman"/>
                <w:sz w:val="26"/>
                <w:szCs w:val="26"/>
              </w:rPr>
              <w:t>Форма КС</w:t>
            </w:r>
          </w:p>
        </w:tc>
      </w:tr>
      <w:tr w:rsidR="00392BFF" w:rsidTr="0027723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FF" w:rsidRPr="00392BFF" w:rsidRDefault="0039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92BFF">
              <w:rPr>
                <w:rFonts w:ascii="Times New Roman" w:hAnsi="Times New Roman" w:cs="Times New Roman"/>
                <w:sz w:val="26"/>
                <w:szCs w:val="26"/>
              </w:rPr>
              <w:t>исходные</w:t>
            </w:r>
            <w:proofErr w:type="gramEnd"/>
            <w:r w:rsidRPr="00392BFF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FF" w:rsidRPr="00392BFF" w:rsidRDefault="0039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92BFF">
              <w:rPr>
                <w:rFonts w:ascii="Times New Roman" w:hAnsi="Times New Roman" w:cs="Times New Roman"/>
                <w:sz w:val="26"/>
                <w:szCs w:val="26"/>
              </w:rPr>
              <w:t>контрольное</w:t>
            </w:r>
            <w:proofErr w:type="gramEnd"/>
            <w:r w:rsidRPr="00392BFF">
              <w:rPr>
                <w:rFonts w:ascii="Times New Roman" w:hAnsi="Times New Roman" w:cs="Times New Roman"/>
                <w:sz w:val="26"/>
                <w:szCs w:val="26"/>
              </w:rPr>
              <w:t xml:space="preserve"> соотношение (КС)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FF" w:rsidRPr="00392BFF" w:rsidRDefault="0039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92BFF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392BFF">
              <w:rPr>
                <w:rFonts w:ascii="Times New Roman" w:hAnsi="Times New Roman" w:cs="Times New Roman"/>
                <w:sz w:val="26"/>
                <w:szCs w:val="26"/>
              </w:rPr>
              <w:t xml:space="preserve"> случае невыполнения КС:</w:t>
            </w:r>
          </w:p>
        </w:tc>
      </w:tr>
      <w:tr w:rsidR="00392BFF" w:rsidTr="00EF382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FF" w:rsidRPr="00392BFF" w:rsidRDefault="00392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FF" w:rsidRPr="00392BFF" w:rsidRDefault="0039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BFF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FF" w:rsidRPr="00392BFF" w:rsidRDefault="0039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BFF">
              <w:rPr>
                <w:rFonts w:ascii="Times New Roman" w:hAnsi="Times New Roman" w:cs="Times New Roman"/>
                <w:sz w:val="26"/>
                <w:szCs w:val="26"/>
              </w:rPr>
              <w:t>КС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FF" w:rsidRPr="00392BFF" w:rsidRDefault="0039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92BFF">
              <w:rPr>
                <w:rFonts w:ascii="Times New Roman" w:hAnsi="Times New Roman" w:cs="Times New Roman"/>
                <w:sz w:val="26"/>
                <w:szCs w:val="26"/>
              </w:rPr>
              <w:t>возможно</w:t>
            </w:r>
            <w:proofErr w:type="gramEnd"/>
            <w:r w:rsidRPr="00392BFF">
              <w:rPr>
                <w:rFonts w:ascii="Times New Roman" w:hAnsi="Times New Roman" w:cs="Times New Roman"/>
                <w:sz w:val="26"/>
                <w:szCs w:val="26"/>
              </w:rPr>
              <w:t xml:space="preserve"> нарушение Законодательства РФ (ссылка)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FF" w:rsidRPr="00392BFF" w:rsidRDefault="0039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92BFF">
              <w:rPr>
                <w:rFonts w:ascii="Times New Roman" w:hAnsi="Times New Roman" w:cs="Times New Roman"/>
                <w:sz w:val="26"/>
                <w:szCs w:val="26"/>
              </w:rPr>
              <w:t>формулировка</w:t>
            </w:r>
            <w:proofErr w:type="gramEnd"/>
            <w:r w:rsidRPr="00392BFF">
              <w:rPr>
                <w:rFonts w:ascii="Times New Roman" w:hAnsi="Times New Roman" w:cs="Times New Roman"/>
                <w:sz w:val="26"/>
                <w:szCs w:val="26"/>
              </w:rPr>
              <w:t xml:space="preserve"> нарушения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FF" w:rsidRPr="00392BFF" w:rsidRDefault="0039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92BFF">
              <w:rPr>
                <w:rFonts w:ascii="Times New Roman" w:hAnsi="Times New Roman" w:cs="Times New Roman"/>
                <w:sz w:val="26"/>
                <w:szCs w:val="26"/>
              </w:rPr>
              <w:t>действия</w:t>
            </w:r>
            <w:proofErr w:type="gramEnd"/>
            <w:r w:rsidRPr="00392BFF">
              <w:rPr>
                <w:rFonts w:ascii="Times New Roman" w:hAnsi="Times New Roman" w:cs="Times New Roman"/>
                <w:sz w:val="26"/>
                <w:szCs w:val="26"/>
              </w:rPr>
              <w:t xml:space="preserve"> проверяющего</w:t>
            </w:r>
          </w:p>
        </w:tc>
      </w:tr>
      <w:tr w:rsidR="00392BFF" w:rsidTr="00EF382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FF" w:rsidRPr="00897CC1" w:rsidRDefault="0039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CC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FF" w:rsidRPr="00897CC1" w:rsidRDefault="0039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CC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FF" w:rsidRPr="00897CC1" w:rsidRDefault="0039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CC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FF" w:rsidRPr="00897CC1" w:rsidRDefault="0039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CC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FF" w:rsidRPr="00897CC1" w:rsidRDefault="0039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CC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FF" w:rsidRPr="00897CC1" w:rsidRDefault="0039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CC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EF3825" w:rsidTr="00EF382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5" w:rsidRPr="00897CC1" w:rsidRDefault="00B21352" w:rsidP="00EF3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" w:history="1">
              <w:r w:rsidR="00EF3825" w:rsidRPr="00897CC1">
                <w:rPr>
                  <w:rFonts w:ascii="Times New Roman" w:hAnsi="Times New Roman" w:cs="Times New Roman"/>
                  <w:sz w:val="26"/>
                  <w:szCs w:val="26"/>
                </w:rPr>
                <w:t>6НДФЛ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5" w:rsidRPr="00EF3825" w:rsidRDefault="00EF3825" w:rsidP="00EF3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8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5" w:rsidRPr="00EF3825" w:rsidRDefault="00EF3825" w:rsidP="00EF3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строка 160 </w:t>
            </w:r>
            <w:r w:rsidRPr="00EF3825">
              <w:rPr>
                <w:rFonts w:ascii="Times New Roman" w:hAnsi="Times New Roman" w:cs="Times New Roman"/>
                <w:sz w:val="28"/>
                <w:szCs w:val="28"/>
              </w:rPr>
              <w:t>по соответствующей ставке налога (</w:t>
            </w:r>
            <w:hyperlink r:id="rId5" w:history="1">
              <w:r w:rsidRPr="00EF3825">
                <w:rPr>
                  <w:rFonts w:ascii="Times New Roman" w:hAnsi="Times New Roman" w:cs="Times New Roman"/>
                  <w:sz w:val="28"/>
                  <w:szCs w:val="28"/>
                </w:rPr>
                <w:t>строка 100</w:t>
              </w:r>
            </w:hyperlink>
            <w:r w:rsidRPr="00EF3825">
              <w:rPr>
                <w:rFonts w:ascii="Times New Roman" w:hAnsi="Times New Roman" w:cs="Times New Roman"/>
                <w:sz w:val="28"/>
                <w:szCs w:val="28"/>
              </w:rPr>
              <w:t xml:space="preserve">) = сумме </w:t>
            </w:r>
            <w:hyperlink r:id="rId6" w:history="1">
              <w:r w:rsidRPr="00EF3825">
                <w:rPr>
                  <w:rFonts w:ascii="Times New Roman" w:hAnsi="Times New Roman" w:cs="Times New Roman"/>
                  <w:sz w:val="28"/>
                  <w:szCs w:val="28"/>
                </w:rPr>
                <w:t>строк</w:t>
              </w:r>
            </w:hyperlink>
            <w:r w:rsidRPr="00EF3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  <w:r w:rsidR="006D2E1A">
              <w:rPr>
                <w:rFonts w:ascii="Times New Roman" w:hAnsi="Times New Roman" w:cs="Times New Roman"/>
                <w:sz w:val="28"/>
                <w:szCs w:val="28"/>
              </w:rPr>
              <w:t xml:space="preserve"> (за первый квартал, полугодие, девять месяцев и год)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3825">
              <w:rPr>
                <w:rFonts w:ascii="Times New Roman" w:hAnsi="Times New Roman" w:cs="Times New Roman"/>
                <w:sz w:val="28"/>
                <w:szCs w:val="28"/>
              </w:rPr>
              <w:t xml:space="preserve">(соотношение применяется к </w:t>
            </w:r>
            <w:hyperlink r:id="rId7" w:history="1">
              <w:r w:rsidRPr="00EF3825">
                <w:rPr>
                  <w:rFonts w:ascii="Times New Roman" w:hAnsi="Times New Roman" w:cs="Times New Roman"/>
                  <w:sz w:val="28"/>
                  <w:szCs w:val="28"/>
                </w:rPr>
                <w:t>6НДФЛ</w:t>
              </w:r>
            </w:hyperlink>
            <w:r w:rsidRPr="00EF3825">
              <w:rPr>
                <w:rFonts w:ascii="Times New Roman" w:hAnsi="Times New Roman" w:cs="Times New Roman"/>
                <w:sz w:val="28"/>
                <w:szCs w:val="28"/>
              </w:rPr>
              <w:t xml:space="preserve"> за налоговый период</w:t>
            </w:r>
            <w:r w:rsidR="00B21352">
              <w:rPr>
                <w:rFonts w:ascii="Times New Roman" w:hAnsi="Times New Roman" w:cs="Times New Roman"/>
                <w:sz w:val="28"/>
                <w:szCs w:val="28"/>
              </w:rPr>
              <w:t xml:space="preserve"> (к годовому расчету 6НДФЛ)</w:t>
            </w:r>
            <w:r w:rsidRPr="00EF38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5" w:rsidRPr="00EF3825" w:rsidRDefault="00B21352" w:rsidP="00EF3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EF3825" w:rsidRPr="00EF3825">
                <w:rPr>
                  <w:rFonts w:ascii="Times New Roman" w:hAnsi="Times New Roman" w:cs="Times New Roman"/>
                  <w:sz w:val="28"/>
                  <w:szCs w:val="28"/>
                </w:rPr>
                <w:t>ст. 126.1</w:t>
              </w:r>
            </w:hyperlink>
            <w:r w:rsidR="00EF3825" w:rsidRPr="00EF382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9" w:history="1">
              <w:r w:rsidR="00EF3825" w:rsidRPr="00EF3825">
                <w:rPr>
                  <w:rFonts w:ascii="Times New Roman" w:hAnsi="Times New Roman" w:cs="Times New Roman"/>
                  <w:sz w:val="28"/>
                  <w:szCs w:val="28"/>
                </w:rPr>
                <w:t>ст. 226</w:t>
              </w:r>
            </w:hyperlink>
            <w:r w:rsidR="00EF3825" w:rsidRPr="00EF382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0" w:history="1">
              <w:r w:rsidR="006D2E1A">
                <w:rPr>
                  <w:rFonts w:ascii="Times New Roman" w:hAnsi="Times New Roman" w:cs="Times New Roman"/>
                  <w:sz w:val="28"/>
                  <w:szCs w:val="28"/>
                </w:rPr>
                <w:t>ст. </w:t>
              </w:r>
              <w:r w:rsidR="00EF3825" w:rsidRPr="00EF3825">
                <w:rPr>
                  <w:rFonts w:ascii="Times New Roman" w:hAnsi="Times New Roman" w:cs="Times New Roman"/>
                  <w:sz w:val="28"/>
                  <w:szCs w:val="28"/>
                </w:rPr>
                <w:t>226.1</w:t>
              </w:r>
            </w:hyperlink>
            <w:r w:rsidR="00EF3825" w:rsidRPr="00EF38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D2E1A">
              <w:rPr>
                <w:rFonts w:ascii="Times New Roman" w:hAnsi="Times New Roman" w:cs="Times New Roman"/>
                <w:sz w:val="28"/>
                <w:szCs w:val="28"/>
              </w:rPr>
              <w:t xml:space="preserve"> ст. 226.2,</w:t>
            </w:r>
            <w:r w:rsidR="00EF3825" w:rsidRPr="00EF3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history="1">
              <w:r w:rsidR="00EF3825" w:rsidRPr="00EF3825">
                <w:rPr>
                  <w:rFonts w:ascii="Times New Roman" w:hAnsi="Times New Roman" w:cs="Times New Roman"/>
                  <w:sz w:val="28"/>
                  <w:szCs w:val="28"/>
                </w:rPr>
                <w:t>ст. 230</w:t>
              </w:r>
            </w:hyperlink>
            <w:r w:rsidR="00EF3825" w:rsidRPr="00EF382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2" w:history="1">
              <w:r w:rsidR="00EF3825" w:rsidRPr="00EF3825">
                <w:rPr>
                  <w:rFonts w:ascii="Times New Roman" w:hAnsi="Times New Roman" w:cs="Times New Roman"/>
                  <w:sz w:val="28"/>
                  <w:szCs w:val="28"/>
                </w:rPr>
                <w:t>ст. 23</w:t>
              </w:r>
            </w:hyperlink>
            <w:r w:rsidR="00EF3825" w:rsidRPr="00EF382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3" w:history="1">
              <w:r w:rsidR="00EF3825" w:rsidRPr="00EF3825">
                <w:rPr>
                  <w:rFonts w:ascii="Times New Roman" w:hAnsi="Times New Roman" w:cs="Times New Roman"/>
                  <w:sz w:val="28"/>
                  <w:szCs w:val="28"/>
                </w:rPr>
                <w:t>ст. 24</w:t>
              </w:r>
            </w:hyperlink>
            <w:r w:rsidR="00EF3825" w:rsidRPr="00EF3825">
              <w:rPr>
                <w:rFonts w:ascii="Times New Roman" w:hAnsi="Times New Roman" w:cs="Times New Roman"/>
                <w:sz w:val="28"/>
                <w:szCs w:val="28"/>
              </w:rPr>
              <w:t xml:space="preserve"> НК </w:t>
            </w:r>
            <w:bookmarkStart w:id="0" w:name="_GoBack"/>
            <w:bookmarkEnd w:id="0"/>
            <w:r w:rsidR="00EF3825" w:rsidRPr="00EF3825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5" w:rsidRDefault="00EF3825" w:rsidP="00EF3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825"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строка 160 </w:t>
            </w:r>
            <w:r w:rsidRPr="00EF3825">
              <w:rPr>
                <w:rFonts w:ascii="Times New Roman" w:hAnsi="Times New Roman" w:cs="Times New Roman"/>
                <w:sz w:val="28"/>
                <w:szCs w:val="28"/>
              </w:rPr>
              <w:t>по соответствующей ставке налога (</w:t>
            </w:r>
            <w:hyperlink r:id="rId14" w:history="1">
              <w:r w:rsidRPr="00EF3825">
                <w:rPr>
                  <w:rFonts w:ascii="Times New Roman" w:hAnsi="Times New Roman" w:cs="Times New Roman"/>
                  <w:sz w:val="28"/>
                  <w:szCs w:val="28"/>
                </w:rPr>
                <w:t>строка 100</w:t>
              </w:r>
            </w:hyperlink>
            <w:r w:rsidRPr="00EF3825">
              <w:rPr>
                <w:rFonts w:ascii="Times New Roman" w:hAnsi="Times New Roman" w:cs="Times New Roman"/>
                <w:sz w:val="28"/>
                <w:szCs w:val="28"/>
              </w:rPr>
              <w:t xml:space="preserve">) &lt;,&gt; сумме </w:t>
            </w:r>
            <w:hyperlink r:id="rId15" w:history="1">
              <w:r w:rsidRPr="00EF3825">
                <w:rPr>
                  <w:rFonts w:ascii="Times New Roman" w:hAnsi="Times New Roman" w:cs="Times New Roman"/>
                  <w:sz w:val="28"/>
                  <w:szCs w:val="28"/>
                </w:rPr>
                <w:t>строк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020</w:t>
            </w:r>
            <w:r w:rsidR="006D2E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2E1A" w:rsidRPr="006D2E1A">
              <w:rPr>
                <w:rFonts w:ascii="Times New Roman" w:hAnsi="Times New Roman" w:cs="Times New Roman"/>
                <w:sz w:val="28"/>
                <w:szCs w:val="28"/>
              </w:rPr>
              <w:t>(за первый квартал, полугодие, девять месяцев и год)</w:t>
            </w:r>
            <w:r w:rsidRPr="00EF3825">
              <w:rPr>
                <w:rFonts w:ascii="Times New Roman" w:hAnsi="Times New Roman" w:cs="Times New Roman"/>
                <w:sz w:val="28"/>
                <w:szCs w:val="28"/>
              </w:rPr>
              <w:t xml:space="preserve">, то возможно занижена/завышена сумма налога </w:t>
            </w:r>
            <w:r w:rsidR="00730C72">
              <w:rPr>
                <w:rFonts w:ascii="Times New Roman" w:hAnsi="Times New Roman" w:cs="Times New Roman"/>
                <w:sz w:val="28"/>
                <w:szCs w:val="28"/>
              </w:rPr>
              <w:t>удержанная</w:t>
            </w:r>
          </w:p>
          <w:p w:rsidR="00EF3825" w:rsidRPr="00EF3825" w:rsidRDefault="006D2E1A" w:rsidP="00EF3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5" w:rsidRPr="00897CC1" w:rsidRDefault="00EF3825" w:rsidP="00EF3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7CC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</w:t>
            </w:r>
            <w:hyperlink r:id="rId16" w:history="1">
              <w:r w:rsidRPr="00897CC1">
                <w:rPr>
                  <w:rFonts w:ascii="Times New Roman" w:hAnsi="Times New Roman" w:cs="Times New Roman"/>
                  <w:sz w:val="26"/>
                  <w:szCs w:val="26"/>
                </w:rPr>
                <w:t>п. 3 ст. 88</w:t>
              </w:r>
            </w:hyperlink>
            <w:r w:rsidRPr="00897CC1">
              <w:rPr>
                <w:rFonts w:ascii="Times New Roman" w:hAnsi="Times New Roman" w:cs="Times New Roman"/>
                <w:sz w:val="26"/>
                <w:szCs w:val="26"/>
              </w:rPr>
              <w:t xml:space="preserve"> НК РФ направить НА требование о предс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тавлении в течение пяти рабочих </w:t>
            </w:r>
            <w:r w:rsidRPr="00897CC1">
              <w:rPr>
                <w:rFonts w:ascii="Times New Roman" w:hAnsi="Times New Roman" w:cs="Times New Roman"/>
                <w:sz w:val="26"/>
                <w:szCs w:val="26"/>
              </w:rPr>
              <w:t xml:space="preserve">дней </w:t>
            </w:r>
            <w:r w:rsidRPr="00F8563A">
              <w:rPr>
                <w:rFonts w:ascii="Times New Roman" w:hAnsi="Times New Roman" w:cs="Times New Roman"/>
                <w:sz w:val="26"/>
                <w:szCs w:val="26"/>
              </w:rPr>
              <w:t>необходимые пояснения или внести соответствующие исправления</w:t>
            </w:r>
            <w:r w:rsidRPr="00897CC1">
              <w:rPr>
                <w:rFonts w:ascii="Times New Roman" w:hAnsi="Times New Roman" w:cs="Times New Roman"/>
                <w:sz w:val="26"/>
                <w:szCs w:val="26"/>
              </w:rPr>
              <w:t xml:space="preserve">. Если после рассмотрения представленных пояснений и документов либо при отсутствии пояснений НА установлен факт нарушения законодательства о налогах и сборах, составить акт проверки согласно </w:t>
            </w:r>
            <w:hyperlink r:id="rId17" w:history="1">
              <w:r w:rsidRPr="00897CC1">
                <w:rPr>
                  <w:rFonts w:ascii="Times New Roman" w:hAnsi="Times New Roman" w:cs="Times New Roman"/>
                  <w:sz w:val="26"/>
                  <w:szCs w:val="26"/>
                </w:rPr>
                <w:t>ст. 100</w:t>
              </w:r>
            </w:hyperlink>
            <w:r w:rsidRPr="00897CC1">
              <w:rPr>
                <w:rFonts w:ascii="Times New Roman" w:hAnsi="Times New Roman" w:cs="Times New Roman"/>
                <w:sz w:val="26"/>
                <w:szCs w:val="26"/>
              </w:rPr>
              <w:t xml:space="preserve"> НК РФ.</w:t>
            </w:r>
          </w:p>
        </w:tc>
      </w:tr>
    </w:tbl>
    <w:p w:rsidR="00C9254C" w:rsidRDefault="00C9254C" w:rsidP="00F8563A"/>
    <w:sectPr w:rsidR="00C9254C" w:rsidSect="00897CC1">
      <w:pgSz w:w="16838" w:h="11906" w:orient="landscape"/>
      <w:pgMar w:top="1135" w:right="678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1F0"/>
    <w:rsid w:val="0027723F"/>
    <w:rsid w:val="00392BFF"/>
    <w:rsid w:val="003C11FA"/>
    <w:rsid w:val="0046722D"/>
    <w:rsid w:val="005E1A77"/>
    <w:rsid w:val="006D2E1A"/>
    <w:rsid w:val="00730C72"/>
    <w:rsid w:val="00863BE3"/>
    <w:rsid w:val="00891BBC"/>
    <w:rsid w:val="00897CC1"/>
    <w:rsid w:val="008C31F0"/>
    <w:rsid w:val="00B05CFA"/>
    <w:rsid w:val="00B21352"/>
    <w:rsid w:val="00C9254C"/>
    <w:rsid w:val="00E74802"/>
    <w:rsid w:val="00EF3825"/>
    <w:rsid w:val="00F8563A"/>
    <w:rsid w:val="00FE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B72AB-2873-43DE-81BF-4B30E516C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2E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B669D40FC51E8FE78AB2CF2D62A284818438A420A421496C5B3B0ADE306EF343CF4FB181E2FA020D5FAE5DB35E2B47E093B2912FE4PDzAG" TargetMode="External"/><Relationship Id="rId13" Type="http://schemas.openxmlformats.org/officeDocument/2006/relationships/hyperlink" Target="consultantplus://offline/ref=0AB669D40FC51E8FE78AB2CF2D62A284818438A420A421496C5B3B0ADE306EF343CF4FB385EBFA0A5905BE59FA0A2058E688AC9631E4D95EPDz8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AB669D40FC51E8FE78AB2CF2D62A28481833AA62FA721496C5B3B0ADE306EF343CF4FB58EBFA94D0C03EB0EA05F2847E296AEP9z0G" TargetMode="External"/><Relationship Id="rId12" Type="http://schemas.openxmlformats.org/officeDocument/2006/relationships/hyperlink" Target="consultantplus://offline/ref=0AB669D40FC51E8FE78AB2CF2D62A284818438A420A421496C5B3B0ADE306EF343CF4FB18DEEFB020D5FAE5DB35E2B47E093B2912FE4PDzAG" TargetMode="External"/><Relationship Id="rId17" Type="http://schemas.openxmlformats.org/officeDocument/2006/relationships/hyperlink" Target="consultantplus://offline/ref=B7E8C549FC6E53304CA268EE14A1AEF96EDB16DBF37A628D72500F5A0D737A0ADC28BB79A529B7734A6742EAFA9C7E6230D61612DCu077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7E8C549FC6E53304CA268EE14A1AEF96EDB16DBF37A628D72500F5A0D737A0ADC28BB7BA220BA2C4F7253B2F694697C34CC0A10DE06u273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AB669D40FC51E8FE78AB2CF2D62A28481833AA62FA721496C5B3B0ADE306EF343CF4FB387E2F35D084ABF05BF593359E588AE932DPEz5G" TargetMode="External"/><Relationship Id="rId11" Type="http://schemas.openxmlformats.org/officeDocument/2006/relationships/hyperlink" Target="consultantplus://offline/ref=0AB669D40FC51E8FE78AB2CF2D62A28481843CA62FA621496C5B3B0ADE306EF343CF4FB385EAFD085B05BE59FA0A2058E688AC9631E4D95EPDz8G" TargetMode="External"/><Relationship Id="rId5" Type="http://schemas.openxmlformats.org/officeDocument/2006/relationships/hyperlink" Target="consultantplus://offline/ref=0AB669D40FC51E8FE78AB2CF2D62A28481833AA62FA721496C5B3B0ADE306EF343CF4FBA86E0AC581D5BE709B8412D5CFE94AC91P2zCG" TargetMode="External"/><Relationship Id="rId15" Type="http://schemas.openxmlformats.org/officeDocument/2006/relationships/hyperlink" Target="consultantplus://offline/ref=0AB669D40FC51E8FE78AB2CF2D62A28481833AA62FA721496C5B3B0ADE306EF343CF4FB387E2F35D084ABF05BF593359E588AE932DPEz5G" TargetMode="External"/><Relationship Id="rId10" Type="http://schemas.openxmlformats.org/officeDocument/2006/relationships/hyperlink" Target="consultantplus://offline/ref=0AB669D40FC51E8FE78AB2CF2D62A28481843CA62FA621496C5B3B0ADE306EF343CF4FB386E9FC0C525ABB4CEB522C5FFE96A98D2DE6DBP5zFG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CE1832941FB2405E7C72FAB9CA5ABD4C631DD35320D352C1B7AA24C229668740C692FD66C7B353FB6E67CCD456D8CAD28668FFF50BG" TargetMode="External"/><Relationship Id="rId9" Type="http://schemas.openxmlformats.org/officeDocument/2006/relationships/hyperlink" Target="consultantplus://offline/ref=0AB669D40FC51E8FE78AB2CF2D62A28481843CA62FA621496C5B3B0ADE306EF343CF4FB385EAFC0C5E05BE59FA0A2058E688AC9631E4D95EPDz8G" TargetMode="External"/><Relationship Id="rId14" Type="http://schemas.openxmlformats.org/officeDocument/2006/relationships/hyperlink" Target="consultantplus://offline/ref=0AB669D40FC51E8FE78AB2CF2D62A28481833AA62FA721496C5B3B0ADE306EF343CF4FBA86E0AC581D5BE709B8412D5CFE94AC91P2z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Кудиярова Елена Николаевна</dc:creator>
  <cp:keywords/>
  <dc:description/>
  <cp:lastModifiedBy>Кудиярова Елена Николаевна</cp:lastModifiedBy>
  <cp:revision>4</cp:revision>
  <cp:lastPrinted>2023-05-16T07:09:00Z</cp:lastPrinted>
  <dcterms:created xsi:type="dcterms:W3CDTF">2023-05-16T07:02:00Z</dcterms:created>
  <dcterms:modified xsi:type="dcterms:W3CDTF">2023-05-16T14:47:00Z</dcterms:modified>
</cp:coreProperties>
</file>