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DB10" w14:textId="03F7C9B1" w:rsidR="0003226E" w:rsidRPr="008B5368" w:rsidRDefault="0003226E" w:rsidP="000602FE">
      <w:pPr>
        <w:tabs>
          <w:tab w:val="left" w:pos="4253"/>
          <w:tab w:val="left" w:pos="4536"/>
        </w:tabs>
        <w:ind w:left="12191" w:firstLine="0"/>
        <w:rPr>
          <w:snapToGrid w:val="0"/>
          <w:sz w:val="22"/>
          <w:szCs w:val="22"/>
        </w:rPr>
      </w:pPr>
      <w:r w:rsidRPr="008B5368">
        <w:rPr>
          <w:snapToGrid w:val="0"/>
          <w:sz w:val="22"/>
          <w:szCs w:val="22"/>
        </w:rPr>
        <w:t>Приложение № 2</w:t>
      </w:r>
    </w:p>
    <w:p w14:paraId="313AB8C6" w14:textId="54014A3D" w:rsidR="0003226E" w:rsidRPr="008B5368" w:rsidRDefault="0003226E" w:rsidP="000602FE">
      <w:pPr>
        <w:ind w:left="12191" w:firstLine="0"/>
        <w:rPr>
          <w:snapToGrid w:val="0"/>
          <w:sz w:val="22"/>
          <w:szCs w:val="22"/>
        </w:rPr>
      </w:pPr>
      <w:r w:rsidRPr="008B5368">
        <w:rPr>
          <w:snapToGrid w:val="0"/>
          <w:sz w:val="22"/>
          <w:szCs w:val="22"/>
        </w:rPr>
        <w:t xml:space="preserve">к приказу ФНС России </w:t>
      </w:r>
    </w:p>
    <w:p w14:paraId="34CF541B" w14:textId="0E698979" w:rsidR="0003226E" w:rsidRPr="008B5368" w:rsidRDefault="0003226E" w:rsidP="000602FE">
      <w:pPr>
        <w:ind w:left="12191" w:firstLine="0"/>
        <w:rPr>
          <w:snapToGrid w:val="0"/>
          <w:sz w:val="22"/>
          <w:szCs w:val="22"/>
        </w:rPr>
      </w:pPr>
      <w:r w:rsidRPr="008B5368">
        <w:rPr>
          <w:snapToGrid w:val="0"/>
          <w:sz w:val="22"/>
          <w:szCs w:val="22"/>
        </w:rPr>
        <w:t>от «</w:t>
      </w:r>
      <w:r w:rsidR="002279DE">
        <w:rPr>
          <w:snapToGrid w:val="0"/>
          <w:sz w:val="22"/>
          <w:szCs w:val="22"/>
        </w:rPr>
        <w:t>12</w:t>
      </w:r>
      <w:r w:rsidRPr="008B5368">
        <w:rPr>
          <w:snapToGrid w:val="0"/>
          <w:sz w:val="22"/>
          <w:szCs w:val="22"/>
        </w:rPr>
        <w:t>»</w:t>
      </w:r>
      <w:r w:rsidR="002279DE">
        <w:rPr>
          <w:snapToGrid w:val="0"/>
          <w:sz w:val="22"/>
          <w:szCs w:val="22"/>
        </w:rPr>
        <w:t xml:space="preserve"> октября </w:t>
      </w:r>
      <w:bookmarkStart w:id="0" w:name="_GoBack"/>
      <w:bookmarkEnd w:id="0"/>
      <w:r w:rsidRPr="008B5368">
        <w:rPr>
          <w:snapToGrid w:val="0"/>
          <w:sz w:val="22"/>
          <w:szCs w:val="22"/>
        </w:rPr>
        <w:t>2023</w:t>
      </w:r>
      <w:r w:rsidR="0082379A" w:rsidRPr="008B5368">
        <w:rPr>
          <w:snapToGrid w:val="0"/>
          <w:sz w:val="22"/>
          <w:szCs w:val="22"/>
        </w:rPr>
        <w:t xml:space="preserve"> г.</w:t>
      </w:r>
      <w:r w:rsidRPr="008B5368">
        <w:rPr>
          <w:snapToGrid w:val="0"/>
          <w:sz w:val="22"/>
          <w:szCs w:val="22"/>
        </w:rPr>
        <w:t xml:space="preserve"> </w:t>
      </w:r>
    </w:p>
    <w:p w14:paraId="10DA5C6D" w14:textId="7EA8C15B" w:rsidR="0003226E" w:rsidRPr="008B5368" w:rsidRDefault="0003226E" w:rsidP="000602FE">
      <w:pPr>
        <w:ind w:left="12191" w:firstLine="0"/>
        <w:rPr>
          <w:snapToGrid w:val="0"/>
          <w:sz w:val="22"/>
          <w:szCs w:val="22"/>
        </w:rPr>
      </w:pPr>
      <w:r w:rsidRPr="008B5368">
        <w:rPr>
          <w:snapToGrid w:val="0"/>
          <w:sz w:val="22"/>
          <w:szCs w:val="22"/>
        </w:rPr>
        <w:t xml:space="preserve">№ </w:t>
      </w:r>
      <w:r w:rsidR="002279DE" w:rsidRPr="002279DE">
        <w:rPr>
          <w:snapToGrid w:val="0"/>
          <w:sz w:val="22"/>
          <w:szCs w:val="22"/>
        </w:rPr>
        <w:t>БВ-7-11/735@</w:t>
      </w:r>
    </w:p>
    <w:p w14:paraId="24187DCE" w14:textId="77777777" w:rsidR="0003226E" w:rsidRPr="008B5368" w:rsidRDefault="0003226E" w:rsidP="000602FE">
      <w:pPr>
        <w:ind w:firstLine="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5A9F0C82" w14:textId="28B1CDA2" w:rsidR="0003226E" w:rsidRPr="008B5368" w:rsidRDefault="0003226E" w:rsidP="0003226E">
      <w:pPr>
        <w:ind w:firstLine="0"/>
        <w:jc w:val="center"/>
        <w:rPr>
          <w:b/>
          <w:sz w:val="28"/>
          <w:szCs w:val="28"/>
        </w:rPr>
      </w:pPr>
      <w:r w:rsidRPr="000602FE">
        <w:rPr>
          <w:b/>
          <w:sz w:val="28"/>
          <w:szCs w:val="28"/>
        </w:rPr>
        <w:t xml:space="preserve">Формат запроса налогового </w:t>
      </w:r>
      <w:r w:rsidRPr="008B5368">
        <w:rPr>
          <w:b/>
          <w:sz w:val="28"/>
          <w:szCs w:val="28"/>
        </w:rPr>
        <w:t>агента о представлении имеющихся сведений, необходимых для предоставления инвестиционного налогового вычета, предусмотренного подпунктом 3 пункта 1 статьи 219</w:t>
      </w:r>
      <w:r w:rsidR="00744AB8" w:rsidRPr="008B5368">
        <w:rPr>
          <w:b/>
          <w:sz w:val="28"/>
          <w:szCs w:val="28"/>
        </w:rPr>
        <w:t>.1</w:t>
      </w:r>
      <w:r w:rsidRPr="008B5368">
        <w:rPr>
          <w:b/>
          <w:sz w:val="28"/>
          <w:szCs w:val="28"/>
        </w:rPr>
        <w:t xml:space="preserve"> Налогового кодекса Российской Федерации, в электронной форме</w:t>
      </w:r>
    </w:p>
    <w:p w14:paraId="22AFB00E" w14:textId="77777777" w:rsidR="0003226E" w:rsidRPr="008B5368" w:rsidRDefault="0003226E" w:rsidP="0003226E">
      <w:pPr>
        <w:ind w:firstLine="0"/>
        <w:jc w:val="right"/>
      </w:pPr>
    </w:p>
    <w:p w14:paraId="4901DC8E" w14:textId="77777777" w:rsidR="0003226E" w:rsidRPr="008B5368" w:rsidRDefault="0003226E" w:rsidP="0003226E">
      <w:pPr>
        <w:ind w:firstLine="0"/>
        <w:jc w:val="right"/>
      </w:pPr>
      <w:r w:rsidRPr="008B5368">
        <w:t>Таблица 1</w:t>
      </w:r>
    </w:p>
    <w:p w14:paraId="67771AC3" w14:textId="77777777" w:rsidR="0003226E" w:rsidRPr="008B5368" w:rsidRDefault="0003226E" w:rsidP="0003226E">
      <w:pPr>
        <w:spacing w:after="120"/>
        <w:ind w:firstLine="0"/>
        <w:jc w:val="center"/>
      </w:pPr>
      <w:r w:rsidRPr="008B5368">
        <w:rPr>
          <w:b/>
          <w:bCs/>
        </w:rPr>
        <w:t>Документ обмена (Документ обмена)</w:t>
      </w:r>
    </w:p>
    <w:tbl>
      <w:tblPr>
        <w:tblW w:w="16019" w:type="dxa"/>
        <w:jc w:val="center"/>
        <w:tblLook w:val="04A0" w:firstRow="1" w:lastRow="0" w:firstColumn="1" w:lastColumn="0" w:noHBand="0" w:noVBand="1"/>
      </w:tblPr>
      <w:tblGrid>
        <w:gridCol w:w="4233"/>
        <w:gridCol w:w="2390"/>
        <w:gridCol w:w="1208"/>
        <w:gridCol w:w="1208"/>
        <w:gridCol w:w="1910"/>
        <w:gridCol w:w="5070"/>
      </w:tblGrid>
      <w:tr w:rsidR="0003226E" w:rsidRPr="008B5368" w14:paraId="703F26A8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4A893F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8030FE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5E46AD2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6E2DF5E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9FF443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6A8362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138279D8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F623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Идентификатор документа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8757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DA4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FE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T(=64)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A9C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AD48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Содержит имя сформированного документа (без расширения), имеет следующий вид:</w:t>
            </w:r>
          </w:p>
          <w:p w14:paraId="70458995" w14:textId="77777777" w:rsidR="0003226E" w:rsidRPr="008B5368" w:rsidRDefault="0003226E" w:rsidP="00350513">
            <w:pPr>
              <w:ind w:firstLine="0"/>
              <w:jc w:val="left"/>
              <w:rPr>
                <w:lang w:val="en-US"/>
              </w:rPr>
            </w:pPr>
            <w:r w:rsidRPr="008B5368">
              <w:rPr>
                <w:szCs w:val="28"/>
                <w:lang w:val="en-US"/>
              </w:rPr>
              <w:t xml:space="preserve">H_O_GGGGMMDD_N, </w:t>
            </w:r>
            <w:r w:rsidRPr="008B5368">
              <w:rPr>
                <w:szCs w:val="28"/>
              </w:rPr>
              <w:t>где</w:t>
            </w:r>
            <w:r w:rsidRPr="008B5368">
              <w:rPr>
                <w:szCs w:val="28"/>
                <w:lang w:val="en-US"/>
              </w:rPr>
              <w:t>:</w:t>
            </w:r>
          </w:p>
          <w:p w14:paraId="36BBFE95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rPr>
                <w:szCs w:val="28"/>
                <w:lang w:val="en-US"/>
              </w:rPr>
              <w:t>H</w:t>
            </w:r>
            <w:r w:rsidRPr="008B5368">
              <w:t xml:space="preserve"> - </w:t>
            </w:r>
            <w:r w:rsidRPr="008B5368">
              <w:rPr>
                <w:rFonts w:eastAsia="SimSun"/>
                <w:szCs w:val="28"/>
              </w:rPr>
              <w:t xml:space="preserve">префикс, принимающий значение </w:t>
            </w:r>
            <w:r w:rsidRPr="008B5368">
              <w:rPr>
                <w:lang w:val="en-US"/>
              </w:rPr>
              <w:t>ZAPROS</w:t>
            </w:r>
            <w:r w:rsidRPr="008B5368">
              <w:rPr>
                <w:rFonts w:eastAsia="SimSun"/>
                <w:szCs w:val="28"/>
                <w:lang w:val="en-US"/>
              </w:rPr>
              <w:t>TYPEB</w:t>
            </w:r>
            <w:r w:rsidRPr="008B5368">
              <w:t xml:space="preserve">; </w:t>
            </w:r>
          </w:p>
          <w:p w14:paraId="652271DE" w14:textId="738B1AF5" w:rsidR="0003226E" w:rsidRPr="008B5368" w:rsidRDefault="0003226E" w:rsidP="00350513">
            <w:pPr>
              <w:ind w:firstLine="0"/>
              <w:jc w:val="left"/>
              <w:rPr>
                <w:szCs w:val="28"/>
              </w:rPr>
            </w:pPr>
            <w:r w:rsidRPr="008B5368">
              <w:rPr>
                <w:szCs w:val="28"/>
              </w:rPr>
              <w:t xml:space="preserve">О </w:t>
            </w:r>
            <w:r w:rsidR="00DB2204">
              <w:rPr>
                <w:szCs w:val="28"/>
              </w:rPr>
              <w:t>-</w:t>
            </w:r>
            <w:r w:rsidRPr="008B5368">
              <w:rPr>
                <w:szCs w:val="28"/>
              </w:rPr>
              <w:t xml:space="preserve"> идентификатор отправителя информации –идентификационный номер налогоплательщика (ИНН);</w:t>
            </w:r>
          </w:p>
          <w:p w14:paraId="75774662" w14:textId="2CCC8D87" w:rsidR="0003226E" w:rsidRPr="008B5368" w:rsidRDefault="0003226E" w:rsidP="00350513">
            <w:pPr>
              <w:ind w:firstLine="0"/>
              <w:jc w:val="left"/>
              <w:rPr>
                <w:szCs w:val="28"/>
              </w:rPr>
            </w:pPr>
            <w:r w:rsidRPr="008B5368">
              <w:rPr>
                <w:szCs w:val="28"/>
              </w:rPr>
              <w:t xml:space="preserve">GGGG </w:t>
            </w:r>
            <w:r w:rsidR="00DB2204">
              <w:rPr>
                <w:szCs w:val="28"/>
              </w:rPr>
              <w:t>-</w:t>
            </w:r>
            <w:r w:rsidRPr="008B5368">
              <w:rPr>
                <w:szCs w:val="28"/>
              </w:rPr>
              <w:t xml:space="preserve"> год, MM </w:t>
            </w:r>
            <w:r w:rsidR="00DB2204">
              <w:rPr>
                <w:szCs w:val="28"/>
              </w:rPr>
              <w:t>-</w:t>
            </w:r>
            <w:r w:rsidRPr="008B5368">
              <w:rPr>
                <w:szCs w:val="28"/>
              </w:rPr>
              <w:t xml:space="preserve"> месяц, DD </w:t>
            </w:r>
            <w:r w:rsidR="00DB2204">
              <w:rPr>
                <w:szCs w:val="28"/>
              </w:rPr>
              <w:t>-</w:t>
            </w:r>
            <w:r w:rsidRPr="008B5368">
              <w:rPr>
                <w:szCs w:val="28"/>
              </w:rPr>
              <w:t xml:space="preserve"> день направления сформированного документа;</w:t>
            </w:r>
          </w:p>
          <w:p w14:paraId="7BD41DA7" w14:textId="33735CC4" w:rsidR="0003226E" w:rsidRPr="008B5368" w:rsidRDefault="0003226E" w:rsidP="00DB2204">
            <w:pPr>
              <w:spacing w:line="252" w:lineRule="auto"/>
              <w:ind w:firstLine="3"/>
            </w:pPr>
            <w:r w:rsidRPr="008B5368">
              <w:rPr>
                <w:szCs w:val="28"/>
              </w:rPr>
              <w:t xml:space="preserve">N </w:t>
            </w:r>
            <w:r w:rsidR="00DB2204">
              <w:rPr>
                <w:szCs w:val="28"/>
              </w:rPr>
              <w:t>-</w:t>
            </w:r>
            <w:r w:rsidRPr="008B5368">
              <w:rPr>
                <w:szCs w:val="28"/>
              </w:rPr>
              <w:t xml:space="preserve"> </w:t>
            </w:r>
            <w:r w:rsidRPr="008B5368">
              <w:t>глобальный уникальный идентификатор (GUID), содержит тридцать две шестнадцатеричных цифры.</w:t>
            </w:r>
          </w:p>
        </w:tc>
      </w:tr>
      <w:tr w:rsidR="0003226E" w:rsidRPr="008B5368" w14:paraId="2B9FF476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15C9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Версия формата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69F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913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67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EB55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DA86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Принимает значение: 1.02</w:t>
            </w:r>
          </w:p>
        </w:tc>
      </w:tr>
      <w:tr w:rsidR="0003226E" w:rsidRPr="008B5368" w14:paraId="7F9AB49A" w14:textId="77777777" w:rsidTr="00350513">
        <w:trPr>
          <w:trHeight w:val="23"/>
          <w:jc w:val="center"/>
        </w:trPr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2C08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Состав и структура документа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0E97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8EF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15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0F25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EA6A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Состав элемента представлен в таблице 2 </w:t>
            </w:r>
          </w:p>
        </w:tc>
      </w:tr>
    </w:tbl>
    <w:p w14:paraId="6D0F7ED0" w14:textId="77777777" w:rsidR="0003226E" w:rsidRPr="008B5368" w:rsidRDefault="0003226E" w:rsidP="0003226E">
      <w:pPr>
        <w:ind w:firstLine="0"/>
        <w:jc w:val="right"/>
      </w:pPr>
    </w:p>
    <w:p w14:paraId="0680EFF8" w14:textId="77777777" w:rsidR="0003226E" w:rsidRDefault="0003226E" w:rsidP="0003226E">
      <w:pPr>
        <w:spacing w:before="360"/>
        <w:ind w:firstLine="0"/>
        <w:jc w:val="right"/>
      </w:pPr>
    </w:p>
    <w:p w14:paraId="0A589227" w14:textId="77777777" w:rsidR="002279DE" w:rsidRPr="008B5368" w:rsidRDefault="002279DE" w:rsidP="0003226E">
      <w:pPr>
        <w:spacing w:before="360"/>
        <w:ind w:firstLine="0"/>
        <w:jc w:val="right"/>
      </w:pPr>
    </w:p>
    <w:p w14:paraId="02350643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t>Таблица 2</w:t>
      </w:r>
    </w:p>
    <w:p w14:paraId="473DF974" w14:textId="06F28433" w:rsidR="0003226E" w:rsidRPr="008B5368" w:rsidRDefault="0003226E" w:rsidP="0003226E">
      <w:pPr>
        <w:spacing w:after="120"/>
        <w:ind w:firstLine="0"/>
        <w:jc w:val="center"/>
        <w:rPr>
          <w:sz w:val="20"/>
          <w:szCs w:val="20"/>
        </w:rPr>
      </w:pPr>
      <w:r w:rsidRPr="008B5368">
        <w:rPr>
          <w:b/>
          <w:bCs/>
        </w:rPr>
        <w:t>Состав и структура документ</w:t>
      </w:r>
      <w:r w:rsidR="0051728B">
        <w:rPr>
          <w:b/>
          <w:bCs/>
        </w:rPr>
        <w:t>а</w:t>
      </w:r>
      <w:r w:rsidRPr="008B5368">
        <w:rPr>
          <w:b/>
          <w:bCs/>
        </w:rPr>
        <w:t xml:space="preserve">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3226E" w:rsidRPr="008B5368" w14:paraId="5F1130D5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97AB10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8A6013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949BE3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2D04EB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2280B8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B0C20C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467443AC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399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Код формы по КНД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F84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AB8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3174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14D2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ОК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826C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Принимает значение: 1184033</w:t>
            </w:r>
          </w:p>
        </w:tc>
      </w:tr>
      <w:tr w:rsidR="0003226E" w:rsidRPr="008B5368" w14:paraId="75CAC9B7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089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формирования запроса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8CE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ДатаЗП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E4A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5108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82BD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568A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в формате ДД.ММ.ГГГГ</w:t>
            </w:r>
          </w:p>
        </w:tc>
      </w:tr>
      <w:tr w:rsidR="0003226E" w:rsidRPr="008B5368" w14:paraId="23DADF5C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CA9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Время формирования запроса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80E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ВремяЗП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4BA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0E4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93BD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857D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Время в формате ЧЧ:ММ:СС </w:t>
            </w:r>
          </w:p>
        </w:tc>
      </w:tr>
      <w:tr w:rsidR="0003226E" w:rsidRPr="008B5368" w14:paraId="5D8A99E2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82D2" w14:textId="77777777" w:rsidR="0003226E" w:rsidRPr="008B5368" w:rsidRDefault="0003226E" w:rsidP="00350513">
            <w:pPr>
              <w:ind w:firstLine="0"/>
              <w:jc w:val="left"/>
              <w:rPr>
                <w:color w:val="000000" w:themeColor="text1"/>
              </w:rPr>
            </w:pPr>
            <w:r w:rsidRPr="008B5368">
              <w:rPr>
                <w:color w:val="000000" w:themeColor="text1"/>
              </w:rPr>
              <w:t>Идентификатор запроса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8730" w14:textId="77777777" w:rsidR="0003226E" w:rsidRPr="008B5368" w:rsidRDefault="0003226E" w:rsidP="00350513">
            <w:pPr>
              <w:ind w:firstLine="0"/>
              <w:jc w:val="center"/>
              <w:rPr>
                <w:color w:val="000000" w:themeColor="text1"/>
              </w:rPr>
            </w:pPr>
            <w:r w:rsidRPr="008B5368">
              <w:rPr>
                <w:color w:val="000000" w:themeColor="text1"/>
              </w:rPr>
              <w:t>НомерЗП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E833" w14:textId="77777777" w:rsidR="0003226E" w:rsidRPr="008B5368" w:rsidRDefault="0003226E" w:rsidP="00350513">
            <w:pPr>
              <w:ind w:firstLine="0"/>
              <w:jc w:val="center"/>
              <w:rPr>
                <w:color w:val="000000" w:themeColor="text1"/>
              </w:rPr>
            </w:pPr>
            <w:r w:rsidRPr="008B53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A2FF" w14:textId="77777777" w:rsidR="0003226E" w:rsidRPr="008B5368" w:rsidRDefault="0003226E" w:rsidP="00350513">
            <w:pPr>
              <w:ind w:firstLine="0"/>
              <w:jc w:val="center"/>
              <w:rPr>
                <w:color w:val="000000" w:themeColor="text1"/>
              </w:rPr>
            </w:pPr>
            <w:r w:rsidRPr="008B5368">
              <w:rPr>
                <w:color w:val="000000" w:themeColor="text1"/>
                <w:szCs w:val="22"/>
                <w:lang w:val="en-US"/>
              </w:rPr>
              <w:t>N(10)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1E5E" w14:textId="77777777" w:rsidR="0003226E" w:rsidRPr="008B5368" w:rsidRDefault="0003226E" w:rsidP="00350513">
            <w:pPr>
              <w:ind w:firstLine="0"/>
              <w:jc w:val="center"/>
              <w:rPr>
                <w:color w:val="000000" w:themeColor="text1"/>
              </w:rPr>
            </w:pPr>
            <w:r w:rsidRPr="008B5368">
              <w:rPr>
                <w:color w:val="000000" w:themeColor="text1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B278" w14:textId="07262306" w:rsidR="0003226E" w:rsidRPr="008B5368" w:rsidRDefault="0003226E" w:rsidP="006217C2">
            <w:pPr>
              <w:ind w:firstLine="0"/>
              <w:rPr>
                <w:color w:val="000000" w:themeColor="text1"/>
              </w:rPr>
            </w:pPr>
            <w:r w:rsidRPr="008B5368">
              <w:rPr>
                <w:color w:val="000000" w:themeColor="text1"/>
              </w:rPr>
              <w:t xml:space="preserve">Уникальный идентификатор запроса внутри одного налогового агента - отправителя информации для конкретного физического лица (далее </w:t>
            </w:r>
            <w:r w:rsidR="00DB2204">
              <w:rPr>
                <w:color w:val="000000" w:themeColor="text1"/>
              </w:rPr>
              <w:t>-</w:t>
            </w:r>
            <w:r w:rsidRPr="008B5368">
              <w:rPr>
                <w:color w:val="000000" w:themeColor="text1"/>
              </w:rPr>
              <w:t xml:space="preserve"> ФЛ), индивидуального инвестиционного счета (далее </w:t>
            </w:r>
            <w:r w:rsidR="00DB2204">
              <w:rPr>
                <w:color w:val="000000" w:themeColor="text1"/>
              </w:rPr>
              <w:t>-</w:t>
            </w:r>
            <w:r w:rsidRPr="008B5368">
              <w:rPr>
                <w:color w:val="000000" w:themeColor="text1"/>
              </w:rPr>
              <w:t xml:space="preserve"> ИИС) и типа сведений. При направлении повторного, скорректированного запроса (в отношении одного и того же ФЛ, ИИС и типа сведений) элемент «Идентификатор запроса» принимает значение, равное значению первичного запроса.</w:t>
            </w:r>
          </w:p>
        </w:tc>
      </w:tr>
      <w:tr w:rsidR="0003226E" w:rsidRPr="008B5368" w14:paraId="42BD545E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4959" w14:textId="77777777" w:rsidR="0003226E" w:rsidRPr="008B5368" w:rsidRDefault="0003226E" w:rsidP="00350513">
            <w:pPr>
              <w:ind w:firstLine="0"/>
              <w:jc w:val="left"/>
              <w:rPr>
                <w:szCs w:val="22"/>
              </w:rPr>
            </w:pPr>
            <w:r w:rsidRPr="008B5368">
              <w:rPr>
                <w:szCs w:val="22"/>
              </w:rPr>
              <w:t>Сведения о профессиональном участнике 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916E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СвПрофУч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0859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FA92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B4BD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A09C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Состав элемента представлен в таблице 3</w:t>
            </w:r>
          </w:p>
        </w:tc>
      </w:tr>
      <w:tr w:rsidR="0003226E" w:rsidRPr="008B5368" w14:paraId="7A827AD3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6FDD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Сведения о ФЛ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69B2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СвФЛ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A79B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C44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EFD8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1294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Состав элемента представлен в таблице 4</w:t>
            </w:r>
          </w:p>
        </w:tc>
      </w:tr>
      <w:tr w:rsidR="0003226E" w:rsidRPr="008B5368" w14:paraId="46E4F8AE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E04B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Сведения об ИИС ФЛ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8FF7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СвИИСФЛ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ADCE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7EB8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2C3C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005E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Состав элемента представлен в таблице 5</w:t>
            </w:r>
          </w:p>
        </w:tc>
      </w:tr>
    </w:tbl>
    <w:p w14:paraId="5924FF94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t>Таблица 3</w:t>
      </w:r>
    </w:p>
    <w:p w14:paraId="7B6DBED5" w14:textId="77777777" w:rsidR="0003226E" w:rsidRPr="008B5368" w:rsidRDefault="0003226E" w:rsidP="0003226E">
      <w:pPr>
        <w:spacing w:after="120"/>
        <w:ind w:firstLine="0"/>
        <w:jc w:val="center"/>
        <w:rPr>
          <w:b/>
          <w:sz w:val="20"/>
          <w:szCs w:val="20"/>
        </w:rPr>
      </w:pPr>
      <w:r w:rsidRPr="008B5368">
        <w:rPr>
          <w:b/>
          <w:bCs/>
        </w:rPr>
        <w:t xml:space="preserve">Сведения </w:t>
      </w:r>
      <w:r w:rsidRPr="008B5368">
        <w:rPr>
          <w:b/>
          <w:szCs w:val="22"/>
        </w:rPr>
        <w:t>о профессиональном участнике рынка ценных бумаг</w:t>
      </w:r>
      <w:r w:rsidRPr="008B5368">
        <w:rPr>
          <w:b/>
          <w:bCs/>
        </w:rPr>
        <w:t xml:space="preserve"> (СвПрофУч)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3226E" w:rsidRPr="008B5368" w14:paraId="1C9D625C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3EEB10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CC9E0D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D83F60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0419DF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614B3D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904B16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1F74C34A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55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Полное наименование </w:t>
            </w:r>
            <w:r w:rsidRPr="008B5368">
              <w:rPr>
                <w:szCs w:val="22"/>
              </w:rPr>
              <w:t>профессионального участника 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52B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НаимПрофУч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4513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906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1A4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2C07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 </w:t>
            </w:r>
          </w:p>
        </w:tc>
      </w:tr>
      <w:tr w:rsidR="0003226E" w:rsidRPr="008B5368" w14:paraId="34F9AA5C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B0F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ИНН </w:t>
            </w:r>
            <w:r w:rsidRPr="008B5368">
              <w:rPr>
                <w:szCs w:val="22"/>
              </w:rPr>
              <w:t xml:space="preserve">профессионального участника </w:t>
            </w:r>
            <w:r w:rsidRPr="008B5368">
              <w:rPr>
                <w:szCs w:val="22"/>
              </w:rPr>
              <w:lastRenderedPageBreak/>
              <w:t>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FD31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lastRenderedPageBreak/>
              <w:t>ИННПрофУч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335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6C93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0B8F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43B7" w14:textId="77777777" w:rsidR="0003226E" w:rsidRPr="008B5368" w:rsidRDefault="0003226E" w:rsidP="00350513">
            <w:pPr>
              <w:ind w:firstLine="0"/>
              <w:jc w:val="left"/>
              <w:rPr>
                <w:strike/>
              </w:rPr>
            </w:pPr>
          </w:p>
        </w:tc>
      </w:tr>
      <w:tr w:rsidR="0003226E" w:rsidRPr="008B5368" w14:paraId="099DEBC2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4DF5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КПП </w:t>
            </w:r>
            <w:r w:rsidRPr="008B5368">
              <w:rPr>
                <w:szCs w:val="22"/>
              </w:rPr>
              <w:t>профессионального участника рынка ценных бумаг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953C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КПППрофУч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E17C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1ED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4BA4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A021" w14:textId="77777777" w:rsidR="0003226E" w:rsidRPr="008B5368" w:rsidRDefault="0003226E" w:rsidP="00350513">
            <w:pPr>
              <w:ind w:firstLine="0"/>
              <w:jc w:val="left"/>
              <w:rPr>
                <w:strike/>
              </w:rPr>
            </w:pPr>
          </w:p>
        </w:tc>
      </w:tr>
    </w:tbl>
    <w:p w14:paraId="0A6A15D2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t>Таблица 4</w:t>
      </w:r>
    </w:p>
    <w:p w14:paraId="22D3D070" w14:textId="77777777" w:rsidR="0003226E" w:rsidRPr="008B5368" w:rsidRDefault="0003226E" w:rsidP="0003226E">
      <w:pPr>
        <w:spacing w:after="120"/>
        <w:ind w:firstLine="0"/>
        <w:jc w:val="center"/>
        <w:rPr>
          <w:sz w:val="20"/>
          <w:szCs w:val="20"/>
        </w:rPr>
      </w:pPr>
      <w:r w:rsidRPr="008B5368">
        <w:rPr>
          <w:b/>
          <w:bCs/>
        </w:rPr>
        <w:t>Сведения о ФЛ (СвФЛ)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2678"/>
        <w:gridCol w:w="2481"/>
        <w:gridCol w:w="1392"/>
        <w:gridCol w:w="2209"/>
        <w:gridCol w:w="1910"/>
        <w:gridCol w:w="5206"/>
      </w:tblGrid>
      <w:tr w:rsidR="0003226E" w:rsidRPr="008B5368" w14:paraId="35808EDE" w14:textId="77777777" w:rsidTr="00350513">
        <w:trPr>
          <w:trHeight w:val="23"/>
          <w:tblHeader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F0268A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034B68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70B55E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5EA8FCB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9B44DF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AE0EF4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21625DBC" w14:textId="77777777" w:rsidTr="00350513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A787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Фамилия, имя, отчество (при наличии)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A775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ФИО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FCE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6F6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68E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1E9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Состав элемента представлен в таблице 4.1</w:t>
            </w:r>
          </w:p>
        </w:tc>
      </w:tr>
      <w:tr w:rsidR="0003226E" w:rsidRPr="008B5368" w14:paraId="0D4A7897" w14:textId="77777777" w:rsidTr="00350513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B2F6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рождения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7403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 xml:space="preserve">ДатаРожд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F77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D30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2C8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2795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в формате ДД.ММ.ГГГГ</w:t>
            </w:r>
          </w:p>
        </w:tc>
      </w:tr>
      <w:tr w:rsidR="0003226E" w:rsidRPr="008B5368" w14:paraId="58F5E6AB" w14:textId="77777777" w:rsidTr="00350513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FD30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ИНН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0D74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ИННФЛ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EE17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9EC1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2701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Н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49DA" w14:textId="77777777" w:rsidR="0003226E" w:rsidRPr="008B5368" w:rsidRDefault="0003226E" w:rsidP="00350513">
            <w:pPr>
              <w:ind w:firstLine="0"/>
              <w:jc w:val="left"/>
              <w:rPr>
                <w:strike/>
                <w:szCs w:val="22"/>
              </w:rPr>
            </w:pPr>
          </w:p>
        </w:tc>
      </w:tr>
      <w:tr w:rsidR="0003226E" w:rsidRPr="008B5368" w14:paraId="2A71CAF6" w14:textId="77777777" w:rsidTr="00350513">
        <w:trPr>
          <w:trHeight w:val="23"/>
          <w:jc w:val="center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09FB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Данные документа, удостоверяющего личность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D68C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УдЛичнФЛ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9625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E8C1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E962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5A6D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Состав элемента представлен в таблице 4.2</w:t>
            </w:r>
          </w:p>
        </w:tc>
      </w:tr>
    </w:tbl>
    <w:p w14:paraId="3D533F53" w14:textId="77777777" w:rsidR="000602FE" w:rsidRDefault="000602FE" w:rsidP="0003226E">
      <w:pPr>
        <w:spacing w:before="360"/>
        <w:ind w:firstLine="0"/>
        <w:jc w:val="right"/>
      </w:pPr>
    </w:p>
    <w:p w14:paraId="6A83FE28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t>Таблица 4.1</w:t>
      </w:r>
    </w:p>
    <w:p w14:paraId="64BA269C" w14:textId="77777777" w:rsidR="0003226E" w:rsidRPr="008B5368" w:rsidRDefault="0003226E" w:rsidP="0003226E">
      <w:pPr>
        <w:spacing w:after="120"/>
        <w:ind w:firstLine="0"/>
        <w:jc w:val="center"/>
        <w:rPr>
          <w:sz w:val="20"/>
          <w:szCs w:val="20"/>
        </w:rPr>
      </w:pPr>
      <w:r w:rsidRPr="008B5368">
        <w:rPr>
          <w:b/>
          <w:bCs/>
        </w:rPr>
        <w:t>Фамилия, имя, отчество (ФИО)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3226E" w:rsidRPr="008B5368" w14:paraId="33D049BE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6825F5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850870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A181C3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FBDDD8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7A96AA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F2C084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320E03BE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C3EE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Фамилия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6D5D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2B7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C4FC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ACF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937D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 </w:t>
            </w:r>
          </w:p>
        </w:tc>
      </w:tr>
      <w:tr w:rsidR="0003226E" w:rsidRPr="008B5368" w14:paraId="66539501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67FD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Имя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383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7D2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1FD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9EF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99D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 </w:t>
            </w:r>
          </w:p>
        </w:tc>
      </w:tr>
      <w:tr w:rsidR="0003226E" w:rsidRPr="008B5368" w14:paraId="2188FE65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3C67" w14:textId="1B125695" w:rsidR="0003226E" w:rsidRPr="008B5368" w:rsidRDefault="0003226E" w:rsidP="00350513">
            <w:pPr>
              <w:ind w:firstLine="0"/>
              <w:jc w:val="left"/>
            </w:pPr>
            <w:r w:rsidRPr="008B5368">
              <w:t>Отчество</w:t>
            </w:r>
            <w:r w:rsidR="00EC36CF" w:rsidRPr="008B5368"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0A9F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2903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3B3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B91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Н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C12F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 </w:t>
            </w:r>
          </w:p>
        </w:tc>
      </w:tr>
    </w:tbl>
    <w:p w14:paraId="3DB1226D" w14:textId="77777777" w:rsidR="000602FE" w:rsidRDefault="000602FE" w:rsidP="0003226E">
      <w:pPr>
        <w:spacing w:before="360"/>
        <w:ind w:firstLine="0"/>
        <w:jc w:val="right"/>
      </w:pPr>
    </w:p>
    <w:p w14:paraId="11795EBE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lastRenderedPageBreak/>
        <w:t>Таблица 4.2</w:t>
      </w:r>
    </w:p>
    <w:p w14:paraId="78345BA3" w14:textId="77777777" w:rsidR="0003226E" w:rsidRPr="008B5368" w:rsidRDefault="0003226E" w:rsidP="0003226E">
      <w:pPr>
        <w:spacing w:after="120"/>
        <w:ind w:firstLine="0"/>
        <w:jc w:val="center"/>
        <w:rPr>
          <w:sz w:val="20"/>
          <w:szCs w:val="20"/>
        </w:rPr>
      </w:pPr>
      <w:r w:rsidRPr="008B5368">
        <w:rPr>
          <w:b/>
        </w:rPr>
        <w:t>Данные документа, удостоверяющего личность</w:t>
      </w:r>
      <w:r w:rsidRPr="008B5368">
        <w:rPr>
          <w:b/>
          <w:bCs/>
        </w:rPr>
        <w:t xml:space="preserve"> (УдЛичнФЛ)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456"/>
        <w:gridCol w:w="2058"/>
        <w:gridCol w:w="1208"/>
        <w:gridCol w:w="1208"/>
        <w:gridCol w:w="1910"/>
        <w:gridCol w:w="5036"/>
      </w:tblGrid>
      <w:tr w:rsidR="0003226E" w:rsidRPr="008B5368" w14:paraId="67C17AEE" w14:textId="77777777" w:rsidTr="00350513">
        <w:trPr>
          <w:trHeight w:val="23"/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AC7A66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E04A08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8510D7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8E3CC5E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23F7D5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E77D5F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2B7213F0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D900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Код вида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94F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КодВидДок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8C64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DA68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87D8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0B62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Принимает значение в соответствии с кодами видов документов:</w:t>
            </w:r>
          </w:p>
          <w:p w14:paraId="75284F0B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21 - Паспорт гражданина Российской Федерации</w:t>
            </w:r>
          </w:p>
          <w:p w14:paraId="266D4BCA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 xml:space="preserve">03 - Свидетельство о рождении </w:t>
            </w:r>
          </w:p>
          <w:p w14:paraId="4A014259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07 - Военный билет</w:t>
            </w:r>
          </w:p>
          <w:p w14:paraId="2D5B327D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 xml:space="preserve">08 - Временное удостоверение, выданное взамен военного билета </w:t>
            </w:r>
          </w:p>
          <w:p w14:paraId="1EACBD4E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10 - Паспорт иностранного гражданина</w:t>
            </w:r>
          </w:p>
          <w:p w14:paraId="63E70F48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11 - Свидетельство о рассмотрении ходатайства о признании лица беженцем на территории Российской Федерации по существу</w:t>
            </w:r>
          </w:p>
          <w:p w14:paraId="324234F8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12 - Вид на жительство в Российской Федерации</w:t>
            </w:r>
          </w:p>
          <w:p w14:paraId="30F6D294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13 - Удостоверение беженца</w:t>
            </w:r>
          </w:p>
          <w:p w14:paraId="07F9525C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14 - Временное удостоверение личности гражданина Российской Федерации</w:t>
            </w:r>
          </w:p>
          <w:p w14:paraId="02D937B1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15 - Разрешение на временное проживание в Российской Федерации</w:t>
            </w:r>
          </w:p>
          <w:p w14:paraId="623A317A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19 - Свидетельство о предоставлении временного убежища на территории Российской Федерации</w:t>
            </w:r>
          </w:p>
          <w:p w14:paraId="6D890DA8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22 - Загранпаспорт гражданина Российской Федерации</w:t>
            </w:r>
          </w:p>
          <w:p w14:paraId="3DDDCBEF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 xml:space="preserve">23 - Свидетельство о рождении, выданное уполномоченным органом иностранного государства </w:t>
            </w:r>
          </w:p>
          <w:p w14:paraId="00E56ADE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 xml:space="preserve">24 - Удостоверение личности </w:t>
            </w:r>
            <w:r w:rsidRPr="008B5368">
              <w:lastRenderedPageBreak/>
              <w:t>военнослужащего Российской Федерации</w:t>
            </w:r>
          </w:p>
          <w:p w14:paraId="7C416E5B" w14:textId="77777777" w:rsidR="0082379A" w:rsidRPr="008B5368" w:rsidRDefault="0082379A" w:rsidP="0082379A">
            <w:pPr>
              <w:ind w:firstLine="0"/>
              <w:jc w:val="left"/>
            </w:pPr>
            <w:r w:rsidRPr="008B5368">
              <w:t>27 - Военный билет офицера запаса</w:t>
            </w:r>
          </w:p>
          <w:p w14:paraId="39AC8B8B" w14:textId="7533A399" w:rsidR="0003226E" w:rsidRPr="008B5368" w:rsidRDefault="0082379A" w:rsidP="0082379A">
            <w:pPr>
              <w:ind w:firstLine="0"/>
              <w:jc w:val="left"/>
            </w:pPr>
            <w:r w:rsidRPr="008B5368">
              <w:t>91 - Иные документы</w:t>
            </w:r>
          </w:p>
        </w:tc>
      </w:tr>
      <w:tr w:rsidR="0003226E" w:rsidRPr="008B5368" w14:paraId="31897288" w14:textId="77777777" w:rsidTr="00350513">
        <w:trPr>
          <w:trHeight w:val="23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99C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lastRenderedPageBreak/>
              <w:t>Серия и номер документа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6A77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СерНомДок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198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9D2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7C57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148" w14:textId="77777777" w:rsidR="0003226E" w:rsidRPr="008B5368" w:rsidRDefault="0003226E" w:rsidP="00350513">
            <w:pPr>
              <w:ind w:firstLine="0"/>
              <w:jc w:val="left"/>
            </w:pPr>
          </w:p>
        </w:tc>
      </w:tr>
    </w:tbl>
    <w:p w14:paraId="00FB8A0D" w14:textId="77777777" w:rsidR="0003226E" w:rsidRPr="008B5368" w:rsidRDefault="0003226E" w:rsidP="0003226E">
      <w:pPr>
        <w:jc w:val="center"/>
      </w:pPr>
    </w:p>
    <w:p w14:paraId="4F82902E" w14:textId="77777777" w:rsidR="000602FE" w:rsidRDefault="000602FE" w:rsidP="0003226E">
      <w:pPr>
        <w:spacing w:before="360"/>
        <w:ind w:firstLine="0"/>
        <w:jc w:val="right"/>
      </w:pPr>
    </w:p>
    <w:p w14:paraId="4CEBC281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t>Таблица 5</w:t>
      </w:r>
    </w:p>
    <w:p w14:paraId="0B91A808" w14:textId="77777777" w:rsidR="0003226E" w:rsidRPr="008B5368" w:rsidRDefault="0003226E" w:rsidP="0003226E">
      <w:pPr>
        <w:spacing w:after="120"/>
        <w:ind w:firstLine="0"/>
        <w:jc w:val="center"/>
        <w:rPr>
          <w:b/>
          <w:sz w:val="20"/>
          <w:szCs w:val="20"/>
        </w:rPr>
      </w:pPr>
      <w:r w:rsidRPr="008B5368">
        <w:rPr>
          <w:b/>
        </w:rPr>
        <w:t>Сведения об ИИС ФЛ</w:t>
      </w:r>
      <w:r w:rsidRPr="008B5368">
        <w:rPr>
          <w:b/>
          <w:bCs/>
        </w:rPr>
        <w:t xml:space="preserve"> (</w:t>
      </w:r>
      <w:r w:rsidRPr="008B5368">
        <w:rPr>
          <w:b/>
        </w:rPr>
        <w:t>СвИИСФЛ</w:t>
      </w:r>
      <w:r w:rsidRPr="008B5368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117"/>
        <w:gridCol w:w="1774"/>
        <w:gridCol w:w="1269"/>
        <w:gridCol w:w="2368"/>
        <w:gridCol w:w="1910"/>
        <w:gridCol w:w="4438"/>
      </w:tblGrid>
      <w:tr w:rsidR="0003226E" w:rsidRPr="008B5368" w14:paraId="63B97B11" w14:textId="77777777" w:rsidTr="00350513">
        <w:trPr>
          <w:trHeight w:val="23"/>
          <w:tblHeader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E7FFB0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48F965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949EA4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96B24D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42FAB5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E98B737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6511C5F4" w14:textId="77777777" w:rsidTr="00350513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1CF5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договора на ведение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BE6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ДатаДог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D96E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FA2B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4013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0DDD" w14:textId="77777777" w:rsidR="0003226E" w:rsidRPr="008B5368" w:rsidRDefault="0003226E" w:rsidP="00350513">
            <w:pPr>
              <w:ind w:firstLine="0"/>
              <w:jc w:val="left"/>
              <w:rPr>
                <w:szCs w:val="22"/>
              </w:rPr>
            </w:pPr>
            <w:r w:rsidRPr="008B5368">
              <w:rPr>
                <w:szCs w:val="22"/>
              </w:rPr>
              <w:t>Дата в формате ДД.ММ.ГГГГ</w:t>
            </w:r>
          </w:p>
        </w:tc>
      </w:tr>
      <w:tr w:rsidR="0003226E" w:rsidRPr="008B5368" w14:paraId="53B33506" w14:textId="77777777" w:rsidTr="00350513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0657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Номер договора на ведение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3C9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НомДог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C9AC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8A47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8182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4F84" w14:textId="77777777" w:rsidR="0003226E" w:rsidRPr="008B5368" w:rsidRDefault="0003226E" w:rsidP="00350513">
            <w:pPr>
              <w:ind w:firstLine="0"/>
              <w:jc w:val="left"/>
            </w:pPr>
          </w:p>
        </w:tc>
      </w:tr>
      <w:tr w:rsidR="0003226E" w:rsidRPr="008B5368" w14:paraId="255A5FAA" w14:textId="77777777" w:rsidTr="00350513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F84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открытия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9DA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ДатаОткИИС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A599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0FA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B89B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FE95" w14:textId="77777777" w:rsidR="0003226E" w:rsidRPr="008B5368" w:rsidRDefault="0003226E" w:rsidP="00350513">
            <w:pPr>
              <w:ind w:firstLine="0"/>
              <w:jc w:val="left"/>
              <w:rPr>
                <w:szCs w:val="22"/>
              </w:rPr>
            </w:pPr>
            <w:r w:rsidRPr="008B5368">
              <w:rPr>
                <w:szCs w:val="22"/>
              </w:rPr>
              <w:t>Дата в формате ДД.ММ.ГГГГ</w:t>
            </w:r>
          </w:p>
        </w:tc>
      </w:tr>
      <w:tr w:rsidR="0003226E" w:rsidRPr="008B5368" w14:paraId="581EBFEF" w14:textId="77777777" w:rsidTr="00350513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C5D1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Статус ИИС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9A3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СтатИИС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587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C72B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9DF5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19B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Принимает одно из значений:</w:t>
            </w:r>
          </w:p>
          <w:p w14:paraId="128D2A97" w14:textId="2527F372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1 </w:t>
            </w:r>
            <w:r w:rsidR="00DB2204">
              <w:t>-</w:t>
            </w:r>
            <w:r w:rsidR="00DB2204" w:rsidRPr="008B5368">
              <w:t xml:space="preserve"> </w:t>
            </w:r>
            <w:r w:rsidRPr="008B5368">
              <w:t>открыт первично</w:t>
            </w:r>
          </w:p>
          <w:p w14:paraId="4CA7B02E" w14:textId="5C66621B" w:rsidR="0003226E" w:rsidRPr="008B5368" w:rsidRDefault="0003226E" w:rsidP="00DB2204">
            <w:pPr>
              <w:ind w:firstLine="0"/>
              <w:jc w:val="left"/>
            </w:pPr>
            <w:r w:rsidRPr="008B5368">
              <w:t xml:space="preserve">2 </w:t>
            </w:r>
            <w:r w:rsidR="00DB2204">
              <w:t>-</w:t>
            </w:r>
            <w:r w:rsidRPr="008B5368">
              <w:t xml:space="preserve"> открыт с переводом </w:t>
            </w:r>
          </w:p>
        </w:tc>
      </w:tr>
      <w:tr w:rsidR="0003226E" w:rsidRPr="008B5368" w14:paraId="161F1467" w14:textId="77777777" w:rsidTr="00350513">
        <w:trPr>
          <w:trHeight w:val="23"/>
          <w:jc w:val="center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0AE4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Сведения по ИИС, заключенному с предшественником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938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СвИИСПредш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7B64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B86B" w14:textId="77777777" w:rsidR="0003226E" w:rsidRPr="008B5368" w:rsidRDefault="0003226E" w:rsidP="00350513">
            <w:pPr>
              <w:ind w:firstLine="0"/>
              <w:jc w:val="center"/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BBE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Н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A7B8" w14:textId="77777777" w:rsidR="0003226E" w:rsidRPr="008B5368" w:rsidRDefault="0003226E" w:rsidP="00350513">
            <w:pPr>
              <w:ind w:firstLine="0"/>
              <w:jc w:val="left"/>
              <w:rPr>
                <w:color w:val="000000" w:themeColor="text1"/>
              </w:rPr>
            </w:pPr>
            <w:r w:rsidRPr="008B5368">
              <w:t> </w:t>
            </w:r>
            <w:r w:rsidRPr="008B5368">
              <w:rPr>
                <w:color w:val="000000" w:themeColor="text1"/>
              </w:rPr>
              <w:t>Состав элемента представлен в таблице 5.1</w:t>
            </w:r>
          </w:p>
          <w:p w14:paraId="5C4D2205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rPr>
                <w:color w:val="000000" w:themeColor="text1"/>
                <w:szCs w:val="22"/>
              </w:rPr>
              <w:t>Элемент обязателен при значении элемента &lt;СтатИИС</w:t>
            </w:r>
            <w:r w:rsidRPr="008B5368">
              <w:rPr>
                <w:szCs w:val="22"/>
              </w:rPr>
              <w:t>&gt;</w:t>
            </w:r>
            <w:r w:rsidRPr="008B5368">
              <w:rPr>
                <w:color w:val="000000" w:themeColor="text1"/>
                <w:szCs w:val="22"/>
              </w:rPr>
              <w:t xml:space="preserve">=2 </w:t>
            </w:r>
          </w:p>
        </w:tc>
      </w:tr>
    </w:tbl>
    <w:p w14:paraId="1D215156" w14:textId="77777777" w:rsidR="00613C2F" w:rsidRDefault="00613C2F" w:rsidP="0003226E">
      <w:pPr>
        <w:spacing w:before="360"/>
        <w:ind w:firstLine="0"/>
        <w:jc w:val="right"/>
      </w:pPr>
    </w:p>
    <w:p w14:paraId="223A1507" w14:textId="77777777" w:rsidR="00613C2F" w:rsidRDefault="00613C2F" w:rsidP="0003226E">
      <w:pPr>
        <w:spacing w:before="360"/>
        <w:ind w:firstLine="0"/>
        <w:jc w:val="right"/>
      </w:pPr>
    </w:p>
    <w:p w14:paraId="26BABE35" w14:textId="77777777" w:rsidR="002279DE" w:rsidRDefault="002279DE" w:rsidP="0003226E">
      <w:pPr>
        <w:spacing w:before="360"/>
        <w:ind w:firstLine="0"/>
        <w:jc w:val="right"/>
      </w:pPr>
    </w:p>
    <w:p w14:paraId="415E6D30" w14:textId="77777777" w:rsidR="0003226E" w:rsidRPr="008B5368" w:rsidRDefault="0003226E" w:rsidP="0003226E">
      <w:pPr>
        <w:spacing w:before="360"/>
        <w:ind w:firstLine="0"/>
        <w:jc w:val="right"/>
      </w:pPr>
      <w:r w:rsidRPr="008B5368">
        <w:t>Таблица 5.1</w:t>
      </w:r>
    </w:p>
    <w:p w14:paraId="5E8FA600" w14:textId="77777777" w:rsidR="0003226E" w:rsidRPr="008B5368" w:rsidRDefault="0003226E" w:rsidP="0003226E">
      <w:pPr>
        <w:spacing w:after="120"/>
        <w:ind w:firstLine="0"/>
        <w:jc w:val="center"/>
        <w:rPr>
          <w:b/>
          <w:sz w:val="20"/>
          <w:szCs w:val="20"/>
        </w:rPr>
      </w:pPr>
      <w:r w:rsidRPr="008B5368">
        <w:rPr>
          <w:b/>
        </w:rPr>
        <w:t xml:space="preserve">Сведения по ИИС, заключенному с предшественником </w:t>
      </w:r>
      <w:r w:rsidRPr="008B5368">
        <w:rPr>
          <w:b/>
          <w:bCs/>
        </w:rPr>
        <w:t>(</w:t>
      </w:r>
      <w:r w:rsidRPr="008B5368">
        <w:rPr>
          <w:b/>
        </w:rPr>
        <w:t>СвИИСПредш</w:t>
      </w:r>
      <w:r w:rsidRPr="008B5368">
        <w:rPr>
          <w:b/>
          <w:bCs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3985"/>
        <w:gridCol w:w="2158"/>
        <w:gridCol w:w="1265"/>
        <w:gridCol w:w="2287"/>
        <w:gridCol w:w="1910"/>
        <w:gridCol w:w="4271"/>
      </w:tblGrid>
      <w:tr w:rsidR="0003226E" w:rsidRPr="008B5368" w14:paraId="21E5D38F" w14:textId="77777777" w:rsidTr="00350513">
        <w:trPr>
          <w:trHeight w:val="23"/>
          <w:tblHeader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E0267D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Наименование элемента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31771A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B31DA6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типа элемента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B85573A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701188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5D507F" w14:textId="77777777" w:rsidR="0003226E" w:rsidRPr="008B5368" w:rsidRDefault="0003226E" w:rsidP="00350513">
            <w:pPr>
              <w:ind w:firstLine="0"/>
              <w:jc w:val="center"/>
              <w:rPr>
                <w:b/>
                <w:bCs/>
              </w:rPr>
            </w:pPr>
            <w:r w:rsidRPr="008B5368">
              <w:rPr>
                <w:b/>
                <w:bCs/>
              </w:rPr>
              <w:t>Дополнительная информация</w:t>
            </w:r>
          </w:p>
        </w:tc>
      </w:tr>
      <w:tr w:rsidR="0003226E" w:rsidRPr="008B5368" w14:paraId="139CEE23" w14:textId="77777777" w:rsidTr="00350513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CA01" w14:textId="05997BD0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Полное наименование </w:t>
            </w:r>
            <w:r w:rsidRPr="008B5368">
              <w:rPr>
                <w:szCs w:val="22"/>
              </w:rPr>
              <w:t xml:space="preserve">профессионального участника рынка ценных бумаг – предшественника, </w:t>
            </w:r>
            <w:r w:rsidRPr="008B5368">
              <w:t>с которым ФЛ был заключен договор на ведение ИИС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C8E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НаимПрофУчПред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132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E1FC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756F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0AF4" w14:textId="77777777" w:rsidR="0003226E" w:rsidRPr="008B5368" w:rsidRDefault="0003226E" w:rsidP="00350513">
            <w:pPr>
              <w:ind w:firstLine="0"/>
              <w:jc w:val="left"/>
              <w:rPr>
                <w:szCs w:val="22"/>
              </w:rPr>
            </w:pPr>
          </w:p>
        </w:tc>
      </w:tr>
      <w:tr w:rsidR="0003226E" w:rsidRPr="008B5368" w14:paraId="20ABE6D8" w14:textId="77777777" w:rsidTr="00350513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70BC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ИНН профессионального участника рынка ценных бумаг -предшественника, с которым ФЛ был заключен договор на ведение ИИС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2BA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ИННПрофУчПред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AFE2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3C0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DA4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9B97" w14:textId="77777777" w:rsidR="0003226E" w:rsidRPr="008B5368" w:rsidRDefault="0003226E" w:rsidP="00350513">
            <w:pPr>
              <w:ind w:firstLine="0"/>
              <w:jc w:val="left"/>
              <w:rPr>
                <w:strike/>
              </w:rPr>
            </w:pPr>
          </w:p>
        </w:tc>
      </w:tr>
      <w:tr w:rsidR="0003226E" w:rsidRPr="008B5368" w14:paraId="025918D6" w14:textId="77777777" w:rsidTr="00350513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B106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Дата договора на ведение ИИС, заключенного с </w:t>
            </w:r>
            <w:r w:rsidRPr="008B5368">
              <w:rPr>
                <w:szCs w:val="22"/>
              </w:rPr>
              <w:t>предшественником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3B19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ДатаДогПред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1B1A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994D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E52E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F71F" w14:textId="77777777" w:rsidR="0003226E" w:rsidRPr="008B5368" w:rsidRDefault="0003226E" w:rsidP="00350513">
            <w:pPr>
              <w:ind w:firstLine="0"/>
              <w:jc w:val="left"/>
              <w:rPr>
                <w:szCs w:val="22"/>
              </w:rPr>
            </w:pPr>
            <w:r w:rsidRPr="008B5368">
              <w:rPr>
                <w:szCs w:val="22"/>
              </w:rPr>
              <w:t>Дата в формате ДД.ММ.ГГГГ</w:t>
            </w:r>
          </w:p>
        </w:tc>
      </w:tr>
      <w:tr w:rsidR="0003226E" w:rsidRPr="008B5368" w14:paraId="6B6F27BE" w14:textId="77777777" w:rsidTr="00350513">
        <w:trPr>
          <w:trHeight w:val="23"/>
          <w:jc w:val="center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828A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 xml:space="preserve">Номер договора на ведение ИИС, заключенного с </w:t>
            </w:r>
            <w:r w:rsidRPr="008B5368">
              <w:rPr>
                <w:szCs w:val="22"/>
              </w:rPr>
              <w:t>предшественником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B5D6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НомДогПред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AB14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2463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T(1-</w:t>
            </w:r>
            <w:r w:rsidRPr="008B5368">
              <w:rPr>
                <w:szCs w:val="22"/>
                <w:lang w:val="en-US"/>
              </w:rPr>
              <w:t>5</w:t>
            </w:r>
            <w:r w:rsidRPr="008B5368">
              <w:rPr>
                <w:szCs w:val="22"/>
              </w:rPr>
              <w:t>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C933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7E32" w14:textId="77777777" w:rsidR="0003226E" w:rsidRPr="008B5368" w:rsidRDefault="0003226E" w:rsidP="00350513">
            <w:pPr>
              <w:ind w:firstLine="0"/>
              <w:jc w:val="left"/>
            </w:pPr>
          </w:p>
        </w:tc>
      </w:tr>
      <w:tr w:rsidR="0003226E" w:rsidRPr="00AD7C1E" w14:paraId="3BC5C27E" w14:textId="77777777" w:rsidTr="00350513">
        <w:trPr>
          <w:trHeight w:val="70"/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8D3A" w14:textId="77777777" w:rsidR="0003226E" w:rsidRPr="008B5368" w:rsidRDefault="0003226E" w:rsidP="00350513">
            <w:pPr>
              <w:ind w:firstLine="0"/>
              <w:jc w:val="left"/>
            </w:pPr>
            <w:r w:rsidRPr="008B5368">
              <w:t>Дата договора на ведение ИИС профессионального участника рынка ценных бумаг, заключившего первоначальный договор о ведении ИИС с ФЛ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E73" w14:textId="77777777" w:rsidR="0003226E" w:rsidRPr="008B5368" w:rsidRDefault="0003226E" w:rsidP="00350513">
            <w:pPr>
              <w:ind w:firstLine="0"/>
              <w:jc w:val="center"/>
            </w:pPr>
            <w:r w:rsidRPr="008B5368">
              <w:t>ДатаДогПерв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53FB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A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927C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T(=10)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1C4" w14:textId="77777777" w:rsidR="0003226E" w:rsidRPr="008B5368" w:rsidRDefault="0003226E" w:rsidP="00350513">
            <w:pPr>
              <w:ind w:firstLine="0"/>
              <w:jc w:val="center"/>
              <w:rPr>
                <w:szCs w:val="22"/>
              </w:rPr>
            </w:pPr>
            <w:r w:rsidRPr="008B5368">
              <w:rPr>
                <w:szCs w:val="22"/>
              </w:rPr>
              <w:t>О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5A6C" w14:textId="77777777" w:rsidR="0003226E" w:rsidRPr="00AD7C1E" w:rsidRDefault="0003226E" w:rsidP="00350513">
            <w:pPr>
              <w:ind w:firstLine="0"/>
              <w:jc w:val="left"/>
              <w:rPr>
                <w:szCs w:val="22"/>
              </w:rPr>
            </w:pPr>
            <w:r w:rsidRPr="008B5368">
              <w:rPr>
                <w:szCs w:val="22"/>
              </w:rPr>
              <w:t>Дата в формате ДД.ММ.ГГГГ</w:t>
            </w:r>
          </w:p>
        </w:tc>
      </w:tr>
    </w:tbl>
    <w:p w14:paraId="2CC32CC6" w14:textId="77777777" w:rsidR="0003226E" w:rsidRDefault="0003226E" w:rsidP="0003226E">
      <w:pPr>
        <w:ind w:firstLine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14BFC53" w14:textId="77777777" w:rsidR="0018559F" w:rsidRPr="0003226E" w:rsidRDefault="0018559F" w:rsidP="0003226E">
      <w:pPr>
        <w:rPr>
          <w:rFonts w:eastAsiaTheme="minorHAnsi"/>
        </w:rPr>
      </w:pPr>
    </w:p>
    <w:sectPr w:rsidR="0018559F" w:rsidRPr="0003226E" w:rsidSect="00424EAD">
      <w:headerReference w:type="default" r:id="rId8"/>
      <w:pgSz w:w="16838" w:h="11906" w:orient="landscape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03F35" w14:textId="77777777" w:rsidR="00157EA2" w:rsidRDefault="00157EA2" w:rsidP="00852B1A">
      <w:r>
        <w:separator/>
      </w:r>
    </w:p>
  </w:endnote>
  <w:endnote w:type="continuationSeparator" w:id="0">
    <w:p w14:paraId="7DB2F117" w14:textId="77777777" w:rsidR="00157EA2" w:rsidRDefault="00157EA2" w:rsidP="008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9D2C4" w14:textId="77777777" w:rsidR="00157EA2" w:rsidRDefault="00157EA2" w:rsidP="00852B1A">
      <w:r>
        <w:separator/>
      </w:r>
    </w:p>
  </w:footnote>
  <w:footnote w:type="continuationSeparator" w:id="0">
    <w:p w14:paraId="418D7C90" w14:textId="77777777" w:rsidR="00157EA2" w:rsidRDefault="00157EA2" w:rsidP="0085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626641"/>
      <w:docPartObj>
        <w:docPartGallery w:val="Page Numbers (Top of Page)"/>
        <w:docPartUnique/>
      </w:docPartObj>
    </w:sdtPr>
    <w:sdtEndPr/>
    <w:sdtContent>
      <w:p w14:paraId="76A2118A" w14:textId="714100A0" w:rsidR="00271834" w:rsidRDefault="002718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9DE">
          <w:rPr>
            <w:noProof/>
          </w:rPr>
          <w:t>2</w:t>
        </w:r>
        <w:r>
          <w:fldChar w:fldCharType="end"/>
        </w:r>
      </w:p>
    </w:sdtContent>
  </w:sdt>
  <w:p w14:paraId="58D63D53" w14:textId="77777777" w:rsidR="00271834" w:rsidRDefault="002718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D"/>
    <w:rsid w:val="000067B3"/>
    <w:rsid w:val="00007B68"/>
    <w:rsid w:val="000102AA"/>
    <w:rsid w:val="000114F8"/>
    <w:rsid w:val="00016664"/>
    <w:rsid w:val="000267F3"/>
    <w:rsid w:val="0003063C"/>
    <w:rsid w:val="0003226E"/>
    <w:rsid w:val="00035327"/>
    <w:rsid w:val="000602FE"/>
    <w:rsid w:val="00061919"/>
    <w:rsid w:val="00061F01"/>
    <w:rsid w:val="0006283B"/>
    <w:rsid w:val="00071F24"/>
    <w:rsid w:val="00081B10"/>
    <w:rsid w:val="00081E66"/>
    <w:rsid w:val="00083625"/>
    <w:rsid w:val="00091C9D"/>
    <w:rsid w:val="00096A45"/>
    <w:rsid w:val="000B4095"/>
    <w:rsid w:val="000D0488"/>
    <w:rsid w:val="001166B3"/>
    <w:rsid w:val="00127E0D"/>
    <w:rsid w:val="001407E7"/>
    <w:rsid w:val="001416E5"/>
    <w:rsid w:val="001425C5"/>
    <w:rsid w:val="00142C9C"/>
    <w:rsid w:val="00142DBD"/>
    <w:rsid w:val="00147237"/>
    <w:rsid w:val="00150C5A"/>
    <w:rsid w:val="00154050"/>
    <w:rsid w:val="0015652E"/>
    <w:rsid w:val="00157EA2"/>
    <w:rsid w:val="00160156"/>
    <w:rsid w:val="001777AE"/>
    <w:rsid w:val="0018559F"/>
    <w:rsid w:val="001B041D"/>
    <w:rsid w:val="001B1A88"/>
    <w:rsid w:val="001C148C"/>
    <w:rsid w:val="001D0A6E"/>
    <w:rsid w:val="001D2311"/>
    <w:rsid w:val="001D3810"/>
    <w:rsid w:val="001E1382"/>
    <w:rsid w:val="001E2A86"/>
    <w:rsid w:val="001F2C7B"/>
    <w:rsid w:val="001F3305"/>
    <w:rsid w:val="001F7816"/>
    <w:rsid w:val="002020DC"/>
    <w:rsid w:val="002069C9"/>
    <w:rsid w:val="0021231D"/>
    <w:rsid w:val="0022401B"/>
    <w:rsid w:val="002279DE"/>
    <w:rsid w:val="00233EC3"/>
    <w:rsid w:val="00236E67"/>
    <w:rsid w:val="0024503A"/>
    <w:rsid w:val="00246EBB"/>
    <w:rsid w:val="00253E6E"/>
    <w:rsid w:val="00253E99"/>
    <w:rsid w:val="00270B13"/>
    <w:rsid w:val="00270CF9"/>
    <w:rsid w:val="00271834"/>
    <w:rsid w:val="00291902"/>
    <w:rsid w:val="0029474C"/>
    <w:rsid w:val="00297BBE"/>
    <w:rsid w:val="002A49E2"/>
    <w:rsid w:val="002A535A"/>
    <w:rsid w:val="002B06E0"/>
    <w:rsid w:val="002B3FA6"/>
    <w:rsid w:val="002B3FC7"/>
    <w:rsid w:val="002B7B6B"/>
    <w:rsid w:val="002D30C2"/>
    <w:rsid w:val="002D3761"/>
    <w:rsid w:val="002E4C08"/>
    <w:rsid w:val="002F3F36"/>
    <w:rsid w:val="002F4967"/>
    <w:rsid w:val="00302BEF"/>
    <w:rsid w:val="00306882"/>
    <w:rsid w:val="00317CC2"/>
    <w:rsid w:val="00342EE4"/>
    <w:rsid w:val="003446BE"/>
    <w:rsid w:val="00360033"/>
    <w:rsid w:val="003653DF"/>
    <w:rsid w:val="0036605C"/>
    <w:rsid w:val="003729CE"/>
    <w:rsid w:val="003960E7"/>
    <w:rsid w:val="003A00AA"/>
    <w:rsid w:val="003A738F"/>
    <w:rsid w:val="003B4F45"/>
    <w:rsid w:val="003B74B2"/>
    <w:rsid w:val="003C52C1"/>
    <w:rsid w:val="003C65FB"/>
    <w:rsid w:val="003D41CF"/>
    <w:rsid w:val="003F3374"/>
    <w:rsid w:val="003F7380"/>
    <w:rsid w:val="00406925"/>
    <w:rsid w:val="00415A31"/>
    <w:rsid w:val="00424EAD"/>
    <w:rsid w:val="00435F50"/>
    <w:rsid w:val="004563EA"/>
    <w:rsid w:val="00460489"/>
    <w:rsid w:val="0046259A"/>
    <w:rsid w:val="004900DD"/>
    <w:rsid w:val="00493908"/>
    <w:rsid w:val="00494CF2"/>
    <w:rsid w:val="004A344D"/>
    <w:rsid w:val="004B3FB2"/>
    <w:rsid w:val="004D0D23"/>
    <w:rsid w:val="004D360C"/>
    <w:rsid w:val="004D6A3C"/>
    <w:rsid w:val="004E4D86"/>
    <w:rsid w:val="004E647B"/>
    <w:rsid w:val="004F543B"/>
    <w:rsid w:val="004F7943"/>
    <w:rsid w:val="00500D63"/>
    <w:rsid w:val="00502A69"/>
    <w:rsid w:val="00506FFA"/>
    <w:rsid w:val="00513B22"/>
    <w:rsid w:val="0051446F"/>
    <w:rsid w:val="0051728B"/>
    <w:rsid w:val="005172D5"/>
    <w:rsid w:val="00523296"/>
    <w:rsid w:val="00526E5B"/>
    <w:rsid w:val="00526E6D"/>
    <w:rsid w:val="00536256"/>
    <w:rsid w:val="00543C57"/>
    <w:rsid w:val="00552549"/>
    <w:rsid w:val="0056039F"/>
    <w:rsid w:val="00564459"/>
    <w:rsid w:val="00571137"/>
    <w:rsid w:val="005775FC"/>
    <w:rsid w:val="00581446"/>
    <w:rsid w:val="0058299A"/>
    <w:rsid w:val="005B15FE"/>
    <w:rsid w:val="005B3D9E"/>
    <w:rsid w:val="005C0C6C"/>
    <w:rsid w:val="005C0D86"/>
    <w:rsid w:val="005D2E94"/>
    <w:rsid w:val="005E40B8"/>
    <w:rsid w:val="005E7163"/>
    <w:rsid w:val="005F1967"/>
    <w:rsid w:val="005F6DF0"/>
    <w:rsid w:val="00612987"/>
    <w:rsid w:val="00613C2F"/>
    <w:rsid w:val="00620994"/>
    <w:rsid w:val="006217C2"/>
    <w:rsid w:val="0063759B"/>
    <w:rsid w:val="006476FE"/>
    <w:rsid w:val="00652A24"/>
    <w:rsid w:val="00675EAD"/>
    <w:rsid w:val="00684035"/>
    <w:rsid w:val="00686FD9"/>
    <w:rsid w:val="006922B4"/>
    <w:rsid w:val="00696561"/>
    <w:rsid w:val="006A16DB"/>
    <w:rsid w:val="006A5B8E"/>
    <w:rsid w:val="006B24E3"/>
    <w:rsid w:val="006B79AD"/>
    <w:rsid w:val="006C087D"/>
    <w:rsid w:val="006C6366"/>
    <w:rsid w:val="006D13A4"/>
    <w:rsid w:val="00701EB0"/>
    <w:rsid w:val="00704BBB"/>
    <w:rsid w:val="00710665"/>
    <w:rsid w:val="00720325"/>
    <w:rsid w:val="007206BC"/>
    <w:rsid w:val="00721626"/>
    <w:rsid w:val="00725D14"/>
    <w:rsid w:val="00734230"/>
    <w:rsid w:val="007427B4"/>
    <w:rsid w:val="00744AB8"/>
    <w:rsid w:val="00746903"/>
    <w:rsid w:val="007702E6"/>
    <w:rsid w:val="007735D2"/>
    <w:rsid w:val="00777AB8"/>
    <w:rsid w:val="00795CD5"/>
    <w:rsid w:val="007A5998"/>
    <w:rsid w:val="007A750C"/>
    <w:rsid w:val="007C41A3"/>
    <w:rsid w:val="007C4773"/>
    <w:rsid w:val="007E1B88"/>
    <w:rsid w:val="007F7F32"/>
    <w:rsid w:val="00803243"/>
    <w:rsid w:val="0080757B"/>
    <w:rsid w:val="00815365"/>
    <w:rsid w:val="0082379A"/>
    <w:rsid w:val="008247A0"/>
    <w:rsid w:val="00824E6F"/>
    <w:rsid w:val="00831391"/>
    <w:rsid w:val="00835833"/>
    <w:rsid w:val="008447D9"/>
    <w:rsid w:val="00852B1A"/>
    <w:rsid w:val="0085764A"/>
    <w:rsid w:val="00866C5C"/>
    <w:rsid w:val="00867202"/>
    <w:rsid w:val="00874172"/>
    <w:rsid w:val="0087624E"/>
    <w:rsid w:val="00883BCA"/>
    <w:rsid w:val="008840EC"/>
    <w:rsid w:val="00885E73"/>
    <w:rsid w:val="00890300"/>
    <w:rsid w:val="008A1335"/>
    <w:rsid w:val="008B5368"/>
    <w:rsid w:val="008B5E6F"/>
    <w:rsid w:val="008C5FA3"/>
    <w:rsid w:val="008C7F07"/>
    <w:rsid w:val="008F0C49"/>
    <w:rsid w:val="008F1DB4"/>
    <w:rsid w:val="00903750"/>
    <w:rsid w:val="00903C53"/>
    <w:rsid w:val="00907285"/>
    <w:rsid w:val="009159BD"/>
    <w:rsid w:val="00915A23"/>
    <w:rsid w:val="00917BB5"/>
    <w:rsid w:val="009251CB"/>
    <w:rsid w:val="00934323"/>
    <w:rsid w:val="00942036"/>
    <w:rsid w:val="00944C30"/>
    <w:rsid w:val="00955683"/>
    <w:rsid w:val="0097044A"/>
    <w:rsid w:val="00976A30"/>
    <w:rsid w:val="00981059"/>
    <w:rsid w:val="00991F0B"/>
    <w:rsid w:val="00994128"/>
    <w:rsid w:val="009A1530"/>
    <w:rsid w:val="009A792E"/>
    <w:rsid w:val="009B4FD3"/>
    <w:rsid w:val="009C4D40"/>
    <w:rsid w:val="009D4E94"/>
    <w:rsid w:val="009E198A"/>
    <w:rsid w:val="009E6C00"/>
    <w:rsid w:val="009F35E0"/>
    <w:rsid w:val="009F4D66"/>
    <w:rsid w:val="00A0170C"/>
    <w:rsid w:val="00A10DC7"/>
    <w:rsid w:val="00A2372B"/>
    <w:rsid w:val="00A3072C"/>
    <w:rsid w:val="00A310B9"/>
    <w:rsid w:val="00A67F04"/>
    <w:rsid w:val="00A81DA1"/>
    <w:rsid w:val="00A867AA"/>
    <w:rsid w:val="00A9089F"/>
    <w:rsid w:val="00AA70E4"/>
    <w:rsid w:val="00AB4387"/>
    <w:rsid w:val="00AB51A4"/>
    <w:rsid w:val="00AC66B4"/>
    <w:rsid w:val="00AC6728"/>
    <w:rsid w:val="00AE085B"/>
    <w:rsid w:val="00AE249D"/>
    <w:rsid w:val="00AE400B"/>
    <w:rsid w:val="00AE52A9"/>
    <w:rsid w:val="00AF5836"/>
    <w:rsid w:val="00B07D38"/>
    <w:rsid w:val="00B36546"/>
    <w:rsid w:val="00B40DBE"/>
    <w:rsid w:val="00B54DB9"/>
    <w:rsid w:val="00B56B40"/>
    <w:rsid w:val="00B60522"/>
    <w:rsid w:val="00B62043"/>
    <w:rsid w:val="00B741D0"/>
    <w:rsid w:val="00B77591"/>
    <w:rsid w:val="00B822DF"/>
    <w:rsid w:val="00B93DCE"/>
    <w:rsid w:val="00BA6A02"/>
    <w:rsid w:val="00BB3D31"/>
    <w:rsid w:val="00BB5F3D"/>
    <w:rsid w:val="00BC2C28"/>
    <w:rsid w:val="00BD4641"/>
    <w:rsid w:val="00BD6DED"/>
    <w:rsid w:val="00BF30EF"/>
    <w:rsid w:val="00C042E6"/>
    <w:rsid w:val="00C37DA6"/>
    <w:rsid w:val="00C4024D"/>
    <w:rsid w:val="00C45486"/>
    <w:rsid w:val="00C52FF3"/>
    <w:rsid w:val="00C6745F"/>
    <w:rsid w:val="00C85883"/>
    <w:rsid w:val="00CA0594"/>
    <w:rsid w:val="00D057D9"/>
    <w:rsid w:val="00D11FA9"/>
    <w:rsid w:val="00D22F3A"/>
    <w:rsid w:val="00D364BD"/>
    <w:rsid w:val="00D55612"/>
    <w:rsid w:val="00D6613B"/>
    <w:rsid w:val="00D825FF"/>
    <w:rsid w:val="00DA0FC7"/>
    <w:rsid w:val="00DA1C3E"/>
    <w:rsid w:val="00DA1D68"/>
    <w:rsid w:val="00DA521A"/>
    <w:rsid w:val="00DA56EA"/>
    <w:rsid w:val="00DB1935"/>
    <w:rsid w:val="00DB2204"/>
    <w:rsid w:val="00DC15B2"/>
    <w:rsid w:val="00DC1F39"/>
    <w:rsid w:val="00DC67CB"/>
    <w:rsid w:val="00DD3403"/>
    <w:rsid w:val="00DD655F"/>
    <w:rsid w:val="00DD66B4"/>
    <w:rsid w:val="00DE6F58"/>
    <w:rsid w:val="00DF4BE3"/>
    <w:rsid w:val="00DF623E"/>
    <w:rsid w:val="00E07652"/>
    <w:rsid w:val="00E10094"/>
    <w:rsid w:val="00E12474"/>
    <w:rsid w:val="00E26143"/>
    <w:rsid w:val="00E312DD"/>
    <w:rsid w:val="00E327E8"/>
    <w:rsid w:val="00E56335"/>
    <w:rsid w:val="00E6027E"/>
    <w:rsid w:val="00E61884"/>
    <w:rsid w:val="00E71DF8"/>
    <w:rsid w:val="00E73C39"/>
    <w:rsid w:val="00E73C47"/>
    <w:rsid w:val="00E762AB"/>
    <w:rsid w:val="00E84F6F"/>
    <w:rsid w:val="00E86329"/>
    <w:rsid w:val="00E91457"/>
    <w:rsid w:val="00E92A29"/>
    <w:rsid w:val="00E96258"/>
    <w:rsid w:val="00EA5B9E"/>
    <w:rsid w:val="00EB0120"/>
    <w:rsid w:val="00EC36CF"/>
    <w:rsid w:val="00EF4F1E"/>
    <w:rsid w:val="00EF78A6"/>
    <w:rsid w:val="00F13D85"/>
    <w:rsid w:val="00F17642"/>
    <w:rsid w:val="00F21D12"/>
    <w:rsid w:val="00F26A4A"/>
    <w:rsid w:val="00F2721D"/>
    <w:rsid w:val="00F27796"/>
    <w:rsid w:val="00F3445E"/>
    <w:rsid w:val="00F35DC3"/>
    <w:rsid w:val="00F35F1A"/>
    <w:rsid w:val="00F36496"/>
    <w:rsid w:val="00F41E86"/>
    <w:rsid w:val="00F44096"/>
    <w:rsid w:val="00F50910"/>
    <w:rsid w:val="00F6003C"/>
    <w:rsid w:val="00F635A1"/>
    <w:rsid w:val="00F871B0"/>
    <w:rsid w:val="00FA2B95"/>
    <w:rsid w:val="00FB10E4"/>
    <w:rsid w:val="00FC0DB0"/>
    <w:rsid w:val="00FD01CD"/>
    <w:rsid w:val="00FD40DA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1DF3"/>
  <w15:docId w15:val="{37E83B8E-C33E-4655-959C-698FF10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B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852B1A"/>
  </w:style>
  <w:style w:type="character" w:customStyle="1" w:styleId="a6">
    <w:name w:val="Текст сноски Знак"/>
    <w:basedOn w:val="a2"/>
    <w:link w:val="a5"/>
    <w:semiHidden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852B1A"/>
    <w:rPr>
      <w:vertAlign w:val="superscript"/>
    </w:rPr>
  </w:style>
  <w:style w:type="paragraph" w:customStyle="1" w:styleId="1">
    <w:name w:val="Заголовок 1 (ф)"/>
    <w:basedOn w:val="a1"/>
    <w:rsid w:val="00852B1A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852B1A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852B1A"/>
  </w:style>
  <w:style w:type="character" w:customStyle="1" w:styleId="a9">
    <w:name w:val="Обычный (ф) Знак Знак"/>
    <w:link w:val="a8"/>
    <w:rsid w:val="00852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1"/>
    <w:rsid w:val="00852B1A"/>
    <w:rPr>
      <w:sz w:val="28"/>
      <w:szCs w:val="20"/>
    </w:rPr>
  </w:style>
  <w:style w:type="paragraph" w:customStyle="1" w:styleId="a0">
    <w:name w:val="курсив (ф)"/>
    <w:basedOn w:val="a1"/>
    <w:link w:val="ab"/>
    <w:rsid w:val="00852B1A"/>
    <w:pPr>
      <w:numPr>
        <w:numId w:val="2"/>
      </w:numPr>
      <w:ind w:left="362" w:hanging="181"/>
    </w:pPr>
    <w:rPr>
      <w:i/>
    </w:rPr>
  </w:style>
  <w:style w:type="character" w:customStyle="1" w:styleId="ab">
    <w:name w:val="курсив (ф) Знак Знак"/>
    <w:link w:val="a0"/>
    <w:rsid w:val="00852B1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852B1A"/>
    <w:pPr>
      <w:numPr>
        <w:numId w:val="1"/>
      </w:numPr>
    </w:pPr>
  </w:style>
  <w:style w:type="paragraph" w:styleId="ac">
    <w:name w:val="header"/>
    <w:basedOn w:val="a1"/>
    <w:link w:val="ad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iPriority w:val="99"/>
    <w:unhideWhenUsed/>
    <w:rsid w:val="007342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34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1"/>
    <w:link w:val="af1"/>
    <w:uiPriority w:val="99"/>
    <w:semiHidden/>
    <w:unhideWhenUsed/>
    <w:rsid w:val="00991F0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991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1"/>
    <w:rsid w:val="00E71DF8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E71DF8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E71DF8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E71DF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E7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E71DF8"/>
    <w:pPr>
      <w:spacing w:before="100" w:beforeAutospacing="1" w:after="100" w:afterAutospacing="1"/>
      <w:ind w:firstLine="0"/>
      <w:jc w:val="left"/>
      <w:textAlignment w:val="top"/>
    </w:pPr>
  </w:style>
  <w:style w:type="character" w:styleId="af2">
    <w:name w:val="annotation reference"/>
    <w:basedOn w:val="a2"/>
    <w:uiPriority w:val="99"/>
    <w:semiHidden/>
    <w:unhideWhenUsed/>
    <w:rsid w:val="001E1382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E1382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E1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138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E1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1E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1FCE-3E4F-4662-B0F6-6227E864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Стёпин Сергей Васильевич</cp:lastModifiedBy>
  <cp:revision>4</cp:revision>
  <cp:lastPrinted>2023-12-01T09:39:00Z</cp:lastPrinted>
  <dcterms:created xsi:type="dcterms:W3CDTF">2023-12-01T09:33:00Z</dcterms:created>
  <dcterms:modified xsi:type="dcterms:W3CDTF">2023-12-20T09:49:00Z</dcterms:modified>
</cp:coreProperties>
</file>