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30219" w14:textId="54B52331" w:rsidR="00A51F0E" w:rsidRPr="006B4E8A" w:rsidRDefault="00A51F0E" w:rsidP="00A51F0E">
      <w:pPr>
        <w:pStyle w:val="aa"/>
        <w:spacing w:before="0"/>
        <w:ind w:left="6372" w:firstLine="0"/>
        <w:rPr>
          <w:szCs w:val="24"/>
        </w:rPr>
      </w:pPr>
      <w:r w:rsidRPr="006B4E8A">
        <w:rPr>
          <w:szCs w:val="24"/>
        </w:rPr>
        <w:t xml:space="preserve">Приложение № </w:t>
      </w:r>
      <w:r w:rsidR="00363F6D" w:rsidRPr="006B4E8A">
        <w:rPr>
          <w:szCs w:val="24"/>
        </w:rPr>
        <w:t>2</w:t>
      </w:r>
    </w:p>
    <w:p w14:paraId="5C946D85" w14:textId="77777777" w:rsidR="00A51F0E" w:rsidRPr="006B4E8A" w:rsidRDefault="00A51F0E" w:rsidP="00A51F0E">
      <w:pPr>
        <w:pStyle w:val="aa"/>
        <w:spacing w:before="0"/>
        <w:ind w:left="6372" w:firstLine="0"/>
        <w:rPr>
          <w:szCs w:val="24"/>
        </w:rPr>
      </w:pPr>
      <w:r w:rsidRPr="006B4E8A">
        <w:rPr>
          <w:szCs w:val="24"/>
        </w:rPr>
        <w:t>к приказу ФНС России</w:t>
      </w:r>
    </w:p>
    <w:p w14:paraId="453A6B7F" w14:textId="05CF7BA9" w:rsidR="00A51F0E" w:rsidRPr="006B4E8A" w:rsidRDefault="00A51F0E" w:rsidP="00A51F0E">
      <w:pPr>
        <w:spacing w:after="0" w:line="240" w:lineRule="auto"/>
        <w:ind w:left="6372"/>
        <w:rPr>
          <w:rFonts w:ascii="Times New Roman" w:hAnsi="Times New Roman" w:cs="Times New Roman"/>
          <w:sz w:val="24"/>
          <w:szCs w:val="24"/>
        </w:rPr>
      </w:pPr>
      <w:r w:rsidRPr="006B4E8A">
        <w:rPr>
          <w:rFonts w:ascii="Times New Roman" w:hAnsi="Times New Roman" w:cs="Times New Roman"/>
          <w:sz w:val="24"/>
          <w:szCs w:val="24"/>
        </w:rPr>
        <w:t xml:space="preserve">от </w:t>
      </w:r>
      <w:proofErr w:type="gramStart"/>
      <w:r w:rsidRPr="006B4E8A">
        <w:rPr>
          <w:rFonts w:ascii="Times New Roman" w:hAnsi="Times New Roman" w:cs="Times New Roman"/>
          <w:sz w:val="24"/>
          <w:szCs w:val="24"/>
        </w:rPr>
        <w:t>«</w:t>
      </w:r>
      <w:r w:rsidR="00EF3201">
        <w:rPr>
          <w:rFonts w:ascii="Times New Roman" w:hAnsi="Times New Roman" w:cs="Times New Roman"/>
          <w:sz w:val="24"/>
          <w:szCs w:val="24"/>
        </w:rPr>
        <w:t xml:space="preserve"> 11</w:t>
      </w:r>
      <w:proofErr w:type="gramEnd"/>
      <w:r w:rsidR="00EF3201">
        <w:rPr>
          <w:rFonts w:ascii="Times New Roman" w:hAnsi="Times New Roman" w:cs="Times New Roman"/>
          <w:sz w:val="24"/>
          <w:szCs w:val="24"/>
        </w:rPr>
        <w:t xml:space="preserve"> </w:t>
      </w:r>
      <w:r w:rsidRPr="006B4E8A">
        <w:rPr>
          <w:rFonts w:ascii="Times New Roman" w:hAnsi="Times New Roman" w:cs="Times New Roman"/>
          <w:sz w:val="24"/>
          <w:szCs w:val="24"/>
        </w:rPr>
        <w:t xml:space="preserve">» </w:t>
      </w:r>
      <w:r w:rsidR="00EF3201">
        <w:rPr>
          <w:rFonts w:ascii="Times New Roman" w:hAnsi="Times New Roman" w:cs="Times New Roman"/>
          <w:sz w:val="24"/>
          <w:szCs w:val="24"/>
        </w:rPr>
        <w:t>августа</w:t>
      </w:r>
      <w:r w:rsidRPr="006B4E8A">
        <w:rPr>
          <w:rFonts w:ascii="Times New Roman" w:hAnsi="Times New Roman" w:cs="Times New Roman"/>
          <w:sz w:val="24"/>
          <w:szCs w:val="24"/>
        </w:rPr>
        <w:t xml:space="preserve"> 20</w:t>
      </w:r>
      <w:r w:rsidR="00363F6D" w:rsidRPr="006B4E8A">
        <w:rPr>
          <w:rFonts w:ascii="Times New Roman" w:hAnsi="Times New Roman" w:cs="Times New Roman"/>
          <w:sz w:val="24"/>
          <w:szCs w:val="24"/>
        </w:rPr>
        <w:t>23</w:t>
      </w:r>
      <w:r w:rsidRPr="006B4E8A">
        <w:rPr>
          <w:rFonts w:ascii="Times New Roman" w:hAnsi="Times New Roman" w:cs="Times New Roman"/>
          <w:sz w:val="24"/>
          <w:szCs w:val="24"/>
        </w:rPr>
        <w:t xml:space="preserve"> г. </w:t>
      </w:r>
    </w:p>
    <w:p w14:paraId="6D3ABB5B" w14:textId="4D60EDA1" w:rsidR="00A51F0E" w:rsidRPr="006B4E8A" w:rsidRDefault="00A51F0E" w:rsidP="00A51F0E">
      <w:pPr>
        <w:spacing w:after="0" w:line="240" w:lineRule="auto"/>
        <w:ind w:left="6372"/>
        <w:rPr>
          <w:rFonts w:ascii="Times New Roman" w:hAnsi="Times New Roman" w:cs="Times New Roman"/>
          <w:sz w:val="24"/>
          <w:szCs w:val="24"/>
        </w:rPr>
      </w:pPr>
      <w:r w:rsidRPr="006B4E8A">
        <w:rPr>
          <w:rFonts w:ascii="Times New Roman" w:hAnsi="Times New Roman" w:cs="Times New Roman"/>
          <w:sz w:val="24"/>
          <w:szCs w:val="24"/>
        </w:rPr>
        <w:t>№</w:t>
      </w:r>
      <w:r w:rsidR="00EF3201">
        <w:rPr>
          <w:rFonts w:ascii="Times New Roman" w:hAnsi="Times New Roman" w:cs="Times New Roman"/>
          <w:sz w:val="24"/>
          <w:szCs w:val="24"/>
        </w:rPr>
        <w:t xml:space="preserve"> СД-7-21/537</w:t>
      </w:r>
      <w:r w:rsidR="00EF3201">
        <w:rPr>
          <w:rFonts w:ascii="Times New Roman" w:hAnsi="Times New Roman" w:cs="Times New Roman"/>
          <w:sz w:val="24"/>
          <w:szCs w:val="24"/>
          <w:lang w:val="en-US"/>
        </w:rPr>
        <w:t>@</w:t>
      </w:r>
      <w:r w:rsidRPr="006B4E8A">
        <w:rPr>
          <w:rFonts w:ascii="Times New Roman" w:hAnsi="Times New Roman" w:cs="Times New Roman"/>
          <w:sz w:val="24"/>
          <w:szCs w:val="24"/>
        </w:rPr>
        <w:t xml:space="preserve"> </w:t>
      </w:r>
    </w:p>
    <w:p w14:paraId="01327232" w14:textId="77777777" w:rsidR="00A51F0E" w:rsidRPr="006B4E8A" w:rsidRDefault="00A51F0E" w:rsidP="00A51F0E">
      <w:pPr>
        <w:pStyle w:val="14"/>
        <w:ind w:left="397" w:right="637"/>
        <w:rPr>
          <w:b/>
          <w:szCs w:val="28"/>
        </w:rPr>
      </w:pPr>
    </w:p>
    <w:p w14:paraId="07539D71" w14:textId="77777777" w:rsidR="00A51F0E" w:rsidRPr="006B4E8A" w:rsidRDefault="00A51F0E" w:rsidP="00A51F0E">
      <w:pPr>
        <w:pStyle w:val="14"/>
        <w:ind w:left="397" w:right="637"/>
        <w:rPr>
          <w:b/>
          <w:szCs w:val="28"/>
        </w:rPr>
      </w:pPr>
    </w:p>
    <w:p w14:paraId="2DCBB126" w14:textId="77777777" w:rsidR="00A51F0E" w:rsidRPr="006B4E8A" w:rsidRDefault="00A51F0E" w:rsidP="00A51F0E">
      <w:pPr>
        <w:pStyle w:val="14"/>
        <w:ind w:left="397" w:right="637"/>
        <w:rPr>
          <w:b/>
          <w:szCs w:val="28"/>
        </w:rPr>
      </w:pPr>
    </w:p>
    <w:p w14:paraId="1E50C7A4" w14:textId="3BFFF62E" w:rsidR="008E12A5" w:rsidRDefault="004B2B7E" w:rsidP="00A51F0E">
      <w:pPr>
        <w:pStyle w:val="14"/>
        <w:ind w:left="397" w:right="637"/>
        <w:rPr>
          <w:b/>
          <w:szCs w:val="28"/>
        </w:rPr>
      </w:pPr>
      <w:r w:rsidRPr="006B4E8A">
        <w:rPr>
          <w:b/>
          <w:szCs w:val="28"/>
        </w:rPr>
        <w:t xml:space="preserve">Формат представления сведений о лицах, указанных в подпункте 2 пункта </w:t>
      </w:r>
      <w:r w:rsidR="007A1C39" w:rsidRPr="007A1C39">
        <w:rPr>
          <w:rFonts w:eastAsiaTheme="minorHAnsi"/>
          <w:b/>
          <w:szCs w:val="28"/>
          <w:lang w:eastAsia="en-US"/>
        </w:rPr>
        <w:t>9</w:t>
      </w:r>
      <w:r w:rsidR="007A1C39" w:rsidRPr="007A1C39">
        <w:rPr>
          <w:rFonts w:eastAsiaTheme="minorHAnsi"/>
          <w:b/>
          <w:szCs w:val="28"/>
          <w:vertAlign w:val="superscript"/>
          <w:lang w:eastAsia="en-US"/>
        </w:rPr>
        <w:t>4</w:t>
      </w:r>
      <w:r w:rsidRPr="006B4E8A">
        <w:rPr>
          <w:b/>
          <w:szCs w:val="28"/>
        </w:rPr>
        <w:t xml:space="preserve"> статьи 85 Налогового кодекса Российской Федерации, </w:t>
      </w:r>
    </w:p>
    <w:p w14:paraId="7A57CD83" w14:textId="1C07B3ED" w:rsidR="00A51F0E" w:rsidRPr="006B4E8A" w:rsidRDefault="004B2B7E" w:rsidP="00A51F0E">
      <w:pPr>
        <w:pStyle w:val="14"/>
        <w:ind w:left="397" w:right="637"/>
        <w:rPr>
          <w:b/>
          <w:szCs w:val="28"/>
        </w:rPr>
      </w:pPr>
      <w:r w:rsidRPr="006B4E8A">
        <w:rPr>
          <w:b/>
          <w:szCs w:val="28"/>
        </w:rPr>
        <w:t>в электронной форме</w:t>
      </w:r>
    </w:p>
    <w:p w14:paraId="157426D2" w14:textId="77777777" w:rsidR="00A51F0E" w:rsidRPr="006B4E8A" w:rsidRDefault="00A51F0E" w:rsidP="00A51F0E">
      <w:pPr>
        <w:pStyle w:val="1"/>
        <w:spacing w:before="840"/>
      </w:pPr>
      <w:bookmarkStart w:id="0" w:name="_Toc95296546"/>
      <w:bookmarkStart w:id="1" w:name="_Toc95296893"/>
      <w:bookmarkStart w:id="2" w:name="_Toc95530589"/>
      <w:bookmarkStart w:id="3" w:name="_Toc95882976"/>
      <w:bookmarkStart w:id="4" w:name="_Toc95886762"/>
      <w:bookmarkStart w:id="5" w:name="_Toc95896089"/>
      <w:bookmarkStart w:id="6" w:name="_Toc102195770"/>
      <w:bookmarkStart w:id="7" w:name="_Toc136255792"/>
      <w:bookmarkStart w:id="8" w:name="_Toc95530590"/>
      <w:bookmarkStart w:id="9" w:name="_Toc95886763"/>
      <w:bookmarkStart w:id="10" w:name="_Toc95896090"/>
      <w:bookmarkStart w:id="11" w:name="_Toc96419571"/>
      <w:bookmarkStart w:id="12" w:name="_Toc102195771"/>
      <w:bookmarkStart w:id="13" w:name="_Toc233432120"/>
      <w:bookmarkStart w:id="14" w:name="_Toc136255793"/>
      <w:r w:rsidRPr="006B4E8A">
        <w:rPr>
          <w:lang w:val="en-US"/>
        </w:rPr>
        <w:t>I</w:t>
      </w:r>
      <w:r w:rsidRPr="006B4E8A">
        <w:t>. ОБЩИЕ СВЕДЕНИЯ</w:t>
      </w:r>
      <w:bookmarkEnd w:id="0"/>
      <w:bookmarkEnd w:id="1"/>
      <w:bookmarkEnd w:id="2"/>
      <w:bookmarkEnd w:id="3"/>
      <w:bookmarkEnd w:id="4"/>
      <w:bookmarkEnd w:id="5"/>
      <w:bookmarkEnd w:id="6"/>
      <w:bookmarkEnd w:id="7"/>
    </w:p>
    <w:p w14:paraId="24020AB3" w14:textId="10F625FE" w:rsidR="00A51F0E" w:rsidRPr="006B4E8A" w:rsidRDefault="00A51F0E" w:rsidP="00A51F0E">
      <w:pPr>
        <w:pStyle w:val="a6"/>
        <w:rPr>
          <w:rFonts w:eastAsia="SimSun"/>
          <w:sz w:val="28"/>
          <w:szCs w:val="28"/>
        </w:rPr>
      </w:pPr>
      <w:bookmarkStart w:id="15" w:name="_Toc98229306"/>
      <w:bookmarkEnd w:id="8"/>
      <w:bookmarkEnd w:id="9"/>
      <w:bookmarkEnd w:id="10"/>
      <w:bookmarkEnd w:id="11"/>
      <w:bookmarkEnd w:id="12"/>
      <w:bookmarkEnd w:id="13"/>
      <w:bookmarkEnd w:id="14"/>
      <w:r w:rsidRPr="006B4E8A">
        <w:rPr>
          <w:sz w:val="28"/>
          <w:szCs w:val="28"/>
        </w:rPr>
        <w:t xml:space="preserve">1. Настоящий формат описывает </w:t>
      </w:r>
      <w:r w:rsidRPr="006B4E8A">
        <w:rPr>
          <w:rFonts w:eastAsia="SimSun"/>
          <w:sz w:val="28"/>
          <w:szCs w:val="28"/>
        </w:rPr>
        <w:t>требования к XML</w:t>
      </w:r>
      <w:r w:rsidR="009A41E5">
        <w:rPr>
          <w:rFonts w:eastAsia="SimSun"/>
          <w:sz w:val="28"/>
          <w:szCs w:val="28"/>
        </w:rPr>
        <w:t>-</w:t>
      </w:r>
      <w:r w:rsidRPr="006B4E8A">
        <w:rPr>
          <w:rFonts w:eastAsia="SimSun"/>
          <w:sz w:val="28"/>
          <w:szCs w:val="28"/>
        </w:rPr>
        <w:t xml:space="preserve">файлам (далее – файл обмена) передачи в электронной форме сведений </w:t>
      </w:r>
      <w:r w:rsidR="004B2B7E" w:rsidRPr="006B4E8A">
        <w:rPr>
          <w:bCs/>
          <w:sz w:val="28"/>
          <w:szCs w:val="28"/>
        </w:rPr>
        <w:t>о</w:t>
      </w:r>
      <w:r w:rsidR="004B2B7E" w:rsidRPr="006B4E8A">
        <w:rPr>
          <w:b/>
          <w:szCs w:val="28"/>
        </w:rPr>
        <w:t xml:space="preserve"> </w:t>
      </w:r>
      <w:r w:rsidR="004B2B7E" w:rsidRPr="006B4E8A">
        <w:rPr>
          <w:bCs/>
          <w:sz w:val="28"/>
          <w:szCs w:val="28"/>
        </w:rPr>
        <w:t xml:space="preserve">лицах, указанных в подпункте 2 пункта </w:t>
      </w:r>
      <w:r w:rsidR="007A1C39" w:rsidRPr="007A1C39">
        <w:rPr>
          <w:rFonts w:eastAsiaTheme="minorHAnsi"/>
          <w:sz w:val="28"/>
          <w:szCs w:val="28"/>
          <w:lang w:eastAsia="en-US"/>
        </w:rPr>
        <w:t>9</w:t>
      </w:r>
      <w:r w:rsidR="007A1C39" w:rsidRPr="007A1C39">
        <w:rPr>
          <w:rFonts w:eastAsiaTheme="minorHAnsi"/>
          <w:sz w:val="28"/>
          <w:szCs w:val="28"/>
          <w:vertAlign w:val="superscript"/>
          <w:lang w:eastAsia="en-US"/>
        </w:rPr>
        <w:t>4</w:t>
      </w:r>
      <w:r w:rsidR="007A1C39" w:rsidRPr="007A1C39">
        <w:rPr>
          <w:rFonts w:eastAsiaTheme="minorHAnsi"/>
          <w:sz w:val="26"/>
          <w:szCs w:val="26"/>
          <w:vertAlign w:val="superscript"/>
          <w:lang w:eastAsia="en-US"/>
        </w:rPr>
        <w:t xml:space="preserve"> </w:t>
      </w:r>
      <w:r w:rsidR="004B2B7E" w:rsidRPr="006B4E8A">
        <w:rPr>
          <w:bCs/>
          <w:sz w:val="28"/>
          <w:szCs w:val="28"/>
        </w:rPr>
        <w:t>статьи 85 Налогового кодекса Российской Федерации</w:t>
      </w:r>
      <w:r w:rsidR="00EE372D" w:rsidRPr="006B4E8A">
        <w:rPr>
          <w:rFonts w:eastAsia="SimSun"/>
          <w:sz w:val="28"/>
          <w:szCs w:val="28"/>
        </w:rPr>
        <w:t xml:space="preserve">, представляемых </w:t>
      </w:r>
      <w:r w:rsidR="00157B77">
        <w:rPr>
          <w:rFonts w:eastAsia="SimSun"/>
          <w:sz w:val="28"/>
          <w:szCs w:val="28"/>
        </w:rPr>
        <w:t>Ф</w:t>
      </w:r>
      <w:r w:rsidR="0064086E" w:rsidRPr="006B4E8A">
        <w:rPr>
          <w:rFonts w:eastAsia="SimSun"/>
          <w:sz w:val="28"/>
          <w:szCs w:val="28"/>
        </w:rPr>
        <w:t>ондом</w:t>
      </w:r>
      <w:r w:rsidR="00157B77">
        <w:rPr>
          <w:rFonts w:eastAsia="SimSun"/>
          <w:sz w:val="28"/>
          <w:szCs w:val="28"/>
        </w:rPr>
        <w:t xml:space="preserve"> пенсионного и социального страхования</w:t>
      </w:r>
      <w:r w:rsidR="0064086E" w:rsidRPr="006B4E8A">
        <w:rPr>
          <w:rFonts w:eastAsia="SimSun"/>
          <w:sz w:val="28"/>
          <w:szCs w:val="28"/>
        </w:rPr>
        <w:t xml:space="preserve"> </w:t>
      </w:r>
      <w:r w:rsidR="0014466F" w:rsidRPr="006B4E8A">
        <w:rPr>
          <w:rFonts w:eastAsia="SimSun"/>
          <w:sz w:val="28"/>
          <w:szCs w:val="28"/>
        </w:rPr>
        <w:t xml:space="preserve">Российской </w:t>
      </w:r>
      <w:r w:rsidR="00AF4E05" w:rsidRPr="006B4E8A">
        <w:rPr>
          <w:rFonts w:eastAsia="SimSun"/>
          <w:sz w:val="28"/>
          <w:szCs w:val="28"/>
        </w:rPr>
        <w:t>Федерации</w:t>
      </w:r>
      <w:r w:rsidRPr="006B4E8A">
        <w:rPr>
          <w:rFonts w:eastAsia="SimSun"/>
          <w:sz w:val="28"/>
          <w:szCs w:val="28"/>
        </w:rPr>
        <w:t xml:space="preserve"> </w:t>
      </w:r>
      <w:r w:rsidR="00AF4E05" w:rsidRPr="006B4E8A">
        <w:rPr>
          <w:rFonts w:eastAsia="SimSun"/>
          <w:sz w:val="28"/>
          <w:szCs w:val="28"/>
        </w:rPr>
        <w:t xml:space="preserve">в </w:t>
      </w:r>
      <w:r w:rsidR="009B605F" w:rsidRPr="006B4E8A">
        <w:rPr>
          <w:rFonts w:eastAsia="SimSun"/>
          <w:sz w:val="28"/>
          <w:szCs w:val="28"/>
        </w:rPr>
        <w:t>Федеральную налоговую службу</w:t>
      </w:r>
      <w:r w:rsidRPr="006B4E8A">
        <w:rPr>
          <w:rFonts w:eastAsia="SimSun"/>
          <w:sz w:val="28"/>
          <w:szCs w:val="28"/>
        </w:rPr>
        <w:t>.</w:t>
      </w:r>
    </w:p>
    <w:p w14:paraId="7D6148A5" w14:textId="2980F298" w:rsidR="00A51F0E" w:rsidRPr="006B4E8A" w:rsidRDefault="00A51F0E" w:rsidP="00A51F0E">
      <w:pPr>
        <w:pStyle w:val="a6"/>
        <w:rPr>
          <w:rFonts w:eastAsia="SimSun"/>
          <w:sz w:val="28"/>
          <w:szCs w:val="28"/>
        </w:rPr>
      </w:pPr>
      <w:bookmarkStart w:id="16" w:name="_Toc95530593"/>
      <w:bookmarkStart w:id="17" w:name="_Toc95886765"/>
      <w:bookmarkStart w:id="18" w:name="_Toc95896092"/>
      <w:bookmarkStart w:id="19" w:name="_Toc102195773"/>
      <w:bookmarkStart w:id="20" w:name="_Toc136255795"/>
      <w:bookmarkStart w:id="21" w:name="_Toc136255796"/>
      <w:bookmarkStart w:id="22" w:name="_Toc102195774"/>
      <w:bookmarkEnd w:id="15"/>
      <w:r w:rsidRPr="006B4E8A">
        <w:rPr>
          <w:rFonts w:eastAsia="SimSun"/>
          <w:sz w:val="28"/>
          <w:szCs w:val="28"/>
        </w:rPr>
        <w:t xml:space="preserve">2. </w:t>
      </w:r>
      <w:r w:rsidRPr="006B4E8A">
        <w:rPr>
          <w:sz w:val="28"/>
          <w:szCs w:val="28"/>
        </w:rPr>
        <w:t>Номер версии настоящего формата 4.0</w:t>
      </w:r>
      <w:r w:rsidR="00AF7863" w:rsidRPr="006B4E8A">
        <w:rPr>
          <w:sz w:val="28"/>
          <w:szCs w:val="28"/>
        </w:rPr>
        <w:t>3</w:t>
      </w:r>
      <w:r w:rsidRPr="006B4E8A">
        <w:rPr>
          <w:sz w:val="28"/>
          <w:szCs w:val="28"/>
        </w:rPr>
        <w:t>, часть</w:t>
      </w:r>
      <w:r w:rsidR="00A33A34" w:rsidRPr="006B4E8A">
        <w:rPr>
          <w:sz w:val="28"/>
          <w:szCs w:val="28"/>
        </w:rPr>
        <w:t xml:space="preserve"> 312_48</w:t>
      </w:r>
      <w:r w:rsidRPr="006B4E8A">
        <w:rPr>
          <w:rFonts w:eastAsia="SimSun"/>
          <w:sz w:val="28"/>
          <w:szCs w:val="28"/>
        </w:rPr>
        <w:t>.</w:t>
      </w:r>
    </w:p>
    <w:p w14:paraId="182CD70F" w14:textId="77777777" w:rsidR="00A51F0E" w:rsidRPr="006B4E8A" w:rsidRDefault="00A51F0E" w:rsidP="00A51F0E">
      <w:pPr>
        <w:pStyle w:val="1"/>
        <w:spacing w:before="360"/>
      </w:pPr>
      <w:r w:rsidRPr="006B4E8A">
        <w:t>II. ОПИСАНИЕ ФАЙЛА ОБМЕНА</w:t>
      </w:r>
      <w:bookmarkEnd w:id="16"/>
      <w:bookmarkEnd w:id="17"/>
      <w:bookmarkEnd w:id="18"/>
      <w:bookmarkEnd w:id="19"/>
      <w:bookmarkEnd w:id="20"/>
    </w:p>
    <w:bookmarkEnd w:id="21"/>
    <w:p w14:paraId="0B430A55" w14:textId="77777777" w:rsidR="00A51F0E" w:rsidRPr="006B4E8A" w:rsidRDefault="00A51F0E" w:rsidP="00A51F0E">
      <w:pPr>
        <w:pStyle w:val="a9"/>
        <w:rPr>
          <w:rFonts w:eastAsia="SimSun"/>
          <w:szCs w:val="28"/>
        </w:rPr>
      </w:pPr>
      <w:r w:rsidRPr="006B4E8A">
        <w:rPr>
          <w:szCs w:val="28"/>
        </w:rPr>
        <w:t xml:space="preserve">3. </w:t>
      </w:r>
      <w:r w:rsidRPr="006B4E8A">
        <w:rPr>
          <w:b/>
          <w:szCs w:val="28"/>
        </w:rPr>
        <w:t xml:space="preserve">Имя файла обмена </w:t>
      </w:r>
      <w:r w:rsidRPr="006B4E8A">
        <w:rPr>
          <w:rFonts w:eastAsia="SimSun"/>
          <w:szCs w:val="28"/>
        </w:rPr>
        <w:t>должно иметь следующий вид:</w:t>
      </w:r>
    </w:p>
    <w:p w14:paraId="25F014FB" w14:textId="77777777" w:rsidR="00A51F0E" w:rsidRPr="006B4E8A" w:rsidRDefault="00A51F0E" w:rsidP="00A51F0E">
      <w:pPr>
        <w:pStyle w:val="a6"/>
        <w:rPr>
          <w:rFonts w:eastAsia="SimSun"/>
          <w:sz w:val="28"/>
          <w:szCs w:val="28"/>
        </w:rPr>
      </w:pPr>
      <w:r w:rsidRPr="006B4E8A">
        <w:rPr>
          <w:rFonts w:eastAsia="SimSun"/>
          <w:b/>
          <w:i/>
          <w:sz w:val="28"/>
          <w:szCs w:val="28"/>
          <w:lang w:val="en-US"/>
        </w:rPr>
        <w:t>R</w:t>
      </w:r>
      <w:r w:rsidRPr="006B4E8A">
        <w:rPr>
          <w:rFonts w:eastAsia="SimSun"/>
          <w:b/>
          <w:i/>
          <w:sz w:val="28"/>
          <w:szCs w:val="28"/>
        </w:rPr>
        <w:t>_Т_</w:t>
      </w:r>
      <w:r w:rsidRPr="006B4E8A">
        <w:rPr>
          <w:rFonts w:eastAsia="SimSun"/>
          <w:b/>
          <w:i/>
          <w:sz w:val="28"/>
          <w:szCs w:val="28"/>
          <w:lang w:val="en-US"/>
        </w:rPr>
        <w:t>P</w:t>
      </w:r>
      <w:r w:rsidRPr="006B4E8A">
        <w:rPr>
          <w:rFonts w:eastAsia="SimSun"/>
          <w:b/>
          <w:i/>
          <w:sz w:val="28"/>
          <w:szCs w:val="28"/>
        </w:rPr>
        <w:t>_О_</w:t>
      </w:r>
      <w:r w:rsidRPr="006B4E8A">
        <w:rPr>
          <w:b/>
          <w:i/>
          <w:sz w:val="28"/>
          <w:szCs w:val="28"/>
          <w:lang w:val="en-US"/>
        </w:rPr>
        <w:t>GGGGMMDD</w:t>
      </w:r>
      <w:r w:rsidRPr="006B4E8A">
        <w:rPr>
          <w:rFonts w:eastAsia="SimSun"/>
          <w:b/>
          <w:i/>
          <w:sz w:val="28"/>
          <w:szCs w:val="28"/>
        </w:rPr>
        <w:t>_</w:t>
      </w:r>
      <w:proofErr w:type="gramStart"/>
      <w:r w:rsidRPr="006B4E8A">
        <w:rPr>
          <w:rFonts w:eastAsia="SimSun"/>
          <w:b/>
          <w:i/>
          <w:sz w:val="28"/>
          <w:szCs w:val="28"/>
          <w:lang w:val="en-US"/>
        </w:rPr>
        <w:t>N</w:t>
      </w:r>
      <w:r w:rsidRPr="006B4E8A">
        <w:rPr>
          <w:rFonts w:eastAsia="SimSun"/>
          <w:sz w:val="28"/>
          <w:szCs w:val="28"/>
        </w:rPr>
        <w:t xml:space="preserve"> ,</w:t>
      </w:r>
      <w:proofErr w:type="gramEnd"/>
      <w:r w:rsidRPr="006B4E8A">
        <w:rPr>
          <w:rFonts w:eastAsia="SimSun"/>
          <w:sz w:val="28"/>
          <w:szCs w:val="28"/>
        </w:rPr>
        <w:t xml:space="preserve"> где:</w:t>
      </w:r>
    </w:p>
    <w:p w14:paraId="06619A35" w14:textId="77777777" w:rsidR="00A51F0E" w:rsidRPr="006B4E8A" w:rsidRDefault="00A51F0E" w:rsidP="00A51F0E">
      <w:pPr>
        <w:pStyle w:val="a6"/>
        <w:rPr>
          <w:rFonts w:eastAsia="SimSun"/>
          <w:sz w:val="28"/>
          <w:szCs w:val="28"/>
        </w:rPr>
      </w:pPr>
      <w:r w:rsidRPr="006B4E8A">
        <w:rPr>
          <w:rFonts w:eastAsia="SimSun"/>
          <w:b/>
          <w:i/>
          <w:sz w:val="28"/>
          <w:szCs w:val="28"/>
          <w:lang w:val="en-US"/>
        </w:rPr>
        <w:t>R</w:t>
      </w:r>
      <w:r w:rsidRPr="006B4E8A">
        <w:rPr>
          <w:rFonts w:eastAsia="SimSun"/>
          <w:b/>
          <w:i/>
          <w:sz w:val="28"/>
          <w:szCs w:val="28"/>
        </w:rPr>
        <w:t>_Т</w:t>
      </w:r>
      <w:r w:rsidRPr="006B4E8A">
        <w:rPr>
          <w:rFonts w:eastAsia="SimSun"/>
          <w:sz w:val="28"/>
          <w:szCs w:val="28"/>
        </w:rPr>
        <w:t xml:space="preserve"> – префикс, принимающий значение: VO_</w:t>
      </w:r>
      <w:r w:rsidRPr="006B4E8A">
        <w:rPr>
          <w:rFonts w:eastAsia="SimSun"/>
          <w:sz w:val="28"/>
          <w:szCs w:val="28"/>
          <w:lang w:val="en-US"/>
        </w:rPr>
        <w:t>SVPENSINV</w:t>
      </w:r>
      <w:r w:rsidRPr="006B4E8A">
        <w:rPr>
          <w:rFonts w:eastAsia="SimSun"/>
          <w:sz w:val="28"/>
          <w:szCs w:val="28"/>
        </w:rPr>
        <w:t>;</w:t>
      </w:r>
    </w:p>
    <w:p w14:paraId="69659F7E" w14:textId="77777777" w:rsidR="00A51F0E" w:rsidRPr="006B4E8A" w:rsidRDefault="00A51F0E" w:rsidP="00A51F0E">
      <w:pPr>
        <w:pStyle w:val="a9"/>
        <w:rPr>
          <w:szCs w:val="28"/>
        </w:rPr>
      </w:pPr>
      <w:r w:rsidRPr="006B4E8A">
        <w:rPr>
          <w:rFonts w:eastAsia="SimSun"/>
          <w:b/>
          <w:i/>
          <w:szCs w:val="28"/>
          <w:lang w:val="en-US"/>
        </w:rPr>
        <w:t>P</w:t>
      </w:r>
      <w:r w:rsidRPr="006B4E8A">
        <w:rPr>
          <w:rFonts w:eastAsia="SimSun"/>
          <w:szCs w:val="28"/>
        </w:rPr>
        <w:t xml:space="preserve"> – </w:t>
      </w:r>
      <w:proofErr w:type="gramStart"/>
      <w:r w:rsidRPr="006B4E8A">
        <w:rPr>
          <w:szCs w:val="28"/>
        </w:rPr>
        <w:t>идентификатор</w:t>
      </w:r>
      <w:proofErr w:type="gramEnd"/>
      <w:r w:rsidRPr="006B4E8A">
        <w:rPr>
          <w:szCs w:val="28"/>
        </w:rPr>
        <w:t xml:space="preserve"> получателя информации в виде четырехразрядного кода;</w:t>
      </w:r>
    </w:p>
    <w:p w14:paraId="7AA4A679" w14:textId="77777777" w:rsidR="00A51F0E" w:rsidRPr="006B4E8A" w:rsidRDefault="00A51F0E" w:rsidP="00A51F0E">
      <w:pPr>
        <w:pStyle w:val="a9"/>
        <w:rPr>
          <w:szCs w:val="28"/>
        </w:rPr>
      </w:pPr>
      <w:r w:rsidRPr="006B4E8A">
        <w:rPr>
          <w:b/>
          <w:i/>
          <w:szCs w:val="28"/>
        </w:rPr>
        <w:t>О</w:t>
      </w:r>
      <w:r w:rsidRPr="006B4E8A">
        <w:rPr>
          <w:szCs w:val="28"/>
        </w:rPr>
        <w:t xml:space="preserve"> – идентификатор отправителя информации</w:t>
      </w:r>
      <w:r w:rsidR="00FD73FC" w:rsidRPr="006B4E8A">
        <w:rPr>
          <w:szCs w:val="28"/>
        </w:rPr>
        <w:t xml:space="preserve"> в виде шестиразрядного кода;</w:t>
      </w:r>
    </w:p>
    <w:p w14:paraId="199359E9" w14:textId="77777777" w:rsidR="00A51F0E" w:rsidRPr="006B4E8A" w:rsidRDefault="00A51F0E" w:rsidP="00A51F0E">
      <w:pPr>
        <w:pStyle w:val="a9"/>
        <w:rPr>
          <w:szCs w:val="28"/>
        </w:rPr>
      </w:pPr>
      <w:r w:rsidRPr="006B4E8A">
        <w:rPr>
          <w:b/>
          <w:i/>
          <w:szCs w:val="28"/>
        </w:rPr>
        <w:t xml:space="preserve">GGGG </w:t>
      </w:r>
      <w:r w:rsidRPr="006B4E8A">
        <w:rPr>
          <w:szCs w:val="28"/>
        </w:rPr>
        <w:t xml:space="preserve">– год формирования передаваемого файла, </w:t>
      </w:r>
      <w:r w:rsidRPr="006B4E8A">
        <w:rPr>
          <w:b/>
          <w:i/>
          <w:szCs w:val="28"/>
        </w:rPr>
        <w:t>MM</w:t>
      </w:r>
      <w:r w:rsidRPr="006B4E8A">
        <w:rPr>
          <w:szCs w:val="28"/>
        </w:rPr>
        <w:t xml:space="preserve"> – месяц, </w:t>
      </w:r>
      <w:r w:rsidRPr="006B4E8A">
        <w:rPr>
          <w:b/>
          <w:i/>
          <w:szCs w:val="28"/>
        </w:rPr>
        <w:t>DD</w:t>
      </w:r>
      <w:r w:rsidRPr="006B4E8A">
        <w:rPr>
          <w:szCs w:val="28"/>
        </w:rPr>
        <w:t xml:space="preserve"> – день;</w:t>
      </w:r>
    </w:p>
    <w:p w14:paraId="44ECED20" w14:textId="0C1FCF52" w:rsidR="00A51F0E" w:rsidRPr="006B4E8A" w:rsidRDefault="00A51F0E" w:rsidP="00A51F0E">
      <w:pPr>
        <w:pStyle w:val="a9"/>
        <w:rPr>
          <w:szCs w:val="28"/>
        </w:rPr>
      </w:pPr>
      <w:r w:rsidRPr="006B4E8A">
        <w:rPr>
          <w:b/>
          <w:i/>
          <w:szCs w:val="28"/>
        </w:rPr>
        <w:t>N</w:t>
      </w:r>
      <w:r w:rsidRPr="006B4E8A">
        <w:rPr>
          <w:szCs w:val="28"/>
        </w:rPr>
        <w:t xml:space="preserve"> </w:t>
      </w:r>
      <w:r w:rsidR="007A1C39">
        <w:rPr>
          <w:szCs w:val="28"/>
        </w:rPr>
        <w:t>– идентификационный номер файла</w:t>
      </w:r>
      <w:r w:rsidRPr="006B4E8A">
        <w:rPr>
          <w:szCs w:val="28"/>
        </w:rPr>
        <w:t xml:space="preserve"> (</w:t>
      </w:r>
      <w:r w:rsidR="007A1C39">
        <w:rPr>
          <w:szCs w:val="28"/>
        </w:rPr>
        <w:t>д</w:t>
      </w:r>
      <w:r w:rsidRPr="006B4E8A">
        <w:rPr>
          <w:szCs w:val="28"/>
        </w:rPr>
        <w:t>лина – от 1 до 36 знаков. Идентификационный номер файла должен обеспечивать уникальность файла).</w:t>
      </w:r>
    </w:p>
    <w:p w14:paraId="5051C847" w14:textId="77777777" w:rsidR="00A51F0E" w:rsidRPr="006B4E8A" w:rsidRDefault="00A51F0E" w:rsidP="00A51F0E">
      <w:pPr>
        <w:pStyle w:val="a9"/>
        <w:rPr>
          <w:szCs w:val="28"/>
        </w:rPr>
      </w:pPr>
      <w:r w:rsidRPr="006B4E8A">
        <w:rPr>
          <w:szCs w:val="28"/>
        </w:rPr>
        <w:t xml:space="preserve">Расширение имени файла – </w:t>
      </w:r>
      <w:proofErr w:type="spellStart"/>
      <w:r w:rsidRPr="006B4E8A">
        <w:rPr>
          <w:szCs w:val="28"/>
        </w:rPr>
        <w:t>xml</w:t>
      </w:r>
      <w:proofErr w:type="spellEnd"/>
      <w:r w:rsidRPr="006B4E8A">
        <w:rPr>
          <w:szCs w:val="28"/>
        </w:rPr>
        <w:t>. Расширение имени файла может указываться как строчными, так и прописными буквами.</w:t>
      </w:r>
    </w:p>
    <w:p w14:paraId="6C7D3BF5" w14:textId="77777777" w:rsidR="00A51F0E" w:rsidRPr="006B4E8A" w:rsidRDefault="00A51F0E" w:rsidP="00A51F0E">
      <w:pPr>
        <w:pStyle w:val="4"/>
        <w:rPr>
          <w:sz w:val="28"/>
          <w:szCs w:val="28"/>
        </w:rPr>
      </w:pPr>
      <w:r w:rsidRPr="006B4E8A">
        <w:rPr>
          <w:sz w:val="28"/>
          <w:szCs w:val="28"/>
        </w:rPr>
        <w:t>Параметры первой строки файла обмена</w:t>
      </w:r>
    </w:p>
    <w:p w14:paraId="1B7222FD" w14:textId="77777777" w:rsidR="00A51F0E" w:rsidRPr="006B4E8A" w:rsidRDefault="00A51F0E" w:rsidP="00A51F0E">
      <w:pPr>
        <w:pStyle w:val="a6"/>
        <w:rPr>
          <w:sz w:val="28"/>
          <w:szCs w:val="28"/>
        </w:rPr>
      </w:pPr>
      <w:r w:rsidRPr="006B4E8A">
        <w:rPr>
          <w:sz w:val="28"/>
          <w:szCs w:val="28"/>
        </w:rPr>
        <w:t>Первая строка XML файла должна иметь следующий вид:</w:t>
      </w:r>
    </w:p>
    <w:p w14:paraId="04B4F67E" w14:textId="77777777" w:rsidR="00A51F0E" w:rsidRPr="006B4E8A" w:rsidRDefault="00A51F0E" w:rsidP="00A51F0E">
      <w:pPr>
        <w:pStyle w:val="a6"/>
        <w:rPr>
          <w:sz w:val="28"/>
          <w:szCs w:val="28"/>
        </w:rPr>
      </w:pPr>
      <w:r w:rsidRPr="006B4E8A">
        <w:rPr>
          <w:sz w:val="28"/>
          <w:szCs w:val="28"/>
        </w:rPr>
        <w:t>&lt;?</w:t>
      </w:r>
      <w:proofErr w:type="gramStart"/>
      <w:r w:rsidRPr="006B4E8A">
        <w:rPr>
          <w:sz w:val="28"/>
          <w:szCs w:val="28"/>
          <w:lang w:val="en-US"/>
        </w:rPr>
        <w:t>xml</w:t>
      </w:r>
      <w:r w:rsidRPr="006B4E8A">
        <w:rPr>
          <w:sz w:val="28"/>
          <w:szCs w:val="28"/>
        </w:rPr>
        <w:t xml:space="preserve">  </w:t>
      </w:r>
      <w:r w:rsidRPr="006B4E8A">
        <w:rPr>
          <w:sz w:val="28"/>
          <w:szCs w:val="28"/>
          <w:lang w:val="en-US"/>
        </w:rPr>
        <w:t>version</w:t>
      </w:r>
      <w:proofErr w:type="gramEnd"/>
      <w:r w:rsidRPr="006B4E8A">
        <w:rPr>
          <w:sz w:val="28"/>
          <w:szCs w:val="28"/>
        </w:rPr>
        <w:t xml:space="preserve"> ="1.0"  </w:t>
      </w:r>
      <w:r w:rsidRPr="006B4E8A">
        <w:rPr>
          <w:sz w:val="28"/>
          <w:szCs w:val="28"/>
          <w:lang w:val="en-US"/>
        </w:rPr>
        <w:t>encoding</w:t>
      </w:r>
      <w:r w:rsidRPr="006B4E8A">
        <w:rPr>
          <w:sz w:val="28"/>
          <w:szCs w:val="28"/>
        </w:rPr>
        <w:t xml:space="preserve"> ="</w:t>
      </w:r>
      <w:r w:rsidRPr="006B4E8A">
        <w:rPr>
          <w:sz w:val="28"/>
          <w:szCs w:val="28"/>
          <w:lang w:val="en-US"/>
        </w:rPr>
        <w:t>windows</w:t>
      </w:r>
      <w:r w:rsidRPr="006B4E8A">
        <w:rPr>
          <w:sz w:val="28"/>
          <w:szCs w:val="28"/>
        </w:rPr>
        <w:t>-1251"?&gt;</w:t>
      </w:r>
    </w:p>
    <w:p w14:paraId="2D60E431" w14:textId="77777777" w:rsidR="00A51F0E" w:rsidRPr="006B4E8A" w:rsidRDefault="00A51F0E" w:rsidP="00A51F0E">
      <w:pPr>
        <w:pStyle w:val="3"/>
        <w:rPr>
          <w:rFonts w:eastAsia="SimSun"/>
          <w:sz w:val="28"/>
          <w:szCs w:val="28"/>
        </w:rPr>
      </w:pPr>
      <w:r w:rsidRPr="006B4E8A">
        <w:rPr>
          <w:rFonts w:eastAsia="SimSun"/>
          <w:sz w:val="28"/>
          <w:szCs w:val="28"/>
        </w:rPr>
        <w:t>Имя файла, содержащего схему файла обмена</w:t>
      </w:r>
    </w:p>
    <w:p w14:paraId="791EE9EA" w14:textId="77777777" w:rsidR="00A51F0E" w:rsidRPr="006B4E8A" w:rsidRDefault="00A51F0E" w:rsidP="00A51F0E">
      <w:pPr>
        <w:pStyle w:val="a6"/>
        <w:rPr>
          <w:rFonts w:eastAsia="SimSun"/>
          <w:sz w:val="28"/>
          <w:szCs w:val="28"/>
        </w:rPr>
      </w:pPr>
      <w:r w:rsidRPr="006B4E8A">
        <w:rPr>
          <w:rFonts w:eastAsia="SimSun"/>
          <w:sz w:val="28"/>
          <w:szCs w:val="28"/>
        </w:rPr>
        <w:t xml:space="preserve">Имя файла, содержащего </w:t>
      </w:r>
      <w:r w:rsidRPr="006B4E8A">
        <w:rPr>
          <w:rFonts w:eastAsia="SimSun"/>
          <w:sz w:val="28"/>
          <w:szCs w:val="28"/>
          <w:lang w:val="en-US"/>
        </w:rPr>
        <w:t>XSD</w:t>
      </w:r>
      <w:r w:rsidRPr="006B4E8A">
        <w:rPr>
          <w:rFonts w:eastAsia="SimSun"/>
          <w:sz w:val="28"/>
          <w:szCs w:val="28"/>
        </w:rPr>
        <w:t xml:space="preserve"> схему файла обмена, должно иметь следующий вид:</w:t>
      </w:r>
    </w:p>
    <w:p w14:paraId="3200A61A" w14:textId="39AA24B6" w:rsidR="00A51F0E" w:rsidRPr="006B4E8A" w:rsidRDefault="00F17CA7" w:rsidP="00A51F0E">
      <w:pPr>
        <w:pStyle w:val="a6"/>
        <w:rPr>
          <w:rFonts w:eastAsia="SimSun"/>
          <w:sz w:val="28"/>
          <w:szCs w:val="28"/>
        </w:rPr>
      </w:pPr>
      <w:r w:rsidRPr="006B4E8A">
        <w:rPr>
          <w:rFonts w:eastAsia="SimSun"/>
          <w:sz w:val="28"/>
          <w:szCs w:val="28"/>
        </w:rPr>
        <w:t>VO_</w:t>
      </w:r>
      <w:r w:rsidRPr="006B4E8A">
        <w:rPr>
          <w:rFonts w:eastAsia="SimSun"/>
          <w:sz w:val="28"/>
          <w:szCs w:val="28"/>
          <w:lang w:val="en-US"/>
        </w:rPr>
        <w:t>SVPENSINV</w:t>
      </w:r>
      <w:r w:rsidR="00A51F0E" w:rsidRPr="006B4E8A">
        <w:rPr>
          <w:rFonts w:eastAsia="SimSun"/>
          <w:sz w:val="28"/>
          <w:szCs w:val="28"/>
        </w:rPr>
        <w:t>_2_</w:t>
      </w:r>
      <w:r w:rsidR="00A33A34" w:rsidRPr="006B4E8A">
        <w:rPr>
          <w:rFonts w:eastAsia="SimSun"/>
          <w:sz w:val="28"/>
          <w:szCs w:val="28"/>
        </w:rPr>
        <w:t>312_48</w:t>
      </w:r>
      <w:r w:rsidR="00A51F0E" w:rsidRPr="006B4E8A">
        <w:rPr>
          <w:rFonts w:eastAsia="SimSun"/>
          <w:sz w:val="28"/>
          <w:szCs w:val="28"/>
        </w:rPr>
        <w:t>_04_0</w:t>
      </w:r>
      <w:r w:rsidR="00AF7863" w:rsidRPr="006B4E8A">
        <w:rPr>
          <w:rFonts w:eastAsia="SimSun"/>
          <w:sz w:val="28"/>
          <w:szCs w:val="28"/>
        </w:rPr>
        <w:t>3</w:t>
      </w:r>
      <w:r w:rsidR="00A51F0E" w:rsidRPr="006B4E8A">
        <w:rPr>
          <w:rFonts w:eastAsia="SimSun"/>
          <w:sz w:val="28"/>
          <w:szCs w:val="28"/>
        </w:rPr>
        <w:t>_</w:t>
      </w:r>
      <w:proofErr w:type="gramStart"/>
      <w:r w:rsidR="00A51F0E" w:rsidRPr="006B4E8A">
        <w:rPr>
          <w:rFonts w:eastAsia="SimSun"/>
          <w:sz w:val="28"/>
          <w:szCs w:val="28"/>
          <w:lang w:val="en-US"/>
        </w:rPr>
        <w:t>xx</w:t>
      </w:r>
      <w:r w:rsidR="004B2B7E" w:rsidRPr="006B4E8A">
        <w:rPr>
          <w:rFonts w:eastAsia="SimSun"/>
          <w:sz w:val="28"/>
          <w:szCs w:val="28"/>
        </w:rPr>
        <w:t xml:space="preserve"> </w:t>
      </w:r>
      <w:r w:rsidR="00A51F0E" w:rsidRPr="006B4E8A">
        <w:rPr>
          <w:rFonts w:eastAsia="SimSun"/>
          <w:sz w:val="28"/>
          <w:szCs w:val="28"/>
        </w:rPr>
        <w:t>,</w:t>
      </w:r>
      <w:proofErr w:type="gramEnd"/>
      <w:r w:rsidR="00A51F0E" w:rsidRPr="006B4E8A">
        <w:rPr>
          <w:rFonts w:eastAsia="SimSun"/>
          <w:sz w:val="28"/>
          <w:szCs w:val="28"/>
        </w:rPr>
        <w:t xml:space="preserve"> </w:t>
      </w:r>
      <w:r w:rsidR="00A51F0E" w:rsidRPr="006B4E8A">
        <w:rPr>
          <w:sz w:val="28"/>
          <w:szCs w:val="28"/>
        </w:rPr>
        <w:t xml:space="preserve">где </w:t>
      </w:r>
      <w:proofErr w:type="spellStart"/>
      <w:r w:rsidR="00A51F0E" w:rsidRPr="006B4E8A">
        <w:rPr>
          <w:sz w:val="28"/>
          <w:szCs w:val="28"/>
        </w:rPr>
        <w:t>хх</w:t>
      </w:r>
      <w:proofErr w:type="spellEnd"/>
      <w:r w:rsidR="00A51F0E" w:rsidRPr="006B4E8A">
        <w:rPr>
          <w:sz w:val="28"/>
          <w:szCs w:val="28"/>
        </w:rPr>
        <w:t xml:space="preserve"> – номер версии схемы.</w:t>
      </w:r>
    </w:p>
    <w:bookmarkEnd w:id="22"/>
    <w:p w14:paraId="5DF10318" w14:textId="77777777" w:rsidR="00A51F0E" w:rsidRPr="006B4E8A" w:rsidRDefault="00A51F0E" w:rsidP="00A51F0E">
      <w:pPr>
        <w:pStyle w:val="a6"/>
        <w:rPr>
          <w:rFonts w:eastAsia="SimSun"/>
          <w:sz w:val="28"/>
          <w:szCs w:val="28"/>
        </w:rPr>
      </w:pPr>
      <w:r w:rsidRPr="006B4E8A">
        <w:rPr>
          <w:rFonts w:eastAsia="SimSun"/>
          <w:sz w:val="28"/>
          <w:szCs w:val="28"/>
        </w:rPr>
        <w:t xml:space="preserve">Расширение имени файла – </w:t>
      </w:r>
      <w:proofErr w:type="spellStart"/>
      <w:r w:rsidRPr="006B4E8A">
        <w:rPr>
          <w:rFonts w:eastAsia="SimSun"/>
          <w:sz w:val="28"/>
          <w:szCs w:val="28"/>
        </w:rPr>
        <w:t>xsd</w:t>
      </w:r>
      <w:proofErr w:type="spellEnd"/>
      <w:r w:rsidRPr="006B4E8A">
        <w:rPr>
          <w:rFonts w:eastAsia="SimSun"/>
          <w:sz w:val="28"/>
          <w:szCs w:val="28"/>
        </w:rPr>
        <w:t>.</w:t>
      </w:r>
    </w:p>
    <w:p w14:paraId="02108CC9" w14:textId="67048F67" w:rsidR="00A51F0E" w:rsidRPr="006B4E8A" w:rsidRDefault="00A51F0E" w:rsidP="00A51F0E">
      <w:pPr>
        <w:pStyle w:val="a6"/>
        <w:rPr>
          <w:sz w:val="28"/>
          <w:szCs w:val="28"/>
        </w:rPr>
      </w:pPr>
      <w:r w:rsidRPr="006B4E8A">
        <w:rPr>
          <w:sz w:val="28"/>
          <w:szCs w:val="28"/>
          <w:lang w:val="en-US"/>
        </w:rPr>
        <w:lastRenderedPageBreak/>
        <w:t>XML</w:t>
      </w:r>
      <w:r w:rsidR="00AE3BA3">
        <w:rPr>
          <w:sz w:val="28"/>
          <w:szCs w:val="28"/>
        </w:rPr>
        <w:t>-</w:t>
      </w:r>
      <w:r w:rsidRPr="006B4E8A">
        <w:rPr>
          <w:sz w:val="28"/>
          <w:szCs w:val="28"/>
        </w:rPr>
        <w:t>схема файла обмена приводится отдельным файлом и размещается на официальном сайте Федеральной налоговой службы.</w:t>
      </w:r>
    </w:p>
    <w:p w14:paraId="4FF59F0F" w14:textId="1CDE1B4C" w:rsidR="00A51F0E" w:rsidRPr="006B4E8A" w:rsidRDefault="00A51F0E" w:rsidP="00A51F0E">
      <w:pPr>
        <w:pStyle w:val="a6"/>
        <w:spacing w:before="120"/>
        <w:rPr>
          <w:sz w:val="28"/>
          <w:szCs w:val="28"/>
        </w:rPr>
      </w:pPr>
      <w:r w:rsidRPr="006B4E8A">
        <w:rPr>
          <w:sz w:val="28"/>
          <w:szCs w:val="28"/>
        </w:rPr>
        <w:t>4.</w:t>
      </w:r>
      <w:r w:rsidRPr="006B4E8A">
        <w:rPr>
          <w:b/>
          <w:sz w:val="28"/>
          <w:szCs w:val="28"/>
        </w:rPr>
        <w:t xml:space="preserve"> Логическая модель файла обмена </w:t>
      </w:r>
      <w:r w:rsidRPr="006B4E8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AE3BA3">
        <w:rPr>
          <w:sz w:val="28"/>
          <w:szCs w:val="28"/>
        </w:rPr>
        <w:t>-</w:t>
      </w:r>
      <w:r w:rsidRPr="006B4E8A">
        <w:rPr>
          <w:sz w:val="28"/>
          <w:szCs w:val="28"/>
        </w:rPr>
        <w:t>файла. Перечень структурных элементов логической модели файла обмена и сведения о них приведены в таблицах 4.1</w:t>
      </w:r>
      <w:r w:rsidR="00AE3BA3">
        <w:rPr>
          <w:sz w:val="28"/>
          <w:szCs w:val="28"/>
        </w:rPr>
        <w:t xml:space="preserve"> – </w:t>
      </w:r>
      <w:r w:rsidRPr="006B4E8A">
        <w:rPr>
          <w:sz w:val="28"/>
          <w:szCs w:val="28"/>
        </w:rPr>
        <w:t>4.</w:t>
      </w:r>
      <w:r w:rsidR="00805E8F" w:rsidRPr="006B4E8A">
        <w:rPr>
          <w:sz w:val="28"/>
          <w:szCs w:val="28"/>
        </w:rPr>
        <w:t>12</w:t>
      </w:r>
      <w:r w:rsidRPr="006B4E8A">
        <w:rPr>
          <w:sz w:val="28"/>
          <w:szCs w:val="28"/>
        </w:rPr>
        <w:t xml:space="preserve"> настоящего формата.</w:t>
      </w:r>
    </w:p>
    <w:p w14:paraId="74425C55" w14:textId="77777777" w:rsidR="00E56631" w:rsidRPr="006B4E8A" w:rsidRDefault="00E56631" w:rsidP="00E56631">
      <w:pPr>
        <w:pStyle w:val="a6"/>
        <w:rPr>
          <w:sz w:val="28"/>
          <w:szCs w:val="28"/>
        </w:rPr>
      </w:pPr>
      <w:r w:rsidRPr="006B4E8A">
        <w:rPr>
          <w:sz w:val="28"/>
          <w:szCs w:val="28"/>
        </w:rPr>
        <w:t>Для каждого структурного элемента логической модели файла обмена приводятся следующие сведения:</w:t>
      </w:r>
    </w:p>
    <w:p w14:paraId="30DD0D0F" w14:textId="2AC643F2" w:rsidR="00E56631" w:rsidRPr="006B4E8A" w:rsidRDefault="00E56631" w:rsidP="00E56631">
      <w:pPr>
        <w:pStyle w:val="a"/>
        <w:numPr>
          <w:ilvl w:val="0"/>
          <w:numId w:val="0"/>
        </w:numPr>
        <w:ind w:firstLine="709"/>
        <w:rPr>
          <w:rStyle w:val="a7"/>
          <w:sz w:val="28"/>
          <w:szCs w:val="28"/>
        </w:rPr>
      </w:pPr>
      <w:r w:rsidRPr="006B4E8A">
        <w:rPr>
          <w:rStyle w:val="a8"/>
          <w:sz w:val="28"/>
          <w:szCs w:val="28"/>
        </w:rPr>
        <w:t>наименование элемента.</w:t>
      </w:r>
      <w:r w:rsidRPr="006B4E8A">
        <w:rPr>
          <w:sz w:val="28"/>
          <w:szCs w:val="28"/>
        </w:rPr>
        <w:t xml:space="preserve"> </w:t>
      </w:r>
      <w:r w:rsidRPr="006B4E8A">
        <w:rPr>
          <w:rStyle w:val="a7"/>
          <w:sz w:val="28"/>
          <w:szCs w:val="28"/>
        </w:rPr>
        <w:t xml:space="preserve">Приводится полное наименование элемента. В строке таблицы могут быть </w:t>
      </w:r>
      <w:r w:rsidRPr="006B4E8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6B4E8A">
        <w:rPr>
          <w:rStyle w:val="a7"/>
          <w:sz w:val="28"/>
          <w:szCs w:val="28"/>
        </w:rPr>
        <w:t xml:space="preserve"> одного элемента из описанных в этой строке</w:t>
      </w:r>
      <w:r w:rsidR="00157B77">
        <w:rPr>
          <w:rStyle w:val="a7"/>
          <w:sz w:val="28"/>
          <w:szCs w:val="28"/>
        </w:rPr>
        <w:t>;</w:t>
      </w:r>
    </w:p>
    <w:p w14:paraId="2B4ACCBF" w14:textId="77777777" w:rsidR="00E56631" w:rsidRPr="006B4E8A" w:rsidRDefault="00E56631" w:rsidP="00E56631">
      <w:pPr>
        <w:pStyle w:val="a"/>
        <w:numPr>
          <w:ilvl w:val="0"/>
          <w:numId w:val="0"/>
        </w:numPr>
        <w:ind w:firstLine="709"/>
        <w:rPr>
          <w:sz w:val="28"/>
          <w:szCs w:val="28"/>
        </w:rPr>
      </w:pPr>
      <w:r w:rsidRPr="006B4E8A">
        <w:rPr>
          <w:rStyle w:val="a8"/>
          <w:sz w:val="28"/>
          <w:szCs w:val="28"/>
        </w:rPr>
        <w:t>сокращенное наименование (код) элемента.</w:t>
      </w:r>
      <w:r w:rsidRPr="006B4E8A">
        <w:rPr>
          <w:sz w:val="28"/>
          <w:szCs w:val="28"/>
        </w:rPr>
        <w:t xml:space="preserve"> </w:t>
      </w:r>
      <w:r w:rsidRPr="006B4E8A">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6B4E8A">
        <w:rPr>
          <w:rStyle w:val="a7"/>
          <w:sz w:val="28"/>
          <w:szCs w:val="28"/>
          <w:lang w:val="en-US"/>
        </w:rPr>
        <w:t>XML</w:t>
      </w:r>
      <w:r w:rsidRPr="006B4E8A">
        <w:rPr>
          <w:sz w:val="28"/>
          <w:szCs w:val="28"/>
        </w:rPr>
        <w:t>;</w:t>
      </w:r>
    </w:p>
    <w:p w14:paraId="6F9D7C1F" w14:textId="77777777" w:rsidR="00E56631" w:rsidRPr="006B4E8A" w:rsidRDefault="00E56631" w:rsidP="00E56631">
      <w:pPr>
        <w:pStyle w:val="a"/>
        <w:numPr>
          <w:ilvl w:val="0"/>
          <w:numId w:val="0"/>
        </w:numPr>
        <w:ind w:firstLine="709"/>
        <w:rPr>
          <w:rStyle w:val="a7"/>
          <w:sz w:val="28"/>
          <w:szCs w:val="28"/>
        </w:rPr>
      </w:pPr>
      <w:r w:rsidRPr="006B4E8A">
        <w:rPr>
          <w:rStyle w:val="a8"/>
          <w:sz w:val="28"/>
          <w:szCs w:val="28"/>
        </w:rPr>
        <w:t>признак типа элемента.</w:t>
      </w:r>
      <w:r w:rsidRPr="006B4E8A">
        <w:rPr>
          <w:sz w:val="28"/>
          <w:szCs w:val="28"/>
        </w:rPr>
        <w:t xml:space="preserve"> </w:t>
      </w:r>
      <w:r w:rsidRPr="006B4E8A">
        <w:rPr>
          <w:rStyle w:val="a7"/>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6B4E8A">
        <w:rPr>
          <w:rStyle w:val="a7"/>
          <w:sz w:val="28"/>
          <w:szCs w:val="28"/>
          <w:lang w:val="en-US"/>
        </w:rPr>
        <w:t>XML</w:t>
      </w:r>
      <w:r w:rsidRPr="006B4E8A">
        <w:rPr>
          <w:rStyle w:val="a7"/>
          <w:sz w:val="28"/>
          <w:szCs w:val="28"/>
        </w:rPr>
        <w:t xml:space="preserve">-файла, «А» – простой элемент логической модели, реализованный в виде атрибута элемента </w:t>
      </w:r>
      <w:r w:rsidRPr="006B4E8A">
        <w:rPr>
          <w:rStyle w:val="a7"/>
          <w:sz w:val="28"/>
          <w:szCs w:val="28"/>
          <w:lang w:val="en-US"/>
        </w:rPr>
        <w:t>XML</w:t>
      </w:r>
      <w:r w:rsidRPr="006B4E8A">
        <w:rPr>
          <w:rStyle w:val="a7"/>
          <w:sz w:val="28"/>
          <w:szCs w:val="28"/>
        </w:rPr>
        <w:t xml:space="preserve">-файла. Простой элемент </w:t>
      </w:r>
      <w:r w:rsidRPr="006B4E8A">
        <w:rPr>
          <w:sz w:val="28"/>
          <w:szCs w:val="28"/>
        </w:rPr>
        <w:t xml:space="preserve">логической модели </w:t>
      </w:r>
      <w:r w:rsidRPr="006B4E8A">
        <w:rPr>
          <w:rStyle w:val="a7"/>
          <w:sz w:val="28"/>
          <w:szCs w:val="28"/>
        </w:rPr>
        <w:t>не содержит вложенные элементы;</w:t>
      </w:r>
    </w:p>
    <w:p w14:paraId="07AFAF12" w14:textId="77777777" w:rsidR="00E56631" w:rsidRPr="006B4E8A" w:rsidRDefault="00E56631" w:rsidP="00E56631">
      <w:pPr>
        <w:pStyle w:val="a"/>
        <w:numPr>
          <w:ilvl w:val="0"/>
          <w:numId w:val="0"/>
        </w:numPr>
        <w:ind w:firstLine="709"/>
        <w:rPr>
          <w:rStyle w:val="a7"/>
          <w:sz w:val="28"/>
          <w:szCs w:val="28"/>
        </w:rPr>
      </w:pPr>
      <w:r w:rsidRPr="006B4E8A">
        <w:rPr>
          <w:rStyle w:val="a8"/>
          <w:sz w:val="28"/>
          <w:szCs w:val="28"/>
        </w:rPr>
        <w:t>формат элемента.</w:t>
      </w:r>
      <w:r w:rsidRPr="006B4E8A">
        <w:rPr>
          <w:sz w:val="28"/>
          <w:szCs w:val="28"/>
        </w:rPr>
        <w:t xml:space="preserve"> Формат </w:t>
      </w:r>
      <w:r w:rsidRPr="006B4E8A">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79DBF81D" w14:textId="77777777" w:rsidR="00E56631" w:rsidRPr="006B4E8A" w:rsidRDefault="00E56631" w:rsidP="00E56631">
      <w:pPr>
        <w:pStyle w:val="a"/>
        <w:numPr>
          <w:ilvl w:val="0"/>
          <w:numId w:val="0"/>
        </w:numPr>
        <w:ind w:firstLine="709"/>
        <w:rPr>
          <w:sz w:val="28"/>
          <w:szCs w:val="28"/>
        </w:rPr>
      </w:pPr>
      <w:r w:rsidRPr="006B4E8A">
        <w:rPr>
          <w:rStyle w:val="a7"/>
          <w:sz w:val="28"/>
          <w:szCs w:val="28"/>
        </w:rPr>
        <w:t>Формат</w:t>
      </w:r>
      <w:r w:rsidRPr="006B4E8A">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w:t>
      </w:r>
      <w:r w:rsidRPr="006B4E8A">
        <w:rPr>
          <w:sz w:val="28"/>
          <w:szCs w:val="28"/>
        </w:rPr>
        <w:noBreakHyphen/>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06CA61AE" w14:textId="77777777" w:rsidR="00E56631" w:rsidRPr="006B4E8A" w:rsidRDefault="00E56631" w:rsidP="00E56631">
      <w:pPr>
        <w:pStyle w:val="a"/>
        <w:numPr>
          <w:ilvl w:val="0"/>
          <w:numId w:val="0"/>
        </w:numPr>
        <w:ind w:firstLine="709"/>
        <w:rPr>
          <w:sz w:val="28"/>
          <w:szCs w:val="28"/>
        </w:rPr>
      </w:pPr>
      <w:r w:rsidRPr="006B4E8A">
        <w:rPr>
          <w:rStyle w:val="a7"/>
          <w:sz w:val="28"/>
          <w:szCs w:val="28"/>
        </w:rPr>
        <w:t>Формат</w:t>
      </w:r>
      <w:r w:rsidRPr="006B4E8A">
        <w:rPr>
          <w:sz w:val="28"/>
          <w:szCs w:val="28"/>
        </w:rPr>
        <w:t xml:space="preserve"> числового значения указывается в виде N(</w:t>
      </w:r>
      <w:proofErr w:type="spellStart"/>
      <w:r w:rsidRPr="006B4E8A">
        <w:rPr>
          <w:sz w:val="28"/>
          <w:szCs w:val="28"/>
        </w:rPr>
        <w:t>m.k</w:t>
      </w:r>
      <w:proofErr w:type="spellEnd"/>
      <w:r w:rsidRPr="006B4E8A">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1D120E7B" w14:textId="77777777" w:rsidR="00E56631" w:rsidRPr="006B4E8A" w:rsidRDefault="00E56631" w:rsidP="00E56631">
      <w:pPr>
        <w:pStyle w:val="a"/>
        <w:numPr>
          <w:ilvl w:val="0"/>
          <w:numId w:val="0"/>
        </w:numPr>
        <w:ind w:firstLine="709"/>
        <w:rPr>
          <w:sz w:val="28"/>
          <w:szCs w:val="28"/>
        </w:rPr>
      </w:pPr>
      <w:r w:rsidRPr="006B4E8A">
        <w:rPr>
          <w:sz w:val="28"/>
          <w:szCs w:val="28"/>
        </w:rPr>
        <w:t xml:space="preserve">Для </w:t>
      </w:r>
      <w:r w:rsidRPr="006B4E8A">
        <w:rPr>
          <w:rStyle w:val="a7"/>
          <w:sz w:val="28"/>
          <w:szCs w:val="28"/>
        </w:rPr>
        <w:t>простых</w:t>
      </w:r>
      <w:r w:rsidRPr="006B4E8A">
        <w:rPr>
          <w:sz w:val="28"/>
          <w:szCs w:val="28"/>
        </w:rPr>
        <w:t xml:space="preserve"> элементов, являющихся базовыми в XML, таких как, элемент с типом</w:t>
      </w:r>
      <w:bookmarkStart w:id="23" w:name="_GoBack"/>
      <w:bookmarkEnd w:id="23"/>
      <w:r w:rsidRPr="006B4E8A">
        <w:rPr>
          <w:sz w:val="28"/>
          <w:szCs w:val="28"/>
        </w:rPr>
        <w:t xml:space="preserve"> «</w:t>
      </w:r>
      <w:proofErr w:type="spellStart"/>
      <w:r w:rsidRPr="006B4E8A">
        <w:rPr>
          <w:sz w:val="28"/>
          <w:szCs w:val="28"/>
        </w:rPr>
        <w:t>date</w:t>
      </w:r>
      <w:proofErr w:type="spellEnd"/>
      <w:r w:rsidRPr="006B4E8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58C235FC" w14:textId="77777777" w:rsidR="00E56631" w:rsidRPr="006B4E8A" w:rsidRDefault="00E56631" w:rsidP="00E56631">
      <w:pPr>
        <w:pStyle w:val="a"/>
        <w:numPr>
          <w:ilvl w:val="0"/>
          <w:numId w:val="0"/>
        </w:numPr>
        <w:ind w:firstLine="709"/>
        <w:rPr>
          <w:rStyle w:val="a7"/>
          <w:sz w:val="28"/>
          <w:szCs w:val="28"/>
        </w:rPr>
      </w:pPr>
      <w:r w:rsidRPr="006B4E8A">
        <w:rPr>
          <w:rStyle w:val="a8"/>
          <w:sz w:val="28"/>
          <w:szCs w:val="28"/>
        </w:rPr>
        <w:t>признак обязательности элемента</w:t>
      </w:r>
      <w:r w:rsidRPr="006B4E8A">
        <w:rPr>
          <w:sz w:val="28"/>
          <w:szCs w:val="28"/>
        </w:rPr>
        <w:t xml:space="preserve"> </w:t>
      </w:r>
      <w:r w:rsidRPr="006B4E8A">
        <w:rPr>
          <w:rStyle w:val="a7"/>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w:t>
      </w:r>
      <w:r w:rsidRPr="006B4E8A">
        <w:rPr>
          <w:rStyle w:val="a7"/>
          <w:sz w:val="28"/>
          <w:szCs w:val="28"/>
        </w:rPr>
        <w:lastRenderedPageBreak/>
        <w:t>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2D9DF251" w14:textId="77777777" w:rsidR="00E56631" w:rsidRPr="006B4E8A" w:rsidRDefault="00E56631" w:rsidP="00E56631">
      <w:pPr>
        <w:pStyle w:val="a6"/>
        <w:rPr>
          <w:rStyle w:val="a7"/>
          <w:sz w:val="28"/>
          <w:szCs w:val="28"/>
        </w:rPr>
      </w:pPr>
      <w:r w:rsidRPr="006B4E8A">
        <w:rPr>
          <w:rStyle w:val="a7"/>
          <w:sz w:val="28"/>
          <w:szCs w:val="28"/>
        </w:rPr>
        <w:t xml:space="preserve">К вышеперечисленным признакам обязательности элемента может добавляться значение «У» в случае описания в </w:t>
      </w:r>
      <w:r w:rsidRPr="006B4E8A">
        <w:rPr>
          <w:rStyle w:val="a7"/>
          <w:sz w:val="28"/>
          <w:szCs w:val="28"/>
          <w:lang w:val="en-US"/>
        </w:rPr>
        <w:t>XML</w:t>
      </w:r>
      <w:r w:rsidRPr="006B4E8A">
        <w:rPr>
          <w:rStyle w:val="a7"/>
          <w:sz w:val="28"/>
          <w:szCs w:val="28"/>
        </w:rPr>
        <w:t>-схеме условий, предъявляемых к элементу в файле обмена, описанных в графе «Дополнительная информация»;</w:t>
      </w:r>
    </w:p>
    <w:p w14:paraId="69C63C60" w14:textId="1F65EB3D" w:rsidR="002F4E05" w:rsidRPr="006B4E8A" w:rsidRDefault="00E56631" w:rsidP="00E56631">
      <w:pPr>
        <w:spacing w:after="0" w:line="240" w:lineRule="auto"/>
        <w:ind w:firstLine="708"/>
        <w:jc w:val="both"/>
        <w:rPr>
          <w:rStyle w:val="a7"/>
          <w:rFonts w:eastAsiaTheme="minorHAnsi"/>
          <w:sz w:val="28"/>
          <w:szCs w:val="28"/>
        </w:rPr>
      </w:pPr>
      <w:r w:rsidRPr="006B4E8A">
        <w:rPr>
          <w:rStyle w:val="a7"/>
          <w:rFonts w:eastAsia="Calibri"/>
          <w:i/>
          <w:sz w:val="28"/>
          <w:szCs w:val="28"/>
        </w:rPr>
        <w:t xml:space="preserve">дополнительная информация </w:t>
      </w:r>
      <w:r w:rsidRPr="006B4E8A">
        <w:rPr>
          <w:rStyle w:val="a7"/>
          <w:rFonts w:eastAsia="Calibri"/>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507209D" w14:textId="77777777" w:rsidR="002F4E05" w:rsidRPr="006B4E8A" w:rsidRDefault="002F4E05">
      <w:pPr>
        <w:rPr>
          <w:rStyle w:val="a7"/>
          <w:rFonts w:eastAsiaTheme="minorHAnsi"/>
          <w:sz w:val="28"/>
          <w:szCs w:val="28"/>
        </w:rPr>
      </w:pPr>
      <w:r w:rsidRPr="006B4E8A">
        <w:rPr>
          <w:rStyle w:val="a7"/>
          <w:rFonts w:eastAsiaTheme="minorHAnsi"/>
          <w:sz w:val="28"/>
          <w:szCs w:val="28"/>
        </w:rPr>
        <w:br w:type="page"/>
      </w:r>
    </w:p>
    <w:p w14:paraId="2D7B1CE6" w14:textId="08DE626B" w:rsidR="004839D4" w:rsidRPr="006B4E8A" w:rsidRDefault="003E417D" w:rsidP="00AF7863">
      <w:pPr>
        <w:tabs>
          <w:tab w:val="left" w:pos="5730"/>
        </w:tabs>
        <w:spacing w:after="0" w:line="240" w:lineRule="auto"/>
        <w:jc w:val="center"/>
        <w:rPr>
          <w:rFonts w:ascii="Times New Roman" w:hAnsi="Times New Roman" w:cs="Times New Roman"/>
          <w:noProof/>
          <w:sz w:val="28"/>
          <w:szCs w:val="28"/>
          <w:lang w:eastAsia="ru-RU"/>
        </w:rPr>
      </w:pPr>
      <w:r>
        <w:rPr>
          <w:noProof/>
          <w:lang w:eastAsia="ru-RU"/>
        </w:rPr>
        <w:lastRenderedPageBreak/>
        <w:drawing>
          <wp:inline distT="0" distB="0" distL="0" distR="0" wp14:anchorId="567245F0" wp14:editId="78F1E253">
            <wp:extent cx="5259972" cy="8820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990"/>
                    <a:stretch/>
                  </pic:blipFill>
                  <pic:spPr bwMode="auto">
                    <a:xfrm>
                      <a:off x="0" y="0"/>
                      <a:ext cx="5262618" cy="8824587"/>
                    </a:xfrm>
                    <a:prstGeom prst="rect">
                      <a:avLst/>
                    </a:prstGeom>
                    <a:noFill/>
                    <a:ln>
                      <a:noFill/>
                    </a:ln>
                    <a:extLst>
                      <a:ext uri="{53640926-AAD7-44D8-BBD7-CCE9431645EC}">
                        <a14:shadowObscured xmlns:a14="http://schemas.microsoft.com/office/drawing/2010/main"/>
                      </a:ext>
                    </a:extLst>
                  </pic:spPr>
                </pic:pic>
              </a:graphicData>
            </a:graphic>
          </wp:inline>
        </w:drawing>
      </w:r>
    </w:p>
    <w:p w14:paraId="671072C0" w14:textId="77777777" w:rsidR="006A09CE" w:rsidRPr="006B4E8A" w:rsidRDefault="002F4E05" w:rsidP="004839D4">
      <w:pPr>
        <w:tabs>
          <w:tab w:val="left" w:pos="5730"/>
        </w:tabs>
        <w:spacing w:after="0" w:line="240" w:lineRule="auto"/>
        <w:ind w:firstLine="708"/>
        <w:jc w:val="center"/>
        <w:rPr>
          <w:rStyle w:val="a7"/>
          <w:rFonts w:eastAsiaTheme="minorHAnsi"/>
          <w:noProof/>
          <w:sz w:val="28"/>
          <w:szCs w:val="28"/>
        </w:rPr>
      </w:pPr>
      <w:r w:rsidRPr="006B4E8A">
        <w:rPr>
          <w:rStyle w:val="a7"/>
          <w:rFonts w:eastAsiaTheme="minorHAnsi"/>
          <w:sz w:val="28"/>
          <w:szCs w:val="28"/>
        </w:rPr>
        <w:t>Рисунок 1. Диаграмма структуры файла обмен</w:t>
      </w:r>
      <w:r w:rsidR="00BD6D7C" w:rsidRPr="006B4E8A">
        <w:rPr>
          <w:rStyle w:val="a7"/>
          <w:rFonts w:eastAsiaTheme="minorHAnsi"/>
          <w:sz w:val="28"/>
          <w:szCs w:val="28"/>
        </w:rPr>
        <w:t>а</w:t>
      </w:r>
    </w:p>
    <w:p w14:paraId="7D0F2FB9" w14:textId="77777777" w:rsidR="002F4E05" w:rsidRPr="006B4E8A" w:rsidRDefault="002F4E05" w:rsidP="002F4E05">
      <w:pPr>
        <w:tabs>
          <w:tab w:val="left" w:pos="5730"/>
        </w:tabs>
        <w:spacing w:after="0" w:line="240" w:lineRule="auto"/>
        <w:ind w:firstLine="708"/>
        <w:jc w:val="both"/>
        <w:rPr>
          <w:rStyle w:val="a7"/>
          <w:rFonts w:eastAsiaTheme="minorHAnsi"/>
          <w:sz w:val="28"/>
          <w:szCs w:val="28"/>
        </w:rPr>
      </w:pPr>
    </w:p>
    <w:p w14:paraId="4AA6D5B3" w14:textId="77777777" w:rsidR="002F4E05" w:rsidRPr="006B4E8A" w:rsidRDefault="002F4E05" w:rsidP="002F4E05">
      <w:pPr>
        <w:tabs>
          <w:tab w:val="left" w:pos="5730"/>
        </w:tabs>
        <w:spacing w:after="0" w:line="240" w:lineRule="auto"/>
        <w:ind w:firstLine="708"/>
        <w:jc w:val="both"/>
        <w:rPr>
          <w:rStyle w:val="a7"/>
          <w:rFonts w:eastAsiaTheme="minorHAnsi"/>
          <w:sz w:val="28"/>
          <w:szCs w:val="28"/>
        </w:rPr>
        <w:sectPr w:rsidR="002F4E05" w:rsidRPr="006B4E8A" w:rsidSect="00147588">
          <w:headerReference w:type="default" r:id="rId9"/>
          <w:pgSz w:w="11906" w:h="16838"/>
          <w:pgMar w:top="1134" w:right="851" w:bottom="1134" w:left="1418" w:header="709" w:footer="709" w:gutter="0"/>
          <w:cols w:space="708"/>
          <w:titlePg/>
          <w:docGrid w:linePitch="360"/>
        </w:sectPr>
      </w:pPr>
    </w:p>
    <w:p w14:paraId="2C55F65C" w14:textId="0877977F" w:rsidR="00AF7863" w:rsidRPr="006B4E8A" w:rsidRDefault="00AF7863" w:rsidP="00AF7863">
      <w:pPr>
        <w:tabs>
          <w:tab w:val="left" w:pos="3969"/>
          <w:tab w:val="left" w:pos="6076"/>
          <w:tab w:val="left" w:pos="7284"/>
          <w:tab w:val="left" w:pos="8492"/>
          <w:tab w:val="left" w:pos="10402"/>
        </w:tabs>
        <w:spacing w:after="0" w:line="240" w:lineRule="auto"/>
        <w:ind w:left="108"/>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Таблица 4.1</w:t>
      </w:r>
    </w:p>
    <w:p w14:paraId="2F95929D" w14:textId="77777777" w:rsidR="00AF7863" w:rsidRPr="006B4E8A" w:rsidRDefault="00AF7863" w:rsidP="00324E74">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Файл обмена (Файл)</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39A8D62C" w14:textId="77777777" w:rsidTr="00AF7863">
        <w:trPr>
          <w:trHeight w:val="23"/>
          <w:tblHeader/>
        </w:trPr>
        <w:tc>
          <w:tcPr>
            <w:tcW w:w="3861" w:type="dxa"/>
            <w:shd w:val="clear" w:color="000000" w:fill="EAEAEA"/>
            <w:vAlign w:val="center"/>
            <w:hideMark/>
          </w:tcPr>
          <w:p w14:paraId="5F7C6EF3"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43B94103"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34FFD6A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55DB625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5C59A0D7"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757C3922"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5F6C0A85" w14:textId="77777777" w:rsidTr="00AF7863">
        <w:trPr>
          <w:trHeight w:val="23"/>
        </w:trPr>
        <w:tc>
          <w:tcPr>
            <w:tcW w:w="3861" w:type="dxa"/>
            <w:shd w:val="clear" w:color="auto" w:fill="auto"/>
            <w:hideMark/>
          </w:tcPr>
          <w:p w14:paraId="1D2D238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Идентификатор файла</w:t>
            </w:r>
          </w:p>
        </w:tc>
        <w:tc>
          <w:tcPr>
            <w:tcW w:w="2107" w:type="dxa"/>
            <w:shd w:val="clear" w:color="auto" w:fill="auto"/>
            <w:hideMark/>
          </w:tcPr>
          <w:p w14:paraId="67B91888"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ИдФайл</w:t>
            </w:r>
            <w:proofErr w:type="spellEnd"/>
          </w:p>
        </w:tc>
        <w:tc>
          <w:tcPr>
            <w:tcW w:w="1208" w:type="dxa"/>
            <w:shd w:val="clear" w:color="auto" w:fill="auto"/>
            <w:hideMark/>
          </w:tcPr>
          <w:p w14:paraId="42EF0A7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6771A17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T(1-255)</w:t>
            </w:r>
          </w:p>
        </w:tc>
        <w:tc>
          <w:tcPr>
            <w:tcW w:w="1910" w:type="dxa"/>
            <w:shd w:val="clear" w:color="auto" w:fill="auto"/>
            <w:hideMark/>
          </w:tcPr>
          <w:p w14:paraId="0D4C4673" w14:textId="1D0736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ОУ</w:t>
            </w:r>
          </w:p>
        </w:tc>
        <w:tc>
          <w:tcPr>
            <w:tcW w:w="4946" w:type="dxa"/>
            <w:shd w:val="clear" w:color="auto" w:fill="auto"/>
            <w:hideMark/>
          </w:tcPr>
          <w:p w14:paraId="423752B0" w14:textId="6445F761"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Содержит (повторяет) имя сформированного файла (без расширения)</w:t>
            </w:r>
          </w:p>
        </w:tc>
      </w:tr>
      <w:tr w:rsidR="006B4E8A" w:rsidRPr="006B4E8A" w14:paraId="2F925137" w14:textId="77777777" w:rsidTr="00AF7863">
        <w:trPr>
          <w:trHeight w:val="23"/>
        </w:trPr>
        <w:tc>
          <w:tcPr>
            <w:tcW w:w="3861" w:type="dxa"/>
            <w:shd w:val="clear" w:color="auto" w:fill="auto"/>
            <w:hideMark/>
          </w:tcPr>
          <w:p w14:paraId="4EDC6F53"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Версия формата</w:t>
            </w:r>
          </w:p>
        </w:tc>
        <w:tc>
          <w:tcPr>
            <w:tcW w:w="2107" w:type="dxa"/>
            <w:shd w:val="clear" w:color="auto" w:fill="auto"/>
            <w:hideMark/>
          </w:tcPr>
          <w:p w14:paraId="79A7A94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ВерсФорм</w:t>
            </w:r>
            <w:proofErr w:type="spellEnd"/>
          </w:p>
        </w:tc>
        <w:tc>
          <w:tcPr>
            <w:tcW w:w="1208" w:type="dxa"/>
            <w:shd w:val="clear" w:color="auto" w:fill="auto"/>
            <w:hideMark/>
          </w:tcPr>
          <w:p w14:paraId="3015F8BD"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55F42C8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T(1-5)</w:t>
            </w:r>
          </w:p>
        </w:tc>
        <w:tc>
          <w:tcPr>
            <w:tcW w:w="1910" w:type="dxa"/>
            <w:shd w:val="clear" w:color="auto" w:fill="auto"/>
            <w:hideMark/>
          </w:tcPr>
          <w:p w14:paraId="135CDD8F" w14:textId="308B909A"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6CAC785C" w14:textId="6B535F46"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Принимает значение: 4.03  </w:t>
            </w:r>
          </w:p>
        </w:tc>
      </w:tr>
      <w:tr w:rsidR="006B4E8A" w:rsidRPr="006B4E8A" w14:paraId="26A9A186" w14:textId="77777777" w:rsidTr="00AF7863">
        <w:trPr>
          <w:trHeight w:val="23"/>
        </w:trPr>
        <w:tc>
          <w:tcPr>
            <w:tcW w:w="3861" w:type="dxa"/>
            <w:shd w:val="clear" w:color="auto" w:fill="auto"/>
            <w:hideMark/>
          </w:tcPr>
          <w:p w14:paraId="1B42851F"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 информации</w:t>
            </w:r>
          </w:p>
        </w:tc>
        <w:tc>
          <w:tcPr>
            <w:tcW w:w="2107" w:type="dxa"/>
            <w:shd w:val="clear" w:color="auto" w:fill="auto"/>
            <w:hideMark/>
          </w:tcPr>
          <w:p w14:paraId="61F9BD71"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ТипИнф</w:t>
            </w:r>
            <w:proofErr w:type="spellEnd"/>
          </w:p>
        </w:tc>
        <w:tc>
          <w:tcPr>
            <w:tcW w:w="1208" w:type="dxa"/>
            <w:shd w:val="clear" w:color="auto" w:fill="auto"/>
            <w:hideMark/>
          </w:tcPr>
          <w:p w14:paraId="44E58752"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34852484"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T(1-50)</w:t>
            </w:r>
          </w:p>
        </w:tc>
        <w:tc>
          <w:tcPr>
            <w:tcW w:w="1910" w:type="dxa"/>
            <w:shd w:val="clear" w:color="auto" w:fill="auto"/>
            <w:hideMark/>
          </w:tcPr>
          <w:p w14:paraId="72D6999E" w14:textId="537B5BE1"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2DD02F0C" w14:textId="6929CD9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Принимает значение: СВЕД_ПЕНС_ИНВ  </w:t>
            </w:r>
          </w:p>
        </w:tc>
      </w:tr>
      <w:tr w:rsidR="006B4E8A" w:rsidRPr="006B4E8A" w14:paraId="0329A7E5" w14:textId="77777777" w:rsidTr="00AF7863">
        <w:trPr>
          <w:trHeight w:val="23"/>
        </w:trPr>
        <w:tc>
          <w:tcPr>
            <w:tcW w:w="3861" w:type="dxa"/>
            <w:shd w:val="clear" w:color="auto" w:fill="auto"/>
            <w:hideMark/>
          </w:tcPr>
          <w:p w14:paraId="54A65411"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Версия передающей программы</w:t>
            </w:r>
          </w:p>
        </w:tc>
        <w:tc>
          <w:tcPr>
            <w:tcW w:w="2107" w:type="dxa"/>
            <w:shd w:val="clear" w:color="auto" w:fill="auto"/>
            <w:hideMark/>
          </w:tcPr>
          <w:p w14:paraId="0BF3E77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ВерсПрог</w:t>
            </w:r>
            <w:proofErr w:type="spellEnd"/>
          </w:p>
        </w:tc>
        <w:tc>
          <w:tcPr>
            <w:tcW w:w="1208" w:type="dxa"/>
            <w:shd w:val="clear" w:color="auto" w:fill="auto"/>
            <w:hideMark/>
          </w:tcPr>
          <w:p w14:paraId="2703B18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53BE2DBB"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T(1-40)</w:t>
            </w:r>
          </w:p>
        </w:tc>
        <w:tc>
          <w:tcPr>
            <w:tcW w:w="1910" w:type="dxa"/>
            <w:shd w:val="clear" w:color="auto" w:fill="auto"/>
            <w:hideMark/>
          </w:tcPr>
          <w:p w14:paraId="41ED46C9" w14:textId="1D433A7A"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46C15D6B" w14:textId="70155F1B"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r>
      <w:tr w:rsidR="006B4E8A" w:rsidRPr="006B4E8A" w14:paraId="7EBC17E8" w14:textId="77777777" w:rsidTr="00AF7863">
        <w:trPr>
          <w:trHeight w:val="23"/>
        </w:trPr>
        <w:tc>
          <w:tcPr>
            <w:tcW w:w="3861" w:type="dxa"/>
            <w:shd w:val="clear" w:color="auto" w:fill="auto"/>
            <w:hideMark/>
          </w:tcPr>
          <w:p w14:paraId="701A9D62"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Количество документов</w:t>
            </w:r>
          </w:p>
        </w:tc>
        <w:tc>
          <w:tcPr>
            <w:tcW w:w="2107" w:type="dxa"/>
            <w:shd w:val="clear" w:color="auto" w:fill="auto"/>
            <w:hideMark/>
          </w:tcPr>
          <w:p w14:paraId="4814A45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КолДок</w:t>
            </w:r>
            <w:proofErr w:type="spellEnd"/>
          </w:p>
        </w:tc>
        <w:tc>
          <w:tcPr>
            <w:tcW w:w="1208" w:type="dxa"/>
            <w:shd w:val="clear" w:color="auto" w:fill="auto"/>
            <w:hideMark/>
          </w:tcPr>
          <w:p w14:paraId="5AF1E2E4"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C9A28A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N(9)</w:t>
            </w:r>
          </w:p>
        </w:tc>
        <w:tc>
          <w:tcPr>
            <w:tcW w:w="1910" w:type="dxa"/>
            <w:shd w:val="clear" w:color="auto" w:fill="auto"/>
            <w:hideMark/>
          </w:tcPr>
          <w:p w14:paraId="1115A699" w14:textId="207E3D03"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1E662050" w14:textId="77777777" w:rsidR="006244D3" w:rsidRPr="006B4E8A" w:rsidRDefault="006244D3">
            <w:pPr>
              <w:spacing w:after="0" w:line="240" w:lineRule="auto"/>
              <w:rPr>
                <w:rFonts w:ascii="Times New Roman" w:hAnsi="Times New Roman" w:cs="Times New Roman"/>
                <w:sz w:val="24"/>
                <w:szCs w:val="24"/>
              </w:rPr>
            </w:pPr>
            <w:r w:rsidRPr="006B4E8A">
              <w:rPr>
                <w:rFonts w:ascii="Times New Roman" w:hAnsi="Times New Roman" w:cs="Times New Roman"/>
                <w:sz w:val="24"/>
                <w:szCs w:val="24"/>
              </w:rPr>
              <w:t>Указывает количество повторений элемента &lt;Документ&gt;.</w:t>
            </w:r>
          </w:p>
          <w:p w14:paraId="06A4E399" w14:textId="4EF2587B"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Принимает значение от 1 и более</w:t>
            </w:r>
          </w:p>
        </w:tc>
      </w:tr>
      <w:tr w:rsidR="006B4E8A" w:rsidRPr="006B4E8A" w14:paraId="232B6DDE" w14:textId="77777777" w:rsidTr="00AF7863">
        <w:trPr>
          <w:trHeight w:val="23"/>
        </w:trPr>
        <w:tc>
          <w:tcPr>
            <w:tcW w:w="3861" w:type="dxa"/>
            <w:shd w:val="clear" w:color="auto" w:fill="auto"/>
            <w:hideMark/>
          </w:tcPr>
          <w:p w14:paraId="10EE0962"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Сведения об отправителе</w:t>
            </w:r>
          </w:p>
        </w:tc>
        <w:tc>
          <w:tcPr>
            <w:tcW w:w="2107" w:type="dxa"/>
            <w:shd w:val="clear" w:color="auto" w:fill="auto"/>
            <w:hideMark/>
          </w:tcPr>
          <w:p w14:paraId="16EAAFDF"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ИдОтпр</w:t>
            </w:r>
            <w:proofErr w:type="spellEnd"/>
          </w:p>
        </w:tc>
        <w:tc>
          <w:tcPr>
            <w:tcW w:w="1208" w:type="dxa"/>
            <w:shd w:val="clear" w:color="auto" w:fill="auto"/>
            <w:hideMark/>
          </w:tcPr>
          <w:p w14:paraId="4469CB7D"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29B04D35"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6B8EB91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5D5F1166"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4.2 </w:t>
            </w:r>
          </w:p>
        </w:tc>
      </w:tr>
      <w:tr w:rsidR="006B4E8A" w:rsidRPr="006B4E8A" w14:paraId="02239770" w14:textId="77777777" w:rsidTr="00AF7863">
        <w:trPr>
          <w:trHeight w:val="23"/>
        </w:trPr>
        <w:tc>
          <w:tcPr>
            <w:tcW w:w="3861" w:type="dxa"/>
            <w:shd w:val="clear" w:color="auto" w:fill="auto"/>
            <w:hideMark/>
          </w:tcPr>
          <w:p w14:paraId="5422A222"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Сведения о лицах, указанных в подпункте 2 пункта 9.4 статьи 85 Налогового кодекса Российской Федерации</w:t>
            </w:r>
          </w:p>
        </w:tc>
        <w:tc>
          <w:tcPr>
            <w:tcW w:w="2107" w:type="dxa"/>
            <w:shd w:val="clear" w:color="auto" w:fill="auto"/>
            <w:hideMark/>
          </w:tcPr>
          <w:p w14:paraId="4FB2CCF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Документ</w:t>
            </w:r>
          </w:p>
        </w:tc>
        <w:tc>
          <w:tcPr>
            <w:tcW w:w="1208" w:type="dxa"/>
            <w:shd w:val="clear" w:color="auto" w:fill="auto"/>
            <w:hideMark/>
          </w:tcPr>
          <w:p w14:paraId="196D042F"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06462F42"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4D8FA29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ОМ</w:t>
            </w:r>
          </w:p>
        </w:tc>
        <w:tc>
          <w:tcPr>
            <w:tcW w:w="4946" w:type="dxa"/>
            <w:shd w:val="clear" w:color="auto" w:fill="auto"/>
            <w:hideMark/>
          </w:tcPr>
          <w:p w14:paraId="1A5D2365"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4.3 </w:t>
            </w:r>
          </w:p>
        </w:tc>
      </w:tr>
    </w:tbl>
    <w:p w14:paraId="107D103B" w14:textId="77777777" w:rsidR="00AE3BA3" w:rsidRDefault="00AE3BA3" w:rsidP="00324E74">
      <w:pPr>
        <w:spacing w:after="0" w:line="240" w:lineRule="auto"/>
        <w:jc w:val="right"/>
        <w:rPr>
          <w:rFonts w:ascii="Times New Roman" w:eastAsia="Times New Roman" w:hAnsi="Times New Roman" w:cs="Times New Roman"/>
          <w:sz w:val="24"/>
          <w:szCs w:val="24"/>
          <w:lang w:eastAsia="ru-RU"/>
        </w:rPr>
      </w:pPr>
    </w:p>
    <w:p w14:paraId="6C0FAF2D" w14:textId="77777777" w:rsidR="00AF786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4.2</w:t>
      </w:r>
    </w:p>
    <w:p w14:paraId="30C04749"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Сведения об отправителе (</w:t>
      </w:r>
      <w:proofErr w:type="spellStart"/>
      <w:r w:rsidRPr="006B4E8A">
        <w:rPr>
          <w:rFonts w:ascii="Times New Roman" w:eastAsia="Times New Roman" w:hAnsi="Times New Roman" w:cs="Times New Roman"/>
          <w:b/>
          <w:bCs/>
          <w:sz w:val="24"/>
          <w:szCs w:val="24"/>
          <w:lang w:eastAsia="ru-RU"/>
        </w:rPr>
        <w:t>ИдОтпр</w:t>
      </w:r>
      <w:proofErr w:type="spellEnd"/>
      <w:r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280769C8" w14:textId="77777777" w:rsidTr="00AF7863">
        <w:trPr>
          <w:trHeight w:val="23"/>
          <w:tblHeader/>
        </w:trPr>
        <w:tc>
          <w:tcPr>
            <w:tcW w:w="3861" w:type="dxa"/>
            <w:shd w:val="clear" w:color="000000" w:fill="EAEAEA"/>
            <w:vAlign w:val="center"/>
            <w:hideMark/>
          </w:tcPr>
          <w:p w14:paraId="2124070B"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7E2F05BD"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6CFC0E35"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1CB9EC7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23B213CF"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01AEBFF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AF7863" w:rsidRPr="006B4E8A" w14:paraId="20C5475E" w14:textId="77777777" w:rsidTr="00AF7863">
        <w:trPr>
          <w:trHeight w:val="23"/>
        </w:trPr>
        <w:tc>
          <w:tcPr>
            <w:tcW w:w="3861" w:type="dxa"/>
            <w:shd w:val="clear" w:color="auto" w:fill="auto"/>
            <w:hideMark/>
          </w:tcPr>
          <w:p w14:paraId="3F71EB96" w14:textId="17365BE9"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1067A061"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ФИООтв</w:t>
            </w:r>
            <w:proofErr w:type="spellEnd"/>
          </w:p>
        </w:tc>
        <w:tc>
          <w:tcPr>
            <w:tcW w:w="1208" w:type="dxa"/>
            <w:shd w:val="clear" w:color="auto" w:fill="auto"/>
            <w:hideMark/>
          </w:tcPr>
          <w:p w14:paraId="72805644"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407A754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34F1E0F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672BD3C9"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3E5011BD" w14:textId="29A983A3"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0AB24275" w14:textId="77777777" w:rsidR="006244D3" w:rsidRPr="006B4E8A" w:rsidRDefault="006244D3" w:rsidP="00324E74">
      <w:pPr>
        <w:spacing w:after="0" w:line="240" w:lineRule="auto"/>
        <w:jc w:val="right"/>
        <w:rPr>
          <w:rFonts w:ascii="Times New Roman" w:eastAsia="Times New Roman" w:hAnsi="Times New Roman" w:cs="Times New Roman"/>
          <w:sz w:val="24"/>
          <w:szCs w:val="24"/>
          <w:lang w:eastAsia="ru-RU"/>
        </w:rPr>
      </w:pPr>
    </w:p>
    <w:p w14:paraId="66C3DF3A" w14:textId="54D501C8" w:rsidR="00AF786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4.3</w:t>
      </w:r>
    </w:p>
    <w:p w14:paraId="03579C73"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Сведения о лицах, указанных в подпункте 2 пункта 9.4 статьи 85 Налогового кодекса Российской Федерации (Документ)</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46D6BCA0" w14:textId="77777777" w:rsidTr="00AF7863">
        <w:trPr>
          <w:trHeight w:val="23"/>
          <w:tblHeader/>
        </w:trPr>
        <w:tc>
          <w:tcPr>
            <w:tcW w:w="3861" w:type="dxa"/>
            <w:shd w:val="clear" w:color="000000" w:fill="EAEAEA"/>
            <w:vAlign w:val="center"/>
            <w:hideMark/>
          </w:tcPr>
          <w:p w14:paraId="4F209A8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30D61BAB"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20F0400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3BD5C66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132A3B0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56279046"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271DB427" w14:textId="77777777" w:rsidTr="00AF7863">
        <w:trPr>
          <w:trHeight w:val="23"/>
        </w:trPr>
        <w:tc>
          <w:tcPr>
            <w:tcW w:w="3861" w:type="dxa"/>
            <w:shd w:val="clear" w:color="auto" w:fill="auto"/>
            <w:hideMark/>
          </w:tcPr>
          <w:p w14:paraId="370F0EE2"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Идентификатор документа</w:t>
            </w:r>
          </w:p>
        </w:tc>
        <w:tc>
          <w:tcPr>
            <w:tcW w:w="2107" w:type="dxa"/>
            <w:shd w:val="clear" w:color="auto" w:fill="auto"/>
            <w:hideMark/>
          </w:tcPr>
          <w:p w14:paraId="57BAB5E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ИдДок</w:t>
            </w:r>
            <w:proofErr w:type="spellEnd"/>
          </w:p>
        </w:tc>
        <w:tc>
          <w:tcPr>
            <w:tcW w:w="1208" w:type="dxa"/>
            <w:shd w:val="clear" w:color="auto" w:fill="auto"/>
            <w:hideMark/>
          </w:tcPr>
          <w:p w14:paraId="30E0B1BD"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370F6532"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T(1-36)</w:t>
            </w:r>
          </w:p>
        </w:tc>
        <w:tc>
          <w:tcPr>
            <w:tcW w:w="1910" w:type="dxa"/>
            <w:shd w:val="clear" w:color="auto" w:fill="auto"/>
            <w:hideMark/>
          </w:tcPr>
          <w:p w14:paraId="64A9F83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67A45A01"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r>
      <w:tr w:rsidR="006B4E8A" w:rsidRPr="006B4E8A" w14:paraId="353EB16F" w14:textId="77777777" w:rsidTr="00AF7863">
        <w:trPr>
          <w:trHeight w:val="23"/>
        </w:trPr>
        <w:tc>
          <w:tcPr>
            <w:tcW w:w="3861" w:type="dxa"/>
            <w:shd w:val="clear" w:color="auto" w:fill="auto"/>
            <w:hideMark/>
          </w:tcPr>
          <w:p w14:paraId="39950333"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Код формы документа по КНД</w:t>
            </w:r>
          </w:p>
        </w:tc>
        <w:tc>
          <w:tcPr>
            <w:tcW w:w="2107" w:type="dxa"/>
            <w:shd w:val="clear" w:color="auto" w:fill="auto"/>
            <w:hideMark/>
          </w:tcPr>
          <w:p w14:paraId="24A89CD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КНД</w:t>
            </w:r>
          </w:p>
        </w:tc>
        <w:tc>
          <w:tcPr>
            <w:tcW w:w="1208" w:type="dxa"/>
            <w:shd w:val="clear" w:color="auto" w:fill="auto"/>
            <w:hideMark/>
          </w:tcPr>
          <w:p w14:paraId="73967BE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6F1B96BE"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T(=7)</w:t>
            </w:r>
          </w:p>
        </w:tc>
        <w:tc>
          <w:tcPr>
            <w:tcW w:w="1910" w:type="dxa"/>
            <w:shd w:val="clear" w:color="auto" w:fill="auto"/>
            <w:hideMark/>
          </w:tcPr>
          <w:p w14:paraId="1072EACA" w14:textId="4F7DECE2"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ОК</w:t>
            </w:r>
          </w:p>
        </w:tc>
        <w:tc>
          <w:tcPr>
            <w:tcW w:w="4946" w:type="dxa"/>
            <w:shd w:val="clear" w:color="auto" w:fill="auto"/>
            <w:hideMark/>
          </w:tcPr>
          <w:p w14:paraId="5DF5272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КНДТип</w:t>
            </w:r>
            <w:proofErr w:type="spellEnd"/>
            <w:r w:rsidRPr="006B4E8A">
              <w:rPr>
                <w:rFonts w:ascii="Times New Roman" w:eastAsia="Times New Roman" w:hAnsi="Times New Roman" w:cs="Times New Roman"/>
                <w:sz w:val="24"/>
                <w:szCs w:val="24"/>
                <w:lang w:eastAsia="ru-RU"/>
              </w:rPr>
              <w:t>&gt;.</w:t>
            </w:r>
          </w:p>
          <w:p w14:paraId="23A6134A" w14:textId="20EC526C"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Принимает значение: 1114012  </w:t>
            </w:r>
          </w:p>
        </w:tc>
      </w:tr>
      <w:tr w:rsidR="006B4E8A" w:rsidRPr="006B4E8A" w14:paraId="492C1B14" w14:textId="77777777" w:rsidTr="00AF7863">
        <w:trPr>
          <w:trHeight w:val="23"/>
        </w:trPr>
        <w:tc>
          <w:tcPr>
            <w:tcW w:w="3861" w:type="dxa"/>
            <w:shd w:val="clear" w:color="auto" w:fill="auto"/>
            <w:hideMark/>
          </w:tcPr>
          <w:p w14:paraId="4129C7F7"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Дата составления документа</w:t>
            </w:r>
          </w:p>
        </w:tc>
        <w:tc>
          <w:tcPr>
            <w:tcW w:w="2107" w:type="dxa"/>
            <w:shd w:val="clear" w:color="auto" w:fill="auto"/>
            <w:hideMark/>
          </w:tcPr>
          <w:p w14:paraId="7AE923FF"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ДатаДок</w:t>
            </w:r>
            <w:proofErr w:type="spellEnd"/>
          </w:p>
        </w:tc>
        <w:tc>
          <w:tcPr>
            <w:tcW w:w="1208" w:type="dxa"/>
            <w:shd w:val="clear" w:color="auto" w:fill="auto"/>
            <w:hideMark/>
          </w:tcPr>
          <w:p w14:paraId="5D16E29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51FFF64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6396D9F4" w14:textId="40AFB81D"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4A95D68C"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2D344447" w14:textId="7154923F"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02BF3C0C" w14:textId="77777777" w:rsidTr="00AF7863">
        <w:trPr>
          <w:trHeight w:val="23"/>
        </w:trPr>
        <w:tc>
          <w:tcPr>
            <w:tcW w:w="3861" w:type="dxa"/>
            <w:shd w:val="clear" w:color="auto" w:fill="auto"/>
            <w:hideMark/>
          </w:tcPr>
          <w:p w14:paraId="3C17AC73"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 документа</w:t>
            </w:r>
          </w:p>
        </w:tc>
        <w:tc>
          <w:tcPr>
            <w:tcW w:w="2107" w:type="dxa"/>
            <w:shd w:val="clear" w:color="auto" w:fill="auto"/>
            <w:hideMark/>
          </w:tcPr>
          <w:p w14:paraId="733F9DF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ТипДок</w:t>
            </w:r>
            <w:proofErr w:type="spellEnd"/>
          </w:p>
        </w:tc>
        <w:tc>
          <w:tcPr>
            <w:tcW w:w="1208" w:type="dxa"/>
            <w:shd w:val="clear" w:color="auto" w:fill="auto"/>
            <w:hideMark/>
          </w:tcPr>
          <w:p w14:paraId="6A9C76BB"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F83C7F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T(=2)</w:t>
            </w:r>
          </w:p>
        </w:tc>
        <w:tc>
          <w:tcPr>
            <w:tcW w:w="1910" w:type="dxa"/>
            <w:shd w:val="clear" w:color="auto" w:fill="auto"/>
            <w:hideMark/>
          </w:tcPr>
          <w:p w14:paraId="4D9B1503" w14:textId="1E706713"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ОК</w:t>
            </w:r>
          </w:p>
        </w:tc>
        <w:tc>
          <w:tcPr>
            <w:tcW w:w="4946" w:type="dxa"/>
            <w:shd w:val="clear" w:color="auto" w:fill="auto"/>
            <w:hideMark/>
          </w:tcPr>
          <w:p w14:paraId="7D810B9E"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Принимает значение: </w:t>
            </w:r>
          </w:p>
          <w:p w14:paraId="5AA7A748" w14:textId="77777777" w:rsidR="006244D3" w:rsidRPr="006B4E8A" w:rsidRDefault="006244D3">
            <w:pPr>
              <w:spacing w:after="0" w:line="240" w:lineRule="auto"/>
              <w:ind w:left="340" w:hanging="340"/>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01 – первичный   | </w:t>
            </w:r>
          </w:p>
          <w:p w14:paraId="5181FC77" w14:textId="6CC94ACC"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02 – корректирующий (взамен ранее представленного)</w:t>
            </w:r>
          </w:p>
        </w:tc>
      </w:tr>
      <w:tr w:rsidR="006B4E8A" w:rsidRPr="006B4E8A" w14:paraId="4B297988" w14:textId="77777777" w:rsidTr="00AF7863">
        <w:trPr>
          <w:trHeight w:val="23"/>
        </w:trPr>
        <w:tc>
          <w:tcPr>
            <w:tcW w:w="3861" w:type="dxa"/>
            <w:shd w:val="clear" w:color="auto" w:fill="auto"/>
            <w:hideMark/>
          </w:tcPr>
          <w:p w14:paraId="7D6F5187"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Вид сведений</w:t>
            </w:r>
          </w:p>
        </w:tc>
        <w:tc>
          <w:tcPr>
            <w:tcW w:w="2107" w:type="dxa"/>
            <w:shd w:val="clear" w:color="auto" w:fill="auto"/>
            <w:hideMark/>
          </w:tcPr>
          <w:p w14:paraId="3297989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ВидСвед</w:t>
            </w:r>
            <w:proofErr w:type="spellEnd"/>
          </w:p>
        </w:tc>
        <w:tc>
          <w:tcPr>
            <w:tcW w:w="1208" w:type="dxa"/>
            <w:shd w:val="clear" w:color="auto" w:fill="auto"/>
            <w:hideMark/>
          </w:tcPr>
          <w:p w14:paraId="7CC59CA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П</w:t>
            </w:r>
          </w:p>
        </w:tc>
        <w:tc>
          <w:tcPr>
            <w:tcW w:w="1208" w:type="dxa"/>
            <w:shd w:val="clear" w:color="auto" w:fill="auto"/>
            <w:hideMark/>
          </w:tcPr>
          <w:p w14:paraId="44180E5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T(=2)</w:t>
            </w:r>
          </w:p>
        </w:tc>
        <w:tc>
          <w:tcPr>
            <w:tcW w:w="1910" w:type="dxa"/>
            <w:shd w:val="clear" w:color="auto" w:fill="auto"/>
            <w:hideMark/>
          </w:tcPr>
          <w:p w14:paraId="69EBA8C6" w14:textId="2B0FAC5D"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ОКМ</w:t>
            </w:r>
          </w:p>
        </w:tc>
        <w:tc>
          <w:tcPr>
            <w:tcW w:w="4946" w:type="dxa"/>
            <w:shd w:val="clear" w:color="auto" w:fill="auto"/>
            <w:hideMark/>
          </w:tcPr>
          <w:p w14:paraId="20342881"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Принимает значение: </w:t>
            </w:r>
          </w:p>
          <w:p w14:paraId="5AAA8720" w14:textId="07FCB420" w:rsidR="00FD6B7D" w:rsidRDefault="006244D3" w:rsidP="00324E74">
            <w:pPr>
              <w:spacing w:after="0" w:line="240" w:lineRule="auto"/>
              <w:jc w:val="both"/>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01 – </w:t>
            </w:r>
            <w:r w:rsidRPr="006B4E8A">
              <w:rPr>
                <w:rFonts w:ascii="Times New Roman" w:hAnsi="Times New Roman" w:cs="Times New Roman"/>
                <w:sz w:val="24"/>
                <w:szCs w:val="24"/>
              </w:rPr>
              <w:t>о лицах, в отношении которых приняты</w:t>
            </w:r>
            <w:r w:rsidR="00FD6B7D">
              <w:rPr>
                <w:rFonts w:ascii="Times New Roman" w:hAnsi="Times New Roman" w:cs="Times New Roman"/>
                <w:sz w:val="24"/>
                <w:szCs w:val="24"/>
              </w:rPr>
              <w:t xml:space="preserve"> </w:t>
            </w:r>
            <w:r w:rsidRPr="006B4E8A">
              <w:rPr>
                <w:rFonts w:ascii="Times New Roman" w:hAnsi="Times New Roman" w:cs="Times New Roman"/>
                <w:sz w:val="24"/>
                <w:szCs w:val="24"/>
              </w:rPr>
              <w:t>решения о назначении пенсии, прекращении выплаты пенсии</w:t>
            </w:r>
            <w:r w:rsidRPr="006B4E8A">
              <w:rPr>
                <w:rFonts w:ascii="Times New Roman" w:eastAsia="Times New Roman" w:hAnsi="Times New Roman" w:cs="Times New Roman"/>
                <w:sz w:val="24"/>
                <w:szCs w:val="24"/>
                <w:lang w:eastAsia="ru-RU"/>
              </w:rPr>
              <w:t xml:space="preserve"> | </w:t>
            </w:r>
          </w:p>
          <w:p w14:paraId="0F715019" w14:textId="54833280" w:rsidR="00FD6B7D" w:rsidRDefault="006244D3" w:rsidP="00324E74">
            <w:pPr>
              <w:spacing w:after="0" w:line="240" w:lineRule="auto"/>
              <w:jc w:val="both"/>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02 – </w:t>
            </w:r>
            <w:r w:rsidRPr="006B4E8A">
              <w:rPr>
                <w:rFonts w:ascii="Times New Roman" w:hAnsi="Times New Roman" w:cs="Times New Roman"/>
                <w:sz w:val="24"/>
                <w:szCs w:val="24"/>
              </w:rPr>
              <w:t xml:space="preserve">о лицах, соответствующих условиям, необходимым для назначения пенсии в соответствии с законодательством Российской Федерации, действовавшим на 31 декабря 2018 года (далее – лица </w:t>
            </w:r>
            <w:proofErr w:type="spellStart"/>
            <w:r w:rsidRPr="006B4E8A">
              <w:rPr>
                <w:rFonts w:ascii="Times New Roman" w:hAnsi="Times New Roman" w:cs="Times New Roman"/>
                <w:sz w:val="24"/>
                <w:szCs w:val="24"/>
              </w:rPr>
              <w:t>предпенсионного</w:t>
            </w:r>
            <w:proofErr w:type="spellEnd"/>
            <w:r w:rsidRPr="006B4E8A">
              <w:rPr>
                <w:rFonts w:ascii="Times New Roman" w:hAnsi="Times New Roman" w:cs="Times New Roman"/>
                <w:sz w:val="24"/>
                <w:szCs w:val="24"/>
              </w:rPr>
              <w:t xml:space="preserve"> возраста)</w:t>
            </w:r>
            <w:r w:rsidRPr="006B4E8A">
              <w:rPr>
                <w:rFonts w:ascii="Times New Roman" w:eastAsia="Times New Roman" w:hAnsi="Times New Roman" w:cs="Times New Roman"/>
                <w:sz w:val="24"/>
                <w:szCs w:val="24"/>
                <w:lang w:eastAsia="ru-RU"/>
              </w:rPr>
              <w:t xml:space="preserve"> | </w:t>
            </w:r>
          </w:p>
          <w:p w14:paraId="7EA29119" w14:textId="3CB2C787" w:rsidR="00FD6B7D" w:rsidRPr="00AB3FDA" w:rsidRDefault="006244D3" w:rsidP="00324E74">
            <w:pPr>
              <w:spacing w:after="0" w:line="240" w:lineRule="auto"/>
              <w:jc w:val="both"/>
              <w:rPr>
                <w:rFonts w:ascii="Times New Roman" w:hAnsi="Times New Roman" w:cs="Times New Roman"/>
                <w:sz w:val="24"/>
                <w:szCs w:val="24"/>
              </w:rPr>
            </w:pPr>
            <w:r w:rsidRPr="00AB3FDA">
              <w:rPr>
                <w:rFonts w:ascii="Times New Roman" w:hAnsi="Times New Roman" w:cs="Times New Roman"/>
                <w:sz w:val="24"/>
                <w:szCs w:val="24"/>
              </w:rPr>
              <w:t xml:space="preserve">03 – </w:t>
            </w:r>
            <w:r w:rsidR="00AB3FDA" w:rsidRPr="00AB3FDA">
              <w:rPr>
                <w:rFonts w:ascii="Times New Roman" w:hAnsi="Times New Roman" w:cs="Times New Roman"/>
                <w:sz w:val="24"/>
                <w:szCs w:val="24"/>
              </w:rPr>
              <w:t>о лицах, сведения о которых размещены в государственной информационной системе «Единая централизованная цифровая платформа в социальной сфере», относящихся к инвалидам, включая детей-инвалидов (далее – инвалиды)</w:t>
            </w:r>
            <w:r w:rsidRPr="00AB3FDA">
              <w:rPr>
                <w:rFonts w:ascii="Times New Roman" w:hAnsi="Times New Roman" w:cs="Times New Roman"/>
                <w:sz w:val="24"/>
                <w:szCs w:val="24"/>
              </w:rPr>
              <w:t xml:space="preserve"> |</w:t>
            </w:r>
            <w:r w:rsidR="00FD6B7D" w:rsidRPr="00AB3FDA">
              <w:rPr>
                <w:rFonts w:ascii="Times New Roman" w:hAnsi="Times New Roman" w:cs="Times New Roman"/>
                <w:sz w:val="24"/>
                <w:szCs w:val="24"/>
              </w:rPr>
              <w:t xml:space="preserve"> </w:t>
            </w:r>
          </w:p>
          <w:p w14:paraId="5B0EC884" w14:textId="75515175" w:rsidR="00FD6B7D" w:rsidRDefault="006244D3" w:rsidP="00324E74">
            <w:pPr>
              <w:spacing w:after="0" w:line="240" w:lineRule="auto"/>
              <w:jc w:val="both"/>
              <w:rPr>
                <w:rFonts w:ascii="Times New Roman" w:eastAsia="Times New Roman" w:hAnsi="Times New Roman" w:cs="Times New Roman"/>
                <w:sz w:val="24"/>
                <w:szCs w:val="24"/>
                <w:lang w:eastAsia="ru-RU"/>
              </w:rPr>
            </w:pPr>
            <w:r w:rsidRPr="00FD6B7D">
              <w:rPr>
                <w:rFonts w:ascii="Times New Roman" w:eastAsia="Times New Roman" w:hAnsi="Times New Roman" w:cs="Times New Roman"/>
                <w:sz w:val="24"/>
                <w:szCs w:val="24"/>
                <w:lang w:eastAsia="ru-RU"/>
              </w:rPr>
              <w:t xml:space="preserve">04 – </w:t>
            </w:r>
            <w:r w:rsidR="00FD6B7D" w:rsidRPr="003E417D">
              <w:rPr>
                <w:rFonts w:ascii="Times New Roman" w:hAnsi="Times New Roman" w:cs="Times New Roman"/>
                <w:sz w:val="24"/>
                <w:szCs w:val="24"/>
              </w:rPr>
              <w:t xml:space="preserve">о лицах, сведения о которых размещены в государственной информационной системе «Единая централизованная цифровая платформа в социальной сфере», относящихся к ветеранам боевых действий (далее – ветераны боевых действий) </w:t>
            </w:r>
            <w:r w:rsidRPr="00FD6B7D">
              <w:rPr>
                <w:rFonts w:ascii="Times New Roman" w:eastAsia="Times New Roman" w:hAnsi="Times New Roman" w:cs="Times New Roman"/>
                <w:sz w:val="24"/>
                <w:szCs w:val="24"/>
                <w:lang w:eastAsia="ru-RU"/>
              </w:rPr>
              <w:t>|</w:t>
            </w:r>
            <w:r w:rsidR="00FD6B7D">
              <w:rPr>
                <w:rFonts w:ascii="Times New Roman" w:eastAsia="Times New Roman" w:hAnsi="Times New Roman" w:cs="Times New Roman"/>
                <w:sz w:val="24"/>
                <w:szCs w:val="24"/>
                <w:lang w:eastAsia="ru-RU"/>
              </w:rPr>
              <w:t xml:space="preserve"> </w:t>
            </w:r>
          </w:p>
          <w:p w14:paraId="40193703" w14:textId="1D1B089A" w:rsidR="00FD6B7D" w:rsidRDefault="006244D3" w:rsidP="00324E74">
            <w:pPr>
              <w:spacing w:after="0" w:line="240" w:lineRule="auto"/>
              <w:jc w:val="both"/>
              <w:rPr>
                <w:rFonts w:ascii="Times New Roman" w:eastAsia="Times New Roman" w:hAnsi="Times New Roman" w:cs="Times New Roman"/>
                <w:sz w:val="24"/>
                <w:szCs w:val="24"/>
                <w:lang w:eastAsia="ru-RU"/>
              </w:rPr>
            </w:pPr>
            <w:r w:rsidRPr="00FD6B7D">
              <w:rPr>
                <w:rFonts w:ascii="Times New Roman" w:eastAsia="Times New Roman" w:hAnsi="Times New Roman" w:cs="Times New Roman"/>
                <w:sz w:val="24"/>
                <w:szCs w:val="24"/>
                <w:lang w:eastAsia="ru-RU"/>
              </w:rPr>
              <w:t xml:space="preserve">05 – </w:t>
            </w:r>
            <w:r w:rsidR="00FD6B7D" w:rsidRPr="003E417D">
              <w:rPr>
                <w:rFonts w:ascii="Times New Roman" w:hAnsi="Times New Roman" w:cs="Times New Roman"/>
                <w:sz w:val="24"/>
                <w:szCs w:val="24"/>
              </w:rPr>
              <w:t xml:space="preserve">о лицах, сведения о которых размещены в государственной информационной системе «Единая централизованная цифровая платформа в социальной сфере», </w:t>
            </w:r>
            <w:r w:rsidR="00FD6B7D" w:rsidRPr="003E417D">
              <w:rPr>
                <w:rFonts w:ascii="Times New Roman" w:hAnsi="Times New Roman" w:cs="Times New Roman"/>
                <w:sz w:val="24"/>
                <w:szCs w:val="24"/>
              </w:rPr>
              <w:lastRenderedPageBreak/>
              <w:t xml:space="preserve">относящихся к ветеранам труда (далее – ветераны труда) </w:t>
            </w:r>
            <w:r w:rsidRPr="00FD6B7D">
              <w:rPr>
                <w:rFonts w:ascii="Times New Roman" w:eastAsia="Times New Roman" w:hAnsi="Times New Roman" w:cs="Times New Roman"/>
                <w:sz w:val="24"/>
                <w:szCs w:val="24"/>
                <w:lang w:eastAsia="ru-RU"/>
              </w:rPr>
              <w:t>|</w:t>
            </w:r>
          </w:p>
          <w:p w14:paraId="63AB7C02" w14:textId="3863E5E3" w:rsidR="00FD6B7D" w:rsidRDefault="006244D3" w:rsidP="00324E74">
            <w:pPr>
              <w:spacing w:after="0" w:line="240" w:lineRule="auto"/>
              <w:jc w:val="both"/>
              <w:rPr>
                <w:rFonts w:ascii="Times New Roman" w:eastAsia="Times New Roman" w:hAnsi="Times New Roman" w:cs="Times New Roman"/>
                <w:sz w:val="24"/>
                <w:szCs w:val="24"/>
                <w:lang w:eastAsia="ru-RU"/>
              </w:rPr>
            </w:pPr>
            <w:r w:rsidRPr="00FD6B7D">
              <w:rPr>
                <w:rFonts w:ascii="Times New Roman" w:eastAsia="Times New Roman" w:hAnsi="Times New Roman" w:cs="Times New Roman"/>
                <w:sz w:val="24"/>
                <w:szCs w:val="24"/>
                <w:lang w:eastAsia="ru-RU"/>
              </w:rPr>
              <w:t xml:space="preserve">06 – </w:t>
            </w:r>
            <w:r w:rsidR="00FD6B7D" w:rsidRPr="003E417D">
              <w:rPr>
                <w:rFonts w:ascii="Times New Roman" w:hAnsi="Times New Roman" w:cs="Times New Roman"/>
                <w:sz w:val="24"/>
                <w:szCs w:val="24"/>
              </w:rPr>
              <w:t xml:space="preserve">о лицах, имеющих право на получение социальной поддержки в соответствии с </w:t>
            </w:r>
            <w:hyperlink r:id="rId10" w:history="1">
              <w:r w:rsidR="00FD6B7D" w:rsidRPr="003E417D">
                <w:rPr>
                  <w:rFonts w:ascii="Times New Roman" w:hAnsi="Times New Roman" w:cs="Times New Roman"/>
                  <w:sz w:val="24"/>
                  <w:szCs w:val="24"/>
                </w:rPr>
                <w:t>Законом</w:t>
              </w:r>
            </w:hyperlink>
            <w:r w:rsidR="00FD6B7D" w:rsidRPr="003E417D">
              <w:rPr>
                <w:rFonts w:ascii="Times New Roman" w:hAnsi="Times New Roman" w:cs="Times New Roman"/>
                <w:sz w:val="24"/>
                <w:szCs w:val="24"/>
              </w:rPr>
              <w:t xml:space="preserve"> Российской Федерации от 15.05.1991 № 1244-1 «О социальной защите граждан, подвергшихся воздействию радиации вследствие катастрофы на Чернобыльской АЭС», сведения о которых внесены в государственную информационную систему «Единая централизованная цифровая платформа в социальной сфере»</w:t>
            </w:r>
            <w:r w:rsidR="00FD6B7D">
              <w:rPr>
                <w:rFonts w:ascii="Times New Roman" w:hAnsi="Times New Roman" w:cs="Times New Roman"/>
                <w:sz w:val="24"/>
                <w:szCs w:val="24"/>
              </w:rPr>
              <w:t xml:space="preserve"> </w:t>
            </w:r>
            <w:r w:rsidRPr="00FD6B7D">
              <w:rPr>
                <w:rFonts w:ascii="Times New Roman" w:eastAsia="Times New Roman" w:hAnsi="Times New Roman" w:cs="Times New Roman"/>
                <w:sz w:val="24"/>
                <w:szCs w:val="24"/>
                <w:lang w:eastAsia="ru-RU"/>
              </w:rPr>
              <w:t>|</w:t>
            </w:r>
          </w:p>
          <w:p w14:paraId="3C704AE5" w14:textId="790C43A8" w:rsidR="0079041B" w:rsidRDefault="006244D3" w:rsidP="00324E74">
            <w:pPr>
              <w:spacing w:after="0" w:line="240" w:lineRule="auto"/>
              <w:jc w:val="both"/>
              <w:rPr>
                <w:rFonts w:ascii="Times New Roman" w:eastAsia="Times New Roman" w:hAnsi="Times New Roman" w:cs="Times New Roman"/>
                <w:sz w:val="24"/>
                <w:szCs w:val="24"/>
                <w:lang w:eastAsia="ru-RU"/>
              </w:rPr>
            </w:pPr>
            <w:r w:rsidRPr="00FD6B7D">
              <w:rPr>
                <w:rFonts w:ascii="Times New Roman" w:eastAsia="Times New Roman" w:hAnsi="Times New Roman" w:cs="Times New Roman"/>
                <w:sz w:val="24"/>
                <w:szCs w:val="24"/>
                <w:lang w:eastAsia="ru-RU"/>
              </w:rPr>
              <w:t xml:space="preserve">07 – </w:t>
            </w:r>
            <w:r w:rsidR="00FD6B7D" w:rsidRPr="003E417D">
              <w:rPr>
                <w:rFonts w:ascii="Times New Roman" w:hAnsi="Times New Roman" w:cs="Times New Roman"/>
                <w:sz w:val="24"/>
                <w:szCs w:val="24"/>
              </w:rPr>
              <w:t xml:space="preserve">о лицах, имеющих право на получение социальной поддержки в соответствии с Федеральным </w:t>
            </w:r>
            <w:hyperlink r:id="rId11" w:history="1">
              <w:r w:rsidR="00FD6B7D" w:rsidRPr="003E417D">
                <w:rPr>
                  <w:rFonts w:ascii="Times New Roman" w:hAnsi="Times New Roman" w:cs="Times New Roman"/>
                  <w:sz w:val="24"/>
                  <w:szCs w:val="24"/>
                </w:rPr>
                <w:t>законом</w:t>
              </w:r>
            </w:hyperlink>
            <w:r w:rsidR="00FD6B7D" w:rsidRPr="003E417D">
              <w:rPr>
                <w:rFonts w:ascii="Times New Roman" w:hAnsi="Times New Roman" w:cs="Times New Roman"/>
                <w:sz w:val="24"/>
                <w:szCs w:val="24"/>
              </w:rPr>
              <w:t xml:space="preserve">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00FD6B7D" w:rsidRPr="003E417D">
              <w:rPr>
                <w:rFonts w:ascii="Times New Roman" w:hAnsi="Times New Roman" w:cs="Times New Roman"/>
                <w:sz w:val="24"/>
                <w:szCs w:val="24"/>
              </w:rPr>
              <w:t>Теча</w:t>
            </w:r>
            <w:proofErr w:type="spellEnd"/>
            <w:r w:rsidR="00FD6B7D" w:rsidRPr="003E417D">
              <w:rPr>
                <w:rFonts w:ascii="Times New Roman" w:hAnsi="Times New Roman" w:cs="Times New Roman"/>
                <w:sz w:val="24"/>
                <w:szCs w:val="24"/>
              </w:rPr>
              <w:t>», сведения о которых внесены в государственную информационную систему «Единая централизованная цифровая платформа в социальной сфере»</w:t>
            </w:r>
            <w:r w:rsidR="00FD6B7D">
              <w:rPr>
                <w:rFonts w:ascii="Times New Roman" w:hAnsi="Times New Roman" w:cs="Times New Roman"/>
                <w:sz w:val="24"/>
                <w:szCs w:val="24"/>
              </w:rPr>
              <w:t xml:space="preserve"> </w:t>
            </w:r>
            <w:r w:rsidRPr="00FD6B7D">
              <w:rPr>
                <w:rFonts w:ascii="Times New Roman" w:eastAsia="Times New Roman" w:hAnsi="Times New Roman" w:cs="Times New Roman"/>
                <w:sz w:val="24"/>
                <w:szCs w:val="24"/>
                <w:lang w:eastAsia="ru-RU"/>
              </w:rPr>
              <w:t>|</w:t>
            </w:r>
            <w:r w:rsidR="0079041B">
              <w:rPr>
                <w:rFonts w:ascii="Times New Roman" w:eastAsia="Times New Roman" w:hAnsi="Times New Roman" w:cs="Times New Roman"/>
                <w:sz w:val="24"/>
                <w:szCs w:val="24"/>
                <w:lang w:eastAsia="ru-RU"/>
              </w:rPr>
              <w:t xml:space="preserve"> </w:t>
            </w:r>
          </w:p>
          <w:p w14:paraId="10B6AD77" w14:textId="2FA4D898" w:rsidR="006244D3" w:rsidRPr="006B4E8A" w:rsidRDefault="0079041B" w:rsidP="00324E7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6244D3" w:rsidRPr="00FD6B7D">
              <w:rPr>
                <w:rFonts w:ascii="Times New Roman" w:eastAsia="Times New Roman" w:hAnsi="Times New Roman" w:cs="Times New Roman"/>
                <w:sz w:val="24"/>
                <w:szCs w:val="24"/>
                <w:lang w:eastAsia="ru-RU"/>
              </w:rPr>
              <w:t xml:space="preserve">8 – </w:t>
            </w:r>
            <w:r w:rsidR="00FD6B7D" w:rsidRPr="003E417D">
              <w:rPr>
                <w:rFonts w:ascii="Times New Roman" w:hAnsi="Times New Roman" w:cs="Times New Roman"/>
                <w:sz w:val="24"/>
                <w:szCs w:val="24"/>
              </w:rPr>
              <w:t xml:space="preserve">о лицах, имеющих право на получение социальной поддержки в соответствии с Федеральным </w:t>
            </w:r>
            <w:hyperlink r:id="rId12" w:history="1">
              <w:r w:rsidR="00FD6B7D" w:rsidRPr="003E417D">
                <w:rPr>
                  <w:rFonts w:ascii="Times New Roman" w:hAnsi="Times New Roman" w:cs="Times New Roman"/>
                  <w:sz w:val="24"/>
                  <w:szCs w:val="24"/>
                </w:rPr>
                <w:t>законом</w:t>
              </w:r>
            </w:hyperlink>
            <w:r w:rsidR="00FD6B7D" w:rsidRPr="003E417D">
              <w:rPr>
                <w:rFonts w:ascii="Times New Roman" w:hAnsi="Times New Roman" w:cs="Times New Roman"/>
                <w:sz w:val="24"/>
                <w:szCs w:val="24"/>
              </w:rPr>
              <w:t xml:space="preserve"> от 10.01.2002 № 2-ФЗ «О социальных гарантиях гражданам, подвергшимся радиационному воздействию вследствие ядерных испытаний на Семипалатинском полигоне», сведения о </w:t>
            </w:r>
            <w:r w:rsidR="00FD6B7D" w:rsidRPr="003E417D">
              <w:rPr>
                <w:rFonts w:ascii="Times New Roman" w:hAnsi="Times New Roman" w:cs="Times New Roman"/>
                <w:sz w:val="24"/>
                <w:szCs w:val="24"/>
              </w:rPr>
              <w:lastRenderedPageBreak/>
              <w:t>которых внесены в государственную информационную систему «Единая централизованная цифровая платформа в социальной сфере»</w:t>
            </w:r>
          </w:p>
        </w:tc>
      </w:tr>
      <w:tr w:rsidR="006B4E8A" w:rsidRPr="006B4E8A" w14:paraId="5E74D9CC" w14:textId="77777777" w:rsidTr="00AF7863">
        <w:trPr>
          <w:trHeight w:val="23"/>
        </w:trPr>
        <w:tc>
          <w:tcPr>
            <w:tcW w:w="3861" w:type="dxa"/>
            <w:shd w:val="clear" w:color="auto" w:fill="auto"/>
            <w:hideMark/>
          </w:tcPr>
          <w:p w14:paraId="1128454E"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Сведения о лицах, в отношении которых приняты решения о назначении пенсии, прекращении выплаты пенсии</w:t>
            </w:r>
          </w:p>
        </w:tc>
        <w:tc>
          <w:tcPr>
            <w:tcW w:w="2107" w:type="dxa"/>
            <w:shd w:val="clear" w:color="auto" w:fill="auto"/>
            <w:hideMark/>
          </w:tcPr>
          <w:p w14:paraId="50F76E3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СведПенс</w:t>
            </w:r>
            <w:proofErr w:type="spellEnd"/>
          </w:p>
        </w:tc>
        <w:tc>
          <w:tcPr>
            <w:tcW w:w="1208" w:type="dxa"/>
            <w:shd w:val="clear" w:color="auto" w:fill="auto"/>
            <w:hideMark/>
          </w:tcPr>
          <w:p w14:paraId="3F4C2C9E"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68586DCE"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237971D2"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4BF0A8B7"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4.4</w:t>
            </w:r>
            <w:r w:rsidR="006244D3" w:rsidRPr="006B4E8A">
              <w:rPr>
                <w:rFonts w:ascii="Times New Roman" w:eastAsia="Times New Roman" w:hAnsi="Times New Roman" w:cs="Times New Roman"/>
                <w:sz w:val="24"/>
                <w:szCs w:val="24"/>
                <w:lang w:eastAsia="ru-RU"/>
              </w:rPr>
              <w:t>.</w:t>
            </w:r>
          </w:p>
          <w:p w14:paraId="0510540B" w14:textId="2564DCE9"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&gt;=01</w:t>
            </w:r>
          </w:p>
        </w:tc>
      </w:tr>
      <w:tr w:rsidR="006B4E8A" w:rsidRPr="006B4E8A" w14:paraId="695E9619" w14:textId="77777777" w:rsidTr="00AF7863">
        <w:trPr>
          <w:trHeight w:val="23"/>
        </w:trPr>
        <w:tc>
          <w:tcPr>
            <w:tcW w:w="3861" w:type="dxa"/>
            <w:shd w:val="clear" w:color="auto" w:fill="auto"/>
            <w:hideMark/>
          </w:tcPr>
          <w:p w14:paraId="43D462F7"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Сведения о лицах </w:t>
            </w:r>
            <w:proofErr w:type="spellStart"/>
            <w:r w:rsidRPr="006B4E8A">
              <w:rPr>
                <w:rFonts w:ascii="Times New Roman" w:eastAsia="Times New Roman" w:hAnsi="Times New Roman" w:cs="Times New Roman"/>
                <w:sz w:val="24"/>
                <w:szCs w:val="24"/>
                <w:lang w:eastAsia="ru-RU"/>
              </w:rPr>
              <w:t>предпенсионного</w:t>
            </w:r>
            <w:proofErr w:type="spellEnd"/>
            <w:r w:rsidRPr="006B4E8A">
              <w:rPr>
                <w:rFonts w:ascii="Times New Roman" w:eastAsia="Times New Roman" w:hAnsi="Times New Roman" w:cs="Times New Roman"/>
                <w:sz w:val="24"/>
                <w:szCs w:val="24"/>
                <w:lang w:eastAsia="ru-RU"/>
              </w:rPr>
              <w:t xml:space="preserve"> возраста</w:t>
            </w:r>
          </w:p>
        </w:tc>
        <w:tc>
          <w:tcPr>
            <w:tcW w:w="2107" w:type="dxa"/>
            <w:shd w:val="clear" w:color="auto" w:fill="auto"/>
            <w:hideMark/>
          </w:tcPr>
          <w:p w14:paraId="45E5813C"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СведПрПенс</w:t>
            </w:r>
            <w:proofErr w:type="spellEnd"/>
          </w:p>
        </w:tc>
        <w:tc>
          <w:tcPr>
            <w:tcW w:w="1208" w:type="dxa"/>
            <w:shd w:val="clear" w:color="auto" w:fill="auto"/>
            <w:hideMark/>
          </w:tcPr>
          <w:p w14:paraId="109BBD0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41AF946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07DD0B9D"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39E1EA27"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4.5</w:t>
            </w:r>
            <w:r w:rsidR="006244D3" w:rsidRPr="006B4E8A">
              <w:rPr>
                <w:rFonts w:ascii="Times New Roman" w:eastAsia="Times New Roman" w:hAnsi="Times New Roman" w:cs="Times New Roman"/>
                <w:sz w:val="24"/>
                <w:szCs w:val="24"/>
                <w:lang w:eastAsia="ru-RU"/>
              </w:rPr>
              <w:t>.</w:t>
            </w:r>
          </w:p>
          <w:p w14:paraId="4613317E" w14:textId="2720C0E6"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&gt;=02</w:t>
            </w:r>
          </w:p>
        </w:tc>
      </w:tr>
      <w:tr w:rsidR="006B4E8A" w:rsidRPr="006B4E8A" w14:paraId="6C0322AE" w14:textId="77777777" w:rsidTr="00AF7863">
        <w:trPr>
          <w:trHeight w:val="23"/>
        </w:trPr>
        <w:tc>
          <w:tcPr>
            <w:tcW w:w="3861" w:type="dxa"/>
            <w:shd w:val="clear" w:color="auto" w:fill="auto"/>
            <w:hideMark/>
          </w:tcPr>
          <w:p w14:paraId="6CB1296D"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Сведения об инвалидах</w:t>
            </w:r>
          </w:p>
        </w:tc>
        <w:tc>
          <w:tcPr>
            <w:tcW w:w="2107" w:type="dxa"/>
            <w:shd w:val="clear" w:color="auto" w:fill="auto"/>
            <w:hideMark/>
          </w:tcPr>
          <w:p w14:paraId="638F2D7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СведИнв</w:t>
            </w:r>
            <w:proofErr w:type="spellEnd"/>
          </w:p>
        </w:tc>
        <w:tc>
          <w:tcPr>
            <w:tcW w:w="1208" w:type="dxa"/>
            <w:shd w:val="clear" w:color="auto" w:fill="auto"/>
            <w:hideMark/>
          </w:tcPr>
          <w:p w14:paraId="06CFF33E"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72B35029"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64172F6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234F53BC"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4.6</w:t>
            </w:r>
            <w:r w:rsidR="006244D3" w:rsidRPr="006B4E8A">
              <w:rPr>
                <w:rFonts w:ascii="Times New Roman" w:eastAsia="Times New Roman" w:hAnsi="Times New Roman" w:cs="Times New Roman"/>
                <w:sz w:val="24"/>
                <w:szCs w:val="24"/>
                <w:lang w:eastAsia="ru-RU"/>
              </w:rPr>
              <w:t>.</w:t>
            </w:r>
          </w:p>
          <w:p w14:paraId="68825BA8" w14:textId="400BCF1A"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&gt;=03</w:t>
            </w:r>
          </w:p>
        </w:tc>
      </w:tr>
      <w:tr w:rsidR="006B4E8A" w:rsidRPr="006B4E8A" w14:paraId="3C554E46" w14:textId="77777777" w:rsidTr="00AF7863">
        <w:trPr>
          <w:trHeight w:val="23"/>
        </w:trPr>
        <w:tc>
          <w:tcPr>
            <w:tcW w:w="3861" w:type="dxa"/>
            <w:shd w:val="clear" w:color="auto" w:fill="auto"/>
            <w:hideMark/>
          </w:tcPr>
          <w:p w14:paraId="4F566791"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Сведения о ветеранах боевых действий</w:t>
            </w:r>
          </w:p>
        </w:tc>
        <w:tc>
          <w:tcPr>
            <w:tcW w:w="2107" w:type="dxa"/>
            <w:shd w:val="clear" w:color="auto" w:fill="auto"/>
            <w:hideMark/>
          </w:tcPr>
          <w:p w14:paraId="40D0175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СведВетБоевДейс</w:t>
            </w:r>
            <w:proofErr w:type="spellEnd"/>
          </w:p>
        </w:tc>
        <w:tc>
          <w:tcPr>
            <w:tcW w:w="1208" w:type="dxa"/>
            <w:shd w:val="clear" w:color="auto" w:fill="auto"/>
            <w:hideMark/>
          </w:tcPr>
          <w:p w14:paraId="0A1C5381"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7BBC28BE"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7C73F9A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30B39070"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4.7</w:t>
            </w:r>
            <w:r w:rsidR="006244D3" w:rsidRPr="006B4E8A">
              <w:rPr>
                <w:rFonts w:ascii="Times New Roman" w:eastAsia="Times New Roman" w:hAnsi="Times New Roman" w:cs="Times New Roman"/>
                <w:sz w:val="24"/>
                <w:szCs w:val="24"/>
                <w:lang w:eastAsia="ru-RU"/>
              </w:rPr>
              <w:t>.</w:t>
            </w:r>
          </w:p>
          <w:p w14:paraId="083D8CF5" w14:textId="5BA30E9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&gt;=04</w:t>
            </w:r>
          </w:p>
        </w:tc>
      </w:tr>
      <w:tr w:rsidR="006B4E8A" w:rsidRPr="006B4E8A" w14:paraId="0C92EA3E" w14:textId="77777777" w:rsidTr="00AF7863">
        <w:trPr>
          <w:trHeight w:val="23"/>
        </w:trPr>
        <w:tc>
          <w:tcPr>
            <w:tcW w:w="3861" w:type="dxa"/>
            <w:shd w:val="clear" w:color="auto" w:fill="auto"/>
            <w:hideMark/>
          </w:tcPr>
          <w:p w14:paraId="2FA8A0E8"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Сведения о ветеранах труда</w:t>
            </w:r>
          </w:p>
        </w:tc>
        <w:tc>
          <w:tcPr>
            <w:tcW w:w="2107" w:type="dxa"/>
            <w:shd w:val="clear" w:color="auto" w:fill="auto"/>
            <w:hideMark/>
          </w:tcPr>
          <w:p w14:paraId="7331B71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СведВетТруд</w:t>
            </w:r>
            <w:proofErr w:type="spellEnd"/>
          </w:p>
        </w:tc>
        <w:tc>
          <w:tcPr>
            <w:tcW w:w="1208" w:type="dxa"/>
            <w:shd w:val="clear" w:color="auto" w:fill="auto"/>
            <w:hideMark/>
          </w:tcPr>
          <w:p w14:paraId="5549491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7785D47D"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6435B725"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0143244F"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4.8</w:t>
            </w:r>
            <w:r w:rsidR="006244D3" w:rsidRPr="006B4E8A">
              <w:rPr>
                <w:rFonts w:ascii="Times New Roman" w:eastAsia="Times New Roman" w:hAnsi="Times New Roman" w:cs="Times New Roman"/>
                <w:sz w:val="24"/>
                <w:szCs w:val="24"/>
                <w:lang w:eastAsia="ru-RU"/>
              </w:rPr>
              <w:t>.</w:t>
            </w:r>
          </w:p>
          <w:p w14:paraId="7BBFEA78" w14:textId="04BEA918"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&gt;=05</w:t>
            </w:r>
          </w:p>
        </w:tc>
      </w:tr>
      <w:tr w:rsidR="006B4E8A" w:rsidRPr="006B4E8A" w14:paraId="4CC0D542" w14:textId="77777777" w:rsidTr="00AF7863">
        <w:trPr>
          <w:trHeight w:val="23"/>
        </w:trPr>
        <w:tc>
          <w:tcPr>
            <w:tcW w:w="3861" w:type="dxa"/>
            <w:shd w:val="clear" w:color="auto" w:fill="auto"/>
            <w:hideMark/>
          </w:tcPr>
          <w:p w14:paraId="7B310EAF" w14:textId="2C5E4ECB" w:rsidR="00AF7863" w:rsidRPr="006B4E8A" w:rsidRDefault="006B4E8A">
            <w:pPr>
              <w:spacing w:after="0" w:line="240" w:lineRule="auto"/>
              <w:jc w:val="both"/>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Сведения о лицах</w:t>
            </w:r>
            <w:r w:rsidR="0079041B" w:rsidRPr="00B97E51">
              <w:rPr>
                <w:rFonts w:ascii="Times New Roman" w:hAnsi="Times New Roman" w:cs="Times New Roman"/>
                <w:sz w:val="24"/>
                <w:szCs w:val="24"/>
              </w:rPr>
              <w:t xml:space="preserve">, имеющих право на получение социальной поддержки в соответствии с </w:t>
            </w:r>
            <w:hyperlink r:id="rId13" w:history="1">
              <w:r w:rsidR="0079041B" w:rsidRPr="00B97E51">
                <w:rPr>
                  <w:rFonts w:ascii="Times New Roman" w:hAnsi="Times New Roman" w:cs="Times New Roman"/>
                  <w:sz w:val="24"/>
                  <w:szCs w:val="24"/>
                </w:rPr>
                <w:t>Законом</w:t>
              </w:r>
            </w:hyperlink>
            <w:r w:rsidR="0079041B" w:rsidRPr="00B97E51">
              <w:rPr>
                <w:rFonts w:ascii="Times New Roman" w:hAnsi="Times New Roman" w:cs="Times New Roman"/>
                <w:sz w:val="24"/>
                <w:szCs w:val="24"/>
              </w:rPr>
              <w:t xml:space="preserve"> Российской Федерации от 15.05.1991 № 1244-1 «О социальной защите граждан, подвергшихся воздействию радиации вследствие катастрофы на Чернобыльской АЭС», сведения о которых внесены в государственную </w:t>
            </w:r>
            <w:r w:rsidR="0079041B">
              <w:rPr>
                <w:rFonts w:ascii="Times New Roman" w:hAnsi="Times New Roman" w:cs="Times New Roman"/>
                <w:sz w:val="24"/>
                <w:szCs w:val="24"/>
              </w:rPr>
              <w:t>и</w:t>
            </w:r>
            <w:r w:rsidR="0079041B" w:rsidRPr="00B97E51">
              <w:rPr>
                <w:rFonts w:ascii="Times New Roman" w:hAnsi="Times New Roman" w:cs="Times New Roman"/>
                <w:sz w:val="24"/>
                <w:szCs w:val="24"/>
              </w:rPr>
              <w:t xml:space="preserve">нформационную систему </w:t>
            </w:r>
            <w:r w:rsidR="0079041B" w:rsidRPr="00B97E51">
              <w:rPr>
                <w:rFonts w:ascii="Times New Roman" w:hAnsi="Times New Roman" w:cs="Times New Roman"/>
                <w:sz w:val="24"/>
                <w:szCs w:val="24"/>
              </w:rPr>
              <w:lastRenderedPageBreak/>
              <w:t>«Единая централизованная цифровая платформа в социальной сфере»</w:t>
            </w:r>
          </w:p>
        </w:tc>
        <w:tc>
          <w:tcPr>
            <w:tcW w:w="2107" w:type="dxa"/>
            <w:shd w:val="clear" w:color="auto" w:fill="auto"/>
            <w:hideMark/>
          </w:tcPr>
          <w:p w14:paraId="240D385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lastRenderedPageBreak/>
              <w:t>СведЛицЧАЭС</w:t>
            </w:r>
            <w:proofErr w:type="spellEnd"/>
          </w:p>
        </w:tc>
        <w:tc>
          <w:tcPr>
            <w:tcW w:w="1208" w:type="dxa"/>
            <w:shd w:val="clear" w:color="auto" w:fill="auto"/>
            <w:hideMark/>
          </w:tcPr>
          <w:p w14:paraId="2A369F9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0C95631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5A0706CD"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6344088E"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4.9</w:t>
            </w:r>
            <w:r w:rsidR="006244D3" w:rsidRPr="006B4E8A">
              <w:rPr>
                <w:rFonts w:ascii="Times New Roman" w:eastAsia="Times New Roman" w:hAnsi="Times New Roman" w:cs="Times New Roman"/>
                <w:sz w:val="24"/>
                <w:szCs w:val="24"/>
                <w:lang w:eastAsia="ru-RU"/>
              </w:rPr>
              <w:t>.</w:t>
            </w:r>
          </w:p>
          <w:p w14:paraId="5A9CCF12" w14:textId="6F0A5979"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&gt;=06</w:t>
            </w:r>
          </w:p>
        </w:tc>
      </w:tr>
      <w:tr w:rsidR="006B4E8A" w:rsidRPr="006B4E8A" w14:paraId="667676CC" w14:textId="77777777" w:rsidTr="00AF7863">
        <w:trPr>
          <w:trHeight w:val="23"/>
        </w:trPr>
        <w:tc>
          <w:tcPr>
            <w:tcW w:w="3861" w:type="dxa"/>
            <w:shd w:val="clear" w:color="auto" w:fill="auto"/>
            <w:hideMark/>
          </w:tcPr>
          <w:p w14:paraId="1CC21826" w14:textId="08A196BB" w:rsidR="00AF7863" w:rsidRPr="006B4E8A" w:rsidRDefault="006B4E8A">
            <w:pPr>
              <w:spacing w:after="0" w:line="240" w:lineRule="auto"/>
              <w:jc w:val="both"/>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Сведения о лицах</w:t>
            </w:r>
            <w:r w:rsidR="0079041B">
              <w:rPr>
                <w:rFonts w:ascii="Times New Roman" w:eastAsia="Times New Roman" w:hAnsi="Times New Roman" w:cs="Times New Roman"/>
                <w:sz w:val="24"/>
                <w:szCs w:val="24"/>
                <w:lang w:eastAsia="ru-RU"/>
              </w:rPr>
              <w:t>,</w:t>
            </w:r>
            <w:r w:rsidR="0079041B" w:rsidRPr="00B97E51">
              <w:rPr>
                <w:rFonts w:ascii="Times New Roman" w:hAnsi="Times New Roman" w:cs="Times New Roman"/>
                <w:sz w:val="24"/>
                <w:szCs w:val="24"/>
              </w:rPr>
              <w:t xml:space="preserve"> имеющих право на получение социальной поддержки в соответствии с Федеральным </w:t>
            </w:r>
            <w:hyperlink r:id="rId14" w:history="1">
              <w:r w:rsidR="0079041B" w:rsidRPr="00B97E51">
                <w:rPr>
                  <w:rFonts w:ascii="Times New Roman" w:hAnsi="Times New Roman" w:cs="Times New Roman"/>
                  <w:sz w:val="24"/>
                  <w:szCs w:val="24"/>
                </w:rPr>
                <w:t>законом</w:t>
              </w:r>
            </w:hyperlink>
            <w:r w:rsidR="0079041B" w:rsidRPr="00B97E51">
              <w:rPr>
                <w:rFonts w:ascii="Times New Roman" w:hAnsi="Times New Roman" w:cs="Times New Roman"/>
                <w:sz w:val="24"/>
                <w:szCs w:val="24"/>
              </w:rPr>
              <w:t xml:space="preserve">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0079041B" w:rsidRPr="00B97E51">
              <w:rPr>
                <w:rFonts w:ascii="Times New Roman" w:hAnsi="Times New Roman" w:cs="Times New Roman"/>
                <w:sz w:val="24"/>
                <w:szCs w:val="24"/>
              </w:rPr>
              <w:t>Теча</w:t>
            </w:r>
            <w:proofErr w:type="spellEnd"/>
            <w:r w:rsidR="0079041B" w:rsidRPr="00B97E51">
              <w:rPr>
                <w:rFonts w:ascii="Times New Roman" w:hAnsi="Times New Roman" w:cs="Times New Roman"/>
                <w:sz w:val="24"/>
                <w:szCs w:val="24"/>
              </w:rPr>
              <w:t>», сведения о которых внесены в государственную информационную систему «Единая централизованная цифровая платформа в социальной сфере»</w:t>
            </w:r>
          </w:p>
        </w:tc>
        <w:tc>
          <w:tcPr>
            <w:tcW w:w="2107" w:type="dxa"/>
            <w:shd w:val="clear" w:color="auto" w:fill="auto"/>
            <w:hideMark/>
          </w:tcPr>
          <w:p w14:paraId="5D25351B"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СведЛицМаяк</w:t>
            </w:r>
            <w:proofErr w:type="spellEnd"/>
          </w:p>
        </w:tc>
        <w:tc>
          <w:tcPr>
            <w:tcW w:w="1208" w:type="dxa"/>
            <w:shd w:val="clear" w:color="auto" w:fill="auto"/>
            <w:hideMark/>
          </w:tcPr>
          <w:p w14:paraId="77733BB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1AC63BA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41EAAE9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56800019"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4.10</w:t>
            </w:r>
            <w:r w:rsidR="006244D3" w:rsidRPr="006B4E8A">
              <w:rPr>
                <w:rFonts w:ascii="Times New Roman" w:eastAsia="Times New Roman" w:hAnsi="Times New Roman" w:cs="Times New Roman"/>
                <w:sz w:val="24"/>
                <w:szCs w:val="24"/>
                <w:lang w:eastAsia="ru-RU"/>
              </w:rPr>
              <w:t>.</w:t>
            </w:r>
          </w:p>
          <w:p w14:paraId="633795B0" w14:textId="49A2E6EC"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&gt;=07</w:t>
            </w:r>
          </w:p>
        </w:tc>
      </w:tr>
      <w:tr w:rsidR="006B4E8A" w:rsidRPr="006B4E8A" w14:paraId="330FA9F9" w14:textId="77777777" w:rsidTr="00AF7863">
        <w:trPr>
          <w:trHeight w:val="23"/>
        </w:trPr>
        <w:tc>
          <w:tcPr>
            <w:tcW w:w="3861" w:type="dxa"/>
            <w:shd w:val="clear" w:color="auto" w:fill="auto"/>
            <w:hideMark/>
          </w:tcPr>
          <w:p w14:paraId="69B86598" w14:textId="71FCBD85" w:rsidR="00AF7863" w:rsidRPr="006B4E8A" w:rsidRDefault="006B4E8A">
            <w:pPr>
              <w:spacing w:after="0" w:line="240" w:lineRule="auto"/>
              <w:jc w:val="both"/>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Сведения о лицах, </w:t>
            </w:r>
            <w:r w:rsidR="0079041B" w:rsidRPr="00B97E51">
              <w:rPr>
                <w:rFonts w:ascii="Times New Roman" w:hAnsi="Times New Roman" w:cs="Times New Roman"/>
                <w:sz w:val="24"/>
                <w:szCs w:val="24"/>
              </w:rPr>
              <w:t xml:space="preserve">имеющих право на получение социальной поддержки в соответствии с Федеральным </w:t>
            </w:r>
            <w:hyperlink r:id="rId15" w:history="1">
              <w:r w:rsidR="0079041B" w:rsidRPr="00B97E51">
                <w:rPr>
                  <w:rFonts w:ascii="Times New Roman" w:hAnsi="Times New Roman" w:cs="Times New Roman"/>
                  <w:sz w:val="24"/>
                  <w:szCs w:val="24"/>
                </w:rPr>
                <w:t>законом</w:t>
              </w:r>
            </w:hyperlink>
            <w:r w:rsidR="0079041B" w:rsidRPr="00B97E51">
              <w:rPr>
                <w:rFonts w:ascii="Times New Roman" w:hAnsi="Times New Roman" w:cs="Times New Roman"/>
                <w:sz w:val="24"/>
                <w:szCs w:val="24"/>
              </w:rPr>
              <w:t xml:space="preserve"> от 10.01.2002 № 2-ФЗ «О социальных гарантиях гражданам, подвергшимся радиационному воздействию вследствие ядерных испытаний на Семипалатинском полигоне», сведения о которых внесены в государственную </w:t>
            </w:r>
            <w:r w:rsidR="0079041B" w:rsidRPr="00B97E51">
              <w:rPr>
                <w:rFonts w:ascii="Times New Roman" w:hAnsi="Times New Roman" w:cs="Times New Roman"/>
                <w:sz w:val="24"/>
                <w:szCs w:val="24"/>
              </w:rPr>
              <w:lastRenderedPageBreak/>
              <w:t>информационную систему «Единая централизованная цифровая платформа в социальной сфере»</w:t>
            </w:r>
          </w:p>
        </w:tc>
        <w:tc>
          <w:tcPr>
            <w:tcW w:w="2107" w:type="dxa"/>
            <w:shd w:val="clear" w:color="auto" w:fill="auto"/>
            <w:hideMark/>
          </w:tcPr>
          <w:p w14:paraId="621E713A"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lastRenderedPageBreak/>
              <w:t>СведЛицПолиг</w:t>
            </w:r>
            <w:proofErr w:type="spellEnd"/>
          </w:p>
        </w:tc>
        <w:tc>
          <w:tcPr>
            <w:tcW w:w="1208" w:type="dxa"/>
            <w:shd w:val="clear" w:color="auto" w:fill="auto"/>
            <w:hideMark/>
          </w:tcPr>
          <w:p w14:paraId="44EAA552"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78D5202A"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233FE23F"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НМ</w:t>
            </w:r>
          </w:p>
        </w:tc>
        <w:tc>
          <w:tcPr>
            <w:tcW w:w="4946" w:type="dxa"/>
            <w:shd w:val="clear" w:color="auto" w:fill="auto"/>
            <w:hideMark/>
          </w:tcPr>
          <w:p w14:paraId="79CEDC14"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Состав элемента представлен в таблице 4.11</w:t>
            </w:r>
            <w:r w:rsidR="006244D3" w:rsidRPr="006B4E8A">
              <w:rPr>
                <w:rFonts w:ascii="Times New Roman" w:eastAsia="Times New Roman" w:hAnsi="Times New Roman" w:cs="Times New Roman"/>
                <w:sz w:val="24"/>
                <w:szCs w:val="24"/>
                <w:lang w:eastAsia="ru-RU"/>
              </w:rPr>
              <w:t>.</w:t>
            </w:r>
          </w:p>
          <w:p w14:paraId="64D74F72" w14:textId="5798D999"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Элемент является обязательным при &lt;</w:t>
            </w:r>
            <w:proofErr w:type="spellStart"/>
            <w:r w:rsidRPr="006B4E8A">
              <w:rPr>
                <w:rFonts w:ascii="Times New Roman" w:eastAsia="Times New Roman" w:hAnsi="Times New Roman" w:cs="Times New Roman"/>
                <w:sz w:val="24"/>
                <w:szCs w:val="24"/>
                <w:lang w:eastAsia="ru-RU"/>
              </w:rPr>
              <w:t>ВидСвед</w:t>
            </w:r>
            <w:proofErr w:type="spellEnd"/>
            <w:r w:rsidRPr="006B4E8A">
              <w:rPr>
                <w:rFonts w:ascii="Times New Roman" w:eastAsia="Times New Roman" w:hAnsi="Times New Roman" w:cs="Times New Roman"/>
                <w:sz w:val="24"/>
                <w:szCs w:val="24"/>
                <w:lang w:eastAsia="ru-RU"/>
              </w:rPr>
              <w:t>&gt;=08</w:t>
            </w:r>
          </w:p>
        </w:tc>
      </w:tr>
    </w:tbl>
    <w:p w14:paraId="3DEFF88D" w14:textId="77777777" w:rsidR="00AB3FDA" w:rsidRPr="00AB3FDA" w:rsidRDefault="00AB3FDA" w:rsidP="00324E74">
      <w:pPr>
        <w:spacing w:after="0" w:line="240" w:lineRule="auto"/>
        <w:jc w:val="right"/>
        <w:rPr>
          <w:rFonts w:ascii="Times New Roman" w:eastAsia="Times New Roman" w:hAnsi="Times New Roman" w:cs="Times New Roman"/>
          <w:sz w:val="16"/>
          <w:szCs w:val="16"/>
          <w:lang w:eastAsia="ru-RU"/>
        </w:rPr>
      </w:pPr>
    </w:p>
    <w:p w14:paraId="5E688719" w14:textId="77777777" w:rsidR="00AB3FDA" w:rsidRPr="00AB3FDA" w:rsidRDefault="00AB3FDA" w:rsidP="00324E74">
      <w:pPr>
        <w:spacing w:after="0" w:line="240" w:lineRule="auto"/>
        <w:jc w:val="right"/>
        <w:rPr>
          <w:rFonts w:ascii="Times New Roman" w:eastAsia="Times New Roman" w:hAnsi="Times New Roman" w:cs="Times New Roman"/>
          <w:sz w:val="16"/>
          <w:szCs w:val="16"/>
          <w:lang w:eastAsia="ru-RU"/>
        </w:rPr>
      </w:pPr>
    </w:p>
    <w:p w14:paraId="02581B7A" w14:textId="77777777" w:rsidR="00AF786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4.4</w:t>
      </w:r>
    </w:p>
    <w:p w14:paraId="0922C422"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Сведения о лицах, в отношении которых приняты решения о назначении пенсии, прекращении выплаты пенсии (</w:t>
      </w:r>
      <w:proofErr w:type="spellStart"/>
      <w:r w:rsidRPr="006B4E8A">
        <w:rPr>
          <w:rFonts w:ascii="Times New Roman" w:eastAsia="Times New Roman" w:hAnsi="Times New Roman" w:cs="Times New Roman"/>
          <w:b/>
          <w:bCs/>
          <w:sz w:val="24"/>
          <w:szCs w:val="24"/>
          <w:lang w:eastAsia="ru-RU"/>
        </w:rPr>
        <w:t>СведПенс</w:t>
      </w:r>
      <w:proofErr w:type="spellEnd"/>
      <w:r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1885F1CA" w14:textId="77777777" w:rsidTr="00AF7863">
        <w:trPr>
          <w:trHeight w:val="23"/>
          <w:tblHeader/>
        </w:trPr>
        <w:tc>
          <w:tcPr>
            <w:tcW w:w="3861" w:type="dxa"/>
            <w:shd w:val="clear" w:color="000000" w:fill="EAEAEA"/>
            <w:vAlign w:val="center"/>
            <w:hideMark/>
          </w:tcPr>
          <w:p w14:paraId="32B9542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0ADEA162"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19E1E314"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09D12BC5"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3888CC34"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730EC41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05E76E20" w14:textId="77777777" w:rsidTr="00AF7863">
        <w:trPr>
          <w:trHeight w:val="23"/>
        </w:trPr>
        <w:tc>
          <w:tcPr>
            <w:tcW w:w="3861" w:type="dxa"/>
            <w:shd w:val="clear" w:color="auto" w:fill="auto"/>
            <w:hideMark/>
          </w:tcPr>
          <w:p w14:paraId="1D038032"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2A59B3D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4E540E8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9BD197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3686E9AF"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6AAB4F3E"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70BFB749" w14:textId="490BDE08"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1AB47847" w14:textId="77777777" w:rsidTr="00AF7863">
        <w:trPr>
          <w:trHeight w:val="23"/>
        </w:trPr>
        <w:tc>
          <w:tcPr>
            <w:tcW w:w="3861" w:type="dxa"/>
            <w:shd w:val="clear" w:color="auto" w:fill="auto"/>
            <w:hideMark/>
          </w:tcPr>
          <w:p w14:paraId="1A7865D1"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назначения пенсии</w:t>
            </w:r>
          </w:p>
        </w:tc>
        <w:tc>
          <w:tcPr>
            <w:tcW w:w="2107" w:type="dxa"/>
            <w:shd w:val="clear" w:color="auto" w:fill="auto"/>
            <w:hideMark/>
          </w:tcPr>
          <w:p w14:paraId="17E6D281"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ДатаНазн</w:t>
            </w:r>
            <w:proofErr w:type="spellEnd"/>
          </w:p>
        </w:tc>
        <w:tc>
          <w:tcPr>
            <w:tcW w:w="1208" w:type="dxa"/>
            <w:shd w:val="clear" w:color="auto" w:fill="auto"/>
            <w:hideMark/>
          </w:tcPr>
          <w:p w14:paraId="0D264E9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11A1EBBF"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0BDDBFA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43FE1E2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550E2529" w14:textId="06D7FA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20335D10" w14:textId="77777777" w:rsidTr="00743BAF">
        <w:trPr>
          <w:trHeight w:val="23"/>
        </w:trPr>
        <w:tc>
          <w:tcPr>
            <w:tcW w:w="3861" w:type="dxa"/>
            <w:tcBorders>
              <w:bottom w:val="single" w:sz="4" w:space="0" w:color="auto"/>
            </w:tcBorders>
            <w:shd w:val="clear" w:color="auto" w:fill="auto"/>
            <w:hideMark/>
          </w:tcPr>
          <w:p w14:paraId="1877023A"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прекращения выплаты пенсии</w:t>
            </w:r>
          </w:p>
        </w:tc>
        <w:tc>
          <w:tcPr>
            <w:tcW w:w="2107" w:type="dxa"/>
            <w:tcBorders>
              <w:bottom w:val="single" w:sz="4" w:space="0" w:color="auto"/>
            </w:tcBorders>
            <w:shd w:val="clear" w:color="auto" w:fill="auto"/>
            <w:hideMark/>
          </w:tcPr>
          <w:p w14:paraId="289D3B05"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ДатаПрекр</w:t>
            </w:r>
            <w:proofErr w:type="spellEnd"/>
          </w:p>
        </w:tc>
        <w:tc>
          <w:tcPr>
            <w:tcW w:w="1208" w:type="dxa"/>
            <w:tcBorders>
              <w:bottom w:val="single" w:sz="4" w:space="0" w:color="auto"/>
            </w:tcBorders>
            <w:shd w:val="clear" w:color="auto" w:fill="auto"/>
            <w:hideMark/>
          </w:tcPr>
          <w:p w14:paraId="32EE016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tcBorders>
              <w:bottom w:val="single" w:sz="4" w:space="0" w:color="auto"/>
            </w:tcBorders>
            <w:shd w:val="clear" w:color="auto" w:fill="auto"/>
            <w:hideMark/>
          </w:tcPr>
          <w:p w14:paraId="6FB8133F" w14:textId="7D8E9D56" w:rsidR="00AF7863" w:rsidRPr="006B4E8A" w:rsidRDefault="004255F8">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tcBorders>
              <w:bottom w:val="single" w:sz="4" w:space="0" w:color="auto"/>
            </w:tcBorders>
            <w:shd w:val="clear" w:color="auto" w:fill="auto"/>
            <w:hideMark/>
          </w:tcPr>
          <w:p w14:paraId="03C74164"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tcBorders>
              <w:bottom w:val="single" w:sz="4" w:space="0" w:color="auto"/>
            </w:tcBorders>
            <w:shd w:val="clear" w:color="auto" w:fill="auto"/>
            <w:hideMark/>
          </w:tcPr>
          <w:p w14:paraId="40BAEF7C" w14:textId="47F81E30" w:rsidR="004255F8" w:rsidRPr="006B4E8A" w:rsidRDefault="004255F8">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0E244337" w14:textId="5E824E06" w:rsidR="00AF7863" w:rsidRPr="006B4E8A" w:rsidRDefault="004255F8">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6242E05A" w14:textId="77777777" w:rsidTr="00743BAF">
        <w:trPr>
          <w:trHeight w:val="23"/>
        </w:trPr>
        <w:tc>
          <w:tcPr>
            <w:tcW w:w="3861" w:type="dxa"/>
            <w:tcBorders>
              <w:bottom w:val="nil"/>
            </w:tcBorders>
            <w:shd w:val="clear" w:color="auto" w:fill="auto"/>
          </w:tcPr>
          <w:p w14:paraId="3034E482" w14:textId="7DC8416E"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СНИЛС </w:t>
            </w:r>
          </w:p>
        </w:tc>
        <w:tc>
          <w:tcPr>
            <w:tcW w:w="2107" w:type="dxa"/>
            <w:tcBorders>
              <w:bottom w:val="nil"/>
            </w:tcBorders>
            <w:shd w:val="clear" w:color="auto" w:fill="auto"/>
          </w:tcPr>
          <w:p w14:paraId="782F24CB" w14:textId="312253E3"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43A36A38" w14:textId="146701E1"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6F2EC487" w14:textId="444E010C"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7036553E" w14:textId="7F8B0C09"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637AEDE2"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7E04F13B"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6F71226F" w14:textId="1EA7677C"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7F6C4277" w14:textId="77777777" w:rsidTr="00743BAF">
        <w:trPr>
          <w:trHeight w:val="23"/>
        </w:trPr>
        <w:tc>
          <w:tcPr>
            <w:tcW w:w="3861" w:type="dxa"/>
            <w:tcBorders>
              <w:top w:val="nil"/>
            </w:tcBorders>
            <w:shd w:val="clear" w:color="auto" w:fill="auto"/>
          </w:tcPr>
          <w:p w14:paraId="2AA84AE8" w14:textId="06830264" w:rsidR="00743BAF" w:rsidRPr="004255F8" w:rsidRDefault="00743BAF">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154E6047" w14:textId="3D340D90" w:rsidR="00743BAF" w:rsidRPr="004255F8" w:rsidRDefault="00743BAF">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7AD04DE5" w14:textId="30875F99" w:rsidR="00743BAF" w:rsidRPr="004255F8" w:rsidRDefault="00743BAF">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24493CAF" w14:textId="79BB5D36" w:rsidR="00743BAF" w:rsidRPr="004255F8" w:rsidRDefault="00743BAF">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28A9CE08" w14:textId="0BCD47EE" w:rsidR="00743BAF" w:rsidRPr="004255F8" w:rsidRDefault="00743BAF">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5D76D3ED" w14:textId="623367C3" w:rsidR="00743BAF" w:rsidRPr="004255F8" w:rsidRDefault="00743BAF">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1551D530" w14:textId="66D8CE5D" w:rsidR="00743BAF" w:rsidRPr="004255F8" w:rsidRDefault="00A30D7B">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w:t>
            </w:r>
            <w:r w:rsidR="00743BAF" w:rsidRPr="004255F8">
              <w:rPr>
                <w:rFonts w:ascii="Times New Roman" w:hAnsi="Times New Roman" w:cs="Times New Roman"/>
                <w:sz w:val="24"/>
                <w:szCs w:val="24"/>
              </w:rPr>
              <w:t>XXXXXXXXXXX</w:t>
            </w:r>
            <w:r w:rsidRPr="004255F8">
              <w:rPr>
                <w:rFonts w:ascii="Times New Roman" w:hAnsi="Times New Roman" w:cs="Times New Roman"/>
                <w:sz w:val="24"/>
                <w:szCs w:val="24"/>
              </w:rPr>
              <w:t>»</w:t>
            </w:r>
            <w:r w:rsidR="00743BAF" w:rsidRPr="004255F8">
              <w:rPr>
                <w:rFonts w:ascii="Times New Roman" w:hAnsi="Times New Roman" w:cs="Times New Roman"/>
                <w:sz w:val="24"/>
                <w:szCs w:val="24"/>
              </w:rPr>
              <w:t xml:space="preserve"> – </w:t>
            </w:r>
            <w:r w:rsidRPr="004255F8">
              <w:rPr>
                <w:rFonts w:ascii="Times New Roman" w:hAnsi="Times New Roman" w:cs="Times New Roman"/>
                <w:sz w:val="24"/>
                <w:szCs w:val="24"/>
              </w:rPr>
              <w:t>содержит только цифры</w:t>
            </w:r>
            <w:r w:rsidR="00230D1F" w:rsidRPr="004255F8">
              <w:rPr>
                <w:rFonts w:ascii="Times New Roman" w:hAnsi="Times New Roman" w:cs="Times New Roman"/>
                <w:sz w:val="24"/>
                <w:szCs w:val="24"/>
              </w:rPr>
              <w:t xml:space="preserve"> без пробелов и тире, где </w:t>
            </w:r>
            <w:r w:rsidR="00230D1F" w:rsidRPr="004255F8">
              <w:rPr>
                <w:rFonts w:ascii="Times New Roman" w:hAnsi="Times New Roman" w:cs="Times New Roman"/>
                <w:sz w:val="24"/>
                <w:szCs w:val="24"/>
                <w:lang w:val="en-US"/>
              </w:rPr>
              <w:t>X</w:t>
            </w:r>
            <w:r w:rsidR="00230D1F" w:rsidRPr="004255F8">
              <w:rPr>
                <w:rFonts w:ascii="Times New Roman" w:hAnsi="Times New Roman" w:cs="Times New Roman"/>
                <w:sz w:val="24"/>
                <w:szCs w:val="24"/>
              </w:rPr>
              <w:t xml:space="preserve"> – цифра от 0 до 9</w:t>
            </w:r>
            <w:r w:rsidR="00743BAF" w:rsidRPr="004255F8">
              <w:rPr>
                <w:rFonts w:ascii="Times New Roman" w:hAnsi="Times New Roman" w:cs="Times New Roman"/>
                <w:sz w:val="24"/>
                <w:szCs w:val="24"/>
              </w:rPr>
              <w:t xml:space="preserve">   </w:t>
            </w:r>
            <w:proofErr w:type="gramStart"/>
            <w:r w:rsidR="00743BAF" w:rsidRPr="004255F8">
              <w:rPr>
                <w:rFonts w:ascii="Times New Roman" w:hAnsi="Times New Roman" w:cs="Times New Roman"/>
                <w:sz w:val="24"/>
                <w:szCs w:val="24"/>
              </w:rPr>
              <w:t>|</w:t>
            </w:r>
            <w:r w:rsidR="00743BAF" w:rsidRPr="004255F8">
              <w:rPr>
                <w:rFonts w:ascii="Times New Roman" w:hAnsi="Times New Roman" w:cs="Times New Roman"/>
                <w:sz w:val="24"/>
                <w:szCs w:val="24"/>
              </w:rPr>
              <w:br/>
            </w:r>
            <w:r w:rsidRPr="004255F8">
              <w:rPr>
                <w:rFonts w:ascii="Times New Roman" w:hAnsi="Times New Roman" w:cs="Times New Roman"/>
                <w:sz w:val="24"/>
                <w:szCs w:val="24"/>
              </w:rPr>
              <w:t>«</w:t>
            </w:r>
            <w:proofErr w:type="gramEnd"/>
            <w:r w:rsidR="00743BAF" w:rsidRPr="004255F8">
              <w:rPr>
                <w:rFonts w:ascii="Times New Roman" w:hAnsi="Times New Roman" w:cs="Times New Roman"/>
                <w:sz w:val="24"/>
                <w:szCs w:val="24"/>
              </w:rPr>
              <w:t>XXX</w:t>
            </w:r>
            <w:r w:rsidRPr="004255F8">
              <w:rPr>
                <w:rFonts w:ascii="Times New Roman" w:hAnsi="Times New Roman" w:cs="Times New Roman"/>
                <w:sz w:val="24"/>
                <w:szCs w:val="24"/>
              </w:rPr>
              <w:t xml:space="preserve"> </w:t>
            </w:r>
            <w:proofErr w:type="spellStart"/>
            <w:r w:rsidR="00743BAF"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00743BAF" w:rsidRPr="004255F8">
              <w:rPr>
                <w:rFonts w:ascii="Times New Roman" w:hAnsi="Times New Roman" w:cs="Times New Roman"/>
                <w:sz w:val="24"/>
                <w:szCs w:val="24"/>
              </w:rPr>
              <w:t>XXX</w:t>
            </w:r>
            <w:proofErr w:type="spellEnd"/>
            <w:r w:rsidR="00743BAF" w:rsidRPr="004255F8">
              <w:rPr>
                <w:rFonts w:ascii="Times New Roman" w:hAnsi="Times New Roman" w:cs="Times New Roman"/>
                <w:sz w:val="24"/>
                <w:szCs w:val="24"/>
              </w:rPr>
              <w:t xml:space="preserve"> XX</w:t>
            </w:r>
            <w:r w:rsidRPr="004255F8">
              <w:rPr>
                <w:rFonts w:ascii="Times New Roman" w:hAnsi="Times New Roman" w:cs="Times New Roman"/>
                <w:sz w:val="24"/>
                <w:szCs w:val="24"/>
              </w:rPr>
              <w:t>»</w:t>
            </w:r>
            <w:r w:rsidR="00743BAF" w:rsidRPr="004255F8">
              <w:rPr>
                <w:rFonts w:ascii="Times New Roman" w:hAnsi="Times New Roman" w:cs="Times New Roman"/>
                <w:sz w:val="24"/>
                <w:szCs w:val="24"/>
              </w:rPr>
              <w:t xml:space="preserve"> – </w:t>
            </w:r>
            <w:r w:rsidRPr="004255F8">
              <w:rPr>
                <w:rFonts w:ascii="Times New Roman" w:hAnsi="Times New Roman" w:cs="Times New Roman"/>
                <w:sz w:val="24"/>
                <w:szCs w:val="24"/>
              </w:rPr>
              <w:t>между цифрами все пробелы</w:t>
            </w:r>
            <w:r w:rsidR="00743BAF" w:rsidRPr="004255F8">
              <w:rPr>
                <w:rFonts w:ascii="Times New Roman" w:hAnsi="Times New Roman" w:cs="Times New Roman"/>
                <w:sz w:val="24"/>
                <w:szCs w:val="24"/>
              </w:rPr>
              <w:t xml:space="preserve">, где </w:t>
            </w:r>
            <w:r w:rsidR="00743BAF" w:rsidRPr="004255F8">
              <w:rPr>
                <w:rFonts w:ascii="Times New Roman" w:hAnsi="Times New Roman" w:cs="Times New Roman"/>
                <w:sz w:val="24"/>
                <w:szCs w:val="24"/>
                <w:lang w:val="en-US"/>
              </w:rPr>
              <w:t>X</w:t>
            </w:r>
            <w:r w:rsidR="00743BAF" w:rsidRPr="004255F8">
              <w:rPr>
                <w:rFonts w:ascii="Times New Roman" w:hAnsi="Times New Roman" w:cs="Times New Roman"/>
                <w:sz w:val="24"/>
                <w:szCs w:val="24"/>
              </w:rPr>
              <w:t xml:space="preserve"> – цифра от 0 до 9</w:t>
            </w:r>
          </w:p>
        </w:tc>
      </w:tr>
      <w:tr w:rsidR="006B4E8A" w:rsidRPr="006B4E8A" w14:paraId="6ADADBBA" w14:textId="77777777" w:rsidTr="00AF7863">
        <w:trPr>
          <w:trHeight w:val="23"/>
        </w:trPr>
        <w:tc>
          <w:tcPr>
            <w:tcW w:w="3861" w:type="dxa"/>
            <w:shd w:val="clear" w:color="auto" w:fill="auto"/>
            <w:hideMark/>
          </w:tcPr>
          <w:p w14:paraId="6D85FE9C" w14:textId="05D5A49F"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488591AB"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ФИОПенс</w:t>
            </w:r>
            <w:proofErr w:type="spellEnd"/>
          </w:p>
        </w:tc>
        <w:tc>
          <w:tcPr>
            <w:tcW w:w="1208" w:type="dxa"/>
            <w:shd w:val="clear" w:color="auto" w:fill="auto"/>
            <w:hideMark/>
          </w:tcPr>
          <w:p w14:paraId="473235A5"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6C40E3B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106BD49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367E6E13"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13C7963A" w14:textId="593DE4C6"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4B814FC8" w14:textId="77777777" w:rsidR="00AF786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4.5</w:t>
      </w:r>
    </w:p>
    <w:p w14:paraId="3ADE7ADB"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lastRenderedPageBreak/>
        <w:t xml:space="preserve">Сведения о лицах </w:t>
      </w:r>
      <w:proofErr w:type="spellStart"/>
      <w:r w:rsidRPr="006B4E8A">
        <w:rPr>
          <w:rFonts w:ascii="Times New Roman" w:eastAsia="Times New Roman" w:hAnsi="Times New Roman" w:cs="Times New Roman"/>
          <w:b/>
          <w:bCs/>
          <w:sz w:val="24"/>
          <w:szCs w:val="24"/>
          <w:lang w:eastAsia="ru-RU"/>
        </w:rPr>
        <w:t>предпенсионного</w:t>
      </w:r>
      <w:proofErr w:type="spellEnd"/>
      <w:r w:rsidRPr="006B4E8A">
        <w:rPr>
          <w:rFonts w:ascii="Times New Roman" w:eastAsia="Times New Roman" w:hAnsi="Times New Roman" w:cs="Times New Roman"/>
          <w:b/>
          <w:bCs/>
          <w:sz w:val="24"/>
          <w:szCs w:val="24"/>
          <w:lang w:eastAsia="ru-RU"/>
        </w:rPr>
        <w:t xml:space="preserve"> возраста (</w:t>
      </w:r>
      <w:proofErr w:type="spellStart"/>
      <w:r w:rsidRPr="006B4E8A">
        <w:rPr>
          <w:rFonts w:ascii="Times New Roman" w:eastAsia="Times New Roman" w:hAnsi="Times New Roman" w:cs="Times New Roman"/>
          <w:b/>
          <w:bCs/>
          <w:sz w:val="24"/>
          <w:szCs w:val="24"/>
          <w:lang w:eastAsia="ru-RU"/>
        </w:rPr>
        <w:t>СведПрПенс</w:t>
      </w:r>
      <w:proofErr w:type="spellEnd"/>
      <w:r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7036A8D2" w14:textId="77777777" w:rsidTr="00AF7863">
        <w:trPr>
          <w:trHeight w:val="23"/>
          <w:tblHeader/>
        </w:trPr>
        <w:tc>
          <w:tcPr>
            <w:tcW w:w="3861" w:type="dxa"/>
            <w:shd w:val="clear" w:color="000000" w:fill="EAEAEA"/>
            <w:vAlign w:val="center"/>
            <w:hideMark/>
          </w:tcPr>
          <w:p w14:paraId="0E1C42C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6D3B4906"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166D5EDF"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7CDD55D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52342314"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353292C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3FE6010D" w14:textId="77777777" w:rsidTr="00AF7863">
        <w:trPr>
          <w:trHeight w:val="23"/>
        </w:trPr>
        <w:tc>
          <w:tcPr>
            <w:tcW w:w="3861" w:type="dxa"/>
            <w:shd w:val="clear" w:color="auto" w:fill="auto"/>
            <w:hideMark/>
          </w:tcPr>
          <w:p w14:paraId="442B7E09"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538EF83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2ED4FA6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3B96D92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251636B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7FB0B03B"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603DDA21" w14:textId="3865B3EE"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67542B37" w14:textId="77777777" w:rsidTr="00AF7863">
        <w:trPr>
          <w:trHeight w:val="23"/>
        </w:trPr>
        <w:tc>
          <w:tcPr>
            <w:tcW w:w="3861" w:type="dxa"/>
            <w:shd w:val="clear" w:color="auto" w:fill="auto"/>
            <w:hideMark/>
          </w:tcPr>
          <w:p w14:paraId="75C31A20"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приобретения права на назначение пенсии в соответствии с законодательством Российской Федерации, действовавшим на 31 декабря 2018 года</w:t>
            </w:r>
          </w:p>
        </w:tc>
        <w:tc>
          <w:tcPr>
            <w:tcW w:w="2107" w:type="dxa"/>
            <w:shd w:val="clear" w:color="auto" w:fill="auto"/>
            <w:hideMark/>
          </w:tcPr>
          <w:p w14:paraId="58CE25A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ДатаДост</w:t>
            </w:r>
            <w:proofErr w:type="spellEnd"/>
          </w:p>
        </w:tc>
        <w:tc>
          <w:tcPr>
            <w:tcW w:w="1208" w:type="dxa"/>
            <w:shd w:val="clear" w:color="auto" w:fill="auto"/>
            <w:hideMark/>
          </w:tcPr>
          <w:p w14:paraId="7786497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75BD01A4"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6EF4DF6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1967D99D"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432B1868" w14:textId="40141475"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2581EAC2" w14:textId="77777777" w:rsidTr="00AF7863">
        <w:trPr>
          <w:trHeight w:val="23"/>
        </w:trPr>
        <w:tc>
          <w:tcPr>
            <w:tcW w:w="3861" w:type="dxa"/>
            <w:shd w:val="clear" w:color="auto" w:fill="auto"/>
            <w:hideMark/>
          </w:tcPr>
          <w:p w14:paraId="230ACA3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прекращения права на назначение пенсии в соответствии с законодательством Российской Федерации, действовавшим на 31 декабря 2018 года</w:t>
            </w:r>
          </w:p>
        </w:tc>
        <w:tc>
          <w:tcPr>
            <w:tcW w:w="2107" w:type="dxa"/>
            <w:shd w:val="clear" w:color="auto" w:fill="auto"/>
            <w:hideMark/>
          </w:tcPr>
          <w:p w14:paraId="6FFCE677" w14:textId="263ACFA4" w:rsidR="006244D3" w:rsidRPr="006B4E8A" w:rsidRDefault="004255F8">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ДатаПрекр</w:t>
            </w:r>
            <w:proofErr w:type="spellEnd"/>
          </w:p>
        </w:tc>
        <w:tc>
          <w:tcPr>
            <w:tcW w:w="1208" w:type="dxa"/>
            <w:shd w:val="clear" w:color="auto" w:fill="auto"/>
            <w:hideMark/>
          </w:tcPr>
          <w:p w14:paraId="5422437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41820238"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339BF2B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259BF2F9"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00BB1E31" w14:textId="6AC51139"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1F0076F5" w14:textId="77777777" w:rsidTr="00ED6E00">
        <w:trPr>
          <w:trHeight w:val="23"/>
        </w:trPr>
        <w:tc>
          <w:tcPr>
            <w:tcW w:w="3861" w:type="dxa"/>
            <w:tcBorders>
              <w:bottom w:val="nil"/>
            </w:tcBorders>
            <w:shd w:val="clear" w:color="auto" w:fill="auto"/>
          </w:tcPr>
          <w:p w14:paraId="3D2B1D79" w14:textId="1BAAB5D3"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СНИЛС</w:t>
            </w:r>
          </w:p>
        </w:tc>
        <w:tc>
          <w:tcPr>
            <w:tcW w:w="2107" w:type="dxa"/>
            <w:tcBorders>
              <w:bottom w:val="nil"/>
            </w:tcBorders>
            <w:shd w:val="clear" w:color="auto" w:fill="auto"/>
          </w:tcPr>
          <w:p w14:paraId="3A167D61"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0BD4C497"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7C8679DE"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4DFE2F83"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12A9C35E"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15B8A280"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0727DAC5" w14:textId="673EC890"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75251832" w14:textId="77777777" w:rsidTr="00ED6E00">
        <w:trPr>
          <w:trHeight w:val="23"/>
        </w:trPr>
        <w:tc>
          <w:tcPr>
            <w:tcW w:w="3861" w:type="dxa"/>
            <w:tcBorders>
              <w:top w:val="nil"/>
            </w:tcBorders>
            <w:shd w:val="clear" w:color="auto" w:fill="auto"/>
          </w:tcPr>
          <w:p w14:paraId="6FE0621A" w14:textId="158EDB28"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0E207C21"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0F46BB0F"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2782E35A"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6358B04F"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5C70C4E1"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6D3DC114"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B4E8A" w:rsidRPr="006B4E8A" w14:paraId="708CAAFE" w14:textId="77777777" w:rsidTr="00AF7863">
        <w:trPr>
          <w:trHeight w:val="23"/>
        </w:trPr>
        <w:tc>
          <w:tcPr>
            <w:tcW w:w="3861" w:type="dxa"/>
            <w:shd w:val="clear" w:color="auto" w:fill="auto"/>
            <w:hideMark/>
          </w:tcPr>
          <w:p w14:paraId="0417EDB9" w14:textId="0C3CDB99"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250777A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ФИОПрПенс</w:t>
            </w:r>
            <w:proofErr w:type="spellEnd"/>
          </w:p>
        </w:tc>
        <w:tc>
          <w:tcPr>
            <w:tcW w:w="1208" w:type="dxa"/>
            <w:shd w:val="clear" w:color="auto" w:fill="auto"/>
            <w:hideMark/>
          </w:tcPr>
          <w:p w14:paraId="2A85647F"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5A6D27C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289BD20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79177380"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7CD41DEB" w14:textId="77D31D49"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3184D7FF" w14:textId="77777777" w:rsidR="00AE3BA3" w:rsidRDefault="00AE3BA3" w:rsidP="00324E74">
      <w:pPr>
        <w:spacing w:after="0" w:line="240" w:lineRule="auto"/>
        <w:jc w:val="right"/>
        <w:rPr>
          <w:rFonts w:ascii="Times New Roman" w:eastAsia="Times New Roman" w:hAnsi="Times New Roman" w:cs="Times New Roman"/>
          <w:sz w:val="24"/>
          <w:szCs w:val="24"/>
          <w:lang w:eastAsia="ru-RU"/>
        </w:rPr>
      </w:pPr>
    </w:p>
    <w:p w14:paraId="365D6A7A" w14:textId="2C241BBA" w:rsidR="00AF786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4.6</w:t>
      </w:r>
    </w:p>
    <w:p w14:paraId="38CAA4FC"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Сведения об инвалидах (</w:t>
      </w:r>
      <w:proofErr w:type="spellStart"/>
      <w:r w:rsidRPr="006B4E8A">
        <w:rPr>
          <w:rFonts w:ascii="Times New Roman" w:eastAsia="Times New Roman" w:hAnsi="Times New Roman" w:cs="Times New Roman"/>
          <w:b/>
          <w:bCs/>
          <w:sz w:val="24"/>
          <w:szCs w:val="24"/>
          <w:lang w:eastAsia="ru-RU"/>
        </w:rPr>
        <w:t>СведИнв</w:t>
      </w:r>
      <w:proofErr w:type="spellEnd"/>
      <w:r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6F958365" w14:textId="77777777" w:rsidTr="00AF7863">
        <w:trPr>
          <w:trHeight w:val="23"/>
          <w:tblHeader/>
        </w:trPr>
        <w:tc>
          <w:tcPr>
            <w:tcW w:w="3861" w:type="dxa"/>
            <w:shd w:val="clear" w:color="000000" w:fill="EAEAEA"/>
            <w:vAlign w:val="center"/>
            <w:hideMark/>
          </w:tcPr>
          <w:p w14:paraId="6A578005"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lastRenderedPageBreak/>
              <w:t>Наименование элемента</w:t>
            </w:r>
          </w:p>
        </w:tc>
        <w:tc>
          <w:tcPr>
            <w:tcW w:w="2107" w:type="dxa"/>
            <w:shd w:val="clear" w:color="000000" w:fill="EAEAEA"/>
            <w:vAlign w:val="center"/>
            <w:hideMark/>
          </w:tcPr>
          <w:p w14:paraId="39D72CFD"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0EE5B257"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1CF77193"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5BCCD032"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5B5BE60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3168D9C7" w14:textId="77777777" w:rsidTr="00AF7863">
        <w:trPr>
          <w:trHeight w:val="23"/>
        </w:trPr>
        <w:tc>
          <w:tcPr>
            <w:tcW w:w="3861" w:type="dxa"/>
            <w:shd w:val="clear" w:color="auto" w:fill="auto"/>
            <w:hideMark/>
          </w:tcPr>
          <w:p w14:paraId="644C30F5"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59FF0902"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2809820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FCEC48E"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0A5725ED" w14:textId="2E4A5544"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0028BB8C"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4C569A43" w14:textId="35AF8D00"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4D04D5C9" w14:textId="77777777" w:rsidTr="00AF7863">
        <w:trPr>
          <w:trHeight w:val="23"/>
        </w:trPr>
        <w:tc>
          <w:tcPr>
            <w:tcW w:w="3861" w:type="dxa"/>
            <w:shd w:val="clear" w:color="auto" w:fill="auto"/>
            <w:hideMark/>
          </w:tcPr>
          <w:p w14:paraId="1E776E2D"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Признак инвалидности</w:t>
            </w:r>
          </w:p>
        </w:tc>
        <w:tc>
          <w:tcPr>
            <w:tcW w:w="2107" w:type="dxa"/>
            <w:shd w:val="clear" w:color="auto" w:fill="auto"/>
            <w:hideMark/>
          </w:tcPr>
          <w:p w14:paraId="66CA87BE"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ПрИнв</w:t>
            </w:r>
            <w:proofErr w:type="spellEnd"/>
          </w:p>
        </w:tc>
        <w:tc>
          <w:tcPr>
            <w:tcW w:w="1208" w:type="dxa"/>
            <w:shd w:val="clear" w:color="auto" w:fill="auto"/>
            <w:hideMark/>
          </w:tcPr>
          <w:p w14:paraId="02C6643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10000DF8"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T(=2)</w:t>
            </w:r>
          </w:p>
        </w:tc>
        <w:tc>
          <w:tcPr>
            <w:tcW w:w="1910" w:type="dxa"/>
            <w:shd w:val="clear" w:color="auto" w:fill="auto"/>
            <w:hideMark/>
          </w:tcPr>
          <w:p w14:paraId="6D24911A" w14:textId="4D13759E"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ОК</w:t>
            </w:r>
          </w:p>
        </w:tc>
        <w:tc>
          <w:tcPr>
            <w:tcW w:w="4946" w:type="dxa"/>
            <w:shd w:val="clear" w:color="auto" w:fill="auto"/>
            <w:hideMark/>
          </w:tcPr>
          <w:p w14:paraId="1299607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Принимает значение: </w:t>
            </w:r>
          </w:p>
          <w:p w14:paraId="2116F307" w14:textId="77777777" w:rsidR="006244D3" w:rsidRPr="006B4E8A" w:rsidRDefault="006244D3">
            <w:pPr>
              <w:spacing w:after="0" w:line="240" w:lineRule="auto"/>
              <w:rPr>
                <w:rFonts w:ascii="Times New Roman" w:hAnsi="Times New Roman" w:cs="Times New Roman"/>
                <w:sz w:val="24"/>
              </w:rPr>
            </w:pPr>
            <w:r w:rsidRPr="006B4E8A">
              <w:rPr>
                <w:rFonts w:ascii="Times New Roman" w:hAnsi="Times New Roman" w:cs="Times New Roman"/>
                <w:sz w:val="24"/>
              </w:rPr>
              <w:t xml:space="preserve">01 – </w:t>
            </w:r>
            <w:r w:rsidRPr="006B4E8A">
              <w:rPr>
                <w:rFonts w:ascii="Times New Roman" w:hAnsi="Times New Roman" w:cs="Times New Roman"/>
                <w:sz w:val="24"/>
                <w:lang w:val="en-US"/>
              </w:rPr>
              <w:t>I</w:t>
            </w:r>
            <w:r w:rsidRPr="006B4E8A">
              <w:rPr>
                <w:rFonts w:ascii="Times New Roman" w:hAnsi="Times New Roman" w:cs="Times New Roman"/>
                <w:sz w:val="24"/>
              </w:rPr>
              <w:t xml:space="preserve"> группа инвалидности   |</w:t>
            </w:r>
          </w:p>
          <w:p w14:paraId="08760AB2" w14:textId="77777777" w:rsidR="006244D3" w:rsidRPr="006B4E8A" w:rsidRDefault="006244D3">
            <w:pPr>
              <w:spacing w:after="0" w:line="240" w:lineRule="auto"/>
              <w:rPr>
                <w:rFonts w:ascii="Times New Roman" w:hAnsi="Times New Roman" w:cs="Times New Roman"/>
                <w:sz w:val="24"/>
              </w:rPr>
            </w:pPr>
            <w:r w:rsidRPr="006B4E8A">
              <w:rPr>
                <w:rFonts w:ascii="Times New Roman" w:hAnsi="Times New Roman" w:cs="Times New Roman"/>
                <w:sz w:val="24"/>
              </w:rPr>
              <w:t xml:space="preserve">02 – </w:t>
            </w:r>
            <w:r w:rsidRPr="006B4E8A">
              <w:rPr>
                <w:rFonts w:ascii="Times New Roman" w:hAnsi="Times New Roman" w:cs="Times New Roman"/>
                <w:sz w:val="24"/>
                <w:lang w:val="en-US"/>
              </w:rPr>
              <w:t>II</w:t>
            </w:r>
            <w:r w:rsidRPr="006B4E8A">
              <w:rPr>
                <w:rFonts w:ascii="Times New Roman" w:hAnsi="Times New Roman" w:cs="Times New Roman"/>
                <w:sz w:val="24"/>
              </w:rPr>
              <w:t xml:space="preserve"> группа инвалидности   |</w:t>
            </w:r>
          </w:p>
          <w:p w14:paraId="3384F627" w14:textId="77777777" w:rsidR="006244D3" w:rsidRPr="006B4E8A" w:rsidRDefault="006244D3">
            <w:pPr>
              <w:spacing w:after="0" w:line="240" w:lineRule="auto"/>
              <w:rPr>
                <w:rFonts w:ascii="Times New Roman" w:hAnsi="Times New Roman" w:cs="Times New Roman"/>
                <w:sz w:val="24"/>
              </w:rPr>
            </w:pPr>
            <w:r w:rsidRPr="006B4E8A">
              <w:rPr>
                <w:rFonts w:ascii="Times New Roman" w:hAnsi="Times New Roman" w:cs="Times New Roman"/>
                <w:sz w:val="24"/>
              </w:rPr>
              <w:t>03 – ребенок-инвалид   |</w:t>
            </w:r>
          </w:p>
          <w:p w14:paraId="0EE40572" w14:textId="77777777" w:rsidR="006244D3" w:rsidRPr="006B4E8A" w:rsidRDefault="006244D3">
            <w:pPr>
              <w:spacing w:after="0" w:line="240" w:lineRule="auto"/>
              <w:rPr>
                <w:rFonts w:ascii="Times New Roman" w:hAnsi="Times New Roman" w:cs="Times New Roman"/>
                <w:sz w:val="24"/>
              </w:rPr>
            </w:pPr>
            <w:r w:rsidRPr="006B4E8A">
              <w:rPr>
                <w:rFonts w:ascii="Times New Roman" w:hAnsi="Times New Roman" w:cs="Times New Roman"/>
                <w:sz w:val="24"/>
              </w:rPr>
              <w:t>04 – инвалид с детства   |</w:t>
            </w:r>
          </w:p>
          <w:p w14:paraId="5CB1A0A2" w14:textId="77777777" w:rsidR="006244D3" w:rsidRPr="006B4E8A" w:rsidRDefault="006244D3">
            <w:pPr>
              <w:spacing w:after="0" w:line="240" w:lineRule="auto"/>
              <w:rPr>
                <w:rFonts w:ascii="Times New Roman" w:hAnsi="Times New Roman" w:cs="Times New Roman"/>
                <w:sz w:val="24"/>
              </w:rPr>
            </w:pPr>
            <w:r w:rsidRPr="006B4E8A">
              <w:rPr>
                <w:rFonts w:ascii="Times New Roman" w:hAnsi="Times New Roman" w:cs="Times New Roman"/>
                <w:sz w:val="24"/>
              </w:rPr>
              <w:t>05 – инвалид боевых действий   |</w:t>
            </w:r>
          </w:p>
          <w:p w14:paraId="256C45DD" w14:textId="77777777" w:rsidR="006244D3" w:rsidRPr="006B4E8A" w:rsidRDefault="006244D3">
            <w:pPr>
              <w:autoSpaceDE w:val="0"/>
              <w:autoSpaceDN w:val="0"/>
              <w:adjustRightInd w:val="0"/>
              <w:spacing w:after="0" w:line="240" w:lineRule="auto"/>
              <w:jc w:val="both"/>
              <w:rPr>
                <w:rFonts w:ascii="Times New Roman" w:hAnsi="Times New Roman" w:cs="Times New Roman"/>
                <w:sz w:val="24"/>
              </w:rPr>
            </w:pPr>
            <w:r w:rsidRPr="006B4E8A">
              <w:rPr>
                <w:rFonts w:ascii="Times New Roman" w:hAnsi="Times New Roman" w:cs="Times New Roman"/>
                <w:sz w:val="24"/>
              </w:rPr>
              <w:t>06 – инвалид Великой Отечественной войны |</w:t>
            </w:r>
          </w:p>
          <w:p w14:paraId="45C0EF0D" w14:textId="77777777" w:rsidR="006244D3" w:rsidRPr="006B4E8A" w:rsidRDefault="006244D3">
            <w:pPr>
              <w:spacing w:after="0" w:line="240" w:lineRule="auto"/>
              <w:ind w:left="471" w:hanging="471"/>
              <w:rPr>
                <w:rFonts w:ascii="Times New Roman" w:hAnsi="Times New Roman" w:cs="Times New Roman"/>
                <w:sz w:val="24"/>
              </w:rPr>
            </w:pPr>
            <w:r w:rsidRPr="006B4E8A">
              <w:rPr>
                <w:rFonts w:ascii="Times New Roman" w:hAnsi="Times New Roman" w:cs="Times New Roman"/>
                <w:sz w:val="24"/>
              </w:rPr>
              <w:t>07 – физические лица, ставшие инвалидами в результате испытаний, учений и иных работ, связанных с любыми видами ядерных установок, включая ядерное оружие и космическую технику   |</w:t>
            </w:r>
          </w:p>
          <w:p w14:paraId="2EDF7128" w14:textId="159F8F4E"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rPr>
              <w:t xml:space="preserve">08 – </w:t>
            </w:r>
            <w:r w:rsidRPr="006B4E8A">
              <w:rPr>
                <w:rFonts w:ascii="Times New Roman" w:hAnsi="Times New Roman" w:cs="Times New Roman"/>
                <w:sz w:val="24"/>
                <w:lang w:val="en-US"/>
              </w:rPr>
              <w:t>III</w:t>
            </w:r>
            <w:r w:rsidRPr="006B4E8A">
              <w:rPr>
                <w:rFonts w:ascii="Times New Roman" w:hAnsi="Times New Roman" w:cs="Times New Roman"/>
                <w:sz w:val="24"/>
              </w:rPr>
              <w:t xml:space="preserve"> группа инвалидности</w:t>
            </w:r>
          </w:p>
        </w:tc>
      </w:tr>
      <w:tr w:rsidR="006B4E8A" w:rsidRPr="006B4E8A" w14:paraId="0629393D" w14:textId="77777777" w:rsidTr="00AF7863">
        <w:trPr>
          <w:trHeight w:val="23"/>
        </w:trPr>
        <w:tc>
          <w:tcPr>
            <w:tcW w:w="3861" w:type="dxa"/>
            <w:shd w:val="clear" w:color="auto" w:fill="auto"/>
            <w:hideMark/>
          </w:tcPr>
          <w:p w14:paraId="4D8A5A15"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установления инвалидности</w:t>
            </w:r>
          </w:p>
        </w:tc>
        <w:tc>
          <w:tcPr>
            <w:tcW w:w="2107" w:type="dxa"/>
            <w:shd w:val="clear" w:color="auto" w:fill="auto"/>
            <w:hideMark/>
          </w:tcPr>
          <w:p w14:paraId="4FAEBE3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ДатаУст</w:t>
            </w:r>
            <w:proofErr w:type="spellEnd"/>
          </w:p>
        </w:tc>
        <w:tc>
          <w:tcPr>
            <w:tcW w:w="1208" w:type="dxa"/>
            <w:shd w:val="clear" w:color="auto" w:fill="auto"/>
            <w:hideMark/>
          </w:tcPr>
          <w:p w14:paraId="7DC3C44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5A4DCD81"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75D1B57C" w14:textId="0BB662AA"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1C81F431"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092C5E45" w14:textId="4081B6C5"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26D39076" w14:textId="77777777" w:rsidTr="00AF7863">
        <w:trPr>
          <w:trHeight w:val="23"/>
        </w:trPr>
        <w:tc>
          <w:tcPr>
            <w:tcW w:w="3861" w:type="dxa"/>
            <w:shd w:val="clear" w:color="auto" w:fill="auto"/>
            <w:hideMark/>
          </w:tcPr>
          <w:p w14:paraId="7685872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окончания инвалидности</w:t>
            </w:r>
          </w:p>
        </w:tc>
        <w:tc>
          <w:tcPr>
            <w:tcW w:w="2107" w:type="dxa"/>
            <w:shd w:val="clear" w:color="auto" w:fill="auto"/>
            <w:hideMark/>
          </w:tcPr>
          <w:p w14:paraId="7B9F445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ДатаОконч</w:t>
            </w:r>
            <w:proofErr w:type="spellEnd"/>
          </w:p>
        </w:tc>
        <w:tc>
          <w:tcPr>
            <w:tcW w:w="1208" w:type="dxa"/>
            <w:shd w:val="clear" w:color="auto" w:fill="auto"/>
            <w:hideMark/>
          </w:tcPr>
          <w:p w14:paraId="280D1DE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1A4153EE"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573D9498" w14:textId="7688F3AF"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42EE1990"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707A81D4" w14:textId="43578074"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7A53C04D" w14:textId="77777777" w:rsidTr="00ED6E00">
        <w:trPr>
          <w:trHeight w:val="23"/>
        </w:trPr>
        <w:tc>
          <w:tcPr>
            <w:tcW w:w="3861" w:type="dxa"/>
            <w:tcBorders>
              <w:bottom w:val="nil"/>
            </w:tcBorders>
            <w:shd w:val="clear" w:color="auto" w:fill="auto"/>
          </w:tcPr>
          <w:p w14:paraId="54F8895F" w14:textId="00F145C1"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СНИЛС</w:t>
            </w:r>
          </w:p>
        </w:tc>
        <w:tc>
          <w:tcPr>
            <w:tcW w:w="2107" w:type="dxa"/>
            <w:tcBorders>
              <w:bottom w:val="nil"/>
            </w:tcBorders>
            <w:shd w:val="clear" w:color="auto" w:fill="auto"/>
          </w:tcPr>
          <w:p w14:paraId="5DBAE457"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65D6CDD9"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7CA3DB6A"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35256CB1"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1CB4A7DF"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5998E9EE"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04C7A6B9" w14:textId="5A533A15"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00C02A63" w14:textId="77777777" w:rsidTr="00ED6E00">
        <w:trPr>
          <w:trHeight w:val="23"/>
        </w:trPr>
        <w:tc>
          <w:tcPr>
            <w:tcW w:w="3861" w:type="dxa"/>
            <w:tcBorders>
              <w:top w:val="nil"/>
            </w:tcBorders>
            <w:shd w:val="clear" w:color="auto" w:fill="auto"/>
          </w:tcPr>
          <w:p w14:paraId="7A05338B" w14:textId="430DB04A"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34975927"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2D43F82C"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23948302"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1372A119"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2F9AE67E"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64894245"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B4E8A" w:rsidRPr="006B4E8A" w14:paraId="65023B2B" w14:textId="77777777" w:rsidTr="00AF7863">
        <w:trPr>
          <w:trHeight w:val="23"/>
        </w:trPr>
        <w:tc>
          <w:tcPr>
            <w:tcW w:w="3861" w:type="dxa"/>
            <w:shd w:val="clear" w:color="auto" w:fill="auto"/>
            <w:hideMark/>
          </w:tcPr>
          <w:p w14:paraId="1D59CED1" w14:textId="2EC807D9"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195FFA8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ФИОИнв</w:t>
            </w:r>
            <w:proofErr w:type="spellEnd"/>
          </w:p>
        </w:tc>
        <w:tc>
          <w:tcPr>
            <w:tcW w:w="1208" w:type="dxa"/>
            <w:shd w:val="clear" w:color="auto" w:fill="auto"/>
            <w:hideMark/>
          </w:tcPr>
          <w:p w14:paraId="1219BA6C"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0011846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3B1000C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7BC2FC0F"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6FFA00EB" w14:textId="6C906D6E"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40CC1C8F" w14:textId="77777777" w:rsidR="00AB3FDA" w:rsidRDefault="00AB3FDA" w:rsidP="00324E74">
      <w:pPr>
        <w:spacing w:after="0" w:line="240" w:lineRule="auto"/>
        <w:jc w:val="right"/>
        <w:rPr>
          <w:rFonts w:ascii="Times New Roman" w:eastAsia="Times New Roman" w:hAnsi="Times New Roman" w:cs="Times New Roman"/>
          <w:sz w:val="24"/>
          <w:szCs w:val="24"/>
          <w:lang w:eastAsia="ru-RU"/>
        </w:rPr>
      </w:pPr>
    </w:p>
    <w:p w14:paraId="28F69265" w14:textId="57B33CD9" w:rsidR="00AE3BA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4.7</w:t>
      </w:r>
    </w:p>
    <w:p w14:paraId="0E69F57C"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Сведения о ветеранах боевых действий (</w:t>
      </w:r>
      <w:proofErr w:type="spellStart"/>
      <w:r w:rsidRPr="006B4E8A">
        <w:rPr>
          <w:rFonts w:ascii="Times New Roman" w:eastAsia="Times New Roman" w:hAnsi="Times New Roman" w:cs="Times New Roman"/>
          <w:b/>
          <w:bCs/>
          <w:sz w:val="24"/>
          <w:szCs w:val="24"/>
          <w:lang w:eastAsia="ru-RU"/>
        </w:rPr>
        <w:t>СведВетБоевДейс</w:t>
      </w:r>
      <w:proofErr w:type="spellEnd"/>
      <w:r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542183CF" w14:textId="77777777" w:rsidTr="00AF7863">
        <w:trPr>
          <w:trHeight w:val="23"/>
          <w:tblHeader/>
        </w:trPr>
        <w:tc>
          <w:tcPr>
            <w:tcW w:w="3861" w:type="dxa"/>
            <w:shd w:val="clear" w:color="000000" w:fill="EAEAEA"/>
            <w:vAlign w:val="center"/>
            <w:hideMark/>
          </w:tcPr>
          <w:p w14:paraId="76FFD6E6"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4FE433A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009EA8D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61C04720"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28757C9B"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3E3A0D6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532B2D41" w14:textId="77777777" w:rsidTr="00AF7863">
        <w:trPr>
          <w:trHeight w:val="23"/>
        </w:trPr>
        <w:tc>
          <w:tcPr>
            <w:tcW w:w="3861" w:type="dxa"/>
            <w:shd w:val="clear" w:color="auto" w:fill="auto"/>
            <w:hideMark/>
          </w:tcPr>
          <w:p w14:paraId="71595244"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0AB5F118"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00EED8E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6603A55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34EB5792" w14:textId="17C34FF3"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15569B9C"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438B543B" w14:textId="369C6EFD"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7B61BF3E" w14:textId="77777777" w:rsidTr="00AF7863">
        <w:trPr>
          <w:trHeight w:val="23"/>
        </w:trPr>
        <w:tc>
          <w:tcPr>
            <w:tcW w:w="3861" w:type="dxa"/>
            <w:shd w:val="clear" w:color="auto" w:fill="auto"/>
            <w:hideMark/>
          </w:tcPr>
          <w:p w14:paraId="3A73FDF1"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первичного назначения меры социальной защиты (поддержки) лица, относящегося к категории «ветеран боевых действий»</w:t>
            </w:r>
          </w:p>
        </w:tc>
        <w:tc>
          <w:tcPr>
            <w:tcW w:w="2107" w:type="dxa"/>
            <w:shd w:val="clear" w:color="auto" w:fill="auto"/>
            <w:hideMark/>
          </w:tcPr>
          <w:p w14:paraId="0EE1CC8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ДатаНазн</w:t>
            </w:r>
            <w:proofErr w:type="spellEnd"/>
          </w:p>
        </w:tc>
        <w:tc>
          <w:tcPr>
            <w:tcW w:w="1208" w:type="dxa"/>
            <w:shd w:val="clear" w:color="auto" w:fill="auto"/>
            <w:hideMark/>
          </w:tcPr>
          <w:p w14:paraId="0770704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7F8FF25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5051B7D2" w14:textId="72A0CE6F"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40EA772C"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6A05CBA1" w14:textId="7DEAB224"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6B4E8A" w14:paraId="3802C4A6" w14:textId="77777777" w:rsidTr="00AF7863">
        <w:trPr>
          <w:trHeight w:val="23"/>
        </w:trPr>
        <w:tc>
          <w:tcPr>
            <w:tcW w:w="3861" w:type="dxa"/>
            <w:shd w:val="clear" w:color="auto" w:fill="auto"/>
            <w:hideMark/>
          </w:tcPr>
          <w:p w14:paraId="6FF2B2F8" w14:textId="77777777" w:rsidR="004255F8" w:rsidRPr="006B4E8A" w:rsidRDefault="004255F8">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окончания действия меры социальной защиты (поддержки) лица, относящегося к категории «ветеран боевых действий»</w:t>
            </w:r>
          </w:p>
        </w:tc>
        <w:tc>
          <w:tcPr>
            <w:tcW w:w="2107" w:type="dxa"/>
            <w:shd w:val="clear" w:color="auto" w:fill="auto"/>
            <w:hideMark/>
          </w:tcPr>
          <w:p w14:paraId="4CC8C144" w14:textId="3EC463A7" w:rsidR="004255F8" w:rsidRPr="0085400D" w:rsidRDefault="0085400D">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w:t>
            </w:r>
            <w:r>
              <w:rPr>
                <w:rFonts w:ascii="Times New Roman" w:eastAsia="Times New Roman" w:hAnsi="Times New Roman" w:cs="Times New Roman"/>
                <w:sz w:val="24"/>
                <w:szCs w:val="24"/>
                <w:lang w:eastAsia="ru-RU"/>
              </w:rPr>
              <w:t>Прекр</w:t>
            </w:r>
            <w:proofErr w:type="spellEnd"/>
          </w:p>
        </w:tc>
        <w:tc>
          <w:tcPr>
            <w:tcW w:w="1208" w:type="dxa"/>
            <w:shd w:val="clear" w:color="auto" w:fill="auto"/>
            <w:hideMark/>
          </w:tcPr>
          <w:p w14:paraId="4CAB1A34" w14:textId="77777777" w:rsidR="004255F8" w:rsidRPr="006B4E8A" w:rsidRDefault="004255F8">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5B192830" w14:textId="71873F85" w:rsidR="004255F8" w:rsidRPr="006B4E8A" w:rsidRDefault="004255F8">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6F279778" w14:textId="564436E4" w:rsidR="004255F8" w:rsidRPr="006B4E8A" w:rsidRDefault="004255F8">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592DB58C" w14:textId="77777777" w:rsidR="004255F8" w:rsidRPr="006B4E8A" w:rsidRDefault="004255F8">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5CEAD539" w14:textId="499AA954" w:rsidR="004255F8" w:rsidRPr="006B4E8A" w:rsidRDefault="004255F8">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67C94842" w14:textId="77777777" w:rsidTr="00ED6E00">
        <w:trPr>
          <w:trHeight w:val="23"/>
        </w:trPr>
        <w:tc>
          <w:tcPr>
            <w:tcW w:w="3861" w:type="dxa"/>
            <w:tcBorders>
              <w:bottom w:val="nil"/>
            </w:tcBorders>
            <w:shd w:val="clear" w:color="auto" w:fill="auto"/>
          </w:tcPr>
          <w:p w14:paraId="6726B8DB" w14:textId="3485E683"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СНИЛС</w:t>
            </w:r>
          </w:p>
        </w:tc>
        <w:tc>
          <w:tcPr>
            <w:tcW w:w="2107" w:type="dxa"/>
            <w:tcBorders>
              <w:bottom w:val="nil"/>
            </w:tcBorders>
            <w:shd w:val="clear" w:color="auto" w:fill="auto"/>
          </w:tcPr>
          <w:p w14:paraId="538E9FCC"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21952C2E"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72CC96BB"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2DBF82B7"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156DF7EF"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36CD5BC6"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2855346F" w14:textId="7F468D7F"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45AB5568" w14:textId="77777777" w:rsidTr="00ED6E00">
        <w:trPr>
          <w:trHeight w:val="23"/>
        </w:trPr>
        <w:tc>
          <w:tcPr>
            <w:tcW w:w="3861" w:type="dxa"/>
            <w:tcBorders>
              <w:top w:val="nil"/>
            </w:tcBorders>
            <w:shd w:val="clear" w:color="auto" w:fill="auto"/>
          </w:tcPr>
          <w:p w14:paraId="2FE60630" w14:textId="7F30E30B"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26881CBB"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4EC2FBBD"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29405847"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248774BC"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7B961B12"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48998C62"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B4E8A" w:rsidRPr="006B4E8A" w14:paraId="7A647ACF" w14:textId="77777777" w:rsidTr="00AF7863">
        <w:trPr>
          <w:trHeight w:val="23"/>
        </w:trPr>
        <w:tc>
          <w:tcPr>
            <w:tcW w:w="3861" w:type="dxa"/>
            <w:shd w:val="clear" w:color="auto" w:fill="auto"/>
            <w:hideMark/>
          </w:tcPr>
          <w:p w14:paraId="5D3EDF15" w14:textId="555B9959"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w:t>
            </w:r>
            <w:r w:rsidR="000A6F5D">
              <w:rPr>
                <w:rFonts w:ascii="Times New Roman" w:eastAsia="Times New Roman" w:hAnsi="Times New Roman" w:cs="Times New Roman"/>
                <w:sz w:val="24"/>
                <w:szCs w:val="24"/>
                <w:lang w:eastAsia="ru-RU"/>
              </w:rPr>
              <w:lastRenderedPageBreak/>
              <w:t>наличии)</w:t>
            </w:r>
          </w:p>
        </w:tc>
        <w:tc>
          <w:tcPr>
            <w:tcW w:w="2107" w:type="dxa"/>
            <w:shd w:val="clear" w:color="auto" w:fill="auto"/>
            <w:hideMark/>
          </w:tcPr>
          <w:p w14:paraId="50010D1B"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lastRenderedPageBreak/>
              <w:t>ФИОВетБоевДейс</w:t>
            </w:r>
            <w:proofErr w:type="spellEnd"/>
          </w:p>
        </w:tc>
        <w:tc>
          <w:tcPr>
            <w:tcW w:w="1208" w:type="dxa"/>
            <w:shd w:val="clear" w:color="auto" w:fill="auto"/>
            <w:hideMark/>
          </w:tcPr>
          <w:p w14:paraId="5360B4E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4008D191"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2D5C84BD"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62DD91FD"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515D1110" w14:textId="1AA263DB"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 xml:space="preserve">Состав элемента представлен в таблице 4.12 </w:t>
            </w:r>
          </w:p>
        </w:tc>
      </w:tr>
    </w:tbl>
    <w:p w14:paraId="218CC47D" w14:textId="77777777" w:rsidR="007741E1" w:rsidRDefault="007741E1" w:rsidP="00324E74">
      <w:pPr>
        <w:spacing w:after="0" w:line="240" w:lineRule="auto"/>
        <w:jc w:val="right"/>
        <w:rPr>
          <w:rFonts w:ascii="Times New Roman" w:eastAsia="Times New Roman" w:hAnsi="Times New Roman" w:cs="Times New Roman"/>
          <w:sz w:val="24"/>
          <w:szCs w:val="24"/>
          <w:lang w:eastAsia="ru-RU"/>
        </w:rPr>
      </w:pPr>
    </w:p>
    <w:p w14:paraId="5DBFFA6A" w14:textId="12323756" w:rsidR="00AE3BA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4.8</w:t>
      </w:r>
    </w:p>
    <w:p w14:paraId="62659EA3"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Сведения о ветеранах труда (</w:t>
      </w:r>
      <w:proofErr w:type="spellStart"/>
      <w:r w:rsidRPr="006B4E8A">
        <w:rPr>
          <w:rFonts w:ascii="Times New Roman" w:eastAsia="Times New Roman" w:hAnsi="Times New Roman" w:cs="Times New Roman"/>
          <w:b/>
          <w:bCs/>
          <w:sz w:val="24"/>
          <w:szCs w:val="24"/>
          <w:lang w:eastAsia="ru-RU"/>
        </w:rPr>
        <w:t>СведВетТруд</w:t>
      </w:r>
      <w:proofErr w:type="spellEnd"/>
      <w:r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7C12B7D0" w14:textId="77777777" w:rsidTr="00AF7863">
        <w:trPr>
          <w:trHeight w:val="23"/>
          <w:tblHeader/>
        </w:trPr>
        <w:tc>
          <w:tcPr>
            <w:tcW w:w="3861" w:type="dxa"/>
            <w:shd w:val="clear" w:color="000000" w:fill="EAEAEA"/>
            <w:vAlign w:val="center"/>
            <w:hideMark/>
          </w:tcPr>
          <w:p w14:paraId="0DB365FF"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365CA0CF"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1A91EF61"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6B992F55"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6EB9BA93"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66378C6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1C80A9FA" w14:textId="77777777" w:rsidTr="00AF7863">
        <w:trPr>
          <w:trHeight w:val="23"/>
        </w:trPr>
        <w:tc>
          <w:tcPr>
            <w:tcW w:w="3861" w:type="dxa"/>
            <w:shd w:val="clear" w:color="auto" w:fill="auto"/>
            <w:hideMark/>
          </w:tcPr>
          <w:p w14:paraId="21CA132F"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604EB06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45D2B124"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3EE29BB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167D0CC2"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1EED34BC"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565F2E50" w14:textId="0D0CDC5A"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12391B86" w14:textId="77777777" w:rsidTr="00AF7863">
        <w:trPr>
          <w:trHeight w:val="23"/>
        </w:trPr>
        <w:tc>
          <w:tcPr>
            <w:tcW w:w="3861" w:type="dxa"/>
            <w:shd w:val="clear" w:color="auto" w:fill="auto"/>
            <w:hideMark/>
          </w:tcPr>
          <w:p w14:paraId="0F05996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первичного назначения меры социальной защиты (поддержки) лица, относящегося к категории «ветеран труда»</w:t>
            </w:r>
          </w:p>
        </w:tc>
        <w:tc>
          <w:tcPr>
            <w:tcW w:w="2107" w:type="dxa"/>
            <w:shd w:val="clear" w:color="auto" w:fill="auto"/>
            <w:hideMark/>
          </w:tcPr>
          <w:p w14:paraId="64DB36D2"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ДатаНазн</w:t>
            </w:r>
            <w:proofErr w:type="spellEnd"/>
          </w:p>
        </w:tc>
        <w:tc>
          <w:tcPr>
            <w:tcW w:w="1208" w:type="dxa"/>
            <w:shd w:val="clear" w:color="auto" w:fill="auto"/>
            <w:hideMark/>
          </w:tcPr>
          <w:p w14:paraId="48D302C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621EB37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4ED7728F"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3A551D79"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3A52B6BC" w14:textId="6E5880F9"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72889352" w14:textId="77777777" w:rsidTr="00AF7863">
        <w:trPr>
          <w:trHeight w:val="23"/>
        </w:trPr>
        <w:tc>
          <w:tcPr>
            <w:tcW w:w="3861" w:type="dxa"/>
            <w:shd w:val="clear" w:color="auto" w:fill="auto"/>
            <w:hideMark/>
          </w:tcPr>
          <w:p w14:paraId="33E19343" w14:textId="0F2FD9C2"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Дата </w:t>
            </w:r>
            <w:r w:rsidR="00AE3BA3">
              <w:rPr>
                <w:rFonts w:ascii="Times New Roman" w:eastAsia="Times New Roman" w:hAnsi="Times New Roman" w:cs="Times New Roman"/>
                <w:sz w:val="24"/>
                <w:szCs w:val="24"/>
                <w:lang w:eastAsia="ru-RU"/>
              </w:rPr>
              <w:t xml:space="preserve">прекращения </w:t>
            </w:r>
            <w:r w:rsidRPr="006B4E8A">
              <w:rPr>
                <w:rFonts w:ascii="Times New Roman" w:eastAsia="Times New Roman" w:hAnsi="Times New Roman" w:cs="Times New Roman"/>
                <w:sz w:val="24"/>
                <w:szCs w:val="24"/>
                <w:lang w:eastAsia="ru-RU"/>
              </w:rPr>
              <w:t>действия меры социальной защиты (поддержки) лица, относящегося к категории «ветеран труда»</w:t>
            </w:r>
          </w:p>
        </w:tc>
        <w:tc>
          <w:tcPr>
            <w:tcW w:w="2107" w:type="dxa"/>
            <w:shd w:val="clear" w:color="auto" w:fill="auto"/>
            <w:hideMark/>
          </w:tcPr>
          <w:p w14:paraId="6FDB31ED" w14:textId="54BE24AA" w:rsidR="006244D3" w:rsidRPr="006B4E8A" w:rsidRDefault="00324E74">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w:t>
            </w:r>
            <w:r>
              <w:rPr>
                <w:rFonts w:ascii="Times New Roman" w:eastAsia="Times New Roman" w:hAnsi="Times New Roman" w:cs="Times New Roman"/>
                <w:sz w:val="24"/>
                <w:szCs w:val="24"/>
                <w:lang w:eastAsia="ru-RU"/>
              </w:rPr>
              <w:t>Прекр</w:t>
            </w:r>
            <w:proofErr w:type="spellEnd"/>
          </w:p>
        </w:tc>
        <w:tc>
          <w:tcPr>
            <w:tcW w:w="1208" w:type="dxa"/>
            <w:shd w:val="clear" w:color="auto" w:fill="auto"/>
            <w:hideMark/>
          </w:tcPr>
          <w:p w14:paraId="471740F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622424E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1FA8EF0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6B8C54B2"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2EE717CB" w14:textId="019A191E"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16E8071E" w14:textId="77777777" w:rsidTr="00ED6E00">
        <w:trPr>
          <w:trHeight w:val="23"/>
        </w:trPr>
        <w:tc>
          <w:tcPr>
            <w:tcW w:w="3861" w:type="dxa"/>
            <w:tcBorders>
              <w:bottom w:val="nil"/>
            </w:tcBorders>
            <w:shd w:val="clear" w:color="auto" w:fill="auto"/>
          </w:tcPr>
          <w:p w14:paraId="58F84D66" w14:textId="10BC0E4F"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СНИЛС</w:t>
            </w:r>
          </w:p>
        </w:tc>
        <w:tc>
          <w:tcPr>
            <w:tcW w:w="2107" w:type="dxa"/>
            <w:tcBorders>
              <w:bottom w:val="nil"/>
            </w:tcBorders>
            <w:shd w:val="clear" w:color="auto" w:fill="auto"/>
          </w:tcPr>
          <w:p w14:paraId="48BE1AFF"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401E736A"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6B3E8DFC"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59D9ECA3"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06A74EB5"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5B8319F1"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720DCFC1" w14:textId="4F87287D"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5FA7F4CA" w14:textId="77777777" w:rsidTr="00ED6E00">
        <w:trPr>
          <w:trHeight w:val="23"/>
        </w:trPr>
        <w:tc>
          <w:tcPr>
            <w:tcW w:w="3861" w:type="dxa"/>
            <w:tcBorders>
              <w:top w:val="nil"/>
            </w:tcBorders>
            <w:shd w:val="clear" w:color="auto" w:fill="auto"/>
          </w:tcPr>
          <w:p w14:paraId="5E65C1DE" w14:textId="197DA220"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00CB55CB"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13A6EEB1"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061FBAA5"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0A480FB8"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098FB16B"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68960E1A"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B4E8A" w:rsidRPr="006B4E8A" w14:paraId="22E42E99" w14:textId="77777777" w:rsidTr="00AF7863">
        <w:trPr>
          <w:trHeight w:val="23"/>
        </w:trPr>
        <w:tc>
          <w:tcPr>
            <w:tcW w:w="3861" w:type="dxa"/>
            <w:shd w:val="clear" w:color="auto" w:fill="auto"/>
            <w:hideMark/>
          </w:tcPr>
          <w:p w14:paraId="7C88A30D" w14:textId="24ECDFC2"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20E42A14"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ФИОВетТруд</w:t>
            </w:r>
            <w:proofErr w:type="spellEnd"/>
          </w:p>
        </w:tc>
        <w:tc>
          <w:tcPr>
            <w:tcW w:w="1208" w:type="dxa"/>
            <w:shd w:val="clear" w:color="auto" w:fill="auto"/>
            <w:hideMark/>
          </w:tcPr>
          <w:p w14:paraId="6C2EFA95"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6150249B"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5A993F8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4A652EF1"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4426E320" w14:textId="2C6F7195"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305ABB17" w14:textId="77777777" w:rsidR="007741E1" w:rsidRDefault="007741E1" w:rsidP="00324E74">
      <w:pPr>
        <w:spacing w:after="0" w:line="240" w:lineRule="auto"/>
        <w:jc w:val="right"/>
        <w:rPr>
          <w:rFonts w:ascii="Times New Roman" w:eastAsia="Times New Roman" w:hAnsi="Times New Roman" w:cs="Times New Roman"/>
          <w:sz w:val="24"/>
          <w:szCs w:val="24"/>
          <w:lang w:eastAsia="ru-RU"/>
        </w:rPr>
      </w:pPr>
    </w:p>
    <w:p w14:paraId="6E8E3A4D"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615F8672"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28B5A19A"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5B0550C8"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75F8FF91"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26747BD9" w14:textId="2B81A44D" w:rsidR="00AE3BA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4.9</w:t>
      </w:r>
    </w:p>
    <w:p w14:paraId="18992DE9" w14:textId="1DF41F38" w:rsidR="00AF7863" w:rsidRPr="003E417D" w:rsidRDefault="006B4E8A" w:rsidP="00324E74">
      <w:pPr>
        <w:spacing w:after="0" w:line="240" w:lineRule="auto"/>
        <w:jc w:val="center"/>
        <w:rPr>
          <w:rFonts w:ascii="Times New Roman" w:eastAsia="Times New Roman" w:hAnsi="Times New Roman" w:cs="Times New Roman"/>
          <w:b/>
          <w:sz w:val="20"/>
          <w:szCs w:val="20"/>
          <w:lang w:eastAsia="ru-RU"/>
        </w:rPr>
      </w:pPr>
      <w:r w:rsidRPr="0079041B">
        <w:rPr>
          <w:rFonts w:ascii="Times New Roman" w:eastAsia="Times New Roman" w:hAnsi="Times New Roman" w:cs="Times New Roman"/>
          <w:b/>
          <w:bCs/>
          <w:sz w:val="24"/>
          <w:szCs w:val="24"/>
          <w:lang w:eastAsia="ru-RU"/>
        </w:rPr>
        <w:t>Сведения о лицах, имеющих право на получение социальной поддержки в соответствии с Законом Российской Федерации от 15.05.1991 №</w:t>
      </w:r>
      <w:r w:rsidR="007741E1">
        <w:rPr>
          <w:rFonts w:ascii="Times New Roman" w:eastAsia="Times New Roman" w:hAnsi="Times New Roman" w:cs="Times New Roman"/>
          <w:b/>
          <w:bCs/>
          <w:sz w:val="24"/>
          <w:szCs w:val="24"/>
          <w:lang w:eastAsia="ru-RU"/>
        </w:rPr>
        <w:t> </w:t>
      </w:r>
      <w:r w:rsidRPr="0079041B">
        <w:rPr>
          <w:rFonts w:ascii="Times New Roman" w:eastAsia="Times New Roman" w:hAnsi="Times New Roman" w:cs="Times New Roman"/>
          <w:b/>
          <w:bCs/>
          <w:sz w:val="24"/>
          <w:szCs w:val="24"/>
          <w:lang w:eastAsia="ru-RU"/>
        </w:rPr>
        <w:t xml:space="preserve">1244-1 «О социальной защите граждан, подвергшихся воздействию радиации вследствие катастрофы на Чернобыльской АЭС», сведения о которых </w:t>
      </w:r>
      <w:r w:rsidR="0079041B" w:rsidRPr="0079041B">
        <w:rPr>
          <w:rFonts w:ascii="Times New Roman" w:eastAsia="Times New Roman" w:hAnsi="Times New Roman" w:cs="Times New Roman"/>
          <w:b/>
          <w:bCs/>
          <w:sz w:val="24"/>
          <w:szCs w:val="24"/>
          <w:lang w:eastAsia="ru-RU"/>
        </w:rPr>
        <w:t xml:space="preserve">внесены в </w:t>
      </w:r>
      <w:r w:rsidR="0079041B" w:rsidRPr="003E417D">
        <w:rPr>
          <w:rFonts w:ascii="Times New Roman" w:hAnsi="Times New Roman" w:cs="Times New Roman"/>
          <w:b/>
          <w:sz w:val="24"/>
          <w:szCs w:val="24"/>
        </w:rPr>
        <w:t xml:space="preserve">государственную информационную систему «Единая централизованная цифровая платформа в социальной </w:t>
      </w:r>
      <w:r w:rsidR="0079041B" w:rsidRPr="0079041B">
        <w:rPr>
          <w:rFonts w:ascii="Times New Roman" w:hAnsi="Times New Roman" w:cs="Times New Roman"/>
          <w:b/>
          <w:sz w:val="24"/>
          <w:szCs w:val="24"/>
        </w:rPr>
        <w:t>сфере» (</w:t>
      </w:r>
      <w:proofErr w:type="spellStart"/>
      <w:r w:rsidR="00AF7863" w:rsidRPr="0079041B">
        <w:rPr>
          <w:rFonts w:ascii="Times New Roman" w:eastAsia="Times New Roman" w:hAnsi="Times New Roman" w:cs="Times New Roman"/>
          <w:b/>
          <w:bCs/>
          <w:sz w:val="24"/>
          <w:szCs w:val="24"/>
          <w:lang w:eastAsia="ru-RU"/>
        </w:rPr>
        <w:t>СведЛицЧАЭС</w:t>
      </w:r>
      <w:proofErr w:type="spellEnd"/>
      <w:r w:rsidR="00AF7863" w:rsidRPr="0079041B">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4BE872AC" w14:textId="77777777" w:rsidTr="00AF7863">
        <w:trPr>
          <w:trHeight w:val="23"/>
          <w:tblHeader/>
        </w:trPr>
        <w:tc>
          <w:tcPr>
            <w:tcW w:w="3861" w:type="dxa"/>
            <w:shd w:val="clear" w:color="000000" w:fill="EAEAEA"/>
            <w:vAlign w:val="center"/>
            <w:hideMark/>
          </w:tcPr>
          <w:p w14:paraId="7D336EB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392BA405"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5A40348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6C2CCBC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0D937BB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6DFE329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404B019A" w14:textId="77777777" w:rsidTr="00AF7863">
        <w:trPr>
          <w:trHeight w:val="23"/>
        </w:trPr>
        <w:tc>
          <w:tcPr>
            <w:tcW w:w="3861" w:type="dxa"/>
            <w:shd w:val="clear" w:color="auto" w:fill="auto"/>
            <w:hideMark/>
          </w:tcPr>
          <w:p w14:paraId="11C201F9"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5AD2697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552533C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F3F4311"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08FC8F6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44A465FD"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5C1582E2" w14:textId="71E98023"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1A0E71FA" w14:textId="77777777" w:rsidTr="00AF7863">
        <w:trPr>
          <w:trHeight w:val="23"/>
        </w:trPr>
        <w:tc>
          <w:tcPr>
            <w:tcW w:w="3861" w:type="dxa"/>
            <w:shd w:val="clear" w:color="auto" w:fill="auto"/>
            <w:hideMark/>
          </w:tcPr>
          <w:p w14:paraId="18894132"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первичного назначения меры социальной поддержки в соответствии с Законом Российской Федерации от 15.05.1991 № 1244-1</w:t>
            </w:r>
          </w:p>
        </w:tc>
        <w:tc>
          <w:tcPr>
            <w:tcW w:w="2107" w:type="dxa"/>
            <w:shd w:val="clear" w:color="auto" w:fill="auto"/>
            <w:hideMark/>
          </w:tcPr>
          <w:p w14:paraId="6496E33E"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ДатаНазн</w:t>
            </w:r>
            <w:proofErr w:type="spellEnd"/>
          </w:p>
        </w:tc>
        <w:tc>
          <w:tcPr>
            <w:tcW w:w="1208" w:type="dxa"/>
            <w:shd w:val="clear" w:color="auto" w:fill="auto"/>
            <w:hideMark/>
          </w:tcPr>
          <w:p w14:paraId="0B98B7B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7CCB9F92"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2AB58C91"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7661D727"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11DE5924" w14:textId="2287E1EA"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428AD684" w14:textId="77777777" w:rsidTr="00AF7863">
        <w:trPr>
          <w:trHeight w:val="23"/>
        </w:trPr>
        <w:tc>
          <w:tcPr>
            <w:tcW w:w="3861" w:type="dxa"/>
            <w:shd w:val="clear" w:color="auto" w:fill="auto"/>
            <w:hideMark/>
          </w:tcPr>
          <w:p w14:paraId="37374AA1" w14:textId="1D91673A"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Дата </w:t>
            </w:r>
            <w:r w:rsidR="00AE3BA3">
              <w:rPr>
                <w:rFonts w:ascii="Times New Roman" w:eastAsia="Times New Roman" w:hAnsi="Times New Roman" w:cs="Times New Roman"/>
                <w:sz w:val="24"/>
                <w:szCs w:val="24"/>
                <w:lang w:eastAsia="ru-RU"/>
              </w:rPr>
              <w:t>прекращения де</w:t>
            </w:r>
            <w:r w:rsidRPr="006B4E8A">
              <w:rPr>
                <w:rFonts w:ascii="Times New Roman" w:eastAsia="Times New Roman" w:hAnsi="Times New Roman" w:cs="Times New Roman"/>
                <w:sz w:val="24"/>
                <w:szCs w:val="24"/>
                <w:lang w:eastAsia="ru-RU"/>
              </w:rPr>
              <w:t>йствия меры социальной поддержки в соответствии с Законом Российской Федерации от 15.05.1991 № 1244-1</w:t>
            </w:r>
          </w:p>
        </w:tc>
        <w:tc>
          <w:tcPr>
            <w:tcW w:w="2107" w:type="dxa"/>
            <w:shd w:val="clear" w:color="auto" w:fill="auto"/>
            <w:hideMark/>
          </w:tcPr>
          <w:p w14:paraId="5F36CEEA" w14:textId="0741C78E" w:rsidR="006244D3" w:rsidRPr="006B4E8A" w:rsidRDefault="00324E74">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w:t>
            </w:r>
            <w:r>
              <w:rPr>
                <w:rFonts w:ascii="Times New Roman" w:eastAsia="Times New Roman" w:hAnsi="Times New Roman" w:cs="Times New Roman"/>
                <w:sz w:val="24"/>
                <w:szCs w:val="24"/>
                <w:lang w:eastAsia="ru-RU"/>
              </w:rPr>
              <w:t>Прекр</w:t>
            </w:r>
            <w:proofErr w:type="spellEnd"/>
          </w:p>
        </w:tc>
        <w:tc>
          <w:tcPr>
            <w:tcW w:w="1208" w:type="dxa"/>
            <w:shd w:val="clear" w:color="auto" w:fill="auto"/>
            <w:hideMark/>
          </w:tcPr>
          <w:p w14:paraId="54ACCB5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401846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494114F2"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621024AE"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60CD6439" w14:textId="205C08FF"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0C9393B4" w14:textId="77777777" w:rsidTr="00ED6E00">
        <w:trPr>
          <w:trHeight w:val="23"/>
        </w:trPr>
        <w:tc>
          <w:tcPr>
            <w:tcW w:w="3861" w:type="dxa"/>
            <w:tcBorders>
              <w:bottom w:val="nil"/>
            </w:tcBorders>
            <w:shd w:val="clear" w:color="auto" w:fill="auto"/>
          </w:tcPr>
          <w:p w14:paraId="4966DCC6" w14:textId="719BA9C0"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СНИЛС</w:t>
            </w:r>
          </w:p>
        </w:tc>
        <w:tc>
          <w:tcPr>
            <w:tcW w:w="2107" w:type="dxa"/>
            <w:tcBorders>
              <w:bottom w:val="nil"/>
            </w:tcBorders>
            <w:shd w:val="clear" w:color="auto" w:fill="auto"/>
          </w:tcPr>
          <w:p w14:paraId="0A306748"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7DF6F657"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065568DC"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15A48023"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59314CBF"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535A13BA"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524A6F10" w14:textId="41B3A654"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64BD587D" w14:textId="77777777" w:rsidTr="00ED6E00">
        <w:trPr>
          <w:trHeight w:val="23"/>
        </w:trPr>
        <w:tc>
          <w:tcPr>
            <w:tcW w:w="3861" w:type="dxa"/>
            <w:tcBorders>
              <w:top w:val="nil"/>
            </w:tcBorders>
            <w:shd w:val="clear" w:color="auto" w:fill="auto"/>
          </w:tcPr>
          <w:p w14:paraId="14962088" w14:textId="7BCC0E07"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5E6AC776"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4172F3B3"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71FC0133"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6BC7064C"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4D498CB7"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19A8331B"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w:t>
            </w:r>
            <w:r w:rsidRPr="004255F8">
              <w:rPr>
                <w:rFonts w:ascii="Times New Roman" w:hAnsi="Times New Roman" w:cs="Times New Roman"/>
                <w:sz w:val="24"/>
                <w:szCs w:val="24"/>
              </w:rPr>
              <w:lastRenderedPageBreak/>
              <w:t xml:space="preserve">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244D3" w:rsidRPr="006B4E8A" w14:paraId="18C2B636" w14:textId="77777777" w:rsidTr="00AF7863">
        <w:trPr>
          <w:trHeight w:val="23"/>
        </w:trPr>
        <w:tc>
          <w:tcPr>
            <w:tcW w:w="3861" w:type="dxa"/>
            <w:shd w:val="clear" w:color="auto" w:fill="auto"/>
            <w:hideMark/>
          </w:tcPr>
          <w:p w14:paraId="635470CD" w14:textId="6FEE9FA2"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lastRenderedPageBreak/>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3978431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ФИОЛицЧАЭС</w:t>
            </w:r>
            <w:proofErr w:type="spellEnd"/>
          </w:p>
        </w:tc>
        <w:tc>
          <w:tcPr>
            <w:tcW w:w="1208" w:type="dxa"/>
            <w:shd w:val="clear" w:color="auto" w:fill="auto"/>
            <w:hideMark/>
          </w:tcPr>
          <w:p w14:paraId="55B18771"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16A5D099"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7240293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301B9E59"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22790BB4" w14:textId="5DB2D17D"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28852295" w14:textId="77777777" w:rsidR="00AE3BA3" w:rsidRDefault="00AE3BA3" w:rsidP="00324E74">
      <w:pPr>
        <w:spacing w:after="0" w:line="240" w:lineRule="auto"/>
        <w:jc w:val="right"/>
        <w:rPr>
          <w:rFonts w:ascii="Times New Roman" w:eastAsia="Times New Roman" w:hAnsi="Times New Roman" w:cs="Times New Roman"/>
          <w:sz w:val="24"/>
          <w:szCs w:val="24"/>
          <w:lang w:eastAsia="ru-RU"/>
        </w:rPr>
      </w:pPr>
    </w:p>
    <w:p w14:paraId="6C7141A1"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4FEFA32A"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37536ED4"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16CF9C6D"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35B0BA2B" w14:textId="77777777" w:rsidR="008E12A5" w:rsidRDefault="008E12A5" w:rsidP="00324E74">
      <w:pPr>
        <w:spacing w:after="0" w:line="240" w:lineRule="auto"/>
        <w:jc w:val="right"/>
        <w:rPr>
          <w:rFonts w:ascii="Times New Roman" w:eastAsia="Times New Roman" w:hAnsi="Times New Roman" w:cs="Times New Roman"/>
          <w:sz w:val="24"/>
          <w:szCs w:val="24"/>
          <w:lang w:eastAsia="ru-RU"/>
        </w:rPr>
      </w:pPr>
    </w:p>
    <w:p w14:paraId="168C7BC2" w14:textId="2788F172" w:rsidR="00AE3BA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4.10</w:t>
      </w:r>
    </w:p>
    <w:p w14:paraId="3C7F5375" w14:textId="5600ADA5" w:rsidR="00AF7863" w:rsidRPr="006B4E8A" w:rsidRDefault="006B4E8A"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 xml:space="preserve">Сведения о лицах, имеющих право на получение социальной поддержки в соответствии с Федеральным законом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6B4E8A">
        <w:rPr>
          <w:rFonts w:ascii="Times New Roman" w:eastAsia="Times New Roman" w:hAnsi="Times New Roman" w:cs="Times New Roman"/>
          <w:b/>
          <w:bCs/>
          <w:sz w:val="24"/>
          <w:szCs w:val="24"/>
          <w:lang w:eastAsia="ru-RU"/>
        </w:rPr>
        <w:t>Теча</w:t>
      </w:r>
      <w:proofErr w:type="spellEnd"/>
      <w:r w:rsidRPr="006B4E8A">
        <w:rPr>
          <w:rFonts w:ascii="Times New Roman" w:eastAsia="Times New Roman" w:hAnsi="Times New Roman" w:cs="Times New Roman"/>
          <w:b/>
          <w:bCs/>
          <w:sz w:val="24"/>
          <w:szCs w:val="24"/>
          <w:lang w:eastAsia="ru-RU"/>
        </w:rPr>
        <w:t xml:space="preserve">», сведения о которых </w:t>
      </w:r>
      <w:r w:rsidR="0079041B" w:rsidRPr="00B97E51">
        <w:rPr>
          <w:rFonts w:ascii="Times New Roman" w:eastAsia="Times New Roman" w:hAnsi="Times New Roman" w:cs="Times New Roman"/>
          <w:b/>
          <w:bCs/>
          <w:sz w:val="24"/>
          <w:szCs w:val="24"/>
          <w:lang w:eastAsia="ru-RU"/>
        </w:rPr>
        <w:t xml:space="preserve">внесены в </w:t>
      </w:r>
      <w:r w:rsidR="0079041B" w:rsidRPr="00B97E51">
        <w:rPr>
          <w:rFonts w:ascii="Times New Roman" w:hAnsi="Times New Roman" w:cs="Times New Roman"/>
          <w:b/>
          <w:sz w:val="24"/>
          <w:szCs w:val="24"/>
        </w:rPr>
        <w:t xml:space="preserve">государственную информационную систему «Единая централизованная цифровая платформа в социальной сфере» </w:t>
      </w:r>
      <w:r w:rsidR="00AF7863" w:rsidRPr="006B4E8A">
        <w:rPr>
          <w:rFonts w:ascii="Times New Roman" w:eastAsia="Times New Roman" w:hAnsi="Times New Roman" w:cs="Times New Roman"/>
          <w:b/>
          <w:bCs/>
          <w:sz w:val="24"/>
          <w:szCs w:val="24"/>
          <w:lang w:eastAsia="ru-RU"/>
        </w:rPr>
        <w:t>(</w:t>
      </w:r>
      <w:proofErr w:type="spellStart"/>
      <w:r w:rsidR="00AF7863" w:rsidRPr="006B4E8A">
        <w:rPr>
          <w:rFonts w:ascii="Times New Roman" w:eastAsia="Times New Roman" w:hAnsi="Times New Roman" w:cs="Times New Roman"/>
          <w:b/>
          <w:bCs/>
          <w:sz w:val="24"/>
          <w:szCs w:val="24"/>
          <w:lang w:eastAsia="ru-RU"/>
        </w:rPr>
        <w:t>СведЛицМаяк</w:t>
      </w:r>
      <w:proofErr w:type="spellEnd"/>
      <w:r w:rsidR="00AF7863"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17220541" w14:textId="77777777" w:rsidTr="00AF7863">
        <w:trPr>
          <w:trHeight w:val="23"/>
          <w:tblHeader/>
        </w:trPr>
        <w:tc>
          <w:tcPr>
            <w:tcW w:w="3861" w:type="dxa"/>
            <w:shd w:val="clear" w:color="000000" w:fill="EAEAEA"/>
            <w:vAlign w:val="center"/>
            <w:hideMark/>
          </w:tcPr>
          <w:p w14:paraId="2424CB5F"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329AD13B"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7859967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1FEEC28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25AA7B5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184B2DA0"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73EDC0C0" w14:textId="77777777" w:rsidTr="00AF7863">
        <w:trPr>
          <w:trHeight w:val="23"/>
        </w:trPr>
        <w:tc>
          <w:tcPr>
            <w:tcW w:w="3861" w:type="dxa"/>
            <w:shd w:val="clear" w:color="auto" w:fill="auto"/>
            <w:hideMark/>
          </w:tcPr>
          <w:p w14:paraId="6B04B2EA"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2E509D64"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65B2CBD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1742A7A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7326CCD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2430AD02"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328D5B21" w14:textId="7A69F6DF"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20487FD3" w14:textId="77777777" w:rsidTr="00AF7863">
        <w:trPr>
          <w:trHeight w:val="23"/>
        </w:trPr>
        <w:tc>
          <w:tcPr>
            <w:tcW w:w="3861" w:type="dxa"/>
            <w:shd w:val="clear" w:color="auto" w:fill="auto"/>
            <w:hideMark/>
          </w:tcPr>
          <w:p w14:paraId="030875B2"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первичного назначения меры социальной поддержки в соответствии с Федеральным законом от 26.11.1998 № 175-ФЗ</w:t>
            </w:r>
          </w:p>
        </w:tc>
        <w:tc>
          <w:tcPr>
            <w:tcW w:w="2107" w:type="dxa"/>
            <w:shd w:val="clear" w:color="auto" w:fill="auto"/>
            <w:hideMark/>
          </w:tcPr>
          <w:p w14:paraId="7697EF8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ДатаНазн</w:t>
            </w:r>
            <w:proofErr w:type="spellEnd"/>
          </w:p>
        </w:tc>
        <w:tc>
          <w:tcPr>
            <w:tcW w:w="1208" w:type="dxa"/>
            <w:shd w:val="clear" w:color="auto" w:fill="auto"/>
            <w:hideMark/>
          </w:tcPr>
          <w:p w14:paraId="3DCCDAEC"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76F7683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0C664068"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3F03478E"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49C18642" w14:textId="7BDCE9A6"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03FFF607" w14:textId="77777777" w:rsidTr="00AF7863">
        <w:trPr>
          <w:trHeight w:val="23"/>
        </w:trPr>
        <w:tc>
          <w:tcPr>
            <w:tcW w:w="3861" w:type="dxa"/>
            <w:shd w:val="clear" w:color="auto" w:fill="auto"/>
            <w:hideMark/>
          </w:tcPr>
          <w:p w14:paraId="185C8012" w14:textId="01913894"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Дата </w:t>
            </w:r>
            <w:r w:rsidR="00AE3BA3">
              <w:rPr>
                <w:rFonts w:ascii="Times New Roman" w:eastAsia="Times New Roman" w:hAnsi="Times New Roman" w:cs="Times New Roman"/>
                <w:sz w:val="24"/>
                <w:szCs w:val="24"/>
                <w:lang w:eastAsia="ru-RU"/>
              </w:rPr>
              <w:t xml:space="preserve">прекращения </w:t>
            </w:r>
            <w:r w:rsidRPr="006B4E8A">
              <w:rPr>
                <w:rFonts w:ascii="Times New Roman" w:eastAsia="Times New Roman" w:hAnsi="Times New Roman" w:cs="Times New Roman"/>
                <w:sz w:val="24"/>
                <w:szCs w:val="24"/>
                <w:lang w:eastAsia="ru-RU"/>
              </w:rPr>
              <w:t>действия меры социальной поддержки в соответствии с Федеральным законом от 26.11.1998 № 175-ФЗ</w:t>
            </w:r>
          </w:p>
        </w:tc>
        <w:tc>
          <w:tcPr>
            <w:tcW w:w="2107" w:type="dxa"/>
            <w:shd w:val="clear" w:color="auto" w:fill="auto"/>
            <w:hideMark/>
          </w:tcPr>
          <w:p w14:paraId="2FA9F1C8" w14:textId="5E0BEB1E" w:rsidR="006244D3" w:rsidRPr="006B4E8A" w:rsidRDefault="00324E74">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w:t>
            </w:r>
            <w:r>
              <w:rPr>
                <w:rFonts w:ascii="Times New Roman" w:eastAsia="Times New Roman" w:hAnsi="Times New Roman" w:cs="Times New Roman"/>
                <w:sz w:val="24"/>
                <w:szCs w:val="24"/>
                <w:lang w:eastAsia="ru-RU"/>
              </w:rPr>
              <w:t>Прекр</w:t>
            </w:r>
            <w:proofErr w:type="spellEnd"/>
          </w:p>
        </w:tc>
        <w:tc>
          <w:tcPr>
            <w:tcW w:w="1208" w:type="dxa"/>
            <w:shd w:val="clear" w:color="auto" w:fill="auto"/>
            <w:hideMark/>
          </w:tcPr>
          <w:p w14:paraId="25AD44D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3360AD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4B4B098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46FC5993"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18B8C8E7" w14:textId="5A054A19"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46CB15D8" w14:textId="77777777" w:rsidTr="00ED6E00">
        <w:trPr>
          <w:trHeight w:val="23"/>
        </w:trPr>
        <w:tc>
          <w:tcPr>
            <w:tcW w:w="3861" w:type="dxa"/>
            <w:tcBorders>
              <w:bottom w:val="nil"/>
            </w:tcBorders>
            <w:shd w:val="clear" w:color="auto" w:fill="auto"/>
          </w:tcPr>
          <w:p w14:paraId="4EF8B0C4" w14:textId="0F0D0DDD" w:rsidR="004F4A42"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СНИЛС </w:t>
            </w:r>
          </w:p>
        </w:tc>
        <w:tc>
          <w:tcPr>
            <w:tcW w:w="2107" w:type="dxa"/>
            <w:tcBorders>
              <w:bottom w:val="nil"/>
            </w:tcBorders>
            <w:shd w:val="clear" w:color="auto" w:fill="auto"/>
          </w:tcPr>
          <w:p w14:paraId="35A2249F"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2863C44D"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166E7DF7"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27E324DB" w14:textId="77777777" w:rsidR="004F4A42" w:rsidRPr="004255F8" w:rsidRDefault="004F4A42">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48D1B401"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2FF35D4F" w14:textId="77777777"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62F0B134" w14:textId="264F7C76" w:rsidR="004F4A42" w:rsidRPr="004255F8" w:rsidRDefault="004F4A42">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lastRenderedPageBreak/>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XXX-XXX-XXX XX» – между первыми тремя цифрами тире, а между последними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0C92E0A4" w14:textId="77777777" w:rsidTr="00ED6E00">
        <w:trPr>
          <w:trHeight w:val="23"/>
        </w:trPr>
        <w:tc>
          <w:tcPr>
            <w:tcW w:w="3861" w:type="dxa"/>
            <w:tcBorders>
              <w:top w:val="nil"/>
            </w:tcBorders>
            <w:shd w:val="clear" w:color="auto" w:fill="auto"/>
          </w:tcPr>
          <w:p w14:paraId="7811E644" w14:textId="02D98991"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61BBC6FF"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7BCE0E0F"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2AFE4518"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77AD7611"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54976DE6"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505FF6FB"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B4E8A" w:rsidRPr="006B4E8A" w14:paraId="59A46826" w14:textId="77777777" w:rsidTr="00AF7863">
        <w:trPr>
          <w:trHeight w:val="23"/>
        </w:trPr>
        <w:tc>
          <w:tcPr>
            <w:tcW w:w="3861" w:type="dxa"/>
            <w:shd w:val="clear" w:color="auto" w:fill="auto"/>
            <w:hideMark/>
          </w:tcPr>
          <w:p w14:paraId="0D8E0F30" w14:textId="2C3B2B5B"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1DE95119"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ФИОЛицМаяк</w:t>
            </w:r>
            <w:proofErr w:type="spellEnd"/>
          </w:p>
        </w:tc>
        <w:tc>
          <w:tcPr>
            <w:tcW w:w="1208" w:type="dxa"/>
            <w:shd w:val="clear" w:color="auto" w:fill="auto"/>
            <w:hideMark/>
          </w:tcPr>
          <w:p w14:paraId="1AD8E97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0E80B18E"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7A2840B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31C0C08C"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7547AC28" w14:textId="321D8695"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7DA88C63" w14:textId="77777777" w:rsidR="00AE3BA3" w:rsidRDefault="00AE3BA3" w:rsidP="00324E74">
      <w:pPr>
        <w:spacing w:after="0" w:line="240" w:lineRule="auto"/>
        <w:jc w:val="right"/>
        <w:rPr>
          <w:rFonts w:ascii="Times New Roman" w:eastAsia="Times New Roman" w:hAnsi="Times New Roman" w:cs="Times New Roman"/>
          <w:sz w:val="24"/>
          <w:szCs w:val="24"/>
          <w:lang w:eastAsia="ru-RU"/>
        </w:rPr>
      </w:pPr>
    </w:p>
    <w:p w14:paraId="461EB8D6" w14:textId="4BA3633A" w:rsidR="00AE3BA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4.11</w:t>
      </w:r>
    </w:p>
    <w:p w14:paraId="6318A432" w14:textId="2EEB15C2" w:rsidR="00AF7863" w:rsidRPr="006B4E8A" w:rsidRDefault="006B4E8A"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 xml:space="preserve">Сведения о лицах, имеющих право на получение социальной поддержки в соответствии с Федеральным законом от 10.01.2002 № 2-ФЗ «О социальных гарантиях гражданам, подвергшимся радиационному воздействию вследствие ядерных испытаний на Семипалатинском полигоне», </w:t>
      </w:r>
      <w:r w:rsidR="005A63BB">
        <w:rPr>
          <w:rFonts w:ascii="Times New Roman" w:eastAsia="Times New Roman" w:hAnsi="Times New Roman" w:cs="Times New Roman"/>
          <w:b/>
          <w:bCs/>
          <w:sz w:val="24"/>
          <w:szCs w:val="24"/>
          <w:lang w:eastAsia="ru-RU"/>
        </w:rPr>
        <w:t xml:space="preserve">сведения о которых </w:t>
      </w:r>
      <w:r w:rsidR="005A63BB" w:rsidRPr="00B97E51">
        <w:rPr>
          <w:rFonts w:ascii="Times New Roman" w:eastAsia="Times New Roman" w:hAnsi="Times New Roman" w:cs="Times New Roman"/>
          <w:b/>
          <w:bCs/>
          <w:sz w:val="24"/>
          <w:szCs w:val="24"/>
          <w:lang w:eastAsia="ru-RU"/>
        </w:rPr>
        <w:t xml:space="preserve">внесены в </w:t>
      </w:r>
      <w:r w:rsidR="005A63BB" w:rsidRPr="00B97E51">
        <w:rPr>
          <w:rFonts w:ascii="Times New Roman" w:hAnsi="Times New Roman" w:cs="Times New Roman"/>
          <w:b/>
          <w:sz w:val="24"/>
          <w:szCs w:val="24"/>
        </w:rPr>
        <w:t xml:space="preserve">государственную информационную систему «Единая централизованная цифровая </w:t>
      </w:r>
      <w:r w:rsidR="005A63BB">
        <w:rPr>
          <w:rFonts w:ascii="Times New Roman" w:hAnsi="Times New Roman" w:cs="Times New Roman"/>
          <w:b/>
          <w:sz w:val="24"/>
          <w:szCs w:val="24"/>
        </w:rPr>
        <w:t xml:space="preserve">                      </w:t>
      </w:r>
      <w:r w:rsidR="005A63BB" w:rsidRPr="00B97E51">
        <w:rPr>
          <w:rFonts w:ascii="Times New Roman" w:hAnsi="Times New Roman" w:cs="Times New Roman"/>
          <w:b/>
          <w:sz w:val="24"/>
          <w:szCs w:val="24"/>
        </w:rPr>
        <w:t xml:space="preserve">платформа в социальной сфере» </w:t>
      </w:r>
      <w:r w:rsidR="00AF7863" w:rsidRPr="006B4E8A">
        <w:rPr>
          <w:rFonts w:ascii="Times New Roman" w:eastAsia="Times New Roman" w:hAnsi="Times New Roman" w:cs="Times New Roman"/>
          <w:b/>
          <w:bCs/>
          <w:sz w:val="24"/>
          <w:szCs w:val="24"/>
          <w:lang w:eastAsia="ru-RU"/>
        </w:rPr>
        <w:t>(</w:t>
      </w:r>
      <w:proofErr w:type="spellStart"/>
      <w:r w:rsidR="00AF7863" w:rsidRPr="006B4E8A">
        <w:rPr>
          <w:rFonts w:ascii="Times New Roman" w:eastAsia="Times New Roman" w:hAnsi="Times New Roman" w:cs="Times New Roman"/>
          <w:b/>
          <w:bCs/>
          <w:sz w:val="24"/>
          <w:szCs w:val="24"/>
          <w:lang w:eastAsia="ru-RU"/>
        </w:rPr>
        <w:t>СведЛицПолиг</w:t>
      </w:r>
      <w:proofErr w:type="spellEnd"/>
      <w:r w:rsidR="00AF7863" w:rsidRPr="006B4E8A">
        <w:rPr>
          <w:rFonts w:ascii="Times New Roman" w:eastAsia="Times New Roman" w:hAnsi="Times New Roman" w:cs="Times New Roman"/>
          <w:b/>
          <w:bCs/>
          <w:sz w:val="24"/>
          <w:szCs w:val="24"/>
          <w:lang w:eastAsia="ru-RU"/>
        </w:rPr>
        <w:t>)</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01BF682E" w14:textId="77777777" w:rsidTr="00AF7863">
        <w:trPr>
          <w:trHeight w:val="23"/>
          <w:tblHeader/>
        </w:trPr>
        <w:tc>
          <w:tcPr>
            <w:tcW w:w="3861" w:type="dxa"/>
            <w:shd w:val="clear" w:color="000000" w:fill="EAEAEA"/>
            <w:vAlign w:val="center"/>
            <w:hideMark/>
          </w:tcPr>
          <w:p w14:paraId="1FCDAFD2"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30DECAD4"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6E18020D"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2A13A12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4E1A8639"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6A9C1ADC"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6C374F1A" w14:textId="77777777" w:rsidTr="00AF7863">
        <w:trPr>
          <w:trHeight w:val="23"/>
        </w:trPr>
        <w:tc>
          <w:tcPr>
            <w:tcW w:w="3861" w:type="dxa"/>
            <w:shd w:val="clear" w:color="auto" w:fill="auto"/>
            <w:hideMark/>
          </w:tcPr>
          <w:p w14:paraId="274A6829"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рождения</w:t>
            </w:r>
          </w:p>
        </w:tc>
        <w:tc>
          <w:tcPr>
            <w:tcW w:w="2107" w:type="dxa"/>
            <w:shd w:val="clear" w:color="auto" w:fill="auto"/>
            <w:hideMark/>
          </w:tcPr>
          <w:p w14:paraId="6C8AB13A"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ДатаРожд</w:t>
            </w:r>
            <w:proofErr w:type="spellEnd"/>
          </w:p>
        </w:tc>
        <w:tc>
          <w:tcPr>
            <w:tcW w:w="1208" w:type="dxa"/>
            <w:shd w:val="clear" w:color="auto" w:fill="auto"/>
            <w:hideMark/>
          </w:tcPr>
          <w:p w14:paraId="1FBDF116"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54D6ABF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4A8EF2F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2A8F4AEF"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690B292B" w14:textId="563A86E5"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17DD198B" w14:textId="77777777" w:rsidTr="00AF7863">
        <w:trPr>
          <w:trHeight w:val="23"/>
        </w:trPr>
        <w:tc>
          <w:tcPr>
            <w:tcW w:w="3861" w:type="dxa"/>
            <w:shd w:val="clear" w:color="auto" w:fill="auto"/>
            <w:hideMark/>
          </w:tcPr>
          <w:p w14:paraId="20E29BA6"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Дата первичного назначения меры социальной поддержки в соответствии с Федеральным законом от 10.01.2002 № 2-ФЗ</w:t>
            </w:r>
          </w:p>
        </w:tc>
        <w:tc>
          <w:tcPr>
            <w:tcW w:w="2107" w:type="dxa"/>
            <w:shd w:val="clear" w:color="auto" w:fill="auto"/>
            <w:hideMark/>
          </w:tcPr>
          <w:p w14:paraId="3079E4E1"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ДатаНазн</w:t>
            </w:r>
            <w:proofErr w:type="spellEnd"/>
          </w:p>
        </w:tc>
        <w:tc>
          <w:tcPr>
            <w:tcW w:w="1208" w:type="dxa"/>
            <w:shd w:val="clear" w:color="auto" w:fill="auto"/>
            <w:hideMark/>
          </w:tcPr>
          <w:p w14:paraId="4F4E60B5"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CE0D8D9"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28EBAF30"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5D4EA6C5"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74AC7A4F" w14:textId="2D60AB4F"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6B4E8A" w:rsidRPr="006B4E8A" w14:paraId="5BCFD86D" w14:textId="77777777" w:rsidTr="00AF7863">
        <w:trPr>
          <w:trHeight w:val="23"/>
        </w:trPr>
        <w:tc>
          <w:tcPr>
            <w:tcW w:w="3861" w:type="dxa"/>
            <w:shd w:val="clear" w:color="auto" w:fill="auto"/>
            <w:hideMark/>
          </w:tcPr>
          <w:p w14:paraId="1829B241" w14:textId="0A47C0E2"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Дата </w:t>
            </w:r>
            <w:r w:rsidR="00AE3BA3">
              <w:rPr>
                <w:rFonts w:ascii="Times New Roman" w:eastAsia="Times New Roman" w:hAnsi="Times New Roman" w:cs="Times New Roman"/>
                <w:sz w:val="24"/>
                <w:szCs w:val="24"/>
                <w:lang w:eastAsia="ru-RU"/>
              </w:rPr>
              <w:t xml:space="preserve">прекращения </w:t>
            </w:r>
            <w:r w:rsidRPr="006B4E8A">
              <w:rPr>
                <w:rFonts w:ascii="Times New Roman" w:eastAsia="Times New Roman" w:hAnsi="Times New Roman" w:cs="Times New Roman"/>
                <w:sz w:val="24"/>
                <w:szCs w:val="24"/>
                <w:lang w:eastAsia="ru-RU"/>
              </w:rPr>
              <w:t>действия меры социальной поддержки в соответствии с Федеральным законом от 10.01.2002 № 2-ФЗ</w:t>
            </w:r>
          </w:p>
        </w:tc>
        <w:tc>
          <w:tcPr>
            <w:tcW w:w="2107" w:type="dxa"/>
            <w:shd w:val="clear" w:color="auto" w:fill="auto"/>
            <w:hideMark/>
          </w:tcPr>
          <w:p w14:paraId="12A82967" w14:textId="2F5BCFEE" w:rsidR="006244D3" w:rsidRPr="006B4E8A" w:rsidRDefault="00324E74">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Дата</w:t>
            </w:r>
            <w:r>
              <w:rPr>
                <w:rFonts w:ascii="Times New Roman" w:eastAsia="Times New Roman" w:hAnsi="Times New Roman" w:cs="Times New Roman"/>
                <w:sz w:val="24"/>
                <w:szCs w:val="24"/>
                <w:lang w:eastAsia="ru-RU"/>
              </w:rPr>
              <w:t>Прекр</w:t>
            </w:r>
            <w:proofErr w:type="spellEnd"/>
          </w:p>
        </w:tc>
        <w:tc>
          <w:tcPr>
            <w:tcW w:w="1208" w:type="dxa"/>
            <w:shd w:val="clear" w:color="auto" w:fill="auto"/>
            <w:hideMark/>
          </w:tcPr>
          <w:p w14:paraId="58491A53"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0783CE0E"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T(=10)</w:t>
            </w:r>
          </w:p>
        </w:tc>
        <w:tc>
          <w:tcPr>
            <w:tcW w:w="1910" w:type="dxa"/>
            <w:shd w:val="clear" w:color="auto" w:fill="auto"/>
            <w:hideMark/>
          </w:tcPr>
          <w:p w14:paraId="668491C7" w14:textId="77777777" w:rsidR="006244D3" w:rsidRPr="006B4E8A" w:rsidRDefault="006244D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2FA6E698" w14:textId="77777777"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w:t>
            </w:r>
            <w:proofErr w:type="spellStart"/>
            <w:r w:rsidRPr="006B4E8A">
              <w:rPr>
                <w:rFonts w:ascii="Times New Roman" w:eastAsia="Times New Roman" w:hAnsi="Times New Roman" w:cs="Times New Roman"/>
                <w:sz w:val="24"/>
                <w:szCs w:val="24"/>
                <w:lang w:eastAsia="ru-RU"/>
              </w:rPr>
              <w:t>ДатаТип</w:t>
            </w:r>
            <w:proofErr w:type="spellEnd"/>
            <w:r w:rsidRPr="006B4E8A">
              <w:rPr>
                <w:rFonts w:ascii="Times New Roman" w:eastAsia="Times New Roman" w:hAnsi="Times New Roman" w:cs="Times New Roman"/>
                <w:sz w:val="24"/>
                <w:szCs w:val="24"/>
                <w:lang w:eastAsia="ru-RU"/>
              </w:rPr>
              <w:t>&gt;.</w:t>
            </w:r>
          </w:p>
          <w:p w14:paraId="06D95CF5" w14:textId="30E91908" w:rsidR="006244D3" w:rsidRPr="006B4E8A" w:rsidRDefault="006244D3">
            <w:pPr>
              <w:spacing w:after="0" w:line="240" w:lineRule="auto"/>
              <w:rPr>
                <w:rFonts w:ascii="Times New Roman" w:eastAsia="Times New Roman" w:hAnsi="Times New Roman" w:cs="Times New Roman"/>
                <w:sz w:val="24"/>
                <w:szCs w:val="24"/>
                <w:lang w:eastAsia="ru-RU"/>
              </w:rPr>
            </w:pPr>
            <w:r w:rsidRPr="006B4E8A">
              <w:rPr>
                <w:rFonts w:ascii="Times New Roman" w:hAnsi="Times New Roman" w:cs="Times New Roman"/>
                <w:sz w:val="24"/>
                <w:szCs w:val="24"/>
              </w:rPr>
              <w:t>Дата в формате ДД.ММ.ГГГГ</w:t>
            </w:r>
          </w:p>
        </w:tc>
      </w:tr>
      <w:tr w:rsidR="004255F8" w:rsidRPr="004255F8" w14:paraId="2ECF6318" w14:textId="77777777" w:rsidTr="00ED6E00">
        <w:trPr>
          <w:trHeight w:val="23"/>
        </w:trPr>
        <w:tc>
          <w:tcPr>
            <w:tcW w:w="3861" w:type="dxa"/>
            <w:tcBorders>
              <w:bottom w:val="nil"/>
            </w:tcBorders>
            <w:shd w:val="clear" w:color="auto" w:fill="auto"/>
          </w:tcPr>
          <w:p w14:paraId="79C0A4CE" w14:textId="26C95D2B" w:rsidR="004C14F3" w:rsidRPr="004255F8" w:rsidRDefault="009A41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СНИЛС </w:t>
            </w:r>
          </w:p>
        </w:tc>
        <w:tc>
          <w:tcPr>
            <w:tcW w:w="2107" w:type="dxa"/>
            <w:tcBorders>
              <w:bottom w:val="nil"/>
            </w:tcBorders>
            <w:shd w:val="clear" w:color="auto" w:fill="auto"/>
          </w:tcPr>
          <w:p w14:paraId="6E7F59A3"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w:t>
            </w:r>
          </w:p>
        </w:tc>
        <w:tc>
          <w:tcPr>
            <w:tcW w:w="1208" w:type="dxa"/>
            <w:tcBorders>
              <w:bottom w:val="nil"/>
            </w:tcBorders>
            <w:shd w:val="clear" w:color="auto" w:fill="auto"/>
          </w:tcPr>
          <w:p w14:paraId="269EA426"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bottom w:val="nil"/>
            </w:tcBorders>
            <w:shd w:val="clear" w:color="auto" w:fill="auto"/>
          </w:tcPr>
          <w:p w14:paraId="2F0C08DE"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T(=14)</w:t>
            </w:r>
          </w:p>
        </w:tc>
        <w:tc>
          <w:tcPr>
            <w:tcW w:w="1910" w:type="dxa"/>
            <w:tcBorders>
              <w:bottom w:val="nil"/>
            </w:tcBorders>
            <w:shd w:val="clear" w:color="auto" w:fill="auto"/>
          </w:tcPr>
          <w:p w14:paraId="7BBCF5ED"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bottom w:val="nil"/>
            </w:tcBorders>
            <w:shd w:val="clear" w:color="auto" w:fill="auto"/>
          </w:tcPr>
          <w:p w14:paraId="1B3377AA"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Типовой элемент &lt;</w:t>
            </w:r>
            <w:proofErr w:type="spellStart"/>
            <w:r w:rsidRPr="004255F8">
              <w:rPr>
                <w:rFonts w:ascii="Times New Roman" w:eastAsia="Times New Roman" w:hAnsi="Times New Roman" w:cs="Times New Roman"/>
                <w:sz w:val="24"/>
                <w:szCs w:val="24"/>
                <w:lang w:eastAsia="ru-RU"/>
              </w:rPr>
              <w:t>СНИЛСТип</w:t>
            </w:r>
            <w:proofErr w:type="spellEnd"/>
            <w:r w:rsidRPr="004255F8">
              <w:rPr>
                <w:rFonts w:ascii="Times New Roman" w:eastAsia="Times New Roman" w:hAnsi="Times New Roman" w:cs="Times New Roman"/>
                <w:sz w:val="24"/>
                <w:szCs w:val="24"/>
                <w:lang w:eastAsia="ru-RU"/>
              </w:rPr>
              <w:t>&gt;.</w:t>
            </w:r>
          </w:p>
          <w:p w14:paraId="20828442"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4A18A71A" w14:textId="021AFC31"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между цифрами все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XXX-XXX-XXX XX» – между первыми тремя цифрами тире</w:t>
            </w:r>
            <w:r w:rsidR="008A3D46" w:rsidRPr="004255F8">
              <w:rPr>
                <w:rFonts w:ascii="Times New Roman" w:hAnsi="Times New Roman" w:cs="Times New Roman"/>
                <w:sz w:val="24"/>
                <w:szCs w:val="24"/>
              </w:rPr>
              <w:t>, а между последними</w:t>
            </w:r>
            <w:r w:rsidRPr="004255F8">
              <w:rPr>
                <w:rFonts w:ascii="Times New Roman" w:hAnsi="Times New Roman" w:cs="Times New Roman"/>
                <w:sz w:val="24"/>
                <w:szCs w:val="24"/>
              </w:rPr>
              <w:t xml:space="preserve"> пробел,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4255F8" w:rsidRPr="004255F8" w14:paraId="07B507BF" w14:textId="77777777" w:rsidTr="00ED6E00">
        <w:trPr>
          <w:trHeight w:val="23"/>
        </w:trPr>
        <w:tc>
          <w:tcPr>
            <w:tcW w:w="3861" w:type="dxa"/>
            <w:tcBorders>
              <w:top w:val="nil"/>
            </w:tcBorders>
            <w:shd w:val="clear" w:color="auto" w:fill="auto"/>
          </w:tcPr>
          <w:p w14:paraId="6519509B" w14:textId="16080F4B" w:rsidR="004C14F3" w:rsidRPr="004255F8" w:rsidRDefault="004C14F3">
            <w:pPr>
              <w:spacing w:after="0" w:line="240" w:lineRule="auto"/>
              <w:rPr>
                <w:rFonts w:ascii="Times New Roman" w:eastAsia="Times New Roman" w:hAnsi="Times New Roman" w:cs="Times New Roman"/>
                <w:sz w:val="24"/>
                <w:szCs w:val="24"/>
                <w:lang w:eastAsia="ru-RU"/>
              </w:rPr>
            </w:pPr>
          </w:p>
        </w:tc>
        <w:tc>
          <w:tcPr>
            <w:tcW w:w="2107" w:type="dxa"/>
            <w:tcBorders>
              <w:top w:val="nil"/>
            </w:tcBorders>
            <w:shd w:val="clear" w:color="auto" w:fill="auto"/>
          </w:tcPr>
          <w:p w14:paraId="17362FB0"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СНИЛС_НТ</w:t>
            </w:r>
          </w:p>
        </w:tc>
        <w:tc>
          <w:tcPr>
            <w:tcW w:w="1208" w:type="dxa"/>
            <w:tcBorders>
              <w:top w:val="nil"/>
            </w:tcBorders>
            <w:shd w:val="clear" w:color="auto" w:fill="auto"/>
          </w:tcPr>
          <w:p w14:paraId="14D04390"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П</w:t>
            </w:r>
          </w:p>
        </w:tc>
        <w:tc>
          <w:tcPr>
            <w:tcW w:w="1208" w:type="dxa"/>
            <w:tcBorders>
              <w:top w:val="nil"/>
            </w:tcBorders>
            <w:shd w:val="clear" w:color="auto" w:fill="auto"/>
          </w:tcPr>
          <w:p w14:paraId="14BCAFE0"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T(=11) </w:t>
            </w:r>
            <w:r w:rsidRPr="004255F8">
              <w:rPr>
                <w:rFonts w:ascii="Times New Roman" w:hAnsi="Times New Roman" w:cs="Times New Roman"/>
                <w:sz w:val="24"/>
                <w:szCs w:val="24"/>
                <w:lang w:val="en-US"/>
              </w:rPr>
              <w:t>|</w:t>
            </w:r>
            <w:r w:rsidRPr="004255F8">
              <w:rPr>
                <w:rFonts w:ascii="Times New Roman" w:hAnsi="Times New Roman" w:cs="Times New Roman"/>
                <w:sz w:val="24"/>
                <w:szCs w:val="24"/>
              </w:rPr>
              <w:t xml:space="preserve"> T(=14)</w:t>
            </w:r>
          </w:p>
        </w:tc>
        <w:tc>
          <w:tcPr>
            <w:tcW w:w="1910" w:type="dxa"/>
            <w:tcBorders>
              <w:top w:val="nil"/>
            </w:tcBorders>
            <w:shd w:val="clear" w:color="auto" w:fill="auto"/>
          </w:tcPr>
          <w:p w14:paraId="25B3DF92" w14:textId="77777777" w:rsidR="004C14F3" w:rsidRPr="004255F8" w:rsidRDefault="004C14F3">
            <w:pPr>
              <w:spacing w:after="0" w:line="240" w:lineRule="auto"/>
              <w:jc w:val="center"/>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О</w:t>
            </w:r>
          </w:p>
        </w:tc>
        <w:tc>
          <w:tcPr>
            <w:tcW w:w="4946" w:type="dxa"/>
            <w:tcBorders>
              <w:top w:val="nil"/>
            </w:tcBorders>
            <w:shd w:val="clear" w:color="auto" w:fill="auto"/>
          </w:tcPr>
          <w:p w14:paraId="0094AA8D"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eastAsia="Times New Roman" w:hAnsi="Times New Roman" w:cs="Times New Roman"/>
                <w:sz w:val="24"/>
                <w:szCs w:val="24"/>
                <w:lang w:eastAsia="ru-RU"/>
              </w:rPr>
              <w:t>Формат элемента имеет вид:</w:t>
            </w:r>
          </w:p>
          <w:p w14:paraId="625F93C6" w14:textId="77777777" w:rsidR="004C14F3" w:rsidRPr="004255F8" w:rsidRDefault="004C14F3">
            <w:pPr>
              <w:spacing w:after="0" w:line="240" w:lineRule="auto"/>
              <w:rPr>
                <w:rFonts w:ascii="Times New Roman" w:eastAsia="Times New Roman" w:hAnsi="Times New Roman" w:cs="Times New Roman"/>
                <w:sz w:val="24"/>
                <w:szCs w:val="24"/>
                <w:lang w:eastAsia="ru-RU"/>
              </w:rPr>
            </w:pPr>
            <w:r w:rsidRPr="004255F8">
              <w:rPr>
                <w:rFonts w:ascii="Times New Roman" w:hAnsi="Times New Roman" w:cs="Times New Roman"/>
                <w:sz w:val="24"/>
                <w:szCs w:val="24"/>
              </w:rPr>
              <w:t xml:space="preserve">«XXXXXXXXXXX» – содержит только цифры без пробелов и тире,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   </w:t>
            </w:r>
            <w:proofErr w:type="gramStart"/>
            <w:r w:rsidRPr="004255F8">
              <w:rPr>
                <w:rFonts w:ascii="Times New Roman" w:hAnsi="Times New Roman" w:cs="Times New Roman"/>
                <w:sz w:val="24"/>
                <w:szCs w:val="24"/>
              </w:rPr>
              <w:t>|</w:t>
            </w:r>
            <w:r w:rsidRPr="004255F8">
              <w:rPr>
                <w:rFonts w:ascii="Times New Roman" w:hAnsi="Times New Roman" w:cs="Times New Roman"/>
                <w:sz w:val="24"/>
                <w:szCs w:val="24"/>
              </w:rPr>
              <w:br/>
              <w:t>«</w:t>
            </w:r>
            <w:proofErr w:type="gramEnd"/>
            <w:r w:rsidRPr="004255F8">
              <w:rPr>
                <w:rFonts w:ascii="Times New Roman" w:hAnsi="Times New Roman" w:cs="Times New Roman"/>
                <w:sz w:val="24"/>
                <w:szCs w:val="24"/>
              </w:rPr>
              <w:t xml:space="preserve">XXX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w:t>
            </w:r>
            <w:proofErr w:type="spellStart"/>
            <w:r w:rsidRPr="004255F8">
              <w:rPr>
                <w:rFonts w:ascii="Times New Roman" w:hAnsi="Times New Roman" w:cs="Times New Roman"/>
                <w:sz w:val="24"/>
                <w:szCs w:val="24"/>
              </w:rPr>
              <w:t>XXX</w:t>
            </w:r>
            <w:proofErr w:type="spellEnd"/>
            <w:r w:rsidRPr="004255F8">
              <w:rPr>
                <w:rFonts w:ascii="Times New Roman" w:hAnsi="Times New Roman" w:cs="Times New Roman"/>
                <w:sz w:val="24"/>
                <w:szCs w:val="24"/>
              </w:rPr>
              <w:t xml:space="preserve"> XX» – между цифрами все пробелы, где </w:t>
            </w:r>
            <w:r w:rsidRPr="004255F8">
              <w:rPr>
                <w:rFonts w:ascii="Times New Roman" w:hAnsi="Times New Roman" w:cs="Times New Roman"/>
                <w:sz w:val="24"/>
                <w:szCs w:val="24"/>
                <w:lang w:val="en-US"/>
              </w:rPr>
              <w:t>X</w:t>
            </w:r>
            <w:r w:rsidRPr="004255F8">
              <w:rPr>
                <w:rFonts w:ascii="Times New Roman" w:hAnsi="Times New Roman" w:cs="Times New Roman"/>
                <w:sz w:val="24"/>
                <w:szCs w:val="24"/>
              </w:rPr>
              <w:t xml:space="preserve"> – цифра от 0 до 9</w:t>
            </w:r>
          </w:p>
        </w:tc>
      </w:tr>
      <w:tr w:rsidR="006B4E8A" w:rsidRPr="006B4E8A" w14:paraId="1BE2AAA5" w14:textId="77777777" w:rsidTr="00AF7863">
        <w:trPr>
          <w:trHeight w:val="23"/>
        </w:trPr>
        <w:tc>
          <w:tcPr>
            <w:tcW w:w="3861" w:type="dxa"/>
            <w:shd w:val="clear" w:color="auto" w:fill="auto"/>
            <w:hideMark/>
          </w:tcPr>
          <w:p w14:paraId="4FAEBAFE" w14:textId="5DA9D7E9"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 имя, отчество</w:t>
            </w:r>
            <w:r w:rsidR="000A6F5D">
              <w:rPr>
                <w:rFonts w:ascii="Times New Roman" w:eastAsia="Times New Roman" w:hAnsi="Times New Roman" w:cs="Times New Roman"/>
                <w:sz w:val="24"/>
                <w:szCs w:val="24"/>
                <w:lang w:eastAsia="ru-RU"/>
              </w:rPr>
              <w:t xml:space="preserve"> (при наличии)</w:t>
            </w:r>
          </w:p>
        </w:tc>
        <w:tc>
          <w:tcPr>
            <w:tcW w:w="2107" w:type="dxa"/>
            <w:shd w:val="clear" w:color="auto" w:fill="auto"/>
            <w:hideMark/>
          </w:tcPr>
          <w:p w14:paraId="7D48839A"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proofErr w:type="spellStart"/>
            <w:r w:rsidRPr="006B4E8A">
              <w:rPr>
                <w:rFonts w:ascii="Times New Roman" w:eastAsia="Times New Roman" w:hAnsi="Times New Roman" w:cs="Times New Roman"/>
                <w:sz w:val="24"/>
                <w:szCs w:val="24"/>
                <w:lang w:eastAsia="ru-RU"/>
              </w:rPr>
              <w:t>ФИОЛицПолиг</w:t>
            </w:r>
            <w:proofErr w:type="spellEnd"/>
          </w:p>
        </w:tc>
        <w:tc>
          <w:tcPr>
            <w:tcW w:w="1208" w:type="dxa"/>
            <w:shd w:val="clear" w:color="auto" w:fill="auto"/>
            <w:hideMark/>
          </w:tcPr>
          <w:p w14:paraId="61EDA946"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С</w:t>
            </w:r>
          </w:p>
        </w:tc>
        <w:tc>
          <w:tcPr>
            <w:tcW w:w="1208" w:type="dxa"/>
            <w:shd w:val="clear" w:color="auto" w:fill="auto"/>
            <w:hideMark/>
          </w:tcPr>
          <w:p w14:paraId="7583C5DB"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c>
          <w:tcPr>
            <w:tcW w:w="1910" w:type="dxa"/>
            <w:shd w:val="clear" w:color="auto" w:fill="auto"/>
            <w:hideMark/>
          </w:tcPr>
          <w:p w14:paraId="5B4A642F"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2B37C35B" w14:textId="77777777" w:rsidR="006244D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Типовой элемент &lt;ФИО&gt;.</w:t>
            </w:r>
          </w:p>
          <w:p w14:paraId="4FF24234" w14:textId="26FBF6CC"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xml:space="preserve">Состав элемента представлен в таблице 4.12 </w:t>
            </w:r>
          </w:p>
        </w:tc>
      </w:tr>
    </w:tbl>
    <w:p w14:paraId="31745D6D" w14:textId="77777777" w:rsidR="00AE3BA3" w:rsidRDefault="00AE3BA3" w:rsidP="00324E74">
      <w:pPr>
        <w:spacing w:after="0" w:line="240" w:lineRule="auto"/>
        <w:jc w:val="right"/>
        <w:rPr>
          <w:rFonts w:ascii="Times New Roman" w:eastAsia="Times New Roman" w:hAnsi="Times New Roman" w:cs="Times New Roman"/>
          <w:sz w:val="24"/>
          <w:szCs w:val="24"/>
          <w:lang w:eastAsia="ru-RU"/>
        </w:rPr>
      </w:pPr>
    </w:p>
    <w:p w14:paraId="5830E45B" w14:textId="5622867B" w:rsidR="00AE3BA3" w:rsidRPr="006B4E8A" w:rsidRDefault="00AF7863" w:rsidP="00324E74">
      <w:pPr>
        <w:spacing w:after="0" w:line="240" w:lineRule="auto"/>
        <w:jc w:val="right"/>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Таблица 4.12</w:t>
      </w:r>
    </w:p>
    <w:p w14:paraId="508DF292" w14:textId="77777777" w:rsidR="00AF7863" w:rsidRPr="006B4E8A" w:rsidRDefault="00AF7863" w:rsidP="00324E74">
      <w:pPr>
        <w:spacing w:after="0" w:line="240" w:lineRule="auto"/>
        <w:jc w:val="center"/>
        <w:rPr>
          <w:rFonts w:ascii="Times New Roman" w:eastAsia="Times New Roman" w:hAnsi="Times New Roman" w:cs="Times New Roman"/>
          <w:sz w:val="20"/>
          <w:szCs w:val="20"/>
          <w:lang w:eastAsia="ru-RU"/>
        </w:rPr>
      </w:pPr>
      <w:r w:rsidRPr="006B4E8A">
        <w:rPr>
          <w:rFonts w:ascii="Times New Roman" w:eastAsia="Times New Roman" w:hAnsi="Times New Roman" w:cs="Times New Roman"/>
          <w:b/>
          <w:bCs/>
          <w:sz w:val="24"/>
          <w:szCs w:val="24"/>
          <w:lang w:eastAsia="ru-RU"/>
        </w:rPr>
        <w:t>Фамилия, имя, отчество (ФИО)</w:t>
      </w: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107"/>
        <w:gridCol w:w="1208"/>
        <w:gridCol w:w="1208"/>
        <w:gridCol w:w="1910"/>
        <w:gridCol w:w="4946"/>
      </w:tblGrid>
      <w:tr w:rsidR="006B4E8A" w:rsidRPr="006B4E8A" w14:paraId="44F2C169" w14:textId="77777777" w:rsidTr="00AF7863">
        <w:trPr>
          <w:trHeight w:val="23"/>
          <w:tblHeader/>
        </w:trPr>
        <w:tc>
          <w:tcPr>
            <w:tcW w:w="3861" w:type="dxa"/>
            <w:shd w:val="clear" w:color="000000" w:fill="EAEAEA"/>
            <w:vAlign w:val="center"/>
            <w:hideMark/>
          </w:tcPr>
          <w:p w14:paraId="20FC4FFE"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Наименование элемента</w:t>
            </w:r>
          </w:p>
        </w:tc>
        <w:tc>
          <w:tcPr>
            <w:tcW w:w="2107" w:type="dxa"/>
            <w:shd w:val="clear" w:color="000000" w:fill="EAEAEA"/>
            <w:vAlign w:val="center"/>
            <w:hideMark/>
          </w:tcPr>
          <w:p w14:paraId="0A95830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Сокращенное наименование (код) элемента</w:t>
            </w:r>
          </w:p>
        </w:tc>
        <w:tc>
          <w:tcPr>
            <w:tcW w:w="1208" w:type="dxa"/>
            <w:shd w:val="clear" w:color="000000" w:fill="EAEAEA"/>
            <w:vAlign w:val="center"/>
            <w:hideMark/>
          </w:tcPr>
          <w:p w14:paraId="24D0E037"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типа элемента</w:t>
            </w:r>
          </w:p>
        </w:tc>
        <w:tc>
          <w:tcPr>
            <w:tcW w:w="1208" w:type="dxa"/>
            <w:shd w:val="clear" w:color="000000" w:fill="EAEAEA"/>
            <w:vAlign w:val="center"/>
            <w:hideMark/>
          </w:tcPr>
          <w:p w14:paraId="7C365FB0"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Формат элемента</w:t>
            </w:r>
          </w:p>
        </w:tc>
        <w:tc>
          <w:tcPr>
            <w:tcW w:w="1910" w:type="dxa"/>
            <w:shd w:val="clear" w:color="000000" w:fill="EAEAEA"/>
            <w:vAlign w:val="center"/>
            <w:hideMark/>
          </w:tcPr>
          <w:p w14:paraId="4D01EE9A"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Признак обязательности элемента</w:t>
            </w:r>
          </w:p>
        </w:tc>
        <w:tc>
          <w:tcPr>
            <w:tcW w:w="4946" w:type="dxa"/>
            <w:shd w:val="clear" w:color="000000" w:fill="EAEAEA"/>
            <w:vAlign w:val="center"/>
            <w:hideMark/>
          </w:tcPr>
          <w:p w14:paraId="5E2B79F6" w14:textId="77777777" w:rsidR="00AF7863" w:rsidRPr="006B4E8A" w:rsidRDefault="00AF7863">
            <w:pPr>
              <w:spacing w:after="0" w:line="240" w:lineRule="auto"/>
              <w:jc w:val="center"/>
              <w:rPr>
                <w:rFonts w:ascii="Times New Roman" w:eastAsia="Times New Roman" w:hAnsi="Times New Roman" w:cs="Times New Roman"/>
                <w:b/>
                <w:bCs/>
                <w:sz w:val="24"/>
                <w:szCs w:val="24"/>
                <w:lang w:eastAsia="ru-RU"/>
              </w:rPr>
            </w:pPr>
            <w:r w:rsidRPr="006B4E8A">
              <w:rPr>
                <w:rFonts w:ascii="Times New Roman" w:eastAsia="Times New Roman" w:hAnsi="Times New Roman" w:cs="Times New Roman"/>
                <w:b/>
                <w:bCs/>
                <w:sz w:val="24"/>
                <w:szCs w:val="24"/>
                <w:lang w:eastAsia="ru-RU"/>
              </w:rPr>
              <w:t>Дополнительная информация</w:t>
            </w:r>
          </w:p>
        </w:tc>
      </w:tr>
      <w:tr w:rsidR="006B4E8A" w:rsidRPr="006B4E8A" w14:paraId="76D3B1EF" w14:textId="77777777" w:rsidTr="00AF7863">
        <w:trPr>
          <w:trHeight w:val="23"/>
        </w:trPr>
        <w:tc>
          <w:tcPr>
            <w:tcW w:w="3861" w:type="dxa"/>
            <w:shd w:val="clear" w:color="auto" w:fill="auto"/>
            <w:hideMark/>
          </w:tcPr>
          <w:p w14:paraId="2FF2BA54"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w:t>
            </w:r>
          </w:p>
        </w:tc>
        <w:tc>
          <w:tcPr>
            <w:tcW w:w="2107" w:type="dxa"/>
            <w:shd w:val="clear" w:color="auto" w:fill="auto"/>
            <w:hideMark/>
          </w:tcPr>
          <w:p w14:paraId="0DE2F28C"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Фамилия</w:t>
            </w:r>
          </w:p>
        </w:tc>
        <w:tc>
          <w:tcPr>
            <w:tcW w:w="1208" w:type="dxa"/>
            <w:shd w:val="clear" w:color="auto" w:fill="auto"/>
            <w:hideMark/>
          </w:tcPr>
          <w:p w14:paraId="567FAA04"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7AAA4E64"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T(0-100)</w:t>
            </w:r>
          </w:p>
        </w:tc>
        <w:tc>
          <w:tcPr>
            <w:tcW w:w="1910" w:type="dxa"/>
            <w:shd w:val="clear" w:color="auto" w:fill="auto"/>
            <w:hideMark/>
          </w:tcPr>
          <w:p w14:paraId="728E4497"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56EA5535"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r>
      <w:tr w:rsidR="006B4E8A" w:rsidRPr="006B4E8A" w14:paraId="1C75CD45" w14:textId="77777777" w:rsidTr="00AF7863">
        <w:trPr>
          <w:trHeight w:val="23"/>
        </w:trPr>
        <w:tc>
          <w:tcPr>
            <w:tcW w:w="3861" w:type="dxa"/>
            <w:shd w:val="clear" w:color="auto" w:fill="auto"/>
            <w:hideMark/>
          </w:tcPr>
          <w:p w14:paraId="325E1C4E"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Имя</w:t>
            </w:r>
          </w:p>
        </w:tc>
        <w:tc>
          <w:tcPr>
            <w:tcW w:w="2107" w:type="dxa"/>
            <w:shd w:val="clear" w:color="auto" w:fill="auto"/>
            <w:hideMark/>
          </w:tcPr>
          <w:p w14:paraId="5F70A73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Имя</w:t>
            </w:r>
          </w:p>
        </w:tc>
        <w:tc>
          <w:tcPr>
            <w:tcW w:w="1208" w:type="dxa"/>
            <w:shd w:val="clear" w:color="auto" w:fill="auto"/>
            <w:hideMark/>
          </w:tcPr>
          <w:p w14:paraId="7FCAC7E2"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21631513"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T(0-100)</w:t>
            </w:r>
          </w:p>
        </w:tc>
        <w:tc>
          <w:tcPr>
            <w:tcW w:w="1910" w:type="dxa"/>
            <w:shd w:val="clear" w:color="auto" w:fill="auto"/>
            <w:hideMark/>
          </w:tcPr>
          <w:p w14:paraId="712C49FF"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w:t>
            </w:r>
          </w:p>
        </w:tc>
        <w:tc>
          <w:tcPr>
            <w:tcW w:w="4946" w:type="dxa"/>
            <w:shd w:val="clear" w:color="auto" w:fill="auto"/>
            <w:hideMark/>
          </w:tcPr>
          <w:p w14:paraId="4B1FC282"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r>
      <w:tr w:rsidR="00AF7863" w:rsidRPr="006B4E8A" w14:paraId="49290A2A" w14:textId="77777777" w:rsidTr="00AF7863">
        <w:trPr>
          <w:trHeight w:val="23"/>
        </w:trPr>
        <w:tc>
          <w:tcPr>
            <w:tcW w:w="3861" w:type="dxa"/>
            <w:shd w:val="clear" w:color="auto" w:fill="auto"/>
            <w:hideMark/>
          </w:tcPr>
          <w:p w14:paraId="6E5093F3"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Отчество</w:t>
            </w:r>
          </w:p>
        </w:tc>
        <w:tc>
          <w:tcPr>
            <w:tcW w:w="2107" w:type="dxa"/>
            <w:shd w:val="clear" w:color="auto" w:fill="auto"/>
            <w:hideMark/>
          </w:tcPr>
          <w:p w14:paraId="2448C0D9"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Отчество</w:t>
            </w:r>
          </w:p>
        </w:tc>
        <w:tc>
          <w:tcPr>
            <w:tcW w:w="1208" w:type="dxa"/>
            <w:shd w:val="clear" w:color="auto" w:fill="auto"/>
            <w:hideMark/>
          </w:tcPr>
          <w:p w14:paraId="161B0A25"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A</w:t>
            </w:r>
          </w:p>
        </w:tc>
        <w:tc>
          <w:tcPr>
            <w:tcW w:w="1208" w:type="dxa"/>
            <w:shd w:val="clear" w:color="auto" w:fill="auto"/>
            <w:hideMark/>
          </w:tcPr>
          <w:p w14:paraId="2660E198"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T(0-100)</w:t>
            </w:r>
          </w:p>
        </w:tc>
        <w:tc>
          <w:tcPr>
            <w:tcW w:w="1910" w:type="dxa"/>
            <w:shd w:val="clear" w:color="auto" w:fill="auto"/>
            <w:hideMark/>
          </w:tcPr>
          <w:p w14:paraId="6DBB47E0" w14:textId="77777777" w:rsidR="00AF7863" w:rsidRPr="006B4E8A" w:rsidRDefault="00AF7863">
            <w:pPr>
              <w:spacing w:after="0" w:line="240" w:lineRule="auto"/>
              <w:jc w:val="center"/>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Н</w:t>
            </w:r>
          </w:p>
        </w:tc>
        <w:tc>
          <w:tcPr>
            <w:tcW w:w="4946" w:type="dxa"/>
            <w:shd w:val="clear" w:color="auto" w:fill="auto"/>
            <w:hideMark/>
          </w:tcPr>
          <w:p w14:paraId="44C15D67" w14:textId="77777777" w:rsidR="00AF7863" w:rsidRPr="006B4E8A" w:rsidRDefault="00AF7863">
            <w:pPr>
              <w:spacing w:after="0" w:line="240" w:lineRule="auto"/>
              <w:rPr>
                <w:rFonts w:ascii="Times New Roman" w:eastAsia="Times New Roman" w:hAnsi="Times New Roman" w:cs="Times New Roman"/>
                <w:sz w:val="24"/>
                <w:szCs w:val="24"/>
                <w:lang w:eastAsia="ru-RU"/>
              </w:rPr>
            </w:pPr>
            <w:r w:rsidRPr="006B4E8A">
              <w:rPr>
                <w:rFonts w:ascii="Times New Roman" w:eastAsia="Times New Roman" w:hAnsi="Times New Roman" w:cs="Times New Roman"/>
                <w:sz w:val="24"/>
                <w:szCs w:val="24"/>
                <w:lang w:eastAsia="ru-RU"/>
              </w:rPr>
              <w:t> </w:t>
            </w:r>
          </w:p>
        </w:tc>
      </w:tr>
    </w:tbl>
    <w:p w14:paraId="3745D077" w14:textId="77777777" w:rsidR="002F4E05" w:rsidRPr="006B4E8A" w:rsidRDefault="002F4E05">
      <w:pPr>
        <w:tabs>
          <w:tab w:val="left" w:pos="3988"/>
          <w:tab w:val="left" w:pos="6046"/>
          <w:tab w:val="left" w:pos="7254"/>
          <w:tab w:val="left" w:pos="8462"/>
          <w:tab w:val="left" w:pos="10372"/>
        </w:tabs>
        <w:spacing w:after="0" w:line="240" w:lineRule="auto"/>
        <w:ind w:left="108"/>
        <w:rPr>
          <w:rStyle w:val="a7"/>
          <w:rFonts w:eastAsiaTheme="minorHAnsi"/>
          <w:sz w:val="28"/>
          <w:szCs w:val="28"/>
        </w:rPr>
      </w:pPr>
    </w:p>
    <w:sectPr w:rsidR="002F4E05" w:rsidRPr="006B4E8A" w:rsidSect="002F4E05">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8AB64" w14:textId="77777777" w:rsidR="008D5CB7" w:rsidRDefault="008D5CB7" w:rsidP="00A51F0E">
      <w:pPr>
        <w:spacing w:after="0" w:line="240" w:lineRule="auto"/>
      </w:pPr>
      <w:r>
        <w:separator/>
      </w:r>
    </w:p>
  </w:endnote>
  <w:endnote w:type="continuationSeparator" w:id="0">
    <w:p w14:paraId="69D8EB25" w14:textId="77777777" w:rsidR="008D5CB7" w:rsidRDefault="008D5CB7" w:rsidP="00A51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Terminal"/>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F99D0" w14:textId="77777777" w:rsidR="008D5CB7" w:rsidRDefault="008D5CB7" w:rsidP="00A51F0E">
      <w:pPr>
        <w:spacing w:after="0" w:line="240" w:lineRule="auto"/>
      </w:pPr>
      <w:r>
        <w:separator/>
      </w:r>
    </w:p>
  </w:footnote>
  <w:footnote w:type="continuationSeparator" w:id="0">
    <w:p w14:paraId="23467980" w14:textId="77777777" w:rsidR="008D5CB7" w:rsidRDefault="008D5CB7" w:rsidP="00A51F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2075801"/>
      <w:docPartObj>
        <w:docPartGallery w:val="Page Numbers (Top of Page)"/>
        <w:docPartUnique/>
      </w:docPartObj>
    </w:sdtPr>
    <w:sdtEndPr>
      <w:rPr>
        <w:rFonts w:ascii="Times New Roman" w:hAnsi="Times New Roman" w:cs="Times New Roman"/>
        <w:sz w:val="24"/>
        <w:szCs w:val="24"/>
      </w:rPr>
    </w:sdtEndPr>
    <w:sdtContent>
      <w:p w14:paraId="0B130E43" w14:textId="77777777" w:rsidR="00416191" w:rsidRPr="00E90997" w:rsidRDefault="00416191" w:rsidP="00416191">
        <w:pPr>
          <w:pStyle w:val="ab"/>
          <w:jc w:val="center"/>
          <w:rPr>
            <w:rFonts w:ascii="Times New Roman" w:hAnsi="Times New Roman" w:cs="Times New Roman"/>
            <w:sz w:val="24"/>
            <w:szCs w:val="24"/>
          </w:rPr>
        </w:pPr>
        <w:r w:rsidRPr="00416191">
          <w:rPr>
            <w:rFonts w:ascii="Times New Roman" w:hAnsi="Times New Roman" w:cs="Times New Roman"/>
            <w:sz w:val="24"/>
            <w:szCs w:val="24"/>
          </w:rPr>
          <w:fldChar w:fldCharType="begin"/>
        </w:r>
        <w:r w:rsidRPr="00416191">
          <w:rPr>
            <w:rFonts w:ascii="Times New Roman" w:hAnsi="Times New Roman" w:cs="Times New Roman"/>
            <w:sz w:val="24"/>
            <w:szCs w:val="24"/>
          </w:rPr>
          <w:instrText>PAGE   \* MERGEFORMAT</w:instrText>
        </w:r>
        <w:r w:rsidRPr="00416191">
          <w:rPr>
            <w:rFonts w:ascii="Times New Roman" w:hAnsi="Times New Roman" w:cs="Times New Roman"/>
            <w:sz w:val="24"/>
            <w:szCs w:val="24"/>
          </w:rPr>
          <w:fldChar w:fldCharType="separate"/>
        </w:r>
        <w:r w:rsidR="00EF3201">
          <w:rPr>
            <w:rFonts w:ascii="Times New Roman" w:hAnsi="Times New Roman" w:cs="Times New Roman"/>
            <w:noProof/>
            <w:sz w:val="24"/>
            <w:szCs w:val="24"/>
          </w:rPr>
          <w:t>18</w:t>
        </w:r>
        <w:r w:rsidRPr="0041619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
    <w:nsid w:val="6B9D3BEE"/>
    <w:multiLevelType w:val="multilevel"/>
    <w:tmpl w:val="C29EC37C"/>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F7"/>
    <w:rsid w:val="00065ED0"/>
    <w:rsid w:val="0007297D"/>
    <w:rsid w:val="000A4F84"/>
    <w:rsid w:val="000A6F5D"/>
    <w:rsid w:val="000B5640"/>
    <w:rsid w:val="000D5383"/>
    <w:rsid w:val="0010228F"/>
    <w:rsid w:val="0014466F"/>
    <w:rsid w:val="00147588"/>
    <w:rsid w:val="00157B77"/>
    <w:rsid w:val="00176B07"/>
    <w:rsid w:val="00183710"/>
    <w:rsid w:val="001A4C55"/>
    <w:rsid w:val="001C0D9A"/>
    <w:rsid w:val="001D1591"/>
    <w:rsid w:val="001F7816"/>
    <w:rsid w:val="00204F38"/>
    <w:rsid w:val="00230D1F"/>
    <w:rsid w:val="00232364"/>
    <w:rsid w:val="0024099B"/>
    <w:rsid w:val="002555F7"/>
    <w:rsid w:val="0027166A"/>
    <w:rsid w:val="002A161D"/>
    <w:rsid w:val="002C6D34"/>
    <w:rsid w:val="002F4E05"/>
    <w:rsid w:val="00306F38"/>
    <w:rsid w:val="00314A23"/>
    <w:rsid w:val="00323990"/>
    <w:rsid w:val="00324E74"/>
    <w:rsid w:val="00363F6D"/>
    <w:rsid w:val="00393EE7"/>
    <w:rsid w:val="003E417D"/>
    <w:rsid w:val="003F5F37"/>
    <w:rsid w:val="003F7585"/>
    <w:rsid w:val="00412064"/>
    <w:rsid w:val="00416191"/>
    <w:rsid w:val="004255F8"/>
    <w:rsid w:val="00443087"/>
    <w:rsid w:val="004549A3"/>
    <w:rsid w:val="004839D4"/>
    <w:rsid w:val="004919D1"/>
    <w:rsid w:val="00494DB1"/>
    <w:rsid w:val="00495070"/>
    <w:rsid w:val="004A4F5C"/>
    <w:rsid w:val="004B2B7E"/>
    <w:rsid w:val="004B5731"/>
    <w:rsid w:val="004C14F3"/>
    <w:rsid w:val="004C4872"/>
    <w:rsid w:val="004C6773"/>
    <w:rsid w:val="004E52A2"/>
    <w:rsid w:val="004F4A42"/>
    <w:rsid w:val="005430C5"/>
    <w:rsid w:val="005818EE"/>
    <w:rsid w:val="005842A1"/>
    <w:rsid w:val="00594C3E"/>
    <w:rsid w:val="005A63BB"/>
    <w:rsid w:val="005E49C2"/>
    <w:rsid w:val="00603C3D"/>
    <w:rsid w:val="00606282"/>
    <w:rsid w:val="00611CB5"/>
    <w:rsid w:val="006203AD"/>
    <w:rsid w:val="006244D3"/>
    <w:rsid w:val="006356AE"/>
    <w:rsid w:val="0064086E"/>
    <w:rsid w:val="00642485"/>
    <w:rsid w:val="00650C5E"/>
    <w:rsid w:val="006A09CE"/>
    <w:rsid w:val="006B4E8A"/>
    <w:rsid w:val="006F0A0E"/>
    <w:rsid w:val="00701CBD"/>
    <w:rsid w:val="00743BAF"/>
    <w:rsid w:val="00772AF7"/>
    <w:rsid w:val="007741E1"/>
    <w:rsid w:val="0079041B"/>
    <w:rsid w:val="007A1C39"/>
    <w:rsid w:val="007E0648"/>
    <w:rsid w:val="0080019B"/>
    <w:rsid w:val="00805E8F"/>
    <w:rsid w:val="00822894"/>
    <w:rsid w:val="00823F0C"/>
    <w:rsid w:val="00844E38"/>
    <w:rsid w:val="0085400D"/>
    <w:rsid w:val="0087443A"/>
    <w:rsid w:val="00875F16"/>
    <w:rsid w:val="0089535B"/>
    <w:rsid w:val="008A3D46"/>
    <w:rsid w:val="008B2CC0"/>
    <w:rsid w:val="008D5CB7"/>
    <w:rsid w:val="008E12A5"/>
    <w:rsid w:val="00905B0A"/>
    <w:rsid w:val="00946BF8"/>
    <w:rsid w:val="00986EF1"/>
    <w:rsid w:val="009A41E5"/>
    <w:rsid w:val="009B3945"/>
    <w:rsid w:val="009B605F"/>
    <w:rsid w:val="009D0151"/>
    <w:rsid w:val="009E25B4"/>
    <w:rsid w:val="00A153BA"/>
    <w:rsid w:val="00A30D7B"/>
    <w:rsid w:val="00A31C45"/>
    <w:rsid w:val="00A32C47"/>
    <w:rsid w:val="00A33A34"/>
    <w:rsid w:val="00A35243"/>
    <w:rsid w:val="00A45947"/>
    <w:rsid w:val="00A51F0E"/>
    <w:rsid w:val="00A52A91"/>
    <w:rsid w:val="00A63036"/>
    <w:rsid w:val="00A717CD"/>
    <w:rsid w:val="00A84AA4"/>
    <w:rsid w:val="00AB3FDA"/>
    <w:rsid w:val="00AB73AD"/>
    <w:rsid w:val="00AD2C54"/>
    <w:rsid w:val="00AE3700"/>
    <w:rsid w:val="00AE3BA3"/>
    <w:rsid w:val="00AF2C04"/>
    <w:rsid w:val="00AF4E05"/>
    <w:rsid w:val="00AF7863"/>
    <w:rsid w:val="00B37693"/>
    <w:rsid w:val="00BA0B08"/>
    <w:rsid w:val="00BB6FFE"/>
    <w:rsid w:val="00BD6D7C"/>
    <w:rsid w:val="00C06347"/>
    <w:rsid w:val="00C86E5A"/>
    <w:rsid w:val="00CF3A0E"/>
    <w:rsid w:val="00D25170"/>
    <w:rsid w:val="00D36B39"/>
    <w:rsid w:val="00D53B5E"/>
    <w:rsid w:val="00D7367A"/>
    <w:rsid w:val="00D8122A"/>
    <w:rsid w:val="00D905B8"/>
    <w:rsid w:val="00DA438E"/>
    <w:rsid w:val="00E0152E"/>
    <w:rsid w:val="00E56631"/>
    <w:rsid w:val="00E90997"/>
    <w:rsid w:val="00E947A4"/>
    <w:rsid w:val="00EA008F"/>
    <w:rsid w:val="00EA463D"/>
    <w:rsid w:val="00EB5DC0"/>
    <w:rsid w:val="00ED11E8"/>
    <w:rsid w:val="00ED75E3"/>
    <w:rsid w:val="00EE372D"/>
    <w:rsid w:val="00EF0E60"/>
    <w:rsid w:val="00EF2A1E"/>
    <w:rsid w:val="00EF3201"/>
    <w:rsid w:val="00F17CA7"/>
    <w:rsid w:val="00F360B3"/>
    <w:rsid w:val="00F50B54"/>
    <w:rsid w:val="00FD6B7D"/>
    <w:rsid w:val="00FD7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69A16"/>
  <w15:docId w15:val="{E42E79B1-25A1-44A3-BF7C-E142D9114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1F0E"/>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semiHidden/>
    <w:rsid w:val="00A51F0E"/>
    <w:rPr>
      <w:vertAlign w:val="superscript"/>
    </w:rPr>
  </w:style>
  <w:style w:type="paragraph" w:customStyle="1" w:styleId="1">
    <w:name w:val="Заголовок 1 (ф)"/>
    <w:basedOn w:val="a1"/>
    <w:rsid w:val="00A51F0E"/>
    <w:pPr>
      <w:spacing w:after="240" w:line="240" w:lineRule="auto"/>
      <w:jc w:val="center"/>
    </w:pPr>
    <w:rPr>
      <w:rFonts w:ascii="Times New Roman" w:eastAsia="Times New Roman" w:hAnsi="Times New Roman" w:cs="Times New Roman"/>
      <w:b/>
      <w:caps/>
      <w:sz w:val="28"/>
      <w:szCs w:val="28"/>
      <w:lang w:eastAsia="ru-RU"/>
    </w:rPr>
  </w:style>
  <w:style w:type="paragraph" w:customStyle="1" w:styleId="3">
    <w:name w:val="Заголовок 3 (ф)"/>
    <w:basedOn w:val="a1"/>
    <w:rsid w:val="00A51F0E"/>
    <w:pPr>
      <w:keepNext/>
      <w:spacing w:before="120" w:after="0" w:line="240" w:lineRule="auto"/>
      <w:ind w:firstLine="709"/>
      <w:contextualSpacing/>
      <w:jc w:val="both"/>
    </w:pPr>
    <w:rPr>
      <w:rFonts w:ascii="Times New Roman" w:eastAsia="Times New Roman" w:hAnsi="Times New Roman" w:cs="Times New Roman"/>
      <w:b/>
      <w:sz w:val="24"/>
      <w:szCs w:val="24"/>
      <w:lang w:eastAsia="ru-RU"/>
    </w:rPr>
  </w:style>
  <w:style w:type="paragraph" w:customStyle="1" w:styleId="4">
    <w:name w:val="Заголовок 4 (ф)"/>
    <w:basedOn w:val="a1"/>
    <w:rsid w:val="00A51F0E"/>
    <w:pPr>
      <w:spacing w:before="60" w:after="60" w:line="240" w:lineRule="auto"/>
      <w:ind w:firstLine="709"/>
      <w:jc w:val="both"/>
    </w:pPr>
    <w:rPr>
      <w:rFonts w:ascii="Times New Roman" w:eastAsia="Times New Roman" w:hAnsi="Times New Roman" w:cs="Times New Roman"/>
      <w:b/>
      <w:i/>
      <w:sz w:val="24"/>
      <w:szCs w:val="24"/>
      <w:lang w:eastAsia="ru-RU"/>
    </w:rPr>
  </w:style>
  <w:style w:type="paragraph" w:customStyle="1" w:styleId="a6">
    <w:name w:val="Обычный (ф)"/>
    <w:basedOn w:val="a1"/>
    <w:link w:val="a7"/>
    <w:rsid w:val="00A51F0E"/>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7">
    <w:name w:val="Обычный (ф) Знак Знак"/>
    <w:link w:val="a6"/>
    <w:rsid w:val="00A51F0E"/>
    <w:rPr>
      <w:rFonts w:ascii="Times New Roman" w:eastAsia="Times New Roman" w:hAnsi="Times New Roman" w:cs="Times New Roman"/>
      <w:sz w:val="24"/>
      <w:szCs w:val="24"/>
      <w:lang w:eastAsia="ru-RU"/>
    </w:rPr>
  </w:style>
  <w:style w:type="paragraph" w:customStyle="1" w:styleId="14">
    <w:name w:val="Обычный (ф) + 14 пт"/>
    <w:basedOn w:val="a6"/>
    <w:rsid w:val="00A51F0E"/>
    <w:pPr>
      <w:ind w:left="360" w:firstLine="0"/>
      <w:jc w:val="center"/>
    </w:pPr>
    <w:rPr>
      <w:sz w:val="28"/>
      <w:szCs w:val="20"/>
    </w:rPr>
  </w:style>
  <w:style w:type="paragraph" w:customStyle="1" w:styleId="a0">
    <w:name w:val="курсив (ф)"/>
    <w:basedOn w:val="a1"/>
    <w:link w:val="a8"/>
    <w:rsid w:val="00A51F0E"/>
    <w:pPr>
      <w:numPr>
        <w:numId w:val="2"/>
      </w:numPr>
      <w:spacing w:after="0" w:line="240" w:lineRule="auto"/>
      <w:ind w:left="362" w:hanging="181"/>
      <w:jc w:val="both"/>
    </w:pPr>
    <w:rPr>
      <w:rFonts w:ascii="Times New Roman" w:eastAsia="Times New Roman" w:hAnsi="Times New Roman" w:cs="Times New Roman"/>
      <w:i/>
      <w:sz w:val="24"/>
      <w:szCs w:val="24"/>
      <w:lang w:eastAsia="ru-RU"/>
    </w:rPr>
  </w:style>
  <w:style w:type="character" w:customStyle="1" w:styleId="a8">
    <w:name w:val="курсив (ф) Знак Знак"/>
    <w:link w:val="a0"/>
    <w:rsid w:val="00A51F0E"/>
    <w:rPr>
      <w:rFonts w:ascii="Times New Roman" w:eastAsia="Times New Roman" w:hAnsi="Times New Roman" w:cs="Times New Roman"/>
      <w:i/>
      <w:sz w:val="24"/>
      <w:szCs w:val="24"/>
      <w:lang w:eastAsia="ru-RU"/>
    </w:rPr>
  </w:style>
  <w:style w:type="paragraph" w:customStyle="1" w:styleId="a">
    <w:name w:val="маркированный (ф)"/>
    <w:basedOn w:val="a1"/>
    <w:rsid w:val="00A51F0E"/>
    <w:pPr>
      <w:numPr>
        <w:numId w:val="1"/>
      </w:numPr>
      <w:spacing w:after="0" w:line="240" w:lineRule="auto"/>
      <w:jc w:val="both"/>
    </w:pPr>
    <w:rPr>
      <w:rFonts w:ascii="Times New Roman" w:eastAsia="Times New Roman" w:hAnsi="Times New Roman" w:cs="Times New Roman"/>
      <w:sz w:val="24"/>
      <w:szCs w:val="24"/>
      <w:lang w:eastAsia="ru-RU"/>
    </w:rPr>
  </w:style>
  <w:style w:type="paragraph" w:customStyle="1" w:styleId="a9">
    <w:name w:val="Простой"/>
    <w:basedOn w:val="a1"/>
    <w:rsid w:val="00A51F0E"/>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a">
    <w:name w:val="Обычный_по_ширине"/>
    <w:basedOn w:val="a1"/>
    <w:rsid w:val="00A51F0E"/>
    <w:pPr>
      <w:spacing w:before="120" w:after="0" w:line="240" w:lineRule="auto"/>
      <w:ind w:firstLine="720"/>
      <w:jc w:val="both"/>
    </w:pPr>
    <w:rPr>
      <w:rFonts w:ascii="Times New Roman" w:eastAsia="Times New Roman" w:hAnsi="Times New Roman" w:cs="Times New Roman"/>
      <w:sz w:val="24"/>
      <w:szCs w:val="20"/>
      <w:lang w:eastAsia="ru-RU"/>
    </w:rPr>
  </w:style>
  <w:style w:type="paragraph" w:styleId="ab">
    <w:name w:val="header"/>
    <w:basedOn w:val="a1"/>
    <w:link w:val="ac"/>
    <w:uiPriority w:val="99"/>
    <w:unhideWhenUsed/>
    <w:rsid w:val="006A09CE"/>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6A09CE"/>
  </w:style>
  <w:style w:type="paragraph" w:styleId="ad">
    <w:name w:val="footer"/>
    <w:basedOn w:val="a1"/>
    <w:link w:val="ae"/>
    <w:uiPriority w:val="99"/>
    <w:unhideWhenUsed/>
    <w:rsid w:val="006A09CE"/>
    <w:pPr>
      <w:tabs>
        <w:tab w:val="center" w:pos="4677"/>
        <w:tab w:val="right" w:pos="9355"/>
      </w:tabs>
      <w:spacing w:after="0" w:line="240" w:lineRule="auto"/>
    </w:pPr>
  </w:style>
  <w:style w:type="character" w:customStyle="1" w:styleId="ae">
    <w:name w:val="Нижний колонтитул Знак"/>
    <w:basedOn w:val="a2"/>
    <w:link w:val="ad"/>
    <w:uiPriority w:val="99"/>
    <w:rsid w:val="006A09CE"/>
  </w:style>
  <w:style w:type="paragraph" w:styleId="af">
    <w:name w:val="Balloon Text"/>
    <w:basedOn w:val="a1"/>
    <w:link w:val="af0"/>
    <w:uiPriority w:val="99"/>
    <w:semiHidden/>
    <w:unhideWhenUsed/>
    <w:rsid w:val="00C06347"/>
    <w:pPr>
      <w:spacing w:after="0" w:line="240" w:lineRule="auto"/>
    </w:pPr>
    <w:rPr>
      <w:rFonts w:ascii="Tahoma" w:hAnsi="Tahoma" w:cs="Tahoma"/>
      <w:sz w:val="16"/>
      <w:szCs w:val="16"/>
    </w:rPr>
  </w:style>
  <w:style w:type="character" w:customStyle="1" w:styleId="af0">
    <w:name w:val="Текст выноски Знак"/>
    <w:basedOn w:val="a2"/>
    <w:link w:val="af"/>
    <w:uiPriority w:val="99"/>
    <w:semiHidden/>
    <w:rsid w:val="00C06347"/>
    <w:rPr>
      <w:rFonts w:ascii="Tahoma" w:hAnsi="Tahoma" w:cs="Tahoma"/>
      <w:sz w:val="16"/>
      <w:szCs w:val="16"/>
    </w:rPr>
  </w:style>
  <w:style w:type="paragraph" w:styleId="af1">
    <w:name w:val="List Paragraph"/>
    <w:basedOn w:val="a1"/>
    <w:uiPriority w:val="34"/>
    <w:qFormat/>
    <w:rsid w:val="0074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996030">
      <w:bodyDiv w:val="1"/>
      <w:marLeft w:val="0"/>
      <w:marRight w:val="0"/>
      <w:marTop w:val="0"/>
      <w:marBottom w:val="0"/>
      <w:divBdr>
        <w:top w:val="none" w:sz="0" w:space="0" w:color="auto"/>
        <w:left w:val="none" w:sz="0" w:space="0" w:color="auto"/>
        <w:bottom w:val="none" w:sz="0" w:space="0" w:color="auto"/>
        <w:right w:val="none" w:sz="0" w:space="0" w:color="auto"/>
      </w:divBdr>
    </w:div>
    <w:div w:id="1019939661">
      <w:bodyDiv w:val="1"/>
      <w:marLeft w:val="0"/>
      <w:marRight w:val="0"/>
      <w:marTop w:val="0"/>
      <w:marBottom w:val="0"/>
      <w:divBdr>
        <w:top w:val="none" w:sz="0" w:space="0" w:color="auto"/>
        <w:left w:val="none" w:sz="0" w:space="0" w:color="auto"/>
        <w:bottom w:val="none" w:sz="0" w:space="0" w:color="auto"/>
        <w:right w:val="none" w:sz="0" w:space="0" w:color="auto"/>
      </w:divBdr>
    </w:div>
    <w:div w:id="1098403321">
      <w:bodyDiv w:val="1"/>
      <w:marLeft w:val="0"/>
      <w:marRight w:val="0"/>
      <w:marTop w:val="0"/>
      <w:marBottom w:val="0"/>
      <w:divBdr>
        <w:top w:val="none" w:sz="0" w:space="0" w:color="auto"/>
        <w:left w:val="none" w:sz="0" w:space="0" w:color="auto"/>
        <w:bottom w:val="none" w:sz="0" w:space="0" w:color="auto"/>
        <w:right w:val="none" w:sz="0" w:space="0" w:color="auto"/>
      </w:divBdr>
    </w:div>
    <w:div w:id="17596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AE102131C5D3BE84A9A847FB1B2E64936C743EEADA89BE7052BE9DC4BF7D5AFA5FE7494DC58077A6603017080U6Z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AE102131C5D3BE84A9A847FB1B2E64936C740E6ADA69BE7052BE9DC4BF7D5AFA5FE7494DC58077A6603017080U6ZD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AE102131C5D3BE84A9A847FB1B2E64936C740E6AEAE9BE7052BE9DC4BF7D5AFA5FE7494DC58077A6603017080U6ZDH" TargetMode="External"/><Relationship Id="rId5" Type="http://schemas.openxmlformats.org/officeDocument/2006/relationships/webSettings" Target="webSettings.xml"/><Relationship Id="rId15" Type="http://schemas.openxmlformats.org/officeDocument/2006/relationships/hyperlink" Target="consultantplus://offline/ref=AAE102131C5D3BE84A9A847FB1B2E64936C740E6ADA69BE7052BE9DC4BF7D5AFA5FE7494DC58077A6603017080U6ZDH" TargetMode="External"/><Relationship Id="rId10" Type="http://schemas.openxmlformats.org/officeDocument/2006/relationships/hyperlink" Target="consultantplus://offline/ref=AAE102131C5D3BE84A9A847FB1B2E64936C743EEADA89BE7052BE9DC4BF7D5AFA5FE7494DC58077A6603017080U6ZDH"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AAE102131C5D3BE84A9A847FB1B2E64936C740E6AEAE9BE7052BE9DC4BF7D5AFA5FE7494DC58077A6603017080U6Z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4496B-97D6-41DE-A1C8-BC727E305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3684</Words>
  <Characters>21005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Скуридин Кирилл Сергеевич</dc:creator>
  <cp:lastModifiedBy>Дорофейкин Александр Сергеевич</cp:lastModifiedBy>
  <cp:revision>2</cp:revision>
  <cp:lastPrinted>2023-08-09T12:15:00Z</cp:lastPrinted>
  <dcterms:created xsi:type="dcterms:W3CDTF">2023-09-14T08:26:00Z</dcterms:created>
  <dcterms:modified xsi:type="dcterms:W3CDTF">2023-09-14T08:26:00Z</dcterms:modified>
</cp:coreProperties>
</file>