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00" w:rsidRDefault="00622C00" w:rsidP="00622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Межрегиональная инспекция Федеральной налоговой службы по ценообразованию для целей налогообложения в лице начальника Межрегиональной инспекции Федеральной налоговой службы по ценообразованию для целей налогообложения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Александровича, действующего на основании Положения о Межрегиональной инспекции Федеральной налоговой службы по ценообразованию для целей налогообложения сообщает сведения о гражданских служащих (гражданах), состоящих в кадровом резерве Межрегиональной инспекции Федеральной налоговой службы по ценообразованию для целей на</w:t>
      </w:r>
      <w:r w:rsidR="008923B0">
        <w:rPr>
          <w:rFonts w:ascii="Times New Roman" w:hAnsi="Times New Roman" w:cs="Times New Roman"/>
          <w:sz w:val="28"/>
          <w:szCs w:val="28"/>
        </w:rPr>
        <w:t>логообложения по состоянию на 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.06.2023: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"/>
        <w:gridCol w:w="2046"/>
        <w:gridCol w:w="1977"/>
        <w:gridCol w:w="4672"/>
      </w:tblGrid>
      <w:tr w:rsidR="00622C00" w:rsidTr="00217A06">
        <w:tc>
          <w:tcPr>
            <w:tcW w:w="703" w:type="dxa"/>
          </w:tcPr>
          <w:p w:rsidR="00622C00" w:rsidRPr="004B1E16" w:rsidRDefault="00622C00" w:rsidP="00217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E1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46" w:type="dxa"/>
          </w:tcPr>
          <w:p w:rsidR="00622C00" w:rsidRPr="004B1E16" w:rsidRDefault="00622C00" w:rsidP="00217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E1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404" w:type="dxa"/>
          </w:tcPr>
          <w:p w:rsidR="00622C00" w:rsidRPr="004B1E16" w:rsidRDefault="00622C00" w:rsidP="00217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E16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должностей</w:t>
            </w:r>
          </w:p>
        </w:tc>
        <w:tc>
          <w:tcPr>
            <w:tcW w:w="9407" w:type="dxa"/>
          </w:tcPr>
          <w:p w:rsidR="00622C00" w:rsidRPr="004B1E16" w:rsidRDefault="00622C00" w:rsidP="00217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E16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включения в кадровый резерв</w:t>
            </w:r>
          </w:p>
        </w:tc>
      </w:tr>
      <w:tr w:rsidR="00622C00" w:rsidTr="00217A06">
        <w:tc>
          <w:tcPr>
            <w:tcW w:w="703" w:type="dxa"/>
          </w:tcPr>
          <w:p w:rsidR="00622C00" w:rsidRDefault="00622C00" w:rsidP="0021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622C00" w:rsidRDefault="00622C00" w:rsidP="0021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404" w:type="dxa"/>
          </w:tcPr>
          <w:p w:rsidR="00622C00" w:rsidRDefault="00622C00" w:rsidP="0021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55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9407" w:type="dxa"/>
          </w:tcPr>
          <w:p w:rsidR="00622C00" w:rsidRDefault="00622C00" w:rsidP="0021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Решение (протокол) заседания конкурсной комиссии по проведению конкурса на замещение вакантной должности от 03.06.2021 № 2</w:t>
            </w:r>
          </w:p>
          <w:p w:rsidR="00622C00" w:rsidRPr="007D6B55" w:rsidRDefault="00622C00" w:rsidP="0021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 МИ ФНС России по ценам от 09.06.2021 № 06-05/115</w:t>
            </w:r>
          </w:p>
          <w:p w:rsidR="00622C00" w:rsidRDefault="00622C00" w:rsidP="0021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Согласие 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Худушиной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включение в кадровый резерв от 07.06.2021</w:t>
            </w:r>
          </w:p>
        </w:tc>
      </w:tr>
      <w:tr w:rsidR="00622C00" w:rsidTr="00217A06">
        <w:tc>
          <w:tcPr>
            <w:tcW w:w="703" w:type="dxa"/>
          </w:tcPr>
          <w:p w:rsidR="00622C00" w:rsidRDefault="00622C00" w:rsidP="0021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46" w:type="dxa"/>
          </w:tcPr>
          <w:p w:rsidR="00622C00" w:rsidRDefault="00622C00" w:rsidP="0021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Алексей Витальевич</w:t>
            </w:r>
          </w:p>
        </w:tc>
        <w:tc>
          <w:tcPr>
            <w:tcW w:w="2404" w:type="dxa"/>
          </w:tcPr>
          <w:p w:rsidR="00622C00" w:rsidRDefault="00622C00" w:rsidP="0021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9407" w:type="dxa"/>
          </w:tcPr>
          <w:p w:rsidR="00622C00" w:rsidRDefault="00622C00" w:rsidP="0021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Решение (протокол) заседания конкурсной комиссии по проведению конкурса на замещение вакантной должности от 29.10.2021 № 4</w:t>
            </w:r>
          </w:p>
          <w:p w:rsidR="00622C00" w:rsidRPr="007D6B55" w:rsidRDefault="00622C00" w:rsidP="0021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 МИ ФНС России по ценам от 09.11.2021 № 06-05/212</w:t>
            </w:r>
          </w:p>
          <w:p w:rsidR="00622C00" w:rsidRDefault="00622C00" w:rsidP="0021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Согласие А.В. Рябова на включение в кадровый резерв от 03.11.2021</w:t>
            </w:r>
          </w:p>
        </w:tc>
      </w:tr>
    </w:tbl>
    <w:p w:rsidR="00622C00" w:rsidRPr="001B5FA1" w:rsidRDefault="00622C00" w:rsidP="00622C00">
      <w:pPr>
        <w:rPr>
          <w:rFonts w:ascii="Times New Roman" w:hAnsi="Times New Roman" w:cs="Times New Roman"/>
          <w:sz w:val="28"/>
          <w:szCs w:val="28"/>
        </w:rPr>
      </w:pPr>
    </w:p>
    <w:p w:rsidR="007D6B55" w:rsidRPr="007D6B55" w:rsidRDefault="007D6B55" w:rsidP="007D6B5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7D6B55" w:rsidRPr="007D6B55" w:rsidSect="004B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00FE2"/>
    <w:multiLevelType w:val="hybridMultilevel"/>
    <w:tmpl w:val="4FEC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E5D98"/>
    <w:multiLevelType w:val="hybridMultilevel"/>
    <w:tmpl w:val="07F8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55"/>
    <w:rsid w:val="000645B0"/>
    <w:rsid w:val="00170E48"/>
    <w:rsid w:val="00281413"/>
    <w:rsid w:val="003503C5"/>
    <w:rsid w:val="003D7CA7"/>
    <w:rsid w:val="005E5CAA"/>
    <w:rsid w:val="00622C00"/>
    <w:rsid w:val="00647712"/>
    <w:rsid w:val="006C7415"/>
    <w:rsid w:val="007D6B55"/>
    <w:rsid w:val="0085749C"/>
    <w:rsid w:val="008923B0"/>
    <w:rsid w:val="00900D7C"/>
    <w:rsid w:val="009A250B"/>
    <w:rsid w:val="00A81F56"/>
    <w:rsid w:val="00AB1930"/>
    <w:rsid w:val="00B15B96"/>
    <w:rsid w:val="00BF5F46"/>
    <w:rsid w:val="00C870B6"/>
    <w:rsid w:val="00D937B8"/>
    <w:rsid w:val="00E66496"/>
    <w:rsid w:val="00FA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C547C-F394-47F4-BED2-DC072A88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B55"/>
    <w:pPr>
      <w:ind w:left="720"/>
      <w:contextualSpacing/>
    </w:pPr>
  </w:style>
  <w:style w:type="table" w:styleId="a4">
    <w:name w:val="Table Grid"/>
    <w:basedOn w:val="a1"/>
    <w:uiPriority w:val="39"/>
    <w:rsid w:val="007D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Прасолова Надежда Валентиновна</dc:creator>
  <cp:keywords/>
  <dc:description/>
  <cp:lastModifiedBy>Максимова Юлия Витальевна</cp:lastModifiedBy>
  <cp:revision>4</cp:revision>
  <dcterms:created xsi:type="dcterms:W3CDTF">2023-06-14T08:21:00Z</dcterms:created>
  <dcterms:modified xsi:type="dcterms:W3CDTF">2023-06-14T08:27:00Z</dcterms:modified>
</cp:coreProperties>
</file>