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22A" w:rsidRPr="00C54307" w:rsidRDefault="008E622A" w:rsidP="008E622A">
      <w:pPr>
        <w:spacing w:line="288" w:lineRule="auto"/>
        <w:jc w:val="center"/>
        <w:rPr>
          <w:b/>
          <w:bCs/>
          <w:kern w:val="32"/>
          <w:sz w:val="32"/>
          <w:szCs w:val="32"/>
        </w:rPr>
      </w:pPr>
      <w:r w:rsidRPr="00C54307">
        <w:rPr>
          <w:b/>
          <w:bCs/>
          <w:kern w:val="32"/>
          <w:sz w:val="32"/>
          <w:szCs w:val="32"/>
        </w:rPr>
        <w:t>Выписка из П Р О Т О К О Л А</w:t>
      </w:r>
    </w:p>
    <w:tbl>
      <w:tblPr>
        <w:tblW w:w="10203" w:type="dxa"/>
        <w:tblInd w:w="57" w:type="dxa"/>
        <w:tblLayout w:type="fixed"/>
        <w:tblLook w:val="01E0" w:firstRow="1" w:lastRow="1" w:firstColumn="1" w:lastColumn="1" w:noHBand="0" w:noVBand="0"/>
      </w:tblPr>
      <w:tblGrid>
        <w:gridCol w:w="56"/>
        <w:gridCol w:w="213"/>
        <w:gridCol w:w="507"/>
        <w:gridCol w:w="226"/>
        <w:gridCol w:w="1418"/>
        <w:gridCol w:w="560"/>
        <w:gridCol w:w="502"/>
        <w:gridCol w:w="3718"/>
        <w:gridCol w:w="1957"/>
        <w:gridCol w:w="995"/>
        <w:gridCol w:w="51"/>
      </w:tblGrid>
      <w:tr w:rsidR="008E622A" w:rsidRPr="00C54307" w:rsidTr="00716498">
        <w:trPr>
          <w:gridAfter w:val="1"/>
          <w:wAfter w:w="51" w:type="dxa"/>
          <w:trHeight w:hRule="exact" w:val="340"/>
        </w:trPr>
        <w:tc>
          <w:tcPr>
            <w:tcW w:w="269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8E622A" w:rsidRPr="00C54307" w:rsidRDefault="008E622A" w:rsidP="00716498">
            <w:pPr>
              <w:jc w:val="center"/>
              <w:rPr>
                <w:sz w:val="24"/>
                <w:szCs w:val="24"/>
              </w:rPr>
            </w:pPr>
            <w:r w:rsidRPr="00C54307">
              <w:rPr>
                <w:sz w:val="24"/>
                <w:szCs w:val="24"/>
              </w:rPr>
              <w:t>«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E622A" w:rsidRPr="004A468C" w:rsidRDefault="004A468C" w:rsidP="0071649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</w:t>
            </w:r>
            <w:r w:rsidR="00B674D1">
              <w:rPr>
                <w:sz w:val="24"/>
                <w:szCs w:val="24"/>
                <w:lang w:val="en-US"/>
              </w:rPr>
              <w:t>6</w:t>
            </w:r>
            <w:bookmarkStart w:id="0" w:name="_GoBack"/>
            <w:bookmarkEnd w:id="0"/>
          </w:p>
        </w:tc>
        <w:tc>
          <w:tcPr>
            <w:tcW w:w="226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8E622A" w:rsidRPr="00C54307" w:rsidRDefault="008E622A" w:rsidP="00716498">
            <w:pPr>
              <w:rPr>
                <w:sz w:val="24"/>
                <w:szCs w:val="24"/>
              </w:rPr>
            </w:pPr>
            <w:r w:rsidRPr="00C54307"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E622A" w:rsidRPr="00C54307" w:rsidRDefault="00920CE6" w:rsidP="00920C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062" w:type="dxa"/>
            <w:gridSpan w:val="2"/>
            <w:vAlign w:val="bottom"/>
            <w:hideMark/>
          </w:tcPr>
          <w:p w:rsidR="008E622A" w:rsidRPr="00C54307" w:rsidRDefault="008E622A" w:rsidP="007164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  <w:r w:rsidRPr="00C54307">
              <w:rPr>
                <w:sz w:val="24"/>
                <w:szCs w:val="24"/>
              </w:rPr>
              <w:t>г.</w:t>
            </w:r>
          </w:p>
        </w:tc>
        <w:tc>
          <w:tcPr>
            <w:tcW w:w="3718" w:type="dxa"/>
            <w:vAlign w:val="bottom"/>
          </w:tcPr>
          <w:p w:rsidR="008E622A" w:rsidRPr="00C54307" w:rsidRDefault="008E622A" w:rsidP="0071649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57" w:type="dxa"/>
            <w:vAlign w:val="bottom"/>
            <w:hideMark/>
          </w:tcPr>
          <w:p w:rsidR="008E622A" w:rsidRPr="00C54307" w:rsidRDefault="008E622A" w:rsidP="00716498">
            <w:pPr>
              <w:jc w:val="right"/>
              <w:rPr>
                <w:sz w:val="24"/>
                <w:szCs w:val="24"/>
              </w:rPr>
            </w:pPr>
            <w:r w:rsidRPr="00C54307">
              <w:rPr>
                <w:sz w:val="24"/>
                <w:szCs w:val="24"/>
              </w:rPr>
              <w:t>№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E622A" w:rsidRPr="00C54307" w:rsidRDefault="00A36612" w:rsidP="007164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8E622A" w:rsidRPr="00C54307" w:rsidTr="00716498">
        <w:trPr>
          <w:gridAfter w:val="1"/>
          <w:wAfter w:w="51" w:type="dxa"/>
          <w:trHeight w:hRule="exact" w:val="520"/>
        </w:trPr>
        <w:tc>
          <w:tcPr>
            <w:tcW w:w="269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8E622A" w:rsidRPr="00C54307" w:rsidRDefault="008E622A" w:rsidP="007164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8E622A" w:rsidRPr="007611E7" w:rsidRDefault="008E622A" w:rsidP="00716498">
            <w:pPr>
              <w:rPr>
                <w:sz w:val="24"/>
                <w:szCs w:val="24"/>
              </w:rPr>
            </w:pPr>
          </w:p>
        </w:tc>
        <w:tc>
          <w:tcPr>
            <w:tcW w:w="226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8E622A" w:rsidRPr="00C54307" w:rsidRDefault="008E622A" w:rsidP="00716498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8E622A" w:rsidRPr="00C54307" w:rsidRDefault="008E622A" w:rsidP="00716498">
            <w:pPr>
              <w:rPr>
                <w:sz w:val="24"/>
                <w:szCs w:val="24"/>
              </w:rPr>
            </w:pPr>
          </w:p>
        </w:tc>
        <w:tc>
          <w:tcPr>
            <w:tcW w:w="1062" w:type="dxa"/>
            <w:gridSpan w:val="2"/>
            <w:vAlign w:val="bottom"/>
          </w:tcPr>
          <w:p w:rsidR="008E622A" w:rsidRPr="00C54307" w:rsidRDefault="008E622A" w:rsidP="00716498">
            <w:pPr>
              <w:rPr>
                <w:sz w:val="24"/>
                <w:szCs w:val="24"/>
              </w:rPr>
            </w:pPr>
          </w:p>
        </w:tc>
        <w:tc>
          <w:tcPr>
            <w:tcW w:w="3718" w:type="dxa"/>
            <w:vAlign w:val="bottom"/>
          </w:tcPr>
          <w:p w:rsidR="008E622A" w:rsidRPr="00C54307" w:rsidRDefault="008E622A" w:rsidP="00716498">
            <w:pPr>
              <w:spacing w:after="240"/>
              <w:ind w:left="10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 Москва</w:t>
            </w:r>
          </w:p>
        </w:tc>
        <w:tc>
          <w:tcPr>
            <w:tcW w:w="1957" w:type="dxa"/>
            <w:vAlign w:val="bottom"/>
          </w:tcPr>
          <w:p w:rsidR="008E622A" w:rsidRPr="00C54307" w:rsidRDefault="008E622A" w:rsidP="0071649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8E622A" w:rsidRPr="00C54307" w:rsidRDefault="008E622A" w:rsidP="00716498">
            <w:pPr>
              <w:jc w:val="center"/>
              <w:rPr>
                <w:sz w:val="24"/>
                <w:szCs w:val="24"/>
              </w:rPr>
            </w:pPr>
          </w:p>
        </w:tc>
      </w:tr>
      <w:tr w:rsidR="008E622A" w:rsidRPr="00C54307" w:rsidTr="00716498">
        <w:tblPrEx>
          <w:tblLook w:val="04A0" w:firstRow="1" w:lastRow="0" w:firstColumn="1" w:lastColumn="0" w:noHBand="0" w:noVBand="1"/>
        </w:tblPrEx>
        <w:trPr>
          <w:gridBefore w:val="1"/>
          <w:wBefore w:w="56" w:type="dxa"/>
          <w:trHeight w:val="367"/>
        </w:trPr>
        <w:tc>
          <w:tcPr>
            <w:tcW w:w="2924" w:type="dxa"/>
            <w:gridSpan w:val="5"/>
            <w:hideMark/>
          </w:tcPr>
          <w:p w:rsidR="008E622A" w:rsidRDefault="008E622A" w:rsidP="007164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Присутствовали</w:t>
            </w:r>
            <w:r w:rsidRPr="00C54307">
              <w:rPr>
                <w:sz w:val="24"/>
                <w:szCs w:val="24"/>
              </w:rPr>
              <w:t>:</w:t>
            </w:r>
          </w:p>
          <w:p w:rsidR="008E622A" w:rsidRDefault="008E622A" w:rsidP="007164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</w:t>
            </w:r>
          </w:p>
          <w:p w:rsidR="008E622A" w:rsidRDefault="008E622A" w:rsidP="007164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комиссии:</w:t>
            </w:r>
          </w:p>
          <w:p w:rsidR="008E622A" w:rsidRPr="00C54307" w:rsidRDefault="008E622A" w:rsidP="00716498">
            <w:pPr>
              <w:rPr>
                <w:sz w:val="24"/>
                <w:szCs w:val="24"/>
              </w:rPr>
            </w:pPr>
          </w:p>
        </w:tc>
        <w:tc>
          <w:tcPr>
            <w:tcW w:w="7223" w:type="dxa"/>
            <w:gridSpan w:val="5"/>
            <w:hideMark/>
          </w:tcPr>
          <w:p w:rsidR="008E622A" w:rsidRDefault="008E622A" w:rsidP="00716498">
            <w:pPr>
              <w:jc w:val="both"/>
              <w:rPr>
                <w:sz w:val="24"/>
                <w:szCs w:val="24"/>
              </w:rPr>
            </w:pPr>
          </w:p>
          <w:p w:rsidR="008E622A" w:rsidRDefault="008E622A" w:rsidP="00716498">
            <w:pPr>
              <w:jc w:val="both"/>
              <w:rPr>
                <w:sz w:val="24"/>
                <w:szCs w:val="24"/>
              </w:rPr>
            </w:pPr>
          </w:p>
          <w:p w:rsidR="008E622A" w:rsidRPr="00C54307" w:rsidRDefault="008E622A" w:rsidP="004D5E2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</w:t>
            </w:r>
            <w:r w:rsidR="004D5E27">
              <w:rPr>
                <w:sz w:val="24"/>
                <w:szCs w:val="24"/>
              </w:rPr>
              <w:t>Заместитель начальника инспекции</w:t>
            </w:r>
          </w:p>
        </w:tc>
      </w:tr>
      <w:tr w:rsidR="008E622A" w:rsidRPr="00C54307" w:rsidTr="00716498">
        <w:tblPrEx>
          <w:tblLook w:val="04A0" w:firstRow="1" w:lastRow="0" w:firstColumn="1" w:lastColumn="0" w:noHBand="0" w:noVBand="1"/>
        </w:tblPrEx>
        <w:trPr>
          <w:gridBefore w:val="1"/>
          <w:wBefore w:w="56" w:type="dxa"/>
          <w:trHeight w:val="1654"/>
        </w:trPr>
        <w:tc>
          <w:tcPr>
            <w:tcW w:w="2924" w:type="dxa"/>
            <w:gridSpan w:val="5"/>
            <w:hideMark/>
          </w:tcPr>
          <w:p w:rsidR="008E622A" w:rsidRDefault="008E622A" w:rsidP="007164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председателя комиссии:</w:t>
            </w:r>
          </w:p>
          <w:p w:rsidR="008E622A" w:rsidRDefault="008E622A" w:rsidP="00716498">
            <w:pPr>
              <w:rPr>
                <w:sz w:val="24"/>
                <w:szCs w:val="24"/>
              </w:rPr>
            </w:pPr>
          </w:p>
          <w:p w:rsidR="008E622A" w:rsidRDefault="008E622A" w:rsidP="007164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 комиссии</w:t>
            </w:r>
            <w:r w:rsidRPr="00C54307">
              <w:rPr>
                <w:sz w:val="24"/>
                <w:szCs w:val="24"/>
              </w:rPr>
              <w:t>:</w:t>
            </w:r>
          </w:p>
          <w:p w:rsidR="008E622A" w:rsidRPr="00F82604" w:rsidRDefault="008E622A" w:rsidP="00716498">
            <w:pPr>
              <w:rPr>
                <w:sz w:val="24"/>
                <w:szCs w:val="24"/>
              </w:rPr>
            </w:pPr>
          </w:p>
          <w:p w:rsidR="008E622A" w:rsidRDefault="008E622A" w:rsidP="00716498">
            <w:pPr>
              <w:rPr>
                <w:sz w:val="24"/>
                <w:szCs w:val="24"/>
              </w:rPr>
            </w:pPr>
          </w:p>
          <w:p w:rsidR="006629C3" w:rsidRDefault="006629C3" w:rsidP="00716498">
            <w:pPr>
              <w:rPr>
                <w:sz w:val="24"/>
                <w:szCs w:val="24"/>
              </w:rPr>
            </w:pPr>
          </w:p>
          <w:p w:rsidR="006629C3" w:rsidRDefault="006629C3" w:rsidP="00716498">
            <w:pPr>
              <w:rPr>
                <w:sz w:val="24"/>
                <w:szCs w:val="24"/>
              </w:rPr>
            </w:pPr>
          </w:p>
          <w:p w:rsidR="006629C3" w:rsidRDefault="006629C3" w:rsidP="00716498">
            <w:pPr>
              <w:rPr>
                <w:sz w:val="24"/>
                <w:szCs w:val="24"/>
              </w:rPr>
            </w:pPr>
          </w:p>
          <w:p w:rsidR="006629C3" w:rsidRDefault="006629C3" w:rsidP="00716498">
            <w:pPr>
              <w:rPr>
                <w:sz w:val="24"/>
                <w:szCs w:val="24"/>
              </w:rPr>
            </w:pPr>
          </w:p>
          <w:p w:rsidR="006629C3" w:rsidRDefault="006629C3" w:rsidP="00716498">
            <w:pPr>
              <w:rPr>
                <w:sz w:val="24"/>
                <w:szCs w:val="24"/>
              </w:rPr>
            </w:pPr>
          </w:p>
          <w:p w:rsidR="006629C3" w:rsidRDefault="006629C3" w:rsidP="00716498">
            <w:pPr>
              <w:rPr>
                <w:sz w:val="24"/>
                <w:szCs w:val="24"/>
              </w:rPr>
            </w:pPr>
          </w:p>
          <w:p w:rsidR="006629C3" w:rsidRDefault="006629C3" w:rsidP="00716498">
            <w:pPr>
              <w:rPr>
                <w:sz w:val="24"/>
                <w:szCs w:val="24"/>
              </w:rPr>
            </w:pPr>
          </w:p>
          <w:p w:rsidR="008E622A" w:rsidRDefault="008E622A" w:rsidP="007164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Независимые эксперты:</w:t>
            </w:r>
          </w:p>
          <w:p w:rsidR="006629C3" w:rsidRDefault="006629C3" w:rsidP="00716498">
            <w:pPr>
              <w:rPr>
                <w:sz w:val="24"/>
                <w:szCs w:val="24"/>
              </w:rPr>
            </w:pPr>
          </w:p>
          <w:p w:rsidR="006629C3" w:rsidRPr="00F82604" w:rsidRDefault="006629C3" w:rsidP="00716498">
            <w:pPr>
              <w:rPr>
                <w:sz w:val="24"/>
                <w:szCs w:val="24"/>
              </w:rPr>
            </w:pPr>
          </w:p>
        </w:tc>
        <w:tc>
          <w:tcPr>
            <w:tcW w:w="7223" w:type="dxa"/>
            <w:gridSpan w:val="5"/>
            <w:hideMark/>
          </w:tcPr>
          <w:p w:rsidR="008E622A" w:rsidRDefault="008E622A" w:rsidP="00716498">
            <w:pPr>
              <w:tabs>
                <w:tab w:val="left" w:pos="0"/>
              </w:tabs>
              <w:ind w:right="-108"/>
              <w:jc w:val="both"/>
              <w:rPr>
                <w:sz w:val="24"/>
                <w:szCs w:val="24"/>
              </w:rPr>
            </w:pPr>
          </w:p>
          <w:p w:rsidR="008E622A" w:rsidRDefault="008E622A" w:rsidP="00716498">
            <w:pPr>
              <w:tabs>
                <w:tab w:val="left" w:pos="0"/>
                <w:tab w:val="left" w:pos="2201"/>
              </w:tabs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</w:t>
            </w:r>
            <w:r w:rsidR="004D5E27">
              <w:rPr>
                <w:sz w:val="24"/>
                <w:szCs w:val="24"/>
              </w:rPr>
              <w:t>Начальник отдела кадров</w:t>
            </w:r>
          </w:p>
          <w:p w:rsidR="008E622A" w:rsidRDefault="008E622A" w:rsidP="00716498">
            <w:pPr>
              <w:tabs>
                <w:tab w:val="left" w:pos="0"/>
              </w:tabs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</w:t>
            </w:r>
          </w:p>
          <w:p w:rsidR="008E622A" w:rsidRDefault="008E622A" w:rsidP="00716498">
            <w:pPr>
              <w:tabs>
                <w:tab w:val="left" w:pos="0"/>
              </w:tabs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</w:t>
            </w:r>
            <w:r w:rsidR="004D5E27">
              <w:rPr>
                <w:sz w:val="24"/>
                <w:szCs w:val="24"/>
              </w:rPr>
              <w:t>Ведущий специалист-эксперт отдела</w:t>
            </w:r>
          </w:p>
          <w:p w:rsidR="004D5E27" w:rsidRDefault="004D5E27" w:rsidP="00716498">
            <w:pPr>
              <w:tabs>
                <w:tab w:val="left" w:pos="0"/>
              </w:tabs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Сопровождения архитектуры АИС</w:t>
            </w:r>
          </w:p>
          <w:p w:rsidR="004D5E27" w:rsidRDefault="004D5E27" w:rsidP="00716498">
            <w:pPr>
              <w:tabs>
                <w:tab w:val="left" w:pos="0"/>
              </w:tabs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ФНС России, председатель профгруппы</w:t>
            </w:r>
          </w:p>
          <w:p w:rsidR="004D5E27" w:rsidRDefault="004D5E27" w:rsidP="00716498">
            <w:pPr>
              <w:tabs>
                <w:tab w:val="left" w:pos="0"/>
              </w:tabs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МИ ФНС России по ЦОД</w:t>
            </w:r>
          </w:p>
          <w:p w:rsidR="004D5E27" w:rsidRDefault="004D5E27" w:rsidP="00716498">
            <w:pPr>
              <w:tabs>
                <w:tab w:val="left" w:pos="0"/>
              </w:tabs>
              <w:ind w:right="-108"/>
              <w:jc w:val="both"/>
              <w:rPr>
                <w:sz w:val="24"/>
                <w:szCs w:val="24"/>
              </w:rPr>
            </w:pPr>
          </w:p>
          <w:p w:rsidR="004D5E27" w:rsidRDefault="004D5E27" w:rsidP="00716498">
            <w:pPr>
              <w:tabs>
                <w:tab w:val="left" w:pos="0"/>
              </w:tabs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Заместитель начальника отдела мониторинга</w:t>
            </w:r>
          </w:p>
          <w:p w:rsidR="004D5E27" w:rsidRDefault="004D5E27" w:rsidP="00716498">
            <w:pPr>
              <w:tabs>
                <w:tab w:val="left" w:pos="0"/>
              </w:tabs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и анализа технологических процессов ФНС</w:t>
            </w:r>
          </w:p>
          <w:p w:rsidR="004D5E27" w:rsidRDefault="004D5E27" w:rsidP="00716498">
            <w:pPr>
              <w:tabs>
                <w:tab w:val="left" w:pos="0"/>
              </w:tabs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России</w:t>
            </w:r>
          </w:p>
          <w:p w:rsidR="008E622A" w:rsidRPr="00C54307" w:rsidRDefault="008E622A" w:rsidP="00716498">
            <w:pPr>
              <w:tabs>
                <w:tab w:val="left" w:pos="0"/>
              </w:tabs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</w:t>
            </w:r>
          </w:p>
          <w:p w:rsidR="008E622A" w:rsidRPr="00C54307" w:rsidRDefault="008E622A" w:rsidP="00716498">
            <w:pPr>
              <w:tabs>
                <w:tab w:val="left" w:pos="0"/>
              </w:tabs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</w:t>
            </w:r>
          </w:p>
          <w:p w:rsidR="008E622A" w:rsidRDefault="008E622A" w:rsidP="00716498">
            <w:pPr>
              <w:tabs>
                <w:tab w:val="left" w:pos="0"/>
              </w:tabs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</w:t>
            </w:r>
            <w:r w:rsidR="006629C3">
              <w:rPr>
                <w:sz w:val="24"/>
                <w:szCs w:val="24"/>
              </w:rPr>
              <w:t>Доцент кафедры «Налоги и налогообложение»</w:t>
            </w:r>
          </w:p>
          <w:p w:rsidR="006629C3" w:rsidRDefault="006629C3" w:rsidP="00716498">
            <w:pPr>
              <w:tabs>
                <w:tab w:val="left" w:pos="0"/>
              </w:tabs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Финансового университета при Правительстве</w:t>
            </w:r>
          </w:p>
          <w:p w:rsidR="006629C3" w:rsidRDefault="006629C3" w:rsidP="00716498">
            <w:pPr>
              <w:tabs>
                <w:tab w:val="left" w:pos="0"/>
              </w:tabs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Российской Федерации</w:t>
            </w:r>
          </w:p>
          <w:p w:rsidR="006629C3" w:rsidRDefault="006629C3" w:rsidP="00716498">
            <w:pPr>
              <w:tabs>
                <w:tab w:val="left" w:pos="0"/>
              </w:tabs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</w:t>
            </w:r>
          </w:p>
          <w:p w:rsidR="006629C3" w:rsidRDefault="006629C3" w:rsidP="006629C3">
            <w:pPr>
              <w:tabs>
                <w:tab w:val="left" w:pos="0"/>
              </w:tabs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Доцент кафедры «Налоги и налогообложение»</w:t>
            </w:r>
          </w:p>
          <w:p w:rsidR="006629C3" w:rsidRDefault="006629C3" w:rsidP="006629C3">
            <w:pPr>
              <w:tabs>
                <w:tab w:val="left" w:pos="0"/>
              </w:tabs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Финансового университета при Правительстве</w:t>
            </w:r>
          </w:p>
          <w:p w:rsidR="006629C3" w:rsidRDefault="006629C3" w:rsidP="006629C3">
            <w:pPr>
              <w:tabs>
                <w:tab w:val="left" w:pos="0"/>
              </w:tabs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Российской Федерации</w:t>
            </w:r>
          </w:p>
          <w:p w:rsidR="008E622A" w:rsidRDefault="008E622A" w:rsidP="00716498">
            <w:pPr>
              <w:tabs>
                <w:tab w:val="left" w:pos="0"/>
              </w:tabs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</w:t>
            </w:r>
          </w:p>
          <w:p w:rsidR="008E622A" w:rsidRPr="00C54307" w:rsidRDefault="008E622A" w:rsidP="00716498">
            <w:pPr>
              <w:tabs>
                <w:tab w:val="left" w:pos="0"/>
              </w:tabs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</w:t>
            </w:r>
          </w:p>
        </w:tc>
      </w:tr>
      <w:tr w:rsidR="008E622A" w:rsidRPr="00C54307" w:rsidTr="00716498">
        <w:tblPrEx>
          <w:tblLook w:val="04A0" w:firstRow="1" w:lastRow="0" w:firstColumn="1" w:lastColumn="0" w:noHBand="0" w:noVBand="1"/>
        </w:tblPrEx>
        <w:trPr>
          <w:gridBefore w:val="1"/>
          <w:wBefore w:w="56" w:type="dxa"/>
          <w:trHeight w:val="361"/>
        </w:trPr>
        <w:tc>
          <w:tcPr>
            <w:tcW w:w="2924" w:type="dxa"/>
            <w:gridSpan w:val="5"/>
            <w:hideMark/>
          </w:tcPr>
          <w:p w:rsidR="008E622A" w:rsidRDefault="008E622A" w:rsidP="00716498">
            <w:pPr>
              <w:rPr>
                <w:sz w:val="24"/>
                <w:szCs w:val="24"/>
              </w:rPr>
            </w:pPr>
          </w:p>
          <w:p w:rsidR="008E622A" w:rsidRDefault="008E622A" w:rsidP="00716498">
            <w:pPr>
              <w:rPr>
                <w:sz w:val="24"/>
                <w:szCs w:val="24"/>
              </w:rPr>
            </w:pPr>
          </w:p>
          <w:p w:rsidR="008E622A" w:rsidRPr="00C54307" w:rsidRDefault="008E622A" w:rsidP="00716498">
            <w:pPr>
              <w:rPr>
                <w:sz w:val="24"/>
                <w:szCs w:val="24"/>
              </w:rPr>
            </w:pPr>
            <w:r w:rsidRPr="00C54307">
              <w:rPr>
                <w:sz w:val="24"/>
                <w:szCs w:val="24"/>
              </w:rPr>
              <w:t>Секретарь</w:t>
            </w:r>
            <w:r>
              <w:rPr>
                <w:sz w:val="24"/>
                <w:szCs w:val="24"/>
              </w:rPr>
              <w:t xml:space="preserve"> комиссии</w:t>
            </w:r>
            <w:r w:rsidRPr="00C54307">
              <w:rPr>
                <w:sz w:val="24"/>
                <w:szCs w:val="24"/>
              </w:rPr>
              <w:t>:</w:t>
            </w:r>
          </w:p>
        </w:tc>
        <w:tc>
          <w:tcPr>
            <w:tcW w:w="7223" w:type="dxa"/>
            <w:gridSpan w:val="5"/>
            <w:hideMark/>
          </w:tcPr>
          <w:p w:rsidR="008E622A" w:rsidRDefault="008E622A" w:rsidP="00716498">
            <w:pPr>
              <w:tabs>
                <w:tab w:val="left" w:pos="0"/>
              </w:tabs>
              <w:ind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</w:t>
            </w:r>
          </w:p>
          <w:p w:rsidR="008E622A" w:rsidRDefault="008E622A" w:rsidP="00716498">
            <w:pPr>
              <w:tabs>
                <w:tab w:val="left" w:pos="0"/>
              </w:tabs>
              <w:ind w:right="74"/>
              <w:jc w:val="both"/>
              <w:rPr>
                <w:sz w:val="24"/>
                <w:szCs w:val="24"/>
              </w:rPr>
            </w:pPr>
          </w:p>
          <w:p w:rsidR="008E622A" w:rsidRPr="00C54307" w:rsidRDefault="008E622A" w:rsidP="00716498">
            <w:pPr>
              <w:tabs>
                <w:tab w:val="left" w:pos="0"/>
              </w:tabs>
              <w:ind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</w:t>
            </w:r>
            <w:r w:rsidR="00B366BE">
              <w:rPr>
                <w:sz w:val="24"/>
                <w:szCs w:val="24"/>
              </w:rPr>
              <w:t>Специалист 1 разряда отдела безопасности</w:t>
            </w:r>
          </w:p>
        </w:tc>
      </w:tr>
    </w:tbl>
    <w:p w:rsidR="008E622A" w:rsidRPr="00C54307" w:rsidRDefault="008E622A" w:rsidP="008E622A">
      <w:pPr>
        <w:spacing w:before="120" w:after="120"/>
        <w:rPr>
          <w:b/>
          <w:sz w:val="24"/>
          <w:szCs w:val="24"/>
        </w:rPr>
      </w:pPr>
    </w:p>
    <w:p w:rsidR="008E622A" w:rsidRPr="00C54307" w:rsidRDefault="008E622A" w:rsidP="008E622A">
      <w:pPr>
        <w:spacing w:before="120" w:after="120"/>
        <w:jc w:val="center"/>
        <w:rPr>
          <w:b/>
          <w:sz w:val="24"/>
          <w:szCs w:val="24"/>
        </w:rPr>
      </w:pPr>
      <w:r w:rsidRPr="00C54307">
        <w:rPr>
          <w:b/>
          <w:sz w:val="24"/>
          <w:szCs w:val="24"/>
        </w:rPr>
        <w:t>ПОВЕСТКА ДНЯ:</w:t>
      </w:r>
    </w:p>
    <w:p w:rsidR="008E622A" w:rsidRPr="00C54307" w:rsidRDefault="008E622A" w:rsidP="008E622A">
      <w:pPr>
        <w:numPr>
          <w:ilvl w:val="0"/>
          <w:numId w:val="1"/>
        </w:numPr>
        <w:tabs>
          <w:tab w:val="left" w:pos="1134"/>
        </w:tabs>
        <w:spacing w:after="60"/>
        <w:ind w:left="0" w:right="-23" w:firstLine="709"/>
        <w:jc w:val="both"/>
      </w:pPr>
      <w:r w:rsidRPr="00CD2CEA">
        <w:t>Рассмотрение информации</w:t>
      </w:r>
      <w:r w:rsidR="00641319">
        <w:t xml:space="preserve"> </w:t>
      </w:r>
      <w:r w:rsidR="00A36612">
        <w:t>Государственного учреждения-межрегиональный информационный центр Пенсионного фонда Российской Федерации</w:t>
      </w:r>
      <w:r w:rsidRPr="00E93BF5">
        <w:t xml:space="preserve"> </w:t>
      </w:r>
      <w:r w:rsidR="00641319">
        <w:t xml:space="preserve">в отношении </w:t>
      </w:r>
      <w:proofErr w:type="spellStart"/>
      <w:r w:rsidR="00A36612">
        <w:t>Площинского</w:t>
      </w:r>
      <w:proofErr w:type="spellEnd"/>
      <w:r w:rsidR="00A36612">
        <w:t xml:space="preserve"> Михаила </w:t>
      </w:r>
      <w:proofErr w:type="spellStart"/>
      <w:r w:rsidR="00A36612">
        <w:t>Волемировича</w:t>
      </w:r>
      <w:proofErr w:type="spellEnd"/>
      <w:r w:rsidR="00641319">
        <w:t>.</w:t>
      </w:r>
    </w:p>
    <w:p w:rsidR="008E622A" w:rsidRPr="00C54307" w:rsidRDefault="008E622A" w:rsidP="008E622A">
      <w:pPr>
        <w:numPr>
          <w:ilvl w:val="0"/>
          <w:numId w:val="1"/>
        </w:numPr>
        <w:tabs>
          <w:tab w:val="left" w:pos="1134"/>
        </w:tabs>
        <w:spacing w:after="60"/>
        <w:ind w:left="0" w:right="74" w:firstLine="709"/>
        <w:jc w:val="both"/>
      </w:pPr>
      <w:r w:rsidRPr="00C54307">
        <w:t>Постановили:</w:t>
      </w:r>
    </w:p>
    <w:p w:rsidR="008E622A" w:rsidRPr="00C54307" w:rsidRDefault="008E622A" w:rsidP="008E622A">
      <w:pPr>
        <w:ind w:firstLine="708"/>
        <w:jc w:val="both"/>
      </w:pPr>
      <w:r>
        <w:t>2</w:t>
      </w:r>
      <w:r w:rsidRPr="00C54307">
        <w:t xml:space="preserve">.1. </w:t>
      </w:r>
      <w:r w:rsidRPr="001421F5">
        <w:t xml:space="preserve">Дать </w:t>
      </w:r>
      <w:proofErr w:type="spellStart"/>
      <w:r w:rsidR="00A36612">
        <w:t>Площинскому</w:t>
      </w:r>
      <w:proofErr w:type="spellEnd"/>
      <w:r w:rsidR="00A36612">
        <w:t xml:space="preserve"> Михаилу </w:t>
      </w:r>
      <w:proofErr w:type="spellStart"/>
      <w:r w:rsidR="00A36612">
        <w:t>Волемировичу</w:t>
      </w:r>
      <w:proofErr w:type="spellEnd"/>
      <w:r w:rsidRPr="001421F5">
        <w:t xml:space="preserve"> согласие на замещение должности </w:t>
      </w:r>
      <w:r w:rsidR="00641319">
        <w:t xml:space="preserve">главного специалиста </w:t>
      </w:r>
      <w:r w:rsidR="00A36612">
        <w:t>–эксперта отдела кадров МИЦ ПФР.</w:t>
      </w:r>
    </w:p>
    <w:p w:rsidR="008E622A" w:rsidRPr="00C54307" w:rsidRDefault="008E622A" w:rsidP="008E622A">
      <w:pPr>
        <w:tabs>
          <w:tab w:val="left" w:pos="0"/>
          <w:tab w:val="left" w:pos="4320"/>
        </w:tabs>
        <w:spacing w:before="60"/>
        <w:ind w:right="74" w:firstLine="709"/>
        <w:jc w:val="both"/>
      </w:pPr>
    </w:p>
    <w:p w:rsidR="008E622A" w:rsidRPr="00C54307" w:rsidRDefault="008E622A" w:rsidP="008E622A">
      <w:pPr>
        <w:spacing w:line="240" w:lineRule="atLeast"/>
        <w:ind w:right="74" w:firstLine="709"/>
        <w:jc w:val="both"/>
      </w:pPr>
      <w:r w:rsidRPr="00C54307">
        <w:t>Особых мнений членов комиссии нет.</w:t>
      </w:r>
    </w:p>
    <w:p w:rsidR="008E622A" w:rsidRPr="00C54307" w:rsidRDefault="008E622A" w:rsidP="008E622A">
      <w:pPr>
        <w:spacing w:line="240" w:lineRule="atLeast"/>
        <w:ind w:right="74"/>
      </w:pPr>
    </w:p>
    <w:p w:rsidR="008E622A" w:rsidRPr="004C20A7" w:rsidRDefault="008E622A" w:rsidP="008E622A">
      <w:pPr>
        <w:spacing w:line="288" w:lineRule="auto"/>
        <w:jc w:val="center"/>
      </w:pPr>
    </w:p>
    <w:p w:rsidR="0074734D" w:rsidRDefault="0074734D"/>
    <w:sectPr w:rsidR="0074734D" w:rsidSect="00A127A1">
      <w:footerReference w:type="default" r:id="rId7"/>
      <w:pgSz w:w="11906" w:h="16838"/>
      <w:pgMar w:top="567" w:right="567" w:bottom="567" w:left="1134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0C64" w:rsidRDefault="00890C64">
      <w:r>
        <w:separator/>
      </w:r>
    </w:p>
  </w:endnote>
  <w:endnote w:type="continuationSeparator" w:id="0">
    <w:p w:rsidR="00890C64" w:rsidRDefault="00890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307" w:rsidRDefault="00890C64" w:rsidP="00E123AA">
    <w:pPr>
      <w:pStyle w:val="a3"/>
      <w:framePr w:wrap="around" w:vAnchor="text" w:hAnchor="margin" w:xAlign="right" w:y="1"/>
      <w:rPr>
        <w:rStyle w:val="a5"/>
      </w:rPr>
    </w:pPr>
  </w:p>
  <w:p w:rsidR="00C54307" w:rsidRPr="00053369" w:rsidRDefault="00890C64" w:rsidP="00C5430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0C64" w:rsidRDefault="00890C64">
      <w:r>
        <w:separator/>
      </w:r>
    </w:p>
  </w:footnote>
  <w:footnote w:type="continuationSeparator" w:id="0">
    <w:p w:rsidR="00890C64" w:rsidRDefault="00890C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876849"/>
    <w:multiLevelType w:val="hybridMultilevel"/>
    <w:tmpl w:val="E6AC0E9E"/>
    <w:lvl w:ilvl="0" w:tplc="36C6C622">
      <w:start w:val="1"/>
      <w:numFmt w:val="decimal"/>
      <w:lvlText w:val="%1."/>
      <w:lvlJc w:val="left"/>
      <w:pPr>
        <w:ind w:left="1654" w:hanging="94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FE9"/>
    <w:rsid w:val="00046FE9"/>
    <w:rsid w:val="004A468C"/>
    <w:rsid w:val="004D5E27"/>
    <w:rsid w:val="00545830"/>
    <w:rsid w:val="00572DEA"/>
    <w:rsid w:val="00641319"/>
    <w:rsid w:val="0064303D"/>
    <w:rsid w:val="006629C3"/>
    <w:rsid w:val="0074734D"/>
    <w:rsid w:val="00890C64"/>
    <w:rsid w:val="008E622A"/>
    <w:rsid w:val="00920CE6"/>
    <w:rsid w:val="009D02CB"/>
    <w:rsid w:val="00A36612"/>
    <w:rsid w:val="00B366BE"/>
    <w:rsid w:val="00B674D1"/>
    <w:rsid w:val="00C64758"/>
    <w:rsid w:val="00D8083C"/>
    <w:rsid w:val="00E9199D"/>
    <w:rsid w:val="00F51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98D856-BB54-4C19-B8BD-26F8F40B0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62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E622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8E622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8E62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Russian Federal DPC Tax Services</Company>
  <LinksUpToDate>false</LinksUpToDate>
  <CharactersWithSpaces>1902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Локтев Дмитрий Евгеньевич</dc:creator>
  <cp:keywords/>
  <dc:description/>
  <cp:lastModifiedBy>Лебедев Евгений Олегович</cp:lastModifiedBy>
  <cp:revision>4</cp:revision>
  <dcterms:created xsi:type="dcterms:W3CDTF">2016-09-26T14:49:00Z</dcterms:created>
  <dcterms:modified xsi:type="dcterms:W3CDTF">2016-09-27T06:36:00Z</dcterms:modified>
</cp:coreProperties>
</file>