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 w:rsidP="00EC3ED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738E3819" w:rsidR="00D53E4E" w:rsidRDefault="00BC07CD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38412D">
        <w:rPr>
          <w:rFonts w:ascii="Times New Roman" w:hAnsi="Times New Roman" w:cs="Times New Roman"/>
          <w:b/>
          <w:sz w:val="24"/>
          <w:szCs w:val="24"/>
        </w:rPr>
        <w:t>онсультанта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437956">
        <w:rPr>
          <w:rFonts w:ascii="Times New Roman" w:hAnsi="Times New Roman" w:cs="Times New Roman"/>
          <w:b/>
          <w:sz w:val="24"/>
          <w:szCs w:val="24"/>
        </w:rPr>
        <w:t>дистанционного мониторинга процедур банкротства</w:t>
      </w:r>
    </w:p>
    <w:p w14:paraId="4E23FEA3" w14:textId="320AFFE8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по </w:t>
      </w:r>
      <w:r w:rsidR="00EC3ED6" w:rsidRPr="00EC3ED6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6DE992B" w14:textId="76A9D9E5" w:rsidR="002B4511" w:rsidRPr="005F4B7A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 w:rsidR="0023072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37956">
        <w:rPr>
          <w:rFonts w:ascii="Times New Roman" w:hAnsi="Times New Roman" w:cs="Times New Roman"/>
          <w:sz w:val="24"/>
          <w:szCs w:val="24"/>
        </w:rPr>
        <w:t>дистанционного мониторинга процедур банкротства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EC3ED6" w:rsidRPr="00EC3ED6">
        <w:rPr>
          <w:rFonts w:ascii="Times New Roman" w:hAnsi="Times New Roman" w:cs="Times New Roman"/>
          <w:sz w:val="24"/>
          <w:szCs w:val="24"/>
        </w:rPr>
        <w:t xml:space="preserve">по управлению долгом </w:t>
      </w:r>
      <w:r w:rsidRPr="003846B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8412D" w:rsidRPr="0038412D">
        <w:rPr>
          <w:rFonts w:ascii="Times New Roman" w:hAnsi="Times New Roman" w:cs="Times New Roman"/>
          <w:sz w:val="24"/>
          <w:szCs w:val="24"/>
        </w:rPr>
        <w:t>ведущей группе должностей гражданской службы категории «специалисты».</w:t>
      </w:r>
    </w:p>
    <w:p w14:paraId="24A6C351" w14:textId="00429F1B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38412D" w:rsidRPr="0038412D">
        <w:rPr>
          <w:rFonts w:ascii="Times New Roman" w:hAnsi="Times New Roman" w:cs="Times New Roman"/>
          <w:sz w:val="24"/>
          <w:szCs w:val="24"/>
        </w:rPr>
        <w:t>11-3-3-010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6F7007C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38412D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E47A6C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199BC491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2D330A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242FACA6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38412D" w:rsidRPr="0038412D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Pr="006E5A83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</w:t>
      </w:r>
      <w:r w:rsidR="00EC3ED6" w:rsidRPr="00EC3ED6">
        <w:rPr>
          <w:rFonts w:ascii="Times New Roman" w:hAnsi="Times New Roman" w:cs="Times New Roman"/>
          <w:sz w:val="24"/>
          <w:szCs w:val="24"/>
        </w:rPr>
        <w:t>по управлению долгом</w:t>
      </w:r>
      <w:r w:rsidR="00EC3ED6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66B10BAA" w:rsidR="002B4511" w:rsidRPr="0038412D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38412D">
        <w:rPr>
          <w:rFonts w:ascii="Times New Roman" w:hAnsi="Times New Roman" w:cs="Times New Roman"/>
          <w:sz w:val="24"/>
          <w:szCs w:val="24"/>
        </w:rPr>
        <w:t>.</w:t>
      </w: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4527BD4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8412D" w:rsidRPr="0038412D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F967D3" w:rsidRPr="00F967D3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9270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46A66C25" w14:textId="1522A4BB" w:rsidR="008B187F" w:rsidRDefault="00A228D7" w:rsidP="008B187F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8B187F" w:rsidRPr="000C4282">
        <w:rPr>
          <w:sz w:val="24"/>
          <w:szCs w:val="24"/>
        </w:rPr>
        <w:t>Налоговый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195-199.2); Гражданский кодекс Российской Федерации; Федеральный закон от 26 октября 2002 г. № 127-ФЗ «О несостоятельности (банкротстве)»;</w:t>
      </w:r>
      <w:proofErr w:type="gramEnd"/>
      <w:r w:rsidR="008B187F" w:rsidRPr="000C4282">
        <w:rPr>
          <w:sz w:val="24"/>
          <w:szCs w:val="24"/>
        </w:rPr>
        <w:t xml:space="preserve"> </w:t>
      </w:r>
      <w:proofErr w:type="gramStart"/>
      <w:r w:rsidR="008B187F" w:rsidRPr="000C4282">
        <w:rPr>
          <w:sz w:val="24"/>
          <w:szCs w:val="24"/>
        </w:rPr>
        <w:t>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Российской Федерации от 27 июля 2006 г. №152-ФЗ «О персональных данных»;</w:t>
      </w:r>
      <w:proofErr w:type="gramEnd"/>
      <w:r w:rsidR="008B187F" w:rsidRPr="000C4282">
        <w:rPr>
          <w:sz w:val="24"/>
          <w:szCs w:val="24"/>
        </w:rPr>
        <w:t xml:space="preserve"> постановление Правительства Российской Федерации от 29 мая 2004 г. № </w:t>
      </w:r>
      <w:r w:rsidR="008B187F" w:rsidRPr="000C4282">
        <w:rPr>
          <w:sz w:val="24"/>
          <w:szCs w:val="24"/>
        </w:rPr>
        <w:lastRenderedPageBreak/>
        <w:t xml:space="preserve">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8B187F" w:rsidRPr="000C4282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8B187F" w:rsidRPr="000C4282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</w:t>
      </w:r>
      <w:r w:rsidR="008B187F">
        <w:rPr>
          <w:sz w:val="24"/>
          <w:szCs w:val="24"/>
        </w:rPr>
        <w:t>участии в собраниях кредиторов».</w:t>
      </w:r>
    </w:p>
    <w:p w14:paraId="521E31AC" w14:textId="798F9A62" w:rsidR="00951F66" w:rsidRDefault="00951F66" w:rsidP="008B187F">
      <w:pPr>
        <w:autoSpaceDE w:val="0"/>
        <w:autoSpaceDN w:val="0"/>
        <w:adjustRightInd w:val="0"/>
        <w:ind w:firstLine="708"/>
        <w:rPr>
          <w:sz w:val="24"/>
          <w:szCs w:val="24"/>
          <w:lang w:eastAsia="ru-RU"/>
        </w:rPr>
      </w:pPr>
      <w:r w:rsidRPr="00951F66">
        <w:rPr>
          <w:sz w:val="24"/>
          <w:szCs w:val="24"/>
          <w:lang w:eastAsia="ru-RU"/>
        </w:rPr>
        <w:t>Консультант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DE8B8CD" w:rsidR="00074AA9" w:rsidRPr="007E52A4" w:rsidRDefault="00A228D7" w:rsidP="006F5180">
      <w:pPr>
        <w:outlineLvl w:val="0"/>
        <w:rPr>
          <w:sz w:val="24"/>
          <w:szCs w:val="24"/>
        </w:rPr>
      </w:pPr>
      <w:r w:rsidRPr="007E52A4">
        <w:rPr>
          <w:sz w:val="24"/>
          <w:szCs w:val="24"/>
        </w:rPr>
        <w:t>6.4.2.</w:t>
      </w:r>
      <w:r w:rsidR="00400602" w:rsidRPr="007E52A4">
        <w:rPr>
          <w:sz w:val="24"/>
          <w:szCs w:val="24"/>
        </w:rPr>
        <w:t> </w:t>
      </w:r>
      <w:proofErr w:type="gramStart"/>
      <w:r w:rsidR="00A47020" w:rsidRPr="007E52A4">
        <w:rPr>
          <w:sz w:val="24"/>
          <w:szCs w:val="24"/>
        </w:rPr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A47020" w:rsidRPr="007E52A4">
        <w:rPr>
          <w:sz w:val="24"/>
          <w:szCs w:val="24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A47020" w:rsidRPr="007E52A4">
        <w:rPr>
          <w:sz w:val="24"/>
          <w:szCs w:val="24"/>
        </w:rPr>
        <w:t>дств с р</w:t>
      </w:r>
      <w:proofErr w:type="gramEnd"/>
      <w:r w:rsidR="00A47020" w:rsidRPr="007E52A4">
        <w:rPr>
          <w:sz w:val="24"/>
          <w:szCs w:val="24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A47020" w:rsidRPr="007E52A4">
        <w:rPr>
          <w:sz w:val="24"/>
          <w:szCs w:val="24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работой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A47020" w:rsidRPr="007E52A4">
        <w:rPr>
          <w:sz w:val="24"/>
          <w:szCs w:val="24"/>
        </w:rPr>
        <w:t xml:space="preserve"> </w:t>
      </w:r>
      <w:proofErr w:type="gramStart"/>
      <w:r w:rsidR="00A47020" w:rsidRPr="007E52A4">
        <w:rPr>
          <w:sz w:val="24"/>
          <w:szCs w:val="24"/>
        </w:rPr>
        <w:t>порядок организации работы по инициированию процедур банкротства; знание порядка организации работы по возбуждению процедур внесудебного банкротства гражданина; основ порядка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 в процедурах банкротства, а также порядка ее восстановления в определенных законодательством случаях;</w:t>
      </w:r>
      <w:proofErr w:type="gramEnd"/>
      <w:r w:rsidR="00A47020" w:rsidRPr="007E52A4">
        <w:rPr>
          <w:sz w:val="24"/>
          <w:szCs w:val="24"/>
        </w:rPr>
        <w:t xml:space="preserve"> </w:t>
      </w:r>
      <w:proofErr w:type="gramStart"/>
      <w:r w:rsidR="00A47020" w:rsidRPr="007E52A4">
        <w:rPr>
          <w:sz w:val="24"/>
          <w:szCs w:val="24"/>
        </w:rPr>
        <w:t>порядка организации работы по привлечению к субсидиарной (уголовной) ответственности по нарушениям (преступлениям), допускаемым (совершаемым) в процедурах банкротства; причины роста задолженности в процедурах банкротства, анализ ее динамики и структуры, эффективности мер, применяемых налоговыми органами в процедурах банкротства, по снижению задолженности, полноте включения требований в реестр требований кредиторов; основные методы анализа и управления базами данных;</w:t>
      </w:r>
      <w:proofErr w:type="gramEnd"/>
      <w:r w:rsidR="00A47020" w:rsidRPr="007E52A4">
        <w:rPr>
          <w:sz w:val="24"/>
          <w:szCs w:val="24"/>
        </w:rPr>
        <w:t xml:space="preserve"> </w:t>
      </w:r>
      <w:proofErr w:type="gramStart"/>
      <w:r w:rsidR="00A47020" w:rsidRPr="007E52A4">
        <w:rPr>
          <w:sz w:val="24"/>
          <w:szCs w:val="24"/>
        </w:rPr>
        <w:t>формы дистанционного контроля и порядок их проведения; меры по выявлению и минимизации нарушений, выявляемых дистанционным мониторингом</w:t>
      </w:r>
      <w:r w:rsidR="007E52A4" w:rsidRPr="007E52A4">
        <w:rPr>
          <w:sz w:val="24"/>
          <w:szCs w:val="24"/>
        </w:rPr>
        <w:t xml:space="preserve">; </w:t>
      </w:r>
      <w:bookmarkStart w:id="0" w:name="_Toc20923201"/>
      <w:r w:rsidR="007E52A4" w:rsidRPr="007E52A4">
        <w:rPr>
          <w:sz w:val="24"/>
          <w:szCs w:val="24"/>
        </w:rPr>
        <w:t>порядок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bookmarkEnd w:id="0"/>
      <w:r w:rsidR="007E52A4" w:rsidRPr="007E52A4">
        <w:rPr>
          <w:sz w:val="24"/>
          <w:szCs w:val="24"/>
        </w:rPr>
        <w:t xml:space="preserve"> </w:t>
      </w:r>
      <w:bookmarkStart w:id="1" w:name="_Toc20923204"/>
      <w:r w:rsidR="007E52A4" w:rsidRPr="007E52A4">
        <w:rPr>
          <w:sz w:val="24"/>
          <w:szCs w:val="24"/>
        </w:rPr>
        <w:t>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bookmarkStart w:id="2" w:name="_Toc20923205"/>
      <w:bookmarkEnd w:id="1"/>
      <w:proofErr w:type="gramEnd"/>
      <w:r w:rsidR="007E52A4" w:rsidRPr="007E52A4">
        <w:rPr>
          <w:sz w:val="24"/>
          <w:szCs w:val="24"/>
        </w:rPr>
        <w:t xml:space="preserve"> 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проверок;</w:t>
      </w:r>
      <w:bookmarkEnd w:id="2"/>
      <w:r w:rsidR="007E52A4" w:rsidRPr="007E52A4">
        <w:rPr>
          <w:sz w:val="24"/>
          <w:szCs w:val="24"/>
        </w:rPr>
        <w:t xml:space="preserve"> </w:t>
      </w:r>
      <w:bookmarkStart w:id="3" w:name="_Toc20923206"/>
      <w:r w:rsidR="007E52A4" w:rsidRPr="007E52A4">
        <w:rPr>
          <w:sz w:val="24"/>
          <w:szCs w:val="24"/>
        </w:rPr>
        <w:t>основные позиции высших судебных инстанций по вопросам применения законодательства о несостоятельности (банкротстве).</w:t>
      </w:r>
      <w:bookmarkEnd w:id="3"/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7E52A4">
        <w:rPr>
          <w:sz w:val="24"/>
          <w:szCs w:val="24"/>
        </w:rPr>
        <w:t>6.5. </w:t>
      </w:r>
      <w:proofErr w:type="gramStart"/>
      <w:r w:rsidRPr="007E52A4">
        <w:rPr>
          <w:sz w:val="24"/>
          <w:szCs w:val="24"/>
        </w:rPr>
        <w:t>Наличие функциональных знаний: </w:t>
      </w:r>
      <w:r w:rsidR="00143A1A" w:rsidRPr="007E52A4">
        <w:rPr>
          <w:sz w:val="24"/>
          <w:szCs w:val="24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</w:t>
      </w:r>
      <w:r w:rsidR="00143A1A" w:rsidRPr="007E52A4">
        <w:rPr>
          <w:sz w:val="24"/>
          <w:szCs w:val="24"/>
        </w:rPr>
        <w:lastRenderedPageBreak/>
        <w:t>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</w:t>
      </w:r>
      <w:r w:rsidR="00143A1A" w:rsidRPr="00143A1A">
        <w:rPr>
          <w:sz w:val="24"/>
          <w:szCs w:val="24"/>
        </w:rPr>
        <w:t xml:space="preserve">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10A38E8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C23E56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7E54DB90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B41C0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2147F086" w:rsidR="00371B5D" w:rsidRPr="00861DA2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1264FE">
        <w:t xml:space="preserve">отдел </w:t>
      </w:r>
      <w:r w:rsidR="00437956">
        <w:t>дистанционного мониторинга процедур банкротства</w:t>
      </w:r>
      <w:r w:rsidRPr="00D21475">
        <w:t xml:space="preserve">, </w:t>
      </w:r>
      <w:r w:rsidR="00FB41C0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493992A2" w14:textId="77777777" w:rsidR="00EA24C3" w:rsidRPr="00EA24C3" w:rsidRDefault="00EA24C3" w:rsidP="00EA24C3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EA24C3">
        <w:rPr>
          <w:sz w:val="24"/>
          <w:szCs w:val="24"/>
        </w:rPr>
        <w:t>сбор, систематизацию, анализ и доведение до сведения ФНС Росс</w:t>
      </w:r>
      <w:proofErr w:type="gramStart"/>
      <w:r w:rsidRPr="00EA24C3">
        <w:rPr>
          <w:sz w:val="24"/>
          <w:szCs w:val="24"/>
        </w:rPr>
        <w:t>ии и ее</w:t>
      </w:r>
      <w:proofErr w:type="gramEnd"/>
      <w:r w:rsidRPr="00EA24C3">
        <w:rPr>
          <w:sz w:val="24"/>
          <w:szCs w:val="24"/>
        </w:rPr>
        <w:t xml:space="preserve"> территориальных органов информации о выявленных дистанционным мониторингом нарушениях законодательных и иных нормативных правовых актов в ходе деятельности территориальных органов ФНС России;</w:t>
      </w:r>
      <w:r w:rsidRPr="00EA24C3">
        <w:rPr>
          <w:rFonts w:eastAsia="MS Mincho"/>
          <w:sz w:val="24"/>
          <w:szCs w:val="24"/>
          <w:lang w:eastAsia="ru-RU"/>
        </w:rPr>
        <w:t xml:space="preserve"> </w:t>
      </w:r>
    </w:p>
    <w:p w14:paraId="40BB3149" w14:textId="77777777" w:rsidR="00EA24C3" w:rsidRPr="00EA24C3" w:rsidRDefault="00EA24C3" w:rsidP="00EA24C3">
      <w:pPr>
        <w:numPr>
          <w:ilvl w:val="1"/>
          <w:numId w:val="3"/>
        </w:numPr>
        <w:ind w:left="0" w:firstLine="567"/>
        <w:contextualSpacing/>
        <w:rPr>
          <w:rFonts w:eastAsia="Times New Roman"/>
          <w:sz w:val="24"/>
          <w:szCs w:val="24"/>
          <w:lang w:bidi="en-US"/>
        </w:rPr>
      </w:pPr>
      <w:r w:rsidRPr="00EA24C3">
        <w:rPr>
          <w:rFonts w:eastAsia="Times New Roman"/>
          <w:sz w:val="24"/>
          <w:szCs w:val="24"/>
          <w:lang w:bidi="en-US"/>
        </w:rPr>
        <w:t xml:space="preserve">выявление налогоплательщиков, сведения о которых </w:t>
      </w:r>
      <w:proofErr w:type="gramStart"/>
      <w:r w:rsidRPr="00EA24C3">
        <w:rPr>
          <w:rFonts w:eastAsia="Times New Roman"/>
          <w:sz w:val="24"/>
          <w:szCs w:val="24"/>
          <w:lang w:bidi="en-US"/>
        </w:rPr>
        <w:t>свидетельствуют</w:t>
      </w:r>
      <w:proofErr w:type="gramEnd"/>
      <w:r w:rsidRPr="00EA24C3">
        <w:rPr>
          <w:rFonts w:eastAsia="Times New Roman"/>
          <w:sz w:val="24"/>
          <w:szCs w:val="24"/>
          <w:lang w:bidi="en-US"/>
        </w:rPr>
        <w:t xml:space="preserve"> о рисках неисполнения обязанности по уплате обязательных платежей и доведение соответствующей информации до ФНС</w:t>
      </w:r>
      <w:r w:rsidRPr="00EA24C3">
        <w:rPr>
          <w:rFonts w:eastAsia="Times New Roman"/>
          <w:sz w:val="24"/>
          <w:szCs w:val="24"/>
          <w:lang w:val="en-US" w:bidi="en-US"/>
        </w:rPr>
        <w:t> </w:t>
      </w:r>
      <w:r w:rsidRPr="00EA24C3">
        <w:rPr>
          <w:rFonts w:eastAsia="Times New Roman"/>
          <w:sz w:val="24"/>
          <w:szCs w:val="24"/>
          <w:lang w:bidi="en-US"/>
        </w:rPr>
        <w:t>России и ее территориальных органов;</w:t>
      </w:r>
    </w:p>
    <w:p w14:paraId="685E8E97" w14:textId="77777777" w:rsidR="00EA24C3" w:rsidRPr="00EA24C3" w:rsidRDefault="00EA24C3" w:rsidP="00EA24C3">
      <w:pPr>
        <w:numPr>
          <w:ilvl w:val="1"/>
          <w:numId w:val="3"/>
        </w:numPr>
        <w:ind w:left="0" w:firstLine="567"/>
        <w:contextualSpacing/>
        <w:rPr>
          <w:rFonts w:eastAsia="Times New Roman"/>
          <w:sz w:val="24"/>
          <w:szCs w:val="24"/>
          <w:lang w:bidi="en-US"/>
        </w:rPr>
      </w:pPr>
      <w:r w:rsidRPr="00EA24C3">
        <w:rPr>
          <w:rFonts w:eastAsia="Times New Roman"/>
          <w:sz w:val="24"/>
          <w:szCs w:val="24"/>
          <w:lang w:bidi="en-US"/>
        </w:rPr>
        <w:t>доведение до ФНС Росс</w:t>
      </w:r>
      <w:proofErr w:type="gramStart"/>
      <w:r w:rsidRPr="00EA24C3">
        <w:rPr>
          <w:rFonts w:eastAsia="Times New Roman"/>
          <w:sz w:val="24"/>
          <w:szCs w:val="24"/>
          <w:lang w:bidi="en-US"/>
        </w:rPr>
        <w:t>ии и ее</w:t>
      </w:r>
      <w:proofErr w:type="gramEnd"/>
      <w:r w:rsidRPr="00EA24C3">
        <w:rPr>
          <w:rFonts w:eastAsia="Times New Roman"/>
          <w:sz w:val="24"/>
          <w:szCs w:val="24"/>
          <w:lang w:bidi="en-US"/>
        </w:rPr>
        <w:t xml:space="preserve"> территориальных органов предложений по проведению мероприятий налогового контроля по выявленным рискам уклонения от уплаты обязательных платежей;</w:t>
      </w:r>
    </w:p>
    <w:p w14:paraId="0E91253A" w14:textId="77777777" w:rsidR="00EA24C3" w:rsidRPr="00EA24C3" w:rsidRDefault="00EA24C3" w:rsidP="00EA24C3">
      <w:pPr>
        <w:numPr>
          <w:ilvl w:val="1"/>
          <w:numId w:val="3"/>
        </w:numPr>
        <w:ind w:left="0" w:firstLine="567"/>
        <w:contextualSpacing/>
        <w:rPr>
          <w:rFonts w:eastAsia="Times New Roman"/>
          <w:sz w:val="24"/>
          <w:szCs w:val="24"/>
          <w:lang w:bidi="en-US"/>
        </w:rPr>
      </w:pPr>
      <w:r w:rsidRPr="00EA24C3">
        <w:rPr>
          <w:rFonts w:eastAsia="Times New Roman"/>
          <w:sz w:val="24"/>
          <w:szCs w:val="24"/>
          <w:lang w:bidi="en-US"/>
        </w:rPr>
        <w:t>доведение до ФНС России результатов анализа сведений о задолженности по налогам, сборам, страховым взносам, ее динамике и структуре;</w:t>
      </w:r>
    </w:p>
    <w:p w14:paraId="714DEAE6" w14:textId="77777777" w:rsidR="00EA24C3" w:rsidRPr="00EA24C3" w:rsidRDefault="00EA24C3" w:rsidP="00EA24C3">
      <w:pPr>
        <w:numPr>
          <w:ilvl w:val="1"/>
          <w:numId w:val="4"/>
        </w:numPr>
        <w:spacing w:line="259" w:lineRule="auto"/>
        <w:ind w:left="0" w:firstLine="567"/>
        <w:contextualSpacing/>
        <w:rPr>
          <w:sz w:val="24"/>
          <w:szCs w:val="24"/>
        </w:rPr>
      </w:pPr>
      <w:r w:rsidRPr="00EA24C3">
        <w:rPr>
          <w:sz w:val="24"/>
          <w:szCs w:val="24"/>
        </w:rPr>
        <w:t>изучение, анализ и обобщение практики работы территориальных органов ФНС России в части компетенции отдела;</w:t>
      </w:r>
    </w:p>
    <w:p w14:paraId="553968AC" w14:textId="77777777" w:rsidR="00EA24C3" w:rsidRPr="00EA24C3" w:rsidRDefault="00EA24C3" w:rsidP="00EA24C3">
      <w:pPr>
        <w:numPr>
          <w:ilvl w:val="1"/>
          <w:numId w:val="4"/>
        </w:numPr>
        <w:spacing w:line="259" w:lineRule="auto"/>
        <w:ind w:left="709" w:hanging="142"/>
        <w:contextualSpacing/>
        <w:rPr>
          <w:sz w:val="24"/>
          <w:szCs w:val="24"/>
        </w:rPr>
      </w:pPr>
      <w:r w:rsidRPr="00EA24C3">
        <w:rPr>
          <w:sz w:val="24"/>
          <w:szCs w:val="24"/>
        </w:rPr>
        <w:t>формирование статистической отчетности;</w:t>
      </w:r>
    </w:p>
    <w:p w14:paraId="167176B6" w14:textId="77777777" w:rsidR="00EA24C3" w:rsidRPr="00EA24C3" w:rsidRDefault="00EA24C3" w:rsidP="00EA24C3">
      <w:pPr>
        <w:numPr>
          <w:ilvl w:val="1"/>
          <w:numId w:val="4"/>
        </w:numPr>
        <w:tabs>
          <w:tab w:val="left" w:pos="709"/>
        </w:tabs>
        <w:ind w:left="0" w:right="43" w:firstLine="567"/>
        <w:contextualSpacing/>
        <w:rPr>
          <w:rFonts w:eastAsia="Times New Roman"/>
          <w:sz w:val="24"/>
          <w:szCs w:val="24"/>
          <w:lang w:bidi="en-US"/>
        </w:rPr>
      </w:pPr>
      <w:proofErr w:type="gramStart"/>
      <w:r w:rsidRPr="00EA24C3">
        <w:rPr>
          <w:rFonts w:eastAsia="Times New Roman"/>
          <w:sz w:val="24"/>
          <w:szCs w:val="24"/>
          <w:lang w:bidi="en-US"/>
        </w:rPr>
        <w:t>участие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</w:t>
      </w:r>
      <w:bookmarkStart w:id="4" w:name="_GoBack"/>
      <w:bookmarkEnd w:id="4"/>
      <w:r w:rsidRPr="00EA24C3">
        <w:rPr>
          <w:rFonts w:eastAsia="Times New Roman"/>
          <w:sz w:val="24"/>
          <w:szCs w:val="24"/>
          <w:lang w:bidi="en-US"/>
        </w:rPr>
        <w:t>й власти;</w:t>
      </w:r>
      <w:proofErr w:type="gramEnd"/>
    </w:p>
    <w:p w14:paraId="19E3F0FF" w14:textId="77777777" w:rsidR="00EA24C3" w:rsidRPr="00EA24C3" w:rsidRDefault="00EA24C3" w:rsidP="00EA24C3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EA24C3">
        <w:rPr>
          <w:rFonts w:eastAsia="MS Mincho"/>
          <w:sz w:val="24"/>
          <w:szCs w:val="24"/>
          <w:lang w:eastAsia="ru-RU"/>
        </w:rPr>
        <w:t xml:space="preserve">предложение мероприятий по принятию установленных мер реагирования с целью преодоления (минимизации) рисков; </w:t>
      </w:r>
    </w:p>
    <w:p w14:paraId="58A1280C" w14:textId="77777777" w:rsidR="00EA24C3" w:rsidRPr="00EA24C3" w:rsidRDefault="00EA24C3" w:rsidP="00EA24C3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EA24C3">
        <w:rPr>
          <w:rFonts w:eastAsia="MS Mincho"/>
          <w:sz w:val="24"/>
          <w:szCs w:val="24"/>
          <w:lang w:eastAsia="ru-RU"/>
        </w:rPr>
        <w:t xml:space="preserve">определение возможностей и предложения по применению на практике эффективных методов дистанционного мониторинга, в том числе с использованием автоматизации, совместно с </w:t>
      </w:r>
      <w:proofErr w:type="gramStart"/>
      <w:r w:rsidRPr="00EA24C3">
        <w:rPr>
          <w:rFonts w:eastAsia="MS Mincho"/>
          <w:sz w:val="24"/>
          <w:szCs w:val="24"/>
          <w:lang w:eastAsia="ru-RU"/>
        </w:rPr>
        <w:lastRenderedPageBreak/>
        <w:t>ответственными</w:t>
      </w:r>
      <w:proofErr w:type="gramEnd"/>
      <w:r w:rsidRPr="00EA24C3">
        <w:rPr>
          <w:rFonts w:eastAsia="MS Mincho"/>
          <w:sz w:val="24"/>
          <w:szCs w:val="24"/>
          <w:lang w:eastAsia="ru-RU"/>
        </w:rPr>
        <w:t xml:space="preserve"> за соответствующий вопрос дистанционного мониторинга, оказание помощи ответственным за дистанционный мониторинг сотрудникам в правильной идентификации (выявлении, описании и оценке) нарушений;</w:t>
      </w:r>
    </w:p>
    <w:p w14:paraId="398A4427" w14:textId="77777777" w:rsidR="00EA24C3" w:rsidRPr="00EA24C3" w:rsidRDefault="00EA24C3" w:rsidP="00EA24C3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EA24C3">
        <w:rPr>
          <w:rFonts w:eastAsia="MS Mincho"/>
          <w:sz w:val="24"/>
          <w:szCs w:val="24"/>
          <w:lang w:eastAsia="ru-RU"/>
        </w:rPr>
        <w:t>идентификацию и анализ изменения результатов дистанционного мониторинга в динамике;</w:t>
      </w:r>
    </w:p>
    <w:p w14:paraId="0865664F" w14:textId="77777777" w:rsidR="00EA24C3" w:rsidRPr="00EA24C3" w:rsidRDefault="00EA24C3" w:rsidP="00EA24C3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EA24C3">
        <w:rPr>
          <w:rFonts w:eastAsia="MS Mincho"/>
          <w:sz w:val="24"/>
          <w:szCs w:val="24"/>
          <w:lang w:eastAsia="ru-RU"/>
        </w:rPr>
        <w:t>формирование сводного отчета о выявленных нарушениях;</w:t>
      </w:r>
    </w:p>
    <w:p w14:paraId="3512ABE2" w14:textId="77777777" w:rsidR="00EA24C3" w:rsidRPr="00EA24C3" w:rsidRDefault="00EA24C3" w:rsidP="00EA24C3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EA24C3">
        <w:rPr>
          <w:rFonts w:eastAsia="MS Mincho"/>
          <w:sz w:val="24"/>
          <w:szCs w:val="24"/>
          <w:lang w:eastAsia="ru-RU"/>
        </w:rPr>
        <w:t>представление аналитической информации начальнику Инспекции и ответственным за дистанционный мониторинг работникам;</w:t>
      </w:r>
    </w:p>
    <w:p w14:paraId="2858C602" w14:textId="77777777" w:rsidR="00EA24C3" w:rsidRPr="00EA24C3" w:rsidRDefault="00EA24C3" w:rsidP="00EA24C3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EA24C3">
        <w:rPr>
          <w:rFonts w:eastAsia="MS Mincho"/>
          <w:sz w:val="24"/>
          <w:szCs w:val="24"/>
          <w:lang w:eastAsia="ru-RU"/>
        </w:rPr>
        <w:t xml:space="preserve"> выявление девиаций в деятельности территориальных органов ФНС России по вопросам представления интересов Российской Федерации в деле о банкротстве и в процедурах, применяемых в деле о банкротстве; </w:t>
      </w:r>
    </w:p>
    <w:p w14:paraId="70B10A73" w14:textId="77777777" w:rsidR="00EA24C3" w:rsidRPr="00EA24C3" w:rsidRDefault="00EA24C3" w:rsidP="00EA24C3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EA24C3">
        <w:rPr>
          <w:rFonts w:eastAsia="MS Mincho"/>
          <w:sz w:val="24"/>
          <w:szCs w:val="24"/>
          <w:lang w:eastAsia="ru-RU"/>
        </w:rPr>
        <w:t>представление предложений по эффективным мерам воздействия на территориальные налоговые органы, допустившие нарушения в своей деятельности по вопросам, входящим в компетенцию отдела;</w:t>
      </w:r>
    </w:p>
    <w:p w14:paraId="52EAC1CE" w14:textId="77777777" w:rsidR="00EA24C3" w:rsidRPr="00EA24C3" w:rsidRDefault="00EA24C3" w:rsidP="00EA24C3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EA24C3">
        <w:rPr>
          <w:rFonts w:eastAsia="MS Mincho"/>
          <w:sz w:val="24"/>
          <w:szCs w:val="24"/>
          <w:lang w:eastAsia="ru-RU"/>
        </w:rPr>
        <w:t xml:space="preserve"> предложения по совершенствованию методологии;</w:t>
      </w:r>
    </w:p>
    <w:p w14:paraId="1319E88F" w14:textId="77777777" w:rsidR="00EA24C3" w:rsidRPr="00EA24C3" w:rsidRDefault="00EA24C3" w:rsidP="00EA24C3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EA24C3">
        <w:rPr>
          <w:rFonts w:eastAsia="MS Mincho"/>
          <w:sz w:val="24"/>
          <w:szCs w:val="24"/>
          <w:lang w:eastAsia="ru-RU"/>
        </w:rPr>
        <w:t xml:space="preserve"> организацию автоматизированного </w:t>
      </w:r>
      <w:proofErr w:type="gramStart"/>
      <w:r w:rsidRPr="00EA24C3">
        <w:rPr>
          <w:rFonts w:eastAsia="MS Mincho"/>
          <w:sz w:val="24"/>
          <w:szCs w:val="24"/>
          <w:lang w:eastAsia="ru-RU"/>
        </w:rPr>
        <w:t>контроля за</w:t>
      </w:r>
      <w:proofErr w:type="gramEnd"/>
      <w:r w:rsidRPr="00EA24C3">
        <w:rPr>
          <w:rFonts w:eastAsia="MS Mincho"/>
          <w:sz w:val="24"/>
          <w:szCs w:val="24"/>
          <w:lang w:eastAsia="ru-RU"/>
        </w:rPr>
        <w:t xml:space="preserve"> деятельностью </w:t>
      </w:r>
      <w:r w:rsidRPr="00EA24C3">
        <w:rPr>
          <w:sz w:val="24"/>
          <w:szCs w:val="24"/>
        </w:rPr>
        <w:t xml:space="preserve">территориальных налоговых органов (далее – ТНО) </w:t>
      </w:r>
      <w:r w:rsidRPr="00EA24C3">
        <w:rPr>
          <w:rFonts w:eastAsia="MS Mincho"/>
          <w:sz w:val="24"/>
          <w:szCs w:val="24"/>
          <w:lang w:eastAsia="ru-RU"/>
        </w:rPr>
        <w:t>по обеспечению процедур банкротства;</w:t>
      </w:r>
    </w:p>
    <w:p w14:paraId="63FB7EED" w14:textId="77777777" w:rsidR="00EA24C3" w:rsidRPr="00EA24C3" w:rsidRDefault="00EA24C3" w:rsidP="00EA24C3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EA24C3">
        <w:rPr>
          <w:rFonts w:eastAsia="MS Mincho"/>
          <w:sz w:val="24"/>
          <w:szCs w:val="24"/>
          <w:lang w:eastAsia="ru-RU"/>
        </w:rPr>
        <w:t xml:space="preserve"> обеспечение контроля качества ведения информационных ресурсов ТНО по обеспечению процедур банкротства;</w:t>
      </w:r>
    </w:p>
    <w:p w14:paraId="42414727" w14:textId="77777777" w:rsidR="00EA24C3" w:rsidRPr="00EA24C3" w:rsidRDefault="00EA24C3" w:rsidP="00EA24C3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EA24C3">
        <w:rPr>
          <w:rFonts w:eastAsia="MS Mincho"/>
          <w:sz w:val="24"/>
          <w:szCs w:val="24"/>
          <w:lang w:eastAsia="ru-RU"/>
        </w:rPr>
        <w:t xml:space="preserve"> участие в формировании дорожных карт для целей реализации дистанционного мониторинга деятельности ТНО;</w:t>
      </w:r>
    </w:p>
    <w:p w14:paraId="5D538313" w14:textId="77777777" w:rsidR="00EA24C3" w:rsidRPr="00EA24C3" w:rsidRDefault="00EA24C3" w:rsidP="00EA24C3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EA24C3">
        <w:rPr>
          <w:rFonts w:eastAsia="MS Mincho"/>
          <w:sz w:val="24"/>
          <w:szCs w:val="24"/>
          <w:lang w:eastAsia="ru-RU"/>
        </w:rPr>
        <w:t xml:space="preserve"> анализ деятельности территориальных органов ФНС России по вопросам представления интересов Российской Федерации в деле о банкротстве и в процедурах, применяемых в деле о банкротстве, посредством дистанционного мониторинга; </w:t>
      </w:r>
    </w:p>
    <w:p w14:paraId="67D85CEC" w14:textId="77777777" w:rsidR="00EA24C3" w:rsidRPr="00EA24C3" w:rsidRDefault="00EA24C3" w:rsidP="00EA24C3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EA24C3">
        <w:rPr>
          <w:rFonts w:eastAsia="MS Mincho"/>
          <w:sz w:val="24"/>
          <w:szCs w:val="24"/>
          <w:lang w:eastAsia="ru-RU"/>
        </w:rPr>
        <w:t>оказание помощи ответственным сотрудникам структурных подразделений Инспекции по вопросам, связанным с компетенцией отдела;</w:t>
      </w:r>
    </w:p>
    <w:p w14:paraId="7271AE96" w14:textId="77777777" w:rsidR="00EA24C3" w:rsidRPr="00EA24C3" w:rsidRDefault="00EA24C3" w:rsidP="00EA24C3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EA24C3">
        <w:rPr>
          <w:rFonts w:eastAsia="MS Mincho"/>
          <w:sz w:val="24"/>
          <w:szCs w:val="24"/>
          <w:lang w:eastAsia="ru-RU"/>
        </w:rPr>
        <w:t xml:space="preserve">в установленном порядке </w:t>
      </w:r>
      <w:proofErr w:type="gramStart"/>
      <w:r w:rsidRPr="00EA24C3">
        <w:rPr>
          <w:rFonts w:eastAsia="MS Mincho"/>
          <w:sz w:val="24"/>
          <w:szCs w:val="24"/>
          <w:lang w:eastAsia="ru-RU"/>
        </w:rPr>
        <w:t>контроль за</w:t>
      </w:r>
      <w:proofErr w:type="gramEnd"/>
      <w:r w:rsidRPr="00EA24C3">
        <w:rPr>
          <w:rFonts w:eastAsia="MS Mincho"/>
          <w:sz w:val="24"/>
          <w:szCs w:val="24"/>
          <w:lang w:eastAsia="ru-RU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отдел задач и функций;</w:t>
      </w:r>
    </w:p>
    <w:p w14:paraId="0E439D11" w14:textId="77777777" w:rsidR="00EA24C3" w:rsidRPr="00EA24C3" w:rsidRDefault="00EA24C3" w:rsidP="00EA24C3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EA24C3">
        <w:rPr>
          <w:rFonts w:eastAsia="MS Mincho"/>
          <w:sz w:val="24"/>
          <w:szCs w:val="24"/>
          <w:lang w:eastAsia="ru-RU"/>
        </w:rPr>
        <w:t xml:space="preserve">формирование форм отчетности, дорожных карт для целей выявления нарушений </w:t>
      </w:r>
      <w:r w:rsidRPr="00EA24C3">
        <w:rPr>
          <w:rFonts w:eastAsia="Times New Roman"/>
          <w:sz w:val="24"/>
          <w:szCs w:val="24"/>
          <w:lang w:eastAsia="ru-RU"/>
        </w:rPr>
        <w:t>в деятельности территориальных органов ФНС России посредством дистанционного мониторинга;</w:t>
      </w:r>
    </w:p>
    <w:p w14:paraId="52ED504B" w14:textId="77777777" w:rsidR="00EA24C3" w:rsidRPr="00EA24C3" w:rsidRDefault="00EA24C3" w:rsidP="00EA24C3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EA24C3">
        <w:rPr>
          <w:rFonts w:eastAsia="MS Mincho"/>
          <w:sz w:val="24"/>
          <w:szCs w:val="24"/>
          <w:lang w:eastAsia="ru-RU"/>
        </w:rPr>
        <w:t xml:space="preserve">  выполнение поручений начальника отдела;</w:t>
      </w:r>
    </w:p>
    <w:p w14:paraId="752E3325" w14:textId="77777777" w:rsidR="00EA24C3" w:rsidRPr="00EA24C3" w:rsidRDefault="00EA24C3" w:rsidP="00EA24C3">
      <w:pPr>
        <w:numPr>
          <w:ilvl w:val="0"/>
          <w:numId w:val="1"/>
        </w:numPr>
        <w:ind w:left="0" w:firstLine="567"/>
        <w:contextualSpacing/>
        <w:rPr>
          <w:rFonts w:eastAsia="MS Mincho"/>
          <w:sz w:val="24"/>
          <w:szCs w:val="24"/>
          <w:lang w:eastAsia="ru-RU"/>
        </w:rPr>
      </w:pPr>
      <w:r w:rsidRPr="00EA24C3">
        <w:rPr>
          <w:rFonts w:eastAsia="MS Mincho"/>
          <w:sz w:val="24"/>
          <w:szCs w:val="24"/>
          <w:lang w:eastAsia="ru-RU" w:bidi="en-US"/>
        </w:rPr>
        <w:t xml:space="preserve"> </w:t>
      </w:r>
      <w:r w:rsidRPr="00EA24C3">
        <w:rPr>
          <w:rFonts w:eastAsia="MS Mincho"/>
          <w:sz w:val="22"/>
          <w:szCs w:val="24"/>
          <w:lang w:eastAsia="ru-RU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</w:t>
      </w:r>
      <w:r w:rsidRPr="00EA24C3">
        <w:rPr>
          <w:rFonts w:eastAsia="MS Mincho"/>
          <w:sz w:val="24"/>
          <w:szCs w:val="24"/>
          <w:lang w:eastAsia="ru-RU" w:bidi="en-US"/>
        </w:rPr>
        <w:t>;</w:t>
      </w:r>
    </w:p>
    <w:p w14:paraId="086D13D9" w14:textId="77777777" w:rsidR="00EA24C3" w:rsidRPr="00EA24C3" w:rsidRDefault="00EA24C3" w:rsidP="00EA24C3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EA24C3">
        <w:rPr>
          <w:rFonts w:eastAsia="MS Mincho"/>
          <w:sz w:val="24"/>
          <w:szCs w:val="24"/>
          <w:lang w:eastAsia="ru-RU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5B9F139E" w14:textId="77777777" w:rsidR="00EA24C3" w:rsidRPr="00EA24C3" w:rsidRDefault="00EA24C3" w:rsidP="00EA24C3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EA24C3">
        <w:rPr>
          <w:rFonts w:eastAsia="MS Mincho"/>
          <w:sz w:val="24"/>
          <w:szCs w:val="24"/>
          <w:lang w:eastAsia="ru-RU"/>
        </w:rPr>
        <w:t>обеспечение сохранности служебного удостоверения;</w:t>
      </w:r>
    </w:p>
    <w:p w14:paraId="19C278A3" w14:textId="73C868FF" w:rsidR="0036545A" w:rsidRPr="00EA24C3" w:rsidRDefault="00EA24C3" w:rsidP="00EA24C3">
      <w:pPr>
        <w:numPr>
          <w:ilvl w:val="0"/>
          <w:numId w:val="1"/>
        </w:numPr>
        <w:tabs>
          <w:tab w:val="left" w:pos="709"/>
        </w:tabs>
        <w:ind w:left="0" w:right="43" w:firstLine="567"/>
        <w:contextualSpacing/>
        <w:rPr>
          <w:rStyle w:val="FontStyle22"/>
          <w:rFonts w:eastAsia="Times New Roman"/>
          <w:sz w:val="24"/>
          <w:szCs w:val="28"/>
          <w:lang w:bidi="en-US"/>
        </w:rPr>
      </w:pPr>
      <w:r w:rsidRPr="00EA24C3">
        <w:rPr>
          <w:rFonts w:eastAsia="Times New Roman"/>
          <w:sz w:val="24"/>
          <w:szCs w:val="28"/>
          <w:lang w:bidi="en-US"/>
        </w:rPr>
        <w:t>иные полномочия в установленной сфере деятельности, предусмотренные законодательством Российской Федерации.</w:t>
      </w:r>
    </w:p>
    <w:p w14:paraId="26B3E34C" w14:textId="0D6284FD" w:rsidR="00EE67DF" w:rsidRPr="00861DA2" w:rsidRDefault="00A228D7" w:rsidP="003B4A9D">
      <w:pPr>
        <w:pStyle w:val="Style10"/>
        <w:widowControl/>
        <w:ind w:firstLine="567"/>
        <w:jc w:val="both"/>
      </w:pPr>
      <w:r w:rsidRPr="00861DA2">
        <w:t>9.</w:t>
      </w:r>
      <w:r w:rsidR="00FF1D54" w:rsidRPr="00861DA2">
        <w:t> </w:t>
      </w:r>
      <w:r w:rsidRPr="00861DA2">
        <w:t xml:space="preserve">В целях исполнения возложенных должностных обязанностей </w:t>
      </w:r>
      <w:r w:rsidR="00881A86" w:rsidRPr="00861DA2">
        <w:t>консультант</w:t>
      </w:r>
      <w:r w:rsidR="00C940C1" w:rsidRPr="00861DA2">
        <w:t xml:space="preserve"> </w:t>
      </w:r>
      <w:r w:rsidRPr="00861DA2">
        <w:t>имеет право</w:t>
      </w:r>
      <w:r w:rsidR="00EF5909" w:rsidRPr="00861DA2">
        <w:t xml:space="preserve"> </w:t>
      </w:r>
      <w:proofErr w:type="gramStart"/>
      <w:r w:rsidR="00EF5909" w:rsidRPr="00861DA2">
        <w:t>на</w:t>
      </w:r>
      <w:proofErr w:type="gramEnd"/>
      <w:r w:rsidRPr="00861DA2">
        <w:t>:</w:t>
      </w:r>
      <w:r w:rsidR="00621584" w:rsidRPr="00861DA2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>1) обеспечение надлежащих организационно-технических</w:t>
      </w:r>
      <w:r w:rsidRPr="00010132">
        <w:rPr>
          <w:rStyle w:val="FontStyle22"/>
          <w:sz w:val="24"/>
          <w:szCs w:val="24"/>
        </w:rPr>
        <w:t xml:space="preserve">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6) доступ в установленном порядке к сведениям, составляющим государственную тайну, </w:t>
      </w:r>
      <w:r w:rsidRPr="00010132">
        <w:rPr>
          <w:rStyle w:val="FontStyle22"/>
          <w:sz w:val="24"/>
          <w:szCs w:val="24"/>
        </w:rPr>
        <w:lastRenderedPageBreak/>
        <w:t>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6C22EF92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3A1DF7">
        <w:rPr>
          <w:rStyle w:val="FontStyle22"/>
          <w:sz w:val="24"/>
          <w:szCs w:val="24"/>
        </w:rPr>
        <w:t xml:space="preserve"> письменных объяснений, других </w:t>
      </w:r>
      <w:r w:rsidRPr="00010132">
        <w:rPr>
          <w:rStyle w:val="FontStyle22"/>
          <w:sz w:val="24"/>
          <w:szCs w:val="24"/>
        </w:rPr>
        <w:t>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81EE5B5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881A86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22E90FC5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881A86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141C409E" w14:textId="46AC451D" w:rsidR="00A228D7" w:rsidRPr="00E87312" w:rsidRDefault="00A228D7" w:rsidP="00BC07C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B41C0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BC07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BC07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C447F1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881A86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0371699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881A86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</w:pPr>
      <w:r>
        <w:t>•</w:t>
      </w:r>
      <w:r>
        <w:tab/>
        <w:t>иным вопросам, относящимся к компетенции отдела.</w:t>
      </w:r>
    </w:p>
    <w:p w14:paraId="065D4D04" w14:textId="77777777" w:rsidR="0050293F" w:rsidRDefault="0050293F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</w:p>
    <w:p w14:paraId="6CAC1EF6" w14:textId="44C46C6B" w:rsidR="00A228D7" w:rsidRPr="00E87312" w:rsidRDefault="00A228D7" w:rsidP="00BC07C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81A86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BC07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BC07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290A1616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5816FCC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4E885BDB" w14:textId="190B42B0" w:rsidR="00A86DDA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3C1318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1EDCB041" w14:textId="77777777" w:rsidR="003A1DF7" w:rsidRPr="00D21475" w:rsidRDefault="003A1DF7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481A7CF5" w14:textId="4D0A1973" w:rsidR="00A228D7" w:rsidRPr="00E87312" w:rsidRDefault="00A228D7" w:rsidP="00BC07C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BC07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BC07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7C05A34" w14:textId="136265BD" w:rsidR="00A228D7" w:rsidRDefault="00BC729E" w:rsidP="003A1D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81A86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40E5B902" w14:textId="77777777" w:rsidR="003A1DF7" w:rsidRPr="00A86DDA" w:rsidRDefault="003A1DF7" w:rsidP="003A1DF7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5319687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4302C292" w14:textId="00E2C593" w:rsidR="00A228D7" w:rsidRPr="00E87312" w:rsidRDefault="00A228D7" w:rsidP="00BC07C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BC07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BC07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3A9C639A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2D330A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517027E5" w14:textId="37EE3C84" w:rsidR="00A228D7" w:rsidRPr="00E87312" w:rsidRDefault="00A228D7" w:rsidP="00BC07C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BC07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32E50D5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679943C7" w14:textId="77777777" w:rsidR="003A1DF7" w:rsidRDefault="003A1DF7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5855C44F" w14:textId="77777777" w:rsidR="00985A15" w:rsidRDefault="00985A15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48215779" w14:textId="53FF291B" w:rsidR="009C6D73" w:rsidRPr="009C6D73" w:rsidRDefault="009C6D73" w:rsidP="0050293F">
      <w:pPr>
        <w:pStyle w:val="ConsPlusNormal"/>
        <w:jc w:val="both"/>
      </w:pPr>
    </w:p>
    <w:sectPr w:rsidR="009C6D73" w:rsidRPr="009C6D73" w:rsidSect="005A2A33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3C7621" w14:textId="77777777" w:rsidR="008A5421" w:rsidRDefault="008A5421" w:rsidP="00BA3247">
      <w:r>
        <w:separator/>
      </w:r>
    </w:p>
  </w:endnote>
  <w:endnote w:type="continuationSeparator" w:id="0">
    <w:p w14:paraId="211AB837" w14:textId="77777777" w:rsidR="008A5421" w:rsidRDefault="008A5421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2404AD" w14:textId="77777777" w:rsidR="008A5421" w:rsidRDefault="008A5421" w:rsidP="00BA3247">
      <w:r>
        <w:separator/>
      </w:r>
    </w:p>
  </w:footnote>
  <w:footnote w:type="continuationSeparator" w:id="0">
    <w:p w14:paraId="61073628" w14:textId="77777777" w:rsidR="008A5421" w:rsidRDefault="008A5421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23B5E"/>
    <w:multiLevelType w:val="hybridMultilevel"/>
    <w:tmpl w:val="2E54B8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B610532"/>
    <w:multiLevelType w:val="hybridMultilevel"/>
    <w:tmpl w:val="197E776A"/>
    <w:lvl w:ilvl="0" w:tplc="4E047446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8A43474"/>
    <w:multiLevelType w:val="multilevel"/>
    <w:tmpl w:val="9A2CEE7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647" w:hanging="720"/>
      </w:pPr>
      <w:rPr>
        <w:rFonts w:ascii="Symbol" w:hAnsi="Symbol" w:hint="default"/>
        <w:sz w:val="24"/>
        <w:szCs w:val="24"/>
      </w:rPr>
    </w:lvl>
    <w:lvl w:ilvl="2">
      <w:start w:val="1"/>
      <w:numFmt w:val="bullet"/>
      <w:lvlText w:val=""/>
      <w:lvlJc w:val="left"/>
      <w:pPr>
        <w:ind w:left="2574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1193F"/>
    <w:rsid w:val="00023AA8"/>
    <w:rsid w:val="000240E1"/>
    <w:rsid w:val="00046C60"/>
    <w:rsid w:val="00074AA9"/>
    <w:rsid w:val="00084F28"/>
    <w:rsid w:val="000B7F6E"/>
    <w:rsid w:val="000C15FB"/>
    <w:rsid w:val="000D27FE"/>
    <w:rsid w:val="000D73CE"/>
    <w:rsid w:val="000E6D81"/>
    <w:rsid w:val="000E797F"/>
    <w:rsid w:val="000F2F27"/>
    <w:rsid w:val="00100C30"/>
    <w:rsid w:val="00103490"/>
    <w:rsid w:val="0012225A"/>
    <w:rsid w:val="001264FE"/>
    <w:rsid w:val="0013295F"/>
    <w:rsid w:val="00143A1A"/>
    <w:rsid w:val="001546A6"/>
    <w:rsid w:val="00156780"/>
    <w:rsid w:val="001744A5"/>
    <w:rsid w:val="00185192"/>
    <w:rsid w:val="001866BD"/>
    <w:rsid w:val="00192005"/>
    <w:rsid w:val="001A121D"/>
    <w:rsid w:val="001B1C89"/>
    <w:rsid w:val="001C39E2"/>
    <w:rsid w:val="001D1D2F"/>
    <w:rsid w:val="001D316D"/>
    <w:rsid w:val="002021BA"/>
    <w:rsid w:val="00204614"/>
    <w:rsid w:val="0021145F"/>
    <w:rsid w:val="00212B8C"/>
    <w:rsid w:val="002203D9"/>
    <w:rsid w:val="00230726"/>
    <w:rsid w:val="00234F58"/>
    <w:rsid w:val="00272C54"/>
    <w:rsid w:val="00273E5A"/>
    <w:rsid w:val="002B4511"/>
    <w:rsid w:val="002C1A06"/>
    <w:rsid w:val="002C411A"/>
    <w:rsid w:val="002D330A"/>
    <w:rsid w:val="002D7238"/>
    <w:rsid w:val="002F51F2"/>
    <w:rsid w:val="00324A72"/>
    <w:rsid w:val="00337C08"/>
    <w:rsid w:val="003454A7"/>
    <w:rsid w:val="00355586"/>
    <w:rsid w:val="0036545A"/>
    <w:rsid w:val="00371B5D"/>
    <w:rsid w:val="00380705"/>
    <w:rsid w:val="003814E7"/>
    <w:rsid w:val="0038412D"/>
    <w:rsid w:val="003846BB"/>
    <w:rsid w:val="003A06CD"/>
    <w:rsid w:val="003A1DF7"/>
    <w:rsid w:val="003B28CC"/>
    <w:rsid w:val="003B4A9D"/>
    <w:rsid w:val="003B7D9B"/>
    <w:rsid w:val="003C1318"/>
    <w:rsid w:val="003F4318"/>
    <w:rsid w:val="00400602"/>
    <w:rsid w:val="00437956"/>
    <w:rsid w:val="004512AC"/>
    <w:rsid w:val="00465D45"/>
    <w:rsid w:val="004700E9"/>
    <w:rsid w:val="004957CE"/>
    <w:rsid w:val="004C0BDF"/>
    <w:rsid w:val="004C4FF1"/>
    <w:rsid w:val="004E1523"/>
    <w:rsid w:val="004E5031"/>
    <w:rsid w:val="004F47A7"/>
    <w:rsid w:val="0050293F"/>
    <w:rsid w:val="0050571A"/>
    <w:rsid w:val="00524995"/>
    <w:rsid w:val="0053001D"/>
    <w:rsid w:val="005310E8"/>
    <w:rsid w:val="00547315"/>
    <w:rsid w:val="00554A5F"/>
    <w:rsid w:val="0057076A"/>
    <w:rsid w:val="005801F0"/>
    <w:rsid w:val="00582701"/>
    <w:rsid w:val="00594845"/>
    <w:rsid w:val="005A2A33"/>
    <w:rsid w:val="005A5D37"/>
    <w:rsid w:val="005C0F04"/>
    <w:rsid w:val="005C428C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5180"/>
    <w:rsid w:val="006F6BA5"/>
    <w:rsid w:val="0070726F"/>
    <w:rsid w:val="00727893"/>
    <w:rsid w:val="007337AA"/>
    <w:rsid w:val="00760A15"/>
    <w:rsid w:val="00760CC3"/>
    <w:rsid w:val="00764FA1"/>
    <w:rsid w:val="00777E05"/>
    <w:rsid w:val="00790FE8"/>
    <w:rsid w:val="00791320"/>
    <w:rsid w:val="00794BE6"/>
    <w:rsid w:val="00796946"/>
    <w:rsid w:val="007C1C6B"/>
    <w:rsid w:val="007C2CE9"/>
    <w:rsid w:val="007E52A4"/>
    <w:rsid w:val="00843578"/>
    <w:rsid w:val="00861DA2"/>
    <w:rsid w:val="0086395F"/>
    <w:rsid w:val="00881A86"/>
    <w:rsid w:val="00891850"/>
    <w:rsid w:val="008A5421"/>
    <w:rsid w:val="008B187F"/>
    <w:rsid w:val="008B5BC3"/>
    <w:rsid w:val="008C65D1"/>
    <w:rsid w:val="008C6EB0"/>
    <w:rsid w:val="008D55DD"/>
    <w:rsid w:val="009108A9"/>
    <w:rsid w:val="009270EF"/>
    <w:rsid w:val="009342D5"/>
    <w:rsid w:val="00946E26"/>
    <w:rsid w:val="00951133"/>
    <w:rsid w:val="00951F66"/>
    <w:rsid w:val="00954AB6"/>
    <w:rsid w:val="00956D34"/>
    <w:rsid w:val="00971740"/>
    <w:rsid w:val="00974404"/>
    <w:rsid w:val="00985A15"/>
    <w:rsid w:val="00987FF6"/>
    <w:rsid w:val="009B0AB2"/>
    <w:rsid w:val="009C6D73"/>
    <w:rsid w:val="009E694F"/>
    <w:rsid w:val="009F1156"/>
    <w:rsid w:val="009F11EF"/>
    <w:rsid w:val="00A05BC2"/>
    <w:rsid w:val="00A21C49"/>
    <w:rsid w:val="00A228D7"/>
    <w:rsid w:val="00A47020"/>
    <w:rsid w:val="00A55B44"/>
    <w:rsid w:val="00A56F3F"/>
    <w:rsid w:val="00A634EE"/>
    <w:rsid w:val="00A7756F"/>
    <w:rsid w:val="00A77C2A"/>
    <w:rsid w:val="00A83F59"/>
    <w:rsid w:val="00A86DDA"/>
    <w:rsid w:val="00A94173"/>
    <w:rsid w:val="00AA15B6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439AC"/>
    <w:rsid w:val="00B600CB"/>
    <w:rsid w:val="00B6530F"/>
    <w:rsid w:val="00B66F78"/>
    <w:rsid w:val="00B76F65"/>
    <w:rsid w:val="00BA0501"/>
    <w:rsid w:val="00BA0E51"/>
    <w:rsid w:val="00BA3247"/>
    <w:rsid w:val="00BB5EA7"/>
    <w:rsid w:val="00BC07CD"/>
    <w:rsid w:val="00BC729E"/>
    <w:rsid w:val="00BC7FCE"/>
    <w:rsid w:val="00BF193E"/>
    <w:rsid w:val="00BF3AE7"/>
    <w:rsid w:val="00C23E56"/>
    <w:rsid w:val="00C60290"/>
    <w:rsid w:val="00C76F9C"/>
    <w:rsid w:val="00C940C1"/>
    <w:rsid w:val="00CB1666"/>
    <w:rsid w:val="00CC2081"/>
    <w:rsid w:val="00CE0903"/>
    <w:rsid w:val="00CE7A9E"/>
    <w:rsid w:val="00CF0C4E"/>
    <w:rsid w:val="00CF2EF4"/>
    <w:rsid w:val="00D15B5D"/>
    <w:rsid w:val="00D165F8"/>
    <w:rsid w:val="00D21475"/>
    <w:rsid w:val="00D22DDE"/>
    <w:rsid w:val="00D36543"/>
    <w:rsid w:val="00D5030F"/>
    <w:rsid w:val="00D52037"/>
    <w:rsid w:val="00D53E4E"/>
    <w:rsid w:val="00D60718"/>
    <w:rsid w:val="00D66D48"/>
    <w:rsid w:val="00D678DF"/>
    <w:rsid w:val="00DA7485"/>
    <w:rsid w:val="00DC5BA2"/>
    <w:rsid w:val="00DF0648"/>
    <w:rsid w:val="00E267A3"/>
    <w:rsid w:val="00E33724"/>
    <w:rsid w:val="00E36B19"/>
    <w:rsid w:val="00E47A6C"/>
    <w:rsid w:val="00E51DE7"/>
    <w:rsid w:val="00E54E38"/>
    <w:rsid w:val="00E62551"/>
    <w:rsid w:val="00E6731C"/>
    <w:rsid w:val="00E87312"/>
    <w:rsid w:val="00EA0682"/>
    <w:rsid w:val="00EA24C3"/>
    <w:rsid w:val="00EA274F"/>
    <w:rsid w:val="00EC3ED6"/>
    <w:rsid w:val="00EC48C7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67882"/>
    <w:rsid w:val="00F8661A"/>
    <w:rsid w:val="00F9056A"/>
    <w:rsid w:val="00F967D3"/>
    <w:rsid w:val="00FA51E0"/>
    <w:rsid w:val="00FA6C2D"/>
    <w:rsid w:val="00FB1D64"/>
    <w:rsid w:val="00FB41C0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7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CA703-2864-4598-89C6-464139692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3456</Words>
  <Characters>19704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19</cp:revision>
  <cp:lastPrinted>2021-06-07T16:41:00Z</cp:lastPrinted>
  <dcterms:created xsi:type="dcterms:W3CDTF">2020-09-29T11:44:00Z</dcterms:created>
  <dcterms:modified xsi:type="dcterms:W3CDTF">2021-06-07T16:48:00Z</dcterms:modified>
</cp:coreProperties>
</file>