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1A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2711A" w:rsidRPr="00F271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71EA" w:rsidRPr="00F2711A" w:rsidRDefault="001971EA" w:rsidP="00F2711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11A">
        <w:rPr>
          <w:rFonts w:ascii="Times New Roman" w:hAnsi="Times New Roman" w:cs="Times New Roman"/>
          <w:b/>
          <w:sz w:val="26"/>
          <w:szCs w:val="26"/>
        </w:rPr>
        <w:t xml:space="preserve">о приеме документов 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>для участия в конкурс</w:t>
      </w:r>
      <w:r w:rsidR="006E5DD2">
        <w:rPr>
          <w:rFonts w:ascii="Times New Roman" w:hAnsi="Times New Roman" w:cs="Times New Roman"/>
          <w:b/>
          <w:bCs/>
          <w:sz w:val="26"/>
          <w:szCs w:val="26"/>
        </w:rPr>
        <w:t>ах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на </w:t>
      </w:r>
      <w:r w:rsidR="00304315" w:rsidRPr="00F2711A">
        <w:rPr>
          <w:rFonts w:ascii="Times New Roman" w:hAnsi="Times New Roman" w:cs="Times New Roman"/>
          <w:b/>
          <w:bCs/>
          <w:sz w:val="26"/>
          <w:szCs w:val="26"/>
        </w:rPr>
        <w:t>включение в кадровый резерв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t xml:space="preserve"> Межрайонной инспекции Федеральной налоговой службы </w:t>
      </w:r>
      <w:r w:rsidRPr="00F2711A">
        <w:rPr>
          <w:rFonts w:ascii="Times New Roman" w:hAnsi="Times New Roman" w:cs="Times New Roman"/>
          <w:b/>
          <w:bCs/>
          <w:sz w:val="26"/>
          <w:szCs w:val="26"/>
        </w:rPr>
        <w:br/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1971EA">
      <w:pPr>
        <w:pStyle w:val="a3"/>
        <w:tabs>
          <w:tab w:val="left" w:pos="0"/>
          <w:tab w:val="left" w:pos="709"/>
        </w:tabs>
        <w:ind w:right="-186"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 w:rsidR="00F2711A">
        <w:rPr>
          <w:sz w:val="26"/>
          <w:szCs w:val="26"/>
        </w:rPr>
        <w:t>И</w:t>
      </w:r>
      <w:r w:rsidRPr="005755E7">
        <w:rPr>
          <w:sz w:val="26"/>
          <w:szCs w:val="26"/>
        </w:rPr>
        <w:t>нспекции - Сычевой</w:t>
      </w:r>
      <w:r w:rsidR="006E5DD2">
        <w:rPr>
          <w:sz w:val="26"/>
          <w:szCs w:val="26"/>
        </w:rPr>
        <w:t xml:space="preserve"> Татьяны Николаевны, действующего</w:t>
      </w:r>
      <w:r w:rsidRPr="005755E7">
        <w:rPr>
          <w:sz w:val="26"/>
          <w:szCs w:val="26"/>
        </w:rPr>
        <w:t xml:space="preserve"> на основании Положения о</w:t>
      </w:r>
      <w:r w:rsidR="00F2711A">
        <w:rPr>
          <w:sz w:val="26"/>
          <w:szCs w:val="26"/>
        </w:rPr>
        <w:t>б Инспекции</w:t>
      </w:r>
      <w:r w:rsidRPr="005755E7">
        <w:rPr>
          <w:sz w:val="26"/>
          <w:szCs w:val="26"/>
        </w:rPr>
        <w:t>, утвержденного начальником Межрегиональной инспекции Федеральной налоговой службы по крупнейшим налогоплательщикам № 9</w:t>
      </w:r>
      <w:r w:rsidR="00F2711A"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объявляет о приеме документов </w:t>
      </w:r>
      <w:r w:rsidR="00304315">
        <w:rPr>
          <w:sz w:val="26"/>
          <w:szCs w:val="26"/>
        </w:rPr>
        <w:br/>
      </w:r>
      <w:r w:rsidRPr="005755E7">
        <w:rPr>
          <w:sz w:val="26"/>
          <w:szCs w:val="26"/>
        </w:rPr>
        <w:t>для участия в конкурс</w:t>
      </w:r>
      <w:r w:rsidR="006E5DD2">
        <w:rPr>
          <w:sz w:val="26"/>
          <w:szCs w:val="26"/>
        </w:rPr>
        <w:t>ах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 xml:space="preserve">на </w:t>
      </w:r>
      <w:r w:rsidR="00304315">
        <w:rPr>
          <w:bCs/>
          <w:sz w:val="26"/>
          <w:szCs w:val="26"/>
        </w:rPr>
        <w:t xml:space="preserve">включение в кадровый резерв </w:t>
      </w:r>
      <w:r w:rsidR="006E5DD2">
        <w:rPr>
          <w:sz w:val="26"/>
          <w:szCs w:val="26"/>
        </w:rPr>
        <w:t>Инспекции</w:t>
      </w:r>
      <w:r w:rsidR="00304315">
        <w:rPr>
          <w:sz w:val="26"/>
          <w:szCs w:val="26"/>
        </w:rPr>
        <w:t xml:space="preserve"> (далее –</w:t>
      </w:r>
      <w:r w:rsidR="00F2711A">
        <w:rPr>
          <w:sz w:val="26"/>
          <w:szCs w:val="26"/>
        </w:rPr>
        <w:t xml:space="preserve"> </w:t>
      </w:r>
      <w:r w:rsidR="00304315">
        <w:rPr>
          <w:sz w:val="26"/>
          <w:szCs w:val="26"/>
        </w:rPr>
        <w:t>Конкурс</w:t>
      </w:r>
      <w:r w:rsidR="006E5DD2">
        <w:rPr>
          <w:sz w:val="26"/>
          <w:szCs w:val="26"/>
        </w:rPr>
        <w:t>ы</w:t>
      </w:r>
      <w:r w:rsidR="00304315">
        <w:rPr>
          <w:sz w:val="26"/>
          <w:szCs w:val="26"/>
        </w:rPr>
        <w:t>)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</w:p>
    <w:p w:rsidR="003B06A9" w:rsidRDefault="002D1CB3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3119"/>
      </w:tblGrid>
      <w:tr w:rsidR="00304315" w:rsidRPr="00A349E4" w:rsidTr="00F54AC1">
        <w:trPr>
          <w:trHeight w:val="7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Область профессиональной деятельности</w:t>
            </w:r>
          </w:p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(вид профессиональной деятельности)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Группа и категория должностей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Должность</w:t>
            </w:r>
          </w:p>
        </w:tc>
      </w:tr>
      <w:tr w:rsidR="006E5DD2" w:rsidRPr="00A349E4" w:rsidTr="001B7FA8">
        <w:trPr>
          <w:trHeight w:val="11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D2" w:rsidRPr="006E5DD2" w:rsidRDefault="006E5DD2" w:rsidP="006E5DD2">
            <w:pPr>
              <w:jc w:val="center"/>
              <w:rPr>
                <w:sz w:val="26"/>
                <w:szCs w:val="26"/>
              </w:rPr>
            </w:pPr>
            <w:r w:rsidRPr="006E5DD2">
              <w:rPr>
                <w:sz w:val="26"/>
                <w:szCs w:val="26"/>
              </w:rPr>
              <w:t xml:space="preserve">Регулирование налоговой деятельности </w:t>
            </w:r>
          </w:p>
          <w:p w:rsidR="006E5DD2" w:rsidRPr="006E5DD2" w:rsidRDefault="006E5DD2" w:rsidP="006E5DD2">
            <w:pPr>
              <w:jc w:val="center"/>
              <w:rPr>
                <w:sz w:val="26"/>
                <w:szCs w:val="26"/>
              </w:rPr>
            </w:pPr>
            <w:r w:rsidRPr="006E5DD2">
              <w:rPr>
                <w:sz w:val="26"/>
                <w:szCs w:val="26"/>
              </w:rPr>
              <w:t>(администрирование вопросов анализа и прогнозирования поступлений налогов, сборов и страховых взносов в части осуществления аналитической деятельности)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D2" w:rsidRPr="006E5DD2" w:rsidRDefault="006E5DD2" w:rsidP="006E5DD2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6E5DD2">
              <w:rPr>
                <w:sz w:val="26"/>
                <w:szCs w:val="26"/>
              </w:rPr>
              <w:t xml:space="preserve">Старшая группа, </w:t>
            </w:r>
          </w:p>
          <w:p w:rsidR="006E5DD2" w:rsidRPr="006E5DD2" w:rsidRDefault="006E5DD2" w:rsidP="006E5DD2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6E5DD2">
              <w:rPr>
                <w:sz w:val="26"/>
                <w:szCs w:val="26"/>
              </w:rPr>
              <w:t xml:space="preserve">категория </w:t>
            </w:r>
          </w:p>
          <w:p w:rsidR="006E5DD2" w:rsidRPr="006E5DD2" w:rsidRDefault="006E5DD2" w:rsidP="006E5DD2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6E5DD2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D2" w:rsidRPr="00304315" w:rsidRDefault="006E5DD2" w:rsidP="006E5DD2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6E5DD2" w:rsidRPr="00A349E4" w:rsidTr="001B7FA8">
        <w:trPr>
          <w:trHeight w:val="119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D2" w:rsidRPr="006E5DD2" w:rsidRDefault="006E5DD2" w:rsidP="006E5D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D2" w:rsidRPr="006E5DD2" w:rsidRDefault="006E5DD2" w:rsidP="006E5DD2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D2" w:rsidRPr="00304315" w:rsidRDefault="006E5DD2" w:rsidP="006E5DD2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304315" w:rsidRPr="00A349E4" w:rsidTr="00F54AC1">
        <w:trPr>
          <w:trHeight w:val="85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Регулирование налоговой деятельности </w:t>
            </w:r>
          </w:p>
          <w:p w:rsidR="00304315" w:rsidRPr="00304315" w:rsidRDefault="00304315" w:rsidP="0000348E">
            <w:pPr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(осуществление налогового контроля)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Ведущая группа, категория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304315" w:rsidRPr="00A349E4" w:rsidTr="00F54AC1">
        <w:trPr>
          <w:trHeight w:val="79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Старшая группа,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 xml:space="preserve">категория </w:t>
            </w:r>
          </w:p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«специалисты»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304315" w:rsidRPr="00A349E4" w:rsidTr="00F54AC1">
        <w:trPr>
          <w:trHeight w:val="71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5" w:rsidRPr="00304315" w:rsidRDefault="00304315" w:rsidP="0000348E">
            <w:pPr>
              <w:tabs>
                <w:tab w:val="left" w:pos="2520"/>
              </w:tabs>
              <w:ind w:left="-108"/>
              <w:jc w:val="center"/>
              <w:rPr>
                <w:sz w:val="26"/>
                <w:szCs w:val="26"/>
              </w:rPr>
            </w:pPr>
            <w:r w:rsidRPr="00304315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</w:tbl>
    <w:p w:rsidR="001971EA" w:rsidRDefault="001971EA"/>
    <w:p w:rsidR="006E5DD2" w:rsidRDefault="006E5DD2" w:rsidP="006E5DD2">
      <w:pPr>
        <w:ind w:firstLine="708"/>
        <w:jc w:val="both"/>
        <w:rPr>
          <w:b/>
          <w:sz w:val="26"/>
          <w:szCs w:val="26"/>
        </w:rPr>
      </w:pPr>
      <w:r w:rsidRPr="006E5DD2">
        <w:rPr>
          <w:b/>
          <w:sz w:val="26"/>
          <w:szCs w:val="26"/>
        </w:rPr>
        <w:t>1. Регулирование налоговой деятельности (администрирование вопросов анализа и прогнозирования поступлений налогов, сборов и страховых взносов в части осуществления аналитической деятельности)</w:t>
      </w:r>
    </w:p>
    <w:p w:rsidR="00304315" w:rsidRPr="00195EBC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К претендентам на включение в кадровый</w:t>
      </w:r>
      <w:r w:rsidR="00E87B6D">
        <w:rPr>
          <w:sz w:val="26"/>
          <w:szCs w:val="26"/>
        </w:rPr>
        <w:t xml:space="preserve"> резерв </w:t>
      </w:r>
      <w:r w:rsidR="006E5DD2">
        <w:rPr>
          <w:sz w:val="26"/>
          <w:szCs w:val="26"/>
        </w:rPr>
        <w:t>старшей групп</w:t>
      </w:r>
      <w:r w:rsidR="00E87B6D">
        <w:rPr>
          <w:sz w:val="26"/>
          <w:szCs w:val="26"/>
        </w:rPr>
        <w:t>ы</w:t>
      </w:r>
      <w:r w:rsidRPr="00195EBC">
        <w:rPr>
          <w:sz w:val="26"/>
          <w:szCs w:val="26"/>
        </w:rPr>
        <w:t xml:space="preserve"> должностей устанавливаются следующие квалификационные требования:</w:t>
      </w:r>
    </w:p>
    <w:p w:rsidR="00304315" w:rsidRPr="00195EBC" w:rsidRDefault="00195EBC" w:rsidP="00304315">
      <w:pPr>
        <w:tabs>
          <w:tab w:val="left" w:pos="2520"/>
        </w:tabs>
        <w:ind w:firstLine="709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1.</w:t>
      </w:r>
      <w:r w:rsidR="006E5DD2">
        <w:rPr>
          <w:sz w:val="26"/>
          <w:szCs w:val="26"/>
        </w:rPr>
        <w:t>1.</w:t>
      </w:r>
      <w:r w:rsidRPr="00195EBC">
        <w:rPr>
          <w:sz w:val="26"/>
          <w:szCs w:val="26"/>
        </w:rPr>
        <w:t xml:space="preserve"> </w:t>
      </w:r>
      <w:r w:rsidR="00304315" w:rsidRPr="00195EBC">
        <w:rPr>
          <w:sz w:val="26"/>
          <w:szCs w:val="26"/>
        </w:rPr>
        <w:t>Наличие высшего образования по специал</w:t>
      </w:r>
      <w:r>
        <w:rPr>
          <w:sz w:val="26"/>
          <w:szCs w:val="26"/>
        </w:rPr>
        <w:t xml:space="preserve">ьности, направлению подготовки: </w:t>
      </w:r>
      <w:r w:rsidRPr="00195EBC">
        <w:rPr>
          <w:sz w:val="26"/>
          <w:szCs w:val="26"/>
        </w:rPr>
        <w:t>«Государственное и муниципальное управление», «Государственный аудит», «Экономика», «Финансы и кредит», «Менеджмент», «Юриспруденция»</w:t>
      </w:r>
      <w:r w:rsidR="00304315" w:rsidRPr="00195EBC">
        <w:rPr>
          <w:sz w:val="26"/>
          <w:szCs w:val="26"/>
        </w:rPr>
        <w:t xml:space="preserve"> или иные специальности и направления подготовки, содержащиеся в ранее п</w:t>
      </w:r>
      <w:bookmarkStart w:id="0" w:name="_GoBack"/>
      <w:bookmarkEnd w:id="0"/>
      <w:r w:rsidR="00304315" w:rsidRPr="00195EBC">
        <w:rPr>
          <w:sz w:val="26"/>
          <w:szCs w:val="26"/>
        </w:rPr>
        <w:t>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04315" w:rsidRPr="00195EBC" w:rsidRDefault="00304315" w:rsidP="00304315">
      <w:pPr>
        <w:ind w:firstLine="705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Без предъявления требований к стажу.</w:t>
      </w:r>
    </w:p>
    <w:p w:rsidR="00195EBC" w:rsidRPr="00E87B6D" w:rsidRDefault="006E5DD2" w:rsidP="00195EB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195EBC">
        <w:rPr>
          <w:sz w:val="26"/>
          <w:szCs w:val="26"/>
        </w:rPr>
        <w:t xml:space="preserve"> </w:t>
      </w:r>
      <w:r w:rsidR="00304315" w:rsidRPr="00195EBC">
        <w:rPr>
          <w:sz w:val="26"/>
          <w:szCs w:val="26"/>
        </w:rPr>
        <w:t xml:space="preserve">Наличие базовых знаний: государственного языка Российской Федерации (русского языка); 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</w:t>
      </w:r>
      <w:r w:rsidR="00304315" w:rsidRPr="00E87B6D">
        <w:rPr>
          <w:sz w:val="26"/>
          <w:szCs w:val="26"/>
        </w:rPr>
        <w:t>Федерации», Федеральног</w:t>
      </w:r>
      <w:r w:rsidR="00195EBC" w:rsidRPr="00E87B6D">
        <w:rPr>
          <w:sz w:val="26"/>
          <w:szCs w:val="26"/>
        </w:rPr>
        <w:t>о закона от 25.12.2008 № 273-ФЗ</w:t>
      </w:r>
      <w:r w:rsidR="000215AA" w:rsidRPr="00E87B6D">
        <w:rPr>
          <w:sz w:val="26"/>
          <w:szCs w:val="26"/>
        </w:rPr>
        <w:t xml:space="preserve"> </w:t>
      </w:r>
      <w:r w:rsidR="00304315" w:rsidRPr="00E87B6D">
        <w:rPr>
          <w:sz w:val="26"/>
          <w:szCs w:val="26"/>
        </w:rPr>
        <w:t xml:space="preserve">«О противодействии коррупции»; </w:t>
      </w:r>
      <w:r w:rsidR="00195EBC" w:rsidRPr="00E87B6D">
        <w:rPr>
          <w:sz w:val="26"/>
          <w:szCs w:val="26"/>
        </w:rPr>
        <w:t>знаний в области информационно-коммуникационных технологий.</w:t>
      </w:r>
    </w:p>
    <w:p w:rsidR="00304315" w:rsidRPr="00E87B6D" w:rsidRDefault="006E5DD2" w:rsidP="00195EBC">
      <w:pPr>
        <w:ind w:firstLine="705"/>
        <w:jc w:val="both"/>
        <w:rPr>
          <w:sz w:val="26"/>
          <w:szCs w:val="26"/>
        </w:rPr>
      </w:pPr>
      <w:r w:rsidRPr="00E87B6D">
        <w:rPr>
          <w:sz w:val="26"/>
          <w:szCs w:val="26"/>
        </w:rPr>
        <w:lastRenderedPageBreak/>
        <w:t>1.</w:t>
      </w:r>
      <w:r w:rsidR="00304315" w:rsidRPr="00E87B6D">
        <w:rPr>
          <w:sz w:val="26"/>
          <w:szCs w:val="26"/>
        </w:rPr>
        <w:t>3. Наличие базовых умений: мыслить системно (стратегически); планировать, рационально использовать служебное время и достигать результата; коммуникативные 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и служебных документов; систематическое повышение профессиональных знаний; работа с использованием информационно-коммуникационных технологий.</w:t>
      </w:r>
    </w:p>
    <w:p w:rsidR="00304315" w:rsidRPr="00E87B6D" w:rsidRDefault="00E87B6D" w:rsidP="00E87B6D">
      <w:pPr>
        <w:pStyle w:val="ConsPlusNormal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E87B6D">
        <w:rPr>
          <w:rFonts w:ascii="Times New Roman" w:hAnsi="Times New Roman" w:cs="Times New Roman"/>
          <w:sz w:val="26"/>
          <w:szCs w:val="26"/>
        </w:rPr>
        <w:t>1.</w:t>
      </w:r>
      <w:r w:rsidR="00195EBC" w:rsidRPr="00E87B6D">
        <w:rPr>
          <w:rFonts w:ascii="Times New Roman" w:hAnsi="Times New Roman" w:cs="Times New Roman"/>
          <w:sz w:val="26"/>
          <w:szCs w:val="26"/>
        </w:rPr>
        <w:t>4.</w:t>
      </w:r>
      <w:r w:rsidR="00304315" w:rsidRPr="00E87B6D">
        <w:rPr>
          <w:rFonts w:ascii="Times New Roman" w:hAnsi="Times New Roman" w:cs="Times New Roman"/>
          <w:sz w:val="26"/>
          <w:szCs w:val="26"/>
        </w:rPr>
        <w:t xml:space="preserve"> Наличие профессиональных знаний: </w:t>
      </w:r>
      <w:r w:rsidR="00500D1F" w:rsidRPr="00E87B6D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Федерации; Федеральный закон Российской Федерации от 02.05.2006 № 59-ФЗ «О порядке рассмотрения обращений граждан Российской Федерации»; 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 Федеральный закон от 06.12.2011 № 402-ФЗ «О бухгалтерском учете»; постановление Правительства Российской Федерации от 12.08.2004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сборов»; постановление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Федерации»; постановление Правительств Российской Федерации от 25.12.2009 № 1088 «О государственной автоматизированной системе «Управление»; постановление Правительства Российской Федерации от 26.05.2010 № 367 «О единой межведомственной информационно-статистической системе»; Постановление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 </w:t>
      </w:r>
      <w:hyperlink r:id="rId9" w:history="1">
        <w:r w:rsidR="00500D1F" w:rsidRPr="00E87B6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500D1F" w:rsidRPr="00E87B6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 распоряжение Правительства Российской Федерации от 06.05.2008 № 671-р «Об утверждении Федерального плана статистических работ»; приказ Минфина России № 65н, ФНС Российской Федерации № ММ-3-1/295@ от 30.06.2008 «Об утверждении периодичности, сроков и формы представ</w:t>
      </w:r>
      <w:r w:rsidR="000215AA" w:rsidRPr="00E87B6D">
        <w:rPr>
          <w:rFonts w:ascii="Times New Roman" w:hAnsi="Times New Roman" w:cs="Times New Roman"/>
          <w:sz w:val="26"/>
          <w:szCs w:val="26"/>
        </w:rPr>
        <w:t xml:space="preserve">ления информации в соответствии </w:t>
      </w:r>
      <w:r w:rsidR="00500D1F" w:rsidRPr="00E87B6D">
        <w:rPr>
          <w:rFonts w:ascii="Times New Roman" w:hAnsi="Times New Roman" w:cs="Times New Roman"/>
          <w:sz w:val="26"/>
          <w:szCs w:val="26"/>
        </w:rPr>
        <w:t>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Российской Федерации от 12.08.2004 № 410».</w:t>
      </w:r>
    </w:p>
    <w:p w:rsidR="00304315" w:rsidRPr="00E87B6D" w:rsidRDefault="00304315" w:rsidP="003043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7B6D">
        <w:rPr>
          <w:rFonts w:ascii="Times New Roman" w:hAnsi="Times New Roman" w:cs="Times New Roman"/>
          <w:sz w:val="26"/>
          <w:szCs w:val="26"/>
        </w:rPr>
        <w:t>Иные нормативные правовые акты и служебные документы, регулирующие вопросы, связанные с областью и видом профессиональной служебной деятельности.</w:t>
      </w:r>
    </w:p>
    <w:p w:rsidR="00304315" w:rsidRPr="00E87B6D" w:rsidRDefault="0026197E" w:rsidP="0026197E">
      <w:pPr>
        <w:pStyle w:val="ab"/>
        <w:tabs>
          <w:tab w:val="left" w:pos="709"/>
        </w:tabs>
        <w:ind w:left="0"/>
        <w:contextualSpacing w:val="0"/>
        <w:jc w:val="both"/>
        <w:rPr>
          <w:sz w:val="26"/>
          <w:szCs w:val="26"/>
        </w:rPr>
      </w:pPr>
      <w:r w:rsidRPr="00E87B6D">
        <w:rPr>
          <w:sz w:val="26"/>
          <w:szCs w:val="26"/>
        </w:rPr>
        <w:tab/>
        <w:t>1.</w:t>
      </w:r>
      <w:r w:rsidR="00827804" w:rsidRPr="00E87B6D">
        <w:rPr>
          <w:sz w:val="26"/>
          <w:szCs w:val="26"/>
        </w:rPr>
        <w:t>5</w:t>
      </w:r>
      <w:r w:rsidR="00304315" w:rsidRPr="00E87B6D">
        <w:rPr>
          <w:sz w:val="26"/>
          <w:szCs w:val="26"/>
        </w:rPr>
        <w:t xml:space="preserve">. Иные профессиональные знания: </w:t>
      </w:r>
      <w:r w:rsidRPr="00E87B6D">
        <w:rPr>
          <w:sz w:val="26"/>
          <w:szCs w:val="26"/>
        </w:rPr>
        <w:t xml:space="preserve">принципы формирования статистической налоговой отчетности; порядок применения бюджетной классификации Российской Федерации; общие положения о налоговом контроле; принципы формирования бюджетной системы Российской Федерации; принципы формирования налоговой </w:t>
      </w:r>
      <w:r w:rsidRPr="00E87B6D">
        <w:rPr>
          <w:sz w:val="26"/>
          <w:szCs w:val="26"/>
        </w:rPr>
        <w:lastRenderedPageBreak/>
        <w:t>системы Российской Федерации; принципы налогового администрирования; правила и нормы делового общения; формы предоставления управленческой информации, особенности реферирования информации, специфику оформления и составления аннотаций, обзоров, докладов; основные методы анализа статистических данных и источников информации.</w:t>
      </w:r>
    </w:p>
    <w:p w:rsidR="00304315" w:rsidRPr="00195EBC" w:rsidRDefault="0026197E" w:rsidP="0026197E">
      <w:pPr>
        <w:ind w:firstLine="709"/>
        <w:jc w:val="both"/>
        <w:rPr>
          <w:sz w:val="26"/>
          <w:szCs w:val="26"/>
        </w:rPr>
      </w:pPr>
      <w:r w:rsidRPr="00E87B6D">
        <w:rPr>
          <w:sz w:val="26"/>
          <w:szCs w:val="26"/>
        </w:rPr>
        <w:t>1.</w:t>
      </w:r>
      <w:r w:rsidR="00827804" w:rsidRPr="00E87B6D">
        <w:rPr>
          <w:sz w:val="26"/>
          <w:szCs w:val="26"/>
        </w:rPr>
        <w:t>6</w:t>
      </w:r>
      <w:r w:rsidR="00304315" w:rsidRPr="00E87B6D">
        <w:rPr>
          <w:sz w:val="26"/>
          <w:szCs w:val="26"/>
        </w:rPr>
        <w:t xml:space="preserve">. Наличие функциональных знаний: </w:t>
      </w:r>
      <w:r w:rsidRPr="00E87B6D">
        <w:rPr>
          <w:sz w:val="26"/>
          <w:szCs w:val="26"/>
        </w:rPr>
        <w:t>формы и методы планирования и отчетности; виды, назначение и технологии организации проверочных процедур: порядок, этапы, инструменты проведения; институт предварительной проверки жалобы и иной информации, поступившей в контрольно-надзорный орган; формы и методы анализа информации; принципы, методы, технологии и механизмы осуществления контроля (надзора).</w:t>
      </w:r>
    </w:p>
    <w:p w:rsidR="00304315" w:rsidRPr="00195EBC" w:rsidRDefault="00E87B6D" w:rsidP="002619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95840">
        <w:rPr>
          <w:rFonts w:ascii="Times New Roman" w:hAnsi="Times New Roman" w:cs="Times New Roman"/>
          <w:sz w:val="26"/>
          <w:szCs w:val="26"/>
        </w:rPr>
        <w:t>7</w:t>
      </w:r>
      <w:r w:rsidR="00304315" w:rsidRPr="00195EBC">
        <w:rPr>
          <w:rFonts w:ascii="Times New Roman" w:hAnsi="Times New Roman" w:cs="Times New Roman"/>
          <w:sz w:val="26"/>
          <w:szCs w:val="26"/>
        </w:rPr>
        <w:t xml:space="preserve">. Наличие профессиональных умений: </w:t>
      </w:r>
      <w:r w:rsidR="0026197E" w:rsidRPr="0026197E">
        <w:rPr>
          <w:rFonts w:ascii="Times New Roman" w:hAnsi="Times New Roman" w:cs="Times New Roman"/>
          <w:sz w:val="26"/>
          <w:szCs w:val="26"/>
        </w:rPr>
        <w:t>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развития;</w:t>
      </w:r>
      <w:r w:rsidR="0026197E">
        <w:rPr>
          <w:rFonts w:ascii="Times New Roman" w:hAnsi="Times New Roman" w:cs="Times New Roman"/>
          <w:sz w:val="26"/>
          <w:szCs w:val="26"/>
        </w:rPr>
        <w:t xml:space="preserve"> </w:t>
      </w:r>
      <w:r w:rsidR="0026197E" w:rsidRPr="0026197E">
        <w:rPr>
          <w:rFonts w:ascii="Times New Roman" w:hAnsi="Times New Roman" w:cs="Times New Roman"/>
          <w:sz w:val="26"/>
          <w:szCs w:val="26"/>
        </w:rPr>
        <w:t>разработка и уточнение среднеотраслевых индикаторов, характеризующих эффективный уровень уплаты налогов налогоплательщиками</w:t>
      </w:r>
      <w:r w:rsidR="0026197E">
        <w:rPr>
          <w:rFonts w:ascii="Times New Roman" w:hAnsi="Times New Roman" w:cs="Times New Roman"/>
          <w:sz w:val="26"/>
          <w:szCs w:val="26"/>
        </w:rPr>
        <w:t xml:space="preserve">; </w:t>
      </w:r>
      <w:r w:rsidR="0026197E" w:rsidRPr="0026197E">
        <w:rPr>
          <w:rFonts w:ascii="Times New Roman" w:hAnsi="Times New Roman" w:cs="Times New Roman"/>
          <w:sz w:val="26"/>
          <w:szCs w:val="26"/>
        </w:rPr>
        <w:t>практика применения законодательства Российской Федерации о налогах и сборах;</w:t>
      </w:r>
      <w:r w:rsidR="0026197E">
        <w:rPr>
          <w:rFonts w:ascii="Times New Roman" w:hAnsi="Times New Roman" w:cs="Times New Roman"/>
          <w:sz w:val="26"/>
          <w:szCs w:val="26"/>
        </w:rPr>
        <w:t xml:space="preserve"> </w:t>
      </w:r>
      <w:r w:rsidR="0026197E" w:rsidRPr="0026197E">
        <w:rPr>
          <w:rFonts w:ascii="Times New Roman" w:hAnsi="Times New Roman" w:cs="Times New Roman"/>
          <w:sz w:val="26"/>
          <w:szCs w:val="26"/>
        </w:rPr>
        <w:t>проведение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деятельности;</w:t>
      </w:r>
      <w:r w:rsidR="0026197E">
        <w:rPr>
          <w:rFonts w:ascii="Times New Roman" w:hAnsi="Times New Roman" w:cs="Times New Roman"/>
          <w:sz w:val="26"/>
          <w:szCs w:val="26"/>
        </w:rPr>
        <w:t xml:space="preserve"> </w:t>
      </w:r>
      <w:r w:rsidR="0026197E" w:rsidRPr="0026197E">
        <w:rPr>
          <w:rFonts w:ascii="Times New Roman" w:hAnsi="Times New Roman" w:cs="Times New Roman"/>
          <w:sz w:val="26"/>
          <w:szCs w:val="26"/>
        </w:rPr>
        <w:t>формирование плановых и отчетных показателей</w:t>
      </w:r>
      <w:r w:rsidR="00695840">
        <w:rPr>
          <w:rFonts w:ascii="Times New Roman" w:hAnsi="Times New Roman" w:cs="Times New Roman"/>
          <w:sz w:val="26"/>
          <w:szCs w:val="26"/>
        </w:rPr>
        <w:t>.</w:t>
      </w:r>
    </w:p>
    <w:p w:rsidR="00304315" w:rsidRDefault="00E87B6D" w:rsidP="002619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95840">
        <w:rPr>
          <w:sz w:val="26"/>
          <w:szCs w:val="26"/>
        </w:rPr>
        <w:t>8</w:t>
      </w:r>
      <w:r w:rsidR="00304315" w:rsidRPr="00195EBC">
        <w:rPr>
          <w:sz w:val="26"/>
          <w:szCs w:val="26"/>
        </w:rPr>
        <w:t xml:space="preserve">. Наличие функциональных умений: </w:t>
      </w:r>
      <w:r w:rsidR="0026197E" w:rsidRPr="0026197E">
        <w:rPr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  <w:r w:rsidR="0026197E">
        <w:rPr>
          <w:sz w:val="26"/>
          <w:szCs w:val="26"/>
        </w:rPr>
        <w:t xml:space="preserve"> </w:t>
      </w:r>
      <w:r w:rsidR="0026197E" w:rsidRPr="0026197E">
        <w:rPr>
          <w:sz w:val="26"/>
          <w:szCs w:val="26"/>
        </w:rPr>
        <w:t>рассмотрение запросов, ходатайств, уведомлений, жалоб;</w:t>
      </w:r>
      <w:r w:rsidR="0026197E">
        <w:rPr>
          <w:sz w:val="26"/>
          <w:szCs w:val="26"/>
        </w:rPr>
        <w:t xml:space="preserve"> </w:t>
      </w:r>
      <w:r w:rsidR="0026197E" w:rsidRPr="0026197E">
        <w:rPr>
          <w:sz w:val="26"/>
          <w:szCs w:val="26"/>
        </w:rPr>
        <w:t>подготовки методических, аналитических, информационных материалов, а также разъяснений, отчетов, докладов, тезисов, презентаций и других материалов;</w:t>
      </w:r>
      <w:r w:rsidR="0026197E">
        <w:rPr>
          <w:sz w:val="26"/>
          <w:szCs w:val="26"/>
        </w:rPr>
        <w:t xml:space="preserve"> </w:t>
      </w:r>
      <w:r w:rsidR="0026197E" w:rsidRPr="0026197E">
        <w:rPr>
          <w:sz w:val="26"/>
          <w:szCs w:val="26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  <w:r w:rsidR="0026197E">
        <w:rPr>
          <w:sz w:val="26"/>
          <w:szCs w:val="26"/>
        </w:rPr>
        <w:t xml:space="preserve"> </w:t>
      </w:r>
      <w:r w:rsidR="0026197E" w:rsidRPr="0026197E">
        <w:rPr>
          <w:sz w:val="26"/>
          <w:szCs w:val="26"/>
        </w:rPr>
        <w:t>применение графических редакторов для создания и обработки изображений; подготовку электронных презентаций;</w:t>
      </w:r>
      <w:r w:rsidR="0026197E">
        <w:rPr>
          <w:sz w:val="26"/>
          <w:szCs w:val="26"/>
        </w:rPr>
        <w:t xml:space="preserve"> </w:t>
      </w:r>
      <w:r w:rsidR="0026197E" w:rsidRPr="0026197E">
        <w:rPr>
          <w:sz w:val="26"/>
          <w:szCs w:val="26"/>
        </w:rPr>
        <w:t>работа в реестрах и документах с использованием атрибутов, применение табличных процессов для обработки числовых данных;</w:t>
      </w:r>
      <w:r w:rsidR="0026197E">
        <w:rPr>
          <w:sz w:val="26"/>
          <w:szCs w:val="26"/>
        </w:rPr>
        <w:t xml:space="preserve"> </w:t>
      </w:r>
      <w:r w:rsidR="0026197E" w:rsidRPr="0026197E">
        <w:rPr>
          <w:sz w:val="26"/>
          <w:szCs w:val="26"/>
        </w:rPr>
        <w:t>анализ выполнения корректирующих мероприятий.</w:t>
      </w:r>
    </w:p>
    <w:p w:rsidR="0026197E" w:rsidRDefault="0026197E" w:rsidP="0026197E">
      <w:pPr>
        <w:ind w:firstLine="709"/>
        <w:jc w:val="both"/>
        <w:rPr>
          <w:sz w:val="26"/>
          <w:szCs w:val="26"/>
        </w:rPr>
      </w:pPr>
    </w:p>
    <w:p w:rsidR="0026197E" w:rsidRPr="00390411" w:rsidRDefault="0026197E" w:rsidP="0026197E">
      <w:pPr>
        <w:ind w:firstLine="709"/>
        <w:jc w:val="both"/>
        <w:rPr>
          <w:b/>
          <w:sz w:val="26"/>
          <w:szCs w:val="26"/>
        </w:rPr>
      </w:pPr>
      <w:r w:rsidRPr="00390411">
        <w:rPr>
          <w:b/>
          <w:sz w:val="26"/>
          <w:szCs w:val="26"/>
        </w:rPr>
        <w:t xml:space="preserve">2. </w:t>
      </w:r>
      <w:r w:rsidR="00390411" w:rsidRPr="00390411">
        <w:rPr>
          <w:b/>
          <w:sz w:val="26"/>
          <w:szCs w:val="26"/>
        </w:rPr>
        <w:t>Регулирование</w:t>
      </w:r>
      <w:r w:rsidR="00390411" w:rsidRPr="006E5DD2">
        <w:rPr>
          <w:b/>
          <w:sz w:val="26"/>
          <w:szCs w:val="26"/>
        </w:rPr>
        <w:t xml:space="preserve"> налоговой деятельности</w:t>
      </w:r>
      <w:r w:rsidR="00390411">
        <w:rPr>
          <w:b/>
          <w:sz w:val="26"/>
          <w:szCs w:val="26"/>
        </w:rPr>
        <w:t xml:space="preserve"> </w:t>
      </w:r>
      <w:r w:rsidR="00390411" w:rsidRPr="00390411">
        <w:rPr>
          <w:b/>
          <w:sz w:val="26"/>
          <w:szCs w:val="26"/>
        </w:rPr>
        <w:t>(осуществление налогового контроля)</w:t>
      </w:r>
    </w:p>
    <w:p w:rsidR="00390411" w:rsidRPr="00195EBC" w:rsidRDefault="00390411" w:rsidP="003904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К претендентам на включение в кадровый</w:t>
      </w:r>
      <w:r>
        <w:rPr>
          <w:sz w:val="26"/>
          <w:szCs w:val="26"/>
        </w:rPr>
        <w:t xml:space="preserve"> резерв ведущей и старшей групп</w:t>
      </w:r>
      <w:r w:rsidRPr="00195EBC">
        <w:rPr>
          <w:sz w:val="26"/>
          <w:szCs w:val="26"/>
        </w:rPr>
        <w:t xml:space="preserve"> должностей устанавливаются следующие квалификационные требования:</w:t>
      </w:r>
    </w:p>
    <w:p w:rsidR="00DF6EA9" w:rsidRPr="00195EBC" w:rsidRDefault="001D3178" w:rsidP="00DF6EA9">
      <w:pPr>
        <w:tabs>
          <w:tab w:val="left" w:pos="25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F6EA9" w:rsidRPr="00195EBC">
        <w:rPr>
          <w:sz w:val="26"/>
          <w:szCs w:val="26"/>
        </w:rPr>
        <w:t>1. Наличие высшего образования по специал</w:t>
      </w:r>
      <w:r w:rsidR="00DF6EA9">
        <w:rPr>
          <w:sz w:val="26"/>
          <w:szCs w:val="26"/>
        </w:rPr>
        <w:t xml:space="preserve">ьности, направлению подготовки: </w:t>
      </w:r>
      <w:r w:rsidR="00DF6EA9" w:rsidRPr="00195EBC">
        <w:rPr>
          <w:sz w:val="26"/>
          <w:szCs w:val="26"/>
        </w:rPr>
        <w:t>«Государственное и муниципальное управление», «Государственный аудит», «Экономика», «Финансы и кредит», «Менеджмент»,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F6EA9" w:rsidRPr="00195EBC" w:rsidRDefault="00DF6EA9" w:rsidP="00DF6EA9">
      <w:pPr>
        <w:ind w:firstLine="705"/>
        <w:jc w:val="both"/>
        <w:rPr>
          <w:sz w:val="26"/>
          <w:szCs w:val="26"/>
        </w:rPr>
      </w:pPr>
      <w:r w:rsidRPr="00195EBC">
        <w:rPr>
          <w:sz w:val="26"/>
          <w:szCs w:val="26"/>
        </w:rPr>
        <w:t>Без предъявления требований к стажу.</w:t>
      </w:r>
    </w:p>
    <w:p w:rsidR="00DF6EA9" w:rsidRDefault="001D3178" w:rsidP="00DF6EA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F6EA9">
        <w:rPr>
          <w:sz w:val="26"/>
          <w:szCs w:val="26"/>
        </w:rPr>
        <w:t xml:space="preserve">2. </w:t>
      </w:r>
      <w:r w:rsidR="00DF6EA9" w:rsidRPr="00195EBC">
        <w:rPr>
          <w:sz w:val="26"/>
          <w:szCs w:val="26"/>
        </w:rPr>
        <w:t>Наличие базовых знаний: государственного языка Российской Федерации (русского языка); основ Конституции Российской Федерации, Федерального закона от 27.05.2003 № 58-ФЗ «О системе государственной службы Российской Федерации», Федерального закона от 27.07.2004 № 79-ФЗ «О государственной гражданской службе Российской Федерации», Федеральног</w:t>
      </w:r>
      <w:r w:rsidR="000215AA">
        <w:rPr>
          <w:sz w:val="26"/>
          <w:szCs w:val="26"/>
        </w:rPr>
        <w:t xml:space="preserve">о закона от 25.12.2008 № 273-ФЗ </w:t>
      </w:r>
      <w:r w:rsidR="00DF6EA9" w:rsidRPr="00195EBC">
        <w:rPr>
          <w:sz w:val="26"/>
          <w:szCs w:val="26"/>
        </w:rPr>
        <w:t>«О противодействии коррупции»; знаний в области информационно-коммуникационных технологий</w:t>
      </w:r>
      <w:r w:rsidR="00DF6EA9">
        <w:rPr>
          <w:sz w:val="26"/>
          <w:szCs w:val="26"/>
        </w:rPr>
        <w:t>.</w:t>
      </w:r>
    </w:p>
    <w:p w:rsidR="00DF6EA9" w:rsidRPr="00195EBC" w:rsidRDefault="001D3178" w:rsidP="00DF6EA9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F6EA9" w:rsidRPr="00195EBC">
        <w:rPr>
          <w:sz w:val="26"/>
          <w:szCs w:val="26"/>
        </w:rPr>
        <w:t xml:space="preserve">3. Наличие базовых умений: мыслить системно (стратегически); планировать, рационально использовать служебное время и достигать результата; коммуникативные </w:t>
      </w:r>
      <w:r w:rsidR="00DF6EA9" w:rsidRPr="00195EBC">
        <w:rPr>
          <w:sz w:val="26"/>
          <w:szCs w:val="26"/>
        </w:rPr>
        <w:lastRenderedPageBreak/>
        <w:t>умения; управлять изменениями, адаптироваться к новой ситуации и принятию новых подходов в решении поставленных задач; подготовка проектов правовых актов; анализ и прогнозирование деятельности в порученной сфере; использование опыта и мнения коллег; подготовка деловой корреспонденции и служебных документов; систематическое повышение профессиональных знаний; работа с использованием информационно-коммуникационных технологий.</w:t>
      </w:r>
    </w:p>
    <w:p w:rsidR="00DF6EA9" w:rsidRPr="00195EBC" w:rsidRDefault="000215AA" w:rsidP="000215A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F6EA9" w:rsidRPr="00195EBC">
        <w:rPr>
          <w:sz w:val="26"/>
          <w:szCs w:val="26"/>
        </w:rPr>
        <w:t xml:space="preserve">4. Наличие профессиональных знаний: </w:t>
      </w:r>
      <w:r w:rsidR="00FC5E0D" w:rsidRPr="00195EBC">
        <w:rPr>
          <w:sz w:val="26"/>
          <w:szCs w:val="26"/>
        </w:rPr>
        <w:t xml:space="preserve">Налоговый </w:t>
      </w:r>
      <w:hyperlink r:id="rId10" w:history="1">
        <w:r w:rsidR="00FC5E0D" w:rsidRPr="00195EBC">
          <w:rPr>
            <w:sz w:val="26"/>
            <w:szCs w:val="26"/>
          </w:rPr>
          <w:t>кодекс</w:t>
        </w:r>
      </w:hyperlink>
      <w:r w:rsidR="00FC5E0D" w:rsidRPr="00195EBC">
        <w:rPr>
          <w:sz w:val="26"/>
          <w:szCs w:val="26"/>
        </w:rPr>
        <w:t xml:space="preserve"> Российской Федерации;</w:t>
      </w:r>
      <w:r w:rsidR="00FC5E0D">
        <w:rPr>
          <w:sz w:val="26"/>
          <w:szCs w:val="26"/>
        </w:rPr>
        <w:t xml:space="preserve"> </w:t>
      </w:r>
      <w:hyperlink r:id="rId11" w:history="1">
        <w:r w:rsidR="00DF6EA9" w:rsidRPr="00195EBC">
          <w:rPr>
            <w:sz w:val="26"/>
            <w:szCs w:val="26"/>
          </w:rPr>
          <w:t>Кодекс</w:t>
        </w:r>
      </w:hyperlink>
      <w:r w:rsidR="00DF6EA9" w:rsidRPr="00195EBC">
        <w:rPr>
          <w:sz w:val="26"/>
          <w:szCs w:val="26"/>
        </w:rPr>
        <w:t xml:space="preserve"> об административных правона</w:t>
      </w:r>
      <w:r w:rsidR="00FC5E0D">
        <w:rPr>
          <w:sz w:val="26"/>
          <w:szCs w:val="26"/>
        </w:rPr>
        <w:t>рушениях</w:t>
      </w:r>
      <w:r w:rsidR="00DF6EA9" w:rsidRPr="00195EBC">
        <w:rPr>
          <w:sz w:val="26"/>
          <w:szCs w:val="26"/>
        </w:rPr>
        <w:t xml:space="preserve">; </w:t>
      </w:r>
      <w:hyperlink r:id="rId12" w:history="1">
        <w:r w:rsidR="00DF6EA9" w:rsidRPr="00195EBC">
          <w:rPr>
            <w:sz w:val="26"/>
            <w:szCs w:val="26"/>
          </w:rPr>
          <w:t>Закон</w:t>
        </w:r>
      </w:hyperlink>
      <w:r w:rsidR="00DF6EA9" w:rsidRPr="00195EBC">
        <w:rPr>
          <w:sz w:val="26"/>
          <w:szCs w:val="26"/>
        </w:rPr>
        <w:t xml:space="preserve"> Российской Федерации от 21.03.1991 № 943-1 «О налоговых органах Российской Федерации»; </w:t>
      </w:r>
      <w:r w:rsidR="009578C1">
        <w:rPr>
          <w:sz w:val="26"/>
          <w:szCs w:val="26"/>
        </w:rPr>
        <w:t xml:space="preserve">Федеральный закон </w:t>
      </w:r>
      <w:r w:rsidR="009578C1" w:rsidRPr="009578C1">
        <w:rPr>
          <w:sz w:val="26"/>
          <w:szCs w:val="26"/>
        </w:rPr>
        <w:t>от 27.07.2004 № 79-ФЗ «О государственной гражданско</w:t>
      </w:r>
      <w:r w:rsidR="009578C1">
        <w:rPr>
          <w:sz w:val="26"/>
          <w:szCs w:val="26"/>
        </w:rPr>
        <w:t xml:space="preserve">й службе Российской Федерации»; </w:t>
      </w:r>
      <w:r w:rsidR="009578C1" w:rsidRPr="009578C1">
        <w:rPr>
          <w:sz w:val="26"/>
          <w:szCs w:val="26"/>
        </w:rPr>
        <w:t xml:space="preserve">Федеральный </w:t>
      </w:r>
      <w:hyperlink r:id="rId13" w:history="1">
        <w:r w:rsidR="009578C1" w:rsidRPr="009578C1">
          <w:rPr>
            <w:sz w:val="26"/>
            <w:szCs w:val="26"/>
          </w:rPr>
          <w:t>закон</w:t>
        </w:r>
      </w:hyperlink>
      <w:r w:rsidR="009578C1" w:rsidRPr="009578C1">
        <w:rPr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предпринимателей»;</w:t>
      </w:r>
      <w:r w:rsidR="009578C1">
        <w:rPr>
          <w:sz w:val="26"/>
          <w:szCs w:val="26"/>
        </w:rPr>
        <w:t xml:space="preserve"> </w:t>
      </w:r>
      <w:r w:rsidR="009578C1" w:rsidRPr="009578C1">
        <w:rPr>
          <w:sz w:val="26"/>
          <w:szCs w:val="26"/>
        </w:rPr>
        <w:t xml:space="preserve">Федеральный </w:t>
      </w:r>
      <w:hyperlink r:id="rId14" w:history="1">
        <w:r w:rsidR="009578C1" w:rsidRPr="009578C1">
          <w:rPr>
            <w:sz w:val="26"/>
            <w:szCs w:val="26"/>
          </w:rPr>
          <w:t>закон</w:t>
        </w:r>
      </w:hyperlink>
      <w:r w:rsidR="009578C1" w:rsidRPr="009578C1">
        <w:rPr>
          <w:sz w:val="26"/>
          <w:szCs w:val="26"/>
        </w:rPr>
        <w:t xml:space="preserve"> от 02.05.2006 № 59-ФЗ «О порядке рассмотрения обращения граждан Российской Федерации»;</w:t>
      </w:r>
      <w:r w:rsidR="009578C1">
        <w:rPr>
          <w:sz w:val="26"/>
          <w:szCs w:val="26"/>
        </w:rPr>
        <w:t xml:space="preserve"> </w:t>
      </w:r>
      <w:r w:rsidR="009578C1" w:rsidRPr="009578C1">
        <w:rPr>
          <w:sz w:val="26"/>
          <w:szCs w:val="26"/>
        </w:rPr>
        <w:t xml:space="preserve">Федеральный закон Российской </w:t>
      </w:r>
      <w:r w:rsidR="009578C1">
        <w:rPr>
          <w:sz w:val="26"/>
          <w:szCs w:val="26"/>
        </w:rPr>
        <w:t xml:space="preserve">Федерации от 09.02.2009 № 8-ФЗ </w:t>
      </w:r>
      <w:r w:rsidR="009578C1" w:rsidRPr="009578C1">
        <w:rPr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самоуправления»;</w:t>
      </w:r>
      <w:r w:rsidR="009578C1">
        <w:rPr>
          <w:sz w:val="26"/>
          <w:szCs w:val="26"/>
        </w:rPr>
        <w:t xml:space="preserve"> п</w:t>
      </w:r>
      <w:r w:rsidR="009578C1" w:rsidRPr="009578C1">
        <w:rPr>
          <w:sz w:val="26"/>
          <w:szCs w:val="26"/>
        </w:rPr>
        <w:t xml:space="preserve">остановление Правительства РФ от 30.09.2004 № 506 «Об утверждении Положения о Федеральной налоговой службе»; </w:t>
      </w:r>
      <w:r w:rsidR="009578C1">
        <w:rPr>
          <w:sz w:val="26"/>
          <w:szCs w:val="26"/>
        </w:rPr>
        <w:t>п</w:t>
      </w:r>
      <w:hyperlink r:id="rId15" w:history="1">
        <w:r w:rsidR="009578C1" w:rsidRPr="009578C1">
          <w:rPr>
            <w:sz w:val="26"/>
            <w:szCs w:val="26"/>
          </w:rPr>
          <w:t>риказ</w:t>
        </w:r>
      </w:hyperlink>
      <w:r>
        <w:rPr>
          <w:sz w:val="26"/>
          <w:szCs w:val="26"/>
        </w:rPr>
        <w:t xml:space="preserve"> МВД России </w:t>
      </w:r>
      <w:r w:rsidR="009578C1">
        <w:rPr>
          <w:sz w:val="26"/>
          <w:szCs w:val="26"/>
        </w:rPr>
        <w:t xml:space="preserve">от </w:t>
      </w:r>
      <w:r w:rsidR="009578C1" w:rsidRPr="009578C1">
        <w:rPr>
          <w:sz w:val="26"/>
          <w:szCs w:val="26"/>
        </w:rPr>
        <w:t>30.06.2009 №</w:t>
      </w:r>
      <w:r w:rsidR="009578C1">
        <w:rPr>
          <w:sz w:val="26"/>
          <w:szCs w:val="26"/>
        </w:rPr>
        <w:t xml:space="preserve"> 495 и ФНС России № ММ-7-2-347 </w:t>
      </w:r>
      <w:r w:rsidR="009578C1" w:rsidRPr="009578C1">
        <w:rPr>
          <w:sz w:val="26"/>
          <w:szCs w:val="26"/>
        </w:rPr>
        <w:t>«Об утверждении порядка взаимодействия органов внут</w:t>
      </w:r>
      <w:r w:rsidR="009578C1">
        <w:rPr>
          <w:sz w:val="26"/>
          <w:szCs w:val="26"/>
        </w:rPr>
        <w:t xml:space="preserve">ренних дел и налоговых органов </w:t>
      </w:r>
      <w:r w:rsidR="009578C1" w:rsidRPr="009578C1">
        <w:rPr>
          <w:sz w:val="26"/>
          <w:szCs w:val="26"/>
        </w:rPr>
        <w:t>по предупреждению, выявлению и пресечению налоговых правонарушений и преступлений»;</w:t>
      </w:r>
      <w:r w:rsidR="009578C1">
        <w:rPr>
          <w:sz w:val="26"/>
          <w:szCs w:val="26"/>
        </w:rPr>
        <w:t xml:space="preserve"> </w:t>
      </w:r>
      <w:hyperlink r:id="rId16" w:history="1">
        <w:r w:rsidR="009578C1">
          <w:rPr>
            <w:sz w:val="26"/>
            <w:szCs w:val="26"/>
          </w:rPr>
          <w:t>п</w:t>
        </w:r>
        <w:r w:rsidR="009578C1" w:rsidRPr="009578C1">
          <w:rPr>
            <w:sz w:val="26"/>
            <w:szCs w:val="26"/>
          </w:rPr>
          <w:t>риказ</w:t>
        </w:r>
      </w:hyperlink>
      <w:r w:rsidR="009578C1" w:rsidRPr="009578C1">
        <w:rPr>
          <w:sz w:val="26"/>
          <w:szCs w:val="26"/>
        </w:rPr>
        <w:t xml:space="preserve"> ФНС России от 19.07.2018 № ММВ-7-2/460@ «Об утверждении форм и форматов направления налоговым органом запросов в банк (оператору </w:t>
      </w:r>
      <w:r>
        <w:rPr>
          <w:sz w:val="26"/>
          <w:szCs w:val="26"/>
        </w:rPr>
        <w:t xml:space="preserve">по переводу денежных средств) </w:t>
      </w:r>
      <w:r w:rsidR="009578C1" w:rsidRPr="009578C1">
        <w:rPr>
          <w:sz w:val="26"/>
          <w:szCs w:val="26"/>
        </w:rPr>
        <w:t>в электронной форме»;</w:t>
      </w:r>
      <w:r w:rsidR="009578C1">
        <w:rPr>
          <w:sz w:val="26"/>
          <w:szCs w:val="26"/>
        </w:rPr>
        <w:t xml:space="preserve"> </w:t>
      </w:r>
      <w:hyperlink r:id="rId17" w:history="1">
        <w:r w:rsidR="009578C1">
          <w:rPr>
            <w:sz w:val="26"/>
            <w:szCs w:val="26"/>
          </w:rPr>
          <w:t>п</w:t>
        </w:r>
        <w:r w:rsidR="009578C1" w:rsidRPr="009578C1">
          <w:rPr>
            <w:sz w:val="26"/>
            <w:szCs w:val="26"/>
          </w:rPr>
          <w:t>риказ</w:t>
        </w:r>
      </w:hyperlink>
      <w:r w:rsidR="009578C1" w:rsidRPr="009578C1">
        <w:rPr>
          <w:sz w:val="26"/>
          <w:szCs w:val="26"/>
        </w:rPr>
        <w:t xml:space="preserve"> ФНС Росс</w:t>
      </w:r>
      <w:r>
        <w:rPr>
          <w:sz w:val="26"/>
          <w:szCs w:val="26"/>
        </w:rPr>
        <w:t xml:space="preserve">ии от 19.07.2018 № ММВ-7-2/520@ </w:t>
      </w:r>
      <w:r w:rsidR="009578C1" w:rsidRPr="009578C1">
        <w:rPr>
          <w:sz w:val="26"/>
          <w:szCs w:val="26"/>
        </w:rPr>
        <w:t>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</w:t>
      </w:r>
      <w:r w:rsidR="009578C1">
        <w:rPr>
          <w:sz w:val="26"/>
          <w:szCs w:val="26"/>
        </w:rPr>
        <w:t xml:space="preserve">вых органов в электронном виде </w:t>
      </w:r>
      <w:r w:rsidR="009578C1" w:rsidRPr="009578C1">
        <w:rPr>
          <w:sz w:val="26"/>
          <w:szCs w:val="26"/>
        </w:rPr>
        <w:t>по телекоммуникационным каналам связи»;</w:t>
      </w:r>
      <w:r>
        <w:rPr>
          <w:sz w:val="26"/>
          <w:szCs w:val="26"/>
        </w:rPr>
        <w:t xml:space="preserve"> </w:t>
      </w:r>
      <w:hyperlink r:id="rId18" w:history="1">
        <w:r>
          <w:rPr>
            <w:sz w:val="26"/>
            <w:szCs w:val="26"/>
          </w:rPr>
          <w:t>п</w:t>
        </w:r>
        <w:r w:rsidR="009578C1" w:rsidRPr="009578C1">
          <w:rPr>
            <w:sz w:val="26"/>
            <w:szCs w:val="26"/>
          </w:rPr>
          <w:t>риказ</w:t>
        </w:r>
      </w:hyperlink>
      <w:r w:rsidR="009578C1" w:rsidRPr="009578C1">
        <w:rPr>
          <w:sz w:val="26"/>
          <w:szCs w:val="26"/>
        </w:rPr>
        <w:t xml:space="preserve"> Минфина Российской Федерации №</w:t>
      </w:r>
      <w:r>
        <w:rPr>
          <w:sz w:val="26"/>
          <w:szCs w:val="26"/>
        </w:rPr>
        <w:t xml:space="preserve"> 20н, МНС Российской Федерации </w:t>
      </w:r>
      <w:r w:rsidR="009578C1" w:rsidRPr="009578C1">
        <w:rPr>
          <w:sz w:val="26"/>
          <w:szCs w:val="26"/>
        </w:rPr>
        <w:t>№ ГБ-3-04/39 от 10.03.1999 «Об утверждении Положения о порядке проведения инвентаризации имущества налогоплательщиков при налоговой проверке»; </w:t>
      </w:r>
      <w:r>
        <w:rPr>
          <w:sz w:val="26"/>
          <w:szCs w:val="26"/>
        </w:rPr>
        <w:t>п</w:t>
      </w:r>
      <w:hyperlink r:id="rId19" w:history="1">
        <w:r w:rsidR="009578C1" w:rsidRPr="009578C1">
          <w:rPr>
            <w:sz w:val="26"/>
            <w:szCs w:val="26"/>
          </w:rPr>
          <w:t>риказ</w:t>
        </w:r>
      </w:hyperlink>
      <w:r w:rsidR="009578C1" w:rsidRPr="009578C1">
        <w:rPr>
          <w:sz w:val="26"/>
          <w:szCs w:val="26"/>
        </w:rPr>
        <w:t xml:space="preserve"> ФНС России от 02.08.2005 № САЭ-3-06/354@ «Об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 </w:t>
      </w:r>
      <w:r>
        <w:rPr>
          <w:sz w:val="26"/>
          <w:szCs w:val="26"/>
        </w:rPr>
        <w:t>п</w:t>
      </w:r>
      <w:hyperlink r:id="rId20" w:history="1">
        <w:r w:rsidR="009578C1" w:rsidRPr="009578C1">
          <w:rPr>
            <w:sz w:val="26"/>
            <w:szCs w:val="26"/>
          </w:rPr>
          <w:t>риказ</w:t>
        </w:r>
      </w:hyperlink>
      <w:r w:rsidR="009578C1" w:rsidRPr="009578C1">
        <w:rPr>
          <w:sz w:val="26"/>
          <w:szCs w:val="26"/>
        </w:rPr>
        <w:t xml:space="preserve"> ФНС Российской Федерации о</w:t>
      </w:r>
      <w:r>
        <w:rPr>
          <w:sz w:val="26"/>
          <w:szCs w:val="26"/>
        </w:rPr>
        <w:t xml:space="preserve">т 17.02.2011 № ММВ-7-2/168@ </w:t>
      </w:r>
      <w:r w:rsidR="009578C1" w:rsidRPr="009578C1">
        <w:rPr>
          <w:sz w:val="26"/>
          <w:szCs w:val="26"/>
        </w:rPr>
        <w:t>«Об утверждении Порядка направления требования о предста</w:t>
      </w:r>
      <w:r>
        <w:rPr>
          <w:sz w:val="26"/>
          <w:szCs w:val="26"/>
        </w:rPr>
        <w:t xml:space="preserve">влении документов (информации) </w:t>
      </w:r>
      <w:r w:rsidR="009578C1" w:rsidRPr="009578C1">
        <w:rPr>
          <w:sz w:val="26"/>
          <w:szCs w:val="26"/>
        </w:rPr>
        <w:t>и порядка представления документов (информации) п</w:t>
      </w:r>
      <w:r>
        <w:rPr>
          <w:sz w:val="26"/>
          <w:szCs w:val="26"/>
        </w:rPr>
        <w:t xml:space="preserve">о требованию налогового органа </w:t>
      </w:r>
      <w:r w:rsidR="009578C1" w:rsidRPr="009578C1">
        <w:rPr>
          <w:sz w:val="26"/>
          <w:szCs w:val="26"/>
        </w:rPr>
        <w:t xml:space="preserve">в электронном виде по телекоммуникационным каналам связи»; </w:t>
      </w:r>
      <w:hyperlink r:id="rId21" w:history="1">
        <w:r>
          <w:rPr>
            <w:sz w:val="26"/>
            <w:szCs w:val="26"/>
          </w:rPr>
          <w:t>п</w:t>
        </w:r>
        <w:r w:rsidR="009578C1" w:rsidRPr="009578C1">
          <w:rPr>
            <w:sz w:val="26"/>
            <w:szCs w:val="26"/>
          </w:rPr>
          <w:t>риказ</w:t>
        </w:r>
      </w:hyperlink>
      <w:r w:rsidR="009578C1" w:rsidRPr="009578C1">
        <w:rPr>
          <w:sz w:val="26"/>
          <w:szCs w:val="26"/>
        </w:rPr>
        <w:t xml:space="preserve"> ФНС России от 07.11.2018 № ММВ-7-2/628@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требований к документам, представляемым в налоговый орган на бумажном носителе, порядка взаимодействия налоговых органов по выполнению поручений об истребовании документов, требований к составлению акта налоговой проверки,</w:t>
      </w:r>
      <w:r>
        <w:rPr>
          <w:sz w:val="26"/>
          <w:szCs w:val="26"/>
        </w:rPr>
        <w:t xml:space="preserve"> требований к составлению акта </w:t>
      </w:r>
      <w:r w:rsidR="009578C1" w:rsidRPr="009578C1">
        <w:rPr>
          <w:sz w:val="26"/>
          <w:szCs w:val="26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</w:t>
      </w:r>
      <w:r>
        <w:rPr>
          <w:sz w:val="26"/>
          <w:szCs w:val="26"/>
        </w:rPr>
        <w:t xml:space="preserve">налоговых правонарушений, дела </w:t>
      </w:r>
      <w:r w:rsidR="009578C1" w:rsidRPr="009578C1">
        <w:rPr>
          <w:sz w:val="26"/>
          <w:szCs w:val="26"/>
        </w:rPr>
        <w:t xml:space="preserve">о выявлении которых рассматриваются в порядке, установленном статьей 101 Налогового кодекса Российской Федерации)»; </w:t>
      </w:r>
      <w:hyperlink r:id="rId22" w:history="1">
        <w:r>
          <w:rPr>
            <w:sz w:val="26"/>
            <w:szCs w:val="26"/>
          </w:rPr>
          <w:t>п</w:t>
        </w:r>
        <w:r w:rsidR="009578C1" w:rsidRPr="009578C1">
          <w:rPr>
            <w:sz w:val="26"/>
            <w:szCs w:val="26"/>
          </w:rPr>
          <w:t>риказ</w:t>
        </w:r>
      </w:hyperlink>
      <w:r w:rsidR="009578C1" w:rsidRPr="009578C1">
        <w:rPr>
          <w:sz w:val="26"/>
          <w:szCs w:val="26"/>
        </w:rPr>
        <w:t xml:space="preserve"> ФНС России от 30.05.2007 № ММ-3-06/333@ «Об утверждении Концепции системы планирования выездных налоговых проверок»; </w:t>
      </w:r>
      <w:r>
        <w:rPr>
          <w:sz w:val="26"/>
          <w:szCs w:val="26"/>
        </w:rPr>
        <w:t>п</w:t>
      </w:r>
      <w:r w:rsidR="009578C1" w:rsidRPr="009578C1">
        <w:rPr>
          <w:sz w:val="26"/>
          <w:szCs w:val="26"/>
        </w:rPr>
        <w:t xml:space="preserve">риказ ФНС России от 15.02.2012 № ММВ-7-10/88@ «Об утверждении Перечня документов, </w:t>
      </w:r>
      <w:r w:rsidR="009578C1" w:rsidRPr="009578C1">
        <w:rPr>
          <w:sz w:val="26"/>
          <w:szCs w:val="26"/>
        </w:rPr>
        <w:lastRenderedPageBreak/>
        <w:t>образующихся в деятельности Федеральной налоговой службы, ее территориальных органов и подведомственных организаций, с указанием сроков хранения»;</w:t>
      </w:r>
      <w:r>
        <w:rPr>
          <w:sz w:val="26"/>
          <w:szCs w:val="26"/>
        </w:rPr>
        <w:t xml:space="preserve"> п</w:t>
      </w:r>
      <w:r w:rsidR="009578C1" w:rsidRPr="009578C1">
        <w:rPr>
          <w:sz w:val="26"/>
          <w:szCs w:val="26"/>
        </w:rPr>
        <w:t xml:space="preserve">риказ МНС России от 17.11.2003 № БГ-3-06/627@ «Об утверждении Единых требований к формированию информационных ресурсов по камеральным </w:t>
      </w:r>
      <w:r>
        <w:rPr>
          <w:sz w:val="26"/>
          <w:szCs w:val="26"/>
        </w:rPr>
        <w:t>и выездным налоговым проверкам»; м</w:t>
      </w:r>
      <w:r w:rsidR="009578C1" w:rsidRPr="009578C1">
        <w:rPr>
          <w:sz w:val="26"/>
          <w:szCs w:val="26"/>
        </w:rPr>
        <w:t>ногосторонняя конвенция по выполнению мер, относящихся к налоговым согл</w:t>
      </w:r>
      <w:r>
        <w:rPr>
          <w:sz w:val="26"/>
          <w:szCs w:val="26"/>
        </w:rPr>
        <w:t xml:space="preserve">ашениям, </w:t>
      </w:r>
      <w:r w:rsidR="009578C1" w:rsidRPr="009578C1">
        <w:rPr>
          <w:sz w:val="26"/>
          <w:szCs w:val="26"/>
        </w:rPr>
        <w:t xml:space="preserve">в целях противодействия размыванию налоговой базы и выводу </w:t>
      </w:r>
      <w:r>
        <w:rPr>
          <w:sz w:val="26"/>
          <w:szCs w:val="26"/>
        </w:rPr>
        <w:t>прибыли из-под налогообложения (г. Париж 24.11.2016).</w:t>
      </w:r>
    </w:p>
    <w:p w:rsidR="00DF6EA9" w:rsidRPr="00195EBC" w:rsidRDefault="00DF6EA9" w:rsidP="00DF6E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95EBC">
        <w:rPr>
          <w:rFonts w:ascii="Times New Roman" w:hAnsi="Times New Roman" w:cs="Times New Roman"/>
          <w:sz w:val="26"/>
          <w:szCs w:val="26"/>
        </w:rPr>
        <w:t>Иные нормативные правовые акты и служебные документы, регулирующие вопросы, связанные с областью и видом профессиональной служебной деятельности.</w:t>
      </w:r>
    </w:p>
    <w:p w:rsidR="00DF6EA9" w:rsidRPr="00195EBC" w:rsidRDefault="001D3178" w:rsidP="00DF6E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F6EA9">
        <w:rPr>
          <w:rFonts w:ascii="Times New Roman" w:hAnsi="Times New Roman" w:cs="Times New Roman"/>
          <w:sz w:val="26"/>
          <w:szCs w:val="26"/>
        </w:rPr>
        <w:t>5</w:t>
      </w:r>
      <w:r w:rsidR="00DF6EA9" w:rsidRPr="00195EBC">
        <w:rPr>
          <w:rFonts w:ascii="Times New Roman" w:hAnsi="Times New Roman" w:cs="Times New Roman"/>
          <w:sz w:val="26"/>
          <w:szCs w:val="26"/>
        </w:rPr>
        <w:t>. Иные профессиональные знания: основных</w:t>
      </w:r>
      <w:r w:rsidR="000215AA">
        <w:rPr>
          <w:rFonts w:ascii="Times New Roman" w:hAnsi="Times New Roman" w:cs="Times New Roman"/>
          <w:sz w:val="26"/>
          <w:szCs w:val="26"/>
        </w:rPr>
        <w:t xml:space="preserve"> направлений налоговой политики </w:t>
      </w:r>
      <w:r w:rsidR="00DF6EA9" w:rsidRPr="00195EBC">
        <w:rPr>
          <w:rFonts w:ascii="Times New Roman" w:hAnsi="Times New Roman" w:cs="Times New Roman"/>
          <w:sz w:val="26"/>
          <w:szCs w:val="26"/>
        </w:rPr>
        <w:t>в Российской Федерации; зарубежного опыта развития налогообложения; классификации налогов по уровням бюджетной системы; специальных налоговых режимов; элементов налогообложения; основ экономики, финансов и кредита, бухгалтерского и налогового учета; основ налогообложения; основ финансовых и кредитных отношений; общих положений о налоговом контроле; принципов формирования бюджетной системы Российской Федерации; принципов формирования налоговой системы Российской Федерации; порядка проведения мероприятий налогового контроля; принципов налогового администрирования.</w:t>
      </w:r>
    </w:p>
    <w:p w:rsidR="00DF6EA9" w:rsidRPr="00195EBC" w:rsidRDefault="001D3178" w:rsidP="00DF6E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F6EA9">
        <w:rPr>
          <w:rFonts w:ascii="Times New Roman" w:hAnsi="Times New Roman" w:cs="Times New Roman"/>
          <w:sz w:val="26"/>
          <w:szCs w:val="26"/>
        </w:rPr>
        <w:t>6</w:t>
      </w:r>
      <w:r w:rsidR="00DF6EA9" w:rsidRPr="00195EBC">
        <w:rPr>
          <w:rFonts w:ascii="Times New Roman" w:hAnsi="Times New Roman" w:cs="Times New Roman"/>
          <w:sz w:val="26"/>
          <w:szCs w:val="26"/>
        </w:rPr>
        <w:t>. Наличие функциональных знаний: понятие, способы и технологии осуществления государственного контроля (надзора), виды контроля;  принципы защиты прав подконтрольных лиц; виды, порядок организации и осуществления мероприятий по профилактике нарушения обязательных требований; обязанности и ограничения при проведении мероприятий по контролю; виды и основные характеристики мероприятий по</w:t>
      </w:r>
      <w:r w:rsidR="00DF6EA9">
        <w:rPr>
          <w:rFonts w:ascii="Times New Roman" w:hAnsi="Times New Roman" w:cs="Times New Roman"/>
          <w:sz w:val="26"/>
          <w:szCs w:val="26"/>
        </w:rPr>
        <w:t xml:space="preserve"> контролю; порядок организации </w:t>
      </w:r>
      <w:r w:rsidR="00DF6EA9" w:rsidRPr="00195EBC">
        <w:rPr>
          <w:rFonts w:ascii="Times New Roman" w:hAnsi="Times New Roman" w:cs="Times New Roman"/>
          <w:sz w:val="26"/>
          <w:szCs w:val="26"/>
        </w:rPr>
        <w:t>и осуществления мероприятий по контролю без взаим</w:t>
      </w:r>
      <w:r w:rsidR="00DF6EA9">
        <w:rPr>
          <w:rFonts w:ascii="Times New Roman" w:hAnsi="Times New Roman" w:cs="Times New Roman"/>
          <w:sz w:val="26"/>
          <w:szCs w:val="26"/>
        </w:rPr>
        <w:t xml:space="preserve">одействия; порядок организации </w:t>
      </w:r>
      <w:r w:rsidR="00DF6EA9" w:rsidRPr="00195EBC">
        <w:rPr>
          <w:rFonts w:ascii="Times New Roman" w:hAnsi="Times New Roman" w:cs="Times New Roman"/>
          <w:sz w:val="26"/>
          <w:szCs w:val="26"/>
        </w:rPr>
        <w:t xml:space="preserve">и осуществления плановых проверок, формирования ежегодного плана проведения плановых проверок; институт предварительной проверки жалобы </w:t>
      </w:r>
      <w:r w:rsidR="00DF6EA9">
        <w:rPr>
          <w:rFonts w:ascii="Times New Roman" w:hAnsi="Times New Roman" w:cs="Times New Roman"/>
          <w:sz w:val="26"/>
          <w:szCs w:val="26"/>
        </w:rPr>
        <w:t xml:space="preserve">и иной информации, поступившей в контрольно-надзорный орган; </w:t>
      </w:r>
      <w:r w:rsidR="00DF6EA9" w:rsidRPr="00195EBC">
        <w:rPr>
          <w:rFonts w:ascii="Times New Roman" w:hAnsi="Times New Roman" w:cs="Times New Roman"/>
          <w:sz w:val="26"/>
          <w:szCs w:val="26"/>
        </w:rPr>
        <w:t>порядок, этапы, инструменты организации и проведения проверки, контрольной закупки;  меры, принимаемые по результатам проверки.</w:t>
      </w:r>
    </w:p>
    <w:p w:rsidR="00DF6EA9" w:rsidRPr="00195EBC" w:rsidRDefault="001D3178" w:rsidP="00DF6E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F6EA9">
        <w:rPr>
          <w:rFonts w:ascii="Times New Roman" w:hAnsi="Times New Roman" w:cs="Times New Roman"/>
          <w:sz w:val="26"/>
          <w:szCs w:val="26"/>
        </w:rPr>
        <w:t>7</w:t>
      </w:r>
      <w:r w:rsidR="00DF6EA9" w:rsidRPr="00195EBC">
        <w:rPr>
          <w:rFonts w:ascii="Times New Roman" w:hAnsi="Times New Roman" w:cs="Times New Roman"/>
          <w:sz w:val="26"/>
          <w:szCs w:val="26"/>
        </w:rPr>
        <w:t>. Наличие профессиональных умений: расчет налоговых доходов федерального бюджета и консолидированного бюджета Российской Федерации; проведение мероприятий налогового контроля в ходе осуществления предпроверочного анализа; отбор налогоплательщиков для формирования плана налоговых проверок, организация и проведение налоговой проверки, а также рассмотрение и оформление ее результатов в соответствии с порядком и соблюдением сроков, подготовка решения о</w:t>
      </w:r>
      <w:r w:rsidR="00DF6EA9">
        <w:rPr>
          <w:rFonts w:ascii="Times New Roman" w:hAnsi="Times New Roman" w:cs="Times New Roman"/>
          <w:sz w:val="26"/>
          <w:szCs w:val="26"/>
        </w:rPr>
        <w:t xml:space="preserve"> проведении налоговой проверки.</w:t>
      </w:r>
    </w:p>
    <w:p w:rsidR="00DF6EA9" w:rsidRPr="00195EBC" w:rsidRDefault="001D3178" w:rsidP="00DF6EA9">
      <w:pPr>
        <w:spacing w:after="1"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F6EA9">
        <w:rPr>
          <w:sz w:val="26"/>
          <w:szCs w:val="26"/>
        </w:rPr>
        <w:t>8</w:t>
      </w:r>
      <w:r w:rsidR="00DF6EA9" w:rsidRPr="00195EBC">
        <w:rPr>
          <w:sz w:val="26"/>
          <w:szCs w:val="26"/>
        </w:rPr>
        <w:t>. Наличие функциональных умений: организация мероприятий по профилактике нарушения обязательных требований и мероприятий по контролю;  формирование и ведение реестров и иных информационных ресурсов для обеспечения контрольно-надзорных полномочий; проведение мероприятий по профилактике нарушения обязательных требований;  проведение мероприятий по контролю без взаимодействия;  проведение плановых и внеплановых документарных (камеральных) проверок; проведение плановых и внеплановых выездных проверок, контрольных закупок; осуществление контроля исполнения предписаний и решений контрольно-надзорных органов.</w:t>
      </w:r>
    </w:p>
    <w:p w:rsidR="00390411" w:rsidRPr="001D3178" w:rsidRDefault="00390411" w:rsidP="0026197E">
      <w:pPr>
        <w:ind w:firstLine="709"/>
        <w:jc w:val="both"/>
        <w:rPr>
          <w:sz w:val="26"/>
          <w:szCs w:val="26"/>
        </w:rPr>
      </w:pP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П</w:t>
      </w:r>
      <w:r w:rsidR="001D3178">
        <w:rPr>
          <w:sz w:val="26"/>
          <w:szCs w:val="26"/>
        </w:rPr>
        <w:t>раво на участие в К</w:t>
      </w:r>
      <w:r w:rsidRPr="00F2711A">
        <w:rPr>
          <w:sz w:val="26"/>
          <w:szCs w:val="26"/>
        </w:rPr>
        <w:t xml:space="preserve">онкурсах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23" w:history="1">
        <w:r w:rsidRPr="00F2711A">
          <w:rPr>
            <w:sz w:val="26"/>
            <w:szCs w:val="26"/>
          </w:rPr>
          <w:t>законодательством</w:t>
        </w:r>
      </w:hyperlink>
      <w:r w:rsidRPr="00F2711A">
        <w:rPr>
          <w:sz w:val="26"/>
          <w:szCs w:val="26"/>
        </w:rPr>
        <w:t xml:space="preserve"> Российской Федерации о государственной гражданской службе.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lastRenderedPageBreak/>
        <w:t>Гражданский</w:t>
      </w:r>
      <w:r w:rsidR="001D3178">
        <w:rPr>
          <w:sz w:val="26"/>
          <w:szCs w:val="26"/>
        </w:rPr>
        <w:t xml:space="preserve"> служащий вправе участвовать в К</w:t>
      </w:r>
      <w:r w:rsidRPr="00F2711A">
        <w:rPr>
          <w:sz w:val="26"/>
          <w:szCs w:val="26"/>
        </w:rPr>
        <w:t>онкурсах на общих основаниях независимо от того, какую должность он замещает на период проведения конкурса.</w:t>
      </w:r>
    </w:p>
    <w:p w:rsidR="00304315" w:rsidRPr="00F2711A" w:rsidRDefault="00304315" w:rsidP="00304315">
      <w:pPr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В соответствии с пунктом 11 статьи 16 Федерального закона от 27.07.2004 № 79-ФЗ «О государственной гражданской службе </w:t>
      </w:r>
      <w:r w:rsidR="00F54AC1">
        <w:rPr>
          <w:sz w:val="26"/>
          <w:szCs w:val="26"/>
        </w:rPr>
        <w:t xml:space="preserve">Российской Федерации» гражданин </w:t>
      </w:r>
      <w:r w:rsidRPr="00F2711A">
        <w:rPr>
          <w:sz w:val="26"/>
          <w:szCs w:val="26"/>
        </w:rPr>
        <w:t xml:space="preserve"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с заключением призывной комиссии (за исключением граждан, прошедших военную службу по контракту).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Гражданин, изъявивший ж</w:t>
      </w:r>
      <w:r w:rsidR="001D3178">
        <w:rPr>
          <w:sz w:val="26"/>
          <w:szCs w:val="26"/>
        </w:rPr>
        <w:t>елание участвовать в К</w:t>
      </w:r>
      <w:r w:rsidRPr="00F2711A">
        <w:rPr>
          <w:sz w:val="26"/>
          <w:szCs w:val="26"/>
        </w:rPr>
        <w:t>онкурс</w:t>
      </w:r>
      <w:r w:rsidR="001D3178">
        <w:rPr>
          <w:sz w:val="26"/>
          <w:szCs w:val="26"/>
        </w:rPr>
        <w:t>ах</w:t>
      </w:r>
      <w:r w:rsidRPr="00F2711A">
        <w:rPr>
          <w:sz w:val="26"/>
          <w:szCs w:val="26"/>
        </w:rPr>
        <w:t>, представляет в государственный орган: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а) личное заявление</w:t>
      </w:r>
      <w:r w:rsidR="001D3178">
        <w:rPr>
          <w:sz w:val="26"/>
          <w:szCs w:val="26"/>
        </w:rPr>
        <w:t xml:space="preserve"> на имя представителя нанимателя (</w:t>
      </w:r>
      <w:r w:rsidR="00C23562">
        <w:rPr>
          <w:sz w:val="26"/>
          <w:szCs w:val="26"/>
        </w:rPr>
        <w:t>п</w:t>
      </w:r>
      <w:r w:rsidR="001D3178">
        <w:rPr>
          <w:sz w:val="26"/>
          <w:szCs w:val="26"/>
        </w:rPr>
        <w:t xml:space="preserve">риложение </w:t>
      </w:r>
      <w:r w:rsidR="00C23562">
        <w:rPr>
          <w:sz w:val="26"/>
          <w:szCs w:val="26"/>
        </w:rPr>
        <w:t>1</w:t>
      </w:r>
      <w:r w:rsidR="001D3178">
        <w:rPr>
          <w:sz w:val="26"/>
          <w:szCs w:val="26"/>
        </w:rPr>
        <w:t>)</w:t>
      </w:r>
      <w:r w:rsidRPr="00F2711A">
        <w:rPr>
          <w:sz w:val="26"/>
          <w:szCs w:val="26"/>
        </w:rPr>
        <w:t>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б) заполненную и подписанную анкету по </w:t>
      </w:r>
      <w:hyperlink r:id="rId24" w:history="1">
        <w:r w:rsidRPr="00F2711A">
          <w:rPr>
            <w:sz w:val="26"/>
            <w:szCs w:val="26"/>
          </w:rPr>
          <w:t>форме</w:t>
        </w:r>
      </w:hyperlink>
      <w:r w:rsidRPr="00F2711A">
        <w:rPr>
          <w:sz w:val="26"/>
          <w:szCs w:val="26"/>
        </w:rPr>
        <w:t>, утвержденной распоряжением Правительства Российской Федерации, с фотографией</w:t>
      </w:r>
      <w:r w:rsidR="001D3178">
        <w:rPr>
          <w:sz w:val="26"/>
          <w:szCs w:val="26"/>
        </w:rPr>
        <w:t xml:space="preserve"> (</w:t>
      </w:r>
      <w:r w:rsidR="00C23562">
        <w:rPr>
          <w:sz w:val="26"/>
          <w:szCs w:val="26"/>
        </w:rPr>
        <w:t>п</w:t>
      </w:r>
      <w:r w:rsidR="001D3178">
        <w:rPr>
          <w:sz w:val="26"/>
          <w:szCs w:val="26"/>
        </w:rPr>
        <w:t>риложение 2)</w:t>
      </w:r>
      <w:r w:rsidRPr="00F2711A">
        <w:rPr>
          <w:sz w:val="26"/>
          <w:szCs w:val="26"/>
        </w:rPr>
        <w:t>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г) документы, подтверждающие необходимое профессиональное образование и стаж работы: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копию трудовой книжки, </w:t>
      </w:r>
      <w:r w:rsidRPr="00F54AC1">
        <w:rPr>
          <w:b/>
          <w:sz w:val="26"/>
          <w:szCs w:val="26"/>
        </w:rPr>
        <w:t>заверенную нотариально или кадровой службой по месту службы (работы)</w:t>
      </w:r>
      <w:r w:rsidR="00895230" w:rsidRPr="00F2711A">
        <w:rPr>
          <w:sz w:val="26"/>
          <w:szCs w:val="26"/>
        </w:rPr>
        <w:t xml:space="preserve">, и (или) сведения о трудовой </w:t>
      </w:r>
      <w:r w:rsidRPr="00F2711A">
        <w:rPr>
          <w:sz w:val="26"/>
          <w:szCs w:val="26"/>
        </w:rPr>
        <w:t>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F54AC1">
        <w:rPr>
          <w:b/>
          <w:sz w:val="26"/>
          <w:szCs w:val="26"/>
        </w:rPr>
        <w:t>заве</w:t>
      </w:r>
      <w:r w:rsidR="000215AA">
        <w:rPr>
          <w:b/>
          <w:sz w:val="26"/>
          <w:szCs w:val="26"/>
        </w:rPr>
        <w:t xml:space="preserve">ренные нотариально </w:t>
      </w:r>
      <w:r w:rsidRPr="00F54AC1">
        <w:rPr>
          <w:b/>
          <w:sz w:val="26"/>
          <w:szCs w:val="26"/>
        </w:rPr>
        <w:t>или кадровой службой по месту службы (работы)</w:t>
      </w:r>
      <w:r w:rsidRPr="00F2711A">
        <w:rPr>
          <w:sz w:val="26"/>
          <w:szCs w:val="26"/>
        </w:rPr>
        <w:t>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д) копии и оригиналы документов воинского учета (для военнообязанных и лиц, подлежащих призыву на военную службу);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е) </w:t>
      </w:r>
      <w:hyperlink r:id="rId25" w:history="1">
        <w:r w:rsidRPr="00F2711A">
          <w:rPr>
            <w:sz w:val="26"/>
            <w:szCs w:val="26"/>
          </w:rPr>
          <w:t>документ</w:t>
        </w:r>
      </w:hyperlink>
      <w:r w:rsidRPr="00F2711A">
        <w:rPr>
          <w:sz w:val="26"/>
          <w:szCs w:val="26"/>
        </w:rPr>
        <w:t xml:space="preserve">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утвержденное прик</w:t>
      </w:r>
      <w:r w:rsidR="000215AA">
        <w:rPr>
          <w:sz w:val="26"/>
          <w:szCs w:val="26"/>
        </w:rPr>
        <w:t xml:space="preserve">азом Минздравсоцразвития России </w:t>
      </w:r>
      <w:r w:rsidRPr="00F2711A">
        <w:rPr>
          <w:sz w:val="26"/>
          <w:szCs w:val="26"/>
        </w:rPr>
        <w:t>от 14.12.2009 № 984н);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ж) иные документы, предусмотренные Федеральным </w:t>
      </w:r>
      <w:hyperlink r:id="rId26" w:history="1">
        <w:r w:rsidRPr="00F2711A">
          <w:rPr>
            <w:sz w:val="26"/>
            <w:szCs w:val="26"/>
          </w:rPr>
          <w:t>законом</w:t>
        </w:r>
      </w:hyperlink>
      <w:r w:rsidRPr="00F2711A">
        <w:rPr>
          <w:sz w:val="26"/>
          <w:szCs w:val="26"/>
        </w:rPr>
        <w:t xml:space="preserve">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При подаче документов на </w:t>
      </w:r>
      <w:r w:rsidR="001D3178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</w:t>
      </w:r>
      <w:r w:rsidR="001D3178">
        <w:rPr>
          <w:sz w:val="26"/>
          <w:szCs w:val="26"/>
        </w:rPr>
        <w:t>ы</w:t>
      </w:r>
      <w:r w:rsidRPr="00F2711A">
        <w:rPr>
          <w:sz w:val="26"/>
          <w:szCs w:val="26"/>
        </w:rPr>
        <w:t xml:space="preserve"> гражданин (гражданский служащий) оформляет письменное согласие на обработку персональных данных</w:t>
      </w:r>
      <w:r w:rsidR="001D3178">
        <w:rPr>
          <w:sz w:val="26"/>
          <w:szCs w:val="26"/>
        </w:rPr>
        <w:t xml:space="preserve"> (</w:t>
      </w:r>
      <w:r w:rsidR="00C23562">
        <w:rPr>
          <w:sz w:val="26"/>
          <w:szCs w:val="26"/>
        </w:rPr>
        <w:t>приложение</w:t>
      </w:r>
      <w:r w:rsidR="001D3178">
        <w:rPr>
          <w:sz w:val="26"/>
          <w:szCs w:val="26"/>
        </w:rPr>
        <w:t xml:space="preserve"> 3)</w:t>
      </w:r>
      <w:r w:rsidRPr="00F2711A">
        <w:rPr>
          <w:sz w:val="26"/>
          <w:szCs w:val="26"/>
        </w:rPr>
        <w:t>.</w:t>
      </w:r>
    </w:p>
    <w:p w:rsidR="00C23562" w:rsidRDefault="00C23562" w:rsidP="00C235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0345">
        <w:rPr>
          <w:sz w:val="26"/>
          <w:szCs w:val="26"/>
        </w:rPr>
        <w:t>При обработке персональных данных в Инспекции в соответствии 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 служащий</w:t>
      </w:r>
      <w:r w:rsidR="00C23562">
        <w:rPr>
          <w:sz w:val="26"/>
          <w:szCs w:val="26"/>
        </w:rPr>
        <w:t xml:space="preserve"> Инспекции</w:t>
      </w:r>
      <w:r w:rsidRPr="00F2711A">
        <w:rPr>
          <w:sz w:val="26"/>
          <w:szCs w:val="26"/>
        </w:rPr>
        <w:t xml:space="preserve">, изъявивший желание участвовать в </w:t>
      </w:r>
      <w:r w:rsidR="00C23562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</w:t>
      </w:r>
      <w:r w:rsidR="00C23562">
        <w:rPr>
          <w:sz w:val="26"/>
          <w:szCs w:val="26"/>
        </w:rPr>
        <w:t xml:space="preserve">ах, </w:t>
      </w:r>
      <w:r w:rsidRPr="00F2711A">
        <w:rPr>
          <w:sz w:val="26"/>
          <w:szCs w:val="26"/>
        </w:rPr>
        <w:t xml:space="preserve">подает </w:t>
      </w:r>
      <w:r w:rsidR="00C23562">
        <w:rPr>
          <w:sz w:val="26"/>
          <w:szCs w:val="26"/>
        </w:rPr>
        <w:t xml:space="preserve">личное </w:t>
      </w:r>
      <w:r w:rsidRPr="00F2711A">
        <w:rPr>
          <w:sz w:val="26"/>
          <w:szCs w:val="26"/>
        </w:rPr>
        <w:t>заявление на имя представителя нанимателя</w:t>
      </w:r>
      <w:r w:rsidR="00C23562">
        <w:rPr>
          <w:sz w:val="26"/>
          <w:szCs w:val="26"/>
        </w:rPr>
        <w:t xml:space="preserve"> (приложение 1)</w:t>
      </w:r>
      <w:r w:rsidRPr="00F2711A">
        <w:rPr>
          <w:sz w:val="26"/>
          <w:szCs w:val="26"/>
        </w:rPr>
        <w:t>.</w:t>
      </w:r>
    </w:p>
    <w:p w:rsidR="00C23562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 служащий</w:t>
      </w:r>
      <w:r w:rsidR="00C23562">
        <w:rPr>
          <w:sz w:val="26"/>
          <w:szCs w:val="26"/>
        </w:rPr>
        <w:t xml:space="preserve"> </w:t>
      </w:r>
      <w:r w:rsidRPr="00F2711A">
        <w:rPr>
          <w:sz w:val="26"/>
          <w:szCs w:val="26"/>
        </w:rPr>
        <w:t>ино</w:t>
      </w:r>
      <w:r w:rsidR="00C23562">
        <w:rPr>
          <w:sz w:val="26"/>
          <w:szCs w:val="26"/>
        </w:rPr>
        <w:t>го</w:t>
      </w:r>
      <w:r w:rsidRPr="00F2711A">
        <w:rPr>
          <w:sz w:val="26"/>
          <w:szCs w:val="26"/>
        </w:rPr>
        <w:t xml:space="preserve"> государственно</w:t>
      </w:r>
      <w:r w:rsidR="00C23562">
        <w:rPr>
          <w:sz w:val="26"/>
          <w:szCs w:val="26"/>
        </w:rPr>
        <w:t>го</w:t>
      </w:r>
      <w:r w:rsidRPr="00F2711A">
        <w:rPr>
          <w:sz w:val="26"/>
          <w:szCs w:val="26"/>
        </w:rPr>
        <w:t xml:space="preserve"> орган</w:t>
      </w:r>
      <w:r w:rsidR="00C23562">
        <w:rPr>
          <w:sz w:val="26"/>
          <w:szCs w:val="26"/>
        </w:rPr>
        <w:t>а</w:t>
      </w:r>
      <w:r w:rsidRPr="00F2711A">
        <w:rPr>
          <w:sz w:val="26"/>
          <w:szCs w:val="26"/>
        </w:rPr>
        <w:t xml:space="preserve">, </w:t>
      </w:r>
      <w:r w:rsidR="00C23562">
        <w:rPr>
          <w:sz w:val="26"/>
          <w:szCs w:val="26"/>
        </w:rPr>
        <w:t xml:space="preserve">изъявивший желание участвовать в Конкурсах, </w:t>
      </w:r>
      <w:r w:rsidRPr="00F2711A">
        <w:rPr>
          <w:sz w:val="26"/>
          <w:szCs w:val="26"/>
        </w:rPr>
        <w:t xml:space="preserve">представляет в </w:t>
      </w:r>
      <w:r w:rsidR="00C23562">
        <w:rPr>
          <w:sz w:val="26"/>
          <w:szCs w:val="26"/>
        </w:rPr>
        <w:t>отдел кадров Инспекции:</w:t>
      </w:r>
    </w:p>
    <w:p w:rsidR="00C23562" w:rsidRDefault="00C23562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304315" w:rsidRPr="00F271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личное </w:t>
      </w:r>
      <w:r w:rsidR="00304315" w:rsidRPr="00F2711A">
        <w:rPr>
          <w:sz w:val="26"/>
          <w:szCs w:val="26"/>
        </w:rPr>
        <w:t>заявление на имя представителя нанимателя</w:t>
      </w:r>
      <w:r>
        <w:rPr>
          <w:sz w:val="26"/>
          <w:szCs w:val="26"/>
        </w:rPr>
        <w:t xml:space="preserve"> (приложение 1);</w:t>
      </w:r>
    </w:p>
    <w:p w:rsidR="00304315" w:rsidRPr="00F2711A" w:rsidRDefault="00C23562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</w:t>
      </w:r>
      <w:r w:rsidR="00304315" w:rsidRPr="00F2711A">
        <w:rPr>
          <w:sz w:val="26"/>
          <w:szCs w:val="26"/>
        </w:rPr>
        <w:t xml:space="preserve"> заполненную, подписанную им и заверенную кадровой службой государственного органа, в котором он замещает должн</w:t>
      </w:r>
      <w:r w:rsidR="000215AA">
        <w:rPr>
          <w:sz w:val="26"/>
          <w:szCs w:val="26"/>
        </w:rPr>
        <w:t xml:space="preserve">ость гражданской службы, анкету </w:t>
      </w:r>
      <w:r w:rsidR="00304315" w:rsidRPr="00F2711A">
        <w:rPr>
          <w:sz w:val="26"/>
          <w:szCs w:val="26"/>
        </w:rPr>
        <w:t xml:space="preserve">по форме, утвержденной распоряжением Правительства Российской Федерации, </w:t>
      </w:r>
      <w:r>
        <w:rPr>
          <w:sz w:val="26"/>
          <w:szCs w:val="26"/>
        </w:rPr>
        <w:br/>
      </w:r>
      <w:r w:rsidR="00304315" w:rsidRPr="00F2711A">
        <w:rPr>
          <w:sz w:val="26"/>
          <w:szCs w:val="26"/>
        </w:rPr>
        <w:t>с фотографией</w:t>
      </w:r>
      <w:r>
        <w:rPr>
          <w:sz w:val="26"/>
          <w:szCs w:val="26"/>
        </w:rPr>
        <w:t xml:space="preserve"> (приложение 2)</w:t>
      </w:r>
      <w:r w:rsidR="00304315" w:rsidRPr="00F2711A">
        <w:rPr>
          <w:sz w:val="26"/>
          <w:szCs w:val="26"/>
        </w:rPr>
        <w:t>.</w:t>
      </w:r>
    </w:p>
    <w:p w:rsidR="00822F86" w:rsidRPr="00AA0345" w:rsidRDefault="00304315" w:rsidP="00822F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Документы, необходимые для участия в </w:t>
      </w:r>
      <w:r w:rsidR="00C23562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</w:t>
      </w:r>
      <w:r w:rsidR="00C23562">
        <w:rPr>
          <w:sz w:val="26"/>
          <w:szCs w:val="26"/>
        </w:rPr>
        <w:t>ах</w:t>
      </w:r>
      <w:r w:rsidR="00F54AC1">
        <w:rPr>
          <w:sz w:val="26"/>
          <w:szCs w:val="26"/>
        </w:rPr>
        <w:t>,</w:t>
      </w:r>
      <w:r w:rsidRPr="00F2711A">
        <w:rPr>
          <w:sz w:val="26"/>
          <w:szCs w:val="26"/>
        </w:rPr>
        <w:t xml:space="preserve"> могут быть представлены в течение 21 календарного дня со дня размещения объявления об их приеме на </w:t>
      </w:r>
      <w:r w:rsidR="00822F86" w:rsidRPr="00AA0345">
        <w:rPr>
          <w:sz w:val="26"/>
          <w:szCs w:val="26"/>
        </w:rPr>
        <w:t>официальном сайте государственной информационной системы в области государственной службы в сети «Интернет» 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 w:rsidR="00304315" w:rsidRPr="00F2711A" w:rsidRDefault="00304315" w:rsidP="00822F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 служащий (граждан</w:t>
      </w:r>
      <w:r w:rsidR="00822F86">
        <w:rPr>
          <w:sz w:val="26"/>
          <w:szCs w:val="26"/>
        </w:rPr>
        <w:t>ин) не допускается к участию в К</w:t>
      </w:r>
      <w:r w:rsidRPr="00F2711A">
        <w:rPr>
          <w:sz w:val="26"/>
          <w:szCs w:val="26"/>
        </w:rPr>
        <w:t>онкурс</w:t>
      </w:r>
      <w:r w:rsidR="00822F86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 в случае его несоответствия квалификационным требованиям для замещения должностей федеральной гражданской службы, на включение в кадровый резерв </w:t>
      </w:r>
      <w:r w:rsidR="00F54AC1">
        <w:rPr>
          <w:sz w:val="26"/>
          <w:szCs w:val="26"/>
        </w:rPr>
        <w:br/>
      </w:r>
      <w:r w:rsidRPr="00F2711A">
        <w:rPr>
          <w:sz w:val="26"/>
          <w:szCs w:val="26"/>
        </w:rPr>
        <w:t>для замещения которых объявлен конкурс, а также требованиям к гражданским служащим, установленным законодательством Российс</w:t>
      </w:r>
      <w:r w:rsidR="000215AA">
        <w:rPr>
          <w:sz w:val="26"/>
          <w:szCs w:val="26"/>
        </w:rPr>
        <w:t xml:space="preserve">кой Федерации </w:t>
      </w:r>
      <w:r w:rsidR="00F54AC1">
        <w:rPr>
          <w:sz w:val="26"/>
          <w:szCs w:val="26"/>
        </w:rPr>
        <w:t xml:space="preserve">о государственной </w:t>
      </w:r>
      <w:r w:rsidRPr="00F2711A">
        <w:rPr>
          <w:sz w:val="26"/>
          <w:szCs w:val="26"/>
        </w:rPr>
        <w:t>гражданской службе.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Гражданский служа</w:t>
      </w:r>
      <w:r w:rsidR="00822F86">
        <w:rPr>
          <w:sz w:val="26"/>
          <w:szCs w:val="26"/>
        </w:rPr>
        <w:t>щий не допускается к участию в К</w:t>
      </w:r>
      <w:r w:rsidRPr="00F2711A">
        <w:rPr>
          <w:sz w:val="26"/>
          <w:szCs w:val="26"/>
        </w:rPr>
        <w:t>онкурс</w:t>
      </w:r>
      <w:r w:rsidR="00822F86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 в случае наличия у него дисциплинарного взыскания, предусмотренного </w:t>
      </w:r>
      <w:hyperlink r:id="rId27" w:history="1">
        <w:r w:rsidRPr="00F2711A">
          <w:rPr>
            <w:sz w:val="26"/>
            <w:szCs w:val="26"/>
          </w:rPr>
          <w:t>пунктом 2</w:t>
        </w:r>
      </w:hyperlink>
      <w:r w:rsidRPr="00F2711A">
        <w:rPr>
          <w:sz w:val="26"/>
          <w:szCs w:val="26"/>
        </w:rPr>
        <w:t xml:space="preserve"> или </w:t>
      </w:r>
      <w:hyperlink r:id="rId28" w:history="1">
        <w:r w:rsidRPr="00F2711A">
          <w:rPr>
            <w:sz w:val="26"/>
            <w:szCs w:val="26"/>
          </w:rPr>
          <w:t xml:space="preserve">3 части 1 </w:t>
        </w:r>
        <w:r w:rsidR="00F54AC1">
          <w:rPr>
            <w:sz w:val="26"/>
            <w:szCs w:val="26"/>
          </w:rPr>
          <w:br/>
        </w:r>
        <w:r w:rsidRPr="00F2711A">
          <w:rPr>
            <w:sz w:val="26"/>
            <w:szCs w:val="26"/>
          </w:rPr>
          <w:t>статьи 57</w:t>
        </w:r>
      </w:hyperlink>
      <w:r w:rsidRPr="00F2711A">
        <w:rPr>
          <w:sz w:val="26"/>
          <w:szCs w:val="26"/>
        </w:rPr>
        <w:t xml:space="preserve"> либо </w:t>
      </w:r>
      <w:hyperlink r:id="rId29" w:history="1">
        <w:r w:rsidRPr="00F2711A">
          <w:rPr>
            <w:sz w:val="26"/>
            <w:szCs w:val="26"/>
          </w:rPr>
          <w:t>пунктом 2</w:t>
        </w:r>
      </w:hyperlink>
      <w:r w:rsidRPr="00F2711A">
        <w:rPr>
          <w:sz w:val="26"/>
          <w:szCs w:val="26"/>
        </w:rPr>
        <w:t xml:space="preserve"> или </w:t>
      </w:r>
      <w:hyperlink r:id="rId30" w:history="1">
        <w:r w:rsidRPr="00F2711A">
          <w:rPr>
            <w:sz w:val="26"/>
            <w:szCs w:val="26"/>
          </w:rPr>
          <w:t>3 статьи 59.1</w:t>
        </w:r>
      </w:hyperlink>
      <w:r w:rsidRPr="00F2711A">
        <w:rPr>
          <w:sz w:val="26"/>
          <w:szCs w:val="26"/>
        </w:rPr>
        <w:t xml:space="preserve"> Федерального закона «О государственной гражданской службе Российской Федерации».</w:t>
      </w:r>
    </w:p>
    <w:p w:rsidR="00304315" w:rsidRPr="00F2711A" w:rsidRDefault="00304315" w:rsidP="003043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оформления, несоот</w:t>
      </w:r>
      <w:r w:rsidR="000215AA">
        <w:rPr>
          <w:sz w:val="26"/>
          <w:szCs w:val="26"/>
        </w:rPr>
        <w:t xml:space="preserve">ветствие сведений, содержащихся </w:t>
      </w:r>
      <w:r w:rsidRPr="00F2711A">
        <w:rPr>
          <w:sz w:val="26"/>
          <w:szCs w:val="26"/>
        </w:rPr>
        <w:t xml:space="preserve">в копиях документов, их оригиналам являются основанием для отказа в допуске гражданского служащего (гражданина) </w:t>
      </w:r>
      <w:r w:rsidR="00822F86">
        <w:rPr>
          <w:sz w:val="26"/>
          <w:szCs w:val="26"/>
        </w:rPr>
        <w:t>к участию в К</w:t>
      </w:r>
      <w:r w:rsidRPr="00F2711A">
        <w:rPr>
          <w:sz w:val="26"/>
          <w:szCs w:val="26"/>
        </w:rPr>
        <w:t>онкурс</w:t>
      </w:r>
      <w:r w:rsidR="00822F86">
        <w:rPr>
          <w:sz w:val="26"/>
          <w:szCs w:val="26"/>
        </w:rPr>
        <w:t>ах</w:t>
      </w:r>
      <w:r w:rsidRPr="00F2711A">
        <w:rPr>
          <w:sz w:val="26"/>
          <w:szCs w:val="26"/>
        </w:rPr>
        <w:t>.</w:t>
      </w:r>
    </w:p>
    <w:p w:rsidR="00D95551" w:rsidRPr="00227F2D" w:rsidRDefault="00D95551" w:rsidP="00D95551">
      <w:pPr>
        <w:ind w:right="-2" w:firstLine="708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Инспекция</w:t>
      </w:r>
      <w:r>
        <w:rPr>
          <w:sz w:val="26"/>
          <w:szCs w:val="26"/>
        </w:rPr>
        <w:t>, н</w:t>
      </w:r>
      <w:r w:rsidRPr="005755E7">
        <w:rPr>
          <w:sz w:val="26"/>
          <w:szCs w:val="26"/>
        </w:rPr>
        <w:t>е позднее чем за 15 дней до заседания конкурсной комиссии (очной встречи кандидата с конкурсной комиссией на втором этапе конкурса)</w:t>
      </w:r>
      <w:r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размещает </w:t>
      </w:r>
      <w:r w:rsidR="00104756">
        <w:rPr>
          <w:sz w:val="26"/>
          <w:szCs w:val="26"/>
        </w:rPr>
        <w:t xml:space="preserve">на </w:t>
      </w:r>
      <w:r w:rsidR="00104756" w:rsidRPr="00AA0345">
        <w:rPr>
          <w:sz w:val="26"/>
          <w:szCs w:val="26"/>
        </w:rPr>
        <w:t>официальном сайте государственной информационной системы в области государственной службы в сети «Интернет»</w:t>
      </w:r>
      <w:r w:rsidRPr="00227F2D">
        <w:rPr>
          <w:sz w:val="26"/>
          <w:szCs w:val="26"/>
        </w:rPr>
        <w:t xml:space="preserve"> и в «Единой информационной системе управления кадровым составом государственной гражданской службы Российской Федерации»</w:t>
      </w:r>
      <w:r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>информацию о дате, месте и времени проведения</w:t>
      </w:r>
      <w:r w:rsidR="00104756">
        <w:rPr>
          <w:sz w:val="26"/>
          <w:szCs w:val="26"/>
        </w:rPr>
        <w:t xml:space="preserve"> Конкурсов</w:t>
      </w:r>
      <w:r w:rsidRPr="005755E7">
        <w:rPr>
          <w:sz w:val="26"/>
          <w:szCs w:val="26"/>
        </w:rPr>
        <w:t>, список граждан (гражданских слу</w:t>
      </w:r>
      <w:r w:rsidR="00104756">
        <w:rPr>
          <w:sz w:val="26"/>
          <w:szCs w:val="26"/>
        </w:rPr>
        <w:t>жащих), допущенных к участию в К</w:t>
      </w:r>
      <w:r w:rsidRPr="005755E7">
        <w:rPr>
          <w:sz w:val="26"/>
          <w:szCs w:val="26"/>
        </w:rPr>
        <w:t>онкурс</w:t>
      </w:r>
      <w:r w:rsidR="00104756">
        <w:rPr>
          <w:sz w:val="26"/>
          <w:szCs w:val="26"/>
        </w:rPr>
        <w:t>ах</w:t>
      </w:r>
      <w:r w:rsidRPr="005755E7">
        <w:rPr>
          <w:sz w:val="26"/>
          <w:szCs w:val="26"/>
        </w:rPr>
        <w:t xml:space="preserve"> </w:t>
      </w:r>
      <w:r w:rsidRPr="00227F2D">
        <w:rPr>
          <w:sz w:val="26"/>
          <w:szCs w:val="26"/>
        </w:rPr>
        <w:t>и направляет кандидатам соответствующее сообщение в письменной форме, при этом кандидатам, которые предс</w:t>
      </w:r>
      <w:r w:rsidR="00104756">
        <w:rPr>
          <w:sz w:val="26"/>
          <w:szCs w:val="26"/>
        </w:rPr>
        <w:t>тавили документы для участия в К</w:t>
      </w:r>
      <w:r w:rsidRPr="00227F2D">
        <w:rPr>
          <w:sz w:val="26"/>
          <w:szCs w:val="26"/>
        </w:rPr>
        <w:t>онкурс</w:t>
      </w:r>
      <w:r w:rsidR="00104756">
        <w:rPr>
          <w:sz w:val="26"/>
          <w:szCs w:val="26"/>
        </w:rPr>
        <w:t>ах</w:t>
      </w:r>
      <w:r w:rsidRPr="00227F2D">
        <w:rPr>
          <w:sz w:val="26"/>
          <w:szCs w:val="26"/>
        </w:rPr>
        <w:t xml:space="preserve">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304315" w:rsidRPr="00F2711A" w:rsidRDefault="00304315" w:rsidP="00D95551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При проведении </w:t>
      </w:r>
      <w:r w:rsidR="00104756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онкурсов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 и тестирование) по вопросам, связанным с выполнением должностных обязанностей по должностям федеральной гражданской службы, на включение в кадровый резерв для замещения которых претендуют кандидаты.</w:t>
      </w:r>
    </w:p>
    <w:p w:rsidR="00304315" w:rsidRPr="00F2711A" w:rsidRDefault="00304315" w:rsidP="00304315">
      <w:pPr>
        <w:ind w:firstLine="708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В целях мотивации к самоподготовке и повышению профессионального уровня претендента можно пройти предварительный квалификационный тест вне рамок </w:t>
      </w:r>
      <w:r w:rsidR="00104756">
        <w:rPr>
          <w:sz w:val="26"/>
          <w:szCs w:val="26"/>
        </w:rPr>
        <w:t>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ов</w:t>
      </w:r>
      <w:r w:rsidRPr="00F2711A">
        <w:rPr>
          <w:sz w:val="26"/>
          <w:szCs w:val="26"/>
        </w:rPr>
        <w:t xml:space="preserve"> для самостоятельной оценки им своего профессионального уровня.</w:t>
      </w:r>
    </w:p>
    <w:p w:rsidR="00304315" w:rsidRPr="00F2711A" w:rsidRDefault="00304315" w:rsidP="00304315">
      <w:pPr>
        <w:pStyle w:val="a8"/>
        <w:spacing w:before="0" w:beforeAutospacing="0" w:after="0" w:afterAutospacing="0"/>
        <w:ind w:firstLine="689"/>
        <w:jc w:val="both"/>
        <w:rPr>
          <w:sz w:val="26"/>
          <w:szCs w:val="26"/>
          <w:lang w:eastAsia="ru-RU"/>
        </w:rPr>
      </w:pPr>
      <w:r w:rsidRPr="00F2711A">
        <w:rPr>
          <w:sz w:val="26"/>
          <w:szCs w:val="26"/>
          <w:lang w:eastAsia="ru-RU"/>
        </w:rPr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http://www.gossluzhba.gov.ru – в рубрике «Профессиональное </w:t>
      </w:r>
      <w:r w:rsidRPr="00F2711A">
        <w:rPr>
          <w:sz w:val="26"/>
          <w:szCs w:val="26"/>
          <w:lang w:eastAsia="ru-RU"/>
        </w:rPr>
        <w:lastRenderedPageBreak/>
        <w:t>развитие» - «Самооценка» - «Тест для самопроверки». Результаты прохождения данного теста не учитываются при принятии реше</w:t>
      </w:r>
      <w:r w:rsidR="00104756">
        <w:rPr>
          <w:sz w:val="26"/>
          <w:szCs w:val="26"/>
          <w:lang w:eastAsia="ru-RU"/>
        </w:rPr>
        <w:t>ния о допуске ко второму этапу Конкурсов</w:t>
      </w:r>
      <w:r w:rsidRPr="00F2711A">
        <w:rPr>
          <w:sz w:val="26"/>
          <w:szCs w:val="26"/>
          <w:lang w:eastAsia="ru-RU"/>
        </w:rPr>
        <w:t>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>во включении кандидата (кандидатов) в кадровый резерв.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Сообщения о резу</w:t>
      </w:r>
      <w:r w:rsidR="00104756">
        <w:rPr>
          <w:sz w:val="26"/>
          <w:szCs w:val="26"/>
        </w:rPr>
        <w:t>льтатах 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ов</w:t>
      </w:r>
      <w:r w:rsidRPr="00F2711A">
        <w:rPr>
          <w:sz w:val="26"/>
          <w:szCs w:val="26"/>
        </w:rPr>
        <w:t xml:space="preserve"> в 7-дневный срок со дня </w:t>
      </w:r>
      <w:r w:rsidR="00104756">
        <w:rPr>
          <w:sz w:val="26"/>
          <w:szCs w:val="26"/>
        </w:rPr>
        <w:t>их</w:t>
      </w:r>
      <w:r w:rsidRPr="00F2711A">
        <w:rPr>
          <w:sz w:val="26"/>
          <w:szCs w:val="26"/>
        </w:rPr>
        <w:t xml:space="preserve">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«Интернет».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Документы гражданских служащих (граждан), не допущенных к участию </w:t>
      </w:r>
      <w:r w:rsidR="00104756">
        <w:rPr>
          <w:sz w:val="26"/>
          <w:szCs w:val="26"/>
        </w:rPr>
        <w:t>в 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, и кандидатов, которым было отказано во включении в кадровый резерв, могут быть возвращены им по письменному заявлению в течение трех </w:t>
      </w:r>
      <w:r w:rsidR="00104756">
        <w:rPr>
          <w:sz w:val="26"/>
          <w:szCs w:val="26"/>
        </w:rPr>
        <w:t>лет со дня завершения 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ов</w:t>
      </w:r>
      <w:r w:rsidRPr="00F2711A">
        <w:rPr>
          <w:sz w:val="26"/>
          <w:szCs w:val="26"/>
        </w:rPr>
        <w:t>, после чего подлежат уни</w:t>
      </w:r>
      <w:r w:rsidR="00195EBC">
        <w:rPr>
          <w:sz w:val="26"/>
          <w:szCs w:val="26"/>
        </w:rPr>
        <w:t>ч</w:t>
      </w:r>
      <w:r w:rsidR="000215AA">
        <w:rPr>
          <w:sz w:val="26"/>
          <w:szCs w:val="26"/>
        </w:rPr>
        <w:t xml:space="preserve">тожению. Документы для участия </w:t>
      </w:r>
      <w:r w:rsidR="00195EBC">
        <w:rPr>
          <w:sz w:val="26"/>
          <w:szCs w:val="26"/>
        </w:rPr>
        <w:t xml:space="preserve">в </w:t>
      </w:r>
      <w:r w:rsidR="00104756">
        <w:rPr>
          <w:sz w:val="26"/>
          <w:szCs w:val="26"/>
        </w:rPr>
        <w:t>Конкурсах</w:t>
      </w:r>
      <w:r w:rsidRPr="00F2711A">
        <w:rPr>
          <w:sz w:val="26"/>
          <w:szCs w:val="26"/>
        </w:rPr>
        <w:t>, представленные в электронном виде, хранятся в течение трех лет, после чего подлежат удалению.</w:t>
      </w:r>
    </w:p>
    <w:p w:rsidR="00304315" w:rsidRPr="00F2711A" w:rsidRDefault="00304315" w:rsidP="00304315">
      <w:pPr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>Р</w:t>
      </w:r>
      <w:r w:rsidR="00104756">
        <w:rPr>
          <w:sz w:val="26"/>
          <w:szCs w:val="26"/>
        </w:rPr>
        <w:t>асходы, связанные с участием в К</w:t>
      </w:r>
      <w:r w:rsidRPr="00F2711A">
        <w:rPr>
          <w:sz w:val="26"/>
          <w:szCs w:val="26"/>
        </w:rPr>
        <w:t>онкурс</w:t>
      </w:r>
      <w:r w:rsidR="00104756">
        <w:rPr>
          <w:sz w:val="26"/>
          <w:szCs w:val="26"/>
        </w:rPr>
        <w:t>ах</w:t>
      </w:r>
      <w:r w:rsidRPr="00F2711A">
        <w:rPr>
          <w:sz w:val="26"/>
          <w:szCs w:val="26"/>
        </w:rPr>
        <w:t xml:space="preserve"> (прое</w:t>
      </w:r>
      <w:r w:rsidR="00895230" w:rsidRPr="00F2711A">
        <w:rPr>
          <w:sz w:val="26"/>
          <w:szCs w:val="26"/>
        </w:rPr>
        <w:t xml:space="preserve">зд к месту проведения конкурса </w:t>
      </w:r>
      <w:r w:rsidRPr="00F2711A">
        <w:rPr>
          <w:sz w:val="26"/>
          <w:szCs w:val="26"/>
        </w:rPr>
        <w:t xml:space="preserve">и обратно, наем жилого помещения, проживание, пользование услугами средств связи </w:t>
      </w:r>
      <w:r w:rsidR="00195EBC">
        <w:rPr>
          <w:sz w:val="26"/>
          <w:szCs w:val="26"/>
        </w:rPr>
        <w:br/>
      </w:r>
      <w:r w:rsidRPr="00F2711A">
        <w:rPr>
          <w:sz w:val="26"/>
          <w:szCs w:val="26"/>
        </w:rPr>
        <w:t>и другие), осуществляются кандидатами за счет собственных средств.</w:t>
      </w:r>
    </w:p>
    <w:p w:rsidR="008F53D6" w:rsidRDefault="008F53D6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551" w:rsidRPr="00F2711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Прием д</w:t>
      </w:r>
      <w:r w:rsidR="00104756">
        <w:rPr>
          <w:rFonts w:ascii="Times New Roman" w:hAnsi="Times New Roman" w:cs="Times New Roman"/>
          <w:sz w:val="26"/>
          <w:szCs w:val="26"/>
        </w:rPr>
        <w:t>окументов для участия в К</w:t>
      </w:r>
      <w:r>
        <w:rPr>
          <w:rFonts w:ascii="Times New Roman" w:hAnsi="Times New Roman" w:cs="Times New Roman"/>
          <w:sz w:val="26"/>
          <w:szCs w:val="26"/>
        </w:rPr>
        <w:t>онкурс</w:t>
      </w:r>
      <w:r w:rsidR="00104756">
        <w:rPr>
          <w:rFonts w:ascii="Times New Roman" w:hAnsi="Times New Roman" w:cs="Times New Roman"/>
          <w:sz w:val="26"/>
          <w:szCs w:val="26"/>
        </w:rPr>
        <w:t>ах</w:t>
      </w:r>
      <w:r w:rsidRPr="00AA5BAE">
        <w:rPr>
          <w:rFonts w:ascii="Times New Roman" w:hAnsi="Times New Roman" w:cs="Times New Roman"/>
          <w:sz w:val="26"/>
          <w:szCs w:val="26"/>
        </w:rPr>
        <w:t xml:space="preserve"> </w:t>
      </w:r>
      <w:r w:rsidR="00D95551">
        <w:rPr>
          <w:rFonts w:ascii="Times New Roman" w:hAnsi="Times New Roman" w:cs="Times New Roman"/>
          <w:sz w:val="26"/>
          <w:szCs w:val="26"/>
        </w:rPr>
        <w:t xml:space="preserve">проводится: </w:t>
      </w:r>
      <w:r w:rsidR="00F54AC1">
        <w:rPr>
          <w:rFonts w:ascii="Times New Roman" w:hAnsi="Times New Roman" w:cs="Times New Roman"/>
          <w:sz w:val="26"/>
          <w:szCs w:val="26"/>
        </w:rPr>
        <w:t xml:space="preserve">с </w:t>
      </w:r>
      <w:r w:rsidR="00104756">
        <w:rPr>
          <w:rFonts w:ascii="Times New Roman" w:hAnsi="Times New Roman" w:cs="Times New Roman"/>
          <w:sz w:val="26"/>
          <w:szCs w:val="26"/>
        </w:rPr>
        <w:t>30.08.2022</w:t>
      </w:r>
      <w:r w:rsidR="00F54AC1">
        <w:rPr>
          <w:rFonts w:ascii="Times New Roman" w:hAnsi="Times New Roman" w:cs="Times New Roman"/>
          <w:sz w:val="26"/>
          <w:szCs w:val="26"/>
        </w:rPr>
        <w:t xml:space="preserve"> по</w:t>
      </w:r>
      <w:r w:rsidR="00195EBC">
        <w:rPr>
          <w:rFonts w:ascii="Times New Roman" w:hAnsi="Times New Roman" w:cs="Times New Roman"/>
          <w:sz w:val="26"/>
          <w:szCs w:val="26"/>
        </w:rPr>
        <w:t xml:space="preserve"> </w:t>
      </w:r>
      <w:r w:rsidR="00104756">
        <w:rPr>
          <w:rFonts w:ascii="Times New Roman" w:hAnsi="Times New Roman" w:cs="Times New Roman"/>
          <w:sz w:val="26"/>
          <w:szCs w:val="26"/>
        </w:rPr>
        <w:t>19.09.2022</w:t>
      </w:r>
    </w:p>
    <w:p w:rsidR="001971EA" w:rsidRPr="00AA5BAE" w:rsidRDefault="001971EA" w:rsidP="00195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Время приема документов</w:t>
      </w:r>
      <w:r w:rsidR="00D95551">
        <w:rPr>
          <w:rFonts w:ascii="Times New Roman" w:hAnsi="Times New Roman" w:cs="Times New Roman"/>
          <w:sz w:val="26"/>
          <w:szCs w:val="26"/>
        </w:rPr>
        <w:t xml:space="preserve"> по рабочим дням</w:t>
      </w:r>
      <w:r w:rsidRPr="00AA5BAE">
        <w:rPr>
          <w:rFonts w:ascii="Times New Roman" w:hAnsi="Times New Roman" w:cs="Times New Roman"/>
          <w:sz w:val="26"/>
          <w:szCs w:val="26"/>
        </w:rPr>
        <w:t xml:space="preserve">: </w:t>
      </w:r>
      <w:r w:rsidR="00D95551">
        <w:rPr>
          <w:rFonts w:ascii="Times New Roman" w:hAnsi="Times New Roman" w:cs="Times New Roman"/>
          <w:sz w:val="26"/>
          <w:szCs w:val="26"/>
        </w:rPr>
        <w:t xml:space="preserve">понедельник – четверг </w:t>
      </w:r>
      <w:r w:rsidRPr="00AA5BAE">
        <w:rPr>
          <w:rFonts w:ascii="Times New Roman" w:hAnsi="Times New Roman" w:cs="Times New Roman"/>
          <w:sz w:val="26"/>
          <w:szCs w:val="26"/>
        </w:rPr>
        <w:t xml:space="preserve">с </w:t>
      </w:r>
      <w:r w:rsidR="00D95551">
        <w:rPr>
          <w:rFonts w:ascii="Times New Roman" w:hAnsi="Times New Roman" w:cs="Times New Roman"/>
          <w:sz w:val="26"/>
          <w:szCs w:val="26"/>
        </w:rPr>
        <w:t>1</w:t>
      </w:r>
      <w:r w:rsidR="00777D2F">
        <w:rPr>
          <w:rFonts w:ascii="Times New Roman" w:hAnsi="Times New Roman" w:cs="Times New Roman"/>
          <w:sz w:val="26"/>
          <w:szCs w:val="26"/>
        </w:rPr>
        <w:t>0:</w:t>
      </w:r>
      <w:r w:rsidR="00D95551">
        <w:rPr>
          <w:rFonts w:ascii="Times New Roman" w:hAnsi="Times New Roman" w:cs="Times New Roman"/>
          <w:sz w:val="26"/>
          <w:szCs w:val="26"/>
        </w:rPr>
        <w:t>00</w:t>
      </w:r>
      <w:r w:rsidRPr="00AA5BAE">
        <w:rPr>
          <w:rFonts w:ascii="Times New Roman" w:hAnsi="Times New Roman" w:cs="Times New Roman"/>
          <w:sz w:val="26"/>
          <w:szCs w:val="26"/>
        </w:rPr>
        <w:t xml:space="preserve"> </w:t>
      </w:r>
      <w:r w:rsidR="00195EBC">
        <w:rPr>
          <w:rFonts w:ascii="Times New Roman" w:hAnsi="Times New Roman" w:cs="Times New Roman"/>
          <w:sz w:val="26"/>
          <w:szCs w:val="26"/>
        </w:rPr>
        <w:br/>
      </w:r>
      <w:r w:rsidRPr="00AA5BAE">
        <w:rPr>
          <w:rFonts w:ascii="Times New Roman" w:hAnsi="Times New Roman" w:cs="Times New Roman"/>
          <w:sz w:val="26"/>
          <w:szCs w:val="26"/>
        </w:rPr>
        <w:t>до 1</w:t>
      </w:r>
      <w:r w:rsidR="00777D2F">
        <w:rPr>
          <w:rFonts w:ascii="Times New Roman" w:hAnsi="Times New Roman" w:cs="Times New Roman"/>
          <w:sz w:val="26"/>
          <w:szCs w:val="26"/>
        </w:rPr>
        <w:t>7:00, пятница с 10:00 до 16:00 (перерыв с 13:00 до 14:00)</w:t>
      </w:r>
      <w:r w:rsidRPr="00AA5BAE"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1971EA" w:rsidP="00777D2F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Адрес </w:t>
      </w:r>
      <w:r w:rsidR="00777D2F">
        <w:rPr>
          <w:sz w:val="26"/>
          <w:szCs w:val="26"/>
        </w:rPr>
        <w:t>приема документов: 196142</w:t>
      </w:r>
      <w:r w:rsidRPr="005755E7">
        <w:rPr>
          <w:sz w:val="26"/>
          <w:szCs w:val="26"/>
        </w:rPr>
        <w:t xml:space="preserve">, Санкт-Петербург, </w:t>
      </w:r>
      <w:r w:rsidR="00777D2F">
        <w:rPr>
          <w:sz w:val="26"/>
          <w:szCs w:val="26"/>
        </w:rPr>
        <w:t>ул.</w:t>
      </w:r>
      <w:r w:rsidR="00777D2F" w:rsidRPr="005755E7"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>Пулковская</w:t>
      </w:r>
      <w:r>
        <w:rPr>
          <w:sz w:val="26"/>
          <w:szCs w:val="26"/>
        </w:rPr>
        <w:t>, д.</w:t>
      </w:r>
      <w:r w:rsidR="00777D2F">
        <w:rPr>
          <w:sz w:val="26"/>
          <w:szCs w:val="26"/>
        </w:rPr>
        <w:t xml:space="preserve">12, </w:t>
      </w:r>
      <w:r w:rsidRPr="005755E7">
        <w:rPr>
          <w:sz w:val="26"/>
          <w:szCs w:val="26"/>
        </w:rPr>
        <w:t>лит.</w:t>
      </w:r>
      <w:r w:rsidR="00195EBC">
        <w:rPr>
          <w:sz w:val="26"/>
          <w:szCs w:val="26"/>
        </w:rPr>
        <w:t xml:space="preserve"> </w:t>
      </w:r>
      <w:r w:rsidR="000215AA">
        <w:rPr>
          <w:sz w:val="26"/>
          <w:szCs w:val="26"/>
        </w:rPr>
        <w:t xml:space="preserve">А, </w:t>
      </w:r>
      <w:r w:rsidRPr="005755E7">
        <w:rPr>
          <w:sz w:val="26"/>
          <w:szCs w:val="26"/>
        </w:rPr>
        <w:t>каб. 7</w:t>
      </w:r>
      <w:r w:rsidR="00777D2F">
        <w:rPr>
          <w:sz w:val="26"/>
          <w:szCs w:val="26"/>
        </w:rPr>
        <w:t>09 (отдел кадров)</w:t>
      </w:r>
      <w:r w:rsidRPr="005755E7">
        <w:rPr>
          <w:sz w:val="26"/>
          <w:szCs w:val="26"/>
        </w:rPr>
        <w:t xml:space="preserve">. </w:t>
      </w:r>
    </w:p>
    <w:p w:rsidR="00777D2F" w:rsidRPr="00873E9E" w:rsidRDefault="00873E9E" w:rsidP="00873E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E9E">
        <w:rPr>
          <w:rFonts w:ascii="Times New Roman" w:hAnsi="Times New Roman" w:cs="Times New Roman"/>
          <w:sz w:val="26"/>
          <w:szCs w:val="26"/>
        </w:rPr>
        <w:t xml:space="preserve">Место и ориентировочная дата проведения Конкурсов: 196142, </w:t>
      </w:r>
      <w:r w:rsidR="000215AA">
        <w:rPr>
          <w:rFonts w:ascii="Times New Roman" w:hAnsi="Times New Roman" w:cs="Times New Roman"/>
          <w:sz w:val="26"/>
          <w:szCs w:val="26"/>
        </w:rPr>
        <w:t xml:space="preserve">Санкт-Петербург, </w:t>
      </w:r>
      <w:r w:rsidRPr="00873E9E">
        <w:rPr>
          <w:rFonts w:ascii="Times New Roman" w:hAnsi="Times New Roman" w:cs="Times New Roman"/>
          <w:sz w:val="26"/>
          <w:szCs w:val="26"/>
        </w:rPr>
        <w:t>ул. Пулковская, д. 12, лит. А, каб. 619а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71EA" w:rsidRPr="00F2711A" w:rsidRDefault="001971EA" w:rsidP="001971EA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тестирование </w:t>
      </w:r>
      <w:r w:rsidR="00F2711A" w:rsidRPr="00F2711A">
        <w:rPr>
          <w:sz w:val="26"/>
          <w:szCs w:val="26"/>
        </w:rPr>
        <w:t>–</w:t>
      </w:r>
      <w:r w:rsidRPr="00F2711A">
        <w:rPr>
          <w:sz w:val="26"/>
          <w:szCs w:val="26"/>
        </w:rPr>
        <w:t> </w:t>
      </w:r>
      <w:r w:rsidR="00873E9E">
        <w:rPr>
          <w:sz w:val="26"/>
          <w:szCs w:val="26"/>
        </w:rPr>
        <w:t>11.10.2022</w:t>
      </w:r>
      <w:r w:rsidRPr="00F2711A">
        <w:rPr>
          <w:sz w:val="26"/>
          <w:szCs w:val="26"/>
        </w:rPr>
        <w:t>,</w:t>
      </w:r>
    </w:p>
    <w:p w:rsidR="001971EA" w:rsidRPr="00F2711A" w:rsidRDefault="001971EA" w:rsidP="001971EA">
      <w:pPr>
        <w:ind w:firstLine="709"/>
        <w:jc w:val="both"/>
        <w:rPr>
          <w:sz w:val="26"/>
          <w:szCs w:val="26"/>
        </w:rPr>
      </w:pPr>
      <w:r w:rsidRPr="00F2711A">
        <w:rPr>
          <w:sz w:val="26"/>
          <w:szCs w:val="26"/>
        </w:rPr>
        <w:t xml:space="preserve">индивидуальное собеседование </w:t>
      </w:r>
      <w:r w:rsidR="003E40E2" w:rsidRPr="00F2711A">
        <w:rPr>
          <w:sz w:val="26"/>
          <w:szCs w:val="26"/>
        </w:rPr>
        <w:t>–</w:t>
      </w:r>
      <w:r w:rsidRPr="00F2711A">
        <w:rPr>
          <w:sz w:val="26"/>
          <w:szCs w:val="26"/>
        </w:rPr>
        <w:t xml:space="preserve"> </w:t>
      </w:r>
      <w:r w:rsidR="00873E9E">
        <w:rPr>
          <w:sz w:val="26"/>
          <w:szCs w:val="26"/>
        </w:rPr>
        <w:t>17.10.2022</w:t>
      </w:r>
      <w:r w:rsidRPr="00F2711A">
        <w:rPr>
          <w:sz w:val="26"/>
          <w:szCs w:val="26"/>
        </w:rPr>
        <w:t>.</w:t>
      </w:r>
    </w:p>
    <w:p w:rsidR="001971EA" w:rsidRPr="00873E9E" w:rsidRDefault="00873E9E" w:rsidP="001971E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Контактная</w:t>
      </w:r>
      <w:r w:rsidR="00777D2F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 w:rsidR="001971EA" w:rsidRPr="005755E7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Олейникова Александра Михайловна, тел. </w:t>
      </w:r>
      <w:r w:rsidR="001971EA" w:rsidRPr="00873E9E">
        <w:rPr>
          <w:sz w:val="26"/>
          <w:szCs w:val="26"/>
          <w:lang w:val="en-US"/>
        </w:rPr>
        <w:t>(812) 610-01-71</w:t>
      </w:r>
      <w:r w:rsidRPr="00873E9E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</w:rPr>
        <w:t>вн</w:t>
      </w:r>
      <w:r w:rsidR="001971EA" w:rsidRPr="00873E9E">
        <w:rPr>
          <w:sz w:val="26"/>
          <w:szCs w:val="26"/>
          <w:lang w:val="en-US"/>
        </w:rPr>
        <w:t>. 13-01</w:t>
      </w:r>
      <w:r w:rsidR="00777D2F" w:rsidRPr="00873E9E">
        <w:rPr>
          <w:sz w:val="26"/>
          <w:szCs w:val="26"/>
          <w:lang w:val="en-US"/>
        </w:rPr>
        <w:t>0</w:t>
      </w:r>
      <w:r w:rsidRPr="00873E9E">
        <w:rPr>
          <w:sz w:val="26"/>
          <w:szCs w:val="26"/>
          <w:lang w:val="en-US"/>
        </w:rPr>
        <w:t xml:space="preserve">), </w:t>
      </w:r>
      <w:r>
        <w:rPr>
          <w:sz w:val="26"/>
          <w:szCs w:val="26"/>
          <w:lang w:val="en-US"/>
        </w:rPr>
        <w:t>e-mail</w:t>
      </w:r>
      <w:r w:rsidRPr="00873E9E">
        <w:rPr>
          <w:sz w:val="26"/>
          <w:szCs w:val="26"/>
          <w:lang w:val="en-US"/>
        </w:rPr>
        <w:t>: a.olejnikova.r7852@nalog.ru</w:t>
      </w:r>
      <w:r w:rsidR="00777D2F" w:rsidRPr="00873E9E">
        <w:rPr>
          <w:sz w:val="26"/>
          <w:szCs w:val="26"/>
          <w:lang w:val="en-US"/>
        </w:rPr>
        <w:t>.</w:t>
      </w:r>
    </w:p>
    <w:p w:rsidR="001971EA" w:rsidRPr="00873E9E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  <w:lang w:val="en-US"/>
        </w:rPr>
      </w:pPr>
    </w:p>
    <w:p w:rsidR="00777D2F" w:rsidRPr="00F2711A" w:rsidRDefault="00777D2F" w:rsidP="00777D2F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F2711A">
        <w:rPr>
          <w:rFonts w:ascii="Times New Roman" w:hAnsi="Times New Roman"/>
          <w:sz w:val="26"/>
          <w:szCs w:val="26"/>
        </w:rPr>
        <w:t xml:space="preserve">Приложение: </w:t>
      </w:r>
      <w:r w:rsidR="00873E9E" w:rsidRPr="00F2711A">
        <w:rPr>
          <w:rFonts w:ascii="Times New Roman" w:hAnsi="Times New Roman"/>
          <w:sz w:val="26"/>
          <w:szCs w:val="26"/>
        </w:rPr>
        <w:t>бланк заявления, анкета</w:t>
      </w:r>
      <w:r w:rsidR="00873E9E">
        <w:rPr>
          <w:rFonts w:ascii="Times New Roman" w:hAnsi="Times New Roman"/>
          <w:sz w:val="26"/>
          <w:szCs w:val="26"/>
        </w:rPr>
        <w:t>,</w:t>
      </w:r>
      <w:r w:rsidR="00873E9E" w:rsidRPr="00F2711A">
        <w:rPr>
          <w:rFonts w:ascii="Times New Roman" w:hAnsi="Times New Roman"/>
          <w:sz w:val="26"/>
          <w:szCs w:val="26"/>
        </w:rPr>
        <w:t xml:space="preserve"> </w:t>
      </w:r>
      <w:r w:rsidRPr="00F2711A">
        <w:rPr>
          <w:rFonts w:ascii="Times New Roman" w:hAnsi="Times New Roman"/>
          <w:sz w:val="26"/>
          <w:szCs w:val="26"/>
        </w:rPr>
        <w:t>согласие на обработку персональных данных, разъяснение об отказе пр</w:t>
      </w:r>
      <w:r w:rsidR="00873E9E">
        <w:rPr>
          <w:rFonts w:ascii="Times New Roman" w:hAnsi="Times New Roman"/>
          <w:sz w:val="26"/>
          <w:szCs w:val="26"/>
        </w:rPr>
        <w:t>едставления персональных данных</w:t>
      </w:r>
      <w:r w:rsidRPr="00F2711A">
        <w:rPr>
          <w:rFonts w:ascii="Times New Roman" w:hAnsi="Times New Roman"/>
          <w:sz w:val="26"/>
          <w:szCs w:val="26"/>
        </w:rPr>
        <w:t>.</w:t>
      </w:r>
    </w:p>
    <w:p w:rsidR="00A011B4" w:rsidRPr="00E87B6D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932B85" w:rsidRPr="00E87B6D" w:rsidRDefault="00932B85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932B85" w:rsidRPr="00E87B6D" w:rsidRDefault="00932B85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F2711A" w:rsidRDefault="001971EA" w:rsidP="00F2711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Начальник </w:t>
      </w:r>
      <w:r w:rsidR="00F2711A">
        <w:rPr>
          <w:sz w:val="26"/>
          <w:szCs w:val="26"/>
        </w:rPr>
        <w:t xml:space="preserve">МРИ ФНС России </w:t>
      </w:r>
    </w:p>
    <w:p w:rsidR="001971EA" w:rsidRPr="00085E7A" w:rsidRDefault="00F2711A" w:rsidP="00085E7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>
        <w:rPr>
          <w:sz w:val="26"/>
          <w:szCs w:val="26"/>
        </w:rPr>
        <w:t>по крупнейшим налогоплательщикам №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5EBC">
        <w:rPr>
          <w:sz w:val="26"/>
          <w:szCs w:val="26"/>
        </w:rPr>
        <w:tab/>
      </w:r>
      <w:r w:rsidR="001971EA" w:rsidRPr="005755E7">
        <w:rPr>
          <w:sz w:val="26"/>
          <w:szCs w:val="26"/>
        </w:rPr>
        <w:t>Т.Н. Сычева</w:t>
      </w:r>
    </w:p>
    <w:sectPr w:rsidR="001971EA" w:rsidRPr="00085E7A" w:rsidSect="00932B85">
      <w:headerReference w:type="default" r:id="rId31"/>
      <w:pgSz w:w="11906" w:h="16838" w:code="9"/>
      <w:pgMar w:top="568" w:right="851" w:bottom="284" w:left="1134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B3" w:rsidRDefault="002D1CB3" w:rsidP="00DF5A83">
      <w:r>
        <w:separator/>
      </w:r>
    </w:p>
  </w:endnote>
  <w:endnote w:type="continuationSeparator" w:id="0">
    <w:p w:rsidR="002D1CB3" w:rsidRDefault="002D1CB3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B3" w:rsidRDefault="002D1CB3" w:rsidP="00DF5A83">
      <w:r>
        <w:separator/>
      </w:r>
    </w:p>
  </w:footnote>
  <w:footnote w:type="continuationSeparator" w:id="0">
    <w:p w:rsidR="002D1CB3" w:rsidRDefault="002D1CB3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F5A83" w:rsidRPr="00873E9E" w:rsidRDefault="00DF5A83">
        <w:pPr>
          <w:pStyle w:val="a3"/>
          <w:jc w:val="center"/>
          <w:rPr>
            <w:sz w:val="24"/>
          </w:rPr>
        </w:pPr>
        <w:r w:rsidRPr="00873E9E">
          <w:rPr>
            <w:sz w:val="24"/>
          </w:rPr>
          <w:fldChar w:fldCharType="begin"/>
        </w:r>
        <w:r w:rsidRPr="00873E9E">
          <w:rPr>
            <w:sz w:val="24"/>
          </w:rPr>
          <w:instrText>PAGE   \* MERGEFORMAT</w:instrText>
        </w:r>
        <w:r w:rsidRPr="00873E9E">
          <w:rPr>
            <w:sz w:val="24"/>
          </w:rPr>
          <w:fldChar w:fldCharType="separate"/>
        </w:r>
        <w:r w:rsidR="00556308">
          <w:rPr>
            <w:noProof/>
            <w:sz w:val="24"/>
          </w:rPr>
          <w:t>4</w:t>
        </w:r>
        <w:r w:rsidRPr="00873E9E">
          <w:rPr>
            <w:sz w:val="24"/>
          </w:rPr>
          <w:fldChar w:fldCharType="end"/>
        </w:r>
      </w:p>
    </w:sdtContent>
  </w:sdt>
  <w:p w:rsidR="00DF5A83" w:rsidRDefault="00DF5A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70A"/>
    <w:multiLevelType w:val="multilevel"/>
    <w:tmpl w:val="B0B48F6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3574510E"/>
    <w:multiLevelType w:val="hybridMultilevel"/>
    <w:tmpl w:val="0D32A7C8"/>
    <w:lvl w:ilvl="0" w:tplc="10FA8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215AA"/>
    <w:rsid w:val="00042FEA"/>
    <w:rsid w:val="00085E7A"/>
    <w:rsid w:val="000E30BF"/>
    <w:rsid w:val="00104756"/>
    <w:rsid w:val="00195EBC"/>
    <w:rsid w:val="001971EA"/>
    <w:rsid w:val="001D3178"/>
    <w:rsid w:val="0026197E"/>
    <w:rsid w:val="0027084D"/>
    <w:rsid w:val="0028486E"/>
    <w:rsid w:val="00292C2D"/>
    <w:rsid w:val="002D1CB3"/>
    <w:rsid w:val="00304315"/>
    <w:rsid w:val="003648A7"/>
    <w:rsid w:val="00372904"/>
    <w:rsid w:val="00390411"/>
    <w:rsid w:val="003E40E2"/>
    <w:rsid w:val="00500D1F"/>
    <w:rsid w:val="00552D3A"/>
    <w:rsid w:val="00556308"/>
    <w:rsid w:val="00606237"/>
    <w:rsid w:val="00695840"/>
    <w:rsid w:val="006E5DD2"/>
    <w:rsid w:val="00777D2F"/>
    <w:rsid w:val="0080219C"/>
    <w:rsid w:val="00822F86"/>
    <w:rsid w:val="00827804"/>
    <w:rsid w:val="00873E9E"/>
    <w:rsid w:val="00895230"/>
    <w:rsid w:val="008F53D6"/>
    <w:rsid w:val="00932B85"/>
    <w:rsid w:val="00942120"/>
    <w:rsid w:val="009578C1"/>
    <w:rsid w:val="009B4829"/>
    <w:rsid w:val="00A011B4"/>
    <w:rsid w:val="00A30450"/>
    <w:rsid w:val="00A604F3"/>
    <w:rsid w:val="00A754B2"/>
    <w:rsid w:val="00AA1635"/>
    <w:rsid w:val="00B47064"/>
    <w:rsid w:val="00C23562"/>
    <w:rsid w:val="00D95551"/>
    <w:rsid w:val="00DD1593"/>
    <w:rsid w:val="00DF5A83"/>
    <w:rsid w:val="00DF6EA9"/>
    <w:rsid w:val="00E72938"/>
    <w:rsid w:val="00E87B6D"/>
    <w:rsid w:val="00F2711A"/>
    <w:rsid w:val="00F2795E"/>
    <w:rsid w:val="00F54AC1"/>
    <w:rsid w:val="00F643AF"/>
    <w:rsid w:val="00F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195EBC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00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61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97E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C5E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5E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043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195EBC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00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61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97E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C5E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C5E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CAA1FDEB9A6C077F50236D07D690325E34F2F5457D2077F2B26446C92Fr9P" TargetMode="External"/><Relationship Id="rId18" Type="http://schemas.openxmlformats.org/officeDocument/2006/relationships/hyperlink" Target="consultantplus://offline/ref=32EE4A58986E399818259148A27AFDB2BCBFFA367A8D1F38A2B47E5Fy9k2M" TargetMode="External"/><Relationship Id="rId26" Type="http://schemas.openxmlformats.org/officeDocument/2006/relationships/hyperlink" Target="consultantplus://offline/ref=0BD7E7C11540B648227D585ECB1E223FD58BBB0C3CA63E43DD3D206B63174B6FCC37DF3AA496977FD27399DC05HE5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EE4A58986E399818259148A27AFDB2B8B0FA3C7D8D1F38A2B47E5Fy9k2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56D669D0AD6E883C15395FD9DE253E19D7250475F72CA8B3FF1766ACD0DEC3C679DF9D6C54DA9C5EDC9582D53EM6O" TargetMode="External"/><Relationship Id="rId17" Type="http://schemas.openxmlformats.org/officeDocument/2006/relationships/hyperlink" Target="consultantplus://offline/ref=32EE4A58986E399818259148A27AFDB2BCB1F0387D854232AAED725D95y2k2M" TargetMode="External"/><Relationship Id="rId25" Type="http://schemas.openxmlformats.org/officeDocument/2006/relationships/hyperlink" Target="consultantplus://offline/ref=0BD7E7C11540B648227D585ECB1E223FDF8BBB0C30AE6349D5642C6964181478D97E8B37A6918E76DB39CA9852E758541BFB88CA58F379H051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EE4A58986E399818259148A27AFDB2BCB5FD3D74834232AAED725D95y2k2M" TargetMode="External"/><Relationship Id="rId20" Type="http://schemas.openxmlformats.org/officeDocument/2006/relationships/hyperlink" Target="consultantplus://offline/ref=32EE4A58986E399818259148A27AFDB2BCB4FA3874824232AAED725D95y2k2M" TargetMode="External"/><Relationship Id="rId29" Type="http://schemas.openxmlformats.org/officeDocument/2006/relationships/hyperlink" Target="consultantplus://offline/ref=407AFC928FFE7D387C6224FC85E1B8FD13B3170C01BB53BE195E306712AC377EEB51654FF2960B21B2BE1ACE6D2BF627D315185EuA1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56D669D0AD6E883C15395FD9DE253E19D6240674F42CA8B3FF1766ACD0DEC3C679DF9D6C54DA9C5EDC9582D53EM6O" TargetMode="External"/><Relationship Id="rId24" Type="http://schemas.openxmlformats.org/officeDocument/2006/relationships/hyperlink" Target="consultantplus://offline/ref=0BD7E7C11540B648227D585ECB1E223FD58EB50E30A73E43DD3D206B63174B6FDE378736A693897FD766CF8D43BF575300E58AD644F17B02H657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EE4A58986E399818259148A27AFDB2BCB3FF3B74834232AAED725D95y2k2M" TargetMode="External"/><Relationship Id="rId23" Type="http://schemas.openxmlformats.org/officeDocument/2006/relationships/hyperlink" Target="consultantplus://offline/ref=1518F1ACCD75C7FBE2B6CD34020C99F5E3D0E8573558A403F95849BB680971B0CF3B7FA5CE3DE876E66ABB4729F951EBE543011A15nDWDL" TargetMode="External"/><Relationship Id="rId28" Type="http://schemas.openxmlformats.org/officeDocument/2006/relationships/hyperlink" Target="consultantplus://offline/ref=407AFC928FFE7D387C6224FC85E1B8FD13B3170C01BB53BE195E306712AC377EEB51654BF59D5975F5E0439D2C60FB27C809185EB796D638uA12M" TargetMode="External"/><Relationship Id="rId10" Type="http://schemas.openxmlformats.org/officeDocument/2006/relationships/hyperlink" Target="consultantplus://offline/ref=5B56D669D0AD6E883C15395FD9DE253E19D4210F74F52CA8B3FF1766ACD0DEC3C679DF9D6C54DA9C5EDC9582D53EM6O" TargetMode="External"/><Relationship Id="rId19" Type="http://schemas.openxmlformats.org/officeDocument/2006/relationships/hyperlink" Target="consultantplus://offline/ref=32EE4A58986E399818259148A27AFDB2B8B3FA36758D1F38A2B47E5Fy9k2M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FFF716D83074D57786ACC886E6E4B7D1C4D7A58FD7C7E2F9D5FE7A59D406E03CD3513D12BF1C2B7C115F8517cFy1L" TargetMode="External"/><Relationship Id="rId14" Type="http://schemas.openxmlformats.org/officeDocument/2006/relationships/hyperlink" Target="consultantplus://offline/ref=00CAA1FDEB9A6C077F50236D07D690325D3DF9F545752077F2B26446C92Fr9P" TargetMode="External"/><Relationship Id="rId22" Type="http://schemas.openxmlformats.org/officeDocument/2006/relationships/hyperlink" Target="consultantplus://offline/ref=32EE4A58986E399818259148A27AFDB2BCB4F1387C864232AAED725D95y2k2M" TargetMode="External"/><Relationship Id="rId27" Type="http://schemas.openxmlformats.org/officeDocument/2006/relationships/hyperlink" Target="consultantplus://offline/ref=407AFC928FFE7D387C6224FC85E1B8FD13B3170C01BB53BE195E306712AC377EEB51654BF59D5975F4E0439D2C60FB27C809185EB796D638uA12M" TargetMode="External"/><Relationship Id="rId30" Type="http://schemas.openxmlformats.org/officeDocument/2006/relationships/hyperlink" Target="consultantplus://offline/ref=407AFC928FFE7D387C6224FC85E1B8FD13B3170C01BB53BE195E306712AC377EEB51654FFD960B21B2BE1ACE6D2BF627D315185EuA1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A28A-8580-493C-B8FB-05EF10D0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29947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Басирова Людмила Шамилевна</cp:lastModifiedBy>
  <cp:revision>2</cp:revision>
  <cp:lastPrinted>2022-08-10T12:47:00Z</cp:lastPrinted>
  <dcterms:created xsi:type="dcterms:W3CDTF">2022-08-16T14:09:00Z</dcterms:created>
  <dcterms:modified xsi:type="dcterms:W3CDTF">2022-08-16T14:09:00Z</dcterms:modified>
</cp:coreProperties>
</file>