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39" w:rsidRPr="003B2937" w:rsidRDefault="000F7F39">
      <w:pPr>
        <w:pStyle w:val="ConsPlusTitlePage"/>
      </w:pPr>
      <w:r w:rsidRPr="003B2937">
        <w:br/>
      </w:r>
    </w:p>
    <w:p w:rsidR="000F7F39" w:rsidRPr="003B2937" w:rsidRDefault="000F7F39">
      <w:pPr>
        <w:pStyle w:val="ConsPlusNormal"/>
        <w:jc w:val="both"/>
      </w:pPr>
    </w:p>
    <w:p w:rsidR="000F7F39" w:rsidRPr="003B2937" w:rsidRDefault="000F7F39">
      <w:pPr>
        <w:pStyle w:val="ConsPlusTitle"/>
        <w:jc w:val="center"/>
      </w:pPr>
      <w:r w:rsidRPr="003B2937">
        <w:t>ПРАВИТЕЛЬСТВО РОССИЙСКОЙ ФЕДЕРАЦИИ</w:t>
      </w:r>
    </w:p>
    <w:p w:rsidR="000F7F39" w:rsidRPr="003B2937" w:rsidRDefault="000F7F39">
      <w:pPr>
        <w:pStyle w:val="ConsPlusTitle"/>
        <w:jc w:val="center"/>
      </w:pPr>
    </w:p>
    <w:p w:rsidR="000F7F39" w:rsidRPr="003B2937" w:rsidRDefault="000F7F39">
      <w:pPr>
        <w:pStyle w:val="ConsPlusTitle"/>
        <w:jc w:val="center"/>
      </w:pPr>
      <w:r w:rsidRPr="003B2937">
        <w:t>ПОСТАНОВЛЕНИЕ</w:t>
      </w:r>
    </w:p>
    <w:p w:rsidR="000F7F39" w:rsidRPr="003B2937" w:rsidRDefault="000F7F39">
      <w:pPr>
        <w:pStyle w:val="ConsPlusTitle"/>
        <w:jc w:val="center"/>
      </w:pPr>
      <w:r w:rsidRPr="003B2937">
        <w:t>от 26 ноября 2015 г. N 1267</w:t>
      </w:r>
    </w:p>
    <w:p w:rsidR="000F7F39" w:rsidRPr="003B2937" w:rsidRDefault="000F7F39">
      <w:pPr>
        <w:pStyle w:val="ConsPlusTitle"/>
        <w:jc w:val="center"/>
      </w:pPr>
    </w:p>
    <w:p w:rsidR="000F7F39" w:rsidRPr="003B2937" w:rsidRDefault="000F7F39">
      <w:pPr>
        <w:pStyle w:val="ConsPlusTitle"/>
        <w:jc w:val="center"/>
      </w:pPr>
      <w:r w:rsidRPr="003B2937">
        <w:t>ОБ ИНФОРМАЦИОННОМ ВЗАИМОДЕЙСТВИИ</w:t>
      </w:r>
    </w:p>
    <w:p w:rsidR="000F7F39" w:rsidRPr="003B2937" w:rsidRDefault="000F7F39">
      <w:pPr>
        <w:pStyle w:val="ConsPlusTitle"/>
        <w:jc w:val="center"/>
      </w:pPr>
      <w:r w:rsidRPr="003B2937">
        <w:t>МЕЖДУ ОРГАНИЗАЦИЯМИ ФИНАНСОВОГО РЫНКА</w:t>
      </w:r>
    </w:p>
    <w:p w:rsidR="000F7F39" w:rsidRPr="003B2937" w:rsidRDefault="000F7F39">
      <w:pPr>
        <w:pStyle w:val="ConsPlusTitle"/>
        <w:jc w:val="center"/>
      </w:pPr>
      <w:r w:rsidRPr="003B2937">
        <w:t>И УПОЛНОМОЧЕННЫМИ ОРГАНАМИ</w:t>
      </w:r>
    </w:p>
    <w:p w:rsidR="000F7F39" w:rsidRPr="003B2937" w:rsidRDefault="000F7F39">
      <w:pPr>
        <w:pStyle w:val="ConsPlusNormal"/>
        <w:jc w:val="center"/>
      </w:pPr>
    </w:p>
    <w:p w:rsidR="000F7F39" w:rsidRPr="003B2937" w:rsidRDefault="000F7F39">
      <w:pPr>
        <w:pStyle w:val="ConsPlusNormal"/>
        <w:ind w:firstLine="540"/>
        <w:jc w:val="both"/>
      </w:pPr>
      <w:r w:rsidRPr="003B2937">
        <w:t>Правительство Российской Федерации постановляет:</w:t>
      </w:r>
    </w:p>
    <w:p w:rsidR="000F7F39" w:rsidRPr="003B2937" w:rsidRDefault="000F7F39" w:rsidP="003B2937">
      <w:pPr>
        <w:pStyle w:val="ConsPlusNormal"/>
        <w:ind w:firstLine="540"/>
        <w:jc w:val="both"/>
      </w:pPr>
      <w:r w:rsidRPr="003B2937">
        <w:t xml:space="preserve">1. Утвердить прилагаемое </w:t>
      </w:r>
      <w:hyperlink w:anchor="P33" w:history="1">
        <w:r w:rsidRPr="003B2937">
          <w:t>Положение</w:t>
        </w:r>
      </w:hyperlink>
      <w:r w:rsidRPr="003B2937">
        <w:t xml:space="preserve"> </w:t>
      </w:r>
      <w:proofErr w:type="gramStart"/>
      <w:r w:rsidRPr="003B2937">
        <w:t>о передаче информации организациями финансового рынка в уполномоченные органы при уведомлении о регистрации в иностранном налоговом органе</w:t>
      </w:r>
      <w:proofErr w:type="gramEnd"/>
      <w:r w:rsidRPr="003B2937">
        <w:t>, выявлении клиентов - иностранных налогоплательщиков, поступлении запроса от иностранного налогового органа о предоставлении информации в отношении клиента - иностранного налогоплательщика и направлении информации о клиентах - иностранных налогоплательщиках в иностранный налоговый орган.</w:t>
      </w:r>
    </w:p>
    <w:p w:rsidR="000F7F39" w:rsidRPr="003B2937" w:rsidRDefault="000F7F39">
      <w:pPr>
        <w:pStyle w:val="ConsPlusNormal"/>
        <w:ind w:firstLine="540"/>
        <w:jc w:val="both"/>
      </w:pPr>
      <w:bookmarkStart w:id="0" w:name="P16"/>
      <w:bookmarkEnd w:id="0"/>
      <w:r w:rsidRPr="003B2937">
        <w:t xml:space="preserve">2. </w:t>
      </w:r>
      <w:proofErr w:type="gramStart"/>
      <w:r w:rsidRPr="003B2937">
        <w:t xml:space="preserve">Федеральной налоговой службе совместно с Федеральной службой по финансовому мониторингу по согласованию с Центральным банком Российской Федерации обеспечить разработку форматов для обмена информацией, предусмотренной </w:t>
      </w:r>
      <w:hyperlink w:anchor="P33" w:history="1">
        <w:r w:rsidRPr="003B2937">
          <w:t>Положением</w:t>
        </w:r>
      </w:hyperlink>
      <w:r w:rsidRPr="003B2937">
        <w:t>, утвержденным настоящим постановлением, и их размещение на официальном сайте Федеральной налоговой службы в информационно-телекоммуникационной сети "Интернет", а также обеспечить возможность обмена этой информацией с Федеральной службой по финансовому мониторингу и Центральным банком Российской Федерации до</w:t>
      </w:r>
      <w:proofErr w:type="gramEnd"/>
      <w:r w:rsidRPr="003B2937">
        <w:t xml:space="preserve"> 19 декабря 2015 г.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3. Федеральной налоговой службе при внесении изменений в форматы для обмена информацией, предусмотренной </w:t>
      </w:r>
      <w:hyperlink w:anchor="P33" w:history="1">
        <w:r w:rsidRPr="003B2937">
          <w:t>Положением</w:t>
        </w:r>
      </w:hyperlink>
      <w:r w:rsidRPr="003B2937">
        <w:t xml:space="preserve">, утвержденным настоящим постановлением, обеспечить их согласование с Федеральной службой по финансовому мониторингу и Центральным банком Российской Федерации, а также их размещение на официальном сайте Федеральной налоговой службы в информационно-телекоммуникационной сети "Интернет" не </w:t>
      </w:r>
      <w:proofErr w:type="gramStart"/>
      <w:r w:rsidRPr="003B2937">
        <w:t>позднее</w:t>
      </w:r>
      <w:proofErr w:type="gramEnd"/>
      <w:r w:rsidRPr="003B2937">
        <w:t xml:space="preserve"> чем за 60 календарных дней до вступления в силу соответствующих изменений.</w:t>
      </w:r>
    </w:p>
    <w:p w:rsidR="000F7F39" w:rsidRPr="003B2937" w:rsidRDefault="000F7F39">
      <w:pPr>
        <w:pStyle w:val="ConsPlusNormal"/>
        <w:ind w:firstLine="540"/>
        <w:jc w:val="both"/>
      </w:pPr>
      <w:bookmarkStart w:id="1" w:name="P18"/>
      <w:bookmarkEnd w:id="1"/>
      <w:r w:rsidRPr="003B2937">
        <w:t xml:space="preserve">4. Настоящее постановление вступает в силу с 1 января 2016 г., за исключением </w:t>
      </w:r>
      <w:hyperlink w:anchor="P16" w:history="1">
        <w:r w:rsidRPr="003B2937">
          <w:t>пункта 2</w:t>
        </w:r>
      </w:hyperlink>
      <w:r w:rsidRPr="003B2937">
        <w:t>, который вступает в силу со дня официального опубликования настоящего постановления.</w:t>
      </w: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jc w:val="right"/>
      </w:pPr>
      <w:r w:rsidRPr="003B2937">
        <w:t>Председатель Правительства</w:t>
      </w:r>
    </w:p>
    <w:p w:rsidR="000F7F39" w:rsidRPr="003B2937" w:rsidRDefault="000F7F39">
      <w:pPr>
        <w:pStyle w:val="ConsPlusNormal"/>
        <w:jc w:val="right"/>
      </w:pPr>
      <w:r w:rsidRPr="003B2937">
        <w:t>Российской Федерации</w:t>
      </w:r>
    </w:p>
    <w:p w:rsidR="000F7F39" w:rsidRPr="003B2937" w:rsidRDefault="000F7F39">
      <w:pPr>
        <w:pStyle w:val="ConsPlusNormal"/>
        <w:jc w:val="right"/>
      </w:pPr>
      <w:r w:rsidRPr="003B2937">
        <w:t>Д.МЕДВЕДЕВ</w:t>
      </w: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Default="000F7F39">
      <w:pPr>
        <w:pStyle w:val="ConsPlusNormal"/>
        <w:ind w:firstLine="540"/>
        <w:jc w:val="both"/>
      </w:pPr>
    </w:p>
    <w:p w:rsidR="003B2937" w:rsidRDefault="003B2937">
      <w:pPr>
        <w:pStyle w:val="ConsPlusNormal"/>
        <w:ind w:firstLine="540"/>
        <w:jc w:val="both"/>
      </w:pPr>
    </w:p>
    <w:p w:rsidR="003B2937" w:rsidRDefault="003B2937">
      <w:pPr>
        <w:pStyle w:val="ConsPlusNormal"/>
        <w:ind w:firstLine="540"/>
        <w:jc w:val="both"/>
      </w:pPr>
    </w:p>
    <w:p w:rsidR="003B2937" w:rsidRDefault="003B2937">
      <w:pPr>
        <w:pStyle w:val="ConsPlusNormal"/>
        <w:ind w:firstLine="540"/>
        <w:jc w:val="both"/>
      </w:pPr>
    </w:p>
    <w:p w:rsidR="003B2937" w:rsidRDefault="003B2937">
      <w:pPr>
        <w:pStyle w:val="ConsPlusNormal"/>
        <w:ind w:firstLine="540"/>
        <w:jc w:val="both"/>
      </w:pPr>
    </w:p>
    <w:p w:rsidR="003B2937" w:rsidRDefault="003B2937">
      <w:pPr>
        <w:pStyle w:val="ConsPlusNormal"/>
        <w:ind w:firstLine="540"/>
        <w:jc w:val="both"/>
      </w:pPr>
    </w:p>
    <w:p w:rsidR="003B2937" w:rsidRDefault="003B2937">
      <w:pPr>
        <w:pStyle w:val="ConsPlusNormal"/>
        <w:ind w:firstLine="540"/>
        <w:jc w:val="both"/>
      </w:pPr>
    </w:p>
    <w:p w:rsidR="003B2937" w:rsidRDefault="003B2937">
      <w:pPr>
        <w:pStyle w:val="ConsPlusNormal"/>
        <w:ind w:firstLine="540"/>
        <w:jc w:val="both"/>
      </w:pPr>
    </w:p>
    <w:p w:rsidR="003B2937" w:rsidRDefault="003B2937">
      <w:pPr>
        <w:pStyle w:val="ConsPlusNormal"/>
        <w:ind w:firstLine="540"/>
        <w:jc w:val="both"/>
      </w:pPr>
    </w:p>
    <w:p w:rsidR="003B2937" w:rsidRDefault="003B2937">
      <w:pPr>
        <w:pStyle w:val="ConsPlusNormal"/>
        <w:ind w:firstLine="540"/>
        <w:jc w:val="both"/>
      </w:pPr>
    </w:p>
    <w:p w:rsidR="003B2937" w:rsidRDefault="003B2937">
      <w:pPr>
        <w:pStyle w:val="ConsPlusNormal"/>
        <w:ind w:firstLine="540"/>
        <w:jc w:val="both"/>
      </w:pPr>
    </w:p>
    <w:p w:rsidR="003B2937" w:rsidRPr="003B2937" w:rsidRDefault="003B2937">
      <w:pPr>
        <w:pStyle w:val="ConsPlusNormal"/>
        <w:ind w:firstLine="540"/>
        <w:jc w:val="both"/>
      </w:pPr>
      <w:bookmarkStart w:id="2" w:name="_GoBack"/>
      <w:bookmarkEnd w:id="2"/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jc w:val="right"/>
      </w:pPr>
      <w:r w:rsidRPr="003B2937">
        <w:lastRenderedPageBreak/>
        <w:t>Утверждено</w:t>
      </w:r>
    </w:p>
    <w:p w:rsidR="000F7F39" w:rsidRPr="003B2937" w:rsidRDefault="000F7F39">
      <w:pPr>
        <w:pStyle w:val="ConsPlusNormal"/>
        <w:jc w:val="right"/>
      </w:pPr>
      <w:r w:rsidRPr="003B2937">
        <w:t>постановлением Правительства</w:t>
      </w:r>
    </w:p>
    <w:p w:rsidR="000F7F39" w:rsidRPr="003B2937" w:rsidRDefault="000F7F39">
      <w:pPr>
        <w:pStyle w:val="ConsPlusNormal"/>
        <w:jc w:val="right"/>
      </w:pPr>
      <w:r w:rsidRPr="003B2937">
        <w:t>Российской Федерации</w:t>
      </w:r>
    </w:p>
    <w:p w:rsidR="000F7F39" w:rsidRPr="003B2937" w:rsidRDefault="000F7F39">
      <w:pPr>
        <w:pStyle w:val="ConsPlusNormal"/>
        <w:jc w:val="right"/>
      </w:pPr>
      <w:r w:rsidRPr="003B2937">
        <w:t>от 26 ноября 2015 г. N 1267</w:t>
      </w:r>
    </w:p>
    <w:p w:rsidR="000F7F39" w:rsidRPr="003B2937" w:rsidRDefault="000F7F39">
      <w:pPr>
        <w:pStyle w:val="ConsPlusNormal"/>
        <w:jc w:val="right"/>
      </w:pPr>
    </w:p>
    <w:p w:rsidR="000F7F39" w:rsidRPr="003B2937" w:rsidRDefault="000F7F39">
      <w:pPr>
        <w:pStyle w:val="ConsPlusTitle"/>
        <w:jc w:val="center"/>
      </w:pPr>
      <w:bookmarkStart w:id="3" w:name="P33"/>
      <w:bookmarkEnd w:id="3"/>
      <w:r w:rsidRPr="003B2937">
        <w:t>ПОЛОЖЕНИЕ</w:t>
      </w:r>
    </w:p>
    <w:p w:rsidR="000F7F39" w:rsidRPr="003B2937" w:rsidRDefault="000F7F39">
      <w:pPr>
        <w:pStyle w:val="ConsPlusTitle"/>
        <w:jc w:val="center"/>
      </w:pPr>
      <w:r w:rsidRPr="003B2937">
        <w:t>О ПЕРЕДАЧЕ ИНФОРМАЦИИ ОРГАНИЗАЦИЯМИ ФИНАНСОВОГО РЫНКА</w:t>
      </w:r>
    </w:p>
    <w:p w:rsidR="000F7F39" w:rsidRPr="003B2937" w:rsidRDefault="000F7F39">
      <w:pPr>
        <w:pStyle w:val="ConsPlusTitle"/>
        <w:jc w:val="center"/>
      </w:pPr>
      <w:r w:rsidRPr="003B2937">
        <w:t>В УПОЛНОМОЧЕННЫЕ ОРГАНЫ ПРИ УВЕДОМЛЕНИИ О РЕГИСТРАЦИИ</w:t>
      </w:r>
    </w:p>
    <w:p w:rsidR="000F7F39" w:rsidRPr="003B2937" w:rsidRDefault="000F7F39">
      <w:pPr>
        <w:pStyle w:val="ConsPlusTitle"/>
        <w:jc w:val="center"/>
      </w:pPr>
      <w:r w:rsidRPr="003B2937">
        <w:t>В ИНОСТРАННОМ НАЛОГОВОМ ОРГАНЕ, ВЫЯВЛЕНИИ КЛИЕНТОВ -</w:t>
      </w:r>
    </w:p>
    <w:p w:rsidR="000F7F39" w:rsidRPr="003B2937" w:rsidRDefault="000F7F39">
      <w:pPr>
        <w:pStyle w:val="ConsPlusTitle"/>
        <w:jc w:val="center"/>
      </w:pPr>
      <w:r w:rsidRPr="003B2937">
        <w:t xml:space="preserve">ИНОСТРАННЫХ НАЛОГОПЛАТЕЛЬЩИКОВ, </w:t>
      </w:r>
      <w:proofErr w:type="gramStart"/>
      <w:r w:rsidRPr="003B2937">
        <w:t>ПОСТУПЛЕНИИ</w:t>
      </w:r>
      <w:proofErr w:type="gramEnd"/>
      <w:r w:rsidRPr="003B2937">
        <w:t xml:space="preserve"> ЗАПРОСА</w:t>
      </w:r>
    </w:p>
    <w:p w:rsidR="000F7F39" w:rsidRPr="003B2937" w:rsidRDefault="000F7F39">
      <w:pPr>
        <w:pStyle w:val="ConsPlusTitle"/>
        <w:jc w:val="center"/>
      </w:pPr>
      <w:r w:rsidRPr="003B2937">
        <w:t>ОТ ИНОСТРАННОГО НАЛОГОВОГО ОРГАНА О ПРЕДОСТАВЛЕНИИ</w:t>
      </w:r>
    </w:p>
    <w:p w:rsidR="000F7F39" w:rsidRPr="003B2937" w:rsidRDefault="000F7F39">
      <w:pPr>
        <w:pStyle w:val="ConsPlusTitle"/>
        <w:jc w:val="center"/>
      </w:pPr>
      <w:r w:rsidRPr="003B2937">
        <w:t>ИНФОРМАЦИИ В ОТНОШЕНИИ КЛИЕНТА - ИНОСТРАННОГО</w:t>
      </w:r>
    </w:p>
    <w:p w:rsidR="000F7F39" w:rsidRPr="003B2937" w:rsidRDefault="000F7F39">
      <w:pPr>
        <w:pStyle w:val="ConsPlusTitle"/>
        <w:jc w:val="center"/>
      </w:pPr>
      <w:r w:rsidRPr="003B2937">
        <w:t xml:space="preserve">НАЛОГОПЛАТЕЛЬЩИКА И </w:t>
      </w:r>
      <w:proofErr w:type="gramStart"/>
      <w:r w:rsidRPr="003B2937">
        <w:t>НАПРАВЛЕНИИ</w:t>
      </w:r>
      <w:proofErr w:type="gramEnd"/>
      <w:r w:rsidRPr="003B2937">
        <w:t xml:space="preserve"> ИНФОРМАЦИИ</w:t>
      </w:r>
    </w:p>
    <w:p w:rsidR="000F7F39" w:rsidRPr="003B2937" w:rsidRDefault="000F7F39">
      <w:pPr>
        <w:pStyle w:val="ConsPlusTitle"/>
        <w:jc w:val="center"/>
      </w:pPr>
      <w:r w:rsidRPr="003B2937">
        <w:t>О КЛИЕНТАХ - ИНОСТРАННЫХ НАЛОГОПЛАТЕЛЬЩИКАХ</w:t>
      </w:r>
    </w:p>
    <w:p w:rsidR="000F7F39" w:rsidRPr="003B2937" w:rsidRDefault="000F7F39">
      <w:pPr>
        <w:pStyle w:val="ConsPlusTitle"/>
        <w:jc w:val="center"/>
      </w:pPr>
      <w:r w:rsidRPr="003B2937">
        <w:t>В ИНОСТРАННЫЙ НАЛОГОВЫЙ ОРГАН</w:t>
      </w:r>
    </w:p>
    <w:p w:rsidR="000F7F39" w:rsidRPr="003B2937" w:rsidRDefault="000F7F39">
      <w:pPr>
        <w:pStyle w:val="ConsPlusNormal"/>
        <w:jc w:val="center"/>
      </w:pP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1. </w:t>
      </w:r>
      <w:proofErr w:type="gramStart"/>
      <w:r w:rsidRPr="003B2937">
        <w:t xml:space="preserve">Настоящее Положение устанавливает порядок, сроки и объем информационного взаимодействия между организациями финансового рынка (далее - организации) и уполномоченными органами в целях реализации положений частей 1 - </w:t>
      </w:r>
      <w:hyperlink r:id="rId5" w:history="1">
        <w:r w:rsidRPr="003B2937">
          <w:t>4 статьи 3</w:t>
        </w:r>
      </w:hyperlink>
      <w:r w:rsidRPr="003B2937">
        <w:t xml:space="preserve"> Федерального закона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</w:t>
      </w:r>
      <w:proofErr w:type="gramEnd"/>
      <w:r w:rsidRPr="003B2937">
        <w:t>" (далее - Федеральный закон).</w:t>
      </w:r>
    </w:p>
    <w:p w:rsidR="000F7F39" w:rsidRPr="003B2937" w:rsidRDefault="000F7F39">
      <w:pPr>
        <w:pStyle w:val="ConsPlusNormal"/>
        <w:ind w:firstLine="540"/>
        <w:jc w:val="both"/>
      </w:pPr>
      <w:proofErr w:type="gramStart"/>
      <w:r w:rsidRPr="003B2937">
        <w:t>Под организациями в целях настоящего Положения понимаются кредитные организации, страховщики, осуществляющие деятельность по добровольному страхованию жизни, профессиональные участники рынка ценных бумаг, осуществляющие брокерскую деятельность, и (или) деятельность по управлению ценными бумагами, и (или) депозитарную деятельность, управляющие по договору доверительного управления имуществом, негосударственные пенсионные фонды, акционерные инвестиционные фонды, управляющие компании инвестиционных фондов, паевых инвестиционных фондов и негосударственных пенсионных фондов, клиринговые организации.</w:t>
      </w:r>
      <w:proofErr w:type="gramEnd"/>
    </w:p>
    <w:p w:rsidR="000F7F39" w:rsidRPr="003B2937" w:rsidRDefault="000F7F39">
      <w:pPr>
        <w:pStyle w:val="ConsPlusNormal"/>
        <w:ind w:firstLine="540"/>
        <w:jc w:val="both"/>
      </w:pPr>
      <w:r w:rsidRPr="003B2937">
        <w:t>Под уполномоченными органами в целях настоящего Положения понимаются Федеральная налоговая служба, Федеральная служба по финансовому мониторингу и Центральный Банк Российской Федерации.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2. Организация предоставляет информацию в уполномоченные органы путем направления информации в Федеральную налоговую службу или ее уведомления в порядке, сроки и объеме, которые предусмотрены настоящим Положением.</w:t>
      </w:r>
    </w:p>
    <w:p w:rsidR="000F7F39" w:rsidRPr="003B2937" w:rsidRDefault="000F7F39">
      <w:pPr>
        <w:pStyle w:val="ConsPlusNormal"/>
        <w:ind w:firstLine="540"/>
        <w:jc w:val="both"/>
      </w:pPr>
      <w:bookmarkStart w:id="4" w:name="P48"/>
      <w:bookmarkEnd w:id="4"/>
      <w:r w:rsidRPr="003B2937">
        <w:t xml:space="preserve">3. В случае регистрации в иностранном налоговом органе, совершенной в целях предоставления сведений, предусмотренных законодательством иностранного государства о налогообложении иностранных счетов, организация уведомляет Федеральную налоговую службу путем направления информации согласно </w:t>
      </w:r>
      <w:hyperlink w:anchor="P92" w:history="1">
        <w:r w:rsidRPr="003B2937">
          <w:t>приложению N 1</w:t>
        </w:r>
      </w:hyperlink>
      <w:r w:rsidRPr="003B2937">
        <w:t xml:space="preserve"> не позднее 3 рабочих дней со дня регистрации.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4. </w:t>
      </w:r>
      <w:proofErr w:type="gramStart"/>
      <w:r w:rsidRPr="003B2937">
        <w:t xml:space="preserve">В случае выявления лиц, на которых распространяется законодательство иностранного государства о налогообложении иностранных счетов (далее - клиенты - иностранные налогоплательщики), в течение периода, за который необходимо предоставить сведения в иностранный налоговый орган в соответствии с законодательством иностранного государства о налогообложении иностранных счетов, организация направляет в Федеральную налоговую службу информацию согласно </w:t>
      </w:r>
      <w:hyperlink w:anchor="P148" w:history="1">
        <w:r w:rsidRPr="003B2937">
          <w:t>приложению N 2</w:t>
        </w:r>
      </w:hyperlink>
      <w:r w:rsidRPr="003B2937">
        <w:t xml:space="preserve"> со дня получения согласия клиента - иностранного налогоплательщика на передачу</w:t>
      </w:r>
      <w:proofErr w:type="gramEnd"/>
      <w:r w:rsidRPr="003B2937">
        <w:t xml:space="preserve"> информации о нем в иностранный налоговый орган и одновременно в уполномоченные органы.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 случае обнаружения неполноты, неточностей или ошибок в предоставленной в соответствии с настоящим пунктом информации организация направляет в Федеральную налоговую службу откорректированную информацию не позднее 3 рабочих дней со дня их обнаружения организацией.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lastRenderedPageBreak/>
        <w:t xml:space="preserve">5. При получении от иностранного налогового органа запроса (дополнительного запроса) о предоставлении информации о клиенте - иностранном налогоплательщике (далее - запрос) организация направляет в Федеральную налоговую службу информацию согласно </w:t>
      </w:r>
      <w:hyperlink w:anchor="P259" w:history="1">
        <w:r w:rsidRPr="003B2937">
          <w:t>приложению N 3</w:t>
        </w:r>
      </w:hyperlink>
      <w:r w:rsidRPr="003B2937">
        <w:t xml:space="preserve"> не позднее 2 рабочих дней, следующих за днем получения запроса.</w:t>
      </w:r>
    </w:p>
    <w:p w:rsidR="000F7F39" w:rsidRPr="003B2937" w:rsidRDefault="000F7F39">
      <w:pPr>
        <w:pStyle w:val="ConsPlusNormal"/>
        <w:ind w:firstLine="540"/>
        <w:jc w:val="both"/>
      </w:pPr>
      <w:bookmarkStart w:id="5" w:name="P52"/>
      <w:bookmarkEnd w:id="5"/>
      <w:r w:rsidRPr="003B2937">
        <w:t xml:space="preserve">6. Информация о клиенте - иностранном налогоплательщике, планируемая к передаче в иностранный налоговый орган в соответствии с </w:t>
      </w:r>
      <w:hyperlink r:id="rId6" w:history="1">
        <w:r w:rsidRPr="003B2937">
          <w:t>частью 4 статьи 3</w:t>
        </w:r>
      </w:hyperlink>
      <w:r w:rsidRPr="003B2937">
        <w:t xml:space="preserve"> Федерального закона, направляется организацией в Федеральную налоговую службу согласно </w:t>
      </w:r>
      <w:hyperlink w:anchor="P337" w:history="1">
        <w:r w:rsidRPr="003B2937">
          <w:t>приложению N 4</w:t>
        </w:r>
      </w:hyperlink>
      <w:r w:rsidRPr="003B2937">
        <w:t xml:space="preserve"> не позднее 10 рабочих дней до дня направления в иностранный налоговый орган такой информации.</w:t>
      </w:r>
    </w:p>
    <w:p w:rsidR="000F7F39" w:rsidRPr="003B2937" w:rsidRDefault="000F7F39">
      <w:pPr>
        <w:pStyle w:val="ConsPlusNormal"/>
        <w:ind w:firstLine="540"/>
        <w:jc w:val="both"/>
      </w:pPr>
      <w:proofErr w:type="gramStart"/>
      <w:r w:rsidRPr="003B2937">
        <w:t xml:space="preserve">В случае если запрос относится к лицу, которое не является лицом, заключившим или заключающим с организацией договор, предусматривающий оказание финансовых услуг в рамках </w:t>
      </w:r>
      <w:hyperlink r:id="rId7" w:history="1">
        <w:r w:rsidRPr="003B2937">
          <w:t>части 1 статьи 2</w:t>
        </w:r>
      </w:hyperlink>
      <w:r w:rsidRPr="003B2937">
        <w:t xml:space="preserve"> Федерального закона, то при направлении ответа на запрос в иностранный налоговый орган организация также уведомляет Федеральную налоговую службу об отсутствии информации о таком лице в объеме и сроки, которые установлены настоящим пунктом.</w:t>
      </w:r>
      <w:proofErr w:type="gramEnd"/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В случае если запрос иностранного налогового органа содержит требование о предоставлении информации в отношении нескольких таких лиц, информация, планируемая к передаче в иностранный налоговый орган в соответствии с </w:t>
      </w:r>
      <w:hyperlink r:id="rId8" w:history="1">
        <w:r w:rsidRPr="003B2937">
          <w:t>частью 4 статьи 3</w:t>
        </w:r>
      </w:hyperlink>
      <w:r w:rsidRPr="003B2937">
        <w:t xml:space="preserve"> Федерального закона, предоставляется в Федеральную налоговую службу по каждому лицу в отдельности.</w:t>
      </w:r>
    </w:p>
    <w:p w:rsidR="000F7F39" w:rsidRPr="003B2937" w:rsidRDefault="000F7F39">
      <w:pPr>
        <w:pStyle w:val="ConsPlusNormal"/>
        <w:ind w:firstLine="540"/>
        <w:jc w:val="both"/>
      </w:pPr>
      <w:bookmarkStart w:id="6" w:name="P55"/>
      <w:bookmarkEnd w:id="6"/>
      <w:r w:rsidRPr="003B2937">
        <w:t xml:space="preserve">7. Информация, предусмотренная </w:t>
      </w:r>
      <w:hyperlink w:anchor="P48" w:history="1">
        <w:r w:rsidRPr="003B2937">
          <w:t>пунктами 3</w:t>
        </w:r>
      </w:hyperlink>
      <w:r w:rsidRPr="003B2937">
        <w:t xml:space="preserve"> - </w:t>
      </w:r>
      <w:hyperlink w:anchor="P52" w:history="1">
        <w:r w:rsidRPr="003B2937">
          <w:t>6</w:t>
        </w:r>
      </w:hyperlink>
      <w:r w:rsidRPr="003B2937">
        <w:t xml:space="preserve"> настоящего Положения, предоставляется в Федеральную налоговую службу в электронной форме через интерактивный сервис, размещенный на официальном сайте Федеральной налоговой службы в информационно-телекоммуникационной сети "Интернет" (далее - сервис).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При предоставлении указанной информации в Федеральную налоговую службу через сервис в процессе электронного документооборота также предоставляются следующие технологические электронные документы, </w:t>
      </w:r>
      <w:proofErr w:type="gramStart"/>
      <w:r w:rsidRPr="003B2937">
        <w:t>формы</w:t>
      </w:r>
      <w:proofErr w:type="gramEnd"/>
      <w:r w:rsidRPr="003B2937">
        <w:t xml:space="preserve"> и форматы которых утверждаются Федеральной налоговой службой: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а) квитанция о приеме информации (далее - квитанция);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б) уведомление об отказе в приеме информации.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8. Федеральная налоговая служба и организация обеспечивают хранение отправленной и принятой информации, предусмотренной </w:t>
      </w:r>
      <w:hyperlink w:anchor="P48" w:history="1">
        <w:r w:rsidRPr="003B2937">
          <w:t>пунктами 3</w:t>
        </w:r>
      </w:hyperlink>
      <w:r w:rsidRPr="003B2937">
        <w:t xml:space="preserve"> - </w:t>
      </w:r>
      <w:hyperlink w:anchor="P52" w:history="1">
        <w:r w:rsidRPr="003B2937">
          <w:t>6</w:t>
        </w:r>
      </w:hyperlink>
      <w:r w:rsidRPr="003B2937">
        <w:t xml:space="preserve"> настоящего Положения, а также технологических электронных документов, указанных в </w:t>
      </w:r>
      <w:hyperlink w:anchor="P55" w:history="1">
        <w:r w:rsidRPr="003B2937">
          <w:t>пункте 7</w:t>
        </w:r>
      </w:hyperlink>
      <w:r w:rsidRPr="003B2937">
        <w:t xml:space="preserve"> настоящего Положения, в течение 5 лет со дня отправки или приема таких информации и документов.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9. Направление и получение информации, предусмотренной </w:t>
      </w:r>
      <w:hyperlink w:anchor="P48" w:history="1">
        <w:r w:rsidRPr="003B2937">
          <w:t>пунктами 3</w:t>
        </w:r>
      </w:hyperlink>
      <w:r w:rsidRPr="003B2937">
        <w:t xml:space="preserve"> - </w:t>
      </w:r>
      <w:hyperlink w:anchor="P52" w:history="1">
        <w:r w:rsidRPr="003B2937">
          <w:t>6</w:t>
        </w:r>
      </w:hyperlink>
      <w:r w:rsidRPr="003B2937">
        <w:t xml:space="preserve"> настоящего Положения, в электронной форме через сервис допускается при обязательном использовании сертифицированных средств усиленной квалифицированной электронной подписи, позволяющих идентифицировать владельца квалифицированного сертификата ключа проверки электронной подписи (далее - квалифицированный сертификат), а также установить отсутствие искажения указанной информации.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10. Квалифицированные сертификаты выдаются участникам информационного обмена организациями, которые выпускают квалифицированные сертификаты для использования их в информационных системах общего пользования в соответствии с Федеральным </w:t>
      </w:r>
      <w:hyperlink r:id="rId9" w:history="1">
        <w:r w:rsidRPr="003B2937">
          <w:t>законом</w:t>
        </w:r>
      </w:hyperlink>
      <w:r w:rsidRPr="003B2937">
        <w:t xml:space="preserve"> "Об электронной подписи" и являются аккредитованными удостоверяющими центрами.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11. Датой получения Федеральной налоговой службой информации, предусмотренной </w:t>
      </w:r>
      <w:hyperlink w:anchor="P48" w:history="1">
        <w:r w:rsidRPr="003B2937">
          <w:t>пунктами 3</w:t>
        </w:r>
      </w:hyperlink>
      <w:r w:rsidRPr="003B2937">
        <w:t xml:space="preserve"> - </w:t>
      </w:r>
      <w:hyperlink w:anchor="P52" w:history="1">
        <w:r w:rsidRPr="003B2937">
          <w:t>6</w:t>
        </w:r>
      </w:hyperlink>
      <w:r w:rsidRPr="003B2937">
        <w:t xml:space="preserve"> настоящего Положения, в электронной форме через сервис считается дата, зафиксированная в квитанции.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12. </w:t>
      </w:r>
      <w:proofErr w:type="gramStart"/>
      <w:r w:rsidRPr="003B2937">
        <w:t xml:space="preserve">Информация, предусмотренная </w:t>
      </w:r>
      <w:hyperlink w:anchor="P48" w:history="1">
        <w:r w:rsidRPr="003B2937">
          <w:t>пунктами 3</w:t>
        </w:r>
      </w:hyperlink>
      <w:r w:rsidRPr="003B2937">
        <w:t xml:space="preserve"> - </w:t>
      </w:r>
      <w:hyperlink w:anchor="P52" w:history="1">
        <w:r w:rsidRPr="003B2937">
          <w:t>6</w:t>
        </w:r>
      </w:hyperlink>
      <w:r w:rsidRPr="003B2937">
        <w:t xml:space="preserve"> настоящего Положения, считается принятой Федеральной налоговой службой, если в сервисе размещена квитанция, подписанная усиленной квалифицированной электронной подписью.</w:t>
      </w:r>
      <w:proofErr w:type="gramEnd"/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13. Информация, предусмотренная </w:t>
      </w:r>
      <w:hyperlink w:anchor="P48" w:history="1">
        <w:r w:rsidRPr="003B2937">
          <w:t>пунктами 3</w:t>
        </w:r>
      </w:hyperlink>
      <w:r w:rsidRPr="003B2937">
        <w:t xml:space="preserve"> - </w:t>
      </w:r>
      <w:hyperlink w:anchor="P52" w:history="1">
        <w:r w:rsidRPr="003B2937">
          <w:t>6</w:t>
        </w:r>
      </w:hyperlink>
      <w:r w:rsidRPr="003B2937">
        <w:t xml:space="preserve"> настоящего Положения, не принимается Федеральной налоговой службой в случаях: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а) несоответствия информации форматам, разработанным в соответствии с </w:t>
      </w:r>
      <w:hyperlink w:anchor="P92" w:history="1">
        <w:r w:rsidRPr="003B2937">
          <w:t>приложениями N 1</w:t>
        </w:r>
      </w:hyperlink>
      <w:r w:rsidRPr="003B2937">
        <w:t xml:space="preserve"> - </w:t>
      </w:r>
      <w:hyperlink w:anchor="P337" w:history="1">
        <w:r w:rsidRPr="003B2937">
          <w:t>4</w:t>
        </w:r>
      </w:hyperlink>
      <w:r w:rsidRPr="003B2937">
        <w:t xml:space="preserve"> к настоящему Положению и размещенным на официальном сайте Федеральной налоговой службы в информационно-телекоммуникационной сети "Интернет";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б) отсутствия в информации усиленной квалифицированной электронной подписи </w:t>
      </w:r>
      <w:r w:rsidRPr="003B2937">
        <w:lastRenderedPageBreak/>
        <w:t>руководителя (уполномоченного представителя) организации или несоответствия данных владельца квалифицированного сертификата данным заявителя в направляемой информации.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14. При получении и отсутствии оснований для отказа в приеме информации, предусмотренной </w:t>
      </w:r>
      <w:hyperlink w:anchor="P48" w:history="1">
        <w:r w:rsidRPr="003B2937">
          <w:t>пунктами 3</w:t>
        </w:r>
      </w:hyperlink>
      <w:r w:rsidRPr="003B2937">
        <w:t xml:space="preserve"> - </w:t>
      </w:r>
      <w:hyperlink w:anchor="P52" w:history="1">
        <w:r w:rsidRPr="003B2937">
          <w:t>6</w:t>
        </w:r>
      </w:hyperlink>
      <w:r w:rsidRPr="003B2937">
        <w:t xml:space="preserve"> настоящего Положения, Федеральной налоговой службой в течение одного рабочего дня с момента получения такой информации формируется квитанция, которая подписывается усиленной квалифицированной электронной подписью и размещается в сервисе.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При наличии оснований для отказа в приеме указанной информации Федеральной налоговой службой формируется уведомление об отказе в приеме такой информации с указанием причины отказа, которое подписывается усиленной квалифицированной электронной подписью и размещается в сервисе.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15. Передача информации, предусмотренной </w:t>
      </w:r>
      <w:hyperlink w:anchor="P48" w:history="1">
        <w:r w:rsidRPr="003B2937">
          <w:t>пунктами 3</w:t>
        </w:r>
      </w:hyperlink>
      <w:r w:rsidRPr="003B2937">
        <w:t xml:space="preserve"> - </w:t>
      </w:r>
      <w:hyperlink w:anchor="P52" w:history="1">
        <w:r w:rsidRPr="003B2937">
          <w:t>6</w:t>
        </w:r>
      </w:hyperlink>
      <w:r w:rsidRPr="003B2937">
        <w:t xml:space="preserve"> настоящего Положения, в Федеральную службу по финансовому мониторингу и Центральный банк Российской Федерации осуществляется после направления Федеральной налоговой службой в адрес организации квитанции.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16. Полученная Федеральной налоговой службой информация, предусмотренная </w:t>
      </w:r>
      <w:hyperlink w:anchor="P48" w:history="1">
        <w:r w:rsidRPr="003B2937">
          <w:t>пунктами 3</w:t>
        </w:r>
      </w:hyperlink>
      <w:r w:rsidRPr="003B2937">
        <w:t xml:space="preserve"> - </w:t>
      </w:r>
      <w:hyperlink w:anchor="P52" w:history="1">
        <w:r w:rsidRPr="003B2937">
          <w:t>6</w:t>
        </w:r>
      </w:hyperlink>
      <w:r w:rsidRPr="003B2937">
        <w:t xml:space="preserve"> настоящего Положения, передается в Федеральную службу по финансовому мониторингу и Центральный банк Российской Федерации в электронной форме.</w:t>
      </w: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jc w:val="right"/>
      </w:pPr>
      <w:r w:rsidRPr="003B2937">
        <w:t>Приложение N 1</w:t>
      </w:r>
    </w:p>
    <w:p w:rsidR="000F7F39" w:rsidRPr="003B2937" w:rsidRDefault="000F7F39">
      <w:pPr>
        <w:pStyle w:val="ConsPlusNormal"/>
        <w:jc w:val="right"/>
      </w:pPr>
      <w:r w:rsidRPr="003B2937">
        <w:t>к Положению о передаче информации</w:t>
      </w:r>
    </w:p>
    <w:p w:rsidR="000F7F39" w:rsidRPr="003B2937" w:rsidRDefault="000F7F39">
      <w:pPr>
        <w:pStyle w:val="ConsPlusNormal"/>
        <w:jc w:val="right"/>
      </w:pPr>
      <w:r w:rsidRPr="003B2937">
        <w:t>организациями финансового рынка</w:t>
      </w:r>
    </w:p>
    <w:p w:rsidR="000F7F39" w:rsidRPr="003B2937" w:rsidRDefault="000F7F39">
      <w:pPr>
        <w:pStyle w:val="ConsPlusNormal"/>
        <w:jc w:val="right"/>
      </w:pPr>
      <w:r w:rsidRPr="003B2937">
        <w:t>в уполномоченные органы</w:t>
      </w:r>
    </w:p>
    <w:p w:rsidR="000F7F39" w:rsidRPr="003B2937" w:rsidRDefault="000F7F39">
      <w:pPr>
        <w:pStyle w:val="ConsPlusNormal"/>
        <w:jc w:val="right"/>
      </w:pPr>
      <w:r w:rsidRPr="003B2937">
        <w:t>при уведомлении о регистрации</w:t>
      </w:r>
    </w:p>
    <w:p w:rsidR="000F7F39" w:rsidRPr="003B2937" w:rsidRDefault="000F7F39">
      <w:pPr>
        <w:pStyle w:val="ConsPlusNormal"/>
        <w:jc w:val="right"/>
      </w:pPr>
      <w:r w:rsidRPr="003B2937">
        <w:t>в иностранном налоговом органе,</w:t>
      </w:r>
    </w:p>
    <w:p w:rsidR="000F7F39" w:rsidRPr="003B2937" w:rsidRDefault="000F7F39">
      <w:pPr>
        <w:pStyle w:val="ConsPlusNormal"/>
        <w:jc w:val="right"/>
      </w:pPr>
      <w:proofErr w:type="gramStart"/>
      <w:r w:rsidRPr="003B2937">
        <w:t>выявлении</w:t>
      </w:r>
      <w:proofErr w:type="gramEnd"/>
      <w:r w:rsidRPr="003B2937">
        <w:t xml:space="preserve"> клиентов - иностранных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налогоплательщиков, </w:t>
      </w:r>
      <w:proofErr w:type="gramStart"/>
      <w:r w:rsidRPr="003B2937">
        <w:t>поступлении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 xml:space="preserve">запроса </w:t>
      </w:r>
      <w:proofErr w:type="gramStart"/>
      <w:r w:rsidRPr="003B2937">
        <w:t>от</w:t>
      </w:r>
      <w:proofErr w:type="gramEnd"/>
      <w:r w:rsidRPr="003B2937">
        <w:t xml:space="preserve"> иностранного налогового</w:t>
      </w:r>
    </w:p>
    <w:p w:rsidR="000F7F39" w:rsidRPr="003B2937" w:rsidRDefault="000F7F39">
      <w:pPr>
        <w:pStyle w:val="ConsPlusNormal"/>
        <w:jc w:val="right"/>
      </w:pPr>
      <w:r w:rsidRPr="003B2937">
        <w:t>органа о предоставлении информации</w:t>
      </w:r>
    </w:p>
    <w:p w:rsidR="000F7F39" w:rsidRPr="003B2937" w:rsidRDefault="000F7F39">
      <w:pPr>
        <w:pStyle w:val="ConsPlusNormal"/>
        <w:jc w:val="right"/>
      </w:pPr>
      <w:r w:rsidRPr="003B2937">
        <w:t>в отношении клиента - иностранного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налогоплательщика и </w:t>
      </w:r>
      <w:proofErr w:type="gramStart"/>
      <w:r w:rsidRPr="003B2937">
        <w:t>направлении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>информации о клиентах - иностранных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налогоплательщиках в </w:t>
      </w:r>
      <w:proofErr w:type="gramStart"/>
      <w:r w:rsidRPr="003B2937">
        <w:t>иностранный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>налоговый орган</w:t>
      </w:r>
    </w:p>
    <w:p w:rsidR="000F7F39" w:rsidRPr="003B2937" w:rsidRDefault="000F7F39">
      <w:pPr>
        <w:pStyle w:val="ConsPlusNormal"/>
        <w:jc w:val="center"/>
      </w:pPr>
    </w:p>
    <w:p w:rsidR="000F7F39" w:rsidRPr="003B2937" w:rsidRDefault="000F7F39">
      <w:pPr>
        <w:pStyle w:val="ConsPlusNormal"/>
        <w:jc w:val="center"/>
      </w:pPr>
      <w:bookmarkStart w:id="7" w:name="P92"/>
      <w:bookmarkEnd w:id="7"/>
      <w:r w:rsidRPr="003B2937">
        <w:t>ИНФОРМАЦИЯ,</w:t>
      </w:r>
    </w:p>
    <w:p w:rsidR="000F7F39" w:rsidRPr="003B2937" w:rsidRDefault="000F7F39">
      <w:pPr>
        <w:pStyle w:val="ConsPlusNormal"/>
        <w:jc w:val="center"/>
      </w:pPr>
      <w:proofErr w:type="gramStart"/>
      <w:r w:rsidRPr="003B2937">
        <w:t>ПЕРЕДАВАЕМАЯ</w:t>
      </w:r>
      <w:proofErr w:type="gramEnd"/>
      <w:r w:rsidRPr="003B2937">
        <w:t xml:space="preserve"> ОРГАНИЗАЦИЕЙ ФИНАНСОВОГО РЫНКА В ФЕДЕРАЛЬНУЮ</w:t>
      </w:r>
    </w:p>
    <w:p w:rsidR="000F7F39" w:rsidRPr="003B2937" w:rsidRDefault="000F7F39">
      <w:pPr>
        <w:pStyle w:val="ConsPlusNormal"/>
        <w:jc w:val="center"/>
      </w:pPr>
      <w:r w:rsidRPr="003B2937">
        <w:t>НАЛОГОВУЮ СЛУЖБУ ПРИ УВЕДОМЛЕНИИ О РЕГИСТРАЦИИ</w:t>
      </w:r>
    </w:p>
    <w:p w:rsidR="000F7F39" w:rsidRPr="003B2937" w:rsidRDefault="000F7F39">
      <w:pPr>
        <w:pStyle w:val="ConsPlusNormal"/>
        <w:jc w:val="center"/>
      </w:pPr>
      <w:r w:rsidRPr="003B2937">
        <w:t>В ИНОСТРАННОМ НАЛОГОВОМ ОРГАНЕ</w:t>
      </w:r>
    </w:p>
    <w:p w:rsidR="000F7F39" w:rsidRPr="003B2937" w:rsidRDefault="000F7F39">
      <w:pPr>
        <w:pStyle w:val="ConsPlusNormal"/>
        <w:jc w:val="center"/>
      </w:pPr>
    </w:p>
    <w:p w:rsidR="000F7F39" w:rsidRPr="003B2937" w:rsidRDefault="000F7F39">
      <w:pPr>
        <w:pStyle w:val="ConsPlusNormal"/>
        <w:ind w:firstLine="540"/>
        <w:jc w:val="both"/>
      </w:pPr>
      <w:r w:rsidRPr="003B2937">
        <w:t>1. Сведения об организации финансового рынка (далее - заявитель):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лицензии;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выдачи лицензии;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и (или) код причины постановки на учет заявителя (ИНН заявителя и (или) КПП заявителя);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основной государственный регистрационный номер заявителя (ОГРН заявителя);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уникальный идентификационный код заявителя в международной межбанковской системе обмена информацией SWIFT (СВИФТ код);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lastRenderedPageBreak/>
        <w:t>национальный банковский идентификационный код;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электронный адрес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почтовый адрес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уполномоченный представитель заявителя, имеющий право электронной подписи;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техническая информация.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2. Регистрационные данные заявителя в иностранном налоговом органе: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данные иностранного налогового органа, в котором произведена регистрация;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иностранного закона, в соответствии с которым производится регистрация;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заявителя при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статус регистрации в иностранном налоговом органе;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классификация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регистрации (идентификатор) в иностранном налоговом органе;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отмены регистрационной записи;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изменения статуса зарегистрированной организации с указанием прежнего и нового статуса;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контактное лицо заявителя.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3. Сведения о постоянных представительствах (филиалах) заявителя, находящихся в стране, отличающейся от страны заявителя: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юрисдикция местонахождения постоянного представительства (филиала);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постоянного представительства (филиала) в стране его местонахождения.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4. Иные сведения, предоставляемые при регистрации заявителя в соответствии с требованиями законодательства иностранного государства о налогообложении иностранных счетов.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5. Информация не требуется к заполнению и не предоставляется в иностранный налоговый орган и в Федеральную налоговую службу, если она не может быть получена заявителем в рамках законодательства Российской Федерации.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6. Информация, которая предполагается к предоставлению заявителем в иностранный налоговый орган, и информация, предоставляемая в Федеральную налоговую службу, должны быть одинаковы.</w:t>
      </w: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jc w:val="right"/>
      </w:pPr>
      <w:r w:rsidRPr="003B2937">
        <w:t>Приложение N 2</w:t>
      </w:r>
    </w:p>
    <w:p w:rsidR="000F7F39" w:rsidRPr="003B2937" w:rsidRDefault="000F7F39">
      <w:pPr>
        <w:pStyle w:val="ConsPlusNormal"/>
        <w:jc w:val="right"/>
      </w:pPr>
      <w:r w:rsidRPr="003B2937">
        <w:t>к Положению о передаче информации</w:t>
      </w:r>
    </w:p>
    <w:p w:rsidR="000F7F39" w:rsidRPr="003B2937" w:rsidRDefault="000F7F39">
      <w:pPr>
        <w:pStyle w:val="ConsPlusNormal"/>
        <w:jc w:val="right"/>
      </w:pPr>
      <w:r w:rsidRPr="003B2937">
        <w:t>организациями финансового рынка</w:t>
      </w:r>
    </w:p>
    <w:p w:rsidR="000F7F39" w:rsidRPr="003B2937" w:rsidRDefault="000F7F39">
      <w:pPr>
        <w:pStyle w:val="ConsPlusNormal"/>
        <w:jc w:val="right"/>
      </w:pPr>
      <w:r w:rsidRPr="003B2937">
        <w:t>в уполномоченные органы</w:t>
      </w:r>
    </w:p>
    <w:p w:rsidR="000F7F39" w:rsidRPr="003B2937" w:rsidRDefault="000F7F39">
      <w:pPr>
        <w:pStyle w:val="ConsPlusNormal"/>
        <w:jc w:val="right"/>
      </w:pPr>
      <w:r w:rsidRPr="003B2937">
        <w:t>при уведомлении о регистрации</w:t>
      </w:r>
    </w:p>
    <w:p w:rsidR="000F7F39" w:rsidRPr="003B2937" w:rsidRDefault="000F7F39">
      <w:pPr>
        <w:pStyle w:val="ConsPlusNormal"/>
        <w:jc w:val="right"/>
      </w:pPr>
      <w:r w:rsidRPr="003B2937">
        <w:t>в иностранном налоговом органе,</w:t>
      </w:r>
    </w:p>
    <w:p w:rsidR="000F7F39" w:rsidRPr="003B2937" w:rsidRDefault="000F7F39">
      <w:pPr>
        <w:pStyle w:val="ConsPlusNormal"/>
        <w:jc w:val="right"/>
      </w:pPr>
      <w:proofErr w:type="gramStart"/>
      <w:r w:rsidRPr="003B2937">
        <w:t>выявлении</w:t>
      </w:r>
      <w:proofErr w:type="gramEnd"/>
      <w:r w:rsidRPr="003B2937">
        <w:t xml:space="preserve"> клиентов - иностранных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налогоплательщиков, </w:t>
      </w:r>
      <w:proofErr w:type="gramStart"/>
      <w:r w:rsidRPr="003B2937">
        <w:t>поступлении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 xml:space="preserve">запроса </w:t>
      </w:r>
      <w:proofErr w:type="gramStart"/>
      <w:r w:rsidRPr="003B2937">
        <w:t>от</w:t>
      </w:r>
      <w:proofErr w:type="gramEnd"/>
      <w:r w:rsidRPr="003B2937">
        <w:t xml:space="preserve"> иностранного налогового</w:t>
      </w:r>
    </w:p>
    <w:p w:rsidR="000F7F39" w:rsidRPr="003B2937" w:rsidRDefault="000F7F39">
      <w:pPr>
        <w:pStyle w:val="ConsPlusNormal"/>
        <w:jc w:val="right"/>
      </w:pPr>
      <w:r w:rsidRPr="003B2937">
        <w:t>органа о предоставлении информации</w:t>
      </w:r>
    </w:p>
    <w:p w:rsidR="000F7F39" w:rsidRPr="003B2937" w:rsidRDefault="000F7F39">
      <w:pPr>
        <w:pStyle w:val="ConsPlusNormal"/>
        <w:jc w:val="right"/>
      </w:pPr>
      <w:r w:rsidRPr="003B2937">
        <w:t>в отношении клиента - иностранного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налогоплательщика и </w:t>
      </w:r>
      <w:proofErr w:type="gramStart"/>
      <w:r w:rsidRPr="003B2937">
        <w:t>направлении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>информации о клиентах - иностранных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налогоплательщиках в </w:t>
      </w:r>
      <w:proofErr w:type="gramStart"/>
      <w:r w:rsidRPr="003B2937">
        <w:t>иностранный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>налоговый орган</w:t>
      </w:r>
    </w:p>
    <w:p w:rsidR="000F7F39" w:rsidRPr="003B2937" w:rsidRDefault="000F7F39">
      <w:pPr>
        <w:pStyle w:val="ConsPlusNormal"/>
        <w:jc w:val="center"/>
      </w:pPr>
    </w:p>
    <w:p w:rsidR="000F7F39" w:rsidRPr="003B2937" w:rsidRDefault="000F7F39">
      <w:pPr>
        <w:pStyle w:val="ConsPlusNormal"/>
        <w:jc w:val="center"/>
      </w:pPr>
      <w:bookmarkStart w:id="8" w:name="P148"/>
      <w:bookmarkEnd w:id="8"/>
      <w:r w:rsidRPr="003B2937">
        <w:t>ИНФОРМАЦИЯ,</w:t>
      </w:r>
    </w:p>
    <w:p w:rsidR="000F7F39" w:rsidRPr="003B2937" w:rsidRDefault="000F7F39">
      <w:pPr>
        <w:pStyle w:val="ConsPlusNormal"/>
        <w:jc w:val="center"/>
      </w:pPr>
      <w:proofErr w:type="gramStart"/>
      <w:r w:rsidRPr="003B2937">
        <w:t>ПЕРЕДАВАЕМАЯ</w:t>
      </w:r>
      <w:proofErr w:type="gramEnd"/>
      <w:r w:rsidRPr="003B2937">
        <w:t xml:space="preserve"> ОРГАНИЗАЦИЕЙ ФИНАНСОВОГО РЫНКА</w:t>
      </w:r>
    </w:p>
    <w:p w:rsidR="000F7F39" w:rsidRPr="003B2937" w:rsidRDefault="000F7F39">
      <w:pPr>
        <w:pStyle w:val="ConsPlusNormal"/>
        <w:jc w:val="center"/>
      </w:pPr>
      <w:r w:rsidRPr="003B2937">
        <w:t>В ФЕДЕРАЛЬНУЮ НАЛОГОВУЮ СЛУЖБУ ПРИ ВЫЯВЛЕНИИ</w:t>
      </w:r>
    </w:p>
    <w:p w:rsidR="000F7F39" w:rsidRPr="003B2937" w:rsidRDefault="000F7F39">
      <w:pPr>
        <w:pStyle w:val="ConsPlusNormal"/>
        <w:jc w:val="center"/>
      </w:pPr>
      <w:r w:rsidRPr="003B2937">
        <w:lastRenderedPageBreak/>
        <w:t>КЛИЕНТА - ИНОСТРАННОГО НАЛОГОПЛАТЕЛЬЩИКА</w:t>
      </w:r>
    </w:p>
    <w:p w:rsidR="000F7F39" w:rsidRPr="003B2937" w:rsidRDefault="000F7F39">
      <w:pPr>
        <w:pStyle w:val="ConsPlusNormal"/>
        <w:jc w:val="center"/>
      </w:pPr>
    </w:p>
    <w:p w:rsidR="000F7F39" w:rsidRPr="003B2937" w:rsidRDefault="000F7F39">
      <w:pPr>
        <w:pStyle w:val="ConsPlusNormal"/>
        <w:ind w:firstLine="540"/>
        <w:jc w:val="both"/>
      </w:pPr>
      <w:r w:rsidRPr="003B2937">
        <w:t>1. Сведения об организации финансового рынка (далее - заявитель):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лицензии;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выдачи лицензии;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и (или) код причины постановки на учет заявителя (ИНН заявителя и (или) КПП заявителя);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основной государственный регистрационный номер заявителя (ОГРН заявителя);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уникальный идентификационный код заявителя в международной межбанковской системе обмена информацией SWIFT (СВИФТ код);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национальный банковский идентификационный код;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регистрации (идентификатор) в иностранном налоговом органе;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электронный адрес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почтовый адрес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уполномоченный представитель заявителя, имеющий право электронной подписи;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контактное лицо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техническая информация.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2. Сведения о клиенте - иностранном налогоплательщике (физическом лице):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фамилия, имя, отчество;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данные документа, удостоверяющего личность;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и место рождения;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гражданство;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социального обеспечения в иностранном государстве;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места регистрации (жительства);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страна </w:t>
      </w:r>
      <w:proofErr w:type="gramStart"/>
      <w:r w:rsidRPr="003B2937">
        <w:t>налогового</w:t>
      </w:r>
      <w:proofErr w:type="gramEnd"/>
      <w:r w:rsidRPr="003B2937">
        <w:t xml:space="preserve"> </w:t>
      </w:r>
      <w:proofErr w:type="spellStart"/>
      <w:r w:rsidRPr="003B2937">
        <w:t>резидентства</w:t>
      </w:r>
      <w:proofErr w:type="spellEnd"/>
      <w:r w:rsidRPr="003B2937">
        <w:t>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иностранный идентификационный номер налогоплательщика и дата постановки на учет;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(ИНН);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и количественное выражение имущества, принадлежащего клиенту - иностранному налогоплательщику (физическому лицу);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основания идентификации физического лица в качестве клиента - иностранного налогоплательщика;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наличие согласия (отказа) физического лица на передачу информации в иностранный налоговый орган и дата получения согласия (отказа);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сведения о договоре обслуживания физического лица с заявителем.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3. Сведения о счетах (вкладах) клиента - иностранного налогоплательщика (физического лица):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(тип)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валюта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остаток денежных средств на счете (вкладе);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открытия (закрытия) счета (вклада).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4. Сведения о клиенте - иностранном налогоплательщике (юридическом лице):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юридического лица;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в стране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юрисдикция регистрации юридического лица и дата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страна </w:t>
      </w:r>
      <w:proofErr w:type="gramStart"/>
      <w:r w:rsidRPr="003B2937">
        <w:t>налогового</w:t>
      </w:r>
      <w:proofErr w:type="gramEnd"/>
      <w:r w:rsidRPr="003B2937">
        <w:t xml:space="preserve"> </w:t>
      </w:r>
      <w:proofErr w:type="spellStart"/>
      <w:r w:rsidRPr="003B2937">
        <w:t>резидентства</w:t>
      </w:r>
      <w:proofErr w:type="spellEnd"/>
      <w:r w:rsidRPr="003B2937">
        <w:t>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иностранный идентификационный номер налогоплательщика и дата постановки на учет;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(ИНН);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основной государственный регистрационный номер юридического лица (ОГРН);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регистрации (идентификатор) в иностранном налоговом органе;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представительства на территории Российской Федерации;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сведения о руководителе;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lastRenderedPageBreak/>
        <w:t>вид и количественное выражение имущества, принадлежащего клиенту - иностранному налогоплательщику (юридическому лицу);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основания идентификации юридического лица в качестве клиента - иностранного налогоплательщика;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наличие согласия (отказа) юридического лица о передаче информации в иностранный налоговый орган и дата получения согласия (отказа);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сведения о договоре обслуживания юридического лица с заявителем.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5. Сведения о счетах (депозитах) клиента - иностранного налогоплательщика (юридического лица):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(тип)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валюта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остаток денежных средств на счете (депозите);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открытия (закрытия) счета (депозита).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6. Сведения об иностранных физических лицах, являющихся учредителями (акционерами) российских организаций, владельцах счетов.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6.1. Сведения о российской организации: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организации;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в стране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(ИНН);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основной государственный регистрационный номер российской организации (ОГРН);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регистрации (идентификатор) в иностранном налоговом органе и дата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и количественное выражение имущества, принадлежащего российской организации.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6.2. Сведения о счетах российской организации: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(тип)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валюта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остаток денежных средств на счете (депозите);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открытия (закрытия) счета (депозита).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6.3. Сведения об иностранных физических лицах: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фамилия, имя, отчество;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данные документа, удостоверяющего личность;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и место рождения;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гражданство;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социального обеспечения в иностранном государстве;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на территории иностранного государства;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иностранный идентификационный номер налогоплательщика и дата постановки на учет;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(ИНН);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места жительства (регистрации) в Российской Федерации;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страна </w:t>
      </w:r>
      <w:proofErr w:type="gramStart"/>
      <w:r w:rsidRPr="003B2937">
        <w:t>налогового</w:t>
      </w:r>
      <w:proofErr w:type="gramEnd"/>
      <w:r w:rsidRPr="003B2937">
        <w:t xml:space="preserve"> </w:t>
      </w:r>
      <w:proofErr w:type="spellStart"/>
      <w:r w:rsidRPr="003B2937">
        <w:t>резидентства</w:t>
      </w:r>
      <w:proofErr w:type="spellEnd"/>
      <w:r w:rsidRPr="003B2937">
        <w:t>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и количественное выражение имущества, принадлежащего клиенту - иностранному налогоплательщику (физическому лицу);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доля владения организацией клиентом - иностранным налогоплательщиком (физическим лицом).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7. Информация не требуется к заполнению и не предоставляется в иностранный налоговый орган и в Федеральную налоговую службу, если она не может быть получена заявителем в рамках законодательства Российской Федерации.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8. Информация, которая предполагается к предоставлению заявителем в иностранный налоговый орган, и информация, предоставляемая в Федеральную налоговую службу, должны быть одинаковы.</w:t>
      </w: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jc w:val="right"/>
      </w:pPr>
      <w:r w:rsidRPr="003B2937">
        <w:t>Приложение N 3</w:t>
      </w:r>
    </w:p>
    <w:p w:rsidR="000F7F39" w:rsidRPr="003B2937" w:rsidRDefault="000F7F39">
      <w:pPr>
        <w:pStyle w:val="ConsPlusNormal"/>
        <w:jc w:val="right"/>
      </w:pPr>
      <w:r w:rsidRPr="003B2937">
        <w:t>к Положению о передаче информации</w:t>
      </w:r>
    </w:p>
    <w:p w:rsidR="000F7F39" w:rsidRPr="003B2937" w:rsidRDefault="000F7F39">
      <w:pPr>
        <w:pStyle w:val="ConsPlusNormal"/>
        <w:jc w:val="right"/>
      </w:pPr>
      <w:r w:rsidRPr="003B2937">
        <w:t>организациями финансового рынка</w:t>
      </w:r>
    </w:p>
    <w:p w:rsidR="000F7F39" w:rsidRPr="003B2937" w:rsidRDefault="000F7F39">
      <w:pPr>
        <w:pStyle w:val="ConsPlusNormal"/>
        <w:jc w:val="right"/>
      </w:pPr>
      <w:r w:rsidRPr="003B2937">
        <w:t>в уполномоченные органы</w:t>
      </w:r>
    </w:p>
    <w:p w:rsidR="000F7F39" w:rsidRPr="003B2937" w:rsidRDefault="000F7F39">
      <w:pPr>
        <w:pStyle w:val="ConsPlusNormal"/>
        <w:jc w:val="right"/>
      </w:pPr>
      <w:r w:rsidRPr="003B2937">
        <w:t>при уведомлении о регистрации</w:t>
      </w:r>
    </w:p>
    <w:p w:rsidR="000F7F39" w:rsidRPr="003B2937" w:rsidRDefault="000F7F39">
      <w:pPr>
        <w:pStyle w:val="ConsPlusNormal"/>
        <w:jc w:val="right"/>
      </w:pPr>
      <w:r w:rsidRPr="003B2937">
        <w:t>в иностранном налоговом органе,</w:t>
      </w:r>
    </w:p>
    <w:p w:rsidR="000F7F39" w:rsidRPr="003B2937" w:rsidRDefault="000F7F39">
      <w:pPr>
        <w:pStyle w:val="ConsPlusNormal"/>
        <w:jc w:val="right"/>
      </w:pPr>
      <w:proofErr w:type="gramStart"/>
      <w:r w:rsidRPr="003B2937">
        <w:t>выявлении</w:t>
      </w:r>
      <w:proofErr w:type="gramEnd"/>
      <w:r w:rsidRPr="003B2937">
        <w:t xml:space="preserve"> клиентов - иностранных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налогоплательщиков, </w:t>
      </w:r>
      <w:proofErr w:type="gramStart"/>
      <w:r w:rsidRPr="003B2937">
        <w:t>поступлении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 xml:space="preserve">запроса </w:t>
      </w:r>
      <w:proofErr w:type="gramStart"/>
      <w:r w:rsidRPr="003B2937">
        <w:t>от</w:t>
      </w:r>
      <w:proofErr w:type="gramEnd"/>
      <w:r w:rsidRPr="003B2937">
        <w:t xml:space="preserve"> иностранного налогового</w:t>
      </w:r>
    </w:p>
    <w:p w:rsidR="000F7F39" w:rsidRPr="003B2937" w:rsidRDefault="000F7F39">
      <w:pPr>
        <w:pStyle w:val="ConsPlusNormal"/>
        <w:jc w:val="right"/>
      </w:pPr>
      <w:r w:rsidRPr="003B2937">
        <w:t>органа о предоставлении информации</w:t>
      </w:r>
    </w:p>
    <w:p w:rsidR="000F7F39" w:rsidRPr="003B2937" w:rsidRDefault="000F7F39">
      <w:pPr>
        <w:pStyle w:val="ConsPlusNormal"/>
        <w:jc w:val="right"/>
      </w:pPr>
      <w:r w:rsidRPr="003B2937">
        <w:t>в отношении клиента - иностранного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налогоплательщика и </w:t>
      </w:r>
      <w:proofErr w:type="gramStart"/>
      <w:r w:rsidRPr="003B2937">
        <w:t>направлении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>информации о клиентах - иностранных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налогоплательщиках в </w:t>
      </w:r>
      <w:proofErr w:type="gramStart"/>
      <w:r w:rsidRPr="003B2937">
        <w:t>иностранный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>налоговый орган</w:t>
      </w:r>
    </w:p>
    <w:p w:rsidR="000F7F39" w:rsidRPr="003B2937" w:rsidRDefault="000F7F39">
      <w:pPr>
        <w:pStyle w:val="ConsPlusNormal"/>
        <w:jc w:val="center"/>
      </w:pPr>
    </w:p>
    <w:p w:rsidR="000F7F39" w:rsidRPr="003B2937" w:rsidRDefault="000F7F39">
      <w:pPr>
        <w:pStyle w:val="ConsPlusNormal"/>
        <w:jc w:val="center"/>
      </w:pPr>
      <w:bookmarkStart w:id="9" w:name="P259"/>
      <w:bookmarkEnd w:id="9"/>
      <w:r w:rsidRPr="003B2937">
        <w:t>ИНФОРМАЦИЯ,</w:t>
      </w:r>
    </w:p>
    <w:p w:rsidR="000F7F39" w:rsidRPr="003B2937" w:rsidRDefault="000F7F39">
      <w:pPr>
        <w:pStyle w:val="ConsPlusNormal"/>
        <w:jc w:val="center"/>
      </w:pPr>
      <w:proofErr w:type="gramStart"/>
      <w:r w:rsidRPr="003B2937">
        <w:t>ПЕРЕДАВАЕМАЯ</w:t>
      </w:r>
      <w:proofErr w:type="gramEnd"/>
      <w:r w:rsidRPr="003B2937">
        <w:t xml:space="preserve"> ОРГАНИЗАЦИЕЙ ФИНАНСОВОГО РЫНКА В ФЕДЕРАЛЬНУЮ</w:t>
      </w:r>
    </w:p>
    <w:p w:rsidR="000F7F39" w:rsidRPr="003B2937" w:rsidRDefault="000F7F39">
      <w:pPr>
        <w:pStyle w:val="ConsPlusNormal"/>
        <w:jc w:val="center"/>
      </w:pPr>
      <w:r w:rsidRPr="003B2937">
        <w:t xml:space="preserve">НАЛОГОВУЮ СЛУЖБУ ПРИ ПОЛУЧЕНИИ ЗАПРОСА </w:t>
      </w:r>
      <w:proofErr w:type="gramStart"/>
      <w:r w:rsidRPr="003B2937">
        <w:t>ОТ</w:t>
      </w:r>
      <w:proofErr w:type="gramEnd"/>
      <w:r w:rsidRPr="003B2937">
        <w:t xml:space="preserve"> ИНОСТРАННОГО</w:t>
      </w:r>
    </w:p>
    <w:p w:rsidR="000F7F39" w:rsidRPr="003B2937" w:rsidRDefault="000F7F39">
      <w:pPr>
        <w:pStyle w:val="ConsPlusNormal"/>
        <w:jc w:val="center"/>
      </w:pPr>
      <w:r w:rsidRPr="003B2937">
        <w:t>НАЛОГОВОГО ОРГАНА</w:t>
      </w:r>
    </w:p>
    <w:p w:rsidR="000F7F39" w:rsidRPr="003B2937" w:rsidRDefault="000F7F39">
      <w:pPr>
        <w:pStyle w:val="ConsPlusNormal"/>
        <w:jc w:val="center"/>
      </w:pPr>
    </w:p>
    <w:p w:rsidR="000F7F39" w:rsidRPr="003B2937" w:rsidRDefault="000F7F39">
      <w:pPr>
        <w:pStyle w:val="ConsPlusNormal"/>
        <w:ind w:firstLine="540"/>
        <w:jc w:val="both"/>
      </w:pPr>
      <w:r w:rsidRPr="003B2937">
        <w:t>1. Сведения об организации финансового рынка (далее - заявитель):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лицензии;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выдачи лицензии;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и (или) код причины постановки на учет заявителя (ИНН заявителя и (или) КПП заявителя);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основной государственный регистрационный номер заявителя (ОГРН заявителя);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уникальный идентификационный код заявителя в международной межбанковской системе обмена информацией SWIFT (СВИФТ код);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национальный банковский идентификационный код;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регистрации (идентификатор) в иностранном налоговом органе;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электронный адрес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почтовый адрес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уполномоченный представитель заявителя, имеющий право электронной подписи;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контактное лицо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техническая информация.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2. Информация о запросе, поступившем из иностранного налогового органа, в отношении юридического (физического) лица или счета юридического (физического) лица: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страна, из которой поступил запрос;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сведения об иностранном налоговом органе;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и дата запроса;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срок направления в иностранный налоговый орган информации о клиенте - иностранном налогоплательщике;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иностранного закона, в соответствии с которым направлен запрос.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3. Информация в запросе о физическом лице: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фамилия, имя, отчество;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данные документа, удостоверяющего личность;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и место рождения;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гражданство;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социального обеспечения в иностранном государстве;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иностранный идентификационный номер налогоплательщика и дата постановки на учет;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lastRenderedPageBreak/>
        <w:t>идентификационный номер налогоплательщика (ИНН);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места регистрации (жительства);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страна </w:t>
      </w:r>
      <w:proofErr w:type="gramStart"/>
      <w:r w:rsidRPr="003B2937">
        <w:t>налогового</w:t>
      </w:r>
      <w:proofErr w:type="gramEnd"/>
      <w:r w:rsidRPr="003B2937">
        <w:t xml:space="preserve"> </w:t>
      </w:r>
      <w:proofErr w:type="spellStart"/>
      <w:r w:rsidRPr="003B2937">
        <w:t>резидентства</w:t>
      </w:r>
      <w:proofErr w:type="spellEnd"/>
      <w:r w:rsidRPr="003B2937">
        <w:t>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сведения о договоре обслуживания физического лица с заявителем.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4. Информация в запросе о юридическом лице: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юридического лица;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в стране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юрисдикция регистрации юридического лица и дата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страна </w:t>
      </w:r>
      <w:proofErr w:type="gramStart"/>
      <w:r w:rsidRPr="003B2937">
        <w:t>налогового</w:t>
      </w:r>
      <w:proofErr w:type="gramEnd"/>
      <w:r w:rsidRPr="003B2937">
        <w:t xml:space="preserve"> </w:t>
      </w:r>
      <w:proofErr w:type="spellStart"/>
      <w:r w:rsidRPr="003B2937">
        <w:t>резидентства</w:t>
      </w:r>
      <w:proofErr w:type="spellEnd"/>
      <w:r w:rsidRPr="003B2937">
        <w:t>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регистрации (идентификатор) в иностранном налоговом органе;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(ИНН);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основной государственный регистрационный номер юридического лица (ОГРН);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иностранный идентификационный номер налогоплательщика и дата постановки на учет;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представительства на территории Российской Федерации;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сведения о договоре обслуживания юридического лица с заявителем.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5. Информация о запросе в отношении счета юридического (физического) лица: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(тип)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валюта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остаток денежных средств на счете (депозите);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открытия (закрытия) счета (депозита).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6. Причины </w:t>
      </w:r>
      <w:proofErr w:type="spellStart"/>
      <w:r w:rsidRPr="003B2937">
        <w:t>неотнесения</w:t>
      </w:r>
      <w:proofErr w:type="spellEnd"/>
      <w:r w:rsidRPr="003B2937">
        <w:t xml:space="preserve"> лица к клиенту - иностранному налогоплательщику (если указанное в запросе лицо не является клиентом - иностранным налогоплательщиком, указываются причины </w:t>
      </w:r>
      <w:proofErr w:type="spellStart"/>
      <w:r w:rsidRPr="003B2937">
        <w:t>неотнесения</w:t>
      </w:r>
      <w:proofErr w:type="spellEnd"/>
      <w:r w:rsidRPr="003B2937">
        <w:t xml:space="preserve"> такого лица к клиенту - иностранному налогоплательщику).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7. Копия запроса в электронной форме.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8. Копия запроса, переведенная на русский язык.</w:t>
      </w: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jc w:val="right"/>
      </w:pPr>
      <w:r w:rsidRPr="003B2937">
        <w:t>Приложение N 4</w:t>
      </w:r>
    </w:p>
    <w:p w:rsidR="000F7F39" w:rsidRPr="003B2937" w:rsidRDefault="000F7F39">
      <w:pPr>
        <w:pStyle w:val="ConsPlusNormal"/>
        <w:jc w:val="right"/>
      </w:pPr>
      <w:r w:rsidRPr="003B2937">
        <w:t>к Положению о передаче информации</w:t>
      </w:r>
    </w:p>
    <w:p w:rsidR="000F7F39" w:rsidRPr="003B2937" w:rsidRDefault="000F7F39">
      <w:pPr>
        <w:pStyle w:val="ConsPlusNormal"/>
        <w:jc w:val="right"/>
      </w:pPr>
      <w:r w:rsidRPr="003B2937">
        <w:t>организациями финансового рынка</w:t>
      </w:r>
    </w:p>
    <w:p w:rsidR="000F7F39" w:rsidRPr="003B2937" w:rsidRDefault="000F7F39">
      <w:pPr>
        <w:pStyle w:val="ConsPlusNormal"/>
        <w:jc w:val="right"/>
      </w:pPr>
      <w:r w:rsidRPr="003B2937">
        <w:t>в уполномоченные органы</w:t>
      </w:r>
    </w:p>
    <w:p w:rsidR="000F7F39" w:rsidRPr="003B2937" w:rsidRDefault="000F7F39">
      <w:pPr>
        <w:pStyle w:val="ConsPlusNormal"/>
        <w:jc w:val="right"/>
      </w:pPr>
      <w:r w:rsidRPr="003B2937">
        <w:t>при уведомлении о регистрации</w:t>
      </w:r>
    </w:p>
    <w:p w:rsidR="000F7F39" w:rsidRPr="003B2937" w:rsidRDefault="000F7F39">
      <w:pPr>
        <w:pStyle w:val="ConsPlusNormal"/>
        <w:jc w:val="right"/>
      </w:pPr>
      <w:r w:rsidRPr="003B2937">
        <w:t>в иностранном налоговом органе,</w:t>
      </w:r>
    </w:p>
    <w:p w:rsidR="000F7F39" w:rsidRPr="003B2937" w:rsidRDefault="000F7F39">
      <w:pPr>
        <w:pStyle w:val="ConsPlusNormal"/>
        <w:jc w:val="right"/>
      </w:pPr>
      <w:proofErr w:type="gramStart"/>
      <w:r w:rsidRPr="003B2937">
        <w:t>выявлении</w:t>
      </w:r>
      <w:proofErr w:type="gramEnd"/>
      <w:r w:rsidRPr="003B2937">
        <w:t xml:space="preserve"> клиентов - иностранных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налогоплательщиков, </w:t>
      </w:r>
      <w:proofErr w:type="gramStart"/>
      <w:r w:rsidRPr="003B2937">
        <w:t>поступлении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 xml:space="preserve">запроса </w:t>
      </w:r>
      <w:proofErr w:type="gramStart"/>
      <w:r w:rsidRPr="003B2937">
        <w:t>от</w:t>
      </w:r>
      <w:proofErr w:type="gramEnd"/>
      <w:r w:rsidRPr="003B2937">
        <w:t xml:space="preserve"> иностранного налогового</w:t>
      </w:r>
    </w:p>
    <w:p w:rsidR="000F7F39" w:rsidRPr="003B2937" w:rsidRDefault="000F7F39">
      <w:pPr>
        <w:pStyle w:val="ConsPlusNormal"/>
        <w:jc w:val="right"/>
      </w:pPr>
      <w:r w:rsidRPr="003B2937">
        <w:t>органа о предоставлении информации</w:t>
      </w:r>
    </w:p>
    <w:p w:rsidR="000F7F39" w:rsidRPr="003B2937" w:rsidRDefault="000F7F39">
      <w:pPr>
        <w:pStyle w:val="ConsPlusNormal"/>
        <w:jc w:val="right"/>
      </w:pPr>
      <w:r w:rsidRPr="003B2937">
        <w:t>в отношении клиента - иностранного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налогоплательщика и </w:t>
      </w:r>
      <w:proofErr w:type="gramStart"/>
      <w:r w:rsidRPr="003B2937">
        <w:t>направлении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>информации о клиентах - иностранных</w:t>
      </w:r>
    </w:p>
    <w:p w:rsidR="000F7F39" w:rsidRPr="003B2937" w:rsidRDefault="000F7F39">
      <w:pPr>
        <w:pStyle w:val="ConsPlusNormal"/>
        <w:jc w:val="right"/>
      </w:pPr>
      <w:r w:rsidRPr="003B2937">
        <w:t xml:space="preserve">налогоплательщиках в </w:t>
      </w:r>
      <w:proofErr w:type="gramStart"/>
      <w:r w:rsidRPr="003B2937">
        <w:t>иностранный</w:t>
      </w:r>
      <w:proofErr w:type="gramEnd"/>
    </w:p>
    <w:p w:rsidR="000F7F39" w:rsidRPr="003B2937" w:rsidRDefault="000F7F39">
      <w:pPr>
        <w:pStyle w:val="ConsPlusNormal"/>
        <w:jc w:val="right"/>
      </w:pPr>
      <w:r w:rsidRPr="003B2937">
        <w:t>налоговый орган</w:t>
      </w:r>
    </w:p>
    <w:p w:rsidR="000F7F39" w:rsidRPr="003B2937" w:rsidRDefault="000F7F39">
      <w:pPr>
        <w:pStyle w:val="ConsPlusNormal"/>
        <w:jc w:val="center"/>
      </w:pPr>
    </w:p>
    <w:p w:rsidR="000F7F39" w:rsidRPr="003B2937" w:rsidRDefault="000F7F39">
      <w:pPr>
        <w:pStyle w:val="ConsPlusNormal"/>
        <w:jc w:val="center"/>
      </w:pPr>
      <w:bookmarkStart w:id="10" w:name="P337"/>
      <w:bookmarkEnd w:id="10"/>
      <w:r w:rsidRPr="003B2937">
        <w:t>ИНФОРМАЦИЯ,</w:t>
      </w:r>
    </w:p>
    <w:p w:rsidR="000F7F39" w:rsidRPr="003B2937" w:rsidRDefault="000F7F39">
      <w:pPr>
        <w:pStyle w:val="ConsPlusNormal"/>
        <w:jc w:val="center"/>
      </w:pPr>
      <w:proofErr w:type="gramStart"/>
      <w:r w:rsidRPr="003B2937">
        <w:t>ПЕРЕДАВАЕМАЯ</w:t>
      </w:r>
      <w:proofErr w:type="gramEnd"/>
      <w:r w:rsidRPr="003B2937">
        <w:t xml:space="preserve"> ОРГАНИЗАЦИЕЙ ФИНАНСОВОГО РЫНКА В ФЕДЕРАЛЬНУЮ</w:t>
      </w:r>
    </w:p>
    <w:p w:rsidR="000F7F39" w:rsidRPr="003B2937" w:rsidRDefault="000F7F39">
      <w:pPr>
        <w:pStyle w:val="ConsPlusNormal"/>
        <w:jc w:val="center"/>
      </w:pPr>
      <w:r w:rsidRPr="003B2937">
        <w:t>НАЛОГОВУЮ СЛУЖБУ ПРИ НАПРАВЛЕНИИ ИНФОРМАЦИИ</w:t>
      </w:r>
    </w:p>
    <w:p w:rsidR="000F7F39" w:rsidRPr="003B2937" w:rsidRDefault="000F7F39">
      <w:pPr>
        <w:pStyle w:val="ConsPlusNormal"/>
        <w:jc w:val="center"/>
      </w:pPr>
      <w:r w:rsidRPr="003B2937">
        <w:t>О КЛИЕНТАХ - ИНОСТРАННЫХ НАЛОГОПЛАТЕЛЬЩИКАХ</w:t>
      </w:r>
    </w:p>
    <w:p w:rsidR="000F7F39" w:rsidRPr="003B2937" w:rsidRDefault="000F7F39">
      <w:pPr>
        <w:pStyle w:val="ConsPlusNormal"/>
        <w:jc w:val="center"/>
      </w:pPr>
      <w:r w:rsidRPr="003B2937">
        <w:t>В ИНОСТРАННЫЙ НАЛОГОВЫЙ ОРГАН</w:t>
      </w:r>
    </w:p>
    <w:p w:rsidR="000F7F39" w:rsidRPr="003B2937" w:rsidRDefault="000F7F39">
      <w:pPr>
        <w:pStyle w:val="ConsPlusNormal"/>
        <w:jc w:val="center"/>
      </w:pPr>
    </w:p>
    <w:p w:rsidR="000F7F39" w:rsidRPr="003B2937" w:rsidRDefault="000F7F39">
      <w:pPr>
        <w:pStyle w:val="ConsPlusNormal"/>
        <w:ind w:firstLine="540"/>
        <w:jc w:val="both"/>
      </w:pPr>
      <w:r w:rsidRPr="003B2937">
        <w:t>1. Сведения об организации финансового рынка (далее - заявитель):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lastRenderedPageBreak/>
        <w:t>наименование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лицензии;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выдачи лицензии;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и (или) код причины постановки на учет заявителя (ИНН заявителя и (или) КПП заявителя);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основной государственный регистрационный номер заявителя (ОГРН заявителя);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уникальный идентификационный код заявителя в международной межбанковской системе обмена информацией SWIFT (СВИФТ код);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национальный банковский идентификационный код;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регистрации (идентификатор) в иностранном налоговом органе;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электронный адрес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почтовый адрес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уполномоченный представитель заявителя, имеющий право электронной подписи;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контактное лицо заявителя;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техническая информация.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2. Тип сообщения: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информация направляется в связи с требованием законодательства иностранного государства о налогообложении иностранных счетов по ежегодной отчетности (персонифицированные сведения о клиентах, не персонифицированные сведения о клиентах, нулевая отчетность);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информация направляется в связи с запросом иностранного налогового органа.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3. Информация о запросе, поступившем из иностранного налогового органа: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страна, из которой поступил запрос;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сведения об иностранном налоговом органе, направившем запрос;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и дата запроса;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срок направления в иностранный налоговый орган информации о клиенте - иностранном налогоплательщике;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иностранного закона, в соответствии с которым направлен запрос.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4. Информация об отсутствии физического (юридического) лица, в отношении которого поступил запрос из иностранного налогового органа заявителю.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5. Сведения о клиенте - иностранном налогоплательщике (физическом лице):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фамилия, имя, отчество;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данные документа, удостоверяющего личность;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и место рождения;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гражданство;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социального обеспечения в иностранном государстве;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места регистрации (жительства);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страна </w:t>
      </w:r>
      <w:proofErr w:type="gramStart"/>
      <w:r w:rsidRPr="003B2937">
        <w:t>налогового</w:t>
      </w:r>
      <w:proofErr w:type="gramEnd"/>
      <w:r w:rsidRPr="003B2937">
        <w:t xml:space="preserve"> </w:t>
      </w:r>
      <w:proofErr w:type="spellStart"/>
      <w:r w:rsidRPr="003B2937">
        <w:t>резидентства</w:t>
      </w:r>
      <w:proofErr w:type="spellEnd"/>
      <w:r w:rsidRPr="003B2937">
        <w:t>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иностранный идентификационный номер налогоплательщика и дата постановки на учет;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(ИНН);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и количественное выражение имущества, принадлежащего клиенту;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основания идентификации физического лица в качестве клиента - иностранного налогоплательщика;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наличие согласия (отказа) физического лица о передаче информации в иностранный налоговый орган и дата получения согласия (отказа);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сведения о договоре обслуживания физического лица с заявителем.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6. Сведения о счетах (вкладах) клиента - иностранного налогоплательщика (физического лица):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(тип)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валюта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остаток денежных средств на счете (вкладе);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открытия (закрытия) счета (вклада).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lastRenderedPageBreak/>
        <w:t>7. Сведения о клиенте - иностранном налогоплательщике (юридическом лице):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юридического лица;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в стране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юрисдикция регистрации юридического лица и дата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страна </w:t>
      </w:r>
      <w:proofErr w:type="gramStart"/>
      <w:r w:rsidRPr="003B2937">
        <w:t>налогового</w:t>
      </w:r>
      <w:proofErr w:type="gramEnd"/>
      <w:r w:rsidRPr="003B2937">
        <w:t xml:space="preserve"> </w:t>
      </w:r>
      <w:proofErr w:type="spellStart"/>
      <w:r w:rsidRPr="003B2937">
        <w:t>резидентства</w:t>
      </w:r>
      <w:proofErr w:type="spellEnd"/>
      <w:r w:rsidRPr="003B2937">
        <w:t>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регистрации (идентификатор) в иностранном налоговом органе и дата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иностранный идентификационный номер налогоплательщика и дата постановки на учет;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(ИНН);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основной государственный регистрационный номер юридического лица (ОГРН);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представительства на территории Российской Федерации;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и количественное выражение имущества, принадлежащего клиенту - иностранному налогоплательщику (юридическому лицу);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основания идентификации юридического лица в качестве клиента - иностранного налогоплательщика;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наличие согласия (отказа) юридического лица о передаче информации в иностранный налоговый орган и дата получения согласия (отказа);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сведения о договоре обслуживания юридического лица с заявителем.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8. Сведения о счетах клиента - иностранного налогоплательщика (юридического лица):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(тип)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валюта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остаток денежных средств на счете (депозите);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открытия (закрытия) счета (депозита).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9. Сведения об иностранных физических лицах, являющихся учредителями (акционерами) российских организаций, владельцах счетов.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9.1. Сведения о российской организации: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наименование российской организации;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в стране регистрации;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регистрации (идентификатор) в иностранном налоговом органе;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страна </w:t>
      </w:r>
      <w:proofErr w:type="gramStart"/>
      <w:r w:rsidRPr="003B2937">
        <w:t>налогового</w:t>
      </w:r>
      <w:proofErr w:type="gramEnd"/>
      <w:r w:rsidRPr="003B2937">
        <w:t xml:space="preserve"> </w:t>
      </w:r>
      <w:proofErr w:type="spellStart"/>
      <w:r w:rsidRPr="003B2937">
        <w:t>резидентства</w:t>
      </w:r>
      <w:proofErr w:type="spellEnd"/>
      <w:r w:rsidRPr="003B2937">
        <w:t>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(ИНН);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основной государственный регистрационный номер (ОГРН);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и количественное выражение имущества, принадлежащего российской организации.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9.2. Сведения о счетах российской организации: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(тип)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валюта счета;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остаток денежных средств на счете (депозите);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открытия (закрытия) счета (депозита).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9.3. Сведения об иностранных физических лицах: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фамилия, имя, отчество;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данные документа, удостоверяющего личность;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дата и место рождения;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гражданство;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номер социального обеспечения в иностранном государстве;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на территории иностранного государства;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иностранный идентификационный номер налогоплательщика и дата постановки на учет;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идентификационный номер налогоплательщика (ИНН);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адрес места жительства (регистрации) в Российской Федерации;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 xml:space="preserve">страна </w:t>
      </w:r>
      <w:proofErr w:type="gramStart"/>
      <w:r w:rsidRPr="003B2937">
        <w:t>налогового</w:t>
      </w:r>
      <w:proofErr w:type="gramEnd"/>
      <w:r w:rsidRPr="003B2937">
        <w:t xml:space="preserve"> </w:t>
      </w:r>
      <w:proofErr w:type="spellStart"/>
      <w:r w:rsidRPr="003B2937">
        <w:t>резидентства</w:t>
      </w:r>
      <w:proofErr w:type="spellEnd"/>
      <w:r w:rsidRPr="003B2937">
        <w:t>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доля владения организацией иностранным физическим лицом;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вид и количественное выражение имущества, принадлежащего физическому лицу.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10. Иная информация, представляемая в иностранный налоговый орган в связи с требованиями иностранного законодательства о налогообложении иностранных счетов.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lastRenderedPageBreak/>
        <w:t>11. Информация не требуется к заполнению и не предоставляется в иностранный налоговый орган и в Федеральную налоговую службу, если она не может быть получена заявителем в рамках законодательства Российской Федерации.</w:t>
      </w:r>
    </w:p>
    <w:p w:rsidR="000F7F39" w:rsidRPr="003B2937" w:rsidRDefault="000F7F39">
      <w:pPr>
        <w:pStyle w:val="ConsPlusNormal"/>
        <w:ind w:firstLine="540"/>
        <w:jc w:val="both"/>
      </w:pPr>
      <w:r w:rsidRPr="003B2937">
        <w:t>12. Информация, которая предполагается к предоставлению заявителем в иностранный налоговый орган, и информация, предоставляемая в Федеральную налоговую службу, должны быть одинаковы.</w:t>
      </w: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ind w:firstLine="540"/>
        <w:jc w:val="both"/>
      </w:pPr>
    </w:p>
    <w:p w:rsidR="000F7F39" w:rsidRPr="003B2937" w:rsidRDefault="000F7F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470" w:rsidRDefault="00F86470"/>
    <w:sectPr w:rsidR="00F86470" w:rsidSect="004F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39"/>
    <w:rsid w:val="000F7F39"/>
    <w:rsid w:val="003B2937"/>
    <w:rsid w:val="00F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7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7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3685C9E4C187EC3D3838B3328D6FC142A1F220C42E9F970DFE7C954D24FDED4DBD70A796DB0B8T3m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3685C9E4C187EC3D3838B3328D6FC142A1F220C42E9F970DFE7C954D24FDED4DBD70A796DB0BBT3m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3685C9E4C187EC3D3838B3328D6FC142A1F220C42E9F970DFE7C954D24FDED4DBD70A796DB0B8T3m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13685C9E4C187EC3D3838B3328D6FC142A1F220C42E9F970DFE7C954D24FDED4DBD70A796DB0B8T3m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3685C9E4C187EC3D3838B3328D6FC142B18230E41E9F970DFE7C954TDm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Спица Алексей Михайлович</dc:creator>
  <cp:lastModifiedBy>Спица Алексей Михайлович</cp:lastModifiedBy>
  <cp:revision>2</cp:revision>
  <dcterms:created xsi:type="dcterms:W3CDTF">2015-12-16T10:38:00Z</dcterms:created>
  <dcterms:modified xsi:type="dcterms:W3CDTF">2015-12-16T10:40:00Z</dcterms:modified>
</cp:coreProperties>
</file>