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11" w:rsidRDefault="00520A19" w:rsidP="00520A19">
      <w:pPr>
        <w:ind w:left="11340" w:right="76" w:firstLine="0"/>
        <w:jc w:val="center"/>
      </w:pPr>
      <w:r>
        <w:t>Приложение</w:t>
      </w:r>
    </w:p>
    <w:p w:rsidR="009F540F" w:rsidRDefault="00520A19" w:rsidP="00520A19">
      <w:pPr>
        <w:ind w:left="11340" w:right="76" w:firstLine="0"/>
        <w:jc w:val="center"/>
      </w:pPr>
      <w:r>
        <w:t xml:space="preserve">к </w:t>
      </w:r>
      <w:r w:rsidR="009F540F">
        <w:t>приказ</w:t>
      </w:r>
      <w:r>
        <w:t>у</w:t>
      </w:r>
      <w:r w:rsidR="009F540F">
        <w:t xml:space="preserve"> Министерства финансов</w:t>
      </w:r>
    </w:p>
    <w:p w:rsidR="009F540F" w:rsidRDefault="009F540F" w:rsidP="00520A19">
      <w:pPr>
        <w:ind w:left="11340" w:right="76" w:firstLine="0"/>
        <w:jc w:val="center"/>
      </w:pPr>
      <w:r>
        <w:t>Российской Федерации</w:t>
      </w:r>
    </w:p>
    <w:p w:rsidR="00834798" w:rsidRPr="00520A19" w:rsidRDefault="00834798" w:rsidP="00520A19">
      <w:pPr>
        <w:ind w:left="11340" w:right="76" w:firstLine="0"/>
        <w:jc w:val="center"/>
      </w:pPr>
      <w:r>
        <w:t xml:space="preserve">от </w:t>
      </w:r>
      <w:r w:rsidRPr="00520A19">
        <w:t>_________</w:t>
      </w:r>
      <w:r w:rsidR="009F540F" w:rsidRPr="00520A19">
        <w:t>_</w:t>
      </w:r>
      <w:r w:rsidRPr="00520A19">
        <w:t>_</w:t>
      </w:r>
      <w:r w:rsidR="00520A19" w:rsidRPr="00520A19">
        <w:t>_</w:t>
      </w:r>
      <w:r w:rsidR="00520A19">
        <w:t>___</w:t>
      </w:r>
      <w:r w:rsidRPr="00520A19">
        <w:t>_____№ __</w:t>
      </w:r>
      <w:r w:rsidR="009F540F" w:rsidRPr="00520A19">
        <w:t>__</w:t>
      </w:r>
      <w:r w:rsidRPr="00520A19">
        <w:t>__</w:t>
      </w:r>
    </w:p>
    <w:p w:rsidR="00834798" w:rsidRPr="00520A19" w:rsidRDefault="00834798" w:rsidP="009F540F">
      <w:pPr>
        <w:ind w:left="11340" w:firstLine="0"/>
      </w:pPr>
    </w:p>
    <w:p w:rsidR="0096355D" w:rsidRDefault="0096355D" w:rsidP="00834798">
      <w:pPr>
        <w:ind w:firstLine="0"/>
        <w:jc w:val="center"/>
        <w:rPr>
          <w:b/>
        </w:rPr>
      </w:pPr>
    </w:p>
    <w:p w:rsidR="00834798" w:rsidRDefault="00834798" w:rsidP="00834798">
      <w:pPr>
        <w:ind w:firstLine="0"/>
        <w:jc w:val="center"/>
        <w:rPr>
          <w:b/>
        </w:rPr>
      </w:pPr>
      <w:r w:rsidRPr="00834798">
        <w:rPr>
          <w:b/>
        </w:rPr>
        <w:t xml:space="preserve">План мероприятий </w:t>
      </w:r>
      <w:r w:rsidR="00046D7A">
        <w:rPr>
          <w:b/>
        </w:rPr>
        <w:t xml:space="preserve">(«дорожная карта») </w:t>
      </w:r>
      <w:r w:rsidRPr="00834798">
        <w:rPr>
          <w:b/>
        </w:rPr>
        <w:t>по созданию национальной системы прослеживаемости товаров</w:t>
      </w:r>
    </w:p>
    <w:p w:rsidR="00834798" w:rsidRDefault="00834798" w:rsidP="00834798">
      <w:pPr>
        <w:ind w:firstLine="0"/>
        <w:jc w:val="center"/>
        <w:rPr>
          <w:b/>
        </w:rPr>
      </w:pPr>
    </w:p>
    <w:tbl>
      <w:tblPr>
        <w:tblW w:w="153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960"/>
        <w:gridCol w:w="2117"/>
        <w:gridCol w:w="3695"/>
        <w:gridCol w:w="2976"/>
      </w:tblGrid>
      <w:tr w:rsidR="000D63A6" w:rsidRPr="00834798" w:rsidTr="000D63A6">
        <w:trPr>
          <w:trHeight w:val="538"/>
          <w:tblHeader/>
        </w:trPr>
        <w:tc>
          <w:tcPr>
            <w:tcW w:w="561" w:type="dxa"/>
            <w:vAlign w:val="center"/>
          </w:tcPr>
          <w:p w:rsidR="000D63A6" w:rsidRPr="00834798" w:rsidRDefault="000D63A6" w:rsidP="006530C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8347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A6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8">
              <w:rPr>
                <w:rFonts w:ascii="Times New Roman" w:hAnsi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976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79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(соисполнители)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6530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DC65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4798">
              <w:rPr>
                <w:rFonts w:ascii="Times New Roman" w:hAnsi="Times New Roman"/>
                <w:sz w:val="24"/>
                <w:szCs w:val="24"/>
              </w:rPr>
              <w:t>Внесение изменений в Налоговый кодекс Российской Федерации в части контроля оборота товаров, подлежащих прослеживаемости</w:t>
            </w:r>
          </w:p>
        </w:tc>
        <w:tc>
          <w:tcPr>
            <w:tcW w:w="2117" w:type="dxa"/>
            <w:vAlign w:val="center"/>
          </w:tcPr>
          <w:p w:rsidR="000D63A6" w:rsidRPr="00E10A6E" w:rsidRDefault="00CC1FAF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 квартал 2019 г.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федерального закона</w:t>
            </w:r>
          </w:p>
        </w:tc>
        <w:tc>
          <w:tcPr>
            <w:tcW w:w="2976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98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98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98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  <w:vAlign w:val="center"/>
          </w:tcPr>
          <w:p w:rsidR="000D63A6" w:rsidRDefault="000D63A6" w:rsidP="00BE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 Правительства Российской Федерации, определяющих создание и функционирование национальной системы прослеживаемости товаров (далее – НСП) и предусматривающих:</w:t>
            </w:r>
          </w:p>
          <w:p w:rsidR="000D63A6" w:rsidRDefault="000D63A6" w:rsidP="00BE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уполномоченного исполнителя (федеральный орган исполнительной власти) по созданию, внедрению и сопровождению НСП;</w:t>
            </w:r>
          </w:p>
          <w:p w:rsidR="000D63A6" w:rsidRDefault="000D63A6" w:rsidP="00BE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ведения реестра товаров, подлежащих прослеживаемости;</w:t>
            </w:r>
          </w:p>
          <w:p w:rsidR="000D63A6" w:rsidRDefault="000D63A6" w:rsidP="00BE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5A31">
              <w:rPr>
                <w:rFonts w:ascii="Times New Roman" w:hAnsi="Times New Roman"/>
                <w:sz w:val="24"/>
                <w:szCs w:val="24"/>
              </w:rPr>
              <w:t>определение категорий товаров, подлежащих прослеживаемости, в том числе количественной единицы учета товара, используемой в целях контроля оборота товаров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5A31">
              <w:rPr>
                <w:rFonts w:ascii="Times New Roman" w:hAnsi="Times New Roman"/>
                <w:sz w:val="24"/>
                <w:szCs w:val="24"/>
              </w:rPr>
              <w:t xml:space="preserve"> подлежащих прослеживаемости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3A6" w:rsidRDefault="000D63A6" w:rsidP="00BE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порядок, сроки и виды документов </w:t>
            </w:r>
            <w:r w:rsidRPr="006A5B32">
              <w:rPr>
                <w:rFonts w:ascii="Times New Roman" w:hAnsi="Times New Roman"/>
                <w:sz w:val="24"/>
                <w:szCs w:val="24"/>
              </w:rPr>
              <w:t>и (или) сведений</w:t>
            </w:r>
            <w:r>
              <w:rPr>
                <w:rFonts w:ascii="Times New Roman" w:hAnsi="Times New Roman"/>
                <w:sz w:val="24"/>
                <w:szCs w:val="24"/>
              </w:rPr>
              <w:t>, обеспечивающих информационное взаимодействие путем обмена в электронном виде сведениями о движении товара, включаемыми и содержащимися в НСП;</w:t>
            </w:r>
          </w:p>
          <w:p w:rsidR="000D63A6" w:rsidRDefault="000D63A6" w:rsidP="00BE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«документальную» идентификацию </w:t>
            </w:r>
            <w:r w:rsidRPr="006A5B32">
              <w:rPr>
                <w:rFonts w:ascii="Times New Roman" w:hAnsi="Times New Roman"/>
                <w:sz w:val="24"/>
                <w:szCs w:val="24"/>
              </w:rPr>
              <w:t>партии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товаров, подлежащих прослеживаемости;</w:t>
            </w:r>
          </w:p>
          <w:p w:rsidR="000D63A6" w:rsidRPr="00994FFD" w:rsidRDefault="000D63A6" w:rsidP="006A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5B32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 национальными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системами прослеживаемости товаров других государств-членов Евразийского экономического союза (далее – ЕАЭС)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>квартал 2019 г.</w:t>
            </w:r>
          </w:p>
        </w:tc>
        <w:tc>
          <w:tcPr>
            <w:tcW w:w="3695" w:type="dxa"/>
            <w:vAlign w:val="center"/>
          </w:tcPr>
          <w:p w:rsidR="000D63A6" w:rsidRPr="006530C7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30C7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0D63A6" w:rsidRPr="00994FFD" w:rsidRDefault="000D63A6" w:rsidP="00520B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30C7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976" w:type="dxa"/>
            <w:vAlign w:val="center"/>
          </w:tcPr>
          <w:p w:rsidR="000D63A6" w:rsidRPr="006530C7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6530C7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994FFD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60" w:type="dxa"/>
            <w:vAlign w:val="center"/>
          </w:tcPr>
          <w:p w:rsidR="000D63A6" w:rsidRPr="00520A19" w:rsidRDefault="000D63A6" w:rsidP="00DC6531">
            <w:pPr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0A19">
              <w:rPr>
                <w:rFonts w:ascii="Times New Roman" w:hAnsi="Times New Roman"/>
                <w:spacing w:val="-4"/>
                <w:sz w:val="24"/>
                <w:szCs w:val="24"/>
              </w:rPr>
              <w:t>Внесение изменений в 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в части контроля оборота товаров, подлежащих прослеживаемости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1E702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  <w:tc>
          <w:tcPr>
            <w:tcW w:w="3695" w:type="dxa"/>
            <w:vAlign w:val="center"/>
          </w:tcPr>
          <w:p w:rsidR="000D63A6" w:rsidRPr="006530C7" w:rsidRDefault="000D63A6" w:rsidP="006F326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30C7">
              <w:rPr>
                <w:rFonts w:ascii="Times New Roman" w:hAnsi="Times New Roman"/>
                <w:sz w:val="24"/>
                <w:szCs w:val="24"/>
              </w:rPr>
              <w:t>роект</w:t>
            </w:r>
          </w:p>
          <w:p w:rsidR="000D63A6" w:rsidRPr="00834798" w:rsidRDefault="000D63A6" w:rsidP="006F326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постановления Правительства Российской Федерации</w:t>
            </w:r>
          </w:p>
        </w:tc>
        <w:tc>
          <w:tcPr>
            <w:tcW w:w="2976" w:type="dxa"/>
            <w:vAlign w:val="center"/>
          </w:tcPr>
          <w:p w:rsidR="000D63A6" w:rsidRPr="006530C7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6530C7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834798" w:rsidRDefault="000D63A6" w:rsidP="00BE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6530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60" w:type="dxa"/>
            <w:vAlign w:val="center"/>
          </w:tcPr>
          <w:p w:rsidR="000D63A6" w:rsidRDefault="000D63A6" w:rsidP="00994F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Внесение изменений в акты, составляющие право ЕАЭС, для обеспечения контроля оборота товаров, подлежащих прослеживаемости,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63A6" w:rsidRPr="00994FFD" w:rsidRDefault="000D63A6" w:rsidP="00994F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70C7A">
              <w:rPr>
                <w:rFonts w:ascii="Times New Roman" w:hAnsi="Times New Roman"/>
                <w:sz w:val="24"/>
                <w:szCs w:val="24"/>
              </w:rPr>
              <w:t>Решение Комиссии Таможенного союза от 20.09.2010 № 378 «О классификаторах, используемых для заполнения таможенных документов»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3A6" w:rsidRPr="00834798" w:rsidRDefault="000D63A6" w:rsidP="000D05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в Решение Комиссии Таможенного союза от 20.05.2010 № 257 «Об Инструкци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 xml:space="preserve"> по заполнению таможенных деклараций и формах таможенных деклараций»</w:t>
            </w:r>
          </w:p>
        </w:tc>
        <w:tc>
          <w:tcPr>
            <w:tcW w:w="2117" w:type="dxa"/>
            <w:vAlign w:val="center"/>
          </w:tcPr>
          <w:p w:rsidR="000D63A6" w:rsidRPr="00E10A6E" w:rsidRDefault="00520A19" w:rsidP="00520A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 xml:space="preserve">III - IV квартал  </w:t>
            </w:r>
            <w:r w:rsidR="000D63A6" w:rsidRPr="00E10A6E">
              <w:rPr>
                <w:rFonts w:ascii="Times New Roman" w:hAnsi="Times New Roman"/>
                <w:sz w:val="24"/>
                <w:szCs w:val="24"/>
              </w:rPr>
              <w:t>201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>9</w:t>
            </w:r>
            <w:r w:rsidR="000D63A6" w:rsidRPr="00E10A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5" w:type="dxa"/>
            <w:vAlign w:val="center"/>
          </w:tcPr>
          <w:p w:rsidR="000D63A6" w:rsidRPr="00B10602" w:rsidRDefault="000D63A6" w:rsidP="00B106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0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0D63A6" w:rsidRPr="00994FFD" w:rsidRDefault="000D63A6" w:rsidP="00B106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Коллегии</w:t>
            </w:r>
          </w:p>
          <w:p w:rsidR="000D63A6" w:rsidRPr="00834798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Евразийской экономической комиссии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994FFD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  <w:p w:rsidR="000D63A6" w:rsidRPr="00834798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Default="000D63A6" w:rsidP="006530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60" w:type="dxa"/>
            <w:vAlign w:val="center"/>
          </w:tcPr>
          <w:p w:rsidR="000D63A6" w:rsidRDefault="000D63A6" w:rsidP="001E7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</w:t>
            </w:r>
            <w:r w:rsidR="001E702A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</w:t>
            </w:r>
            <w:r w:rsidR="00520A19">
              <w:rPr>
                <w:rFonts w:ascii="Times New Roman" w:hAnsi="Times New Roman"/>
                <w:sz w:val="24"/>
                <w:szCs w:val="24"/>
              </w:rPr>
              <w:t>о</w:t>
            </w:r>
            <w:r w:rsidR="00520A19" w:rsidRPr="00520A19">
              <w:rPr>
                <w:rFonts w:ascii="Times New Roman" w:hAnsi="Times New Roman"/>
                <w:sz w:val="24"/>
                <w:szCs w:val="24"/>
              </w:rPr>
              <w:t xml:space="preserve"> проведении эксперимента по прослеживаемости импортных товаров  на территории Российской Федерации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8B2C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 квартал 201</w:t>
            </w:r>
            <w:r w:rsidR="008B2CC3">
              <w:rPr>
                <w:rFonts w:ascii="Times New Roman" w:hAnsi="Times New Roman"/>
                <w:sz w:val="24"/>
                <w:szCs w:val="24"/>
              </w:rPr>
              <w:t>9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5" w:type="dxa"/>
            <w:vAlign w:val="center"/>
          </w:tcPr>
          <w:p w:rsidR="000D63A6" w:rsidRPr="00085997" w:rsidRDefault="000D63A6" w:rsidP="000859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5997">
              <w:rPr>
                <w:rFonts w:ascii="Times New Roman" w:hAnsi="Times New Roman"/>
                <w:sz w:val="24"/>
                <w:szCs w:val="24"/>
              </w:rPr>
              <w:t>роект</w:t>
            </w:r>
          </w:p>
          <w:p w:rsidR="000D63A6" w:rsidRPr="006530C7" w:rsidRDefault="000D63A6" w:rsidP="000859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7">
              <w:rPr>
                <w:rFonts w:ascii="Times New Roman" w:hAnsi="Times New Roman"/>
                <w:sz w:val="24"/>
                <w:szCs w:val="24"/>
              </w:rPr>
              <w:t>постановления Правительства Российской Федерации</w:t>
            </w:r>
          </w:p>
        </w:tc>
        <w:tc>
          <w:tcPr>
            <w:tcW w:w="2976" w:type="dxa"/>
            <w:vAlign w:val="center"/>
          </w:tcPr>
          <w:p w:rsidR="000D63A6" w:rsidRPr="006530C7" w:rsidRDefault="000D63A6" w:rsidP="000859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6530C7" w:rsidRDefault="000D63A6" w:rsidP="000859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6530C7" w:rsidRDefault="000D63A6" w:rsidP="000859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0C7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6530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994F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Внесение изменений в приказ ФНС России от 24.03.2016 № ММВ-7-15/155@ «Об утверждении формата счета-фактуры и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 электронной форме»</w:t>
            </w:r>
          </w:p>
        </w:tc>
        <w:tc>
          <w:tcPr>
            <w:tcW w:w="2117" w:type="dxa"/>
            <w:vAlign w:val="center"/>
          </w:tcPr>
          <w:p w:rsidR="000D63A6" w:rsidRPr="00E10A6E" w:rsidRDefault="00CC1FAF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 квартал 2019 г.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риказ ФНС России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834798" w:rsidRDefault="000D63A6" w:rsidP="00B106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</w:tc>
      </w:tr>
    </w:tbl>
    <w:p w:rsidR="001F4B19" w:rsidRDefault="001F4B19">
      <w:r>
        <w:br w:type="page"/>
      </w:r>
    </w:p>
    <w:tbl>
      <w:tblPr>
        <w:tblW w:w="153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960"/>
        <w:gridCol w:w="2117"/>
        <w:gridCol w:w="3695"/>
        <w:gridCol w:w="2976"/>
      </w:tblGrid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6530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6457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Внесение изменений в приказ Минфина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A1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от 10.11.2015 № 174н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</w:t>
            </w:r>
            <w:r>
              <w:rPr>
                <w:rFonts w:ascii="Times New Roman" w:hAnsi="Times New Roman"/>
                <w:sz w:val="24"/>
                <w:szCs w:val="24"/>
              </w:rPr>
              <w:t>лектронной подписи»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 xml:space="preserve"> в части введения обязанности выставления счета-фактуры в электронной форме при отгрузке товаров в целях прослеживаемости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III квартал 2019 г.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риказ Минфина России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834798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6530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B95A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Издание приказа ФНС России об утверждении форм и формат</w:t>
            </w:r>
            <w:r w:rsidR="00B95A3C">
              <w:rPr>
                <w:rFonts w:ascii="Times New Roman" w:hAnsi="Times New Roman"/>
                <w:sz w:val="24"/>
                <w:szCs w:val="24"/>
              </w:rPr>
              <w:t>ов документов, необходимых для реализации прослеживаемости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III квартал 2019 г.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8347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риказ ФНС России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834798" w:rsidRDefault="000D63A6" w:rsidP="00994F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521C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приказ ФНС России </w:t>
            </w:r>
            <w:r w:rsidR="00520A1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от 04.03.2015 № ММВ-7-6/93@ «Об утверждении форматов счета-фактуры,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форме»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III квартал 2019 г.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риказ ФНС России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834798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521C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приказ </w:t>
            </w: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A1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от 29.10.2014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№ ММВ-7-3/558@ «Об утверждении формы налоговой декларации по налогу на добавленную стоимость, порядка ее заполнения, а также формат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 xml:space="preserve"> представления налоговой декларации по налогу на добавленную стоимость в электронной форме»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III квартал 2019 г.</w:t>
            </w:r>
          </w:p>
        </w:tc>
        <w:tc>
          <w:tcPr>
            <w:tcW w:w="3695" w:type="dxa"/>
            <w:vAlign w:val="center"/>
          </w:tcPr>
          <w:p w:rsidR="000D63A6" w:rsidRPr="00834798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4FFD">
              <w:rPr>
                <w:rFonts w:ascii="Times New Roman" w:hAnsi="Times New Roman"/>
                <w:sz w:val="24"/>
                <w:szCs w:val="24"/>
              </w:rPr>
              <w:t>риказ ФНС России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834798" w:rsidRDefault="000D63A6" w:rsidP="00521C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0D63A6" w:rsidP="00CC1FA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F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center"/>
          </w:tcPr>
          <w:p w:rsidR="000D63A6" w:rsidRPr="001738BA" w:rsidRDefault="000D63A6" w:rsidP="000D63A6">
            <w:pPr>
              <w:ind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738BA">
              <w:rPr>
                <w:rFonts w:ascii="Times New Roman" w:hAnsi="Times New Roman"/>
                <w:spacing w:val="-3"/>
                <w:sz w:val="24"/>
                <w:szCs w:val="24"/>
              </w:rPr>
              <w:t>Внесение изменений в Налоговый кодекс Российской Федерации в части обязанности операторов электронного документооборота по хранению и обработке счетов-фактур и универсальных передаточных документов налогоплательщиков, осуществляющих оборот прослеживаемых товаров</w:t>
            </w:r>
          </w:p>
        </w:tc>
        <w:tc>
          <w:tcPr>
            <w:tcW w:w="2117" w:type="dxa"/>
            <w:vAlign w:val="center"/>
          </w:tcPr>
          <w:p w:rsidR="000D63A6" w:rsidRPr="00E10A6E" w:rsidRDefault="00CC1FAF" w:rsidP="00CC1FA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 квартал 2019 г.</w:t>
            </w:r>
          </w:p>
        </w:tc>
        <w:tc>
          <w:tcPr>
            <w:tcW w:w="3695" w:type="dxa"/>
            <w:vAlign w:val="center"/>
          </w:tcPr>
          <w:p w:rsidR="000D63A6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3A6" w:rsidRPr="00834798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326C">
              <w:rPr>
                <w:rFonts w:ascii="Times New Roman" w:hAnsi="Times New Roman"/>
                <w:sz w:val="24"/>
                <w:szCs w:val="24"/>
              </w:rPr>
              <w:t>роект федерального закона</w:t>
            </w:r>
          </w:p>
        </w:tc>
        <w:tc>
          <w:tcPr>
            <w:tcW w:w="2976" w:type="dxa"/>
            <w:vAlign w:val="center"/>
          </w:tcPr>
          <w:p w:rsidR="000D63A6" w:rsidRPr="00343DDB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DB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834798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DC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0D63A6" w:rsidTr="008B2CC3">
        <w:trPr>
          <w:trHeight w:val="559"/>
        </w:trPr>
        <w:tc>
          <w:tcPr>
            <w:tcW w:w="561" w:type="dxa"/>
            <w:vAlign w:val="center"/>
          </w:tcPr>
          <w:p w:rsidR="000D63A6" w:rsidRDefault="000D63A6" w:rsidP="001F4B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</w:tcPr>
          <w:p w:rsidR="000D63A6" w:rsidRPr="0028722C" w:rsidRDefault="008B2CC3" w:rsidP="00E811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информационного взаимодействия между ФТС России и ФНС России в части передачи информации, связанной с прослеживаемостью товаров, посредством системы межведомственного электронного взаимодействия</w:t>
            </w:r>
            <w:r w:rsidR="00922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AF8" w:rsidRPr="00A60FD9">
              <w:rPr>
                <w:rFonts w:ascii="Times New Roman" w:hAnsi="Times New Roman"/>
                <w:sz w:val="24"/>
                <w:szCs w:val="24"/>
              </w:rPr>
              <w:t>(далее – СМЭВ)</w:t>
            </w:r>
            <w:r w:rsidRPr="00A60F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6670" w:rsidRPr="00E8117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A60FD9">
              <w:rPr>
                <w:rFonts w:ascii="Times New Roman" w:hAnsi="Times New Roman"/>
                <w:sz w:val="24"/>
                <w:szCs w:val="24"/>
              </w:rPr>
              <w:t xml:space="preserve"> и тестирование видов сведений</w:t>
            </w:r>
            <w:r w:rsidR="00922AF8" w:rsidRPr="00A60FD9">
              <w:rPr>
                <w:rFonts w:ascii="Times New Roman" w:hAnsi="Times New Roman"/>
                <w:sz w:val="24"/>
                <w:szCs w:val="24"/>
              </w:rPr>
              <w:t xml:space="preserve"> СМЭВ</w:t>
            </w:r>
            <w:bookmarkStart w:id="0" w:name="_GoBack"/>
            <w:bookmarkEnd w:id="0"/>
          </w:p>
        </w:tc>
        <w:tc>
          <w:tcPr>
            <w:tcW w:w="2117" w:type="dxa"/>
            <w:vAlign w:val="center"/>
          </w:tcPr>
          <w:p w:rsidR="008B2CC3" w:rsidRDefault="000D63A6" w:rsidP="00CC1FA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</w:t>
            </w:r>
            <w:r w:rsidR="008B2CC3">
              <w:rPr>
                <w:rFonts w:ascii="Times New Roman" w:hAnsi="Times New Roman"/>
                <w:sz w:val="24"/>
                <w:szCs w:val="24"/>
              </w:rPr>
              <w:t>-</w:t>
            </w:r>
            <w:r w:rsidR="008B2C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8B2C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0D63A6" w:rsidRPr="00E10A6E" w:rsidRDefault="000D63A6" w:rsidP="00CC1FA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201</w:t>
            </w:r>
            <w:r w:rsidR="00744A82" w:rsidRPr="00E10A6E">
              <w:rPr>
                <w:rFonts w:ascii="Times New Roman" w:hAnsi="Times New Roman"/>
                <w:sz w:val="24"/>
                <w:szCs w:val="24"/>
              </w:rPr>
              <w:t>9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5" w:type="dxa"/>
            <w:vAlign w:val="center"/>
          </w:tcPr>
          <w:p w:rsidR="000D63A6" w:rsidRPr="006A5B32" w:rsidRDefault="008B2CC3" w:rsidP="008B2C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D63A6" w:rsidRPr="006A5B32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976" w:type="dxa"/>
            <w:vAlign w:val="center"/>
          </w:tcPr>
          <w:p w:rsidR="000D63A6" w:rsidRPr="006A5B32" w:rsidRDefault="000D63A6" w:rsidP="008B2C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32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6A5B32" w:rsidRDefault="000D63A6" w:rsidP="008B2C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32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B97E96" w:rsidTr="00FB03F4">
        <w:trPr>
          <w:trHeight w:val="559"/>
        </w:trPr>
        <w:tc>
          <w:tcPr>
            <w:tcW w:w="561" w:type="dxa"/>
            <w:vAlign w:val="center"/>
          </w:tcPr>
          <w:p w:rsidR="00B97E96" w:rsidRDefault="00B97E96" w:rsidP="001F4B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F4B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center"/>
          </w:tcPr>
          <w:p w:rsidR="00B97E96" w:rsidRPr="00B97E96" w:rsidRDefault="00B97E96" w:rsidP="00FB03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развитию автоматизированной системы ФНС России (АИС «Налог-3») в части автоматизированного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движением иностранных товаров с использованием инструментов прогнозирования, выявления, пресечения налоговых и таможенных рисков и схем уклонения от уплаты налогов и пошлин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-го этапа</w:t>
            </w:r>
          </w:p>
        </w:tc>
        <w:tc>
          <w:tcPr>
            <w:tcW w:w="2117" w:type="dxa"/>
            <w:vAlign w:val="center"/>
          </w:tcPr>
          <w:p w:rsidR="00B97E96" w:rsidRDefault="00B97E96" w:rsidP="00FB03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II-IV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B97E96" w:rsidRPr="00B97E96" w:rsidRDefault="00B97E96" w:rsidP="00FB03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695" w:type="dxa"/>
            <w:vAlign w:val="center"/>
          </w:tcPr>
          <w:p w:rsidR="00B97E96" w:rsidRPr="00B10602" w:rsidRDefault="00B97E96" w:rsidP="00FB03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приемки работ</w:t>
            </w:r>
          </w:p>
        </w:tc>
        <w:tc>
          <w:tcPr>
            <w:tcW w:w="2976" w:type="dxa"/>
            <w:vAlign w:val="center"/>
          </w:tcPr>
          <w:p w:rsidR="00B97E96" w:rsidRPr="00994FFD" w:rsidRDefault="00B97E96" w:rsidP="00FB03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Default="00B97E96" w:rsidP="00F366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B19">
              <w:rPr>
                <w:rFonts w:ascii="Times New Roman" w:hAnsi="Times New Roman"/>
                <w:sz w:val="24"/>
                <w:szCs w:val="24"/>
              </w:rPr>
              <w:t>4</w:t>
            </w:r>
            <w:r w:rsidR="000D63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center"/>
          </w:tcPr>
          <w:p w:rsidR="000D63A6" w:rsidRPr="00364327" w:rsidRDefault="000D63A6" w:rsidP="000D63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0DCD">
              <w:rPr>
                <w:rFonts w:ascii="Times New Roman" w:hAnsi="Times New Roman"/>
                <w:sz w:val="24"/>
                <w:szCs w:val="24"/>
              </w:rPr>
              <w:t xml:space="preserve">Проведение опытной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НСП</w:t>
            </w:r>
            <w:r w:rsidRPr="00D80DCD">
              <w:rPr>
                <w:rFonts w:ascii="Times New Roman" w:hAnsi="Times New Roman"/>
                <w:sz w:val="24"/>
                <w:szCs w:val="24"/>
              </w:rPr>
              <w:t xml:space="preserve"> на объектах пилотной зоны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с учетом фактической готовности информационных систем в части информационного взаимодействия</w:t>
            </w:r>
          </w:p>
        </w:tc>
        <w:tc>
          <w:tcPr>
            <w:tcW w:w="3695" w:type="dxa"/>
            <w:vAlign w:val="center"/>
          </w:tcPr>
          <w:p w:rsidR="000D63A6" w:rsidRPr="006A5B32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5B32">
              <w:rPr>
                <w:rFonts w:ascii="Times New Roman" w:hAnsi="Times New Roman"/>
                <w:sz w:val="24"/>
                <w:szCs w:val="24"/>
              </w:rPr>
              <w:t>кт об итогах</w:t>
            </w:r>
          </w:p>
          <w:p w:rsidR="000D63A6" w:rsidRPr="00D80DC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C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0D63A6" w:rsidRPr="00D80DC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CD">
              <w:rPr>
                <w:rFonts w:ascii="Times New Roman" w:hAnsi="Times New Roman"/>
                <w:sz w:val="24"/>
                <w:szCs w:val="24"/>
              </w:rPr>
              <w:t>опытной</w:t>
            </w:r>
          </w:p>
          <w:p w:rsidR="000D63A6" w:rsidRPr="00364327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CD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2976" w:type="dxa"/>
            <w:vAlign w:val="center"/>
          </w:tcPr>
          <w:p w:rsidR="000D63A6" w:rsidRPr="00D80DC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C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364327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CD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Default="000D63A6" w:rsidP="00F366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B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center"/>
          </w:tcPr>
          <w:p w:rsidR="000D63A6" w:rsidRPr="00D80DCD" w:rsidRDefault="000D63A6" w:rsidP="000D63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5C4C">
              <w:rPr>
                <w:rFonts w:ascii="Times New Roman" w:hAnsi="Times New Roman"/>
                <w:sz w:val="24"/>
                <w:szCs w:val="24"/>
              </w:rPr>
              <w:t xml:space="preserve">Ввод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НСП</w:t>
            </w:r>
            <w:r w:rsidRPr="00C05C4C">
              <w:rPr>
                <w:rFonts w:ascii="Times New Roman" w:hAnsi="Times New Roman"/>
                <w:sz w:val="24"/>
                <w:szCs w:val="24"/>
              </w:rPr>
              <w:t xml:space="preserve"> и поддержание ее работоспособности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с учетом завершения опытной эксплуатации НСП</w:t>
            </w:r>
          </w:p>
        </w:tc>
        <w:tc>
          <w:tcPr>
            <w:tcW w:w="3695" w:type="dxa"/>
            <w:vAlign w:val="center"/>
          </w:tcPr>
          <w:p w:rsidR="000D63A6" w:rsidRPr="006A5B32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5B32">
              <w:rPr>
                <w:rFonts w:ascii="Times New Roman" w:hAnsi="Times New Roman"/>
                <w:sz w:val="24"/>
                <w:szCs w:val="24"/>
              </w:rPr>
              <w:t>равовой акт ответственного исполнителя (федерального органа исполнительной власти) по созданию, внедрению и сопровождению НСП</w:t>
            </w:r>
          </w:p>
        </w:tc>
        <w:tc>
          <w:tcPr>
            <w:tcW w:w="2976" w:type="dxa"/>
            <w:vAlign w:val="center"/>
          </w:tcPr>
          <w:p w:rsidR="000D63A6" w:rsidRPr="00777AE6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E6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D63A6" w:rsidRPr="00D80DC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E6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Default="000D63A6" w:rsidP="00F366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B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center"/>
          </w:tcPr>
          <w:p w:rsidR="000D63A6" w:rsidRPr="003843F9" w:rsidRDefault="000D63A6" w:rsidP="000D63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5419">
              <w:rPr>
                <w:rFonts w:ascii="Times New Roman" w:hAnsi="Times New Roman"/>
                <w:sz w:val="24"/>
                <w:szCs w:val="24"/>
              </w:rPr>
              <w:t xml:space="preserve">Разработка 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 о реализации (внедрении)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функционирования системы прослеживаемости 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с учетом целей и задач, определяемых Соглашением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 прослеживаемости товаров в Евразийско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 экономическо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hAnsi="Times New Roman"/>
                <w:sz w:val="24"/>
                <w:szCs w:val="24"/>
              </w:rPr>
              <w:t>е (в части реализации контрольных функций, связанных с прослеживаемостью товаров)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F366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F366CA">
              <w:rPr>
                <w:rFonts w:ascii="Times New Roman" w:hAnsi="Times New Roman"/>
                <w:sz w:val="24"/>
                <w:szCs w:val="24"/>
              </w:rPr>
              <w:t>20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5" w:type="dxa"/>
            <w:vAlign w:val="center"/>
          </w:tcPr>
          <w:p w:rsidR="000D63A6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ведомственные акты Минфина России, ФНС России и ФТС России</w:t>
            </w:r>
            <w:r w:rsidRPr="00945419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976" w:type="dxa"/>
            <w:vAlign w:val="center"/>
          </w:tcPr>
          <w:p w:rsidR="001E702A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E9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19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  <w:p w:rsidR="000D63A6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0D63A6" w:rsidTr="000D63A6">
        <w:trPr>
          <w:trHeight w:val="559"/>
        </w:trPr>
        <w:tc>
          <w:tcPr>
            <w:tcW w:w="561" w:type="dxa"/>
            <w:vAlign w:val="center"/>
          </w:tcPr>
          <w:p w:rsidR="000D63A6" w:rsidRPr="00834798" w:rsidRDefault="00425210" w:rsidP="001F4B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B19">
              <w:rPr>
                <w:rFonts w:ascii="Times New Roman" w:hAnsi="Times New Roman"/>
                <w:sz w:val="24"/>
                <w:szCs w:val="24"/>
              </w:rPr>
              <w:t>7</w:t>
            </w:r>
            <w:r w:rsidR="000D63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center"/>
          </w:tcPr>
          <w:p w:rsidR="000D63A6" w:rsidRPr="00834798" w:rsidRDefault="000D63A6" w:rsidP="001E7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 w:rsidR="0000352A" w:rsidRPr="0000352A">
              <w:rPr>
                <w:rFonts w:ascii="Times New Roman" w:hAnsi="Times New Roman"/>
                <w:sz w:val="24"/>
                <w:szCs w:val="24"/>
              </w:rPr>
              <w:t>в Решение Коллегии Евразийской экономической комиссии от 13.12.2017 № 171</w:t>
            </w:r>
            <w:r w:rsidR="001E702A">
              <w:t xml:space="preserve">           </w:t>
            </w:r>
            <w:r w:rsidR="001E702A">
              <w:rPr>
                <w:rFonts w:ascii="Times New Roman" w:hAnsi="Times New Roman"/>
                <w:sz w:val="24"/>
                <w:szCs w:val="24"/>
              </w:rPr>
              <w:t>«</w:t>
            </w:r>
            <w:r w:rsidR="001E702A" w:rsidRPr="001E702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1E702A" w:rsidRPr="001E702A">
              <w:rPr>
                <w:rFonts w:ascii="Times New Roman" w:hAnsi="Times New Roman"/>
                <w:sz w:val="24"/>
                <w:szCs w:val="24"/>
              </w:rPr>
              <w:t>заявлении</w:t>
            </w:r>
            <w:proofErr w:type="gramEnd"/>
            <w:r w:rsidR="001E702A" w:rsidRPr="001E702A">
              <w:rPr>
                <w:rFonts w:ascii="Times New Roman" w:hAnsi="Times New Roman"/>
                <w:sz w:val="24"/>
                <w:szCs w:val="24"/>
              </w:rPr>
              <w:t xml:space="preserve"> о выпуске товаров</w:t>
            </w:r>
            <w:r w:rsidR="001E702A">
              <w:rPr>
                <w:rFonts w:ascii="Times New Roman" w:hAnsi="Times New Roman"/>
                <w:sz w:val="24"/>
                <w:szCs w:val="24"/>
              </w:rPr>
              <w:t xml:space="preserve"> до подачи декларации на товары»</w:t>
            </w:r>
            <w:r w:rsidR="0000352A">
              <w:rPr>
                <w:rFonts w:ascii="Times New Roman" w:hAnsi="Times New Roman"/>
                <w:sz w:val="24"/>
                <w:szCs w:val="24"/>
              </w:rPr>
              <w:t xml:space="preserve"> в части указания по прослеживаемым товарам в </w:t>
            </w:r>
            <w:r w:rsidR="0000352A" w:rsidRPr="0000352A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00352A">
              <w:rPr>
                <w:rFonts w:ascii="Times New Roman" w:hAnsi="Times New Roman"/>
                <w:sz w:val="24"/>
                <w:szCs w:val="24"/>
              </w:rPr>
              <w:t>х</w:t>
            </w:r>
            <w:r w:rsidR="0000352A" w:rsidRPr="0000352A">
              <w:rPr>
                <w:rFonts w:ascii="Times New Roman" w:hAnsi="Times New Roman"/>
                <w:sz w:val="24"/>
                <w:szCs w:val="24"/>
              </w:rPr>
              <w:t xml:space="preserve"> о выпуске товаров до подачи декларации на товары</w:t>
            </w:r>
            <w:r w:rsidR="0000352A">
              <w:rPr>
                <w:rFonts w:ascii="Times New Roman" w:hAnsi="Times New Roman"/>
                <w:sz w:val="24"/>
                <w:szCs w:val="24"/>
              </w:rPr>
              <w:t xml:space="preserve"> 10 знаков ТНВЭД</w:t>
            </w:r>
            <w:r w:rsidR="001E702A">
              <w:rPr>
                <w:rFonts w:ascii="Times New Roman" w:hAnsi="Times New Roman"/>
                <w:sz w:val="24"/>
                <w:szCs w:val="24"/>
              </w:rPr>
              <w:t xml:space="preserve"> ЕАЭС</w:t>
            </w:r>
          </w:p>
        </w:tc>
        <w:tc>
          <w:tcPr>
            <w:tcW w:w="2117" w:type="dxa"/>
            <w:vAlign w:val="center"/>
          </w:tcPr>
          <w:p w:rsidR="000D63A6" w:rsidRPr="00E10A6E" w:rsidRDefault="000D63A6" w:rsidP="0042521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6E">
              <w:rPr>
                <w:rFonts w:ascii="Times New Roman" w:hAnsi="Times New Roman"/>
                <w:sz w:val="24"/>
                <w:szCs w:val="24"/>
              </w:rPr>
              <w:t>III квартал 201</w:t>
            </w:r>
            <w:r w:rsidR="0000352A" w:rsidRPr="00E10A6E">
              <w:rPr>
                <w:rFonts w:ascii="Times New Roman" w:hAnsi="Times New Roman"/>
                <w:sz w:val="24"/>
                <w:szCs w:val="24"/>
              </w:rPr>
              <w:t>9</w:t>
            </w:r>
            <w:r w:rsidRPr="00E10A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5" w:type="dxa"/>
            <w:vAlign w:val="center"/>
          </w:tcPr>
          <w:p w:rsidR="000D63A6" w:rsidRPr="00B10602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0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0D63A6" w:rsidRPr="00994FF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Коллегии</w:t>
            </w:r>
          </w:p>
          <w:p w:rsidR="000D63A6" w:rsidRPr="00834798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Евразийской экономической комиссии</w:t>
            </w:r>
          </w:p>
        </w:tc>
        <w:tc>
          <w:tcPr>
            <w:tcW w:w="2976" w:type="dxa"/>
            <w:vAlign w:val="center"/>
          </w:tcPr>
          <w:p w:rsidR="000D63A6" w:rsidRPr="00994FF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D63A6" w:rsidRPr="00994FFD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ФТС России</w:t>
            </w:r>
          </w:p>
          <w:p w:rsidR="000D63A6" w:rsidRPr="00834798" w:rsidRDefault="000D63A6" w:rsidP="000D63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FD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</w:tbl>
    <w:p w:rsidR="00834798" w:rsidRPr="00834798" w:rsidRDefault="00834798" w:rsidP="00834798">
      <w:pPr>
        <w:ind w:firstLine="0"/>
      </w:pPr>
    </w:p>
    <w:sectPr w:rsidR="00834798" w:rsidRPr="00834798" w:rsidSect="00520A19">
      <w:headerReference w:type="default" r:id="rId8"/>
      <w:pgSz w:w="16838" w:h="11906" w:orient="landscape"/>
      <w:pgMar w:top="1134" w:right="301" w:bottom="306" w:left="3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BE" w:rsidRDefault="004312BE" w:rsidP="00A9059A">
      <w:r>
        <w:separator/>
      </w:r>
    </w:p>
  </w:endnote>
  <w:endnote w:type="continuationSeparator" w:id="0">
    <w:p w:rsidR="004312BE" w:rsidRDefault="004312BE" w:rsidP="00A9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BE" w:rsidRDefault="004312BE" w:rsidP="00A9059A">
      <w:r>
        <w:separator/>
      </w:r>
    </w:p>
  </w:footnote>
  <w:footnote w:type="continuationSeparator" w:id="0">
    <w:p w:rsidR="004312BE" w:rsidRDefault="004312BE" w:rsidP="00A9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967210"/>
      <w:docPartObj>
        <w:docPartGallery w:val="Page Numbers (Top of Page)"/>
        <w:docPartUnique/>
      </w:docPartObj>
    </w:sdtPr>
    <w:sdtEndPr/>
    <w:sdtContent>
      <w:p w:rsidR="00A9059A" w:rsidRDefault="00A90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172">
          <w:rPr>
            <w:noProof/>
          </w:rPr>
          <w:t>2</w:t>
        </w:r>
        <w:r>
          <w:fldChar w:fldCharType="end"/>
        </w:r>
      </w:p>
    </w:sdtContent>
  </w:sdt>
  <w:p w:rsidR="00A9059A" w:rsidRDefault="00A90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A0"/>
    <w:rsid w:val="0000352A"/>
    <w:rsid w:val="0000772D"/>
    <w:rsid w:val="00016076"/>
    <w:rsid w:val="00022E34"/>
    <w:rsid w:val="00030A1D"/>
    <w:rsid w:val="0003106E"/>
    <w:rsid w:val="0003201F"/>
    <w:rsid w:val="00046D7A"/>
    <w:rsid w:val="00047431"/>
    <w:rsid w:val="000511CC"/>
    <w:rsid w:val="00053717"/>
    <w:rsid w:val="00053DFF"/>
    <w:rsid w:val="00064D1D"/>
    <w:rsid w:val="000818A0"/>
    <w:rsid w:val="000839F6"/>
    <w:rsid w:val="00085997"/>
    <w:rsid w:val="00091377"/>
    <w:rsid w:val="00095261"/>
    <w:rsid w:val="000A44E0"/>
    <w:rsid w:val="000B0B89"/>
    <w:rsid w:val="000C2D92"/>
    <w:rsid w:val="000C302A"/>
    <w:rsid w:val="000C3371"/>
    <w:rsid w:val="000D0581"/>
    <w:rsid w:val="000D63A6"/>
    <w:rsid w:val="000E2BAE"/>
    <w:rsid w:val="000E5604"/>
    <w:rsid w:val="00126A1A"/>
    <w:rsid w:val="0013659F"/>
    <w:rsid w:val="00150E07"/>
    <w:rsid w:val="001544BD"/>
    <w:rsid w:val="00167AC2"/>
    <w:rsid w:val="001738BA"/>
    <w:rsid w:val="00176011"/>
    <w:rsid w:val="00187BAC"/>
    <w:rsid w:val="00194B28"/>
    <w:rsid w:val="00197D0B"/>
    <w:rsid w:val="001A2C95"/>
    <w:rsid w:val="001A70C4"/>
    <w:rsid w:val="001E2FFF"/>
    <w:rsid w:val="001E702A"/>
    <w:rsid w:val="001F4B19"/>
    <w:rsid w:val="002004EA"/>
    <w:rsid w:val="00200A8D"/>
    <w:rsid w:val="00201CFA"/>
    <w:rsid w:val="00205B0B"/>
    <w:rsid w:val="00213031"/>
    <w:rsid w:val="00220605"/>
    <w:rsid w:val="00224B4A"/>
    <w:rsid w:val="00234D59"/>
    <w:rsid w:val="002441E9"/>
    <w:rsid w:val="002523D4"/>
    <w:rsid w:val="00276114"/>
    <w:rsid w:val="0028722C"/>
    <w:rsid w:val="00287A57"/>
    <w:rsid w:val="002A5DE2"/>
    <w:rsid w:val="002A792D"/>
    <w:rsid w:val="002C70BB"/>
    <w:rsid w:val="002D08A6"/>
    <w:rsid w:val="002D2B58"/>
    <w:rsid w:val="002D4E11"/>
    <w:rsid w:val="002E153A"/>
    <w:rsid w:val="002F4DBC"/>
    <w:rsid w:val="00306E2D"/>
    <w:rsid w:val="00310D79"/>
    <w:rsid w:val="00316C4D"/>
    <w:rsid w:val="00317D20"/>
    <w:rsid w:val="00320B63"/>
    <w:rsid w:val="00326680"/>
    <w:rsid w:val="00333BC7"/>
    <w:rsid w:val="00343DDB"/>
    <w:rsid w:val="00364327"/>
    <w:rsid w:val="0037715A"/>
    <w:rsid w:val="003843F9"/>
    <w:rsid w:val="0039708B"/>
    <w:rsid w:val="003C0DF5"/>
    <w:rsid w:val="003C3C7B"/>
    <w:rsid w:val="003D4A0C"/>
    <w:rsid w:val="003D70BB"/>
    <w:rsid w:val="004068FE"/>
    <w:rsid w:val="0041088B"/>
    <w:rsid w:val="00416CF9"/>
    <w:rsid w:val="00420603"/>
    <w:rsid w:val="00421142"/>
    <w:rsid w:val="00425210"/>
    <w:rsid w:val="004312BE"/>
    <w:rsid w:val="00431DBE"/>
    <w:rsid w:val="00446A08"/>
    <w:rsid w:val="00452CA6"/>
    <w:rsid w:val="00455ADB"/>
    <w:rsid w:val="00476670"/>
    <w:rsid w:val="0048409C"/>
    <w:rsid w:val="00494162"/>
    <w:rsid w:val="00494234"/>
    <w:rsid w:val="00495157"/>
    <w:rsid w:val="004A0A03"/>
    <w:rsid w:val="004B1EF2"/>
    <w:rsid w:val="004B4F4B"/>
    <w:rsid w:val="004C2319"/>
    <w:rsid w:val="004C2798"/>
    <w:rsid w:val="004C4EB2"/>
    <w:rsid w:val="004D64CD"/>
    <w:rsid w:val="004E226B"/>
    <w:rsid w:val="004F0624"/>
    <w:rsid w:val="004F5920"/>
    <w:rsid w:val="005024FE"/>
    <w:rsid w:val="00520A19"/>
    <w:rsid w:val="00520B77"/>
    <w:rsid w:val="00521C1F"/>
    <w:rsid w:val="005231AC"/>
    <w:rsid w:val="00531A78"/>
    <w:rsid w:val="00552910"/>
    <w:rsid w:val="00567B8A"/>
    <w:rsid w:val="005712D3"/>
    <w:rsid w:val="00577586"/>
    <w:rsid w:val="00580048"/>
    <w:rsid w:val="00597EB3"/>
    <w:rsid w:val="005A103C"/>
    <w:rsid w:val="005A2444"/>
    <w:rsid w:val="005B7374"/>
    <w:rsid w:val="005E551B"/>
    <w:rsid w:val="005F5EE5"/>
    <w:rsid w:val="006101E9"/>
    <w:rsid w:val="006130E2"/>
    <w:rsid w:val="00622933"/>
    <w:rsid w:val="00634E09"/>
    <w:rsid w:val="00645760"/>
    <w:rsid w:val="00647187"/>
    <w:rsid w:val="006530C7"/>
    <w:rsid w:val="00666BD5"/>
    <w:rsid w:val="006739AC"/>
    <w:rsid w:val="00675B59"/>
    <w:rsid w:val="00693233"/>
    <w:rsid w:val="006A5B32"/>
    <w:rsid w:val="006B082E"/>
    <w:rsid w:val="006C4E7E"/>
    <w:rsid w:val="006D6527"/>
    <w:rsid w:val="006E6858"/>
    <w:rsid w:val="006F326C"/>
    <w:rsid w:val="006F42EA"/>
    <w:rsid w:val="007011EC"/>
    <w:rsid w:val="007108A0"/>
    <w:rsid w:val="007178ED"/>
    <w:rsid w:val="00730C47"/>
    <w:rsid w:val="00732520"/>
    <w:rsid w:val="00732EDB"/>
    <w:rsid w:val="00744A82"/>
    <w:rsid w:val="00747489"/>
    <w:rsid w:val="00752DBF"/>
    <w:rsid w:val="007554B1"/>
    <w:rsid w:val="00762FE3"/>
    <w:rsid w:val="00777AE6"/>
    <w:rsid w:val="00780819"/>
    <w:rsid w:val="00785A24"/>
    <w:rsid w:val="007A43EB"/>
    <w:rsid w:val="007B0295"/>
    <w:rsid w:val="007B6707"/>
    <w:rsid w:val="007F644F"/>
    <w:rsid w:val="008010AF"/>
    <w:rsid w:val="00805AC7"/>
    <w:rsid w:val="0082273D"/>
    <w:rsid w:val="00824A9E"/>
    <w:rsid w:val="00825F89"/>
    <w:rsid w:val="00834798"/>
    <w:rsid w:val="00846F43"/>
    <w:rsid w:val="00856351"/>
    <w:rsid w:val="00860E5E"/>
    <w:rsid w:val="008628A1"/>
    <w:rsid w:val="008645A3"/>
    <w:rsid w:val="0087459F"/>
    <w:rsid w:val="00885E84"/>
    <w:rsid w:val="008A12B5"/>
    <w:rsid w:val="008A5554"/>
    <w:rsid w:val="008A5A54"/>
    <w:rsid w:val="008B2CC3"/>
    <w:rsid w:val="008B6CA1"/>
    <w:rsid w:val="008E0C79"/>
    <w:rsid w:val="008E5085"/>
    <w:rsid w:val="008F63CC"/>
    <w:rsid w:val="008F758C"/>
    <w:rsid w:val="00902018"/>
    <w:rsid w:val="00902B5B"/>
    <w:rsid w:val="0090549A"/>
    <w:rsid w:val="00912963"/>
    <w:rsid w:val="00915702"/>
    <w:rsid w:val="00920727"/>
    <w:rsid w:val="00922AF8"/>
    <w:rsid w:val="00945419"/>
    <w:rsid w:val="009605D8"/>
    <w:rsid w:val="0096355D"/>
    <w:rsid w:val="00964642"/>
    <w:rsid w:val="00994FFD"/>
    <w:rsid w:val="0099624D"/>
    <w:rsid w:val="009B6D31"/>
    <w:rsid w:val="009C72BD"/>
    <w:rsid w:val="009F32B6"/>
    <w:rsid w:val="009F540F"/>
    <w:rsid w:val="00A0032B"/>
    <w:rsid w:val="00A22C2A"/>
    <w:rsid w:val="00A278D7"/>
    <w:rsid w:val="00A33993"/>
    <w:rsid w:val="00A367E4"/>
    <w:rsid w:val="00A47ADA"/>
    <w:rsid w:val="00A60FD9"/>
    <w:rsid w:val="00A72E22"/>
    <w:rsid w:val="00A73CE6"/>
    <w:rsid w:val="00A73D45"/>
    <w:rsid w:val="00A74912"/>
    <w:rsid w:val="00A9059A"/>
    <w:rsid w:val="00AA2C9B"/>
    <w:rsid w:val="00AA3876"/>
    <w:rsid w:val="00AB0E87"/>
    <w:rsid w:val="00AB20C9"/>
    <w:rsid w:val="00AE2873"/>
    <w:rsid w:val="00AE2C68"/>
    <w:rsid w:val="00AE438F"/>
    <w:rsid w:val="00AE676B"/>
    <w:rsid w:val="00B00A20"/>
    <w:rsid w:val="00B03675"/>
    <w:rsid w:val="00B072CD"/>
    <w:rsid w:val="00B10602"/>
    <w:rsid w:val="00B13FE2"/>
    <w:rsid w:val="00B3745F"/>
    <w:rsid w:val="00B70C7A"/>
    <w:rsid w:val="00B76898"/>
    <w:rsid w:val="00B827FD"/>
    <w:rsid w:val="00B86709"/>
    <w:rsid w:val="00B916B0"/>
    <w:rsid w:val="00B95A04"/>
    <w:rsid w:val="00B95A3C"/>
    <w:rsid w:val="00B96324"/>
    <w:rsid w:val="00B96CC3"/>
    <w:rsid w:val="00B974C8"/>
    <w:rsid w:val="00B97E96"/>
    <w:rsid w:val="00BA400C"/>
    <w:rsid w:val="00BC6A40"/>
    <w:rsid w:val="00BD263B"/>
    <w:rsid w:val="00BD5C71"/>
    <w:rsid w:val="00BE3DC8"/>
    <w:rsid w:val="00C05C4C"/>
    <w:rsid w:val="00C10A48"/>
    <w:rsid w:val="00C251A9"/>
    <w:rsid w:val="00C36D9F"/>
    <w:rsid w:val="00C37015"/>
    <w:rsid w:val="00C53FCC"/>
    <w:rsid w:val="00C61A05"/>
    <w:rsid w:val="00C67486"/>
    <w:rsid w:val="00C8358D"/>
    <w:rsid w:val="00C904CB"/>
    <w:rsid w:val="00C95419"/>
    <w:rsid w:val="00CA1DCF"/>
    <w:rsid w:val="00CA592B"/>
    <w:rsid w:val="00CB6935"/>
    <w:rsid w:val="00CC1FAF"/>
    <w:rsid w:val="00CC28F3"/>
    <w:rsid w:val="00CC6B47"/>
    <w:rsid w:val="00CD2479"/>
    <w:rsid w:val="00CD4DDC"/>
    <w:rsid w:val="00CD7591"/>
    <w:rsid w:val="00CE1A2B"/>
    <w:rsid w:val="00CF1F35"/>
    <w:rsid w:val="00CF35F6"/>
    <w:rsid w:val="00CF58B3"/>
    <w:rsid w:val="00CF6975"/>
    <w:rsid w:val="00D104D7"/>
    <w:rsid w:val="00D158C4"/>
    <w:rsid w:val="00D17F90"/>
    <w:rsid w:val="00D22405"/>
    <w:rsid w:val="00D35EAE"/>
    <w:rsid w:val="00D472DB"/>
    <w:rsid w:val="00D60C2D"/>
    <w:rsid w:val="00D6140A"/>
    <w:rsid w:val="00D6699C"/>
    <w:rsid w:val="00D72841"/>
    <w:rsid w:val="00D73864"/>
    <w:rsid w:val="00D80DCD"/>
    <w:rsid w:val="00D82912"/>
    <w:rsid w:val="00D93321"/>
    <w:rsid w:val="00DB0461"/>
    <w:rsid w:val="00DC6531"/>
    <w:rsid w:val="00DD37FE"/>
    <w:rsid w:val="00DD5E84"/>
    <w:rsid w:val="00DE799B"/>
    <w:rsid w:val="00E03EC5"/>
    <w:rsid w:val="00E0501B"/>
    <w:rsid w:val="00E10A6E"/>
    <w:rsid w:val="00E14EC3"/>
    <w:rsid w:val="00E16EF5"/>
    <w:rsid w:val="00E31EC0"/>
    <w:rsid w:val="00E347BC"/>
    <w:rsid w:val="00E41447"/>
    <w:rsid w:val="00E62BF7"/>
    <w:rsid w:val="00E7109F"/>
    <w:rsid w:val="00E81172"/>
    <w:rsid w:val="00E8797D"/>
    <w:rsid w:val="00E95A31"/>
    <w:rsid w:val="00E978BE"/>
    <w:rsid w:val="00EA414E"/>
    <w:rsid w:val="00EC2467"/>
    <w:rsid w:val="00ED756E"/>
    <w:rsid w:val="00EE1979"/>
    <w:rsid w:val="00EE7DDC"/>
    <w:rsid w:val="00EF4208"/>
    <w:rsid w:val="00EF491A"/>
    <w:rsid w:val="00F0113C"/>
    <w:rsid w:val="00F041BC"/>
    <w:rsid w:val="00F24866"/>
    <w:rsid w:val="00F366CA"/>
    <w:rsid w:val="00F423A3"/>
    <w:rsid w:val="00F44325"/>
    <w:rsid w:val="00F50D4E"/>
    <w:rsid w:val="00F5535B"/>
    <w:rsid w:val="00F8320C"/>
    <w:rsid w:val="00F906E6"/>
    <w:rsid w:val="00F916C0"/>
    <w:rsid w:val="00F926E7"/>
    <w:rsid w:val="00F94BD8"/>
    <w:rsid w:val="00FA3750"/>
    <w:rsid w:val="00FD0113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A0"/>
    <w:pPr>
      <w:ind w:firstLine="567"/>
      <w:jc w:val="both"/>
    </w:pPr>
    <w:rPr>
      <w:rFonts w:ascii="Times New Roman CYR" w:eastAsia="Calibri" w:hAnsi="Times New Roman CYR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59A"/>
    <w:rPr>
      <w:rFonts w:ascii="Times New Roman CYR" w:eastAsia="Calibri" w:hAnsi="Times New Roman CYR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A90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59A"/>
    <w:rPr>
      <w:rFonts w:ascii="Times New Roman CYR" w:eastAsia="Calibri" w:hAnsi="Times New Roman CYR" w:cs="Times New Roman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6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C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A0"/>
    <w:pPr>
      <w:ind w:firstLine="567"/>
      <w:jc w:val="both"/>
    </w:pPr>
    <w:rPr>
      <w:rFonts w:ascii="Times New Roman CYR" w:eastAsia="Calibri" w:hAnsi="Times New Roman CYR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59A"/>
    <w:rPr>
      <w:rFonts w:ascii="Times New Roman CYR" w:eastAsia="Calibri" w:hAnsi="Times New Roman CYR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A90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59A"/>
    <w:rPr>
      <w:rFonts w:ascii="Times New Roman CYR" w:eastAsia="Calibri" w:hAnsi="Times New Roman CYR" w:cs="Times New Roman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6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C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B1C3-6644-48D9-8CE3-D52DE747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ДУДАКОВ ПАВЕЛ НИКОЛАЕВИЧ</dc:creator>
  <cp:lastModifiedBy>ДУДАКОВ ПАВЕЛ НИКОЛАЕВИЧ</cp:lastModifiedBy>
  <cp:revision>21</cp:revision>
  <cp:lastPrinted>2019-03-20T05:40:00Z</cp:lastPrinted>
  <dcterms:created xsi:type="dcterms:W3CDTF">2018-12-06T06:10:00Z</dcterms:created>
  <dcterms:modified xsi:type="dcterms:W3CDTF">2019-09-17T11:25:00Z</dcterms:modified>
</cp:coreProperties>
</file>