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1ABC" w14:textId="32092457" w:rsidR="00071DF0" w:rsidRPr="004A30C6" w:rsidRDefault="004A30C6" w:rsidP="004A30C6">
      <w:pPr>
        <w:pStyle w:val="14"/>
        <w:ind w:left="6237" w:right="637"/>
        <w:jc w:val="left"/>
        <w:rPr>
          <w:sz w:val="24"/>
          <w:szCs w:val="24"/>
        </w:rPr>
      </w:pPr>
      <w:r w:rsidRPr="004A30C6">
        <w:rPr>
          <w:sz w:val="24"/>
          <w:szCs w:val="24"/>
        </w:rPr>
        <w:t>Приложение № 1</w:t>
      </w:r>
    </w:p>
    <w:p w14:paraId="5CC5F9B3" w14:textId="2EB6B092" w:rsidR="004A30C6" w:rsidRPr="004A30C6" w:rsidRDefault="004A30C6" w:rsidP="004A30C6">
      <w:pPr>
        <w:pStyle w:val="14"/>
        <w:ind w:left="6237" w:right="637"/>
        <w:jc w:val="left"/>
        <w:rPr>
          <w:sz w:val="24"/>
          <w:szCs w:val="24"/>
        </w:rPr>
      </w:pPr>
      <w:proofErr w:type="gramStart"/>
      <w:r w:rsidRPr="004A30C6">
        <w:rPr>
          <w:sz w:val="24"/>
          <w:szCs w:val="24"/>
        </w:rPr>
        <w:t>к</w:t>
      </w:r>
      <w:proofErr w:type="gramEnd"/>
      <w:r w:rsidRPr="004A30C6">
        <w:rPr>
          <w:sz w:val="24"/>
          <w:szCs w:val="24"/>
        </w:rPr>
        <w:t xml:space="preserve"> приказу ФНС России</w:t>
      </w:r>
    </w:p>
    <w:p w14:paraId="23C3EF0E" w14:textId="06047C3A" w:rsidR="004A30C6" w:rsidRPr="004A30C6" w:rsidRDefault="004A30C6" w:rsidP="004A30C6">
      <w:pPr>
        <w:pStyle w:val="14"/>
        <w:ind w:left="6237" w:right="637"/>
        <w:jc w:val="left"/>
        <w:rPr>
          <w:sz w:val="24"/>
          <w:szCs w:val="24"/>
        </w:rPr>
      </w:pPr>
      <w:proofErr w:type="gramStart"/>
      <w:r w:rsidRPr="004A30C6">
        <w:rPr>
          <w:sz w:val="24"/>
          <w:szCs w:val="24"/>
        </w:rPr>
        <w:t>от</w:t>
      </w:r>
      <w:proofErr w:type="gramEnd"/>
      <w:r w:rsidRPr="004A30C6">
        <w:rPr>
          <w:sz w:val="24"/>
          <w:szCs w:val="24"/>
        </w:rPr>
        <w:t xml:space="preserve"> «</w:t>
      </w:r>
      <w:r w:rsidR="00A03023">
        <w:rPr>
          <w:sz w:val="24"/>
          <w:szCs w:val="24"/>
        </w:rPr>
        <w:t>24</w:t>
      </w:r>
      <w:r w:rsidRPr="004A30C6">
        <w:rPr>
          <w:sz w:val="24"/>
          <w:szCs w:val="24"/>
        </w:rPr>
        <w:t>»</w:t>
      </w:r>
      <w:r w:rsidR="00A03023">
        <w:rPr>
          <w:sz w:val="24"/>
          <w:szCs w:val="24"/>
        </w:rPr>
        <w:t xml:space="preserve"> февраля </w:t>
      </w:r>
      <w:r w:rsidRPr="004A30C6">
        <w:rPr>
          <w:sz w:val="24"/>
          <w:szCs w:val="24"/>
        </w:rPr>
        <w:t>2021 г.</w:t>
      </w:r>
    </w:p>
    <w:p w14:paraId="40728C97" w14:textId="2B4FA227" w:rsidR="00071DF0" w:rsidRPr="00925D39" w:rsidRDefault="00A03023" w:rsidP="00A03023">
      <w:pPr>
        <w:pStyle w:val="14"/>
        <w:ind w:left="0" w:right="637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№ СД-7-13/162</w:t>
      </w:r>
      <w:r w:rsidRPr="000B05D6">
        <w:rPr>
          <w:sz w:val="24"/>
        </w:rPr>
        <w:t>@</w:t>
      </w:r>
    </w:p>
    <w:p w14:paraId="05886516" w14:textId="77777777" w:rsidR="00071DF0" w:rsidRPr="00925D39" w:rsidRDefault="00071DF0" w:rsidP="004A30C6">
      <w:pPr>
        <w:pStyle w:val="14"/>
        <w:ind w:left="0" w:right="637"/>
        <w:jc w:val="left"/>
        <w:rPr>
          <w:b/>
          <w:szCs w:val="28"/>
        </w:rPr>
      </w:pPr>
    </w:p>
    <w:p w14:paraId="5C9AA381" w14:textId="66AB44CC" w:rsidR="00123745" w:rsidRPr="00925D39" w:rsidRDefault="00A2603E" w:rsidP="00123745">
      <w:pPr>
        <w:pStyle w:val="14"/>
        <w:ind w:left="397" w:right="637"/>
        <w:rPr>
          <w:b/>
          <w:szCs w:val="28"/>
        </w:rPr>
      </w:pPr>
      <w:r w:rsidRPr="00925D39">
        <w:rPr>
          <w:b/>
        </w:rPr>
        <w:t xml:space="preserve">Формат представления </w:t>
      </w:r>
      <w:r w:rsidR="00CE1A63" w:rsidRPr="00925D39">
        <w:rPr>
          <w:b/>
        </w:rPr>
        <w:t>документов (информации), предоставляемых налогоплательщиками в целях заключения соглашения о ценообразовании</w:t>
      </w:r>
      <w:r w:rsidR="00F6123F">
        <w:rPr>
          <w:b/>
        </w:rPr>
        <w:t>,</w:t>
      </w:r>
      <w:r w:rsidR="00CE1A63" w:rsidRPr="00925D39">
        <w:rPr>
          <w:b/>
        </w:rPr>
        <w:t xml:space="preserve"> </w:t>
      </w:r>
      <w:r w:rsidRPr="00925D39">
        <w:rPr>
          <w:b/>
        </w:rPr>
        <w:t>в электронной форме</w:t>
      </w:r>
    </w:p>
    <w:p w14:paraId="337F73A4" w14:textId="77777777" w:rsidR="00123745" w:rsidRPr="00925D39" w:rsidRDefault="00123745" w:rsidP="00123745">
      <w:pPr>
        <w:pStyle w:val="1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925D39">
        <w:rPr>
          <w:lang w:val="en-US"/>
        </w:rPr>
        <w:t>I</w:t>
      </w:r>
      <w:r w:rsidRPr="00925D39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B842402" w14:textId="77777777" w:rsidR="00123745" w:rsidRPr="00925D39" w:rsidRDefault="00123745" w:rsidP="00123745">
      <w:pPr>
        <w:pStyle w:val="a8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925D39">
        <w:rPr>
          <w:sz w:val="28"/>
          <w:szCs w:val="28"/>
        </w:rPr>
        <w:t xml:space="preserve">1. Настоящий формат описывает </w:t>
      </w:r>
      <w:r w:rsidRPr="00925D39">
        <w:rPr>
          <w:rFonts w:eastAsia="SimSun"/>
          <w:sz w:val="28"/>
          <w:szCs w:val="28"/>
        </w:rPr>
        <w:t>требования к XML файлам (далее – файл обмена)</w:t>
      </w:r>
      <w:r w:rsidR="00784FFB" w:rsidRPr="00925D39">
        <w:rPr>
          <w:rFonts w:eastAsia="SimSun"/>
          <w:sz w:val="28"/>
          <w:szCs w:val="28"/>
        </w:rPr>
        <w:t xml:space="preserve"> передачи в электронной форме </w:t>
      </w:r>
      <w:r w:rsidR="00CE1A63" w:rsidRPr="00925D39">
        <w:rPr>
          <w:sz w:val="28"/>
          <w:szCs w:val="28"/>
        </w:rPr>
        <w:t>документов (информации), предоставляемых налогоплательщиками в целях заключения соглашения о ценообразовании</w:t>
      </w:r>
      <w:r w:rsidR="004A1CF6" w:rsidRPr="00925D39">
        <w:rPr>
          <w:sz w:val="28"/>
          <w:szCs w:val="28"/>
        </w:rPr>
        <w:t>.</w:t>
      </w:r>
    </w:p>
    <w:p w14:paraId="57663ADD" w14:textId="77777777" w:rsidR="00123745" w:rsidRPr="00925D39" w:rsidRDefault="00123745" w:rsidP="00123745">
      <w:pPr>
        <w:pStyle w:val="a8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102195774"/>
      <w:bookmarkEnd w:id="15"/>
      <w:r w:rsidRPr="00925D39">
        <w:rPr>
          <w:rFonts w:eastAsia="SimSun"/>
          <w:sz w:val="28"/>
          <w:szCs w:val="28"/>
        </w:rPr>
        <w:t xml:space="preserve">2. </w:t>
      </w:r>
      <w:r w:rsidRPr="00925D39">
        <w:rPr>
          <w:sz w:val="28"/>
          <w:szCs w:val="28"/>
        </w:rPr>
        <w:t>Номер версии настоящего формата 5.0</w:t>
      </w:r>
      <w:r w:rsidR="00537DA4" w:rsidRPr="00925D39">
        <w:rPr>
          <w:sz w:val="28"/>
          <w:szCs w:val="28"/>
        </w:rPr>
        <w:t>2</w:t>
      </w:r>
      <w:r w:rsidRPr="00925D39">
        <w:rPr>
          <w:sz w:val="28"/>
          <w:szCs w:val="28"/>
        </w:rPr>
        <w:t>, часть</w:t>
      </w:r>
      <w:r w:rsidR="001F5BE7" w:rsidRPr="00925D39">
        <w:rPr>
          <w:sz w:val="28"/>
          <w:szCs w:val="28"/>
        </w:rPr>
        <w:t xml:space="preserve"> </w:t>
      </w:r>
      <w:r w:rsidR="004A310E" w:rsidRPr="00925D39">
        <w:rPr>
          <w:bCs/>
          <w:sz w:val="28"/>
        </w:rPr>
        <w:t>DLVI</w:t>
      </w:r>
      <w:r w:rsidRPr="00925D39">
        <w:rPr>
          <w:rFonts w:eastAsia="SimSun"/>
          <w:sz w:val="28"/>
          <w:szCs w:val="28"/>
        </w:rPr>
        <w:t>.</w:t>
      </w:r>
    </w:p>
    <w:p w14:paraId="07ED1DD6" w14:textId="77777777" w:rsidR="00123745" w:rsidRPr="00925D39" w:rsidRDefault="00123745" w:rsidP="00123745">
      <w:pPr>
        <w:pStyle w:val="1"/>
        <w:spacing w:before="360"/>
      </w:pPr>
      <w:r w:rsidRPr="00925D39">
        <w:t>II. ОПИСАНИЕ ФАЙЛА ОБМЕНА</w:t>
      </w:r>
      <w:bookmarkEnd w:id="16"/>
      <w:bookmarkEnd w:id="17"/>
      <w:bookmarkEnd w:id="18"/>
      <w:bookmarkEnd w:id="19"/>
      <w:bookmarkEnd w:id="20"/>
    </w:p>
    <w:bookmarkEnd w:id="21"/>
    <w:p w14:paraId="2E9E3D49" w14:textId="77777777" w:rsidR="00123745" w:rsidRPr="00925D39" w:rsidRDefault="00123745" w:rsidP="00123745">
      <w:pPr>
        <w:pStyle w:val="ab"/>
        <w:rPr>
          <w:rFonts w:eastAsia="SimSun"/>
          <w:szCs w:val="28"/>
        </w:rPr>
      </w:pPr>
      <w:r w:rsidRPr="00925D39">
        <w:rPr>
          <w:szCs w:val="28"/>
        </w:rPr>
        <w:t xml:space="preserve">3. </w:t>
      </w:r>
      <w:r w:rsidRPr="00925D39">
        <w:rPr>
          <w:b/>
          <w:szCs w:val="28"/>
        </w:rPr>
        <w:t xml:space="preserve">Имя файла обмена </w:t>
      </w:r>
      <w:r w:rsidRPr="00925D39">
        <w:rPr>
          <w:rFonts w:eastAsia="SimSun"/>
          <w:szCs w:val="28"/>
        </w:rPr>
        <w:t>должно иметь следующий вид:</w:t>
      </w:r>
    </w:p>
    <w:p w14:paraId="07A1E93F" w14:textId="77777777" w:rsidR="00123745" w:rsidRPr="00925D39" w:rsidRDefault="00123745" w:rsidP="00123745">
      <w:pPr>
        <w:pStyle w:val="ab"/>
        <w:rPr>
          <w:szCs w:val="28"/>
          <w:lang w:val="en-US"/>
        </w:rPr>
      </w:pPr>
      <w:r w:rsidRPr="00925D39">
        <w:rPr>
          <w:b/>
          <w:i/>
          <w:szCs w:val="28"/>
          <w:lang w:val="en-US"/>
        </w:rPr>
        <w:t>R_</w:t>
      </w:r>
      <w:r w:rsidRPr="00925D39">
        <w:rPr>
          <w:b/>
          <w:i/>
          <w:szCs w:val="28"/>
        </w:rPr>
        <w:t>Т</w:t>
      </w:r>
      <w:r w:rsidRPr="00925D39">
        <w:rPr>
          <w:b/>
          <w:i/>
          <w:szCs w:val="28"/>
          <w:lang w:val="en-US"/>
        </w:rPr>
        <w:t>_A_K_</w:t>
      </w:r>
      <w:r w:rsidRPr="00925D39">
        <w:rPr>
          <w:b/>
          <w:i/>
          <w:szCs w:val="28"/>
        </w:rPr>
        <w:t>О</w:t>
      </w:r>
      <w:r w:rsidRPr="00925D39">
        <w:rPr>
          <w:b/>
          <w:i/>
          <w:szCs w:val="28"/>
          <w:lang w:val="en-US"/>
        </w:rPr>
        <w:t>_GGGGMMDD_N</w:t>
      </w:r>
      <w:r w:rsidRPr="00925D39">
        <w:rPr>
          <w:szCs w:val="28"/>
          <w:lang w:val="en-US"/>
        </w:rPr>
        <w:t xml:space="preserve">, </w:t>
      </w:r>
      <w:r w:rsidRPr="00925D39">
        <w:rPr>
          <w:szCs w:val="28"/>
        </w:rPr>
        <w:t>где</w:t>
      </w:r>
      <w:r w:rsidRPr="00925D39">
        <w:rPr>
          <w:szCs w:val="28"/>
          <w:lang w:val="en-US"/>
        </w:rPr>
        <w:t>:</w:t>
      </w:r>
    </w:p>
    <w:p w14:paraId="697DD38D" w14:textId="77777777" w:rsidR="00123745" w:rsidRPr="00925D39" w:rsidRDefault="00123745" w:rsidP="00123745">
      <w:pPr>
        <w:pStyle w:val="ab"/>
        <w:rPr>
          <w:rFonts w:eastAsia="SimSun"/>
          <w:szCs w:val="28"/>
        </w:rPr>
      </w:pPr>
      <w:r w:rsidRPr="00925D39">
        <w:rPr>
          <w:b/>
          <w:i/>
          <w:szCs w:val="28"/>
        </w:rPr>
        <w:t>R_Т</w:t>
      </w:r>
      <w:r w:rsidRPr="00925D39">
        <w:rPr>
          <w:szCs w:val="28"/>
        </w:rPr>
        <w:t xml:space="preserve"> – </w:t>
      </w:r>
      <w:r w:rsidRPr="00925D39">
        <w:rPr>
          <w:rFonts w:eastAsia="SimSun"/>
          <w:szCs w:val="28"/>
        </w:rPr>
        <w:t xml:space="preserve">префикс, принимающий значение </w:t>
      </w:r>
      <w:r w:rsidR="001F5BE7" w:rsidRPr="00925D39">
        <w:rPr>
          <w:rFonts w:eastAsia="SimSun"/>
          <w:szCs w:val="28"/>
        </w:rPr>
        <w:t>NO</w:t>
      </w:r>
      <w:r w:rsidR="002D0B56" w:rsidRPr="00925D39">
        <w:rPr>
          <w:rFonts w:eastAsia="SimSun"/>
          <w:szCs w:val="28"/>
        </w:rPr>
        <w:t>_</w:t>
      </w:r>
      <w:r w:rsidR="00AC5671" w:rsidRPr="00925D39">
        <w:rPr>
          <w:rFonts w:eastAsia="SimSun"/>
          <w:szCs w:val="28"/>
          <w:lang w:val="en-US"/>
        </w:rPr>
        <w:t>SOGLTRVX</w:t>
      </w:r>
    </w:p>
    <w:p w14:paraId="1B29B4DF" w14:textId="77777777" w:rsidR="00123745" w:rsidRPr="00925D39" w:rsidRDefault="00123745" w:rsidP="00123745">
      <w:pPr>
        <w:pStyle w:val="ab"/>
        <w:rPr>
          <w:szCs w:val="28"/>
        </w:rPr>
      </w:pPr>
      <w:r w:rsidRPr="00925D39">
        <w:rPr>
          <w:b/>
          <w:i/>
          <w:szCs w:val="28"/>
        </w:rPr>
        <w:t>A_K</w:t>
      </w:r>
      <w:r w:rsidRPr="00925D39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925D39">
        <w:rPr>
          <w:szCs w:val="28"/>
          <w:vertAlign w:val="superscript"/>
        </w:rPr>
        <w:footnoteReference w:id="1"/>
      </w:r>
      <w:r w:rsidRPr="00925D39">
        <w:rPr>
          <w:szCs w:val="28"/>
        </w:rPr>
        <w:t>. Каждый из идентификаторов (A и K) имеет вид для налоговых орга</w:t>
      </w:r>
      <w:r w:rsidR="007552B3" w:rsidRPr="00925D39">
        <w:rPr>
          <w:szCs w:val="28"/>
        </w:rPr>
        <w:t>нов – четырехразрядный код налогового органа</w:t>
      </w:r>
      <w:r w:rsidRPr="00925D39">
        <w:rPr>
          <w:szCs w:val="28"/>
        </w:rPr>
        <w:t>;</w:t>
      </w:r>
    </w:p>
    <w:p w14:paraId="2A0C9106" w14:textId="77777777" w:rsidR="00123745" w:rsidRPr="00925D39" w:rsidRDefault="00123745" w:rsidP="00123745">
      <w:pPr>
        <w:pStyle w:val="ab"/>
        <w:rPr>
          <w:szCs w:val="28"/>
        </w:rPr>
      </w:pPr>
      <w:r w:rsidRPr="00925D39">
        <w:rPr>
          <w:b/>
          <w:i/>
          <w:szCs w:val="28"/>
        </w:rPr>
        <w:t>О</w:t>
      </w:r>
      <w:r w:rsidRPr="00925D39">
        <w:rPr>
          <w:szCs w:val="28"/>
        </w:rPr>
        <w:t xml:space="preserve"> – идентификатор отправителя информации, имеет вид:</w:t>
      </w:r>
    </w:p>
    <w:p w14:paraId="3F246DFE" w14:textId="77777777" w:rsidR="00123745" w:rsidRPr="00925D39" w:rsidRDefault="00123745" w:rsidP="00123745">
      <w:pPr>
        <w:pStyle w:val="ab"/>
        <w:rPr>
          <w:szCs w:val="28"/>
        </w:rPr>
      </w:pPr>
      <w:proofErr w:type="gramStart"/>
      <w:r w:rsidRPr="00925D39">
        <w:rPr>
          <w:szCs w:val="28"/>
        </w:rPr>
        <w:t>для</w:t>
      </w:r>
      <w:proofErr w:type="gramEnd"/>
      <w:r w:rsidRPr="00925D39">
        <w:rPr>
          <w:szCs w:val="28"/>
        </w:rPr>
        <w:t xml:space="preserve">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739C88CE" w14:textId="77777777" w:rsidR="00123745" w:rsidRPr="00925D39" w:rsidRDefault="00123745" w:rsidP="00123745">
      <w:pPr>
        <w:pStyle w:val="ab"/>
        <w:rPr>
          <w:szCs w:val="28"/>
        </w:rPr>
      </w:pPr>
      <w:proofErr w:type="gramStart"/>
      <w:r w:rsidRPr="00925D39">
        <w:rPr>
          <w:szCs w:val="28"/>
        </w:rPr>
        <w:t>для</w:t>
      </w:r>
      <w:proofErr w:type="gramEnd"/>
      <w:r w:rsidRPr="00925D39">
        <w:rPr>
          <w:szCs w:val="28"/>
        </w:rPr>
        <w:t xml:space="preserve"> физических лиц – двенадцатиразрядный код (ИНН физического лица, при наличии. При отсутствии ИНН – последовательность из двенадцати нулей).</w:t>
      </w:r>
    </w:p>
    <w:p w14:paraId="57393761" w14:textId="77777777" w:rsidR="00123745" w:rsidRPr="00925D39" w:rsidRDefault="00123745" w:rsidP="00123745">
      <w:pPr>
        <w:pStyle w:val="ab"/>
        <w:rPr>
          <w:szCs w:val="28"/>
        </w:rPr>
      </w:pPr>
      <w:r w:rsidRPr="00925D39">
        <w:rPr>
          <w:b/>
          <w:i/>
          <w:szCs w:val="28"/>
        </w:rPr>
        <w:t xml:space="preserve">GGGG </w:t>
      </w:r>
      <w:r w:rsidRPr="00925D39">
        <w:rPr>
          <w:szCs w:val="28"/>
        </w:rPr>
        <w:t xml:space="preserve">– год формирования передаваемого файла, </w:t>
      </w:r>
      <w:r w:rsidRPr="00925D39">
        <w:rPr>
          <w:b/>
          <w:i/>
          <w:szCs w:val="28"/>
        </w:rPr>
        <w:t>MM</w:t>
      </w:r>
      <w:r w:rsidRPr="00925D39">
        <w:rPr>
          <w:szCs w:val="28"/>
        </w:rPr>
        <w:t xml:space="preserve"> – месяц, </w:t>
      </w:r>
      <w:r w:rsidRPr="00925D39">
        <w:rPr>
          <w:b/>
          <w:i/>
          <w:szCs w:val="28"/>
        </w:rPr>
        <w:t>DD</w:t>
      </w:r>
      <w:r w:rsidRPr="00925D39">
        <w:rPr>
          <w:szCs w:val="28"/>
        </w:rPr>
        <w:t xml:space="preserve"> – день;</w:t>
      </w:r>
    </w:p>
    <w:p w14:paraId="490E577C" w14:textId="77777777" w:rsidR="00123745" w:rsidRPr="00925D39" w:rsidRDefault="00123745" w:rsidP="00123745">
      <w:pPr>
        <w:pStyle w:val="ab"/>
        <w:rPr>
          <w:szCs w:val="28"/>
        </w:rPr>
      </w:pPr>
      <w:r w:rsidRPr="00925D39">
        <w:rPr>
          <w:b/>
          <w:i/>
          <w:szCs w:val="28"/>
        </w:rPr>
        <w:t>N</w:t>
      </w:r>
      <w:r w:rsidRPr="00925D39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463F0251" w14:textId="77777777" w:rsidR="00123745" w:rsidRPr="00925D39" w:rsidRDefault="00123745" w:rsidP="00123745">
      <w:pPr>
        <w:pStyle w:val="ab"/>
        <w:rPr>
          <w:szCs w:val="28"/>
        </w:rPr>
      </w:pPr>
      <w:r w:rsidRPr="00925D39">
        <w:rPr>
          <w:szCs w:val="28"/>
        </w:rPr>
        <w:t xml:space="preserve">Расширение имени файла – </w:t>
      </w:r>
      <w:proofErr w:type="spellStart"/>
      <w:r w:rsidRPr="00925D39">
        <w:rPr>
          <w:szCs w:val="28"/>
        </w:rPr>
        <w:t>xml</w:t>
      </w:r>
      <w:proofErr w:type="spellEnd"/>
      <w:r w:rsidRPr="00925D39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7A48C832" w14:textId="77777777" w:rsidR="00123745" w:rsidRPr="00925D39" w:rsidRDefault="00123745" w:rsidP="00123745">
      <w:pPr>
        <w:pStyle w:val="4"/>
        <w:rPr>
          <w:sz w:val="28"/>
          <w:szCs w:val="28"/>
        </w:rPr>
      </w:pPr>
      <w:r w:rsidRPr="00925D39">
        <w:rPr>
          <w:sz w:val="28"/>
          <w:szCs w:val="28"/>
        </w:rPr>
        <w:lastRenderedPageBreak/>
        <w:t>Параметры первой строки файла обмена</w:t>
      </w:r>
    </w:p>
    <w:p w14:paraId="55352025" w14:textId="77777777" w:rsidR="00123745" w:rsidRPr="00925D39" w:rsidRDefault="00123745" w:rsidP="00123745">
      <w:pPr>
        <w:pStyle w:val="a8"/>
        <w:rPr>
          <w:sz w:val="28"/>
          <w:szCs w:val="28"/>
        </w:rPr>
      </w:pPr>
      <w:r w:rsidRPr="00925D39">
        <w:rPr>
          <w:sz w:val="28"/>
          <w:szCs w:val="28"/>
        </w:rPr>
        <w:t>Первая строка XML файла должна иметь следующий вид:</w:t>
      </w:r>
    </w:p>
    <w:p w14:paraId="721F208D" w14:textId="77777777" w:rsidR="00123745" w:rsidRPr="00925D39" w:rsidRDefault="00123745" w:rsidP="00123745">
      <w:pPr>
        <w:pStyle w:val="a8"/>
        <w:rPr>
          <w:sz w:val="28"/>
          <w:szCs w:val="28"/>
        </w:rPr>
      </w:pPr>
      <w:r w:rsidRPr="00925D39">
        <w:rPr>
          <w:sz w:val="28"/>
          <w:szCs w:val="28"/>
        </w:rPr>
        <w:t>&lt;?</w:t>
      </w:r>
      <w:proofErr w:type="gramStart"/>
      <w:r w:rsidRPr="00925D39">
        <w:rPr>
          <w:sz w:val="28"/>
          <w:szCs w:val="28"/>
          <w:lang w:val="en-US"/>
        </w:rPr>
        <w:t>xml</w:t>
      </w:r>
      <w:r w:rsidRPr="00925D39">
        <w:rPr>
          <w:sz w:val="28"/>
          <w:szCs w:val="28"/>
        </w:rPr>
        <w:t xml:space="preserve">  </w:t>
      </w:r>
      <w:r w:rsidRPr="00925D39">
        <w:rPr>
          <w:sz w:val="28"/>
          <w:szCs w:val="28"/>
          <w:lang w:val="en-US"/>
        </w:rPr>
        <w:t>version</w:t>
      </w:r>
      <w:proofErr w:type="gramEnd"/>
      <w:r w:rsidRPr="00925D39">
        <w:rPr>
          <w:sz w:val="28"/>
          <w:szCs w:val="28"/>
        </w:rPr>
        <w:t xml:space="preserve"> ="1.0"  </w:t>
      </w:r>
      <w:r w:rsidRPr="00925D39">
        <w:rPr>
          <w:sz w:val="28"/>
          <w:szCs w:val="28"/>
          <w:lang w:val="en-US"/>
        </w:rPr>
        <w:t>encoding</w:t>
      </w:r>
      <w:r w:rsidRPr="00925D39">
        <w:rPr>
          <w:sz w:val="28"/>
          <w:szCs w:val="28"/>
        </w:rPr>
        <w:t xml:space="preserve"> ="</w:t>
      </w:r>
      <w:r w:rsidRPr="00925D39">
        <w:rPr>
          <w:sz w:val="28"/>
          <w:szCs w:val="28"/>
          <w:lang w:val="en-US"/>
        </w:rPr>
        <w:t>windows</w:t>
      </w:r>
      <w:r w:rsidRPr="00925D39">
        <w:rPr>
          <w:sz w:val="28"/>
          <w:szCs w:val="28"/>
        </w:rPr>
        <w:t>-1251"?&gt;</w:t>
      </w:r>
    </w:p>
    <w:p w14:paraId="2F30BDC1" w14:textId="77777777" w:rsidR="00123745" w:rsidRPr="00925D39" w:rsidRDefault="00EE3A63" w:rsidP="00123745">
      <w:pPr>
        <w:pStyle w:val="a8"/>
        <w:rPr>
          <w:rFonts w:eastAsia="SimSun"/>
          <w:sz w:val="28"/>
          <w:szCs w:val="28"/>
        </w:rPr>
      </w:pPr>
      <w:r w:rsidRPr="00925D39">
        <w:rPr>
          <w:rFonts w:eastAsia="SimSun"/>
          <w:b/>
          <w:sz w:val="28"/>
          <w:szCs w:val="28"/>
        </w:rPr>
        <w:t xml:space="preserve">Имя файла, содержащего </w:t>
      </w:r>
      <w:r w:rsidRPr="00925D39">
        <w:rPr>
          <w:rFonts w:eastAsia="SimSun"/>
          <w:b/>
          <w:sz w:val="28"/>
          <w:szCs w:val="28"/>
          <w:lang w:val="en-US"/>
        </w:rPr>
        <w:t>XML</w:t>
      </w:r>
      <w:r w:rsidRPr="00925D39">
        <w:rPr>
          <w:rFonts w:eastAsia="SimSun"/>
          <w:b/>
          <w:sz w:val="28"/>
          <w:szCs w:val="28"/>
        </w:rPr>
        <w:t xml:space="preserve"> схему файла обмена</w:t>
      </w:r>
      <w:r w:rsidRPr="00925D39">
        <w:rPr>
          <w:rFonts w:eastAsia="SimSun"/>
          <w:sz w:val="28"/>
          <w:szCs w:val="28"/>
        </w:rPr>
        <w:t>, должно иметь следующий вид:</w:t>
      </w:r>
    </w:p>
    <w:p w14:paraId="7BEC6AC1" w14:textId="77777777" w:rsidR="00123745" w:rsidRPr="00925D39" w:rsidRDefault="00AC5671" w:rsidP="00123745">
      <w:pPr>
        <w:pStyle w:val="a8"/>
        <w:rPr>
          <w:rFonts w:eastAsia="SimSun"/>
          <w:sz w:val="28"/>
          <w:szCs w:val="28"/>
        </w:rPr>
      </w:pPr>
      <w:r w:rsidRPr="00925D39">
        <w:rPr>
          <w:rFonts w:eastAsia="SimSun"/>
          <w:sz w:val="28"/>
          <w:szCs w:val="28"/>
          <w:lang w:val="en-US"/>
        </w:rPr>
        <w:t>NO</w:t>
      </w:r>
      <w:r w:rsidR="00123745" w:rsidRPr="00925D39">
        <w:rPr>
          <w:rFonts w:eastAsia="SimSun"/>
          <w:sz w:val="28"/>
          <w:szCs w:val="28"/>
        </w:rPr>
        <w:t>_</w:t>
      </w:r>
      <w:r w:rsidRPr="00925D39">
        <w:rPr>
          <w:rFonts w:eastAsia="SimSun"/>
          <w:sz w:val="28"/>
          <w:szCs w:val="28"/>
          <w:lang w:val="en-US"/>
        </w:rPr>
        <w:t>SOGLTRVX</w:t>
      </w:r>
      <w:r w:rsidR="00123745" w:rsidRPr="00925D39">
        <w:rPr>
          <w:rFonts w:eastAsia="SimSun"/>
          <w:sz w:val="28"/>
          <w:szCs w:val="28"/>
        </w:rPr>
        <w:t>_1_</w:t>
      </w:r>
      <w:r w:rsidRPr="00925D39">
        <w:rPr>
          <w:rFonts w:eastAsia="SimSun"/>
          <w:sz w:val="28"/>
          <w:szCs w:val="28"/>
        </w:rPr>
        <w:t>556</w:t>
      </w:r>
      <w:r w:rsidR="00123745" w:rsidRPr="00925D39">
        <w:rPr>
          <w:rFonts w:eastAsia="SimSun"/>
          <w:sz w:val="28"/>
          <w:szCs w:val="28"/>
        </w:rPr>
        <w:t>_00_05_0</w:t>
      </w:r>
      <w:r w:rsidR="00537DA4" w:rsidRPr="00925D39">
        <w:rPr>
          <w:rFonts w:eastAsia="SimSun"/>
          <w:sz w:val="28"/>
          <w:szCs w:val="28"/>
        </w:rPr>
        <w:t>2</w:t>
      </w:r>
      <w:r w:rsidR="00123745" w:rsidRPr="00925D39">
        <w:rPr>
          <w:rFonts w:eastAsia="SimSun"/>
          <w:sz w:val="28"/>
          <w:szCs w:val="28"/>
        </w:rPr>
        <w:t>_</w:t>
      </w:r>
      <w:r w:rsidR="00123745" w:rsidRPr="00925D39">
        <w:rPr>
          <w:rFonts w:eastAsia="SimSun"/>
          <w:sz w:val="28"/>
          <w:szCs w:val="28"/>
          <w:lang w:val="en-US"/>
        </w:rPr>
        <w:t>xx</w:t>
      </w:r>
      <w:r w:rsidR="00123745" w:rsidRPr="00925D39">
        <w:rPr>
          <w:rFonts w:eastAsia="SimSun"/>
          <w:sz w:val="28"/>
          <w:szCs w:val="28"/>
        </w:rPr>
        <w:t xml:space="preserve">, </w:t>
      </w:r>
      <w:r w:rsidR="00123745" w:rsidRPr="00925D39">
        <w:rPr>
          <w:sz w:val="28"/>
          <w:szCs w:val="28"/>
        </w:rPr>
        <w:t xml:space="preserve">где </w:t>
      </w:r>
      <w:proofErr w:type="spellStart"/>
      <w:r w:rsidR="00123745" w:rsidRPr="00925D39">
        <w:rPr>
          <w:sz w:val="28"/>
          <w:szCs w:val="28"/>
        </w:rPr>
        <w:t>хх</w:t>
      </w:r>
      <w:proofErr w:type="spellEnd"/>
      <w:r w:rsidR="00123745" w:rsidRPr="00925D39">
        <w:rPr>
          <w:sz w:val="28"/>
          <w:szCs w:val="28"/>
        </w:rPr>
        <w:t xml:space="preserve"> – номер версии схемы.</w:t>
      </w:r>
    </w:p>
    <w:bookmarkEnd w:id="22"/>
    <w:p w14:paraId="37C85F8E" w14:textId="77777777" w:rsidR="00123745" w:rsidRPr="00925D39" w:rsidRDefault="00123745" w:rsidP="00123745">
      <w:pPr>
        <w:pStyle w:val="a8"/>
        <w:rPr>
          <w:rFonts w:eastAsia="SimSun"/>
          <w:sz w:val="28"/>
          <w:szCs w:val="28"/>
        </w:rPr>
      </w:pPr>
      <w:r w:rsidRPr="00925D39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925D39">
        <w:rPr>
          <w:rFonts w:eastAsia="SimSun"/>
          <w:sz w:val="28"/>
          <w:szCs w:val="28"/>
        </w:rPr>
        <w:t>xsd</w:t>
      </w:r>
      <w:proofErr w:type="spellEnd"/>
      <w:r w:rsidRPr="00925D39">
        <w:rPr>
          <w:rFonts w:eastAsia="SimSun"/>
          <w:sz w:val="28"/>
          <w:szCs w:val="28"/>
        </w:rPr>
        <w:t>.</w:t>
      </w:r>
    </w:p>
    <w:p w14:paraId="1D06A4BA" w14:textId="77777777" w:rsidR="00123745" w:rsidRPr="00925D39" w:rsidRDefault="00123745" w:rsidP="00123745">
      <w:pPr>
        <w:pStyle w:val="a8"/>
        <w:rPr>
          <w:sz w:val="28"/>
          <w:szCs w:val="28"/>
        </w:rPr>
      </w:pPr>
      <w:r w:rsidRPr="00925D39">
        <w:rPr>
          <w:sz w:val="28"/>
          <w:szCs w:val="28"/>
          <w:lang w:val="en-US"/>
        </w:rPr>
        <w:t>XML</w:t>
      </w:r>
      <w:r w:rsidRPr="00925D39">
        <w:rPr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</w:p>
    <w:p w14:paraId="22EA3AC1" w14:textId="77777777" w:rsidR="00123745" w:rsidRPr="00925D39" w:rsidRDefault="00123745" w:rsidP="00123745">
      <w:pPr>
        <w:pStyle w:val="a8"/>
        <w:spacing w:before="120"/>
        <w:rPr>
          <w:sz w:val="28"/>
          <w:szCs w:val="28"/>
        </w:rPr>
      </w:pPr>
      <w:r w:rsidRPr="00925D39">
        <w:rPr>
          <w:sz w:val="28"/>
          <w:szCs w:val="28"/>
        </w:rPr>
        <w:t>4.</w:t>
      </w:r>
      <w:r w:rsidRPr="00925D39">
        <w:rPr>
          <w:b/>
          <w:sz w:val="28"/>
          <w:szCs w:val="28"/>
        </w:rPr>
        <w:t xml:space="preserve"> Логическая модель файла обмена </w:t>
      </w:r>
      <w:r w:rsidRPr="00925D39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</w:t>
      </w:r>
      <w:r w:rsidR="001B677A" w:rsidRPr="00925D39">
        <w:rPr>
          <w:sz w:val="28"/>
          <w:szCs w:val="28"/>
        </w:rPr>
        <w:t>них приведены</w:t>
      </w:r>
      <w:r w:rsidR="00BB6F2D" w:rsidRPr="00925D39">
        <w:rPr>
          <w:sz w:val="28"/>
          <w:szCs w:val="28"/>
        </w:rPr>
        <w:t xml:space="preserve"> в таблицах 4.1-4.12</w:t>
      </w:r>
      <w:r w:rsidRPr="00925D39">
        <w:rPr>
          <w:sz w:val="28"/>
          <w:szCs w:val="28"/>
        </w:rPr>
        <w:t xml:space="preserve"> настоящего формата.</w:t>
      </w:r>
    </w:p>
    <w:p w14:paraId="0EDCC706" w14:textId="77777777" w:rsidR="00123745" w:rsidRPr="00925D39" w:rsidRDefault="00123745" w:rsidP="00123745">
      <w:pPr>
        <w:pStyle w:val="a8"/>
        <w:rPr>
          <w:sz w:val="28"/>
          <w:szCs w:val="28"/>
        </w:rPr>
      </w:pPr>
      <w:r w:rsidRPr="00925D39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46CBDA8A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наименование</w:t>
      </w:r>
      <w:proofErr w:type="gramEnd"/>
      <w:r w:rsidRPr="00925D39">
        <w:rPr>
          <w:rStyle w:val="aa"/>
          <w:sz w:val="28"/>
          <w:szCs w:val="28"/>
        </w:rPr>
        <w:t xml:space="preserve"> элемента.</w:t>
      </w:r>
      <w:r w:rsidRPr="00925D39">
        <w:rPr>
          <w:sz w:val="28"/>
          <w:szCs w:val="28"/>
        </w:rPr>
        <w:t xml:space="preserve"> </w:t>
      </w:r>
      <w:r w:rsidRPr="00925D39">
        <w:rPr>
          <w:rStyle w:val="a9"/>
          <w:sz w:val="28"/>
          <w:szCs w:val="28"/>
        </w:rPr>
        <w:t>Приводится полное наименование элемента</w:t>
      </w:r>
      <w:r w:rsidRPr="00925D39">
        <w:rPr>
          <w:rStyle w:val="a7"/>
          <w:sz w:val="28"/>
          <w:szCs w:val="28"/>
        </w:rPr>
        <w:footnoteReference w:id="2"/>
      </w:r>
      <w:r w:rsidRPr="00925D39">
        <w:rPr>
          <w:rStyle w:val="a9"/>
          <w:sz w:val="28"/>
          <w:szCs w:val="28"/>
        </w:rPr>
        <w:t>;</w:t>
      </w:r>
    </w:p>
    <w:p w14:paraId="158BC42A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сокращенное</w:t>
      </w:r>
      <w:proofErr w:type="gramEnd"/>
      <w:r w:rsidRPr="00925D39">
        <w:rPr>
          <w:rStyle w:val="aa"/>
          <w:sz w:val="28"/>
          <w:szCs w:val="28"/>
        </w:rPr>
        <w:t xml:space="preserve"> наименование (код) элемента.</w:t>
      </w:r>
      <w:r w:rsidRPr="00925D39">
        <w:rPr>
          <w:sz w:val="28"/>
          <w:szCs w:val="28"/>
        </w:rPr>
        <w:t xml:space="preserve"> </w:t>
      </w:r>
      <w:r w:rsidRPr="00925D39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925D39">
        <w:rPr>
          <w:rStyle w:val="a9"/>
          <w:sz w:val="28"/>
          <w:szCs w:val="28"/>
          <w:lang w:val="en-US"/>
        </w:rPr>
        <w:t>XML</w:t>
      </w:r>
      <w:r w:rsidRPr="00925D39">
        <w:rPr>
          <w:sz w:val="28"/>
          <w:szCs w:val="28"/>
        </w:rPr>
        <w:t>;</w:t>
      </w:r>
    </w:p>
    <w:p w14:paraId="2DF1458B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признак</w:t>
      </w:r>
      <w:proofErr w:type="gramEnd"/>
      <w:r w:rsidRPr="00925D39">
        <w:rPr>
          <w:rStyle w:val="aa"/>
          <w:sz w:val="28"/>
          <w:szCs w:val="28"/>
        </w:rPr>
        <w:t xml:space="preserve"> типа элемента.</w:t>
      </w:r>
      <w:r w:rsidRPr="00925D39">
        <w:rPr>
          <w:sz w:val="28"/>
          <w:szCs w:val="28"/>
        </w:rPr>
        <w:t xml:space="preserve"> </w:t>
      </w:r>
      <w:r w:rsidRPr="00925D39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925D39">
        <w:rPr>
          <w:rStyle w:val="a9"/>
          <w:sz w:val="28"/>
          <w:szCs w:val="28"/>
          <w:lang w:val="en-US"/>
        </w:rPr>
        <w:t>XML</w:t>
      </w:r>
      <w:r w:rsidRPr="00925D39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925D39">
        <w:rPr>
          <w:rStyle w:val="a9"/>
          <w:sz w:val="28"/>
          <w:szCs w:val="28"/>
          <w:lang w:val="en-US"/>
        </w:rPr>
        <w:t>XML</w:t>
      </w:r>
      <w:r w:rsidRPr="00925D39">
        <w:rPr>
          <w:rStyle w:val="a9"/>
          <w:sz w:val="28"/>
          <w:szCs w:val="28"/>
        </w:rPr>
        <w:t xml:space="preserve"> файла. Простой элемент </w:t>
      </w:r>
      <w:r w:rsidRPr="00925D39">
        <w:rPr>
          <w:sz w:val="28"/>
          <w:szCs w:val="28"/>
        </w:rPr>
        <w:t xml:space="preserve">логической модели </w:t>
      </w:r>
      <w:r w:rsidRPr="00925D39">
        <w:rPr>
          <w:rStyle w:val="a9"/>
          <w:sz w:val="28"/>
          <w:szCs w:val="28"/>
        </w:rPr>
        <w:t>не содержит вложенные элементы;</w:t>
      </w:r>
    </w:p>
    <w:p w14:paraId="1C05A783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формат</w:t>
      </w:r>
      <w:proofErr w:type="gramEnd"/>
      <w:r w:rsidRPr="00925D39">
        <w:rPr>
          <w:rStyle w:val="aa"/>
          <w:sz w:val="28"/>
          <w:szCs w:val="28"/>
        </w:rPr>
        <w:t xml:space="preserve"> элемента.</w:t>
      </w:r>
      <w:r w:rsidRPr="00925D39">
        <w:rPr>
          <w:sz w:val="28"/>
          <w:szCs w:val="28"/>
        </w:rPr>
        <w:t xml:space="preserve"> Формат </w:t>
      </w:r>
      <w:r w:rsidRPr="00925D39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1FF8010B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25D39">
        <w:rPr>
          <w:rStyle w:val="a9"/>
          <w:sz w:val="28"/>
          <w:szCs w:val="28"/>
        </w:rPr>
        <w:t>Формат</w:t>
      </w:r>
      <w:r w:rsidRPr="00925D39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</w:t>
      </w:r>
      <w:r w:rsidR="00477AFE" w:rsidRPr="00925D39">
        <w:rPr>
          <w:sz w:val="28"/>
          <w:szCs w:val="28"/>
        </w:rPr>
        <w:t>вол «</w:t>
      </w:r>
      <w:r w:rsidR="00477AFE" w:rsidRPr="00925D39">
        <w:rPr>
          <w:sz w:val="28"/>
          <w:szCs w:val="28"/>
        </w:rPr>
        <w:noBreakHyphen/>
      </w:r>
      <w:r w:rsidRPr="00925D39">
        <w:rPr>
          <w:sz w:val="28"/>
          <w:szCs w:val="28"/>
        </w:rPr>
        <w:t>» – разделитель, символ «=» означает фиксированное количество знаков в строке. В случае, если минимальное количество знако</w:t>
      </w:r>
      <w:r w:rsidR="004935F8" w:rsidRPr="00925D39">
        <w:rPr>
          <w:sz w:val="28"/>
          <w:szCs w:val="28"/>
        </w:rPr>
        <w:t>в равно 0, формат имеет вид Т(0</w:t>
      </w:r>
      <w:r w:rsidR="004935F8" w:rsidRPr="00925D39">
        <w:rPr>
          <w:sz w:val="28"/>
          <w:szCs w:val="28"/>
        </w:rPr>
        <w:noBreakHyphen/>
      </w:r>
      <w:r w:rsidRPr="00925D39">
        <w:rPr>
          <w:sz w:val="28"/>
          <w:szCs w:val="28"/>
        </w:rPr>
        <w:t>k). В случае, если максимальное количество знаков не ограничено, формат имеет вид Т(n-).</w:t>
      </w:r>
    </w:p>
    <w:p w14:paraId="084CBC2C" w14:textId="77777777" w:rsidR="00123745" w:rsidRPr="00925D39" w:rsidRDefault="00585713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25D39">
        <w:rPr>
          <w:rStyle w:val="a9"/>
          <w:sz w:val="28"/>
          <w:szCs w:val="28"/>
        </w:rPr>
        <w:t>Формат</w:t>
      </w:r>
      <w:r w:rsidRPr="00925D39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925D39">
        <w:rPr>
          <w:sz w:val="28"/>
          <w:szCs w:val="28"/>
        </w:rPr>
        <w:t>m.k</w:t>
      </w:r>
      <w:proofErr w:type="spellEnd"/>
      <w:r w:rsidRPr="00925D39">
        <w:rPr>
          <w:sz w:val="28"/>
          <w:szCs w:val="28"/>
        </w:rPr>
        <w:t>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02DB87CE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925D39">
        <w:rPr>
          <w:sz w:val="28"/>
          <w:szCs w:val="28"/>
        </w:rPr>
        <w:lastRenderedPageBreak/>
        <w:t xml:space="preserve">Для </w:t>
      </w:r>
      <w:r w:rsidRPr="00925D39">
        <w:rPr>
          <w:rStyle w:val="a9"/>
          <w:sz w:val="28"/>
          <w:szCs w:val="28"/>
        </w:rPr>
        <w:t>простых</w:t>
      </w:r>
      <w:r w:rsidRPr="00925D39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925D39">
        <w:rPr>
          <w:sz w:val="28"/>
          <w:szCs w:val="28"/>
        </w:rPr>
        <w:t>date</w:t>
      </w:r>
      <w:proofErr w:type="spellEnd"/>
      <w:r w:rsidRPr="00925D39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3AF59692" w14:textId="77777777" w:rsidR="00123745" w:rsidRPr="00925D39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признак</w:t>
      </w:r>
      <w:proofErr w:type="gramEnd"/>
      <w:r w:rsidRPr="00925D39">
        <w:rPr>
          <w:rStyle w:val="aa"/>
          <w:sz w:val="28"/>
          <w:szCs w:val="28"/>
        </w:rPr>
        <w:t xml:space="preserve"> обязательности элемента</w:t>
      </w:r>
      <w:r w:rsidRPr="00925D39">
        <w:rPr>
          <w:sz w:val="28"/>
          <w:szCs w:val="28"/>
        </w:rPr>
        <w:t xml:space="preserve"> </w:t>
      </w:r>
      <w:r w:rsidRPr="00925D39">
        <w:rPr>
          <w:rStyle w:val="a9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14:paraId="7A9E235F" w14:textId="77777777" w:rsidR="00123745" w:rsidRPr="00925D39" w:rsidRDefault="00123745" w:rsidP="00123745">
      <w:pPr>
        <w:pStyle w:val="a8"/>
        <w:rPr>
          <w:rStyle w:val="a9"/>
          <w:sz w:val="28"/>
          <w:szCs w:val="28"/>
        </w:rPr>
      </w:pPr>
      <w:r w:rsidRPr="00925D39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925D39">
        <w:rPr>
          <w:rStyle w:val="a9"/>
          <w:sz w:val="28"/>
          <w:szCs w:val="28"/>
          <w:lang w:val="en-US"/>
        </w:rPr>
        <w:t>XML</w:t>
      </w:r>
      <w:r w:rsidRPr="00925D39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14:paraId="1FBFFD88" w14:textId="77777777" w:rsidR="00362561" w:rsidRPr="00925D39" w:rsidRDefault="00123745" w:rsidP="00123745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925D39">
        <w:rPr>
          <w:rStyle w:val="aa"/>
          <w:sz w:val="28"/>
          <w:szCs w:val="28"/>
        </w:rPr>
        <w:t>дополнительная</w:t>
      </w:r>
      <w:proofErr w:type="gramEnd"/>
      <w:r w:rsidRPr="00925D39">
        <w:rPr>
          <w:rStyle w:val="aa"/>
          <w:sz w:val="28"/>
          <w:szCs w:val="28"/>
        </w:rPr>
        <w:t xml:space="preserve"> информация </w:t>
      </w:r>
      <w:r w:rsidRPr="00925D39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925D39">
        <w:rPr>
          <w:rStyle w:val="a9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14:paraId="236E145D" w14:textId="77777777" w:rsidR="00362561" w:rsidRPr="00925D39" w:rsidRDefault="00362561">
      <w:pPr>
        <w:rPr>
          <w:rStyle w:val="a9"/>
          <w:rFonts w:eastAsiaTheme="minorHAnsi"/>
          <w:sz w:val="28"/>
          <w:szCs w:val="28"/>
        </w:rPr>
      </w:pPr>
      <w:r w:rsidRPr="00925D39">
        <w:rPr>
          <w:rStyle w:val="a9"/>
          <w:rFonts w:eastAsiaTheme="minorHAnsi"/>
          <w:sz w:val="28"/>
          <w:szCs w:val="28"/>
        </w:rPr>
        <w:br w:type="page"/>
      </w:r>
    </w:p>
    <w:p w14:paraId="510FF1FA" w14:textId="77777777" w:rsidR="00366D64" w:rsidRPr="00925D39" w:rsidRDefault="00FE70AF" w:rsidP="00366D64">
      <w:pPr>
        <w:pStyle w:val="a"/>
        <w:numPr>
          <w:ilvl w:val="0"/>
          <w:numId w:val="0"/>
        </w:numPr>
        <w:tabs>
          <w:tab w:val="left" w:pos="1665"/>
        </w:tabs>
        <w:ind w:firstLine="709"/>
        <w:rPr>
          <w:rStyle w:val="a9"/>
          <w:sz w:val="28"/>
          <w:szCs w:val="28"/>
        </w:rPr>
      </w:pPr>
      <w:r w:rsidRPr="00925D39">
        <w:rPr>
          <w:noProof/>
          <w:sz w:val="28"/>
          <w:szCs w:val="28"/>
        </w:rPr>
        <w:lastRenderedPageBreak/>
        <w:drawing>
          <wp:inline distT="0" distB="0" distL="0" distR="0" wp14:anchorId="3923338F" wp14:editId="167DD0AA">
            <wp:extent cx="4524375" cy="782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6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94"/>
                    <a:stretch/>
                  </pic:blipFill>
                  <pic:spPr bwMode="auto">
                    <a:xfrm>
                      <a:off x="0" y="0"/>
                      <a:ext cx="4524375" cy="782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2D484" w14:textId="77777777" w:rsidR="00366D64" w:rsidRPr="00925D39" w:rsidRDefault="00366D64" w:rsidP="00366D64">
      <w:pPr>
        <w:rPr>
          <w:lang w:eastAsia="ru-RU"/>
        </w:rPr>
      </w:pPr>
    </w:p>
    <w:p w14:paraId="2C5FBDD8" w14:textId="77777777" w:rsidR="00366D64" w:rsidRPr="00925D39" w:rsidRDefault="00366D64" w:rsidP="00366D64">
      <w:pPr>
        <w:tabs>
          <w:tab w:val="left" w:pos="1935"/>
        </w:tabs>
        <w:rPr>
          <w:lang w:eastAsia="ru-RU"/>
        </w:rPr>
      </w:pPr>
      <w:r w:rsidRPr="00925D39">
        <w:rPr>
          <w:lang w:eastAsia="ru-RU"/>
        </w:rPr>
        <w:tab/>
      </w:r>
      <w:r w:rsidRPr="00925D39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p w14:paraId="7002E4E7" w14:textId="77777777" w:rsidR="00362561" w:rsidRPr="00925D39" w:rsidRDefault="00362561" w:rsidP="00366D64">
      <w:pPr>
        <w:tabs>
          <w:tab w:val="left" w:pos="1935"/>
        </w:tabs>
        <w:rPr>
          <w:lang w:eastAsia="ru-RU"/>
        </w:rPr>
      </w:pPr>
    </w:p>
    <w:p w14:paraId="3A145F2A" w14:textId="77777777" w:rsidR="00BB6F2D" w:rsidRPr="00925D39" w:rsidRDefault="00BB6F2D" w:rsidP="00366D64">
      <w:pPr>
        <w:tabs>
          <w:tab w:val="left" w:pos="1935"/>
        </w:tabs>
        <w:rPr>
          <w:lang w:eastAsia="ru-RU"/>
        </w:rPr>
        <w:sectPr w:rsidR="00BB6F2D" w:rsidRPr="00925D39" w:rsidSect="004A30C6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93A1CE" w14:textId="77777777" w:rsidR="00FD18E6" w:rsidRPr="00925D39" w:rsidRDefault="00FD18E6" w:rsidP="00FD18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14:paraId="4CB3239E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573E7D55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6A3EB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9F3BB0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5BEF1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FF0FC1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03959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8E5AC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52B98273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005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067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7B7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7BD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D6D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E999" w14:textId="77777777" w:rsidR="00FD18E6" w:rsidRPr="00925D39" w:rsidRDefault="00FD18E6" w:rsidP="00FD18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925D39" w:rsidRPr="00925D39" w14:paraId="119BFDA9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56E3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058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55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9D5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7B7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0C3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3AF33FE6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FCE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392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7EF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A63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3EF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442C" w14:textId="77777777" w:rsidR="00FD18E6" w:rsidRPr="00925D39" w:rsidRDefault="00537DA4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5.02</w:t>
            </w:r>
            <w:r w:rsidR="00FD18E6"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5D39" w:rsidRPr="00925D39" w14:paraId="64A3DFD8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345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F87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D74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D9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E0D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3F7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14:paraId="6AE77EC9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F47F8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14:paraId="1408E185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18DBE731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C0588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50FEE4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351A7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445C9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A194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C6208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40CC7FBC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0317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D5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10E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15A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BC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9E3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709DF6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  <w:r w:rsidRPr="00925D39">
              <w:rPr>
                <w:rFonts w:ascii="Times New Roman" w:hAnsi="Times New Roman" w:cs="Times New Roman"/>
                <w:sz w:val="24"/>
                <w:szCs w:val="20"/>
              </w:rPr>
              <w:t>1184013</w:t>
            </w:r>
          </w:p>
        </w:tc>
      </w:tr>
      <w:tr w:rsidR="00925D39" w:rsidRPr="00925D39" w14:paraId="0855C876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8C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формы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519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843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237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7A0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46D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54FA7A38" w14:textId="36144F25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письм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 предварительной встрече (КНД1111623)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282F9C53" w14:textId="0F996463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– заявление о заключении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(КНД1111624)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458CD7CC" w14:textId="2336DB0E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заявление о повторном представлении доработанного проекта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(КНД1111625)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473F7710" w14:textId="2EBEDBA3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– письмо о предоставлении отчета о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исполнении условий соглашения (КНД1111626)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68C7855D" w14:textId="004AED29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заявление об изменении условий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(КНД1111627)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495437D9" w14:textId="5578E395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– заявление о продлении срока действия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(КНД1111628)</w:t>
            </w: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3EEF4B5C" w14:textId="6A4225F7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– письмо о досрочном прекращении действия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(КНД1111629)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7D2AE5DB" w14:textId="45C3355E" w:rsidR="00FD18E6" w:rsidRPr="00925D39" w:rsidRDefault="00FD18E6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– письмо о возврате заявления о заключении соглашения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(КНД1111630)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71C0EFCD" w14:textId="64D234F3" w:rsidR="004371E4" w:rsidRPr="00925D39" w:rsidRDefault="004371E4" w:rsidP="00FD18E6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заявление о заключении (об изменении) соглашения о ценообразовании в отношении внешнеторговых сделок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(КНД1111631)</w:t>
            </w:r>
            <w:r w:rsidR="000B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5D6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11BC8562" w14:textId="3D15E6B5" w:rsidR="004371E4" w:rsidRPr="00925D39" w:rsidRDefault="004371E4" w:rsidP="00F256BD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заявление о повторном представлении проекта соглашения о ценообразовании в отношении внешнеторговых сделок</w:t>
            </w:r>
            <w:r w:rsidR="00F2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(КНД1111632)</w:t>
            </w:r>
            <w:bookmarkStart w:id="23" w:name="_GoBack"/>
            <w:bookmarkEnd w:id="23"/>
          </w:p>
        </w:tc>
      </w:tr>
      <w:tr w:rsidR="00925D39" w:rsidRPr="00925D39" w14:paraId="6A8ECDA4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11C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сообщения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36D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972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336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721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083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</w:p>
          <w:p w14:paraId="7A31DA3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ответ   | </w:t>
            </w:r>
          </w:p>
          <w:p w14:paraId="658CEDE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запрос </w:t>
            </w:r>
          </w:p>
        </w:tc>
      </w:tr>
      <w:tr w:rsidR="00925D39" w:rsidRPr="00925D39" w14:paraId="43366173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04E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налогового органа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53E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CF6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D63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E05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18DC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СОНОТип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925D39" w:rsidRPr="00925D39" w14:paraId="22C4D75F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5517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24C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B75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F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16D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03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выполнении одного из условий:</w:t>
            </w:r>
          </w:p>
          <w:p w14:paraId="12EDB713" w14:textId="77777777" w:rsidR="00FD18E6" w:rsidRPr="00925D39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01 | 02</w:t>
            </w:r>
            <w:r w:rsidR="003159F7"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09</w:t>
            </w: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открытого дела в налоговом органе</w:t>
            </w:r>
          </w:p>
          <w:p w14:paraId="4494FD43" w14:textId="77777777" w:rsidR="00FD18E6" w:rsidRPr="00925D39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03 | 04 | 05 | 06 | 07 | 08</w:t>
            </w:r>
            <w:r w:rsidR="003159F7" w:rsidRPr="00925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| 10</w:t>
            </w:r>
          </w:p>
        </w:tc>
      </w:tr>
      <w:tr w:rsidR="00925D39" w:rsidRPr="00925D39" w14:paraId="3CD9D29E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1DCB" w14:textId="77777777" w:rsidR="00FD18E6" w:rsidRPr="00925D39" w:rsidRDefault="00874292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основания, в ответ на который формируется данный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DD1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ИдФайлОсн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92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9D6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85A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40D7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файла основания (без расширения).</w:t>
            </w:r>
          </w:p>
          <w:p w14:paraId="4EA7394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является обязательным при выполнении одного из условий:</w:t>
            </w:r>
          </w:p>
          <w:p w14:paraId="004DCD23" w14:textId="77777777" w:rsidR="00FD18E6" w:rsidRPr="00925D39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01 | 02</w:t>
            </w:r>
            <w:r w:rsidR="001732AD"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| 09</w:t>
            </w: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открытого дела в налоговом органе</w:t>
            </w:r>
          </w:p>
          <w:p w14:paraId="43C377DB" w14:textId="77777777" w:rsidR="00FD18E6" w:rsidRPr="00925D39" w:rsidRDefault="00FD18E6" w:rsidP="00FD18E6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03 | 04 | 05 | 06 | 07 | 08</w:t>
            </w:r>
            <w:r w:rsidR="001732AD" w:rsidRPr="00925D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| 10</w:t>
            </w:r>
          </w:p>
        </w:tc>
      </w:tr>
      <w:tr w:rsidR="00925D39" w:rsidRPr="00925D39" w14:paraId="064F57BC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D94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налогоплательщике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74F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211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7F7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0F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D7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925D39" w:rsidRPr="00925D39" w14:paraId="57D6EFF4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13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лице, подписавшем </w:t>
            </w: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F72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4AA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C2D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466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E683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925D39" w:rsidRPr="00925D39" w14:paraId="610AE6FF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3E9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соглашении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92E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A22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430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5E75" w14:textId="77777777" w:rsidR="00FD18E6" w:rsidRPr="00925D39" w:rsidRDefault="00AB58D9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75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14:paraId="528C0DDB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4.3</w:t>
      </w:r>
    </w:p>
    <w:p w14:paraId="61FC5A95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налогоплательщике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СвНП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669A66D8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2BDFA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3307F4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8FD70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391AA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BF92B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6B61F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7A1D0D19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610F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483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BED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2B8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4E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5DBD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2F84FB4E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7895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Налогоплательщик - организация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D9B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6AA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47E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4EB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A35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14:paraId="1BA9B4FB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14:paraId="5890CC43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Налогоплательщик - организация (НПЮЛ)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0CCC6C79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F9005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8E761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567AC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B0CCF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B484D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59E5A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676AC3B7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1CE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6D3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794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39C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EAC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997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1A2687D0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35C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BA4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F49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06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5EC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EF4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925D39" w:rsidRPr="00925D39" w14:paraId="772E0E7D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EF6F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49F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78D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2C6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F96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C987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14:paraId="3CEED86E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14:paraId="31F1DA17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лице, подписавшем документ (Подписант)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62D319AF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6486DF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AE51E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88C9D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B4C69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32E47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472CA9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4A280994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411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лица, подписавшего документ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F1A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A02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E86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BBA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335C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0E2F0D6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руководитель организации | </w:t>
            </w:r>
          </w:p>
          <w:p w14:paraId="3E226FC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представитель </w:t>
            </w:r>
          </w:p>
        </w:tc>
      </w:tr>
      <w:tr w:rsidR="00925D39" w:rsidRPr="00925D39" w14:paraId="7B7634DD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4123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DBC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D8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37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E8A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080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273D731F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4.12 </w:t>
            </w:r>
          </w:p>
        </w:tc>
      </w:tr>
      <w:tr w:rsidR="00925D39" w:rsidRPr="00925D39" w14:paraId="76470CBB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02D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представителе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A66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DB7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8C8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A2C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A68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элемента представлен в таблице 4.6.</w:t>
            </w:r>
          </w:p>
          <w:p w14:paraId="39CC864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Элемент обязателен при &lt;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ПрПодп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&gt; = 2</w:t>
            </w:r>
          </w:p>
        </w:tc>
      </w:tr>
    </w:tbl>
    <w:p w14:paraId="516599CB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</w:t>
      </w:r>
    </w:p>
    <w:p w14:paraId="41C9ED3E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представителе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СвПред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6A74464D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9F3DF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A18E96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BFB32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4957C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B9615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D8C7C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335E8ED4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D650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627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AAA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A0D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C3A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A0F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2F7AAC09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1AD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 - представителя налогоплательщика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141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33C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A58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A57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0737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026B40F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14:paraId="37D64E4F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соглашении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СведСогл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46CDC3B1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8702A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7D348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7550EE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529E1C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2C66C2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30C3A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153A45B1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2CB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соглашения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F3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B98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2C6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CDD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D4C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326451FA" w14:textId="77777777" w:rsidR="00FD18E6" w:rsidRPr="00925D39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одностороннее   | </w:t>
            </w:r>
          </w:p>
          <w:p w14:paraId="4DA9C2C1" w14:textId="77777777" w:rsidR="00FD18E6" w:rsidRPr="00925D39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одностороннее с участием иностранного государства   | </w:t>
            </w:r>
          </w:p>
          <w:p w14:paraId="04A14547" w14:textId="77777777" w:rsidR="00FD18E6" w:rsidRPr="00925D39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многостороннее   | </w:t>
            </w:r>
          </w:p>
          <w:p w14:paraId="39EB5C22" w14:textId="77777777" w:rsidR="00FD18E6" w:rsidRPr="00925D39" w:rsidRDefault="00FD18E6" w:rsidP="00FD18E6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многостороннее с участием иностранного государства  </w:t>
            </w:r>
          </w:p>
        </w:tc>
      </w:tr>
      <w:tr w:rsidR="00925D39" w:rsidRPr="00925D39" w14:paraId="3BD8E341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59C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6C1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E86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91D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619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A2F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52326430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25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9EC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87A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630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7DC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EF4C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1B9CEC5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 год   | </w:t>
            </w:r>
          </w:p>
          <w:p w14:paraId="6E235BC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2 года   | </w:t>
            </w:r>
          </w:p>
          <w:p w14:paraId="5D84FED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3 года  </w:t>
            </w:r>
          </w:p>
        </w:tc>
      </w:tr>
      <w:tr w:rsidR="00925D39" w:rsidRPr="00925D39" w14:paraId="42FA0235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619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наименования сделки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147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КодНаимСд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994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262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26F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E0C2F"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81E" w14:textId="77777777" w:rsidR="00FD18E6" w:rsidRPr="00925D39" w:rsidRDefault="002E0C2F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 в соответствии с кодами наименования сделки, приведенными в Приложении № 1 к Порядку заполнения формы уведомления о контролируемых сделках, утвержденному приказом ФНС России от 07.05.2018 № ММВ-7-13/249@</w:t>
            </w:r>
          </w:p>
        </w:tc>
      </w:tr>
      <w:tr w:rsidR="00925D39" w:rsidRPr="00925D39" w14:paraId="2DE855BC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84A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совершения сделки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7C2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ГодСд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49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B3D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931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3AC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proofErr w:type="gram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xs:gYear</w:t>
            </w:r>
            <w:proofErr w:type="spellEnd"/>
            <w:proofErr w:type="gram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14:paraId="1BFA06A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 формате ГГГГ. </w:t>
            </w:r>
          </w:p>
          <w:p w14:paraId="61DE72D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 от 2012 до 2099</w:t>
            </w:r>
          </w:p>
        </w:tc>
      </w:tr>
      <w:tr w:rsidR="00925D39" w:rsidRPr="00925D39" w14:paraId="0E07877A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C68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файлов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93A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FE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CF1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21C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41C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обязательным при наличии элемента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925D39" w:rsidRPr="00925D39" w14:paraId="39E7770D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1AB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участвующей страны по классификатору ОКСМ (цифровой)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2F6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КодСтран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85F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138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B76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950E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14:paraId="3C44FB20" w14:textId="77777777" w:rsidR="00FD18E6" w:rsidRPr="00925D39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 Общероссийским классификатором стран мира (ОКСМ) ОК (МК (ИСО 3166) 004-97) 025-2001.</w:t>
            </w:r>
          </w:p>
          <w:p w14:paraId="3D62C794" w14:textId="77777777" w:rsidR="00FD18E6" w:rsidRPr="00925D39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Также может принимать значения:</w:t>
            </w:r>
          </w:p>
          <w:p w14:paraId="118F4126" w14:textId="77777777" w:rsidR="00FD18E6" w:rsidRPr="00925D39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980 – Евросоюз   |</w:t>
            </w:r>
          </w:p>
          <w:p w14:paraId="3FC3141D" w14:textId="77777777" w:rsidR="00FD18E6" w:rsidRPr="00925D39" w:rsidRDefault="00FD18E6" w:rsidP="00FD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981 – ЕАЭС</w:t>
            </w:r>
          </w:p>
        </w:tc>
      </w:tr>
      <w:tr w:rsidR="00925D39" w:rsidRPr="00925D39" w14:paraId="24D01A1C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F16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174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СведКонтр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5D7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E52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39F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B92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4.8 </w:t>
            </w:r>
          </w:p>
        </w:tc>
      </w:tr>
      <w:tr w:rsidR="00925D39" w:rsidRPr="00925D39" w14:paraId="520A6C20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713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Направляемые документы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80E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F8E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76F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80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20C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4.11 </w:t>
            </w:r>
          </w:p>
        </w:tc>
      </w:tr>
    </w:tbl>
    <w:p w14:paraId="4DF7C4ED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AA51F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D54C1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2EECC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4.8</w:t>
      </w:r>
    </w:p>
    <w:p w14:paraId="40F00CE2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СведКонтр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1AF0A03A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42B0ED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E55F0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7B018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DF6998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6C585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86A18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009DC5A9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8A3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российской организацией   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A736B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КонтрРФ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EA6A7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0401B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C3C90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04578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4.9 </w:t>
            </w:r>
          </w:p>
        </w:tc>
      </w:tr>
      <w:tr w:rsidR="00925D39" w:rsidRPr="00925D39" w14:paraId="66F282C7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970C" w14:textId="77777777" w:rsidR="00FD18E6" w:rsidRPr="00925D39" w:rsidRDefault="00FD18E6" w:rsidP="00FD18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иностранной организацией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791C" w14:textId="77777777" w:rsidR="00FD18E6" w:rsidRPr="00925D39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CA2" w14:textId="77777777" w:rsidR="00FD18E6" w:rsidRPr="00925D39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C4F1" w14:textId="77777777" w:rsidR="00FD18E6" w:rsidRPr="00925D39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0CF8" w14:textId="77777777" w:rsidR="00FD18E6" w:rsidRPr="00925D39" w:rsidRDefault="00FD18E6" w:rsidP="00FD18E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6182" w14:textId="77777777" w:rsidR="00FD18E6" w:rsidRPr="00925D39" w:rsidRDefault="00FD18E6" w:rsidP="00FD18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4.10 </w:t>
            </w:r>
          </w:p>
        </w:tc>
      </w:tr>
    </w:tbl>
    <w:p w14:paraId="5F96D1CD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4.9</w:t>
      </w:r>
    </w:p>
    <w:p w14:paraId="37FB9604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российской организацией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КонтрРФ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39F8AE65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B6EA8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50E79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D0259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3F57D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C18C2D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F8A5A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086ECC62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3CA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6B9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78E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C3A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DA8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E547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5D37A92A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7B2F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7AA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954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0C7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5AD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B363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925D39" w:rsidRPr="00925D39" w14:paraId="38C6CE4D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A60C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E28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B8B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51B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E8B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A641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14:paraId="3DE52CC6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4.10</w:t>
      </w:r>
    </w:p>
    <w:p w14:paraId="1BF388BD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иностранной организацией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КонтрИН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7E276F69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8D1883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63596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68CF4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E5C0D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2412A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ED92D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21FBA299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148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русской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F21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D93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AE5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B1D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EF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7488CBD8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826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латинской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737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C7E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0EC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411C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82B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529CFC84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191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государства (</w:t>
            </w:r>
            <w:proofErr w:type="gram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территории)  регистрации</w:t>
            </w:r>
            <w:proofErr w:type="gramEnd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93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595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76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0B0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7AB0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&gt;. </w:t>
            </w:r>
          </w:p>
          <w:p w14:paraId="72416A6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Принимает значение (цифровой код) в соответствии с Общероссийским классификатором стран мира</w:t>
            </w:r>
          </w:p>
        </w:tc>
      </w:tr>
      <w:tr w:rsidR="00925D39" w:rsidRPr="00925D39" w14:paraId="69FEC091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25D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в государстве (на территории) регистрации </w:t>
            </w: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(инкорпорации) или аналог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E42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87D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831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T(1-70)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315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B9EF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7D432BC7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6419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налогоплательщика в государстве (на территории) регистрации (инкорпорации) или аналог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02B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65E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EC1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3B2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DFE5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5BD12871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7E7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государстве (на территории)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306F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BA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DE29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9B3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826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993653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D0236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4.11</w:t>
      </w:r>
    </w:p>
    <w:p w14:paraId="79EAA623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Направляемые документы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НапрДок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1C87F91A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F4795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2E0A6F2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717AA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F7BA33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30B46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854A8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0343A19A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23CD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42A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7F3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5C7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7F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E310" w14:textId="77777777" w:rsidR="00FD18E6" w:rsidRPr="00925D39" w:rsidRDefault="00FD18E6" w:rsidP="00FD18E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со Справочником видов документов</w:t>
            </w:r>
            <w:r w:rsidRPr="00925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, а именно: 0260</w:t>
            </w:r>
          </w:p>
        </w:tc>
      </w:tr>
      <w:tr w:rsidR="00925D39" w:rsidRPr="00925D39" w14:paraId="25092912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3AAE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реквизиты или иные индивидуализирующие признаки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05B8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52E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AFA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D55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D166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38966820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6A68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файла прилагаемого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3F0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B74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F78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127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29B5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Имя файла сканированного документа имеет </w:t>
            </w:r>
            <w:proofErr w:type="gram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вид:   </w:t>
            </w:r>
            <w:proofErr w:type="gram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 KD_O_P_N1_GGGGMMDD_N2, где:</w:t>
            </w:r>
          </w:p>
          <w:p w14:paraId="5A49F3B9" w14:textId="77777777" w:rsidR="00FD18E6" w:rsidRPr="00925D39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KD – префикс, принимающий значение кода документа в соответствии с &lt;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КодДок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&gt;;</w:t>
            </w:r>
          </w:p>
          <w:p w14:paraId="6217DA7E" w14:textId="77777777" w:rsidR="00FD18E6" w:rsidRPr="00925D39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О – идентификатор отправителя имеет вид: </w:t>
            </w:r>
            <w:r w:rsidRPr="00925D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организаций – девятнадцатиразрядный </w:t>
            </w:r>
            <w:r w:rsidRPr="00925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(ИНН и КПП организации); </w:t>
            </w:r>
            <w:r w:rsidRPr="00925D39">
              <w:rPr>
                <w:rFonts w:ascii="Times New Roman" w:hAnsi="Times New Roman" w:cs="Times New Roman"/>
                <w:sz w:val="24"/>
                <w:szCs w:val="24"/>
              </w:rPr>
              <w:br/>
              <w:t>для физических лиц – двенадцатиразрядный код (ИНН физического лица, при отсутствии ИНН – последовательность из двенадцати нулей);</w:t>
            </w:r>
          </w:p>
          <w:p w14:paraId="48260F41" w14:textId="77777777" w:rsidR="00FD18E6" w:rsidRPr="00925D39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P – идентификатор конечного получателя, четырехразрядный код налогового органа;</w:t>
            </w:r>
          </w:p>
          <w:p w14:paraId="772417A3" w14:textId="77777777" w:rsidR="00FD18E6" w:rsidRPr="00925D39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GGGGMMDD – дата формирования файла;</w:t>
            </w:r>
          </w:p>
          <w:p w14:paraId="3EABBF0D" w14:textId="77777777" w:rsidR="00FD18E6" w:rsidRPr="00925D39" w:rsidRDefault="00FD18E6" w:rsidP="00FD18E6">
            <w:pPr>
              <w:numPr>
                <w:ilvl w:val="0"/>
                <w:numId w:val="4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N1, N2 – идентификационные номера файла (GUID). Если документ состоит из нескольких файлов, N1 одинаковый для всех файлов одного </w:t>
            </w:r>
            <w:proofErr w:type="gram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документа,  N</w:t>
            </w:r>
            <w:proofErr w:type="gram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2 уникален для каждого  файла независимо от принадлежности к документу.</w:t>
            </w:r>
          </w:p>
          <w:p w14:paraId="5DCD32DB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имени файла – 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925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4F34C" w14:textId="77777777" w:rsidR="00FD18E6" w:rsidRPr="00925D39" w:rsidRDefault="00FD18E6" w:rsidP="00FD18E6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25D39">
              <w:rPr>
                <w:rFonts w:ascii="Times New Roman" w:hAnsi="Times New Roman" w:cs="Times New Roman"/>
                <w:sz w:val="24"/>
                <w:szCs w:val="24"/>
              </w:rPr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14:paraId="77C5C931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46218" w14:textId="77777777" w:rsidR="004A30C6" w:rsidRDefault="004A30C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7255" w14:textId="77777777" w:rsidR="00FD18E6" w:rsidRPr="00925D39" w:rsidRDefault="00FD18E6" w:rsidP="00FD18E6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4.12</w:t>
      </w:r>
    </w:p>
    <w:p w14:paraId="20A01780" w14:textId="77777777" w:rsidR="00FD18E6" w:rsidRPr="00925D39" w:rsidRDefault="00FD18E6" w:rsidP="00FD18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имя, отчество (</w:t>
      </w:r>
      <w:proofErr w:type="spellStart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ФИОТип</w:t>
      </w:r>
      <w:proofErr w:type="spellEnd"/>
      <w:r w:rsidRPr="0092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925D39" w:rsidRPr="00925D39" w14:paraId="58FB1D47" w14:textId="77777777" w:rsidTr="00FD18E6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B23D4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8E593F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6AA6B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88AFD4B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240A4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AB0C1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25D39" w:rsidRPr="00925D39" w14:paraId="4EF61013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079B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A4D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BCA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FF66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D6C1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76C4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2597783E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7EB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4BA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23F4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E5D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100A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29B2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5D39" w:rsidRPr="00925D39" w14:paraId="6B71A2EA" w14:textId="77777777" w:rsidTr="00FD18E6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AF8D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8393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5F9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FEBE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A587" w14:textId="77777777" w:rsidR="00FD18E6" w:rsidRPr="00925D39" w:rsidRDefault="00FD18E6" w:rsidP="00FD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F21A" w14:textId="77777777" w:rsidR="00FD18E6" w:rsidRPr="00925D39" w:rsidRDefault="00FD18E6" w:rsidP="00FD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183D230" w14:textId="77777777" w:rsidR="001F7816" w:rsidRPr="00925D39" w:rsidRDefault="001F7816" w:rsidP="00BB6F2D">
      <w:pPr>
        <w:tabs>
          <w:tab w:val="left" w:pos="2760"/>
        </w:tabs>
      </w:pPr>
    </w:p>
    <w:sectPr w:rsidR="001F7816" w:rsidRPr="00925D39" w:rsidSect="00362561">
      <w:pgSz w:w="16838" w:h="11906" w:orient="landscape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E456" w14:textId="77777777" w:rsidR="007267A0" w:rsidRDefault="007267A0" w:rsidP="00123745">
      <w:pPr>
        <w:spacing w:after="0" w:line="240" w:lineRule="auto"/>
      </w:pPr>
      <w:r>
        <w:separator/>
      </w:r>
    </w:p>
  </w:endnote>
  <w:endnote w:type="continuationSeparator" w:id="0">
    <w:p w14:paraId="74618CB1" w14:textId="77777777" w:rsidR="007267A0" w:rsidRDefault="007267A0" w:rsidP="0012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54E8E" w14:textId="77777777" w:rsidR="007267A0" w:rsidRDefault="007267A0" w:rsidP="00123745">
      <w:pPr>
        <w:spacing w:after="0" w:line="240" w:lineRule="auto"/>
      </w:pPr>
      <w:r>
        <w:separator/>
      </w:r>
    </w:p>
  </w:footnote>
  <w:footnote w:type="continuationSeparator" w:id="0">
    <w:p w14:paraId="3CE76C81" w14:textId="77777777" w:rsidR="007267A0" w:rsidRDefault="007267A0" w:rsidP="00123745">
      <w:pPr>
        <w:spacing w:after="0" w:line="240" w:lineRule="auto"/>
      </w:pPr>
      <w:r>
        <w:continuationSeparator/>
      </w:r>
    </w:p>
  </w:footnote>
  <w:footnote w:id="1">
    <w:p w14:paraId="0D72E83A" w14:textId="77777777" w:rsidR="00290D01" w:rsidRPr="00DC2B0F" w:rsidRDefault="00290D01" w:rsidP="00123745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 совпадают. </w:t>
      </w:r>
    </w:p>
  </w:footnote>
  <w:footnote w:id="2">
    <w:p w14:paraId="0C43BB63" w14:textId="77777777" w:rsidR="00290D01" w:rsidRPr="00DC2B0F" w:rsidRDefault="00290D01" w:rsidP="00123745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  <w:footnote w:id="3">
    <w:p w14:paraId="1D786EED" w14:textId="77777777" w:rsidR="00FD18E6" w:rsidRPr="00B37F8E" w:rsidRDefault="00FD18E6" w:rsidP="000F4D2B">
      <w:pPr>
        <w:pStyle w:val="a5"/>
      </w:pPr>
      <w:r w:rsidRPr="00113C7C">
        <w:rPr>
          <w:rStyle w:val="a7"/>
        </w:rPr>
        <w:footnoteRef/>
      </w:r>
      <w:r w:rsidRPr="00113C7C">
        <w:t xml:space="preserve"> </w:t>
      </w:r>
      <w:r w:rsidRPr="00113C7C">
        <w:rPr>
          <w:sz w:val="20"/>
          <w:szCs w:val="20"/>
        </w:rPr>
        <w:t>Справочник видов документов актуализируется ФНС России в соответствии с действующим законодательством Российской Федерации о налогах и сборах и размещается на официальном сайте ФНС России в информационно-телекоммуникационной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190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446FAB" w14:textId="68AD2306" w:rsidR="004A30C6" w:rsidRPr="004A30C6" w:rsidRDefault="004A30C6" w:rsidP="004A30C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30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30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30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05D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A30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87D35"/>
    <w:multiLevelType w:val="hybridMultilevel"/>
    <w:tmpl w:val="7D6C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B9D3BEE"/>
    <w:multiLevelType w:val="multilevel"/>
    <w:tmpl w:val="C29EC37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8E"/>
    <w:rsid w:val="000122A2"/>
    <w:rsid w:val="0002719F"/>
    <w:rsid w:val="0003745C"/>
    <w:rsid w:val="00042306"/>
    <w:rsid w:val="0005588A"/>
    <w:rsid w:val="00071DF0"/>
    <w:rsid w:val="00096DC4"/>
    <w:rsid w:val="000B05D6"/>
    <w:rsid w:val="000E7E8E"/>
    <w:rsid w:val="0010740D"/>
    <w:rsid w:val="00114C2D"/>
    <w:rsid w:val="00123745"/>
    <w:rsid w:val="00123C5A"/>
    <w:rsid w:val="001240C0"/>
    <w:rsid w:val="00125FE3"/>
    <w:rsid w:val="001732AD"/>
    <w:rsid w:val="001B1B26"/>
    <w:rsid w:val="001B677A"/>
    <w:rsid w:val="001D330B"/>
    <w:rsid w:val="001F5BE7"/>
    <w:rsid w:val="001F7816"/>
    <w:rsid w:val="00235458"/>
    <w:rsid w:val="00271D3C"/>
    <w:rsid w:val="0028248B"/>
    <w:rsid w:val="00290D01"/>
    <w:rsid w:val="00294FD4"/>
    <w:rsid w:val="00295B28"/>
    <w:rsid w:val="002A0D4C"/>
    <w:rsid w:val="002D0B56"/>
    <w:rsid w:val="002E0C2F"/>
    <w:rsid w:val="003159F7"/>
    <w:rsid w:val="00326D41"/>
    <w:rsid w:val="003323F9"/>
    <w:rsid w:val="003456E2"/>
    <w:rsid w:val="00362561"/>
    <w:rsid w:val="00366D64"/>
    <w:rsid w:val="00382467"/>
    <w:rsid w:val="00394289"/>
    <w:rsid w:val="003A2A80"/>
    <w:rsid w:val="003B04FF"/>
    <w:rsid w:val="003B0AC9"/>
    <w:rsid w:val="003C321F"/>
    <w:rsid w:val="003C4B65"/>
    <w:rsid w:val="003E7B4A"/>
    <w:rsid w:val="004142FC"/>
    <w:rsid w:val="00424BA9"/>
    <w:rsid w:val="004371E4"/>
    <w:rsid w:val="00447274"/>
    <w:rsid w:val="00477AFE"/>
    <w:rsid w:val="004935F8"/>
    <w:rsid w:val="004A1CF6"/>
    <w:rsid w:val="004A30C6"/>
    <w:rsid w:val="004A310E"/>
    <w:rsid w:val="004A504E"/>
    <w:rsid w:val="004B3EB5"/>
    <w:rsid w:val="005127EF"/>
    <w:rsid w:val="00514D9B"/>
    <w:rsid w:val="00537DA4"/>
    <w:rsid w:val="00572BA4"/>
    <w:rsid w:val="00585713"/>
    <w:rsid w:val="005944B8"/>
    <w:rsid w:val="005E5644"/>
    <w:rsid w:val="005E78D3"/>
    <w:rsid w:val="005F0120"/>
    <w:rsid w:val="005F4F9D"/>
    <w:rsid w:val="0065092D"/>
    <w:rsid w:val="0065616F"/>
    <w:rsid w:val="00670E57"/>
    <w:rsid w:val="00680FA3"/>
    <w:rsid w:val="006A7BBE"/>
    <w:rsid w:val="006B394D"/>
    <w:rsid w:val="006C3EF1"/>
    <w:rsid w:val="007101A5"/>
    <w:rsid w:val="007267A0"/>
    <w:rsid w:val="007552B3"/>
    <w:rsid w:val="00784FFB"/>
    <w:rsid w:val="00785632"/>
    <w:rsid w:val="0079340D"/>
    <w:rsid w:val="007A18CF"/>
    <w:rsid w:val="007B2C0F"/>
    <w:rsid w:val="007B49F5"/>
    <w:rsid w:val="007E1A78"/>
    <w:rsid w:val="007F0800"/>
    <w:rsid w:val="007F288D"/>
    <w:rsid w:val="00825681"/>
    <w:rsid w:val="0086314A"/>
    <w:rsid w:val="00874292"/>
    <w:rsid w:val="008B0248"/>
    <w:rsid w:val="008E2E7A"/>
    <w:rsid w:val="008F129C"/>
    <w:rsid w:val="00912B3A"/>
    <w:rsid w:val="00925D39"/>
    <w:rsid w:val="009522D4"/>
    <w:rsid w:val="00965802"/>
    <w:rsid w:val="00967B5E"/>
    <w:rsid w:val="00974A06"/>
    <w:rsid w:val="00991DB3"/>
    <w:rsid w:val="009A39F0"/>
    <w:rsid w:val="009A41FC"/>
    <w:rsid w:val="009B2679"/>
    <w:rsid w:val="009C3499"/>
    <w:rsid w:val="009D4648"/>
    <w:rsid w:val="009D74BD"/>
    <w:rsid w:val="00A03023"/>
    <w:rsid w:val="00A044D2"/>
    <w:rsid w:val="00A202E1"/>
    <w:rsid w:val="00A2603E"/>
    <w:rsid w:val="00A42AE1"/>
    <w:rsid w:val="00A53905"/>
    <w:rsid w:val="00A63EFC"/>
    <w:rsid w:val="00A74033"/>
    <w:rsid w:val="00A96A31"/>
    <w:rsid w:val="00AB1474"/>
    <w:rsid w:val="00AB58D9"/>
    <w:rsid w:val="00AC4153"/>
    <w:rsid w:val="00AC5671"/>
    <w:rsid w:val="00AD2FE8"/>
    <w:rsid w:val="00AD54F7"/>
    <w:rsid w:val="00B3459A"/>
    <w:rsid w:val="00B47BCA"/>
    <w:rsid w:val="00BA4E98"/>
    <w:rsid w:val="00BB6F2D"/>
    <w:rsid w:val="00BE3CB6"/>
    <w:rsid w:val="00BF28F3"/>
    <w:rsid w:val="00C06F0C"/>
    <w:rsid w:val="00C2267D"/>
    <w:rsid w:val="00C23664"/>
    <w:rsid w:val="00C46F55"/>
    <w:rsid w:val="00C476AF"/>
    <w:rsid w:val="00CE1A63"/>
    <w:rsid w:val="00CF7C7D"/>
    <w:rsid w:val="00D1173A"/>
    <w:rsid w:val="00D243F2"/>
    <w:rsid w:val="00D25000"/>
    <w:rsid w:val="00D9644D"/>
    <w:rsid w:val="00DB1E79"/>
    <w:rsid w:val="00DC4413"/>
    <w:rsid w:val="00E40DA0"/>
    <w:rsid w:val="00E55041"/>
    <w:rsid w:val="00E64F99"/>
    <w:rsid w:val="00E705F0"/>
    <w:rsid w:val="00EC13B3"/>
    <w:rsid w:val="00EC6A4E"/>
    <w:rsid w:val="00ED0E29"/>
    <w:rsid w:val="00EE3A63"/>
    <w:rsid w:val="00EF09B1"/>
    <w:rsid w:val="00EF32ED"/>
    <w:rsid w:val="00F256BD"/>
    <w:rsid w:val="00F31500"/>
    <w:rsid w:val="00F45D1C"/>
    <w:rsid w:val="00F47899"/>
    <w:rsid w:val="00F50B95"/>
    <w:rsid w:val="00F6123F"/>
    <w:rsid w:val="00F63A04"/>
    <w:rsid w:val="00F745D9"/>
    <w:rsid w:val="00FA57BE"/>
    <w:rsid w:val="00FB111A"/>
    <w:rsid w:val="00FD18E6"/>
    <w:rsid w:val="00FD3E16"/>
    <w:rsid w:val="00FE6FE4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140E"/>
  <w15:docId w15:val="{93201A87-37CB-47EF-A6A3-7E6B99B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123745"/>
    <w:rPr>
      <w:vertAlign w:val="superscript"/>
    </w:rPr>
  </w:style>
  <w:style w:type="paragraph" w:customStyle="1" w:styleId="1">
    <w:name w:val="Заголовок 1 (ф)"/>
    <w:basedOn w:val="a1"/>
    <w:rsid w:val="001237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123745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12374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123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123745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123745"/>
    <w:pPr>
      <w:numPr>
        <w:numId w:val="3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12374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123745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1237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71DF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7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71D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1"/>
    <w:link w:val="af0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BB6F2D"/>
  </w:style>
  <w:style w:type="paragraph" w:styleId="af1">
    <w:name w:val="footer"/>
    <w:basedOn w:val="a1"/>
    <w:link w:val="af2"/>
    <w:uiPriority w:val="99"/>
    <w:unhideWhenUsed/>
    <w:rsid w:val="00BB6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B6F2D"/>
  </w:style>
  <w:style w:type="paragraph" w:styleId="af3">
    <w:name w:val="List Paragraph"/>
    <w:basedOn w:val="a1"/>
    <w:uiPriority w:val="34"/>
    <w:qFormat/>
    <w:rsid w:val="004142FC"/>
    <w:pPr>
      <w:ind w:left="720"/>
      <w:contextualSpacing/>
    </w:pPr>
  </w:style>
  <w:style w:type="character" w:styleId="af4">
    <w:name w:val="annotation reference"/>
    <w:basedOn w:val="a2"/>
    <w:uiPriority w:val="99"/>
    <w:semiHidden/>
    <w:unhideWhenUsed/>
    <w:rsid w:val="0028248B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8248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8248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248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248B"/>
    <w:rPr>
      <w:b/>
      <w:bCs/>
      <w:sz w:val="20"/>
      <w:szCs w:val="20"/>
    </w:rPr>
  </w:style>
  <w:style w:type="paragraph" w:styleId="af9">
    <w:name w:val="Balloon Text"/>
    <w:basedOn w:val="a1"/>
    <w:link w:val="afa"/>
    <w:uiPriority w:val="99"/>
    <w:semiHidden/>
    <w:unhideWhenUsed/>
    <w:rsid w:val="0028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2"/>
    <w:link w:val="af9"/>
    <w:uiPriority w:val="99"/>
    <w:semiHidden/>
    <w:rsid w:val="00282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DCBB-3C0D-4F7A-A3D9-5D882DA5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Залагаева Татьяна Юрьевна</cp:lastModifiedBy>
  <cp:revision>3</cp:revision>
  <dcterms:created xsi:type="dcterms:W3CDTF">2021-03-18T08:13:00Z</dcterms:created>
  <dcterms:modified xsi:type="dcterms:W3CDTF">2021-04-09T11:12:00Z</dcterms:modified>
</cp:coreProperties>
</file>