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D7" w:rsidRDefault="008859D7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59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C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93" w:rsidRDefault="00145793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45793" w:rsidRPr="008859D7" w:rsidRDefault="00145793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859D7" w:rsidRPr="008859D7" w:rsidRDefault="00145793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8859D7" w:rsidRPr="008859D7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BC6B02" w:rsidRDefault="00691381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BC6B02">
        <w:rPr>
          <w:rFonts w:ascii="Times New Roman" w:hAnsi="Times New Roman" w:cs="Times New Roman"/>
          <w:sz w:val="24"/>
          <w:szCs w:val="24"/>
        </w:rPr>
        <w:t>2022 г.</w:t>
      </w:r>
    </w:p>
    <w:p w:rsidR="008859D7" w:rsidRDefault="00691381" w:rsidP="00BC6B0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ЕД-7-8/470</w:t>
      </w:r>
      <w:r>
        <w:rPr>
          <w:rFonts w:ascii="Times New Roman" w:hAnsi="Times New Roman" w:cs="Times New Roman"/>
          <w:b/>
          <w:bCs/>
          <w:sz w:val="24"/>
          <w:szCs w:val="24"/>
        </w:rPr>
        <w:t>@</w:t>
      </w:r>
      <w:bookmarkStart w:id="0" w:name="_GoBack"/>
      <w:bookmarkEnd w:id="0"/>
    </w:p>
    <w:p w:rsidR="008859D7" w:rsidRDefault="008859D7" w:rsidP="00BC6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D7" w:rsidRDefault="008859D7" w:rsidP="00BC6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D7" w:rsidRDefault="008859D7" w:rsidP="00BC6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D7" w:rsidRDefault="008859D7" w:rsidP="0088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859D7" w:rsidRDefault="008859D7" w:rsidP="0088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АДМИНИСТРАТОРОВ ИСТОЧНИКОВ ФИНАНСИРОВАНИЯ</w:t>
      </w:r>
    </w:p>
    <w:p w:rsidR="008859D7" w:rsidRDefault="008859D7" w:rsidP="0088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ДЕФИЦИТА ФЕДЕРАЛЬНОГО БЮДЖЕТА ФЕДЕРАЛЬНОЙ НАЛОГОВОЙ СЛУЖБЫ И ЗАКРЕПЛЕННЫХ ЗА НИМИ ИСТОЧНИКОВ ФИНАНСИРОВАНИЯ</w:t>
      </w:r>
    </w:p>
    <w:p w:rsidR="008859D7" w:rsidRDefault="008859D7" w:rsidP="0088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ДЕФИЦИТА ФЕДЕРАЛЬНОГО БЮДЖЕТА</w:t>
      </w:r>
    </w:p>
    <w:p w:rsidR="008859D7" w:rsidRDefault="008859D7" w:rsidP="0088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17"/>
        <w:gridCol w:w="2891"/>
      </w:tblGrid>
      <w:tr w:rsidR="008859D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федерального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источников финансирования дефицита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 дефицита федерального бюджета</w:t>
            </w:r>
          </w:p>
        </w:tc>
      </w:tr>
      <w:tr w:rsidR="008859D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9D7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182 01 06 03 00 01 0005 171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разница по прочим средствам федерального бюджета</w:t>
            </w:r>
          </w:p>
        </w:tc>
      </w:tr>
      <w:tr w:rsidR="008859D7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182 01 05 02 01 01 0000 510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федерального бюджета</w:t>
            </w:r>
          </w:p>
        </w:tc>
      </w:tr>
      <w:tr w:rsidR="008859D7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182 01 05 02 01 01 0000 610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федерального бюджета</w:t>
            </w:r>
          </w:p>
        </w:tc>
      </w:tr>
      <w:tr w:rsidR="008859D7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182 01 05 02 01 01 0000 510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федерального бюджета</w:t>
            </w:r>
          </w:p>
        </w:tc>
      </w:tr>
      <w:tr w:rsidR="008859D7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182 01 05 02 01 01 0000 610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федерального бюджета</w:t>
            </w:r>
          </w:p>
        </w:tc>
      </w:tr>
    </w:tbl>
    <w:p w:rsidR="004C3B59" w:rsidRDefault="004C3B59"/>
    <w:sectPr w:rsidR="004C3B59" w:rsidSect="008859D7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CB" w:rsidRDefault="00D76FCB" w:rsidP="00BC6B02">
      <w:pPr>
        <w:spacing w:after="0" w:line="240" w:lineRule="auto"/>
      </w:pPr>
      <w:r>
        <w:separator/>
      </w:r>
    </w:p>
  </w:endnote>
  <w:endnote w:type="continuationSeparator" w:id="0">
    <w:p w:rsidR="00D76FCB" w:rsidRDefault="00D76FCB" w:rsidP="00BC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02" w:rsidRPr="00BC6B02" w:rsidRDefault="00BC6B02" w:rsidP="00BC6B02">
    <w:pPr>
      <w:pStyle w:val="a5"/>
      <w:rPr>
        <w:rFonts w:ascii="Times New Roman" w:hAnsi="Times New Roman" w:cs="Times New Roman"/>
        <w:i/>
        <w:color w:val="999999"/>
        <w:sz w:val="16"/>
      </w:rPr>
    </w:pPr>
    <w:r w:rsidRPr="00BC6B02">
      <w:rPr>
        <w:rFonts w:ascii="Times New Roman" w:hAnsi="Times New Roman" w:cs="Times New Roman"/>
        <w:i/>
        <w:color w:val="999999"/>
        <w:sz w:val="16"/>
      </w:rPr>
      <w:fldChar w:fldCharType="begin"/>
    </w:r>
    <w:r w:rsidRPr="00BC6B02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BC6B02">
      <w:rPr>
        <w:rFonts w:ascii="Times New Roman" w:hAnsi="Times New Roman" w:cs="Times New Roman"/>
        <w:i/>
        <w:color w:val="999999"/>
        <w:sz w:val="16"/>
      </w:rPr>
      <w:fldChar w:fldCharType="separate"/>
    </w:r>
    <w:r w:rsidR="00691381">
      <w:rPr>
        <w:rFonts w:ascii="Times New Roman" w:hAnsi="Times New Roman" w:cs="Times New Roman"/>
        <w:i/>
        <w:noProof/>
        <w:color w:val="999999"/>
        <w:sz w:val="16"/>
      </w:rPr>
      <w:t>10.06.2022 17:31</w:t>
    </w:r>
    <w:r w:rsidRPr="00BC6B02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BC6B02" w:rsidRPr="00BC6B02" w:rsidRDefault="00BC6B02" w:rsidP="00BC6B02">
    <w:pPr>
      <w:pStyle w:val="a5"/>
      <w:rPr>
        <w:rFonts w:ascii="Times New Roman" w:hAnsi="Times New Roman" w:cs="Times New Roman"/>
        <w:color w:val="999999"/>
        <w:sz w:val="16"/>
      </w:rPr>
    </w:pPr>
    <w:r w:rsidRPr="00BC6B0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BC6B0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BC6B02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BC6B02">
      <w:rPr>
        <w:rFonts w:ascii="Times New Roman" w:hAnsi="Times New Roman" w:cs="Times New Roman"/>
        <w:color w:val="999999"/>
        <w:sz w:val="16"/>
        <w:lang w:val="en-US"/>
      </w:rPr>
      <w:t>o</w:t>
    </w:r>
    <w:r w:rsidRPr="00BC6B02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BC6B0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BC6B02">
      <w:rPr>
        <w:rFonts w:ascii="Times New Roman" w:hAnsi="Times New Roman" w:cs="Times New Roman"/>
        <w:i/>
        <w:color w:val="999999"/>
        <w:sz w:val="16"/>
      </w:rPr>
      <w:t>/Н.И</w:t>
    </w:r>
    <w:r w:rsidRPr="00BC6B02">
      <w:rPr>
        <w:rFonts w:ascii="Times New Roman" w:hAnsi="Times New Roman" w:cs="Times New Roman"/>
        <w:color w:val="999999"/>
        <w:sz w:val="16"/>
      </w:rPr>
      <w:t>./</w:t>
    </w:r>
    <w:r w:rsidRPr="00BC6B02">
      <w:rPr>
        <w:rFonts w:ascii="Times New Roman" w:hAnsi="Times New Roman" w:cs="Times New Roman"/>
        <w:color w:val="999999"/>
        <w:sz w:val="16"/>
      </w:rPr>
      <w:fldChar w:fldCharType="begin"/>
    </w:r>
    <w:r w:rsidRPr="00BC6B02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BC6B02">
      <w:rPr>
        <w:rFonts w:ascii="Times New Roman" w:hAnsi="Times New Roman" w:cs="Times New Roman"/>
        <w:color w:val="999999"/>
        <w:sz w:val="16"/>
      </w:rPr>
      <w:fldChar w:fldCharType="separate"/>
    </w:r>
    <w:r w:rsidRPr="00BC6B02">
      <w:rPr>
        <w:rFonts w:ascii="Times New Roman" w:hAnsi="Times New Roman" w:cs="Times New Roman"/>
        <w:noProof/>
        <w:color w:val="999999"/>
        <w:sz w:val="16"/>
      </w:rPr>
      <w:t>Прил-И9650-1</w:t>
    </w:r>
    <w:r w:rsidRPr="00BC6B02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CB" w:rsidRDefault="00D76FCB" w:rsidP="00BC6B02">
      <w:pPr>
        <w:spacing w:after="0" w:line="240" w:lineRule="auto"/>
      </w:pPr>
      <w:r>
        <w:separator/>
      </w:r>
    </w:p>
  </w:footnote>
  <w:footnote w:type="continuationSeparator" w:id="0">
    <w:p w:rsidR="00D76FCB" w:rsidRDefault="00D76FCB" w:rsidP="00BC6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7"/>
    <w:rsid w:val="00145793"/>
    <w:rsid w:val="004C3B59"/>
    <w:rsid w:val="004C5884"/>
    <w:rsid w:val="00691381"/>
    <w:rsid w:val="008859D7"/>
    <w:rsid w:val="00BC6B02"/>
    <w:rsid w:val="00D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C0FAC-1BAA-467C-9F9D-28020BE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B02"/>
  </w:style>
  <w:style w:type="paragraph" w:styleId="a5">
    <w:name w:val="footer"/>
    <w:basedOn w:val="a"/>
    <w:link w:val="a6"/>
    <w:uiPriority w:val="99"/>
    <w:unhideWhenUsed/>
    <w:rsid w:val="00BC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B02"/>
  </w:style>
  <w:style w:type="paragraph" w:styleId="a7">
    <w:name w:val="Balloon Text"/>
    <w:basedOn w:val="a"/>
    <w:link w:val="a8"/>
    <w:uiPriority w:val="99"/>
    <w:semiHidden/>
    <w:unhideWhenUsed/>
    <w:rsid w:val="00BC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F505-A501-41E5-95CD-E7E40D5A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5</cp:revision>
  <dcterms:created xsi:type="dcterms:W3CDTF">2022-05-26T06:59:00Z</dcterms:created>
  <dcterms:modified xsi:type="dcterms:W3CDTF">2022-06-10T14:32:00Z</dcterms:modified>
</cp:coreProperties>
</file>