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47" w:rsidRDefault="00B66247" w:rsidP="00B66247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247" w:rsidRPr="002B51CF" w:rsidRDefault="00B66247" w:rsidP="00B66247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B66247" w:rsidRDefault="00B66247" w:rsidP="00B66247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09.09</w:t>
      </w:r>
      <w:r w:rsidRPr="00A76D15">
        <w:rPr>
          <w:rFonts w:ascii="Times New Roman" w:hAnsi="Times New Roman" w:cs="Times New Roman"/>
          <w:sz w:val="24"/>
          <w:szCs w:val="24"/>
        </w:rPr>
        <w:t>.2019</w:t>
      </w:r>
    </w:p>
    <w:p w:rsidR="00B66247" w:rsidRPr="002B51CF" w:rsidRDefault="00B66247" w:rsidP="00B66247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A76D15">
        <w:rPr>
          <w:rFonts w:ascii="Times New Roman" w:hAnsi="Times New Roman" w:cs="Times New Roman"/>
          <w:sz w:val="24"/>
          <w:szCs w:val="24"/>
        </w:rPr>
        <w:t xml:space="preserve"> № ММВ-7-8/452@</w:t>
      </w:r>
    </w:p>
    <w:p w:rsidR="00913C22" w:rsidRPr="00280375" w:rsidRDefault="00913C22" w:rsidP="00913C22">
      <w:pPr>
        <w:pStyle w:val="ConsPlusNormal"/>
        <w:jc w:val="center"/>
        <w:rPr>
          <w:sz w:val="24"/>
          <w:szCs w:val="24"/>
        </w:rPr>
      </w:pPr>
    </w:p>
    <w:p w:rsidR="00280375" w:rsidRPr="00280375" w:rsidRDefault="00CD730A" w:rsidP="00913C22">
      <w:pPr>
        <w:pStyle w:val="ConsPlusNormal"/>
        <w:jc w:val="center"/>
        <w:rPr>
          <w:sz w:val="24"/>
          <w:szCs w:val="24"/>
        </w:rPr>
      </w:pPr>
      <w:r w:rsidRPr="00280375">
        <w:rPr>
          <w:sz w:val="24"/>
          <w:szCs w:val="24"/>
        </w:rPr>
        <w:t xml:space="preserve">ИСТОЧНИКИ ДОХОДОВ ФЕДЕРАЛЬНОГО БЮДЖЕТА, </w:t>
      </w:r>
    </w:p>
    <w:p w:rsidR="00280375" w:rsidRPr="00280375" w:rsidRDefault="00CD730A" w:rsidP="00913C22">
      <w:pPr>
        <w:pStyle w:val="ConsPlusNormal"/>
        <w:jc w:val="center"/>
        <w:rPr>
          <w:sz w:val="24"/>
          <w:szCs w:val="24"/>
        </w:rPr>
      </w:pPr>
      <w:r w:rsidRPr="00280375">
        <w:rPr>
          <w:sz w:val="24"/>
          <w:szCs w:val="24"/>
        </w:rPr>
        <w:t xml:space="preserve">ЗАКРЕПЛЕННЫЕ ЗА ОТДЕЛЬНЫМИ ТЕРРИТОРИАЛЬНЫМИ НАЛОГОВЫМИ ОРГАНАМИ, </w:t>
      </w:r>
    </w:p>
    <w:p w:rsidR="00913C22" w:rsidRPr="00280375" w:rsidRDefault="00CD730A" w:rsidP="00913C22">
      <w:pPr>
        <w:pStyle w:val="ConsPlusNormal"/>
        <w:jc w:val="center"/>
        <w:rPr>
          <w:sz w:val="24"/>
          <w:szCs w:val="24"/>
        </w:rPr>
      </w:pPr>
      <w:r w:rsidRPr="00280375">
        <w:rPr>
          <w:sz w:val="24"/>
          <w:szCs w:val="24"/>
        </w:rPr>
        <w:t>ОСУЩЕСТВЛЯЮЩИМИ ПОЛНОМОЧИЯ АДМИНИСТРАТОРОВ ДОХОДОВ ФЕДЕРАЛЬНОГО БЮДЖЕТА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4111"/>
        <w:gridCol w:w="3686"/>
        <w:gridCol w:w="3827"/>
      </w:tblGrid>
      <w:tr w:rsidR="00280375" w:rsidRPr="00280375" w:rsidTr="0028169D">
        <w:trPr>
          <w:trHeight w:val="784"/>
        </w:trPr>
        <w:tc>
          <w:tcPr>
            <w:tcW w:w="2977" w:type="dxa"/>
          </w:tcPr>
          <w:p w:rsidR="00913C22" w:rsidRPr="00280375" w:rsidRDefault="00913C22" w:rsidP="002816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75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4111" w:type="dxa"/>
          </w:tcPr>
          <w:p w:rsidR="00913C22" w:rsidRPr="00280375" w:rsidRDefault="00913C22" w:rsidP="00875AB4">
            <w:pPr>
              <w:pStyle w:val="ConsPlusNormal"/>
              <w:jc w:val="center"/>
              <w:rPr>
                <w:sz w:val="24"/>
                <w:szCs w:val="24"/>
              </w:rPr>
            </w:pPr>
            <w:r w:rsidRPr="00280375">
              <w:rPr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686" w:type="dxa"/>
          </w:tcPr>
          <w:p w:rsidR="00913C22" w:rsidRPr="00280375" w:rsidRDefault="00913C22" w:rsidP="00875AB4">
            <w:pPr>
              <w:pStyle w:val="ConsPlusNormal"/>
              <w:jc w:val="center"/>
              <w:rPr>
                <w:sz w:val="24"/>
                <w:szCs w:val="24"/>
              </w:rPr>
            </w:pPr>
            <w:r w:rsidRPr="00280375">
              <w:rPr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3827" w:type="dxa"/>
          </w:tcPr>
          <w:p w:rsidR="00913C22" w:rsidRPr="00280375" w:rsidRDefault="00913C22" w:rsidP="00875AB4">
            <w:pPr>
              <w:pStyle w:val="ConsPlusNormal"/>
              <w:jc w:val="center"/>
              <w:rPr>
                <w:sz w:val="24"/>
                <w:szCs w:val="24"/>
              </w:rPr>
            </w:pPr>
            <w:r w:rsidRPr="00280375">
              <w:rPr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280375" w:rsidRPr="00280375" w:rsidTr="00875AB4">
        <w:trPr>
          <w:trHeight w:val="169"/>
        </w:trPr>
        <w:tc>
          <w:tcPr>
            <w:tcW w:w="2977" w:type="dxa"/>
          </w:tcPr>
          <w:p w:rsidR="00913C22" w:rsidRPr="00280375" w:rsidRDefault="00913C22" w:rsidP="00875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13C22" w:rsidRPr="00280375" w:rsidRDefault="00913C22" w:rsidP="00875AB4">
            <w:pPr>
              <w:pStyle w:val="ConsPlusNormal"/>
              <w:jc w:val="center"/>
              <w:rPr>
                <w:sz w:val="24"/>
                <w:szCs w:val="24"/>
              </w:rPr>
            </w:pPr>
            <w:r w:rsidRPr="00280375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13C22" w:rsidRPr="00280375" w:rsidRDefault="00913C22" w:rsidP="00875AB4">
            <w:pPr>
              <w:pStyle w:val="ConsPlusNormal"/>
              <w:jc w:val="center"/>
              <w:rPr>
                <w:sz w:val="24"/>
                <w:szCs w:val="24"/>
              </w:rPr>
            </w:pPr>
            <w:r w:rsidRPr="00280375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13C22" w:rsidRPr="00280375" w:rsidRDefault="00913C22" w:rsidP="00875AB4">
            <w:pPr>
              <w:pStyle w:val="ConsPlusNormal"/>
              <w:jc w:val="center"/>
              <w:rPr>
                <w:sz w:val="24"/>
                <w:szCs w:val="24"/>
              </w:rPr>
            </w:pPr>
            <w:r w:rsidRPr="00280375">
              <w:rPr>
                <w:sz w:val="24"/>
                <w:szCs w:val="24"/>
              </w:rPr>
              <w:t>4</w:t>
            </w:r>
          </w:p>
        </w:tc>
      </w:tr>
      <w:tr w:rsidR="00280375" w:rsidRPr="00280375" w:rsidTr="00875AB4">
        <w:tc>
          <w:tcPr>
            <w:tcW w:w="2977" w:type="dxa"/>
            <w:tcBorders>
              <w:top w:val="single" w:sz="4" w:space="0" w:color="auto"/>
            </w:tcBorders>
          </w:tcPr>
          <w:p w:rsidR="00913C22" w:rsidRPr="00280375" w:rsidRDefault="00913C22" w:rsidP="00CD7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375">
              <w:rPr>
                <w:rFonts w:ascii="Times New Roman" w:hAnsi="Times New Roman" w:cs="Times New Roman"/>
                <w:sz w:val="24"/>
                <w:szCs w:val="24"/>
              </w:rPr>
              <w:t xml:space="preserve">182 1 16 21010 01 </w:t>
            </w:r>
            <w:r w:rsidR="00CD730A" w:rsidRPr="00280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0375">
              <w:rPr>
                <w:rFonts w:ascii="Times New Roman" w:hAnsi="Times New Roman" w:cs="Times New Roman"/>
                <w:sz w:val="24"/>
                <w:szCs w:val="24"/>
              </w:rPr>
              <w:t>000 140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13C22" w:rsidRPr="00280375" w:rsidRDefault="00913C22" w:rsidP="00CD730A">
            <w:pPr>
              <w:pStyle w:val="ConsPlusNormal"/>
              <w:jc w:val="both"/>
              <w:rPr>
                <w:sz w:val="24"/>
                <w:szCs w:val="24"/>
              </w:rPr>
            </w:pPr>
            <w:r w:rsidRPr="00280375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федеральный бюджет (федеральные</w:t>
            </w:r>
            <w:r w:rsidR="00CD730A" w:rsidRPr="00280375">
              <w:rPr>
                <w:sz w:val="24"/>
                <w:szCs w:val="24"/>
              </w:rPr>
              <w:t xml:space="preserve"> казенные учреждения</w:t>
            </w:r>
            <w:r w:rsidRPr="00280375"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13C22" w:rsidRPr="00280375" w:rsidRDefault="00913C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280375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федеральный бюджет.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80375" w:rsidRDefault="00913C22" w:rsidP="00875AB4">
            <w:pPr>
              <w:pStyle w:val="ConsPlusNormal"/>
              <w:rPr>
                <w:sz w:val="24"/>
                <w:szCs w:val="24"/>
              </w:rPr>
            </w:pPr>
            <w:r w:rsidRPr="00280375">
              <w:rPr>
                <w:sz w:val="24"/>
                <w:szCs w:val="24"/>
              </w:rPr>
              <w:t xml:space="preserve">Бюджетный </w:t>
            </w:r>
            <w:hyperlink r:id="rId6" w:history="1">
              <w:r w:rsidRPr="00280375">
                <w:rPr>
                  <w:sz w:val="24"/>
                  <w:szCs w:val="24"/>
                </w:rPr>
                <w:t>кодекс</w:t>
              </w:r>
            </w:hyperlink>
            <w:r w:rsidRPr="00280375">
              <w:rPr>
                <w:sz w:val="24"/>
                <w:szCs w:val="24"/>
              </w:rPr>
              <w:t xml:space="preserve"> Российской Федерации от 31.07.1998 </w:t>
            </w:r>
          </w:p>
          <w:p w:rsidR="00913C22" w:rsidRPr="00280375" w:rsidRDefault="00913C22" w:rsidP="00875AB4">
            <w:pPr>
              <w:pStyle w:val="ConsPlusNormal"/>
              <w:rPr>
                <w:sz w:val="24"/>
                <w:szCs w:val="24"/>
              </w:rPr>
            </w:pPr>
            <w:r w:rsidRPr="00280375">
              <w:rPr>
                <w:sz w:val="24"/>
                <w:szCs w:val="24"/>
              </w:rPr>
              <w:t xml:space="preserve">№ 145-ФЗ, </w:t>
            </w:r>
            <w:hyperlink r:id="rId7" w:history="1">
              <w:r w:rsidRPr="00280375">
                <w:rPr>
                  <w:sz w:val="24"/>
                  <w:szCs w:val="24"/>
                </w:rPr>
                <w:t>статья 46</w:t>
              </w:r>
            </w:hyperlink>
            <w:r w:rsidR="00280375">
              <w:rPr>
                <w:sz w:val="24"/>
                <w:szCs w:val="24"/>
              </w:rPr>
              <w:t xml:space="preserve"> «</w:t>
            </w:r>
            <w:r w:rsidRPr="00280375">
              <w:rPr>
                <w:sz w:val="24"/>
                <w:szCs w:val="24"/>
              </w:rPr>
              <w:t>Штрафы и ины</w:t>
            </w:r>
            <w:r w:rsidR="00280375">
              <w:rPr>
                <w:sz w:val="24"/>
                <w:szCs w:val="24"/>
              </w:rPr>
              <w:t>е суммы принудительного изъятия»</w:t>
            </w:r>
          </w:p>
        </w:tc>
      </w:tr>
      <w:tr w:rsidR="00280375" w:rsidRPr="00280375" w:rsidTr="00875AB4">
        <w:tc>
          <w:tcPr>
            <w:tcW w:w="2977" w:type="dxa"/>
          </w:tcPr>
          <w:p w:rsidR="00913C22" w:rsidRPr="00280375" w:rsidRDefault="00913C22" w:rsidP="00CD7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375">
              <w:rPr>
                <w:rFonts w:ascii="Times New Roman" w:hAnsi="Times New Roman" w:cs="Times New Roman"/>
                <w:sz w:val="24"/>
                <w:szCs w:val="24"/>
              </w:rPr>
              <w:t xml:space="preserve">182 1 16 23011 01 </w:t>
            </w:r>
            <w:r w:rsidR="00CD730A" w:rsidRPr="00280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0375">
              <w:rPr>
                <w:rFonts w:ascii="Times New Roman" w:hAnsi="Times New Roman" w:cs="Times New Roman"/>
                <w:sz w:val="24"/>
                <w:szCs w:val="24"/>
              </w:rPr>
              <w:t>000 140</w:t>
            </w:r>
          </w:p>
        </w:tc>
        <w:tc>
          <w:tcPr>
            <w:tcW w:w="4111" w:type="dxa"/>
          </w:tcPr>
          <w:p w:rsidR="00913C22" w:rsidRPr="00280375" w:rsidRDefault="00913C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280375">
              <w:rPr>
                <w:sz w:val="24"/>
                <w:szCs w:val="24"/>
              </w:rPr>
              <w:t xml:space="preserve"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федерального бюджета </w:t>
            </w:r>
            <w:r w:rsidR="00CD730A" w:rsidRPr="00280375">
              <w:rPr>
                <w:sz w:val="24"/>
                <w:szCs w:val="24"/>
              </w:rPr>
              <w:t>(федеральные казенные учреждения)</w:t>
            </w:r>
          </w:p>
        </w:tc>
        <w:tc>
          <w:tcPr>
            <w:tcW w:w="3686" w:type="dxa"/>
          </w:tcPr>
          <w:p w:rsidR="00913C22" w:rsidRPr="00280375" w:rsidRDefault="00913C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280375">
              <w:rPr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федерального бюджета.</w:t>
            </w:r>
          </w:p>
        </w:tc>
        <w:tc>
          <w:tcPr>
            <w:tcW w:w="3827" w:type="dxa"/>
          </w:tcPr>
          <w:p w:rsidR="00280375" w:rsidRDefault="00913C22" w:rsidP="00875AB4">
            <w:pPr>
              <w:pStyle w:val="ConsPlusNormal"/>
              <w:rPr>
                <w:sz w:val="24"/>
                <w:szCs w:val="24"/>
              </w:rPr>
            </w:pPr>
            <w:r w:rsidRPr="00280375">
              <w:rPr>
                <w:sz w:val="24"/>
                <w:szCs w:val="24"/>
              </w:rPr>
              <w:t xml:space="preserve">Федеральный </w:t>
            </w:r>
            <w:hyperlink r:id="rId8" w:history="1">
              <w:r w:rsidRPr="00280375">
                <w:rPr>
                  <w:rStyle w:val="a3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="00280375">
              <w:rPr>
                <w:sz w:val="24"/>
                <w:szCs w:val="24"/>
              </w:rPr>
              <w:t xml:space="preserve"> от 25.04.2002 № 40-ФЗ  «</w:t>
            </w:r>
            <w:r w:rsidRPr="00280375">
              <w:rPr>
                <w:sz w:val="24"/>
                <w:szCs w:val="24"/>
              </w:rPr>
              <w:t xml:space="preserve">Об обязательном страховании гражданской   ответственности </w:t>
            </w:r>
            <w:r w:rsidR="00280375">
              <w:rPr>
                <w:sz w:val="24"/>
                <w:szCs w:val="24"/>
              </w:rPr>
              <w:t>владельцев транспортных средств»</w:t>
            </w:r>
            <w:r w:rsidRPr="00280375">
              <w:rPr>
                <w:sz w:val="24"/>
                <w:szCs w:val="24"/>
              </w:rPr>
              <w:t xml:space="preserve"> </w:t>
            </w:r>
          </w:p>
          <w:p w:rsidR="00913C22" w:rsidRPr="00280375" w:rsidRDefault="00280375" w:rsidP="00875A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2, ст.ст. 7-12</w:t>
            </w:r>
          </w:p>
        </w:tc>
      </w:tr>
      <w:tr w:rsidR="00280375" w:rsidRPr="00280375" w:rsidTr="00875AB4">
        <w:tc>
          <w:tcPr>
            <w:tcW w:w="2977" w:type="dxa"/>
          </w:tcPr>
          <w:p w:rsidR="00913C22" w:rsidRPr="00280375" w:rsidRDefault="00913C22" w:rsidP="00CD7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375">
              <w:rPr>
                <w:rFonts w:ascii="Times New Roman" w:hAnsi="Times New Roman" w:cs="Times New Roman"/>
                <w:sz w:val="24"/>
                <w:szCs w:val="24"/>
              </w:rPr>
              <w:t xml:space="preserve">182 1 16 23012 01 </w:t>
            </w:r>
            <w:r w:rsidR="00CD730A" w:rsidRPr="00280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0375">
              <w:rPr>
                <w:rFonts w:ascii="Times New Roman" w:hAnsi="Times New Roman" w:cs="Times New Roman"/>
                <w:sz w:val="24"/>
                <w:szCs w:val="24"/>
              </w:rPr>
              <w:t>000 140</w:t>
            </w:r>
          </w:p>
        </w:tc>
        <w:tc>
          <w:tcPr>
            <w:tcW w:w="4111" w:type="dxa"/>
          </w:tcPr>
          <w:p w:rsidR="00913C22" w:rsidRPr="00280375" w:rsidRDefault="00913C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280375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</w:t>
            </w:r>
            <w:r w:rsidR="00D3493E" w:rsidRPr="00280375">
              <w:rPr>
                <w:sz w:val="24"/>
                <w:szCs w:val="24"/>
              </w:rPr>
              <w:t xml:space="preserve">и средств федерального бюджета </w:t>
            </w:r>
            <w:r w:rsidR="00CD730A" w:rsidRPr="00280375">
              <w:rPr>
                <w:sz w:val="24"/>
                <w:szCs w:val="24"/>
              </w:rPr>
              <w:t>(федеральные казенные учреждения)</w:t>
            </w:r>
          </w:p>
        </w:tc>
        <w:tc>
          <w:tcPr>
            <w:tcW w:w="3686" w:type="dxa"/>
          </w:tcPr>
          <w:p w:rsidR="00913C22" w:rsidRPr="00280375" w:rsidRDefault="00913C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280375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федерального бюджета.</w:t>
            </w:r>
          </w:p>
        </w:tc>
        <w:tc>
          <w:tcPr>
            <w:tcW w:w="3827" w:type="dxa"/>
          </w:tcPr>
          <w:p w:rsidR="00913C22" w:rsidRPr="00280375" w:rsidRDefault="00913C22" w:rsidP="00875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37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2803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280375">
              <w:rPr>
                <w:rFonts w:ascii="Times New Roman" w:hAnsi="Times New Roman" w:cs="Times New Roman"/>
                <w:sz w:val="24"/>
                <w:szCs w:val="24"/>
              </w:rPr>
              <w:t xml:space="preserve"> от 25.04.2002 № 40-ФЗ</w:t>
            </w:r>
            <w:r w:rsidR="002803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0375">
              <w:rPr>
                <w:rFonts w:ascii="Times New Roman" w:hAnsi="Times New Roman" w:cs="Times New Roman"/>
                <w:sz w:val="24"/>
                <w:szCs w:val="24"/>
              </w:rPr>
              <w:t>Об обязательном страховании гражданской   ответственности владел</w:t>
            </w:r>
            <w:r w:rsidR="00280375">
              <w:rPr>
                <w:rFonts w:ascii="Times New Roman" w:hAnsi="Times New Roman" w:cs="Times New Roman"/>
                <w:sz w:val="24"/>
                <w:szCs w:val="24"/>
              </w:rPr>
              <w:t>ьцев транспортных средств»</w:t>
            </w:r>
            <w:r w:rsidRPr="00280375">
              <w:rPr>
                <w:rFonts w:ascii="Times New Roman" w:hAnsi="Times New Roman" w:cs="Times New Roman"/>
                <w:sz w:val="24"/>
                <w:szCs w:val="24"/>
              </w:rPr>
              <w:t xml:space="preserve"> Глава 2, </w:t>
            </w:r>
            <w:r w:rsidR="00280375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280375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28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75">
              <w:rPr>
                <w:rFonts w:ascii="Times New Roman" w:hAnsi="Times New Roman" w:cs="Times New Roman"/>
                <w:sz w:val="24"/>
                <w:szCs w:val="24"/>
              </w:rPr>
              <w:t>7-12.</w:t>
            </w:r>
          </w:p>
          <w:p w:rsidR="00913C22" w:rsidRPr="00DE10ED" w:rsidRDefault="00913C22" w:rsidP="00DE10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375">
              <w:rPr>
                <w:rFonts w:ascii="Times New Roman" w:hAnsi="Times New Roman" w:cs="Times New Roman"/>
                <w:sz w:val="24"/>
                <w:szCs w:val="24"/>
              </w:rPr>
              <w:t xml:space="preserve">Закон РФ от 27.11.1992 № 4015-1 </w:t>
            </w:r>
            <w:r w:rsidR="00280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80375">
              <w:rPr>
                <w:rFonts w:ascii="Times New Roman" w:hAnsi="Times New Roman" w:cs="Times New Roman"/>
                <w:sz w:val="24"/>
                <w:szCs w:val="24"/>
              </w:rPr>
              <w:t>Об организации страхово</w:t>
            </w:r>
            <w:r w:rsidR="00280375">
              <w:rPr>
                <w:rFonts w:ascii="Times New Roman" w:hAnsi="Times New Roman" w:cs="Times New Roman"/>
                <w:sz w:val="24"/>
                <w:szCs w:val="24"/>
              </w:rPr>
              <w:t>го дела в Российской Федерации»</w:t>
            </w:r>
          </w:p>
        </w:tc>
      </w:tr>
      <w:tr w:rsidR="00280375" w:rsidRPr="00280375" w:rsidTr="00875AB4">
        <w:tc>
          <w:tcPr>
            <w:tcW w:w="2977" w:type="dxa"/>
          </w:tcPr>
          <w:p w:rsidR="00913C22" w:rsidRPr="00280375" w:rsidRDefault="00913C22" w:rsidP="00CD7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182 1 16 33010 01 </w:t>
            </w:r>
            <w:r w:rsidR="00CD730A" w:rsidRPr="00280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0375">
              <w:rPr>
                <w:rFonts w:ascii="Times New Roman" w:hAnsi="Times New Roman" w:cs="Times New Roman"/>
                <w:sz w:val="24"/>
                <w:szCs w:val="24"/>
              </w:rPr>
              <w:t>000 140</w:t>
            </w:r>
          </w:p>
        </w:tc>
        <w:tc>
          <w:tcPr>
            <w:tcW w:w="4111" w:type="dxa"/>
          </w:tcPr>
          <w:p w:rsidR="00913C22" w:rsidRPr="00280375" w:rsidRDefault="00913C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280375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Российской Федерации </w:t>
            </w:r>
            <w:r w:rsidR="00CD730A" w:rsidRPr="00280375">
              <w:rPr>
                <w:sz w:val="24"/>
                <w:szCs w:val="24"/>
              </w:rPr>
              <w:t>(федеральные казенные учреждения)</w:t>
            </w:r>
          </w:p>
        </w:tc>
        <w:tc>
          <w:tcPr>
            <w:tcW w:w="3686" w:type="dxa"/>
          </w:tcPr>
          <w:p w:rsidR="00913C22" w:rsidRPr="00280375" w:rsidRDefault="00913C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280375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Российской Федерации </w:t>
            </w:r>
          </w:p>
        </w:tc>
        <w:tc>
          <w:tcPr>
            <w:tcW w:w="3827" w:type="dxa"/>
          </w:tcPr>
          <w:p w:rsidR="00DE10ED" w:rsidRDefault="00913C22" w:rsidP="00875AB4">
            <w:pPr>
              <w:pStyle w:val="ConsPlusNormal"/>
              <w:rPr>
                <w:sz w:val="24"/>
                <w:szCs w:val="24"/>
              </w:rPr>
            </w:pPr>
            <w:r w:rsidRPr="00280375">
              <w:rPr>
                <w:sz w:val="24"/>
                <w:szCs w:val="24"/>
              </w:rPr>
              <w:t xml:space="preserve">Бюджетный кодекс Российской Федерации от 31.07.1998 </w:t>
            </w:r>
          </w:p>
          <w:p w:rsidR="00913C22" w:rsidRPr="00280375" w:rsidRDefault="00DE10ED" w:rsidP="00875A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145-ФЗ, статья 41 «Виды доходов бюджетов»</w:t>
            </w:r>
          </w:p>
          <w:p w:rsidR="00913C22" w:rsidRPr="00280375" w:rsidRDefault="00913C22" w:rsidP="00875AB4">
            <w:pPr>
              <w:pStyle w:val="ConsPlusNormal"/>
              <w:rPr>
                <w:sz w:val="24"/>
                <w:szCs w:val="24"/>
              </w:rPr>
            </w:pPr>
          </w:p>
          <w:p w:rsidR="00913C22" w:rsidRPr="00280375" w:rsidRDefault="00913C22" w:rsidP="00875AB4">
            <w:pPr>
              <w:pStyle w:val="ConsPlusNormal"/>
              <w:rPr>
                <w:sz w:val="24"/>
                <w:szCs w:val="24"/>
              </w:rPr>
            </w:pPr>
            <w:r w:rsidRPr="00280375">
              <w:rPr>
                <w:sz w:val="24"/>
                <w:szCs w:val="24"/>
              </w:rPr>
              <w:t xml:space="preserve">КоАП РФ раздел II гл.7. ст.7.29; </w:t>
            </w:r>
          </w:p>
          <w:p w:rsidR="00913C22" w:rsidRPr="00280375" w:rsidRDefault="00913C22" w:rsidP="00875AB4">
            <w:pPr>
              <w:pStyle w:val="ConsPlusNormal"/>
              <w:rPr>
                <w:sz w:val="24"/>
                <w:szCs w:val="24"/>
              </w:rPr>
            </w:pPr>
          </w:p>
          <w:p w:rsidR="00913C22" w:rsidRPr="00280375" w:rsidRDefault="00913C22" w:rsidP="00875AB4">
            <w:pPr>
              <w:pStyle w:val="ConsPlusNormal"/>
              <w:rPr>
                <w:sz w:val="24"/>
                <w:szCs w:val="24"/>
              </w:rPr>
            </w:pPr>
            <w:r w:rsidRPr="00280375">
              <w:rPr>
                <w:sz w:val="24"/>
                <w:szCs w:val="24"/>
              </w:rPr>
              <w:t>Федеральн</w:t>
            </w:r>
            <w:r w:rsidR="00DE10ED">
              <w:rPr>
                <w:sz w:val="24"/>
                <w:szCs w:val="24"/>
              </w:rPr>
              <w:t>ый закон от 05.04.2013 № 44-ФЗ «</w:t>
            </w:r>
            <w:r w:rsidRPr="00280375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госуда</w:t>
            </w:r>
            <w:r w:rsidR="00DE10ED">
              <w:rPr>
                <w:sz w:val="24"/>
                <w:szCs w:val="24"/>
              </w:rPr>
              <w:t>рственных и муниципальных нужд»</w:t>
            </w:r>
          </w:p>
          <w:p w:rsidR="00913C22" w:rsidRPr="00DE10ED" w:rsidRDefault="00913C22" w:rsidP="00875AB4">
            <w:pPr>
              <w:pStyle w:val="ConsPlusNormal"/>
              <w:rPr>
                <w:sz w:val="16"/>
                <w:szCs w:val="16"/>
              </w:rPr>
            </w:pPr>
          </w:p>
          <w:p w:rsidR="00913C22" w:rsidRPr="00280375" w:rsidRDefault="00913C22" w:rsidP="00875AB4">
            <w:pPr>
              <w:pStyle w:val="ConsPlusNormal"/>
              <w:rPr>
                <w:sz w:val="24"/>
                <w:szCs w:val="24"/>
              </w:rPr>
            </w:pPr>
            <w:r w:rsidRPr="00280375">
              <w:rPr>
                <w:sz w:val="24"/>
                <w:szCs w:val="24"/>
              </w:rPr>
              <w:t>Бюджетный кодекс РФ статья 46 «Штрафы и иные суммы принудительного изъятия»</w:t>
            </w:r>
          </w:p>
        </w:tc>
      </w:tr>
      <w:tr w:rsidR="00280375" w:rsidRPr="00280375" w:rsidTr="00913C22">
        <w:tblPrEx>
          <w:tblBorders>
            <w:insideH w:val="nil"/>
          </w:tblBorders>
        </w:tblPrEx>
        <w:trPr>
          <w:trHeight w:val="60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3C22" w:rsidRPr="00280375" w:rsidRDefault="00913C22" w:rsidP="00CD7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375">
              <w:rPr>
                <w:rFonts w:ascii="Times New Roman" w:hAnsi="Times New Roman" w:cs="Times New Roman"/>
                <w:sz w:val="24"/>
                <w:szCs w:val="24"/>
              </w:rPr>
              <w:t xml:space="preserve">182 1 16 90010 01 </w:t>
            </w:r>
            <w:r w:rsidR="00CD730A" w:rsidRPr="00280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0375">
              <w:rPr>
                <w:rFonts w:ascii="Times New Roman" w:hAnsi="Times New Roman" w:cs="Times New Roman"/>
                <w:sz w:val="24"/>
                <w:szCs w:val="24"/>
              </w:rPr>
              <w:t>000 140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3C22" w:rsidRPr="00280375" w:rsidRDefault="00913C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280375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федеральный бюджет </w:t>
            </w:r>
            <w:r w:rsidR="00CD730A" w:rsidRPr="00280375">
              <w:rPr>
                <w:sz w:val="24"/>
                <w:szCs w:val="24"/>
              </w:rPr>
              <w:t>(федеральные казенные учреждения)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13C22" w:rsidRPr="00280375" w:rsidRDefault="00913C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28037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федеральный бюджет:</w:t>
            </w:r>
          </w:p>
          <w:p w:rsidR="00913C22" w:rsidRPr="00280375" w:rsidRDefault="00913C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280375">
              <w:rPr>
                <w:sz w:val="24"/>
                <w:szCs w:val="24"/>
              </w:rPr>
              <w:t>- неустойки (штрафы, пени) по просрочке исполнения поставщиком обязательств, предусмотренных контрактом;</w:t>
            </w:r>
          </w:p>
          <w:p w:rsidR="00913C22" w:rsidRPr="00280375" w:rsidRDefault="00913C22" w:rsidP="00875AB4">
            <w:pPr>
              <w:pStyle w:val="ConsPlusNormal"/>
              <w:jc w:val="both"/>
              <w:rPr>
                <w:sz w:val="24"/>
                <w:szCs w:val="24"/>
              </w:rPr>
            </w:pPr>
            <w:r w:rsidRPr="00280375">
              <w:rPr>
                <w:sz w:val="24"/>
                <w:szCs w:val="24"/>
              </w:rPr>
              <w:t xml:space="preserve"> - иные аналогичные поступления.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13C22" w:rsidRPr="00280375" w:rsidRDefault="00913C22" w:rsidP="00DE10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375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DE10ED">
              <w:rPr>
                <w:rFonts w:ascii="Times New Roman" w:hAnsi="Times New Roman" w:cs="Times New Roman"/>
                <w:sz w:val="24"/>
                <w:szCs w:val="24"/>
              </w:rPr>
              <w:t>ый закон от 05.04.2013 № 44-ФЗ «</w:t>
            </w:r>
            <w:r w:rsidRPr="00280375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 w:rsidR="00DE10ED">
              <w:rPr>
                <w:rFonts w:ascii="Times New Roman" w:hAnsi="Times New Roman" w:cs="Times New Roman"/>
                <w:sz w:val="24"/>
                <w:szCs w:val="24"/>
              </w:rPr>
              <w:t>арственных и муниципальных нужд»</w:t>
            </w:r>
            <w:r w:rsidRPr="00280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280375">
                <w:rPr>
                  <w:rFonts w:ascii="Times New Roman" w:hAnsi="Times New Roman" w:cs="Times New Roman"/>
                  <w:sz w:val="24"/>
                  <w:szCs w:val="24"/>
                </w:rPr>
                <w:t>статьи 1</w:t>
              </w:r>
            </w:hyperlink>
            <w:r w:rsidRPr="00280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280375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280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280375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280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280375">
                <w:rPr>
                  <w:rFonts w:ascii="Times New Roman" w:hAnsi="Times New Roman" w:cs="Times New Roman"/>
                  <w:sz w:val="24"/>
                  <w:szCs w:val="24"/>
                </w:rPr>
                <w:t>51</w:t>
              </w:r>
            </w:hyperlink>
            <w:r w:rsidRPr="00280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C22" w:rsidRPr="00DE10ED" w:rsidRDefault="00913C22" w:rsidP="00DE10ED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C22" w:rsidRPr="00280375" w:rsidRDefault="00913C22" w:rsidP="00DE10E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375">
              <w:rPr>
                <w:rFonts w:ascii="Times New Roman" w:hAnsi="Times New Roman" w:cs="Times New Roman"/>
                <w:sz w:val="24"/>
                <w:szCs w:val="24"/>
              </w:rPr>
              <w:t>Пункт 1 ст.46, ст.51 Бюджетного  кодекса  Российской Федерации  от  31.07.1998 №145-ФЗ;</w:t>
            </w:r>
          </w:p>
          <w:p w:rsidR="00913C22" w:rsidRPr="00DE10ED" w:rsidRDefault="00913C22" w:rsidP="00DE10ED">
            <w:pPr>
              <w:spacing w:line="240" w:lineRule="auto"/>
              <w:ind w:firstLine="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0ED" w:rsidRDefault="00913C22" w:rsidP="00DE10ED">
            <w:pPr>
              <w:spacing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375">
              <w:rPr>
                <w:rFonts w:ascii="Times New Roman" w:hAnsi="Times New Roman" w:cs="Times New Roman"/>
                <w:sz w:val="24"/>
                <w:szCs w:val="24"/>
              </w:rPr>
              <w:t xml:space="preserve">Статья 14.27, ст.15.27, ст.19.7.6, п.3 ч.1 ст.22.1, ст.28.3 Кодекс Российской Федерации об административных правонарушениях от 30.12.2001 </w:t>
            </w:r>
          </w:p>
          <w:p w:rsidR="00913C22" w:rsidRPr="00280375" w:rsidRDefault="00913C22" w:rsidP="00913C22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0375">
              <w:rPr>
                <w:rFonts w:ascii="Times New Roman" w:hAnsi="Times New Roman" w:cs="Times New Roman"/>
                <w:sz w:val="24"/>
                <w:szCs w:val="24"/>
              </w:rPr>
              <w:t>№ 195-ФЗ с учетом изменений и дополнений;</w:t>
            </w:r>
          </w:p>
        </w:tc>
      </w:tr>
    </w:tbl>
    <w:p w:rsidR="00B2481B" w:rsidRPr="00DE10ED" w:rsidRDefault="00B2481B">
      <w:pPr>
        <w:rPr>
          <w:sz w:val="2"/>
          <w:szCs w:val="2"/>
        </w:rPr>
      </w:pPr>
    </w:p>
    <w:sectPr w:rsidR="00B2481B" w:rsidRPr="00DE10ED" w:rsidSect="00280375">
      <w:pgSz w:w="16838" w:h="11906" w:orient="landscape" w:code="9"/>
      <w:pgMar w:top="709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E7E" w:rsidRDefault="007F2E7E" w:rsidP="00280375">
      <w:pPr>
        <w:spacing w:line="240" w:lineRule="auto"/>
      </w:pPr>
      <w:r>
        <w:separator/>
      </w:r>
    </w:p>
  </w:endnote>
  <w:endnote w:type="continuationSeparator" w:id="0">
    <w:p w:rsidR="007F2E7E" w:rsidRDefault="007F2E7E" w:rsidP="00280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E7E" w:rsidRDefault="007F2E7E" w:rsidP="00280375">
      <w:pPr>
        <w:spacing w:line="240" w:lineRule="auto"/>
      </w:pPr>
      <w:r>
        <w:separator/>
      </w:r>
    </w:p>
  </w:footnote>
  <w:footnote w:type="continuationSeparator" w:id="0">
    <w:p w:rsidR="007F2E7E" w:rsidRDefault="007F2E7E" w:rsidP="002803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22"/>
    <w:rsid w:val="00280375"/>
    <w:rsid w:val="00280E82"/>
    <w:rsid w:val="0028169D"/>
    <w:rsid w:val="003102F6"/>
    <w:rsid w:val="007F2E7E"/>
    <w:rsid w:val="00913C22"/>
    <w:rsid w:val="00B2481B"/>
    <w:rsid w:val="00B66247"/>
    <w:rsid w:val="00CD730A"/>
    <w:rsid w:val="00D145FF"/>
    <w:rsid w:val="00D3493E"/>
    <w:rsid w:val="00D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3D787"/>
  <w15:docId w15:val="{3B4D9F6D-9EE8-480C-B23D-4F42BC4B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22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913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037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0375"/>
  </w:style>
  <w:style w:type="paragraph" w:styleId="a8">
    <w:name w:val="footer"/>
    <w:basedOn w:val="a"/>
    <w:link w:val="a9"/>
    <w:uiPriority w:val="99"/>
    <w:unhideWhenUsed/>
    <w:rsid w:val="0028037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7BC37044736DADD0F8F0E2ABB9CD0041D6C0A72A73A544FA661A5E0W3eAK" TargetMode="External"/><Relationship Id="rId13" Type="http://schemas.openxmlformats.org/officeDocument/2006/relationships/hyperlink" Target="consultantplus://offline/ref=6F67F2CBCF7EBE073A4CFFBF7210DC974C31015F212E9C230D23EEA1DE400220EA6D9378892C808BY8p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79D5B6CBF19C730ADEA420ED08C66F8358B46EE70306C857DEA9011283E278205ED83EF262c8W2J" TargetMode="External"/><Relationship Id="rId12" Type="http://schemas.openxmlformats.org/officeDocument/2006/relationships/hyperlink" Target="consultantplus://offline/ref=6F67F2CBCF7EBE073A4CFFBF7210DC974C31015F212E9C230D23EEA1DE400220EA6D9378892C8381Y8p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79D5B6CBF19C730ADEA420ED08C66F8358B46EE70306C857DEA90112c8W3J" TargetMode="External"/><Relationship Id="rId11" Type="http://schemas.openxmlformats.org/officeDocument/2006/relationships/hyperlink" Target="consultantplus://offline/ref=6F67F2CBCF7EBE073A4CFFBF7210DC974C31015F212E9C230D23EEA1DE400220EA6D9378892C8388Y8p7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F67F2CBCF7EBE073A4CFFBF7210DC974C31015F212E9C230D23EEA1DE400220EA6D9378892C8689Y8pE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F7BC37044736DADD0F8F0E2ABB9CD0041D6C0A72A73A544FA661A5E0W3e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Костров Дмитрий Александрович</cp:lastModifiedBy>
  <cp:revision>3</cp:revision>
  <cp:lastPrinted>2019-09-05T08:07:00Z</cp:lastPrinted>
  <dcterms:created xsi:type="dcterms:W3CDTF">2019-09-09T07:25:00Z</dcterms:created>
  <dcterms:modified xsi:type="dcterms:W3CDTF">2019-09-16T06:03:00Z</dcterms:modified>
</cp:coreProperties>
</file>