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629" w:rsidRDefault="00A0088C" w:rsidP="00EF6A46">
      <w:pPr>
        <w:autoSpaceDE w:val="0"/>
        <w:autoSpaceDN w:val="0"/>
        <w:adjustRightInd w:val="0"/>
        <w:ind w:firstLine="6360"/>
        <w:outlineLvl w:val="0"/>
      </w:pPr>
      <w:r w:rsidRPr="00440E5D">
        <w:t>Приложение №</w:t>
      </w:r>
      <w:r w:rsidR="00D80AA9">
        <w:t xml:space="preserve"> </w:t>
      </w:r>
      <w:r w:rsidR="003E1222" w:rsidRPr="00440E5D">
        <w:t>2</w:t>
      </w:r>
    </w:p>
    <w:p w:rsidR="00D74629" w:rsidRPr="00440E5D" w:rsidRDefault="00EB5AF2" w:rsidP="00EF6A46">
      <w:pPr>
        <w:autoSpaceDE w:val="0"/>
        <w:autoSpaceDN w:val="0"/>
        <w:adjustRightInd w:val="0"/>
        <w:ind w:firstLine="6360"/>
        <w:outlineLvl w:val="0"/>
      </w:pPr>
      <w:r>
        <w:t xml:space="preserve">к </w:t>
      </w:r>
      <w:r w:rsidR="007F223E">
        <w:t>п</w:t>
      </w:r>
      <w:r>
        <w:t>риказу</w:t>
      </w:r>
      <w:r w:rsidR="00D32D89">
        <w:t xml:space="preserve"> </w:t>
      </w:r>
      <w:r w:rsidR="00A0088C" w:rsidRPr="00440E5D">
        <w:t>Ф</w:t>
      </w:r>
      <w:r w:rsidR="00450D2D" w:rsidRPr="00440E5D">
        <w:t>НС России</w:t>
      </w:r>
    </w:p>
    <w:p w:rsidR="00EF6A46" w:rsidRPr="00440E5D" w:rsidRDefault="00EF6A46" w:rsidP="00EF6A46">
      <w:pPr>
        <w:autoSpaceDE w:val="0"/>
        <w:autoSpaceDN w:val="0"/>
        <w:adjustRightInd w:val="0"/>
        <w:ind w:firstLine="6360"/>
        <w:outlineLvl w:val="0"/>
      </w:pPr>
      <w:r w:rsidRPr="00440E5D">
        <w:t>от «</w:t>
      </w:r>
      <w:r w:rsidR="00085DC7">
        <w:t>23</w:t>
      </w:r>
      <w:r w:rsidRPr="00440E5D">
        <w:t xml:space="preserve">» </w:t>
      </w:r>
      <w:r w:rsidR="00085DC7">
        <w:t xml:space="preserve">сентября </w:t>
      </w:r>
      <w:bookmarkStart w:id="0" w:name="_GoBack"/>
      <w:bookmarkEnd w:id="0"/>
      <w:r w:rsidR="00D74629" w:rsidRPr="00440E5D">
        <w:t>20</w:t>
      </w:r>
      <w:r w:rsidR="0088226D" w:rsidRPr="00440E5D">
        <w:t>1</w:t>
      </w:r>
      <w:r w:rsidR="00435C84">
        <w:t>9</w:t>
      </w:r>
      <w:r w:rsidR="00A2496B" w:rsidRPr="00440E5D">
        <w:t xml:space="preserve"> г.</w:t>
      </w:r>
    </w:p>
    <w:p w:rsidR="000F3D8F" w:rsidRPr="00440E5D" w:rsidRDefault="00216E75" w:rsidP="00216E75">
      <w:pPr>
        <w:autoSpaceDE w:val="0"/>
        <w:autoSpaceDN w:val="0"/>
        <w:adjustRightInd w:val="0"/>
        <w:ind w:firstLine="6360"/>
        <w:outlineLvl w:val="0"/>
      </w:pPr>
      <w:r>
        <w:t xml:space="preserve">№ </w:t>
      </w:r>
      <w:r w:rsidR="00085DC7" w:rsidRPr="00085DC7">
        <w:t>ММВ-7-3/475@</w:t>
      </w:r>
    </w:p>
    <w:p w:rsidR="00216E75" w:rsidRPr="00440E5D" w:rsidRDefault="00216E75">
      <w:pPr>
        <w:pStyle w:val="ConsPlusTitle"/>
        <w:widowControl/>
        <w:jc w:val="center"/>
        <w:outlineLvl w:val="0"/>
      </w:pPr>
    </w:p>
    <w:p w:rsidR="000F3D8F" w:rsidRDefault="000F3D8F">
      <w:pPr>
        <w:pStyle w:val="ConsPlusTitle"/>
        <w:widowControl/>
        <w:jc w:val="center"/>
        <w:outlineLvl w:val="0"/>
      </w:pPr>
    </w:p>
    <w:p w:rsidR="00EB5AF2" w:rsidRPr="00440E5D" w:rsidRDefault="00EB5AF2">
      <w:pPr>
        <w:pStyle w:val="ConsPlusTitle"/>
        <w:widowControl/>
        <w:jc w:val="center"/>
        <w:outlineLvl w:val="0"/>
      </w:pPr>
    </w:p>
    <w:p w:rsidR="00D74629" w:rsidRPr="0014003D" w:rsidRDefault="00D74629">
      <w:pPr>
        <w:pStyle w:val="ConsPlusTitle"/>
        <w:widowControl/>
        <w:jc w:val="center"/>
        <w:outlineLvl w:val="0"/>
      </w:pPr>
      <w:r w:rsidRPr="0014003D">
        <w:t>ПОРЯДОК</w:t>
      </w:r>
    </w:p>
    <w:p w:rsidR="00D74629" w:rsidRPr="0014003D" w:rsidRDefault="00D74629">
      <w:pPr>
        <w:pStyle w:val="ConsPlusTitle"/>
        <w:widowControl/>
        <w:jc w:val="center"/>
        <w:outlineLvl w:val="0"/>
      </w:pPr>
      <w:r w:rsidRPr="0014003D">
        <w:t>ЗАПОЛНЕНИЯ НАЛОГОВОЙ ДЕКЛАРАЦИИ ПО НАЛОГУ</w:t>
      </w:r>
    </w:p>
    <w:p w:rsidR="00D74629" w:rsidRPr="0014003D" w:rsidRDefault="00D74629">
      <w:pPr>
        <w:pStyle w:val="ConsPlusTitle"/>
        <w:widowControl/>
        <w:jc w:val="center"/>
        <w:outlineLvl w:val="0"/>
      </w:pPr>
      <w:r w:rsidRPr="0014003D">
        <w:t>НА ПРИБЫЛЬ ОРГАНИЗАЦИЙ</w:t>
      </w:r>
    </w:p>
    <w:p w:rsidR="00D74629" w:rsidRDefault="00D74629">
      <w:pPr>
        <w:autoSpaceDE w:val="0"/>
        <w:autoSpaceDN w:val="0"/>
        <w:adjustRightInd w:val="0"/>
      </w:pPr>
    </w:p>
    <w:p w:rsidR="00EB5AF2" w:rsidRPr="0014003D" w:rsidRDefault="00EB5AF2">
      <w:pPr>
        <w:autoSpaceDE w:val="0"/>
        <w:autoSpaceDN w:val="0"/>
        <w:adjustRightInd w:val="0"/>
      </w:pPr>
    </w:p>
    <w:p w:rsidR="00D74629" w:rsidRPr="0014003D" w:rsidRDefault="00EC18BE">
      <w:pPr>
        <w:autoSpaceDE w:val="0"/>
        <w:autoSpaceDN w:val="0"/>
        <w:adjustRightInd w:val="0"/>
        <w:jc w:val="center"/>
        <w:outlineLvl w:val="1"/>
      </w:pPr>
      <w:r w:rsidRPr="0014003D">
        <w:rPr>
          <w:lang w:val="en-US"/>
        </w:rPr>
        <w:t>I</w:t>
      </w:r>
      <w:r w:rsidRPr="0014003D">
        <w:t>.</w:t>
      </w:r>
      <w:r w:rsidR="00D74629" w:rsidRPr="0014003D">
        <w:t xml:space="preserve"> Состав </w:t>
      </w:r>
      <w:r w:rsidRPr="0014003D">
        <w:t>н</w:t>
      </w:r>
      <w:r w:rsidR="00D74629" w:rsidRPr="0014003D">
        <w:t>алоговой декларации по налогу</w:t>
      </w:r>
    </w:p>
    <w:p w:rsidR="00D74629" w:rsidRPr="0014003D" w:rsidRDefault="00D74629">
      <w:pPr>
        <w:autoSpaceDE w:val="0"/>
        <w:autoSpaceDN w:val="0"/>
        <w:adjustRightInd w:val="0"/>
        <w:jc w:val="center"/>
        <w:outlineLvl w:val="1"/>
      </w:pPr>
      <w:r w:rsidRPr="0014003D">
        <w:t>на прибыль организаций за отчетные и налоговый периоды</w:t>
      </w:r>
    </w:p>
    <w:p w:rsidR="00D74629" w:rsidRPr="0014003D" w:rsidRDefault="00D74629" w:rsidP="00EF6A46">
      <w:pPr>
        <w:autoSpaceDE w:val="0"/>
        <w:autoSpaceDN w:val="0"/>
        <w:adjustRightInd w:val="0"/>
        <w:jc w:val="both"/>
        <w:outlineLvl w:val="1"/>
      </w:pPr>
    </w:p>
    <w:p w:rsidR="00C970DF" w:rsidRPr="000E7F31" w:rsidRDefault="00D74629">
      <w:pPr>
        <w:autoSpaceDE w:val="0"/>
        <w:autoSpaceDN w:val="0"/>
        <w:adjustRightInd w:val="0"/>
        <w:ind w:firstLine="540"/>
        <w:jc w:val="both"/>
        <w:outlineLvl w:val="1"/>
      </w:pPr>
      <w:r w:rsidRPr="000E7F31">
        <w:t xml:space="preserve">1.1. </w:t>
      </w:r>
      <w:r w:rsidR="00C970DF" w:rsidRPr="000E7F31">
        <w:t>Налоговая декларация по налогу на прибыль организаций (далее - Декларация)</w:t>
      </w:r>
      <w:r w:rsidR="00D32D89" w:rsidRPr="000E7F31">
        <w:t xml:space="preserve"> </w:t>
      </w:r>
      <w:r w:rsidR="00CA19D1" w:rsidRPr="000E7F31">
        <w:t>пред</w:t>
      </w:r>
      <w:r w:rsidR="0071504A" w:rsidRPr="000E7F31">
        <w:t xml:space="preserve">ставляется российскими организациями, являющимися налогоплательщиками налога на прибыль организаций </w:t>
      </w:r>
      <w:r w:rsidR="003A428F" w:rsidRPr="000E7F31">
        <w:t xml:space="preserve">(далее – налог на прибыль) </w:t>
      </w:r>
      <w:r w:rsidR="0071504A" w:rsidRPr="000E7F31">
        <w:t>в соответствии со статьей 246 Налогового кодекса Российской Федерации (далее - Кодекс).</w:t>
      </w:r>
    </w:p>
    <w:p w:rsidR="00E04ABE" w:rsidRPr="0014003D" w:rsidRDefault="00E04ABE">
      <w:pPr>
        <w:autoSpaceDE w:val="0"/>
        <w:autoSpaceDN w:val="0"/>
        <w:adjustRightInd w:val="0"/>
        <w:ind w:firstLine="540"/>
        <w:jc w:val="both"/>
        <w:outlineLvl w:val="1"/>
      </w:pPr>
      <w:r w:rsidRPr="0014003D">
        <w:t xml:space="preserve">Налоговые расчёты, входящие в состав Декларации, </w:t>
      </w:r>
      <w:r w:rsidR="00CA19D1" w:rsidRPr="0014003D">
        <w:t>пред</w:t>
      </w:r>
      <w:r w:rsidRPr="0014003D">
        <w:t>ставляются российскими организациями, исполняющими обязанности налоговых агентов по налогу на прибыль</w:t>
      </w:r>
      <w:r w:rsidR="004251EB" w:rsidRPr="0014003D">
        <w:t>,</w:t>
      </w:r>
      <w:r w:rsidRPr="0014003D">
        <w:t xml:space="preserve"> и (или) признаваемыми налоговыми агентами по налогу на доходы физических лиц в соответ</w:t>
      </w:r>
      <w:r w:rsidR="00CA19D1" w:rsidRPr="0014003D">
        <w:t>ствии со стать</w:t>
      </w:r>
      <w:r w:rsidR="00944748">
        <w:t>е</w:t>
      </w:r>
      <w:r w:rsidR="00CA19D1" w:rsidRPr="0014003D">
        <w:t>й 226.1 Кодекса.</w:t>
      </w:r>
    </w:p>
    <w:p w:rsidR="00CF47C5" w:rsidRPr="0014003D" w:rsidRDefault="00D74629">
      <w:pPr>
        <w:autoSpaceDE w:val="0"/>
        <w:autoSpaceDN w:val="0"/>
        <w:adjustRightInd w:val="0"/>
        <w:ind w:firstLine="540"/>
        <w:jc w:val="both"/>
        <w:outlineLvl w:val="1"/>
      </w:pPr>
      <w:r w:rsidRPr="0014003D">
        <w:t xml:space="preserve">В состав </w:t>
      </w:r>
      <w:r w:rsidR="00C970DF" w:rsidRPr="0014003D">
        <w:t>Д</w:t>
      </w:r>
      <w:r w:rsidRPr="0014003D">
        <w:t xml:space="preserve">екларации обязательно включаются: Титульный лист (Лист 01), подраздел 1.1 Раздела 1, Лист 02, Приложения </w:t>
      </w:r>
      <w:r w:rsidR="009C748A" w:rsidRPr="0014003D">
        <w:t>№</w:t>
      </w:r>
      <w:r w:rsidRPr="0014003D">
        <w:t xml:space="preserve"> 1 и </w:t>
      </w:r>
      <w:r w:rsidR="009C748A" w:rsidRPr="0014003D">
        <w:t>№</w:t>
      </w:r>
      <w:r w:rsidRPr="0014003D">
        <w:t xml:space="preserve"> 2 к Листу 02</w:t>
      </w:r>
      <w:r w:rsidR="00F24BF2" w:rsidRPr="0014003D">
        <w:t>, если иное не установлено настоящим Порядком.</w:t>
      </w:r>
    </w:p>
    <w:p w:rsidR="00D74629" w:rsidRPr="0014003D" w:rsidRDefault="00D74629">
      <w:pPr>
        <w:autoSpaceDE w:val="0"/>
        <w:autoSpaceDN w:val="0"/>
        <w:adjustRightInd w:val="0"/>
        <w:ind w:firstLine="540"/>
        <w:jc w:val="both"/>
        <w:outlineLvl w:val="1"/>
      </w:pPr>
      <w:r w:rsidRPr="001605AF">
        <w:t xml:space="preserve">Подразделы 1.2 и 1.3 Раздела 1, Приложения </w:t>
      </w:r>
      <w:r w:rsidR="009C748A" w:rsidRPr="001605AF">
        <w:t>№ 3, №</w:t>
      </w:r>
      <w:r w:rsidRPr="001605AF">
        <w:t xml:space="preserve"> 4</w:t>
      </w:r>
      <w:r w:rsidR="008B3F06" w:rsidRPr="001605AF">
        <w:t xml:space="preserve">, </w:t>
      </w:r>
      <w:r w:rsidR="009C748A" w:rsidRPr="001605AF">
        <w:t>№</w:t>
      </w:r>
      <w:r w:rsidRPr="001605AF">
        <w:t xml:space="preserve"> 5</w:t>
      </w:r>
      <w:r w:rsidR="00D32D89" w:rsidRPr="001605AF">
        <w:t xml:space="preserve"> </w:t>
      </w:r>
      <w:r w:rsidR="008B3F06" w:rsidRPr="001605AF">
        <w:t>и № 7</w:t>
      </w:r>
      <w:r w:rsidR="00817407" w:rsidRPr="001605AF">
        <w:t xml:space="preserve"> </w:t>
      </w:r>
      <w:r w:rsidRPr="001605AF">
        <w:t>к Листу 02, а также</w:t>
      </w:r>
      <w:r w:rsidRPr="0014003D">
        <w:t xml:space="preserve"> Листы 03, 04, 05, 06, 07</w:t>
      </w:r>
      <w:r w:rsidR="00D72940" w:rsidRPr="0014003D">
        <w:t xml:space="preserve">, </w:t>
      </w:r>
      <w:r w:rsidR="007C3856" w:rsidRPr="0014003D">
        <w:t>08</w:t>
      </w:r>
      <w:r w:rsidR="007128D8" w:rsidRPr="0014003D">
        <w:t>, 09 и Приложени</w:t>
      </w:r>
      <w:r w:rsidR="004F1B81" w:rsidRPr="0014003D">
        <w:t>е</w:t>
      </w:r>
      <w:r w:rsidR="007128D8" w:rsidRPr="0014003D">
        <w:t xml:space="preserve"> № 1 к Листу 09,</w:t>
      </w:r>
      <w:r w:rsidR="00BE7724">
        <w:t xml:space="preserve"> </w:t>
      </w:r>
      <w:r w:rsidR="00D105E6" w:rsidRPr="0014003D">
        <w:t>Приложени</w:t>
      </w:r>
      <w:r w:rsidR="0090530F" w:rsidRPr="0014003D">
        <w:t>я № 1 и № 2</w:t>
      </w:r>
      <w:r w:rsidR="00D72940" w:rsidRPr="0014003D">
        <w:t xml:space="preserve"> к </w:t>
      </w:r>
      <w:r w:rsidR="00E5113E" w:rsidRPr="0014003D">
        <w:t>налоговой д</w:t>
      </w:r>
      <w:r w:rsidR="00D72940" w:rsidRPr="0014003D">
        <w:t>екларации</w:t>
      </w:r>
      <w:r w:rsidRPr="0014003D">
        <w:t xml:space="preserve"> включаются в состав Декларации и представляются в налоговый орган, только если налогоплательщик имеет доходы, расходы, убытки или средства, подлежащие отражению в указанных подразделах, листах и приложениях, является налоговым агентом или в его состав входят обособленные подразделения.</w:t>
      </w:r>
    </w:p>
    <w:p w:rsidR="00D74629" w:rsidRPr="0014003D" w:rsidRDefault="00D74629">
      <w:pPr>
        <w:autoSpaceDE w:val="0"/>
        <w:autoSpaceDN w:val="0"/>
        <w:adjustRightInd w:val="0"/>
        <w:ind w:firstLine="540"/>
        <w:jc w:val="both"/>
        <w:outlineLvl w:val="1"/>
      </w:pPr>
      <w:r w:rsidRPr="0014003D">
        <w:t>Подраздел 1.2 Раздела 1 не включается в состав Декларации за налоговый период.</w:t>
      </w:r>
    </w:p>
    <w:p w:rsidR="00D74629" w:rsidRPr="0014003D" w:rsidRDefault="009C748A">
      <w:pPr>
        <w:autoSpaceDE w:val="0"/>
        <w:autoSpaceDN w:val="0"/>
        <w:adjustRightInd w:val="0"/>
        <w:ind w:firstLine="540"/>
        <w:jc w:val="both"/>
        <w:outlineLvl w:val="1"/>
      </w:pPr>
      <w:r w:rsidRPr="0014003D">
        <w:t>Приложение №</w:t>
      </w:r>
      <w:r w:rsidR="00D74629" w:rsidRPr="0014003D">
        <w:t xml:space="preserve"> 4 к Листу 02 включается в состав Декларации только за I квартал и налоговый период.</w:t>
      </w:r>
    </w:p>
    <w:p w:rsidR="00D74629" w:rsidRPr="0014003D" w:rsidRDefault="00D74629">
      <w:pPr>
        <w:autoSpaceDE w:val="0"/>
        <w:autoSpaceDN w:val="0"/>
        <w:adjustRightInd w:val="0"/>
        <w:ind w:firstLine="540"/>
        <w:jc w:val="both"/>
        <w:outlineLvl w:val="1"/>
      </w:pPr>
      <w:r w:rsidRPr="0014003D">
        <w:t>Лист 06 заполняется только негосударственными пенсионными фондами.</w:t>
      </w:r>
    </w:p>
    <w:p w:rsidR="00D74629" w:rsidRPr="0014003D" w:rsidRDefault="00D74629">
      <w:pPr>
        <w:autoSpaceDE w:val="0"/>
        <w:autoSpaceDN w:val="0"/>
        <w:adjustRightInd w:val="0"/>
        <w:ind w:firstLine="540"/>
        <w:jc w:val="both"/>
        <w:outlineLvl w:val="1"/>
      </w:pPr>
      <w:r w:rsidRPr="0014003D">
        <w:t>Лист 07 заполняется организациями при получении средств целевого финансирования, целевых поступлений и других средств, указанных в пунктах 1 и 2 статьи 251 Кодекс</w:t>
      </w:r>
      <w:r w:rsidR="0071504A" w:rsidRPr="0014003D">
        <w:t>а</w:t>
      </w:r>
      <w:r w:rsidRPr="0014003D">
        <w:t>, при составлении Декларации только за налоговый период.</w:t>
      </w:r>
    </w:p>
    <w:p w:rsidR="007C3856" w:rsidRPr="0014003D" w:rsidRDefault="007C3856">
      <w:pPr>
        <w:autoSpaceDE w:val="0"/>
        <w:autoSpaceDN w:val="0"/>
        <w:adjustRightInd w:val="0"/>
        <w:ind w:firstLine="540"/>
        <w:jc w:val="both"/>
        <w:outlineLvl w:val="1"/>
      </w:pPr>
      <w:r w:rsidRPr="0014003D">
        <w:t xml:space="preserve">Лист 08 заполняется организациями, </w:t>
      </w:r>
      <w:r w:rsidR="00AF5378" w:rsidRPr="0014003D">
        <w:t xml:space="preserve">осуществившими </w:t>
      </w:r>
      <w:r w:rsidRPr="0014003D">
        <w:t>самостоятельную (симметричную, обратную) корректировку налоговой базы, налога (убытков), при составлении Декларации только за налоговый период.</w:t>
      </w:r>
    </w:p>
    <w:p w:rsidR="002F44D9" w:rsidRPr="0014003D" w:rsidRDefault="002F44D9">
      <w:pPr>
        <w:autoSpaceDE w:val="0"/>
        <w:autoSpaceDN w:val="0"/>
        <w:adjustRightInd w:val="0"/>
        <w:ind w:firstLine="540"/>
        <w:jc w:val="both"/>
        <w:outlineLvl w:val="1"/>
      </w:pPr>
      <w:r w:rsidRPr="0014003D">
        <w:t>Лист 09 и приложения к нему включаются в состав Декларации за налоговый период</w:t>
      </w:r>
      <w:r w:rsidR="007128D8" w:rsidRPr="0014003D">
        <w:t xml:space="preserve">, если налогоплательщик является </w:t>
      </w:r>
      <w:r w:rsidR="00CD3B08" w:rsidRPr="0014003D">
        <w:t xml:space="preserve">контролирующим лицом </w:t>
      </w:r>
      <w:r w:rsidR="009765BF" w:rsidRPr="0014003D">
        <w:t xml:space="preserve">контролируемой </w:t>
      </w:r>
      <w:r w:rsidR="00CD3B08" w:rsidRPr="0014003D">
        <w:t>иностранной компании</w:t>
      </w:r>
      <w:r w:rsidRPr="0014003D">
        <w:t>.</w:t>
      </w:r>
    </w:p>
    <w:p w:rsidR="00D74629" w:rsidRPr="0014003D" w:rsidRDefault="00D74629" w:rsidP="009941AA">
      <w:pPr>
        <w:autoSpaceDE w:val="0"/>
        <w:autoSpaceDN w:val="0"/>
        <w:adjustRightInd w:val="0"/>
        <w:ind w:firstLine="540"/>
        <w:jc w:val="both"/>
        <w:outlineLvl w:val="1"/>
      </w:pPr>
      <w:r w:rsidRPr="0014003D">
        <w:t>1.2. Некоммерческие организации, у которых не возникает обязанности по уплате налога на прибыль, представляют Декларацию по истечении налогового периода в составе Титульного листа (Листа 01)</w:t>
      </w:r>
      <w:r w:rsidR="00FD34FD" w:rsidRPr="0014003D">
        <w:t xml:space="preserve"> с кодом «229» по реквизиту «по месту нахождения (учета)</w:t>
      </w:r>
      <w:r w:rsidR="00944748">
        <w:t xml:space="preserve"> (код)</w:t>
      </w:r>
      <w:r w:rsidR="00FD34FD" w:rsidRPr="0014003D">
        <w:t>»</w:t>
      </w:r>
      <w:r w:rsidRPr="0014003D">
        <w:t>, Листа 02</w:t>
      </w:r>
      <w:r w:rsidR="00450D89" w:rsidRPr="0014003D">
        <w:t xml:space="preserve">, </w:t>
      </w:r>
      <w:r w:rsidR="00E9573A" w:rsidRPr="0014003D">
        <w:t xml:space="preserve">а также </w:t>
      </w:r>
      <w:r w:rsidR="00D105E6" w:rsidRPr="0014003D">
        <w:t>Приложени</w:t>
      </w:r>
      <w:r w:rsidR="0090530F" w:rsidRPr="0014003D">
        <w:t>й</w:t>
      </w:r>
      <w:r w:rsidR="00D32D89">
        <w:t xml:space="preserve"> </w:t>
      </w:r>
      <w:r w:rsidR="0090530F" w:rsidRPr="0014003D">
        <w:t xml:space="preserve">№ 1 и № 2 </w:t>
      </w:r>
      <w:r w:rsidR="00450D89" w:rsidRPr="0014003D">
        <w:t xml:space="preserve">к </w:t>
      </w:r>
      <w:r w:rsidR="00E5113E" w:rsidRPr="0014003D">
        <w:t>налоговой д</w:t>
      </w:r>
      <w:r w:rsidR="00450D89" w:rsidRPr="0014003D">
        <w:t>екларации при наличии</w:t>
      </w:r>
      <w:r w:rsidR="00D4563C" w:rsidRPr="0014003D">
        <w:t xml:space="preserve"> подлежащих отражению в н</w:t>
      </w:r>
      <w:r w:rsidR="0090530F" w:rsidRPr="0014003D">
        <w:t>их</w:t>
      </w:r>
      <w:r w:rsidR="00CF47C5" w:rsidRPr="0014003D">
        <w:t xml:space="preserve"> доходов и расходов</w:t>
      </w:r>
      <w:r w:rsidR="002332B0" w:rsidRPr="0014003D">
        <w:t xml:space="preserve"> и</w:t>
      </w:r>
      <w:r w:rsidR="003A428F">
        <w:t xml:space="preserve"> </w:t>
      </w:r>
      <w:r w:rsidR="00D105E6" w:rsidRPr="0014003D">
        <w:t xml:space="preserve">Листа 07 </w:t>
      </w:r>
      <w:r w:rsidRPr="0014003D">
        <w:t>при получении средств целевого финансирования, целевых поступлений и других средств, указанных в пун</w:t>
      </w:r>
      <w:r w:rsidR="00D105E6" w:rsidRPr="0014003D">
        <w:t>ктах 1 и 2 статьи 251 Кодекса.</w:t>
      </w:r>
      <w:r w:rsidR="00CC18DD" w:rsidRPr="0014003D">
        <w:t xml:space="preserve"> За отчетные периоды указанные организации Декларации не представляют.</w:t>
      </w:r>
    </w:p>
    <w:p w:rsidR="009941AA" w:rsidRPr="0014003D" w:rsidRDefault="009941AA" w:rsidP="009941AA">
      <w:pPr>
        <w:widowControl w:val="0"/>
        <w:autoSpaceDE w:val="0"/>
        <w:autoSpaceDN w:val="0"/>
        <w:adjustRightInd w:val="0"/>
        <w:ind w:firstLine="539"/>
        <w:jc w:val="both"/>
      </w:pPr>
      <w:r w:rsidRPr="0014003D">
        <w:rPr>
          <w:bCs/>
        </w:rPr>
        <w:t xml:space="preserve">Театры, музеи, библиотеки, концертные организации, являющиеся бюджетными </w:t>
      </w:r>
      <w:r w:rsidRPr="0014003D">
        <w:rPr>
          <w:bCs/>
        </w:rPr>
        <w:lastRenderedPageBreak/>
        <w:t>учреждениями, представляют Декларацию только по истечении налогового периода</w:t>
      </w:r>
      <w:r w:rsidR="00F52536">
        <w:rPr>
          <w:bCs/>
        </w:rPr>
        <w:t xml:space="preserve"> </w:t>
      </w:r>
      <w:r w:rsidR="0078544C" w:rsidRPr="0014003D">
        <w:rPr>
          <w:bCs/>
        </w:rPr>
        <w:t xml:space="preserve">в составе согласно пункту 1.1 настоящего Порядка </w:t>
      </w:r>
      <w:r w:rsidR="00FD34FD" w:rsidRPr="0014003D">
        <w:rPr>
          <w:bCs/>
        </w:rPr>
        <w:t>с указанием в</w:t>
      </w:r>
      <w:r w:rsidR="00FD34FD" w:rsidRPr="0014003D">
        <w:t xml:space="preserve"> Титульном листе (Листе 01) по реквизиту «по месту нахождения (учета)</w:t>
      </w:r>
      <w:r w:rsidR="00944748">
        <w:t xml:space="preserve"> (код)</w:t>
      </w:r>
      <w:r w:rsidR="00FD34FD" w:rsidRPr="0014003D">
        <w:t>» кода</w:t>
      </w:r>
      <w:r w:rsidR="00BE7724">
        <w:t xml:space="preserve"> </w:t>
      </w:r>
      <w:r w:rsidR="00FD34FD" w:rsidRPr="0014003D">
        <w:t>«2</w:t>
      </w:r>
      <w:r w:rsidR="00E2463A" w:rsidRPr="0014003D">
        <w:t>34</w:t>
      </w:r>
      <w:r w:rsidR="00FD34FD" w:rsidRPr="0014003D">
        <w:t>».</w:t>
      </w:r>
    </w:p>
    <w:p w:rsidR="003F431A" w:rsidRPr="0014003D" w:rsidRDefault="003F431A" w:rsidP="003F431A">
      <w:pPr>
        <w:autoSpaceDE w:val="0"/>
        <w:autoSpaceDN w:val="0"/>
        <w:adjustRightInd w:val="0"/>
        <w:ind w:firstLine="540"/>
        <w:jc w:val="both"/>
        <w:outlineLvl w:val="1"/>
      </w:pPr>
      <w:r w:rsidRPr="0014003D">
        <w:t xml:space="preserve">Коды </w:t>
      </w:r>
      <w:r w:rsidR="009C61CF" w:rsidRPr="0014003D">
        <w:t xml:space="preserve">места </w:t>
      </w:r>
      <w:r w:rsidRPr="0014003D">
        <w:t xml:space="preserve">представления </w:t>
      </w:r>
      <w:r w:rsidR="00F52536">
        <w:t>Д</w:t>
      </w:r>
      <w:r w:rsidRPr="0014003D">
        <w:t>екларации по налогу на прибыль в налоговый орган приведены в Приложении № 1 к настоящему Порядку.</w:t>
      </w:r>
    </w:p>
    <w:p w:rsidR="00D74629" w:rsidRPr="0014003D" w:rsidRDefault="00D74629">
      <w:pPr>
        <w:autoSpaceDE w:val="0"/>
        <w:autoSpaceDN w:val="0"/>
        <w:adjustRightInd w:val="0"/>
        <w:ind w:firstLine="540"/>
        <w:jc w:val="both"/>
        <w:outlineLvl w:val="1"/>
      </w:pPr>
      <w:r w:rsidRPr="0014003D">
        <w:t>1.3. Организации, уплачивающие авансовые платежи ежемесячно</w:t>
      </w:r>
      <w:r w:rsidR="00A25FC7" w:rsidRPr="0014003D">
        <w:t>,</w:t>
      </w:r>
      <w:r w:rsidRPr="0014003D">
        <w:t xml:space="preserve"> исходя из фактически полученной прибыли нарастающим итогом с начала года, представляют Декларации в</w:t>
      </w:r>
      <w:r w:rsidR="00F52536">
        <w:t xml:space="preserve"> </w:t>
      </w:r>
      <w:r w:rsidR="0049496E" w:rsidRPr="0014003D">
        <w:t>объеме</w:t>
      </w:r>
      <w:r w:rsidR="0049496E">
        <w:t>,</w:t>
      </w:r>
      <w:r w:rsidRPr="0014003D">
        <w:t xml:space="preserve"> указанном в пункте 1.1 настоящего Порядка за отчетный период (I квартал, полугодие, 9 месяцев) и налоговый период (год).</w:t>
      </w:r>
    </w:p>
    <w:p w:rsidR="00D74629" w:rsidRPr="0014003D" w:rsidRDefault="00D74629">
      <w:pPr>
        <w:autoSpaceDE w:val="0"/>
        <w:autoSpaceDN w:val="0"/>
        <w:adjustRightInd w:val="0"/>
        <w:ind w:firstLine="540"/>
        <w:jc w:val="both"/>
        <w:outlineLvl w:val="1"/>
        <w:rPr>
          <w:b/>
        </w:rPr>
      </w:pPr>
      <w:r w:rsidRPr="0014003D">
        <w:t xml:space="preserve">По итогам других отчетных периодов (за </w:t>
      </w:r>
      <w:r w:rsidR="00A25FC7" w:rsidRPr="0014003D">
        <w:t xml:space="preserve">месяц, два, четыре, пять, семь, восемь, десять и одиннадцать </w:t>
      </w:r>
      <w:r w:rsidRPr="0014003D">
        <w:t>месяцев) такие организации представляют Декларацию в объеме Титульного листа (Листа 01), подраздела 1.1 Раздела 1 и Листа 02. При осуществлении соответствующих операций и (или) наличии обособленных подразделений в состав Деклараций включаются также подраз</w:t>
      </w:r>
      <w:r w:rsidR="00D105E6" w:rsidRPr="0014003D">
        <w:t>дел 1.3 Раздела 1, Приложени</w:t>
      </w:r>
      <w:r w:rsidR="00AF5378" w:rsidRPr="0014003D">
        <w:t>е</w:t>
      </w:r>
      <w:r w:rsidR="00D105E6" w:rsidRPr="0014003D">
        <w:t xml:space="preserve"> № </w:t>
      </w:r>
      <w:r w:rsidRPr="0014003D">
        <w:t>5 к Листу 02 и Листы 03, 04</w:t>
      </w:r>
      <w:r w:rsidR="007B20A6" w:rsidRPr="0014003D">
        <w:rPr>
          <w:b/>
        </w:rPr>
        <w:t xml:space="preserve">, </w:t>
      </w:r>
      <w:r w:rsidR="007B20A6" w:rsidRPr="0014003D">
        <w:t>05</w:t>
      </w:r>
      <w:r w:rsidRPr="0014003D">
        <w:t>.</w:t>
      </w:r>
    </w:p>
    <w:p w:rsidR="00D74629" w:rsidRPr="0014003D" w:rsidRDefault="00D74629">
      <w:pPr>
        <w:autoSpaceDE w:val="0"/>
        <w:autoSpaceDN w:val="0"/>
        <w:adjustRightInd w:val="0"/>
        <w:ind w:firstLine="540"/>
        <w:jc w:val="both"/>
        <w:outlineLvl w:val="1"/>
      </w:pPr>
      <w:r w:rsidRPr="0014003D">
        <w:t xml:space="preserve">1.4. Организация, в состав которой входят обособленные подразделения, по окончании каждого отчетного и налогового периода представляет в налоговый орган по месту своего нахождения Декларацию, составленную в целом по организации с распределением прибыли по обособленным подразделениям </w:t>
      </w:r>
      <w:r w:rsidR="00EB75EA" w:rsidRPr="0014003D">
        <w:t xml:space="preserve">в соответствии со </w:t>
      </w:r>
      <w:r w:rsidRPr="0014003D">
        <w:t>стать</w:t>
      </w:r>
      <w:r w:rsidR="00EB75EA" w:rsidRPr="0014003D">
        <w:t>ей</w:t>
      </w:r>
      <w:r w:rsidRPr="0014003D">
        <w:t xml:space="preserve"> 289 Кодекса или по обособленным подразделениям, находящимся на территории одного субъекта Российской Федерации, при </w:t>
      </w:r>
      <w:r w:rsidRPr="000E7F31">
        <w:t>уплате нал</w:t>
      </w:r>
      <w:r w:rsidR="00F52536" w:rsidRPr="000E7F31">
        <w:t>ога на прибыль в соответствии с</w:t>
      </w:r>
      <w:r w:rsidRPr="000E7F31">
        <w:t xml:space="preserve"> </w:t>
      </w:r>
      <w:r w:rsidR="00F52536" w:rsidRPr="000E7F31">
        <w:t xml:space="preserve">абзацем </w:t>
      </w:r>
      <w:r w:rsidRPr="000E7F31">
        <w:t>вторым пункта 2 статьи 288 Кодекса (далее</w:t>
      </w:r>
      <w:r w:rsidR="00BE7724">
        <w:t>-</w:t>
      </w:r>
      <w:r w:rsidRPr="000E7F31">
        <w:t xml:space="preserve"> </w:t>
      </w:r>
      <w:r w:rsidRPr="0014003D">
        <w:t xml:space="preserve"> группа обособленных подразделений).</w:t>
      </w:r>
    </w:p>
    <w:p w:rsidR="00D74629" w:rsidRPr="0014003D" w:rsidRDefault="00D74629">
      <w:pPr>
        <w:autoSpaceDE w:val="0"/>
        <w:autoSpaceDN w:val="0"/>
        <w:adjustRightInd w:val="0"/>
        <w:ind w:firstLine="540"/>
        <w:jc w:val="both"/>
        <w:outlineLvl w:val="1"/>
      </w:pPr>
      <w:r w:rsidRPr="0014003D">
        <w:t xml:space="preserve">В налоговый орган по месту нахождения обособленного подразделения организации представляют Декларацию, включающую в себя Титульный лист (Лист 01), подраздел 1.1 Раздела 1 и подраздел 1.2 Раздела 1 (при уплате в течение отчетных (налогового) периодов ежемесячных авансовых платежей), а также расчет суммы налога (Приложение </w:t>
      </w:r>
      <w:r w:rsidR="007D5921" w:rsidRPr="0014003D">
        <w:t>№</w:t>
      </w:r>
      <w:r w:rsidRPr="0014003D">
        <w:t xml:space="preserve"> 5 к Листу</w:t>
      </w:r>
      <w:r w:rsidR="00BE7724">
        <w:t> </w:t>
      </w:r>
      <w:r w:rsidRPr="0014003D">
        <w:t>02), подлежащей уплате по месту нахождения данного обособленного подразделения. При расчете налога на прибыль по группе обособленных подразделений Декларация в указанном объеме представляется в налоговый орган по месту нахождения обособленного подразделения, через которое осуществляется уплата налога на прибыль в бюджет этого субъекта Российской Федерации (далее - ответственное обособленное подразделение).</w:t>
      </w:r>
    </w:p>
    <w:p w:rsidR="00D74629" w:rsidRPr="0014003D" w:rsidRDefault="00D74629">
      <w:pPr>
        <w:autoSpaceDE w:val="0"/>
        <w:autoSpaceDN w:val="0"/>
        <w:adjustRightInd w:val="0"/>
        <w:ind w:firstLine="540"/>
        <w:jc w:val="both"/>
        <w:outlineLvl w:val="1"/>
      </w:pPr>
      <w:r w:rsidRPr="0014003D">
        <w:t xml:space="preserve">Налогоплательщики, в соответствии со статьей 83 Кодекса отнесенные к категории крупнейших, Декларацию, составленную в целом по организации, а также </w:t>
      </w:r>
      <w:r w:rsidR="00944748">
        <w:t>Д</w:t>
      </w:r>
      <w:r w:rsidRPr="0014003D">
        <w:t>екларации по каждому обособленному подразделению (группе обособленных подразделений) представляют в налоговый орган по месту учета в качестве крупнейшего налогоплательщика в электронно</w:t>
      </w:r>
      <w:r w:rsidR="00633F36" w:rsidRPr="0014003D">
        <w:t>й</w:t>
      </w:r>
      <w:r w:rsidR="00F52536">
        <w:t xml:space="preserve"> </w:t>
      </w:r>
      <w:r w:rsidR="00633F36" w:rsidRPr="0014003D">
        <w:t xml:space="preserve">форме </w:t>
      </w:r>
      <w:r w:rsidRPr="0014003D">
        <w:t>(по телекоммуникационным каналам связи) по установленным форматам, если иной порядок представления информации, отнесенной к государственной тайне, не предусмотрен законодательством Российской Федерации.</w:t>
      </w:r>
    </w:p>
    <w:p w:rsidR="00D74629" w:rsidRPr="0014003D" w:rsidRDefault="00D74629">
      <w:pPr>
        <w:autoSpaceDE w:val="0"/>
        <w:autoSpaceDN w:val="0"/>
        <w:adjustRightInd w:val="0"/>
        <w:ind w:firstLine="540"/>
        <w:jc w:val="both"/>
        <w:outlineLvl w:val="1"/>
      </w:pPr>
      <w:r w:rsidRPr="0014003D">
        <w:t xml:space="preserve">В Титульных листах Деклараций по обособленным подразделениям крупнейшего налогоплательщика, представляемых им в налоговый орган по месту учета в качестве крупнейшего налогоплательщика, указываются коды причины постановки на учет (далее - КПП), присвоенные организации налоговыми органами по месту нахождения обособленных подразделений, и коды этих налоговых органов. По реквизиту </w:t>
      </w:r>
      <w:r w:rsidR="00A714E8" w:rsidRPr="0014003D">
        <w:t>«</w:t>
      </w:r>
      <w:r w:rsidRPr="0014003D">
        <w:t>по месту нахождения (учета)</w:t>
      </w:r>
      <w:r w:rsidR="00EB75EA" w:rsidRPr="0014003D">
        <w:t xml:space="preserve"> (код)</w:t>
      </w:r>
      <w:r w:rsidR="00A714E8" w:rsidRPr="0014003D">
        <w:t>» указывается код «</w:t>
      </w:r>
      <w:r w:rsidRPr="0014003D">
        <w:t>220</w:t>
      </w:r>
      <w:r w:rsidR="00A714E8" w:rsidRPr="0014003D">
        <w:t>»</w:t>
      </w:r>
      <w:r w:rsidRPr="0014003D">
        <w:t>.</w:t>
      </w:r>
    </w:p>
    <w:p w:rsidR="00D74629" w:rsidRPr="0014003D" w:rsidRDefault="00094CC5" w:rsidP="00B250D7">
      <w:pPr>
        <w:autoSpaceDE w:val="0"/>
        <w:autoSpaceDN w:val="0"/>
        <w:adjustRightInd w:val="0"/>
        <w:ind w:firstLine="540"/>
        <w:jc w:val="both"/>
        <w:outlineLvl w:val="1"/>
      </w:pPr>
      <w:r>
        <w:t>1.5. </w:t>
      </w:r>
      <w:r w:rsidR="00B250D7" w:rsidRPr="0014003D">
        <w:t xml:space="preserve">Сельскохозяйственные товаропроизводители, отвечающие критериям, предусмотренным </w:t>
      </w:r>
      <w:hyperlink r:id="rId7" w:history="1">
        <w:r w:rsidR="00B250D7" w:rsidRPr="0014003D">
          <w:t>пунктом 2 статьи 346.2</w:t>
        </w:r>
      </w:hyperlink>
      <w:r w:rsidR="00B250D7" w:rsidRPr="0014003D">
        <w:t xml:space="preserve"> Кодекса, и рыбохозяйственные организации, отвечающие критериям, предусмотренным </w:t>
      </w:r>
      <w:hyperlink r:id="rId8" w:history="1">
        <w:r w:rsidR="00B250D7" w:rsidRPr="0014003D">
          <w:t>подпунктом 1</w:t>
        </w:r>
      </w:hyperlink>
      <w:r w:rsidR="00B250D7" w:rsidRPr="0014003D">
        <w:t xml:space="preserve"> или </w:t>
      </w:r>
      <w:hyperlink r:id="rId9" w:history="1">
        <w:r w:rsidR="00B250D7" w:rsidRPr="0014003D">
          <w:t>1.1 пункта 2.1 статьи 346.2</w:t>
        </w:r>
      </w:hyperlink>
      <w:r w:rsidR="00B250D7" w:rsidRPr="0014003D">
        <w:t xml:space="preserve"> Кодекса, по деятельности, связанной с реализацией произведенной ими сельскохозяйственной продукции, а также с реализацией произведенной и переработанной данными налогоплательщиками собственной сельскохозяйственной продукции, налогообложение которой осуществляется по налоговой ставке 0 процентов,  </w:t>
      </w:r>
      <w:r w:rsidR="00D74629" w:rsidRPr="0014003D">
        <w:t xml:space="preserve">по итогам отчетных (налоговых) периодов представляют в составе Декларации Титульный лист (Лист 01), подразделы 1.1 и 1.2 Раздела 1, </w:t>
      </w:r>
      <w:r w:rsidR="00A04D7B" w:rsidRPr="0014003D">
        <w:t xml:space="preserve">а также </w:t>
      </w:r>
      <w:r w:rsidR="00D74629" w:rsidRPr="0014003D">
        <w:t xml:space="preserve">Лист 02, Приложения </w:t>
      </w:r>
      <w:r w:rsidR="000E7B5E" w:rsidRPr="0014003D">
        <w:t>№</w:t>
      </w:r>
      <w:r w:rsidR="00D74629" w:rsidRPr="0014003D">
        <w:t xml:space="preserve"> 1, </w:t>
      </w:r>
      <w:r w:rsidR="00532B2F" w:rsidRPr="0014003D">
        <w:t>№</w:t>
      </w:r>
      <w:r w:rsidR="00D74629" w:rsidRPr="0014003D">
        <w:t xml:space="preserve"> 2, </w:t>
      </w:r>
      <w:r w:rsidR="00532B2F" w:rsidRPr="0014003D">
        <w:t>№3, № 5 к Листу 02 с кодом «</w:t>
      </w:r>
      <w:r w:rsidR="00F409AC">
        <w:t>0</w:t>
      </w:r>
      <w:r w:rsidR="00D74629" w:rsidRPr="0014003D">
        <w:t>2</w:t>
      </w:r>
      <w:r w:rsidR="00532B2F" w:rsidRPr="0014003D">
        <w:t>»</w:t>
      </w:r>
      <w:r w:rsidR="00D74629" w:rsidRPr="0014003D">
        <w:t xml:space="preserve"> - </w:t>
      </w:r>
      <w:r w:rsidR="00D74629" w:rsidRPr="0014003D">
        <w:lastRenderedPageBreak/>
        <w:t xml:space="preserve">сельскохозяйственный товаропроизводитель по реквизиту </w:t>
      </w:r>
      <w:r w:rsidR="00532B2F" w:rsidRPr="0014003D">
        <w:t>«</w:t>
      </w:r>
      <w:r w:rsidR="00D74629" w:rsidRPr="0014003D">
        <w:t>Признак налогоплательщика</w:t>
      </w:r>
      <w:r w:rsidR="00EB75EA" w:rsidRPr="0014003D">
        <w:t xml:space="preserve"> (код)</w:t>
      </w:r>
      <w:r w:rsidR="00532B2F" w:rsidRPr="0014003D">
        <w:t>»</w:t>
      </w:r>
      <w:r w:rsidR="00D74629" w:rsidRPr="0014003D">
        <w:t xml:space="preserve">. Подраздел 1.2 Раздела 1, Приложения </w:t>
      </w:r>
      <w:r w:rsidR="00110306" w:rsidRPr="0014003D">
        <w:t>№</w:t>
      </w:r>
      <w:r w:rsidR="00D74629" w:rsidRPr="0014003D">
        <w:t xml:space="preserve"> 3, </w:t>
      </w:r>
      <w:r w:rsidR="00110306" w:rsidRPr="0014003D">
        <w:t>№</w:t>
      </w:r>
      <w:r w:rsidR="00D74629" w:rsidRPr="0014003D">
        <w:t xml:space="preserve"> 5 к Листу 02 представляются только при исчислении ежемесячных авансовых платежей, при наличии </w:t>
      </w:r>
      <w:r w:rsidR="00B250D7" w:rsidRPr="0014003D">
        <w:t xml:space="preserve">соответствующих </w:t>
      </w:r>
      <w:r w:rsidR="00E34AC6" w:rsidRPr="0014003D">
        <w:t xml:space="preserve">доходов и </w:t>
      </w:r>
      <w:r w:rsidR="00D74629" w:rsidRPr="0014003D">
        <w:t>расходов</w:t>
      </w:r>
      <w:r w:rsidR="00E34AC6" w:rsidRPr="0014003D">
        <w:t>,</w:t>
      </w:r>
      <w:r w:rsidR="00D74629" w:rsidRPr="0014003D">
        <w:t xml:space="preserve"> обособленных подразделений.</w:t>
      </w:r>
    </w:p>
    <w:p w:rsidR="00D74629" w:rsidRPr="0014003D" w:rsidRDefault="00D74629">
      <w:pPr>
        <w:autoSpaceDE w:val="0"/>
        <w:autoSpaceDN w:val="0"/>
        <w:adjustRightInd w:val="0"/>
        <w:ind w:firstLine="540"/>
        <w:jc w:val="both"/>
        <w:outlineLvl w:val="1"/>
      </w:pPr>
      <w:r w:rsidRPr="0014003D">
        <w:t xml:space="preserve">Показатели по иным видам деятельности </w:t>
      </w:r>
      <w:r w:rsidR="00E225CC" w:rsidRPr="0014003D">
        <w:t>указанные налогоплательщики</w:t>
      </w:r>
      <w:r w:rsidRPr="0014003D">
        <w:t xml:space="preserve"> отражают в Декларации в общеустановленном порядке с указанием в Листе 02 и в приложениях к нему кода </w:t>
      </w:r>
      <w:r w:rsidR="00532B2F" w:rsidRPr="0014003D">
        <w:t>«</w:t>
      </w:r>
      <w:r w:rsidR="00F409AC">
        <w:t>0</w:t>
      </w:r>
      <w:r w:rsidRPr="0014003D">
        <w:t>1</w:t>
      </w:r>
      <w:r w:rsidR="00532B2F" w:rsidRPr="0014003D">
        <w:t>»</w:t>
      </w:r>
      <w:r w:rsidRPr="0014003D">
        <w:t xml:space="preserve"> по реквизиту </w:t>
      </w:r>
      <w:r w:rsidR="00532B2F" w:rsidRPr="0014003D">
        <w:t>«</w:t>
      </w:r>
      <w:r w:rsidRPr="0014003D">
        <w:t>Признак налогоплательщика</w:t>
      </w:r>
      <w:r w:rsidR="00EB75EA" w:rsidRPr="0014003D">
        <w:t xml:space="preserve"> (код)</w:t>
      </w:r>
      <w:r w:rsidR="00532B2F" w:rsidRPr="0014003D">
        <w:t>»</w:t>
      </w:r>
      <w:r w:rsidRPr="0014003D">
        <w:t>.</w:t>
      </w:r>
    </w:p>
    <w:p w:rsidR="001E36A1" w:rsidRDefault="00D74629" w:rsidP="00600755">
      <w:pPr>
        <w:autoSpaceDE w:val="0"/>
        <w:autoSpaceDN w:val="0"/>
        <w:adjustRightInd w:val="0"/>
        <w:ind w:firstLine="540"/>
        <w:jc w:val="both"/>
        <w:outlineLvl w:val="1"/>
      </w:pPr>
      <w:r w:rsidRPr="0014003D">
        <w:t>1.6. Налогоплательщики, являющиеся резидентами особых экономических зон</w:t>
      </w:r>
      <w:r w:rsidR="00165275" w:rsidRPr="0014003D">
        <w:t>, участниками свободных экономических зон и резидентами свободного порта Владивосток (далее - особых (свободных) экономических зон)</w:t>
      </w:r>
      <w:r w:rsidRPr="0014003D">
        <w:t xml:space="preserve"> в соответствии с законодательством Российской Федерации, </w:t>
      </w:r>
      <w:r w:rsidR="0038473B" w:rsidRPr="0014003D">
        <w:t xml:space="preserve">соответствующие условиям для исчисления налога </w:t>
      </w:r>
      <w:r w:rsidR="00944748">
        <w:t xml:space="preserve">на прибыль </w:t>
      </w:r>
      <w:r w:rsidR="0038473B" w:rsidRPr="0014003D">
        <w:t xml:space="preserve">по пониженным налоговым ставкам, </w:t>
      </w:r>
      <w:r w:rsidR="000157D2" w:rsidRPr="0014003D">
        <w:t>установленным для данной категории налогоплательщиков, в состав Декларации, помимо Титульного листа (Листа 01)</w:t>
      </w:r>
      <w:r w:rsidR="001E36A1" w:rsidRPr="0014003D">
        <w:t xml:space="preserve"> и подраздел</w:t>
      </w:r>
      <w:r w:rsidR="002574A0" w:rsidRPr="0014003D">
        <w:t>ов</w:t>
      </w:r>
      <w:r w:rsidR="001E36A1" w:rsidRPr="0014003D">
        <w:t xml:space="preserve"> 1.1</w:t>
      </w:r>
      <w:r w:rsidR="002574A0" w:rsidRPr="0014003D">
        <w:t xml:space="preserve"> и 1.2</w:t>
      </w:r>
      <w:r w:rsidR="001E36A1" w:rsidRPr="0014003D">
        <w:t xml:space="preserve"> Раздела 1, включают Лист 02, Приложения № 1, № 2, № 3, № 4, № 5 к Листу 02 с кодом «</w:t>
      </w:r>
      <w:r w:rsidR="00A23EF1">
        <w:t>0</w:t>
      </w:r>
      <w:r w:rsidR="001E36A1" w:rsidRPr="0014003D">
        <w:t>3» по реквизиту «Признак налогоплательщика</w:t>
      </w:r>
      <w:r w:rsidR="00EB75EA" w:rsidRPr="0014003D">
        <w:t xml:space="preserve"> (код)</w:t>
      </w:r>
      <w:r w:rsidR="001E36A1" w:rsidRPr="0014003D">
        <w:t xml:space="preserve">». При этом </w:t>
      </w:r>
      <w:r w:rsidR="002574A0" w:rsidRPr="0014003D">
        <w:t xml:space="preserve">подраздел 1.2 Раздела 1, </w:t>
      </w:r>
      <w:r w:rsidR="001E36A1" w:rsidRPr="0014003D">
        <w:t>Приложения № 3, № 4, № 5 к Листу 02</w:t>
      </w:r>
      <w:r w:rsidR="00D66E75" w:rsidRPr="0014003D">
        <w:t>, Приложение № 1 к налоговой декларации</w:t>
      </w:r>
      <w:r w:rsidR="001E36A1" w:rsidRPr="0014003D">
        <w:t xml:space="preserve"> представляются только </w:t>
      </w:r>
      <w:r w:rsidR="002574A0" w:rsidRPr="0014003D">
        <w:t xml:space="preserve">при исчислении ежемесячных авансовых платежей, </w:t>
      </w:r>
      <w:r w:rsidR="001E36A1" w:rsidRPr="0014003D">
        <w:t xml:space="preserve">при наличии, соответственно, </w:t>
      </w:r>
      <w:r w:rsidR="00726700" w:rsidRPr="0014003D">
        <w:t xml:space="preserve">доходов и </w:t>
      </w:r>
      <w:r w:rsidR="001E36A1" w:rsidRPr="0014003D">
        <w:t>расходов, убытков и обособленных подразделений.</w:t>
      </w:r>
    </w:p>
    <w:p w:rsidR="006A251F" w:rsidRPr="001605AF" w:rsidRDefault="006A251F" w:rsidP="007C7635">
      <w:pPr>
        <w:autoSpaceDE w:val="0"/>
        <w:autoSpaceDN w:val="0"/>
        <w:adjustRightInd w:val="0"/>
        <w:ind w:firstLine="540"/>
        <w:jc w:val="both"/>
        <w:outlineLvl w:val="1"/>
      </w:pPr>
      <w:r w:rsidRPr="001605AF">
        <w:t>При осуществлении резидентами (участниками) особых (свободных) экономических зон деятельности по реализации нескольких инвестиционных проектов, соглашений, договоров (дополнений и изменений к ним) с применением по ним разных пониженных налоговых ставок составляется соответствующее количество Листов 02 и приложений к ним</w:t>
      </w:r>
      <w:r w:rsidR="00F52536">
        <w:t xml:space="preserve"> </w:t>
      </w:r>
      <w:r w:rsidRPr="001605AF">
        <w:t>с кодом «03» по реквизиту «Признак налогоплательщика (код)» и с заполнением реквизита «Номер документа». По данному реквизиту указыва</w:t>
      </w:r>
      <w:r w:rsidR="00D97B98" w:rsidRPr="001605AF">
        <w:t>ю</w:t>
      </w:r>
      <w:r w:rsidRPr="001605AF">
        <w:t>тся номер</w:t>
      </w:r>
      <w:r w:rsidR="00D97B98" w:rsidRPr="001605AF">
        <w:t>а соглашений, договоров (дополнений и изменений к ним), инвестиционных проектов</w:t>
      </w:r>
      <w:r w:rsidR="00423F15" w:rsidRPr="001605AF">
        <w:t xml:space="preserve"> или иных отличительных признаков</w:t>
      </w:r>
      <w:r w:rsidR="00D97B98" w:rsidRPr="001605AF">
        <w:t>, позволяющи</w:t>
      </w:r>
      <w:r w:rsidR="00423F15" w:rsidRPr="001605AF">
        <w:t>х</w:t>
      </w:r>
      <w:r w:rsidR="00D97B98" w:rsidRPr="001605AF">
        <w:t xml:space="preserve"> идентифицировать расчеты налога </w:t>
      </w:r>
      <w:r w:rsidR="00F52536">
        <w:t xml:space="preserve">на прибыль </w:t>
      </w:r>
      <w:r w:rsidR="00D97B98" w:rsidRPr="001605AF">
        <w:t xml:space="preserve">с применением разных налоговых ставок. </w:t>
      </w:r>
      <w:r w:rsidR="00016650" w:rsidRPr="001605AF">
        <w:t xml:space="preserve">Заполнение </w:t>
      </w:r>
      <w:r w:rsidR="007C7635" w:rsidRPr="001605AF">
        <w:t xml:space="preserve">реквизита </w:t>
      </w:r>
      <w:r w:rsidR="00016650" w:rsidRPr="001605AF">
        <w:t>осуществляется слева направо, начиная</w:t>
      </w:r>
      <w:r w:rsidR="007C7635" w:rsidRPr="001605AF">
        <w:t xml:space="preserve"> с первого (левого) знакоместа, </w:t>
      </w:r>
      <w:r w:rsidR="00C44E23" w:rsidRPr="001605AF">
        <w:t xml:space="preserve">в незаполненных знакоместах в правой части </w:t>
      </w:r>
      <w:r w:rsidR="00423F15" w:rsidRPr="001605AF">
        <w:t>реквизита</w:t>
      </w:r>
      <w:r w:rsidR="00C44E23" w:rsidRPr="001605AF">
        <w:t xml:space="preserve"> проставляется прочерк</w:t>
      </w:r>
      <w:r w:rsidR="004772A8" w:rsidRPr="001605AF">
        <w:t xml:space="preserve"> (прочерк не ставится при подготовке Декларации с использованием программного обеспечения при распечатке на принтере).</w:t>
      </w:r>
    </w:p>
    <w:p w:rsidR="00D74629" w:rsidRPr="0014003D" w:rsidRDefault="00D74629">
      <w:pPr>
        <w:autoSpaceDE w:val="0"/>
        <w:autoSpaceDN w:val="0"/>
        <w:adjustRightInd w:val="0"/>
        <w:ind w:firstLine="540"/>
        <w:jc w:val="both"/>
        <w:outlineLvl w:val="1"/>
      </w:pPr>
      <w:r w:rsidRPr="0014003D">
        <w:t xml:space="preserve">Показатели для исчисления налога </w:t>
      </w:r>
      <w:r w:rsidR="00F52536">
        <w:t xml:space="preserve">на прибыль </w:t>
      </w:r>
      <w:r w:rsidRPr="0014003D">
        <w:t>по</w:t>
      </w:r>
      <w:r w:rsidR="001E36A1" w:rsidRPr="0014003D">
        <w:t xml:space="preserve"> иным</w:t>
      </w:r>
      <w:r w:rsidR="00F52536">
        <w:t xml:space="preserve"> </w:t>
      </w:r>
      <w:r w:rsidR="006B339C" w:rsidRPr="0014003D">
        <w:t xml:space="preserve">налоговым </w:t>
      </w:r>
      <w:r w:rsidRPr="0014003D">
        <w:t>ставк</w:t>
      </w:r>
      <w:r w:rsidR="001E36A1" w:rsidRPr="0014003D">
        <w:t>ам</w:t>
      </w:r>
      <w:r w:rsidRPr="0014003D">
        <w:t xml:space="preserve"> резиденты</w:t>
      </w:r>
      <w:r w:rsidR="006E3C47" w:rsidRPr="0014003D">
        <w:t xml:space="preserve"> (участники)</w:t>
      </w:r>
      <w:r w:rsidRPr="0014003D">
        <w:t xml:space="preserve"> особых</w:t>
      </w:r>
      <w:r w:rsidR="00D36E07" w:rsidRPr="0014003D">
        <w:t xml:space="preserve"> (свободных)</w:t>
      </w:r>
      <w:r w:rsidRPr="0014003D">
        <w:t xml:space="preserve"> экономических зон отражают в Декларации с указанием в Листе 02 и в приложениях к нему кода </w:t>
      </w:r>
      <w:r w:rsidR="00084A0D" w:rsidRPr="0014003D">
        <w:t>«</w:t>
      </w:r>
      <w:r w:rsidR="00A23EF1">
        <w:t>0</w:t>
      </w:r>
      <w:r w:rsidRPr="0014003D">
        <w:t>1</w:t>
      </w:r>
      <w:r w:rsidR="00084A0D" w:rsidRPr="0014003D">
        <w:t>»</w:t>
      </w:r>
      <w:r w:rsidRPr="0014003D">
        <w:t xml:space="preserve"> по реквизиту </w:t>
      </w:r>
      <w:r w:rsidR="00084A0D" w:rsidRPr="0014003D">
        <w:t>«</w:t>
      </w:r>
      <w:r w:rsidRPr="0014003D">
        <w:t>Признак налогоплательщика</w:t>
      </w:r>
      <w:r w:rsidR="00EB75EA" w:rsidRPr="0014003D">
        <w:t xml:space="preserve"> (код)</w:t>
      </w:r>
      <w:r w:rsidR="00084A0D" w:rsidRPr="0014003D">
        <w:t>»</w:t>
      </w:r>
      <w:r w:rsidRPr="0014003D">
        <w:t>.</w:t>
      </w:r>
    </w:p>
    <w:p w:rsidR="0038473B" w:rsidRDefault="0038473B">
      <w:pPr>
        <w:autoSpaceDE w:val="0"/>
        <w:autoSpaceDN w:val="0"/>
        <w:adjustRightInd w:val="0"/>
        <w:ind w:firstLine="540"/>
        <w:jc w:val="both"/>
        <w:outlineLvl w:val="1"/>
      </w:pPr>
      <w:r w:rsidRPr="0014003D">
        <w:t>В таком же составе представляются Декларации резидентами Особой экономической зоны в Калининградской области и участниками Особой экономической зоны в Магаданской области.</w:t>
      </w:r>
    </w:p>
    <w:p w:rsidR="00192838" w:rsidRPr="00C0031C" w:rsidRDefault="00192838">
      <w:pPr>
        <w:autoSpaceDE w:val="0"/>
        <w:autoSpaceDN w:val="0"/>
        <w:adjustRightInd w:val="0"/>
        <w:ind w:firstLine="540"/>
        <w:jc w:val="both"/>
        <w:outlineLvl w:val="1"/>
      </w:pPr>
      <w:r w:rsidRPr="00C0031C">
        <w:t xml:space="preserve">Организации, получившие статус резидента свободного порта Владивосток и соответствующие условиям для применения налоговых ставок согласно статье 284.4 Кодекса, </w:t>
      </w:r>
      <w:r w:rsidR="0043519D" w:rsidRPr="00C0031C">
        <w:t xml:space="preserve">помимо указания кода «3» по реквизиту «Признак налогоплательщика (код)», </w:t>
      </w:r>
      <w:r w:rsidRPr="00C0031C">
        <w:t>в Титульном листе (Листе 01) Декларации по реквизиту «по месту нахождения (учета) (код)» указывают код «230».</w:t>
      </w:r>
    </w:p>
    <w:p w:rsidR="002D279D" w:rsidRPr="0014003D" w:rsidRDefault="00BE1CEB" w:rsidP="00FA35DF">
      <w:pPr>
        <w:widowControl w:val="0"/>
        <w:autoSpaceDE w:val="0"/>
        <w:autoSpaceDN w:val="0"/>
        <w:adjustRightInd w:val="0"/>
        <w:ind w:firstLine="540"/>
        <w:jc w:val="both"/>
      </w:pPr>
      <w:r w:rsidRPr="0014003D">
        <w:t>1.</w:t>
      </w:r>
      <w:r w:rsidR="001F3B68">
        <w:t>7</w:t>
      </w:r>
      <w:r w:rsidRPr="0014003D">
        <w:t xml:space="preserve">. </w:t>
      </w:r>
      <w:r w:rsidR="008543DC" w:rsidRPr="0014003D">
        <w:t xml:space="preserve">Организации, владеющие лицензиями на пользование участком недр, в границах которого расположено новое морское месторождение углеводородного сырья либо в границах которого предполагается осуществлять поиск, оценку и (или) разведку нового морского месторождения углеводородного сырья; а также операторы нового морского месторождения углеводородного сырья </w:t>
      </w:r>
      <w:r w:rsidR="00E26B64" w:rsidRPr="0014003D">
        <w:t xml:space="preserve">(далее – организации, перечисленные в пункте 1 статьи 275.2 Кодекса) представляют в налоговые органы </w:t>
      </w:r>
      <w:r w:rsidR="0031325D">
        <w:t>Д</w:t>
      </w:r>
      <w:r w:rsidR="00E26B64" w:rsidRPr="0014003D">
        <w:t>екларации с расчетом налоговых баз отдельно по каждому новому месторождению с отражением её расчета и исчисленного налога в подразделах 1.1 и 1.2 Раздела 1, в Листе 02 и Приложениях № 1, №</w:t>
      </w:r>
      <w:r w:rsidR="00F52536">
        <w:t xml:space="preserve"> </w:t>
      </w:r>
      <w:r w:rsidR="00E26B64" w:rsidRPr="0014003D">
        <w:t>2, № 3, № 4 к нему с кодом «</w:t>
      </w:r>
      <w:r w:rsidR="00A23EF1">
        <w:t>0</w:t>
      </w:r>
      <w:r w:rsidR="00E26B64" w:rsidRPr="0014003D">
        <w:t>4» по реквизиту «Признак налогоплательщика (код)».</w:t>
      </w:r>
      <w:r w:rsidR="002D279D" w:rsidRPr="0014003D">
        <w:t xml:space="preserve"> Если на лицензионном участке выделено несколько новых </w:t>
      </w:r>
      <w:r w:rsidR="002D279D" w:rsidRPr="00C0031C">
        <w:t xml:space="preserve">морских месторождений, то </w:t>
      </w:r>
      <w:r w:rsidR="00EB75EA" w:rsidRPr="00C0031C">
        <w:t xml:space="preserve">при заполнении </w:t>
      </w:r>
      <w:r w:rsidR="00A23EF1" w:rsidRPr="00C0031C">
        <w:t>указанных</w:t>
      </w:r>
      <w:r w:rsidR="00FB32B5" w:rsidRPr="00C0031C">
        <w:t xml:space="preserve"> </w:t>
      </w:r>
      <w:r w:rsidR="00EB75EA" w:rsidRPr="00C0031C">
        <w:t>Приложени</w:t>
      </w:r>
      <w:r w:rsidR="00A23EF1" w:rsidRPr="00C0031C">
        <w:t>й</w:t>
      </w:r>
      <w:r w:rsidR="00EB75EA" w:rsidRPr="00C0031C">
        <w:t xml:space="preserve"> к Листу 02 Декларации в</w:t>
      </w:r>
      <w:r w:rsidR="00EB75EA" w:rsidRPr="0014003D">
        <w:t xml:space="preserve"> </w:t>
      </w:r>
      <w:r w:rsidR="0031325D">
        <w:t>реквизите</w:t>
      </w:r>
      <w:r w:rsidR="00EB75EA" w:rsidRPr="0014003D">
        <w:t xml:space="preserve"> «Лицензия» </w:t>
      </w:r>
      <w:r w:rsidR="002D279D" w:rsidRPr="0014003D">
        <w:t xml:space="preserve">после указания серии, номера и вида лицензии через дробь указывается </w:t>
      </w:r>
      <w:r w:rsidR="002D279D" w:rsidRPr="0014003D">
        <w:lastRenderedPageBreak/>
        <w:t>порядковый номер</w:t>
      </w:r>
      <w:r w:rsidR="00FA35DF" w:rsidRPr="0014003D">
        <w:t xml:space="preserve"> нового морского месторождения (например, «01», «02» и так далее).</w:t>
      </w:r>
      <w:r w:rsidR="005123CF" w:rsidRPr="0014003D">
        <w:t xml:space="preserve"> Если в границах участка недр находится одно новое морское месторождение, то указываются цифры «01».</w:t>
      </w:r>
    </w:p>
    <w:p w:rsidR="00E26B64" w:rsidRPr="0014003D" w:rsidRDefault="005123CF" w:rsidP="00E26B64">
      <w:pPr>
        <w:widowControl w:val="0"/>
        <w:autoSpaceDE w:val="0"/>
        <w:autoSpaceDN w:val="0"/>
        <w:adjustRightInd w:val="0"/>
        <w:ind w:firstLine="540"/>
        <w:jc w:val="both"/>
      </w:pPr>
      <w:r w:rsidRPr="0014003D">
        <w:t>У</w:t>
      </w:r>
      <w:r w:rsidR="00E26B64" w:rsidRPr="0014003D">
        <w:t xml:space="preserve">казанные налогоплательщики </w:t>
      </w:r>
      <w:r w:rsidR="008543DC" w:rsidRPr="0014003D">
        <w:t>определяют налоговую базу при осуществлении деятельности, связанной с добычей углеводородного сырья на новом морском месторождении углеводородного сырья, отдельно от налоговой базы, определяемой при осуществлении иных видов деятельности</w:t>
      </w:r>
      <w:r w:rsidRPr="0014003D">
        <w:t>, на основании пункта 2 статьи 275.2 Кодекса</w:t>
      </w:r>
      <w:r w:rsidR="00E26B64" w:rsidRPr="0014003D">
        <w:t xml:space="preserve">. </w:t>
      </w:r>
    </w:p>
    <w:p w:rsidR="003C42ED" w:rsidRPr="00C0031C" w:rsidRDefault="00BC3108" w:rsidP="003C42ED">
      <w:pPr>
        <w:autoSpaceDE w:val="0"/>
        <w:autoSpaceDN w:val="0"/>
        <w:adjustRightInd w:val="0"/>
        <w:ind w:firstLine="540"/>
        <w:jc w:val="both"/>
        <w:outlineLvl w:val="1"/>
      </w:pPr>
      <w:r w:rsidRPr="0014003D">
        <w:t>1.</w:t>
      </w:r>
      <w:r w:rsidR="001F3B68">
        <w:t>8</w:t>
      </w:r>
      <w:r w:rsidRPr="0014003D">
        <w:t xml:space="preserve">. </w:t>
      </w:r>
      <w:r w:rsidR="003C42ED" w:rsidRPr="0014003D">
        <w:t xml:space="preserve">Организации, получившие статус участников проекта по осуществлению исследований, разработок и коммерциализации их результатов в соответствии с </w:t>
      </w:r>
      <w:r w:rsidR="00EE7F40">
        <w:t>Федеральным законом</w:t>
      </w:r>
      <w:r w:rsidR="003C42ED" w:rsidRPr="0014003D">
        <w:t xml:space="preserve"> от 28 сентября 2010 г. № 244-ФЗ «Об инновационном центре «Сколково» </w:t>
      </w:r>
      <w:r w:rsidR="007E43CA">
        <w:t>(</w:t>
      </w:r>
      <w:r w:rsidR="007E43CA" w:rsidRPr="0014003D">
        <w:t xml:space="preserve">Собрание законодательства </w:t>
      </w:r>
      <w:r w:rsidR="007E43CA" w:rsidRPr="00C0031C">
        <w:t>Российской Федерации, 2010, № 40, ст. 4970; 201</w:t>
      </w:r>
      <w:r w:rsidR="00F52536">
        <w:t>9</w:t>
      </w:r>
      <w:r w:rsidR="007E43CA" w:rsidRPr="00C0031C">
        <w:t xml:space="preserve">, № </w:t>
      </w:r>
      <w:r w:rsidR="00F52536">
        <w:t>3</w:t>
      </w:r>
      <w:r w:rsidR="007E43CA" w:rsidRPr="00C0031C">
        <w:t>1, ст.</w:t>
      </w:r>
      <w:r w:rsidR="00F52536">
        <w:t>4457</w:t>
      </w:r>
      <w:r w:rsidR="007E43CA" w:rsidRPr="00C0031C">
        <w:t>)</w:t>
      </w:r>
      <w:r w:rsidR="00D32D89" w:rsidRPr="00C0031C">
        <w:t xml:space="preserve"> </w:t>
      </w:r>
      <w:r w:rsidR="00801D8B" w:rsidRPr="00C0031C">
        <w:t xml:space="preserve">(далее - Федеральный </w:t>
      </w:r>
      <w:hyperlink r:id="rId10" w:history="1">
        <w:r w:rsidR="00801D8B" w:rsidRPr="00C0031C">
          <w:t>закон</w:t>
        </w:r>
      </w:hyperlink>
      <w:r w:rsidR="00801D8B" w:rsidRPr="00C0031C">
        <w:t xml:space="preserve"> «Об инновационном центре «Сколково») </w:t>
      </w:r>
      <w:r w:rsidR="00CD6D57" w:rsidRPr="00C0031C">
        <w:t>либо участников проекта в соответствии с Федеральным законом от 29 июля 2017</w:t>
      </w:r>
      <w:r w:rsidR="00531E8A" w:rsidRPr="00C0031C">
        <w:t> </w:t>
      </w:r>
      <w:r w:rsidR="00CD6D57" w:rsidRPr="00C0031C">
        <w:t xml:space="preserve">г. № 216-ФЗ «Об инновационных научно-технологических центрах и о внесении изменений в отдельные законодательные акты Российской Федерации» </w:t>
      </w:r>
      <w:r w:rsidR="007E43CA" w:rsidRPr="00C0031C">
        <w:t>(Собрание законодательства Российской Федерации, 2017, № 31, ст. 4765; 201</w:t>
      </w:r>
      <w:r w:rsidR="00F53BE2">
        <w:t>9</w:t>
      </w:r>
      <w:r w:rsidR="007E43CA" w:rsidRPr="00C0031C">
        <w:t xml:space="preserve">, № </w:t>
      </w:r>
      <w:r w:rsidR="00F53BE2">
        <w:t>30</w:t>
      </w:r>
      <w:r w:rsidR="007E43CA" w:rsidRPr="00C0031C">
        <w:t xml:space="preserve">, ст. </w:t>
      </w:r>
      <w:r w:rsidR="00F53BE2">
        <w:t>4142</w:t>
      </w:r>
      <w:r w:rsidR="007E43CA" w:rsidRPr="00C0031C">
        <w:t>)</w:t>
      </w:r>
      <w:r w:rsidR="00FB32B5" w:rsidRPr="00C0031C">
        <w:t xml:space="preserve"> </w:t>
      </w:r>
      <w:r w:rsidR="00CD6D57" w:rsidRPr="00C0031C">
        <w:t xml:space="preserve">(далее - Федеральный </w:t>
      </w:r>
      <w:hyperlink r:id="rId11" w:history="1">
        <w:r w:rsidR="00CD6D57" w:rsidRPr="00C0031C">
          <w:t>закон</w:t>
        </w:r>
      </w:hyperlink>
      <w:r w:rsidR="00CD6D57" w:rsidRPr="00C0031C">
        <w:t xml:space="preserve"> об инновационных научно-технологических центрах)</w:t>
      </w:r>
      <w:r w:rsidR="00FB32B5" w:rsidRPr="00C0031C">
        <w:t xml:space="preserve"> </w:t>
      </w:r>
      <w:r w:rsidR="005F5D7F" w:rsidRPr="00C0031C">
        <w:t>и применяющие налоговую ставку 0 процентов согласно пункту 5.1 статьи 284 Кодекса</w:t>
      </w:r>
      <w:r w:rsidR="005C1643" w:rsidRPr="00C0031C">
        <w:t>,</w:t>
      </w:r>
      <w:r w:rsidR="003C42ED" w:rsidRPr="00C0031C">
        <w:t xml:space="preserve"> в Титульном листе (Листе 01) Декларации по реквизиту «по месту нахождения (учета)</w:t>
      </w:r>
      <w:r w:rsidR="00EB75EA" w:rsidRPr="00C0031C">
        <w:t xml:space="preserve"> (код)» указывают код «225».</w:t>
      </w:r>
    </w:p>
    <w:p w:rsidR="00B06F76" w:rsidRPr="00C0031C" w:rsidRDefault="00B06F76" w:rsidP="00B06F76">
      <w:pPr>
        <w:autoSpaceDE w:val="0"/>
        <w:autoSpaceDN w:val="0"/>
        <w:adjustRightInd w:val="0"/>
        <w:ind w:firstLine="540"/>
        <w:jc w:val="both"/>
        <w:outlineLvl w:val="0"/>
      </w:pPr>
      <w:r w:rsidRPr="00C0031C">
        <w:t>1.</w:t>
      </w:r>
      <w:r w:rsidR="001F3B68" w:rsidRPr="00C0031C">
        <w:t>9</w:t>
      </w:r>
      <w:r w:rsidRPr="00C0031C">
        <w:t>. Музеи, театры, библиотеки, учредителями которых являются субъекты Российской Федерации или муниципальные образования, и применяющие налоговую ставку 0 процентов согласно статье 284.8 Кодекса, в Титульном листе (Листе 01) Декларации по реквизиту «по месту нахождения (учета) (код)» указывают код «246».</w:t>
      </w:r>
    </w:p>
    <w:p w:rsidR="00996F86" w:rsidRPr="00C0031C" w:rsidRDefault="00BC3108" w:rsidP="003C42ED">
      <w:pPr>
        <w:autoSpaceDE w:val="0"/>
        <w:autoSpaceDN w:val="0"/>
        <w:adjustRightInd w:val="0"/>
        <w:ind w:firstLine="540"/>
        <w:jc w:val="both"/>
        <w:outlineLvl w:val="1"/>
      </w:pPr>
      <w:r w:rsidRPr="00C0031C">
        <w:t>1.</w:t>
      </w:r>
      <w:r w:rsidR="001F3B68" w:rsidRPr="00C0031C">
        <w:t>10</w:t>
      </w:r>
      <w:r w:rsidRPr="00C0031C">
        <w:t xml:space="preserve">. </w:t>
      </w:r>
      <w:r w:rsidR="00996F86" w:rsidRPr="00C0031C">
        <w:t>Организации, осуществляющие образовательную и</w:t>
      </w:r>
      <w:r w:rsidR="00BF0C68" w:rsidRPr="00C0031C">
        <w:t xml:space="preserve"> (или)</w:t>
      </w:r>
      <w:r w:rsidR="00996F86" w:rsidRPr="00C0031C">
        <w:t xml:space="preserve"> медицинскую деятельность в соответствии с законодательством Российской Федерации и применяющие налоговую ставку 0 процентов согласно статье 284.1 Кодекса, в Титульном листе (Листе 01) Декларации по реквизиту «по месту нахождения (учета) (код)» указывают код «226».</w:t>
      </w:r>
      <w:r w:rsidR="00FB32B5" w:rsidRPr="00C0031C">
        <w:t xml:space="preserve"> </w:t>
      </w:r>
      <w:r w:rsidR="00FE4994" w:rsidRPr="00C0031C">
        <w:t>При этом организации, осуществляющие образовательную деятельность, составляют Лист 02 и приложения к нему с указанием кода «09» по реквизиту «Признак налогоплательщика (код)»</w:t>
      </w:r>
      <w:r w:rsidR="0016551A" w:rsidRPr="00C0031C">
        <w:t>;</w:t>
      </w:r>
      <w:r w:rsidR="00FE4994" w:rsidRPr="00C0031C">
        <w:t xml:space="preserve"> организации, осуществляющие медицинскую деятельность</w:t>
      </w:r>
      <w:r w:rsidR="0016551A" w:rsidRPr="00C0031C">
        <w:t>,</w:t>
      </w:r>
      <w:r w:rsidR="00FE4994" w:rsidRPr="00C0031C">
        <w:t xml:space="preserve"> - с указанием кода «</w:t>
      </w:r>
      <w:r w:rsidR="00BF0C68" w:rsidRPr="00C0031C">
        <w:t>1</w:t>
      </w:r>
      <w:r w:rsidR="00FE4994" w:rsidRPr="00C0031C">
        <w:t>0» по данному реквизиту</w:t>
      </w:r>
      <w:r w:rsidR="0016551A" w:rsidRPr="00C0031C">
        <w:t xml:space="preserve">. </w:t>
      </w:r>
      <w:r w:rsidR="00BF0C68" w:rsidRPr="00C0031C">
        <w:t>Организации, осуществляющие одновременно образовательную и медицинскую деятельность, составляют Лист 02 и приложения к нему с указанием по реквизиту «Признак налогоплательщика (код)»</w:t>
      </w:r>
      <w:r w:rsidR="00FB32B5" w:rsidRPr="00C0031C">
        <w:t xml:space="preserve"> </w:t>
      </w:r>
      <w:r w:rsidR="00BF0C68" w:rsidRPr="00C0031C">
        <w:t>кода «11».</w:t>
      </w:r>
    </w:p>
    <w:p w:rsidR="00BD13B9" w:rsidRPr="00C0031C" w:rsidRDefault="00BD13B9" w:rsidP="00BD13B9">
      <w:pPr>
        <w:autoSpaceDE w:val="0"/>
        <w:autoSpaceDN w:val="0"/>
        <w:adjustRightInd w:val="0"/>
        <w:ind w:firstLine="540"/>
        <w:jc w:val="both"/>
        <w:outlineLvl w:val="0"/>
      </w:pPr>
      <w:r w:rsidRPr="00C0031C">
        <w:t>Организации, осуществляющие социальное обслуживание граждан и применяющие налоговую ставку 0 процентов согласно статье 284.5 Кодекса, в Титульном листе (Листе 01) Декларации по реквизиту «по месту нахождения (учета)</w:t>
      </w:r>
      <w:r w:rsidR="00EB75EA" w:rsidRPr="00C0031C">
        <w:t xml:space="preserve"> (код)</w:t>
      </w:r>
      <w:r w:rsidR="00121232">
        <w:t>» указывают код «236», в Листе </w:t>
      </w:r>
      <w:r w:rsidR="00BF0C68" w:rsidRPr="00C0031C">
        <w:t>02 и приложениях к нему указывают код «12»</w:t>
      </w:r>
      <w:r w:rsidR="00FB32B5" w:rsidRPr="00C0031C">
        <w:t xml:space="preserve"> </w:t>
      </w:r>
      <w:r w:rsidR="00BF0C68" w:rsidRPr="00C0031C">
        <w:t>по реквизиту «Признак налогоплательщика (код)».</w:t>
      </w:r>
    </w:p>
    <w:p w:rsidR="00192838" w:rsidRPr="00C0031C" w:rsidRDefault="00192838" w:rsidP="00192838">
      <w:pPr>
        <w:autoSpaceDE w:val="0"/>
        <w:autoSpaceDN w:val="0"/>
        <w:adjustRightInd w:val="0"/>
        <w:ind w:firstLine="540"/>
        <w:jc w:val="both"/>
        <w:outlineLvl w:val="0"/>
      </w:pPr>
      <w:r w:rsidRPr="00C0031C">
        <w:t>Организации, осуществляющие туристско-рекреационную деятельность на территории Дальневосточного федерального округа и применяющие налоговую ставку 0 процентов согласно статье 284.6 Кодекса, в Титульном листе (Листе 01) Декларации по реквизиту «по месту нахождения (уч</w:t>
      </w:r>
      <w:r w:rsidR="00BF0C68" w:rsidRPr="00C0031C">
        <w:t>ета) (код)» указывают код «239», в Листе 02 и приложениях к нему указывают код «13»</w:t>
      </w:r>
      <w:r w:rsidR="00FB32B5" w:rsidRPr="00C0031C">
        <w:t xml:space="preserve"> </w:t>
      </w:r>
      <w:r w:rsidR="00BF0C68" w:rsidRPr="00C0031C">
        <w:t>по реквизиту «Признак налогоплательщика (код)».</w:t>
      </w:r>
    </w:p>
    <w:p w:rsidR="00A23D24" w:rsidRPr="00C0031C" w:rsidRDefault="001F3B68" w:rsidP="00A23D24">
      <w:pPr>
        <w:autoSpaceDE w:val="0"/>
        <w:autoSpaceDN w:val="0"/>
        <w:adjustRightInd w:val="0"/>
        <w:ind w:firstLine="540"/>
        <w:jc w:val="both"/>
        <w:outlineLvl w:val="0"/>
      </w:pPr>
      <w:r w:rsidRPr="00C0031C">
        <w:t>1.11</w:t>
      </w:r>
      <w:r w:rsidR="00121232">
        <w:t>. </w:t>
      </w:r>
      <w:r w:rsidR="005F5D7F" w:rsidRPr="00C0031C">
        <w:t xml:space="preserve">Организации - </w:t>
      </w:r>
      <w:r w:rsidR="00364829" w:rsidRPr="00C0031C">
        <w:t>участники региональных инвестиционных проектов,</w:t>
      </w:r>
      <w:r w:rsidR="00121232">
        <w:t xml:space="preserve"> </w:t>
      </w:r>
      <w:r w:rsidR="0038473B" w:rsidRPr="00C0031C">
        <w:t>соответствующие условиям для применения налоговых ставок</w:t>
      </w:r>
      <w:r w:rsidR="00BE7724">
        <w:t xml:space="preserve"> </w:t>
      </w:r>
      <w:r w:rsidR="00364829" w:rsidRPr="00C0031C">
        <w:t>в соответствии со стать</w:t>
      </w:r>
      <w:r w:rsidR="00911994" w:rsidRPr="00C0031C">
        <w:t>ями</w:t>
      </w:r>
      <w:r w:rsidR="00364829" w:rsidRPr="00C0031C">
        <w:t xml:space="preserve"> 284.3</w:t>
      </w:r>
      <w:r w:rsidR="00911994" w:rsidRPr="00C0031C">
        <w:t xml:space="preserve"> и 284.3-1</w:t>
      </w:r>
      <w:r w:rsidR="00364829" w:rsidRPr="00C0031C">
        <w:t xml:space="preserve"> Кодекса, в Титульном листе (Листе 01) Декларации по реквизиту «по месту нахождения (учета)</w:t>
      </w:r>
      <w:r w:rsidR="00D32D89" w:rsidRPr="00C0031C">
        <w:t xml:space="preserve"> </w:t>
      </w:r>
      <w:r w:rsidR="0031325D" w:rsidRPr="00C0031C">
        <w:t>(код)</w:t>
      </w:r>
      <w:r w:rsidR="00364829" w:rsidRPr="00C0031C">
        <w:t>» указывают код «2</w:t>
      </w:r>
      <w:r w:rsidR="00FD34FD" w:rsidRPr="00C0031C">
        <w:t>28</w:t>
      </w:r>
      <w:r w:rsidR="00A23D24" w:rsidRPr="00C0031C">
        <w:t>», а в Листе 02 и приложениях к нему указывают код «07»</w:t>
      </w:r>
      <w:r w:rsidR="00FB32B5" w:rsidRPr="00C0031C">
        <w:t xml:space="preserve"> </w:t>
      </w:r>
      <w:r w:rsidR="00A23D24" w:rsidRPr="00C0031C">
        <w:t>по реквизиту «Признак налогоплательщика (код)».</w:t>
      </w:r>
    </w:p>
    <w:p w:rsidR="00A23D24" w:rsidRPr="00C0031C" w:rsidRDefault="005C13A5" w:rsidP="00A23D24">
      <w:pPr>
        <w:autoSpaceDE w:val="0"/>
        <w:autoSpaceDN w:val="0"/>
        <w:adjustRightInd w:val="0"/>
        <w:ind w:firstLine="540"/>
        <w:jc w:val="both"/>
        <w:outlineLvl w:val="0"/>
      </w:pPr>
      <w:r w:rsidRPr="00C0031C">
        <w:tab/>
        <w:t xml:space="preserve">Организации - участники специальных инвестиционных контрактов, соответствующие условиям для применения нулевых и пониженных налоговых ставок в соответствии с положениями Кодекса, в Титульном листе (Листе 01) Декларации по реквизиту «по месту </w:t>
      </w:r>
      <w:r w:rsidRPr="00C0031C">
        <w:lastRenderedPageBreak/>
        <w:t>нахождения (учета) (код)» указывают код «</w:t>
      </w:r>
      <w:r w:rsidR="00BB774F" w:rsidRPr="00C0031C">
        <w:t>249</w:t>
      </w:r>
      <w:r w:rsidR="00A23D24" w:rsidRPr="00C0031C">
        <w:t xml:space="preserve">», </w:t>
      </w:r>
      <w:r w:rsidR="003323C0" w:rsidRPr="00C0031C">
        <w:t xml:space="preserve">а </w:t>
      </w:r>
      <w:r w:rsidR="00A23D24" w:rsidRPr="00C0031C">
        <w:t>в Листе 02 и приложениях к нему указывают код «08»</w:t>
      </w:r>
      <w:r w:rsidR="00FB32B5" w:rsidRPr="00C0031C">
        <w:t xml:space="preserve"> </w:t>
      </w:r>
      <w:r w:rsidR="00A23D24" w:rsidRPr="00C0031C">
        <w:t>по реквизиту «Признак налогоплательщика (код)».</w:t>
      </w:r>
    </w:p>
    <w:p w:rsidR="00F320FD" w:rsidRPr="00C0031C" w:rsidRDefault="00F320FD" w:rsidP="00A23D24">
      <w:pPr>
        <w:autoSpaceDE w:val="0"/>
        <w:autoSpaceDN w:val="0"/>
        <w:adjustRightInd w:val="0"/>
        <w:ind w:firstLine="540"/>
        <w:jc w:val="both"/>
        <w:outlineLvl w:val="0"/>
      </w:pPr>
      <w:r w:rsidRPr="00C0031C">
        <w:t>Если участником специального инвестиционного контракта</w:t>
      </w:r>
      <w:r w:rsidR="00E6595F" w:rsidRPr="00C0031C">
        <w:t xml:space="preserve"> принято решение об определении налоговой базы в соответствии с абзацем третьим пункта 1 статьи 284.9 Кодекса, то доходы (расходы), полученные (понесенные) при осуществлении </w:t>
      </w:r>
      <w:r w:rsidR="008649C9" w:rsidRPr="00C0031C">
        <w:t xml:space="preserve">им </w:t>
      </w:r>
      <w:r w:rsidR="00E6595F" w:rsidRPr="00C0031C">
        <w:t>иной деятельности отражаются в Листе 02 и приложениях к нему с указанием кода «01»</w:t>
      </w:r>
      <w:r w:rsidR="00EE3BAB" w:rsidRPr="00C0031C">
        <w:t xml:space="preserve"> </w:t>
      </w:r>
      <w:r w:rsidR="00E6595F" w:rsidRPr="00C0031C">
        <w:t>по реквизиту «Признак налогоплательщика (код)».</w:t>
      </w:r>
    </w:p>
    <w:p w:rsidR="00DD055E" w:rsidRPr="00C0031C" w:rsidRDefault="001F3B68" w:rsidP="00D36E07">
      <w:pPr>
        <w:autoSpaceDE w:val="0"/>
        <w:autoSpaceDN w:val="0"/>
        <w:adjustRightInd w:val="0"/>
        <w:ind w:firstLine="540"/>
        <w:jc w:val="both"/>
        <w:outlineLvl w:val="0"/>
      </w:pPr>
      <w:r w:rsidRPr="00C0031C">
        <w:t xml:space="preserve">1.12. </w:t>
      </w:r>
      <w:r w:rsidR="00BD13B9" w:rsidRPr="00C0031C">
        <w:t xml:space="preserve">Организации, получившие статус резидента территории опережающего социально-экономического развития </w:t>
      </w:r>
      <w:r w:rsidR="0038473B" w:rsidRPr="00C0031C">
        <w:t>и соответствующие условиям для применения налоговых ставок</w:t>
      </w:r>
      <w:r w:rsidR="00D32D89" w:rsidRPr="00C0031C">
        <w:t xml:space="preserve"> </w:t>
      </w:r>
      <w:r w:rsidR="00682200" w:rsidRPr="00C0031C">
        <w:t>согласно</w:t>
      </w:r>
      <w:r w:rsidR="00BD13B9" w:rsidRPr="00C0031C">
        <w:t xml:space="preserve"> статье 284.4 Кодекса, в Титульном листе (Листе 01) Декларации по реквизиту «по месту нахождения (учета)</w:t>
      </w:r>
      <w:r w:rsidR="00EB75EA" w:rsidRPr="00C0031C">
        <w:t xml:space="preserve"> (код)</w:t>
      </w:r>
      <w:r w:rsidR="00BD13B9" w:rsidRPr="00C0031C">
        <w:t>» указывают код «237».</w:t>
      </w:r>
      <w:r w:rsidR="00D36E07" w:rsidRPr="00C0031C">
        <w:t xml:space="preserve"> В</w:t>
      </w:r>
      <w:r w:rsidR="00DD055E" w:rsidRPr="00C0031C">
        <w:t xml:space="preserve"> состав Декларации, помимо Титульного листа (Листа 01) и подразделов 1.1 и 1.2 Раздела 1, включают Лист 02, Приложения № 1, № 2, № 3, № 4, № 5 к Листу 02 с кодом «</w:t>
      </w:r>
      <w:r w:rsidR="00A23EF1" w:rsidRPr="00C0031C">
        <w:t>0</w:t>
      </w:r>
      <w:r w:rsidR="00D36E07" w:rsidRPr="00C0031C">
        <w:t>6</w:t>
      </w:r>
      <w:r w:rsidR="00DD055E" w:rsidRPr="00C0031C">
        <w:t>» по реквизиту «Признак налогоплательщика</w:t>
      </w:r>
      <w:r w:rsidR="00D32D89" w:rsidRPr="00C0031C">
        <w:t xml:space="preserve"> </w:t>
      </w:r>
      <w:r w:rsidR="0031325D" w:rsidRPr="00C0031C">
        <w:t>(код)</w:t>
      </w:r>
      <w:r w:rsidR="00DD055E" w:rsidRPr="00C0031C">
        <w:t>». При этом подраздел 1.2 Раздела 1, Приложения № 3, № 4, № 5 к Листу 02, Приложение № 1 к налоговой декларации представляются только при исчислении ежемесячных авансовых платежей, при наличии, соответственно, доходов и расходов, убытков и обособленных подразделений.</w:t>
      </w:r>
      <w:r w:rsidR="00BE7724">
        <w:t xml:space="preserve"> </w:t>
      </w:r>
      <w:r w:rsidR="00DD055E" w:rsidRPr="00C0031C">
        <w:t xml:space="preserve">Показатели для исчисления налога </w:t>
      </w:r>
      <w:r w:rsidR="0031325D" w:rsidRPr="00C0031C">
        <w:t xml:space="preserve">на прибыль </w:t>
      </w:r>
      <w:r w:rsidR="00DD055E" w:rsidRPr="00C0031C">
        <w:t xml:space="preserve">по иным налоговым ставкам резиденты </w:t>
      </w:r>
      <w:r w:rsidR="00D36E07" w:rsidRPr="00C0031C">
        <w:t xml:space="preserve">территории опережающего социально-экономического развития </w:t>
      </w:r>
      <w:r w:rsidR="00DD055E" w:rsidRPr="00C0031C">
        <w:t>отражают в Декларации с указанием в Листе 02 и в приложениях к нему кода «</w:t>
      </w:r>
      <w:r w:rsidR="00A23EF1" w:rsidRPr="00C0031C">
        <w:t>0</w:t>
      </w:r>
      <w:r w:rsidR="00DD055E" w:rsidRPr="00C0031C">
        <w:t>1» по реквизиту «Признак налогоплательщика</w:t>
      </w:r>
      <w:r w:rsidR="00EB75EA" w:rsidRPr="00C0031C">
        <w:t xml:space="preserve"> (код)</w:t>
      </w:r>
      <w:r w:rsidR="00DD055E" w:rsidRPr="00C0031C">
        <w:t>».</w:t>
      </w:r>
    </w:p>
    <w:p w:rsidR="003C42ED" w:rsidRPr="00C0031C" w:rsidRDefault="005C043F" w:rsidP="003C42ED">
      <w:pPr>
        <w:autoSpaceDE w:val="0"/>
        <w:autoSpaceDN w:val="0"/>
        <w:adjustRightInd w:val="0"/>
        <w:ind w:firstLine="540"/>
        <w:jc w:val="both"/>
        <w:outlineLvl w:val="1"/>
      </w:pPr>
      <w:r w:rsidRPr="00C0031C">
        <w:t>1.</w:t>
      </w:r>
      <w:r w:rsidR="001F3B68" w:rsidRPr="00C0031C">
        <w:t>13</w:t>
      </w:r>
      <w:r w:rsidRPr="00C0031C">
        <w:t xml:space="preserve">. </w:t>
      </w:r>
      <w:r w:rsidR="003C42ED" w:rsidRPr="00C0031C">
        <w:t xml:space="preserve">Декларации по консолидированной группе налогоплательщиков, созданной в соответствии с главой 3.1 Кодекса, представляются ответственным участником консолидированной группы налогоплательщиков в налоговый орган согласно статье 289 Кодекса. </w:t>
      </w:r>
    </w:p>
    <w:p w:rsidR="003C42ED" w:rsidRPr="0014003D" w:rsidRDefault="003C42ED" w:rsidP="003C42ED">
      <w:pPr>
        <w:autoSpaceDE w:val="0"/>
        <w:autoSpaceDN w:val="0"/>
        <w:adjustRightInd w:val="0"/>
        <w:ind w:firstLine="540"/>
        <w:jc w:val="both"/>
        <w:outlineLvl w:val="1"/>
      </w:pPr>
      <w:r w:rsidRPr="00C0031C">
        <w:t>При уплате консолидированной группой налогоплательщиков авансовых платежей по ит</w:t>
      </w:r>
      <w:r w:rsidRPr="0014003D">
        <w:t xml:space="preserve">огам каждого отчетного периода (с уплатой в течение отчетного периода ежемесячных авансовых платежей) в состав Декларации за отчетные и налоговый периоды обязательно включаются: Титульный лист </w:t>
      </w:r>
      <w:hyperlink r:id="rId12" w:history="1">
        <w:r w:rsidRPr="0014003D">
          <w:t>(Лист 01)</w:t>
        </w:r>
      </w:hyperlink>
      <w:r w:rsidRPr="0014003D">
        <w:t xml:space="preserve">, подраздел 1.1 Раздела 1, </w:t>
      </w:r>
      <w:hyperlink r:id="rId13" w:history="1">
        <w:r w:rsidRPr="0014003D">
          <w:t>Лист 02</w:t>
        </w:r>
      </w:hyperlink>
      <w:r w:rsidRPr="0014003D">
        <w:t xml:space="preserve">, Приложения № 1, </w:t>
      </w:r>
      <w:hyperlink r:id="rId14" w:history="1">
        <w:r w:rsidRPr="0014003D">
          <w:t>№</w:t>
        </w:r>
      </w:hyperlink>
      <w:r w:rsidR="00AA3A34" w:rsidRPr="0014003D">
        <w:t> </w:t>
      </w:r>
      <w:r w:rsidRPr="0014003D">
        <w:t>2, № 6</w:t>
      </w:r>
      <w:r w:rsidR="00CF234F" w:rsidRPr="0014003D">
        <w:t>,</w:t>
      </w:r>
      <w:r w:rsidRPr="0014003D">
        <w:t xml:space="preserve"> № 6а </w:t>
      </w:r>
      <w:r w:rsidR="00CF234F" w:rsidRPr="0014003D">
        <w:t xml:space="preserve">и № 6б </w:t>
      </w:r>
      <w:r w:rsidRPr="0014003D">
        <w:t xml:space="preserve">к Листу 02. </w:t>
      </w:r>
    </w:p>
    <w:p w:rsidR="003C42ED" w:rsidRPr="0014003D" w:rsidRDefault="00132DFC" w:rsidP="003C42ED">
      <w:pPr>
        <w:autoSpaceDE w:val="0"/>
        <w:autoSpaceDN w:val="0"/>
        <w:adjustRightInd w:val="0"/>
        <w:ind w:firstLine="540"/>
        <w:jc w:val="both"/>
        <w:outlineLvl w:val="1"/>
      </w:pPr>
      <w:hyperlink r:id="rId15" w:history="1">
        <w:r w:rsidR="003C42ED" w:rsidRPr="0014003D">
          <w:t>Подраздел 1.2</w:t>
        </w:r>
      </w:hyperlink>
      <w:r w:rsidR="003C42ED" w:rsidRPr="0014003D">
        <w:t xml:space="preserve"> Раздела 1, </w:t>
      </w:r>
      <w:hyperlink r:id="rId16" w:history="1">
        <w:r w:rsidR="003C42ED" w:rsidRPr="0014003D">
          <w:t>Приложения № 3</w:t>
        </w:r>
      </w:hyperlink>
      <w:r w:rsidR="003C42ED" w:rsidRPr="0014003D">
        <w:t xml:space="preserve"> и </w:t>
      </w:r>
      <w:hyperlink r:id="rId17" w:history="1">
        <w:r w:rsidR="003C42ED" w:rsidRPr="0014003D">
          <w:t>№</w:t>
        </w:r>
      </w:hyperlink>
      <w:r w:rsidR="003C42ED" w:rsidRPr="0014003D">
        <w:t xml:space="preserve"> 4 к Листу 02, а также Листы </w:t>
      </w:r>
      <w:hyperlink r:id="rId18" w:history="1">
        <w:r w:rsidR="003C42ED" w:rsidRPr="0014003D">
          <w:t>05</w:t>
        </w:r>
      </w:hyperlink>
      <w:r w:rsidR="003C42ED" w:rsidRPr="0014003D">
        <w:t xml:space="preserve">, </w:t>
      </w:r>
      <w:hyperlink r:id="rId19" w:history="1">
        <w:r w:rsidR="003C42ED" w:rsidRPr="0014003D">
          <w:t>07</w:t>
        </w:r>
      </w:hyperlink>
      <w:r w:rsidR="003C42ED" w:rsidRPr="0014003D">
        <w:t>,</w:t>
      </w:r>
      <w:r w:rsidR="00E40EDB" w:rsidRPr="0014003D">
        <w:t xml:space="preserve"> 08,</w:t>
      </w:r>
      <w:r w:rsidR="00D32D89">
        <w:t xml:space="preserve"> </w:t>
      </w:r>
      <w:hyperlink r:id="rId20" w:history="1">
        <w:r w:rsidR="003C42ED" w:rsidRPr="0014003D">
          <w:t>Приложение</w:t>
        </w:r>
      </w:hyperlink>
      <w:r w:rsidR="00CC7935">
        <w:t xml:space="preserve"> </w:t>
      </w:r>
      <w:r w:rsidR="00CF234F" w:rsidRPr="0014003D">
        <w:t xml:space="preserve">№ 1 </w:t>
      </w:r>
      <w:r w:rsidR="003C42ED" w:rsidRPr="0014003D">
        <w:t>к налоговой декларации включаются в состав Декларации</w:t>
      </w:r>
      <w:r w:rsidR="00BE7724">
        <w:t>,</w:t>
      </w:r>
      <w:r w:rsidR="003C42ED" w:rsidRPr="0014003D">
        <w:t xml:space="preserve"> только если имеются доходы, расходы, убытки или средства, подлежащие отражению в указанных подразделах, листах и приложениях, осуществляются операции с ценными бумагами. </w:t>
      </w:r>
    </w:p>
    <w:p w:rsidR="003C42ED" w:rsidRPr="0014003D" w:rsidRDefault="003C42ED" w:rsidP="003C42ED">
      <w:pPr>
        <w:autoSpaceDE w:val="0"/>
        <w:autoSpaceDN w:val="0"/>
        <w:adjustRightInd w:val="0"/>
        <w:ind w:firstLine="540"/>
        <w:jc w:val="both"/>
        <w:outlineLvl w:val="1"/>
      </w:pPr>
      <w:r w:rsidRPr="0014003D">
        <w:t xml:space="preserve">При уплате консолидированной группой налогоплательщиков </w:t>
      </w:r>
      <w:r w:rsidR="00AA3A34" w:rsidRPr="0014003D">
        <w:t xml:space="preserve">ежемесячных </w:t>
      </w:r>
      <w:r w:rsidRPr="0014003D">
        <w:t>авансовых платежей исходя из фактически полученной прибыли Декларации в указанном выше объеме представляются за три месяца, шесть месяцев, девять месяцев и за налоговый период (год).</w:t>
      </w:r>
    </w:p>
    <w:p w:rsidR="003C42ED" w:rsidRPr="0014003D" w:rsidRDefault="003C42ED" w:rsidP="003C42ED">
      <w:pPr>
        <w:autoSpaceDE w:val="0"/>
        <w:autoSpaceDN w:val="0"/>
        <w:adjustRightInd w:val="0"/>
        <w:ind w:firstLine="540"/>
        <w:jc w:val="both"/>
        <w:outlineLvl w:val="1"/>
      </w:pPr>
      <w:r w:rsidRPr="0014003D">
        <w:t>По итогам других отчетных периодов (за месяц, два месяца, четыре месяца, пять месяцев, семь месяцев, восемь месяцев, десять месяцев, одиннадцать месяцев) Декларации представляются в объеме Титульного листа (Листа 01), подраздела 1.1 Раздела 1, Листа 02 и Приложений № 6</w:t>
      </w:r>
      <w:r w:rsidR="00C40D3E" w:rsidRPr="0014003D">
        <w:t>,</w:t>
      </w:r>
      <w:r w:rsidRPr="0014003D">
        <w:t xml:space="preserve"> № 6а</w:t>
      </w:r>
      <w:r w:rsidR="00C40D3E" w:rsidRPr="0014003D">
        <w:t xml:space="preserve"> и № 6б</w:t>
      </w:r>
      <w:r w:rsidRPr="0014003D">
        <w:t xml:space="preserve"> к Листу 02. При осуществлении соответствующих операций в состав Деклараци</w:t>
      </w:r>
      <w:r w:rsidR="00682200" w:rsidRPr="0014003D">
        <w:t>и</w:t>
      </w:r>
      <w:r w:rsidRPr="0014003D">
        <w:t xml:space="preserve"> включается также Лист 05.</w:t>
      </w:r>
    </w:p>
    <w:p w:rsidR="003C42ED" w:rsidRPr="0014003D" w:rsidRDefault="003C42ED" w:rsidP="00735967">
      <w:pPr>
        <w:autoSpaceDE w:val="0"/>
        <w:autoSpaceDN w:val="0"/>
        <w:adjustRightInd w:val="0"/>
        <w:ind w:firstLine="540"/>
        <w:jc w:val="both"/>
        <w:outlineLvl w:val="1"/>
      </w:pPr>
      <w:r w:rsidRPr="0014003D">
        <w:t xml:space="preserve">В Титульном листе (Листе 01) Декларации по консолидированной группе налогоплательщиков </w:t>
      </w:r>
      <w:r w:rsidR="00735967" w:rsidRPr="0014003D">
        <w:t>указывается КПП по месту п</w:t>
      </w:r>
      <w:r w:rsidR="00735967" w:rsidRPr="0014003D">
        <w:rPr>
          <w:bCs/>
        </w:rPr>
        <w:t>остановки на учет организации в качестве ответственног</w:t>
      </w:r>
      <w:r w:rsidR="00A8658E" w:rsidRPr="0014003D">
        <w:rPr>
          <w:bCs/>
        </w:rPr>
        <w:t>о</w:t>
      </w:r>
      <w:r w:rsidR="00735967" w:rsidRPr="0014003D">
        <w:rPr>
          <w:bCs/>
        </w:rPr>
        <w:t xml:space="preserve"> участника консолидированной группы налогоплательщиков (</w:t>
      </w:r>
      <w:r w:rsidR="00A8658E" w:rsidRPr="0014003D">
        <w:rPr>
          <w:bCs/>
        </w:rPr>
        <w:t>5-й и 6-й символы КПП имеют значение «</w:t>
      </w:r>
      <w:r w:rsidR="00735967" w:rsidRPr="0014003D">
        <w:rPr>
          <w:bCs/>
        </w:rPr>
        <w:t>4</w:t>
      </w:r>
      <w:r w:rsidR="00735967" w:rsidRPr="0014003D">
        <w:rPr>
          <w:bCs/>
          <w:lang w:val="en-US"/>
        </w:rPr>
        <w:t>U</w:t>
      </w:r>
      <w:r w:rsidR="00735967" w:rsidRPr="0014003D">
        <w:rPr>
          <w:bCs/>
        </w:rPr>
        <w:t>»)</w:t>
      </w:r>
      <w:r w:rsidR="00735967" w:rsidRPr="0014003D">
        <w:t>, а</w:t>
      </w:r>
      <w:r w:rsidR="00BD13B9" w:rsidRPr="0014003D">
        <w:t xml:space="preserve"> при его отсутствии указывается КПП, присвоенный ответственному участнику этой группы налоговым органом, в который представляется </w:t>
      </w:r>
      <w:r w:rsidR="0031325D">
        <w:t>Д</w:t>
      </w:r>
      <w:r w:rsidR="00BD13B9" w:rsidRPr="0014003D">
        <w:t>екларация,</w:t>
      </w:r>
      <w:r w:rsidR="00A11CD3">
        <w:t xml:space="preserve"> </w:t>
      </w:r>
      <w:r w:rsidRPr="0014003D">
        <w:t>по реквизиту «по месту нахождения (учета)</w:t>
      </w:r>
      <w:r w:rsidR="00A8658E" w:rsidRPr="0014003D">
        <w:t xml:space="preserve"> (код)</w:t>
      </w:r>
      <w:r w:rsidRPr="0014003D">
        <w:t xml:space="preserve">» указывается код «218». </w:t>
      </w:r>
    </w:p>
    <w:p w:rsidR="003C42ED" w:rsidRPr="0014003D" w:rsidRDefault="00B739F0" w:rsidP="003C42ED">
      <w:pPr>
        <w:autoSpaceDE w:val="0"/>
        <w:autoSpaceDN w:val="0"/>
        <w:adjustRightInd w:val="0"/>
        <w:ind w:firstLine="540"/>
        <w:jc w:val="both"/>
        <w:outlineLvl w:val="1"/>
      </w:pPr>
      <w:r w:rsidRPr="0014003D">
        <w:t>1.</w:t>
      </w:r>
      <w:r w:rsidR="000A3B5A">
        <w:t>14</w:t>
      </w:r>
      <w:r w:rsidRPr="0014003D">
        <w:t>.</w:t>
      </w:r>
      <w:r w:rsidR="00121232">
        <w:t> </w:t>
      </w:r>
      <w:r w:rsidR="003C42ED" w:rsidRPr="0014003D">
        <w:t xml:space="preserve">Отдельные Декларации по участникам консолидированной группы налогоплательщиков, по их обособленным подразделениям не составляются, кроме </w:t>
      </w:r>
      <w:r w:rsidR="000A3B5A">
        <w:t>указанных ниже случаев</w:t>
      </w:r>
      <w:r w:rsidR="003C42ED" w:rsidRPr="0014003D">
        <w:t>.</w:t>
      </w:r>
    </w:p>
    <w:p w:rsidR="003C42ED" w:rsidRPr="00C0031C" w:rsidRDefault="003C42ED" w:rsidP="003C42ED">
      <w:pPr>
        <w:autoSpaceDE w:val="0"/>
        <w:autoSpaceDN w:val="0"/>
        <w:adjustRightInd w:val="0"/>
        <w:ind w:firstLine="540"/>
        <w:jc w:val="both"/>
        <w:outlineLvl w:val="1"/>
        <w:rPr>
          <w:strike/>
        </w:rPr>
      </w:pPr>
      <w:r w:rsidRPr="0014003D">
        <w:t xml:space="preserve">Участники консолидированной группы налогоплательщиков, получающие доходы, не включаемые в консолидируемую налоговую базу этой группы, представляют в налоговые </w:t>
      </w:r>
      <w:r w:rsidRPr="0014003D">
        <w:lastRenderedPageBreak/>
        <w:t>органы по месту своего учета Декларации только в части исчисления налога в отношении таких доходов. В Титульных листах (Листах 01) таких Деклараций по реквизиту «Налоговый (отчетный) период</w:t>
      </w:r>
      <w:r w:rsidR="00A8658E" w:rsidRPr="0014003D">
        <w:t xml:space="preserve"> (код)</w:t>
      </w:r>
      <w:r w:rsidRPr="0014003D">
        <w:t xml:space="preserve">» указываются коды «21», с «31» по «46», а по реквизиту «по месту </w:t>
      </w:r>
      <w:r w:rsidRPr="00C0031C">
        <w:t>нахождения (учета)</w:t>
      </w:r>
      <w:r w:rsidR="00A8658E" w:rsidRPr="00C0031C">
        <w:t xml:space="preserve"> (код)</w:t>
      </w:r>
      <w:r w:rsidRPr="00C0031C">
        <w:t>» указыва</w:t>
      </w:r>
      <w:r w:rsidR="002075E0" w:rsidRPr="00C0031C">
        <w:t>ю</w:t>
      </w:r>
      <w:r w:rsidRPr="00C0031C">
        <w:t xml:space="preserve">тся </w:t>
      </w:r>
      <w:r w:rsidR="00DC793C" w:rsidRPr="00C0031C">
        <w:t>иные</w:t>
      </w:r>
      <w:r w:rsidR="00EE3BAB" w:rsidRPr="00C0031C">
        <w:t xml:space="preserve"> </w:t>
      </w:r>
      <w:r w:rsidRPr="00C0031C">
        <w:t>ко</w:t>
      </w:r>
      <w:r w:rsidR="00DC793C" w:rsidRPr="00C0031C">
        <w:t>ды, чем</w:t>
      </w:r>
      <w:r w:rsidR="00EE3BAB" w:rsidRPr="00C0031C">
        <w:t xml:space="preserve"> </w:t>
      </w:r>
      <w:r w:rsidR="00A21D3B" w:rsidRPr="00C0031C">
        <w:t xml:space="preserve">код </w:t>
      </w:r>
      <w:r w:rsidRPr="00C0031C">
        <w:t>«21</w:t>
      </w:r>
      <w:r w:rsidR="00DC793C" w:rsidRPr="00C0031C">
        <w:t>8</w:t>
      </w:r>
      <w:r w:rsidRPr="00C0031C">
        <w:t>»</w:t>
      </w:r>
      <w:r w:rsidR="002075E0" w:rsidRPr="00C0031C">
        <w:t>.</w:t>
      </w:r>
    </w:p>
    <w:p w:rsidR="001A0539" w:rsidRPr="0014003D" w:rsidRDefault="001A0539" w:rsidP="003C42ED">
      <w:pPr>
        <w:autoSpaceDE w:val="0"/>
        <w:autoSpaceDN w:val="0"/>
        <w:adjustRightInd w:val="0"/>
        <w:ind w:firstLine="540"/>
        <w:jc w:val="both"/>
        <w:outlineLvl w:val="1"/>
      </w:pPr>
      <w:r w:rsidRPr="0014003D">
        <w:t>В состав Декларации участника консолидированной группы налогоплательщиков за налоговый период включаются Листы 09 и Приложени</w:t>
      </w:r>
      <w:r w:rsidR="009C61CF" w:rsidRPr="0014003D">
        <w:t xml:space="preserve">е </w:t>
      </w:r>
      <w:r w:rsidRPr="0014003D">
        <w:t xml:space="preserve">№1 к Листам 09, если он является контролирующим лицом </w:t>
      </w:r>
      <w:r w:rsidR="009765BF" w:rsidRPr="0014003D">
        <w:t xml:space="preserve">контролируемой </w:t>
      </w:r>
      <w:r w:rsidRPr="0014003D">
        <w:t>иностранной компании.</w:t>
      </w:r>
    </w:p>
    <w:p w:rsidR="00F052A9" w:rsidRPr="0014003D" w:rsidRDefault="00CF77BD" w:rsidP="00F052A9">
      <w:pPr>
        <w:autoSpaceDE w:val="0"/>
        <w:autoSpaceDN w:val="0"/>
        <w:adjustRightInd w:val="0"/>
        <w:ind w:firstLine="540"/>
        <w:jc w:val="both"/>
        <w:outlineLvl w:val="1"/>
      </w:pPr>
      <w:r w:rsidRPr="0014003D">
        <w:t>1.</w:t>
      </w:r>
      <w:r w:rsidR="00717120">
        <w:t>15</w:t>
      </w:r>
      <w:r w:rsidRPr="0014003D">
        <w:t xml:space="preserve">. </w:t>
      </w:r>
      <w:r w:rsidR="00BB5695" w:rsidRPr="0014003D">
        <w:t xml:space="preserve">Организации, перешедшие полностью на уплату единого налога на вмененный доход для отдельных видов деятельности, на упрощенную систему налогообложения, применяющие систему налогообложения для сельскохозяйственных товаропроизводителей (единый сельскохозяйственный налог), </w:t>
      </w:r>
      <w:r w:rsidR="00807E5F" w:rsidRPr="0014003D">
        <w:t xml:space="preserve">а также </w:t>
      </w:r>
      <w:r w:rsidR="00F052A9" w:rsidRPr="0014003D">
        <w:t xml:space="preserve">организации, осуществляющие предпринимательскую деятельность в сфере игорного бизнеса, являющиеся контролирующими лицами </w:t>
      </w:r>
      <w:r w:rsidR="009765BF" w:rsidRPr="0014003D">
        <w:t xml:space="preserve">контролируемых </w:t>
      </w:r>
      <w:r w:rsidR="00F052A9" w:rsidRPr="0014003D">
        <w:t xml:space="preserve">иностранных компаний, представляют в налоговые органы по итогам налоговых периодов </w:t>
      </w:r>
      <w:r w:rsidR="00B6555C" w:rsidRPr="0014003D">
        <w:t>Декларацию</w:t>
      </w:r>
      <w:r w:rsidR="00F052A9" w:rsidRPr="0014003D">
        <w:t xml:space="preserve"> в составе Титульного листа (Листа 01), подраздела 1.</w:t>
      </w:r>
      <w:r w:rsidR="00B6555C" w:rsidRPr="0014003D">
        <w:t>1</w:t>
      </w:r>
      <w:r w:rsidR="00F052A9" w:rsidRPr="0014003D">
        <w:t xml:space="preserve"> Раздела 1</w:t>
      </w:r>
      <w:r w:rsidR="00B6555C" w:rsidRPr="0014003D">
        <w:t>,</w:t>
      </w:r>
      <w:r w:rsidR="00F052A9" w:rsidRPr="0014003D">
        <w:t xml:space="preserve"> Листа 0</w:t>
      </w:r>
      <w:r w:rsidR="00B6555C" w:rsidRPr="0014003D">
        <w:t xml:space="preserve">9 и </w:t>
      </w:r>
      <w:r w:rsidR="009C61CF" w:rsidRPr="0014003D">
        <w:t>П</w:t>
      </w:r>
      <w:r w:rsidR="00B6555C" w:rsidRPr="0014003D">
        <w:t>риложени</w:t>
      </w:r>
      <w:r w:rsidR="009C61CF" w:rsidRPr="0014003D">
        <w:t>я</w:t>
      </w:r>
      <w:r w:rsidR="00A11CD3">
        <w:t xml:space="preserve"> </w:t>
      </w:r>
      <w:r w:rsidR="009C61CF" w:rsidRPr="0014003D">
        <w:t>№</w:t>
      </w:r>
      <w:r w:rsidR="00A11CD3">
        <w:t xml:space="preserve"> </w:t>
      </w:r>
      <w:r w:rsidR="009C61CF" w:rsidRPr="0014003D">
        <w:t xml:space="preserve">1 </w:t>
      </w:r>
      <w:r w:rsidR="00B6555C" w:rsidRPr="0014003D">
        <w:t>к нему (при необходимости)</w:t>
      </w:r>
      <w:r w:rsidR="00F052A9" w:rsidRPr="0014003D">
        <w:t>. При этом в Титульном листе (Листе 01) по реквизиту «по месту нахождения (учета)</w:t>
      </w:r>
      <w:r w:rsidR="00A8658E" w:rsidRPr="0014003D">
        <w:t xml:space="preserve"> (код)</w:t>
      </w:r>
      <w:r w:rsidR="00F052A9" w:rsidRPr="0014003D">
        <w:t>» указывается код «</w:t>
      </w:r>
      <w:r w:rsidR="00334E12" w:rsidRPr="0014003D">
        <w:t>238</w:t>
      </w:r>
      <w:r w:rsidR="00F052A9" w:rsidRPr="0014003D">
        <w:t>».</w:t>
      </w:r>
    </w:p>
    <w:p w:rsidR="006724AA" w:rsidRPr="0014003D" w:rsidRDefault="00D74629" w:rsidP="00EA5392">
      <w:pPr>
        <w:autoSpaceDE w:val="0"/>
        <w:autoSpaceDN w:val="0"/>
        <w:adjustRightInd w:val="0"/>
        <w:ind w:firstLine="540"/>
        <w:jc w:val="both"/>
        <w:outlineLvl w:val="1"/>
      </w:pPr>
      <w:r w:rsidRPr="0014003D">
        <w:t>1.</w:t>
      </w:r>
      <w:r w:rsidR="00717120">
        <w:t>16</w:t>
      </w:r>
      <w:r w:rsidRPr="0014003D">
        <w:t>. Организации, исполняющие обязанности налоговых агентов по исчислению налоговой базы и суммы налога, по удержанию у налогоплательщик</w:t>
      </w:r>
      <w:r w:rsidR="000745DA" w:rsidRPr="0014003D">
        <w:t>ов</w:t>
      </w:r>
      <w:r w:rsidR="00FD1D12">
        <w:t xml:space="preserve"> </w:t>
      </w:r>
      <w:r w:rsidR="00B1007D" w:rsidRPr="0014003D">
        <w:t xml:space="preserve">- </w:t>
      </w:r>
      <w:r w:rsidR="00F36F52" w:rsidRPr="0014003D">
        <w:t xml:space="preserve">получателей доходов </w:t>
      </w:r>
      <w:r w:rsidRPr="0014003D">
        <w:t xml:space="preserve">и перечислению в бюджет налога (далее - налоговые агенты), представляют налоговый расчет (далее - Расчет) </w:t>
      </w:r>
      <w:r w:rsidR="00AA3A34" w:rsidRPr="0014003D">
        <w:t>в следующем порядке.</w:t>
      </w:r>
    </w:p>
    <w:p w:rsidR="0029415A" w:rsidRDefault="00F36F52">
      <w:pPr>
        <w:autoSpaceDE w:val="0"/>
        <w:autoSpaceDN w:val="0"/>
        <w:adjustRightInd w:val="0"/>
        <w:ind w:firstLine="540"/>
        <w:jc w:val="both"/>
        <w:outlineLvl w:val="1"/>
      </w:pPr>
      <w:r w:rsidRPr="0014003D">
        <w:t>О</w:t>
      </w:r>
      <w:r w:rsidR="00D74629" w:rsidRPr="0014003D">
        <w:t>рганизации - налогоплательщики налога на прибыль, исполняющие обязанности налоговых агентов</w:t>
      </w:r>
      <w:r w:rsidR="00E04ABE" w:rsidRPr="0014003D">
        <w:t xml:space="preserve"> по налогу на прибыль</w:t>
      </w:r>
      <w:r w:rsidR="00D74629" w:rsidRPr="0014003D">
        <w:t xml:space="preserve">, </w:t>
      </w:r>
      <w:r w:rsidR="006E7091" w:rsidRPr="0014003D">
        <w:t xml:space="preserve">включают в </w:t>
      </w:r>
      <w:r w:rsidR="002441FD" w:rsidRPr="0014003D">
        <w:t xml:space="preserve">состав </w:t>
      </w:r>
      <w:r w:rsidR="006E7091" w:rsidRPr="0014003D">
        <w:t>Деклараци</w:t>
      </w:r>
      <w:r w:rsidR="002441FD" w:rsidRPr="0014003D">
        <w:t>и</w:t>
      </w:r>
      <w:r w:rsidR="00A11CD3">
        <w:t xml:space="preserve"> </w:t>
      </w:r>
      <w:r w:rsidR="00D74629" w:rsidRPr="0014003D">
        <w:t>Расчет</w:t>
      </w:r>
      <w:r w:rsidR="002441FD" w:rsidRPr="0014003D">
        <w:t xml:space="preserve">, состоящий из </w:t>
      </w:r>
      <w:r w:rsidR="00D74629" w:rsidRPr="0014003D">
        <w:t>подраздела 1.3 Раздела 1</w:t>
      </w:r>
      <w:r w:rsidR="003B0130" w:rsidRPr="0014003D">
        <w:t xml:space="preserve"> и</w:t>
      </w:r>
      <w:r w:rsidR="00D74629" w:rsidRPr="0014003D">
        <w:t xml:space="preserve"> Листа 03</w:t>
      </w:r>
      <w:r w:rsidR="006E7F6A" w:rsidRPr="0014003D">
        <w:t>.</w:t>
      </w:r>
    </w:p>
    <w:p w:rsidR="00D74629" w:rsidRPr="0014003D" w:rsidRDefault="00D74629">
      <w:pPr>
        <w:autoSpaceDE w:val="0"/>
        <w:autoSpaceDN w:val="0"/>
        <w:adjustRightInd w:val="0"/>
        <w:ind w:firstLine="540"/>
        <w:jc w:val="both"/>
        <w:outlineLvl w:val="1"/>
      </w:pPr>
      <w:r w:rsidRPr="0014003D">
        <w:t>Организации, перешедшие полностью на уплату единого налога на вмененный доход для отдельных видов деятельности, на упрощенную систему налогообложения, применяющие систему налогообложения для сельскохозяйственных товаропроизводителей (единый сельскохозяйственный налог), налогоплательщики, доходы и расходы которых полностью относятся к игорному бизнесу, подлежащему налогообложению в со</w:t>
      </w:r>
      <w:r w:rsidR="007E71EE" w:rsidRPr="0014003D">
        <w:t>ответствии с главой 29 Кодекса</w:t>
      </w:r>
      <w:r w:rsidR="0031325D">
        <w:t>,</w:t>
      </w:r>
      <w:r w:rsidR="007E71EE" w:rsidRPr="0014003D">
        <w:t xml:space="preserve"> организации, получившие статус участников проекта по осуществлению исследований, разработок и коммерциализации их результатов в соответствии</w:t>
      </w:r>
      <w:r w:rsidR="00EE3BAB">
        <w:t xml:space="preserve"> </w:t>
      </w:r>
      <w:r w:rsidR="007E71EE" w:rsidRPr="0014003D">
        <w:t>с</w:t>
      </w:r>
      <w:r w:rsidR="00EE3BAB">
        <w:t xml:space="preserve"> </w:t>
      </w:r>
      <w:r w:rsidR="007E71EE" w:rsidRPr="0014003D">
        <w:t xml:space="preserve">Федеральным </w:t>
      </w:r>
      <w:hyperlink r:id="rId21" w:history="1">
        <w:r w:rsidR="007E71EE" w:rsidRPr="00C0031C">
          <w:t>законом</w:t>
        </w:r>
      </w:hyperlink>
      <w:r w:rsidR="007E71EE" w:rsidRPr="00C0031C">
        <w:t xml:space="preserve"> «Об инновационном центре «Сколково»</w:t>
      </w:r>
      <w:r w:rsidR="00EE3BAB" w:rsidRPr="00C0031C">
        <w:t xml:space="preserve"> </w:t>
      </w:r>
      <w:r w:rsidR="00541F5A" w:rsidRPr="00C0031C">
        <w:t>либо участников проекта в соответствии с Федеральным законом об инновационных научно-технологических центрах</w:t>
      </w:r>
      <w:r w:rsidR="007E71EE" w:rsidRPr="00C0031C">
        <w:t xml:space="preserve"> и использующие право на освобождение от исполнения обязанностей налогоплательщиков налога на прибыль, </w:t>
      </w:r>
      <w:r w:rsidRPr="00C0031C">
        <w:t>исполняют обязанности налоговых агентов и представляют в налоговые органы по итогам отчетных (налоговых) периодов Расчет в составе Титульного листа (Листа 01), подраздела 1.3</w:t>
      </w:r>
      <w:r w:rsidRPr="0014003D">
        <w:t xml:space="preserve"> Раздела 1 и Листа 03. При этом в Титульном листе (Листе 01) по реквизиту </w:t>
      </w:r>
      <w:r w:rsidR="007D6A69" w:rsidRPr="0014003D">
        <w:t>«</w:t>
      </w:r>
      <w:r w:rsidRPr="0014003D">
        <w:t>по месту нахождения (учета)</w:t>
      </w:r>
      <w:r w:rsidR="00A8658E" w:rsidRPr="0014003D">
        <w:t xml:space="preserve"> (код)</w:t>
      </w:r>
      <w:r w:rsidR="007D6A69" w:rsidRPr="0014003D">
        <w:t>»</w:t>
      </w:r>
      <w:r w:rsidRPr="0014003D">
        <w:t xml:space="preserve"> указывается код </w:t>
      </w:r>
      <w:r w:rsidR="007D6A69" w:rsidRPr="0014003D">
        <w:t>«</w:t>
      </w:r>
      <w:r w:rsidRPr="0014003D">
        <w:t>231</w:t>
      </w:r>
      <w:r w:rsidR="007D6A69" w:rsidRPr="0014003D">
        <w:t>»</w:t>
      </w:r>
      <w:r w:rsidRPr="0014003D">
        <w:t>.</w:t>
      </w:r>
    </w:p>
    <w:p w:rsidR="007E71EE" w:rsidRPr="0014003D" w:rsidRDefault="007E71EE" w:rsidP="007E71EE">
      <w:pPr>
        <w:autoSpaceDE w:val="0"/>
        <w:autoSpaceDN w:val="0"/>
        <w:adjustRightInd w:val="0"/>
        <w:ind w:firstLine="540"/>
        <w:jc w:val="both"/>
        <w:outlineLvl w:val="1"/>
      </w:pPr>
      <w:r w:rsidRPr="0014003D">
        <w:t>Участники консолидированной группы налогоплательщиков, составляющие Декларации в части налога с доходов, не включаемых в консолидируемую налоговую базу, при исполнении обязанности налоговых агентов представляют Расчет в соответствии с абзац</w:t>
      </w:r>
      <w:r w:rsidR="00E4784A" w:rsidRPr="0014003D">
        <w:t>е</w:t>
      </w:r>
      <w:r w:rsidR="0076582F" w:rsidRPr="0014003D">
        <w:t>м</w:t>
      </w:r>
      <w:r w:rsidRPr="0014003D">
        <w:t xml:space="preserve"> вторым</w:t>
      </w:r>
      <w:r w:rsidR="00EE3BAB">
        <w:t xml:space="preserve"> </w:t>
      </w:r>
      <w:r w:rsidR="00121232">
        <w:t>пункта </w:t>
      </w:r>
      <w:r w:rsidRPr="0014003D">
        <w:t>1.</w:t>
      </w:r>
      <w:r w:rsidR="00717120">
        <w:t>16</w:t>
      </w:r>
      <w:r w:rsidRPr="0014003D">
        <w:t xml:space="preserve"> настоящего Порядка. </w:t>
      </w:r>
    </w:p>
    <w:p w:rsidR="007E71EE" w:rsidRPr="0014003D" w:rsidRDefault="007E71EE" w:rsidP="007E71EE">
      <w:pPr>
        <w:autoSpaceDE w:val="0"/>
        <w:autoSpaceDN w:val="0"/>
        <w:adjustRightInd w:val="0"/>
        <w:ind w:firstLine="540"/>
        <w:jc w:val="both"/>
        <w:outlineLvl w:val="1"/>
      </w:pPr>
      <w:r w:rsidRPr="0014003D">
        <w:t xml:space="preserve">Участники консолидированной группы налогоплательщиков, у которых отсутствуют доходы, не включаемые в консолидируемую налоговую базу, Расчет представляют в соответствии с абзацем </w:t>
      </w:r>
      <w:r w:rsidR="00E4784A" w:rsidRPr="0014003D">
        <w:t>третьим</w:t>
      </w:r>
      <w:r w:rsidRPr="0014003D">
        <w:t xml:space="preserve"> пункта 1.</w:t>
      </w:r>
      <w:r w:rsidR="00717120">
        <w:t>16</w:t>
      </w:r>
      <w:r w:rsidRPr="0014003D">
        <w:t xml:space="preserve"> настоящего Порядка.</w:t>
      </w:r>
    </w:p>
    <w:p w:rsidR="00784D9E" w:rsidRPr="00B00AD5" w:rsidRDefault="00B861A3" w:rsidP="007E71EE">
      <w:pPr>
        <w:autoSpaceDE w:val="0"/>
        <w:autoSpaceDN w:val="0"/>
        <w:adjustRightInd w:val="0"/>
        <w:ind w:firstLine="540"/>
        <w:jc w:val="both"/>
        <w:outlineLvl w:val="1"/>
      </w:pPr>
      <w:r w:rsidRPr="00B00AD5">
        <w:t xml:space="preserve">Организациями, указанными в настоящем пункте Порядка, Расчет представляется </w:t>
      </w:r>
      <w:r w:rsidR="00CF499B" w:rsidRPr="00B00AD5">
        <w:t>также</w:t>
      </w:r>
      <w:r w:rsidRPr="00B00AD5">
        <w:t xml:space="preserve"> в </w:t>
      </w:r>
      <w:r w:rsidRPr="00C0031C">
        <w:t>том случае, если доходы в виде дивидендов выплачиваются ими только физическим лицам</w:t>
      </w:r>
      <w:r w:rsidR="00B00AD5" w:rsidRPr="00C0031C">
        <w:t xml:space="preserve"> - акционерам</w:t>
      </w:r>
      <w:r w:rsidRPr="00C0031C">
        <w:t xml:space="preserve"> и (или) иностранным организациям</w:t>
      </w:r>
      <w:r w:rsidR="00CF499B" w:rsidRPr="00C0031C">
        <w:t>.</w:t>
      </w:r>
    </w:p>
    <w:p w:rsidR="00E4784A" w:rsidRPr="00C0031C" w:rsidRDefault="00A6657E" w:rsidP="007E71EE">
      <w:pPr>
        <w:autoSpaceDE w:val="0"/>
        <w:autoSpaceDN w:val="0"/>
        <w:adjustRightInd w:val="0"/>
        <w:ind w:firstLine="540"/>
        <w:jc w:val="both"/>
        <w:outlineLvl w:val="1"/>
      </w:pPr>
      <w:r w:rsidRPr="00B00AD5">
        <w:t>Расчет организацией не составляется, если выплачиваемые ею доходы в виде дивидендов полностью подлежат перечислению без удержания налога организациям, признаваемым</w:t>
      </w:r>
      <w:r w:rsidRPr="0014003D">
        <w:t xml:space="preserve"> налоговыми агентами в соответствии с </w:t>
      </w:r>
      <w:r w:rsidR="00E04ABE" w:rsidRPr="0014003D">
        <w:t xml:space="preserve">подпунктами 3, 5, 6, 7 пункта </w:t>
      </w:r>
      <w:r w:rsidR="006E63BF" w:rsidRPr="0014003D">
        <w:t xml:space="preserve">2 статьи 226.1 Кодекса, </w:t>
      </w:r>
      <w:r w:rsidR="00FF2F88" w:rsidRPr="00C0031C">
        <w:t>подпунктами 2, 3</w:t>
      </w:r>
      <w:r w:rsidR="00EE3BAB" w:rsidRPr="00C0031C">
        <w:t xml:space="preserve"> </w:t>
      </w:r>
      <w:r w:rsidRPr="00C0031C">
        <w:t>пункта 7 и пунктом 8 статьи 275 Кодекса.</w:t>
      </w:r>
    </w:p>
    <w:p w:rsidR="0096552A" w:rsidRPr="0014003D" w:rsidRDefault="00574F8C" w:rsidP="00574F8C">
      <w:pPr>
        <w:autoSpaceDE w:val="0"/>
        <w:autoSpaceDN w:val="0"/>
        <w:adjustRightInd w:val="0"/>
        <w:ind w:firstLine="540"/>
        <w:jc w:val="both"/>
        <w:outlineLvl w:val="1"/>
      </w:pPr>
      <w:r w:rsidRPr="0014003D">
        <w:lastRenderedPageBreak/>
        <w:t>1.</w:t>
      </w:r>
      <w:r w:rsidR="00B97758">
        <w:t>17</w:t>
      </w:r>
      <w:r w:rsidRPr="0014003D">
        <w:t xml:space="preserve">. Организации, исполняющие обязанности налоговых агентов по </w:t>
      </w:r>
      <w:r w:rsidR="005A333D" w:rsidRPr="0014003D">
        <w:t>ис</w:t>
      </w:r>
      <w:r w:rsidRPr="0014003D">
        <w:t>числению, удержанию и перечислению в бюджетную систему Российской Федерации налога на доходы физических лиц, в соответствии с пунктом 4 статьи 230 Кодекса представляют в налоговые органы Приложение № 2 к налоговой декларации</w:t>
      </w:r>
      <w:r w:rsidR="0096552A" w:rsidRPr="0014003D">
        <w:t>.</w:t>
      </w:r>
    </w:p>
    <w:p w:rsidR="000821C7" w:rsidRPr="0014003D" w:rsidRDefault="000821C7" w:rsidP="00574F8C">
      <w:pPr>
        <w:autoSpaceDE w:val="0"/>
        <w:autoSpaceDN w:val="0"/>
        <w:adjustRightInd w:val="0"/>
        <w:ind w:firstLine="540"/>
        <w:jc w:val="both"/>
        <w:outlineLvl w:val="1"/>
      </w:pPr>
      <w:r w:rsidRPr="0014003D">
        <w:t>Организации – налогоплательщики налога на прибыль включают Приложение № 2 к налоговой декларации в состав Декларации.</w:t>
      </w:r>
    </w:p>
    <w:p w:rsidR="000821C7" w:rsidRPr="0014003D" w:rsidRDefault="000821C7" w:rsidP="000821C7">
      <w:pPr>
        <w:autoSpaceDE w:val="0"/>
        <w:autoSpaceDN w:val="0"/>
        <w:adjustRightInd w:val="0"/>
        <w:ind w:firstLine="540"/>
        <w:jc w:val="both"/>
        <w:outlineLvl w:val="1"/>
      </w:pPr>
      <w:r w:rsidRPr="0014003D">
        <w:t>При отсутствии у организации обязанности представления Декларации</w:t>
      </w:r>
      <w:r w:rsidR="00AE6E20" w:rsidRPr="0014003D">
        <w:t xml:space="preserve"> в налоговый орган</w:t>
      </w:r>
      <w:r w:rsidRPr="0014003D">
        <w:t xml:space="preserve">, указанные </w:t>
      </w:r>
      <w:r w:rsidR="0096552A" w:rsidRPr="0014003D">
        <w:t>с</w:t>
      </w:r>
      <w:r w:rsidRPr="0014003D">
        <w:t>ведения (Приложение № 2 к налоговой декларации) представляются вместе с Расчетом по налогу на прибыль с указанием в Титульном листе (Листе 01) по реквизиту «по месту нахождения (учета)</w:t>
      </w:r>
      <w:r w:rsidR="00A8658E" w:rsidRPr="0014003D">
        <w:t xml:space="preserve"> (код)</w:t>
      </w:r>
      <w:r w:rsidRPr="0014003D">
        <w:t>» кода «231».</w:t>
      </w:r>
    </w:p>
    <w:p w:rsidR="005E5683" w:rsidRPr="0014003D" w:rsidRDefault="00763685" w:rsidP="005E5683">
      <w:pPr>
        <w:autoSpaceDE w:val="0"/>
        <w:autoSpaceDN w:val="0"/>
        <w:adjustRightInd w:val="0"/>
        <w:ind w:firstLine="540"/>
        <w:jc w:val="both"/>
        <w:outlineLvl w:val="1"/>
      </w:pPr>
      <w:r w:rsidRPr="0014003D">
        <w:t>Если у о</w:t>
      </w:r>
      <w:r w:rsidR="005A694E" w:rsidRPr="0014003D">
        <w:t>рганизаци</w:t>
      </w:r>
      <w:r w:rsidR="005E5683" w:rsidRPr="0014003D">
        <w:t xml:space="preserve">и отсутствует </w:t>
      </w:r>
      <w:r w:rsidR="005A694E" w:rsidRPr="0014003D">
        <w:t>обязанност</w:t>
      </w:r>
      <w:r w:rsidR="005E5683" w:rsidRPr="0014003D">
        <w:t>ь</w:t>
      </w:r>
      <w:r w:rsidR="005A694E" w:rsidRPr="0014003D">
        <w:t xml:space="preserve"> представления </w:t>
      </w:r>
      <w:r w:rsidRPr="0014003D">
        <w:t xml:space="preserve">Декларации и Расчета </w:t>
      </w:r>
      <w:r w:rsidR="00D71E33">
        <w:t>по налогу на прибыль</w:t>
      </w:r>
      <w:r w:rsidR="005E5683" w:rsidRPr="0014003D">
        <w:t>,</w:t>
      </w:r>
      <w:r w:rsidR="0044068D">
        <w:t xml:space="preserve"> </w:t>
      </w:r>
      <w:r w:rsidRPr="0014003D">
        <w:t xml:space="preserve">то такие организации </w:t>
      </w:r>
      <w:r w:rsidR="005E5683" w:rsidRPr="0014003D">
        <w:t>представляют в налоговые органы Титульный лист (Лист 01) и Приложение № 2 к налоговой декларации. При этом в Титульном листе (Листе 01) по реквизиту «по месту нахождения (учета)</w:t>
      </w:r>
      <w:r w:rsidR="00A8658E" w:rsidRPr="0014003D">
        <w:t xml:space="preserve"> (код)</w:t>
      </w:r>
      <w:r w:rsidR="005E5683" w:rsidRPr="0014003D">
        <w:t>» указывается код «235».</w:t>
      </w:r>
    </w:p>
    <w:p w:rsidR="00886E89" w:rsidRPr="0014003D" w:rsidRDefault="00886E89" w:rsidP="00886E89">
      <w:pPr>
        <w:autoSpaceDE w:val="0"/>
        <w:autoSpaceDN w:val="0"/>
        <w:adjustRightInd w:val="0"/>
        <w:ind w:firstLine="540"/>
        <w:jc w:val="both"/>
        <w:outlineLvl w:val="1"/>
      </w:pPr>
      <w:r w:rsidRPr="0014003D">
        <w:t>Приложение № 2 к налоговой декларации представляется в налоговые органы только за налоговый период.</w:t>
      </w:r>
    </w:p>
    <w:p w:rsidR="007E71EE" w:rsidRPr="0014003D" w:rsidRDefault="007E71EE">
      <w:pPr>
        <w:autoSpaceDE w:val="0"/>
        <w:autoSpaceDN w:val="0"/>
        <w:adjustRightInd w:val="0"/>
        <w:ind w:firstLine="540"/>
        <w:jc w:val="both"/>
        <w:outlineLvl w:val="1"/>
      </w:pPr>
    </w:p>
    <w:p w:rsidR="00D74629" w:rsidRPr="0014003D" w:rsidRDefault="00D74629">
      <w:pPr>
        <w:autoSpaceDE w:val="0"/>
        <w:autoSpaceDN w:val="0"/>
        <w:adjustRightInd w:val="0"/>
        <w:jc w:val="center"/>
        <w:outlineLvl w:val="1"/>
      </w:pPr>
      <w:r w:rsidRPr="0014003D">
        <w:t xml:space="preserve">II. Общие требования к </w:t>
      </w:r>
      <w:r w:rsidR="004703B1">
        <w:t>заполнению</w:t>
      </w:r>
      <w:r w:rsidRPr="0014003D">
        <w:t xml:space="preserve"> Декларации</w:t>
      </w:r>
    </w:p>
    <w:p w:rsidR="00D74629" w:rsidRPr="0014003D" w:rsidRDefault="00D74629">
      <w:pPr>
        <w:autoSpaceDE w:val="0"/>
        <w:autoSpaceDN w:val="0"/>
        <w:adjustRightInd w:val="0"/>
        <w:ind w:firstLine="540"/>
        <w:jc w:val="both"/>
        <w:outlineLvl w:val="1"/>
      </w:pPr>
    </w:p>
    <w:p w:rsidR="00D74629" w:rsidRPr="0014003D" w:rsidRDefault="00D74629">
      <w:pPr>
        <w:autoSpaceDE w:val="0"/>
        <w:autoSpaceDN w:val="0"/>
        <w:adjustRightInd w:val="0"/>
        <w:ind w:firstLine="540"/>
        <w:jc w:val="both"/>
        <w:outlineLvl w:val="1"/>
      </w:pPr>
      <w:r w:rsidRPr="0014003D">
        <w:t>2.1. Декларация составляется нарастающим итогом с начала года. Все значения стоимостных показателей Декларации указываются в полных рублях</w:t>
      </w:r>
      <w:r w:rsidR="006E63BF" w:rsidRPr="0014003D">
        <w:t xml:space="preserve"> (за исключением значений, указываемых в Приложении №</w:t>
      </w:r>
      <w:r w:rsidR="0044068D">
        <w:t xml:space="preserve"> </w:t>
      </w:r>
      <w:r w:rsidR="006E63BF" w:rsidRPr="0014003D">
        <w:t>2 к Декларации)</w:t>
      </w:r>
      <w:r w:rsidRPr="0014003D">
        <w:t xml:space="preserve">. </w:t>
      </w:r>
      <w:r w:rsidR="006E63BF" w:rsidRPr="0014003D">
        <w:t xml:space="preserve">При указании значений стоимостных показателей в полных рублях значения </w:t>
      </w:r>
      <w:r w:rsidRPr="0014003D">
        <w:t>показателей мене</w:t>
      </w:r>
      <w:r w:rsidR="000836D9" w:rsidRPr="0014003D">
        <w:t>е 50 копеек отбрасываются, а 50 </w:t>
      </w:r>
      <w:r w:rsidRPr="0014003D">
        <w:t>копеек и более округляются до полного рубля.</w:t>
      </w:r>
    </w:p>
    <w:p w:rsidR="007F1090" w:rsidRPr="0014003D" w:rsidRDefault="00B54F0F" w:rsidP="007F1090">
      <w:pPr>
        <w:autoSpaceDE w:val="0"/>
        <w:autoSpaceDN w:val="0"/>
        <w:adjustRightInd w:val="0"/>
        <w:ind w:firstLine="540"/>
        <w:jc w:val="both"/>
        <w:outlineLvl w:val="1"/>
        <w:rPr>
          <w:strike/>
        </w:rPr>
      </w:pPr>
      <w:r w:rsidRPr="0014003D">
        <w:t xml:space="preserve">2.2. </w:t>
      </w:r>
      <w:r w:rsidR="000B1531" w:rsidRPr="0014003D">
        <w:t xml:space="preserve">Страницы декларации </w:t>
      </w:r>
      <w:r w:rsidR="00FD1D12">
        <w:t xml:space="preserve">должны </w:t>
      </w:r>
      <w:r w:rsidR="000B1531" w:rsidRPr="0014003D">
        <w:t>имет</w:t>
      </w:r>
      <w:r w:rsidR="00FD1D12">
        <w:t>ь</w:t>
      </w:r>
      <w:r w:rsidR="000B1531" w:rsidRPr="0014003D">
        <w:t xml:space="preserve"> сквозную нумерацию, начиная с Титульного листа</w:t>
      </w:r>
      <w:r w:rsidR="00A145B5" w:rsidRPr="0014003D">
        <w:t xml:space="preserve"> (Листа 01)</w:t>
      </w:r>
      <w:r w:rsidR="000B1531" w:rsidRPr="0014003D">
        <w:t>, вне зависимости от наличия (отсутствия) и количества заполняемых разделов, листов и приложений к ним. Порядковый номер страницы записывается в определенном для нумерации поле слева направо, начина</w:t>
      </w:r>
      <w:r w:rsidR="00591B3B" w:rsidRPr="0014003D">
        <w:t xml:space="preserve">я с первого (левого) знакоместа, например, для первой страницы – «001», </w:t>
      </w:r>
      <w:r w:rsidR="00AE7152" w:rsidRPr="0014003D">
        <w:t>для двенадцатой – «012».</w:t>
      </w:r>
    </w:p>
    <w:p w:rsidR="007F1090" w:rsidRPr="0014003D" w:rsidRDefault="00D84410" w:rsidP="007F1090">
      <w:pPr>
        <w:autoSpaceDE w:val="0"/>
        <w:autoSpaceDN w:val="0"/>
        <w:adjustRightInd w:val="0"/>
        <w:ind w:firstLine="540"/>
        <w:jc w:val="both"/>
        <w:outlineLvl w:val="1"/>
        <w:rPr>
          <w:strike/>
        </w:rPr>
      </w:pPr>
      <w:r w:rsidRPr="0014003D">
        <w:t>Не допускается исправление ошибок с помощью корректирующего или иного аналогичного средства.</w:t>
      </w:r>
    </w:p>
    <w:p w:rsidR="00D84410" w:rsidRPr="0014003D" w:rsidRDefault="00D84410" w:rsidP="007F1090">
      <w:pPr>
        <w:autoSpaceDE w:val="0"/>
        <w:autoSpaceDN w:val="0"/>
        <w:adjustRightInd w:val="0"/>
        <w:ind w:firstLine="540"/>
        <w:jc w:val="both"/>
        <w:outlineLvl w:val="1"/>
      </w:pPr>
      <w:r w:rsidRPr="0014003D">
        <w:t>Не допускается двусторонняя печать декларации на бумажном носителе и скрепление листов декларации, приводящее к порче бумажного носителя.</w:t>
      </w:r>
    </w:p>
    <w:p w:rsidR="007F1090" w:rsidRPr="0014003D" w:rsidRDefault="007F1090" w:rsidP="007F1090">
      <w:pPr>
        <w:autoSpaceDE w:val="0"/>
        <w:autoSpaceDN w:val="0"/>
        <w:adjustRightInd w:val="0"/>
        <w:ind w:firstLine="540"/>
        <w:jc w:val="both"/>
        <w:outlineLvl w:val="1"/>
      </w:pPr>
      <w:r w:rsidRPr="0014003D">
        <w:t>При заполнении декларации используются чернила черного, фиолетового или синего цвета.</w:t>
      </w:r>
    </w:p>
    <w:p w:rsidR="004C7E55" w:rsidRPr="0014003D" w:rsidRDefault="00500F37" w:rsidP="004C7E55">
      <w:pPr>
        <w:autoSpaceDE w:val="0"/>
        <w:autoSpaceDN w:val="0"/>
        <w:adjustRightInd w:val="0"/>
        <w:ind w:firstLine="540"/>
        <w:jc w:val="both"/>
      </w:pPr>
      <w:r w:rsidRPr="0014003D">
        <w:t>2</w:t>
      </w:r>
      <w:r w:rsidR="00B54F0F" w:rsidRPr="0014003D">
        <w:t>.3</w:t>
      </w:r>
      <w:r w:rsidRPr="0014003D">
        <w:t>. Каждому показателю декларации соответствует одно поле, состоящее из определенного количества знакомест. В каждом поле указ</w:t>
      </w:r>
      <w:r w:rsidR="004C7E55" w:rsidRPr="0014003D">
        <w:t>ывается только один показатель.</w:t>
      </w:r>
    </w:p>
    <w:p w:rsidR="005A333D" w:rsidRPr="0014003D" w:rsidRDefault="00500F37" w:rsidP="005A333D">
      <w:pPr>
        <w:autoSpaceDE w:val="0"/>
        <w:autoSpaceDN w:val="0"/>
        <w:adjustRightInd w:val="0"/>
        <w:ind w:firstLine="540"/>
        <w:jc w:val="both"/>
      </w:pPr>
      <w:r w:rsidRPr="0014003D">
        <w:t>Исключение составляют показатели, значением которых являются дата или десятичная дроб</w:t>
      </w:r>
      <w:r w:rsidR="008136EA" w:rsidRPr="0014003D">
        <w:t>ь</w:t>
      </w:r>
      <w:r w:rsidRPr="0014003D">
        <w:t>.</w:t>
      </w:r>
      <w:r w:rsidR="008D67B3" w:rsidRPr="0014003D">
        <w:t xml:space="preserve"> Для указания даты используются по порядку три поля: день (поле из двух знакомест), месяц (поле из двух знакомест) и год (поле из четырех знакомест), разделенные знаком «.» («точка»).</w:t>
      </w:r>
      <w:r w:rsidRPr="0014003D">
        <w:t xml:space="preserve"> Для десятичной дроби </w:t>
      </w:r>
      <w:r w:rsidR="008062D1" w:rsidRPr="0014003D">
        <w:t xml:space="preserve">используются </w:t>
      </w:r>
      <w:r w:rsidRPr="0014003D">
        <w:t>два поля, разделенные знаком «</w:t>
      </w:r>
      <w:r w:rsidR="008062D1" w:rsidRPr="0014003D">
        <w:t>точка</w:t>
      </w:r>
      <w:r w:rsidRPr="0014003D">
        <w:t>»</w:t>
      </w:r>
      <w:r w:rsidR="008062D1" w:rsidRPr="0014003D">
        <w:t>.</w:t>
      </w:r>
      <w:r w:rsidRPr="0014003D">
        <w:t xml:space="preserve"> Первое поле соответствует целой части десятичной дроби, второе </w:t>
      </w:r>
      <w:r w:rsidR="00EE3E5E" w:rsidRPr="0014003D">
        <w:t xml:space="preserve"> - дробной части десятичной дроби</w:t>
      </w:r>
      <w:r w:rsidR="005A333D" w:rsidRPr="0014003D">
        <w:t>.</w:t>
      </w:r>
    </w:p>
    <w:p w:rsidR="005A333D" w:rsidRPr="0014003D" w:rsidRDefault="007C4F6A" w:rsidP="005A333D">
      <w:pPr>
        <w:autoSpaceDE w:val="0"/>
        <w:autoSpaceDN w:val="0"/>
        <w:adjustRightInd w:val="0"/>
        <w:ind w:firstLine="540"/>
        <w:jc w:val="both"/>
      </w:pPr>
      <w:r w:rsidRPr="0014003D">
        <w:t xml:space="preserve">Заполнение полей декларации значениями текстовых, числовых, кодовых показателей осуществляется слева направо, начиная с первого (левого) знакоместа. </w:t>
      </w:r>
    </w:p>
    <w:p w:rsidR="005A333D" w:rsidRPr="0014003D" w:rsidRDefault="00503CA7" w:rsidP="005A333D">
      <w:pPr>
        <w:autoSpaceDE w:val="0"/>
        <w:autoSpaceDN w:val="0"/>
        <w:adjustRightInd w:val="0"/>
        <w:ind w:firstLine="540"/>
        <w:jc w:val="both"/>
      </w:pPr>
      <w:r w:rsidRPr="0014003D">
        <w:t>Для отрицательных чисел указывается знак</w:t>
      </w:r>
      <w:r w:rsidR="00B97758">
        <w:t xml:space="preserve"> минус (</w:t>
      </w:r>
      <w:r w:rsidRPr="0014003D">
        <w:t>«-</w:t>
      </w:r>
      <w:r w:rsidR="006B0C03" w:rsidRPr="0014003D">
        <w:t>»</w:t>
      </w:r>
      <w:r w:rsidRPr="0014003D">
        <w:t>) в перво</w:t>
      </w:r>
      <w:r w:rsidR="00C0495D" w:rsidRPr="0014003D">
        <w:t>м</w:t>
      </w:r>
      <w:r w:rsidR="00FD1D12">
        <w:t xml:space="preserve"> </w:t>
      </w:r>
      <w:r w:rsidR="00C0495D" w:rsidRPr="0014003D">
        <w:t>знакоместе</w:t>
      </w:r>
      <w:r w:rsidRPr="0014003D">
        <w:t xml:space="preserve"> слева.</w:t>
      </w:r>
    </w:p>
    <w:p w:rsidR="005A333D" w:rsidRPr="0014003D" w:rsidRDefault="00DA4399" w:rsidP="005A333D">
      <w:pPr>
        <w:autoSpaceDE w:val="0"/>
        <w:autoSpaceDN w:val="0"/>
        <w:adjustRightInd w:val="0"/>
        <w:ind w:firstLine="540"/>
        <w:jc w:val="both"/>
      </w:pPr>
      <w:r w:rsidRPr="0014003D">
        <w:t>При заполнении полей декларации с использованием программного обеспечения значения числовых показателей выравниваются по правому (последнему) знакоместу.</w:t>
      </w:r>
      <w:r w:rsidR="00EE3BAB">
        <w:t xml:space="preserve"> </w:t>
      </w:r>
      <w:r w:rsidR="00C65990" w:rsidRPr="0014003D">
        <w:t>При этом в</w:t>
      </w:r>
      <w:r w:rsidR="00EE3BAB">
        <w:t xml:space="preserve"> </w:t>
      </w:r>
      <w:r w:rsidR="000F6912" w:rsidRPr="0014003D">
        <w:t xml:space="preserve">отрицательных числах </w:t>
      </w:r>
      <w:r w:rsidR="00C0495D" w:rsidRPr="0014003D">
        <w:t xml:space="preserve">знак </w:t>
      </w:r>
      <w:r w:rsidR="00B97758">
        <w:t>минус (</w:t>
      </w:r>
      <w:r w:rsidR="00C0495D" w:rsidRPr="0014003D">
        <w:t>«-»)</w:t>
      </w:r>
      <w:r w:rsidR="00EE3BAB">
        <w:t xml:space="preserve"> </w:t>
      </w:r>
      <w:r w:rsidR="001C636F" w:rsidRPr="0014003D">
        <w:t>указывается в знакоместе перед числовым значением показателя.</w:t>
      </w:r>
    </w:p>
    <w:p w:rsidR="005A333D" w:rsidRPr="0014003D" w:rsidRDefault="007C4F6A" w:rsidP="005A333D">
      <w:pPr>
        <w:autoSpaceDE w:val="0"/>
        <w:autoSpaceDN w:val="0"/>
        <w:adjustRightInd w:val="0"/>
        <w:ind w:firstLine="540"/>
        <w:jc w:val="both"/>
      </w:pPr>
      <w:r w:rsidRPr="0014003D">
        <w:t>Заполнение текстовых полей бланка декларации  осуществляется заглавными печатными символами.</w:t>
      </w:r>
    </w:p>
    <w:p w:rsidR="005A333D" w:rsidRPr="0014003D" w:rsidRDefault="007C4F6A" w:rsidP="005A333D">
      <w:pPr>
        <w:autoSpaceDE w:val="0"/>
        <w:autoSpaceDN w:val="0"/>
        <w:adjustRightInd w:val="0"/>
        <w:ind w:firstLine="540"/>
        <w:jc w:val="both"/>
      </w:pPr>
      <w:r w:rsidRPr="0014003D">
        <w:lastRenderedPageBreak/>
        <w:t>В случае отсутствия какого-либо показателя, во всех знакоместах соответствующего поля проставляется прочерк. Прочерк представляет собой прямую линию, проведенную посередине знакомест по всей длине поля.</w:t>
      </w:r>
    </w:p>
    <w:p w:rsidR="00B54F0F" w:rsidRPr="0014003D" w:rsidRDefault="006B571E" w:rsidP="005A333D">
      <w:pPr>
        <w:autoSpaceDE w:val="0"/>
        <w:autoSpaceDN w:val="0"/>
        <w:adjustRightInd w:val="0"/>
        <w:ind w:firstLine="540"/>
        <w:jc w:val="both"/>
      </w:pPr>
      <w:r w:rsidRPr="0014003D">
        <w:t>Е</w:t>
      </w:r>
      <w:r w:rsidR="007C4F6A" w:rsidRPr="0014003D">
        <w:t xml:space="preserve">сли для указания какого-либо показателя не требуется заполнения всех знакомест соответствующего поля, </w:t>
      </w:r>
      <w:r w:rsidR="00731456" w:rsidRPr="0014003D">
        <w:t xml:space="preserve">то </w:t>
      </w:r>
      <w:r w:rsidR="007C4F6A" w:rsidRPr="0014003D">
        <w:t>в незаполненных знакоместах в правой части поля проставляется прочерк.</w:t>
      </w:r>
      <w:r w:rsidR="007E744A" w:rsidRPr="0014003D">
        <w:t xml:space="preserve"> Например</w:t>
      </w:r>
      <w:r w:rsidR="005A333D" w:rsidRPr="0014003D">
        <w:t>,</w:t>
      </w:r>
      <w:r w:rsidR="003561D8" w:rsidRPr="0014003D">
        <w:t xml:space="preserve"> в верхней части каждой страницы Декларации указывается идентификационный номер налогоплательщика (далее - ИНН) и </w:t>
      </w:r>
      <w:r w:rsidR="00D105E6" w:rsidRPr="0014003D">
        <w:t>КПП</w:t>
      </w:r>
      <w:r w:rsidR="003561D8" w:rsidRPr="0014003D">
        <w:t xml:space="preserve"> организации в порядке, определенном в </w:t>
      </w:r>
      <w:r w:rsidR="00921C27">
        <w:t>части</w:t>
      </w:r>
      <w:r w:rsidR="003561D8" w:rsidRPr="0014003D">
        <w:t xml:space="preserve"> III «</w:t>
      </w:r>
      <w:r w:rsidR="004772A8">
        <w:t>З</w:t>
      </w:r>
      <w:r w:rsidR="003561D8" w:rsidRPr="0014003D">
        <w:t>аполнени</w:t>
      </w:r>
      <w:r w:rsidR="004772A8">
        <w:t>е</w:t>
      </w:r>
      <w:r w:rsidR="003561D8" w:rsidRPr="0014003D">
        <w:t xml:space="preserve"> Титульного листа (Листа 01) Декларации». При указании </w:t>
      </w:r>
      <w:r w:rsidR="007F6189" w:rsidRPr="0014003D">
        <w:t>десяти</w:t>
      </w:r>
      <w:r w:rsidR="003034F3" w:rsidRPr="0014003D">
        <w:t>зна</w:t>
      </w:r>
      <w:r w:rsidR="007F6189" w:rsidRPr="0014003D">
        <w:t xml:space="preserve">чного </w:t>
      </w:r>
      <w:r w:rsidR="003561D8" w:rsidRPr="0014003D">
        <w:t xml:space="preserve">ИНН организации в </w:t>
      </w:r>
      <w:r w:rsidR="007F6189" w:rsidRPr="0014003D">
        <w:t>поле</w:t>
      </w:r>
      <w:r w:rsidR="003561D8" w:rsidRPr="0014003D">
        <w:t xml:space="preserve"> из двенадцати </w:t>
      </w:r>
      <w:r w:rsidR="007F6189" w:rsidRPr="0014003D">
        <w:t>знакомест</w:t>
      </w:r>
      <w:r w:rsidR="003561D8" w:rsidRPr="0014003D">
        <w:t xml:space="preserve"> показатель заполняется слева направо, начиная с перво</w:t>
      </w:r>
      <w:r w:rsidR="003034F3" w:rsidRPr="0014003D">
        <w:t>го</w:t>
      </w:r>
      <w:r w:rsidR="00BE7724">
        <w:t xml:space="preserve"> </w:t>
      </w:r>
      <w:r w:rsidR="003034F3" w:rsidRPr="0014003D">
        <w:t>знакоместа</w:t>
      </w:r>
      <w:r w:rsidR="003561D8" w:rsidRPr="0014003D">
        <w:t xml:space="preserve">, в последних двух </w:t>
      </w:r>
      <w:r w:rsidR="003034F3" w:rsidRPr="0014003D">
        <w:t>знакоместах</w:t>
      </w:r>
      <w:r w:rsidR="003561D8" w:rsidRPr="0014003D">
        <w:t xml:space="preserve"> ставится прочерк: </w:t>
      </w:r>
      <w:r w:rsidR="00A8658E" w:rsidRPr="0014003D">
        <w:t>«</w:t>
      </w:r>
      <w:r w:rsidR="003561D8" w:rsidRPr="0014003D">
        <w:t>ИНН 5024002119</w:t>
      </w:r>
      <w:r w:rsidR="00A8658E" w:rsidRPr="0014003D">
        <w:t>--»</w:t>
      </w:r>
      <w:r w:rsidR="003561D8" w:rsidRPr="0014003D">
        <w:t>.</w:t>
      </w:r>
    </w:p>
    <w:p w:rsidR="007A24BB" w:rsidRPr="0014003D" w:rsidRDefault="007E744A" w:rsidP="0073121B">
      <w:pPr>
        <w:autoSpaceDE w:val="0"/>
        <w:autoSpaceDN w:val="0"/>
        <w:adjustRightInd w:val="0"/>
        <w:ind w:firstLine="709"/>
        <w:jc w:val="both"/>
      </w:pPr>
      <w:r w:rsidRPr="0014003D">
        <w:t xml:space="preserve">Дробные числовые показатели заполняются </w:t>
      </w:r>
      <w:r w:rsidR="00EA74EE">
        <w:t>согласно абзацам третьему и четвертому</w:t>
      </w:r>
      <w:r w:rsidR="00144B90">
        <w:t xml:space="preserve"> пункта 2.3 настоящего Порядка</w:t>
      </w:r>
      <w:r w:rsidRPr="0014003D">
        <w:t>. В случае, если знакомест для указания дробной части больше, чем цифр, то в свободных знакоместах соответствующего поля ставится прочерк. Например</w:t>
      </w:r>
      <w:r w:rsidR="005A333D" w:rsidRPr="0014003D">
        <w:t>,</w:t>
      </w:r>
      <w:r w:rsidR="007A24BB" w:rsidRPr="0014003D">
        <w:t xml:space="preserve"> доля налоговой базы, приходящейся на обособленное подразделение, составляет 56,234 процента. Указанный показатель должен заполняться по формату: 3 </w:t>
      </w:r>
      <w:r w:rsidR="00304C04" w:rsidRPr="0014003D">
        <w:t>знакоместа</w:t>
      </w:r>
      <w:r w:rsidR="007A24BB" w:rsidRPr="0014003D">
        <w:t xml:space="preserve"> для целой части и </w:t>
      </w:r>
      <w:r w:rsidR="00142426" w:rsidRPr="0014003D">
        <w:t>11</w:t>
      </w:r>
      <w:r w:rsidR="000836D9" w:rsidRPr="0014003D">
        <w:t> </w:t>
      </w:r>
      <w:r w:rsidR="00CD3ABF" w:rsidRPr="0014003D">
        <w:t>знакомест</w:t>
      </w:r>
      <w:r w:rsidR="007A24BB" w:rsidRPr="0014003D">
        <w:t xml:space="preserve"> для дробной части. Следовательно, в Декларации он должен выглядеть следующим образом: 56-.234-----</w:t>
      </w:r>
      <w:r w:rsidR="00CD3ABF" w:rsidRPr="0014003D">
        <w:t>---</w:t>
      </w:r>
      <w:r w:rsidR="007A24BB" w:rsidRPr="0014003D">
        <w:t xml:space="preserve">. Ставка налога на прибыль в Декларации заполняется по формату: 2 </w:t>
      </w:r>
      <w:r w:rsidR="00CD3ABF" w:rsidRPr="0014003D">
        <w:t>знакоместа</w:t>
      </w:r>
      <w:r w:rsidR="007A24BB" w:rsidRPr="0014003D">
        <w:t xml:space="preserve"> для целой части и 2 </w:t>
      </w:r>
      <w:r w:rsidR="00CD3ABF" w:rsidRPr="0014003D">
        <w:t>знакоместа</w:t>
      </w:r>
      <w:r w:rsidR="007A24BB" w:rsidRPr="0014003D">
        <w:t xml:space="preserve"> для дробной части и, соответственно, при ставках </w:t>
      </w:r>
      <w:r w:rsidR="00C84466">
        <w:t xml:space="preserve">налога </w:t>
      </w:r>
      <w:r w:rsidR="007A24BB" w:rsidRPr="0014003D">
        <w:t>в размерах 2</w:t>
      </w:r>
      <w:r w:rsidR="00C84466">
        <w:t xml:space="preserve"> процента</w:t>
      </w:r>
      <w:r w:rsidR="007A24BB" w:rsidRPr="0014003D">
        <w:t xml:space="preserve"> и 13,5</w:t>
      </w:r>
      <w:r w:rsidR="00C84466">
        <w:t xml:space="preserve"> процента</w:t>
      </w:r>
      <w:r w:rsidR="007A24BB" w:rsidRPr="0014003D">
        <w:t xml:space="preserve"> они указываются как: 2-.-- и 13.5-.</w:t>
      </w:r>
    </w:p>
    <w:p w:rsidR="003205D7" w:rsidRPr="0014003D" w:rsidRDefault="001F5B13" w:rsidP="00DD4962">
      <w:pPr>
        <w:autoSpaceDE w:val="0"/>
        <w:autoSpaceDN w:val="0"/>
        <w:adjustRightInd w:val="0"/>
        <w:ind w:firstLine="540"/>
        <w:jc w:val="both"/>
        <w:outlineLvl w:val="1"/>
        <w:rPr>
          <w:strike/>
        </w:rPr>
      </w:pPr>
      <w:r w:rsidRPr="0014003D">
        <w:t>При</w:t>
      </w:r>
      <w:r w:rsidR="003205D7" w:rsidRPr="0014003D">
        <w:t xml:space="preserve"> подготовке </w:t>
      </w:r>
      <w:r w:rsidR="00A8658E" w:rsidRPr="0014003D">
        <w:t>Д</w:t>
      </w:r>
      <w:r w:rsidR="003205D7" w:rsidRPr="0014003D">
        <w:t>екларации с использованием программного обеспечения при распечатке на принтере допускается отсутствие обрамления знакомест и прочерков для незаполненных знакомест. Расположение и размеры значений реквизитов не должны изменяться. Печать знаков выполняется шрифтом Courier</w:t>
      </w:r>
      <w:r w:rsidR="00EE3BAB">
        <w:t xml:space="preserve"> </w:t>
      </w:r>
      <w:r w:rsidR="003205D7" w:rsidRPr="0014003D">
        <w:t>New высотой 16 - 18 пунктов.</w:t>
      </w:r>
    </w:p>
    <w:p w:rsidR="00540F93" w:rsidRPr="00C0031C" w:rsidRDefault="00D74629" w:rsidP="00540F93">
      <w:pPr>
        <w:autoSpaceDE w:val="0"/>
        <w:autoSpaceDN w:val="0"/>
        <w:adjustRightInd w:val="0"/>
        <w:ind w:firstLine="708"/>
        <w:jc w:val="both"/>
      </w:pPr>
      <w:r w:rsidRPr="00C0031C">
        <w:t>2.</w:t>
      </w:r>
      <w:r w:rsidR="0031325D" w:rsidRPr="00C0031C">
        <w:t>4</w:t>
      </w:r>
      <w:r w:rsidRPr="00C0031C">
        <w:t xml:space="preserve">. </w:t>
      </w:r>
      <w:r w:rsidR="00540F93" w:rsidRPr="00C0031C">
        <w:t xml:space="preserve">Декларация </w:t>
      </w:r>
      <w:r w:rsidR="001C1942" w:rsidRPr="00C0031C">
        <w:t xml:space="preserve">(Расчет) </w:t>
      </w:r>
      <w:r w:rsidR="00540F93" w:rsidRPr="00C0031C">
        <w:t>представляется налогоплательщиками в налоговый орган в электронной форме по телекоммуникационным каналам связи с применением усиленной квалифицированной электронной подписи по установленному формату в соответствии с Порядком представления налоговой декларации в электронном виде по телекоммуникационным каналам связи, утвержденным приказом Министерства Российской Федерации по налогам и сборам от 2 апреля 2002 г. № БГ-3-32/169 «Об утверждении Порядка представления налоговой декларации в электронном виде по телекоммуникационным каналам связи» (зарегистрирован Министерством юстиции Российской Федерации 16 мая 2002 г., регистрационный номер 3437).</w:t>
      </w:r>
    </w:p>
    <w:p w:rsidR="00901750" w:rsidRPr="0014003D" w:rsidRDefault="00901750">
      <w:pPr>
        <w:autoSpaceDE w:val="0"/>
        <w:autoSpaceDN w:val="0"/>
        <w:adjustRightInd w:val="0"/>
        <w:ind w:firstLine="540"/>
        <w:jc w:val="both"/>
        <w:outlineLvl w:val="1"/>
      </w:pPr>
      <w:r w:rsidRPr="00C0031C">
        <w:t>2.</w:t>
      </w:r>
      <w:r w:rsidR="0031325D" w:rsidRPr="00C0031C">
        <w:t>5</w:t>
      </w:r>
      <w:r w:rsidRPr="00C0031C">
        <w:t>. Налоговые агенты заполняют и представляют Расчеты с учетом общих требований,</w:t>
      </w:r>
      <w:r w:rsidRPr="0014003D">
        <w:t xml:space="preserve"> предусмотренных </w:t>
      </w:r>
      <w:r w:rsidR="00921C27">
        <w:t>частью</w:t>
      </w:r>
      <w:r w:rsidRPr="0014003D">
        <w:t xml:space="preserve"> II</w:t>
      </w:r>
      <w:r w:rsidR="00E13865" w:rsidRPr="0014003D">
        <w:t xml:space="preserve"> настоящего Порядка</w:t>
      </w:r>
      <w:r w:rsidR="00BE4586" w:rsidRPr="0014003D">
        <w:t>.</w:t>
      </w:r>
    </w:p>
    <w:p w:rsidR="00F424D4" w:rsidRPr="0014003D" w:rsidRDefault="00F424D4" w:rsidP="00F424D4">
      <w:pPr>
        <w:autoSpaceDE w:val="0"/>
        <w:autoSpaceDN w:val="0"/>
        <w:adjustRightInd w:val="0"/>
        <w:ind w:firstLine="540"/>
        <w:jc w:val="both"/>
      </w:pPr>
      <w:r w:rsidRPr="0014003D">
        <w:t>2.</w:t>
      </w:r>
      <w:r w:rsidR="0031325D">
        <w:t>6</w:t>
      </w:r>
      <w:r w:rsidR="00094CC5">
        <w:t>. </w:t>
      </w:r>
      <w:r w:rsidRPr="0014003D">
        <w:t>Организация-правопреемник представляет в налоговый орган по месту своего нахождения (по месту учета в качестве крупнейшего налогоплательщика) Декларации (включая Декларации по обособленным подразделениям) за последний налоговый период и уточненные Декларации за реорганизованную организацию (в форме присоединения к другому юридическому лицу, слияния нескольких юридических лиц, разделения юридического лица, преобразования одного юридического лица в другое) с указанием в Титульном листе (Листе 01) по реквизиту «по месту нахождения (учета)</w:t>
      </w:r>
      <w:r w:rsidR="00A1071E" w:rsidRPr="0014003D">
        <w:t xml:space="preserve"> (код)</w:t>
      </w:r>
      <w:r w:rsidRPr="0014003D">
        <w:t>» кода «215» или «216», а в верхней его части - ИНН и КПП организации-правопреемника. В реквизите «организация/обособленное подразделение» указывается наименование реорганизованной организации или обособленного подразделения реорганизованной организации.</w:t>
      </w:r>
    </w:p>
    <w:p w:rsidR="00797047" w:rsidRPr="0014003D" w:rsidRDefault="00797047" w:rsidP="005A4BB7">
      <w:pPr>
        <w:autoSpaceDE w:val="0"/>
        <w:autoSpaceDN w:val="0"/>
        <w:adjustRightInd w:val="0"/>
        <w:ind w:firstLine="540"/>
        <w:jc w:val="both"/>
      </w:pPr>
      <w:r w:rsidRPr="0014003D">
        <w:t>В реквизите «ИНН/КПП реорганизованной организации (обособленного подразделени</w:t>
      </w:r>
      <w:r w:rsidR="008B5C49">
        <w:t>я)» указываются</w:t>
      </w:r>
      <w:r w:rsidRPr="0014003D">
        <w:t xml:space="preserve"> ИНН и </w:t>
      </w:r>
      <w:r w:rsidR="008B5C49">
        <w:t>соответствующее КПП, которое было присвоено</w:t>
      </w:r>
      <w:r w:rsidRPr="0014003D">
        <w:t xml:space="preserve"> организации до реорганизации налоговым органом по месту ее нахождения (по налогоплательщикам, отнесенным к категории крупнейших, - налоговым органом по месту учета в качестве</w:t>
      </w:r>
      <w:r w:rsidR="00936CDB" w:rsidRPr="0014003D">
        <w:t xml:space="preserve"> крупнейшего налогоплательщика)</w:t>
      </w:r>
      <w:r w:rsidR="001909FE" w:rsidRPr="0014003D">
        <w:t xml:space="preserve"> или </w:t>
      </w:r>
      <w:r w:rsidRPr="0014003D">
        <w:t>по месту нахождения обособленных подразделений</w:t>
      </w:r>
      <w:r w:rsidR="001909FE" w:rsidRPr="0014003D">
        <w:t xml:space="preserve"> реорганизованной организации</w:t>
      </w:r>
      <w:r w:rsidRPr="0014003D">
        <w:t>.</w:t>
      </w:r>
    </w:p>
    <w:p w:rsidR="001A36F7" w:rsidRPr="0014003D" w:rsidRDefault="001A36F7" w:rsidP="00C777B7">
      <w:pPr>
        <w:autoSpaceDE w:val="0"/>
        <w:autoSpaceDN w:val="0"/>
        <w:adjustRightInd w:val="0"/>
        <w:ind w:firstLine="540"/>
        <w:jc w:val="both"/>
      </w:pPr>
      <w:r w:rsidRPr="0014003D">
        <w:lastRenderedPageBreak/>
        <w:t>Если представляемая в налоговый орган Декларация не является Декларацией за реорганизованную организацию, то по реквизиту «ИНН/КПП реорганизованной организации (обособленного подразделения)» указываются прочерки.</w:t>
      </w:r>
    </w:p>
    <w:p w:rsidR="003902CA" w:rsidRPr="0014003D" w:rsidRDefault="00D74629" w:rsidP="003902CA">
      <w:pPr>
        <w:autoSpaceDE w:val="0"/>
        <w:autoSpaceDN w:val="0"/>
        <w:adjustRightInd w:val="0"/>
        <w:ind w:firstLine="540"/>
        <w:jc w:val="both"/>
        <w:outlineLvl w:val="1"/>
      </w:pPr>
      <w:r w:rsidRPr="0014003D">
        <w:t>2.</w:t>
      </w:r>
      <w:r w:rsidR="0031325D">
        <w:t>7</w:t>
      </w:r>
      <w:r w:rsidRPr="0014003D">
        <w:t>. В случае принятия организацией решения о прекращении деятельности (закрытии) своего обособленного подразделения (далее - закрытое обособленное подразделение) уточненные Декларации по указанному обособленному подразделению, а также Декларации за последующие (после закрытия) отчетные периоды и текущий налоговый период представляются в налоговый орган по месту</w:t>
      </w:r>
      <w:r w:rsidR="0069259B" w:rsidRPr="0014003D">
        <w:t xml:space="preserve"> нахождения организации,</w:t>
      </w:r>
      <w:r w:rsidR="00A534C7" w:rsidRPr="0014003D">
        <w:br/>
      </w:r>
      <w:r w:rsidR="003902CA" w:rsidRPr="0014003D">
        <w:t>а по организации, отнесенной к категории крупнейших налогоплательщиков, - в налоговый орган по месту её учета в качестве крупнейшего налогоплательщика.</w:t>
      </w:r>
    </w:p>
    <w:p w:rsidR="00F374EE" w:rsidRPr="00C0031C" w:rsidRDefault="003902CA" w:rsidP="003902CA">
      <w:pPr>
        <w:autoSpaceDE w:val="0"/>
        <w:autoSpaceDN w:val="0"/>
        <w:adjustRightInd w:val="0"/>
        <w:ind w:firstLine="540"/>
        <w:jc w:val="both"/>
        <w:outlineLvl w:val="1"/>
      </w:pPr>
      <w:r w:rsidRPr="0014003D">
        <w:t>При этом в Титульном листе (Листе 01) по реквизиту «по месту нахождения (учета)</w:t>
      </w:r>
      <w:r w:rsidR="00A1071E" w:rsidRPr="0014003D">
        <w:t xml:space="preserve"> (код)</w:t>
      </w:r>
      <w:r w:rsidRPr="0014003D">
        <w:t xml:space="preserve">» </w:t>
      </w:r>
      <w:r w:rsidRPr="00C0031C">
        <w:t>указывается код «223», а в вер</w:t>
      </w:r>
      <w:r w:rsidR="00F374EE" w:rsidRPr="00C0031C">
        <w:t>хней его части указывается КПП</w:t>
      </w:r>
      <w:r w:rsidR="00EE3BAB" w:rsidRPr="00C0031C">
        <w:t xml:space="preserve"> </w:t>
      </w:r>
      <w:r w:rsidR="00F374EE" w:rsidRPr="00C0031C">
        <w:t>по месту нахождения организации (по месту учета в качестве крупнейшего налогоплательщика).</w:t>
      </w:r>
    </w:p>
    <w:p w:rsidR="003902CA" w:rsidRPr="00C0031C" w:rsidRDefault="00C93081" w:rsidP="00C93081">
      <w:pPr>
        <w:autoSpaceDE w:val="0"/>
        <w:autoSpaceDN w:val="0"/>
        <w:adjustRightInd w:val="0"/>
        <w:ind w:firstLine="540"/>
        <w:jc w:val="both"/>
        <w:outlineLvl w:val="1"/>
      </w:pPr>
      <w:r w:rsidRPr="00C0031C">
        <w:t xml:space="preserve">По реквизиту «ИНН/КПП изменившего полномочия (закрытого) обособленного подразделения» указывается КПП, </w:t>
      </w:r>
      <w:r w:rsidR="003902CA" w:rsidRPr="00C0031C">
        <w:t>который был присвоен организации налоговым органом по месту нахождения закрытого обособленного подразделения.</w:t>
      </w:r>
    </w:p>
    <w:p w:rsidR="005E1F51" w:rsidRPr="005E1F51" w:rsidRDefault="005E1F51" w:rsidP="005E1F51">
      <w:pPr>
        <w:autoSpaceDE w:val="0"/>
        <w:autoSpaceDN w:val="0"/>
        <w:adjustRightInd w:val="0"/>
        <w:ind w:firstLine="540"/>
        <w:jc w:val="both"/>
        <w:outlineLvl w:val="1"/>
      </w:pPr>
      <w:r w:rsidRPr="005E1F51">
        <w:t>2.8. По обособленному подразделению, у которого изменились полномочия по уплате налога на прибыль (авансовых платежей) в бюджет субъекта Российской Федерации в соответствии с пунктом 2 статьи 288 Кодекса, при представлении уточненной Декларации за период, когда оно являлось ответственным обособленным подразделением, а к моменту представления уточненной Декларации таковым не является, по реквизиту «ИНН/КПП изменившего полномочия (закрытого) обособленного подразделения» указывается КПП организации по месту нахождения бывшего ответственного обособленного подразделения.</w:t>
      </w:r>
    </w:p>
    <w:p w:rsidR="005E1F51" w:rsidRPr="005E1F51" w:rsidRDefault="005E1F51" w:rsidP="005E1F51">
      <w:pPr>
        <w:autoSpaceDE w:val="0"/>
        <w:autoSpaceDN w:val="0"/>
        <w:adjustRightInd w:val="0"/>
        <w:ind w:firstLine="540"/>
        <w:jc w:val="both"/>
        <w:outlineLvl w:val="1"/>
      </w:pPr>
      <w:r w:rsidRPr="005E1F51">
        <w:t>Данный реквизит заполняется также:</w:t>
      </w:r>
    </w:p>
    <w:p w:rsidR="005E1F51" w:rsidRPr="005E1F51" w:rsidRDefault="005E1F51" w:rsidP="005E1F51">
      <w:pPr>
        <w:autoSpaceDE w:val="0"/>
        <w:autoSpaceDN w:val="0"/>
        <w:adjustRightInd w:val="0"/>
        <w:ind w:firstLine="540"/>
        <w:jc w:val="both"/>
        <w:outlineLvl w:val="1"/>
      </w:pPr>
      <w:r w:rsidRPr="005E1F51">
        <w:t>при представлении по ответственному обособленному подразделению, изменившему свое место нахождения в пределах субъекта Российской Федерации с изменением КПП, уточненной Декларации за период до изменения места нахождения;</w:t>
      </w:r>
    </w:p>
    <w:p w:rsidR="005E1F51" w:rsidRPr="005E1F51" w:rsidRDefault="005E1F51" w:rsidP="005E1F51">
      <w:pPr>
        <w:autoSpaceDE w:val="0"/>
        <w:autoSpaceDN w:val="0"/>
        <w:adjustRightInd w:val="0"/>
        <w:ind w:firstLine="540"/>
        <w:jc w:val="both"/>
        <w:outlineLvl w:val="1"/>
      </w:pPr>
      <w:r w:rsidRPr="005E1F51">
        <w:t>при представлении по обособленному подразделению, изменившему место нахождения с изменением КПП, уточненной Декларации за период до изменения своего местонахождения.</w:t>
      </w:r>
    </w:p>
    <w:p w:rsidR="005E1F51" w:rsidRPr="00EF1A2F" w:rsidRDefault="005E1F51" w:rsidP="005E1F51">
      <w:pPr>
        <w:autoSpaceDE w:val="0"/>
        <w:autoSpaceDN w:val="0"/>
        <w:adjustRightInd w:val="0"/>
        <w:ind w:firstLine="540"/>
        <w:jc w:val="both"/>
        <w:outlineLvl w:val="1"/>
      </w:pPr>
      <w:r w:rsidRPr="005E1F51">
        <w:t>В таких случаях по реквизиту указывается КПП, который имела организация до изменения места нахождения ответственного обособленного подразделения (обособленного подразделения).</w:t>
      </w:r>
    </w:p>
    <w:p w:rsidR="005D2E83" w:rsidRPr="005D2E83" w:rsidRDefault="005D2E83" w:rsidP="003902CA">
      <w:pPr>
        <w:autoSpaceDE w:val="0"/>
        <w:autoSpaceDN w:val="0"/>
        <w:adjustRightInd w:val="0"/>
        <w:rPr>
          <w:sz w:val="12"/>
          <w:szCs w:val="12"/>
        </w:rPr>
      </w:pPr>
    </w:p>
    <w:p w:rsidR="003902CA" w:rsidRPr="0014003D" w:rsidRDefault="003902CA" w:rsidP="003902CA">
      <w:pPr>
        <w:autoSpaceDE w:val="0"/>
        <w:autoSpaceDN w:val="0"/>
        <w:adjustRightInd w:val="0"/>
        <w:jc w:val="center"/>
        <w:outlineLvl w:val="1"/>
      </w:pPr>
      <w:r w:rsidRPr="0014003D">
        <w:t xml:space="preserve">III. </w:t>
      </w:r>
      <w:r w:rsidR="004703B1">
        <w:t>З</w:t>
      </w:r>
      <w:r w:rsidRPr="0014003D">
        <w:t>аполнени</w:t>
      </w:r>
      <w:r w:rsidR="004703B1">
        <w:t>е</w:t>
      </w:r>
      <w:r w:rsidRPr="0014003D">
        <w:t xml:space="preserve"> Титульного листа</w:t>
      </w:r>
    </w:p>
    <w:p w:rsidR="003902CA" w:rsidRPr="0014003D" w:rsidRDefault="003902CA" w:rsidP="003902CA">
      <w:pPr>
        <w:autoSpaceDE w:val="0"/>
        <w:autoSpaceDN w:val="0"/>
        <w:adjustRightInd w:val="0"/>
        <w:jc w:val="center"/>
        <w:outlineLvl w:val="1"/>
      </w:pPr>
      <w:r w:rsidRPr="0014003D">
        <w:t>(Листа 01) Декларации</w:t>
      </w:r>
    </w:p>
    <w:p w:rsidR="005D2E83" w:rsidRPr="005D2E83" w:rsidRDefault="005D2E83" w:rsidP="005D2E83">
      <w:pPr>
        <w:autoSpaceDE w:val="0"/>
        <w:autoSpaceDN w:val="0"/>
        <w:adjustRightInd w:val="0"/>
        <w:jc w:val="both"/>
        <w:outlineLvl w:val="1"/>
        <w:rPr>
          <w:sz w:val="8"/>
          <w:szCs w:val="8"/>
        </w:rPr>
      </w:pPr>
    </w:p>
    <w:p w:rsidR="003902CA" w:rsidRPr="0014003D" w:rsidRDefault="003902CA" w:rsidP="003902CA">
      <w:pPr>
        <w:autoSpaceDE w:val="0"/>
        <w:autoSpaceDN w:val="0"/>
        <w:adjustRightInd w:val="0"/>
        <w:ind w:firstLine="540"/>
        <w:jc w:val="both"/>
        <w:outlineLvl w:val="1"/>
      </w:pPr>
      <w:r w:rsidRPr="0014003D">
        <w:t>3.1. Титульный лист (Лист 01) Декларации заполняется налогоплательщиком, кроме раздела «Заполняется работником налогового органа».</w:t>
      </w:r>
    </w:p>
    <w:p w:rsidR="003902CA" w:rsidRPr="0014003D" w:rsidRDefault="003902CA" w:rsidP="003902CA">
      <w:pPr>
        <w:autoSpaceDE w:val="0"/>
        <w:autoSpaceDN w:val="0"/>
        <w:adjustRightInd w:val="0"/>
        <w:ind w:firstLine="540"/>
        <w:jc w:val="both"/>
        <w:outlineLvl w:val="1"/>
      </w:pPr>
      <w:r w:rsidRPr="0014003D">
        <w:t xml:space="preserve">Титульный лист (Лист 01) Декларации заполняется налоговым агентом в порядке, предусмотренном </w:t>
      </w:r>
      <w:r w:rsidR="00B97758">
        <w:t xml:space="preserve">частью </w:t>
      </w:r>
      <w:r w:rsidR="00B97758" w:rsidRPr="0014003D">
        <w:t xml:space="preserve">III </w:t>
      </w:r>
      <w:r w:rsidRPr="0014003D">
        <w:t>(с учетом положений пункта 1.</w:t>
      </w:r>
      <w:r w:rsidR="00B97758">
        <w:t xml:space="preserve">16 части </w:t>
      </w:r>
      <w:r w:rsidR="00A1071E" w:rsidRPr="0014003D">
        <w:rPr>
          <w:lang w:val="en-US"/>
        </w:rPr>
        <w:t>I</w:t>
      </w:r>
      <w:r w:rsidR="00B97758">
        <w:t>)</w:t>
      </w:r>
      <w:r w:rsidRPr="0014003D">
        <w:t xml:space="preserve"> настоящего Порядка.</w:t>
      </w:r>
    </w:p>
    <w:p w:rsidR="003902CA" w:rsidRPr="0014003D" w:rsidRDefault="003902CA" w:rsidP="003902CA">
      <w:pPr>
        <w:autoSpaceDE w:val="0"/>
        <w:autoSpaceDN w:val="0"/>
        <w:adjustRightInd w:val="0"/>
        <w:ind w:firstLine="540"/>
        <w:jc w:val="both"/>
        <w:outlineLvl w:val="1"/>
      </w:pPr>
      <w:r w:rsidRPr="0014003D">
        <w:t>3.2. При заполнении Титульного листа (Листа 01) необходимо указать:</w:t>
      </w:r>
    </w:p>
    <w:p w:rsidR="009C61CF" w:rsidRPr="0014003D" w:rsidRDefault="003902CA" w:rsidP="003902CA">
      <w:pPr>
        <w:autoSpaceDE w:val="0"/>
        <w:autoSpaceDN w:val="0"/>
        <w:adjustRightInd w:val="0"/>
        <w:ind w:firstLine="540"/>
        <w:jc w:val="both"/>
        <w:outlineLvl w:val="1"/>
      </w:pPr>
      <w:r w:rsidRPr="0014003D">
        <w:t xml:space="preserve">1) ИНН и КПП, который присвоен организации тем налоговым органом, в который представляется Декларация (особенности указания ИНН и КПП по реорганизованным организациям, а также особенности указания КПП в </w:t>
      </w:r>
      <w:r w:rsidR="00A1071E" w:rsidRPr="0014003D">
        <w:t>Д</w:t>
      </w:r>
      <w:r w:rsidRPr="0014003D">
        <w:t>екларациях по обособленным подразделениям крупнейшего налогоплательщика, по закрытым обособленным подразделениям изложены, соответственно, в пунктах 1.4</w:t>
      </w:r>
      <w:r w:rsidR="00CC2C01">
        <w:t xml:space="preserve"> </w:t>
      </w:r>
      <w:r w:rsidR="00F1421C">
        <w:t>части</w:t>
      </w:r>
      <w:r w:rsidR="00A1071E" w:rsidRPr="0014003D">
        <w:t xml:space="preserve"> I</w:t>
      </w:r>
      <w:r w:rsidRPr="0014003D">
        <w:t xml:space="preserve">, </w:t>
      </w:r>
      <w:r w:rsidR="00A1071E" w:rsidRPr="0014003D">
        <w:t xml:space="preserve">пунктах </w:t>
      </w:r>
      <w:r w:rsidRPr="0014003D">
        <w:t>2.</w:t>
      </w:r>
      <w:r w:rsidR="00F1421C">
        <w:t>6</w:t>
      </w:r>
      <w:r w:rsidRPr="0014003D">
        <w:t xml:space="preserve"> и 2.</w:t>
      </w:r>
      <w:r w:rsidR="00F1421C">
        <w:t>7</w:t>
      </w:r>
      <w:r w:rsidR="00EE3BAB">
        <w:t xml:space="preserve"> </w:t>
      </w:r>
      <w:r w:rsidR="00F1421C">
        <w:t>части</w:t>
      </w:r>
      <w:r w:rsidR="00A1071E" w:rsidRPr="0014003D">
        <w:t xml:space="preserve"> II </w:t>
      </w:r>
      <w:r w:rsidRPr="0014003D">
        <w:t>настоящего Порядка).</w:t>
      </w:r>
      <w:r w:rsidR="00EE3BAB">
        <w:t xml:space="preserve"> </w:t>
      </w:r>
      <w:r w:rsidR="00D070E0" w:rsidRPr="0014003D">
        <w:t>В Декларации по консолидированной группе налогоплательщиков в Титульном листе (Листе 01) и на каждой последующей странице Декларации указыва</w:t>
      </w:r>
      <w:r w:rsidR="00BE7724">
        <w:t>ю</w:t>
      </w:r>
      <w:r w:rsidR="00D070E0" w:rsidRPr="0014003D">
        <w:t xml:space="preserve">тся ИНН и КПП, который присвоен </w:t>
      </w:r>
      <w:r w:rsidR="00AC27EC" w:rsidRPr="0014003D">
        <w:t xml:space="preserve">организации в качестве </w:t>
      </w:r>
      <w:r w:rsidR="00D070E0" w:rsidRPr="0014003D">
        <w:t>ответственно</w:t>
      </w:r>
      <w:r w:rsidR="00AC27EC" w:rsidRPr="0014003D">
        <w:t>го</w:t>
      </w:r>
      <w:r w:rsidR="00D070E0" w:rsidRPr="0014003D">
        <w:t xml:space="preserve"> участник</w:t>
      </w:r>
      <w:r w:rsidR="00AC27EC" w:rsidRPr="0014003D">
        <w:t>а</w:t>
      </w:r>
      <w:r w:rsidR="00D070E0" w:rsidRPr="0014003D">
        <w:t xml:space="preserve"> этой группы</w:t>
      </w:r>
      <w:r w:rsidR="009C29E3" w:rsidRPr="0014003D">
        <w:t xml:space="preserve"> (при его отсутствии указывается КПП, присвоенный ответственному участнику группы налоговым органом, в который представляется декларация)</w:t>
      </w:r>
      <w:r w:rsidR="009C61CF" w:rsidRPr="0014003D">
        <w:t>.</w:t>
      </w:r>
    </w:p>
    <w:p w:rsidR="003902CA" w:rsidRPr="0014003D" w:rsidRDefault="009C61CF" w:rsidP="00E740A1">
      <w:pPr>
        <w:autoSpaceDE w:val="0"/>
        <w:autoSpaceDN w:val="0"/>
        <w:adjustRightInd w:val="0"/>
        <w:ind w:firstLine="539"/>
        <w:jc w:val="both"/>
        <w:outlineLvl w:val="1"/>
        <w:rPr>
          <w:strike/>
        </w:rPr>
      </w:pPr>
      <w:r w:rsidRPr="0014003D">
        <w:t xml:space="preserve">ИНН и КПП организации по месту ее нахождения, месту нахождения обособленного подразделения, по месту учета в качестве крупнейшего налогоплательщика указываются </w:t>
      </w:r>
      <w:r w:rsidRPr="0014003D">
        <w:lastRenderedPageBreak/>
        <w:t>согласно документу, подтверждающему постановку на учет организации в налоговом орган</w:t>
      </w:r>
      <w:r w:rsidR="00E04601">
        <w:t>е по соответствующему основанию;</w:t>
      </w:r>
    </w:p>
    <w:p w:rsidR="003902CA" w:rsidRPr="0029415A" w:rsidRDefault="003902CA" w:rsidP="00E740A1">
      <w:pPr>
        <w:autoSpaceDE w:val="0"/>
        <w:autoSpaceDN w:val="0"/>
        <w:adjustRightInd w:val="0"/>
        <w:ind w:firstLine="539"/>
        <w:jc w:val="both"/>
        <w:outlineLvl w:val="1"/>
      </w:pPr>
      <w:r w:rsidRPr="0014003D">
        <w:t>2) номер корректировки.</w:t>
      </w:r>
    </w:p>
    <w:p w:rsidR="005039E9" w:rsidRPr="00C0031C" w:rsidRDefault="005039E9" w:rsidP="00E740A1">
      <w:pPr>
        <w:pStyle w:val="ConsPlusNormal"/>
        <w:ind w:firstLine="539"/>
        <w:jc w:val="both"/>
        <w:rPr>
          <w:rFonts w:ascii="Times New Roman" w:hAnsi="Times New Roman" w:cs="Times New Roman"/>
          <w:sz w:val="24"/>
          <w:szCs w:val="24"/>
        </w:rPr>
      </w:pPr>
      <w:r w:rsidRPr="00C0031C">
        <w:rPr>
          <w:rFonts w:ascii="Times New Roman" w:hAnsi="Times New Roman" w:cs="Times New Roman"/>
          <w:sz w:val="24"/>
          <w:szCs w:val="24"/>
        </w:rPr>
        <w:t xml:space="preserve">При заполнении первичной </w:t>
      </w:r>
      <w:r w:rsidR="00EA3803" w:rsidRPr="00C0031C">
        <w:rPr>
          <w:rFonts w:ascii="Times New Roman" w:hAnsi="Times New Roman" w:cs="Times New Roman"/>
          <w:sz w:val="24"/>
          <w:szCs w:val="24"/>
        </w:rPr>
        <w:t>Д</w:t>
      </w:r>
      <w:r w:rsidRPr="00C0031C">
        <w:rPr>
          <w:rFonts w:ascii="Times New Roman" w:hAnsi="Times New Roman" w:cs="Times New Roman"/>
          <w:sz w:val="24"/>
          <w:szCs w:val="24"/>
        </w:rPr>
        <w:t>екларации (</w:t>
      </w:r>
      <w:r w:rsidR="001C1478" w:rsidRPr="00C0031C">
        <w:rPr>
          <w:rFonts w:ascii="Times New Roman" w:hAnsi="Times New Roman" w:cs="Times New Roman"/>
          <w:sz w:val="24"/>
          <w:szCs w:val="24"/>
        </w:rPr>
        <w:t>Р</w:t>
      </w:r>
      <w:r w:rsidRPr="00C0031C">
        <w:rPr>
          <w:rFonts w:ascii="Times New Roman" w:hAnsi="Times New Roman" w:cs="Times New Roman"/>
          <w:sz w:val="24"/>
          <w:szCs w:val="24"/>
        </w:rPr>
        <w:t xml:space="preserve">асчета) и уточненных </w:t>
      </w:r>
      <w:r w:rsidR="001C1478" w:rsidRPr="00C0031C">
        <w:rPr>
          <w:rFonts w:ascii="Times New Roman" w:hAnsi="Times New Roman" w:cs="Times New Roman"/>
          <w:sz w:val="24"/>
          <w:szCs w:val="24"/>
        </w:rPr>
        <w:t>Д</w:t>
      </w:r>
      <w:r w:rsidRPr="00C0031C">
        <w:rPr>
          <w:rFonts w:ascii="Times New Roman" w:hAnsi="Times New Roman" w:cs="Times New Roman"/>
          <w:sz w:val="24"/>
          <w:szCs w:val="24"/>
        </w:rPr>
        <w:t>еклараций (</w:t>
      </w:r>
      <w:r w:rsidR="001C1478" w:rsidRPr="00C0031C">
        <w:rPr>
          <w:rFonts w:ascii="Times New Roman" w:hAnsi="Times New Roman" w:cs="Times New Roman"/>
          <w:sz w:val="24"/>
          <w:szCs w:val="24"/>
        </w:rPr>
        <w:t>Р</w:t>
      </w:r>
      <w:r w:rsidRPr="00C0031C">
        <w:rPr>
          <w:rFonts w:ascii="Times New Roman" w:hAnsi="Times New Roman" w:cs="Times New Roman"/>
          <w:sz w:val="24"/>
          <w:szCs w:val="24"/>
        </w:rPr>
        <w:t>асчето</w:t>
      </w:r>
      <w:r w:rsidR="009550D4" w:rsidRPr="00C0031C">
        <w:rPr>
          <w:rFonts w:ascii="Times New Roman" w:hAnsi="Times New Roman" w:cs="Times New Roman"/>
          <w:sz w:val="24"/>
          <w:szCs w:val="24"/>
        </w:rPr>
        <w:t>в</w:t>
      </w:r>
      <w:r w:rsidRPr="00C0031C">
        <w:rPr>
          <w:rFonts w:ascii="Times New Roman" w:hAnsi="Times New Roman" w:cs="Times New Roman"/>
          <w:sz w:val="24"/>
          <w:szCs w:val="24"/>
        </w:rPr>
        <w:t>)</w:t>
      </w:r>
      <w:r w:rsidR="006038C2">
        <w:rPr>
          <w:rFonts w:ascii="Times New Roman" w:hAnsi="Times New Roman" w:cs="Times New Roman"/>
          <w:sz w:val="24"/>
          <w:szCs w:val="24"/>
        </w:rPr>
        <w:t xml:space="preserve"> </w:t>
      </w:r>
      <w:r w:rsidR="001C1478" w:rsidRPr="00C0031C">
        <w:rPr>
          <w:rFonts w:ascii="Times New Roman" w:hAnsi="Times New Roman" w:cs="Times New Roman"/>
          <w:sz w:val="24"/>
          <w:szCs w:val="24"/>
        </w:rPr>
        <w:t xml:space="preserve">за соответствующий </w:t>
      </w:r>
      <w:r w:rsidRPr="00C0031C">
        <w:rPr>
          <w:rFonts w:ascii="Times New Roman" w:hAnsi="Times New Roman" w:cs="Times New Roman"/>
          <w:sz w:val="24"/>
          <w:szCs w:val="24"/>
        </w:rPr>
        <w:t>налоговый</w:t>
      </w:r>
      <w:r w:rsidR="001C1478" w:rsidRPr="00C0031C">
        <w:rPr>
          <w:rFonts w:ascii="Times New Roman" w:hAnsi="Times New Roman" w:cs="Times New Roman"/>
          <w:sz w:val="24"/>
          <w:szCs w:val="24"/>
        </w:rPr>
        <w:t xml:space="preserve"> (отчетный)</w:t>
      </w:r>
      <w:r w:rsidRPr="00C0031C">
        <w:rPr>
          <w:rFonts w:ascii="Times New Roman" w:hAnsi="Times New Roman" w:cs="Times New Roman"/>
          <w:sz w:val="24"/>
          <w:szCs w:val="24"/>
        </w:rPr>
        <w:t xml:space="preserve"> период по </w:t>
      </w:r>
      <w:r w:rsidR="001C1478" w:rsidRPr="00C0031C">
        <w:rPr>
          <w:rFonts w:ascii="Times New Roman" w:hAnsi="Times New Roman" w:cs="Times New Roman"/>
          <w:sz w:val="24"/>
          <w:szCs w:val="24"/>
        </w:rPr>
        <w:t>реквизиту</w:t>
      </w:r>
      <w:r w:rsidR="00222773">
        <w:rPr>
          <w:rFonts w:ascii="Times New Roman" w:hAnsi="Times New Roman" w:cs="Times New Roman"/>
          <w:sz w:val="24"/>
          <w:szCs w:val="24"/>
        </w:rPr>
        <w:t xml:space="preserve"> </w:t>
      </w:r>
      <w:r w:rsidR="001C1478" w:rsidRPr="00C0031C">
        <w:rPr>
          <w:rFonts w:ascii="Times New Roman" w:hAnsi="Times New Roman" w:cs="Times New Roman"/>
          <w:sz w:val="24"/>
          <w:szCs w:val="24"/>
        </w:rPr>
        <w:t>«</w:t>
      </w:r>
      <w:r w:rsidRPr="00C0031C">
        <w:rPr>
          <w:rFonts w:ascii="Times New Roman" w:hAnsi="Times New Roman" w:cs="Times New Roman"/>
          <w:sz w:val="24"/>
          <w:szCs w:val="24"/>
        </w:rPr>
        <w:t>номер корректировки</w:t>
      </w:r>
      <w:r w:rsidR="001C1478" w:rsidRPr="00C0031C">
        <w:rPr>
          <w:rFonts w:ascii="Times New Roman" w:hAnsi="Times New Roman" w:cs="Times New Roman"/>
          <w:sz w:val="24"/>
          <w:szCs w:val="24"/>
        </w:rPr>
        <w:t>»</w:t>
      </w:r>
      <w:r w:rsidRPr="00C0031C">
        <w:rPr>
          <w:rFonts w:ascii="Times New Roman" w:hAnsi="Times New Roman" w:cs="Times New Roman"/>
          <w:sz w:val="24"/>
          <w:szCs w:val="24"/>
        </w:rPr>
        <w:t xml:space="preserve"> должна обеспечиваться сквозная нумерация, где </w:t>
      </w:r>
      <w:r w:rsidR="001C1478" w:rsidRPr="00C0031C">
        <w:rPr>
          <w:rFonts w:ascii="Times New Roman" w:hAnsi="Times New Roman" w:cs="Times New Roman"/>
          <w:sz w:val="24"/>
          <w:szCs w:val="24"/>
        </w:rPr>
        <w:t>«</w:t>
      </w:r>
      <w:r w:rsidRPr="00C0031C">
        <w:rPr>
          <w:rFonts w:ascii="Times New Roman" w:hAnsi="Times New Roman" w:cs="Times New Roman"/>
          <w:sz w:val="24"/>
          <w:szCs w:val="24"/>
        </w:rPr>
        <w:t>номер корректировки</w:t>
      </w:r>
      <w:r w:rsidR="001C1478" w:rsidRPr="00C0031C">
        <w:rPr>
          <w:rFonts w:ascii="Times New Roman" w:hAnsi="Times New Roman" w:cs="Times New Roman"/>
          <w:sz w:val="24"/>
          <w:szCs w:val="24"/>
        </w:rPr>
        <w:t>»</w:t>
      </w:r>
      <w:r w:rsidRPr="00C0031C">
        <w:rPr>
          <w:rFonts w:ascii="Times New Roman" w:hAnsi="Times New Roman" w:cs="Times New Roman"/>
          <w:sz w:val="24"/>
          <w:szCs w:val="24"/>
        </w:rPr>
        <w:t xml:space="preserve"> для первичной </w:t>
      </w:r>
      <w:r w:rsidR="001C1478" w:rsidRPr="00C0031C">
        <w:rPr>
          <w:rFonts w:ascii="Times New Roman" w:hAnsi="Times New Roman" w:cs="Times New Roman"/>
          <w:sz w:val="24"/>
          <w:szCs w:val="24"/>
        </w:rPr>
        <w:t>Д</w:t>
      </w:r>
      <w:r w:rsidRPr="00C0031C">
        <w:rPr>
          <w:rFonts w:ascii="Times New Roman" w:hAnsi="Times New Roman" w:cs="Times New Roman"/>
          <w:sz w:val="24"/>
          <w:szCs w:val="24"/>
        </w:rPr>
        <w:t xml:space="preserve">екларации (первичного </w:t>
      </w:r>
      <w:r w:rsidR="001C1478" w:rsidRPr="00C0031C">
        <w:rPr>
          <w:rFonts w:ascii="Times New Roman" w:hAnsi="Times New Roman" w:cs="Times New Roman"/>
          <w:sz w:val="24"/>
          <w:szCs w:val="24"/>
        </w:rPr>
        <w:t>Р</w:t>
      </w:r>
      <w:r w:rsidRPr="00C0031C">
        <w:rPr>
          <w:rFonts w:ascii="Times New Roman" w:hAnsi="Times New Roman" w:cs="Times New Roman"/>
          <w:sz w:val="24"/>
          <w:szCs w:val="24"/>
        </w:rPr>
        <w:t xml:space="preserve">асчета) принимает значение </w:t>
      </w:r>
      <w:r w:rsidR="001C1478" w:rsidRPr="00C0031C">
        <w:rPr>
          <w:rFonts w:ascii="Times New Roman" w:hAnsi="Times New Roman" w:cs="Times New Roman"/>
          <w:sz w:val="24"/>
          <w:szCs w:val="24"/>
        </w:rPr>
        <w:t>«</w:t>
      </w:r>
      <w:r w:rsidRPr="00C0031C">
        <w:rPr>
          <w:rFonts w:ascii="Times New Roman" w:hAnsi="Times New Roman" w:cs="Times New Roman"/>
          <w:sz w:val="24"/>
          <w:szCs w:val="24"/>
        </w:rPr>
        <w:t>0--</w:t>
      </w:r>
      <w:r w:rsidR="001C1478" w:rsidRPr="00C0031C">
        <w:rPr>
          <w:rFonts w:ascii="Times New Roman" w:hAnsi="Times New Roman" w:cs="Times New Roman"/>
          <w:sz w:val="24"/>
          <w:szCs w:val="24"/>
        </w:rPr>
        <w:t>»</w:t>
      </w:r>
      <w:r w:rsidRPr="00C0031C">
        <w:rPr>
          <w:rFonts w:ascii="Times New Roman" w:hAnsi="Times New Roman" w:cs="Times New Roman"/>
          <w:sz w:val="24"/>
          <w:szCs w:val="24"/>
        </w:rPr>
        <w:t xml:space="preserve">, для уточненных </w:t>
      </w:r>
      <w:r w:rsidR="001C1478" w:rsidRPr="00C0031C">
        <w:rPr>
          <w:rFonts w:ascii="Times New Roman" w:hAnsi="Times New Roman" w:cs="Times New Roman"/>
          <w:sz w:val="24"/>
          <w:szCs w:val="24"/>
        </w:rPr>
        <w:t>Д</w:t>
      </w:r>
      <w:r w:rsidRPr="00C0031C">
        <w:rPr>
          <w:rFonts w:ascii="Times New Roman" w:hAnsi="Times New Roman" w:cs="Times New Roman"/>
          <w:sz w:val="24"/>
          <w:szCs w:val="24"/>
        </w:rPr>
        <w:t>еклараций (</w:t>
      </w:r>
      <w:r w:rsidR="001C1478" w:rsidRPr="00C0031C">
        <w:rPr>
          <w:rFonts w:ascii="Times New Roman" w:hAnsi="Times New Roman" w:cs="Times New Roman"/>
          <w:sz w:val="24"/>
          <w:szCs w:val="24"/>
        </w:rPr>
        <w:t>Р</w:t>
      </w:r>
      <w:r w:rsidRPr="00C0031C">
        <w:rPr>
          <w:rFonts w:ascii="Times New Roman" w:hAnsi="Times New Roman" w:cs="Times New Roman"/>
          <w:sz w:val="24"/>
          <w:szCs w:val="24"/>
        </w:rPr>
        <w:t>асчетов) номер указывается последовательно (</w:t>
      </w:r>
      <w:r w:rsidR="001C1478" w:rsidRPr="00C0031C">
        <w:rPr>
          <w:rFonts w:ascii="Times New Roman" w:hAnsi="Times New Roman" w:cs="Times New Roman"/>
          <w:sz w:val="24"/>
          <w:szCs w:val="24"/>
        </w:rPr>
        <w:t>«</w:t>
      </w:r>
      <w:r w:rsidRPr="00C0031C">
        <w:rPr>
          <w:rFonts w:ascii="Times New Roman" w:hAnsi="Times New Roman" w:cs="Times New Roman"/>
          <w:sz w:val="24"/>
          <w:szCs w:val="24"/>
        </w:rPr>
        <w:t>1</w:t>
      </w:r>
      <w:r w:rsidR="001C1478" w:rsidRPr="00C0031C">
        <w:rPr>
          <w:rFonts w:ascii="Times New Roman" w:hAnsi="Times New Roman" w:cs="Times New Roman"/>
          <w:sz w:val="24"/>
          <w:szCs w:val="24"/>
        </w:rPr>
        <w:t>--»</w:t>
      </w:r>
      <w:r w:rsidRPr="00C0031C">
        <w:rPr>
          <w:rFonts w:ascii="Times New Roman" w:hAnsi="Times New Roman" w:cs="Times New Roman"/>
          <w:sz w:val="24"/>
          <w:szCs w:val="24"/>
        </w:rPr>
        <w:t>,</w:t>
      </w:r>
      <w:r w:rsidR="001C1478" w:rsidRPr="00C0031C">
        <w:rPr>
          <w:rFonts w:ascii="Times New Roman" w:hAnsi="Times New Roman" w:cs="Times New Roman"/>
          <w:sz w:val="24"/>
          <w:szCs w:val="24"/>
        </w:rPr>
        <w:t>«</w:t>
      </w:r>
      <w:r w:rsidRPr="00C0031C">
        <w:rPr>
          <w:rFonts w:ascii="Times New Roman" w:hAnsi="Times New Roman" w:cs="Times New Roman"/>
          <w:sz w:val="24"/>
          <w:szCs w:val="24"/>
        </w:rPr>
        <w:t>2--</w:t>
      </w:r>
      <w:r w:rsidR="001C1478" w:rsidRPr="00C0031C">
        <w:rPr>
          <w:rFonts w:ascii="Times New Roman" w:hAnsi="Times New Roman" w:cs="Times New Roman"/>
          <w:sz w:val="24"/>
          <w:szCs w:val="24"/>
        </w:rPr>
        <w:t>»</w:t>
      </w:r>
      <w:r w:rsidRPr="00C0031C">
        <w:rPr>
          <w:rFonts w:ascii="Times New Roman" w:hAnsi="Times New Roman" w:cs="Times New Roman"/>
          <w:sz w:val="24"/>
          <w:szCs w:val="24"/>
        </w:rPr>
        <w:t xml:space="preserve">, </w:t>
      </w:r>
      <w:r w:rsidR="001C1478" w:rsidRPr="00C0031C">
        <w:rPr>
          <w:rFonts w:ascii="Times New Roman" w:hAnsi="Times New Roman" w:cs="Times New Roman"/>
          <w:sz w:val="24"/>
          <w:szCs w:val="24"/>
        </w:rPr>
        <w:t>«</w:t>
      </w:r>
      <w:r w:rsidRPr="00C0031C">
        <w:rPr>
          <w:rFonts w:ascii="Times New Roman" w:hAnsi="Times New Roman" w:cs="Times New Roman"/>
          <w:sz w:val="24"/>
          <w:szCs w:val="24"/>
        </w:rPr>
        <w:t>3--</w:t>
      </w:r>
      <w:r w:rsidR="001C1478" w:rsidRPr="00C0031C">
        <w:rPr>
          <w:rFonts w:ascii="Times New Roman" w:hAnsi="Times New Roman" w:cs="Times New Roman"/>
          <w:sz w:val="24"/>
          <w:szCs w:val="24"/>
        </w:rPr>
        <w:t>»</w:t>
      </w:r>
      <w:r w:rsidRPr="00C0031C">
        <w:rPr>
          <w:rFonts w:ascii="Times New Roman" w:hAnsi="Times New Roman" w:cs="Times New Roman"/>
          <w:sz w:val="24"/>
          <w:szCs w:val="24"/>
        </w:rPr>
        <w:t xml:space="preserve"> и так далее).</w:t>
      </w:r>
    </w:p>
    <w:p w:rsidR="002C0F17" w:rsidRPr="00C0031C" w:rsidRDefault="002C0F17" w:rsidP="002C0F17">
      <w:pPr>
        <w:pStyle w:val="ConsPlusNormal"/>
        <w:ind w:firstLine="539"/>
        <w:jc w:val="both"/>
        <w:rPr>
          <w:rFonts w:ascii="Times New Roman" w:hAnsi="Times New Roman" w:cs="Times New Roman"/>
          <w:sz w:val="24"/>
          <w:szCs w:val="24"/>
        </w:rPr>
      </w:pPr>
      <w:r w:rsidRPr="00C0031C">
        <w:rPr>
          <w:rFonts w:ascii="Times New Roman" w:hAnsi="Times New Roman" w:cs="Times New Roman"/>
          <w:sz w:val="24"/>
          <w:szCs w:val="24"/>
        </w:rPr>
        <w:t xml:space="preserve">Не допускается заполнение номера корректировки по уточненной Декларации (уточненному Расчету) </w:t>
      </w:r>
      <w:r w:rsidRPr="000E7F31">
        <w:rPr>
          <w:rFonts w:ascii="Times New Roman" w:hAnsi="Times New Roman" w:cs="Times New Roman"/>
          <w:sz w:val="24"/>
          <w:szCs w:val="24"/>
        </w:rPr>
        <w:t xml:space="preserve">без ранее </w:t>
      </w:r>
      <w:r w:rsidR="00D93666" w:rsidRPr="000E7F31">
        <w:rPr>
          <w:rFonts w:ascii="Times New Roman" w:hAnsi="Times New Roman" w:cs="Times New Roman"/>
          <w:sz w:val="24"/>
          <w:szCs w:val="24"/>
        </w:rPr>
        <w:t xml:space="preserve">представленной </w:t>
      </w:r>
      <w:r w:rsidRPr="000E7F31">
        <w:rPr>
          <w:rFonts w:ascii="Times New Roman" w:hAnsi="Times New Roman" w:cs="Times New Roman"/>
          <w:sz w:val="24"/>
          <w:szCs w:val="24"/>
        </w:rPr>
        <w:t xml:space="preserve">первичной </w:t>
      </w:r>
      <w:r w:rsidRPr="00C0031C">
        <w:rPr>
          <w:rFonts w:ascii="Times New Roman" w:hAnsi="Times New Roman" w:cs="Times New Roman"/>
          <w:sz w:val="24"/>
          <w:szCs w:val="24"/>
        </w:rPr>
        <w:t>Декларации (представленного первичного Расчета).</w:t>
      </w:r>
    </w:p>
    <w:p w:rsidR="00E5382B" w:rsidRPr="0014003D" w:rsidRDefault="002C0F17" w:rsidP="00E5382B">
      <w:pPr>
        <w:autoSpaceDE w:val="0"/>
        <w:autoSpaceDN w:val="0"/>
        <w:adjustRightInd w:val="0"/>
        <w:ind w:firstLine="540"/>
        <w:jc w:val="both"/>
        <w:outlineLvl w:val="0"/>
      </w:pPr>
      <w:r w:rsidRPr="00C0031C">
        <w:t>В</w:t>
      </w:r>
      <w:r w:rsidR="00E5382B" w:rsidRPr="00C0031C">
        <w:t xml:space="preserve"> у</w:t>
      </w:r>
      <w:r w:rsidR="00E5382B" w:rsidRPr="0014003D">
        <w:t xml:space="preserve">точненных Декларациях при перерасчете налоговой базы и суммы налога на прибыль не учитываются результаты налоговых проверок, проведенных налоговым органом за тот налоговый период, по которому производится перерасчет налоговой базы и суммы налога. </w:t>
      </w:r>
    </w:p>
    <w:p w:rsidR="00D74629" w:rsidRPr="0014003D" w:rsidRDefault="00290193" w:rsidP="00290193">
      <w:pPr>
        <w:autoSpaceDE w:val="0"/>
        <w:autoSpaceDN w:val="0"/>
        <w:adjustRightInd w:val="0"/>
        <w:ind w:firstLine="540"/>
        <w:jc w:val="both"/>
        <w:outlineLvl w:val="1"/>
      </w:pPr>
      <w:r w:rsidRPr="0014003D">
        <w:t>П</w:t>
      </w:r>
      <w:r w:rsidR="00D806D5" w:rsidRPr="0014003D">
        <w:t>ри</w:t>
      </w:r>
      <w:r w:rsidR="003902CA" w:rsidRPr="0014003D">
        <w:t xml:space="preserve"> обнаружении налоговым агентом в поданном им в налоговый орган Расчете факта неотражения или неполноты отражения сведений, а также ошибок, приводящих к занижению или завышению суммы налога на п</w:t>
      </w:r>
      <w:r w:rsidR="00237C56" w:rsidRPr="0014003D">
        <w:t xml:space="preserve">рибыль, подлежащей перечислению, </w:t>
      </w:r>
      <w:r w:rsidR="00D74629" w:rsidRPr="0014003D">
        <w:t>налоговый агент обязан внести необходимые изменения и представить в налоговый орган уточненный Расчет</w:t>
      </w:r>
      <w:r w:rsidR="00D806D5" w:rsidRPr="0014003D">
        <w:t>.</w:t>
      </w:r>
    </w:p>
    <w:p w:rsidR="002C6404" w:rsidRPr="0014003D" w:rsidRDefault="00D74629" w:rsidP="004E3A1E">
      <w:pPr>
        <w:autoSpaceDE w:val="0"/>
        <w:autoSpaceDN w:val="0"/>
        <w:adjustRightInd w:val="0"/>
        <w:ind w:firstLine="540"/>
        <w:jc w:val="both"/>
        <w:outlineLvl w:val="1"/>
      </w:pPr>
      <w:r w:rsidRPr="0014003D">
        <w:t xml:space="preserve">Уточненный Расчет должен содержать данные только </w:t>
      </w:r>
      <w:r w:rsidR="00BE7724">
        <w:t xml:space="preserve">по тем </w:t>
      </w:r>
      <w:r w:rsidRPr="0014003D">
        <w:t>налогоплательщик</w:t>
      </w:r>
      <w:r w:rsidR="00BE7724">
        <w:t>ам</w:t>
      </w:r>
      <w:r w:rsidRPr="0014003D">
        <w:t>, в отношении которых обнаружены факты</w:t>
      </w:r>
      <w:r w:rsidR="00EE3BAB">
        <w:t xml:space="preserve"> </w:t>
      </w:r>
      <w:r w:rsidRPr="0014003D">
        <w:t>неотражения или неполноты отражения сведений, а также ошибки, приводящие к за</w:t>
      </w:r>
      <w:r w:rsidR="004E3A1E" w:rsidRPr="0014003D">
        <w:t xml:space="preserve">нижению суммы налога на прибыль. </w:t>
      </w:r>
      <w:r w:rsidR="00EB608A" w:rsidRPr="0014003D">
        <w:t>Для отражения номера корректировки информации по конкретным налогоплательщикам используется реквизит «Тип» в Разделе В</w:t>
      </w:r>
      <w:r w:rsidR="00EF5E74" w:rsidRPr="0014003D">
        <w:t xml:space="preserve"> Листа 03</w:t>
      </w:r>
      <w:r w:rsidR="00EB608A" w:rsidRPr="0014003D">
        <w:t xml:space="preserve"> Расчета. </w:t>
      </w:r>
      <w:r w:rsidR="004E3A1E" w:rsidRPr="0014003D">
        <w:t>При этом в Титульном листе (Листе 01) уточненного Расчета по реквизиту «по месту нахождения (учета)</w:t>
      </w:r>
      <w:r w:rsidR="00A1071E" w:rsidRPr="0014003D">
        <w:t xml:space="preserve"> (код)</w:t>
      </w:r>
      <w:r w:rsidR="004E3A1E" w:rsidRPr="0014003D">
        <w:t>» указывается код «231»</w:t>
      </w:r>
      <w:r w:rsidR="002C6404" w:rsidRPr="0014003D">
        <w:t>.</w:t>
      </w:r>
    </w:p>
    <w:p w:rsidR="0067451D" w:rsidRPr="0014003D" w:rsidRDefault="0067451D" w:rsidP="0067451D">
      <w:pPr>
        <w:autoSpaceDE w:val="0"/>
        <w:autoSpaceDN w:val="0"/>
        <w:adjustRightInd w:val="0"/>
        <w:ind w:firstLine="540"/>
        <w:jc w:val="both"/>
        <w:outlineLvl w:val="1"/>
      </w:pPr>
      <w:r w:rsidRPr="0014003D">
        <w:t>При представлении уточненных Деклараций в их состав не включаются ранее представленные Сведения о доходах физического лица, выплаченных ему налоговым агентом, от операций с ценными бумагами, операций с производными финансовыми инструментами, а также при осуществлении выплат по ценным бумагам российских эмитентов (Приложение № 2 к Декларации), если в эти Сведения не вносится изменений.</w:t>
      </w:r>
    </w:p>
    <w:p w:rsidR="00D74629" w:rsidRPr="0014003D" w:rsidRDefault="002C6404" w:rsidP="004E3A1E">
      <w:pPr>
        <w:autoSpaceDE w:val="0"/>
        <w:autoSpaceDN w:val="0"/>
        <w:adjustRightInd w:val="0"/>
        <w:ind w:firstLine="540"/>
        <w:jc w:val="both"/>
        <w:outlineLvl w:val="1"/>
      </w:pPr>
      <w:r w:rsidRPr="0014003D">
        <w:t xml:space="preserve">Представление налоговым агентом уточненных Сведений о доходах физического лица, выплаченных ему налоговым агентом, производится с учетом положений, </w:t>
      </w:r>
      <w:r w:rsidRPr="00D070A1">
        <w:t xml:space="preserve">изложенных в </w:t>
      </w:r>
      <w:r w:rsidR="00247391" w:rsidRPr="00D070A1">
        <w:t>части</w:t>
      </w:r>
      <w:r w:rsidR="00EE3BAB">
        <w:t xml:space="preserve"> </w:t>
      </w:r>
      <w:r w:rsidR="00EB0103" w:rsidRPr="00D070A1">
        <w:t>X</w:t>
      </w:r>
      <w:r w:rsidR="006237E6" w:rsidRPr="00D070A1">
        <w:t>X</w:t>
      </w:r>
      <w:r w:rsidR="0038473B" w:rsidRPr="00D070A1">
        <w:rPr>
          <w:lang w:val="en-US"/>
        </w:rPr>
        <w:t>I</w:t>
      </w:r>
      <w:r w:rsidR="00EB0103" w:rsidRPr="00D070A1">
        <w:rPr>
          <w:lang w:val="en-US"/>
        </w:rPr>
        <w:t>I</w:t>
      </w:r>
      <w:r w:rsidR="00EB0103" w:rsidRPr="00D070A1">
        <w:t xml:space="preserve"> настоящего Порядка</w:t>
      </w:r>
      <w:r w:rsidR="004E3A1E" w:rsidRPr="00D070A1">
        <w:t>;</w:t>
      </w:r>
    </w:p>
    <w:p w:rsidR="00D74629" w:rsidRPr="0014003D" w:rsidRDefault="00D74629">
      <w:pPr>
        <w:autoSpaceDE w:val="0"/>
        <w:autoSpaceDN w:val="0"/>
        <w:adjustRightInd w:val="0"/>
        <w:ind w:firstLine="540"/>
        <w:jc w:val="both"/>
        <w:outlineLvl w:val="1"/>
      </w:pPr>
      <w:r w:rsidRPr="0014003D">
        <w:t>3) налоговый (отчетный) период, за который представлена Декларация.</w:t>
      </w:r>
    </w:p>
    <w:p w:rsidR="00B607C2" w:rsidRPr="0014003D" w:rsidRDefault="00D74629" w:rsidP="00B607C2">
      <w:pPr>
        <w:autoSpaceDE w:val="0"/>
        <w:autoSpaceDN w:val="0"/>
        <w:adjustRightInd w:val="0"/>
        <w:ind w:firstLine="540"/>
        <w:jc w:val="both"/>
        <w:outlineLvl w:val="1"/>
      </w:pPr>
      <w:r w:rsidRPr="0014003D">
        <w:t>Коды, определяющие налоговый (отчетный) п</w:t>
      </w:r>
      <w:r w:rsidR="003F0E92" w:rsidRPr="0014003D">
        <w:t>ериоды, приведены в Приложении №</w:t>
      </w:r>
      <w:r w:rsidR="00B607C2" w:rsidRPr="0014003D">
        <w:t xml:space="preserve"> 1 к настоящему Порядку. </w:t>
      </w:r>
    </w:p>
    <w:p w:rsidR="00B607C2" w:rsidRPr="0014003D" w:rsidRDefault="00B607C2" w:rsidP="00B607C2">
      <w:pPr>
        <w:autoSpaceDE w:val="0"/>
        <w:autoSpaceDN w:val="0"/>
        <w:adjustRightInd w:val="0"/>
        <w:ind w:firstLine="540"/>
        <w:jc w:val="both"/>
        <w:outlineLvl w:val="1"/>
      </w:pPr>
      <w:r w:rsidRPr="0014003D">
        <w:t>В Декларациях по консолидированной группе налогоплательщиков указываются коды с «13» по «16», а при уплате авансовых платежей ежемесячно исходя из фактически полученной прибыли - коды с «57» по «68»;</w:t>
      </w:r>
    </w:p>
    <w:p w:rsidR="00D74629" w:rsidRPr="0014003D" w:rsidRDefault="00D74629">
      <w:pPr>
        <w:autoSpaceDE w:val="0"/>
        <w:autoSpaceDN w:val="0"/>
        <w:adjustRightInd w:val="0"/>
        <w:ind w:firstLine="540"/>
        <w:jc w:val="both"/>
        <w:outlineLvl w:val="1"/>
      </w:pPr>
      <w:r w:rsidRPr="0014003D">
        <w:t>4) код налогового органа, в который представляется Декларация</w:t>
      </w:r>
      <w:r w:rsidR="008E2BE2" w:rsidRPr="0014003D">
        <w:t>,</w:t>
      </w:r>
      <w:r w:rsidRPr="0014003D">
        <w:t xml:space="preserve"> код представления Декларации по месту нахождения (учета).</w:t>
      </w:r>
    </w:p>
    <w:p w:rsidR="00D74629" w:rsidRPr="0014003D" w:rsidRDefault="00D74629">
      <w:pPr>
        <w:autoSpaceDE w:val="0"/>
        <w:autoSpaceDN w:val="0"/>
        <w:adjustRightInd w:val="0"/>
        <w:ind w:firstLine="540"/>
        <w:jc w:val="both"/>
        <w:outlineLvl w:val="1"/>
      </w:pPr>
      <w:r w:rsidRPr="0014003D">
        <w:t xml:space="preserve">Коды представления Декларации в налоговый орган по месту нахождения </w:t>
      </w:r>
      <w:r w:rsidR="003F0E92" w:rsidRPr="0014003D">
        <w:t>(учета) приведены в Приложении №</w:t>
      </w:r>
      <w:r w:rsidRPr="0014003D">
        <w:t xml:space="preserve"> 1 к настоящему Порядку;</w:t>
      </w:r>
    </w:p>
    <w:p w:rsidR="00D74629" w:rsidRPr="0014003D" w:rsidRDefault="00D74629">
      <w:pPr>
        <w:autoSpaceDE w:val="0"/>
        <w:autoSpaceDN w:val="0"/>
        <w:adjustRightInd w:val="0"/>
        <w:ind w:firstLine="540"/>
        <w:jc w:val="both"/>
        <w:outlineLvl w:val="1"/>
      </w:pPr>
      <w:r w:rsidRPr="0014003D">
        <w:t>5) полное наименование организации (обособленного подразделения), соответствующее наименованию, указанному в ее (его) учредительных документах (при наличии в наименовании латинской транскрипции таковая указывается);</w:t>
      </w:r>
    </w:p>
    <w:p w:rsidR="009632FC" w:rsidRPr="00EF1A2F" w:rsidRDefault="0043090B" w:rsidP="0043090B">
      <w:pPr>
        <w:autoSpaceDE w:val="0"/>
        <w:autoSpaceDN w:val="0"/>
        <w:adjustRightInd w:val="0"/>
        <w:ind w:firstLine="540"/>
        <w:jc w:val="both"/>
        <w:outlineLvl w:val="1"/>
      </w:pPr>
      <w:r w:rsidRPr="00EF1A2F">
        <w:t xml:space="preserve">6) по реквизиту «Форма реорганизации (ликвидация) (код)/Изменение полномочий (закрытие) обособленного подразделения (код)» указывается код формы реорганизации (ликвидации) организации, изменения полномочий (закрытие) обособленного подразделения в соответствии с </w:t>
      </w:r>
      <w:r w:rsidR="009632FC" w:rsidRPr="00EF1A2F">
        <w:t>Приложени</w:t>
      </w:r>
      <w:r w:rsidRPr="00EF1A2F">
        <w:t>ем № 1 к настоящему Порядку.</w:t>
      </w:r>
    </w:p>
    <w:p w:rsidR="008A7571" w:rsidRPr="00EF1A2F" w:rsidRDefault="0043090B">
      <w:pPr>
        <w:autoSpaceDE w:val="0"/>
        <w:autoSpaceDN w:val="0"/>
        <w:adjustRightInd w:val="0"/>
        <w:ind w:firstLine="540"/>
        <w:jc w:val="both"/>
        <w:outlineLvl w:val="1"/>
      </w:pPr>
      <w:r w:rsidRPr="00EF1A2F">
        <w:t>Реквизит «ИНН/КПП реорганизованной организации (обособленного подразделения)» заполняется в</w:t>
      </w:r>
      <w:r w:rsidR="008A7571" w:rsidRPr="00EF1A2F">
        <w:t xml:space="preserve"> соответствии с пунктом 2.6 настоящего Порядка.</w:t>
      </w:r>
    </w:p>
    <w:p w:rsidR="005D2E83" w:rsidRPr="00EF1A2F" w:rsidRDefault="005D2E83" w:rsidP="005D2E83">
      <w:pPr>
        <w:autoSpaceDE w:val="0"/>
        <w:autoSpaceDN w:val="0"/>
        <w:adjustRightInd w:val="0"/>
        <w:ind w:firstLine="540"/>
        <w:jc w:val="both"/>
        <w:outlineLvl w:val="1"/>
      </w:pPr>
      <w:r w:rsidRPr="005D2E83">
        <w:lastRenderedPageBreak/>
        <w:t>В Декларации по закрытому обособленному подразделению и по обособленному подразделению, по которому изменились полномочия по уплате налога на прибыль (авансовых платежей) в бюджет субъекта Российской Федерации, а также в случаях изменения места нахождения обособленных подразделений реквизит «ИНН/КПП изменившего полномочия (закрытого) обособленного подразделения» заполняется в соответствии с пунктами  2.7 и 2.8 настоящего Порядка.</w:t>
      </w:r>
    </w:p>
    <w:p w:rsidR="00C0031C" w:rsidRPr="00EF1A2F" w:rsidRDefault="00C0031C" w:rsidP="00C0031C">
      <w:pPr>
        <w:autoSpaceDE w:val="0"/>
        <w:autoSpaceDN w:val="0"/>
        <w:adjustRightInd w:val="0"/>
        <w:ind w:firstLine="540"/>
        <w:jc w:val="both"/>
        <w:outlineLvl w:val="1"/>
      </w:pPr>
      <w:r w:rsidRPr="00EF1A2F">
        <w:t>7) номер контактного телефона налогоплательщика;</w:t>
      </w:r>
    </w:p>
    <w:p w:rsidR="00D74629" w:rsidRPr="00EF1A2F" w:rsidRDefault="00C0031C">
      <w:pPr>
        <w:autoSpaceDE w:val="0"/>
        <w:autoSpaceDN w:val="0"/>
        <w:adjustRightInd w:val="0"/>
        <w:ind w:firstLine="540"/>
        <w:jc w:val="both"/>
        <w:outlineLvl w:val="1"/>
      </w:pPr>
      <w:r w:rsidRPr="00EF1A2F">
        <w:t>8</w:t>
      </w:r>
      <w:r w:rsidR="00D74629" w:rsidRPr="00EF1A2F">
        <w:t>) количество страниц, на которых составлена Декларация;</w:t>
      </w:r>
    </w:p>
    <w:p w:rsidR="00D74629" w:rsidRPr="00EF1A2F" w:rsidRDefault="00C0031C">
      <w:pPr>
        <w:autoSpaceDE w:val="0"/>
        <w:autoSpaceDN w:val="0"/>
        <w:adjustRightInd w:val="0"/>
        <w:ind w:firstLine="540"/>
        <w:jc w:val="both"/>
        <w:outlineLvl w:val="1"/>
      </w:pPr>
      <w:r w:rsidRPr="00EF1A2F">
        <w:t>9</w:t>
      </w:r>
      <w:r w:rsidR="00D74629" w:rsidRPr="00EF1A2F">
        <w:t>) количество листов подтверждающих документов или их копий, включая документы или их копии, подтверждающие полномочия представителя налогоплательщика (в случае представления Декларации представителем налогоплательщика), приложенных к Декларации.</w:t>
      </w:r>
    </w:p>
    <w:p w:rsidR="00D74629" w:rsidRPr="00EF1A2F" w:rsidRDefault="00D74629">
      <w:pPr>
        <w:autoSpaceDE w:val="0"/>
        <w:autoSpaceDN w:val="0"/>
        <w:adjustRightInd w:val="0"/>
        <w:ind w:firstLine="540"/>
        <w:jc w:val="both"/>
        <w:outlineLvl w:val="1"/>
      </w:pPr>
      <w:r w:rsidRPr="00EF1A2F">
        <w:t xml:space="preserve">3.3. В разделе </w:t>
      </w:r>
      <w:r w:rsidR="0038762B" w:rsidRPr="00EF1A2F">
        <w:t>Т</w:t>
      </w:r>
      <w:r w:rsidRPr="00EF1A2F">
        <w:t xml:space="preserve">итульного листа </w:t>
      </w:r>
      <w:r w:rsidR="0038762B" w:rsidRPr="00EF1A2F">
        <w:t>«</w:t>
      </w:r>
      <w:r w:rsidRPr="00EF1A2F">
        <w:t>Достоверность и полноту сведений, указанных в на</w:t>
      </w:r>
      <w:r w:rsidR="0038762B" w:rsidRPr="00EF1A2F">
        <w:t xml:space="preserve">стоящей Декларации, подтверждаю» </w:t>
      </w:r>
      <w:r w:rsidRPr="00EF1A2F">
        <w:t>указывается:</w:t>
      </w:r>
    </w:p>
    <w:p w:rsidR="00D74629" w:rsidRPr="00EF1A2F" w:rsidRDefault="00D74629">
      <w:pPr>
        <w:autoSpaceDE w:val="0"/>
        <w:autoSpaceDN w:val="0"/>
        <w:adjustRightInd w:val="0"/>
        <w:ind w:firstLine="540"/>
        <w:jc w:val="both"/>
        <w:outlineLvl w:val="1"/>
      </w:pPr>
      <w:r w:rsidRPr="00EF1A2F">
        <w:t>1) в случае подтверждения достоверности и полноты сведений в Декларации руководителем организации-налогоплательщика</w:t>
      </w:r>
      <w:r w:rsidR="00B607C2" w:rsidRPr="00EF1A2F">
        <w:t xml:space="preserve"> (ответственного участника консолидированной группы налогоплательщиков)</w:t>
      </w:r>
      <w:r w:rsidRPr="00EF1A2F">
        <w:t xml:space="preserve"> проставляется </w:t>
      </w:r>
      <w:r w:rsidR="00AC60F3" w:rsidRPr="00EF1A2F">
        <w:t>«</w:t>
      </w:r>
      <w:r w:rsidRPr="00EF1A2F">
        <w:t>1</w:t>
      </w:r>
      <w:r w:rsidR="00AC60F3" w:rsidRPr="00EF1A2F">
        <w:t>»</w:t>
      </w:r>
      <w:r w:rsidRPr="00EF1A2F">
        <w:t xml:space="preserve">; в случае подтверждения достоверности и полноты сведений представителем налогоплательщика проставляется </w:t>
      </w:r>
      <w:r w:rsidR="00AC60F3" w:rsidRPr="00EF1A2F">
        <w:t>«</w:t>
      </w:r>
      <w:r w:rsidRPr="00EF1A2F">
        <w:t>2</w:t>
      </w:r>
      <w:r w:rsidR="00AC60F3" w:rsidRPr="00EF1A2F">
        <w:t>»</w:t>
      </w:r>
      <w:r w:rsidRPr="00EF1A2F">
        <w:t>;</w:t>
      </w:r>
    </w:p>
    <w:p w:rsidR="00D74629" w:rsidRPr="0014003D" w:rsidRDefault="00D74629">
      <w:pPr>
        <w:autoSpaceDE w:val="0"/>
        <w:autoSpaceDN w:val="0"/>
        <w:adjustRightInd w:val="0"/>
        <w:ind w:firstLine="540"/>
        <w:jc w:val="both"/>
        <w:outlineLvl w:val="1"/>
      </w:pPr>
      <w:r w:rsidRPr="0014003D">
        <w:t xml:space="preserve">2) при представлении Декларации налогоплательщиком </w:t>
      </w:r>
      <w:r w:rsidR="00B607C2" w:rsidRPr="0014003D">
        <w:t xml:space="preserve">(ответственным участником консолидированной группы налогоплательщиков) </w:t>
      </w:r>
      <w:r w:rsidRPr="0014003D">
        <w:t xml:space="preserve">по строке </w:t>
      </w:r>
      <w:r w:rsidR="00AC60F3" w:rsidRPr="0014003D">
        <w:t>«</w:t>
      </w:r>
      <w:r w:rsidRPr="0014003D">
        <w:t>фамилия, имя, отчество</w:t>
      </w:r>
      <w:r w:rsidR="006D06E1" w:rsidRPr="0014003D">
        <w:t xml:space="preserve"> полностью</w:t>
      </w:r>
      <w:r w:rsidR="00AC60F3" w:rsidRPr="0014003D">
        <w:t>»</w:t>
      </w:r>
      <w:r w:rsidRPr="0014003D">
        <w:t xml:space="preserve"> указываются построчно фамилия, имя, отчество</w:t>
      </w:r>
      <w:r w:rsidR="006D06E1" w:rsidRPr="0014003D">
        <w:t xml:space="preserve"> (</w:t>
      </w:r>
      <w:r w:rsidR="005454FC" w:rsidRPr="0014003D">
        <w:t xml:space="preserve">здесь и далее </w:t>
      </w:r>
      <w:r w:rsidR="00B21F3E">
        <w:t xml:space="preserve">по тексту </w:t>
      </w:r>
      <w:r w:rsidR="006D06E1" w:rsidRPr="0014003D">
        <w:t>отчество</w:t>
      </w:r>
      <w:r w:rsidR="005454FC" w:rsidRPr="0014003D">
        <w:t xml:space="preserve"> указывается</w:t>
      </w:r>
      <w:r w:rsidR="006D06E1" w:rsidRPr="0014003D">
        <w:t xml:space="preserve"> при наличии)</w:t>
      </w:r>
      <w:r w:rsidRPr="0014003D">
        <w:t xml:space="preserve"> руководителя организации полностью. Проставляется личная подпись руководителя организации и дата подписания;</w:t>
      </w:r>
    </w:p>
    <w:p w:rsidR="00D74629" w:rsidRPr="0014003D" w:rsidRDefault="00D74629">
      <w:pPr>
        <w:autoSpaceDE w:val="0"/>
        <w:autoSpaceDN w:val="0"/>
        <w:adjustRightInd w:val="0"/>
        <w:ind w:firstLine="540"/>
        <w:jc w:val="both"/>
        <w:outlineLvl w:val="1"/>
      </w:pPr>
      <w:r w:rsidRPr="0014003D">
        <w:t xml:space="preserve">3) при представлении Декларации представителем налогоплательщика - физическим лицом по строке </w:t>
      </w:r>
      <w:r w:rsidR="006E53FA" w:rsidRPr="0014003D">
        <w:t>«</w:t>
      </w:r>
      <w:r w:rsidRPr="0014003D">
        <w:t>фамилия, имя, отчество</w:t>
      </w:r>
      <w:r w:rsidR="00063F1B" w:rsidRPr="0014003D">
        <w:t xml:space="preserve"> полностью</w:t>
      </w:r>
      <w:r w:rsidR="006E53FA" w:rsidRPr="0014003D">
        <w:t>»</w:t>
      </w:r>
      <w:r w:rsidRPr="0014003D">
        <w:t xml:space="preserve"> указываются построчно фамилия, имя, отчество</w:t>
      </w:r>
      <w:r w:rsidR="00063F1B" w:rsidRPr="0014003D">
        <w:t xml:space="preserve"> </w:t>
      </w:r>
      <w:r w:rsidRPr="0014003D">
        <w:t>представителя налогоплательщика полностью. Проставляется личная подпись представителя налогоплательщика, дата подписания, а также указывается вид документа, подтверждающего полномочия представителя налогоплательщика;</w:t>
      </w:r>
    </w:p>
    <w:p w:rsidR="00D74629" w:rsidRPr="0014003D" w:rsidRDefault="00D74629">
      <w:pPr>
        <w:autoSpaceDE w:val="0"/>
        <w:autoSpaceDN w:val="0"/>
        <w:adjustRightInd w:val="0"/>
        <w:ind w:firstLine="540"/>
        <w:jc w:val="both"/>
        <w:outlineLvl w:val="1"/>
      </w:pPr>
      <w:r w:rsidRPr="0014003D">
        <w:t xml:space="preserve">4) при представлении Декларации представителем налогоплательщика - юридическим лицом по строке </w:t>
      </w:r>
      <w:r w:rsidR="006E53FA" w:rsidRPr="0014003D">
        <w:t>«</w:t>
      </w:r>
      <w:r w:rsidRPr="0014003D">
        <w:t>фамилия, имя, отчество</w:t>
      </w:r>
      <w:r w:rsidR="00063F1B" w:rsidRPr="0014003D">
        <w:t xml:space="preserve"> полностью</w:t>
      </w:r>
      <w:r w:rsidR="006E53FA" w:rsidRPr="0014003D">
        <w:t>»</w:t>
      </w:r>
      <w:r w:rsidRPr="0014003D">
        <w:t xml:space="preserve"> указываются построчно полностью фамилия, имя, отчество</w:t>
      </w:r>
      <w:r w:rsidR="00063F1B" w:rsidRPr="0014003D">
        <w:t xml:space="preserve"> </w:t>
      </w:r>
      <w:r w:rsidRPr="0014003D">
        <w:t>физического лица, уполномоченного в соответствии с документом, подтверждающим полномочия представителя налогоплательщика - юридического лица, удостоверять достоверность и полноту сведений, указанных в Декларации.</w:t>
      </w:r>
    </w:p>
    <w:p w:rsidR="00D74629" w:rsidRPr="0014003D" w:rsidRDefault="00D74629">
      <w:pPr>
        <w:autoSpaceDE w:val="0"/>
        <w:autoSpaceDN w:val="0"/>
        <w:adjustRightInd w:val="0"/>
        <w:ind w:firstLine="540"/>
        <w:jc w:val="both"/>
        <w:outlineLvl w:val="1"/>
      </w:pPr>
      <w:r w:rsidRPr="0014003D">
        <w:t xml:space="preserve">По строке </w:t>
      </w:r>
      <w:r w:rsidR="006E53FA" w:rsidRPr="0014003D">
        <w:t>«</w:t>
      </w:r>
      <w:r w:rsidRPr="0014003D">
        <w:t>наименование организации - представителя налогоплательщика</w:t>
      </w:r>
      <w:r w:rsidR="00932B42" w:rsidRPr="0014003D">
        <w:t>, налогового агента</w:t>
      </w:r>
      <w:r w:rsidR="006E53FA" w:rsidRPr="0014003D">
        <w:t>»</w:t>
      </w:r>
      <w:r w:rsidRPr="0014003D">
        <w:t xml:space="preserve"> указывается наименование юридического лица - представителя налогоплательщика. Проставляется подпись лица, сведения о котором указаны по строке </w:t>
      </w:r>
      <w:r w:rsidR="006E53FA" w:rsidRPr="0014003D">
        <w:t>«</w:t>
      </w:r>
      <w:r w:rsidRPr="0014003D">
        <w:t>фамилия, имя, отчество</w:t>
      </w:r>
      <w:r w:rsidR="00B21F3E">
        <w:t xml:space="preserve"> </w:t>
      </w:r>
      <w:r w:rsidR="008B4CA2" w:rsidRPr="0014003D">
        <w:t>полностью</w:t>
      </w:r>
      <w:r w:rsidR="00D85A17" w:rsidRPr="0014003D">
        <w:t>»</w:t>
      </w:r>
      <w:r w:rsidRPr="0014003D">
        <w:t xml:space="preserve"> и дата подписания;</w:t>
      </w:r>
    </w:p>
    <w:p w:rsidR="00D74629" w:rsidRPr="0014003D" w:rsidRDefault="00A13E29">
      <w:pPr>
        <w:autoSpaceDE w:val="0"/>
        <w:autoSpaceDN w:val="0"/>
        <w:adjustRightInd w:val="0"/>
        <w:ind w:firstLine="540"/>
        <w:jc w:val="both"/>
        <w:outlineLvl w:val="1"/>
      </w:pPr>
      <w:r w:rsidRPr="0014003D">
        <w:t>5) по строке «</w:t>
      </w:r>
      <w:r w:rsidR="00B4595C" w:rsidRPr="0014003D">
        <w:t>Н</w:t>
      </w:r>
      <w:r w:rsidR="00D74629" w:rsidRPr="0014003D">
        <w:t xml:space="preserve">аименование </w:t>
      </w:r>
      <w:r w:rsidR="0066484F" w:rsidRPr="008D25D3">
        <w:t>и реквизиты</w:t>
      </w:r>
      <w:r w:rsidR="00EE3BAB">
        <w:t xml:space="preserve"> </w:t>
      </w:r>
      <w:r w:rsidR="00D74629" w:rsidRPr="0014003D">
        <w:t>документа, подтвержд</w:t>
      </w:r>
      <w:r w:rsidR="00A21352" w:rsidRPr="0014003D">
        <w:t>ающего полномочия представителя</w:t>
      </w:r>
      <w:r w:rsidR="00276FA9" w:rsidRPr="0014003D">
        <w:t xml:space="preserve"> налогоплательщика</w:t>
      </w:r>
      <w:r w:rsidRPr="0014003D">
        <w:t>»</w:t>
      </w:r>
      <w:r w:rsidR="00D74629" w:rsidRPr="0014003D">
        <w:t xml:space="preserve"> указывается вид документа, подтверждающего полномочия представителя налого</w:t>
      </w:r>
      <w:r w:rsidR="00B65BA8" w:rsidRPr="0014003D">
        <w:t>плательщика</w:t>
      </w:r>
      <w:r w:rsidR="005454FC" w:rsidRPr="0014003D">
        <w:t>, и его реквизиты</w:t>
      </w:r>
      <w:r w:rsidR="00B65BA8" w:rsidRPr="0014003D">
        <w:t>;</w:t>
      </w:r>
    </w:p>
    <w:p w:rsidR="00B65BA8" w:rsidRPr="0014003D" w:rsidRDefault="00B65BA8">
      <w:pPr>
        <w:autoSpaceDE w:val="0"/>
        <w:autoSpaceDN w:val="0"/>
        <w:adjustRightInd w:val="0"/>
        <w:ind w:firstLine="540"/>
        <w:jc w:val="both"/>
        <w:outlineLvl w:val="1"/>
      </w:pPr>
      <w:r w:rsidRPr="0014003D">
        <w:t xml:space="preserve">6) </w:t>
      </w:r>
      <w:r w:rsidR="00906386" w:rsidRPr="0014003D">
        <w:t xml:space="preserve">при представлении в налоговый орган Расчета </w:t>
      </w:r>
      <w:r w:rsidRPr="0014003D">
        <w:t>налоговы</w:t>
      </w:r>
      <w:r w:rsidR="00906386" w:rsidRPr="0014003D">
        <w:t>м</w:t>
      </w:r>
      <w:r w:rsidRPr="0014003D">
        <w:t xml:space="preserve"> агент</w:t>
      </w:r>
      <w:r w:rsidR="00205E62" w:rsidRPr="0014003D">
        <w:t xml:space="preserve">ом </w:t>
      </w:r>
      <w:r w:rsidR="000433F0" w:rsidRPr="0014003D">
        <w:t>данный реквизит Титульного листа з</w:t>
      </w:r>
      <w:r w:rsidR="00144B90">
        <w:t>аполняется согласно подпунктам 1-5 настоящего пункта</w:t>
      </w:r>
      <w:r w:rsidR="000433F0" w:rsidRPr="0014003D">
        <w:t>.</w:t>
      </w:r>
    </w:p>
    <w:p w:rsidR="00D74629" w:rsidRPr="0014003D" w:rsidRDefault="00D74629">
      <w:pPr>
        <w:autoSpaceDE w:val="0"/>
        <w:autoSpaceDN w:val="0"/>
        <w:adjustRightInd w:val="0"/>
        <w:ind w:firstLine="540"/>
        <w:jc w:val="both"/>
        <w:outlineLvl w:val="1"/>
      </w:pPr>
      <w:r w:rsidRPr="0014003D">
        <w:t xml:space="preserve">3.4. Раздел </w:t>
      </w:r>
      <w:r w:rsidR="004C228C" w:rsidRPr="0014003D">
        <w:t>«</w:t>
      </w:r>
      <w:r w:rsidRPr="0014003D">
        <w:t>Заполняется работником налогового органа</w:t>
      </w:r>
      <w:r w:rsidR="004C228C" w:rsidRPr="0014003D">
        <w:t>»</w:t>
      </w:r>
      <w:r w:rsidRPr="0014003D">
        <w:t xml:space="preserve"> содержит сведения о представлении Декларации (указывается код </w:t>
      </w:r>
      <w:r w:rsidR="0087254C" w:rsidRPr="0014003D">
        <w:t xml:space="preserve">способа представления Декларации </w:t>
      </w:r>
      <w:r w:rsidRPr="0014003D">
        <w:t xml:space="preserve">согласно Приложению </w:t>
      </w:r>
      <w:r w:rsidR="00CB1A37" w:rsidRPr="0014003D">
        <w:t>№</w:t>
      </w:r>
      <w:r w:rsidR="007A3E84" w:rsidRPr="0014003D">
        <w:t> </w:t>
      </w:r>
      <w:r w:rsidRPr="0014003D">
        <w:t>1 к настоящему Порядку); количество страниц Декларации; количество листов подтверждающих документов или их копий, приложенных к Декларации; дату представления; номер, под которым зарегистрирована Декларация; фамилию и инициалы имени и отчества</w:t>
      </w:r>
      <w:r w:rsidR="00687CF3" w:rsidRPr="0014003D">
        <w:t xml:space="preserve"> </w:t>
      </w:r>
      <w:r w:rsidRPr="0014003D">
        <w:t>работника налогового органа, принявшего Декларацию; его подпись).</w:t>
      </w:r>
    </w:p>
    <w:p w:rsidR="005D2E83" w:rsidRPr="004E3CFA" w:rsidRDefault="005D2E83">
      <w:pPr>
        <w:autoSpaceDE w:val="0"/>
        <w:autoSpaceDN w:val="0"/>
        <w:adjustRightInd w:val="0"/>
        <w:rPr>
          <w:sz w:val="8"/>
          <w:szCs w:val="8"/>
        </w:rPr>
      </w:pPr>
    </w:p>
    <w:p w:rsidR="00D74629" w:rsidRPr="0014003D" w:rsidRDefault="004703B1">
      <w:pPr>
        <w:autoSpaceDE w:val="0"/>
        <w:autoSpaceDN w:val="0"/>
        <w:adjustRightInd w:val="0"/>
        <w:jc w:val="center"/>
        <w:outlineLvl w:val="1"/>
      </w:pPr>
      <w:r>
        <w:t>IV. З</w:t>
      </w:r>
      <w:r w:rsidR="00D74629" w:rsidRPr="0014003D">
        <w:t>аполнени</w:t>
      </w:r>
      <w:r>
        <w:t>е</w:t>
      </w:r>
      <w:r w:rsidR="00D74629" w:rsidRPr="0014003D">
        <w:t xml:space="preserve"> Раздела 1</w:t>
      </w:r>
    </w:p>
    <w:p w:rsidR="00D74629" w:rsidRPr="0014003D" w:rsidRDefault="00FC6311">
      <w:pPr>
        <w:autoSpaceDE w:val="0"/>
        <w:autoSpaceDN w:val="0"/>
        <w:adjustRightInd w:val="0"/>
        <w:jc w:val="center"/>
        <w:outlineLvl w:val="1"/>
      </w:pPr>
      <w:r w:rsidRPr="0014003D">
        <w:t>«</w:t>
      </w:r>
      <w:r w:rsidR="00D74629" w:rsidRPr="0014003D">
        <w:t>Сумма налога, подлежащая уплате в бюджет, по данным</w:t>
      </w:r>
    </w:p>
    <w:p w:rsidR="00D74629" w:rsidRPr="0014003D" w:rsidRDefault="006369EE">
      <w:pPr>
        <w:autoSpaceDE w:val="0"/>
        <w:autoSpaceDN w:val="0"/>
        <w:adjustRightInd w:val="0"/>
        <w:jc w:val="center"/>
        <w:outlineLvl w:val="1"/>
      </w:pPr>
      <w:r w:rsidRPr="0014003D">
        <w:t>н</w:t>
      </w:r>
      <w:r w:rsidR="00D74629" w:rsidRPr="0014003D">
        <w:t>алогоплательщика</w:t>
      </w:r>
      <w:r w:rsidRPr="0014003D">
        <w:t xml:space="preserve"> (налогового агента)</w:t>
      </w:r>
      <w:r w:rsidR="00FC6311" w:rsidRPr="0014003D">
        <w:t>»</w:t>
      </w:r>
      <w:r w:rsidR="00D74629" w:rsidRPr="0014003D">
        <w:t xml:space="preserve"> Декларации</w:t>
      </w:r>
    </w:p>
    <w:p w:rsidR="00D74629" w:rsidRPr="004E3CFA" w:rsidRDefault="00D74629" w:rsidP="00094CC5">
      <w:pPr>
        <w:autoSpaceDE w:val="0"/>
        <w:autoSpaceDN w:val="0"/>
        <w:adjustRightInd w:val="0"/>
        <w:jc w:val="both"/>
        <w:outlineLvl w:val="1"/>
        <w:rPr>
          <w:sz w:val="8"/>
          <w:szCs w:val="8"/>
        </w:rPr>
      </w:pPr>
    </w:p>
    <w:p w:rsidR="00D74629" w:rsidRPr="0014003D" w:rsidRDefault="00D74629">
      <w:pPr>
        <w:autoSpaceDE w:val="0"/>
        <w:autoSpaceDN w:val="0"/>
        <w:adjustRightInd w:val="0"/>
        <w:ind w:firstLine="540"/>
        <w:jc w:val="both"/>
        <w:outlineLvl w:val="1"/>
      </w:pPr>
      <w:r w:rsidRPr="0014003D">
        <w:t>4.1. В Разделе 1 Декларации указываются сведения о сумм</w:t>
      </w:r>
      <w:r w:rsidR="00687CF3" w:rsidRPr="0014003D">
        <w:t>е</w:t>
      </w:r>
      <w:r w:rsidRPr="0014003D">
        <w:t xml:space="preserve"> налога, подлежащ</w:t>
      </w:r>
      <w:r w:rsidR="00687CF3" w:rsidRPr="0014003D">
        <w:t>ей</w:t>
      </w:r>
      <w:r w:rsidRPr="0014003D">
        <w:t xml:space="preserve"> уплате в бюджет, по данным налогоплательщика</w:t>
      </w:r>
      <w:r w:rsidR="00687CF3" w:rsidRPr="0014003D">
        <w:t xml:space="preserve"> (налогового агента)</w:t>
      </w:r>
      <w:r w:rsidRPr="0014003D">
        <w:t>.</w:t>
      </w:r>
    </w:p>
    <w:p w:rsidR="00D74629" w:rsidRPr="0014003D" w:rsidRDefault="00D74629">
      <w:pPr>
        <w:autoSpaceDE w:val="0"/>
        <w:autoSpaceDN w:val="0"/>
        <w:adjustRightInd w:val="0"/>
        <w:ind w:firstLine="540"/>
        <w:jc w:val="both"/>
        <w:outlineLvl w:val="1"/>
      </w:pPr>
      <w:r w:rsidRPr="0014003D">
        <w:lastRenderedPageBreak/>
        <w:t>При этом в Декларации, представляемой организацией, не уплачивающей налог на прибыль по месту нахождения обособленных подразделений, в Разделе 1 показатели приводятся в целом по организации.</w:t>
      </w:r>
    </w:p>
    <w:p w:rsidR="00D74629" w:rsidRPr="0014003D" w:rsidRDefault="00D74629">
      <w:pPr>
        <w:autoSpaceDE w:val="0"/>
        <w:autoSpaceDN w:val="0"/>
        <w:adjustRightInd w:val="0"/>
        <w:ind w:firstLine="540"/>
        <w:jc w:val="both"/>
        <w:outlineLvl w:val="1"/>
      </w:pPr>
      <w:r w:rsidRPr="0014003D">
        <w:t xml:space="preserve">По организации, имеющей в своем составе обособленные подразделения, в Декларации, представляемой в налоговый орган по месту учета самой организации, в подразделах 1.1 и 1.2 Раздела 1 платежи в бюджет субъекта Российской Федерации указываются в суммах, относящихся к организации без учета платежей входящих в </w:t>
      </w:r>
      <w:r w:rsidR="00276FA9" w:rsidRPr="0014003D">
        <w:t>ее состав</w:t>
      </w:r>
      <w:r w:rsidRPr="0014003D">
        <w:t xml:space="preserve"> обособленных подразделений.</w:t>
      </w:r>
    </w:p>
    <w:p w:rsidR="00D74629" w:rsidRPr="0014003D" w:rsidRDefault="00D74629">
      <w:pPr>
        <w:autoSpaceDE w:val="0"/>
        <w:autoSpaceDN w:val="0"/>
        <w:adjustRightInd w:val="0"/>
        <w:ind w:firstLine="540"/>
        <w:jc w:val="both"/>
        <w:outlineLvl w:val="1"/>
      </w:pPr>
      <w:r w:rsidRPr="0014003D">
        <w:t>В Декларации, представляемой в налоговый орган по месту нахождения обособленного подразделения (ответственного обособленного подразделения), в подразделах 1.1 и 1.2 Раздела 1 платежи в бюджет субъекта Российской Федерации указываются в суммах, относящихся к данному обособленному подразделению (группе обособленных подразделений).</w:t>
      </w:r>
    </w:p>
    <w:p w:rsidR="00D74629" w:rsidRPr="0014003D" w:rsidRDefault="003F74C6">
      <w:pPr>
        <w:autoSpaceDE w:val="0"/>
        <w:autoSpaceDN w:val="0"/>
        <w:adjustRightInd w:val="0"/>
        <w:ind w:firstLine="540"/>
        <w:jc w:val="both"/>
        <w:outlineLvl w:val="1"/>
      </w:pPr>
      <w:r w:rsidRPr="0014003D">
        <w:t>4.</w:t>
      </w:r>
      <w:r w:rsidR="00120EE9">
        <w:t>2</w:t>
      </w:r>
      <w:r w:rsidRPr="0014003D">
        <w:t xml:space="preserve">. </w:t>
      </w:r>
      <w:r w:rsidR="00D74629" w:rsidRPr="0014003D">
        <w:t xml:space="preserve">Коды бюджетной классификации указываются в соответствии с </w:t>
      </w:r>
      <w:r w:rsidR="00276FA9" w:rsidRPr="0014003D">
        <w:t xml:space="preserve">бюджетным </w:t>
      </w:r>
      <w:r w:rsidR="00D74629" w:rsidRPr="0014003D">
        <w:t>законодательством Российской Федерации.</w:t>
      </w:r>
    </w:p>
    <w:p w:rsidR="006A4DFE" w:rsidRPr="0014003D" w:rsidRDefault="003F74C6">
      <w:pPr>
        <w:widowControl w:val="0"/>
        <w:autoSpaceDE w:val="0"/>
        <w:autoSpaceDN w:val="0"/>
        <w:adjustRightInd w:val="0"/>
        <w:ind w:firstLine="540"/>
        <w:jc w:val="both"/>
      </w:pPr>
      <w:r w:rsidRPr="0014003D">
        <w:t>4.</w:t>
      </w:r>
      <w:r w:rsidR="00120EE9">
        <w:t>3</w:t>
      </w:r>
      <w:r w:rsidRPr="0014003D">
        <w:t xml:space="preserve">. </w:t>
      </w:r>
      <w:r w:rsidR="006A4DFE" w:rsidRPr="0014003D">
        <w:t xml:space="preserve">В </w:t>
      </w:r>
      <w:r w:rsidR="0031325D">
        <w:t>реквизит</w:t>
      </w:r>
      <w:r w:rsidR="006A4DFE" w:rsidRPr="0014003D">
        <w:t xml:space="preserve">е </w:t>
      </w:r>
      <w:r w:rsidR="00DB2349" w:rsidRPr="0014003D">
        <w:t>«</w:t>
      </w:r>
      <w:r w:rsidR="006A4DFE" w:rsidRPr="0014003D">
        <w:t xml:space="preserve">Код по </w:t>
      </w:r>
      <w:hyperlink r:id="rId22" w:history="1">
        <w:r w:rsidR="006A4DFE" w:rsidRPr="0014003D">
          <w:t>ОКТМО</w:t>
        </w:r>
      </w:hyperlink>
      <w:r w:rsidR="00DB2349" w:rsidRPr="0014003D">
        <w:t>»</w:t>
      </w:r>
      <w:r w:rsidR="006A4DFE" w:rsidRPr="0014003D">
        <w:t xml:space="preserve"> указывается код муниципального образования, межселенной территории, населенного пункта, входящего в состав муниципального образования, на территории которого осуществляется уплата налога на прибыль. Код указывается в соответствии с Общероссийским </w:t>
      </w:r>
      <w:hyperlink r:id="rId23" w:history="1">
        <w:r w:rsidR="006A4DFE" w:rsidRPr="0014003D">
          <w:t>классификатором</w:t>
        </w:r>
      </w:hyperlink>
      <w:r w:rsidR="006A4DFE" w:rsidRPr="0014003D">
        <w:t xml:space="preserve"> территорий муниципальных образований ОК 033-2013 (далее - код по ОКТМО).</w:t>
      </w:r>
    </w:p>
    <w:p w:rsidR="006A4DFE" w:rsidRPr="0014003D" w:rsidRDefault="006A4DFE">
      <w:pPr>
        <w:widowControl w:val="0"/>
        <w:autoSpaceDE w:val="0"/>
        <w:autoSpaceDN w:val="0"/>
        <w:adjustRightInd w:val="0"/>
        <w:ind w:firstLine="540"/>
        <w:jc w:val="both"/>
      </w:pPr>
      <w:r w:rsidRPr="0014003D">
        <w:t xml:space="preserve">При заполнении </w:t>
      </w:r>
      <w:r w:rsidR="0031325D">
        <w:t>реквизита</w:t>
      </w:r>
      <w:r w:rsidR="00A279D2">
        <w:t xml:space="preserve"> </w:t>
      </w:r>
      <w:r w:rsidR="00DB2349" w:rsidRPr="0014003D">
        <w:t>«</w:t>
      </w:r>
      <w:r w:rsidRPr="0014003D">
        <w:t xml:space="preserve">Код по </w:t>
      </w:r>
      <w:hyperlink r:id="rId24" w:history="1">
        <w:r w:rsidRPr="0014003D">
          <w:t>ОКТМО</w:t>
        </w:r>
      </w:hyperlink>
      <w:r w:rsidR="00DB2349" w:rsidRPr="0014003D">
        <w:t>»</w:t>
      </w:r>
      <w:r w:rsidRPr="0014003D">
        <w:t xml:space="preserve">, под который отводится одиннадцать знакомест, свободные знакоместа справа от значения кода в случае, если код </w:t>
      </w:r>
      <w:r w:rsidR="00A279D2">
        <w:t xml:space="preserve">по </w:t>
      </w:r>
      <w:r w:rsidRPr="0014003D">
        <w:t xml:space="preserve">ОКТМО имеет восемь знаков, заполняются прочерками. Например, для восьмизначного кода </w:t>
      </w:r>
      <w:hyperlink r:id="rId25" w:history="1">
        <w:r w:rsidRPr="0014003D">
          <w:t>ОКТМО</w:t>
        </w:r>
      </w:hyperlink>
      <w:r w:rsidRPr="0014003D">
        <w:t xml:space="preserve"> 12445698 в </w:t>
      </w:r>
      <w:r w:rsidR="0031325D">
        <w:t>реквизите</w:t>
      </w:r>
      <w:r w:rsidR="00A279D2">
        <w:t xml:space="preserve"> </w:t>
      </w:r>
      <w:r w:rsidR="00DB2349" w:rsidRPr="0014003D">
        <w:t>«</w:t>
      </w:r>
      <w:r w:rsidRPr="0014003D">
        <w:t xml:space="preserve">Код по </w:t>
      </w:r>
      <w:hyperlink r:id="rId26" w:history="1">
        <w:r w:rsidRPr="0014003D">
          <w:t>ОКТМО</w:t>
        </w:r>
      </w:hyperlink>
      <w:r w:rsidR="00DB2349" w:rsidRPr="0014003D">
        <w:t>»</w:t>
      </w:r>
      <w:r w:rsidRPr="0014003D">
        <w:t xml:space="preserve"> указывается одиннадцатизначное значение</w:t>
      </w:r>
      <w:r w:rsidR="0031325D">
        <w:br/>
      </w:r>
      <w:r w:rsidR="00DB2349" w:rsidRPr="0014003D">
        <w:t>«</w:t>
      </w:r>
      <w:r w:rsidRPr="0014003D">
        <w:t>12445698---</w:t>
      </w:r>
      <w:r w:rsidR="00687CF3" w:rsidRPr="0014003D">
        <w:t>»</w:t>
      </w:r>
      <w:r w:rsidRPr="0014003D">
        <w:t>.</w:t>
      </w:r>
    </w:p>
    <w:p w:rsidR="00DA62BD" w:rsidRPr="0014003D" w:rsidRDefault="003F74C6" w:rsidP="00DA62BD">
      <w:pPr>
        <w:autoSpaceDE w:val="0"/>
        <w:autoSpaceDN w:val="0"/>
        <w:adjustRightInd w:val="0"/>
        <w:ind w:firstLine="540"/>
        <w:jc w:val="both"/>
        <w:outlineLvl w:val="1"/>
      </w:pPr>
      <w:r w:rsidRPr="0014003D">
        <w:t>4.</w:t>
      </w:r>
      <w:r w:rsidR="00120EE9">
        <w:t>4</w:t>
      </w:r>
      <w:r w:rsidRPr="0014003D">
        <w:t xml:space="preserve">. </w:t>
      </w:r>
      <w:r w:rsidR="00DA62BD" w:rsidRPr="0014003D">
        <w:t xml:space="preserve">В Декларации по консолидированной группе налогоплательщиков в подразделах 1.1 и 1.2 Раздела 1 платежи в бюджет субъекта Российской Федерации указываются в суммах, относящихся к участникам консолидированной группы налогоплательщиков, обособленным подразделениям, ответственным обособленным подразделениям, находящимся на территории одного субъекта Российской Федерации, и отраженным в Приложении № 6 к Листу 02 с соответствующим кодом </w:t>
      </w:r>
      <w:r w:rsidR="0031325D">
        <w:t xml:space="preserve">по </w:t>
      </w:r>
      <w:r w:rsidR="006A4DFE" w:rsidRPr="0014003D">
        <w:t>ОКТМО</w:t>
      </w:r>
      <w:r w:rsidR="00DA62BD" w:rsidRPr="0014003D">
        <w:t>.</w:t>
      </w:r>
    </w:p>
    <w:p w:rsidR="00DA62BD" w:rsidRPr="0014003D" w:rsidRDefault="00DA62BD" w:rsidP="00DA62BD">
      <w:pPr>
        <w:autoSpaceDE w:val="0"/>
        <w:autoSpaceDN w:val="0"/>
        <w:adjustRightInd w:val="0"/>
        <w:ind w:firstLine="540"/>
        <w:jc w:val="both"/>
        <w:outlineLvl w:val="1"/>
      </w:pPr>
      <w:r w:rsidRPr="0014003D">
        <w:t xml:space="preserve">Количество страниц подразделов 1.1 и 1.2 Раздела 1 должно </w:t>
      </w:r>
      <w:r w:rsidR="003F74C6" w:rsidRPr="0014003D">
        <w:t xml:space="preserve">быть не меньше </w:t>
      </w:r>
      <w:r w:rsidRPr="0014003D">
        <w:t>количеств</w:t>
      </w:r>
      <w:r w:rsidR="003F74C6" w:rsidRPr="0014003D">
        <w:t>а</w:t>
      </w:r>
      <w:r w:rsidRPr="0014003D">
        <w:t xml:space="preserve"> Приложений № 6 к Листу 02 и зависит от числа субъектов Российской Федерации, на территории которых находятся участники консолидированной группы налогоплательщиков, их обособленные подразделения.</w:t>
      </w:r>
    </w:p>
    <w:p w:rsidR="009F6D25" w:rsidRPr="0014003D" w:rsidRDefault="00D53BCD" w:rsidP="009F6D25">
      <w:pPr>
        <w:autoSpaceDE w:val="0"/>
        <w:autoSpaceDN w:val="0"/>
        <w:adjustRightInd w:val="0"/>
        <w:ind w:firstLine="540"/>
        <w:jc w:val="both"/>
      </w:pPr>
      <w:r w:rsidRPr="0014003D">
        <w:t>4.</w:t>
      </w:r>
      <w:r w:rsidR="00120EE9">
        <w:t>5</w:t>
      </w:r>
      <w:r w:rsidRPr="0014003D">
        <w:t xml:space="preserve">. </w:t>
      </w:r>
      <w:r w:rsidR="009F6D25" w:rsidRPr="0014003D">
        <w:t>При представлении в налоговый орган организацией</w:t>
      </w:r>
      <w:r w:rsidR="00A279D2">
        <w:t xml:space="preserve"> </w:t>
      </w:r>
      <w:r w:rsidR="009F6D25" w:rsidRPr="0014003D">
        <w:t>-</w:t>
      </w:r>
      <w:r w:rsidR="00A279D2">
        <w:t xml:space="preserve"> </w:t>
      </w:r>
      <w:r w:rsidR="009F6D25" w:rsidRPr="0014003D">
        <w:t xml:space="preserve">правопреемником Декларации за последний налоговый период и уточненных Деклараций за реорганизованную организацию в Разделе 1 указывается код </w:t>
      </w:r>
      <w:r w:rsidR="00276FA9" w:rsidRPr="0014003D">
        <w:t xml:space="preserve">по </w:t>
      </w:r>
      <w:r w:rsidR="009F6D25" w:rsidRPr="0014003D">
        <w:t>ОКТМО того муниципального образования, на территории которого находилась реорганизованная организация или её обособленные подразделения.</w:t>
      </w:r>
    </w:p>
    <w:p w:rsidR="007E43DE" w:rsidRPr="0014003D" w:rsidRDefault="007E43DE" w:rsidP="007E43DE">
      <w:pPr>
        <w:autoSpaceDE w:val="0"/>
        <w:autoSpaceDN w:val="0"/>
        <w:adjustRightInd w:val="0"/>
        <w:ind w:firstLine="540"/>
        <w:jc w:val="both"/>
        <w:outlineLvl w:val="1"/>
      </w:pPr>
      <w:r w:rsidRPr="0014003D">
        <w:t xml:space="preserve">В Разделе 1 Деклараций по закрытому обособленному подразделению указывается код </w:t>
      </w:r>
      <w:r w:rsidR="00276FA9" w:rsidRPr="0014003D">
        <w:t xml:space="preserve">по </w:t>
      </w:r>
      <w:r w:rsidRPr="0014003D">
        <w:t>ОКТМО муниципального образования, на территории которого находилось закрытое обособленное подразделение.</w:t>
      </w:r>
    </w:p>
    <w:p w:rsidR="00D50756" w:rsidRPr="0014003D" w:rsidRDefault="00D50756" w:rsidP="00D50756">
      <w:pPr>
        <w:ind w:firstLine="540"/>
        <w:jc w:val="both"/>
      </w:pPr>
      <w:r w:rsidRPr="0014003D">
        <w:rPr>
          <w:color w:val="000000"/>
        </w:rPr>
        <w:t>4.</w:t>
      </w:r>
      <w:r w:rsidR="00120EE9">
        <w:rPr>
          <w:color w:val="000000"/>
        </w:rPr>
        <w:t>6</w:t>
      </w:r>
      <w:r w:rsidRPr="0014003D">
        <w:rPr>
          <w:color w:val="000000"/>
        </w:rPr>
        <w:t xml:space="preserve">. При изменении организацией или её обособленным подразделением своего места нахождения и уплате налога </w:t>
      </w:r>
      <w:r w:rsidR="00A279D2">
        <w:rPr>
          <w:color w:val="000000"/>
        </w:rPr>
        <w:t xml:space="preserve">на прибыль </w:t>
      </w:r>
      <w:r w:rsidRPr="0014003D">
        <w:rPr>
          <w:color w:val="000000"/>
        </w:rPr>
        <w:t xml:space="preserve">(авансовых платежей) в течение отчетного (налогового) </w:t>
      </w:r>
      <w:r w:rsidRPr="0014003D">
        <w:t>периода в бюджеты разных субъектов Российской Федерации, налогоплательщик вправе в соста</w:t>
      </w:r>
      <w:r w:rsidRPr="0014003D">
        <w:rPr>
          <w:color w:val="000000"/>
        </w:rPr>
        <w:t>ве уточненной Декларации представить соответствующее количество страниц подразделов 1.1 и 1.2 Раздела</w:t>
      </w:r>
      <w:r w:rsidR="0035714D">
        <w:rPr>
          <w:color w:val="000000"/>
        </w:rPr>
        <w:t> </w:t>
      </w:r>
      <w:r w:rsidRPr="0014003D">
        <w:rPr>
          <w:color w:val="000000"/>
        </w:rPr>
        <w:t xml:space="preserve">1. Например, при изменении места нахождения налогоплательщика 1 августа в уточненной налоговой декларации за полугодие сумма доплаты (уменьшения) авансового платежа за полугодие и ежемесячный авансовый платеж по сроку уплаты «не позднее 28 июля» указываются в подразделах 1.1 и 1.2 Раздела 1 с кодом </w:t>
      </w:r>
      <w:r w:rsidR="00276FA9" w:rsidRPr="0014003D">
        <w:t xml:space="preserve">по </w:t>
      </w:r>
      <w:r w:rsidRPr="0014003D">
        <w:rPr>
          <w:color w:val="000000"/>
        </w:rPr>
        <w:t>ОКТМО по старому месту нахождения налогоплательщика. Н</w:t>
      </w:r>
      <w:r w:rsidR="00CE381C">
        <w:rPr>
          <w:color w:val="000000"/>
        </w:rPr>
        <w:t>а отдельной странице подраздела </w:t>
      </w:r>
      <w:r w:rsidRPr="0014003D">
        <w:rPr>
          <w:color w:val="000000"/>
        </w:rPr>
        <w:t xml:space="preserve">1.2 Раздела 1 с новым кодом </w:t>
      </w:r>
      <w:r w:rsidR="00276FA9" w:rsidRPr="0014003D">
        <w:t xml:space="preserve">по </w:t>
      </w:r>
      <w:r w:rsidRPr="0014003D">
        <w:rPr>
          <w:color w:val="000000"/>
        </w:rPr>
        <w:t>ОКТМО приводятся суммы ежемесячных авансовых платежей со сроком уплаты «не позднее 28 августа» и «не позднее 28 сентября».</w:t>
      </w:r>
    </w:p>
    <w:p w:rsidR="00D74629" w:rsidRPr="0014003D" w:rsidRDefault="00D74629">
      <w:pPr>
        <w:autoSpaceDE w:val="0"/>
        <w:autoSpaceDN w:val="0"/>
        <w:adjustRightInd w:val="0"/>
        <w:ind w:firstLine="540"/>
        <w:jc w:val="both"/>
        <w:outlineLvl w:val="1"/>
      </w:pPr>
      <w:r w:rsidRPr="0014003D">
        <w:lastRenderedPageBreak/>
        <w:t>4.</w:t>
      </w:r>
      <w:r w:rsidR="00120EE9">
        <w:t>7</w:t>
      </w:r>
      <w:r w:rsidRPr="0014003D">
        <w:t>. В подразделе 1.1 Раздела 1 указываются суммы авансовых платежей и налога, подлежащих уплате в бюджеты всех уровней по итогам отчетного (налогового) периода.</w:t>
      </w:r>
    </w:p>
    <w:p w:rsidR="00D74629" w:rsidRPr="0014003D" w:rsidRDefault="00D74629">
      <w:pPr>
        <w:autoSpaceDE w:val="0"/>
        <w:autoSpaceDN w:val="0"/>
        <w:adjustRightInd w:val="0"/>
        <w:ind w:firstLine="540"/>
        <w:jc w:val="both"/>
        <w:outlineLvl w:val="1"/>
        <w:rPr>
          <w:strike/>
        </w:rPr>
      </w:pPr>
      <w:r w:rsidRPr="0014003D">
        <w:t>4.</w:t>
      </w:r>
      <w:r w:rsidR="00120EE9">
        <w:t>7</w:t>
      </w:r>
      <w:r w:rsidRPr="0014003D">
        <w:t xml:space="preserve">.1. По строке 040 указывается сумма налога к доплате в федеральный бюджет, </w:t>
      </w:r>
      <w:r w:rsidR="008E5A99" w:rsidRPr="0014003D">
        <w:t>которая пере</w:t>
      </w:r>
      <w:r w:rsidR="00A63B6B" w:rsidRPr="0014003D">
        <w:t>носится из строки 270 Листа 02.</w:t>
      </w:r>
    </w:p>
    <w:p w:rsidR="001D5081" w:rsidRPr="0014003D" w:rsidRDefault="00D74629">
      <w:pPr>
        <w:autoSpaceDE w:val="0"/>
        <w:autoSpaceDN w:val="0"/>
        <w:adjustRightInd w:val="0"/>
        <w:ind w:firstLine="540"/>
        <w:jc w:val="both"/>
        <w:outlineLvl w:val="1"/>
      </w:pPr>
      <w:r w:rsidRPr="0014003D">
        <w:t xml:space="preserve">По строке 050 указывается сумма налога к уменьшению в федеральный бюджет, </w:t>
      </w:r>
      <w:r w:rsidR="008E5A99" w:rsidRPr="0014003D">
        <w:t>которая переносится из строки 280 Листа 02</w:t>
      </w:r>
      <w:r w:rsidR="003619B4" w:rsidRPr="0014003D">
        <w:t>.</w:t>
      </w:r>
    </w:p>
    <w:p w:rsidR="00D74629" w:rsidRPr="0014003D" w:rsidRDefault="00D74629">
      <w:pPr>
        <w:autoSpaceDE w:val="0"/>
        <w:autoSpaceDN w:val="0"/>
        <w:adjustRightInd w:val="0"/>
        <w:ind w:firstLine="540"/>
        <w:jc w:val="both"/>
        <w:outlineLvl w:val="1"/>
        <w:rPr>
          <w:strike/>
        </w:rPr>
      </w:pPr>
      <w:r w:rsidRPr="0014003D">
        <w:t xml:space="preserve">По строке 070 указывается сумма налога к доплате в бюджет субъекта Российской Федерации, </w:t>
      </w:r>
      <w:r w:rsidR="00ED350D" w:rsidRPr="0014003D">
        <w:t xml:space="preserve">которая переносится из строки 271 Листа 02. </w:t>
      </w:r>
    </w:p>
    <w:p w:rsidR="00D74629" w:rsidRPr="0014003D" w:rsidRDefault="00D74629">
      <w:pPr>
        <w:autoSpaceDE w:val="0"/>
        <w:autoSpaceDN w:val="0"/>
        <w:adjustRightInd w:val="0"/>
        <w:ind w:firstLine="540"/>
        <w:jc w:val="both"/>
        <w:outlineLvl w:val="1"/>
        <w:rPr>
          <w:strike/>
        </w:rPr>
      </w:pPr>
      <w:r w:rsidRPr="0014003D">
        <w:t xml:space="preserve">По строке 080 указывается сумма налога к уменьшению в бюджет субъекта Российской Федерации, </w:t>
      </w:r>
      <w:r w:rsidR="00ED350D" w:rsidRPr="0014003D">
        <w:t xml:space="preserve">которая переносится из строки 281 Листа 02. </w:t>
      </w:r>
    </w:p>
    <w:p w:rsidR="00802921" w:rsidRPr="0014003D" w:rsidRDefault="00D74629" w:rsidP="00802921">
      <w:pPr>
        <w:autoSpaceDE w:val="0"/>
        <w:autoSpaceDN w:val="0"/>
        <w:adjustRightInd w:val="0"/>
        <w:ind w:firstLine="540"/>
        <w:jc w:val="both"/>
        <w:outlineLvl w:val="1"/>
      </w:pPr>
      <w:r w:rsidRPr="0014003D">
        <w:t>4.</w:t>
      </w:r>
      <w:r w:rsidR="00120EE9">
        <w:t>7</w:t>
      </w:r>
      <w:r w:rsidRPr="0014003D">
        <w:t>.2. Сельскохозяйственные товаропроизводители строки 040, 050, 070, 080 подраздела 1.1 Раздела 1 заполняют исходя из соответствующих показателей</w:t>
      </w:r>
      <w:r w:rsidR="00CE381C">
        <w:t xml:space="preserve"> строк 270, 271, 280, 281 Листа </w:t>
      </w:r>
      <w:r w:rsidRPr="0014003D">
        <w:t xml:space="preserve">02 с кодом </w:t>
      </w:r>
      <w:r w:rsidR="00803D94" w:rsidRPr="0014003D">
        <w:t>«</w:t>
      </w:r>
      <w:r w:rsidR="007E5FA2">
        <w:t>0</w:t>
      </w:r>
      <w:r w:rsidR="00803D94" w:rsidRPr="0014003D">
        <w:t xml:space="preserve">1» </w:t>
      </w:r>
      <w:r w:rsidRPr="0014003D">
        <w:t xml:space="preserve">по реквизиту </w:t>
      </w:r>
      <w:r w:rsidR="00FC6311" w:rsidRPr="0014003D">
        <w:t>«</w:t>
      </w:r>
      <w:r w:rsidRPr="0014003D">
        <w:t>Признак налогоплательщика</w:t>
      </w:r>
      <w:r w:rsidR="00276FA9" w:rsidRPr="0014003D">
        <w:t xml:space="preserve"> (код)</w:t>
      </w:r>
      <w:r w:rsidR="00FC6311" w:rsidRPr="0014003D">
        <w:t>»</w:t>
      </w:r>
      <w:r w:rsidRPr="0014003D">
        <w:t xml:space="preserve">. </w:t>
      </w:r>
      <w:r w:rsidR="00802921" w:rsidRPr="0014003D">
        <w:t>При наличии у организаций обособленных подразделений – исходя из показателей строк 100 или 110 Приложений № 5 к Листу 02 с кодом «</w:t>
      </w:r>
      <w:r w:rsidR="007E5FA2">
        <w:t>0</w:t>
      </w:r>
      <w:r w:rsidR="00802921" w:rsidRPr="0014003D">
        <w:t>1» по реквизиту «Признак налогоплательщика</w:t>
      </w:r>
      <w:r w:rsidR="00276FA9" w:rsidRPr="0014003D">
        <w:t xml:space="preserve"> (код)</w:t>
      </w:r>
      <w:r w:rsidR="00802921" w:rsidRPr="0014003D">
        <w:t>».</w:t>
      </w:r>
    </w:p>
    <w:p w:rsidR="00F777DF" w:rsidRPr="00EF1A2F" w:rsidRDefault="00F777DF" w:rsidP="004C353D">
      <w:pPr>
        <w:autoSpaceDE w:val="0"/>
        <w:autoSpaceDN w:val="0"/>
        <w:adjustRightInd w:val="0"/>
        <w:ind w:firstLine="540"/>
        <w:jc w:val="both"/>
        <w:outlineLvl w:val="1"/>
      </w:pPr>
      <w:r w:rsidRPr="0014003D">
        <w:t xml:space="preserve">Резиденты </w:t>
      </w:r>
      <w:r w:rsidR="00D1297B" w:rsidRPr="0014003D">
        <w:t xml:space="preserve">(участники) </w:t>
      </w:r>
      <w:r w:rsidRPr="0014003D">
        <w:t>особых</w:t>
      </w:r>
      <w:r w:rsidR="00BC30FC" w:rsidRPr="0014003D">
        <w:t xml:space="preserve"> (свободных)</w:t>
      </w:r>
      <w:r w:rsidRPr="0014003D">
        <w:t xml:space="preserve"> экономических зон строки 040, 050, 070, 080 подраздела 1.1 Раздела 1 заполняют путем суммирования  показателей строк 270, 271, 280, 281 Листа 02 с кодом «</w:t>
      </w:r>
      <w:r w:rsidR="007E5FA2">
        <w:t>0</w:t>
      </w:r>
      <w:r w:rsidRPr="0014003D">
        <w:t>3» по реквизиту «Признак налогоплательщика</w:t>
      </w:r>
      <w:r w:rsidR="00276FA9" w:rsidRPr="0014003D">
        <w:t xml:space="preserve"> (код)</w:t>
      </w:r>
      <w:r w:rsidRPr="0014003D">
        <w:t>» и этих же строк Листа 02 с кодом «</w:t>
      </w:r>
      <w:r w:rsidR="007E5FA2">
        <w:t>0</w:t>
      </w:r>
      <w:r w:rsidRPr="0014003D">
        <w:t>1» по реквизиту «Признак налогоплательщика</w:t>
      </w:r>
      <w:r w:rsidR="00276FA9" w:rsidRPr="0014003D">
        <w:t xml:space="preserve"> (код)</w:t>
      </w:r>
      <w:r w:rsidRPr="0014003D">
        <w:t xml:space="preserve">». Если в одном Листе 02 по строке 270 указана сумма налога к доплате, а в другом по строке 280 - сумма налога к уменьшению, то определяется разница между этими показателями, взятыми в абсолютных величинах. Если сумма налога к доплате превысила сумму налога к уменьшению, то сумма разницы указывается по строке 040 подраздела 1.1 Раздела 1. Строка 050 подраздела 1.1 Раздела 1 заполняется в случае, когда сумма налога к уменьшению оказалась выше суммы налога к </w:t>
      </w:r>
      <w:r w:rsidRPr="00EF1A2F">
        <w:t>доплате.</w:t>
      </w:r>
      <w:r w:rsidR="00A279D2">
        <w:t xml:space="preserve"> </w:t>
      </w:r>
      <w:r w:rsidRPr="00EF1A2F">
        <w:t>Аналогично определяется показатель для строк 070 или 080.</w:t>
      </w:r>
    </w:p>
    <w:p w:rsidR="007E5CB9" w:rsidRPr="00EF1A2F" w:rsidRDefault="007E5CB9" w:rsidP="007E5CB9">
      <w:pPr>
        <w:autoSpaceDE w:val="0"/>
        <w:autoSpaceDN w:val="0"/>
        <w:adjustRightInd w:val="0"/>
        <w:ind w:firstLine="540"/>
        <w:jc w:val="both"/>
        <w:outlineLvl w:val="1"/>
      </w:pPr>
      <w:r w:rsidRPr="00EF1A2F">
        <w:t>В порядке, изложенном в абзаце втором настоящего пункта, заполняют подраздел 1.1 Раздела 1 организации – резиденты территорий опережающего социально-экономического развития (исходя из показателей Листов 02 с кодами «06» и «01» по реквизиту «Признак налогоплательщика (код)») и организации – региональные операторы по обращению с твердыми коммунальными отходами (исходя из показателей Листов 02 с кодами «14» и «01» по реквизиту «Признак налогоплательщика (код)»).</w:t>
      </w:r>
    </w:p>
    <w:p w:rsidR="00373F89" w:rsidRPr="00EF1A2F" w:rsidRDefault="00486F4A" w:rsidP="004C353D">
      <w:pPr>
        <w:autoSpaceDE w:val="0"/>
        <w:autoSpaceDN w:val="0"/>
        <w:adjustRightInd w:val="0"/>
        <w:ind w:firstLine="540"/>
        <w:jc w:val="both"/>
        <w:outlineLvl w:val="1"/>
      </w:pPr>
      <w:r w:rsidRPr="00EF1A2F">
        <w:t xml:space="preserve">4.7.3. </w:t>
      </w:r>
      <w:r w:rsidR="0012510A" w:rsidRPr="00EF1A2F">
        <w:t xml:space="preserve">Организации, </w:t>
      </w:r>
      <w:r w:rsidR="006D138F" w:rsidRPr="00EF1A2F">
        <w:t>перечисленные в пункте 1 статьи 275.2 Кодекса</w:t>
      </w:r>
      <w:r w:rsidR="0012510A" w:rsidRPr="00EF1A2F">
        <w:t>, с</w:t>
      </w:r>
      <w:r w:rsidR="00F71F8B" w:rsidRPr="00EF1A2F">
        <w:t>умм</w:t>
      </w:r>
      <w:r w:rsidR="0012510A" w:rsidRPr="00EF1A2F">
        <w:t>у</w:t>
      </w:r>
      <w:r w:rsidR="00F71F8B" w:rsidRPr="00EF1A2F">
        <w:t xml:space="preserve"> налога к доплате или к уменьшению в федеральный бюджет</w:t>
      </w:r>
      <w:r w:rsidR="0012510A" w:rsidRPr="00EF1A2F">
        <w:t xml:space="preserve"> для строк 040 или 050 подраздела 1.1 Раздела 1 определяют </w:t>
      </w:r>
      <w:r w:rsidR="00A279D2">
        <w:t>как сумму</w:t>
      </w:r>
      <w:r w:rsidR="0012510A" w:rsidRPr="00EF1A2F">
        <w:t xml:space="preserve"> показателей строк 270 и 280</w:t>
      </w:r>
      <w:r w:rsidR="00C365B2" w:rsidRPr="00EF1A2F">
        <w:t xml:space="preserve"> Листа 02 с кодом «</w:t>
      </w:r>
      <w:r w:rsidR="007E5FA2" w:rsidRPr="00EF1A2F">
        <w:t>0</w:t>
      </w:r>
      <w:r w:rsidR="00C365B2" w:rsidRPr="00EF1A2F">
        <w:t>1» и кодами «</w:t>
      </w:r>
      <w:r w:rsidR="006F5929" w:rsidRPr="00EF1A2F">
        <w:t>0</w:t>
      </w:r>
      <w:r w:rsidR="00C365B2" w:rsidRPr="00EF1A2F">
        <w:t>4» по реквизиту «Признак налогоплательщика</w:t>
      </w:r>
      <w:r w:rsidR="00317F8A" w:rsidRPr="00EF1A2F">
        <w:t xml:space="preserve"> (код)</w:t>
      </w:r>
      <w:r w:rsidR="00C365B2" w:rsidRPr="00EF1A2F">
        <w:t>».</w:t>
      </w:r>
    </w:p>
    <w:p w:rsidR="00F71A7F" w:rsidRPr="00EF1A2F" w:rsidRDefault="00486F4A" w:rsidP="00F71A7F">
      <w:pPr>
        <w:autoSpaceDE w:val="0"/>
        <w:autoSpaceDN w:val="0"/>
        <w:adjustRightInd w:val="0"/>
        <w:ind w:firstLine="540"/>
        <w:jc w:val="both"/>
        <w:outlineLvl w:val="1"/>
      </w:pPr>
      <w:r w:rsidRPr="00EF1A2F">
        <w:t xml:space="preserve">4.7.4. </w:t>
      </w:r>
      <w:r w:rsidR="00F71A7F" w:rsidRPr="00EF1A2F">
        <w:t xml:space="preserve">Организации, являющиеся контролирующими лицами </w:t>
      </w:r>
      <w:r w:rsidR="009765BF" w:rsidRPr="00EF1A2F">
        <w:t xml:space="preserve">контролируемых </w:t>
      </w:r>
      <w:r w:rsidR="00F71A7F" w:rsidRPr="00EF1A2F">
        <w:t>иностранных компаний</w:t>
      </w:r>
      <w:r w:rsidR="006F5929" w:rsidRPr="00EF1A2F">
        <w:t>,</w:t>
      </w:r>
      <w:r w:rsidR="0091721D" w:rsidRPr="00EF1A2F">
        <w:t xml:space="preserve"> заполняют отдельный подраздел 1.1 Раздела 1 Декларации </w:t>
      </w:r>
      <w:r w:rsidR="00A279D2">
        <w:t>по</w:t>
      </w:r>
      <w:r w:rsidR="0091721D" w:rsidRPr="00EF1A2F">
        <w:t xml:space="preserve"> налог</w:t>
      </w:r>
      <w:r w:rsidR="00A279D2">
        <w:t>у</w:t>
      </w:r>
      <w:r w:rsidR="0091721D" w:rsidRPr="00EF1A2F">
        <w:t xml:space="preserve"> с доходов в виде прибыли контролируемых иностранных компаний. С</w:t>
      </w:r>
      <w:r w:rsidR="00F71A7F" w:rsidRPr="00EF1A2F">
        <w:t>умм</w:t>
      </w:r>
      <w:r w:rsidR="0091721D" w:rsidRPr="00EF1A2F">
        <w:t>а</w:t>
      </w:r>
      <w:r w:rsidR="00F71A7F" w:rsidRPr="00EF1A2F">
        <w:t xml:space="preserve"> налога к доплате в федеральный бюджет</w:t>
      </w:r>
      <w:r w:rsidR="00762E78" w:rsidRPr="00EF1A2F">
        <w:t xml:space="preserve"> </w:t>
      </w:r>
      <w:r w:rsidR="00A279D2">
        <w:t>по</w:t>
      </w:r>
      <w:r w:rsidR="00762E78" w:rsidRPr="00EF1A2F">
        <w:t xml:space="preserve"> строк</w:t>
      </w:r>
      <w:r w:rsidR="00A279D2">
        <w:t>е</w:t>
      </w:r>
      <w:r w:rsidR="00762E78" w:rsidRPr="00EF1A2F">
        <w:t xml:space="preserve"> 040 подраздела 1.1 </w:t>
      </w:r>
      <w:r w:rsidR="006349A3" w:rsidRPr="00EF1A2F">
        <w:t>Р</w:t>
      </w:r>
      <w:r w:rsidR="00762E78" w:rsidRPr="00EF1A2F">
        <w:t>аздела 1</w:t>
      </w:r>
      <w:r w:rsidR="00CF47F1">
        <w:t xml:space="preserve"> Декларации</w:t>
      </w:r>
      <w:r w:rsidR="00C51722" w:rsidRPr="00EF1A2F">
        <w:t xml:space="preserve">, исчисленного </w:t>
      </w:r>
      <w:r w:rsidR="0091721D" w:rsidRPr="00EF1A2F">
        <w:t>с доходов в виде прибыли контролируемых иностранных компаний</w:t>
      </w:r>
      <w:r w:rsidR="00C51722" w:rsidRPr="00EF1A2F">
        <w:t>,</w:t>
      </w:r>
      <w:r w:rsidR="00762E78" w:rsidRPr="00EF1A2F">
        <w:t xml:space="preserve"> определя</w:t>
      </w:r>
      <w:r w:rsidR="0091721D" w:rsidRPr="00EF1A2F">
        <w:t>ется</w:t>
      </w:r>
      <w:r w:rsidR="00762E78" w:rsidRPr="00EF1A2F">
        <w:t xml:space="preserve"> </w:t>
      </w:r>
      <w:r w:rsidR="00A279D2">
        <w:t xml:space="preserve">как </w:t>
      </w:r>
      <w:r w:rsidR="00762E78" w:rsidRPr="00EF1A2F">
        <w:t>сумма показателей строк</w:t>
      </w:r>
      <w:r w:rsidR="00C30948" w:rsidRPr="00EF1A2F">
        <w:t> </w:t>
      </w:r>
      <w:r w:rsidR="007227D6" w:rsidRPr="00EF1A2F">
        <w:t>2</w:t>
      </w:r>
      <w:r w:rsidR="00672272" w:rsidRPr="00EF1A2F">
        <w:t>3</w:t>
      </w:r>
      <w:r w:rsidR="007227D6" w:rsidRPr="00EF1A2F">
        <w:t>0</w:t>
      </w:r>
      <w:r w:rsidR="00C15384" w:rsidRPr="00EF1A2F">
        <w:t xml:space="preserve"> </w:t>
      </w:r>
      <w:r w:rsidR="00762E78" w:rsidRPr="00EF1A2F">
        <w:t>Раздела Б1</w:t>
      </w:r>
      <w:r w:rsidR="00A63B6B" w:rsidRPr="00EF1A2F">
        <w:t xml:space="preserve"> и</w:t>
      </w:r>
      <w:r w:rsidR="00762E78" w:rsidRPr="00EF1A2F">
        <w:t xml:space="preserve"> строк </w:t>
      </w:r>
      <w:r w:rsidR="007227D6" w:rsidRPr="00EF1A2F">
        <w:t> 2</w:t>
      </w:r>
      <w:r w:rsidR="00672272" w:rsidRPr="00EF1A2F">
        <w:t>5</w:t>
      </w:r>
      <w:r w:rsidR="007227D6" w:rsidRPr="00EF1A2F">
        <w:t xml:space="preserve">0 </w:t>
      </w:r>
      <w:r w:rsidR="00762E78" w:rsidRPr="00EF1A2F">
        <w:t>Раздела Б2 Листов 09 Декларации.</w:t>
      </w:r>
    </w:p>
    <w:p w:rsidR="00D74629" w:rsidRPr="0014003D" w:rsidRDefault="00373F89">
      <w:pPr>
        <w:autoSpaceDE w:val="0"/>
        <w:autoSpaceDN w:val="0"/>
        <w:adjustRightInd w:val="0"/>
        <w:ind w:firstLine="540"/>
        <w:jc w:val="both"/>
        <w:outlineLvl w:val="1"/>
      </w:pPr>
      <w:r w:rsidRPr="00EF1A2F">
        <w:t>4.</w:t>
      </w:r>
      <w:r w:rsidR="00486F4A" w:rsidRPr="00EF1A2F">
        <w:t>7</w:t>
      </w:r>
      <w:r w:rsidRPr="00EF1A2F">
        <w:t>.</w:t>
      </w:r>
      <w:r w:rsidR="00486F4A" w:rsidRPr="00EF1A2F">
        <w:t>5</w:t>
      </w:r>
      <w:r w:rsidRPr="00EF1A2F">
        <w:t xml:space="preserve">. </w:t>
      </w:r>
      <w:r w:rsidR="00D74629" w:rsidRPr="00EF1A2F">
        <w:t>Организации, имеющие обособленные подразделения, суммы авансовых платежей и налога к доплате или к уменьшению в бюджеты субъектов Российской Федерации по месту нахождения этих обособленных подразделений (ответственных обособленных подразделений)</w:t>
      </w:r>
      <w:r w:rsidR="00D74629" w:rsidRPr="0014003D">
        <w:t xml:space="preserve"> и своего мест</w:t>
      </w:r>
      <w:r w:rsidR="006349A3" w:rsidRPr="0014003D">
        <w:t xml:space="preserve">а </w:t>
      </w:r>
      <w:r w:rsidR="00D74629" w:rsidRPr="0014003D">
        <w:t xml:space="preserve">нахождения указывают в Приложениях </w:t>
      </w:r>
      <w:r w:rsidR="009B2DC5" w:rsidRPr="0014003D">
        <w:t>№</w:t>
      </w:r>
      <w:r w:rsidR="00D74629" w:rsidRPr="0014003D">
        <w:t xml:space="preserve"> 5 к Листу 02 и данные строк 100 (к доплате) и 110 (к уменьшению) указанных </w:t>
      </w:r>
      <w:r w:rsidR="006349A3" w:rsidRPr="0014003D">
        <w:t>п</w:t>
      </w:r>
      <w:r w:rsidR="00D74629" w:rsidRPr="0014003D">
        <w:t>риложений отражают, соответственно, по строкам 070 и 080 подраздела 1.1 Раздела 1.</w:t>
      </w:r>
    </w:p>
    <w:p w:rsidR="00F777DF" w:rsidRPr="0014003D" w:rsidRDefault="00F777DF">
      <w:pPr>
        <w:autoSpaceDE w:val="0"/>
        <w:autoSpaceDN w:val="0"/>
        <w:adjustRightInd w:val="0"/>
        <w:ind w:firstLine="540"/>
        <w:jc w:val="both"/>
        <w:outlineLvl w:val="1"/>
      </w:pPr>
      <w:r w:rsidRPr="0014003D">
        <w:t xml:space="preserve">В </w:t>
      </w:r>
      <w:r w:rsidR="006349A3" w:rsidRPr="0014003D">
        <w:t>Д</w:t>
      </w:r>
      <w:r w:rsidRPr="0014003D">
        <w:t>екларации по консолидированной группе налогоплательщиков по строкам 070 и 080 подраздела 1.1 Раздела 1 указываются суммы авансовых платежей и налога на прибыль к доплате или к уменьшению в бюджеты соответствующих субъектов Российской Федерации, приведенные в Приложениях № 6 к Листу 02 по строкам 100 (к доплате) и 110 (к уменьшению).</w:t>
      </w:r>
    </w:p>
    <w:p w:rsidR="00D74629" w:rsidRPr="00EF1A2F" w:rsidRDefault="00D74629">
      <w:pPr>
        <w:autoSpaceDE w:val="0"/>
        <w:autoSpaceDN w:val="0"/>
        <w:adjustRightInd w:val="0"/>
        <w:ind w:firstLine="540"/>
        <w:jc w:val="both"/>
        <w:outlineLvl w:val="1"/>
      </w:pPr>
      <w:r w:rsidRPr="00EF1A2F">
        <w:lastRenderedPageBreak/>
        <w:t>4.</w:t>
      </w:r>
      <w:r w:rsidR="00486F4A" w:rsidRPr="00EF1A2F">
        <w:t>8</w:t>
      </w:r>
      <w:r w:rsidRPr="00EF1A2F">
        <w:t xml:space="preserve">. Подраздел 1.2 Раздела 1 Декларации заполняют только те налогоплательщики, которые исчисляют ежемесячные авансовые платежи по налогу </w:t>
      </w:r>
      <w:r w:rsidR="00CF47F1">
        <w:t xml:space="preserve">на прибыль </w:t>
      </w:r>
      <w:r w:rsidRPr="00EF1A2F">
        <w:t xml:space="preserve">в соответствии с абзацами </w:t>
      </w:r>
      <w:r w:rsidR="00D25457" w:rsidRPr="00EF1A2F">
        <w:t xml:space="preserve">вторым-пятым </w:t>
      </w:r>
      <w:r w:rsidRPr="00EF1A2F">
        <w:t>пункта 2 статьи 286 Кодекса.</w:t>
      </w:r>
    </w:p>
    <w:p w:rsidR="00D623A0" w:rsidRPr="00EF1A2F" w:rsidRDefault="007A7081" w:rsidP="00D623A0">
      <w:pPr>
        <w:autoSpaceDE w:val="0"/>
        <w:autoSpaceDN w:val="0"/>
        <w:adjustRightInd w:val="0"/>
        <w:ind w:firstLine="540"/>
        <w:jc w:val="both"/>
        <w:outlineLvl w:val="1"/>
      </w:pPr>
      <w:r w:rsidRPr="00EF1A2F">
        <w:t>4.</w:t>
      </w:r>
      <w:r w:rsidR="00486F4A" w:rsidRPr="00EF1A2F">
        <w:t>8</w:t>
      </w:r>
      <w:r w:rsidRPr="00EF1A2F">
        <w:t xml:space="preserve">.1. </w:t>
      </w:r>
      <w:r w:rsidR="00D623A0" w:rsidRPr="00EF1A2F">
        <w:t xml:space="preserve">Строка 001 «Квартал, на который исчислены ежемесячные авансовые платежи (код)» не заполняется в Декларациях за первый квартал, полугодие, а также за девять месяцев, если суммы ежемесячных авансовых платежей на 1 квартал следующего налогового периода </w:t>
      </w:r>
      <w:r w:rsidR="002B198D" w:rsidRPr="00EF1A2F">
        <w:t xml:space="preserve">идентичны </w:t>
      </w:r>
      <w:r w:rsidR="00D623A0" w:rsidRPr="00EF1A2F">
        <w:t>сумм</w:t>
      </w:r>
      <w:r w:rsidR="002B198D" w:rsidRPr="00EF1A2F">
        <w:t>ам</w:t>
      </w:r>
      <w:r w:rsidR="00D623A0" w:rsidRPr="00EF1A2F">
        <w:t xml:space="preserve"> ежемесячных авансовых платежей на 4 квартал текущего налогового периода</w:t>
      </w:r>
      <w:r w:rsidR="002B198D" w:rsidRPr="00EF1A2F">
        <w:t xml:space="preserve"> (то есть сроки 290, 300, 310 Листа 02 идентичны строкам 320, 330 и 340)</w:t>
      </w:r>
      <w:r w:rsidR="00CF47F1">
        <w:t>.</w:t>
      </w:r>
    </w:p>
    <w:p w:rsidR="00AB0166" w:rsidRPr="00EF1A2F" w:rsidRDefault="00AB0166" w:rsidP="00AB0166">
      <w:pPr>
        <w:autoSpaceDE w:val="0"/>
        <w:autoSpaceDN w:val="0"/>
        <w:adjustRightInd w:val="0"/>
        <w:ind w:firstLine="540"/>
        <w:jc w:val="both"/>
        <w:outlineLvl w:val="1"/>
      </w:pPr>
      <w:r w:rsidRPr="00EF1A2F">
        <w:t xml:space="preserve">При отличии суммы ежемесячных авансовых платежей </w:t>
      </w:r>
      <w:r w:rsidR="00E91A69" w:rsidRPr="00EF1A2F">
        <w:t>н</w:t>
      </w:r>
      <w:r w:rsidRPr="00EF1A2F">
        <w:t xml:space="preserve">а 1 квартал следующего налогового периода от суммы ежемесячных авансовых платежей </w:t>
      </w:r>
      <w:r w:rsidR="00E91A69" w:rsidRPr="00EF1A2F">
        <w:t>н</w:t>
      </w:r>
      <w:r w:rsidRPr="00EF1A2F">
        <w:t>а 4 квартал текущего налогового периода (в частности, в связи с закрытием обособленных подразделений, реорганизаци</w:t>
      </w:r>
      <w:r w:rsidR="006349A3" w:rsidRPr="00EF1A2F">
        <w:t>ей</w:t>
      </w:r>
      <w:r w:rsidRPr="00EF1A2F">
        <w:t xml:space="preserve"> организации, вхождением организации в консолидированную группу налогоплательщиков) в состав Декларации за девять месяцев включаются две страницы подраздела 1.2 Раздела 1 с кодами «21» (первый квартал) и «24» (четвертый квартал) по реквизиту «Квартал, на который исчислены ежемесячные авансовые платежи</w:t>
      </w:r>
      <w:r w:rsidR="006349A3" w:rsidRPr="00EF1A2F">
        <w:t xml:space="preserve"> (код)</w:t>
      </w:r>
      <w:r w:rsidRPr="00EF1A2F">
        <w:t>».</w:t>
      </w:r>
    </w:p>
    <w:p w:rsidR="00CC0D28" w:rsidRPr="00EF1A2F" w:rsidRDefault="008638A1" w:rsidP="00D038AC">
      <w:pPr>
        <w:autoSpaceDE w:val="0"/>
        <w:autoSpaceDN w:val="0"/>
        <w:adjustRightInd w:val="0"/>
        <w:ind w:firstLine="540"/>
        <w:jc w:val="both"/>
        <w:outlineLvl w:val="1"/>
      </w:pPr>
      <w:r w:rsidRPr="0014003D">
        <w:t>Подраздел 1.2 Раздела 1 Декларации</w:t>
      </w:r>
      <w:r w:rsidR="006E349F" w:rsidRPr="0014003D">
        <w:t xml:space="preserve"> (с указанием по реквизиту </w:t>
      </w:r>
      <w:r w:rsidR="006436F0" w:rsidRPr="0014003D">
        <w:t xml:space="preserve">«Квартал, на который исчислены ежемесячные авансовые платежи (код)» </w:t>
      </w:r>
      <w:r w:rsidR="006E349F" w:rsidRPr="0014003D">
        <w:t xml:space="preserve">кода «21» (первый квартал) </w:t>
      </w:r>
      <w:r w:rsidR="000978C4" w:rsidRPr="0014003D">
        <w:t xml:space="preserve">заполняют также налогоплательщики, уплачивающие авансовые платежи ежемесячно исходя из </w:t>
      </w:r>
      <w:r w:rsidR="000978C4" w:rsidRPr="00EF1A2F">
        <w:t>фактически полученной прибыли, при переходе их с начала следующего налогового периода на общий порядок уплаты налога согласно абзацам  второму-пят</w:t>
      </w:r>
      <w:r w:rsidR="003B2A54" w:rsidRPr="00EF1A2F">
        <w:t>ому пункта 2 статьи </w:t>
      </w:r>
      <w:r w:rsidR="000978C4" w:rsidRPr="00EF1A2F">
        <w:t>286 Кодекса</w:t>
      </w:r>
      <w:r w:rsidR="00B2016C" w:rsidRPr="00EF1A2F">
        <w:t>.</w:t>
      </w:r>
    </w:p>
    <w:p w:rsidR="0059231A" w:rsidRPr="00EF1A2F" w:rsidRDefault="0010326C" w:rsidP="0059231A">
      <w:pPr>
        <w:autoSpaceDE w:val="0"/>
        <w:autoSpaceDN w:val="0"/>
        <w:adjustRightInd w:val="0"/>
        <w:ind w:firstLine="540"/>
        <w:jc w:val="both"/>
        <w:outlineLvl w:val="1"/>
      </w:pPr>
      <w:r w:rsidRPr="00EF1A2F">
        <w:t xml:space="preserve">При переходе налогоплательщика с общего порядка уплаты налога </w:t>
      </w:r>
      <w:r w:rsidR="00CF47F1">
        <w:t xml:space="preserve">на прибыль </w:t>
      </w:r>
      <w:r w:rsidRPr="00EF1A2F">
        <w:t>на уплату авансовых платежей ежемесячно исходя из фактически полученной прибыли согласно абзацам шестому</w:t>
      </w:r>
      <w:r w:rsidR="00CF47F1">
        <w:t xml:space="preserve"> и </w:t>
      </w:r>
      <w:r w:rsidRPr="00EF1A2F">
        <w:t>седьмо</w:t>
      </w:r>
      <w:r w:rsidR="0059231A" w:rsidRPr="00EF1A2F">
        <w:t>му пункта 2 статьи 286 Кодекса, в Декларацию за девять месяцев включается одна страница подраздела 1.2 Раздела 1 с кодом «24» (четвертый квартал) по реквизиту «Квартал, на который исчислены ежемесячные авансовые платежи (код)».</w:t>
      </w:r>
    </w:p>
    <w:p w:rsidR="00B2016C" w:rsidRPr="00EF1A2F" w:rsidRDefault="00BA5B9C" w:rsidP="00D038AC">
      <w:pPr>
        <w:autoSpaceDE w:val="0"/>
        <w:autoSpaceDN w:val="0"/>
        <w:adjustRightInd w:val="0"/>
        <w:ind w:firstLine="540"/>
        <w:jc w:val="both"/>
        <w:outlineLvl w:val="1"/>
      </w:pPr>
      <w:r w:rsidRPr="00EF1A2F">
        <w:t>В случае представления уточненной Декларации, по которой снимаются полностью ежемесячные авансовые платежи, отраженные ранее в подразделе 1.2 Раздела 1 с кодом «21» (первый квартал) и (или) с кодом «24» (четвертый квартал), в такую уточненную Декларацию включается подраздел 1.2 Раздела 1 с кодом «21» (первый квартал) и (или) с кодом «24» (четвертый квартал) с указанием нулей по строкам 120, 130, 140, 220, 230, 240.</w:t>
      </w:r>
    </w:p>
    <w:p w:rsidR="00D74629" w:rsidRPr="0014003D" w:rsidRDefault="007A7081">
      <w:pPr>
        <w:autoSpaceDE w:val="0"/>
        <w:autoSpaceDN w:val="0"/>
        <w:adjustRightInd w:val="0"/>
        <w:ind w:firstLine="540"/>
        <w:jc w:val="both"/>
        <w:outlineLvl w:val="1"/>
      </w:pPr>
      <w:r w:rsidRPr="00EF1A2F">
        <w:t>4.</w:t>
      </w:r>
      <w:r w:rsidR="00486F4A" w:rsidRPr="00EF1A2F">
        <w:t>8</w:t>
      </w:r>
      <w:r w:rsidRPr="00EF1A2F">
        <w:t xml:space="preserve">.2. </w:t>
      </w:r>
      <w:r w:rsidR="00D74629" w:rsidRPr="00EF1A2F">
        <w:t xml:space="preserve">По строкам 120, 130, 140 отражаются суммы ежемесячных авансовых платежей, подлежащих уплате в федеральный бюджет, и определяемые как одна треть суммы, указанной по </w:t>
      </w:r>
      <w:r w:rsidR="00F32D22" w:rsidRPr="00EF1A2F">
        <w:t xml:space="preserve">строкам </w:t>
      </w:r>
      <w:r w:rsidR="00D74629" w:rsidRPr="00EF1A2F">
        <w:t>300</w:t>
      </w:r>
      <w:r w:rsidR="00E7782D" w:rsidRPr="00EF1A2F">
        <w:t xml:space="preserve"> или 33</w:t>
      </w:r>
      <w:r w:rsidR="00F32D22" w:rsidRPr="00EF1A2F">
        <w:t>0</w:t>
      </w:r>
      <w:r w:rsidR="00D74629" w:rsidRPr="00EF1A2F">
        <w:t xml:space="preserve"> Листа 02. Ежемесячные авансовые платежи, подлежащие уплате в течение отчетного периода, уплачиваются в срок не позднее 28-го числа каждого месяца этого отчетного периода. Соответственно, первым, вторым и третьим сроком уплаты является последний день каждого из трех сроков уплаты ежемесячных авансовых платежей, приходящихся на квартал, следующий за отчетным </w:t>
      </w:r>
      <w:r w:rsidR="00F32D22" w:rsidRPr="00EF1A2F">
        <w:t xml:space="preserve"> периодом, или на 1 квартал </w:t>
      </w:r>
      <w:r w:rsidR="00E878AC" w:rsidRPr="00EF1A2F">
        <w:t>следующего</w:t>
      </w:r>
      <w:r w:rsidR="00E878AC" w:rsidRPr="0014003D">
        <w:t xml:space="preserve"> налогового периода.</w:t>
      </w:r>
    </w:p>
    <w:p w:rsidR="00D74629" w:rsidRPr="0014003D" w:rsidRDefault="00D74629">
      <w:pPr>
        <w:autoSpaceDE w:val="0"/>
        <w:autoSpaceDN w:val="0"/>
        <w:adjustRightInd w:val="0"/>
        <w:ind w:firstLine="540"/>
        <w:jc w:val="both"/>
        <w:outlineLvl w:val="1"/>
      </w:pPr>
      <w:r w:rsidRPr="0014003D">
        <w:t xml:space="preserve">По строкам 220, 230, 240 отражаются суммы ежемесячных авансовых платежей, подлежащих уплате в бюджет субъекта Российской Федерации, и определяемые как одна треть суммы, указанной по </w:t>
      </w:r>
      <w:r w:rsidR="00725F69" w:rsidRPr="0014003D">
        <w:t xml:space="preserve">строкам </w:t>
      </w:r>
      <w:r w:rsidRPr="0014003D">
        <w:t>310</w:t>
      </w:r>
      <w:r w:rsidR="00074FC4" w:rsidRPr="0014003D">
        <w:t xml:space="preserve"> или 34</w:t>
      </w:r>
      <w:r w:rsidR="00725F69" w:rsidRPr="0014003D">
        <w:t>0</w:t>
      </w:r>
      <w:r w:rsidRPr="0014003D">
        <w:t xml:space="preserve"> Листа 02.</w:t>
      </w:r>
    </w:p>
    <w:p w:rsidR="007C0B8E" w:rsidRPr="0014003D" w:rsidRDefault="007C0B8E" w:rsidP="007C0B8E">
      <w:pPr>
        <w:autoSpaceDE w:val="0"/>
        <w:autoSpaceDN w:val="0"/>
        <w:adjustRightInd w:val="0"/>
        <w:ind w:firstLine="540"/>
        <w:jc w:val="both"/>
        <w:outlineLvl w:val="1"/>
      </w:pPr>
      <w:r w:rsidRPr="0014003D">
        <w:t>Организацией, имеющей в своем составе обособленные подразделения, при представлении Декларации, в том числе по месту нахождения этих обособленных подразделений (ответственных обособленных подразделений), суммы ежемесячных авансовых платежей, подлежащих уплате в бюджет субъекта Российской Федерации, указываются соответственно по строкам 220 - 240 и сумма их должна соответствовать строкам 120 или 121 Приложений № 5 к Листу 02.</w:t>
      </w:r>
    </w:p>
    <w:p w:rsidR="007C0B8E" w:rsidRPr="0014003D" w:rsidRDefault="00001D46" w:rsidP="007C0B8E">
      <w:pPr>
        <w:autoSpaceDE w:val="0"/>
        <w:autoSpaceDN w:val="0"/>
        <w:adjustRightInd w:val="0"/>
        <w:ind w:firstLine="540"/>
        <w:jc w:val="both"/>
        <w:outlineLvl w:val="1"/>
      </w:pPr>
      <w:r>
        <w:t xml:space="preserve">4.8.3. </w:t>
      </w:r>
      <w:r w:rsidR="007C0B8E" w:rsidRPr="0014003D">
        <w:t xml:space="preserve">При представлении Декларации ответственным участником консолидированной группы налогоплательщиков по строкам 220 - 240 подраздела 1.2 Раздела 1 указываются суммы ежемесячных авансовых платежей, подлежащие уплате в бюджеты субъектов Российской Федерации, приведенные в соответствующих Приложениях № </w:t>
      </w:r>
      <w:r w:rsidR="000E7F31">
        <w:t>6 к Листу 02 по строкам 120 или </w:t>
      </w:r>
      <w:r w:rsidR="007C0B8E" w:rsidRPr="0014003D">
        <w:t>121.</w:t>
      </w:r>
    </w:p>
    <w:p w:rsidR="00720529" w:rsidRPr="0014003D" w:rsidRDefault="00D74629" w:rsidP="00720529">
      <w:pPr>
        <w:autoSpaceDE w:val="0"/>
        <w:autoSpaceDN w:val="0"/>
        <w:adjustRightInd w:val="0"/>
        <w:ind w:firstLine="540"/>
        <w:jc w:val="both"/>
        <w:outlineLvl w:val="1"/>
      </w:pPr>
      <w:r w:rsidRPr="0014003D">
        <w:lastRenderedPageBreak/>
        <w:t xml:space="preserve">Сельскохозяйственные товаропроизводители показатели строк 120, 130, 140 и 220, 230, 240 подраздела 1.2 Раздела 1 определяют как одна треть сумм, указанных </w:t>
      </w:r>
      <w:r w:rsidR="00AF6C74" w:rsidRPr="0014003D">
        <w:t xml:space="preserve">соответственно </w:t>
      </w:r>
      <w:r w:rsidRPr="0014003D">
        <w:t>по строк</w:t>
      </w:r>
      <w:r w:rsidR="00EA7127" w:rsidRPr="0014003D">
        <w:t>ам 300</w:t>
      </w:r>
      <w:r w:rsidR="00EF3866" w:rsidRPr="0014003D">
        <w:t>,</w:t>
      </w:r>
      <w:r w:rsidR="00EA7127" w:rsidRPr="0014003D">
        <w:t xml:space="preserve"> 310</w:t>
      </w:r>
      <w:r w:rsidR="00690CD5" w:rsidRPr="0014003D">
        <w:t xml:space="preserve"> или</w:t>
      </w:r>
      <w:r w:rsidR="00EA4712">
        <w:t xml:space="preserve"> </w:t>
      </w:r>
      <w:r w:rsidR="00074FC4" w:rsidRPr="0014003D">
        <w:t>330 и 34</w:t>
      </w:r>
      <w:r w:rsidR="00EF3866" w:rsidRPr="0014003D">
        <w:t>0</w:t>
      </w:r>
      <w:r w:rsidR="00EA7127" w:rsidRPr="0014003D">
        <w:t xml:space="preserve"> Листа 02 (с кодом </w:t>
      </w:r>
      <w:r w:rsidR="00AF6C74" w:rsidRPr="0014003D">
        <w:t>«</w:t>
      </w:r>
      <w:r w:rsidR="006F5929">
        <w:t>0</w:t>
      </w:r>
      <w:r w:rsidR="00AF6C74" w:rsidRPr="0014003D">
        <w:t xml:space="preserve">1» </w:t>
      </w:r>
      <w:r w:rsidRPr="0014003D">
        <w:t xml:space="preserve">по реквизиту </w:t>
      </w:r>
      <w:r w:rsidR="00EA7127" w:rsidRPr="0014003D">
        <w:t>«</w:t>
      </w:r>
      <w:r w:rsidRPr="0014003D">
        <w:t>Признак налогоплательщика</w:t>
      </w:r>
      <w:r w:rsidR="006436F0" w:rsidRPr="0014003D">
        <w:t xml:space="preserve"> (код)</w:t>
      </w:r>
      <w:r w:rsidR="00EA7127" w:rsidRPr="0014003D">
        <w:t>»</w:t>
      </w:r>
      <w:r w:rsidRPr="0014003D">
        <w:t xml:space="preserve">). </w:t>
      </w:r>
      <w:r w:rsidR="00720529" w:rsidRPr="0014003D">
        <w:t>При наличии у организаций обособленных подразделений суммы ежемесячных авансовых платежей, подлежащие уплате в бюджеты субъектов Российской Федерации, указываются по строкам 220 - 240, и сумма их должна соответствовать строкам 120 или 121 Приложений № 5 к Листу 02 с кодом «</w:t>
      </w:r>
      <w:r w:rsidR="006F5929">
        <w:t>0</w:t>
      </w:r>
      <w:r w:rsidR="00720529" w:rsidRPr="0014003D">
        <w:t>1» по реквизиту «Признак налогоплательщика</w:t>
      </w:r>
      <w:r w:rsidR="006436F0" w:rsidRPr="0014003D">
        <w:t xml:space="preserve"> (код)</w:t>
      </w:r>
      <w:r w:rsidR="00720529" w:rsidRPr="0014003D">
        <w:t>».</w:t>
      </w:r>
    </w:p>
    <w:p w:rsidR="00BA1EC0" w:rsidRPr="00EF1A2F" w:rsidRDefault="00BA1EC0">
      <w:pPr>
        <w:autoSpaceDE w:val="0"/>
        <w:autoSpaceDN w:val="0"/>
        <w:adjustRightInd w:val="0"/>
        <w:ind w:firstLine="540"/>
        <w:jc w:val="both"/>
        <w:outlineLvl w:val="1"/>
      </w:pPr>
      <w:r w:rsidRPr="0014003D">
        <w:t xml:space="preserve">Резиденты </w:t>
      </w:r>
      <w:r w:rsidR="00985801" w:rsidRPr="0014003D">
        <w:t xml:space="preserve">(участники) </w:t>
      </w:r>
      <w:r w:rsidRPr="0014003D">
        <w:t xml:space="preserve">особых </w:t>
      </w:r>
      <w:r w:rsidR="00ED16E0" w:rsidRPr="0014003D">
        <w:t xml:space="preserve">(свободных) </w:t>
      </w:r>
      <w:r w:rsidRPr="0014003D">
        <w:t>экономических зон показатели строк 120, 130, 140 и 220, 230, 240 подраздела 1.2 Раздела 1 определяют как одна треть сумм, исчисленных путем суммирования показателей по строкам 300, 310</w:t>
      </w:r>
      <w:r w:rsidR="00690CD5" w:rsidRPr="0014003D">
        <w:t xml:space="preserve"> или</w:t>
      </w:r>
      <w:r w:rsidRPr="0014003D">
        <w:t xml:space="preserve"> 330 и 340 Листа 02 с кодом «</w:t>
      </w:r>
      <w:r w:rsidR="006F5929">
        <w:t>0</w:t>
      </w:r>
      <w:r w:rsidRPr="0014003D">
        <w:t>3» по реквизиту «Признак налогоплательщика</w:t>
      </w:r>
      <w:r w:rsidR="006436F0" w:rsidRPr="0014003D">
        <w:t xml:space="preserve"> (код)</w:t>
      </w:r>
      <w:r w:rsidRPr="0014003D">
        <w:t xml:space="preserve">» </w:t>
      </w:r>
      <w:r w:rsidR="00AF6C74" w:rsidRPr="0014003D">
        <w:t xml:space="preserve">с соответствующими строками </w:t>
      </w:r>
      <w:r w:rsidRPr="0014003D">
        <w:t xml:space="preserve">Листа 02 с </w:t>
      </w:r>
      <w:r w:rsidRPr="00EF1A2F">
        <w:t>кодом «</w:t>
      </w:r>
      <w:r w:rsidR="006F5929" w:rsidRPr="00EF1A2F">
        <w:t>0</w:t>
      </w:r>
      <w:r w:rsidRPr="00EF1A2F">
        <w:t>1» по реквизиту «Признак налогоплательщика</w:t>
      </w:r>
      <w:r w:rsidR="006436F0" w:rsidRPr="00EF1A2F">
        <w:t xml:space="preserve"> (код)</w:t>
      </w:r>
      <w:r w:rsidRPr="00EF1A2F">
        <w:t>».</w:t>
      </w:r>
    </w:p>
    <w:p w:rsidR="00FA027A" w:rsidRPr="00EF1A2F" w:rsidRDefault="00FA027A">
      <w:pPr>
        <w:autoSpaceDE w:val="0"/>
        <w:autoSpaceDN w:val="0"/>
        <w:adjustRightInd w:val="0"/>
        <w:ind w:firstLine="540"/>
        <w:jc w:val="both"/>
        <w:outlineLvl w:val="1"/>
      </w:pPr>
      <w:r w:rsidRPr="00EF1A2F">
        <w:t>Организации – резиденты территорий опережающего социально-экономического развития заполняют подраздел 1.2 Раздела 1 исходя из показателей Листов 02 с кодами «</w:t>
      </w:r>
      <w:r w:rsidR="006F5929" w:rsidRPr="00EF1A2F">
        <w:t>0</w:t>
      </w:r>
      <w:r w:rsidRPr="00EF1A2F">
        <w:t>6» и «</w:t>
      </w:r>
      <w:r w:rsidR="006F5929" w:rsidRPr="00EF1A2F">
        <w:t>0</w:t>
      </w:r>
      <w:r w:rsidRPr="00EF1A2F">
        <w:t xml:space="preserve">1» по реквизиту «Признак налогоплательщика (код)» в порядке, изложенном в абзаце </w:t>
      </w:r>
      <w:r w:rsidR="00001D46" w:rsidRPr="00EF1A2F">
        <w:t>третьем</w:t>
      </w:r>
      <w:r w:rsidRPr="00EF1A2F">
        <w:t xml:space="preserve"> настоящего пункта.</w:t>
      </w:r>
    </w:p>
    <w:p w:rsidR="00690CD5" w:rsidRPr="0014003D" w:rsidRDefault="00001D46" w:rsidP="007A7081">
      <w:pPr>
        <w:autoSpaceDE w:val="0"/>
        <w:autoSpaceDN w:val="0"/>
        <w:adjustRightInd w:val="0"/>
        <w:ind w:firstLine="540"/>
        <w:jc w:val="both"/>
        <w:outlineLvl w:val="1"/>
      </w:pPr>
      <w:r w:rsidRPr="00EF1A2F">
        <w:t xml:space="preserve">4.8.4. </w:t>
      </w:r>
      <w:r w:rsidR="007A7081" w:rsidRPr="00EF1A2F">
        <w:t xml:space="preserve">Организации, </w:t>
      </w:r>
      <w:r w:rsidR="00EE6045" w:rsidRPr="00EF1A2F">
        <w:t>перечисленные в пункте 1 статьи 275.2 Кодекса</w:t>
      </w:r>
      <w:r w:rsidR="007A7081" w:rsidRPr="00EF1A2F">
        <w:t xml:space="preserve">, </w:t>
      </w:r>
      <w:r w:rsidR="00690CD5" w:rsidRPr="00EF1A2F">
        <w:t>ежемесячные</w:t>
      </w:r>
      <w:r w:rsidR="00690CD5" w:rsidRPr="0014003D">
        <w:t xml:space="preserve"> авансовые платежи, подлежащие уплате в федеральный бюджет (строки 120, 130, 140 подраздела 1.2 Раздела 1)</w:t>
      </w:r>
      <w:r w:rsidR="005A3424" w:rsidRPr="0014003D">
        <w:t>,</w:t>
      </w:r>
      <w:r w:rsidR="00690CD5" w:rsidRPr="0014003D">
        <w:t xml:space="preserve"> определяют как одна треть сумм, исчисленных путем суммирования показателей по строкам 300 или 330 Листов 02 с кодом «</w:t>
      </w:r>
      <w:r w:rsidR="006F5929">
        <w:t>0</w:t>
      </w:r>
      <w:r w:rsidR="00690CD5" w:rsidRPr="0014003D">
        <w:t>1» и кодами «</w:t>
      </w:r>
      <w:r w:rsidR="006F5929">
        <w:t>0</w:t>
      </w:r>
      <w:r w:rsidR="00690CD5" w:rsidRPr="0014003D">
        <w:t>4» по реквизиту «Признак налогоплательщика (код)».</w:t>
      </w:r>
    </w:p>
    <w:p w:rsidR="00D74629" w:rsidRPr="0014003D" w:rsidRDefault="00001D46">
      <w:pPr>
        <w:autoSpaceDE w:val="0"/>
        <w:autoSpaceDN w:val="0"/>
        <w:adjustRightInd w:val="0"/>
        <w:ind w:firstLine="540"/>
        <w:jc w:val="both"/>
        <w:outlineLvl w:val="1"/>
      </w:pPr>
      <w:r>
        <w:t>4.9</w:t>
      </w:r>
      <w:r w:rsidR="00D74629" w:rsidRPr="0014003D">
        <w:t xml:space="preserve">. Подраздел 1.3 Раздела 1 предназначен для </w:t>
      </w:r>
      <w:r w:rsidR="005A3424" w:rsidRPr="0014003D">
        <w:t>указания сумм налога</w:t>
      </w:r>
      <w:r w:rsidR="00D74629" w:rsidRPr="0014003D">
        <w:t>, подлежащих зачислению в федеральный бюджет в последнем квартале (месяце) отчетного (налогового) периода по отдельным видам доходов, указанных в Листах 03, 04 Декларации.</w:t>
      </w:r>
    </w:p>
    <w:p w:rsidR="00D74629" w:rsidRPr="0014003D" w:rsidRDefault="00D74629">
      <w:pPr>
        <w:autoSpaceDE w:val="0"/>
        <w:autoSpaceDN w:val="0"/>
        <w:adjustRightInd w:val="0"/>
        <w:ind w:firstLine="540"/>
        <w:jc w:val="both"/>
        <w:outlineLvl w:val="1"/>
      </w:pPr>
      <w:r w:rsidRPr="0014003D">
        <w:t>4.</w:t>
      </w:r>
      <w:r w:rsidR="004F79B9">
        <w:t>9</w:t>
      </w:r>
      <w:r w:rsidRPr="0014003D">
        <w:t xml:space="preserve">.1. В </w:t>
      </w:r>
      <w:r w:rsidR="00365150" w:rsidRPr="0014003D">
        <w:t>п</w:t>
      </w:r>
      <w:r w:rsidRPr="0014003D">
        <w:t xml:space="preserve">одразделе 1.3 </w:t>
      </w:r>
      <w:r w:rsidR="00885255" w:rsidRPr="0014003D">
        <w:t xml:space="preserve">Раздела 1 </w:t>
      </w:r>
      <w:r w:rsidRPr="0014003D">
        <w:t xml:space="preserve">с </w:t>
      </w:r>
      <w:r w:rsidR="006436F0" w:rsidRPr="0014003D">
        <w:t xml:space="preserve">кодом вида </w:t>
      </w:r>
      <w:r w:rsidRPr="0014003D">
        <w:t xml:space="preserve">платежа </w:t>
      </w:r>
      <w:r w:rsidR="00933E3C" w:rsidRPr="0014003D">
        <w:t>«</w:t>
      </w:r>
      <w:r w:rsidRPr="0014003D">
        <w:t>1</w:t>
      </w:r>
      <w:r w:rsidR="00933E3C" w:rsidRPr="0014003D">
        <w:t>»</w:t>
      </w:r>
      <w:r w:rsidRPr="0014003D">
        <w:t xml:space="preserve"> по строке 010 отражается сумма налога с доходов в виде дивидендов (доходов от долевого участия в других организациях, созданных на территории Российской Федерации).</w:t>
      </w:r>
    </w:p>
    <w:p w:rsidR="00156A19" w:rsidRPr="0014003D" w:rsidRDefault="00156A19" w:rsidP="00156A19">
      <w:pPr>
        <w:autoSpaceDE w:val="0"/>
        <w:autoSpaceDN w:val="0"/>
        <w:adjustRightInd w:val="0"/>
        <w:ind w:firstLine="540"/>
        <w:jc w:val="both"/>
        <w:outlineLvl w:val="1"/>
      </w:pPr>
      <w:r w:rsidRPr="0014003D">
        <w:t>По реквизиту «Срок уплаты» указываются сроки упл</w:t>
      </w:r>
      <w:r w:rsidR="006A0ECB" w:rsidRPr="0014003D">
        <w:t>аты в федеральный бюджет налога</w:t>
      </w:r>
      <w:r w:rsidRPr="0014003D">
        <w:t xml:space="preserve">, удержанного налоговым агентом при выплате дохода. </w:t>
      </w:r>
      <w:r w:rsidR="006436F0" w:rsidRPr="0014003D">
        <w:t>П</w:t>
      </w:r>
      <w:r w:rsidRPr="0014003D">
        <w:t xml:space="preserve">ри выплате дивидендов частично (в несколько этапов) сумма </w:t>
      </w:r>
      <w:r w:rsidR="006A0ECB" w:rsidRPr="0014003D">
        <w:t>налога</w:t>
      </w:r>
      <w:r w:rsidRPr="0014003D">
        <w:t>, подлежащая уплате в указанные сроки, отражается по отдельным строкам 040. Сумма показателей данных строк должна соответствовать сумме показателей строк 120 Раздела А Листов 03 Декларации.</w:t>
      </w:r>
    </w:p>
    <w:p w:rsidR="00156A19" w:rsidRPr="0014003D" w:rsidRDefault="00156A19" w:rsidP="00156A19">
      <w:pPr>
        <w:autoSpaceDE w:val="0"/>
        <w:autoSpaceDN w:val="0"/>
        <w:adjustRightInd w:val="0"/>
        <w:ind w:firstLine="540"/>
        <w:jc w:val="both"/>
        <w:outlineLvl w:val="1"/>
      </w:pPr>
      <w:r w:rsidRPr="0014003D">
        <w:t>Организации, составляющие Раздел</w:t>
      </w:r>
      <w:r w:rsidR="0083439D" w:rsidRPr="0014003D">
        <w:t>ы</w:t>
      </w:r>
      <w:r w:rsidRPr="0014003D">
        <w:t xml:space="preserve"> А Листа 03 Декларации с указанием кода «2» по реквизиту «Категория налогового агента», при одновременной выплате доходов по ценным бумагам нескольких эмитентов</w:t>
      </w:r>
      <w:r w:rsidR="0083439D" w:rsidRPr="0014003D">
        <w:t xml:space="preserve"> показатели строк 120 Разделов А Листа 03 суммируют и</w:t>
      </w:r>
      <w:r w:rsidRPr="0014003D">
        <w:t xml:space="preserve"> указывают общую сумму налога по одной строке 040.</w:t>
      </w:r>
    </w:p>
    <w:p w:rsidR="00D74629" w:rsidRPr="0014003D" w:rsidRDefault="00D74629">
      <w:pPr>
        <w:autoSpaceDE w:val="0"/>
        <w:autoSpaceDN w:val="0"/>
        <w:adjustRightInd w:val="0"/>
        <w:ind w:firstLine="540"/>
        <w:jc w:val="both"/>
        <w:outlineLvl w:val="1"/>
      </w:pPr>
      <w:r w:rsidRPr="0014003D">
        <w:t>Если количество сроков выплаты дивидендов превышает число соответствующих строк подраздела 1.3 Раздела 1 Декларации, то налоговый агент представляет необходимое количество страниц подраздела 1.3 Раздела 1.</w:t>
      </w:r>
    </w:p>
    <w:p w:rsidR="00D74629" w:rsidRPr="0014003D" w:rsidRDefault="00D74629">
      <w:pPr>
        <w:autoSpaceDE w:val="0"/>
        <w:autoSpaceDN w:val="0"/>
        <w:adjustRightInd w:val="0"/>
        <w:ind w:firstLine="540"/>
        <w:jc w:val="both"/>
        <w:outlineLvl w:val="1"/>
      </w:pPr>
      <w:r w:rsidRPr="0014003D">
        <w:t>4.</w:t>
      </w:r>
      <w:r w:rsidR="004F79B9">
        <w:t>9</w:t>
      </w:r>
      <w:r w:rsidRPr="0014003D">
        <w:t xml:space="preserve">.2. В </w:t>
      </w:r>
      <w:r w:rsidR="00365150" w:rsidRPr="0014003D">
        <w:t>п</w:t>
      </w:r>
      <w:r w:rsidRPr="0014003D">
        <w:t xml:space="preserve">одразделе 1.3 с </w:t>
      </w:r>
      <w:r w:rsidR="006436F0" w:rsidRPr="0014003D">
        <w:t>кодом вида</w:t>
      </w:r>
      <w:r w:rsidRPr="0014003D">
        <w:t xml:space="preserve"> платежа </w:t>
      </w:r>
      <w:r w:rsidR="008504C1" w:rsidRPr="0014003D">
        <w:t>«</w:t>
      </w:r>
      <w:r w:rsidRPr="0014003D">
        <w:t>2</w:t>
      </w:r>
      <w:r w:rsidR="008504C1" w:rsidRPr="0014003D">
        <w:t>»</w:t>
      </w:r>
      <w:r w:rsidRPr="0014003D">
        <w:t xml:space="preserve"> по строке 010 отражается сумма налога</w:t>
      </w:r>
      <w:r w:rsidR="00CF47F1">
        <w:t xml:space="preserve"> на прибыль </w:t>
      </w:r>
      <w:r w:rsidRPr="0014003D">
        <w:t xml:space="preserve"> с доходов в виде процентов по государственным и муниципальным ценным бумагам, в виде процентов по муниципальным ценным бумагам, эмитированным на срок не менее трех лет до 1 января 2007 года, а также по доходам в виде процентов по облигациям с ипотечным покрытием, эмитированным до 1 января 2007 года, и доходам учредителей доверительного управления ипотечным покрытием, полученным на основании приобретения ипотечных сертификатов участия, выданных управляющим ипотечным покрытием до 1 января 2007 года, удерживаемого налоговым агентом (источником выплаты доходов)</w:t>
      </w:r>
      <w:r w:rsidR="006F7F69" w:rsidRPr="0014003D">
        <w:t xml:space="preserve">. Указанные доходы отражаются в Разделе Б Листа 03 Декларации </w:t>
      </w:r>
      <w:r w:rsidRPr="0014003D">
        <w:t xml:space="preserve">с </w:t>
      </w:r>
      <w:r w:rsidR="006436F0" w:rsidRPr="0014003D">
        <w:t>кодами вида</w:t>
      </w:r>
      <w:r w:rsidRPr="0014003D">
        <w:t xml:space="preserve"> доходов </w:t>
      </w:r>
      <w:r w:rsidR="008504C1" w:rsidRPr="0014003D">
        <w:t>«</w:t>
      </w:r>
      <w:r w:rsidRPr="0014003D">
        <w:t>1</w:t>
      </w:r>
      <w:r w:rsidR="008504C1" w:rsidRPr="0014003D">
        <w:t>»</w:t>
      </w:r>
      <w:r w:rsidRPr="0014003D">
        <w:t xml:space="preserve"> и </w:t>
      </w:r>
      <w:r w:rsidR="008504C1" w:rsidRPr="0014003D">
        <w:t>«</w:t>
      </w:r>
      <w:r w:rsidRPr="0014003D">
        <w:t>2</w:t>
      </w:r>
      <w:r w:rsidR="008504C1" w:rsidRPr="0014003D">
        <w:t>»</w:t>
      </w:r>
      <w:r w:rsidR="006436F0" w:rsidRPr="0014003D">
        <w:t>.</w:t>
      </w:r>
    </w:p>
    <w:p w:rsidR="00D74629" w:rsidRPr="0014003D" w:rsidRDefault="00D74629">
      <w:pPr>
        <w:autoSpaceDE w:val="0"/>
        <w:autoSpaceDN w:val="0"/>
        <w:adjustRightInd w:val="0"/>
        <w:ind w:firstLine="540"/>
        <w:jc w:val="both"/>
        <w:outlineLvl w:val="1"/>
      </w:pPr>
      <w:r w:rsidRPr="0014003D">
        <w:t>По строкам 040 отражается сумма налога при выплате процентов частями. Сумма налога, указанная в этих строках, должна соответствовать показателю строки 050 Раздела Б Листа 03 Декларации.</w:t>
      </w:r>
    </w:p>
    <w:p w:rsidR="00D74629" w:rsidRPr="0014003D" w:rsidRDefault="00D74629">
      <w:pPr>
        <w:autoSpaceDE w:val="0"/>
        <w:autoSpaceDN w:val="0"/>
        <w:adjustRightInd w:val="0"/>
        <w:ind w:firstLine="540"/>
        <w:jc w:val="both"/>
        <w:outlineLvl w:val="1"/>
      </w:pPr>
      <w:r w:rsidRPr="0014003D">
        <w:lastRenderedPageBreak/>
        <w:t xml:space="preserve">По реквизиту </w:t>
      </w:r>
      <w:r w:rsidR="002850A4" w:rsidRPr="0014003D">
        <w:t>«</w:t>
      </w:r>
      <w:r w:rsidRPr="0014003D">
        <w:t>Срок уплаты</w:t>
      </w:r>
      <w:r w:rsidR="002850A4" w:rsidRPr="0014003D">
        <w:t>»</w:t>
      </w:r>
      <w:r w:rsidRPr="0014003D">
        <w:t xml:space="preserve"> указывается последний день срока уплаты налога в федеральный бюджет, удержанного налог</w:t>
      </w:r>
      <w:r w:rsidR="007E71DD" w:rsidRPr="0014003D">
        <w:t xml:space="preserve">овым агентом при выплате дохода, - </w:t>
      </w:r>
      <w:r w:rsidR="007B32BA" w:rsidRPr="0014003D">
        <w:t>не позднее дня, следующего за днем выплаты дохода.</w:t>
      </w:r>
    </w:p>
    <w:p w:rsidR="00D74629" w:rsidRPr="0014003D" w:rsidRDefault="00D74629">
      <w:pPr>
        <w:autoSpaceDE w:val="0"/>
        <w:autoSpaceDN w:val="0"/>
        <w:adjustRightInd w:val="0"/>
        <w:ind w:firstLine="540"/>
        <w:jc w:val="both"/>
        <w:outlineLvl w:val="1"/>
      </w:pPr>
      <w:r w:rsidRPr="0014003D">
        <w:t xml:space="preserve">В случае, если </w:t>
      </w:r>
      <w:r w:rsidR="00B7266E" w:rsidRPr="0014003D">
        <w:t xml:space="preserve">налоговый агент </w:t>
      </w:r>
      <w:r w:rsidRPr="0014003D">
        <w:t xml:space="preserve">имеет обязанность по уплате </w:t>
      </w:r>
      <w:r w:rsidR="00C638EB" w:rsidRPr="0014003D">
        <w:t>удержа</w:t>
      </w:r>
      <w:r w:rsidR="00B7266E" w:rsidRPr="0014003D">
        <w:t xml:space="preserve">нного </w:t>
      </w:r>
      <w:r w:rsidRPr="0014003D">
        <w:t xml:space="preserve">налога с двух видов доходов, поименованных в Разделе Б Листа 03, в составе Декларации </w:t>
      </w:r>
      <w:r w:rsidR="00120F13" w:rsidRPr="0014003D">
        <w:t xml:space="preserve">(Расчета) </w:t>
      </w:r>
      <w:r w:rsidRPr="0014003D">
        <w:t>представляется соответствующее количество страниц подраздела 1.3 Раздела 1.</w:t>
      </w:r>
    </w:p>
    <w:p w:rsidR="00DE7092" w:rsidRPr="0014003D" w:rsidRDefault="00DE7092" w:rsidP="00DE7092">
      <w:pPr>
        <w:ind w:firstLine="540"/>
        <w:jc w:val="both"/>
      </w:pPr>
      <w:r w:rsidRPr="0014003D">
        <w:t>4.</w:t>
      </w:r>
      <w:r w:rsidR="004F79B9">
        <w:t>9</w:t>
      </w:r>
      <w:r w:rsidRPr="0014003D">
        <w:t xml:space="preserve">.3. В </w:t>
      </w:r>
      <w:r w:rsidR="00365150" w:rsidRPr="0014003D">
        <w:t>п</w:t>
      </w:r>
      <w:r w:rsidRPr="0014003D">
        <w:t xml:space="preserve">одразделе 1.3 с </w:t>
      </w:r>
      <w:r w:rsidR="006F7F69" w:rsidRPr="0014003D">
        <w:t>кодом вида</w:t>
      </w:r>
      <w:r w:rsidRPr="0014003D">
        <w:t xml:space="preserve"> платежа «3» по строке 010</w:t>
      </w:r>
      <w:r w:rsidR="00CF47F1">
        <w:t xml:space="preserve"> </w:t>
      </w:r>
      <w:r w:rsidRPr="0014003D">
        <w:t xml:space="preserve">отражается сумма налога, самостоятельно уплачиваемая организацией с доходов в виде процентов, полученных (начисленных) по </w:t>
      </w:r>
      <w:r w:rsidRPr="0014003D">
        <w:rPr>
          <w:bCs/>
        </w:rPr>
        <w:t>государственны</w:t>
      </w:r>
      <w:r w:rsidR="00EE3D0E" w:rsidRPr="0014003D">
        <w:rPr>
          <w:bCs/>
        </w:rPr>
        <w:t>м ценным</w:t>
      </w:r>
      <w:r w:rsidRPr="0014003D">
        <w:rPr>
          <w:bCs/>
        </w:rPr>
        <w:t xml:space="preserve"> бумагам государств – участников Союзного государства, государственны</w:t>
      </w:r>
      <w:r w:rsidR="006B0087" w:rsidRPr="0014003D">
        <w:rPr>
          <w:bCs/>
        </w:rPr>
        <w:t>м</w:t>
      </w:r>
      <w:r w:rsidRPr="0014003D">
        <w:rPr>
          <w:bCs/>
        </w:rPr>
        <w:t xml:space="preserve"> ценны</w:t>
      </w:r>
      <w:r w:rsidR="006B0087" w:rsidRPr="0014003D">
        <w:rPr>
          <w:bCs/>
        </w:rPr>
        <w:t>м</w:t>
      </w:r>
      <w:r w:rsidRPr="0014003D">
        <w:rPr>
          <w:bCs/>
        </w:rPr>
        <w:t xml:space="preserve"> бумаг</w:t>
      </w:r>
      <w:r w:rsidR="006B0087" w:rsidRPr="0014003D">
        <w:rPr>
          <w:bCs/>
        </w:rPr>
        <w:t>ам</w:t>
      </w:r>
      <w:r w:rsidRPr="0014003D">
        <w:rPr>
          <w:bCs/>
        </w:rPr>
        <w:t xml:space="preserve"> субъектов Российской Федерации</w:t>
      </w:r>
      <w:r w:rsidRPr="0014003D">
        <w:t xml:space="preserve"> и муниципальным ценным бумагам, в виде процентов по ценным бумагам, поименованным в подпункте 2 пункта 4 статьи 284 Кодекса</w:t>
      </w:r>
      <w:r w:rsidR="006F7F69" w:rsidRPr="0014003D">
        <w:t>.</w:t>
      </w:r>
      <w:r w:rsidR="00EE3BAB">
        <w:t xml:space="preserve"> </w:t>
      </w:r>
      <w:r w:rsidR="006F7F69" w:rsidRPr="0014003D">
        <w:t>Указанные доходы отражаются в Листе 04 Декларации с кодами вида доходов «1» и «2»</w:t>
      </w:r>
      <w:r w:rsidRPr="0014003D">
        <w:t>.</w:t>
      </w:r>
    </w:p>
    <w:p w:rsidR="00DE7092" w:rsidRPr="0014003D" w:rsidRDefault="00DE7092" w:rsidP="00DE7092">
      <w:pPr>
        <w:pStyle w:val="a3"/>
      </w:pPr>
      <w:r w:rsidRPr="0014003D">
        <w:t xml:space="preserve">По реквизиту «Срок уплаты» указывается последний день срока уплаты налога с доходов по </w:t>
      </w:r>
      <w:r w:rsidRPr="0014003D">
        <w:rPr>
          <w:bCs/>
        </w:rPr>
        <w:t>государственны</w:t>
      </w:r>
      <w:r w:rsidR="00EE3D0E" w:rsidRPr="0014003D">
        <w:rPr>
          <w:bCs/>
        </w:rPr>
        <w:t>м ценным</w:t>
      </w:r>
      <w:r w:rsidRPr="0014003D">
        <w:rPr>
          <w:bCs/>
        </w:rPr>
        <w:t xml:space="preserve"> бумагам государств – участников Союзного государства, государственны</w:t>
      </w:r>
      <w:r w:rsidR="00A50EEE" w:rsidRPr="0014003D">
        <w:rPr>
          <w:bCs/>
        </w:rPr>
        <w:t>м</w:t>
      </w:r>
      <w:r w:rsidRPr="0014003D">
        <w:rPr>
          <w:bCs/>
        </w:rPr>
        <w:t xml:space="preserve"> ценны</w:t>
      </w:r>
      <w:r w:rsidR="00A50EEE" w:rsidRPr="0014003D">
        <w:rPr>
          <w:bCs/>
        </w:rPr>
        <w:t>м</w:t>
      </w:r>
      <w:r w:rsidRPr="0014003D">
        <w:rPr>
          <w:bCs/>
        </w:rPr>
        <w:t xml:space="preserve"> бумаг</w:t>
      </w:r>
      <w:r w:rsidR="00A50EEE" w:rsidRPr="0014003D">
        <w:rPr>
          <w:bCs/>
        </w:rPr>
        <w:t>ам</w:t>
      </w:r>
      <w:r w:rsidRPr="0014003D">
        <w:rPr>
          <w:bCs/>
        </w:rPr>
        <w:t xml:space="preserve"> субъектов Российской Федерации</w:t>
      </w:r>
      <w:r w:rsidRPr="0014003D">
        <w:t xml:space="preserve"> и муниципальным ценным бумагам, при обращении которых предусмотрено признание доходом, полученным продавцом в виде процентов, сумм накопленного процентного дохода (накопленного купонного дохода), </w:t>
      </w:r>
      <w:r w:rsidR="00DD0EFB" w:rsidRPr="0014003D">
        <w:t>исчисленного по ставкам</w:t>
      </w:r>
      <w:r w:rsidR="00C15384">
        <w:t xml:space="preserve"> </w:t>
      </w:r>
      <w:r w:rsidRPr="0014003D">
        <w:t xml:space="preserve">в соответствии с пунктом 4 статьи 284 Кодекса у получателя доходов. </w:t>
      </w:r>
    </w:p>
    <w:p w:rsidR="00DE7092" w:rsidRPr="0014003D" w:rsidRDefault="00DE7092" w:rsidP="00DE7092">
      <w:pPr>
        <w:ind w:firstLine="540"/>
        <w:jc w:val="both"/>
      </w:pPr>
      <w:r w:rsidRPr="0014003D">
        <w:t>Сумма показателей строк 040 должна соответствовать су</w:t>
      </w:r>
      <w:r w:rsidR="00121232">
        <w:t>мме показателей строк 080 Листа </w:t>
      </w:r>
      <w:r w:rsidRPr="0014003D">
        <w:t xml:space="preserve">04 </w:t>
      </w:r>
      <w:r w:rsidR="006F7F69" w:rsidRPr="0014003D">
        <w:t>Декларации</w:t>
      </w:r>
      <w:r w:rsidR="00121232">
        <w:t xml:space="preserve"> </w:t>
      </w:r>
      <w:r w:rsidR="006F7F69" w:rsidRPr="0014003D">
        <w:t>с кодами вида доходов «1» и «2»</w:t>
      </w:r>
      <w:r w:rsidRPr="0014003D">
        <w:t>.</w:t>
      </w:r>
    </w:p>
    <w:p w:rsidR="00CA38D8" w:rsidRPr="0014003D" w:rsidRDefault="00CA38D8" w:rsidP="00CA38D8">
      <w:pPr>
        <w:ind w:firstLine="540"/>
        <w:jc w:val="both"/>
      </w:pPr>
      <w:r w:rsidRPr="0014003D">
        <w:t>4.</w:t>
      </w:r>
      <w:r w:rsidR="004F79B9">
        <w:t>9</w:t>
      </w:r>
      <w:r w:rsidRPr="0014003D">
        <w:t>.4.</w:t>
      </w:r>
      <w:r w:rsidR="00C15384">
        <w:t xml:space="preserve"> </w:t>
      </w:r>
      <w:r w:rsidRPr="0014003D">
        <w:t xml:space="preserve">В </w:t>
      </w:r>
      <w:r w:rsidR="00365150" w:rsidRPr="0014003D">
        <w:t>п</w:t>
      </w:r>
      <w:r w:rsidRPr="0014003D">
        <w:t xml:space="preserve">одразделе 1.3 с </w:t>
      </w:r>
      <w:r w:rsidR="003634C0">
        <w:t>кодом вида</w:t>
      </w:r>
      <w:r w:rsidRPr="0014003D">
        <w:t xml:space="preserve"> платежа «4» по строке 010</w:t>
      </w:r>
      <w:r w:rsidR="00C15384">
        <w:t xml:space="preserve"> </w:t>
      </w:r>
      <w:r w:rsidRPr="0014003D">
        <w:t>отражается налог на прибыль с доходов в виде дивидендов (доходов от долевого участия в иностранных организациях).</w:t>
      </w:r>
    </w:p>
    <w:p w:rsidR="00CA38D8" w:rsidRPr="0014003D" w:rsidRDefault="00CA38D8" w:rsidP="00CA38D8">
      <w:pPr>
        <w:ind w:firstLine="540"/>
        <w:jc w:val="both"/>
      </w:pPr>
      <w:r w:rsidRPr="0014003D">
        <w:t>По реквизиту «Срок уплаты»</w:t>
      </w:r>
      <w:r w:rsidR="00C15384">
        <w:t xml:space="preserve"> </w:t>
      </w:r>
      <w:r w:rsidRPr="0014003D">
        <w:t>указывается последний день срока уплаты в федеральный бюджет налога на прибыль с доходов в виде дивидендов (доходов от долевого участия в иностранных организациях) в соответствии с пунктом 1 статьи 287 Кодекса.</w:t>
      </w:r>
    </w:p>
    <w:p w:rsidR="00CA38D8" w:rsidRPr="0014003D" w:rsidRDefault="00CA38D8" w:rsidP="00CA38D8">
      <w:pPr>
        <w:ind w:firstLine="540"/>
        <w:jc w:val="both"/>
      </w:pPr>
      <w:r w:rsidRPr="0014003D">
        <w:t xml:space="preserve">Сумма показателей строк 040 должна соответствовать показателю строки 080 Листа 04 с </w:t>
      </w:r>
      <w:r w:rsidR="006F7F69" w:rsidRPr="0014003D">
        <w:t>кодом вида</w:t>
      </w:r>
      <w:r w:rsidRPr="0014003D">
        <w:t xml:space="preserve"> дохода «4».</w:t>
      </w:r>
    </w:p>
    <w:p w:rsidR="00DA76DC" w:rsidRPr="0014003D" w:rsidRDefault="00DA76DC" w:rsidP="00DA76DC">
      <w:pPr>
        <w:autoSpaceDE w:val="0"/>
        <w:autoSpaceDN w:val="0"/>
        <w:adjustRightInd w:val="0"/>
        <w:ind w:firstLine="540"/>
        <w:jc w:val="both"/>
        <w:rPr>
          <w:bCs/>
          <w:i/>
          <w:iCs/>
        </w:rPr>
      </w:pPr>
      <w:r w:rsidRPr="0014003D">
        <w:t>4.</w:t>
      </w:r>
      <w:r w:rsidR="004F79B9">
        <w:t>9</w:t>
      </w:r>
      <w:r w:rsidRPr="0014003D">
        <w:t xml:space="preserve">.5. В </w:t>
      </w:r>
      <w:r w:rsidR="00365150" w:rsidRPr="0014003D">
        <w:t>п</w:t>
      </w:r>
      <w:r w:rsidRPr="0014003D">
        <w:t xml:space="preserve">одразделе 1.3 с </w:t>
      </w:r>
      <w:r w:rsidR="006F7F69" w:rsidRPr="0014003D">
        <w:t>кодом вида</w:t>
      </w:r>
      <w:r w:rsidRPr="0014003D">
        <w:t xml:space="preserve"> платежа «</w:t>
      </w:r>
      <w:r w:rsidR="009977CF" w:rsidRPr="0014003D">
        <w:t>5</w:t>
      </w:r>
      <w:r w:rsidRPr="0014003D">
        <w:t>» по строке 010 отражается налог с доходов в виде дивидендов (доходов от долевого участия в российских организациях)</w:t>
      </w:r>
      <w:r w:rsidR="000B450A" w:rsidRPr="0014003D">
        <w:t>, исчисленный</w:t>
      </w:r>
      <w:r w:rsidR="008D64D6" w:rsidRPr="0014003D">
        <w:t xml:space="preserve"> в соответствии с пунктом </w:t>
      </w:r>
      <w:r w:rsidRPr="0014003D">
        <w:t>2 статьи 282 Кодекса.</w:t>
      </w:r>
    </w:p>
    <w:p w:rsidR="00DA76DC" w:rsidRPr="0014003D" w:rsidRDefault="00DA76DC" w:rsidP="00DA76DC">
      <w:pPr>
        <w:ind w:firstLine="540"/>
        <w:jc w:val="both"/>
      </w:pPr>
      <w:r w:rsidRPr="0014003D">
        <w:t>По реквизиту «Срок уплаты» указывается последний день срока уплаты в федеральный бюджет налога с доходов в виде дивидендов (доходов от долевого участия в российских организациях) в соответствии с пунктом 1 статьи 287 Кодекса.</w:t>
      </w:r>
    </w:p>
    <w:p w:rsidR="00DA76DC" w:rsidRPr="00EF1A2F" w:rsidRDefault="00DA76DC" w:rsidP="00DA76DC">
      <w:pPr>
        <w:ind w:firstLine="540"/>
        <w:jc w:val="both"/>
      </w:pPr>
      <w:r w:rsidRPr="0014003D">
        <w:t xml:space="preserve">Сумма показателей строк 040 должна соответствовать показателю строки 080 Листа 04 с </w:t>
      </w:r>
      <w:r w:rsidR="006F7F69" w:rsidRPr="00EF1A2F">
        <w:t>кодом вида</w:t>
      </w:r>
      <w:r w:rsidRPr="00EF1A2F">
        <w:t xml:space="preserve"> дохода «6».</w:t>
      </w:r>
    </w:p>
    <w:p w:rsidR="009065D9" w:rsidRPr="00EF1A2F" w:rsidRDefault="009065D9" w:rsidP="009065D9">
      <w:pPr>
        <w:ind w:firstLine="540"/>
        <w:jc w:val="both"/>
      </w:pPr>
      <w:r w:rsidRPr="00EF1A2F">
        <w:t>4.</w:t>
      </w:r>
      <w:r w:rsidR="004F79B9" w:rsidRPr="00EF1A2F">
        <w:t>9</w:t>
      </w:r>
      <w:r w:rsidRPr="00EF1A2F">
        <w:t>.6. В подразделе 1.3 с код</w:t>
      </w:r>
      <w:r w:rsidR="00C22D69" w:rsidRPr="00EF1A2F">
        <w:t>ами</w:t>
      </w:r>
      <w:r w:rsidRPr="00EF1A2F">
        <w:t xml:space="preserve"> вида платежа «6» </w:t>
      </w:r>
      <w:r w:rsidR="00C22D69" w:rsidRPr="00EF1A2F">
        <w:t>или «7»</w:t>
      </w:r>
      <w:r w:rsidR="00EE3BAB" w:rsidRPr="00EF1A2F">
        <w:t xml:space="preserve"> </w:t>
      </w:r>
      <w:r w:rsidRPr="00EF1A2F">
        <w:t>по строке 010 отражается налог на прибыль с доходов в виде процентов по облигациям с ипотечным покрытием, эмитированным после 1 января 2007 года; по облигациям российских организаций (за исключением облигаций иностранных организаций, признаваемых налоговыми резидентами Российской Федерации), которые на соответствующие даты признания процентного дохода по ним признаются обращающимися на организованном рынке ценных бумаг, номинированным в рублях и эмитированным в период с 1 января 2017 года по 31 декабря 2021 года включительно;</w:t>
      </w:r>
      <w:r w:rsidRPr="009065D9">
        <w:rPr>
          <w:color w:val="FF0000"/>
        </w:rPr>
        <w:t xml:space="preserve"> </w:t>
      </w:r>
      <w:r w:rsidRPr="00EF1A2F">
        <w:t>а также по доходам учредителей доверительного управления ипотечным покрытием, полученным на основании приобретения ипотечных сертификатов участия, выданных управляющим ипотечным покрытием после 1 января 2007 года.</w:t>
      </w:r>
    </w:p>
    <w:p w:rsidR="004F059D" w:rsidRPr="00EF1A2F" w:rsidRDefault="00C22D69" w:rsidP="009065D9">
      <w:pPr>
        <w:ind w:firstLine="540"/>
        <w:jc w:val="both"/>
      </w:pPr>
      <w:r w:rsidRPr="00EF1A2F">
        <w:t>При этом</w:t>
      </w:r>
      <w:r w:rsidR="00920A93" w:rsidRPr="00EF1A2F">
        <w:t xml:space="preserve"> если </w:t>
      </w:r>
      <w:r w:rsidRPr="00EF1A2F">
        <w:t xml:space="preserve">в подраздел 1.3 переносится </w:t>
      </w:r>
      <w:r w:rsidR="009065D9" w:rsidRPr="00EF1A2F">
        <w:t>показател</w:t>
      </w:r>
      <w:r w:rsidRPr="00EF1A2F">
        <w:t>ь</w:t>
      </w:r>
      <w:r w:rsidR="009065D9" w:rsidRPr="00EF1A2F">
        <w:t xml:space="preserve"> строки 050 Раздела Б Листа 03 с кодом вида дохода  «3»</w:t>
      </w:r>
      <w:r w:rsidR="00920A93" w:rsidRPr="00EF1A2F">
        <w:t xml:space="preserve">, то по строке 010 указывается код вида платежа «6». </w:t>
      </w:r>
      <w:r w:rsidR="000E7F31">
        <w:t>Если в подраздел </w:t>
      </w:r>
      <w:r w:rsidRPr="00EF1A2F">
        <w:t>1.3 переносится показатель строки 080 Листа 04 с кодом вида дохода «8», то по строке 010 указывается код вида платежа «7».</w:t>
      </w:r>
    </w:p>
    <w:p w:rsidR="00D74629" w:rsidRPr="0014003D" w:rsidRDefault="00D74629">
      <w:pPr>
        <w:autoSpaceDE w:val="0"/>
        <w:autoSpaceDN w:val="0"/>
        <w:adjustRightInd w:val="0"/>
        <w:ind w:firstLine="540"/>
        <w:jc w:val="both"/>
        <w:outlineLvl w:val="1"/>
      </w:pPr>
      <w:r w:rsidRPr="00EF1A2F">
        <w:lastRenderedPageBreak/>
        <w:t>4.</w:t>
      </w:r>
      <w:r w:rsidR="004F79B9" w:rsidRPr="00EF1A2F">
        <w:t>9</w:t>
      </w:r>
      <w:r w:rsidRPr="00EF1A2F">
        <w:t>.</w:t>
      </w:r>
      <w:r w:rsidR="004F79B9" w:rsidRPr="00EF1A2F">
        <w:t>7.</w:t>
      </w:r>
      <w:r w:rsidRPr="00EF1A2F">
        <w:t xml:space="preserve"> В случае, если организация имеет обязанность по уплате налога с нескольких видов доходов, поименованных в Листе 04, в составе Декларации представляется соответствующее</w:t>
      </w:r>
      <w:r w:rsidRPr="0014003D">
        <w:t xml:space="preserve"> количество страниц подраздела 1.3 Раздела 1.</w:t>
      </w:r>
    </w:p>
    <w:p w:rsidR="00D74629" w:rsidRPr="0014003D" w:rsidRDefault="00D74629">
      <w:pPr>
        <w:autoSpaceDE w:val="0"/>
        <w:autoSpaceDN w:val="0"/>
        <w:adjustRightInd w:val="0"/>
        <w:ind w:firstLine="540"/>
        <w:jc w:val="both"/>
        <w:outlineLvl w:val="1"/>
      </w:pPr>
      <w:r w:rsidRPr="0014003D">
        <w:t>4.</w:t>
      </w:r>
      <w:r w:rsidR="004F79B9">
        <w:t>10</w:t>
      </w:r>
      <w:r w:rsidRPr="0014003D">
        <w:t xml:space="preserve">. Сведения, указанные в Разделе 1 Декларации, в строке </w:t>
      </w:r>
      <w:r w:rsidR="004418B1" w:rsidRPr="0014003D">
        <w:t>«</w:t>
      </w:r>
      <w:r w:rsidRPr="0014003D">
        <w:t xml:space="preserve">Достоверность и полноту сведений, указанных </w:t>
      </w:r>
      <w:r w:rsidR="004418B1" w:rsidRPr="0014003D">
        <w:t>на данной странице, подтверждаю»</w:t>
      </w:r>
      <w:r w:rsidRPr="0014003D">
        <w:t xml:space="preserve"> подтверждаются подписями руководителя организации или представителя налогоплательщика</w:t>
      </w:r>
      <w:r w:rsidR="00A432CA" w:rsidRPr="0014003D">
        <w:t xml:space="preserve">, налогового агента </w:t>
      </w:r>
      <w:r w:rsidRPr="0014003D">
        <w:t xml:space="preserve"> (с учетом положений пункта 3.3 настоящего Порядка), и проставляется дата подписания.</w:t>
      </w:r>
    </w:p>
    <w:p w:rsidR="00D74629" w:rsidRPr="004E3CFA" w:rsidRDefault="00D74629" w:rsidP="004E3CFA">
      <w:pPr>
        <w:autoSpaceDE w:val="0"/>
        <w:autoSpaceDN w:val="0"/>
        <w:adjustRightInd w:val="0"/>
        <w:jc w:val="both"/>
        <w:outlineLvl w:val="1"/>
        <w:rPr>
          <w:sz w:val="8"/>
          <w:szCs w:val="8"/>
        </w:rPr>
      </w:pPr>
    </w:p>
    <w:p w:rsidR="00D74629" w:rsidRPr="0014003D" w:rsidRDefault="00D74629">
      <w:pPr>
        <w:autoSpaceDE w:val="0"/>
        <w:autoSpaceDN w:val="0"/>
        <w:adjustRightInd w:val="0"/>
        <w:jc w:val="center"/>
        <w:outlineLvl w:val="1"/>
      </w:pPr>
      <w:r w:rsidRPr="0014003D">
        <w:t xml:space="preserve">V. </w:t>
      </w:r>
      <w:r w:rsidR="004703B1">
        <w:t>З</w:t>
      </w:r>
      <w:r w:rsidRPr="0014003D">
        <w:t>аполнени</w:t>
      </w:r>
      <w:r w:rsidR="004703B1">
        <w:t>е</w:t>
      </w:r>
      <w:r w:rsidRPr="0014003D">
        <w:t xml:space="preserve"> Листа 02</w:t>
      </w:r>
    </w:p>
    <w:p w:rsidR="00D74629" w:rsidRPr="0014003D" w:rsidRDefault="003030BC">
      <w:pPr>
        <w:autoSpaceDE w:val="0"/>
        <w:autoSpaceDN w:val="0"/>
        <w:adjustRightInd w:val="0"/>
        <w:jc w:val="center"/>
        <w:outlineLvl w:val="1"/>
      </w:pPr>
      <w:r w:rsidRPr="0014003D">
        <w:t>«</w:t>
      </w:r>
      <w:r w:rsidR="00D74629" w:rsidRPr="0014003D">
        <w:t>Расчет налога</w:t>
      </w:r>
      <w:r w:rsidR="006369EE" w:rsidRPr="0014003D">
        <w:t>»</w:t>
      </w:r>
      <w:r w:rsidR="00D74629" w:rsidRPr="0014003D">
        <w:t xml:space="preserve"> Декларации</w:t>
      </w:r>
    </w:p>
    <w:p w:rsidR="00D74629" w:rsidRPr="004E3CFA" w:rsidRDefault="00D74629">
      <w:pPr>
        <w:autoSpaceDE w:val="0"/>
        <w:autoSpaceDN w:val="0"/>
        <w:adjustRightInd w:val="0"/>
        <w:ind w:firstLine="540"/>
        <w:jc w:val="both"/>
        <w:outlineLvl w:val="1"/>
        <w:rPr>
          <w:sz w:val="8"/>
          <w:szCs w:val="8"/>
        </w:rPr>
      </w:pPr>
    </w:p>
    <w:p w:rsidR="00F2615D" w:rsidRPr="0014003D" w:rsidRDefault="00D74629">
      <w:pPr>
        <w:autoSpaceDE w:val="0"/>
        <w:autoSpaceDN w:val="0"/>
        <w:adjustRightInd w:val="0"/>
        <w:ind w:firstLine="540"/>
        <w:jc w:val="both"/>
        <w:outlineLvl w:val="1"/>
      </w:pPr>
      <w:r w:rsidRPr="0014003D">
        <w:t xml:space="preserve">5.1. </w:t>
      </w:r>
      <w:r w:rsidR="00F2615D" w:rsidRPr="0014003D">
        <w:t>По реквизиту «Признак налогоплательщика</w:t>
      </w:r>
      <w:r w:rsidR="006F7F69" w:rsidRPr="0014003D">
        <w:t xml:space="preserve"> (код)</w:t>
      </w:r>
      <w:r w:rsidR="00F2615D" w:rsidRPr="0014003D">
        <w:t>» указывается код «</w:t>
      </w:r>
      <w:r w:rsidR="00E738AF">
        <w:t>0</w:t>
      </w:r>
      <w:r w:rsidR="00F2615D" w:rsidRPr="0014003D">
        <w:t>1», если Лист 02 Декларации составляется организациями, кроме указанных ниже.</w:t>
      </w:r>
    </w:p>
    <w:p w:rsidR="00D74629" w:rsidRPr="0014003D" w:rsidRDefault="00D74629">
      <w:pPr>
        <w:autoSpaceDE w:val="0"/>
        <w:autoSpaceDN w:val="0"/>
        <w:adjustRightInd w:val="0"/>
        <w:ind w:firstLine="540"/>
        <w:jc w:val="both"/>
        <w:outlineLvl w:val="1"/>
      </w:pPr>
      <w:r w:rsidRPr="0014003D">
        <w:t xml:space="preserve">По реквизиту </w:t>
      </w:r>
      <w:r w:rsidR="00E93EC5" w:rsidRPr="0014003D">
        <w:t>«</w:t>
      </w:r>
      <w:r w:rsidRPr="0014003D">
        <w:t>Признак налогоплательщика</w:t>
      </w:r>
      <w:r w:rsidR="006F7F69" w:rsidRPr="0014003D">
        <w:t xml:space="preserve"> (код)</w:t>
      </w:r>
      <w:r w:rsidR="00E93EC5" w:rsidRPr="0014003D">
        <w:t>»</w:t>
      </w:r>
      <w:r w:rsidRPr="0014003D">
        <w:t xml:space="preserve"> указывается код </w:t>
      </w:r>
      <w:r w:rsidR="00E93EC5" w:rsidRPr="0014003D">
        <w:t>«</w:t>
      </w:r>
      <w:r w:rsidR="00E738AF">
        <w:t>0</w:t>
      </w:r>
      <w:r w:rsidRPr="0014003D">
        <w:t>2</w:t>
      </w:r>
      <w:r w:rsidR="00E93EC5" w:rsidRPr="0014003D">
        <w:t>»</w:t>
      </w:r>
      <w:r w:rsidRPr="0014003D">
        <w:t>, если Лист 02 Декларации составляется сельскохозяйственным товаропроизводителем, уплачивающим налог по деятельности, связанной с реализацией произведенной им сельскохозяйственной продукции, а также с реализацией произведенной и переработанной данной организацией собственной сельскохозяйственной продукции.</w:t>
      </w:r>
    </w:p>
    <w:p w:rsidR="00D74629" w:rsidRPr="0014003D" w:rsidRDefault="00D74629">
      <w:pPr>
        <w:autoSpaceDE w:val="0"/>
        <w:autoSpaceDN w:val="0"/>
        <w:adjustRightInd w:val="0"/>
        <w:ind w:firstLine="540"/>
        <w:jc w:val="both"/>
        <w:outlineLvl w:val="1"/>
      </w:pPr>
      <w:r w:rsidRPr="0014003D">
        <w:t xml:space="preserve">По реквизиту </w:t>
      </w:r>
      <w:r w:rsidR="00E93EC5" w:rsidRPr="0014003D">
        <w:t>«</w:t>
      </w:r>
      <w:r w:rsidRPr="0014003D">
        <w:t>Признак налогоплательщика</w:t>
      </w:r>
      <w:r w:rsidR="006F7F69" w:rsidRPr="0014003D">
        <w:t xml:space="preserve"> (код)</w:t>
      </w:r>
      <w:r w:rsidR="00E93EC5" w:rsidRPr="0014003D">
        <w:t>»</w:t>
      </w:r>
      <w:r w:rsidRPr="0014003D">
        <w:t xml:space="preserve"> указывается код </w:t>
      </w:r>
      <w:r w:rsidR="00E93EC5" w:rsidRPr="0014003D">
        <w:t>«</w:t>
      </w:r>
      <w:r w:rsidR="00E738AF">
        <w:t>0</w:t>
      </w:r>
      <w:r w:rsidRPr="0014003D">
        <w:t>3</w:t>
      </w:r>
      <w:r w:rsidR="00E93EC5" w:rsidRPr="0014003D">
        <w:t>»</w:t>
      </w:r>
      <w:r w:rsidRPr="0014003D">
        <w:t xml:space="preserve">, если Лист 02 Декларации составляется резидентом особой </w:t>
      </w:r>
      <w:r w:rsidR="00D15E73" w:rsidRPr="0014003D">
        <w:t xml:space="preserve">(свободной) </w:t>
      </w:r>
      <w:r w:rsidRPr="0014003D">
        <w:t xml:space="preserve">экономической зоны по деятельности, связанной с включением организации в реестр резидентов особой </w:t>
      </w:r>
      <w:r w:rsidR="00600755" w:rsidRPr="0014003D">
        <w:t xml:space="preserve">(свободной) </w:t>
      </w:r>
      <w:r w:rsidRPr="0014003D">
        <w:t>экономической зоны.</w:t>
      </w:r>
    </w:p>
    <w:p w:rsidR="004B11FF" w:rsidRPr="00EF1A2F" w:rsidRDefault="008476D9" w:rsidP="004B11FF">
      <w:pPr>
        <w:autoSpaceDE w:val="0"/>
        <w:autoSpaceDN w:val="0"/>
        <w:adjustRightInd w:val="0"/>
        <w:ind w:firstLine="540"/>
        <w:jc w:val="both"/>
        <w:outlineLvl w:val="1"/>
      </w:pPr>
      <w:r w:rsidRPr="0014003D">
        <w:t>По реквизиту «Признак налогоплательщика</w:t>
      </w:r>
      <w:r w:rsidR="006F7F69" w:rsidRPr="0014003D">
        <w:t xml:space="preserve"> (код)</w:t>
      </w:r>
      <w:r w:rsidRPr="0014003D">
        <w:t>» указывается код «</w:t>
      </w:r>
      <w:r w:rsidR="00E738AF">
        <w:t>0</w:t>
      </w:r>
      <w:r w:rsidRPr="0014003D">
        <w:t xml:space="preserve">6», если Лист 02 </w:t>
      </w:r>
      <w:r w:rsidRPr="00EF1A2F">
        <w:t>Декларации составляется организациями - резидентами территорий опережающего со</w:t>
      </w:r>
      <w:r w:rsidR="004B11FF" w:rsidRPr="00EF1A2F">
        <w:t xml:space="preserve">циально-экономического развития по </w:t>
      </w:r>
      <w:r w:rsidR="00455437">
        <w:t xml:space="preserve">доходам от </w:t>
      </w:r>
      <w:r w:rsidR="004B11FF" w:rsidRPr="00EF1A2F">
        <w:t>деятельности, осуществляемой при исполнении соглашения об осуществлении деятельности на территории опережающего социально-экономического развития.</w:t>
      </w:r>
    </w:p>
    <w:p w:rsidR="00617E5E" w:rsidRPr="00EF1A2F" w:rsidRDefault="00617E5E" w:rsidP="00617E5E">
      <w:pPr>
        <w:autoSpaceDE w:val="0"/>
        <w:autoSpaceDN w:val="0"/>
        <w:adjustRightInd w:val="0"/>
        <w:ind w:firstLine="540"/>
        <w:jc w:val="both"/>
        <w:outlineLvl w:val="1"/>
      </w:pPr>
      <w:r w:rsidRPr="00EF1A2F">
        <w:t xml:space="preserve">По реквизиту «Признак налогоплательщика (код)» указывается код «14», если Лист 02 Декларации составляется организациями, имеющими статус регионального оператора по обращению с твердыми коммунальными отходами, </w:t>
      </w:r>
      <w:r w:rsidR="00064081">
        <w:t>в отношении</w:t>
      </w:r>
      <w:r w:rsidRPr="00EF1A2F">
        <w:t xml:space="preserve"> деятельности в рамках договора на оказание услуг по обращению с твердыми коммунальными отходами.</w:t>
      </w:r>
    </w:p>
    <w:p w:rsidR="00D74629" w:rsidRPr="00EF1A2F" w:rsidRDefault="00660C34">
      <w:pPr>
        <w:autoSpaceDE w:val="0"/>
        <w:autoSpaceDN w:val="0"/>
        <w:adjustRightInd w:val="0"/>
        <w:ind w:firstLine="540"/>
        <w:jc w:val="both"/>
        <w:outlineLvl w:val="1"/>
      </w:pPr>
      <w:r w:rsidRPr="00EF1A2F">
        <w:t xml:space="preserve">Указанными выше налогоплательщиками </w:t>
      </w:r>
      <w:r w:rsidR="00D74629" w:rsidRPr="00EF1A2F">
        <w:t xml:space="preserve">Лист 02 Декларации по иным видам деятельности составляется с указанием по реквизиту </w:t>
      </w:r>
      <w:r w:rsidR="00E93EC5" w:rsidRPr="00EF1A2F">
        <w:t>«</w:t>
      </w:r>
      <w:r w:rsidR="00D74629" w:rsidRPr="00EF1A2F">
        <w:t>Признак налогоплательщика</w:t>
      </w:r>
      <w:r w:rsidR="006F7F69" w:rsidRPr="00EF1A2F">
        <w:t xml:space="preserve"> (код)</w:t>
      </w:r>
      <w:r w:rsidR="00E93EC5" w:rsidRPr="00EF1A2F">
        <w:t>»</w:t>
      </w:r>
      <w:r w:rsidR="00D74629" w:rsidRPr="00EF1A2F">
        <w:t xml:space="preserve"> кода </w:t>
      </w:r>
      <w:r w:rsidR="00E93EC5" w:rsidRPr="00EF1A2F">
        <w:t>«</w:t>
      </w:r>
      <w:r w:rsidR="00E738AF" w:rsidRPr="00EF1A2F">
        <w:t>0</w:t>
      </w:r>
      <w:r w:rsidR="00D74629" w:rsidRPr="00EF1A2F">
        <w:t>1</w:t>
      </w:r>
      <w:r w:rsidR="00E93EC5" w:rsidRPr="00EF1A2F">
        <w:t>»</w:t>
      </w:r>
      <w:r w:rsidR="00D74629" w:rsidRPr="00EF1A2F">
        <w:t>.</w:t>
      </w:r>
    </w:p>
    <w:p w:rsidR="00617E5E" w:rsidRPr="00EF1A2F" w:rsidRDefault="00617E5E" w:rsidP="00617E5E">
      <w:pPr>
        <w:autoSpaceDE w:val="0"/>
        <w:autoSpaceDN w:val="0"/>
        <w:adjustRightInd w:val="0"/>
        <w:ind w:firstLine="540"/>
        <w:jc w:val="both"/>
        <w:outlineLvl w:val="1"/>
      </w:pPr>
      <w:r w:rsidRPr="00EF1A2F">
        <w:t>По реквизиту «Признак налогоплательщика (код)» указывается код «04», если Лист 02 Декларации составляется организациями, перечисленными в пункте 1 статьи 275.2 Кодекса. При указании в Листе 02 и приложениях к нему кода «04» по реквизиту «Лицензия» указываются её серия, номер и вид.</w:t>
      </w:r>
    </w:p>
    <w:p w:rsidR="008B563B" w:rsidRPr="00EF1A2F" w:rsidRDefault="008B563B">
      <w:pPr>
        <w:autoSpaceDE w:val="0"/>
        <w:autoSpaceDN w:val="0"/>
        <w:adjustRightInd w:val="0"/>
        <w:ind w:firstLine="540"/>
        <w:jc w:val="both"/>
        <w:outlineLvl w:val="1"/>
      </w:pPr>
      <w:r w:rsidRPr="00EF1A2F">
        <w:t>По реквизиту «Признак налогоплательщика (код)» указывается код «</w:t>
      </w:r>
      <w:r w:rsidR="00E738AF" w:rsidRPr="00EF1A2F">
        <w:t>0</w:t>
      </w:r>
      <w:r w:rsidRPr="00EF1A2F">
        <w:t>7», если Лист 02 Декларации составляется организациями - участниками региональных инвестиционных проектов, и код «</w:t>
      </w:r>
      <w:r w:rsidR="00E738AF" w:rsidRPr="00EF1A2F">
        <w:t>0</w:t>
      </w:r>
      <w:r w:rsidRPr="00EF1A2F">
        <w:t xml:space="preserve">8» - участниками специальных инвестиционных контрактов, которые соответствуют условиям для применения нулевых и пониженных налоговых ставок в соответствии с положениями Кодекса. </w:t>
      </w:r>
    </w:p>
    <w:p w:rsidR="00AE5897" w:rsidRPr="00EF1A2F" w:rsidRDefault="00AE5897" w:rsidP="00AE5897">
      <w:pPr>
        <w:autoSpaceDE w:val="0"/>
        <w:autoSpaceDN w:val="0"/>
        <w:adjustRightInd w:val="0"/>
        <w:ind w:firstLine="540"/>
        <w:jc w:val="both"/>
        <w:outlineLvl w:val="1"/>
      </w:pPr>
      <w:r w:rsidRPr="00EF1A2F">
        <w:t>Организации, осуществляющие образовательную деятельность, медицинскую деятельность, образовательную и медицинскую деятельность, социальное обслуживание граждан, туристско-рекреационную деятельность на территории Дальневосточного федерального округа</w:t>
      </w:r>
      <w:r w:rsidR="0030459F" w:rsidRPr="00EF1A2F">
        <w:t>,</w:t>
      </w:r>
      <w:r w:rsidRPr="00EF1A2F">
        <w:t xml:space="preserve"> по реквизиту «Признак налогоплательщика (код)» </w:t>
      </w:r>
      <w:r w:rsidR="0030459F" w:rsidRPr="00EF1A2F">
        <w:t xml:space="preserve">заполняют </w:t>
      </w:r>
      <w:r w:rsidRPr="00EF1A2F">
        <w:t>Лист 02 и приложения к н</w:t>
      </w:r>
      <w:r w:rsidR="0030459F" w:rsidRPr="00EF1A2F">
        <w:t xml:space="preserve">ему с </w:t>
      </w:r>
      <w:r w:rsidRPr="00EF1A2F">
        <w:t>указ</w:t>
      </w:r>
      <w:r w:rsidR="0030459F" w:rsidRPr="00EF1A2F">
        <w:t>анием, соответственно, кодов «09», «10», «11», «12» и «13».</w:t>
      </w:r>
    </w:p>
    <w:p w:rsidR="00D74629" w:rsidRPr="00EF1A2F" w:rsidRDefault="001272C7">
      <w:pPr>
        <w:autoSpaceDE w:val="0"/>
        <w:autoSpaceDN w:val="0"/>
        <w:adjustRightInd w:val="0"/>
        <w:ind w:firstLine="540"/>
        <w:jc w:val="both"/>
        <w:outlineLvl w:val="1"/>
      </w:pPr>
      <w:r>
        <w:t>5.2. </w:t>
      </w:r>
      <w:r w:rsidR="00D74629" w:rsidRPr="00EF1A2F">
        <w:t xml:space="preserve">По строке 010 отражаются доходы от реализации, сформированные налогоплательщиком по данным налогового учета и указанные по строке 040 Приложения </w:t>
      </w:r>
      <w:r w:rsidR="00350B46" w:rsidRPr="00EF1A2F">
        <w:t>№</w:t>
      </w:r>
      <w:r w:rsidR="00D74629" w:rsidRPr="00EF1A2F">
        <w:t xml:space="preserve"> 1 к Листу 02.</w:t>
      </w:r>
    </w:p>
    <w:p w:rsidR="00D74629" w:rsidRPr="00EF1A2F" w:rsidRDefault="00D74629">
      <w:pPr>
        <w:autoSpaceDE w:val="0"/>
        <w:autoSpaceDN w:val="0"/>
        <w:adjustRightInd w:val="0"/>
        <w:ind w:firstLine="540"/>
        <w:jc w:val="both"/>
        <w:outlineLvl w:val="1"/>
      </w:pPr>
      <w:r w:rsidRPr="00EF1A2F">
        <w:t>По строке 020 отражается общая сумма внереализационных доходов, учтенных за отчетный (налоговый) период в соответствии со статьей 250 Кодекса и указ</w:t>
      </w:r>
      <w:r w:rsidR="00413204" w:rsidRPr="00EF1A2F">
        <w:t>анных по строке 100 Приложения №</w:t>
      </w:r>
      <w:r w:rsidRPr="00EF1A2F">
        <w:t xml:space="preserve"> 1 к Листу 02.</w:t>
      </w:r>
    </w:p>
    <w:p w:rsidR="00D74629" w:rsidRPr="00EF1A2F" w:rsidRDefault="00D74629">
      <w:pPr>
        <w:autoSpaceDE w:val="0"/>
        <w:autoSpaceDN w:val="0"/>
        <w:adjustRightInd w:val="0"/>
        <w:ind w:firstLine="540"/>
        <w:jc w:val="both"/>
        <w:outlineLvl w:val="1"/>
      </w:pPr>
      <w:r w:rsidRPr="00EF1A2F">
        <w:lastRenderedPageBreak/>
        <w:t xml:space="preserve">По строке 030 отражаются расходы, уменьшающие сумму доходов от реализации, сформированные в соответствии со статьями 252 - 264, 279 Кодекса и указанные по строке 130 Приложения </w:t>
      </w:r>
      <w:r w:rsidR="00413204" w:rsidRPr="00EF1A2F">
        <w:t>№</w:t>
      </w:r>
      <w:r w:rsidRPr="00EF1A2F">
        <w:t xml:space="preserve"> 2 к Листу 02.</w:t>
      </w:r>
    </w:p>
    <w:p w:rsidR="00D74629" w:rsidRPr="00EF1A2F" w:rsidRDefault="00D74629">
      <w:pPr>
        <w:autoSpaceDE w:val="0"/>
        <w:autoSpaceDN w:val="0"/>
        <w:adjustRightInd w:val="0"/>
        <w:ind w:firstLine="540"/>
        <w:jc w:val="both"/>
        <w:outlineLvl w:val="1"/>
      </w:pPr>
      <w:r w:rsidRPr="00EF1A2F">
        <w:t xml:space="preserve">По строкам 010, 030, 050 не учитываются доходы, расходы и убытки, отраженные в Листах 05 и </w:t>
      </w:r>
      <w:r w:rsidR="00F25F10" w:rsidRPr="00EF1A2F">
        <w:t xml:space="preserve">Листе </w:t>
      </w:r>
      <w:r w:rsidRPr="00EF1A2F">
        <w:t>06</w:t>
      </w:r>
      <w:r w:rsidR="00F25F10" w:rsidRPr="00EF1A2F">
        <w:t xml:space="preserve"> (кроме показателя строки 241)</w:t>
      </w:r>
      <w:r w:rsidRPr="00EF1A2F">
        <w:t xml:space="preserve"> Декларации.</w:t>
      </w:r>
    </w:p>
    <w:p w:rsidR="00D74629" w:rsidRPr="0014003D" w:rsidRDefault="00D74629">
      <w:pPr>
        <w:autoSpaceDE w:val="0"/>
        <w:autoSpaceDN w:val="0"/>
        <w:adjustRightInd w:val="0"/>
        <w:ind w:firstLine="540"/>
        <w:jc w:val="both"/>
        <w:outlineLvl w:val="1"/>
      </w:pPr>
      <w:r w:rsidRPr="00EF1A2F">
        <w:t>По строке 040 отражаются суммы внереализационных расходов, указ</w:t>
      </w:r>
      <w:r w:rsidR="00413204" w:rsidRPr="00EF1A2F">
        <w:t>анных по строке 200 Приложения №</w:t>
      </w:r>
      <w:r w:rsidRPr="00EF1A2F">
        <w:t xml:space="preserve"> 2 к Листу 02, а также убытки, приравниваемые к внереализационным расходам</w:t>
      </w:r>
      <w:r w:rsidR="00453BAC" w:rsidRPr="0014003D">
        <w:t xml:space="preserve"> в соответствии с пунктом 2 статьи 265 Кодекса</w:t>
      </w:r>
      <w:r w:rsidRPr="0014003D">
        <w:t xml:space="preserve"> и указанные по строке 300 Приложения </w:t>
      </w:r>
      <w:r w:rsidR="00413204" w:rsidRPr="0014003D">
        <w:t>№</w:t>
      </w:r>
      <w:r w:rsidRPr="0014003D">
        <w:t xml:space="preserve"> 2 к Листу 02 </w:t>
      </w:r>
      <w:r w:rsidR="00453BAC" w:rsidRPr="0014003D">
        <w:t>Декларации</w:t>
      </w:r>
      <w:r w:rsidRPr="0014003D">
        <w:t>.</w:t>
      </w:r>
    </w:p>
    <w:p w:rsidR="00D74629" w:rsidRPr="0014003D" w:rsidRDefault="00D74629">
      <w:pPr>
        <w:autoSpaceDE w:val="0"/>
        <w:autoSpaceDN w:val="0"/>
        <w:adjustRightInd w:val="0"/>
        <w:ind w:firstLine="540"/>
        <w:jc w:val="both"/>
        <w:outlineLvl w:val="1"/>
      </w:pPr>
      <w:r w:rsidRPr="0014003D">
        <w:t>По строке 050 отражаются суммы убытков,</w:t>
      </w:r>
      <w:r w:rsidR="009977CF" w:rsidRPr="0014003D">
        <w:t xml:space="preserve"> не принимаемых для целей налогообложения или</w:t>
      </w:r>
      <w:r w:rsidRPr="0014003D">
        <w:t xml:space="preserve"> принимаемых для целей налогообложения с учетом положений статей 268, 275.1, 276, 279, 323 Кодекса и указанных по </w:t>
      </w:r>
      <w:r w:rsidR="003321BF" w:rsidRPr="0014003D">
        <w:t>строке 360 Приложения №</w:t>
      </w:r>
      <w:r w:rsidR="00B13097" w:rsidRPr="0014003D">
        <w:t> </w:t>
      </w:r>
      <w:r w:rsidRPr="0014003D">
        <w:t>3 к Листу 02.</w:t>
      </w:r>
    </w:p>
    <w:p w:rsidR="00D74629" w:rsidRPr="0014003D" w:rsidRDefault="00D74629">
      <w:pPr>
        <w:autoSpaceDE w:val="0"/>
        <w:autoSpaceDN w:val="0"/>
        <w:adjustRightInd w:val="0"/>
        <w:ind w:firstLine="540"/>
        <w:jc w:val="both"/>
        <w:outlineLvl w:val="1"/>
      </w:pPr>
      <w:r w:rsidRPr="0014003D">
        <w:t>По строкам 010 - 050 не указываются суммы полученных доходов в виде средств целевого финансирования, целевых поступлений и других доходов, указанных в статье 251 Кодекса, и произведенных за счет этих доходов расходов, которые учитываются отдельно от доходов и расходов от деятельности, связанной с производством и реализацией, и доходов и расходов от внереализационных операций.</w:t>
      </w:r>
    </w:p>
    <w:p w:rsidR="009352A9" w:rsidRPr="00EF1A2F" w:rsidRDefault="00D74629">
      <w:pPr>
        <w:autoSpaceDE w:val="0"/>
        <w:autoSpaceDN w:val="0"/>
        <w:adjustRightInd w:val="0"/>
        <w:ind w:firstLine="540"/>
        <w:jc w:val="both"/>
        <w:outlineLvl w:val="1"/>
      </w:pPr>
      <w:r w:rsidRPr="0014003D">
        <w:t xml:space="preserve">По строке 060 отражается общая сумма прибыли (убытка) от реализации товаров (работ, </w:t>
      </w:r>
      <w:r w:rsidRPr="00EF1A2F">
        <w:t>услуг) и внереализационных операций (строка 010 + строка 020 - строка 030 - строка 040 + строка 050)</w:t>
      </w:r>
      <w:r w:rsidR="00762E78" w:rsidRPr="00EF1A2F">
        <w:t>.</w:t>
      </w:r>
      <w:r w:rsidR="007442B5" w:rsidRPr="00EF1A2F">
        <w:t xml:space="preserve"> </w:t>
      </w:r>
      <w:r w:rsidR="009352A9" w:rsidRPr="00EF1A2F">
        <w:t xml:space="preserve">Негосударственные пенсионные фонды </w:t>
      </w:r>
      <w:r w:rsidR="00D94186" w:rsidRPr="00EF1A2F">
        <w:t xml:space="preserve">при формировании показателя </w:t>
      </w:r>
      <w:r w:rsidR="009352A9" w:rsidRPr="00EF1A2F">
        <w:t>строк</w:t>
      </w:r>
      <w:r w:rsidR="00D94186" w:rsidRPr="00EF1A2F">
        <w:t>и</w:t>
      </w:r>
      <w:r w:rsidR="009352A9" w:rsidRPr="00EF1A2F">
        <w:t xml:space="preserve"> 060 </w:t>
      </w:r>
      <w:r w:rsidR="00D94186" w:rsidRPr="00EF1A2F">
        <w:t xml:space="preserve">учитывают </w:t>
      </w:r>
      <w:r w:rsidR="009352A9" w:rsidRPr="00EF1A2F">
        <w:t>прибыль или убыток от вложения пенсионных резервов в ценные бумаги, обращающиеся на орг</w:t>
      </w:r>
      <w:r w:rsidR="00FB4AD6" w:rsidRPr="00EF1A2F">
        <w:t xml:space="preserve">анизованном рынке ценных бумаг. </w:t>
      </w:r>
      <w:r w:rsidR="00D94186" w:rsidRPr="00EF1A2F">
        <w:t>В</w:t>
      </w:r>
      <w:r w:rsidR="00FB4AD6" w:rsidRPr="00EF1A2F">
        <w:t xml:space="preserve"> Листе 06 Декларации </w:t>
      </w:r>
      <w:r w:rsidR="00D94186" w:rsidRPr="00EF1A2F">
        <w:t xml:space="preserve">прибыль указывается </w:t>
      </w:r>
      <w:r w:rsidR="00FB4AD6" w:rsidRPr="00EF1A2F">
        <w:t>по строке 330 минус строка 340, если строка 330 &gt; 0,  убыток</w:t>
      </w:r>
      <w:r w:rsidR="00D94186" w:rsidRPr="00EF1A2F">
        <w:t xml:space="preserve"> указывается</w:t>
      </w:r>
      <w:r w:rsidR="00FB4AD6" w:rsidRPr="00EF1A2F">
        <w:t xml:space="preserve"> по строке 330 со знаком </w:t>
      </w:r>
      <w:r w:rsidR="00A90FCB" w:rsidRPr="00EF1A2F">
        <w:t>минус (</w:t>
      </w:r>
      <w:r w:rsidR="00FB4AD6" w:rsidRPr="00EF1A2F">
        <w:t>«</w:t>
      </w:r>
      <w:r w:rsidR="00A90FCB" w:rsidRPr="00EF1A2F">
        <w:t>-</w:t>
      </w:r>
      <w:r w:rsidR="00FB4AD6" w:rsidRPr="00EF1A2F">
        <w:t>»</w:t>
      </w:r>
      <w:r w:rsidR="00A90FCB" w:rsidRPr="00EF1A2F">
        <w:t>)</w:t>
      </w:r>
      <w:r w:rsidR="00FB4AD6" w:rsidRPr="00EF1A2F">
        <w:t>.</w:t>
      </w:r>
    </w:p>
    <w:p w:rsidR="00D74629" w:rsidRPr="00EF1A2F" w:rsidRDefault="004F1B81">
      <w:pPr>
        <w:autoSpaceDE w:val="0"/>
        <w:autoSpaceDN w:val="0"/>
        <w:adjustRightInd w:val="0"/>
        <w:ind w:firstLine="540"/>
        <w:jc w:val="both"/>
        <w:outlineLvl w:val="1"/>
      </w:pPr>
      <w:r w:rsidRPr="00EF1A2F">
        <w:t xml:space="preserve">Если показатель по строке 060 имеет отрицательное значение, то он указывается со знаком </w:t>
      </w:r>
      <w:r w:rsidR="00A90FCB" w:rsidRPr="00EF1A2F">
        <w:t>минус(</w:t>
      </w:r>
      <w:r w:rsidRPr="00EF1A2F">
        <w:t>«</w:t>
      </w:r>
      <w:r w:rsidR="00A90FCB" w:rsidRPr="00EF1A2F">
        <w:t>-</w:t>
      </w:r>
      <w:r w:rsidRPr="00EF1A2F">
        <w:t>»</w:t>
      </w:r>
      <w:r w:rsidR="00A90FCB" w:rsidRPr="00EF1A2F">
        <w:t>)</w:t>
      </w:r>
      <w:r w:rsidRPr="00EF1A2F">
        <w:t>.</w:t>
      </w:r>
    </w:p>
    <w:p w:rsidR="00D74629" w:rsidRPr="00EF1A2F" w:rsidRDefault="00D74629">
      <w:pPr>
        <w:autoSpaceDE w:val="0"/>
        <w:autoSpaceDN w:val="0"/>
        <w:adjustRightInd w:val="0"/>
        <w:ind w:firstLine="540"/>
        <w:jc w:val="both"/>
        <w:outlineLvl w:val="1"/>
      </w:pPr>
      <w:r w:rsidRPr="00EF1A2F">
        <w:t>5.3. По строке 070 указывается общая сумма доходов, исключаемых из прибыли, отраженной по строке 060 Листа 02. К таким доходам относятся, в частности:</w:t>
      </w:r>
    </w:p>
    <w:p w:rsidR="00D74629" w:rsidRPr="0014003D" w:rsidRDefault="00D74629">
      <w:pPr>
        <w:autoSpaceDE w:val="0"/>
        <w:autoSpaceDN w:val="0"/>
        <w:adjustRightInd w:val="0"/>
        <w:ind w:firstLine="540"/>
        <w:jc w:val="both"/>
        <w:outlineLvl w:val="1"/>
      </w:pPr>
      <w:r w:rsidRPr="0014003D">
        <w:t>доходы по операциям с отдельными видами долговых обязательств, указанных в пункте 4 статьи 284 Кодекса;</w:t>
      </w:r>
    </w:p>
    <w:p w:rsidR="00D74629" w:rsidRPr="0014003D" w:rsidRDefault="00D74629">
      <w:pPr>
        <w:autoSpaceDE w:val="0"/>
        <w:autoSpaceDN w:val="0"/>
        <w:adjustRightInd w:val="0"/>
        <w:ind w:firstLine="540"/>
        <w:jc w:val="both"/>
        <w:outlineLvl w:val="1"/>
      </w:pPr>
      <w:r w:rsidRPr="0014003D">
        <w:t>доходы от долевого участия в иностранных организациях, отражаемые в соответствии с пунктом</w:t>
      </w:r>
      <w:r w:rsidR="00CB4297" w:rsidRPr="0014003D">
        <w:t xml:space="preserve"> 2</w:t>
      </w:r>
      <w:r w:rsidRPr="0014003D">
        <w:t xml:space="preserve"> статьи 275 Кодекса и подпунктами 1 и 2 пункта 3 статьи 284 Кодекса (строка 010 Листа 04 </w:t>
      </w:r>
      <w:r w:rsidR="00453BAC" w:rsidRPr="0014003D">
        <w:t>Декларации с кодами вида дохода</w:t>
      </w:r>
      <w:r w:rsidR="00C15384">
        <w:t xml:space="preserve"> </w:t>
      </w:r>
      <w:r w:rsidR="00B77A88" w:rsidRPr="0014003D">
        <w:t>«</w:t>
      </w:r>
      <w:r w:rsidRPr="0014003D">
        <w:t>4</w:t>
      </w:r>
      <w:r w:rsidR="00B77A88" w:rsidRPr="0014003D">
        <w:t>»</w:t>
      </w:r>
      <w:r w:rsidRPr="0014003D">
        <w:t xml:space="preserve"> и </w:t>
      </w:r>
      <w:r w:rsidR="00B77A88" w:rsidRPr="0014003D">
        <w:t>«</w:t>
      </w:r>
      <w:r w:rsidRPr="0014003D">
        <w:t>5</w:t>
      </w:r>
      <w:r w:rsidR="00B77A88" w:rsidRPr="0014003D">
        <w:t>»</w:t>
      </w:r>
      <w:r w:rsidRPr="0014003D">
        <w:t>);</w:t>
      </w:r>
    </w:p>
    <w:p w:rsidR="00D74629" w:rsidRPr="0014003D" w:rsidRDefault="00D74629">
      <w:pPr>
        <w:autoSpaceDE w:val="0"/>
        <w:autoSpaceDN w:val="0"/>
        <w:adjustRightInd w:val="0"/>
        <w:ind w:firstLine="540"/>
        <w:jc w:val="both"/>
        <w:outlineLvl w:val="1"/>
      </w:pPr>
      <w:r w:rsidRPr="0014003D">
        <w:t>часть положительного сальдо курсовых р</w:t>
      </w:r>
      <w:r w:rsidR="00453BAC" w:rsidRPr="0014003D">
        <w:t>а</w:t>
      </w:r>
      <w:r w:rsidRPr="0014003D">
        <w:t xml:space="preserve">зниц, возникших в период с даты поступления иностранной валюты на счет организации и до даты принятия облигаций внутреннего государственного валютного займа </w:t>
      </w:r>
      <w:r w:rsidR="00453BAC" w:rsidRPr="0014003D">
        <w:t xml:space="preserve">серии </w:t>
      </w:r>
      <w:r w:rsidRPr="0014003D">
        <w:t>III (</w:t>
      </w:r>
      <w:r w:rsidR="00453BAC" w:rsidRPr="0014003D">
        <w:t xml:space="preserve">далее – </w:t>
      </w:r>
      <w:r w:rsidRPr="0014003D">
        <w:t>ОВГВЗ серии</w:t>
      </w:r>
      <w:r w:rsidR="00453BAC" w:rsidRPr="0014003D">
        <w:t xml:space="preserve"> III</w:t>
      </w:r>
      <w:r w:rsidRPr="0014003D">
        <w:t xml:space="preserve">) к бухгалтерскому учету, в доле, приходящейся на реализованные (выбывшие) государственные ценные бумаги Российской Федерации соответствующего вида, полученные при новации, пропорционально их стоимости в совокупной стоимости государственных ценных бумаг Российской Федерации, полученных при новации </w:t>
      </w:r>
      <w:r w:rsidR="00453BAC" w:rsidRPr="0014003D">
        <w:t>ОВГВЗ серии III</w:t>
      </w:r>
      <w:r w:rsidRPr="0014003D">
        <w:t xml:space="preserve">, исчисленной по курсу Центрального банка Российской Федерации, установленному на 14 ноября 1999 года, согласно пункту 4 статьи 2 Закона Российской Федерации от 27 декабря 1991 г. </w:t>
      </w:r>
      <w:r w:rsidR="000931E8" w:rsidRPr="0014003D">
        <w:t>№</w:t>
      </w:r>
      <w:r w:rsidRPr="0014003D">
        <w:t xml:space="preserve"> 2116-1 </w:t>
      </w:r>
      <w:r w:rsidR="00C502C2" w:rsidRPr="0014003D">
        <w:t>«</w:t>
      </w:r>
      <w:r w:rsidRPr="0014003D">
        <w:t>О налоге на пр</w:t>
      </w:r>
      <w:r w:rsidR="00C502C2" w:rsidRPr="0014003D">
        <w:t>ибыль предприятий и организаций»</w:t>
      </w:r>
      <w:r w:rsidR="004460FE" w:rsidRPr="0014003D">
        <w:rPr>
          <w:rStyle w:val="ae"/>
        </w:rPr>
        <w:footnoteReference w:id="1"/>
      </w:r>
      <w:r w:rsidRPr="0014003D">
        <w:t xml:space="preserve"> (</w:t>
      </w:r>
      <w:r w:rsidR="004460FE" w:rsidRPr="0014003D">
        <w:t>Российская газета, 1992, 5 марта</w:t>
      </w:r>
      <w:r w:rsidR="00002631" w:rsidRPr="0014003D">
        <w:t>;</w:t>
      </w:r>
      <w:r w:rsidR="007442B5">
        <w:t xml:space="preserve"> </w:t>
      </w:r>
      <w:r w:rsidR="00C47E2B" w:rsidRPr="0014003D">
        <w:t>2001, 8 августа</w:t>
      </w:r>
      <w:r w:rsidRPr="0014003D">
        <w:t xml:space="preserve">) (далее - Закон Российской Федерации </w:t>
      </w:r>
      <w:r w:rsidR="000931E8" w:rsidRPr="0014003D">
        <w:t>№</w:t>
      </w:r>
      <w:r w:rsidR="00C47E2B" w:rsidRPr="0014003D">
        <w:t> </w:t>
      </w:r>
      <w:r w:rsidRPr="0014003D">
        <w:t>2116-1), исчисленная по приведенной ниже форме расчета;</w:t>
      </w:r>
    </w:p>
    <w:p w:rsidR="00D74629" w:rsidRPr="0014003D" w:rsidRDefault="00D74629">
      <w:pPr>
        <w:autoSpaceDE w:val="0"/>
        <w:autoSpaceDN w:val="0"/>
        <w:adjustRightInd w:val="0"/>
        <w:ind w:firstLine="540"/>
        <w:jc w:val="both"/>
        <w:outlineLvl w:val="1"/>
      </w:pPr>
      <w:r w:rsidRPr="0014003D">
        <w:lastRenderedPageBreak/>
        <w:t xml:space="preserve">сумма положительного сальдо от переоценки ценных бумаг по рыночной стоимости, ранее включенного в налоговую базу по налогу на прибыль в доле, приходящейся на реализованные (выбывшие) государственные ценные бумаги (для первичных владельцев ценных бумаг, полученных в результате новации </w:t>
      </w:r>
      <w:r w:rsidR="00453BAC" w:rsidRPr="0014003D">
        <w:t>ОВГВЗ серии III</w:t>
      </w:r>
      <w:r w:rsidRPr="0014003D">
        <w:t>);</w:t>
      </w:r>
    </w:p>
    <w:p w:rsidR="00D74629" w:rsidRPr="0014003D" w:rsidRDefault="00D74629">
      <w:pPr>
        <w:autoSpaceDE w:val="0"/>
        <w:autoSpaceDN w:val="0"/>
        <w:adjustRightInd w:val="0"/>
        <w:ind w:firstLine="540"/>
        <w:jc w:val="both"/>
        <w:outlineLvl w:val="1"/>
      </w:pPr>
      <w:r w:rsidRPr="0014003D">
        <w:t xml:space="preserve">сумма положительного сальдо курсовых разниц по </w:t>
      </w:r>
      <w:r w:rsidR="00453BAC" w:rsidRPr="0014003D">
        <w:t>ОВГВЗ серии III</w:t>
      </w:r>
      <w:r w:rsidRPr="0014003D">
        <w:t xml:space="preserve">, приходящихся на реализованные (выбывшие) государственные ценные бумаги (для первичных владельцев ценных бумаг, полученных в результате новации </w:t>
      </w:r>
      <w:r w:rsidR="00453BAC" w:rsidRPr="0014003D">
        <w:t>ОВГВЗ серии III</w:t>
      </w:r>
      <w:r w:rsidRPr="0014003D">
        <w:t>);</w:t>
      </w:r>
    </w:p>
    <w:p w:rsidR="00D74629" w:rsidRPr="0014003D" w:rsidRDefault="00D74629">
      <w:pPr>
        <w:autoSpaceDE w:val="0"/>
        <w:autoSpaceDN w:val="0"/>
        <w:adjustRightInd w:val="0"/>
        <w:ind w:firstLine="540"/>
        <w:jc w:val="both"/>
        <w:outlineLvl w:val="1"/>
      </w:pPr>
      <w:r w:rsidRPr="0014003D">
        <w:t xml:space="preserve">часть процентного дохода, подлежащего исключению при погашении государственных ценных бумаг, полученных в результате новации, в пределах прибыли от погашения указанных ценных бумаг (для первичных владельцев ценных бумаг, полученных в результате новации </w:t>
      </w:r>
      <w:r w:rsidR="00453BAC" w:rsidRPr="0014003D">
        <w:t>ОВГВЗ серии III</w:t>
      </w:r>
      <w:r w:rsidRPr="0014003D">
        <w:t>);</w:t>
      </w:r>
    </w:p>
    <w:p w:rsidR="00D74629" w:rsidRPr="0014003D" w:rsidRDefault="00D74629">
      <w:pPr>
        <w:autoSpaceDE w:val="0"/>
        <w:autoSpaceDN w:val="0"/>
        <w:adjustRightInd w:val="0"/>
        <w:ind w:firstLine="540"/>
        <w:jc w:val="both"/>
        <w:outlineLvl w:val="1"/>
      </w:pPr>
      <w:r w:rsidRPr="0014003D">
        <w:t xml:space="preserve">сумма прибыли, направляемая на покрытие убытка от реализации ценных бумаг, полученных в результате новации, отраженного по строке 040 Листа 05 с кодом </w:t>
      </w:r>
      <w:r w:rsidR="00453BAC" w:rsidRPr="0014003D">
        <w:t xml:space="preserve">вида операции </w:t>
      </w:r>
      <w:r w:rsidR="00025B64" w:rsidRPr="0014003D">
        <w:t>«2»</w:t>
      </w:r>
      <w:r w:rsidR="00D85A17" w:rsidRPr="0014003D">
        <w:t>.</w:t>
      </w:r>
      <w:r w:rsidR="0035714D">
        <w:t xml:space="preserve"> </w:t>
      </w:r>
      <w:r w:rsidRPr="0014003D">
        <w:t xml:space="preserve">Направляемая на покрытие убытка прибыль отражается соответственно по строке 050 Листа 05 с кодом </w:t>
      </w:r>
      <w:r w:rsidR="00453BAC" w:rsidRPr="0014003D">
        <w:t xml:space="preserve">вида операции </w:t>
      </w:r>
      <w:r w:rsidR="00025B64" w:rsidRPr="0014003D">
        <w:t>«2»</w:t>
      </w:r>
      <w:r w:rsidR="00D85A17" w:rsidRPr="0014003D">
        <w:t>.</w:t>
      </w:r>
      <w:r w:rsidR="007442B5">
        <w:t xml:space="preserve"> </w:t>
      </w:r>
      <w:r w:rsidRPr="0014003D">
        <w:t>Этот порядок также применяется профессиональными участниками рынка ценных бумаг, не осуществляющими дилерскую деятельность и являющимися первичными владельцами ценных бумаг, полученных в результате новации;</w:t>
      </w:r>
    </w:p>
    <w:p w:rsidR="00D74629" w:rsidRPr="0014003D" w:rsidRDefault="00D74629">
      <w:pPr>
        <w:autoSpaceDE w:val="0"/>
        <w:autoSpaceDN w:val="0"/>
        <w:adjustRightInd w:val="0"/>
        <w:ind w:firstLine="540"/>
        <w:jc w:val="both"/>
        <w:outlineLvl w:val="1"/>
      </w:pPr>
      <w:r w:rsidRPr="0014003D">
        <w:t xml:space="preserve">доходы, отраженные в пункте 1 статьи 3 Федерального закона от 6 июня 2005 г. </w:t>
      </w:r>
      <w:r w:rsidR="00E26254" w:rsidRPr="0014003D">
        <w:t>№</w:t>
      </w:r>
      <w:r w:rsidR="008D64D6" w:rsidRPr="0014003D">
        <w:t> </w:t>
      </w:r>
      <w:r w:rsidRPr="0014003D">
        <w:t xml:space="preserve">58-ФЗ </w:t>
      </w:r>
      <w:r w:rsidR="00EE410E" w:rsidRPr="0014003D">
        <w:t>«</w:t>
      </w:r>
      <w:r w:rsidRPr="0014003D">
        <w:t>О внесении изменений в часть вторую Налогового кодекса Российской Федерации и некоторые другие законодательные акты Российской Федерации о налогах и сборах</w:t>
      </w:r>
      <w:r w:rsidR="00EE410E" w:rsidRPr="0014003D">
        <w:t>»</w:t>
      </w:r>
      <w:r w:rsidRPr="0014003D">
        <w:t xml:space="preserve"> (Собрание законодательства Российской Федерации, 2005, </w:t>
      </w:r>
      <w:r w:rsidR="00E26254" w:rsidRPr="0014003D">
        <w:t>№</w:t>
      </w:r>
      <w:r w:rsidRPr="0014003D">
        <w:t xml:space="preserve"> 24, ст.</w:t>
      </w:r>
      <w:r w:rsidR="00D06B21">
        <w:t> </w:t>
      </w:r>
      <w:r w:rsidRPr="0014003D">
        <w:t>2312</w:t>
      </w:r>
      <w:r w:rsidR="00D52C4D" w:rsidRPr="0014003D">
        <w:t xml:space="preserve">; </w:t>
      </w:r>
      <w:r w:rsidR="00D644F3" w:rsidRPr="0014003D">
        <w:t>2014, № 26, ст.</w:t>
      </w:r>
      <w:r w:rsidR="00D06B21">
        <w:t> </w:t>
      </w:r>
      <w:r w:rsidR="00D644F3" w:rsidRPr="0014003D">
        <w:t>3373</w:t>
      </w:r>
      <w:r w:rsidRPr="0014003D">
        <w:t>)</w:t>
      </w:r>
      <w:r w:rsidR="0067368A" w:rsidRPr="0014003D">
        <w:t xml:space="preserve"> (далее – Федеральный закон № 58</w:t>
      </w:r>
      <w:r w:rsidR="00155F69" w:rsidRPr="0014003D">
        <w:t>-ФЗ</w:t>
      </w:r>
      <w:r w:rsidR="0067368A" w:rsidRPr="0014003D">
        <w:t>)</w:t>
      </w:r>
      <w:r w:rsidRPr="0014003D">
        <w:t>;</w:t>
      </w:r>
    </w:p>
    <w:p w:rsidR="00D74629" w:rsidRPr="0014003D" w:rsidRDefault="00D74629">
      <w:pPr>
        <w:autoSpaceDE w:val="0"/>
        <w:autoSpaceDN w:val="0"/>
        <w:adjustRightInd w:val="0"/>
        <w:ind w:firstLine="540"/>
        <w:jc w:val="both"/>
        <w:outlineLvl w:val="1"/>
      </w:pPr>
      <w:r w:rsidRPr="0014003D">
        <w:t>доходы от долевого участия в других организациях, а также проценты по государственным и муниципальным ценным бумагам, в виде процентов по муниципальным ценным бумагам, эмитированным на срок не менее трех лет до 1 января 2007 года, налог с которых удержан налоговым агентом (источником выплаты дохода) по ставкам в соответствии со статьей 284 Кодекса (Лист 03).</w:t>
      </w:r>
    </w:p>
    <w:p w:rsidR="00D31BD6" w:rsidRDefault="00D74629" w:rsidP="001679A9">
      <w:pPr>
        <w:autoSpaceDE w:val="0"/>
        <w:autoSpaceDN w:val="0"/>
        <w:adjustRightInd w:val="0"/>
        <w:ind w:firstLine="540"/>
        <w:jc w:val="both"/>
        <w:outlineLvl w:val="1"/>
      </w:pPr>
      <w:r w:rsidRPr="0014003D">
        <w:t xml:space="preserve">Предусмотренный пунктом 4 статьи 2 Закона Российской Федерации </w:t>
      </w:r>
      <w:r w:rsidR="00E26254" w:rsidRPr="0014003D">
        <w:t>№</w:t>
      </w:r>
      <w:r w:rsidRPr="0014003D">
        <w:t xml:space="preserve"> 2116-1 порядок определения налоговой базы по облигациям, полученным при новации государственных ценных бумаг (ОВГВЗ), применяется первичными владельцами указанных облигаций до полного выбытия этих облигаций с баланса организаций (</w:t>
      </w:r>
      <w:r w:rsidR="001679A9" w:rsidRPr="0014003D">
        <w:t xml:space="preserve">статья 2 </w:t>
      </w:r>
      <w:r w:rsidR="00D31BD6" w:rsidRPr="0014003D">
        <w:t xml:space="preserve">Федерального закона </w:t>
      </w:r>
      <w:r w:rsidR="00AA2F9C">
        <w:br/>
      </w:r>
      <w:r w:rsidR="00C47E2B" w:rsidRPr="0014003D">
        <w:t>№ 110-ФЗ).</w:t>
      </w:r>
    </w:p>
    <w:p w:rsidR="00AA2F9C" w:rsidRPr="0014003D" w:rsidRDefault="00AA2F9C" w:rsidP="00AA2F9C">
      <w:pPr>
        <w:autoSpaceDE w:val="0"/>
        <w:autoSpaceDN w:val="0"/>
        <w:adjustRightInd w:val="0"/>
        <w:jc w:val="both"/>
        <w:outlineLvl w:val="1"/>
      </w:pPr>
    </w:p>
    <w:p w:rsidR="00CC571D" w:rsidRPr="0014003D" w:rsidRDefault="00D74629" w:rsidP="00CC571D">
      <w:pPr>
        <w:autoSpaceDE w:val="0"/>
        <w:autoSpaceDN w:val="0"/>
        <w:adjustRightInd w:val="0"/>
        <w:jc w:val="center"/>
        <w:outlineLvl w:val="2"/>
      </w:pPr>
      <w:r w:rsidRPr="0014003D">
        <w:t>Расчет суммы положительного сальдо курсовых разниц,</w:t>
      </w:r>
      <w:r w:rsidR="007442B5">
        <w:t xml:space="preserve"> </w:t>
      </w:r>
      <w:r w:rsidRPr="0014003D">
        <w:t xml:space="preserve">возникших </w:t>
      </w:r>
    </w:p>
    <w:p w:rsidR="00CC571D" w:rsidRPr="0014003D" w:rsidRDefault="00D74629" w:rsidP="00CC571D">
      <w:pPr>
        <w:autoSpaceDE w:val="0"/>
        <w:autoSpaceDN w:val="0"/>
        <w:adjustRightInd w:val="0"/>
        <w:jc w:val="center"/>
        <w:outlineLvl w:val="2"/>
      </w:pPr>
      <w:r w:rsidRPr="0014003D">
        <w:t>с даты поступления иностранной валюты на счет</w:t>
      </w:r>
      <w:r w:rsidR="00064081">
        <w:t xml:space="preserve"> </w:t>
      </w:r>
      <w:r w:rsidRPr="0014003D">
        <w:t xml:space="preserve">организации и до даты </w:t>
      </w:r>
    </w:p>
    <w:p w:rsidR="00CC571D" w:rsidRPr="0014003D" w:rsidRDefault="00D74629" w:rsidP="00CC571D">
      <w:pPr>
        <w:autoSpaceDE w:val="0"/>
        <w:autoSpaceDN w:val="0"/>
        <w:adjustRightInd w:val="0"/>
        <w:jc w:val="center"/>
        <w:outlineLvl w:val="2"/>
      </w:pPr>
      <w:r w:rsidRPr="0014003D">
        <w:t xml:space="preserve">принятия ОВГВЗ </w:t>
      </w:r>
      <w:r w:rsidR="003634C0" w:rsidRPr="0014003D">
        <w:t xml:space="preserve">серии </w:t>
      </w:r>
      <w:r w:rsidRPr="0014003D">
        <w:t xml:space="preserve">III, IV, V </w:t>
      </w:r>
      <w:r w:rsidR="00CC571D" w:rsidRPr="0014003D">
        <w:t xml:space="preserve">к </w:t>
      </w:r>
      <w:r w:rsidRPr="0014003D">
        <w:t xml:space="preserve">бухгалтерскому учету, в доле, </w:t>
      </w:r>
    </w:p>
    <w:p w:rsidR="00CC571D" w:rsidRDefault="00D74629" w:rsidP="00CC571D">
      <w:pPr>
        <w:autoSpaceDE w:val="0"/>
        <w:autoSpaceDN w:val="0"/>
        <w:adjustRightInd w:val="0"/>
        <w:jc w:val="center"/>
        <w:outlineLvl w:val="2"/>
      </w:pPr>
      <w:r w:rsidRPr="0014003D">
        <w:t>приходящейся</w:t>
      </w:r>
      <w:r w:rsidR="00064081">
        <w:t xml:space="preserve"> </w:t>
      </w:r>
      <w:r w:rsidRPr="0014003D">
        <w:t>на реализованные (выбывшие) государственные</w:t>
      </w:r>
    </w:p>
    <w:p w:rsidR="00D74629" w:rsidRPr="0014003D" w:rsidRDefault="00D74629" w:rsidP="007442B5">
      <w:pPr>
        <w:autoSpaceDE w:val="0"/>
        <w:autoSpaceDN w:val="0"/>
        <w:adjustRightInd w:val="0"/>
        <w:jc w:val="center"/>
        <w:outlineLvl w:val="2"/>
      </w:pPr>
      <w:r w:rsidRPr="0014003D">
        <w:t>ценные бумаги (для первичных владельцев)</w:t>
      </w:r>
      <w:r w:rsidR="001F2685" w:rsidRPr="0014003D">
        <w:t xml:space="preserve">  (руб.)</w:t>
      </w:r>
    </w:p>
    <w:p w:rsidR="00D74629" w:rsidRPr="0014003D" w:rsidRDefault="00D74629">
      <w:pPr>
        <w:autoSpaceDE w:val="0"/>
        <w:autoSpaceDN w:val="0"/>
        <w:adjustRightInd w:val="0"/>
        <w:ind w:firstLine="540"/>
        <w:jc w:val="both"/>
        <w:outlineLvl w:val="2"/>
        <w:rPr>
          <w:sz w:val="6"/>
          <w:szCs w:val="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0"/>
        <w:gridCol w:w="960"/>
        <w:gridCol w:w="1101"/>
        <w:gridCol w:w="2222"/>
      </w:tblGrid>
      <w:tr w:rsidR="00240742" w:rsidRPr="0014003D" w:rsidTr="004F79B9">
        <w:tc>
          <w:tcPr>
            <w:tcW w:w="5640" w:type="dxa"/>
            <w:shd w:val="clear" w:color="auto" w:fill="auto"/>
          </w:tcPr>
          <w:p w:rsidR="00240742" w:rsidRPr="0014003D" w:rsidRDefault="00AE06AB" w:rsidP="00BF72CE">
            <w:pPr>
              <w:autoSpaceDE w:val="0"/>
              <w:autoSpaceDN w:val="0"/>
              <w:adjustRightInd w:val="0"/>
              <w:jc w:val="center"/>
              <w:outlineLvl w:val="2"/>
              <w:rPr>
                <w:sz w:val="22"/>
                <w:szCs w:val="22"/>
              </w:rPr>
            </w:pPr>
            <w:r w:rsidRPr="0014003D">
              <w:rPr>
                <w:sz w:val="22"/>
                <w:szCs w:val="22"/>
              </w:rPr>
              <w:t>Показатели</w:t>
            </w:r>
          </w:p>
        </w:tc>
        <w:tc>
          <w:tcPr>
            <w:tcW w:w="960" w:type="dxa"/>
            <w:shd w:val="clear" w:color="auto" w:fill="auto"/>
          </w:tcPr>
          <w:p w:rsidR="00240742" w:rsidRPr="0014003D" w:rsidRDefault="00AE06AB" w:rsidP="00BF72CE">
            <w:pPr>
              <w:autoSpaceDE w:val="0"/>
              <w:autoSpaceDN w:val="0"/>
              <w:adjustRightInd w:val="0"/>
              <w:jc w:val="center"/>
              <w:outlineLvl w:val="2"/>
              <w:rPr>
                <w:sz w:val="22"/>
                <w:szCs w:val="22"/>
              </w:rPr>
            </w:pPr>
            <w:r w:rsidRPr="0014003D">
              <w:rPr>
                <w:sz w:val="22"/>
                <w:szCs w:val="22"/>
              </w:rPr>
              <w:t>Код строки</w:t>
            </w:r>
          </w:p>
        </w:tc>
        <w:tc>
          <w:tcPr>
            <w:tcW w:w="1101" w:type="dxa"/>
            <w:shd w:val="clear" w:color="auto" w:fill="auto"/>
          </w:tcPr>
          <w:p w:rsidR="00240742" w:rsidRPr="0014003D" w:rsidRDefault="00AE06AB" w:rsidP="00BF72CE">
            <w:pPr>
              <w:autoSpaceDE w:val="0"/>
              <w:autoSpaceDN w:val="0"/>
              <w:adjustRightInd w:val="0"/>
              <w:jc w:val="center"/>
              <w:outlineLvl w:val="2"/>
              <w:rPr>
                <w:sz w:val="22"/>
                <w:szCs w:val="22"/>
              </w:rPr>
            </w:pPr>
            <w:r w:rsidRPr="0014003D">
              <w:rPr>
                <w:sz w:val="22"/>
                <w:szCs w:val="22"/>
              </w:rPr>
              <w:t>Удель</w:t>
            </w:r>
            <w:r w:rsidR="004A59BA" w:rsidRPr="0014003D">
              <w:rPr>
                <w:sz w:val="22"/>
                <w:szCs w:val="22"/>
              </w:rPr>
              <w:t>-</w:t>
            </w:r>
            <w:r w:rsidRPr="0014003D">
              <w:rPr>
                <w:sz w:val="22"/>
                <w:szCs w:val="22"/>
              </w:rPr>
              <w:t>ный вес</w:t>
            </w:r>
          </w:p>
        </w:tc>
        <w:tc>
          <w:tcPr>
            <w:tcW w:w="2222" w:type="dxa"/>
            <w:shd w:val="clear" w:color="auto" w:fill="auto"/>
          </w:tcPr>
          <w:p w:rsidR="00240742" w:rsidRPr="0014003D" w:rsidRDefault="00AE06AB" w:rsidP="00BF72CE">
            <w:pPr>
              <w:autoSpaceDE w:val="0"/>
              <w:autoSpaceDN w:val="0"/>
              <w:adjustRightInd w:val="0"/>
              <w:jc w:val="center"/>
              <w:outlineLvl w:val="2"/>
              <w:rPr>
                <w:sz w:val="22"/>
                <w:szCs w:val="22"/>
              </w:rPr>
            </w:pPr>
            <w:r w:rsidRPr="0014003D">
              <w:rPr>
                <w:sz w:val="22"/>
                <w:szCs w:val="22"/>
              </w:rPr>
              <w:t>По данным на</w:t>
            </w:r>
            <w:r w:rsidR="00AD6BBE" w:rsidRPr="0014003D">
              <w:rPr>
                <w:sz w:val="22"/>
                <w:szCs w:val="22"/>
              </w:rPr>
              <w:t>ло</w:t>
            </w:r>
            <w:r w:rsidR="00350B46" w:rsidRPr="0014003D">
              <w:rPr>
                <w:sz w:val="22"/>
                <w:szCs w:val="22"/>
              </w:rPr>
              <w:t>-</w:t>
            </w:r>
            <w:r w:rsidRPr="0014003D">
              <w:rPr>
                <w:sz w:val="22"/>
                <w:szCs w:val="22"/>
              </w:rPr>
              <w:t>гопла</w:t>
            </w:r>
            <w:r w:rsidR="00FD2D43" w:rsidRPr="0014003D">
              <w:rPr>
                <w:sz w:val="22"/>
                <w:szCs w:val="22"/>
              </w:rPr>
              <w:t>тель</w:t>
            </w:r>
            <w:r w:rsidRPr="0014003D">
              <w:rPr>
                <w:sz w:val="22"/>
                <w:szCs w:val="22"/>
              </w:rPr>
              <w:t>щика</w:t>
            </w:r>
          </w:p>
        </w:tc>
      </w:tr>
      <w:tr w:rsidR="00240742" w:rsidRPr="0014003D" w:rsidTr="004F79B9">
        <w:tc>
          <w:tcPr>
            <w:tcW w:w="5640" w:type="dxa"/>
            <w:shd w:val="clear" w:color="auto" w:fill="auto"/>
          </w:tcPr>
          <w:p w:rsidR="002765F8" w:rsidRPr="0014003D" w:rsidRDefault="002765F8" w:rsidP="00BF72CE">
            <w:pPr>
              <w:autoSpaceDE w:val="0"/>
              <w:autoSpaceDN w:val="0"/>
              <w:adjustRightInd w:val="0"/>
              <w:jc w:val="both"/>
              <w:outlineLvl w:val="2"/>
              <w:rPr>
                <w:sz w:val="22"/>
                <w:szCs w:val="22"/>
              </w:rPr>
            </w:pPr>
            <w:r w:rsidRPr="0014003D">
              <w:rPr>
                <w:sz w:val="22"/>
                <w:szCs w:val="22"/>
              </w:rPr>
              <w:t xml:space="preserve">     Валовая прибыль </w:t>
            </w:r>
            <w:r w:rsidR="00AA248D" w:rsidRPr="0014003D">
              <w:rPr>
                <w:sz w:val="22"/>
                <w:szCs w:val="22"/>
              </w:rPr>
              <w:t xml:space="preserve">-  итого </w:t>
            </w:r>
            <w:r w:rsidRPr="0014003D">
              <w:rPr>
                <w:sz w:val="22"/>
                <w:szCs w:val="22"/>
              </w:rPr>
              <w:t>(сумма строк с 020 по 060)</w:t>
            </w:r>
          </w:p>
        </w:tc>
        <w:tc>
          <w:tcPr>
            <w:tcW w:w="960" w:type="dxa"/>
            <w:shd w:val="clear" w:color="auto" w:fill="auto"/>
          </w:tcPr>
          <w:p w:rsidR="002765F8" w:rsidRPr="0014003D" w:rsidRDefault="002765F8" w:rsidP="00BF72CE">
            <w:pPr>
              <w:autoSpaceDE w:val="0"/>
              <w:autoSpaceDN w:val="0"/>
              <w:adjustRightInd w:val="0"/>
              <w:jc w:val="center"/>
              <w:outlineLvl w:val="2"/>
              <w:rPr>
                <w:sz w:val="22"/>
                <w:szCs w:val="22"/>
              </w:rPr>
            </w:pPr>
            <w:r w:rsidRPr="0014003D">
              <w:rPr>
                <w:sz w:val="22"/>
                <w:szCs w:val="22"/>
              </w:rPr>
              <w:t>010</w:t>
            </w:r>
          </w:p>
        </w:tc>
        <w:tc>
          <w:tcPr>
            <w:tcW w:w="1101" w:type="dxa"/>
            <w:shd w:val="clear" w:color="auto" w:fill="auto"/>
          </w:tcPr>
          <w:p w:rsidR="002765F8" w:rsidRPr="0014003D" w:rsidRDefault="002765F8" w:rsidP="00BF72CE">
            <w:pPr>
              <w:autoSpaceDE w:val="0"/>
              <w:autoSpaceDN w:val="0"/>
              <w:adjustRightInd w:val="0"/>
              <w:jc w:val="center"/>
              <w:outlineLvl w:val="2"/>
              <w:rPr>
                <w:sz w:val="22"/>
                <w:szCs w:val="22"/>
              </w:rPr>
            </w:pPr>
            <w:r w:rsidRPr="0014003D">
              <w:rPr>
                <w:sz w:val="22"/>
                <w:szCs w:val="22"/>
              </w:rPr>
              <w:t>100%</w:t>
            </w:r>
          </w:p>
        </w:tc>
        <w:tc>
          <w:tcPr>
            <w:tcW w:w="2222" w:type="dxa"/>
            <w:shd w:val="clear" w:color="auto" w:fill="auto"/>
          </w:tcPr>
          <w:p w:rsidR="00240742" w:rsidRPr="0014003D" w:rsidRDefault="00240742" w:rsidP="00BF72CE">
            <w:pPr>
              <w:autoSpaceDE w:val="0"/>
              <w:autoSpaceDN w:val="0"/>
              <w:adjustRightInd w:val="0"/>
              <w:jc w:val="both"/>
              <w:outlineLvl w:val="2"/>
            </w:pPr>
          </w:p>
        </w:tc>
      </w:tr>
      <w:tr w:rsidR="00240742" w:rsidRPr="0014003D" w:rsidTr="004F79B9">
        <w:tc>
          <w:tcPr>
            <w:tcW w:w="5640" w:type="dxa"/>
            <w:shd w:val="clear" w:color="auto" w:fill="auto"/>
          </w:tcPr>
          <w:p w:rsidR="00240742" w:rsidRPr="0014003D" w:rsidRDefault="008C6361" w:rsidP="00BF72CE">
            <w:pPr>
              <w:autoSpaceDE w:val="0"/>
              <w:autoSpaceDN w:val="0"/>
              <w:adjustRightInd w:val="0"/>
              <w:jc w:val="both"/>
              <w:outlineLvl w:val="2"/>
              <w:rPr>
                <w:sz w:val="22"/>
                <w:szCs w:val="22"/>
              </w:rPr>
            </w:pPr>
            <w:r w:rsidRPr="0014003D">
              <w:rPr>
                <w:sz w:val="22"/>
                <w:szCs w:val="22"/>
              </w:rPr>
              <w:t xml:space="preserve">     Прибыль, отражаемая по строке 060 Листа 02</w:t>
            </w:r>
          </w:p>
        </w:tc>
        <w:tc>
          <w:tcPr>
            <w:tcW w:w="960" w:type="dxa"/>
            <w:shd w:val="clear" w:color="auto" w:fill="auto"/>
          </w:tcPr>
          <w:p w:rsidR="00240742" w:rsidRPr="0014003D" w:rsidRDefault="00534B34" w:rsidP="00BF72CE">
            <w:pPr>
              <w:autoSpaceDE w:val="0"/>
              <w:autoSpaceDN w:val="0"/>
              <w:adjustRightInd w:val="0"/>
              <w:jc w:val="center"/>
              <w:outlineLvl w:val="2"/>
              <w:rPr>
                <w:sz w:val="22"/>
                <w:szCs w:val="22"/>
              </w:rPr>
            </w:pPr>
            <w:r w:rsidRPr="0014003D">
              <w:rPr>
                <w:sz w:val="22"/>
                <w:szCs w:val="22"/>
              </w:rPr>
              <w:t>020</w:t>
            </w:r>
          </w:p>
        </w:tc>
        <w:tc>
          <w:tcPr>
            <w:tcW w:w="1101" w:type="dxa"/>
            <w:shd w:val="clear" w:color="auto" w:fill="auto"/>
          </w:tcPr>
          <w:p w:rsidR="00240742" w:rsidRPr="0014003D" w:rsidRDefault="00240742" w:rsidP="00BF72CE">
            <w:pPr>
              <w:autoSpaceDE w:val="0"/>
              <w:autoSpaceDN w:val="0"/>
              <w:adjustRightInd w:val="0"/>
              <w:jc w:val="both"/>
              <w:outlineLvl w:val="2"/>
              <w:rPr>
                <w:sz w:val="22"/>
                <w:szCs w:val="22"/>
              </w:rPr>
            </w:pPr>
          </w:p>
        </w:tc>
        <w:tc>
          <w:tcPr>
            <w:tcW w:w="2222" w:type="dxa"/>
            <w:shd w:val="clear" w:color="auto" w:fill="auto"/>
          </w:tcPr>
          <w:p w:rsidR="00240742" w:rsidRPr="0014003D" w:rsidRDefault="00240742" w:rsidP="00BF72CE">
            <w:pPr>
              <w:autoSpaceDE w:val="0"/>
              <w:autoSpaceDN w:val="0"/>
              <w:adjustRightInd w:val="0"/>
              <w:jc w:val="both"/>
              <w:outlineLvl w:val="2"/>
            </w:pPr>
          </w:p>
        </w:tc>
      </w:tr>
      <w:tr w:rsidR="00240742" w:rsidRPr="0014003D" w:rsidTr="004F79B9">
        <w:tc>
          <w:tcPr>
            <w:tcW w:w="5640" w:type="dxa"/>
            <w:shd w:val="clear" w:color="auto" w:fill="auto"/>
          </w:tcPr>
          <w:p w:rsidR="00240742" w:rsidRPr="0014003D" w:rsidRDefault="003B4B6E" w:rsidP="00BF72CE">
            <w:pPr>
              <w:autoSpaceDE w:val="0"/>
              <w:autoSpaceDN w:val="0"/>
              <w:adjustRightInd w:val="0"/>
              <w:jc w:val="both"/>
              <w:outlineLvl w:val="2"/>
              <w:rPr>
                <w:sz w:val="22"/>
                <w:szCs w:val="22"/>
              </w:rPr>
            </w:pPr>
            <w:r w:rsidRPr="0014003D">
              <w:rPr>
                <w:sz w:val="22"/>
                <w:szCs w:val="22"/>
              </w:rPr>
              <w:t xml:space="preserve">     Прибыль, отражаемая по строке 0</w:t>
            </w:r>
            <w:r w:rsidR="00946311" w:rsidRPr="0014003D">
              <w:rPr>
                <w:sz w:val="22"/>
                <w:szCs w:val="22"/>
              </w:rPr>
              <w:t>4</w:t>
            </w:r>
            <w:r w:rsidRPr="0014003D">
              <w:rPr>
                <w:sz w:val="22"/>
                <w:szCs w:val="22"/>
              </w:rPr>
              <w:t>0 Листа</w:t>
            </w:r>
            <w:r w:rsidR="00946311" w:rsidRPr="0014003D">
              <w:rPr>
                <w:sz w:val="22"/>
                <w:szCs w:val="22"/>
              </w:rPr>
              <w:t xml:space="preserve"> 05</w:t>
            </w:r>
          </w:p>
        </w:tc>
        <w:tc>
          <w:tcPr>
            <w:tcW w:w="960" w:type="dxa"/>
            <w:shd w:val="clear" w:color="auto" w:fill="auto"/>
          </w:tcPr>
          <w:p w:rsidR="00240742" w:rsidRPr="0014003D" w:rsidRDefault="00534B34" w:rsidP="00BF72CE">
            <w:pPr>
              <w:autoSpaceDE w:val="0"/>
              <w:autoSpaceDN w:val="0"/>
              <w:adjustRightInd w:val="0"/>
              <w:jc w:val="center"/>
              <w:outlineLvl w:val="2"/>
              <w:rPr>
                <w:sz w:val="22"/>
                <w:szCs w:val="22"/>
              </w:rPr>
            </w:pPr>
            <w:r w:rsidRPr="0014003D">
              <w:rPr>
                <w:sz w:val="22"/>
                <w:szCs w:val="22"/>
              </w:rPr>
              <w:t>030</w:t>
            </w:r>
          </w:p>
        </w:tc>
        <w:tc>
          <w:tcPr>
            <w:tcW w:w="1101" w:type="dxa"/>
            <w:shd w:val="clear" w:color="auto" w:fill="auto"/>
          </w:tcPr>
          <w:p w:rsidR="00240742" w:rsidRPr="0014003D" w:rsidRDefault="00240742" w:rsidP="00BF72CE">
            <w:pPr>
              <w:autoSpaceDE w:val="0"/>
              <w:autoSpaceDN w:val="0"/>
              <w:adjustRightInd w:val="0"/>
              <w:jc w:val="both"/>
              <w:outlineLvl w:val="2"/>
              <w:rPr>
                <w:sz w:val="22"/>
                <w:szCs w:val="22"/>
              </w:rPr>
            </w:pPr>
          </w:p>
        </w:tc>
        <w:tc>
          <w:tcPr>
            <w:tcW w:w="2222" w:type="dxa"/>
            <w:shd w:val="clear" w:color="auto" w:fill="auto"/>
          </w:tcPr>
          <w:p w:rsidR="00240742" w:rsidRPr="0014003D" w:rsidRDefault="00240742" w:rsidP="00BF72CE">
            <w:pPr>
              <w:autoSpaceDE w:val="0"/>
              <w:autoSpaceDN w:val="0"/>
              <w:adjustRightInd w:val="0"/>
              <w:jc w:val="both"/>
              <w:outlineLvl w:val="2"/>
            </w:pPr>
          </w:p>
        </w:tc>
      </w:tr>
      <w:tr w:rsidR="003B4B6E" w:rsidRPr="0014003D" w:rsidTr="004F79B9">
        <w:tc>
          <w:tcPr>
            <w:tcW w:w="5640" w:type="dxa"/>
            <w:shd w:val="clear" w:color="auto" w:fill="auto"/>
          </w:tcPr>
          <w:p w:rsidR="003B4B6E" w:rsidRPr="0014003D" w:rsidRDefault="00064081" w:rsidP="00BF72CE">
            <w:pPr>
              <w:autoSpaceDE w:val="0"/>
              <w:autoSpaceDN w:val="0"/>
              <w:adjustRightInd w:val="0"/>
              <w:jc w:val="both"/>
              <w:outlineLvl w:val="2"/>
              <w:rPr>
                <w:sz w:val="22"/>
                <w:szCs w:val="22"/>
              </w:rPr>
            </w:pPr>
            <w:r>
              <w:rPr>
                <w:sz w:val="22"/>
                <w:szCs w:val="22"/>
              </w:rPr>
              <w:t xml:space="preserve">     </w:t>
            </w:r>
            <w:r w:rsidR="00946311" w:rsidRPr="0014003D">
              <w:rPr>
                <w:sz w:val="22"/>
                <w:szCs w:val="22"/>
              </w:rPr>
              <w:t>Прибыль, отражаемая по строке 33</w:t>
            </w:r>
            <w:r w:rsidR="003B4B6E" w:rsidRPr="0014003D">
              <w:rPr>
                <w:sz w:val="22"/>
                <w:szCs w:val="22"/>
              </w:rPr>
              <w:t>0 Листа</w:t>
            </w:r>
            <w:r w:rsidR="00946311" w:rsidRPr="0014003D">
              <w:rPr>
                <w:sz w:val="22"/>
                <w:szCs w:val="22"/>
              </w:rPr>
              <w:t xml:space="preserve"> 06</w:t>
            </w:r>
          </w:p>
        </w:tc>
        <w:tc>
          <w:tcPr>
            <w:tcW w:w="960" w:type="dxa"/>
            <w:shd w:val="clear" w:color="auto" w:fill="auto"/>
          </w:tcPr>
          <w:p w:rsidR="003B4B6E" w:rsidRPr="0014003D" w:rsidRDefault="00534B34" w:rsidP="00BF72CE">
            <w:pPr>
              <w:autoSpaceDE w:val="0"/>
              <w:autoSpaceDN w:val="0"/>
              <w:adjustRightInd w:val="0"/>
              <w:jc w:val="center"/>
              <w:outlineLvl w:val="2"/>
              <w:rPr>
                <w:sz w:val="22"/>
                <w:szCs w:val="22"/>
              </w:rPr>
            </w:pPr>
            <w:r w:rsidRPr="0014003D">
              <w:rPr>
                <w:sz w:val="22"/>
                <w:szCs w:val="22"/>
              </w:rPr>
              <w:t>040</w:t>
            </w:r>
          </w:p>
        </w:tc>
        <w:tc>
          <w:tcPr>
            <w:tcW w:w="1101" w:type="dxa"/>
            <w:shd w:val="clear" w:color="auto" w:fill="auto"/>
          </w:tcPr>
          <w:p w:rsidR="003B4B6E" w:rsidRPr="0014003D" w:rsidRDefault="003B4B6E" w:rsidP="00BF72CE">
            <w:pPr>
              <w:autoSpaceDE w:val="0"/>
              <w:autoSpaceDN w:val="0"/>
              <w:adjustRightInd w:val="0"/>
              <w:jc w:val="both"/>
              <w:outlineLvl w:val="2"/>
              <w:rPr>
                <w:sz w:val="22"/>
                <w:szCs w:val="22"/>
              </w:rPr>
            </w:pPr>
          </w:p>
        </w:tc>
        <w:tc>
          <w:tcPr>
            <w:tcW w:w="2222" w:type="dxa"/>
            <w:shd w:val="clear" w:color="auto" w:fill="auto"/>
          </w:tcPr>
          <w:p w:rsidR="003B4B6E" w:rsidRPr="0014003D" w:rsidRDefault="003B4B6E" w:rsidP="00BF72CE">
            <w:pPr>
              <w:autoSpaceDE w:val="0"/>
              <w:autoSpaceDN w:val="0"/>
              <w:adjustRightInd w:val="0"/>
              <w:jc w:val="both"/>
              <w:outlineLvl w:val="2"/>
            </w:pPr>
          </w:p>
        </w:tc>
      </w:tr>
      <w:tr w:rsidR="003B4B6E" w:rsidRPr="0014003D" w:rsidTr="004F79B9">
        <w:tc>
          <w:tcPr>
            <w:tcW w:w="5640" w:type="dxa"/>
            <w:shd w:val="clear" w:color="auto" w:fill="auto"/>
          </w:tcPr>
          <w:p w:rsidR="003B4B6E" w:rsidRPr="0014003D" w:rsidRDefault="00064081" w:rsidP="00BF72CE">
            <w:pPr>
              <w:autoSpaceDE w:val="0"/>
              <w:autoSpaceDN w:val="0"/>
              <w:adjustRightInd w:val="0"/>
              <w:jc w:val="both"/>
              <w:outlineLvl w:val="2"/>
              <w:rPr>
                <w:sz w:val="22"/>
                <w:szCs w:val="22"/>
              </w:rPr>
            </w:pPr>
            <w:r>
              <w:rPr>
                <w:sz w:val="22"/>
                <w:szCs w:val="22"/>
              </w:rPr>
              <w:t xml:space="preserve">     </w:t>
            </w:r>
            <w:r w:rsidR="00946311" w:rsidRPr="0014003D">
              <w:rPr>
                <w:sz w:val="22"/>
                <w:szCs w:val="22"/>
              </w:rPr>
              <w:t>Прибыль, отражаемая по строке 35</w:t>
            </w:r>
            <w:r w:rsidR="003B4B6E" w:rsidRPr="0014003D">
              <w:rPr>
                <w:sz w:val="22"/>
                <w:szCs w:val="22"/>
              </w:rPr>
              <w:t>0 Листа</w:t>
            </w:r>
            <w:r w:rsidR="00946311" w:rsidRPr="0014003D">
              <w:rPr>
                <w:sz w:val="22"/>
                <w:szCs w:val="22"/>
              </w:rPr>
              <w:t xml:space="preserve"> 06</w:t>
            </w:r>
          </w:p>
        </w:tc>
        <w:tc>
          <w:tcPr>
            <w:tcW w:w="960" w:type="dxa"/>
            <w:shd w:val="clear" w:color="auto" w:fill="auto"/>
          </w:tcPr>
          <w:p w:rsidR="003B4B6E" w:rsidRPr="0014003D" w:rsidRDefault="00534B34" w:rsidP="00BF72CE">
            <w:pPr>
              <w:autoSpaceDE w:val="0"/>
              <w:autoSpaceDN w:val="0"/>
              <w:adjustRightInd w:val="0"/>
              <w:jc w:val="center"/>
              <w:outlineLvl w:val="2"/>
              <w:rPr>
                <w:sz w:val="22"/>
                <w:szCs w:val="22"/>
              </w:rPr>
            </w:pPr>
            <w:r w:rsidRPr="0014003D">
              <w:rPr>
                <w:sz w:val="22"/>
                <w:szCs w:val="22"/>
              </w:rPr>
              <w:t>050</w:t>
            </w:r>
          </w:p>
        </w:tc>
        <w:tc>
          <w:tcPr>
            <w:tcW w:w="1101" w:type="dxa"/>
            <w:shd w:val="clear" w:color="auto" w:fill="auto"/>
          </w:tcPr>
          <w:p w:rsidR="003B4B6E" w:rsidRPr="0014003D" w:rsidRDefault="003B4B6E" w:rsidP="00BF72CE">
            <w:pPr>
              <w:autoSpaceDE w:val="0"/>
              <w:autoSpaceDN w:val="0"/>
              <w:adjustRightInd w:val="0"/>
              <w:jc w:val="both"/>
              <w:outlineLvl w:val="2"/>
              <w:rPr>
                <w:sz w:val="22"/>
                <w:szCs w:val="22"/>
              </w:rPr>
            </w:pPr>
          </w:p>
        </w:tc>
        <w:tc>
          <w:tcPr>
            <w:tcW w:w="2222" w:type="dxa"/>
            <w:shd w:val="clear" w:color="auto" w:fill="auto"/>
          </w:tcPr>
          <w:p w:rsidR="003B4B6E" w:rsidRPr="0014003D" w:rsidRDefault="003B4B6E" w:rsidP="00BF72CE">
            <w:pPr>
              <w:autoSpaceDE w:val="0"/>
              <w:autoSpaceDN w:val="0"/>
              <w:adjustRightInd w:val="0"/>
              <w:jc w:val="both"/>
              <w:outlineLvl w:val="2"/>
            </w:pPr>
          </w:p>
        </w:tc>
      </w:tr>
      <w:tr w:rsidR="003B4B6E" w:rsidRPr="0014003D" w:rsidTr="004F79B9">
        <w:tc>
          <w:tcPr>
            <w:tcW w:w="5640" w:type="dxa"/>
            <w:shd w:val="clear" w:color="auto" w:fill="auto"/>
          </w:tcPr>
          <w:p w:rsidR="003B4B6E" w:rsidRPr="0014003D" w:rsidRDefault="00064081" w:rsidP="00BF72CE">
            <w:pPr>
              <w:autoSpaceDE w:val="0"/>
              <w:autoSpaceDN w:val="0"/>
              <w:adjustRightInd w:val="0"/>
              <w:jc w:val="both"/>
              <w:outlineLvl w:val="2"/>
              <w:rPr>
                <w:sz w:val="22"/>
                <w:szCs w:val="22"/>
              </w:rPr>
            </w:pPr>
            <w:r>
              <w:rPr>
                <w:sz w:val="22"/>
                <w:szCs w:val="22"/>
              </w:rPr>
              <w:t xml:space="preserve">     </w:t>
            </w:r>
            <w:r w:rsidR="00946311" w:rsidRPr="0014003D">
              <w:rPr>
                <w:sz w:val="22"/>
                <w:szCs w:val="22"/>
              </w:rPr>
              <w:t>Прибыль, отражаемая по строке 39</w:t>
            </w:r>
            <w:r w:rsidR="003B4B6E" w:rsidRPr="0014003D">
              <w:rPr>
                <w:sz w:val="22"/>
                <w:szCs w:val="22"/>
              </w:rPr>
              <w:t>0 Листа</w:t>
            </w:r>
            <w:r w:rsidR="00946311" w:rsidRPr="0014003D">
              <w:rPr>
                <w:sz w:val="22"/>
                <w:szCs w:val="22"/>
              </w:rPr>
              <w:t xml:space="preserve"> 06</w:t>
            </w:r>
          </w:p>
        </w:tc>
        <w:tc>
          <w:tcPr>
            <w:tcW w:w="960" w:type="dxa"/>
            <w:shd w:val="clear" w:color="auto" w:fill="auto"/>
          </w:tcPr>
          <w:p w:rsidR="003B4B6E" w:rsidRPr="0014003D" w:rsidRDefault="00534B34" w:rsidP="00BF72CE">
            <w:pPr>
              <w:autoSpaceDE w:val="0"/>
              <w:autoSpaceDN w:val="0"/>
              <w:adjustRightInd w:val="0"/>
              <w:jc w:val="center"/>
              <w:outlineLvl w:val="2"/>
              <w:rPr>
                <w:sz w:val="22"/>
                <w:szCs w:val="22"/>
              </w:rPr>
            </w:pPr>
            <w:r w:rsidRPr="0014003D">
              <w:rPr>
                <w:sz w:val="22"/>
                <w:szCs w:val="22"/>
              </w:rPr>
              <w:t>060</w:t>
            </w:r>
          </w:p>
        </w:tc>
        <w:tc>
          <w:tcPr>
            <w:tcW w:w="1101" w:type="dxa"/>
            <w:shd w:val="clear" w:color="auto" w:fill="auto"/>
          </w:tcPr>
          <w:p w:rsidR="003B4B6E" w:rsidRPr="0014003D" w:rsidRDefault="003B4B6E" w:rsidP="00BF72CE">
            <w:pPr>
              <w:autoSpaceDE w:val="0"/>
              <w:autoSpaceDN w:val="0"/>
              <w:adjustRightInd w:val="0"/>
              <w:jc w:val="both"/>
              <w:outlineLvl w:val="2"/>
              <w:rPr>
                <w:sz w:val="22"/>
                <w:szCs w:val="22"/>
              </w:rPr>
            </w:pPr>
          </w:p>
        </w:tc>
        <w:tc>
          <w:tcPr>
            <w:tcW w:w="2222" w:type="dxa"/>
            <w:shd w:val="clear" w:color="auto" w:fill="auto"/>
          </w:tcPr>
          <w:p w:rsidR="003B4B6E" w:rsidRPr="0014003D" w:rsidRDefault="003B4B6E" w:rsidP="00BF72CE">
            <w:pPr>
              <w:autoSpaceDE w:val="0"/>
              <w:autoSpaceDN w:val="0"/>
              <w:adjustRightInd w:val="0"/>
              <w:jc w:val="both"/>
              <w:outlineLvl w:val="2"/>
            </w:pPr>
          </w:p>
        </w:tc>
      </w:tr>
      <w:tr w:rsidR="003B4B6E" w:rsidRPr="0014003D" w:rsidTr="004F79B9">
        <w:tc>
          <w:tcPr>
            <w:tcW w:w="5640" w:type="dxa"/>
            <w:shd w:val="clear" w:color="auto" w:fill="auto"/>
          </w:tcPr>
          <w:p w:rsidR="003B4B6E" w:rsidRPr="0014003D" w:rsidRDefault="00131A19" w:rsidP="00BF72CE">
            <w:pPr>
              <w:autoSpaceDE w:val="0"/>
              <w:autoSpaceDN w:val="0"/>
              <w:adjustRightInd w:val="0"/>
              <w:jc w:val="both"/>
              <w:outlineLvl w:val="2"/>
              <w:rPr>
                <w:sz w:val="22"/>
                <w:szCs w:val="22"/>
              </w:rPr>
            </w:pPr>
            <w:r w:rsidRPr="0014003D">
              <w:rPr>
                <w:sz w:val="22"/>
                <w:szCs w:val="22"/>
              </w:rPr>
              <w:t xml:space="preserve">     Сумма положительного сальдо курсовых разниц, всего:</w:t>
            </w:r>
          </w:p>
        </w:tc>
        <w:tc>
          <w:tcPr>
            <w:tcW w:w="960" w:type="dxa"/>
            <w:shd w:val="clear" w:color="auto" w:fill="auto"/>
          </w:tcPr>
          <w:p w:rsidR="00B12595" w:rsidRPr="0014003D" w:rsidRDefault="00B12595" w:rsidP="00BF72CE">
            <w:pPr>
              <w:autoSpaceDE w:val="0"/>
              <w:autoSpaceDN w:val="0"/>
              <w:adjustRightInd w:val="0"/>
              <w:jc w:val="center"/>
              <w:outlineLvl w:val="2"/>
              <w:rPr>
                <w:sz w:val="22"/>
                <w:szCs w:val="22"/>
              </w:rPr>
            </w:pPr>
          </w:p>
          <w:p w:rsidR="003B4B6E" w:rsidRPr="0014003D" w:rsidRDefault="00AB2E87" w:rsidP="00BF72CE">
            <w:pPr>
              <w:autoSpaceDE w:val="0"/>
              <w:autoSpaceDN w:val="0"/>
              <w:adjustRightInd w:val="0"/>
              <w:jc w:val="center"/>
              <w:outlineLvl w:val="2"/>
              <w:rPr>
                <w:sz w:val="22"/>
                <w:szCs w:val="22"/>
              </w:rPr>
            </w:pPr>
            <w:r w:rsidRPr="0014003D">
              <w:rPr>
                <w:sz w:val="22"/>
                <w:szCs w:val="22"/>
              </w:rPr>
              <w:t>070</w:t>
            </w:r>
          </w:p>
        </w:tc>
        <w:tc>
          <w:tcPr>
            <w:tcW w:w="1101" w:type="dxa"/>
            <w:shd w:val="clear" w:color="auto" w:fill="auto"/>
          </w:tcPr>
          <w:p w:rsidR="007F44F1" w:rsidRPr="0014003D" w:rsidRDefault="007F44F1" w:rsidP="00BF72CE">
            <w:pPr>
              <w:autoSpaceDE w:val="0"/>
              <w:autoSpaceDN w:val="0"/>
              <w:adjustRightInd w:val="0"/>
              <w:jc w:val="center"/>
              <w:outlineLvl w:val="2"/>
              <w:rPr>
                <w:sz w:val="22"/>
                <w:szCs w:val="22"/>
              </w:rPr>
            </w:pPr>
          </w:p>
          <w:p w:rsidR="00B12595" w:rsidRPr="0014003D" w:rsidRDefault="007F44F1" w:rsidP="00BF72CE">
            <w:pPr>
              <w:autoSpaceDE w:val="0"/>
              <w:autoSpaceDN w:val="0"/>
              <w:adjustRightInd w:val="0"/>
              <w:jc w:val="center"/>
              <w:outlineLvl w:val="2"/>
              <w:rPr>
                <w:sz w:val="22"/>
                <w:szCs w:val="22"/>
              </w:rPr>
            </w:pPr>
            <w:r w:rsidRPr="0014003D">
              <w:rPr>
                <w:sz w:val="22"/>
                <w:szCs w:val="22"/>
              </w:rPr>
              <w:t>х</w:t>
            </w:r>
          </w:p>
        </w:tc>
        <w:tc>
          <w:tcPr>
            <w:tcW w:w="2222" w:type="dxa"/>
            <w:shd w:val="clear" w:color="auto" w:fill="auto"/>
          </w:tcPr>
          <w:p w:rsidR="003B4B6E" w:rsidRPr="0014003D" w:rsidRDefault="003B4B6E" w:rsidP="00BF72CE">
            <w:pPr>
              <w:autoSpaceDE w:val="0"/>
              <w:autoSpaceDN w:val="0"/>
              <w:adjustRightInd w:val="0"/>
              <w:jc w:val="both"/>
              <w:outlineLvl w:val="2"/>
            </w:pPr>
          </w:p>
        </w:tc>
      </w:tr>
      <w:tr w:rsidR="003B4B6E" w:rsidRPr="0014003D" w:rsidTr="004F79B9">
        <w:tc>
          <w:tcPr>
            <w:tcW w:w="5640" w:type="dxa"/>
            <w:shd w:val="clear" w:color="auto" w:fill="auto"/>
          </w:tcPr>
          <w:p w:rsidR="007351EB" w:rsidRPr="0014003D" w:rsidRDefault="007351EB" w:rsidP="00BF72CE">
            <w:pPr>
              <w:autoSpaceDE w:val="0"/>
              <w:autoSpaceDN w:val="0"/>
              <w:adjustRightInd w:val="0"/>
              <w:jc w:val="both"/>
              <w:outlineLvl w:val="2"/>
              <w:rPr>
                <w:sz w:val="22"/>
                <w:szCs w:val="22"/>
              </w:rPr>
            </w:pPr>
            <w:r w:rsidRPr="0014003D">
              <w:rPr>
                <w:sz w:val="22"/>
                <w:szCs w:val="22"/>
              </w:rPr>
              <w:t>в</w:t>
            </w:r>
            <w:r w:rsidR="00131A19" w:rsidRPr="0014003D">
              <w:rPr>
                <w:sz w:val="22"/>
                <w:szCs w:val="22"/>
              </w:rPr>
              <w:t xml:space="preserve"> том числе:</w:t>
            </w:r>
          </w:p>
          <w:p w:rsidR="007351EB" w:rsidRPr="0014003D" w:rsidRDefault="007351EB" w:rsidP="00BF72CE">
            <w:pPr>
              <w:autoSpaceDE w:val="0"/>
              <w:autoSpaceDN w:val="0"/>
              <w:adjustRightInd w:val="0"/>
              <w:jc w:val="both"/>
              <w:outlineLvl w:val="2"/>
              <w:rPr>
                <w:sz w:val="22"/>
                <w:szCs w:val="22"/>
              </w:rPr>
            </w:pPr>
            <w:r w:rsidRPr="0014003D">
              <w:rPr>
                <w:sz w:val="22"/>
                <w:szCs w:val="22"/>
              </w:rPr>
              <w:t xml:space="preserve">     сумма положительного сальдо курсовых разниц, приходящаяся на долю прибыли по строке 020 (строка 070 Листа 02)</w:t>
            </w:r>
          </w:p>
        </w:tc>
        <w:tc>
          <w:tcPr>
            <w:tcW w:w="960" w:type="dxa"/>
            <w:shd w:val="clear" w:color="auto" w:fill="auto"/>
          </w:tcPr>
          <w:p w:rsidR="00B12595" w:rsidRPr="0014003D" w:rsidRDefault="00B12595" w:rsidP="00BF72CE">
            <w:pPr>
              <w:autoSpaceDE w:val="0"/>
              <w:autoSpaceDN w:val="0"/>
              <w:adjustRightInd w:val="0"/>
              <w:jc w:val="center"/>
              <w:outlineLvl w:val="2"/>
              <w:rPr>
                <w:sz w:val="22"/>
                <w:szCs w:val="22"/>
              </w:rPr>
            </w:pPr>
          </w:p>
          <w:p w:rsidR="00B12595" w:rsidRPr="0014003D" w:rsidRDefault="00B12595" w:rsidP="00BF72CE">
            <w:pPr>
              <w:autoSpaceDE w:val="0"/>
              <w:autoSpaceDN w:val="0"/>
              <w:adjustRightInd w:val="0"/>
              <w:jc w:val="center"/>
              <w:outlineLvl w:val="2"/>
              <w:rPr>
                <w:sz w:val="22"/>
                <w:szCs w:val="22"/>
              </w:rPr>
            </w:pPr>
          </w:p>
          <w:p w:rsidR="003B4B6E" w:rsidRPr="0014003D" w:rsidRDefault="00AB2E87" w:rsidP="00BF72CE">
            <w:pPr>
              <w:autoSpaceDE w:val="0"/>
              <w:autoSpaceDN w:val="0"/>
              <w:adjustRightInd w:val="0"/>
              <w:jc w:val="center"/>
              <w:outlineLvl w:val="2"/>
              <w:rPr>
                <w:sz w:val="22"/>
                <w:szCs w:val="22"/>
              </w:rPr>
            </w:pPr>
            <w:r w:rsidRPr="0014003D">
              <w:rPr>
                <w:sz w:val="22"/>
                <w:szCs w:val="22"/>
              </w:rPr>
              <w:t>080</w:t>
            </w:r>
          </w:p>
        </w:tc>
        <w:tc>
          <w:tcPr>
            <w:tcW w:w="1101" w:type="dxa"/>
            <w:shd w:val="clear" w:color="auto" w:fill="auto"/>
          </w:tcPr>
          <w:p w:rsidR="003B4B6E" w:rsidRPr="0014003D" w:rsidRDefault="003B4B6E" w:rsidP="00BF72CE">
            <w:pPr>
              <w:autoSpaceDE w:val="0"/>
              <w:autoSpaceDN w:val="0"/>
              <w:adjustRightInd w:val="0"/>
              <w:jc w:val="center"/>
              <w:outlineLvl w:val="2"/>
              <w:rPr>
                <w:sz w:val="22"/>
                <w:szCs w:val="22"/>
              </w:rPr>
            </w:pPr>
          </w:p>
          <w:p w:rsidR="00B12595" w:rsidRPr="0014003D" w:rsidRDefault="00B12595" w:rsidP="00BF72CE">
            <w:pPr>
              <w:autoSpaceDE w:val="0"/>
              <w:autoSpaceDN w:val="0"/>
              <w:adjustRightInd w:val="0"/>
              <w:jc w:val="center"/>
              <w:outlineLvl w:val="2"/>
              <w:rPr>
                <w:sz w:val="22"/>
                <w:szCs w:val="22"/>
              </w:rPr>
            </w:pPr>
          </w:p>
          <w:p w:rsidR="00B12595" w:rsidRPr="0014003D" w:rsidRDefault="007F44F1" w:rsidP="00BF72CE">
            <w:pPr>
              <w:autoSpaceDE w:val="0"/>
              <w:autoSpaceDN w:val="0"/>
              <w:adjustRightInd w:val="0"/>
              <w:jc w:val="center"/>
              <w:outlineLvl w:val="2"/>
              <w:rPr>
                <w:sz w:val="22"/>
                <w:szCs w:val="22"/>
              </w:rPr>
            </w:pPr>
            <w:r w:rsidRPr="0014003D">
              <w:rPr>
                <w:sz w:val="22"/>
                <w:szCs w:val="22"/>
              </w:rPr>
              <w:t>х</w:t>
            </w:r>
          </w:p>
        </w:tc>
        <w:tc>
          <w:tcPr>
            <w:tcW w:w="2222" w:type="dxa"/>
            <w:shd w:val="clear" w:color="auto" w:fill="auto"/>
          </w:tcPr>
          <w:p w:rsidR="003B4B6E" w:rsidRPr="0014003D" w:rsidRDefault="003B4B6E" w:rsidP="00BF72CE">
            <w:pPr>
              <w:autoSpaceDE w:val="0"/>
              <w:autoSpaceDN w:val="0"/>
              <w:adjustRightInd w:val="0"/>
              <w:jc w:val="both"/>
              <w:outlineLvl w:val="2"/>
            </w:pPr>
          </w:p>
        </w:tc>
      </w:tr>
      <w:tr w:rsidR="00240742" w:rsidRPr="0014003D" w:rsidTr="004F79B9">
        <w:tc>
          <w:tcPr>
            <w:tcW w:w="5640" w:type="dxa"/>
            <w:shd w:val="clear" w:color="auto" w:fill="auto"/>
          </w:tcPr>
          <w:p w:rsidR="00240742" w:rsidRPr="0014003D" w:rsidRDefault="006A7382" w:rsidP="00BF72CE">
            <w:pPr>
              <w:autoSpaceDE w:val="0"/>
              <w:autoSpaceDN w:val="0"/>
              <w:adjustRightInd w:val="0"/>
              <w:jc w:val="both"/>
              <w:outlineLvl w:val="2"/>
              <w:rPr>
                <w:sz w:val="22"/>
                <w:szCs w:val="22"/>
              </w:rPr>
            </w:pPr>
            <w:r w:rsidRPr="0014003D">
              <w:rPr>
                <w:sz w:val="22"/>
                <w:szCs w:val="22"/>
              </w:rPr>
              <w:lastRenderedPageBreak/>
              <w:t xml:space="preserve">     сумма положительного сальдо курсовых разниц, приходящаяся на долю прибыли по строке </w:t>
            </w:r>
            <w:r w:rsidR="004471C3" w:rsidRPr="0014003D">
              <w:rPr>
                <w:sz w:val="22"/>
                <w:szCs w:val="22"/>
              </w:rPr>
              <w:t>03</w:t>
            </w:r>
            <w:r w:rsidRPr="0014003D">
              <w:rPr>
                <w:sz w:val="22"/>
                <w:szCs w:val="22"/>
              </w:rPr>
              <w:t>0 (строка 0</w:t>
            </w:r>
            <w:r w:rsidR="004471C3" w:rsidRPr="0014003D">
              <w:rPr>
                <w:sz w:val="22"/>
                <w:szCs w:val="22"/>
              </w:rPr>
              <w:t>5</w:t>
            </w:r>
            <w:r w:rsidRPr="0014003D">
              <w:rPr>
                <w:sz w:val="22"/>
                <w:szCs w:val="22"/>
              </w:rPr>
              <w:t>0 Листа 0</w:t>
            </w:r>
            <w:r w:rsidR="004471C3" w:rsidRPr="0014003D">
              <w:rPr>
                <w:sz w:val="22"/>
                <w:szCs w:val="22"/>
              </w:rPr>
              <w:t>5</w:t>
            </w:r>
            <w:r w:rsidRPr="0014003D">
              <w:rPr>
                <w:sz w:val="22"/>
                <w:szCs w:val="22"/>
              </w:rPr>
              <w:t>)</w:t>
            </w:r>
          </w:p>
        </w:tc>
        <w:tc>
          <w:tcPr>
            <w:tcW w:w="960" w:type="dxa"/>
            <w:shd w:val="clear" w:color="auto" w:fill="auto"/>
          </w:tcPr>
          <w:p w:rsidR="00AB2E87" w:rsidRPr="0014003D" w:rsidRDefault="00AB2E87" w:rsidP="00BF72CE">
            <w:pPr>
              <w:autoSpaceDE w:val="0"/>
              <w:autoSpaceDN w:val="0"/>
              <w:adjustRightInd w:val="0"/>
              <w:jc w:val="center"/>
              <w:outlineLvl w:val="2"/>
              <w:rPr>
                <w:sz w:val="22"/>
                <w:szCs w:val="22"/>
              </w:rPr>
            </w:pPr>
          </w:p>
          <w:p w:rsidR="00240742" w:rsidRPr="0014003D" w:rsidRDefault="00AB2E87" w:rsidP="00BF72CE">
            <w:pPr>
              <w:autoSpaceDE w:val="0"/>
              <w:autoSpaceDN w:val="0"/>
              <w:adjustRightInd w:val="0"/>
              <w:jc w:val="center"/>
              <w:outlineLvl w:val="2"/>
              <w:rPr>
                <w:sz w:val="22"/>
                <w:szCs w:val="22"/>
              </w:rPr>
            </w:pPr>
            <w:r w:rsidRPr="0014003D">
              <w:rPr>
                <w:sz w:val="22"/>
                <w:szCs w:val="22"/>
              </w:rPr>
              <w:t>090</w:t>
            </w:r>
          </w:p>
        </w:tc>
        <w:tc>
          <w:tcPr>
            <w:tcW w:w="1101" w:type="dxa"/>
            <w:shd w:val="clear" w:color="auto" w:fill="auto"/>
          </w:tcPr>
          <w:p w:rsidR="00240742" w:rsidRPr="0014003D" w:rsidRDefault="00240742" w:rsidP="00BF72CE">
            <w:pPr>
              <w:autoSpaceDE w:val="0"/>
              <w:autoSpaceDN w:val="0"/>
              <w:adjustRightInd w:val="0"/>
              <w:jc w:val="center"/>
              <w:outlineLvl w:val="2"/>
              <w:rPr>
                <w:sz w:val="22"/>
                <w:szCs w:val="22"/>
              </w:rPr>
            </w:pPr>
          </w:p>
          <w:p w:rsidR="007F44F1" w:rsidRPr="0014003D" w:rsidRDefault="007F44F1" w:rsidP="00BF72CE">
            <w:pPr>
              <w:autoSpaceDE w:val="0"/>
              <w:autoSpaceDN w:val="0"/>
              <w:adjustRightInd w:val="0"/>
              <w:jc w:val="center"/>
              <w:outlineLvl w:val="2"/>
              <w:rPr>
                <w:sz w:val="22"/>
                <w:szCs w:val="22"/>
              </w:rPr>
            </w:pPr>
            <w:r w:rsidRPr="0014003D">
              <w:rPr>
                <w:sz w:val="22"/>
                <w:szCs w:val="22"/>
              </w:rPr>
              <w:t>х</w:t>
            </w:r>
          </w:p>
        </w:tc>
        <w:tc>
          <w:tcPr>
            <w:tcW w:w="2222" w:type="dxa"/>
            <w:shd w:val="clear" w:color="auto" w:fill="auto"/>
          </w:tcPr>
          <w:p w:rsidR="00240742" w:rsidRPr="0014003D" w:rsidRDefault="00240742" w:rsidP="00BF72CE">
            <w:pPr>
              <w:autoSpaceDE w:val="0"/>
              <w:autoSpaceDN w:val="0"/>
              <w:adjustRightInd w:val="0"/>
              <w:jc w:val="both"/>
              <w:outlineLvl w:val="2"/>
            </w:pPr>
          </w:p>
        </w:tc>
      </w:tr>
      <w:tr w:rsidR="003B4B6E" w:rsidRPr="0014003D" w:rsidTr="004F79B9">
        <w:tc>
          <w:tcPr>
            <w:tcW w:w="5640" w:type="dxa"/>
            <w:shd w:val="clear" w:color="auto" w:fill="auto"/>
          </w:tcPr>
          <w:p w:rsidR="003B4B6E" w:rsidRPr="0014003D" w:rsidRDefault="006A7382" w:rsidP="00BF72CE">
            <w:pPr>
              <w:autoSpaceDE w:val="0"/>
              <w:autoSpaceDN w:val="0"/>
              <w:adjustRightInd w:val="0"/>
              <w:jc w:val="both"/>
              <w:outlineLvl w:val="2"/>
              <w:rPr>
                <w:sz w:val="22"/>
                <w:szCs w:val="22"/>
              </w:rPr>
            </w:pPr>
            <w:r w:rsidRPr="0014003D">
              <w:rPr>
                <w:sz w:val="22"/>
                <w:szCs w:val="22"/>
              </w:rPr>
              <w:t xml:space="preserve">     сумма положительного сальдо курсовых разниц, приходящаяся на долю прибыли по строке 0</w:t>
            </w:r>
            <w:r w:rsidR="004471C3" w:rsidRPr="0014003D">
              <w:rPr>
                <w:sz w:val="22"/>
                <w:szCs w:val="22"/>
              </w:rPr>
              <w:t>40 (строка 34</w:t>
            </w:r>
            <w:r w:rsidRPr="0014003D">
              <w:rPr>
                <w:sz w:val="22"/>
                <w:szCs w:val="22"/>
              </w:rPr>
              <w:t>0 Листа 0</w:t>
            </w:r>
            <w:r w:rsidR="004471C3" w:rsidRPr="0014003D">
              <w:rPr>
                <w:sz w:val="22"/>
                <w:szCs w:val="22"/>
              </w:rPr>
              <w:t>6</w:t>
            </w:r>
            <w:r w:rsidRPr="0014003D">
              <w:rPr>
                <w:sz w:val="22"/>
                <w:szCs w:val="22"/>
              </w:rPr>
              <w:t>)</w:t>
            </w:r>
          </w:p>
        </w:tc>
        <w:tc>
          <w:tcPr>
            <w:tcW w:w="960" w:type="dxa"/>
            <w:shd w:val="clear" w:color="auto" w:fill="auto"/>
          </w:tcPr>
          <w:p w:rsidR="00B12595" w:rsidRPr="0014003D" w:rsidRDefault="00B12595" w:rsidP="00BF72CE">
            <w:pPr>
              <w:autoSpaceDE w:val="0"/>
              <w:autoSpaceDN w:val="0"/>
              <w:adjustRightInd w:val="0"/>
              <w:jc w:val="center"/>
              <w:outlineLvl w:val="2"/>
              <w:rPr>
                <w:sz w:val="22"/>
                <w:szCs w:val="22"/>
              </w:rPr>
            </w:pPr>
          </w:p>
          <w:p w:rsidR="003B4B6E" w:rsidRPr="0014003D" w:rsidRDefault="00AB2E87" w:rsidP="00BF72CE">
            <w:pPr>
              <w:autoSpaceDE w:val="0"/>
              <w:autoSpaceDN w:val="0"/>
              <w:adjustRightInd w:val="0"/>
              <w:jc w:val="center"/>
              <w:outlineLvl w:val="2"/>
              <w:rPr>
                <w:sz w:val="22"/>
                <w:szCs w:val="22"/>
              </w:rPr>
            </w:pPr>
            <w:r w:rsidRPr="0014003D">
              <w:rPr>
                <w:sz w:val="22"/>
                <w:szCs w:val="22"/>
              </w:rPr>
              <w:t>100</w:t>
            </w:r>
          </w:p>
        </w:tc>
        <w:tc>
          <w:tcPr>
            <w:tcW w:w="1101" w:type="dxa"/>
            <w:shd w:val="clear" w:color="auto" w:fill="auto"/>
          </w:tcPr>
          <w:p w:rsidR="003B4B6E" w:rsidRPr="0014003D" w:rsidRDefault="003B4B6E" w:rsidP="00BF72CE">
            <w:pPr>
              <w:autoSpaceDE w:val="0"/>
              <w:autoSpaceDN w:val="0"/>
              <w:adjustRightInd w:val="0"/>
              <w:jc w:val="center"/>
              <w:outlineLvl w:val="2"/>
              <w:rPr>
                <w:sz w:val="22"/>
                <w:szCs w:val="22"/>
              </w:rPr>
            </w:pPr>
          </w:p>
          <w:p w:rsidR="007F44F1" w:rsidRPr="0014003D" w:rsidRDefault="007F44F1" w:rsidP="00BF72CE">
            <w:pPr>
              <w:autoSpaceDE w:val="0"/>
              <w:autoSpaceDN w:val="0"/>
              <w:adjustRightInd w:val="0"/>
              <w:jc w:val="center"/>
              <w:outlineLvl w:val="2"/>
              <w:rPr>
                <w:sz w:val="22"/>
                <w:szCs w:val="22"/>
              </w:rPr>
            </w:pPr>
            <w:r w:rsidRPr="0014003D">
              <w:rPr>
                <w:sz w:val="22"/>
                <w:szCs w:val="22"/>
              </w:rPr>
              <w:t>х</w:t>
            </w:r>
          </w:p>
        </w:tc>
        <w:tc>
          <w:tcPr>
            <w:tcW w:w="2222" w:type="dxa"/>
            <w:shd w:val="clear" w:color="auto" w:fill="auto"/>
          </w:tcPr>
          <w:p w:rsidR="003B4B6E" w:rsidRPr="0014003D" w:rsidRDefault="003B4B6E" w:rsidP="00BF72CE">
            <w:pPr>
              <w:autoSpaceDE w:val="0"/>
              <w:autoSpaceDN w:val="0"/>
              <w:adjustRightInd w:val="0"/>
              <w:jc w:val="both"/>
              <w:outlineLvl w:val="2"/>
            </w:pPr>
          </w:p>
        </w:tc>
      </w:tr>
      <w:tr w:rsidR="00240742" w:rsidRPr="0014003D" w:rsidTr="004F79B9">
        <w:tc>
          <w:tcPr>
            <w:tcW w:w="5640" w:type="dxa"/>
            <w:shd w:val="clear" w:color="auto" w:fill="auto"/>
          </w:tcPr>
          <w:p w:rsidR="00240742" w:rsidRPr="0014003D" w:rsidRDefault="006A7382" w:rsidP="00BF72CE">
            <w:pPr>
              <w:autoSpaceDE w:val="0"/>
              <w:autoSpaceDN w:val="0"/>
              <w:adjustRightInd w:val="0"/>
              <w:jc w:val="both"/>
              <w:outlineLvl w:val="2"/>
              <w:rPr>
                <w:sz w:val="22"/>
                <w:szCs w:val="22"/>
              </w:rPr>
            </w:pPr>
            <w:r w:rsidRPr="0014003D">
              <w:rPr>
                <w:sz w:val="22"/>
                <w:szCs w:val="22"/>
              </w:rPr>
              <w:t xml:space="preserve">     сумма положительного сальдо курсовых разниц, приходящаяся на долю прибыли по строке 0</w:t>
            </w:r>
            <w:r w:rsidR="004471C3" w:rsidRPr="0014003D">
              <w:rPr>
                <w:sz w:val="22"/>
                <w:szCs w:val="22"/>
              </w:rPr>
              <w:t>5</w:t>
            </w:r>
            <w:r w:rsidRPr="0014003D">
              <w:rPr>
                <w:sz w:val="22"/>
                <w:szCs w:val="22"/>
              </w:rPr>
              <w:t xml:space="preserve">0 (строка </w:t>
            </w:r>
            <w:r w:rsidR="004471C3" w:rsidRPr="0014003D">
              <w:rPr>
                <w:sz w:val="22"/>
                <w:szCs w:val="22"/>
              </w:rPr>
              <w:t>36</w:t>
            </w:r>
            <w:r w:rsidRPr="0014003D">
              <w:rPr>
                <w:sz w:val="22"/>
                <w:szCs w:val="22"/>
              </w:rPr>
              <w:t>0 Листа 0</w:t>
            </w:r>
            <w:r w:rsidR="004471C3" w:rsidRPr="0014003D">
              <w:rPr>
                <w:sz w:val="22"/>
                <w:szCs w:val="22"/>
              </w:rPr>
              <w:t>6</w:t>
            </w:r>
            <w:r w:rsidRPr="0014003D">
              <w:rPr>
                <w:sz w:val="22"/>
                <w:szCs w:val="22"/>
              </w:rPr>
              <w:t>)</w:t>
            </w:r>
          </w:p>
        </w:tc>
        <w:tc>
          <w:tcPr>
            <w:tcW w:w="960" w:type="dxa"/>
            <w:shd w:val="clear" w:color="auto" w:fill="auto"/>
          </w:tcPr>
          <w:p w:rsidR="00B12595" w:rsidRPr="0014003D" w:rsidRDefault="00B12595" w:rsidP="00BF72CE">
            <w:pPr>
              <w:autoSpaceDE w:val="0"/>
              <w:autoSpaceDN w:val="0"/>
              <w:adjustRightInd w:val="0"/>
              <w:jc w:val="center"/>
              <w:outlineLvl w:val="2"/>
              <w:rPr>
                <w:sz w:val="22"/>
                <w:szCs w:val="22"/>
              </w:rPr>
            </w:pPr>
          </w:p>
          <w:p w:rsidR="00240742" w:rsidRPr="0014003D" w:rsidRDefault="00AB2E87" w:rsidP="00BF72CE">
            <w:pPr>
              <w:autoSpaceDE w:val="0"/>
              <w:autoSpaceDN w:val="0"/>
              <w:adjustRightInd w:val="0"/>
              <w:jc w:val="center"/>
              <w:outlineLvl w:val="2"/>
              <w:rPr>
                <w:sz w:val="22"/>
                <w:szCs w:val="22"/>
              </w:rPr>
            </w:pPr>
            <w:r w:rsidRPr="0014003D">
              <w:rPr>
                <w:sz w:val="22"/>
                <w:szCs w:val="22"/>
              </w:rPr>
              <w:t>110</w:t>
            </w:r>
          </w:p>
        </w:tc>
        <w:tc>
          <w:tcPr>
            <w:tcW w:w="1101" w:type="dxa"/>
            <w:shd w:val="clear" w:color="auto" w:fill="auto"/>
          </w:tcPr>
          <w:p w:rsidR="00240742" w:rsidRPr="0014003D" w:rsidRDefault="00240742" w:rsidP="00BF72CE">
            <w:pPr>
              <w:autoSpaceDE w:val="0"/>
              <w:autoSpaceDN w:val="0"/>
              <w:adjustRightInd w:val="0"/>
              <w:jc w:val="center"/>
              <w:outlineLvl w:val="2"/>
              <w:rPr>
                <w:sz w:val="22"/>
                <w:szCs w:val="22"/>
              </w:rPr>
            </w:pPr>
          </w:p>
          <w:p w:rsidR="007F44F1" w:rsidRPr="0014003D" w:rsidRDefault="007F44F1" w:rsidP="00BF72CE">
            <w:pPr>
              <w:autoSpaceDE w:val="0"/>
              <w:autoSpaceDN w:val="0"/>
              <w:adjustRightInd w:val="0"/>
              <w:jc w:val="center"/>
              <w:outlineLvl w:val="2"/>
              <w:rPr>
                <w:sz w:val="22"/>
                <w:szCs w:val="22"/>
              </w:rPr>
            </w:pPr>
            <w:r w:rsidRPr="0014003D">
              <w:rPr>
                <w:sz w:val="22"/>
                <w:szCs w:val="22"/>
              </w:rPr>
              <w:t>х</w:t>
            </w:r>
          </w:p>
        </w:tc>
        <w:tc>
          <w:tcPr>
            <w:tcW w:w="2222" w:type="dxa"/>
            <w:shd w:val="clear" w:color="auto" w:fill="auto"/>
          </w:tcPr>
          <w:p w:rsidR="00240742" w:rsidRPr="0014003D" w:rsidRDefault="00240742" w:rsidP="00BF72CE">
            <w:pPr>
              <w:autoSpaceDE w:val="0"/>
              <w:autoSpaceDN w:val="0"/>
              <w:adjustRightInd w:val="0"/>
              <w:jc w:val="both"/>
              <w:outlineLvl w:val="2"/>
            </w:pPr>
          </w:p>
        </w:tc>
      </w:tr>
      <w:tr w:rsidR="006A7382" w:rsidRPr="0014003D" w:rsidTr="004F79B9">
        <w:tc>
          <w:tcPr>
            <w:tcW w:w="5640" w:type="dxa"/>
            <w:shd w:val="clear" w:color="auto" w:fill="auto"/>
          </w:tcPr>
          <w:p w:rsidR="006A7382" w:rsidRPr="0014003D" w:rsidRDefault="006A7382" w:rsidP="00BF72CE">
            <w:pPr>
              <w:autoSpaceDE w:val="0"/>
              <w:autoSpaceDN w:val="0"/>
              <w:adjustRightInd w:val="0"/>
              <w:jc w:val="both"/>
              <w:outlineLvl w:val="2"/>
              <w:rPr>
                <w:sz w:val="22"/>
                <w:szCs w:val="22"/>
              </w:rPr>
            </w:pPr>
            <w:r w:rsidRPr="0014003D">
              <w:rPr>
                <w:sz w:val="22"/>
                <w:szCs w:val="22"/>
              </w:rPr>
              <w:t xml:space="preserve">     сумма положительного сальдо курсовых разниц, приходящаяся на долю прибыли по строке 0</w:t>
            </w:r>
            <w:r w:rsidR="004471C3" w:rsidRPr="0014003D">
              <w:rPr>
                <w:sz w:val="22"/>
                <w:szCs w:val="22"/>
              </w:rPr>
              <w:t>6</w:t>
            </w:r>
            <w:r w:rsidRPr="0014003D">
              <w:rPr>
                <w:sz w:val="22"/>
                <w:szCs w:val="22"/>
              </w:rPr>
              <w:t xml:space="preserve">0 (строка </w:t>
            </w:r>
            <w:r w:rsidR="00116BC9" w:rsidRPr="0014003D">
              <w:rPr>
                <w:sz w:val="22"/>
                <w:szCs w:val="22"/>
              </w:rPr>
              <w:t>4</w:t>
            </w:r>
            <w:r w:rsidRPr="0014003D">
              <w:rPr>
                <w:sz w:val="22"/>
                <w:szCs w:val="22"/>
              </w:rPr>
              <w:t>00 Листа 0</w:t>
            </w:r>
            <w:r w:rsidR="00116BC9" w:rsidRPr="0014003D">
              <w:rPr>
                <w:sz w:val="22"/>
                <w:szCs w:val="22"/>
              </w:rPr>
              <w:t>6</w:t>
            </w:r>
            <w:r w:rsidRPr="0014003D">
              <w:rPr>
                <w:sz w:val="22"/>
                <w:szCs w:val="22"/>
              </w:rPr>
              <w:t>)</w:t>
            </w:r>
          </w:p>
        </w:tc>
        <w:tc>
          <w:tcPr>
            <w:tcW w:w="960" w:type="dxa"/>
            <w:shd w:val="clear" w:color="auto" w:fill="auto"/>
          </w:tcPr>
          <w:p w:rsidR="00B12595" w:rsidRPr="0014003D" w:rsidRDefault="00B12595" w:rsidP="00BF72CE">
            <w:pPr>
              <w:autoSpaceDE w:val="0"/>
              <w:autoSpaceDN w:val="0"/>
              <w:adjustRightInd w:val="0"/>
              <w:jc w:val="center"/>
              <w:outlineLvl w:val="2"/>
              <w:rPr>
                <w:sz w:val="22"/>
                <w:szCs w:val="22"/>
              </w:rPr>
            </w:pPr>
          </w:p>
          <w:p w:rsidR="006A7382" w:rsidRPr="0014003D" w:rsidRDefault="00AB2E87" w:rsidP="00BF72CE">
            <w:pPr>
              <w:autoSpaceDE w:val="0"/>
              <w:autoSpaceDN w:val="0"/>
              <w:adjustRightInd w:val="0"/>
              <w:jc w:val="center"/>
              <w:outlineLvl w:val="2"/>
              <w:rPr>
                <w:sz w:val="22"/>
                <w:szCs w:val="22"/>
              </w:rPr>
            </w:pPr>
            <w:r w:rsidRPr="0014003D">
              <w:rPr>
                <w:sz w:val="22"/>
                <w:szCs w:val="22"/>
              </w:rPr>
              <w:t>120</w:t>
            </w:r>
          </w:p>
        </w:tc>
        <w:tc>
          <w:tcPr>
            <w:tcW w:w="1101" w:type="dxa"/>
            <w:shd w:val="clear" w:color="auto" w:fill="auto"/>
          </w:tcPr>
          <w:p w:rsidR="006A7382" w:rsidRPr="0014003D" w:rsidRDefault="006A7382" w:rsidP="00BF72CE">
            <w:pPr>
              <w:autoSpaceDE w:val="0"/>
              <w:autoSpaceDN w:val="0"/>
              <w:adjustRightInd w:val="0"/>
              <w:jc w:val="both"/>
              <w:outlineLvl w:val="2"/>
              <w:rPr>
                <w:sz w:val="22"/>
                <w:szCs w:val="22"/>
              </w:rPr>
            </w:pPr>
          </w:p>
        </w:tc>
        <w:tc>
          <w:tcPr>
            <w:tcW w:w="2222" w:type="dxa"/>
            <w:shd w:val="clear" w:color="auto" w:fill="auto"/>
          </w:tcPr>
          <w:p w:rsidR="006A7382" w:rsidRPr="0014003D" w:rsidRDefault="006A7382" w:rsidP="00BF72CE">
            <w:pPr>
              <w:autoSpaceDE w:val="0"/>
              <w:autoSpaceDN w:val="0"/>
              <w:adjustRightInd w:val="0"/>
              <w:jc w:val="both"/>
              <w:outlineLvl w:val="2"/>
            </w:pPr>
          </w:p>
        </w:tc>
      </w:tr>
    </w:tbl>
    <w:p w:rsidR="00240742" w:rsidRPr="0014003D" w:rsidRDefault="00240742" w:rsidP="00240742">
      <w:pPr>
        <w:autoSpaceDE w:val="0"/>
        <w:autoSpaceDN w:val="0"/>
        <w:adjustRightInd w:val="0"/>
        <w:jc w:val="both"/>
        <w:outlineLvl w:val="2"/>
      </w:pPr>
    </w:p>
    <w:p w:rsidR="00D74629" w:rsidRPr="00CE381C" w:rsidRDefault="00D74629">
      <w:pPr>
        <w:autoSpaceDE w:val="0"/>
        <w:autoSpaceDN w:val="0"/>
        <w:adjustRightInd w:val="0"/>
        <w:ind w:firstLine="540"/>
        <w:jc w:val="both"/>
        <w:outlineLvl w:val="2"/>
      </w:pPr>
      <w:r w:rsidRPr="0014003D">
        <w:t xml:space="preserve">Строку 080 заполняет только Центральный банк Российской Федерации. В ней </w:t>
      </w:r>
      <w:r w:rsidRPr="001272C7">
        <w:t xml:space="preserve">указывается сумма прибыли, полученная Центральным банком Российской Федерации, которая </w:t>
      </w:r>
      <w:r w:rsidRPr="00CE381C">
        <w:t>облагается по налоговой ставке 0 процентов.</w:t>
      </w:r>
    </w:p>
    <w:p w:rsidR="00F15DBF" w:rsidRPr="00CE381C" w:rsidRDefault="00D74629" w:rsidP="00FE06D6">
      <w:pPr>
        <w:autoSpaceDE w:val="0"/>
        <w:autoSpaceDN w:val="0"/>
        <w:adjustRightInd w:val="0"/>
        <w:ind w:firstLine="540"/>
        <w:jc w:val="both"/>
        <w:outlineLvl w:val="2"/>
      </w:pPr>
      <w:r w:rsidRPr="00CE381C">
        <w:t>5.</w:t>
      </w:r>
      <w:r w:rsidR="00287FAE" w:rsidRPr="00CE381C">
        <w:t>4</w:t>
      </w:r>
      <w:r w:rsidRPr="00CE381C">
        <w:t xml:space="preserve">. </w:t>
      </w:r>
      <w:r w:rsidR="001B7D0E" w:rsidRPr="00CE381C">
        <w:t xml:space="preserve">По строке 100 показывается налоговая база, определяемая путем </w:t>
      </w:r>
      <w:r w:rsidR="00F77BB3" w:rsidRPr="00CE381C">
        <w:t xml:space="preserve">вычитания из показателя строки 060 показателей строк 070, 080, </w:t>
      </w:r>
      <w:r w:rsidR="00762E78" w:rsidRPr="00CE381C">
        <w:t>с</w:t>
      </w:r>
      <w:r w:rsidR="005A45D7" w:rsidRPr="00CE381C">
        <w:t xml:space="preserve">троки 400 Приложения № 2 к Листу 02 </w:t>
      </w:r>
      <w:r w:rsidR="00F77BB3" w:rsidRPr="00CE381C">
        <w:t xml:space="preserve">и </w:t>
      </w:r>
      <w:r w:rsidR="00CF0F05" w:rsidRPr="00CE381C">
        <w:t xml:space="preserve">суммирования полученного результата с показателями </w:t>
      </w:r>
      <w:r w:rsidR="000661C8" w:rsidRPr="00CE381C">
        <w:t xml:space="preserve">строки 200 Приложения № 1 к Листу 02, </w:t>
      </w:r>
      <w:r w:rsidR="00CF0F05" w:rsidRPr="00CE381C">
        <w:t>строк</w:t>
      </w:r>
      <w:r w:rsidR="00912993" w:rsidRPr="00CE381C">
        <w:t>и</w:t>
      </w:r>
      <w:r w:rsidR="00CF0F05" w:rsidRPr="00CE381C">
        <w:t xml:space="preserve"> 100 Листов 05 и строк</w:t>
      </w:r>
      <w:r w:rsidR="00912993" w:rsidRPr="00CE381C">
        <w:t>и</w:t>
      </w:r>
      <w:r w:rsidR="00CF0F05" w:rsidRPr="00CE381C">
        <w:t xml:space="preserve"> 530 Листа 06.</w:t>
      </w:r>
      <w:r w:rsidR="00F15DBF" w:rsidRPr="00CE381C">
        <w:t xml:space="preserve"> К</w:t>
      </w:r>
      <w:r w:rsidR="009C5D6E" w:rsidRPr="00CE381C">
        <w:t>роме того</w:t>
      </w:r>
      <w:r w:rsidR="004A6CF9" w:rsidRPr="00CE381C">
        <w:t>,</w:t>
      </w:r>
      <w:r w:rsidR="009C5D6E" w:rsidRPr="00CE381C">
        <w:t xml:space="preserve"> при формировании показателя по строке 100 учитываются суммы корректировок налоговой базы в соответствии с положениями раздела V.1 Кодекса (строки 050 Листов 08). </w:t>
      </w:r>
    </w:p>
    <w:p w:rsidR="00A62C9B" w:rsidRPr="00A62C9B" w:rsidRDefault="009C5D6E" w:rsidP="00A62C9B">
      <w:pPr>
        <w:autoSpaceDE w:val="0"/>
        <w:autoSpaceDN w:val="0"/>
        <w:adjustRightInd w:val="0"/>
        <w:ind w:firstLine="540"/>
        <w:jc w:val="both"/>
        <w:outlineLvl w:val="2"/>
        <w:rPr>
          <w:color w:val="000000"/>
        </w:rPr>
      </w:pPr>
      <w:r w:rsidRPr="00A62C9B">
        <w:t>В этом случае строка 100 = строка 060 – строка 070 –</w:t>
      </w:r>
      <w:r w:rsidR="00AF6853" w:rsidRPr="00A62C9B">
        <w:t xml:space="preserve"> </w:t>
      </w:r>
      <w:r w:rsidRPr="00A62C9B">
        <w:t xml:space="preserve">строка 080 </w:t>
      </w:r>
      <w:r w:rsidR="000661C8" w:rsidRPr="00A62C9B">
        <w:t>+ строка 200 Приложения</w:t>
      </w:r>
      <w:r w:rsidR="00EA4712" w:rsidRPr="00A62C9B">
        <w:t xml:space="preserve">  </w:t>
      </w:r>
      <w:r w:rsidR="000661C8" w:rsidRPr="00A62C9B">
        <w:t xml:space="preserve">№ 1 к Листу 02 </w:t>
      </w:r>
      <w:r w:rsidRPr="00A62C9B">
        <w:t xml:space="preserve">– строка 400 Приложения № 2 к Листу 02 + строки 100 Листов 05 + строка 530 Листа 06 + строки 050 Листов 08 </w:t>
      </w:r>
      <w:r w:rsidR="00A62C9B" w:rsidRPr="00A62C9B">
        <w:rPr>
          <w:color w:val="000000"/>
        </w:rPr>
        <w:t>(если показатель строки 050  Листов 08 имеет отрицательное значение, то он учитывается со знаком минус ("-")</w:t>
      </w:r>
      <w:r w:rsidR="00A62C9B">
        <w:rPr>
          <w:color w:val="000000"/>
        </w:rPr>
        <w:t>)</w:t>
      </w:r>
      <w:r w:rsidR="00A62C9B" w:rsidRPr="00A62C9B">
        <w:rPr>
          <w:color w:val="000000"/>
        </w:rPr>
        <w:t>.</w:t>
      </w:r>
    </w:p>
    <w:p w:rsidR="000C3389" w:rsidRPr="00EF1A2F" w:rsidRDefault="000C3389" w:rsidP="00A62C9B">
      <w:pPr>
        <w:autoSpaceDE w:val="0"/>
        <w:autoSpaceDN w:val="0"/>
        <w:adjustRightInd w:val="0"/>
        <w:ind w:firstLine="540"/>
        <w:jc w:val="both"/>
        <w:outlineLvl w:val="2"/>
      </w:pPr>
      <w:r w:rsidRPr="001272C7">
        <w:t xml:space="preserve">Данный порядок расчета показателя строки 100 </w:t>
      </w:r>
      <w:r w:rsidR="00867E2A" w:rsidRPr="001272C7">
        <w:t xml:space="preserve">учитывает право </w:t>
      </w:r>
      <w:r w:rsidRPr="001272C7">
        <w:t xml:space="preserve">налогоплательщика направить убытки, определенные с учетом всех доходов (расходов), формирующих общую налоговую базу, на уменьшение налоговой базы (прибыли) по операциям с необращающимися </w:t>
      </w:r>
      <w:r w:rsidRPr="00EF1A2F">
        <w:t xml:space="preserve">ценными бумагами и необращающимися </w:t>
      </w:r>
      <w:r w:rsidR="00ED184F" w:rsidRPr="00EF1A2F">
        <w:t xml:space="preserve">производными </w:t>
      </w:r>
      <w:r w:rsidRPr="00EF1A2F">
        <w:t>финансовыми инструментами (строки 100 Листа 05) в соответствии с пунктом 24 статьи 280 Кодекса.</w:t>
      </w:r>
    </w:p>
    <w:p w:rsidR="001B7770" w:rsidRPr="00EF1A2F" w:rsidRDefault="00912993" w:rsidP="00FE06D6">
      <w:pPr>
        <w:autoSpaceDE w:val="0"/>
        <w:autoSpaceDN w:val="0"/>
        <w:adjustRightInd w:val="0"/>
        <w:ind w:firstLine="540"/>
        <w:jc w:val="both"/>
        <w:outlineLvl w:val="2"/>
      </w:pPr>
      <w:r w:rsidRPr="00EF1A2F">
        <w:t>Если показатель по строке 100 имеет отрицательное значение, то он указывается со знаком минус</w:t>
      </w:r>
      <w:r w:rsidR="00EA4712">
        <w:t xml:space="preserve"> </w:t>
      </w:r>
      <w:r w:rsidR="007610C0" w:rsidRPr="00EF1A2F">
        <w:t>(</w:t>
      </w:r>
      <w:r w:rsidR="00D45900" w:rsidRPr="00EF1A2F">
        <w:t>«</w:t>
      </w:r>
      <w:r w:rsidRPr="00EF1A2F">
        <w:t>-</w:t>
      </w:r>
      <w:r w:rsidR="00D45900" w:rsidRPr="00EF1A2F">
        <w:t>»</w:t>
      </w:r>
      <w:r w:rsidR="007610C0" w:rsidRPr="00EF1A2F">
        <w:t>)</w:t>
      </w:r>
      <w:r w:rsidRPr="00EF1A2F">
        <w:t>.</w:t>
      </w:r>
    </w:p>
    <w:p w:rsidR="00E560AF" w:rsidRPr="00EF1A2F" w:rsidRDefault="00E560AF" w:rsidP="00FE06D6">
      <w:pPr>
        <w:autoSpaceDE w:val="0"/>
        <w:autoSpaceDN w:val="0"/>
        <w:adjustRightInd w:val="0"/>
        <w:ind w:firstLine="540"/>
        <w:jc w:val="both"/>
        <w:outlineLvl w:val="2"/>
      </w:pPr>
      <w:r w:rsidRPr="00EF1A2F">
        <w:t>В Декларации консолидированной группы налогоплательщиков показатель строки 100 определяется как сумма показателей строки 040 Приложения № 6б к Листу 02 (или строка 040 + строка 041, если строка 040&lt;0) и строки 100 Листов 05.</w:t>
      </w:r>
    </w:p>
    <w:p w:rsidR="00C730A7" w:rsidRPr="00EF1A2F" w:rsidRDefault="00287FAE">
      <w:pPr>
        <w:autoSpaceDE w:val="0"/>
        <w:autoSpaceDN w:val="0"/>
        <w:adjustRightInd w:val="0"/>
        <w:ind w:firstLine="540"/>
        <w:jc w:val="both"/>
        <w:outlineLvl w:val="2"/>
      </w:pPr>
      <w:r w:rsidRPr="00EF1A2F">
        <w:t xml:space="preserve">5.5. </w:t>
      </w:r>
      <w:r w:rsidR="00F05A1F" w:rsidRPr="00EF1A2F">
        <w:t>В</w:t>
      </w:r>
      <w:r w:rsidR="005E6EE2" w:rsidRPr="00EF1A2F">
        <w:t xml:space="preserve"> Декларациях за первый квартал и за налоговый период </w:t>
      </w:r>
      <w:r w:rsidR="00F05A1F" w:rsidRPr="00EF1A2F">
        <w:t>в</w:t>
      </w:r>
      <w:r w:rsidR="00A62C9B">
        <w:t xml:space="preserve"> </w:t>
      </w:r>
      <w:r w:rsidR="00C35C27" w:rsidRPr="00EF1A2F">
        <w:t>строку 110 сумма убытка или части убытка, уменьшающего налоговую базу за отчетный (налоговый) период</w:t>
      </w:r>
      <w:r w:rsidR="002148F0" w:rsidRPr="00EF1A2F">
        <w:t>,</w:t>
      </w:r>
      <w:r w:rsidR="004A6CF9">
        <w:t xml:space="preserve"> </w:t>
      </w:r>
      <w:r w:rsidR="00C146E5" w:rsidRPr="00EF1A2F">
        <w:t>переносится из строки 150 Приложения № 4 к Листу 02</w:t>
      </w:r>
      <w:r w:rsidR="00EC6D33" w:rsidRPr="00EF1A2F">
        <w:t xml:space="preserve"> с </w:t>
      </w:r>
      <w:r w:rsidR="00DF0428" w:rsidRPr="00EF1A2F">
        <w:t>кодами «</w:t>
      </w:r>
      <w:r w:rsidR="00056750" w:rsidRPr="00EF1A2F">
        <w:t>0</w:t>
      </w:r>
      <w:r w:rsidR="00DF0428" w:rsidRPr="00EF1A2F">
        <w:t>1», «</w:t>
      </w:r>
      <w:r w:rsidR="00056750" w:rsidRPr="00EF1A2F">
        <w:t>03</w:t>
      </w:r>
      <w:r w:rsidR="00DF0428" w:rsidRPr="00EF1A2F">
        <w:t>», «</w:t>
      </w:r>
      <w:r w:rsidR="00056750" w:rsidRPr="00EF1A2F">
        <w:t>0</w:t>
      </w:r>
      <w:r w:rsidR="00DF0428" w:rsidRPr="00EF1A2F">
        <w:t>4»</w:t>
      </w:r>
      <w:r w:rsidR="00056750" w:rsidRPr="00EF1A2F">
        <w:t xml:space="preserve">, </w:t>
      </w:r>
      <w:r w:rsidR="00DF0428" w:rsidRPr="00EF1A2F">
        <w:t>«</w:t>
      </w:r>
      <w:r w:rsidR="00056750" w:rsidRPr="00EF1A2F">
        <w:t>0</w:t>
      </w:r>
      <w:r w:rsidR="00DF0428" w:rsidRPr="00EF1A2F">
        <w:t>6</w:t>
      </w:r>
      <w:r w:rsidR="00056750" w:rsidRPr="00EF1A2F">
        <w:t>, «07»</w:t>
      </w:r>
      <w:r w:rsidR="00790FDA" w:rsidRPr="00EF1A2F">
        <w:t>,</w:t>
      </w:r>
      <w:r w:rsidR="00056750" w:rsidRPr="00EF1A2F">
        <w:t xml:space="preserve"> «08</w:t>
      </w:r>
      <w:r w:rsidR="00DF0428" w:rsidRPr="00EF1A2F">
        <w:t>»</w:t>
      </w:r>
      <w:r w:rsidR="004A6CF9">
        <w:t xml:space="preserve"> </w:t>
      </w:r>
      <w:r w:rsidR="00790FDA" w:rsidRPr="00EF1A2F">
        <w:t xml:space="preserve">и «14» </w:t>
      </w:r>
      <w:r w:rsidR="00EC6D33" w:rsidRPr="00EF1A2F">
        <w:t>по реквизиту «Признак налогоплательщика (код)»</w:t>
      </w:r>
      <w:r w:rsidR="00C146E5" w:rsidRPr="00EF1A2F">
        <w:t>.</w:t>
      </w:r>
      <w:r w:rsidR="004A6CF9">
        <w:t xml:space="preserve"> </w:t>
      </w:r>
      <w:r w:rsidR="002148F0" w:rsidRPr="00EF1A2F">
        <w:t xml:space="preserve">В Декларациях за иные отчетные периоды строка 110 </w:t>
      </w:r>
      <w:r w:rsidR="00AF37C2" w:rsidRPr="00EF1A2F">
        <w:t xml:space="preserve">определяется </w:t>
      </w:r>
      <w:r w:rsidR="00541C44" w:rsidRPr="00EF1A2F">
        <w:t>исходя из данных строк 160</w:t>
      </w:r>
      <w:r w:rsidR="00EC6D33" w:rsidRPr="00EF1A2F">
        <w:t>, 161</w:t>
      </w:r>
      <w:r w:rsidR="00541C44" w:rsidRPr="00EF1A2F">
        <w:t xml:space="preserve"> Приложения №</w:t>
      </w:r>
      <w:r w:rsidR="00D0123E" w:rsidRPr="00EF1A2F">
        <w:t xml:space="preserve"> 4 </w:t>
      </w:r>
      <w:r w:rsidR="00DF0428" w:rsidRPr="00EF1A2F">
        <w:t>с кодами «</w:t>
      </w:r>
      <w:r w:rsidR="00056750" w:rsidRPr="00EF1A2F">
        <w:t>0</w:t>
      </w:r>
      <w:r w:rsidR="00DF0428" w:rsidRPr="00EF1A2F">
        <w:t>1», «</w:t>
      </w:r>
      <w:r w:rsidR="00056750" w:rsidRPr="00EF1A2F">
        <w:t>0</w:t>
      </w:r>
      <w:r w:rsidR="00DF0428" w:rsidRPr="00EF1A2F">
        <w:t>3», «</w:t>
      </w:r>
      <w:r w:rsidR="00056750" w:rsidRPr="00EF1A2F">
        <w:t>0</w:t>
      </w:r>
      <w:r w:rsidR="00DF0428" w:rsidRPr="00EF1A2F">
        <w:t>4»</w:t>
      </w:r>
      <w:r w:rsidR="00056750" w:rsidRPr="00EF1A2F">
        <w:t>, «06»,</w:t>
      </w:r>
      <w:r w:rsidR="00DF0428" w:rsidRPr="00EF1A2F">
        <w:t xml:space="preserve"> «</w:t>
      </w:r>
      <w:r w:rsidR="00056750" w:rsidRPr="00EF1A2F">
        <w:t>07</w:t>
      </w:r>
      <w:r w:rsidR="00DF0428" w:rsidRPr="00EF1A2F">
        <w:t>»</w:t>
      </w:r>
      <w:r w:rsidR="00790FDA" w:rsidRPr="00EF1A2F">
        <w:t>,</w:t>
      </w:r>
      <w:r w:rsidR="00056750" w:rsidRPr="00EF1A2F">
        <w:t xml:space="preserve"> «08»</w:t>
      </w:r>
      <w:r w:rsidR="004A6CF9">
        <w:t xml:space="preserve"> </w:t>
      </w:r>
      <w:r w:rsidR="00790FDA" w:rsidRPr="00EF1A2F">
        <w:t xml:space="preserve">и «14» </w:t>
      </w:r>
      <w:r w:rsidR="00EC6D33" w:rsidRPr="00EF1A2F">
        <w:t>по реквизиту «Признак налогоплательщика (код)» в</w:t>
      </w:r>
      <w:r w:rsidR="00D0123E" w:rsidRPr="00EF1A2F">
        <w:t xml:space="preserve"> Декларации за предыдущий налоговый период</w:t>
      </w:r>
      <w:r w:rsidR="007D2B67" w:rsidRPr="00EF1A2F">
        <w:t>,</w:t>
      </w:r>
      <w:r w:rsidR="00D0123E" w:rsidRPr="00EF1A2F">
        <w:t xml:space="preserve"> строк</w:t>
      </w:r>
      <w:r w:rsidR="00345E10" w:rsidRPr="00EF1A2F">
        <w:t>и</w:t>
      </w:r>
      <w:r w:rsidR="00D0123E" w:rsidRPr="00EF1A2F">
        <w:t xml:space="preserve"> 010</w:t>
      </w:r>
      <w:r w:rsidR="00EC6D33" w:rsidRPr="00EF1A2F">
        <w:t>, 135, 136</w:t>
      </w:r>
      <w:r w:rsidR="004A6CF9">
        <w:t xml:space="preserve"> </w:t>
      </w:r>
      <w:r w:rsidR="007D2B67" w:rsidRPr="00EF1A2F">
        <w:t xml:space="preserve">Приложения № 4 </w:t>
      </w:r>
      <w:r w:rsidR="009253EB" w:rsidRPr="00EF1A2F">
        <w:t>с кодами «</w:t>
      </w:r>
      <w:r w:rsidR="00056750" w:rsidRPr="00EF1A2F">
        <w:t>0</w:t>
      </w:r>
      <w:r w:rsidR="009253EB" w:rsidRPr="00EF1A2F">
        <w:t>1», «</w:t>
      </w:r>
      <w:r w:rsidR="00056750" w:rsidRPr="00EF1A2F">
        <w:t>0</w:t>
      </w:r>
      <w:r w:rsidR="009253EB" w:rsidRPr="00EF1A2F">
        <w:t>3», «</w:t>
      </w:r>
      <w:r w:rsidR="00056750" w:rsidRPr="00EF1A2F">
        <w:t>0</w:t>
      </w:r>
      <w:r w:rsidR="009253EB" w:rsidRPr="00EF1A2F">
        <w:t>4»</w:t>
      </w:r>
      <w:r w:rsidR="00056750" w:rsidRPr="00EF1A2F">
        <w:t xml:space="preserve">, </w:t>
      </w:r>
      <w:r w:rsidR="009253EB" w:rsidRPr="00EF1A2F">
        <w:t>«</w:t>
      </w:r>
      <w:r w:rsidR="00056750" w:rsidRPr="00EF1A2F">
        <w:t>0</w:t>
      </w:r>
      <w:r w:rsidR="009253EB" w:rsidRPr="00EF1A2F">
        <w:t>6»</w:t>
      </w:r>
      <w:r w:rsidR="00056750" w:rsidRPr="00EF1A2F">
        <w:t>, «07»</w:t>
      </w:r>
      <w:r w:rsidR="00790FDA" w:rsidRPr="00EF1A2F">
        <w:t>,</w:t>
      </w:r>
      <w:r w:rsidR="00056750" w:rsidRPr="00EF1A2F">
        <w:t xml:space="preserve"> «08»</w:t>
      </w:r>
      <w:r w:rsidR="004A6CF9">
        <w:t xml:space="preserve"> </w:t>
      </w:r>
      <w:r w:rsidR="00790FDA" w:rsidRPr="00EF1A2F">
        <w:t xml:space="preserve">и «14» </w:t>
      </w:r>
      <w:r w:rsidR="00EC6D33" w:rsidRPr="00EF1A2F">
        <w:t>по реквизиту «Признак налогоплательщика (код)» в</w:t>
      </w:r>
      <w:r w:rsidR="007D2B67" w:rsidRPr="00EF1A2F">
        <w:t xml:space="preserve"> Декларации за </w:t>
      </w:r>
      <w:r w:rsidR="00E31C4A" w:rsidRPr="00EF1A2F">
        <w:t>первый</w:t>
      </w:r>
      <w:r w:rsidR="007D2B67" w:rsidRPr="00EF1A2F">
        <w:t xml:space="preserve"> квартал текущего налогового периода и строки 100 Листа 02 </w:t>
      </w:r>
      <w:r w:rsidR="009712F7" w:rsidRPr="00EF1A2F">
        <w:t>за отчетный период, за который составляется Декларация.</w:t>
      </w:r>
    </w:p>
    <w:p w:rsidR="001B7770" w:rsidRPr="00EF1A2F" w:rsidRDefault="003F758F">
      <w:pPr>
        <w:autoSpaceDE w:val="0"/>
        <w:autoSpaceDN w:val="0"/>
        <w:adjustRightInd w:val="0"/>
        <w:ind w:firstLine="540"/>
        <w:jc w:val="both"/>
        <w:outlineLvl w:val="2"/>
      </w:pPr>
      <w:r w:rsidRPr="00EF1A2F">
        <w:t xml:space="preserve">По строке 120 указывается налоговая база для исчисления налога, </w:t>
      </w:r>
      <w:r w:rsidR="00406E85" w:rsidRPr="00EF1A2F">
        <w:t>определяемая к</w:t>
      </w:r>
      <w:r w:rsidR="00DD5B53" w:rsidRPr="00EF1A2F">
        <w:t>ак разница показателей строк</w:t>
      </w:r>
      <w:r w:rsidR="00406E85" w:rsidRPr="00EF1A2F">
        <w:t xml:space="preserve"> 100 и 110.</w:t>
      </w:r>
    </w:p>
    <w:p w:rsidR="00406E85" w:rsidRPr="00EF1A2F" w:rsidRDefault="00406E85" w:rsidP="00FE06D6">
      <w:pPr>
        <w:autoSpaceDE w:val="0"/>
        <w:autoSpaceDN w:val="0"/>
        <w:adjustRightInd w:val="0"/>
        <w:ind w:firstLine="540"/>
        <w:jc w:val="both"/>
        <w:outlineLvl w:val="2"/>
        <w:rPr>
          <w:strike/>
        </w:rPr>
      </w:pPr>
      <w:r w:rsidRPr="00EF1A2F">
        <w:t xml:space="preserve">Если показатель по строке 100 имеет отрицательное значение, то по строке 120 </w:t>
      </w:r>
      <w:r w:rsidR="00CB2A13" w:rsidRPr="00EF1A2F">
        <w:t>в соо</w:t>
      </w:r>
      <w:r w:rsidR="00D01FD3" w:rsidRPr="00EF1A2F">
        <w:t>тветствии с пунктом 8 статьи 274</w:t>
      </w:r>
      <w:r w:rsidR="00CB2A13" w:rsidRPr="00EF1A2F">
        <w:t xml:space="preserve"> Кодекса ук</w:t>
      </w:r>
      <w:r w:rsidR="002159C4" w:rsidRPr="00EF1A2F">
        <w:t xml:space="preserve">азывается ноль («0»). </w:t>
      </w:r>
    </w:p>
    <w:p w:rsidR="00D74629" w:rsidRPr="00EF1A2F" w:rsidRDefault="00790FDA">
      <w:pPr>
        <w:autoSpaceDE w:val="0"/>
        <w:autoSpaceDN w:val="0"/>
        <w:adjustRightInd w:val="0"/>
        <w:ind w:firstLine="540"/>
        <w:jc w:val="both"/>
        <w:outlineLvl w:val="2"/>
      </w:pPr>
      <w:r w:rsidRPr="00EF1A2F">
        <w:t xml:space="preserve">5.6. </w:t>
      </w:r>
      <w:r w:rsidR="00D74629" w:rsidRPr="00EF1A2F">
        <w:t xml:space="preserve">Строки 130 и 170 заполняются организациями, относящимися к отдельным категориям налогоплательщиков, для которых законами субъектов Российской Федерации в </w:t>
      </w:r>
      <w:r w:rsidR="00D74629" w:rsidRPr="00EF1A2F">
        <w:lastRenderedPageBreak/>
        <w:t xml:space="preserve">соответствии </w:t>
      </w:r>
      <w:r w:rsidR="00F633AC" w:rsidRPr="00EF1A2F">
        <w:t>с пункт</w:t>
      </w:r>
      <w:r w:rsidR="004F1B81" w:rsidRPr="00EF1A2F">
        <w:t>ом</w:t>
      </w:r>
      <w:r w:rsidR="00F633AC" w:rsidRPr="00EF1A2F">
        <w:t xml:space="preserve"> 1 </w:t>
      </w:r>
      <w:r w:rsidR="00D74629" w:rsidRPr="00EF1A2F">
        <w:t xml:space="preserve">статьи 284 Кодекса </w:t>
      </w:r>
      <w:r w:rsidR="00246115">
        <w:t>по</w:t>
      </w:r>
      <w:r w:rsidR="00D74629" w:rsidRPr="00EF1A2F">
        <w:t>нижена налоговая ставка в части сумм налога</w:t>
      </w:r>
      <w:r w:rsidR="00246115">
        <w:t xml:space="preserve"> на прибыль</w:t>
      </w:r>
      <w:r w:rsidR="00D74629" w:rsidRPr="00EF1A2F">
        <w:t>, зачисляемых в бюджеты субъектов Российской Федерации.</w:t>
      </w:r>
    </w:p>
    <w:p w:rsidR="00D74629" w:rsidRPr="00EF1A2F" w:rsidRDefault="00D74629">
      <w:pPr>
        <w:autoSpaceDE w:val="0"/>
        <w:autoSpaceDN w:val="0"/>
        <w:adjustRightInd w:val="0"/>
        <w:ind w:firstLine="540"/>
        <w:jc w:val="both"/>
        <w:outlineLvl w:val="2"/>
      </w:pPr>
      <w:r w:rsidRPr="00EF1A2F">
        <w:t>По строкам 140 - 170 указываются налоговые ставки в соответствии со статьями 284</w:t>
      </w:r>
      <w:r w:rsidR="00783683" w:rsidRPr="00EF1A2F">
        <w:t>, 284.1</w:t>
      </w:r>
      <w:r w:rsidR="00BB1CE0" w:rsidRPr="00EF1A2F">
        <w:t>, 284.3</w:t>
      </w:r>
      <w:r w:rsidR="004F17A2" w:rsidRPr="00EF1A2F">
        <w:t xml:space="preserve">, </w:t>
      </w:r>
      <w:r w:rsidR="00357B5D" w:rsidRPr="00EF1A2F">
        <w:t xml:space="preserve">284.3-1, </w:t>
      </w:r>
      <w:r w:rsidR="004F17A2" w:rsidRPr="00EF1A2F">
        <w:t>284.4, 284.5</w:t>
      </w:r>
      <w:r w:rsidR="009C4602" w:rsidRPr="00EF1A2F">
        <w:t>, 284.6</w:t>
      </w:r>
      <w:r w:rsidR="00685B24" w:rsidRPr="00EF1A2F">
        <w:t>, 284</w:t>
      </w:r>
      <w:r w:rsidR="000C1031" w:rsidRPr="00EF1A2F">
        <w:t>.8, 284.9</w:t>
      </w:r>
      <w:r w:rsidR="00544B8B" w:rsidRPr="00EF1A2F">
        <w:t xml:space="preserve"> </w:t>
      </w:r>
      <w:r w:rsidRPr="00EF1A2F">
        <w:t>и 288.1 Кодекса. Налогоплательщики</w:t>
      </w:r>
      <w:r w:rsidR="00E26F5F" w:rsidRPr="00EF1A2F">
        <w:t xml:space="preserve"> (ответственные участники консолидированных групп налогоплательщиков),</w:t>
      </w:r>
      <w:r w:rsidRPr="00EF1A2F">
        <w:t xml:space="preserve"> имеющие обособленные подразделения, проставляют только налогов</w:t>
      </w:r>
      <w:r w:rsidR="000144BE" w:rsidRPr="00EF1A2F">
        <w:t>ую ставку для исчисления налога</w:t>
      </w:r>
      <w:r w:rsidRPr="00EF1A2F">
        <w:t>, подлежащего уплате в федеральный бюджет (строка 150).</w:t>
      </w:r>
    </w:p>
    <w:p w:rsidR="008A67B8" w:rsidRPr="00EF1A2F" w:rsidRDefault="00F56C6E" w:rsidP="001431D2">
      <w:pPr>
        <w:autoSpaceDE w:val="0"/>
        <w:autoSpaceDN w:val="0"/>
        <w:adjustRightInd w:val="0"/>
        <w:ind w:firstLine="539"/>
        <w:jc w:val="both"/>
        <w:outlineLvl w:val="2"/>
      </w:pPr>
      <w:r w:rsidRPr="00EF1A2F">
        <w:t>По строке 171 указываются реквизиты закона субъекта Российской Федерации, которым установлена примененная налогоплательщиком пониженная налоговая ставка для исчисления налога</w:t>
      </w:r>
      <w:r w:rsidR="00246115">
        <w:t xml:space="preserve"> на прибыль</w:t>
      </w:r>
      <w:r w:rsidRPr="00EF1A2F">
        <w:t>, подлежащего уплате в бюджет субъекта Российской Федерации.</w:t>
      </w:r>
      <w:r w:rsidR="00544B8B" w:rsidRPr="00EF1A2F">
        <w:t xml:space="preserve"> </w:t>
      </w:r>
      <w:r w:rsidR="001431D2" w:rsidRPr="00EF1A2F">
        <w:t>При этом последовательно указываются номер, пункт и подпункт статьи закона субъекта Российской Федерации</w:t>
      </w:r>
      <w:r w:rsidR="00246115">
        <w:t>.</w:t>
      </w:r>
      <w:r w:rsidR="001431D2" w:rsidRPr="00EF1A2F">
        <w:t xml:space="preserve"> </w:t>
      </w:r>
      <w:r w:rsidR="00246115">
        <w:t>Д</w:t>
      </w:r>
      <w:r w:rsidR="001431D2" w:rsidRPr="00EF1A2F">
        <w:t>ля каждо</w:t>
      </w:r>
      <w:r w:rsidR="00246115">
        <w:t>го</w:t>
      </w:r>
      <w:r w:rsidR="001431D2" w:rsidRPr="00EF1A2F">
        <w:t xml:space="preserve"> из указанных </w:t>
      </w:r>
      <w:r w:rsidR="00246115">
        <w:t>реквизитов</w:t>
      </w:r>
      <w:r w:rsidR="001431D2" w:rsidRPr="00EF1A2F">
        <w:t xml:space="preserve"> отведено по четыре знакоместа, заполнение </w:t>
      </w:r>
      <w:r w:rsidR="00246115">
        <w:t xml:space="preserve">их </w:t>
      </w:r>
      <w:r w:rsidR="001431D2" w:rsidRPr="00EF1A2F">
        <w:t>осуществляется слева направо и если соответствующий реквизит имеет меньше четырех знаков, свободные знакоместа слева от значения заполняются нулями</w:t>
      </w:r>
      <w:r w:rsidR="007C1798" w:rsidRPr="00EF1A2F">
        <w:t>.</w:t>
      </w:r>
      <w:r w:rsidR="00544B8B" w:rsidRPr="00EF1A2F">
        <w:t xml:space="preserve"> </w:t>
      </w:r>
      <w:r w:rsidR="007C1798" w:rsidRPr="00EF1A2F">
        <w:t>П</w:t>
      </w:r>
      <w:r w:rsidR="004703B1" w:rsidRPr="00EF1A2F">
        <w:t>ятнадцать</w:t>
      </w:r>
      <w:r w:rsidR="007C1798" w:rsidRPr="00EF1A2F">
        <w:t xml:space="preserve"> знакомест предназначены для указания номера закона субъекта Российской Федерации</w:t>
      </w:r>
      <w:r w:rsidR="001431D2" w:rsidRPr="00EF1A2F">
        <w:t>.</w:t>
      </w:r>
    </w:p>
    <w:p w:rsidR="001431D2" w:rsidRPr="00EF1A2F" w:rsidRDefault="001431D2" w:rsidP="001431D2">
      <w:pPr>
        <w:autoSpaceDE w:val="0"/>
        <w:autoSpaceDN w:val="0"/>
        <w:adjustRightInd w:val="0"/>
        <w:ind w:firstLine="539"/>
        <w:jc w:val="both"/>
      </w:pPr>
      <w:r w:rsidRPr="00EF1A2F">
        <w:t>Например, если соответствующая налоговая льгота установлена подпунктом 15.1 пункта 3 статьи 2 закона субъекта Российской Федерации</w:t>
      </w:r>
      <w:r w:rsidR="007C1798" w:rsidRPr="00EF1A2F">
        <w:t xml:space="preserve"> №</w:t>
      </w:r>
      <w:r w:rsidR="006A2073" w:rsidRPr="00EF1A2F">
        <w:t xml:space="preserve"> 28</w:t>
      </w:r>
      <w:r w:rsidR="007C1798" w:rsidRPr="00EF1A2F">
        <w:t>5</w:t>
      </w:r>
      <w:r w:rsidR="006A2073" w:rsidRPr="00EF1A2F">
        <w:t>/2019</w:t>
      </w:r>
      <w:r w:rsidR="007C1798" w:rsidRPr="00EF1A2F">
        <w:t>-</w:t>
      </w:r>
      <w:r w:rsidR="006A2073" w:rsidRPr="00EF1A2F">
        <w:t>О</w:t>
      </w:r>
      <w:r w:rsidR="007C1798" w:rsidRPr="00EF1A2F">
        <w:t>З</w:t>
      </w:r>
      <w:r w:rsidRPr="00EF1A2F">
        <w:t xml:space="preserve">, то по строке с </w:t>
      </w:r>
      <w:hyperlink r:id="rId27" w:history="1">
        <w:r w:rsidRPr="00EF1A2F">
          <w:t>кодом 171</w:t>
        </w:r>
      </w:hyperlink>
      <w:r w:rsidRPr="00EF1A2F">
        <w:t xml:space="preserve"> указывается:</w:t>
      </w:r>
    </w:p>
    <w:p w:rsidR="007C3B43" w:rsidRPr="00EF1A2F" w:rsidRDefault="007C3B43" w:rsidP="001431D2">
      <w:pPr>
        <w:autoSpaceDE w:val="0"/>
        <w:autoSpaceDN w:val="0"/>
        <w:adjustRightInd w:val="0"/>
        <w:ind w:firstLine="539"/>
        <w:jc w:val="both"/>
        <w:rPr>
          <w:sz w:val="16"/>
          <w:szCs w:val="1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70"/>
        <w:gridCol w:w="360"/>
        <w:gridCol w:w="360"/>
        <w:gridCol w:w="360"/>
        <w:gridCol w:w="360"/>
        <w:gridCol w:w="360"/>
        <w:gridCol w:w="370"/>
        <w:gridCol w:w="370"/>
        <w:gridCol w:w="370"/>
        <w:gridCol w:w="370"/>
        <w:gridCol w:w="370"/>
        <w:gridCol w:w="370"/>
        <w:gridCol w:w="370"/>
        <w:gridCol w:w="370"/>
        <w:gridCol w:w="370"/>
        <w:gridCol w:w="370"/>
        <w:gridCol w:w="370"/>
        <w:gridCol w:w="370"/>
        <w:gridCol w:w="370"/>
        <w:gridCol w:w="370"/>
        <w:gridCol w:w="370"/>
        <w:gridCol w:w="370"/>
        <w:gridCol w:w="370"/>
      </w:tblGrid>
      <w:tr w:rsidR="007C1798" w:rsidRPr="00EF1A2F" w:rsidTr="006A2073">
        <w:tc>
          <w:tcPr>
            <w:tcW w:w="370" w:type="dxa"/>
            <w:tcBorders>
              <w:top w:val="single" w:sz="4" w:space="0" w:color="auto"/>
              <w:left w:val="single" w:sz="4" w:space="0" w:color="auto"/>
              <w:bottom w:val="single" w:sz="4" w:space="0" w:color="auto"/>
              <w:right w:val="single" w:sz="4" w:space="0" w:color="auto"/>
            </w:tcBorders>
          </w:tcPr>
          <w:p w:rsidR="007C1798" w:rsidRPr="00EF1A2F" w:rsidRDefault="007C1798" w:rsidP="00F15DBF">
            <w:pPr>
              <w:autoSpaceDE w:val="0"/>
              <w:autoSpaceDN w:val="0"/>
              <w:adjustRightInd w:val="0"/>
              <w:jc w:val="center"/>
            </w:pPr>
            <w:r w:rsidRPr="00EF1A2F">
              <w:t>0</w:t>
            </w:r>
          </w:p>
        </w:tc>
        <w:tc>
          <w:tcPr>
            <w:tcW w:w="360" w:type="dxa"/>
            <w:tcBorders>
              <w:top w:val="single" w:sz="4" w:space="0" w:color="auto"/>
              <w:left w:val="single" w:sz="4" w:space="0" w:color="auto"/>
              <w:bottom w:val="single" w:sz="4" w:space="0" w:color="auto"/>
              <w:right w:val="single" w:sz="4" w:space="0" w:color="auto"/>
            </w:tcBorders>
          </w:tcPr>
          <w:p w:rsidR="007C1798" w:rsidRPr="00EF1A2F" w:rsidRDefault="007C1798" w:rsidP="00F15DBF">
            <w:pPr>
              <w:autoSpaceDE w:val="0"/>
              <w:autoSpaceDN w:val="0"/>
              <w:adjustRightInd w:val="0"/>
              <w:jc w:val="center"/>
            </w:pPr>
            <w:r w:rsidRPr="00EF1A2F">
              <w:t>0</w:t>
            </w:r>
          </w:p>
        </w:tc>
        <w:tc>
          <w:tcPr>
            <w:tcW w:w="360" w:type="dxa"/>
            <w:tcBorders>
              <w:top w:val="single" w:sz="4" w:space="0" w:color="auto"/>
              <w:left w:val="single" w:sz="4" w:space="0" w:color="auto"/>
              <w:bottom w:val="single" w:sz="4" w:space="0" w:color="auto"/>
              <w:right w:val="single" w:sz="4" w:space="0" w:color="auto"/>
            </w:tcBorders>
          </w:tcPr>
          <w:p w:rsidR="007C1798" w:rsidRPr="00EF1A2F" w:rsidRDefault="007C1798" w:rsidP="007C1798">
            <w:pPr>
              <w:autoSpaceDE w:val="0"/>
              <w:autoSpaceDN w:val="0"/>
              <w:adjustRightInd w:val="0"/>
              <w:jc w:val="center"/>
            </w:pPr>
            <w:r w:rsidRPr="00EF1A2F">
              <w:t>0</w:t>
            </w:r>
          </w:p>
        </w:tc>
        <w:tc>
          <w:tcPr>
            <w:tcW w:w="360" w:type="dxa"/>
            <w:tcBorders>
              <w:top w:val="single" w:sz="4" w:space="0" w:color="auto"/>
              <w:left w:val="single" w:sz="4" w:space="0" w:color="auto"/>
              <w:bottom w:val="single" w:sz="4" w:space="0" w:color="auto"/>
              <w:right w:val="single" w:sz="4" w:space="0" w:color="auto"/>
            </w:tcBorders>
          </w:tcPr>
          <w:p w:rsidR="007C1798" w:rsidRPr="00EF1A2F" w:rsidRDefault="007C1798" w:rsidP="00F15DBF">
            <w:pPr>
              <w:autoSpaceDE w:val="0"/>
              <w:autoSpaceDN w:val="0"/>
              <w:adjustRightInd w:val="0"/>
              <w:jc w:val="center"/>
            </w:pPr>
            <w:r w:rsidRPr="00EF1A2F">
              <w:t>2</w:t>
            </w:r>
          </w:p>
        </w:tc>
        <w:tc>
          <w:tcPr>
            <w:tcW w:w="360" w:type="dxa"/>
            <w:tcBorders>
              <w:top w:val="single" w:sz="4" w:space="0" w:color="auto"/>
              <w:left w:val="single" w:sz="4" w:space="0" w:color="auto"/>
              <w:bottom w:val="single" w:sz="4" w:space="0" w:color="auto"/>
              <w:right w:val="single" w:sz="4" w:space="0" w:color="auto"/>
            </w:tcBorders>
          </w:tcPr>
          <w:p w:rsidR="007C1798" w:rsidRPr="00EF1A2F" w:rsidRDefault="007C1798" w:rsidP="00F15DBF">
            <w:pPr>
              <w:autoSpaceDE w:val="0"/>
              <w:autoSpaceDN w:val="0"/>
              <w:adjustRightInd w:val="0"/>
              <w:jc w:val="center"/>
            </w:pPr>
            <w:r w:rsidRPr="00EF1A2F">
              <w:t>/</w:t>
            </w:r>
          </w:p>
        </w:tc>
        <w:tc>
          <w:tcPr>
            <w:tcW w:w="360" w:type="dxa"/>
            <w:tcBorders>
              <w:top w:val="single" w:sz="4" w:space="0" w:color="auto"/>
              <w:left w:val="single" w:sz="4" w:space="0" w:color="auto"/>
              <w:bottom w:val="single" w:sz="4" w:space="0" w:color="auto"/>
              <w:right w:val="single" w:sz="4" w:space="0" w:color="auto"/>
            </w:tcBorders>
          </w:tcPr>
          <w:p w:rsidR="007C1798" w:rsidRPr="00EF1A2F" w:rsidRDefault="007C1798" w:rsidP="00F15DBF">
            <w:pPr>
              <w:autoSpaceDE w:val="0"/>
              <w:autoSpaceDN w:val="0"/>
              <w:adjustRightInd w:val="0"/>
              <w:jc w:val="center"/>
            </w:pPr>
            <w:r w:rsidRPr="00EF1A2F">
              <w:t>0</w:t>
            </w:r>
          </w:p>
        </w:tc>
        <w:tc>
          <w:tcPr>
            <w:tcW w:w="370" w:type="dxa"/>
            <w:tcBorders>
              <w:top w:val="single" w:sz="4" w:space="0" w:color="auto"/>
              <w:left w:val="single" w:sz="4" w:space="0" w:color="auto"/>
              <w:bottom w:val="single" w:sz="4" w:space="0" w:color="auto"/>
              <w:right w:val="single" w:sz="4" w:space="0" w:color="auto"/>
            </w:tcBorders>
          </w:tcPr>
          <w:p w:rsidR="007C1798" w:rsidRPr="00EF1A2F" w:rsidRDefault="007C1798" w:rsidP="00F15DBF">
            <w:pPr>
              <w:autoSpaceDE w:val="0"/>
              <w:autoSpaceDN w:val="0"/>
              <w:adjustRightInd w:val="0"/>
              <w:jc w:val="center"/>
            </w:pPr>
            <w:r w:rsidRPr="00EF1A2F">
              <w:t>0</w:t>
            </w:r>
          </w:p>
        </w:tc>
        <w:tc>
          <w:tcPr>
            <w:tcW w:w="370" w:type="dxa"/>
            <w:tcBorders>
              <w:top w:val="single" w:sz="4" w:space="0" w:color="auto"/>
              <w:left w:val="single" w:sz="4" w:space="0" w:color="auto"/>
              <w:bottom w:val="single" w:sz="4" w:space="0" w:color="auto"/>
              <w:right w:val="single" w:sz="4" w:space="0" w:color="auto"/>
            </w:tcBorders>
          </w:tcPr>
          <w:p w:rsidR="007C1798" w:rsidRPr="00EF1A2F" w:rsidRDefault="007C1798" w:rsidP="00F15DBF">
            <w:pPr>
              <w:autoSpaceDE w:val="0"/>
              <w:autoSpaceDN w:val="0"/>
              <w:adjustRightInd w:val="0"/>
              <w:jc w:val="center"/>
            </w:pPr>
            <w:r w:rsidRPr="00EF1A2F">
              <w:t>0</w:t>
            </w:r>
          </w:p>
        </w:tc>
        <w:tc>
          <w:tcPr>
            <w:tcW w:w="370" w:type="dxa"/>
            <w:tcBorders>
              <w:top w:val="single" w:sz="4" w:space="0" w:color="auto"/>
              <w:left w:val="single" w:sz="4" w:space="0" w:color="auto"/>
              <w:bottom w:val="single" w:sz="4" w:space="0" w:color="auto"/>
              <w:right w:val="single" w:sz="4" w:space="0" w:color="auto"/>
            </w:tcBorders>
          </w:tcPr>
          <w:p w:rsidR="007C1798" w:rsidRPr="00EF1A2F" w:rsidRDefault="007C1798" w:rsidP="00F15DBF">
            <w:pPr>
              <w:autoSpaceDE w:val="0"/>
              <w:autoSpaceDN w:val="0"/>
              <w:adjustRightInd w:val="0"/>
              <w:jc w:val="center"/>
            </w:pPr>
            <w:r w:rsidRPr="00EF1A2F">
              <w:t>3</w:t>
            </w:r>
          </w:p>
        </w:tc>
        <w:tc>
          <w:tcPr>
            <w:tcW w:w="370" w:type="dxa"/>
            <w:tcBorders>
              <w:top w:val="single" w:sz="4" w:space="0" w:color="auto"/>
              <w:left w:val="single" w:sz="4" w:space="0" w:color="auto"/>
              <w:bottom w:val="single" w:sz="4" w:space="0" w:color="auto"/>
              <w:right w:val="single" w:sz="4" w:space="0" w:color="auto"/>
            </w:tcBorders>
          </w:tcPr>
          <w:p w:rsidR="007C1798" w:rsidRPr="00EF1A2F" w:rsidRDefault="007C1798" w:rsidP="00F15DBF">
            <w:pPr>
              <w:autoSpaceDE w:val="0"/>
              <w:autoSpaceDN w:val="0"/>
              <w:adjustRightInd w:val="0"/>
              <w:jc w:val="center"/>
            </w:pPr>
            <w:r w:rsidRPr="00EF1A2F">
              <w:t>/</w:t>
            </w:r>
          </w:p>
        </w:tc>
        <w:tc>
          <w:tcPr>
            <w:tcW w:w="370" w:type="dxa"/>
            <w:tcBorders>
              <w:top w:val="single" w:sz="4" w:space="0" w:color="auto"/>
              <w:left w:val="single" w:sz="4" w:space="0" w:color="auto"/>
              <w:bottom w:val="single" w:sz="4" w:space="0" w:color="auto"/>
              <w:right w:val="single" w:sz="4" w:space="0" w:color="auto"/>
            </w:tcBorders>
          </w:tcPr>
          <w:p w:rsidR="007C1798" w:rsidRPr="00EF1A2F" w:rsidRDefault="007C1798" w:rsidP="00F15DBF">
            <w:pPr>
              <w:autoSpaceDE w:val="0"/>
              <w:autoSpaceDN w:val="0"/>
              <w:adjustRightInd w:val="0"/>
              <w:jc w:val="center"/>
            </w:pPr>
            <w:r w:rsidRPr="00EF1A2F">
              <w:t>1</w:t>
            </w:r>
          </w:p>
        </w:tc>
        <w:tc>
          <w:tcPr>
            <w:tcW w:w="370" w:type="dxa"/>
            <w:tcBorders>
              <w:top w:val="single" w:sz="4" w:space="0" w:color="auto"/>
              <w:left w:val="single" w:sz="4" w:space="0" w:color="auto"/>
              <w:bottom w:val="single" w:sz="4" w:space="0" w:color="auto"/>
              <w:right w:val="single" w:sz="4" w:space="0" w:color="auto"/>
            </w:tcBorders>
          </w:tcPr>
          <w:p w:rsidR="007C1798" w:rsidRPr="00EF1A2F" w:rsidRDefault="007C1798" w:rsidP="00F15DBF">
            <w:pPr>
              <w:autoSpaceDE w:val="0"/>
              <w:autoSpaceDN w:val="0"/>
              <w:adjustRightInd w:val="0"/>
              <w:jc w:val="center"/>
            </w:pPr>
            <w:r w:rsidRPr="00EF1A2F">
              <w:t>5</w:t>
            </w:r>
          </w:p>
        </w:tc>
        <w:tc>
          <w:tcPr>
            <w:tcW w:w="370" w:type="dxa"/>
            <w:tcBorders>
              <w:top w:val="single" w:sz="4" w:space="0" w:color="auto"/>
              <w:left w:val="single" w:sz="4" w:space="0" w:color="auto"/>
              <w:bottom w:val="single" w:sz="4" w:space="0" w:color="auto"/>
              <w:right w:val="single" w:sz="4" w:space="0" w:color="auto"/>
            </w:tcBorders>
          </w:tcPr>
          <w:p w:rsidR="007C1798" w:rsidRPr="00EF1A2F" w:rsidRDefault="007C1798" w:rsidP="00F15DBF">
            <w:pPr>
              <w:autoSpaceDE w:val="0"/>
              <w:autoSpaceDN w:val="0"/>
              <w:adjustRightInd w:val="0"/>
              <w:jc w:val="center"/>
            </w:pPr>
            <w:r w:rsidRPr="00EF1A2F">
              <w:t>.</w:t>
            </w:r>
          </w:p>
        </w:tc>
        <w:tc>
          <w:tcPr>
            <w:tcW w:w="370" w:type="dxa"/>
            <w:tcBorders>
              <w:top w:val="single" w:sz="4" w:space="0" w:color="auto"/>
              <w:left w:val="single" w:sz="4" w:space="0" w:color="auto"/>
              <w:bottom w:val="single" w:sz="4" w:space="0" w:color="auto"/>
              <w:right w:val="single" w:sz="4" w:space="0" w:color="auto"/>
            </w:tcBorders>
          </w:tcPr>
          <w:p w:rsidR="007C1798" w:rsidRPr="00EF1A2F" w:rsidRDefault="007C1798" w:rsidP="00F15DBF">
            <w:pPr>
              <w:autoSpaceDE w:val="0"/>
              <w:autoSpaceDN w:val="0"/>
              <w:adjustRightInd w:val="0"/>
              <w:jc w:val="center"/>
            </w:pPr>
            <w:r w:rsidRPr="00EF1A2F">
              <w:t>1</w:t>
            </w:r>
          </w:p>
        </w:tc>
        <w:tc>
          <w:tcPr>
            <w:tcW w:w="370" w:type="dxa"/>
            <w:tcBorders>
              <w:top w:val="single" w:sz="4" w:space="0" w:color="auto"/>
              <w:left w:val="single" w:sz="4" w:space="0" w:color="auto"/>
              <w:bottom w:val="single" w:sz="4" w:space="0" w:color="auto"/>
              <w:right w:val="single" w:sz="4" w:space="0" w:color="auto"/>
            </w:tcBorders>
          </w:tcPr>
          <w:p w:rsidR="007C1798" w:rsidRPr="00EF1A2F" w:rsidRDefault="007C1798" w:rsidP="00F15DBF">
            <w:pPr>
              <w:autoSpaceDE w:val="0"/>
              <w:autoSpaceDN w:val="0"/>
              <w:adjustRightInd w:val="0"/>
              <w:jc w:val="center"/>
            </w:pPr>
            <w:r w:rsidRPr="00EF1A2F">
              <w:t>/</w:t>
            </w:r>
          </w:p>
        </w:tc>
        <w:tc>
          <w:tcPr>
            <w:tcW w:w="370" w:type="dxa"/>
            <w:tcBorders>
              <w:left w:val="single" w:sz="4" w:space="0" w:color="auto"/>
            </w:tcBorders>
          </w:tcPr>
          <w:p w:rsidR="007C1798" w:rsidRPr="00EF1A2F" w:rsidRDefault="007C1798" w:rsidP="00F15DBF">
            <w:pPr>
              <w:autoSpaceDE w:val="0"/>
              <w:autoSpaceDN w:val="0"/>
              <w:adjustRightInd w:val="0"/>
              <w:jc w:val="center"/>
            </w:pPr>
          </w:p>
        </w:tc>
        <w:tc>
          <w:tcPr>
            <w:tcW w:w="370" w:type="dxa"/>
          </w:tcPr>
          <w:p w:rsidR="007C1798" w:rsidRPr="00EF1A2F" w:rsidRDefault="007C1798" w:rsidP="00F15DBF">
            <w:pPr>
              <w:autoSpaceDE w:val="0"/>
              <w:autoSpaceDN w:val="0"/>
              <w:adjustRightInd w:val="0"/>
              <w:jc w:val="center"/>
            </w:pPr>
          </w:p>
        </w:tc>
        <w:tc>
          <w:tcPr>
            <w:tcW w:w="370" w:type="dxa"/>
          </w:tcPr>
          <w:p w:rsidR="007C1798" w:rsidRPr="00EF1A2F" w:rsidRDefault="007C1798" w:rsidP="00F15DBF">
            <w:pPr>
              <w:autoSpaceDE w:val="0"/>
              <w:autoSpaceDN w:val="0"/>
              <w:adjustRightInd w:val="0"/>
              <w:jc w:val="center"/>
            </w:pPr>
          </w:p>
        </w:tc>
        <w:tc>
          <w:tcPr>
            <w:tcW w:w="370" w:type="dxa"/>
          </w:tcPr>
          <w:p w:rsidR="007C1798" w:rsidRPr="00EF1A2F" w:rsidRDefault="007C1798" w:rsidP="00F15DBF">
            <w:pPr>
              <w:autoSpaceDE w:val="0"/>
              <w:autoSpaceDN w:val="0"/>
              <w:adjustRightInd w:val="0"/>
              <w:jc w:val="center"/>
            </w:pPr>
          </w:p>
        </w:tc>
        <w:tc>
          <w:tcPr>
            <w:tcW w:w="370" w:type="dxa"/>
          </w:tcPr>
          <w:p w:rsidR="007C1798" w:rsidRPr="00EF1A2F" w:rsidRDefault="007C1798" w:rsidP="00F15DBF">
            <w:pPr>
              <w:autoSpaceDE w:val="0"/>
              <w:autoSpaceDN w:val="0"/>
              <w:adjustRightInd w:val="0"/>
              <w:jc w:val="center"/>
            </w:pPr>
          </w:p>
        </w:tc>
        <w:tc>
          <w:tcPr>
            <w:tcW w:w="370" w:type="dxa"/>
          </w:tcPr>
          <w:p w:rsidR="007C1798" w:rsidRPr="00EF1A2F" w:rsidRDefault="007C1798" w:rsidP="00F15DBF">
            <w:pPr>
              <w:autoSpaceDE w:val="0"/>
              <w:autoSpaceDN w:val="0"/>
              <w:adjustRightInd w:val="0"/>
              <w:jc w:val="center"/>
            </w:pPr>
          </w:p>
        </w:tc>
        <w:tc>
          <w:tcPr>
            <w:tcW w:w="370" w:type="dxa"/>
          </w:tcPr>
          <w:p w:rsidR="007C1798" w:rsidRPr="00EF1A2F" w:rsidRDefault="007C1798" w:rsidP="00F15DBF">
            <w:pPr>
              <w:autoSpaceDE w:val="0"/>
              <w:autoSpaceDN w:val="0"/>
              <w:adjustRightInd w:val="0"/>
              <w:jc w:val="center"/>
            </w:pPr>
          </w:p>
        </w:tc>
        <w:tc>
          <w:tcPr>
            <w:tcW w:w="370" w:type="dxa"/>
          </w:tcPr>
          <w:p w:rsidR="007C1798" w:rsidRPr="00EF1A2F" w:rsidRDefault="007C1798" w:rsidP="00F15DBF">
            <w:pPr>
              <w:autoSpaceDE w:val="0"/>
              <w:autoSpaceDN w:val="0"/>
              <w:adjustRightInd w:val="0"/>
              <w:jc w:val="center"/>
            </w:pPr>
          </w:p>
        </w:tc>
      </w:tr>
      <w:tr w:rsidR="004703B1" w:rsidRPr="00EF1A2F" w:rsidTr="006A2073">
        <w:tc>
          <w:tcPr>
            <w:tcW w:w="370" w:type="dxa"/>
            <w:tcBorders>
              <w:top w:val="single" w:sz="4" w:space="0" w:color="auto"/>
              <w:bottom w:val="single" w:sz="4" w:space="0" w:color="auto"/>
            </w:tcBorders>
          </w:tcPr>
          <w:p w:rsidR="004703B1" w:rsidRPr="00EF1A2F" w:rsidRDefault="004703B1" w:rsidP="00F15DBF">
            <w:pPr>
              <w:autoSpaceDE w:val="0"/>
              <w:autoSpaceDN w:val="0"/>
              <w:adjustRightInd w:val="0"/>
              <w:jc w:val="center"/>
              <w:rPr>
                <w:sz w:val="6"/>
                <w:szCs w:val="6"/>
              </w:rPr>
            </w:pPr>
          </w:p>
        </w:tc>
        <w:tc>
          <w:tcPr>
            <w:tcW w:w="360" w:type="dxa"/>
            <w:tcBorders>
              <w:top w:val="single" w:sz="4" w:space="0" w:color="auto"/>
              <w:bottom w:val="single" w:sz="4" w:space="0" w:color="auto"/>
            </w:tcBorders>
          </w:tcPr>
          <w:p w:rsidR="004703B1" w:rsidRPr="00EF1A2F" w:rsidRDefault="004703B1" w:rsidP="00F15DBF">
            <w:pPr>
              <w:autoSpaceDE w:val="0"/>
              <w:autoSpaceDN w:val="0"/>
              <w:adjustRightInd w:val="0"/>
              <w:jc w:val="center"/>
              <w:rPr>
                <w:sz w:val="6"/>
                <w:szCs w:val="6"/>
              </w:rPr>
            </w:pPr>
          </w:p>
        </w:tc>
        <w:tc>
          <w:tcPr>
            <w:tcW w:w="360" w:type="dxa"/>
            <w:tcBorders>
              <w:top w:val="single" w:sz="4" w:space="0" w:color="auto"/>
              <w:bottom w:val="single" w:sz="4" w:space="0" w:color="auto"/>
            </w:tcBorders>
          </w:tcPr>
          <w:p w:rsidR="004703B1" w:rsidRPr="00EF1A2F" w:rsidRDefault="004703B1" w:rsidP="007C1798">
            <w:pPr>
              <w:autoSpaceDE w:val="0"/>
              <w:autoSpaceDN w:val="0"/>
              <w:adjustRightInd w:val="0"/>
              <w:jc w:val="center"/>
              <w:rPr>
                <w:sz w:val="6"/>
                <w:szCs w:val="6"/>
              </w:rPr>
            </w:pPr>
          </w:p>
        </w:tc>
        <w:tc>
          <w:tcPr>
            <w:tcW w:w="360" w:type="dxa"/>
            <w:tcBorders>
              <w:top w:val="single" w:sz="4" w:space="0" w:color="auto"/>
              <w:bottom w:val="single" w:sz="4" w:space="0" w:color="auto"/>
            </w:tcBorders>
          </w:tcPr>
          <w:p w:rsidR="004703B1" w:rsidRPr="00EF1A2F" w:rsidRDefault="004703B1" w:rsidP="00F15DBF">
            <w:pPr>
              <w:autoSpaceDE w:val="0"/>
              <w:autoSpaceDN w:val="0"/>
              <w:adjustRightInd w:val="0"/>
              <w:jc w:val="center"/>
              <w:rPr>
                <w:sz w:val="6"/>
                <w:szCs w:val="6"/>
              </w:rPr>
            </w:pPr>
          </w:p>
        </w:tc>
        <w:tc>
          <w:tcPr>
            <w:tcW w:w="360" w:type="dxa"/>
            <w:tcBorders>
              <w:top w:val="single" w:sz="4" w:space="0" w:color="auto"/>
              <w:bottom w:val="single" w:sz="4" w:space="0" w:color="auto"/>
            </w:tcBorders>
          </w:tcPr>
          <w:p w:rsidR="004703B1" w:rsidRPr="00EF1A2F" w:rsidRDefault="004703B1" w:rsidP="00F15DBF">
            <w:pPr>
              <w:autoSpaceDE w:val="0"/>
              <w:autoSpaceDN w:val="0"/>
              <w:adjustRightInd w:val="0"/>
              <w:jc w:val="center"/>
              <w:rPr>
                <w:sz w:val="6"/>
                <w:szCs w:val="6"/>
              </w:rPr>
            </w:pPr>
          </w:p>
        </w:tc>
        <w:tc>
          <w:tcPr>
            <w:tcW w:w="360" w:type="dxa"/>
            <w:tcBorders>
              <w:top w:val="single" w:sz="4" w:space="0" w:color="auto"/>
              <w:bottom w:val="single" w:sz="4" w:space="0" w:color="auto"/>
            </w:tcBorders>
          </w:tcPr>
          <w:p w:rsidR="004703B1" w:rsidRPr="00EF1A2F" w:rsidRDefault="004703B1" w:rsidP="00F15DBF">
            <w:pPr>
              <w:autoSpaceDE w:val="0"/>
              <w:autoSpaceDN w:val="0"/>
              <w:adjustRightInd w:val="0"/>
              <w:jc w:val="center"/>
              <w:rPr>
                <w:sz w:val="6"/>
                <w:szCs w:val="6"/>
              </w:rPr>
            </w:pPr>
          </w:p>
        </w:tc>
        <w:tc>
          <w:tcPr>
            <w:tcW w:w="370" w:type="dxa"/>
            <w:tcBorders>
              <w:top w:val="single" w:sz="4" w:space="0" w:color="auto"/>
              <w:bottom w:val="single" w:sz="4" w:space="0" w:color="auto"/>
            </w:tcBorders>
          </w:tcPr>
          <w:p w:rsidR="004703B1" w:rsidRPr="00EF1A2F" w:rsidRDefault="004703B1" w:rsidP="00F15DBF">
            <w:pPr>
              <w:autoSpaceDE w:val="0"/>
              <w:autoSpaceDN w:val="0"/>
              <w:adjustRightInd w:val="0"/>
              <w:jc w:val="center"/>
              <w:rPr>
                <w:sz w:val="6"/>
                <w:szCs w:val="6"/>
              </w:rPr>
            </w:pPr>
          </w:p>
        </w:tc>
        <w:tc>
          <w:tcPr>
            <w:tcW w:w="370" w:type="dxa"/>
            <w:tcBorders>
              <w:top w:val="single" w:sz="4" w:space="0" w:color="auto"/>
              <w:bottom w:val="single" w:sz="4" w:space="0" w:color="auto"/>
            </w:tcBorders>
          </w:tcPr>
          <w:p w:rsidR="004703B1" w:rsidRPr="00EF1A2F" w:rsidRDefault="004703B1" w:rsidP="00F15DBF">
            <w:pPr>
              <w:autoSpaceDE w:val="0"/>
              <w:autoSpaceDN w:val="0"/>
              <w:adjustRightInd w:val="0"/>
              <w:jc w:val="center"/>
              <w:rPr>
                <w:sz w:val="6"/>
                <w:szCs w:val="6"/>
              </w:rPr>
            </w:pPr>
          </w:p>
        </w:tc>
        <w:tc>
          <w:tcPr>
            <w:tcW w:w="370" w:type="dxa"/>
            <w:tcBorders>
              <w:top w:val="single" w:sz="4" w:space="0" w:color="auto"/>
              <w:bottom w:val="single" w:sz="4" w:space="0" w:color="auto"/>
            </w:tcBorders>
          </w:tcPr>
          <w:p w:rsidR="004703B1" w:rsidRPr="00EF1A2F" w:rsidRDefault="004703B1" w:rsidP="00F15DBF">
            <w:pPr>
              <w:autoSpaceDE w:val="0"/>
              <w:autoSpaceDN w:val="0"/>
              <w:adjustRightInd w:val="0"/>
              <w:jc w:val="center"/>
              <w:rPr>
                <w:sz w:val="6"/>
                <w:szCs w:val="6"/>
              </w:rPr>
            </w:pPr>
          </w:p>
        </w:tc>
        <w:tc>
          <w:tcPr>
            <w:tcW w:w="370" w:type="dxa"/>
            <w:tcBorders>
              <w:top w:val="single" w:sz="4" w:space="0" w:color="auto"/>
              <w:bottom w:val="single" w:sz="4" w:space="0" w:color="auto"/>
            </w:tcBorders>
          </w:tcPr>
          <w:p w:rsidR="004703B1" w:rsidRPr="00EF1A2F" w:rsidRDefault="004703B1" w:rsidP="00F15DBF">
            <w:pPr>
              <w:autoSpaceDE w:val="0"/>
              <w:autoSpaceDN w:val="0"/>
              <w:adjustRightInd w:val="0"/>
              <w:jc w:val="center"/>
              <w:rPr>
                <w:sz w:val="6"/>
                <w:szCs w:val="6"/>
              </w:rPr>
            </w:pPr>
          </w:p>
        </w:tc>
        <w:tc>
          <w:tcPr>
            <w:tcW w:w="370" w:type="dxa"/>
            <w:tcBorders>
              <w:top w:val="single" w:sz="4" w:space="0" w:color="auto"/>
              <w:bottom w:val="single" w:sz="4" w:space="0" w:color="auto"/>
            </w:tcBorders>
          </w:tcPr>
          <w:p w:rsidR="004703B1" w:rsidRPr="00EF1A2F" w:rsidRDefault="004703B1" w:rsidP="00F15DBF">
            <w:pPr>
              <w:autoSpaceDE w:val="0"/>
              <w:autoSpaceDN w:val="0"/>
              <w:adjustRightInd w:val="0"/>
              <w:jc w:val="center"/>
              <w:rPr>
                <w:sz w:val="6"/>
                <w:szCs w:val="6"/>
              </w:rPr>
            </w:pPr>
          </w:p>
        </w:tc>
        <w:tc>
          <w:tcPr>
            <w:tcW w:w="370" w:type="dxa"/>
            <w:tcBorders>
              <w:top w:val="single" w:sz="4" w:space="0" w:color="auto"/>
              <w:bottom w:val="single" w:sz="4" w:space="0" w:color="auto"/>
            </w:tcBorders>
          </w:tcPr>
          <w:p w:rsidR="004703B1" w:rsidRPr="00EF1A2F" w:rsidRDefault="004703B1" w:rsidP="00F15DBF">
            <w:pPr>
              <w:autoSpaceDE w:val="0"/>
              <w:autoSpaceDN w:val="0"/>
              <w:adjustRightInd w:val="0"/>
              <w:jc w:val="center"/>
              <w:rPr>
                <w:sz w:val="6"/>
                <w:szCs w:val="6"/>
              </w:rPr>
            </w:pPr>
          </w:p>
        </w:tc>
        <w:tc>
          <w:tcPr>
            <w:tcW w:w="370" w:type="dxa"/>
            <w:tcBorders>
              <w:top w:val="single" w:sz="4" w:space="0" w:color="auto"/>
              <w:bottom w:val="single" w:sz="4" w:space="0" w:color="auto"/>
            </w:tcBorders>
          </w:tcPr>
          <w:p w:rsidR="004703B1" w:rsidRPr="00EF1A2F" w:rsidRDefault="004703B1" w:rsidP="00F15DBF">
            <w:pPr>
              <w:autoSpaceDE w:val="0"/>
              <w:autoSpaceDN w:val="0"/>
              <w:adjustRightInd w:val="0"/>
              <w:jc w:val="center"/>
              <w:rPr>
                <w:sz w:val="6"/>
                <w:szCs w:val="6"/>
              </w:rPr>
            </w:pPr>
          </w:p>
        </w:tc>
        <w:tc>
          <w:tcPr>
            <w:tcW w:w="370" w:type="dxa"/>
            <w:tcBorders>
              <w:top w:val="single" w:sz="4" w:space="0" w:color="auto"/>
              <w:bottom w:val="single" w:sz="4" w:space="0" w:color="auto"/>
            </w:tcBorders>
          </w:tcPr>
          <w:p w:rsidR="004703B1" w:rsidRPr="00EF1A2F" w:rsidRDefault="004703B1" w:rsidP="00F15DBF">
            <w:pPr>
              <w:autoSpaceDE w:val="0"/>
              <w:autoSpaceDN w:val="0"/>
              <w:adjustRightInd w:val="0"/>
              <w:jc w:val="center"/>
              <w:rPr>
                <w:sz w:val="6"/>
                <w:szCs w:val="6"/>
              </w:rPr>
            </w:pPr>
          </w:p>
        </w:tc>
        <w:tc>
          <w:tcPr>
            <w:tcW w:w="370" w:type="dxa"/>
            <w:tcBorders>
              <w:top w:val="single" w:sz="4" w:space="0" w:color="auto"/>
              <w:bottom w:val="single" w:sz="4" w:space="0" w:color="auto"/>
            </w:tcBorders>
          </w:tcPr>
          <w:p w:rsidR="004703B1" w:rsidRPr="00EF1A2F" w:rsidRDefault="004703B1" w:rsidP="00F15DBF">
            <w:pPr>
              <w:autoSpaceDE w:val="0"/>
              <w:autoSpaceDN w:val="0"/>
              <w:adjustRightInd w:val="0"/>
              <w:jc w:val="center"/>
              <w:rPr>
                <w:sz w:val="6"/>
                <w:szCs w:val="6"/>
              </w:rPr>
            </w:pPr>
          </w:p>
        </w:tc>
        <w:tc>
          <w:tcPr>
            <w:tcW w:w="370" w:type="dxa"/>
          </w:tcPr>
          <w:p w:rsidR="004703B1" w:rsidRPr="00EF1A2F" w:rsidRDefault="004703B1" w:rsidP="00F15DBF">
            <w:pPr>
              <w:autoSpaceDE w:val="0"/>
              <w:autoSpaceDN w:val="0"/>
              <w:adjustRightInd w:val="0"/>
              <w:jc w:val="center"/>
              <w:rPr>
                <w:sz w:val="6"/>
                <w:szCs w:val="6"/>
              </w:rPr>
            </w:pPr>
          </w:p>
        </w:tc>
        <w:tc>
          <w:tcPr>
            <w:tcW w:w="370" w:type="dxa"/>
          </w:tcPr>
          <w:p w:rsidR="004703B1" w:rsidRPr="00EF1A2F" w:rsidRDefault="004703B1" w:rsidP="00F15DBF">
            <w:pPr>
              <w:autoSpaceDE w:val="0"/>
              <w:autoSpaceDN w:val="0"/>
              <w:adjustRightInd w:val="0"/>
              <w:jc w:val="center"/>
              <w:rPr>
                <w:sz w:val="6"/>
                <w:szCs w:val="6"/>
              </w:rPr>
            </w:pPr>
          </w:p>
        </w:tc>
        <w:tc>
          <w:tcPr>
            <w:tcW w:w="370" w:type="dxa"/>
          </w:tcPr>
          <w:p w:rsidR="004703B1" w:rsidRPr="00EF1A2F" w:rsidRDefault="004703B1" w:rsidP="00F15DBF">
            <w:pPr>
              <w:autoSpaceDE w:val="0"/>
              <w:autoSpaceDN w:val="0"/>
              <w:adjustRightInd w:val="0"/>
              <w:jc w:val="center"/>
              <w:rPr>
                <w:sz w:val="6"/>
                <w:szCs w:val="6"/>
              </w:rPr>
            </w:pPr>
          </w:p>
        </w:tc>
        <w:tc>
          <w:tcPr>
            <w:tcW w:w="370" w:type="dxa"/>
          </w:tcPr>
          <w:p w:rsidR="004703B1" w:rsidRPr="00EF1A2F" w:rsidRDefault="004703B1" w:rsidP="00F15DBF">
            <w:pPr>
              <w:autoSpaceDE w:val="0"/>
              <w:autoSpaceDN w:val="0"/>
              <w:adjustRightInd w:val="0"/>
              <w:jc w:val="center"/>
              <w:rPr>
                <w:sz w:val="6"/>
                <w:szCs w:val="6"/>
              </w:rPr>
            </w:pPr>
          </w:p>
        </w:tc>
        <w:tc>
          <w:tcPr>
            <w:tcW w:w="370" w:type="dxa"/>
          </w:tcPr>
          <w:p w:rsidR="004703B1" w:rsidRPr="00EF1A2F" w:rsidRDefault="004703B1" w:rsidP="00F15DBF">
            <w:pPr>
              <w:autoSpaceDE w:val="0"/>
              <w:autoSpaceDN w:val="0"/>
              <w:adjustRightInd w:val="0"/>
              <w:jc w:val="center"/>
              <w:rPr>
                <w:sz w:val="6"/>
                <w:szCs w:val="6"/>
              </w:rPr>
            </w:pPr>
          </w:p>
        </w:tc>
        <w:tc>
          <w:tcPr>
            <w:tcW w:w="370" w:type="dxa"/>
          </w:tcPr>
          <w:p w:rsidR="004703B1" w:rsidRPr="00EF1A2F" w:rsidRDefault="004703B1" w:rsidP="00F15DBF">
            <w:pPr>
              <w:autoSpaceDE w:val="0"/>
              <w:autoSpaceDN w:val="0"/>
              <w:adjustRightInd w:val="0"/>
              <w:jc w:val="center"/>
              <w:rPr>
                <w:sz w:val="6"/>
                <w:szCs w:val="6"/>
              </w:rPr>
            </w:pPr>
          </w:p>
        </w:tc>
        <w:tc>
          <w:tcPr>
            <w:tcW w:w="370" w:type="dxa"/>
          </w:tcPr>
          <w:p w:rsidR="004703B1" w:rsidRPr="00EF1A2F" w:rsidRDefault="004703B1" w:rsidP="00F15DBF">
            <w:pPr>
              <w:autoSpaceDE w:val="0"/>
              <w:autoSpaceDN w:val="0"/>
              <w:adjustRightInd w:val="0"/>
              <w:jc w:val="center"/>
              <w:rPr>
                <w:sz w:val="6"/>
                <w:szCs w:val="6"/>
              </w:rPr>
            </w:pPr>
          </w:p>
        </w:tc>
        <w:tc>
          <w:tcPr>
            <w:tcW w:w="370" w:type="dxa"/>
          </w:tcPr>
          <w:p w:rsidR="004703B1" w:rsidRPr="00EF1A2F" w:rsidRDefault="004703B1" w:rsidP="00F15DBF">
            <w:pPr>
              <w:autoSpaceDE w:val="0"/>
              <w:autoSpaceDN w:val="0"/>
              <w:adjustRightInd w:val="0"/>
              <w:jc w:val="center"/>
              <w:rPr>
                <w:sz w:val="6"/>
                <w:szCs w:val="6"/>
              </w:rPr>
            </w:pPr>
          </w:p>
        </w:tc>
      </w:tr>
      <w:tr w:rsidR="004703B1" w:rsidRPr="00EF1A2F" w:rsidTr="006A2073">
        <w:tc>
          <w:tcPr>
            <w:tcW w:w="370" w:type="dxa"/>
            <w:tcBorders>
              <w:top w:val="single" w:sz="4" w:space="0" w:color="auto"/>
              <w:left w:val="single" w:sz="4" w:space="0" w:color="auto"/>
              <w:bottom w:val="single" w:sz="4" w:space="0" w:color="auto"/>
              <w:right w:val="single" w:sz="4" w:space="0" w:color="auto"/>
            </w:tcBorders>
          </w:tcPr>
          <w:p w:rsidR="004703B1" w:rsidRPr="00EF1A2F" w:rsidRDefault="00BA0BC0" w:rsidP="00F15DBF">
            <w:pPr>
              <w:autoSpaceDE w:val="0"/>
              <w:autoSpaceDN w:val="0"/>
              <w:adjustRightInd w:val="0"/>
              <w:jc w:val="center"/>
            </w:pPr>
            <w:r w:rsidRPr="00EF1A2F">
              <w:t>0</w:t>
            </w:r>
          </w:p>
        </w:tc>
        <w:tc>
          <w:tcPr>
            <w:tcW w:w="360" w:type="dxa"/>
            <w:tcBorders>
              <w:top w:val="single" w:sz="4" w:space="0" w:color="auto"/>
              <w:left w:val="single" w:sz="4" w:space="0" w:color="auto"/>
              <w:bottom w:val="single" w:sz="4" w:space="0" w:color="auto"/>
              <w:right w:val="single" w:sz="4" w:space="0" w:color="auto"/>
            </w:tcBorders>
          </w:tcPr>
          <w:p w:rsidR="004703B1" w:rsidRPr="00EF1A2F" w:rsidRDefault="00BA0BC0" w:rsidP="00F15DBF">
            <w:pPr>
              <w:autoSpaceDE w:val="0"/>
              <w:autoSpaceDN w:val="0"/>
              <w:adjustRightInd w:val="0"/>
              <w:jc w:val="center"/>
            </w:pPr>
            <w:r w:rsidRPr="00EF1A2F">
              <w:t>0</w:t>
            </w:r>
          </w:p>
        </w:tc>
        <w:tc>
          <w:tcPr>
            <w:tcW w:w="360" w:type="dxa"/>
            <w:tcBorders>
              <w:top w:val="single" w:sz="4" w:space="0" w:color="auto"/>
              <w:left w:val="single" w:sz="4" w:space="0" w:color="auto"/>
              <w:bottom w:val="single" w:sz="4" w:space="0" w:color="auto"/>
              <w:right w:val="single" w:sz="4" w:space="0" w:color="auto"/>
            </w:tcBorders>
          </w:tcPr>
          <w:p w:rsidR="004703B1" w:rsidRPr="00EF1A2F" w:rsidRDefault="00BA0BC0" w:rsidP="007C1798">
            <w:pPr>
              <w:autoSpaceDE w:val="0"/>
              <w:autoSpaceDN w:val="0"/>
              <w:adjustRightInd w:val="0"/>
              <w:jc w:val="center"/>
            </w:pPr>
            <w:r w:rsidRPr="00EF1A2F">
              <w:t>0</w:t>
            </w:r>
          </w:p>
        </w:tc>
        <w:tc>
          <w:tcPr>
            <w:tcW w:w="360" w:type="dxa"/>
            <w:tcBorders>
              <w:top w:val="single" w:sz="4" w:space="0" w:color="auto"/>
              <w:left w:val="single" w:sz="4" w:space="0" w:color="auto"/>
              <w:bottom w:val="single" w:sz="4" w:space="0" w:color="auto"/>
              <w:right w:val="single" w:sz="4" w:space="0" w:color="auto"/>
            </w:tcBorders>
          </w:tcPr>
          <w:p w:rsidR="004703B1" w:rsidRPr="00EF1A2F" w:rsidRDefault="00BA0BC0" w:rsidP="00F15DBF">
            <w:pPr>
              <w:autoSpaceDE w:val="0"/>
              <w:autoSpaceDN w:val="0"/>
              <w:adjustRightInd w:val="0"/>
              <w:jc w:val="center"/>
            </w:pPr>
            <w:r w:rsidRPr="00EF1A2F">
              <w:t>0</w:t>
            </w:r>
          </w:p>
        </w:tc>
        <w:tc>
          <w:tcPr>
            <w:tcW w:w="360" w:type="dxa"/>
            <w:tcBorders>
              <w:top w:val="single" w:sz="4" w:space="0" w:color="auto"/>
              <w:left w:val="single" w:sz="4" w:space="0" w:color="auto"/>
              <w:bottom w:val="single" w:sz="4" w:space="0" w:color="auto"/>
              <w:right w:val="single" w:sz="4" w:space="0" w:color="auto"/>
            </w:tcBorders>
          </w:tcPr>
          <w:p w:rsidR="004703B1" w:rsidRPr="00EF1A2F" w:rsidRDefault="00BA0BC0" w:rsidP="00F15DBF">
            <w:pPr>
              <w:autoSpaceDE w:val="0"/>
              <w:autoSpaceDN w:val="0"/>
              <w:adjustRightInd w:val="0"/>
              <w:jc w:val="center"/>
            </w:pPr>
            <w:r w:rsidRPr="00EF1A2F">
              <w:t>2</w:t>
            </w:r>
          </w:p>
        </w:tc>
        <w:tc>
          <w:tcPr>
            <w:tcW w:w="360" w:type="dxa"/>
            <w:tcBorders>
              <w:top w:val="single" w:sz="4" w:space="0" w:color="auto"/>
              <w:left w:val="single" w:sz="4" w:space="0" w:color="auto"/>
              <w:bottom w:val="single" w:sz="4" w:space="0" w:color="auto"/>
              <w:right w:val="single" w:sz="4" w:space="0" w:color="auto"/>
            </w:tcBorders>
          </w:tcPr>
          <w:p w:rsidR="004703B1" w:rsidRPr="00EF1A2F" w:rsidRDefault="00BA0BC0" w:rsidP="00F15DBF">
            <w:pPr>
              <w:autoSpaceDE w:val="0"/>
              <w:autoSpaceDN w:val="0"/>
              <w:adjustRightInd w:val="0"/>
              <w:jc w:val="center"/>
            </w:pPr>
            <w:r w:rsidRPr="00EF1A2F">
              <w:t>8</w:t>
            </w:r>
          </w:p>
        </w:tc>
        <w:tc>
          <w:tcPr>
            <w:tcW w:w="370" w:type="dxa"/>
            <w:tcBorders>
              <w:top w:val="single" w:sz="4" w:space="0" w:color="auto"/>
              <w:left w:val="single" w:sz="4" w:space="0" w:color="auto"/>
              <w:bottom w:val="single" w:sz="4" w:space="0" w:color="auto"/>
              <w:right w:val="single" w:sz="4" w:space="0" w:color="auto"/>
            </w:tcBorders>
          </w:tcPr>
          <w:p w:rsidR="004703B1" w:rsidRPr="00EF1A2F" w:rsidRDefault="00BA0BC0" w:rsidP="00F15DBF">
            <w:pPr>
              <w:autoSpaceDE w:val="0"/>
              <w:autoSpaceDN w:val="0"/>
              <w:adjustRightInd w:val="0"/>
              <w:jc w:val="center"/>
            </w:pPr>
            <w:r w:rsidRPr="00EF1A2F">
              <w:t>5</w:t>
            </w:r>
          </w:p>
        </w:tc>
        <w:tc>
          <w:tcPr>
            <w:tcW w:w="370" w:type="dxa"/>
            <w:tcBorders>
              <w:top w:val="single" w:sz="4" w:space="0" w:color="auto"/>
              <w:left w:val="single" w:sz="4" w:space="0" w:color="auto"/>
              <w:bottom w:val="single" w:sz="4" w:space="0" w:color="auto"/>
              <w:right w:val="single" w:sz="4" w:space="0" w:color="auto"/>
            </w:tcBorders>
          </w:tcPr>
          <w:p w:rsidR="004703B1" w:rsidRPr="00EF1A2F" w:rsidRDefault="00BA0BC0" w:rsidP="00F15DBF">
            <w:pPr>
              <w:autoSpaceDE w:val="0"/>
              <w:autoSpaceDN w:val="0"/>
              <w:adjustRightInd w:val="0"/>
              <w:jc w:val="center"/>
            </w:pPr>
            <w:r w:rsidRPr="00EF1A2F">
              <w:t>/</w:t>
            </w:r>
          </w:p>
        </w:tc>
        <w:tc>
          <w:tcPr>
            <w:tcW w:w="370" w:type="dxa"/>
            <w:tcBorders>
              <w:top w:val="single" w:sz="4" w:space="0" w:color="auto"/>
              <w:left w:val="single" w:sz="4" w:space="0" w:color="auto"/>
              <w:bottom w:val="single" w:sz="4" w:space="0" w:color="auto"/>
              <w:right w:val="single" w:sz="4" w:space="0" w:color="auto"/>
            </w:tcBorders>
          </w:tcPr>
          <w:p w:rsidR="004703B1" w:rsidRPr="00EF1A2F" w:rsidRDefault="00BA0BC0" w:rsidP="00F15DBF">
            <w:pPr>
              <w:autoSpaceDE w:val="0"/>
              <w:autoSpaceDN w:val="0"/>
              <w:adjustRightInd w:val="0"/>
              <w:jc w:val="center"/>
            </w:pPr>
            <w:r w:rsidRPr="00EF1A2F">
              <w:t>2</w:t>
            </w:r>
          </w:p>
        </w:tc>
        <w:tc>
          <w:tcPr>
            <w:tcW w:w="370" w:type="dxa"/>
            <w:tcBorders>
              <w:top w:val="single" w:sz="4" w:space="0" w:color="auto"/>
              <w:left w:val="single" w:sz="4" w:space="0" w:color="auto"/>
              <w:bottom w:val="single" w:sz="4" w:space="0" w:color="auto"/>
              <w:right w:val="single" w:sz="4" w:space="0" w:color="auto"/>
            </w:tcBorders>
          </w:tcPr>
          <w:p w:rsidR="004703B1" w:rsidRPr="00EF1A2F" w:rsidRDefault="00BA0BC0" w:rsidP="00F15DBF">
            <w:pPr>
              <w:autoSpaceDE w:val="0"/>
              <w:autoSpaceDN w:val="0"/>
              <w:adjustRightInd w:val="0"/>
              <w:jc w:val="center"/>
            </w:pPr>
            <w:r w:rsidRPr="00EF1A2F">
              <w:t>0</w:t>
            </w:r>
          </w:p>
        </w:tc>
        <w:tc>
          <w:tcPr>
            <w:tcW w:w="370" w:type="dxa"/>
            <w:tcBorders>
              <w:top w:val="single" w:sz="4" w:space="0" w:color="auto"/>
              <w:left w:val="single" w:sz="4" w:space="0" w:color="auto"/>
              <w:bottom w:val="single" w:sz="4" w:space="0" w:color="auto"/>
              <w:right w:val="single" w:sz="4" w:space="0" w:color="auto"/>
            </w:tcBorders>
          </w:tcPr>
          <w:p w:rsidR="004703B1" w:rsidRPr="00EF1A2F" w:rsidRDefault="00BA0BC0" w:rsidP="00F15DBF">
            <w:pPr>
              <w:autoSpaceDE w:val="0"/>
              <w:autoSpaceDN w:val="0"/>
              <w:adjustRightInd w:val="0"/>
              <w:jc w:val="center"/>
            </w:pPr>
            <w:r w:rsidRPr="00EF1A2F">
              <w:t>1</w:t>
            </w:r>
          </w:p>
        </w:tc>
        <w:tc>
          <w:tcPr>
            <w:tcW w:w="370" w:type="dxa"/>
            <w:tcBorders>
              <w:top w:val="single" w:sz="4" w:space="0" w:color="auto"/>
              <w:left w:val="single" w:sz="4" w:space="0" w:color="auto"/>
              <w:bottom w:val="single" w:sz="4" w:space="0" w:color="auto"/>
              <w:right w:val="single" w:sz="4" w:space="0" w:color="auto"/>
            </w:tcBorders>
          </w:tcPr>
          <w:p w:rsidR="004703B1" w:rsidRPr="00EF1A2F" w:rsidRDefault="00BA0BC0" w:rsidP="00F15DBF">
            <w:pPr>
              <w:autoSpaceDE w:val="0"/>
              <w:autoSpaceDN w:val="0"/>
              <w:adjustRightInd w:val="0"/>
              <w:jc w:val="center"/>
            </w:pPr>
            <w:r w:rsidRPr="00EF1A2F">
              <w:t>9</w:t>
            </w:r>
          </w:p>
        </w:tc>
        <w:tc>
          <w:tcPr>
            <w:tcW w:w="370" w:type="dxa"/>
            <w:tcBorders>
              <w:top w:val="single" w:sz="4" w:space="0" w:color="auto"/>
              <w:left w:val="single" w:sz="4" w:space="0" w:color="auto"/>
              <w:bottom w:val="single" w:sz="4" w:space="0" w:color="auto"/>
              <w:right w:val="single" w:sz="4" w:space="0" w:color="auto"/>
            </w:tcBorders>
          </w:tcPr>
          <w:p w:rsidR="004703B1" w:rsidRPr="00EF1A2F" w:rsidRDefault="00BA0BC0" w:rsidP="00F15DBF">
            <w:pPr>
              <w:autoSpaceDE w:val="0"/>
              <w:autoSpaceDN w:val="0"/>
              <w:adjustRightInd w:val="0"/>
              <w:jc w:val="center"/>
            </w:pPr>
            <w:r w:rsidRPr="00EF1A2F">
              <w:t>-</w:t>
            </w:r>
          </w:p>
        </w:tc>
        <w:tc>
          <w:tcPr>
            <w:tcW w:w="370" w:type="dxa"/>
            <w:tcBorders>
              <w:top w:val="single" w:sz="4" w:space="0" w:color="auto"/>
              <w:left w:val="single" w:sz="4" w:space="0" w:color="auto"/>
              <w:bottom w:val="single" w:sz="4" w:space="0" w:color="auto"/>
              <w:right w:val="single" w:sz="4" w:space="0" w:color="auto"/>
            </w:tcBorders>
          </w:tcPr>
          <w:p w:rsidR="004703B1" w:rsidRPr="00EF1A2F" w:rsidRDefault="00BA0BC0" w:rsidP="00F15DBF">
            <w:pPr>
              <w:autoSpaceDE w:val="0"/>
              <w:autoSpaceDN w:val="0"/>
              <w:adjustRightInd w:val="0"/>
              <w:jc w:val="center"/>
            </w:pPr>
            <w:r w:rsidRPr="00EF1A2F">
              <w:t>0</w:t>
            </w:r>
          </w:p>
        </w:tc>
        <w:tc>
          <w:tcPr>
            <w:tcW w:w="370" w:type="dxa"/>
            <w:tcBorders>
              <w:top w:val="single" w:sz="4" w:space="0" w:color="auto"/>
              <w:left w:val="single" w:sz="4" w:space="0" w:color="auto"/>
              <w:bottom w:val="single" w:sz="4" w:space="0" w:color="auto"/>
              <w:right w:val="single" w:sz="4" w:space="0" w:color="auto"/>
            </w:tcBorders>
          </w:tcPr>
          <w:p w:rsidR="004703B1" w:rsidRPr="00EF1A2F" w:rsidRDefault="00BA0BC0" w:rsidP="00F15DBF">
            <w:pPr>
              <w:autoSpaceDE w:val="0"/>
              <w:autoSpaceDN w:val="0"/>
              <w:adjustRightInd w:val="0"/>
              <w:jc w:val="center"/>
            </w:pPr>
            <w:r w:rsidRPr="00EF1A2F">
              <w:t>3</w:t>
            </w:r>
          </w:p>
        </w:tc>
        <w:tc>
          <w:tcPr>
            <w:tcW w:w="370" w:type="dxa"/>
            <w:tcBorders>
              <w:left w:val="single" w:sz="4" w:space="0" w:color="auto"/>
            </w:tcBorders>
          </w:tcPr>
          <w:p w:rsidR="004703B1" w:rsidRPr="00EF1A2F" w:rsidRDefault="004703B1" w:rsidP="00F15DBF">
            <w:pPr>
              <w:autoSpaceDE w:val="0"/>
              <w:autoSpaceDN w:val="0"/>
              <w:adjustRightInd w:val="0"/>
              <w:jc w:val="center"/>
            </w:pPr>
          </w:p>
        </w:tc>
        <w:tc>
          <w:tcPr>
            <w:tcW w:w="370" w:type="dxa"/>
          </w:tcPr>
          <w:p w:rsidR="004703B1" w:rsidRPr="00EF1A2F" w:rsidRDefault="004703B1" w:rsidP="00F15DBF">
            <w:pPr>
              <w:autoSpaceDE w:val="0"/>
              <w:autoSpaceDN w:val="0"/>
              <w:adjustRightInd w:val="0"/>
              <w:jc w:val="center"/>
            </w:pPr>
          </w:p>
        </w:tc>
        <w:tc>
          <w:tcPr>
            <w:tcW w:w="370" w:type="dxa"/>
          </w:tcPr>
          <w:p w:rsidR="004703B1" w:rsidRPr="00EF1A2F" w:rsidRDefault="004703B1" w:rsidP="00F15DBF">
            <w:pPr>
              <w:autoSpaceDE w:val="0"/>
              <w:autoSpaceDN w:val="0"/>
              <w:adjustRightInd w:val="0"/>
              <w:jc w:val="center"/>
            </w:pPr>
          </w:p>
        </w:tc>
        <w:tc>
          <w:tcPr>
            <w:tcW w:w="370" w:type="dxa"/>
          </w:tcPr>
          <w:p w:rsidR="004703B1" w:rsidRPr="00EF1A2F" w:rsidRDefault="004703B1" w:rsidP="00F15DBF">
            <w:pPr>
              <w:autoSpaceDE w:val="0"/>
              <w:autoSpaceDN w:val="0"/>
              <w:adjustRightInd w:val="0"/>
              <w:jc w:val="center"/>
            </w:pPr>
          </w:p>
        </w:tc>
        <w:tc>
          <w:tcPr>
            <w:tcW w:w="370" w:type="dxa"/>
          </w:tcPr>
          <w:p w:rsidR="004703B1" w:rsidRPr="00EF1A2F" w:rsidRDefault="004703B1" w:rsidP="00F15DBF">
            <w:pPr>
              <w:autoSpaceDE w:val="0"/>
              <w:autoSpaceDN w:val="0"/>
              <w:adjustRightInd w:val="0"/>
              <w:jc w:val="center"/>
            </w:pPr>
          </w:p>
        </w:tc>
        <w:tc>
          <w:tcPr>
            <w:tcW w:w="370" w:type="dxa"/>
          </w:tcPr>
          <w:p w:rsidR="004703B1" w:rsidRPr="00EF1A2F" w:rsidRDefault="004703B1" w:rsidP="00F15DBF">
            <w:pPr>
              <w:autoSpaceDE w:val="0"/>
              <w:autoSpaceDN w:val="0"/>
              <w:adjustRightInd w:val="0"/>
              <w:jc w:val="center"/>
            </w:pPr>
          </w:p>
        </w:tc>
        <w:tc>
          <w:tcPr>
            <w:tcW w:w="370" w:type="dxa"/>
          </w:tcPr>
          <w:p w:rsidR="004703B1" w:rsidRPr="00EF1A2F" w:rsidRDefault="004703B1" w:rsidP="00F15DBF">
            <w:pPr>
              <w:autoSpaceDE w:val="0"/>
              <w:autoSpaceDN w:val="0"/>
              <w:adjustRightInd w:val="0"/>
              <w:jc w:val="center"/>
            </w:pPr>
          </w:p>
        </w:tc>
        <w:tc>
          <w:tcPr>
            <w:tcW w:w="370" w:type="dxa"/>
          </w:tcPr>
          <w:p w:rsidR="004703B1" w:rsidRPr="00EF1A2F" w:rsidRDefault="004703B1" w:rsidP="00F15DBF">
            <w:pPr>
              <w:autoSpaceDE w:val="0"/>
              <w:autoSpaceDN w:val="0"/>
              <w:adjustRightInd w:val="0"/>
              <w:jc w:val="center"/>
            </w:pPr>
          </w:p>
        </w:tc>
      </w:tr>
    </w:tbl>
    <w:p w:rsidR="001431D2" w:rsidRPr="00EF1A2F" w:rsidRDefault="001431D2" w:rsidP="001431D2">
      <w:pPr>
        <w:autoSpaceDE w:val="0"/>
        <w:autoSpaceDN w:val="0"/>
        <w:adjustRightInd w:val="0"/>
        <w:ind w:firstLine="540"/>
        <w:jc w:val="both"/>
        <w:outlineLvl w:val="2"/>
        <w:rPr>
          <w:sz w:val="16"/>
          <w:szCs w:val="16"/>
        </w:rPr>
      </w:pPr>
    </w:p>
    <w:p w:rsidR="001431D2" w:rsidRPr="00EF1A2F" w:rsidRDefault="007C1798">
      <w:pPr>
        <w:autoSpaceDE w:val="0"/>
        <w:autoSpaceDN w:val="0"/>
        <w:adjustRightInd w:val="0"/>
        <w:ind w:firstLine="540"/>
        <w:jc w:val="both"/>
        <w:outlineLvl w:val="2"/>
      </w:pPr>
      <w:r w:rsidRPr="00EF1A2F">
        <w:t>Строка 171 не заполняется, если налогоплательщик имеет обособленные подразделения и  исчисление налога в бюджеты субъектов Российской Федерации производит</w:t>
      </w:r>
      <w:r w:rsidR="009E0777" w:rsidRPr="00EF1A2F">
        <w:t>ся</w:t>
      </w:r>
      <w:r w:rsidRPr="00EF1A2F">
        <w:t xml:space="preserve"> по отдельным расчетам в Приложениях № 5 и № </w:t>
      </w:r>
      <w:r w:rsidR="009E0777" w:rsidRPr="00EF1A2F">
        <w:t xml:space="preserve">6а </w:t>
      </w:r>
      <w:r w:rsidRPr="00EF1A2F">
        <w:t>к Листу 02</w:t>
      </w:r>
      <w:r w:rsidR="009E0777" w:rsidRPr="00EF1A2F">
        <w:t>.</w:t>
      </w:r>
    </w:p>
    <w:p w:rsidR="000C1031" w:rsidRPr="00EF1A2F" w:rsidRDefault="00D74629">
      <w:pPr>
        <w:autoSpaceDE w:val="0"/>
        <w:autoSpaceDN w:val="0"/>
        <w:adjustRightInd w:val="0"/>
        <w:ind w:firstLine="540"/>
        <w:jc w:val="both"/>
        <w:outlineLvl w:val="2"/>
      </w:pPr>
      <w:r w:rsidRPr="00EF1A2F">
        <w:t>5.7. По строке 190 налогопла</w:t>
      </w:r>
      <w:r w:rsidR="000144BE" w:rsidRPr="00EF1A2F">
        <w:t>тельщики указывают сумму налога</w:t>
      </w:r>
      <w:r w:rsidR="00246115">
        <w:t xml:space="preserve"> на прибыль</w:t>
      </w:r>
      <w:r w:rsidRPr="00EF1A2F">
        <w:t xml:space="preserve">, определяемую путем умножения размера </w:t>
      </w:r>
      <w:r w:rsidR="000144BE" w:rsidRPr="00EF1A2F">
        <w:t>налоговой базы на ставку налога</w:t>
      </w:r>
      <w:r w:rsidR="00246115">
        <w:t xml:space="preserve"> на прибыль</w:t>
      </w:r>
      <w:r w:rsidRPr="00EF1A2F">
        <w:t>, указанных по строкам 120 и 150, соответственно</w:t>
      </w:r>
      <w:r w:rsidR="000C1031" w:rsidRPr="00EF1A2F">
        <w:t>.</w:t>
      </w:r>
    </w:p>
    <w:p w:rsidR="00D74629" w:rsidRPr="0014003D" w:rsidRDefault="00D74629">
      <w:pPr>
        <w:autoSpaceDE w:val="0"/>
        <w:autoSpaceDN w:val="0"/>
        <w:adjustRightInd w:val="0"/>
        <w:ind w:firstLine="540"/>
        <w:jc w:val="both"/>
        <w:outlineLvl w:val="2"/>
      </w:pPr>
      <w:r w:rsidRPr="00EF1A2F">
        <w:t xml:space="preserve">По строке 200 сумма исчисленного налога </w:t>
      </w:r>
      <w:r w:rsidR="00246115">
        <w:t xml:space="preserve">на прибыль </w:t>
      </w:r>
      <w:r w:rsidRPr="00EF1A2F">
        <w:t>в бюджет субъекта Российской Федерации организацией, не имеющей обособленных подразделений, определяется</w:t>
      </w:r>
      <w:r w:rsidRPr="0014003D">
        <w:t xml:space="preserve"> путем умножения строк 120 и (или) 130 (н</w:t>
      </w:r>
      <w:r w:rsidR="000144BE" w:rsidRPr="0014003D">
        <w:t>алоговая база) на ставки налога</w:t>
      </w:r>
      <w:r w:rsidR="00246115">
        <w:t xml:space="preserve"> на прибыль</w:t>
      </w:r>
      <w:r w:rsidRPr="0014003D">
        <w:t>, действующие по месту нахождения налогоплательщика (строки 160 и (или) строки 170).</w:t>
      </w:r>
    </w:p>
    <w:p w:rsidR="00D74629" w:rsidRPr="0014003D" w:rsidRDefault="00D74629">
      <w:pPr>
        <w:autoSpaceDE w:val="0"/>
        <w:autoSpaceDN w:val="0"/>
        <w:adjustRightInd w:val="0"/>
        <w:ind w:firstLine="540"/>
        <w:jc w:val="both"/>
        <w:outlineLvl w:val="2"/>
      </w:pPr>
      <w:r w:rsidRPr="0014003D">
        <w:t>Налогоплательщики, имеющие обособленные подразделения, исчисление налога</w:t>
      </w:r>
      <w:r w:rsidR="00271C62">
        <w:t xml:space="preserve"> на прибыль</w:t>
      </w:r>
      <w:r w:rsidRPr="0014003D">
        <w:t xml:space="preserve"> в бюджеты субъектов Российской Федерации производят по отдельному расчету в Приложениях </w:t>
      </w:r>
      <w:r w:rsidR="003634C0">
        <w:t>№</w:t>
      </w:r>
      <w:r w:rsidR="008F0B0A">
        <w:t> </w:t>
      </w:r>
      <w:r w:rsidRPr="0014003D">
        <w:t xml:space="preserve">5 к Листу 02 в разрезе обособленных подразделений или групп обособленных подразделений. По строке 200 указывается значение, определенное такими налогоплательщиками путем сложения данных о суммах исчисленного налога на прибыль в бюджеты субъектов Российской Федерации из строк 070 Приложений </w:t>
      </w:r>
      <w:r w:rsidR="00E84CED" w:rsidRPr="0014003D">
        <w:t>№</w:t>
      </w:r>
      <w:r w:rsidRPr="0014003D">
        <w:t xml:space="preserve"> 5 к Листу 02 по каждому обособленному подразделению, по организации без входящих в нее обособленных подразделений или по группе обособленных подразделений.</w:t>
      </w:r>
    </w:p>
    <w:p w:rsidR="004E617F" w:rsidRPr="0014003D" w:rsidRDefault="004E617F">
      <w:pPr>
        <w:autoSpaceDE w:val="0"/>
        <w:autoSpaceDN w:val="0"/>
        <w:adjustRightInd w:val="0"/>
        <w:ind w:firstLine="540"/>
        <w:jc w:val="both"/>
        <w:outlineLvl w:val="2"/>
      </w:pPr>
      <w:r w:rsidRPr="0014003D">
        <w:t xml:space="preserve">В Декларации по консолидированной группе налогоплательщиков исчисление налога </w:t>
      </w:r>
      <w:r w:rsidR="00271C62">
        <w:t xml:space="preserve">на прибыль </w:t>
      </w:r>
      <w:r w:rsidRPr="0014003D">
        <w:t>в бюджеты субъектов Российской Федерации производится по отдельным расчетам в Приложениях № 6 и № 6а к Листу 02. По строке 200 указывается значение, определенное путем сложения данных о суммах исчисленного налога в бюджеты субъектов Российской Федерации из строк 070 Приложений № 6 к Листу 02.</w:t>
      </w:r>
    </w:p>
    <w:p w:rsidR="00D74629" w:rsidRPr="0014003D" w:rsidRDefault="00D74629">
      <w:pPr>
        <w:autoSpaceDE w:val="0"/>
        <w:autoSpaceDN w:val="0"/>
        <w:adjustRightInd w:val="0"/>
        <w:ind w:firstLine="540"/>
        <w:jc w:val="both"/>
        <w:outlineLvl w:val="2"/>
      </w:pPr>
      <w:r w:rsidRPr="0014003D">
        <w:t>5.8. По строкам 210 - 230 указываются суммы начисленных авансовых платежей за отчетный (налоговый) период. По строкам 210 - 230 указываются:</w:t>
      </w:r>
    </w:p>
    <w:p w:rsidR="00D74629" w:rsidRPr="0014003D" w:rsidRDefault="00D74629">
      <w:pPr>
        <w:autoSpaceDE w:val="0"/>
        <w:autoSpaceDN w:val="0"/>
        <w:adjustRightInd w:val="0"/>
        <w:ind w:firstLine="540"/>
        <w:jc w:val="both"/>
        <w:outlineLvl w:val="2"/>
      </w:pPr>
      <w:r w:rsidRPr="0014003D">
        <w:t xml:space="preserve">организациями, уплачивающими ежемесячные авансовые платежи не позднее 28-го числа каждого месяца, с последующими расчетами в Декларациях за соответствующий отчетный период, - суммы исчисленных авансовых платежей согласно Декларации за предыдущий </w:t>
      </w:r>
      <w:r w:rsidRPr="0014003D">
        <w:lastRenderedPageBreak/>
        <w:t>отчетный период данного налогового периода, и суммы ежемесячных авансовых платежей, причитавшихся к уплате 28-го числа каждого месяца последнего квартала отчетного периода;</w:t>
      </w:r>
    </w:p>
    <w:p w:rsidR="00D74629" w:rsidRPr="0014003D" w:rsidRDefault="00D74629">
      <w:pPr>
        <w:autoSpaceDE w:val="0"/>
        <w:autoSpaceDN w:val="0"/>
        <w:adjustRightInd w:val="0"/>
        <w:ind w:firstLine="540"/>
        <w:jc w:val="both"/>
        <w:outlineLvl w:val="2"/>
      </w:pPr>
      <w:r w:rsidRPr="0014003D">
        <w:t>организациями, уплачивающими ежемесячные авансовые платежи по фактически полученной прибыли, - суммы исчисленных авансовых платежей согласно Декларации за предыдущий отчетный период;</w:t>
      </w:r>
    </w:p>
    <w:p w:rsidR="00D74629" w:rsidRPr="0014003D" w:rsidRDefault="00D74629">
      <w:pPr>
        <w:autoSpaceDE w:val="0"/>
        <w:autoSpaceDN w:val="0"/>
        <w:adjustRightInd w:val="0"/>
        <w:ind w:firstLine="540"/>
        <w:jc w:val="both"/>
        <w:outlineLvl w:val="2"/>
      </w:pPr>
      <w:r w:rsidRPr="0014003D">
        <w:t>организациями, уплачивающими авансовые платежи только по итогам отчетного периода,</w:t>
      </w:r>
      <w:r w:rsidR="00C53F72">
        <w:t> </w:t>
      </w:r>
      <w:r w:rsidRPr="0014003D">
        <w:t>- суммы исчисленных авансовых платежей согласно Декларации за предыдущий отчетный период;</w:t>
      </w:r>
    </w:p>
    <w:p w:rsidR="00D74629" w:rsidRPr="0014003D" w:rsidRDefault="00D74629">
      <w:pPr>
        <w:autoSpaceDE w:val="0"/>
        <w:autoSpaceDN w:val="0"/>
        <w:adjustRightInd w:val="0"/>
        <w:ind w:firstLine="540"/>
        <w:jc w:val="both"/>
        <w:outlineLvl w:val="2"/>
      </w:pPr>
      <w:r w:rsidRPr="0014003D">
        <w:t>суммы авансовых платежей, доначисленных (уменьшенных) по камеральной налоговой проверке Декларации за предыдущий отчетный период, результаты которой учтены налогоплательщиком в Декларации за последующий отчетный (налоговый) период.</w:t>
      </w:r>
    </w:p>
    <w:p w:rsidR="00D74629" w:rsidRPr="0014003D" w:rsidRDefault="00D74629">
      <w:pPr>
        <w:autoSpaceDE w:val="0"/>
        <w:autoSpaceDN w:val="0"/>
        <w:adjustRightInd w:val="0"/>
        <w:ind w:firstLine="540"/>
        <w:jc w:val="both"/>
        <w:outlineLvl w:val="2"/>
      </w:pPr>
      <w:r w:rsidRPr="0014003D">
        <w:t xml:space="preserve">Организации, у которых выплаченная за пределами Российской Федерации сумма налога на прибыль зачтена в предыдущем отчетном периоде (строки 240 - 260) в </w:t>
      </w:r>
      <w:r w:rsidR="00E802B8">
        <w:t>соответствии со статье</w:t>
      </w:r>
      <w:r w:rsidR="00867134">
        <w:t>й</w:t>
      </w:r>
      <w:r w:rsidR="00E802B8">
        <w:t xml:space="preserve"> 311 Кодекса </w:t>
      </w:r>
      <w:r w:rsidRPr="0014003D">
        <w:t>в уплату налога на прибыль в Российской Федерации за указанный отчетный период, суммы начисленных авансовых платежей за отчетный (налоговый) период (строки 210 - 230) уменьшают на сум</w:t>
      </w:r>
      <w:r w:rsidR="000144BE" w:rsidRPr="0014003D">
        <w:t>му указанного зачтенного налога</w:t>
      </w:r>
      <w:r w:rsidRPr="0014003D">
        <w:t>.</w:t>
      </w:r>
    </w:p>
    <w:p w:rsidR="00614A08" w:rsidRDefault="00614A08">
      <w:pPr>
        <w:autoSpaceDE w:val="0"/>
        <w:autoSpaceDN w:val="0"/>
        <w:adjustRightInd w:val="0"/>
        <w:ind w:firstLine="540"/>
        <w:jc w:val="both"/>
        <w:outlineLvl w:val="2"/>
      </w:pPr>
      <w:r w:rsidRPr="0014003D">
        <w:t xml:space="preserve">Организации, которые в соответствии с пунктом 10 статьи 286 Кодекса в предыдущем отчетном периоде уменьшили сумму исчисленного авансового платежа в бюджет субъекта Российской Федерации на сумму торгового сбора (показатель строки 267 Листа 02 </w:t>
      </w:r>
      <w:r w:rsidR="00453BAC" w:rsidRPr="0014003D">
        <w:t>Д</w:t>
      </w:r>
      <w:r w:rsidRPr="0014003D">
        <w:t xml:space="preserve">екларации за предыдущий отчетный период, равный показателю строки 266 Листа 02 </w:t>
      </w:r>
      <w:r w:rsidR="00453BAC" w:rsidRPr="0014003D">
        <w:t>Д</w:t>
      </w:r>
      <w:r w:rsidRPr="0014003D">
        <w:t>екларации за отчетный (налоговый) период), уменьшают суммы начисленных авансовых платежей за отчетный (налоговый) период (строки 210 и 230) на сумму указанного торгового сбора.</w:t>
      </w:r>
    </w:p>
    <w:p w:rsidR="00A42E6B" w:rsidRPr="00EF1A2F" w:rsidRDefault="00A42E6B" w:rsidP="00A42E6B">
      <w:pPr>
        <w:autoSpaceDE w:val="0"/>
        <w:autoSpaceDN w:val="0"/>
        <w:adjustRightInd w:val="0"/>
        <w:ind w:firstLine="540"/>
        <w:jc w:val="both"/>
        <w:outlineLvl w:val="2"/>
      </w:pPr>
      <w:r w:rsidRPr="00EF1A2F">
        <w:t>Организации, которые в соответствии со стать</w:t>
      </w:r>
      <w:r w:rsidR="00271C62">
        <w:t>ей</w:t>
      </w:r>
      <w:r w:rsidRPr="00EF1A2F">
        <w:t xml:space="preserve"> 286.1 Кодекса в предыдущем отчетном периоде уменьшили суммы исчисленных авансовых платежей на сумму инвестиционного налогового вычета (показатели строк 268 и 269 Листа 02 Декларации за предыдущий отчетный период), уменьшают суммы начисленных авансовых платежей за отчетный (налоговый) период (строки 210 - 230) на сумму указанного инвестиционного налогового вычета.</w:t>
      </w:r>
    </w:p>
    <w:p w:rsidR="00D74629" w:rsidRPr="0014003D" w:rsidRDefault="00D74629">
      <w:pPr>
        <w:autoSpaceDE w:val="0"/>
        <w:autoSpaceDN w:val="0"/>
        <w:adjustRightInd w:val="0"/>
        <w:ind w:firstLine="540"/>
        <w:jc w:val="both"/>
        <w:outlineLvl w:val="2"/>
      </w:pPr>
      <w:r w:rsidRPr="00EF1A2F">
        <w:t>Налогоплательщики, имеющие обособленные подразделения, показатель строки 230</w:t>
      </w:r>
      <w:r w:rsidRPr="0014003D">
        <w:t xml:space="preserve"> определяют в </w:t>
      </w:r>
      <w:r w:rsidR="003A64E2" w:rsidRPr="0014003D">
        <w:t>порядке, указанном в настоящем пункте.</w:t>
      </w:r>
      <w:r w:rsidRPr="0014003D">
        <w:t xml:space="preserve"> При этом сумма начисленных авансовых платежей в бюджет субъекта Российской Федерации в целом по организации должна быть равна сумме показателей строк 080 Приложений </w:t>
      </w:r>
      <w:r w:rsidR="00ED2559" w:rsidRPr="0014003D">
        <w:t>№</w:t>
      </w:r>
      <w:r w:rsidRPr="0014003D">
        <w:t xml:space="preserve"> 5 к Листу 02 по каждому обособленному подразделению, по организации без входящих в ее </w:t>
      </w:r>
      <w:r w:rsidR="003634C0">
        <w:t xml:space="preserve">состав </w:t>
      </w:r>
      <w:r w:rsidRPr="0014003D">
        <w:t>обособленных подразделений или по группе обособленных подразделений.</w:t>
      </w:r>
    </w:p>
    <w:p w:rsidR="004E617F" w:rsidRPr="0014003D" w:rsidRDefault="004E617F">
      <w:pPr>
        <w:autoSpaceDE w:val="0"/>
        <w:autoSpaceDN w:val="0"/>
        <w:adjustRightInd w:val="0"/>
        <w:ind w:firstLine="540"/>
        <w:jc w:val="both"/>
        <w:outlineLvl w:val="2"/>
      </w:pPr>
      <w:r w:rsidRPr="0014003D">
        <w:t>В Декларации по консолидированной группе налогоплательщиков сумма начисленных авансовых платежей в бюджет субъекта Российской Федерации по строке 230 Листа 02 должна быть равна сумме показателей строк 080 Приложений № 6 к Листу 02.</w:t>
      </w:r>
    </w:p>
    <w:p w:rsidR="00D74629" w:rsidRPr="0014003D" w:rsidRDefault="00D74629">
      <w:pPr>
        <w:autoSpaceDE w:val="0"/>
        <w:autoSpaceDN w:val="0"/>
        <w:adjustRightInd w:val="0"/>
        <w:ind w:firstLine="540"/>
        <w:jc w:val="both"/>
        <w:outlineLvl w:val="2"/>
      </w:pPr>
      <w:r w:rsidRPr="0014003D">
        <w:t>5.9. По строкам 240 - 260 указывается сумма налога, выплаченная за пределами Российской Федерации и засчитываемая в уплату налога согласно порядку, установленному статьей 311 Кодекса.</w:t>
      </w:r>
      <w:r w:rsidR="004E617F" w:rsidRPr="0014003D">
        <w:t xml:space="preserve"> При этом показатели по строкам 240, 250 и 260 не могут превышать показатели, соответственно,  по строкам 180, 190 и 200.</w:t>
      </w:r>
    </w:p>
    <w:p w:rsidR="00696A52" w:rsidRPr="0014003D" w:rsidRDefault="00696A52" w:rsidP="00696A52">
      <w:pPr>
        <w:autoSpaceDE w:val="0"/>
        <w:autoSpaceDN w:val="0"/>
        <w:adjustRightInd w:val="0"/>
        <w:ind w:firstLine="540"/>
        <w:jc w:val="both"/>
        <w:outlineLvl w:val="0"/>
      </w:pPr>
      <w:r w:rsidRPr="0014003D">
        <w:t>5.</w:t>
      </w:r>
      <w:r w:rsidR="00532F23">
        <w:t>10</w:t>
      </w:r>
      <w:r w:rsidRPr="0014003D">
        <w:t>. По строкам 265, 266 и 267 указываются:</w:t>
      </w:r>
    </w:p>
    <w:p w:rsidR="00696A52" w:rsidRPr="0014003D" w:rsidRDefault="00696A52" w:rsidP="00696A52">
      <w:pPr>
        <w:autoSpaceDE w:val="0"/>
        <w:autoSpaceDN w:val="0"/>
        <w:adjustRightInd w:val="0"/>
        <w:ind w:firstLine="540"/>
        <w:jc w:val="both"/>
        <w:outlineLvl w:val="0"/>
      </w:pPr>
      <w:r w:rsidRPr="0014003D">
        <w:t>сумма торгового сбора, фактически уплаченная в бюджет субъекта Российской Федерации с начала налогового периода (строка 265);</w:t>
      </w:r>
    </w:p>
    <w:p w:rsidR="00696A52" w:rsidRPr="0014003D" w:rsidRDefault="00696A52" w:rsidP="00696A52">
      <w:pPr>
        <w:autoSpaceDE w:val="0"/>
        <w:autoSpaceDN w:val="0"/>
        <w:adjustRightInd w:val="0"/>
        <w:ind w:firstLine="540"/>
        <w:jc w:val="both"/>
        <w:outlineLvl w:val="0"/>
      </w:pPr>
      <w:r w:rsidRPr="0014003D">
        <w:t>сумма торгового сбора, на которую уменьшены авансовые платежи в бюджет субъекта Российской Федерации за предыдущий отчетный период (строка 266);</w:t>
      </w:r>
    </w:p>
    <w:p w:rsidR="00696A52" w:rsidRPr="0014003D" w:rsidRDefault="00696A52" w:rsidP="00696A52">
      <w:pPr>
        <w:autoSpaceDE w:val="0"/>
        <w:autoSpaceDN w:val="0"/>
        <w:adjustRightInd w:val="0"/>
        <w:ind w:firstLine="540"/>
        <w:jc w:val="both"/>
        <w:outlineLvl w:val="0"/>
      </w:pPr>
      <w:r w:rsidRPr="0014003D">
        <w:t>сумма торгового сбора, на которую уменьшены исчисленные авансовые платежи (налог) в бюджет субъекта Российской Федерации за отчетный (налоговый) период (строка 267).</w:t>
      </w:r>
    </w:p>
    <w:p w:rsidR="00696A52" w:rsidRPr="0014003D" w:rsidRDefault="00696A52" w:rsidP="00696A52">
      <w:pPr>
        <w:autoSpaceDE w:val="0"/>
        <w:autoSpaceDN w:val="0"/>
        <w:adjustRightInd w:val="0"/>
        <w:ind w:firstLine="540"/>
        <w:jc w:val="both"/>
        <w:outlineLvl w:val="0"/>
      </w:pPr>
      <w:r w:rsidRPr="0014003D">
        <w:t>По организациям, не имеющим обособленных подразделений (а также по организациям, обособленные подразделения которой находятся на территории только одного субъекта Российской Федерации, и которые при уплате налога применяют положения абзаца второго пункта 2 статьи 288 Кодекса), по строке 267 указывается сумма уплаченного торгового сбора, отраженная по строке 265. Однако</w:t>
      </w:r>
      <w:r w:rsidR="00C53F72">
        <w:t>,</w:t>
      </w:r>
      <w:r w:rsidRPr="0014003D">
        <w:t xml:space="preserve"> если сумма уплаченного торгового сбора (строка 265) </w:t>
      </w:r>
      <w:r w:rsidRPr="0014003D">
        <w:lastRenderedPageBreak/>
        <w:t>превышает сумму исчисленного по итогам соответствующего отчетного (налогового) периода авансового платежа (налога) (строка 200), то торговый сбор учитывается по строке 267 в пределах этого исчисленного авансового платежа (налога). Таким образом, показатель строки 267 не может быть больше показателя строки 200. Если налогоплательщик производит зачет налога, уплаченного за пределами Российской Федерации (строка 260), и учитывает уплаченный торговый сбор (строка 267), то суммы засчитываемого налога и торгового сбора в совокупности не могут превышать сумму авансового платежа (налога), отраженного по строке 200.</w:t>
      </w:r>
    </w:p>
    <w:p w:rsidR="00696A52" w:rsidRDefault="00696A52" w:rsidP="00696A52">
      <w:pPr>
        <w:autoSpaceDE w:val="0"/>
        <w:autoSpaceDN w:val="0"/>
        <w:adjustRightInd w:val="0"/>
        <w:ind w:firstLine="540"/>
        <w:jc w:val="both"/>
        <w:outlineLvl w:val="2"/>
      </w:pPr>
      <w:r w:rsidRPr="0014003D">
        <w:t>Организации, имеющие обособленные подразделения, сумму торгового сбора, на которую уменьшаются исчисленные авансовые платежи (налог) в бюджет субъекта Российской Федерации по месту нахождения этих обособленных подразделений, исчисляют в Приложениях № 5 к Листу 02 и отражают по соответствующим строкам Листа 02.</w:t>
      </w:r>
    </w:p>
    <w:p w:rsidR="00FF1223" w:rsidRPr="00EF1A2F" w:rsidRDefault="00532F23" w:rsidP="00ED2E2F">
      <w:pPr>
        <w:autoSpaceDE w:val="0"/>
        <w:autoSpaceDN w:val="0"/>
        <w:adjustRightInd w:val="0"/>
        <w:ind w:firstLine="540"/>
        <w:jc w:val="both"/>
        <w:outlineLvl w:val="2"/>
      </w:pPr>
      <w:r w:rsidRPr="00EF1A2F">
        <w:t>5.11</w:t>
      </w:r>
      <w:r w:rsidR="00421BE7" w:rsidRPr="00EF1A2F">
        <w:t xml:space="preserve">. По строкам 268 и 269 указываются суммы уменьшения авансовых платежей (налога) при применении </w:t>
      </w:r>
      <w:r w:rsidR="009E5CB0" w:rsidRPr="00EF1A2F">
        <w:t xml:space="preserve">инвестиционного </w:t>
      </w:r>
      <w:r w:rsidR="001F5E0B" w:rsidRPr="00EF1A2F">
        <w:t xml:space="preserve">налогового </w:t>
      </w:r>
      <w:r w:rsidR="009E5CB0" w:rsidRPr="00EF1A2F">
        <w:t>вычета.</w:t>
      </w:r>
    </w:p>
    <w:p w:rsidR="003B4905" w:rsidRPr="00EF1A2F" w:rsidRDefault="009E5CB0" w:rsidP="00ED2E2F">
      <w:pPr>
        <w:autoSpaceDE w:val="0"/>
        <w:autoSpaceDN w:val="0"/>
        <w:adjustRightInd w:val="0"/>
        <w:ind w:firstLine="540"/>
        <w:jc w:val="both"/>
        <w:outlineLvl w:val="2"/>
      </w:pPr>
      <w:r w:rsidRPr="00EF1A2F">
        <w:t>Сумма расходов, на которую уменьшены платежи текущего налогового (отчетного) периода в федеральный бюджет (строка 268), переносится из строк 0</w:t>
      </w:r>
      <w:r w:rsidR="007E5C4E" w:rsidRPr="00EF1A2F">
        <w:t>5</w:t>
      </w:r>
      <w:r w:rsidRPr="00EF1A2F">
        <w:t>0 Раздела Г</w:t>
      </w:r>
      <w:r w:rsidR="00C53F72">
        <w:t xml:space="preserve"> </w:t>
      </w:r>
      <w:r w:rsidR="00FF1223" w:rsidRPr="00EF1A2F">
        <w:t>«</w:t>
      </w:r>
      <w:r w:rsidR="00FF1223" w:rsidRPr="00EF1A2F">
        <w:rPr>
          <w:bCs/>
        </w:rPr>
        <w:t>Расчет уменьшения суммы авансовых платежей и налога</w:t>
      </w:r>
      <w:r w:rsidR="00C53F72">
        <w:rPr>
          <w:bCs/>
        </w:rPr>
        <w:t xml:space="preserve"> на прибыль организаций</w:t>
      </w:r>
      <w:r w:rsidR="00FF1223" w:rsidRPr="00EF1A2F">
        <w:rPr>
          <w:bCs/>
        </w:rPr>
        <w:t xml:space="preserve">, подлежащих зачислению в федеральный бюджет, при применении налогоплательщиком инвестиционного налогового вычета» </w:t>
      </w:r>
      <w:r w:rsidRPr="00EF1A2F">
        <w:t>Приложения № 7 к Листу 02 Декларации.</w:t>
      </w:r>
    </w:p>
    <w:p w:rsidR="003B4905" w:rsidRPr="00EF1A2F" w:rsidRDefault="003B4905" w:rsidP="003B4905">
      <w:pPr>
        <w:autoSpaceDE w:val="0"/>
        <w:autoSpaceDN w:val="0"/>
        <w:adjustRightInd w:val="0"/>
        <w:ind w:firstLine="567"/>
        <w:jc w:val="both"/>
      </w:pPr>
      <w:r w:rsidRPr="00EF1A2F">
        <w:t>Сумма инвестиционного налогового вычета, учитываемая в текущем налоговом (отчетном) периоде</w:t>
      </w:r>
      <w:r w:rsidR="00271C62">
        <w:t xml:space="preserve"> </w:t>
      </w:r>
      <w:r w:rsidRPr="00EF1A2F">
        <w:t>(строка 269),</w:t>
      </w:r>
      <w:r w:rsidR="00271C62">
        <w:t xml:space="preserve"> </w:t>
      </w:r>
      <w:r w:rsidRPr="00EF1A2F">
        <w:t>переносится из строки 0</w:t>
      </w:r>
      <w:r w:rsidR="007E5C4E" w:rsidRPr="00EF1A2F">
        <w:t>5</w:t>
      </w:r>
      <w:r w:rsidRPr="00EF1A2F">
        <w:t>0 Раздела</w:t>
      </w:r>
      <w:r w:rsidR="00C8366B" w:rsidRPr="00EF1A2F">
        <w:t> </w:t>
      </w:r>
      <w:r w:rsidRPr="00EF1A2F">
        <w:t>А</w:t>
      </w:r>
      <w:r w:rsidR="00EF3DCC" w:rsidRPr="00EF1A2F">
        <w:t> </w:t>
      </w:r>
      <w:r w:rsidRPr="00EF1A2F">
        <w:t>«</w:t>
      </w:r>
      <w:r w:rsidRPr="00EF1A2F">
        <w:rPr>
          <w:bCs/>
        </w:rPr>
        <w:t xml:space="preserve">Расчет инвестиционного налогового вычета из авансовых платежей и налога, подлежащих зачислению в бюджет субъекта Российской Федерации» </w:t>
      </w:r>
      <w:r w:rsidR="00AF27A2" w:rsidRPr="00EF1A2F">
        <w:rPr>
          <w:bCs/>
        </w:rPr>
        <w:t>с кодом «5» по реквизиту «Расчет составлен (код)»</w:t>
      </w:r>
      <w:r w:rsidR="00271C62">
        <w:rPr>
          <w:bCs/>
        </w:rPr>
        <w:t xml:space="preserve"> </w:t>
      </w:r>
      <w:r w:rsidRPr="00EF1A2F">
        <w:t>Приложения № 7 к Листу 02 Декларации.</w:t>
      </w:r>
      <w:r w:rsidR="0057492F" w:rsidRPr="00EF1A2F">
        <w:t xml:space="preserve"> При наличии у организации обособленных подразделений строка 269 определяется путем суммирования показателей по строкам </w:t>
      </w:r>
      <w:r w:rsidR="00AF27A2" w:rsidRPr="00EF1A2F">
        <w:t>0</w:t>
      </w:r>
      <w:r w:rsidR="007E5C4E" w:rsidRPr="00EF1A2F">
        <w:t>5</w:t>
      </w:r>
      <w:r w:rsidR="00AF27A2" w:rsidRPr="00EF1A2F">
        <w:t xml:space="preserve">0 Разделов А с кодами «1», «2», «3» или «4» </w:t>
      </w:r>
      <w:r w:rsidR="00AF27A2" w:rsidRPr="00EF1A2F">
        <w:rPr>
          <w:bCs/>
        </w:rPr>
        <w:t>по реквизиту «Расчет составлен (код)».</w:t>
      </w:r>
      <w:r w:rsidR="00787D0C" w:rsidRPr="00EF1A2F">
        <w:rPr>
          <w:bCs/>
        </w:rPr>
        <w:t xml:space="preserve"> При этом  строка 269 должна быть р</w:t>
      </w:r>
      <w:r w:rsidR="00222773">
        <w:rPr>
          <w:bCs/>
        </w:rPr>
        <w:t>авна сумме показателей строк 098</w:t>
      </w:r>
      <w:r w:rsidR="00787D0C" w:rsidRPr="00EF1A2F">
        <w:rPr>
          <w:bCs/>
        </w:rPr>
        <w:t xml:space="preserve"> Приложений № 5 к Листу 02 Декларации.</w:t>
      </w:r>
    </w:p>
    <w:p w:rsidR="003E3BBD" w:rsidRPr="00CC63C2" w:rsidRDefault="00D74629" w:rsidP="003E3BBD">
      <w:pPr>
        <w:autoSpaceDE w:val="0"/>
        <w:autoSpaceDN w:val="0"/>
        <w:adjustRightInd w:val="0"/>
        <w:ind w:firstLine="540"/>
        <w:jc w:val="both"/>
        <w:outlineLvl w:val="1"/>
      </w:pPr>
      <w:r w:rsidRPr="00EF1A2F">
        <w:t>5.1</w:t>
      </w:r>
      <w:r w:rsidR="00532F23" w:rsidRPr="00EF1A2F">
        <w:t>2</w:t>
      </w:r>
      <w:r w:rsidRPr="00EF1A2F">
        <w:t>. По строке 270 сумма налога</w:t>
      </w:r>
      <w:r w:rsidRPr="0014003D">
        <w:t xml:space="preserve"> к доплате в федеральный бюджет определяется в виде </w:t>
      </w:r>
      <w:r w:rsidRPr="00CC63C2">
        <w:t>разницы строки 190 и суммы строк 220</w:t>
      </w:r>
      <w:r w:rsidR="00AF27A2" w:rsidRPr="00CC63C2">
        <w:t>, 250</w:t>
      </w:r>
      <w:r w:rsidR="00EF1A2F" w:rsidRPr="00CC63C2">
        <w:t xml:space="preserve"> </w:t>
      </w:r>
      <w:r w:rsidRPr="00CC63C2">
        <w:t>и 2</w:t>
      </w:r>
      <w:r w:rsidR="00AF27A2" w:rsidRPr="00CC63C2">
        <w:t>68</w:t>
      </w:r>
      <w:r w:rsidRPr="00CC63C2">
        <w:t>, если показатель строки 190 превышает сумму строк 220</w:t>
      </w:r>
      <w:r w:rsidR="00AF27A2" w:rsidRPr="00CC63C2">
        <w:t>, 250</w:t>
      </w:r>
      <w:r w:rsidR="00EF1A2F" w:rsidRPr="00CC63C2">
        <w:t xml:space="preserve"> </w:t>
      </w:r>
      <w:r w:rsidRPr="00CC63C2">
        <w:t>и 2</w:t>
      </w:r>
      <w:r w:rsidR="00AF27A2" w:rsidRPr="00CC63C2">
        <w:t>68</w:t>
      </w:r>
      <w:r w:rsidR="003E3BBD" w:rsidRPr="00CC63C2">
        <w:t xml:space="preserve"> (строка 190 - строка 220 - строка 250</w:t>
      </w:r>
      <w:r w:rsidR="00AF27A2" w:rsidRPr="00CC63C2">
        <w:t xml:space="preserve"> – строка 268</w:t>
      </w:r>
      <w:r w:rsidR="003E3BBD" w:rsidRPr="00CC63C2">
        <w:t>, если строка 190 больше суммы строк 220</w:t>
      </w:r>
      <w:r w:rsidR="00AF27A2" w:rsidRPr="00CC63C2">
        <w:t>, 250</w:t>
      </w:r>
      <w:r w:rsidR="00EF1A2F" w:rsidRPr="00CC63C2">
        <w:t xml:space="preserve"> </w:t>
      </w:r>
      <w:r w:rsidR="003E3BBD" w:rsidRPr="00CC63C2">
        <w:t>и 2</w:t>
      </w:r>
      <w:r w:rsidR="00AF27A2" w:rsidRPr="00CC63C2">
        <w:t>68</w:t>
      </w:r>
      <w:r w:rsidR="003E3BBD" w:rsidRPr="00CC63C2">
        <w:t>).</w:t>
      </w:r>
    </w:p>
    <w:p w:rsidR="00D74629" w:rsidRPr="00CC63C2" w:rsidRDefault="00D74629">
      <w:pPr>
        <w:autoSpaceDE w:val="0"/>
        <w:autoSpaceDN w:val="0"/>
        <w:adjustRightInd w:val="0"/>
        <w:ind w:firstLine="540"/>
        <w:jc w:val="both"/>
        <w:outlineLvl w:val="2"/>
      </w:pPr>
      <w:r w:rsidRPr="00CC63C2">
        <w:t>По строке 271 сумма налога к доплате в бюджет субъекта Российской Федерации определяется в виде разницы строки 200 и суммы строк 230</w:t>
      </w:r>
      <w:r w:rsidR="00AF27A2" w:rsidRPr="00CC63C2">
        <w:t>,</w:t>
      </w:r>
      <w:r w:rsidRPr="00CC63C2">
        <w:t xml:space="preserve"> 260</w:t>
      </w:r>
      <w:r w:rsidR="00957457">
        <w:t xml:space="preserve"> </w:t>
      </w:r>
      <w:r w:rsidR="00AF27A2" w:rsidRPr="00CC63C2">
        <w:t>и 269</w:t>
      </w:r>
      <w:r w:rsidR="004A41DD">
        <w:t>, если показатель строки </w:t>
      </w:r>
      <w:r w:rsidRPr="00CC63C2">
        <w:t>200 превышает сумму строк 230</w:t>
      </w:r>
      <w:r w:rsidR="00AF27A2" w:rsidRPr="00CC63C2">
        <w:t>, 260</w:t>
      </w:r>
      <w:r w:rsidRPr="00CC63C2">
        <w:t xml:space="preserve"> и 26</w:t>
      </w:r>
      <w:r w:rsidR="00AF27A2" w:rsidRPr="00CC63C2">
        <w:t>9</w:t>
      </w:r>
      <w:r w:rsidR="003A1C48" w:rsidRPr="00CC63C2">
        <w:t xml:space="preserve"> (строка 200 - строка 230 - строка 260</w:t>
      </w:r>
      <w:r w:rsidR="00AF27A2" w:rsidRPr="00CC63C2">
        <w:t xml:space="preserve"> – строка 269</w:t>
      </w:r>
      <w:r w:rsidR="003A1C48" w:rsidRPr="00CC63C2">
        <w:t>, если строка 200 больше суммы строк 230</w:t>
      </w:r>
      <w:r w:rsidR="00AF27A2" w:rsidRPr="00CC63C2">
        <w:t>, 260</w:t>
      </w:r>
      <w:r w:rsidR="001605AF" w:rsidRPr="00CC63C2">
        <w:t xml:space="preserve"> </w:t>
      </w:r>
      <w:r w:rsidR="003A1C48" w:rsidRPr="00CC63C2">
        <w:t>и 26</w:t>
      </w:r>
      <w:r w:rsidR="00AF27A2" w:rsidRPr="00CC63C2">
        <w:t>9</w:t>
      </w:r>
      <w:r w:rsidR="003A1C48" w:rsidRPr="00CC63C2">
        <w:t>)</w:t>
      </w:r>
      <w:r w:rsidRPr="00CC63C2">
        <w:t xml:space="preserve">. При этом </w:t>
      </w:r>
      <w:r w:rsidR="00957457">
        <w:t>у</w:t>
      </w:r>
      <w:r w:rsidRPr="00CC63C2">
        <w:t xml:space="preserve"> организации, не имеющей обособленных подразделений, строки 270 и 271 должны соответствовать строкам 040, 070 подраздела 1.1 Раздела 1 Декларации.</w:t>
      </w:r>
    </w:p>
    <w:p w:rsidR="00696A52" w:rsidRPr="0014003D" w:rsidRDefault="00696A52">
      <w:pPr>
        <w:autoSpaceDE w:val="0"/>
        <w:autoSpaceDN w:val="0"/>
        <w:adjustRightInd w:val="0"/>
        <w:ind w:firstLine="540"/>
        <w:jc w:val="both"/>
        <w:outlineLvl w:val="2"/>
      </w:pPr>
      <w:r w:rsidRPr="0014003D">
        <w:t>Организациями, уплачивающими торговый сбор, по строке 271 сумма налога к доплате в бюджет субъекта Российской Федерации определяется в виде разницы строки 200 и суммы строк 230, 260 и 267, если показатель строки 200 превышает сумму строк 230, 260 и 267 (то есть строка 271 = строка 200 - строка 230 - строка 260 – строка 267, если строка 200 больше суммы строк 230, 260 и 267).</w:t>
      </w:r>
    </w:p>
    <w:p w:rsidR="00D74629" w:rsidRPr="00CC63C2" w:rsidRDefault="00532F23">
      <w:pPr>
        <w:autoSpaceDE w:val="0"/>
        <w:autoSpaceDN w:val="0"/>
        <w:adjustRightInd w:val="0"/>
        <w:ind w:firstLine="540"/>
        <w:jc w:val="both"/>
        <w:outlineLvl w:val="2"/>
      </w:pPr>
      <w:r w:rsidRPr="00CC63C2">
        <w:t xml:space="preserve">5.13. </w:t>
      </w:r>
      <w:r w:rsidR="00D74629" w:rsidRPr="00CC63C2">
        <w:t>По строке 280 сумма налога к уменьшению в федеральный бюджет определяется в виде разницы суммы строк 220</w:t>
      </w:r>
      <w:r w:rsidR="00E90AE2" w:rsidRPr="00CC63C2">
        <w:t>, 250,</w:t>
      </w:r>
      <w:r w:rsidR="00CC63C2" w:rsidRPr="00CC63C2">
        <w:t xml:space="preserve"> </w:t>
      </w:r>
      <w:r w:rsidR="00D74629" w:rsidRPr="00CC63C2">
        <w:t>2</w:t>
      </w:r>
      <w:r w:rsidR="00E90AE2" w:rsidRPr="00CC63C2">
        <w:t>68</w:t>
      </w:r>
      <w:r w:rsidR="00D74629" w:rsidRPr="00CC63C2">
        <w:t xml:space="preserve"> и строки 190, если показатель строки 190 меньше суммы строк 220</w:t>
      </w:r>
      <w:r w:rsidR="00E90AE2" w:rsidRPr="00CC63C2">
        <w:t>,</w:t>
      </w:r>
      <w:r w:rsidR="00D74629" w:rsidRPr="00CC63C2">
        <w:t xml:space="preserve"> 250</w:t>
      </w:r>
      <w:r w:rsidR="00E90AE2" w:rsidRPr="00CC63C2">
        <w:t>, 268</w:t>
      </w:r>
      <w:r w:rsidR="000144BE" w:rsidRPr="00CC63C2">
        <w:t xml:space="preserve">, то есть </w:t>
      </w:r>
      <w:r w:rsidR="008E5A99" w:rsidRPr="00CC63C2">
        <w:t>(строка 220 + строка 250</w:t>
      </w:r>
      <w:r w:rsidR="00E90AE2" w:rsidRPr="00CC63C2">
        <w:t>+ строка 268</w:t>
      </w:r>
      <w:r w:rsidR="008E5A99" w:rsidRPr="00CC63C2">
        <w:t xml:space="preserve">) - строка 190, если показатель строки 190 </w:t>
      </w:r>
      <w:r w:rsidR="000144BE" w:rsidRPr="00CC63C2">
        <w:t>&lt;</w:t>
      </w:r>
      <w:r w:rsidR="00C53F72">
        <w:t xml:space="preserve"> </w:t>
      </w:r>
      <w:r w:rsidR="000144BE" w:rsidRPr="00CC63C2">
        <w:t>(</w:t>
      </w:r>
      <w:r w:rsidR="008E5A99" w:rsidRPr="00CC63C2">
        <w:t>строк</w:t>
      </w:r>
      <w:r w:rsidR="000144BE" w:rsidRPr="00CC63C2">
        <w:t>а</w:t>
      </w:r>
      <w:r w:rsidR="008E5A99" w:rsidRPr="00CC63C2">
        <w:t xml:space="preserve"> 220 </w:t>
      </w:r>
      <w:r w:rsidR="000144BE" w:rsidRPr="00CC63C2">
        <w:t>+ строка</w:t>
      </w:r>
      <w:r w:rsidR="008E5A99" w:rsidRPr="00CC63C2">
        <w:t xml:space="preserve"> 250</w:t>
      </w:r>
      <w:r w:rsidR="00E90AE2" w:rsidRPr="00CC63C2">
        <w:t xml:space="preserve"> + строка 268</w:t>
      </w:r>
      <w:r w:rsidR="000144BE" w:rsidRPr="00CC63C2">
        <w:t>)</w:t>
      </w:r>
      <w:r w:rsidR="008E5A99" w:rsidRPr="00CC63C2">
        <w:t>.</w:t>
      </w:r>
    </w:p>
    <w:p w:rsidR="00D74629" w:rsidRPr="00CC63C2" w:rsidRDefault="00D74629">
      <w:pPr>
        <w:autoSpaceDE w:val="0"/>
        <w:autoSpaceDN w:val="0"/>
        <w:adjustRightInd w:val="0"/>
        <w:ind w:firstLine="540"/>
        <w:jc w:val="both"/>
        <w:outlineLvl w:val="2"/>
      </w:pPr>
      <w:r w:rsidRPr="00CC63C2">
        <w:t>По строке 281 сумма налога к уменьшению в бюджет субъекта Российской Федерации определяется в виде разницы суммы строк 230</w:t>
      </w:r>
      <w:r w:rsidR="00E90AE2" w:rsidRPr="00CC63C2">
        <w:t xml:space="preserve">, </w:t>
      </w:r>
      <w:r w:rsidRPr="00CC63C2">
        <w:t>260</w:t>
      </w:r>
      <w:r w:rsidR="00E90AE2" w:rsidRPr="00CC63C2">
        <w:t>, 269</w:t>
      </w:r>
      <w:r w:rsidRPr="00CC63C2">
        <w:t xml:space="preserve"> и строки 200, если показатель строки 200 меньше суммы строк 230</w:t>
      </w:r>
      <w:r w:rsidR="00E90AE2" w:rsidRPr="00CC63C2">
        <w:t xml:space="preserve">, </w:t>
      </w:r>
      <w:r w:rsidRPr="00CC63C2">
        <w:t>260</w:t>
      </w:r>
      <w:r w:rsidR="00E90AE2" w:rsidRPr="00CC63C2">
        <w:t>, 269</w:t>
      </w:r>
      <w:r w:rsidR="000144BE" w:rsidRPr="00CC63C2">
        <w:t xml:space="preserve">, то есть </w:t>
      </w:r>
      <w:r w:rsidR="003702D7" w:rsidRPr="00CC63C2">
        <w:t>(строка 230 + строка 260</w:t>
      </w:r>
      <w:r w:rsidR="00C53F72">
        <w:t xml:space="preserve"> </w:t>
      </w:r>
      <w:r w:rsidR="00E90AE2" w:rsidRPr="00CC63C2">
        <w:t>+ строка 269</w:t>
      </w:r>
      <w:r w:rsidR="003702D7" w:rsidRPr="00CC63C2">
        <w:t>) - строка 200, если строка 200</w:t>
      </w:r>
      <w:r w:rsidR="00C53F72">
        <w:t xml:space="preserve"> </w:t>
      </w:r>
      <w:r w:rsidR="000144BE" w:rsidRPr="00CC63C2">
        <w:t>&lt; (строка</w:t>
      </w:r>
      <w:r w:rsidR="003702D7" w:rsidRPr="00CC63C2">
        <w:t xml:space="preserve"> 230 </w:t>
      </w:r>
      <w:r w:rsidR="000144BE" w:rsidRPr="00CC63C2">
        <w:t>+ строка</w:t>
      </w:r>
      <w:r w:rsidR="003702D7" w:rsidRPr="00CC63C2">
        <w:t xml:space="preserve"> 260</w:t>
      </w:r>
      <w:r w:rsidR="00E90AE2" w:rsidRPr="00CC63C2">
        <w:t xml:space="preserve"> + строка 269</w:t>
      </w:r>
      <w:r w:rsidR="000144BE" w:rsidRPr="00CC63C2">
        <w:t>)</w:t>
      </w:r>
      <w:r w:rsidR="003702D7" w:rsidRPr="00CC63C2">
        <w:t>.</w:t>
      </w:r>
      <w:r w:rsidRPr="00CC63C2">
        <w:t xml:space="preserve"> При этом </w:t>
      </w:r>
      <w:r w:rsidR="00957457">
        <w:t>у</w:t>
      </w:r>
      <w:r w:rsidRPr="00CC63C2">
        <w:t xml:space="preserve"> организации, не </w:t>
      </w:r>
      <w:r w:rsidRPr="00CC63C2">
        <w:lastRenderedPageBreak/>
        <w:t>имеющей обособленных подразделений, строки 280 и 281 равны соответственно строкам 050 и 080 подраздела 1.1 Раздела 1 Декларации.</w:t>
      </w:r>
    </w:p>
    <w:p w:rsidR="00696A52" w:rsidRPr="0014003D" w:rsidRDefault="0001584E">
      <w:pPr>
        <w:autoSpaceDE w:val="0"/>
        <w:autoSpaceDN w:val="0"/>
        <w:adjustRightInd w:val="0"/>
        <w:ind w:firstLine="540"/>
        <w:jc w:val="both"/>
        <w:outlineLvl w:val="2"/>
      </w:pPr>
      <w:r w:rsidRPr="0014003D">
        <w:t>Организациями, уплачивающими торговый сбор, по строке 281 сумма налога к уменьшению в бюджет субъекта Российской Федерации определяется в виде разницы суммы строк 230, 260, 267 и строки 200, если показатель строки 200 меньше суммы строк 230, 260, 267, то есть строка 281 = (строка 230 + строка 260 + строка 267) - строка 200, если строка 200</w:t>
      </w:r>
      <w:r w:rsidR="00C53F72">
        <w:t xml:space="preserve">  </w:t>
      </w:r>
      <w:r w:rsidRPr="0014003D">
        <w:t>&lt;</w:t>
      </w:r>
      <w:r w:rsidR="00C53F72">
        <w:t> </w:t>
      </w:r>
      <w:r w:rsidRPr="0014003D">
        <w:t>(строка 230 + строка 260 + строка 267).</w:t>
      </w:r>
    </w:p>
    <w:p w:rsidR="00D74629" w:rsidRPr="0014003D" w:rsidRDefault="00D74629">
      <w:pPr>
        <w:autoSpaceDE w:val="0"/>
        <w:autoSpaceDN w:val="0"/>
        <w:adjustRightInd w:val="0"/>
        <w:ind w:firstLine="540"/>
        <w:jc w:val="both"/>
        <w:outlineLvl w:val="2"/>
      </w:pPr>
      <w:r w:rsidRPr="0014003D">
        <w:t xml:space="preserve">Организации, имеющие обособленные подразделения, сумму налога на прибыль к доплате или к уменьшению в бюджет субъекта Российской Федерации по месту нахождения этих обособленных подразделений исчисляют в Приложениях </w:t>
      </w:r>
      <w:r w:rsidR="003702D7" w:rsidRPr="0014003D">
        <w:t>№</w:t>
      </w:r>
      <w:r w:rsidRPr="0014003D">
        <w:t xml:space="preserve"> 5 к Листу 02 и отражают по соответствующим строкам Листа 02.</w:t>
      </w:r>
    </w:p>
    <w:p w:rsidR="001365CD" w:rsidRPr="0014003D" w:rsidRDefault="001365CD">
      <w:pPr>
        <w:autoSpaceDE w:val="0"/>
        <w:autoSpaceDN w:val="0"/>
        <w:adjustRightInd w:val="0"/>
        <w:ind w:firstLine="540"/>
        <w:jc w:val="both"/>
        <w:outlineLvl w:val="2"/>
      </w:pPr>
      <w:r w:rsidRPr="0014003D">
        <w:t xml:space="preserve">Ответственный участник консолидированной группы налогоплательщиков сумму налога к доплате или к уменьшению в бюджет субъекта Российской Федерации исчисляет в Приложениях № 6 к Листу 02. </w:t>
      </w:r>
      <w:r w:rsidR="00B013E3">
        <w:t>С</w:t>
      </w:r>
      <w:r w:rsidRPr="0014003D">
        <w:t>умм</w:t>
      </w:r>
      <w:r w:rsidR="00B013E3">
        <w:t>а</w:t>
      </w:r>
      <w:r w:rsidRPr="0014003D">
        <w:t xml:space="preserve"> показател</w:t>
      </w:r>
      <w:r w:rsidR="003B2A54" w:rsidRPr="0014003D">
        <w:t>ей строк 100 и 110 Приложений № </w:t>
      </w:r>
      <w:r w:rsidRPr="0014003D">
        <w:t>6 отражается по строкам 271 или 281 Листа 02.</w:t>
      </w:r>
    </w:p>
    <w:p w:rsidR="00D74629" w:rsidRPr="0014003D" w:rsidRDefault="00D74629">
      <w:pPr>
        <w:autoSpaceDE w:val="0"/>
        <w:autoSpaceDN w:val="0"/>
        <w:adjustRightInd w:val="0"/>
        <w:ind w:firstLine="540"/>
        <w:jc w:val="both"/>
        <w:outlineLvl w:val="2"/>
      </w:pPr>
      <w:r w:rsidRPr="0014003D">
        <w:t>5.1</w:t>
      </w:r>
      <w:r w:rsidR="00532F23">
        <w:t>4</w:t>
      </w:r>
      <w:r w:rsidRPr="0014003D">
        <w:t>. По строкам 290 - 310 указывается сумма ежемесячных авансовых платежей, подлежащих к уплате в квартале, следующем за отчетным периодом, за который представлена Декларация.</w:t>
      </w:r>
    </w:p>
    <w:p w:rsidR="00D74629" w:rsidRPr="0014003D" w:rsidRDefault="00532F23">
      <w:pPr>
        <w:autoSpaceDE w:val="0"/>
        <w:autoSpaceDN w:val="0"/>
        <w:adjustRightInd w:val="0"/>
        <w:ind w:firstLine="540"/>
        <w:jc w:val="both"/>
        <w:outlineLvl w:val="2"/>
      </w:pPr>
      <w:r>
        <w:t xml:space="preserve">5.14.1. </w:t>
      </w:r>
      <w:r w:rsidR="00D74629" w:rsidRPr="0014003D">
        <w:t>Сумма платежей по строке 290 определяется как разница между суммой исчисленного налога за отчетный период, отраженной по строке 180, и суммой исчисленного налога, указанной по такой же строке Листа 02 Декларации за предыдущий отчетный период. Если такая разница отрицательна или равна нулю, то ежемесячные авансовые платежи не осуществляются. Показатель строки 290 равен сумме показателей строк 120, 130, 140, 220, 230, 240 подраздела 1.2 Раздела 1.</w:t>
      </w:r>
    </w:p>
    <w:p w:rsidR="00CD4849" w:rsidRPr="0014003D" w:rsidRDefault="00D74629">
      <w:pPr>
        <w:autoSpaceDE w:val="0"/>
        <w:autoSpaceDN w:val="0"/>
        <w:adjustRightInd w:val="0"/>
        <w:ind w:firstLine="540"/>
        <w:jc w:val="both"/>
        <w:outlineLvl w:val="2"/>
      </w:pPr>
      <w:r w:rsidRPr="0014003D">
        <w:t>Например, в Декларации за 9 месяцев по строке 290 указывается сумма ежемесячных авансовых платежей на IV квартал, исчисленная как разность строки 180 Декларации за 9</w:t>
      </w:r>
      <w:r w:rsidR="00C53F72">
        <w:t> </w:t>
      </w:r>
      <w:r w:rsidRPr="0014003D">
        <w:t xml:space="preserve"> месяцев и строки 180 Декларации за I полугодие</w:t>
      </w:r>
      <w:r w:rsidR="00D76A90" w:rsidRPr="0014003D">
        <w:t>.</w:t>
      </w:r>
    </w:p>
    <w:p w:rsidR="00D74629" w:rsidRPr="0014003D" w:rsidRDefault="00D74629">
      <w:pPr>
        <w:autoSpaceDE w:val="0"/>
        <w:autoSpaceDN w:val="0"/>
        <w:adjustRightInd w:val="0"/>
        <w:ind w:firstLine="540"/>
        <w:jc w:val="both"/>
        <w:outlineLvl w:val="2"/>
      </w:pPr>
      <w:r w:rsidRPr="0014003D">
        <w:t>В Декларации за первый квартал по строке 290 указывается сумма ежемесячных авансовых платежей, подлежащих к уплате во втором квартале. Сумма ежемесячных авансовых платежей будет равна сумме исчисленного налога по строке 180 Декларации за первый квартал.</w:t>
      </w:r>
    </w:p>
    <w:p w:rsidR="00D74629" w:rsidRPr="0014003D" w:rsidRDefault="00532F23">
      <w:pPr>
        <w:autoSpaceDE w:val="0"/>
        <w:autoSpaceDN w:val="0"/>
        <w:adjustRightInd w:val="0"/>
        <w:ind w:firstLine="540"/>
        <w:jc w:val="both"/>
        <w:outlineLvl w:val="2"/>
      </w:pPr>
      <w:r>
        <w:t xml:space="preserve">5.14.2. </w:t>
      </w:r>
      <w:r w:rsidR="00D74629" w:rsidRPr="0014003D">
        <w:t>По строкам 300 и 310 указываются суммы ежемесячных авансовых платежей в федеральный бюджет и в бюджет субъекта Российской Федерации, которые рассчитываются аналогично расчету показателя по строке 290. По срокам уплаты ежемесячные авансовые платежи в указанные уровни бюджетов распределяются равными долями в размере одной трети суммы платежа на квартал. Если сумма платежа не делится по трем срокам уплаты без остатка, то остаток прибавляется к ежемесячному авансовому платежу по последнему сроку уплаты.</w:t>
      </w:r>
    </w:p>
    <w:p w:rsidR="00D74629" w:rsidRPr="0014003D" w:rsidRDefault="00D74629" w:rsidP="009B0D06">
      <w:pPr>
        <w:autoSpaceDE w:val="0"/>
        <w:autoSpaceDN w:val="0"/>
        <w:adjustRightInd w:val="0"/>
        <w:ind w:firstLine="540"/>
        <w:jc w:val="both"/>
        <w:outlineLvl w:val="2"/>
      </w:pPr>
      <w:r w:rsidRPr="0014003D">
        <w:t>Организации, у которых выплаченная за пределами Российской Федерации сумма налога на прибыль зачтена в отчетном (налоговом) периоде в уплату налога в Российской Федерации,</w:t>
      </w:r>
      <w:r w:rsidR="0049536F" w:rsidRPr="0014003D">
        <w:t xml:space="preserve"> а также у которых исчисленная сумма авансовых платежей (налога) </w:t>
      </w:r>
      <w:r w:rsidR="0049536F" w:rsidRPr="00CC63C2">
        <w:t>уменьшена на торговый сбор</w:t>
      </w:r>
      <w:r w:rsidR="00C8366B" w:rsidRPr="00CC63C2">
        <w:t>, инвестиционный налоговый вычет</w:t>
      </w:r>
      <w:r w:rsidR="0049536F" w:rsidRPr="00CC63C2">
        <w:t xml:space="preserve">, </w:t>
      </w:r>
      <w:r w:rsidRPr="00CC63C2">
        <w:t>сумму ежемесячных</w:t>
      </w:r>
      <w:r w:rsidRPr="0014003D">
        <w:t xml:space="preserve"> авансовых платежей исчисляют в </w:t>
      </w:r>
      <w:r w:rsidR="003A64E2" w:rsidRPr="0014003D">
        <w:t>порядке, указанном в настоящем пункте,</w:t>
      </w:r>
      <w:r w:rsidRPr="0014003D">
        <w:t xml:space="preserve"> и отражают по строкам 290 - 310 в полном объеме.</w:t>
      </w:r>
    </w:p>
    <w:p w:rsidR="00D74629" w:rsidRPr="0014003D" w:rsidRDefault="00D74629">
      <w:pPr>
        <w:autoSpaceDE w:val="0"/>
        <w:autoSpaceDN w:val="0"/>
        <w:adjustRightInd w:val="0"/>
        <w:ind w:firstLine="540"/>
        <w:jc w:val="both"/>
        <w:outlineLvl w:val="2"/>
      </w:pPr>
      <w:r w:rsidRPr="0014003D">
        <w:t>По организации, имеющей в своем составе обособленные подразделения, сумма ежемесячных авансовых платежей, подлежащих уплате в бюджет субъекта Российской Федерации по месту нахождения этих обособленных подразделений, определяется в указанном выше порядке в целом по организации и должна быть равна сумме строк 120 и 121 Приложений</w:t>
      </w:r>
      <w:r w:rsidR="00C53F72">
        <w:t xml:space="preserve">  </w:t>
      </w:r>
      <w:r w:rsidR="00C71595" w:rsidRPr="0014003D">
        <w:t>№</w:t>
      </w:r>
      <w:r w:rsidRPr="0014003D">
        <w:t xml:space="preserve"> 5 к Листу 02.</w:t>
      </w:r>
    </w:p>
    <w:p w:rsidR="00D74629" w:rsidRPr="0014003D" w:rsidRDefault="00532F23">
      <w:pPr>
        <w:autoSpaceDE w:val="0"/>
        <w:autoSpaceDN w:val="0"/>
        <w:adjustRightInd w:val="0"/>
        <w:ind w:firstLine="540"/>
        <w:jc w:val="both"/>
        <w:outlineLvl w:val="2"/>
      </w:pPr>
      <w:r>
        <w:t xml:space="preserve">5.14.3. </w:t>
      </w:r>
      <w:r w:rsidR="00D74629" w:rsidRPr="0014003D">
        <w:t>Строки 290 - 310 не заполняются:</w:t>
      </w:r>
    </w:p>
    <w:p w:rsidR="00D74629" w:rsidRPr="0014003D" w:rsidRDefault="00D74629">
      <w:pPr>
        <w:autoSpaceDE w:val="0"/>
        <w:autoSpaceDN w:val="0"/>
        <w:adjustRightInd w:val="0"/>
        <w:ind w:firstLine="540"/>
        <w:jc w:val="both"/>
        <w:outlineLvl w:val="2"/>
      </w:pPr>
      <w:r w:rsidRPr="0014003D">
        <w:t>в Декларации за налоговый период;</w:t>
      </w:r>
    </w:p>
    <w:p w:rsidR="00D74629" w:rsidRDefault="00D74629">
      <w:pPr>
        <w:autoSpaceDE w:val="0"/>
        <w:autoSpaceDN w:val="0"/>
        <w:adjustRightInd w:val="0"/>
        <w:ind w:firstLine="540"/>
        <w:jc w:val="both"/>
        <w:outlineLvl w:val="2"/>
      </w:pPr>
      <w:r w:rsidRPr="0014003D">
        <w:t>организациями, уплачивающими только квартальные авансовые платежи по итогам отчетного периода в соответствии с пунктом 3 статьи 286 Кодекса;</w:t>
      </w:r>
    </w:p>
    <w:p w:rsidR="00F54EEB" w:rsidRPr="0014003D" w:rsidRDefault="00F54EEB" w:rsidP="00F54EEB">
      <w:pPr>
        <w:autoSpaceDE w:val="0"/>
        <w:autoSpaceDN w:val="0"/>
        <w:adjustRightInd w:val="0"/>
        <w:jc w:val="both"/>
        <w:outlineLvl w:val="2"/>
      </w:pPr>
    </w:p>
    <w:p w:rsidR="00D74629" w:rsidRPr="0014003D" w:rsidRDefault="00D74629">
      <w:pPr>
        <w:autoSpaceDE w:val="0"/>
        <w:autoSpaceDN w:val="0"/>
        <w:adjustRightInd w:val="0"/>
        <w:ind w:firstLine="540"/>
        <w:jc w:val="both"/>
        <w:outlineLvl w:val="2"/>
      </w:pPr>
      <w:r w:rsidRPr="0014003D">
        <w:lastRenderedPageBreak/>
        <w:t>налогоплательщиками, перешедшими на исчисление ежемесячных авансовых платежей исходя из фактически полученной прибыли согласно пункту 2 статьи 286 Кодекса.</w:t>
      </w:r>
    </w:p>
    <w:p w:rsidR="00150FF3" w:rsidRPr="0014003D" w:rsidRDefault="00532F23">
      <w:pPr>
        <w:autoSpaceDE w:val="0"/>
        <w:autoSpaceDN w:val="0"/>
        <w:adjustRightInd w:val="0"/>
        <w:ind w:firstLine="540"/>
        <w:jc w:val="both"/>
        <w:outlineLvl w:val="2"/>
      </w:pPr>
      <w:r>
        <w:t xml:space="preserve">5.15. </w:t>
      </w:r>
      <w:r w:rsidR="00665A0A" w:rsidRPr="0014003D">
        <w:t>Строки 320 - 34</w:t>
      </w:r>
      <w:r w:rsidR="008D23E0" w:rsidRPr="0014003D">
        <w:t xml:space="preserve">0 </w:t>
      </w:r>
      <w:r w:rsidR="001A0F97" w:rsidRPr="0014003D">
        <w:t xml:space="preserve">заполняются в Декларации за девять месяцев и в них </w:t>
      </w:r>
      <w:r w:rsidR="008D23E0" w:rsidRPr="0014003D">
        <w:t xml:space="preserve">указывается сумма ежемесячных авансовых платежей, подлежащих к уплате в </w:t>
      </w:r>
      <w:r w:rsidR="001A0F97" w:rsidRPr="0014003D">
        <w:t xml:space="preserve">первом </w:t>
      </w:r>
      <w:r w:rsidR="008D23E0" w:rsidRPr="0014003D">
        <w:t>квартале</w:t>
      </w:r>
      <w:r w:rsidR="001A0F97" w:rsidRPr="0014003D">
        <w:t xml:space="preserve"> следующего налогового периода. </w:t>
      </w:r>
      <w:r w:rsidR="00A50A0B" w:rsidRPr="0014003D">
        <w:t>Сумма ежемесячных авансовых платежей</w:t>
      </w:r>
      <w:r w:rsidR="0051158B" w:rsidRPr="0014003D">
        <w:t xml:space="preserve"> на первый квартал принимается равной сумме </w:t>
      </w:r>
      <w:r w:rsidR="00E1136D" w:rsidRPr="0014003D">
        <w:t xml:space="preserve">ежемесячных авансовых платежей, подлежащих </w:t>
      </w:r>
      <w:r w:rsidR="00C41469" w:rsidRPr="0014003D">
        <w:t xml:space="preserve">к </w:t>
      </w:r>
      <w:r w:rsidR="00E1136D" w:rsidRPr="0014003D">
        <w:t>уплате в чет</w:t>
      </w:r>
      <w:r w:rsidR="001C5A05" w:rsidRPr="0014003D">
        <w:t>вертом квартале</w:t>
      </w:r>
      <w:r w:rsidR="00B11AD4" w:rsidRPr="0014003D">
        <w:t xml:space="preserve"> (</w:t>
      </w:r>
      <w:r w:rsidR="001C5A05" w:rsidRPr="0014003D">
        <w:t>кроме</w:t>
      </w:r>
      <w:r w:rsidR="00146815">
        <w:t xml:space="preserve"> случаев, указанных в пункте 4.8.1</w:t>
      </w:r>
      <w:r w:rsidR="001C5A05" w:rsidRPr="0014003D">
        <w:t xml:space="preserve"> настоящего Порядка</w:t>
      </w:r>
      <w:r w:rsidR="00B11AD4" w:rsidRPr="0014003D">
        <w:t>)</w:t>
      </w:r>
      <w:r w:rsidR="001C5A05" w:rsidRPr="0014003D">
        <w:t>.</w:t>
      </w:r>
    </w:p>
    <w:p w:rsidR="00B11AD4" w:rsidRPr="0014003D" w:rsidRDefault="00665A0A">
      <w:pPr>
        <w:autoSpaceDE w:val="0"/>
        <w:autoSpaceDN w:val="0"/>
        <w:adjustRightInd w:val="0"/>
        <w:ind w:firstLine="540"/>
        <w:jc w:val="both"/>
        <w:outlineLvl w:val="2"/>
      </w:pPr>
      <w:r w:rsidRPr="0014003D">
        <w:t>Строки 32</w:t>
      </w:r>
      <w:r w:rsidR="00B11AD4" w:rsidRPr="0014003D">
        <w:t>0</w:t>
      </w:r>
      <w:r w:rsidR="00146815">
        <w:t> </w:t>
      </w:r>
      <w:r w:rsidR="00B11AD4" w:rsidRPr="0014003D">
        <w:t>-</w:t>
      </w:r>
      <w:r w:rsidR="00146815">
        <w:t> </w:t>
      </w:r>
      <w:r w:rsidRPr="0014003D">
        <w:t>34</w:t>
      </w:r>
      <w:r w:rsidR="00B11AD4" w:rsidRPr="0014003D">
        <w:t>0 заполняются также в Декларациях за одиннадцать месяцев налогоплательщиками, уплачивающими авансовые платежи ежемесячно исходя из фактически полученной прибыли, при переходе их с начала следующего налогового периода на общий порядок уплаты налога согласно абзацам втор</w:t>
      </w:r>
      <w:r w:rsidR="003A64E2" w:rsidRPr="0014003D">
        <w:t>ому</w:t>
      </w:r>
      <w:r w:rsidR="00CE161E">
        <w:t xml:space="preserve"> </w:t>
      </w:r>
      <w:r w:rsidR="00B11AD4" w:rsidRPr="0014003D">
        <w:t>-</w:t>
      </w:r>
      <w:r w:rsidR="00CE161E">
        <w:t xml:space="preserve"> </w:t>
      </w:r>
      <w:r w:rsidR="00B11AD4" w:rsidRPr="0014003D">
        <w:t>пят</w:t>
      </w:r>
      <w:r w:rsidR="003A64E2" w:rsidRPr="0014003D">
        <w:t>ому</w:t>
      </w:r>
      <w:r w:rsidR="00B11AD4" w:rsidRPr="0014003D">
        <w:t xml:space="preserve"> пункта 2 статьи 286 Кодекса</w:t>
      </w:r>
      <w:r w:rsidR="00582EC7" w:rsidRPr="0014003D">
        <w:t>.</w:t>
      </w:r>
    </w:p>
    <w:p w:rsidR="004F1B81" w:rsidRPr="00AA6700" w:rsidRDefault="004F1B81" w:rsidP="004F1B81">
      <w:pPr>
        <w:autoSpaceDE w:val="0"/>
        <w:autoSpaceDN w:val="0"/>
        <w:adjustRightInd w:val="0"/>
        <w:ind w:firstLine="540"/>
        <w:jc w:val="both"/>
        <w:outlineLvl w:val="2"/>
      </w:pPr>
      <w:r w:rsidRPr="00AA6700">
        <w:t>5.1</w:t>
      </w:r>
      <w:r w:rsidR="00F36018" w:rsidRPr="00AA6700">
        <w:t>6</w:t>
      </w:r>
      <w:r w:rsidRPr="00AA6700">
        <w:t xml:space="preserve">. Строки 350 и 351 заполняют участники региональных инвестиционных проектов, исчисляющих налог на прибыль для уплаты в федеральный бюджет и бюджеты субъектов Российской Федерации по налоговым ставкам в порядке, установленном подпунктом 2 пункта 2 и подпунктом </w:t>
      </w:r>
      <w:r w:rsidR="00D8799E" w:rsidRPr="00AA6700">
        <w:t>2 пункта 3 статьи 284.3 Кодекса.</w:t>
      </w:r>
    </w:p>
    <w:p w:rsidR="004F1B81" w:rsidRPr="00AA6700" w:rsidRDefault="004F1B81" w:rsidP="004F1B81">
      <w:pPr>
        <w:autoSpaceDE w:val="0"/>
        <w:autoSpaceDN w:val="0"/>
        <w:adjustRightInd w:val="0"/>
        <w:ind w:firstLine="540"/>
        <w:jc w:val="both"/>
        <w:outlineLvl w:val="2"/>
      </w:pPr>
      <w:r w:rsidRPr="00AA6700">
        <w:t>Объем капитальных вложений, осуществленных налогоплательщиком в целях реализации инвестиционного проекта и подлежащий указанию по строке 350, определяется в соответствии с пунктом 8 статьи 284.3 Кодекса.</w:t>
      </w:r>
    </w:p>
    <w:p w:rsidR="004F1B81" w:rsidRPr="0014003D" w:rsidRDefault="004F1B81" w:rsidP="004F1B81">
      <w:pPr>
        <w:autoSpaceDE w:val="0"/>
        <w:autoSpaceDN w:val="0"/>
        <w:adjustRightInd w:val="0"/>
        <w:ind w:firstLine="540"/>
        <w:jc w:val="both"/>
        <w:outlineLvl w:val="2"/>
      </w:pPr>
      <w:r w:rsidRPr="00AA6700">
        <w:t xml:space="preserve">Показатель по строке 351 приводится, начиная с налогового периода, в котором в соответствии с данными налогового учета была получена первая прибыль от реализации товаров, произведенных в результате реализации регионального инвестиционного проекта. Показатель определяется нарастающим итогом как разница между суммой налога, </w:t>
      </w:r>
      <w:r w:rsidR="00137012" w:rsidRPr="00AA6700">
        <w:t>и</w:t>
      </w:r>
      <w:r w:rsidRPr="00AA6700">
        <w:t>счи</w:t>
      </w:r>
      <w:r w:rsidR="00137012" w:rsidRPr="00AA6700">
        <w:t>сле</w:t>
      </w:r>
      <w:r w:rsidRPr="00AA6700">
        <w:t>нной исходя из ставки налога в размере 20 процентов, и суммой налога, исчисленно</w:t>
      </w:r>
      <w:r w:rsidR="00137012" w:rsidRPr="00AA6700">
        <w:t>й</w:t>
      </w:r>
      <w:r w:rsidRPr="00AA6700">
        <w:t xml:space="preserve"> с применением пониженных налоговых ставок налога, установленных законами субъектов Российской Федерации в соответствии с подпунктом 2 пункта 3 статьи 284.3 и </w:t>
      </w:r>
      <w:hyperlink r:id="rId28" w:history="1">
        <w:r w:rsidRPr="00AA6700">
          <w:t>пунктом 1.5 статьи 284</w:t>
        </w:r>
      </w:hyperlink>
      <w:r w:rsidRPr="00AA6700">
        <w:t xml:space="preserve"> Кодекса.</w:t>
      </w:r>
    </w:p>
    <w:p w:rsidR="00094CC5" w:rsidRPr="0014003D" w:rsidRDefault="00094CC5">
      <w:pPr>
        <w:autoSpaceDE w:val="0"/>
        <w:autoSpaceDN w:val="0"/>
        <w:adjustRightInd w:val="0"/>
        <w:ind w:firstLine="540"/>
        <w:jc w:val="both"/>
        <w:outlineLvl w:val="2"/>
        <w:rPr>
          <w:b/>
        </w:rPr>
      </w:pPr>
    </w:p>
    <w:p w:rsidR="006369EE" w:rsidRPr="0014003D" w:rsidRDefault="00D74629">
      <w:pPr>
        <w:autoSpaceDE w:val="0"/>
        <w:autoSpaceDN w:val="0"/>
        <w:adjustRightInd w:val="0"/>
        <w:jc w:val="center"/>
        <w:outlineLvl w:val="1"/>
      </w:pPr>
      <w:r w:rsidRPr="0014003D">
        <w:t xml:space="preserve">VI. </w:t>
      </w:r>
      <w:r w:rsidR="00F3315E">
        <w:t xml:space="preserve">Заполнение </w:t>
      </w:r>
      <w:r w:rsidRPr="0014003D">
        <w:t xml:space="preserve">Приложения </w:t>
      </w:r>
      <w:r w:rsidR="00CE383F" w:rsidRPr="0014003D">
        <w:t>№</w:t>
      </w:r>
      <w:r w:rsidRPr="0014003D">
        <w:t xml:space="preserve"> 1 к Листу 02 </w:t>
      </w:r>
    </w:p>
    <w:p w:rsidR="00D74629" w:rsidRPr="0014003D" w:rsidRDefault="00CE383F">
      <w:pPr>
        <w:autoSpaceDE w:val="0"/>
        <w:autoSpaceDN w:val="0"/>
        <w:adjustRightInd w:val="0"/>
        <w:jc w:val="center"/>
        <w:outlineLvl w:val="1"/>
      </w:pPr>
      <w:r w:rsidRPr="0014003D">
        <w:t>«</w:t>
      </w:r>
      <w:r w:rsidR="00D74629" w:rsidRPr="0014003D">
        <w:t>Доходы от реализации</w:t>
      </w:r>
      <w:r w:rsidR="00D8504D">
        <w:t xml:space="preserve"> </w:t>
      </w:r>
      <w:r w:rsidRPr="0014003D">
        <w:t>и внереализационные доходы»</w:t>
      </w:r>
      <w:r w:rsidR="00D74629" w:rsidRPr="0014003D">
        <w:t xml:space="preserve"> Декларации</w:t>
      </w:r>
    </w:p>
    <w:p w:rsidR="00D74629" w:rsidRPr="0014003D" w:rsidRDefault="00D74629">
      <w:pPr>
        <w:autoSpaceDE w:val="0"/>
        <w:autoSpaceDN w:val="0"/>
        <w:adjustRightInd w:val="0"/>
        <w:jc w:val="center"/>
        <w:outlineLvl w:val="1"/>
      </w:pPr>
    </w:p>
    <w:p w:rsidR="0001135E" w:rsidRPr="0014003D" w:rsidRDefault="0001135E" w:rsidP="0001135E">
      <w:pPr>
        <w:autoSpaceDE w:val="0"/>
        <w:autoSpaceDN w:val="0"/>
        <w:adjustRightInd w:val="0"/>
        <w:ind w:firstLine="540"/>
        <w:jc w:val="both"/>
      </w:pPr>
      <w:r w:rsidRPr="0014003D">
        <w:t>6.1. По строке 010 отражается общая сумма выручки от реализации товаров (работ, услуг)</w:t>
      </w:r>
      <w:r w:rsidR="00492C9D" w:rsidRPr="0014003D">
        <w:t xml:space="preserve"> и имущественных прав,</w:t>
      </w:r>
      <w:r w:rsidRPr="0014003D">
        <w:t xml:space="preserve"> исчисленная в соответствии со статьями 24</w:t>
      </w:r>
      <w:r w:rsidR="00DD32CF" w:rsidRPr="0014003D">
        <w:t>8</w:t>
      </w:r>
      <w:r w:rsidRPr="0014003D">
        <w:t>, 2</w:t>
      </w:r>
      <w:r w:rsidR="00DD32CF" w:rsidRPr="0014003D">
        <w:t>49</w:t>
      </w:r>
      <w:r w:rsidRPr="0014003D">
        <w:t xml:space="preserve"> Кодекса.</w:t>
      </w:r>
    </w:p>
    <w:p w:rsidR="0001135E" w:rsidRPr="0014003D" w:rsidRDefault="0001135E" w:rsidP="0001135E">
      <w:pPr>
        <w:autoSpaceDE w:val="0"/>
        <w:autoSpaceDN w:val="0"/>
        <w:adjustRightInd w:val="0"/>
        <w:ind w:firstLine="540"/>
        <w:jc w:val="both"/>
      </w:pPr>
      <w:r w:rsidRPr="0014003D">
        <w:t>По строке 010 банки отражают сумму доходов, предусмотренных статьей 249 Кодекса, с учетом положений статьи 290 Кодекса.</w:t>
      </w:r>
    </w:p>
    <w:p w:rsidR="0001135E" w:rsidRPr="0014003D" w:rsidRDefault="0001135E" w:rsidP="0001135E">
      <w:pPr>
        <w:autoSpaceDE w:val="0"/>
        <w:autoSpaceDN w:val="0"/>
        <w:adjustRightInd w:val="0"/>
        <w:ind w:firstLine="540"/>
        <w:jc w:val="both"/>
      </w:pPr>
      <w:r w:rsidRPr="0014003D">
        <w:t>Страховые организации отражают сумму доходов, предусмотренных статьей 249 Кодекса, с учетом положений статьи 293 Кодекса.</w:t>
      </w:r>
    </w:p>
    <w:p w:rsidR="000B7A80" w:rsidRPr="0014003D" w:rsidRDefault="000B7A80" w:rsidP="000B7A80">
      <w:pPr>
        <w:autoSpaceDE w:val="0"/>
        <w:autoSpaceDN w:val="0"/>
        <w:adjustRightInd w:val="0"/>
        <w:ind w:firstLine="540"/>
        <w:jc w:val="both"/>
      </w:pPr>
      <w:r w:rsidRPr="0014003D">
        <w:t>Профессиональные участники рынка ценных бумаг (включая банки) отражают сумму доходов, предусмотренных статьями 249, 298 Кодекса, кроме указанных по строкам 020 – 022 настоящего Приложения № 1 к Листу 02 Декларации.</w:t>
      </w:r>
    </w:p>
    <w:p w:rsidR="000B7A80" w:rsidRPr="0014003D" w:rsidRDefault="004B27DD" w:rsidP="000B7A80">
      <w:pPr>
        <w:autoSpaceDE w:val="0"/>
        <w:autoSpaceDN w:val="0"/>
        <w:adjustRightInd w:val="0"/>
        <w:ind w:firstLine="540"/>
        <w:jc w:val="both"/>
      </w:pPr>
      <w:r>
        <w:t xml:space="preserve">6.2. </w:t>
      </w:r>
      <w:r w:rsidR="000B7A80" w:rsidRPr="0014003D">
        <w:t>По строкам 011 - 030 приводятся данные о выручке по отдельным видам операций.</w:t>
      </w:r>
    </w:p>
    <w:p w:rsidR="000B7A80" w:rsidRPr="0014003D" w:rsidRDefault="000B7A80" w:rsidP="000B7A80">
      <w:pPr>
        <w:autoSpaceDE w:val="0"/>
        <w:autoSpaceDN w:val="0"/>
        <w:adjustRightInd w:val="0"/>
        <w:ind w:firstLine="540"/>
        <w:jc w:val="both"/>
      </w:pPr>
      <w:r w:rsidRPr="0014003D">
        <w:t>Строки 020 - 022 заполняют только профессиональные участники рынка ценных бумаг.</w:t>
      </w:r>
    </w:p>
    <w:p w:rsidR="000B7A80" w:rsidRPr="0014003D" w:rsidRDefault="000B7A80" w:rsidP="000B7A80">
      <w:pPr>
        <w:autoSpaceDE w:val="0"/>
        <w:autoSpaceDN w:val="0"/>
        <w:adjustRightInd w:val="0"/>
        <w:ind w:firstLine="540"/>
        <w:jc w:val="both"/>
      </w:pPr>
      <w:r w:rsidRPr="0014003D">
        <w:t>По строке 020 показывается выручка от реализации (выбытия, в том числе погашения) ценных бумаг.</w:t>
      </w:r>
    </w:p>
    <w:p w:rsidR="000B7A80" w:rsidRPr="0014003D" w:rsidRDefault="000B7A80" w:rsidP="000B7A80">
      <w:pPr>
        <w:autoSpaceDE w:val="0"/>
        <w:autoSpaceDN w:val="0"/>
        <w:adjustRightInd w:val="0"/>
        <w:ind w:firstLine="540"/>
        <w:jc w:val="both"/>
      </w:pPr>
      <w:r w:rsidRPr="0014003D">
        <w:t>Профессиональными участниками рынка ценных бумаг</w:t>
      </w:r>
      <w:r w:rsidR="000631F3" w:rsidRPr="0014003D">
        <w:t xml:space="preserve"> (включая банки)</w:t>
      </w:r>
      <w:r w:rsidRPr="0014003D">
        <w:t>, осуществляющими дилерскую деятельность, отражается выручка от реализации или иного выбытия (в том числе погашения) ценных бумаг, определяемая в соответствии с пунктами 2, 5, 6 и 11 статьи 280 Кодекса. Листы 05 такими организациями не заполняются.</w:t>
      </w:r>
    </w:p>
    <w:p w:rsidR="000B7A80" w:rsidRPr="0014003D" w:rsidRDefault="000B7A80" w:rsidP="000B7A80">
      <w:pPr>
        <w:autoSpaceDE w:val="0"/>
        <w:autoSpaceDN w:val="0"/>
        <w:adjustRightInd w:val="0"/>
        <w:ind w:firstLine="540"/>
        <w:jc w:val="both"/>
      </w:pPr>
      <w:r w:rsidRPr="0014003D">
        <w:t>Профессиональные участники рынка ценных бумаг (включая банки), не осуществляющие дилерскую деятельность, по данной строке отражают выручку по одному из видов ценных бумаг, определенному в соответствии с учетной политикой организации (пункт 8 статьи 280 Кодекса). Выручка по операциям с ценными бумагами по другому виду ценных бумаг отражается в соответствующем листе Декларации (Лист 05).</w:t>
      </w:r>
    </w:p>
    <w:p w:rsidR="000B7A80" w:rsidRPr="0014003D" w:rsidRDefault="000B7A80" w:rsidP="000B7A80">
      <w:pPr>
        <w:autoSpaceDE w:val="0"/>
        <w:autoSpaceDN w:val="0"/>
        <w:adjustRightInd w:val="0"/>
        <w:ind w:firstLine="540"/>
        <w:jc w:val="both"/>
      </w:pPr>
      <w:r w:rsidRPr="0014003D">
        <w:lastRenderedPageBreak/>
        <w:t>По строке 021 указывается сумма отклонения фактической выручки от реализации (выбытия) ценных бумаг, обращающихся на организованном рынке ценных бумаг, ниже минимальной  цены сделок на организованном рынке ценных бумаг, либо отклонения от расчетной стоимости инвестиционного пая, определенной в порядке, установленном законодательством Российской Федерации об инвестиционных фондах (пункт 5 статьи 280 Кодекса).</w:t>
      </w:r>
    </w:p>
    <w:p w:rsidR="000B7A80" w:rsidRPr="0014003D" w:rsidRDefault="000B7A80" w:rsidP="000B7A80">
      <w:pPr>
        <w:autoSpaceDE w:val="0"/>
        <w:autoSpaceDN w:val="0"/>
        <w:adjustRightInd w:val="0"/>
        <w:ind w:firstLine="540"/>
        <w:jc w:val="both"/>
      </w:pPr>
      <w:r w:rsidRPr="0014003D">
        <w:t>В случае, если фактическая (рыночная) цена реализации или иного выбытия ценных бумаг находится в интервале между минимальной и максимальной ценами сделок с указанной ценной бумагой, зарегистрированной организатором торговли на рынке ценных бумаг на дату совершения соответствующей сделки, либо соответствует расчетной стоимости инвестиционного пая, определенной в порядке, установленном законодательством Российской Федерации об инвестиционных фондах, строка 021 не заполняется.</w:t>
      </w:r>
    </w:p>
    <w:p w:rsidR="000B7A80" w:rsidRPr="0014003D" w:rsidRDefault="000B7A80" w:rsidP="000B7A80">
      <w:pPr>
        <w:autoSpaceDE w:val="0"/>
        <w:autoSpaceDN w:val="0"/>
        <w:adjustRightInd w:val="0"/>
        <w:ind w:firstLine="540"/>
        <w:jc w:val="both"/>
        <w:rPr>
          <w:b/>
        </w:rPr>
      </w:pPr>
      <w:r w:rsidRPr="0014003D">
        <w:t>По строке 022 отражается сумма отклонения фактической выручки от реализации ценных бумаг, не обращающихся на организованном рынке, ниже (минимальной) расчетной цены с учетом предельного</w:t>
      </w:r>
      <w:r w:rsidR="00D8504D">
        <w:t xml:space="preserve"> </w:t>
      </w:r>
      <w:r w:rsidRPr="0014003D">
        <w:t>отклонения цен, определяемая в соответствии с пунктом 6 статьи 280</w:t>
      </w:r>
      <w:r w:rsidR="00EB0CFF" w:rsidRPr="0014003D">
        <w:t xml:space="preserve"> Кодекса</w:t>
      </w:r>
      <w:r w:rsidRPr="0014003D">
        <w:t>.</w:t>
      </w:r>
    </w:p>
    <w:p w:rsidR="000B7A80" w:rsidRPr="0014003D" w:rsidRDefault="000B7A80" w:rsidP="000B7A80">
      <w:pPr>
        <w:autoSpaceDE w:val="0"/>
        <w:autoSpaceDN w:val="0"/>
        <w:adjustRightInd w:val="0"/>
        <w:ind w:firstLine="540"/>
        <w:jc w:val="both"/>
      </w:pPr>
      <w:r w:rsidRPr="0014003D">
        <w:t>Строка 022 не заполняется, если фактическая цена реализации или иного выбытия ценных бумаг удовлетворяет условиям, предусмотренным абзацами первым, пятым, шестым и седьмым пункта 6 статьи 280 Кодекса.</w:t>
      </w:r>
    </w:p>
    <w:p w:rsidR="00377058" w:rsidRPr="0014003D" w:rsidRDefault="006C1838">
      <w:pPr>
        <w:widowControl w:val="0"/>
        <w:autoSpaceDE w:val="0"/>
        <w:autoSpaceDN w:val="0"/>
        <w:adjustRightInd w:val="0"/>
        <w:ind w:firstLine="540"/>
        <w:jc w:val="both"/>
      </w:pPr>
      <w:r w:rsidRPr="0014003D">
        <w:t>П</w:t>
      </w:r>
      <w:r w:rsidR="003D0037" w:rsidRPr="0014003D">
        <w:t xml:space="preserve">рофессиональные участники рынка ценных бумаг, организаторы торговли, биржи, а также управляющие компании и клиринговые организации, осуществляющие функции центрального контрагента, </w:t>
      </w:r>
      <w:r w:rsidR="00377058" w:rsidRPr="0014003D">
        <w:t xml:space="preserve">заполняют Приложение № 1 к Листу 02 с учетом положений пункта 26 статьи 280 Кодекса об определении налоговой базы по операциям с ценными бумагами и </w:t>
      </w:r>
      <w:r w:rsidRPr="0014003D">
        <w:t xml:space="preserve">производными </w:t>
      </w:r>
      <w:r w:rsidR="00377058" w:rsidRPr="0014003D">
        <w:t>финансовыми инструментами.</w:t>
      </w:r>
      <w:r w:rsidR="00EF069B" w:rsidRPr="0014003D">
        <w:t xml:space="preserve"> Листы 05 такие организации не заполняют.</w:t>
      </w:r>
    </w:p>
    <w:p w:rsidR="0051146E" w:rsidRPr="0014003D" w:rsidRDefault="0051146E" w:rsidP="0051146E">
      <w:pPr>
        <w:autoSpaceDE w:val="0"/>
        <w:autoSpaceDN w:val="0"/>
        <w:adjustRightInd w:val="0"/>
        <w:ind w:firstLine="540"/>
        <w:jc w:val="both"/>
      </w:pPr>
      <w:r w:rsidRPr="0014003D">
        <w:t xml:space="preserve">По строке 020 показывается выручка от реализации (выбытия, в том числе погашения) ценных бумаг с учетом положений пунктов </w:t>
      </w:r>
      <w:r w:rsidR="00097FC4" w:rsidRPr="0014003D">
        <w:t xml:space="preserve">11, 12, </w:t>
      </w:r>
      <w:r w:rsidRPr="0014003D">
        <w:t>14 – 19 статьи 280 Кодекса.</w:t>
      </w:r>
    </w:p>
    <w:p w:rsidR="00097FC4" w:rsidRPr="0014003D" w:rsidRDefault="00097FC4" w:rsidP="00097FC4">
      <w:pPr>
        <w:autoSpaceDE w:val="0"/>
        <w:autoSpaceDN w:val="0"/>
        <w:adjustRightInd w:val="0"/>
        <w:ind w:firstLine="540"/>
        <w:jc w:val="both"/>
      </w:pPr>
      <w:r w:rsidRPr="0014003D">
        <w:t>По строке 021 указывается сумма отклонения фактической выручки от реализации (выбытия) обращающихся ценных бумаг, в случае совершения сделки вне организованного рынка ценных бумаг, ниже минимальной цены сделок на организованном рынке ценных бумаг, либо отклонения от расчетной стоимости инвестиционного пая, определенной в порядке, установленном законодательством Российской Федерации об инвестиционных фондах (пункты 12, 14, 15, 19 статьи 280 Кодекса).</w:t>
      </w:r>
    </w:p>
    <w:p w:rsidR="00CB5A4C" w:rsidRPr="0014003D" w:rsidRDefault="005436E8" w:rsidP="00CB5A4C">
      <w:pPr>
        <w:autoSpaceDE w:val="0"/>
        <w:autoSpaceDN w:val="0"/>
        <w:adjustRightInd w:val="0"/>
        <w:ind w:firstLine="540"/>
        <w:jc w:val="both"/>
      </w:pPr>
      <w:r w:rsidRPr="0014003D">
        <w:t xml:space="preserve">По строке 022 отражается сумма отклонения фактической выручки от реализации ценных бумаг, не обращающихся на организованном рынке, ниже минимальной </w:t>
      </w:r>
      <w:r w:rsidR="00996CDF" w:rsidRPr="0014003D">
        <w:t xml:space="preserve">цены, определенной исходя из </w:t>
      </w:r>
      <w:r w:rsidRPr="0014003D">
        <w:t xml:space="preserve">расчетной цены </w:t>
      </w:r>
      <w:r w:rsidR="00996CDF" w:rsidRPr="0014003D">
        <w:t xml:space="preserve">и </w:t>
      </w:r>
      <w:r w:rsidRPr="0014003D">
        <w:t>предельного</w:t>
      </w:r>
      <w:r w:rsidR="00D06B21">
        <w:t xml:space="preserve"> </w:t>
      </w:r>
      <w:r w:rsidRPr="0014003D">
        <w:t>отклонения цен, в соответствии с пункт</w:t>
      </w:r>
      <w:r w:rsidR="00996CDF" w:rsidRPr="0014003D">
        <w:t>ом</w:t>
      </w:r>
      <w:r w:rsidR="00D06B21">
        <w:t xml:space="preserve"> </w:t>
      </w:r>
      <w:r w:rsidR="00996CDF" w:rsidRPr="0014003D">
        <w:t xml:space="preserve">16 </w:t>
      </w:r>
      <w:r w:rsidR="00D06B21">
        <w:t>статьи </w:t>
      </w:r>
      <w:r w:rsidRPr="0014003D">
        <w:t>280 Кодекса</w:t>
      </w:r>
      <w:r w:rsidR="00CB5A4C" w:rsidRPr="0014003D">
        <w:t>, либо отклонения от расчетной стоимости инвестиционного пая, определенной в порядке, установленном законодательством Российской Федерации об инвестиционных фондах (пункты 16, 17 статьи 280 Кодекса).</w:t>
      </w:r>
    </w:p>
    <w:p w:rsidR="00562C17" w:rsidRPr="0014003D" w:rsidRDefault="00B964F6" w:rsidP="00562C17">
      <w:pPr>
        <w:autoSpaceDE w:val="0"/>
        <w:autoSpaceDN w:val="0"/>
        <w:adjustRightInd w:val="0"/>
        <w:ind w:firstLine="540"/>
        <w:jc w:val="both"/>
      </w:pPr>
      <w:r w:rsidRPr="0014003D">
        <w:t>П</w:t>
      </w:r>
      <w:r w:rsidR="00403771" w:rsidRPr="0014003D">
        <w:t>о строк</w:t>
      </w:r>
      <w:r w:rsidR="00562C17" w:rsidRPr="0014003D">
        <w:t>е</w:t>
      </w:r>
      <w:r w:rsidR="00403771" w:rsidRPr="0014003D">
        <w:t xml:space="preserve"> 023</w:t>
      </w:r>
      <w:r w:rsidR="00562C17" w:rsidRPr="0014003D">
        <w:t xml:space="preserve"> указывается выручка от реализации, выбытия, в том числе погашения ценных бумаг, обращающихся на организованном рынке.</w:t>
      </w:r>
    </w:p>
    <w:p w:rsidR="00745C12" w:rsidRPr="0014003D" w:rsidRDefault="00562C17" w:rsidP="00745C12">
      <w:pPr>
        <w:autoSpaceDE w:val="0"/>
        <w:autoSpaceDN w:val="0"/>
        <w:adjustRightInd w:val="0"/>
        <w:ind w:firstLine="540"/>
        <w:jc w:val="both"/>
      </w:pPr>
      <w:r w:rsidRPr="0014003D">
        <w:t xml:space="preserve">Доходы налогоплательщика от операций по реализации или </w:t>
      </w:r>
      <w:r w:rsidR="00613A27" w:rsidRPr="0014003D">
        <w:t xml:space="preserve">от </w:t>
      </w:r>
      <w:r w:rsidRPr="0014003D">
        <w:t>иного выбытия ценных бумаг (в том числе погашения</w:t>
      </w:r>
      <w:r w:rsidR="00613A27" w:rsidRPr="0014003D">
        <w:t xml:space="preserve"> или частичного погашения их номинальной стоимости</w:t>
      </w:r>
      <w:r w:rsidRPr="0014003D">
        <w:t>) определяются исходя из цены реализации или иного выбытия ценной бумаги, а также суммы накопленного процентного (купонного) дохода, уплаченной налогоплательщику</w:t>
      </w:r>
      <w:r w:rsidR="00613A27" w:rsidRPr="0014003D">
        <w:t xml:space="preserve"> покупателем</w:t>
      </w:r>
      <w:r w:rsidRPr="0014003D">
        <w:t>, и суммы процентного (купонного) дохода, выплаченной налогоплательщику эмитентом</w:t>
      </w:r>
      <w:r w:rsidR="00745C12" w:rsidRPr="0014003D">
        <w:t>.</w:t>
      </w:r>
      <w:r w:rsidR="00F81CB4">
        <w:t xml:space="preserve"> </w:t>
      </w:r>
      <w:r w:rsidR="00745C12" w:rsidRPr="0014003D">
        <w:t>При этом в доход налогоплательщика от реализации или иного выбытия ценных бумаг не включаются суммы процентного (купонного) дохода, ранее учтенные при налогообложении (пункт 2 статьи 280 Кодекса).</w:t>
      </w:r>
    </w:p>
    <w:p w:rsidR="00905CD5" w:rsidRPr="0014003D" w:rsidRDefault="00905CD5" w:rsidP="00905CD5">
      <w:pPr>
        <w:autoSpaceDE w:val="0"/>
        <w:autoSpaceDN w:val="0"/>
        <w:adjustRightInd w:val="0"/>
        <w:ind w:firstLine="540"/>
        <w:jc w:val="both"/>
      </w:pPr>
      <w:r w:rsidRPr="0014003D">
        <w:t>По строке 024 отражается сумма отклонения фактической выручки от реализации (выбытия) ценных бумаг, в случае совершения сделки с обращающимися ценными бумагами вне организованного рынка ценных бумаг, ниже минимальной цены сделок на дату совершения сделки (пункт 12 статьи 280 Кодекса).</w:t>
      </w:r>
    </w:p>
    <w:p w:rsidR="0001135E" w:rsidRPr="0014003D" w:rsidRDefault="0001135E" w:rsidP="0001135E">
      <w:pPr>
        <w:autoSpaceDE w:val="0"/>
        <w:autoSpaceDN w:val="0"/>
        <w:adjustRightInd w:val="0"/>
        <w:ind w:firstLine="540"/>
        <w:jc w:val="both"/>
      </w:pPr>
      <w:r w:rsidRPr="0014003D">
        <w:lastRenderedPageBreak/>
        <w:t xml:space="preserve">По строке </w:t>
      </w:r>
      <w:r w:rsidR="00E87AB7" w:rsidRPr="0014003D">
        <w:t xml:space="preserve">027 </w:t>
      </w:r>
      <w:r w:rsidRPr="0014003D">
        <w:t>показывается выручка от реализации предприятия как имущественного комплекса с учетом статьи 268.1 Кодекса.</w:t>
      </w:r>
    </w:p>
    <w:p w:rsidR="0001135E" w:rsidRPr="0014003D" w:rsidRDefault="0001135E" w:rsidP="0001135E">
      <w:pPr>
        <w:autoSpaceDE w:val="0"/>
        <w:autoSpaceDN w:val="0"/>
        <w:adjustRightInd w:val="0"/>
        <w:ind w:firstLine="540"/>
        <w:jc w:val="both"/>
      </w:pPr>
      <w:r w:rsidRPr="0014003D">
        <w:t>6.</w:t>
      </w:r>
      <w:r w:rsidR="004B27DD">
        <w:t>3</w:t>
      </w:r>
      <w:r w:rsidRPr="0014003D">
        <w:t>. При заполнении строки 100 налогоплательщики отражают внереализационные доходы, сформированные в соответствии со статьей 250 Кодекса, в частности:</w:t>
      </w:r>
    </w:p>
    <w:p w:rsidR="0001135E" w:rsidRPr="0014003D" w:rsidRDefault="0001135E" w:rsidP="0001135E">
      <w:pPr>
        <w:autoSpaceDE w:val="0"/>
        <w:autoSpaceDN w:val="0"/>
        <w:adjustRightInd w:val="0"/>
        <w:ind w:firstLine="540"/>
        <w:jc w:val="both"/>
      </w:pPr>
      <w:r w:rsidRPr="0014003D">
        <w:t>проценты, полученные (начисленные) по государственным и муниципальным ценным бумагам, другим эмиссионным ценным бумагам на дату выплаты эмитентом процентного (купонного) дохода или дату реализации ценных бумаг или последнюю дату отчетного периода и облагаемые по ставкам, установленным пунктами 1, 4 статьи 284 Кодекса (статьи 271, 273, 281, 328 Кодекса);</w:t>
      </w:r>
    </w:p>
    <w:p w:rsidR="0001135E" w:rsidRPr="0014003D" w:rsidRDefault="0001135E" w:rsidP="0001135E">
      <w:pPr>
        <w:autoSpaceDE w:val="0"/>
        <w:autoSpaceDN w:val="0"/>
        <w:adjustRightInd w:val="0"/>
        <w:ind w:firstLine="540"/>
        <w:jc w:val="both"/>
      </w:pPr>
      <w:r w:rsidRPr="0014003D">
        <w:t>проценты, полученные (начисленные) по договорам займа, кредита, банковского счета, банковского вклада, а также по иным долговым обязательствам (включая ценные бумаги) при нахождении долговых обязательств у налогоплательщика (статьи 271, 273, 328 Кодекса). По этой строке, кроме процентов, полученных (начисленных) по процентному векселю, также отражаются полученные (начисленные) проценты в виде дисконта по дисконтному векселю;</w:t>
      </w:r>
    </w:p>
    <w:p w:rsidR="0001135E" w:rsidRPr="0014003D" w:rsidRDefault="0001135E" w:rsidP="0001135E">
      <w:pPr>
        <w:autoSpaceDE w:val="0"/>
        <w:autoSpaceDN w:val="0"/>
        <w:adjustRightInd w:val="0"/>
        <w:ind w:firstLine="540"/>
        <w:jc w:val="both"/>
      </w:pPr>
      <w:r w:rsidRPr="0014003D">
        <w:t>доходы от долевого участия в других организациях, а также купонный (процентный) доход по государственным и муниципальным ценным бумагам, в виде процентов по муниципальным ценным бумагам, эмитированным на срок не менее трех лет до 1 января 2007 года, налог по которым удерживается у источника выплаты. Данные формируются на основании налогового учета;</w:t>
      </w:r>
    </w:p>
    <w:p w:rsidR="0001135E" w:rsidRPr="0014003D" w:rsidRDefault="0001135E" w:rsidP="0001135E">
      <w:pPr>
        <w:autoSpaceDE w:val="0"/>
        <w:autoSpaceDN w:val="0"/>
        <w:adjustRightInd w:val="0"/>
        <w:ind w:firstLine="540"/>
        <w:jc w:val="both"/>
      </w:pPr>
      <w:r w:rsidRPr="0014003D">
        <w:t>банки, страховые организации, кроме того, по данной строке отражают внереализационные доходы, предусмотренные статьями 290, 293 Кодекса, не учтенные в доходах от реализации. По данной строке отражаются, в частности, доходы банков от операций купли-продажи иностранной валюты;</w:t>
      </w:r>
    </w:p>
    <w:p w:rsidR="0001135E" w:rsidRPr="0014003D" w:rsidRDefault="0001135E" w:rsidP="0001135E">
      <w:pPr>
        <w:autoSpaceDE w:val="0"/>
        <w:autoSpaceDN w:val="0"/>
        <w:adjustRightInd w:val="0"/>
        <w:ind w:firstLine="540"/>
        <w:jc w:val="both"/>
      </w:pPr>
      <w:r w:rsidRPr="0014003D">
        <w:t xml:space="preserve">доходы, полученные от операций с </w:t>
      </w:r>
      <w:r w:rsidR="0016776C" w:rsidRPr="0014003D">
        <w:t xml:space="preserve">производными </w:t>
      </w:r>
      <w:r w:rsidRPr="0014003D">
        <w:t>финансовыми инструментами, обращающимися на организованном рынке (статьи 250, 301, 303 - 305, 326 Кодекса), а также по операциям хеджирования;</w:t>
      </w:r>
    </w:p>
    <w:p w:rsidR="0001135E" w:rsidRPr="0014003D" w:rsidRDefault="0001135E" w:rsidP="0001135E">
      <w:pPr>
        <w:autoSpaceDE w:val="0"/>
        <w:autoSpaceDN w:val="0"/>
        <w:adjustRightInd w:val="0"/>
        <w:ind w:firstLine="540"/>
        <w:jc w:val="both"/>
      </w:pPr>
      <w:r w:rsidRPr="0014003D">
        <w:t>при осуществлении операции хеджирования с учетом требований пункта 5 статьи 301 Кодекса доходы учитываются при определении налоговой базы, при расчете которой в соответствии с положениями статьи 274 Кодекса учитываются доходы, связанные с объектом хеджирования (абзац первый пункта 5 статьи 304 Кодекса);</w:t>
      </w:r>
    </w:p>
    <w:p w:rsidR="0001135E" w:rsidRPr="0014003D" w:rsidRDefault="0001135E" w:rsidP="0001135E">
      <w:pPr>
        <w:autoSpaceDE w:val="0"/>
        <w:autoSpaceDN w:val="0"/>
        <w:adjustRightInd w:val="0"/>
        <w:ind w:firstLine="540"/>
        <w:jc w:val="both"/>
      </w:pPr>
      <w:r w:rsidRPr="0014003D">
        <w:t xml:space="preserve">доходы банков, полученные от операций </w:t>
      </w:r>
      <w:r w:rsidR="000A618D" w:rsidRPr="0014003D">
        <w:t xml:space="preserve">с поставочными срочными сделками, которые </w:t>
      </w:r>
      <w:r w:rsidRPr="0014003D">
        <w:t>не обращаю</w:t>
      </w:r>
      <w:r w:rsidR="000A618D" w:rsidRPr="0014003D">
        <w:t>т</w:t>
      </w:r>
      <w:r w:rsidRPr="0014003D">
        <w:t xml:space="preserve">ся на организованном рынке </w:t>
      </w:r>
      <w:r w:rsidR="000A618D" w:rsidRPr="0014003D">
        <w:t>и</w:t>
      </w:r>
      <w:r w:rsidRPr="0014003D">
        <w:t xml:space="preserve"> базисным активом которых </w:t>
      </w:r>
      <w:r w:rsidR="000A618D" w:rsidRPr="0014003D">
        <w:t xml:space="preserve">выступает </w:t>
      </w:r>
      <w:r w:rsidRPr="0014003D">
        <w:t>иностранная валюта</w:t>
      </w:r>
      <w:r w:rsidR="00F81CB4">
        <w:t xml:space="preserve"> </w:t>
      </w:r>
      <w:r w:rsidR="000A618D" w:rsidRPr="0014003D">
        <w:t>(абзац второй пункта 5 статьи 304 Кодекса)</w:t>
      </w:r>
      <w:r w:rsidRPr="0014003D">
        <w:t>;</w:t>
      </w:r>
    </w:p>
    <w:p w:rsidR="0001135E" w:rsidRPr="0014003D" w:rsidRDefault="0001135E" w:rsidP="0001135E">
      <w:pPr>
        <w:autoSpaceDE w:val="0"/>
        <w:autoSpaceDN w:val="0"/>
        <w:adjustRightInd w:val="0"/>
        <w:ind w:firstLine="540"/>
        <w:jc w:val="both"/>
      </w:pPr>
      <w:r w:rsidRPr="0014003D">
        <w:t>суммы восстановленных расходов на капитальные вложения в соответствии с абзацем четвертым пункта 9 статьи 258 Кодекса.</w:t>
      </w:r>
    </w:p>
    <w:p w:rsidR="0001135E" w:rsidRPr="0014003D" w:rsidRDefault="0001135E" w:rsidP="0001135E">
      <w:pPr>
        <w:autoSpaceDE w:val="0"/>
        <w:autoSpaceDN w:val="0"/>
        <w:adjustRightInd w:val="0"/>
        <w:ind w:firstLine="540"/>
        <w:jc w:val="both"/>
      </w:pPr>
      <w:r w:rsidRPr="0014003D">
        <w:t>По строке 106 отражаются доходы профессиональны</w:t>
      </w:r>
      <w:r w:rsidR="008C17F2" w:rsidRPr="0014003D">
        <w:t>х</w:t>
      </w:r>
      <w:r w:rsidRPr="0014003D">
        <w:t xml:space="preserve"> участник</w:t>
      </w:r>
      <w:r w:rsidR="008C17F2" w:rsidRPr="0014003D">
        <w:t>ов</w:t>
      </w:r>
      <w:r w:rsidRPr="0014003D">
        <w:t xml:space="preserve"> рынка </w:t>
      </w:r>
      <w:r w:rsidR="008C17F2" w:rsidRPr="0014003D">
        <w:t>ценных бумаг, осуществляющих</w:t>
      </w:r>
      <w:r w:rsidRPr="0014003D">
        <w:t xml:space="preserve"> дилерскую деятельность, включая банки, полученные по операциям с </w:t>
      </w:r>
      <w:r w:rsidR="00DF6C5C" w:rsidRPr="0014003D">
        <w:t xml:space="preserve">производными </w:t>
      </w:r>
      <w:r w:rsidRPr="0014003D">
        <w:t>финансовыми инструментами, не обращающимися на организованном рынке (абзац</w:t>
      </w:r>
      <w:r w:rsidR="00F81CB4">
        <w:t xml:space="preserve"> </w:t>
      </w:r>
      <w:r w:rsidR="004F400B" w:rsidRPr="0014003D">
        <w:t>третий</w:t>
      </w:r>
      <w:r w:rsidRPr="0014003D">
        <w:t xml:space="preserve"> пункта 5 статьи 304 Кодекса).</w:t>
      </w:r>
    </w:p>
    <w:p w:rsidR="0001135E" w:rsidRDefault="0001135E" w:rsidP="0001135E">
      <w:pPr>
        <w:autoSpaceDE w:val="0"/>
        <w:autoSpaceDN w:val="0"/>
        <w:adjustRightInd w:val="0"/>
        <w:ind w:firstLine="540"/>
        <w:jc w:val="both"/>
      </w:pPr>
      <w:r w:rsidRPr="0014003D">
        <w:t xml:space="preserve">Показатель по строке 100 должен быть больше или равен сумме строк 101 </w:t>
      </w:r>
      <w:r w:rsidR="004F400B" w:rsidRPr="0014003D">
        <w:t>–</w:t>
      </w:r>
      <w:r w:rsidR="00D8504D">
        <w:t xml:space="preserve"> </w:t>
      </w:r>
      <w:r w:rsidR="00A429CC" w:rsidRPr="0014003D">
        <w:t>106</w:t>
      </w:r>
      <w:r w:rsidRPr="0014003D">
        <w:t>.</w:t>
      </w:r>
    </w:p>
    <w:p w:rsidR="00E639CE" w:rsidRPr="00CC63C2" w:rsidRDefault="00E639CE" w:rsidP="0001135E">
      <w:pPr>
        <w:autoSpaceDE w:val="0"/>
        <w:autoSpaceDN w:val="0"/>
        <w:adjustRightInd w:val="0"/>
        <w:ind w:firstLine="540"/>
        <w:jc w:val="both"/>
      </w:pPr>
      <w:r w:rsidRPr="00CC63C2">
        <w:t>6.</w:t>
      </w:r>
      <w:r w:rsidR="004B27DD" w:rsidRPr="00CC63C2">
        <w:t>4</w:t>
      </w:r>
      <w:r w:rsidRPr="00CC63C2">
        <w:t>. Показатели Приложения № 1 к Листу 02 отражаются без учета сумм корректировок, произведенных в соответствии с положениями Раздела V.1 Кодекса и указанных в Листе 08 Декларации.</w:t>
      </w:r>
    </w:p>
    <w:p w:rsidR="003C7146" w:rsidRPr="000E0D04" w:rsidRDefault="00901ABA" w:rsidP="003C7146">
      <w:pPr>
        <w:autoSpaceDE w:val="0"/>
        <w:autoSpaceDN w:val="0"/>
        <w:adjustRightInd w:val="0"/>
        <w:ind w:firstLine="540"/>
        <w:jc w:val="both"/>
      </w:pPr>
      <w:r w:rsidRPr="000E0D04">
        <w:t>6.</w:t>
      </w:r>
      <w:r w:rsidR="004B27DD" w:rsidRPr="000E0D04">
        <w:t>5</w:t>
      </w:r>
      <w:r w:rsidRPr="000E0D04">
        <w:t xml:space="preserve">. </w:t>
      </w:r>
      <w:r w:rsidR="003C7146" w:rsidRPr="000E0D04">
        <w:t xml:space="preserve">По строкам 200 - 220 указываются налоговые базы по доходам от участия в инвестиционном товариществе, определенные отдельно в разрезе операций, приведенных в пункте 4 статьи 278.2 Кодекса. </w:t>
      </w:r>
    </w:p>
    <w:p w:rsidR="003C7146" w:rsidRPr="000E0D04" w:rsidRDefault="003C7146" w:rsidP="003C7146">
      <w:pPr>
        <w:autoSpaceDE w:val="0"/>
        <w:autoSpaceDN w:val="0"/>
        <w:adjustRightInd w:val="0"/>
        <w:ind w:firstLine="540"/>
        <w:jc w:val="both"/>
      </w:pPr>
      <w:r w:rsidRPr="000E0D04">
        <w:t xml:space="preserve">Доходы, полученные по операциям в рамках инвестиционного товарищества, указываются с учетом уменьшения их на расходы, указанные в пунктах 6 и 7 статьи 278.2 Кодекса, и на убытки предыдущих налоговых периодов, учитываемые в соответствии со статьей 283 Кодекса. </w:t>
      </w:r>
    </w:p>
    <w:p w:rsidR="003C7146" w:rsidRPr="000E0D04" w:rsidRDefault="003C7146" w:rsidP="003C7146">
      <w:pPr>
        <w:autoSpaceDE w:val="0"/>
        <w:autoSpaceDN w:val="0"/>
        <w:adjustRightInd w:val="0"/>
        <w:ind w:firstLine="540"/>
        <w:jc w:val="both"/>
      </w:pPr>
      <w:r w:rsidRPr="000E0D04">
        <w:t>Налоговые базы, отраженные по строкам 201, 202 и 203, формируют показатель строки 200, который учитывается при определении показателя строки 100 Листа 02 Декларации.</w:t>
      </w:r>
    </w:p>
    <w:p w:rsidR="003C7146" w:rsidRPr="000E0D04" w:rsidRDefault="003C7146" w:rsidP="00615395">
      <w:pPr>
        <w:autoSpaceDE w:val="0"/>
        <w:autoSpaceDN w:val="0"/>
        <w:adjustRightInd w:val="0"/>
        <w:ind w:firstLine="540"/>
        <w:jc w:val="both"/>
      </w:pPr>
      <w:r w:rsidRPr="000E0D04">
        <w:lastRenderedPageBreak/>
        <w:t xml:space="preserve">По строкам 210 и 220 указываются налоговые базы </w:t>
      </w:r>
      <w:r w:rsidR="00615395" w:rsidRPr="000E0D04">
        <w:t>по доходам от участия в инвестиционном товариществе, полученным, соответственно, от операций с ценными бумагами, не обращающимися на организованном рынке ценных бумаг, и от операций с производными финансовыми инструментами, не обращающимися на организованном рынке ценных бумаг. Показатели указанных строк учитывается при определении показателей Листа 05 Декларации.</w:t>
      </w:r>
    </w:p>
    <w:p w:rsidR="003C7146" w:rsidRPr="000E0D04" w:rsidRDefault="003C7146" w:rsidP="003C7146">
      <w:pPr>
        <w:autoSpaceDE w:val="0"/>
        <w:autoSpaceDN w:val="0"/>
        <w:adjustRightInd w:val="0"/>
        <w:ind w:firstLine="540"/>
        <w:jc w:val="both"/>
      </w:pPr>
      <w:r w:rsidRPr="000E0D04">
        <w:t xml:space="preserve">При получении убытков по отдельным операциям от участия в инвестиционном товариществе суммы убытков указываются по соответствующим строкам со знаком минус («-»). Налоговая база по таким операциям признается равной нулю и показатели строк </w:t>
      </w:r>
      <w:r w:rsidR="000E0D04" w:rsidRPr="000E0D04">
        <w:t xml:space="preserve">201 и (или) 202, и (или) 203 </w:t>
      </w:r>
      <w:r w:rsidRPr="000E0D04">
        <w:t>не учитываются при определении показателя по строке 200</w:t>
      </w:r>
      <w:r w:rsidR="000E0D04" w:rsidRPr="000E0D04">
        <w:t>, а показатели строк 210 и (или) 220 не переносятся в Лист 05 Декларации</w:t>
      </w:r>
      <w:r w:rsidRPr="000E0D04">
        <w:t xml:space="preserve">. </w:t>
      </w:r>
    </w:p>
    <w:p w:rsidR="003C7146" w:rsidRPr="000E0D04" w:rsidRDefault="003C7146" w:rsidP="003C7146">
      <w:pPr>
        <w:autoSpaceDE w:val="0"/>
        <w:autoSpaceDN w:val="0"/>
        <w:adjustRightInd w:val="0"/>
        <w:ind w:firstLine="540"/>
        <w:jc w:val="both"/>
      </w:pPr>
      <w:r w:rsidRPr="000E0D04">
        <w:t>Таким образом, показатель строки 200 равен (строка 201, если строка 201</w:t>
      </w:r>
      <w:r w:rsidR="000E0D04">
        <w:t xml:space="preserve"> </w:t>
      </w:r>
      <w:r w:rsidRPr="000E0D04">
        <w:t>&gt; 0) + (строка 202, если строка 202</w:t>
      </w:r>
      <w:r w:rsidR="000E0D04">
        <w:t xml:space="preserve"> </w:t>
      </w:r>
      <w:r w:rsidRPr="000E0D04">
        <w:t>&gt; 0) + (строка 203, если строка 203</w:t>
      </w:r>
      <w:r w:rsidR="000E0D04">
        <w:t xml:space="preserve"> </w:t>
      </w:r>
      <w:r w:rsidRPr="000E0D04">
        <w:t>&gt; 0).</w:t>
      </w:r>
    </w:p>
    <w:p w:rsidR="003A27EC" w:rsidRPr="000E0D04" w:rsidRDefault="003A27EC" w:rsidP="003A27EC">
      <w:pPr>
        <w:autoSpaceDE w:val="0"/>
        <w:autoSpaceDN w:val="0"/>
        <w:adjustRightInd w:val="0"/>
        <w:ind w:firstLine="540"/>
        <w:jc w:val="both"/>
      </w:pPr>
      <w:r w:rsidRPr="000E0D04">
        <w:t>Строки 200</w:t>
      </w:r>
      <w:r w:rsidR="000E0D04" w:rsidRPr="000E0D04">
        <w:t xml:space="preserve"> </w:t>
      </w:r>
      <w:r w:rsidRPr="000E0D04">
        <w:t>-</w:t>
      </w:r>
      <w:r w:rsidR="000E0D04" w:rsidRPr="000E0D04">
        <w:t xml:space="preserve"> 220</w:t>
      </w:r>
      <w:r w:rsidRPr="000E0D04">
        <w:t xml:space="preserve"> не заполняются при составлении Деклараций по консолидированной группе налогоплательщиков.</w:t>
      </w:r>
    </w:p>
    <w:p w:rsidR="009E64ED" w:rsidRPr="00CC63C2" w:rsidRDefault="009E64ED">
      <w:pPr>
        <w:autoSpaceDE w:val="0"/>
        <w:autoSpaceDN w:val="0"/>
        <w:adjustRightInd w:val="0"/>
        <w:jc w:val="center"/>
        <w:outlineLvl w:val="1"/>
      </w:pPr>
    </w:p>
    <w:p w:rsidR="00D74629" w:rsidRPr="00CC63C2" w:rsidRDefault="00D74629">
      <w:pPr>
        <w:autoSpaceDE w:val="0"/>
        <w:autoSpaceDN w:val="0"/>
        <w:adjustRightInd w:val="0"/>
        <w:jc w:val="center"/>
        <w:outlineLvl w:val="1"/>
      </w:pPr>
      <w:r w:rsidRPr="00CC63C2">
        <w:t xml:space="preserve">VII. </w:t>
      </w:r>
      <w:r w:rsidR="009A4C1A" w:rsidRPr="00CC63C2">
        <w:t>З</w:t>
      </w:r>
      <w:r w:rsidRPr="00CC63C2">
        <w:t>аполнени</w:t>
      </w:r>
      <w:r w:rsidR="009A4C1A" w:rsidRPr="00CC63C2">
        <w:t>е</w:t>
      </w:r>
      <w:r w:rsidRPr="00CC63C2">
        <w:t xml:space="preserve"> Приложения </w:t>
      </w:r>
      <w:r w:rsidR="00A60D72" w:rsidRPr="00CC63C2">
        <w:t>№</w:t>
      </w:r>
      <w:r w:rsidRPr="00CC63C2">
        <w:t xml:space="preserve"> 2</w:t>
      </w:r>
    </w:p>
    <w:p w:rsidR="00D74629" w:rsidRPr="0014003D" w:rsidRDefault="00D74629">
      <w:pPr>
        <w:autoSpaceDE w:val="0"/>
        <w:autoSpaceDN w:val="0"/>
        <w:adjustRightInd w:val="0"/>
        <w:jc w:val="center"/>
        <w:outlineLvl w:val="1"/>
      </w:pPr>
      <w:r w:rsidRPr="00CC63C2">
        <w:t xml:space="preserve">к Листу 02 </w:t>
      </w:r>
      <w:r w:rsidR="00A60D72" w:rsidRPr="00CC63C2">
        <w:t>«</w:t>
      </w:r>
      <w:r w:rsidRPr="0014003D">
        <w:t>Расходы, связанные с производством</w:t>
      </w:r>
    </w:p>
    <w:p w:rsidR="00D74629" w:rsidRPr="0014003D" w:rsidRDefault="00D74629">
      <w:pPr>
        <w:autoSpaceDE w:val="0"/>
        <w:autoSpaceDN w:val="0"/>
        <w:adjustRightInd w:val="0"/>
        <w:jc w:val="center"/>
        <w:outlineLvl w:val="1"/>
      </w:pPr>
      <w:r w:rsidRPr="0014003D">
        <w:t>и реализацией, внереализационные расходы и убытки,</w:t>
      </w:r>
    </w:p>
    <w:p w:rsidR="00D74629" w:rsidRPr="0014003D" w:rsidRDefault="00D74629">
      <w:pPr>
        <w:autoSpaceDE w:val="0"/>
        <w:autoSpaceDN w:val="0"/>
        <w:adjustRightInd w:val="0"/>
        <w:jc w:val="center"/>
        <w:outlineLvl w:val="1"/>
      </w:pPr>
      <w:r w:rsidRPr="0014003D">
        <w:t>приравниваем</w:t>
      </w:r>
      <w:r w:rsidR="00A60D72" w:rsidRPr="0014003D">
        <w:t>ые к внереализационным расходам»</w:t>
      </w:r>
      <w:r w:rsidRPr="0014003D">
        <w:t xml:space="preserve"> Декларации</w:t>
      </w:r>
    </w:p>
    <w:p w:rsidR="00D74629" w:rsidRPr="0014003D" w:rsidRDefault="00D74629">
      <w:pPr>
        <w:autoSpaceDE w:val="0"/>
        <w:autoSpaceDN w:val="0"/>
        <w:adjustRightInd w:val="0"/>
        <w:ind w:firstLine="540"/>
        <w:jc w:val="both"/>
        <w:outlineLvl w:val="1"/>
      </w:pPr>
    </w:p>
    <w:p w:rsidR="00736679" w:rsidRPr="0014003D" w:rsidRDefault="00736679" w:rsidP="00736679">
      <w:pPr>
        <w:autoSpaceDE w:val="0"/>
        <w:autoSpaceDN w:val="0"/>
        <w:adjustRightInd w:val="0"/>
        <w:ind w:firstLine="540"/>
        <w:jc w:val="both"/>
      </w:pPr>
      <w:r w:rsidRPr="0014003D">
        <w:t>7.1. Строка 010 заполняется организациями, осуществляющими производство товаров, выполнение работ, оказание услуг.</w:t>
      </w:r>
    </w:p>
    <w:p w:rsidR="00736679" w:rsidRPr="0014003D" w:rsidRDefault="00736679" w:rsidP="00736679">
      <w:pPr>
        <w:autoSpaceDE w:val="0"/>
        <w:autoSpaceDN w:val="0"/>
        <w:adjustRightInd w:val="0"/>
        <w:ind w:firstLine="540"/>
        <w:jc w:val="both"/>
      </w:pPr>
      <w:r w:rsidRPr="0014003D">
        <w:t>По строке 010 или 040 (в зависимости от принятой учетной политики для целей налогообложения):</w:t>
      </w:r>
    </w:p>
    <w:p w:rsidR="00736679" w:rsidRPr="0014003D" w:rsidRDefault="00736679" w:rsidP="00736679">
      <w:pPr>
        <w:autoSpaceDE w:val="0"/>
        <w:autoSpaceDN w:val="0"/>
        <w:adjustRightInd w:val="0"/>
        <w:ind w:firstLine="540"/>
        <w:jc w:val="both"/>
      </w:pPr>
      <w:r w:rsidRPr="0014003D">
        <w:t>банки отражают сумму расходов, предусмотренных статьей 253 Кодекса с учетом положений статьи 291 Кодекса;</w:t>
      </w:r>
    </w:p>
    <w:p w:rsidR="00736679" w:rsidRPr="0014003D" w:rsidRDefault="00736679" w:rsidP="00736679">
      <w:pPr>
        <w:autoSpaceDE w:val="0"/>
        <w:autoSpaceDN w:val="0"/>
        <w:adjustRightInd w:val="0"/>
        <w:ind w:firstLine="540"/>
        <w:jc w:val="both"/>
      </w:pPr>
      <w:r w:rsidRPr="0014003D">
        <w:t>страховые организации отражают сумму расходов, предусмотренных статьей 253 Кодекса с учетом положений статьи 294 Кодекса;</w:t>
      </w:r>
    </w:p>
    <w:p w:rsidR="00736679" w:rsidRPr="0014003D" w:rsidRDefault="00736679" w:rsidP="00736679">
      <w:pPr>
        <w:autoSpaceDE w:val="0"/>
        <w:autoSpaceDN w:val="0"/>
        <w:adjustRightInd w:val="0"/>
        <w:ind w:firstLine="540"/>
        <w:jc w:val="both"/>
      </w:pPr>
      <w:r w:rsidRPr="0014003D">
        <w:t>профессиональные участники рынка ценных бумаг (включая банки) отражают сумму расходов, предусмотренных статьей 253 Кодекса с учет</w:t>
      </w:r>
      <w:r w:rsidR="003A64E2" w:rsidRPr="0014003D">
        <w:t>ом положений статьи 299 Кодекса;</w:t>
      </w:r>
    </w:p>
    <w:p w:rsidR="00736679" w:rsidRPr="0014003D" w:rsidRDefault="00736679" w:rsidP="00736679">
      <w:pPr>
        <w:autoSpaceDE w:val="0"/>
        <w:autoSpaceDN w:val="0"/>
        <w:adjustRightInd w:val="0"/>
        <w:ind w:firstLine="540"/>
        <w:jc w:val="both"/>
      </w:pPr>
      <w:r w:rsidRPr="0014003D">
        <w:t>негосударственные пенсионные фонды отражают расходы, связанные с обеспечением уставной деятельности.</w:t>
      </w:r>
    </w:p>
    <w:p w:rsidR="00736679" w:rsidRPr="0014003D" w:rsidRDefault="00736679" w:rsidP="00736679">
      <w:pPr>
        <w:autoSpaceDE w:val="0"/>
        <w:autoSpaceDN w:val="0"/>
        <w:adjustRightInd w:val="0"/>
        <w:ind w:firstLine="540"/>
        <w:jc w:val="both"/>
      </w:pPr>
      <w:r w:rsidRPr="0014003D">
        <w:t>Строки 010 - 030 не заполняют организации, применяющие кассовый метод определения доходов и расходов.</w:t>
      </w:r>
    </w:p>
    <w:p w:rsidR="00736679" w:rsidRPr="0014003D" w:rsidRDefault="00736679" w:rsidP="00736679">
      <w:pPr>
        <w:autoSpaceDE w:val="0"/>
        <w:autoSpaceDN w:val="0"/>
        <w:adjustRightInd w:val="0"/>
        <w:ind w:firstLine="540"/>
        <w:jc w:val="both"/>
      </w:pPr>
      <w:r w:rsidRPr="0014003D">
        <w:t>Строка 020 заполняется организациями, осуществляющими оптовую, мелкооптовую и розничную торговлю (за исключением организаций, реализующих товары собственного производства). По строке 030 такие организации указывают стоимость реализованных покупных товаров.</w:t>
      </w:r>
    </w:p>
    <w:p w:rsidR="00736679" w:rsidRPr="0014003D" w:rsidRDefault="00736679" w:rsidP="00736679">
      <w:pPr>
        <w:autoSpaceDE w:val="0"/>
        <w:autoSpaceDN w:val="0"/>
        <w:adjustRightInd w:val="0"/>
        <w:ind w:firstLine="540"/>
        <w:jc w:val="both"/>
      </w:pPr>
      <w:r w:rsidRPr="0014003D">
        <w:t xml:space="preserve">По строке 040 организации, применяющие метод </w:t>
      </w:r>
      <w:r w:rsidR="00E72C23" w:rsidRPr="0014003D">
        <w:t>«</w:t>
      </w:r>
      <w:r w:rsidRPr="0014003D">
        <w:t>по начислению</w:t>
      </w:r>
      <w:r w:rsidR="00E72C23" w:rsidRPr="0014003D">
        <w:t>»</w:t>
      </w:r>
      <w:r w:rsidRPr="0014003D">
        <w:t>, отражают расходы, относящиеся к косвенным расходам, в соответствии со статьей 318 Кодекса.</w:t>
      </w:r>
    </w:p>
    <w:p w:rsidR="00736679" w:rsidRPr="0014003D" w:rsidRDefault="00736679" w:rsidP="00736679">
      <w:pPr>
        <w:autoSpaceDE w:val="0"/>
        <w:autoSpaceDN w:val="0"/>
        <w:adjustRightInd w:val="0"/>
        <w:ind w:firstLine="540"/>
        <w:jc w:val="both"/>
      </w:pPr>
      <w:r w:rsidRPr="0014003D">
        <w:t>Организации, применяющие кассовый метод определения доходов и расходов, по строке 040 отражают расходы, признаваемые в уменьшение налоговой базы по налогу в соответствии со статьей 273 Кодекса.</w:t>
      </w:r>
    </w:p>
    <w:p w:rsidR="00736679" w:rsidRPr="0014003D" w:rsidRDefault="00736679" w:rsidP="00736679">
      <w:pPr>
        <w:autoSpaceDE w:val="0"/>
        <w:autoSpaceDN w:val="0"/>
        <w:adjustRightInd w:val="0"/>
        <w:ind w:firstLine="540"/>
        <w:jc w:val="both"/>
      </w:pPr>
      <w:r w:rsidRPr="0014003D">
        <w:t>Показатель по строке 040 должен быть больше или равен сумме строк 041, 042, 043, 045, 046, 047, 052.</w:t>
      </w:r>
    </w:p>
    <w:p w:rsidR="00736679" w:rsidRPr="0014003D" w:rsidRDefault="00736679" w:rsidP="00736679">
      <w:pPr>
        <w:autoSpaceDE w:val="0"/>
        <w:autoSpaceDN w:val="0"/>
        <w:adjustRightInd w:val="0"/>
        <w:ind w:firstLine="540"/>
        <w:jc w:val="both"/>
      </w:pPr>
      <w:r w:rsidRPr="0014003D">
        <w:t xml:space="preserve">По строке 041 указываются суммы налогов и сборов, </w:t>
      </w:r>
      <w:r w:rsidR="00A43511" w:rsidRPr="0014003D">
        <w:t xml:space="preserve">страховых взносов, </w:t>
      </w:r>
      <w:r w:rsidRPr="0014003D">
        <w:t>начисленные в порядке, установленном законодательством Российской Федерации о налогах и сборах, за исключением перечисленных в статье 270 Кодекса.</w:t>
      </w:r>
    </w:p>
    <w:p w:rsidR="00736679" w:rsidRPr="0014003D" w:rsidRDefault="004B27DD" w:rsidP="00736679">
      <w:pPr>
        <w:autoSpaceDE w:val="0"/>
        <w:autoSpaceDN w:val="0"/>
        <w:adjustRightInd w:val="0"/>
        <w:ind w:firstLine="540"/>
        <w:jc w:val="both"/>
      </w:pPr>
      <w:r>
        <w:t xml:space="preserve">7.2. </w:t>
      </w:r>
      <w:r w:rsidR="00736679" w:rsidRPr="0014003D">
        <w:t xml:space="preserve">Строки 042 - 043 заполняются организациями, предусмотревшими в учетной политике для целей налогообложения включение в состав расходов отчетного (налогового) периода расходов на капитальные вложения в размере не более 10 процентов (не более 30 процентов - в </w:t>
      </w:r>
      <w:r w:rsidR="00736679" w:rsidRPr="0014003D">
        <w:lastRenderedPageBreak/>
        <w:t>отношении основных средств, относящихся к третьей - седьмой амортизационным группам) первоначальной стоимости основных средств (за исключением основных средств, полученных безвозмездно) и (или) расходов, понесенных в случаях достройки, дооборудования, реконструкции, модернизации, технического перевооружения, частичной ликвидации основных средств, суммы которых определяются в соответствии со статьей 257 Кодекса</w:t>
      </w:r>
      <w:r w:rsidR="00FD1F76">
        <w:t xml:space="preserve"> (пункт 9 статьи </w:t>
      </w:r>
      <w:r w:rsidR="00C03D23" w:rsidRPr="0014003D">
        <w:t>258 Кодекса)</w:t>
      </w:r>
      <w:r w:rsidR="00736679" w:rsidRPr="0014003D">
        <w:t>.</w:t>
      </w:r>
    </w:p>
    <w:p w:rsidR="00736679" w:rsidRPr="0014003D" w:rsidRDefault="004B27DD" w:rsidP="00736679">
      <w:pPr>
        <w:autoSpaceDE w:val="0"/>
        <w:autoSpaceDN w:val="0"/>
        <w:adjustRightInd w:val="0"/>
        <w:ind w:firstLine="540"/>
        <w:jc w:val="both"/>
      </w:pPr>
      <w:r>
        <w:t xml:space="preserve">7.3. </w:t>
      </w:r>
      <w:r w:rsidR="00736679" w:rsidRPr="0014003D">
        <w:t>По строке 045 показываются суммы расходов, осуществленных налогоплательщиком</w:t>
      </w:r>
      <w:r w:rsidR="006D3DFB">
        <w:t xml:space="preserve"> </w:t>
      </w:r>
      <w:r w:rsidR="00736679" w:rsidRPr="0014003D">
        <w:t>-организацией, использующим труд инвалидов, и принятые для целей налогообложения в порядке, установленном подпунктом 38 пункта 1 статьи 264 Кодекса.</w:t>
      </w:r>
    </w:p>
    <w:p w:rsidR="00736679" w:rsidRPr="0014003D" w:rsidRDefault="00736679" w:rsidP="00736679">
      <w:pPr>
        <w:autoSpaceDE w:val="0"/>
        <w:autoSpaceDN w:val="0"/>
        <w:adjustRightInd w:val="0"/>
        <w:ind w:firstLine="540"/>
        <w:jc w:val="both"/>
      </w:pPr>
      <w:r w:rsidRPr="0014003D">
        <w:t>По строке 046 показываются расходы налогоплательщиков - общественных организаций инвалидов, а также налогоплательщиков</w:t>
      </w:r>
      <w:r w:rsidR="006D3DFB">
        <w:t xml:space="preserve"> </w:t>
      </w:r>
      <w:r w:rsidRPr="0014003D">
        <w:t>-</w:t>
      </w:r>
      <w:r w:rsidR="006D3DFB">
        <w:t xml:space="preserve"> </w:t>
      </w:r>
      <w:r w:rsidRPr="0014003D">
        <w:t>учреждений, единственными собственниками имущества которых являются общественные организации инвалидов, в порядке, установленном подпунктом 39 пункта 1 статьи 264 Кодекса.</w:t>
      </w:r>
    </w:p>
    <w:p w:rsidR="00736679" w:rsidRPr="0014003D" w:rsidRDefault="00736679" w:rsidP="00736679">
      <w:pPr>
        <w:autoSpaceDE w:val="0"/>
        <w:autoSpaceDN w:val="0"/>
        <w:adjustRightInd w:val="0"/>
        <w:ind w:firstLine="540"/>
        <w:jc w:val="both"/>
      </w:pPr>
      <w:r w:rsidRPr="0014003D">
        <w:t xml:space="preserve">При </w:t>
      </w:r>
      <w:r w:rsidR="00B11D2F" w:rsidRPr="0014003D">
        <w:t xml:space="preserve">этом </w:t>
      </w:r>
      <w:r w:rsidRPr="0014003D">
        <w:t>расходы, указанные в подпунктах 38 и 39 пункта 1 статьи 264 Кодекса, не могут быть включены в расходы, связанные с производством и (или) реализацией подакцизных товаров, минерального сырья, других полезных ископаемых и иных товаров по перечню, определе</w:t>
      </w:r>
      <w:r w:rsidR="00356548" w:rsidRPr="0014003D">
        <w:t>нно</w:t>
      </w:r>
      <w:r w:rsidRPr="0014003D">
        <w:t>му Правительством Российской Федерации по согласованию с общероссийскими организациями инвалидов, а также с оказанием посреднических услуг, связанных с реализацией таких товаров, минерального сырья и полезных ископаемых.</w:t>
      </w:r>
    </w:p>
    <w:p w:rsidR="00736679" w:rsidRPr="0014003D" w:rsidRDefault="004B27DD" w:rsidP="00736679">
      <w:pPr>
        <w:autoSpaceDE w:val="0"/>
        <w:autoSpaceDN w:val="0"/>
        <w:adjustRightInd w:val="0"/>
        <w:ind w:firstLine="540"/>
        <w:jc w:val="both"/>
      </w:pPr>
      <w:r>
        <w:t xml:space="preserve">7.4. </w:t>
      </w:r>
      <w:r w:rsidR="00736679" w:rsidRPr="0014003D">
        <w:t>По строке 047 показываются расходы на приобретение права на земельные участки и на приобретение права на заключение договоров аренды земельных участков, указанных в пунктах 1 и 2 статьи 264.1 Кодекса, и признаваемые прочими расходами, связанными с производством и (или) реализацией, учитываемыми в текущем отчетном (налоговом) периоде в порядке, предусмотренном пунктами 3 и 4 статьи 264.1 Кодекса.</w:t>
      </w:r>
    </w:p>
    <w:p w:rsidR="00230F64" w:rsidRPr="0014003D" w:rsidRDefault="00230F64" w:rsidP="00DA7530">
      <w:pPr>
        <w:widowControl w:val="0"/>
        <w:autoSpaceDE w:val="0"/>
        <w:autoSpaceDN w:val="0"/>
        <w:adjustRightInd w:val="0"/>
        <w:ind w:firstLine="540"/>
        <w:jc w:val="both"/>
      </w:pPr>
      <w:r w:rsidRPr="0014003D">
        <w:t xml:space="preserve">При этом </w:t>
      </w:r>
      <w:r w:rsidR="00DA7530" w:rsidRPr="0014003D">
        <w:t xml:space="preserve">расходы на приобретение права на земельные участки включаются в строку 047, если </w:t>
      </w:r>
      <w:r w:rsidRPr="0014003D">
        <w:t>налогоплательщик</w:t>
      </w:r>
      <w:r w:rsidR="00DA7530" w:rsidRPr="0014003D">
        <w:t>ами</w:t>
      </w:r>
      <w:r w:rsidRPr="0014003D">
        <w:t xml:space="preserve"> договоры на приобретение земельных участков </w:t>
      </w:r>
      <w:r w:rsidR="00DA7530" w:rsidRPr="0014003D">
        <w:t xml:space="preserve">заключены </w:t>
      </w:r>
      <w:r w:rsidRPr="0014003D">
        <w:t xml:space="preserve">в период с 1 января 2007 года по 31 декабря 2011 года (пункт 5 статьи 2 Федерального закона </w:t>
      </w:r>
      <w:r w:rsidR="003B2A54" w:rsidRPr="0014003D">
        <w:br/>
      </w:r>
      <w:r w:rsidRPr="0014003D">
        <w:t>от 30 декабря 2006 г</w:t>
      </w:r>
      <w:r w:rsidR="00DB0914" w:rsidRPr="0014003D">
        <w:t>.</w:t>
      </w:r>
      <w:r w:rsidRPr="0014003D">
        <w:t xml:space="preserve"> № 268-ФЗ «О внесении изменений в часть первую и часть вторую Налогового кодекса Российской Федерации и в отдельные законодательные акты Российской Федерации» </w:t>
      </w:r>
      <w:r w:rsidR="00356548" w:rsidRPr="0014003D">
        <w:t>(</w:t>
      </w:r>
      <w:r w:rsidRPr="0014003D">
        <w:t>Собрание законодательства Российской Федерации, 2007, № 1, ст. 31; 2014, № 14, ст. 1544</w:t>
      </w:r>
      <w:r w:rsidR="00753143" w:rsidRPr="0014003D">
        <w:t xml:space="preserve">) </w:t>
      </w:r>
      <w:r w:rsidR="00356548" w:rsidRPr="0014003D">
        <w:t>(</w:t>
      </w:r>
      <w:r w:rsidRPr="0014003D">
        <w:t>далее – Федеральный закон</w:t>
      </w:r>
      <w:r w:rsidR="00A62F32" w:rsidRPr="0014003D">
        <w:t xml:space="preserve"> от 30 декабря 2006 г. </w:t>
      </w:r>
      <w:r w:rsidRPr="0014003D">
        <w:t>№</w:t>
      </w:r>
      <w:r w:rsidR="00A62F32" w:rsidRPr="0014003D">
        <w:t> </w:t>
      </w:r>
      <w:r w:rsidRPr="0014003D">
        <w:t>268-ФЗ).</w:t>
      </w:r>
    </w:p>
    <w:p w:rsidR="00736679" w:rsidRPr="0014003D" w:rsidRDefault="00736679" w:rsidP="00736679">
      <w:pPr>
        <w:autoSpaceDE w:val="0"/>
        <w:autoSpaceDN w:val="0"/>
        <w:adjustRightInd w:val="0"/>
        <w:ind w:firstLine="540"/>
        <w:jc w:val="both"/>
      </w:pPr>
      <w:r w:rsidRPr="0014003D">
        <w:t>По строкам 048 - 051 приводится расшифровка указанных по строке 047 расходов в зависимости от способа признания их в целях налогообложения.</w:t>
      </w:r>
    </w:p>
    <w:p w:rsidR="00DE1C77" w:rsidRPr="0014003D" w:rsidRDefault="004B27DD" w:rsidP="000802D3">
      <w:pPr>
        <w:autoSpaceDE w:val="0"/>
        <w:autoSpaceDN w:val="0"/>
        <w:adjustRightInd w:val="0"/>
        <w:ind w:firstLine="540"/>
        <w:jc w:val="both"/>
        <w:rPr>
          <w:strike/>
        </w:rPr>
      </w:pPr>
      <w:r>
        <w:t xml:space="preserve">7.5. </w:t>
      </w:r>
      <w:r w:rsidR="00DE1C77" w:rsidRPr="0014003D">
        <w:t>По строкам 052 - 055 указываются расходы, учитываемые в порядке, установленном статьями 262 и 267.2 Кодекса. В состав расходов по указанным строкам налогоплательщик, формирующий резерв предстоящих расходов на научные исследования и (или) опытно-конструкторские разработки, включает расходы, осуществленные за счет указанного резерва при реализации программ проведения научных исследований и (или) опытно-конструкторских разработок.</w:t>
      </w:r>
    </w:p>
    <w:p w:rsidR="00736679" w:rsidRPr="0014003D" w:rsidRDefault="00736679" w:rsidP="00736679">
      <w:pPr>
        <w:autoSpaceDE w:val="0"/>
        <w:autoSpaceDN w:val="0"/>
        <w:adjustRightInd w:val="0"/>
        <w:ind w:firstLine="540"/>
        <w:jc w:val="both"/>
      </w:pPr>
      <w:r w:rsidRPr="0014003D">
        <w:t>По строке 059 указывается стоимость приобретения (создания) реализованных имущественных прав, кроме прав требований долга</w:t>
      </w:r>
      <w:r w:rsidR="00E664EE" w:rsidRPr="0014003D">
        <w:t>, указанных в Приложении № 3 к Листу 02</w:t>
      </w:r>
      <w:r w:rsidRPr="0014003D">
        <w:t>.</w:t>
      </w:r>
    </w:p>
    <w:p w:rsidR="00736679" w:rsidRPr="0014003D" w:rsidRDefault="00736679" w:rsidP="00736679">
      <w:pPr>
        <w:autoSpaceDE w:val="0"/>
        <w:autoSpaceDN w:val="0"/>
        <w:adjustRightInd w:val="0"/>
        <w:ind w:firstLine="540"/>
        <w:jc w:val="both"/>
      </w:pPr>
      <w:r w:rsidRPr="0014003D">
        <w:t xml:space="preserve">По строке 060 показывается цена приобретения (создания) реализованного прочего имущества (за исключением ценных бумаг, продукции собственного производства, покупных товаров, амортизируемого имущества), доходы от которого отражены по строке 014 </w:t>
      </w:r>
      <w:r w:rsidR="00544B3C" w:rsidRPr="0014003D">
        <w:t>Приложения №</w:t>
      </w:r>
      <w:r w:rsidRPr="0014003D">
        <w:t xml:space="preserve"> 1 к Листу 02, полученные в отчетном (налоговом) периоде, а также расходы, связанные с его реализацией.</w:t>
      </w:r>
    </w:p>
    <w:p w:rsidR="00736679" w:rsidRPr="0014003D" w:rsidRDefault="00736679" w:rsidP="00736679">
      <w:pPr>
        <w:autoSpaceDE w:val="0"/>
        <w:autoSpaceDN w:val="0"/>
        <w:adjustRightInd w:val="0"/>
        <w:ind w:firstLine="540"/>
        <w:jc w:val="both"/>
      </w:pPr>
      <w:r w:rsidRPr="0014003D">
        <w:t>По строке 061 указывается стоимость чистых активов предприятия, реализованного налогоплательщиком как имущественный комплекс.</w:t>
      </w:r>
    </w:p>
    <w:p w:rsidR="00D2769D" w:rsidRPr="0014003D" w:rsidRDefault="004B27DD" w:rsidP="00736679">
      <w:pPr>
        <w:autoSpaceDE w:val="0"/>
        <w:autoSpaceDN w:val="0"/>
        <w:adjustRightInd w:val="0"/>
        <w:ind w:firstLine="540"/>
        <w:jc w:val="both"/>
      </w:pPr>
      <w:r>
        <w:t xml:space="preserve">7.6. </w:t>
      </w:r>
      <w:r w:rsidR="00736679" w:rsidRPr="0014003D">
        <w:t>Строку 070 заполняют только профессиональные участники рынка ценных бумаг</w:t>
      </w:r>
      <w:r w:rsidR="000631F3" w:rsidRPr="0014003D">
        <w:t xml:space="preserve"> (включая банки)</w:t>
      </w:r>
      <w:r w:rsidR="00736679" w:rsidRPr="0014003D">
        <w:t xml:space="preserve"> и отражают расходы, связанные с приобретением и реализацией (выбытием, в т</w:t>
      </w:r>
      <w:r w:rsidR="002D7AE9" w:rsidRPr="0014003D">
        <w:t xml:space="preserve">ом </w:t>
      </w:r>
      <w:r w:rsidR="00736679" w:rsidRPr="0014003D">
        <w:t>ч</w:t>
      </w:r>
      <w:r w:rsidR="002D7AE9" w:rsidRPr="0014003D">
        <w:t>исле</w:t>
      </w:r>
      <w:r w:rsidR="00736679" w:rsidRPr="0014003D">
        <w:t xml:space="preserve"> погашением) реализованных (выбывших) ценных бумаг</w:t>
      </w:r>
      <w:r w:rsidR="002D7AE9" w:rsidRPr="0014003D">
        <w:t>.</w:t>
      </w:r>
    </w:p>
    <w:p w:rsidR="00736679" w:rsidRPr="0014003D" w:rsidRDefault="00736679" w:rsidP="00736679">
      <w:pPr>
        <w:autoSpaceDE w:val="0"/>
        <w:autoSpaceDN w:val="0"/>
        <w:adjustRightInd w:val="0"/>
        <w:ind w:firstLine="540"/>
        <w:jc w:val="both"/>
      </w:pPr>
      <w:r w:rsidRPr="0014003D">
        <w:lastRenderedPageBreak/>
        <w:t>По строке 071 отражается сумма отклонения фактических затрат на приобретение ценных бумаг, обращающихся на организованном рынке ценных бумаг, вне организованного рынка ценных бумаг выше максимальной цены сделок на организованном рынке на дату совершения сделки</w:t>
      </w:r>
      <w:r w:rsidR="00126A95" w:rsidRPr="0014003D">
        <w:t>,</w:t>
      </w:r>
      <w:r w:rsidRPr="0014003D">
        <w:t xml:space="preserve"> либо отклонения от расчетной стоимости инвестиционного пая, определенной в порядке, установленном законодательством Российской Федерации об инвестиционных фондах</w:t>
      </w:r>
      <w:r w:rsidR="00126A95" w:rsidRPr="0014003D">
        <w:t xml:space="preserve"> (пункты 14 и 15 статьи 280 Кодекса)</w:t>
      </w:r>
      <w:r w:rsidRPr="0014003D">
        <w:t>.</w:t>
      </w:r>
    </w:p>
    <w:p w:rsidR="007040C9" w:rsidRPr="0014003D" w:rsidRDefault="00736679" w:rsidP="00736679">
      <w:pPr>
        <w:pStyle w:val="ConsPlusNormal"/>
        <w:ind w:firstLine="540"/>
        <w:jc w:val="both"/>
        <w:rPr>
          <w:rFonts w:ascii="Times New Roman" w:hAnsi="Times New Roman" w:cs="Times New Roman"/>
          <w:sz w:val="24"/>
          <w:szCs w:val="24"/>
        </w:rPr>
      </w:pPr>
      <w:r w:rsidRPr="0014003D">
        <w:rPr>
          <w:rFonts w:ascii="Times New Roman" w:hAnsi="Times New Roman" w:cs="Times New Roman"/>
          <w:sz w:val="24"/>
          <w:szCs w:val="24"/>
        </w:rPr>
        <w:t>По строке 071</w:t>
      </w:r>
      <w:r w:rsidR="00874DDB" w:rsidRPr="0014003D">
        <w:rPr>
          <w:rFonts w:ascii="Times New Roman" w:hAnsi="Times New Roman" w:cs="Times New Roman"/>
          <w:sz w:val="24"/>
          <w:szCs w:val="24"/>
        </w:rPr>
        <w:t>,</w:t>
      </w:r>
      <w:r w:rsidRPr="0014003D">
        <w:rPr>
          <w:rFonts w:ascii="Times New Roman" w:hAnsi="Times New Roman" w:cs="Times New Roman"/>
          <w:sz w:val="24"/>
          <w:szCs w:val="24"/>
        </w:rPr>
        <w:t xml:space="preserve"> кроме того</w:t>
      </w:r>
      <w:r w:rsidR="00874DDB" w:rsidRPr="0014003D">
        <w:rPr>
          <w:rFonts w:ascii="Times New Roman" w:hAnsi="Times New Roman" w:cs="Times New Roman"/>
          <w:sz w:val="24"/>
          <w:szCs w:val="24"/>
        </w:rPr>
        <w:t>,</w:t>
      </w:r>
      <w:r w:rsidRPr="0014003D">
        <w:rPr>
          <w:rFonts w:ascii="Times New Roman" w:hAnsi="Times New Roman" w:cs="Times New Roman"/>
          <w:sz w:val="24"/>
          <w:szCs w:val="24"/>
        </w:rPr>
        <w:t xml:space="preserve"> отражается сумма отклонения фактических затрат на приобретение ценных бумаг, не обращающихся на организованном рынке, выше расчетной цены с учетом предельного отклонения цен</w:t>
      </w:r>
      <w:r w:rsidR="003471DC" w:rsidRPr="0014003D">
        <w:rPr>
          <w:rFonts w:ascii="Times New Roman" w:hAnsi="Times New Roman" w:cs="Times New Roman"/>
          <w:sz w:val="24"/>
          <w:szCs w:val="24"/>
        </w:rPr>
        <w:t xml:space="preserve">. Данная строка заполняется с учетом </w:t>
      </w:r>
      <w:r w:rsidR="0054793A" w:rsidRPr="0014003D">
        <w:rPr>
          <w:rFonts w:ascii="Times New Roman" w:hAnsi="Times New Roman" w:cs="Times New Roman"/>
          <w:sz w:val="24"/>
          <w:szCs w:val="24"/>
        </w:rPr>
        <w:t>пункт</w:t>
      </w:r>
      <w:r w:rsidR="003471DC" w:rsidRPr="0014003D">
        <w:rPr>
          <w:rFonts w:ascii="Times New Roman" w:hAnsi="Times New Roman" w:cs="Times New Roman"/>
          <w:sz w:val="24"/>
          <w:szCs w:val="24"/>
        </w:rPr>
        <w:t>ов</w:t>
      </w:r>
      <w:r w:rsidR="0054793A" w:rsidRPr="0014003D">
        <w:rPr>
          <w:rFonts w:ascii="Times New Roman" w:hAnsi="Times New Roman" w:cs="Times New Roman"/>
          <w:sz w:val="24"/>
          <w:szCs w:val="24"/>
        </w:rPr>
        <w:t xml:space="preserve"> 16 и 17 статьи 280 Кодекса</w:t>
      </w:r>
      <w:r w:rsidR="007040C9" w:rsidRPr="0014003D">
        <w:rPr>
          <w:rFonts w:ascii="Times New Roman" w:hAnsi="Times New Roman" w:cs="Times New Roman"/>
          <w:sz w:val="24"/>
          <w:szCs w:val="24"/>
        </w:rPr>
        <w:t>.</w:t>
      </w:r>
    </w:p>
    <w:p w:rsidR="007040C9" w:rsidRPr="0014003D" w:rsidRDefault="00736679" w:rsidP="007040C9">
      <w:pPr>
        <w:pStyle w:val="ConsPlusNormal"/>
        <w:ind w:firstLine="540"/>
        <w:jc w:val="both"/>
        <w:rPr>
          <w:rFonts w:ascii="Times New Roman" w:hAnsi="Times New Roman" w:cs="Times New Roman"/>
          <w:sz w:val="24"/>
          <w:szCs w:val="24"/>
        </w:rPr>
      </w:pPr>
      <w:r w:rsidRPr="0014003D">
        <w:rPr>
          <w:rFonts w:ascii="Times New Roman" w:hAnsi="Times New Roman" w:cs="Times New Roman"/>
          <w:sz w:val="24"/>
          <w:szCs w:val="24"/>
        </w:rPr>
        <w:t xml:space="preserve">В случае, если фактическая (рыночная) цена приобретения ценных бумаг находится в интервале между минимальной и максимальной ценами сделок с указанной ценной бумагой, зарегистрированной организатором торговли на рынке ценных бумаг на дату совершения соответствующей сделки, либо соответствует расчетной стоимости инвестиционного пая, определенной в порядке, установленном законодательством Российской Федерации об инвестиционных фондах, а также в случае, если фактическая цена реализации или иного выбытия ценных бумаг удовлетворяет условиям, предусмотренным </w:t>
      </w:r>
      <w:r w:rsidR="0054793A" w:rsidRPr="0014003D">
        <w:rPr>
          <w:rFonts w:ascii="Times New Roman" w:hAnsi="Times New Roman" w:cs="Times New Roman"/>
          <w:sz w:val="24"/>
          <w:szCs w:val="24"/>
        </w:rPr>
        <w:t>пунктами 16, 17, 18, 19 статьи 280 Кодекса</w:t>
      </w:r>
      <w:r w:rsidRPr="0014003D">
        <w:rPr>
          <w:rFonts w:ascii="Times New Roman" w:hAnsi="Times New Roman" w:cs="Times New Roman"/>
          <w:sz w:val="24"/>
          <w:szCs w:val="24"/>
        </w:rPr>
        <w:t>, то строка 071 не заполняется.</w:t>
      </w:r>
      <w:r w:rsidR="007040C9" w:rsidRPr="0014003D">
        <w:rPr>
          <w:rFonts w:ascii="Times New Roman" w:hAnsi="Times New Roman" w:cs="Times New Roman"/>
          <w:sz w:val="24"/>
          <w:szCs w:val="24"/>
        </w:rPr>
        <w:t xml:space="preserve"> Показатель строки 071 не включается при подсчете суммы расходов по строке 130. </w:t>
      </w:r>
    </w:p>
    <w:p w:rsidR="00730D6E" w:rsidRPr="0014003D" w:rsidRDefault="00310AEF" w:rsidP="00D767F6">
      <w:pPr>
        <w:widowControl w:val="0"/>
        <w:autoSpaceDE w:val="0"/>
        <w:autoSpaceDN w:val="0"/>
        <w:adjustRightInd w:val="0"/>
        <w:ind w:firstLine="540"/>
        <w:jc w:val="both"/>
      </w:pPr>
      <w:r w:rsidRPr="0014003D">
        <w:t>П</w:t>
      </w:r>
      <w:r w:rsidR="00D767F6" w:rsidRPr="0014003D">
        <w:t xml:space="preserve">о </w:t>
      </w:r>
      <w:hyperlink w:anchor="Par1665" w:history="1">
        <w:r w:rsidR="00D767F6" w:rsidRPr="0014003D">
          <w:t>строке 0</w:t>
        </w:r>
      </w:hyperlink>
      <w:r w:rsidRPr="0014003D">
        <w:t>72</w:t>
      </w:r>
      <w:r w:rsidR="00D767F6" w:rsidRPr="0014003D">
        <w:t xml:space="preserve"> указываются расходы, связанные с приобретением и реализацией ценных бумаг, обращающихся на организованном рынке ценных бумаг, в том числе расходы, связанные с обращением инвестиционных паев паевых инвестиционных фондов. </w:t>
      </w:r>
    </w:p>
    <w:p w:rsidR="00D767F6" w:rsidRPr="0014003D" w:rsidRDefault="00D767F6" w:rsidP="00D767F6">
      <w:pPr>
        <w:widowControl w:val="0"/>
        <w:autoSpaceDE w:val="0"/>
        <w:autoSpaceDN w:val="0"/>
        <w:adjustRightInd w:val="0"/>
        <w:ind w:firstLine="540"/>
        <w:jc w:val="both"/>
      </w:pPr>
      <w:r w:rsidRPr="0014003D">
        <w:t xml:space="preserve">Расходы при реализации </w:t>
      </w:r>
      <w:r w:rsidR="00310AEF" w:rsidRPr="0014003D">
        <w:t>или ином выбытии (в том числе при погашении или частичном погашении номинальной стоимости)</w:t>
      </w:r>
      <w:r w:rsidRPr="0014003D">
        <w:t xml:space="preserve"> ценных бумаг определяются исходя из цены приобретения ценной бумаги, расходов, связанных с приобретением ценных бумаг, затрат на реализацию, суммы накопленного процентного (купонного) дохода, уплаченной налогоплательщиком продавцу ценной бумаги. При этом в расход не включаются суммы накопленного процентного (купонного) дохода, ранее учтенные при налогообложении (</w:t>
      </w:r>
      <w:hyperlink r:id="rId29" w:history="1">
        <w:r w:rsidRPr="0014003D">
          <w:t xml:space="preserve">пункт </w:t>
        </w:r>
        <w:r w:rsidR="00730D6E" w:rsidRPr="0014003D">
          <w:t>3</w:t>
        </w:r>
        <w:r w:rsidRPr="0014003D">
          <w:t xml:space="preserve"> статьи 280</w:t>
        </w:r>
      </w:hyperlink>
      <w:r w:rsidRPr="0014003D">
        <w:t xml:space="preserve"> Кодекса и </w:t>
      </w:r>
      <w:hyperlink r:id="rId30" w:history="1">
        <w:r w:rsidRPr="0014003D">
          <w:t>подпункт 7 пункта 7 статьи 272</w:t>
        </w:r>
      </w:hyperlink>
      <w:r w:rsidRPr="0014003D">
        <w:t xml:space="preserve"> Кодекса).</w:t>
      </w:r>
    </w:p>
    <w:p w:rsidR="00D767F6" w:rsidRPr="0014003D" w:rsidRDefault="00D767F6" w:rsidP="00D767F6">
      <w:pPr>
        <w:widowControl w:val="0"/>
        <w:autoSpaceDE w:val="0"/>
        <w:autoSpaceDN w:val="0"/>
        <w:adjustRightInd w:val="0"/>
        <w:ind w:firstLine="540"/>
        <w:jc w:val="both"/>
      </w:pPr>
      <w:r w:rsidRPr="0014003D">
        <w:t xml:space="preserve">По </w:t>
      </w:r>
      <w:hyperlink w:anchor="Par1668" w:history="1">
        <w:r w:rsidRPr="0014003D">
          <w:t>строке 0</w:t>
        </w:r>
        <w:r w:rsidR="00E66079" w:rsidRPr="0014003D">
          <w:t>7</w:t>
        </w:r>
        <w:r w:rsidRPr="0014003D">
          <w:t>3</w:t>
        </w:r>
      </w:hyperlink>
      <w:r w:rsidRPr="0014003D">
        <w:t xml:space="preserve"> отражается сумма отклонения фактических затрат на приобретение ценных бумаг, обращающихся на организованном рынке ценных бумаг, вне организованного рынка ценных бумаг выше максимальной цены сделок на организованном рынке на дату совершения сделки (</w:t>
      </w:r>
      <w:hyperlink r:id="rId31" w:history="1">
        <w:r w:rsidRPr="0014003D">
          <w:t>пункт</w:t>
        </w:r>
        <w:r w:rsidR="00E66079" w:rsidRPr="0014003D">
          <w:t xml:space="preserve">ы 12, 14 </w:t>
        </w:r>
        <w:r w:rsidRPr="0014003D">
          <w:t>статьи 280</w:t>
        </w:r>
      </w:hyperlink>
      <w:r w:rsidRPr="0014003D">
        <w:t xml:space="preserve"> Кодекса) либо отклонения от расчетной стоимости инвестиционного пая, определенной в порядке, установленном законодательством Российской Федерации об инвестиционных фондах</w:t>
      </w:r>
      <w:r w:rsidR="00E66079" w:rsidRPr="0014003D">
        <w:t xml:space="preserve"> (пункт 15 статьи</w:t>
      </w:r>
      <w:r w:rsidR="006D3DFB">
        <w:t xml:space="preserve"> </w:t>
      </w:r>
      <w:r w:rsidR="00E66079" w:rsidRPr="0014003D">
        <w:t>280</w:t>
      </w:r>
      <w:r w:rsidR="006D3DFB">
        <w:t xml:space="preserve"> </w:t>
      </w:r>
      <w:r w:rsidR="00E66079" w:rsidRPr="0014003D">
        <w:t>Кодекса)</w:t>
      </w:r>
      <w:r w:rsidRPr="0014003D">
        <w:t>.</w:t>
      </w:r>
    </w:p>
    <w:p w:rsidR="00132FFB" w:rsidRPr="0014003D" w:rsidRDefault="00132FFB" w:rsidP="00D767F6">
      <w:pPr>
        <w:widowControl w:val="0"/>
        <w:autoSpaceDE w:val="0"/>
        <w:autoSpaceDN w:val="0"/>
        <w:adjustRightInd w:val="0"/>
        <w:ind w:firstLine="540"/>
        <w:jc w:val="both"/>
      </w:pPr>
      <w:r w:rsidRPr="0014003D">
        <w:t xml:space="preserve">При заполнении строк 072 и 073 также учитываются положения пункта 19 статьи 280 Кодекса о </w:t>
      </w:r>
      <w:r w:rsidR="003724E7" w:rsidRPr="0014003D">
        <w:t xml:space="preserve">праве </w:t>
      </w:r>
      <w:r w:rsidRPr="0014003D">
        <w:t>применени</w:t>
      </w:r>
      <w:r w:rsidR="003724E7" w:rsidRPr="0014003D">
        <w:t>я</w:t>
      </w:r>
      <w:r w:rsidRPr="0014003D">
        <w:t xml:space="preserve"> для целей налогообложения расчетной цены сделки.</w:t>
      </w:r>
    </w:p>
    <w:p w:rsidR="00736679" w:rsidRPr="0014003D" w:rsidRDefault="004B27DD" w:rsidP="00736679">
      <w:pPr>
        <w:autoSpaceDE w:val="0"/>
        <w:autoSpaceDN w:val="0"/>
        <w:adjustRightInd w:val="0"/>
        <w:ind w:firstLine="540"/>
        <w:jc w:val="both"/>
      </w:pPr>
      <w:r>
        <w:t xml:space="preserve">7.7. </w:t>
      </w:r>
      <w:r w:rsidR="00736679" w:rsidRPr="0014003D">
        <w:t>По строке 090 показываются суммы убытков предыдущих налоговых периодов по объектам обслуживающих производств и хозяйств, включая объекты жилищно-коммунальной и социально-культурной сферы, которые могут быть учтены в течение 10 лет в уменьшение прибыли текущего отчетного (налогового) периода, полученной по указанным видам деятельности, в соответствии со статьей 275.1 Кодекса.</w:t>
      </w:r>
    </w:p>
    <w:p w:rsidR="00736679" w:rsidRPr="0014003D" w:rsidRDefault="00736679" w:rsidP="00736679">
      <w:pPr>
        <w:autoSpaceDE w:val="0"/>
        <w:autoSpaceDN w:val="0"/>
        <w:adjustRightInd w:val="0"/>
        <w:ind w:firstLine="540"/>
        <w:jc w:val="both"/>
      </w:pPr>
      <w:r w:rsidRPr="0014003D">
        <w:t xml:space="preserve">По строке 100 показывается соответствующая текущему отчетному (налоговому) периоду сумма убытка от реализации амортизируемого имущества, признаваемая прочими расходами текущего периода в порядке, предусмотренном пунктом 3 статьи 268 Кодекса, и учтенная ранее по строке 060 Приложения </w:t>
      </w:r>
      <w:r w:rsidR="00544B3C" w:rsidRPr="0014003D">
        <w:t>№</w:t>
      </w:r>
      <w:r w:rsidRPr="0014003D">
        <w:t xml:space="preserve"> 3 к Листу 02.</w:t>
      </w:r>
    </w:p>
    <w:p w:rsidR="00736679" w:rsidRPr="0014003D" w:rsidRDefault="00736679" w:rsidP="00736679">
      <w:pPr>
        <w:autoSpaceDE w:val="0"/>
        <w:autoSpaceDN w:val="0"/>
        <w:adjustRightInd w:val="0"/>
        <w:ind w:firstLine="540"/>
        <w:jc w:val="both"/>
      </w:pPr>
      <w:r w:rsidRPr="0014003D">
        <w:t>По строке 110 показывается сумма убытка от реализации права на земельный участок, признаваемая прочими расходами налогоплательщика в текущем отчетном (налоговом) периоде в соответствии с подпунктом 3 пункта 5 статьи 264.1 Кодекса.</w:t>
      </w:r>
    </w:p>
    <w:p w:rsidR="00736679" w:rsidRPr="0014003D" w:rsidRDefault="00736679" w:rsidP="00736679">
      <w:pPr>
        <w:autoSpaceDE w:val="0"/>
        <w:autoSpaceDN w:val="0"/>
        <w:adjustRightInd w:val="0"/>
        <w:ind w:firstLine="540"/>
        <w:jc w:val="both"/>
      </w:pPr>
      <w:r w:rsidRPr="0014003D">
        <w:t>По строке 120 показывается сумма надбавки, уплачиваемая покупателем предприятия как имущественного комплекса, относящаяся к расходам текущего отчетного (налогового) периода и исчисленная в порядке, установленном подпунктом 1 пункта 3 статьи 268.1 Кодекса.</w:t>
      </w:r>
    </w:p>
    <w:p w:rsidR="008B7A11" w:rsidRPr="0014003D" w:rsidRDefault="004B27DD" w:rsidP="008B7A11">
      <w:pPr>
        <w:autoSpaceDE w:val="0"/>
        <w:autoSpaceDN w:val="0"/>
        <w:adjustRightInd w:val="0"/>
        <w:ind w:firstLine="540"/>
        <w:jc w:val="both"/>
      </w:pPr>
      <w:r>
        <w:lastRenderedPageBreak/>
        <w:t xml:space="preserve">7.8. </w:t>
      </w:r>
      <w:r w:rsidR="008B7A11" w:rsidRPr="0014003D">
        <w:t>По строкам 131 - 134 отражается сумма начисленной амортизации за отчетный (налоговый) период, как по основным средствам, так и по нематериальным активам, независимо от того, учтено ли подобное имущество на последний день отчетного (налогового) периода.</w:t>
      </w:r>
    </w:p>
    <w:p w:rsidR="008B7A11" w:rsidRPr="0014003D" w:rsidRDefault="008B7A11" w:rsidP="008B7A11">
      <w:pPr>
        <w:autoSpaceDE w:val="0"/>
        <w:autoSpaceDN w:val="0"/>
        <w:adjustRightInd w:val="0"/>
        <w:ind w:firstLine="540"/>
        <w:jc w:val="both"/>
      </w:pPr>
      <w:r w:rsidRPr="0014003D">
        <w:t>По строке 135 указывается метод начисления амортизации, отраженный в учетной политике для целей налогообложения.</w:t>
      </w:r>
    </w:p>
    <w:p w:rsidR="008B7A11" w:rsidRPr="0014003D" w:rsidRDefault="008B7A11" w:rsidP="008B7A11">
      <w:pPr>
        <w:autoSpaceDE w:val="0"/>
        <w:autoSpaceDN w:val="0"/>
        <w:adjustRightInd w:val="0"/>
        <w:ind w:firstLine="540"/>
        <w:jc w:val="both"/>
      </w:pPr>
      <w:r w:rsidRPr="0014003D">
        <w:t>Если учетной политикой предусмотрено применение нелинейного метода, то сумма амортизации, начисленная этим методом, отражается по строке 133 с выделением суммы амортизации по нематериальным активам по строке 134. Одновременно, при наличии у налогоплательщика объектов, относящихся к восьмой - десятой амортизационным группам, сумма амортизации, начисленная по ним линейным методом, указывается по строкам 131 и 132. При этом по строке 135 указывается код «2».</w:t>
      </w:r>
    </w:p>
    <w:p w:rsidR="00736679" w:rsidRPr="0014003D" w:rsidRDefault="00736679" w:rsidP="00736679">
      <w:pPr>
        <w:autoSpaceDE w:val="0"/>
        <w:autoSpaceDN w:val="0"/>
        <w:adjustRightInd w:val="0"/>
        <w:ind w:firstLine="540"/>
        <w:jc w:val="both"/>
      </w:pPr>
      <w:r w:rsidRPr="0014003D">
        <w:t>7.</w:t>
      </w:r>
      <w:r w:rsidR="004B27DD">
        <w:t>9</w:t>
      </w:r>
      <w:r w:rsidRPr="0014003D">
        <w:t>. Строка 200 заполняется организациями вне зависимости от применяемого метода определения выручки от реализации. При этом организации, применяющие кассовый метод, по данной строке отражают показатели при наличии фактически понесенных расходов. Показатель по строке 200 должен быть больше ил</w:t>
      </w:r>
      <w:r w:rsidR="00BD594B" w:rsidRPr="0014003D">
        <w:t>и равен сумме строк с 201 по 206</w:t>
      </w:r>
      <w:r w:rsidRPr="0014003D">
        <w:t>.</w:t>
      </w:r>
    </w:p>
    <w:p w:rsidR="00736679" w:rsidRPr="0014003D" w:rsidRDefault="00736679" w:rsidP="00736679">
      <w:pPr>
        <w:autoSpaceDE w:val="0"/>
        <w:autoSpaceDN w:val="0"/>
        <w:adjustRightInd w:val="0"/>
        <w:ind w:firstLine="540"/>
        <w:jc w:val="both"/>
      </w:pPr>
      <w:r w:rsidRPr="0014003D">
        <w:t>Банки, профессиональные участники рынка ценных бумаг и страховые организации по строке 200 отражают внереализационные расходы, предусмотренные статьями 265, 266, 269, 291, 292, 294, 299, 300, 328 Кодекса, не учтенные в расходах, отражаемых по с</w:t>
      </w:r>
      <w:r w:rsidR="00BD594B" w:rsidRPr="0014003D">
        <w:t>трокам 010 или 020 Приложения № </w:t>
      </w:r>
      <w:r w:rsidRPr="0014003D">
        <w:t>2 к Листу 02, уменьшающих доходы от реализации.</w:t>
      </w:r>
    </w:p>
    <w:p w:rsidR="00736679" w:rsidRPr="0014003D" w:rsidRDefault="00736679" w:rsidP="00736679">
      <w:pPr>
        <w:autoSpaceDE w:val="0"/>
        <w:autoSpaceDN w:val="0"/>
        <w:adjustRightInd w:val="0"/>
        <w:ind w:firstLine="540"/>
        <w:jc w:val="both"/>
      </w:pPr>
      <w:r w:rsidRPr="0014003D">
        <w:t>В частности, по данной строке при реализации или ином выбытии (в том числе погашении) ценных бумаг отражается процентный доход по ценным бумагам, кроме государственных или муниципальных ценных бумаг, ранее учтенный по строке 100 П</w:t>
      </w:r>
      <w:r w:rsidR="00BD594B" w:rsidRPr="0014003D">
        <w:t>риложения № </w:t>
      </w:r>
      <w:r w:rsidRPr="0014003D">
        <w:t>1 к Листу 02 Декларации. Указанный процентный доход отража</w:t>
      </w:r>
      <w:r w:rsidR="00BD594B" w:rsidRPr="0014003D">
        <w:t>ется по строке 200 Приложения № </w:t>
      </w:r>
      <w:r w:rsidRPr="0014003D">
        <w:t>2 к Листу 02 Декларации или по строке 010 Листа 05 Декларации в составе выручки от реализации ценных бумаг или дохода от иного выбытия (в том числе погашения).</w:t>
      </w:r>
    </w:p>
    <w:p w:rsidR="00736679" w:rsidRPr="0014003D" w:rsidRDefault="00736679" w:rsidP="00736679">
      <w:pPr>
        <w:autoSpaceDE w:val="0"/>
        <w:autoSpaceDN w:val="0"/>
        <w:adjustRightInd w:val="0"/>
        <w:ind w:firstLine="540"/>
        <w:jc w:val="both"/>
      </w:pPr>
      <w:r w:rsidRPr="0014003D">
        <w:t>По данной строке отражаются также расходы банков от операций купли</w:t>
      </w:r>
      <w:r w:rsidR="005C3CEE">
        <w:t xml:space="preserve"> </w:t>
      </w:r>
      <w:r w:rsidRPr="0014003D">
        <w:t>-</w:t>
      </w:r>
      <w:r w:rsidR="005C3CEE">
        <w:t xml:space="preserve"> </w:t>
      </w:r>
      <w:r w:rsidRPr="0014003D">
        <w:t>продажи валюты.</w:t>
      </w:r>
    </w:p>
    <w:p w:rsidR="00736679" w:rsidRPr="0014003D" w:rsidRDefault="00736679" w:rsidP="00736679">
      <w:pPr>
        <w:autoSpaceDE w:val="0"/>
        <w:autoSpaceDN w:val="0"/>
        <w:adjustRightInd w:val="0"/>
        <w:ind w:firstLine="540"/>
        <w:jc w:val="both"/>
      </w:pPr>
      <w:r w:rsidRPr="0014003D">
        <w:t xml:space="preserve">Кроме того, по строке 200 налогоплательщики указывают расходы, понесенные по операциям с </w:t>
      </w:r>
      <w:r w:rsidR="00DF6A70" w:rsidRPr="0014003D">
        <w:t xml:space="preserve">производными </w:t>
      </w:r>
      <w:r w:rsidRPr="0014003D">
        <w:t>финансовыми инструментами, обращающимися на организованном рынке (статьи 265, 301, 303 - 305, 326 Кодекса), а также по операциям хеджирования.</w:t>
      </w:r>
    </w:p>
    <w:p w:rsidR="00736679" w:rsidRPr="0014003D" w:rsidRDefault="00736679" w:rsidP="00736679">
      <w:pPr>
        <w:autoSpaceDE w:val="0"/>
        <w:autoSpaceDN w:val="0"/>
        <w:adjustRightInd w:val="0"/>
        <w:ind w:firstLine="540"/>
        <w:jc w:val="both"/>
      </w:pPr>
      <w:r w:rsidRPr="0014003D">
        <w:t xml:space="preserve">При осуществлении операции хеджирования с учетом требований пункта 5 статьи 301 Кодекса расходы учитываются при определении налоговой базы, при расчете которой в соответствии с положениями статьи 274 Кодекса учитываются доходы и расходы, связанные с объектом хеджирования (абзац </w:t>
      </w:r>
      <w:r w:rsidR="00544B3C" w:rsidRPr="0014003D">
        <w:t>первый</w:t>
      </w:r>
      <w:r w:rsidRPr="0014003D">
        <w:t xml:space="preserve"> пункта 5 статьи 304 Кодекса).</w:t>
      </w:r>
    </w:p>
    <w:p w:rsidR="00736679" w:rsidRPr="0014003D" w:rsidRDefault="00736679" w:rsidP="00736679">
      <w:pPr>
        <w:autoSpaceDE w:val="0"/>
        <w:autoSpaceDN w:val="0"/>
        <w:adjustRightInd w:val="0"/>
        <w:ind w:firstLine="540"/>
        <w:jc w:val="both"/>
      </w:pPr>
      <w:r w:rsidRPr="0014003D">
        <w:t xml:space="preserve">В строку 200 включаются расходы банков по операциям с </w:t>
      </w:r>
      <w:r w:rsidR="00DF6A70" w:rsidRPr="0014003D">
        <w:t xml:space="preserve">производными </w:t>
      </w:r>
      <w:r w:rsidRPr="0014003D">
        <w:t xml:space="preserve">финансовыми инструментами, не обращающимися на организованном рынке (абзац </w:t>
      </w:r>
      <w:r w:rsidR="00A9620B" w:rsidRPr="0014003D">
        <w:t>второй</w:t>
      </w:r>
      <w:r w:rsidR="003B2A54" w:rsidRPr="0014003D">
        <w:t xml:space="preserve"> пункта 5 статьи </w:t>
      </w:r>
      <w:r w:rsidRPr="0014003D">
        <w:t>304 Кодекса), базисным активом которых является иностранная валюта, а исполнение производится путем поставки базисного актива.</w:t>
      </w:r>
    </w:p>
    <w:p w:rsidR="00736679" w:rsidRPr="0014003D" w:rsidRDefault="00736679" w:rsidP="00736679">
      <w:pPr>
        <w:autoSpaceDE w:val="0"/>
        <w:autoSpaceDN w:val="0"/>
        <w:adjustRightInd w:val="0"/>
        <w:ind w:firstLine="540"/>
        <w:jc w:val="both"/>
      </w:pPr>
      <w:r w:rsidRPr="0014003D">
        <w:t>По строке 202 отражаются расходы по созданию резерва предстоящих расходов, направляемых на цели, обеспечивающие социальную защиту инвалидов, произведенные налогоплательщиками - общественными организациями инвалидов и организациями, использующими труд инвалидов, в которых инвалиды от общего числа работников организации составляют не менее 50 процентов и доля расходов на оплату труда инвалидов в расходах на оплату труда не менее 25 процентов, в соответствии со статьей 267.1 Кодекса.</w:t>
      </w:r>
    </w:p>
    <w:p w:rsidR="00736679" w:rsidRPr="0014003D" w:rsidRDefault="00736679" w:rsidP="00736679">
      <w:pPr>
        <w:autoSpaceDE w:val="0"/>
        <w:autoSpaceDN w:val="0"/>
        <w:adjustRightInd w:val="0"/>
        <w:ind w:firstLine="540"/>
        <w:jc w:val="both"/>
      </w:pPr>
      <w:r w:rsidRPr="0014003D">
        <w:t>По строке 204 показываются расходы на ликвидацию выводимых из эксплуатации основных средств, на списание нематериальных активов</w:t>
      </w:r>
      <w:r w:rsidR="001272C7">
        <w:t>,</w:t>
      </w:r>
      <w:r w:rsidRPr="0014003D">
        <w:t xml:space="preserve"> включая суммы недоначисленной в соответствии с установленным сроком полезного использования амортизации, а также расходы на ликвидацию объектов незавершенного строительства и иного имущества, монтаж которого не завершен (расходы на демонтаж, разборку, вывоз разобранного имущества), охрану недр и другие аналогичные работы </w:t>
      </w:r>
      <w:r w:rsidR="00345F51" w:rsidRPr="0014003D">
        <w:t xml:space="preserve">(если иное не установлено статьей 267.4 Кодекса) </w:t>
      </w:r>
      <w:r w:rsidRPr="0014003D">
        <w:t>в соответствии с подпунктом 8 пункта 1 статьи 265 Кодекса.</w:t>
      </w:r>
    </w:p>
    <w:p w:rsidR="00736679" w:rsidRPr="0014003D" w:rsidRDefault="00736679" w:rsidP="00736679">
      <w:pPr>
        <w:autoSpaceDE w:val="0"/>
        <w:autoSpaceDN w:val="0"/>
        <w:adjustRightInd w:val="0"/>
        <w:ind w:firstLine="540"/>
        <w:jc w:val="both"/>
      </w:pPr>
      <w:r w:rsidRPr="0014003D">
        <w:lastRenderedPageBreak/>
        <w:t>По строке 205 отражаются расходы в виде признанных должником или подлежащих уплате должником на основании решения суда, вступившего в законную силу, штрафов, пеней и (или) иных санкций за нарушение договорных или долговых обязательств, а также расходы на возмещение причиненного ущерба.</w:t>
      </w:r>
    </w:p>
    <w:p w:rsidR="00736679" w:rsidRPr="0014003D" w:rsidRDefault="00736679" w:rsidP="00736679">
      <w:pPr>
        <w:autoSpaceDE w:val="0"/>
        <w:autoSpaceDN w:val="0"/>
        <w:adjustRightInd w:val="0"/>
        <w:ind w:firstLine="540"/>
        <w:jc w:val="both"/>
      </w:pPr>
      <w:r w:rsidRPr="0014003D">
        <w:t xml:space="preserve">По строке 206 профессиональные участники рынка ценных бумаг, осуществляющие дилерскую деятельность, включая банки, отражают сумму убытка, полученного по операциям с </w:t>
      </w:r>
      <w:r w:rsidR="00DF6A70" w:rsidRPr="0014003D">
        <w:t xml:space="preserve">производными </w:t>
      </w:r>
      <w:r w:rsidRPr="0014003D">
        <w:t xml:space="preserve">финансовыми инструментами, не обращающимися на организованном рынке (абзац </w:t>
      </w:r>
      <w:r w:rsidR="003A2EF9" w:rsidRPr="0014003D">
        <w:t>третий</w:t>
      </w:r>
      <w:r w:rsidRPr="0014003D">
        <w:t xml:space="preserve"> пункта 5 статьи 304).</w:t>
      </w:r>
    </w:p>
    <w:p w:rsidR="009C5EB0" w:rsidRPr="0014003D" w:rsidRDefault="00347242" w:rsidP="009C5EB0">
      <w:pPr>
        <w:widowControl w:val="0"/>
        <w:autoSpaceDE w:val="0"/>
        <w:autoSpaceDN w:val="0"/>
        <w:adjustRightInd w:val="0"/>
        <w:ind w:firstLine="540"/>
        <w:jc w:val="both"/>
      </w:pPr>
      <w:r w:rsidRPr="0014003D">
        <w:t>7.</w:t>
      </w:r>
      <w:r w:rsidR="004B27DD">
        <w:t>10</w:t>
      </w:r>
      <w:r w:rsidRPr="0014003D">
        <w:t xml:space="preserve">. По строке 400 отражается </w:t>
      </w:r>
      <w:r w:rsidR="00C50BFA" w:rsidRPr="0014003D">
        <w:t xml:space="preserve">корректировка налоговой базы при реализации налогоплательщиком предоставленного абзацем </w:t>
      </w:r>
      <w:r w:rsidR="004C2645" w:rsidRPr="0014003D">
        <w:t xml:space="preserve">третьим </w:t>
      </w:r>
      <w:r w:rsidR="00C50BFA" w:rsidRPr="0014003D">
        <w:t xml:space="preserve">пункта 1 статьи 54 Кодекса права </w:t>
      </w:r>
      <w:r w:rsidR="009C5EB0" w:rsidRPr="0014003D">
        <w:t>перерасчета налоговой базы и суммы налога за налоговый (отчетный) период, в котором выявлены ошибки (искажения), относящиеся к прошлым налоговым (отчетным) периодам, в тех случаях, когда допущенные ошибки (искажения) привели к излишней уплате налога.</w:t>
      </w:r>
    </w:p>
    <w:p w:rsidR="00347242" w:rsidRPr="0014003D" w:rsidRDefault="009C5EB0" w:rsidP="00736679">
      <w:pPr>
        <w:autoSpaceDE w:val="0"/>
        <w:autoSpaceDN w:val="0"/>
        <w:adjustRightInd w:val="0"/>
        <w:ind w:firstLine="540"/>
        <w:jc w:val="both"/>
      </w:pPr>
      <w:r w:rsidRPr="0014003D">
        <w:t>По строкам 401-403 приводится расшифровка показателя строки 400 по прошлым налоговым периодам, к которым относятся выявленные ошибки (искажения).</w:t>
      </w:r>
    </w:p>
    <w:p w:rsidR="00347242" w:rsidRPr="0014003D" w:rsidRDefault="009C5EB0" w:rsidP="00736679">
      <w:pPr>
        <w:autoSpaceDE w:val="0"/>
        <w:autoSpaceDN w:val="0"/>
        <w:adjustRightInd w:val="0"/>
        <w:ind w:firstLine="540"/>
        <w:jc w:val="both"/>
      </w:pPr>
      <w:r w:rsidRPr="0014003D">
        <w:t xml:space="preserve">В строки 400 – 403 не включаются суммы доходов и убытков прошлых налоговых периодов, выявленные в текущем отчетном (налоговом) периоде, и отраженные по строке 101 Приложения № 1 к Листу 02 и по строке 301 Приложения № 2 к Листу 02 </w:t>
      </w:r>
      <w:r w:rsidR="00CC5070" w:rsidRPr="0014003D">
        <w:t xml:space="preserve"> Декларации.</w:t>
      </w:r>
    </w:p>
    <w:p w:rsidR="00582E25" w:rsidRPr="00CC63C2" w:rsidRDefault="00582E25" w:rsidP="00736679">
      <w:pPr>
        <w:autoSpaceDE w:val="0"/>
        <w:autoSpaceDN w:val="0"/>
        <w:adjustRightInd w:val="0"/>
        <w:ind w:firstLine="540"/>
        <w:jc w:val="both"/>
      </w:pPr>
      <w:r w:rsidRPr="0014003D">
        <w:t xml:space="preserve">Показатель строки 400 учитывается при формировании показателя по строке 100 Листа 02 </w:t>
      </w:r>
      <w:r w:rsidRPr="00CC63C2">
        <w:t>Декларации</w:t>
      </w:r>
      <w:r w:rsidR="00E022C2">
        <w:t xml:space="preserve"> </w:t>
      </w:r>
      <w:r w:rsidR="004079DF" w:rsidRPr="00CC63C2">
        <w:t>(кроме деклараций по консолидированной группе налогоплательщиков)</w:t>
      </w:r>
      <w:r w:rsidRPr="00CC63C2">
        <w:t>.</w:t>
      </w:r>
    </w:p>
    <w:p w:rsidR="00065EEF" w:rsidRPr="00CC63C2" w:rsidRDefault="00065EEF" w:rsidP="00736679">
      <w:pPr>
        <w:autoSpaceDE w:val="0"/>
        <w:autoSpaceDN w:val="0"/>
        <w:adjustRightInd w:val="0"/>
        <w:ind w:firstLine="540"/>
        <w:jc w:val="both"/>
      </w:pPr>
      <w:r w:rsidRPr="00CC63C2">
        <w:t>7.</w:t>
      </w:r>
      <w:r w:rsidR="004B27DD" w:rsidRPr="00CC63C2">
        <w:t>11</w:t>
      </w:r>
      <w:r w:rsidRPr="00CC63C2">
        <w:t>. Показатели Приложения № 2 к Листу 02 отражаются без учета сумм корректировок, произведенных в соответствии с положениями Раздела V.1 Кодекса и указанных в Листе 08 Декларации.</w:t>
      </w:r>
    </w:p>
    <w:p w:rsidR="00553705" w:rsidRPr="00AA2F9C" w:rsidRDefault="00553705" w:rsidP="00736679">
      <w:pPr>
        <w:autoSpaceDE w:val="0"/>
        <w:autoSpaceDN w:val="0"/>
        <w:adjustRightInd w:val="0"/>
        <w:ind w:firstLine="540"/>
        <w:jc w:val="both"/>
        <w:rPr>
          <w:sz w:val="16"/>
          <w:szCs w:val="16"/>
        </w:rPr>
      </w:pPr>
    </w:p>
    <w:p w:rsidR="00553705" w:rsidRPr="00CC63C2" w:rsidRDefault="00D74629">
      <w:pPr>
        <w:autoSpaceDE w:val="0"/>
        <w:autoSpaceDN w:val="0"/>
        <w:adjustRightInd w:val="0"/>
        <w:jc w:val="center"/>
        <w:outlineLvl w:val="1"/>
      </w:pPr>
      <w:r w:rsidRPr="00CC63C2">
        <w:t xml:space="preserve">VIII. </w:t>
      </w:r>
      <w:r w:rsidR="003E65E0" w:rsidRPr="00CC63C2">
        <w:t>З</w:t>
      </w:r>
      <w:r w:rsidRPr="00CC63C2">
        <w:t>аполнени</w:t>
      </w:r>
      <w:r w:rsidR="003E65E0" w:rsidRPr="00CC63C2">
        <w:t>е</w:t>
      </w:r>
      <w:r w:rsidRPr="00CC63C2">
        <w:t xml:space="preserve"> Приложения </w:t>
      </w:r>
      <w:r w:rsidR="003A2EF9" w:rsidRPr="00CC63C2">
        <w:t>№</w:t>
      </w:r>
      <w:r w:rsidRPr="00CC63C2">
        <w:t xml:space="preserve"> 3</w:t>
      </w:r>
      <w:r w:rsidR="00EE6657">
        <w:t xml:space="preserve"> </w:t>
      </w:r>
      <w:r w:rsidRPr="00CC63C2">
        <w:t xml:space="preserve">к Листу 02 </w:t>
      </w:r>
      <w:r w:rsidR="00CB354B" w:rsidRPr="00CC63C2">
        <w:t>«</w:t>
      </w:r>
      <w:r w:rsidRPr="00CC63C2">
        <w:t>Расчет суммы расходов</w:t>
      </w:r>
    </w:p>
    <w:p w:rsidR="00D74629" w:rsidRPr="0014003D" w:rsidRDefault="00874DDB" w:rsidP="003A2EF9">
      <w:pPr>
        <w:autoSpaceDE w:val="0"/>
        <w:autoSpaceDN w:val="0"/>
        <w:adjustRightInd w:val="0"/>
        <w:jc w:val="center"/>
        <w:outlineLvl w:val="1"/>
      </w:pPr>
      <w:r w:rsidRPr="0014003D">
        <w:t>по операциям</w:t>
      </w:r>
      <w:r w:rsidR="00D74629" w:rsidRPr="0014003D">
        <w:t>, финансовые результаты</w:t>
      </w:r>
      <w:r w:rsidR="00E022C2">
        <w:t xml:space="preserve"> </w:t>
      </w:r>
      <w:r w:rsidR="00D74629" w:rsidRPr="0014003D">
        <w:t xml:space="preserve">по которым учитываются </w:t>
      </w:r>
      <w:r w:rsidR="00553705">
        <w:t xml:space="preserve"> п</w:t>
      </w:r>
      <w:r w:rsidR="00D74629" w:rsidRPr="0014003D">
        <w:t>ри налогообложении прибыли с учетом</w:t>
      </w:r>
      <w:r w:rsidR="00B83BF6">
        <w:t xml:space="preserve"> </w:t>
      </w:r>
      <w:r w:rsidR="000E055F" w:rsidRPr="0014003D">
        <w:t>положений статей 268,</w:t>
      </w:r>
      <w:r w:rsidR="00D74629" w:rsidRPr="0014003D">
        <w:t xml:space="preserve"> 275.1, 276, 279, 323</w:t>
      </w:r>
      <w:r w:rsidR="00E022C2">
        <w:t xml:space="preserve"> </w:t>
      </w:r>
      <w:r w:rsidR="004320BD" w:rsidRPr="0014003D">
        <w:t>Налогового к</w:t>
      </w:r>
      <w:r w:rsidR="00D74629" w:rsidRPr="0014003D">
        <w:t>одекса</w:t>
      </w:r>
      <w:r w:rsidR="004320BD" w:rsidRPr="0014003D">
        <w:t xml:space="preserve"> Российской Федерации</w:t>
      </w:r>
      <w:r w:rsidR="00D74629" w:rsidRPr="0014003D">
        <w:t xml:space="preserve"> (за исключением отраженных</w:t>
      </w:r>
      <w:r w:rsidR="00EE6657">
        <w:t xml:space="preserve"> </w:t>
      </w:r>
      <w:r w:rsidR="00D365AF" w:rsidRPr="0014003D">
        <w:t>в Листе 05)»</w:t>
      </w:r>
      <w:r w:rsidR="00D74629" w:rsidRPr="0014003D">
        <w:t xml:space="preserve"> Декларации</w:t>
      </w:r>
    </w:p>
    <w:p w:rsidR="00D74629" w:rsidRPr="00AA2F9C" w:rsidRDefault="00D74629">
      <w:pPr>
        <w:autoSpaceDE w:val="0"/>
        <w:autoSpaceDN w:val="0"/>
        <w:adjustRightInd w:val="0"/>
        <w:ind w:firstLine="540"/>
        <w:jc w:val="both"/>
        <w:outlineLvl w:val="1"/>
        <w:rPr>
          <w:sz w:val="16"/>
          <w:szCs w:val="16"/>
        </w:rPr>
      </w:pPr>
    </w:p>
    <w:p w:rsidR="00D74629" w:rsidRPr="0014003D" w:rsidRDefault="00D74629">
      <w:pPr>
        <w:autoSpaceDE w:val="0"/>
        <w:autoSpaceDN w:val="0"/>
        <w:adjustRightInd w:val="0"/>
        <w:ind w:firstLine="540"/>
        <w:jc w:val="both"/>
        <w:outlineLvl w:val="1"/>
      </w:pPr>
      <w:r w:rsidRPr="0014003D">
        <w:t xml:space="preserve">8.1. По строкам 010 - 060 Приложения </w:t>
      </w:r>
      <w:r w:rsidR="00A80F98" w:rsidRPr="0014003D">
        <w:t>№</w:t>
      </w:r>
      <w:r w:rsidRPr="0014003D">
        <w:t xml:space="preserve"> 3 к Листу 02 показываются данные по операциям реализации амортизируемого имущества с учетом особенностей, предусмотренных для амортизируемого имущества статьями </w:t>
      </w:r>
      <w:r w:rsidR="000B403D" w:rsidRPr="0014003D">
        <w:t xml:space="preserve">262 (пункт 9), </w:t>
      </w:r>
      <w:r w:rsidRPr="0014003D">
        <w:t>268, 323 Кодекса.</w:t>
      </w:r>
    </w:p>
    <w:p w:rsidR="00D74629" w:rsidRPr="0014003D" w:rsidRDefault="00D74629">
      <w:pPr>
        <w:autoSpaceDE w:val="0"/>
        <w:autoSpaceDN w:val="0"/>
        <w:adjustRightInd w:val="0"/>
        <w:ind w:firstLine="540"/>
        <w:jc w:val="both"/>
        <w:outlineLvl w:val="1"/>
      </w:pPr>
      <w:r w:rsidRPr="0014003D">
        <w:t>По строке 030 показывается общая сумма выручки от реализации амортизируемого имущества, учитываемая в соответствии со статьей 249 Кодекса.</w:t>
      </w:r>
    </w:p>
    <w:p w:rsidR="00D74629" w:rsidRPr="0014003D" w:rsidRDefault="00D74629">
      <w:pPr>
        <w:autoSpaceDE w:val="0"/>
        <w:autoSpaceDN w:val="0"/>
        <w:adjustRightInd w:val="0"/>
        <w:ind w:firstLine="540"/>
        <w:jc w:val="both"/>
        <w:outlineLvl w:val="1"/>
      </w:pPr>
      <w:r w:rsidRPr="0014003D">
        <w:t>По строке 040 показывается остаточная стоимость реализованного амортизируемого имущества и расходы, связанные с его реализацией, доходы от реализации которого отражены по строке 030.</w:t>
      </w:r>
    </w:p>
    <w:p w:rsidR="00D74629" w:rsidRPr="0014003D" w:rsidRDefault="00D74629">
      <w:pPr>
        <w:autoSpaceDE w:val="0"/>
        <w:autoSpaceDN w:val="0"/>
        <w:adjustRightInd w:val="0"/>
        <w:ind w:firstLine="540"/>
        <w:jc w:val="both"/>
        <w:outlineLvl w:val="1"/>
      </w:pPr>
      <w:r w:rsidRPr="0014003D">
        <w:t>По строке 050 указывается прибыль, а по строке 060 - убыток от реализации амортизируемого имущества. При этом результаты от реализации амортизируемого имущества, согласно положениям статьи 323 Кодекса, формируются отдельно.</w:t>
      </w:r>
    </w:p>
    <w:p w:rsidR="00F067D2" w:rsidRPr="0014003D" w:rsidRDefault="00F067D2" w:rsidP="00F067D2">
      <w:pPr>
        <w:autoSpaceDE w:val="0"/>
        <w:autoSpaceDN w:val="0"/>
        <w:adjustRightInd w:val="0"/>
        <w:ind w:firstLine="540"/>
        <w:jc w:val="both"/>
        <w:outlineLvl w:val="1"/>
      </w:pPr>
      <w:r w:rsidRPr="0014003D">
        <w:t>8.2. По строкам 100 - 150 Приложения № 3 к Листу 02 показываются данные по операциям, связанным с реализацией права требования долга до наступления срока платежа с учетом особенностей определения налоговой базы при уступке права требований долга, установленным статьей 279 Кодекса.</w:t>
      </w:r>
    </w:p>
    <w:p w:rsidR="00F067D2" w:rsidRPr="0014003D" w:rsidRDefault="00F067D2" w:rsidP="00F067D2">
      <w:pPr>
        <w:autoSpaceDE w:val="0"/>
        <w:autoSpaceDN w:val="0"/>
        <w:adjustRightInd w:val="0"/>
        <w:ind w:firstLine="540"/>
        <w:jc w:val="both"/>
        <w:outlineLvl w:val="1"/>
        <w:rPr>
          <w:strike/>
        </w:rPr>
      </w:pPr>
      <w:r w:rsidRPr="0014003D">
        <w:t>По строке 100 указывается выручка от реализации права требования долга до наступления срока платежа (пункт 1 статьи 279 Кодекса), а по строке 120 – стоимость реализованного права требования долга.</w:t>
      </w:r>
    </w:p>
    <w:p w:rsidR="00F067D2" w:rsidRPr="0014003D" w:rsidRDefault="00F067D2" w:rsidP="00F067D2">
      <w:pPr>
        <w:widowControl w:val="0"/>
        <w:autoSpaceDE w:val="0"/>
        <w:autoSpaceDN w:val="0"/>
        <w:adjustRightInd w:val="0"/>
        <w:ind w:firstLine="540"/>
        <w:jc w:val="both"/>
      </w:pPr>
      <w:r w:rsidRPr="0014003D">
        <w:t xml:space="preserve">По строке 140 приводится размер убытка, полученного от реализации права требования долга до наступления срока платежа в пределах суммы процентов, которую налогоплательщик уплатил бы исходя из максимальной ставки процента, установленной для соответствующего вида валюты </w:t>
      </w:r>
      <w:hyperlink r:id="rId32" w:history="1">
        <w:r w:rsidRPr="0014003D">
          <w:t>пунктом 1.2 статьи 269</w:t>
        </w:r>
      </w:hyperlink>
      <w:r w:rsidRPr="0014003D">
        <w:t xml:space="preserve"> Кодекса, либо по выбору налогоплательщика исходя из ставки процента, подтвержденной в соответствии с методами, установленными </w:t>
      </w:r>
      <w:hyperlink r:id="rId33" w:history="1">
        <w:r w:rsidRPr="0014003D">
          <w:t>разделом V.1</w:t>
        </w:r>
      </w:hyperlink>
      <w:r w:rsidRPr="0014003D">
        <w:t xml:space="preserve"> Кодекса.</w:t>
      </w:r>
    </w:p>
    <w:p w:rsidR="00D74629" w:rsidRPr="0014003D" w:rsidRDefault="00D74629">
      <w:pPr>
        <w:autoSpaceDE w:val="0"/>
        <w:autoSpaceDN w:val="0"/>
        <w:adjustRightInd w:val="0"/>
        <w:ind w:firstLine="540"/>
        <w:jc w:val="both"/>
        <w:outlineLvl w:val="1"/>
      </w:pPr>
      <w:r w:rsidRPr="0014003D">
        <w:lastRenderedPageBreak/>
        <w:t>8.3. По строкам 180 - 201 показываются данные по операциям, связанным с деятельностью объектов обслуживающих производств и хозяйств, включая объекты жилищно-коммунальной и социально-культурной сферы. Отдельно указывается выручка по указанной деятельности, расходы, понесенные обслуживающими производствами и хозяйствами.</w:t>
      </w:r>
    </w:p>
    <w:p w:rsidR="00D74629" w:rsidRPr="0014003D" w:rsidRDefault="00D74629">
      <w:pPr>
        <w:autoSpaceDE w:val="0"/>
        <w:autoSpaceDN w:val="0"/>
        <w:adjustRightInd w:val="0"/>
        <w:ind w:firstLine="540"/>
        <w:jc w:val="both"/>
        <w:outlineLvl w:val="1"/>
      </w:pPr>
      <w:r w:rsidRPr="0014003D">
        <w:t>По строке 200 указывается сумма убытков текущего отчетного (налогового) периода по деятельности, связанной с использованием объектов обслуживающих производств и хозяйств, включая объекты жилищно-коммунальной и социально-культурной сферы.</w:t>
      </w:r>
    </w:p>
    <w:p w:rsidR="00D74629" w:rsidRPr="0014003D" w:rsidRDefault="00D74629">
      <w:pPr>
        <w:autoSpaceDE w:val="0"/>
        <w:autoSpaceDN w:val="0"/>
        <w:adjustRightInd w:val="0"/>
        <w:ind w:firstLine="540"/>
        <w:jc w:val="both"/>
        <w:outlineLvl w:val="1"/>
      </w:pPr>
      <w:r w:rsidRPr="0014003D">
        <w:t>По строке 201 указывается сумма убытков, включенная в строку 200, но не признаваемая для целей налогообложения в текущем налоговом периоде по причине невыполнения условий, предусмотренных статьей 275.1 Кодекса.</w:t>
      </w:r>
    </w:p>
    <w:p w:rsidR="0088515F" w:rsidRPr="0014003D" w:rsidRDefault="0088515F" w:rsidP="0088515F">
      <w:pPr>
        <w:autoSpaceDE w:val="0"/>
        <w:autoSpaceDN w:val="0"/>
        <w:adjustRightInd w:val="0"/>
        <w:ind w:firstLine="540"/>
        <w:jc w:val="both"/>
        <w:outlineLvl w:val="1"/>
      </w:pPr>
      <w:r w:rsidRPr="0014003D">
        <w:t>8.4. По строкам 210 - 230 указываются данные по определению налоговой базы участников договора доверительного управления имуществом в соответствии с требованием статьи 276 Кодекса. По данным строкам не указываются данные по доверительному управлению ценными бумагами и негосударственными пенсионными фондами от размещения пенсионных резервов.</w:t>
      </w:r>
    </w:p>
    <w:p w:rsidR="0088515F" w:rsidRPr="0014003D" w:rsidRDefault="0088515F" w:rsidP="0088515F">
      <w:pPr>
        <w:autoSpaceDE w:val="0"/>
        <w:autoSpaceDN w:val="0"/>
        <w:adjustRightInd w:val="0"/>
        <w:ind w:firstLine="540"/>
        <w:jc w:val="both"/>
        <w:outlineLvl w:val="1"/>
      </w:pPr>
      <w:r w:rsidRPr="0014003D">
        <w:t xml:space="preserve">По строке 210 указываются доходы учредителя доверительного управления (доходы выгодоприобретателя), полученные в рамках договора доверительного управления в соответствии с пунктами </w:t>
      </w:r>
      <w:r w:rsidR="00C722FD" w:rsidRPr="0014003D">
        <w:t xml:space="preserve">2 и 3 </w:t>
      </w:r>
      <w:r w:rsidRPr="0014003D">
        <w:t>статьи 276 Кодекса, независимо от того, являются ли они выручкой от реализации или внереализационными доходами.</w:t>
      </w:r>
    </w:p>
    <w:p w:rsidR="0088515F" w:rsidRPr="0014003D" w:rsidRDefault="0088515F" w:rsidP="0088515F">
      <w:pPr>
        <w:autoSpaceDE w:val="0"/>
        <w:autoSpaceDN w:val="0"/>
        <w:adjustRightInd w:val="0"/>
        <w:ind w:firstLine="540"/>
        <w:jc w:val="both"/>
        <w:outlineLvl w:val="1"/>
      </w:pPr>
      <w:r w:rsidRPr="0014003D">
        <w:t>Показатель строки 211 включается в строку 100 Приложения № 1 к Листу 02 Декларации.</w:t>
      </w:r>
    </w:p>
    <w:p w:rsidR="0088515F" w:rsidRPr="0014003D" w:rsidRDefault="0088515F" w:rsidP="0088515F">
      <w:pPr>
        <w:autoSpaceDE w:val="0"/>
        <w:autoSpaceDN w:val="0"/>
        <w:adjustRightInd w:val="0"/>
        <w:ind w:firstLine="540"/>
        <w:jc w:val="both"/>
        <w:outlineLvl w:val="1"/>
      </w:pPr>
      <w:r w:rsidRPr="0014003D">
        <w:t xml:space="preserve">По строке 220 указываются расходы, связанные с осуществлением договора доверительного управления имуществом в соответствии с пунктами </w:t>
      </w:r>
      <w:r w:rsidR="00C722FD" w:rsidRPr="0014003D">
        <w:t xml:space="preserve">2 и 3 </w:t>
      </w:r>
      <w:r w:rsidRPr="0014003D">
        <w:t>статьи 276 Кодекса, независимо от того, являются ли они для учредителя (выгодоприобретателя) расходами, связанными с производством или внереализационными расходами.</w:t>
      </w:r>
    </w:p>
    <w:p w:rsidR="0088515F" w:rsidRPr="0014003D" w:rsidRDefault="0088515F" w:rsidP="0088515F">
      <w:pPr>
        <w:autoSpaceDE w:val="0"/>
        <w:autoSpaceDN w:val="0"/>
        <w:adjustRightInd w:val="0"/>
        <w:ind w:firstLine="540"/>
        <w:jc w:val="both"/>
        <w:outlineLvl w:val="1"/>
      </w:pPr>
      <w:r w:rsidRPr="0014003D">
        <w:t>Показатель строки 221 включается в строку 200 Приложения № 2 к Листу 02 Декларации.</w:t>
      </w:r>
    </w:p>
    <w:p w:rsidR="0088515F" w:rsidRPr="0014003D" w:rsidRDefault="0088515F" w:rsidP="0088515F">
      <w:pPr>
        <w:autoSpaceDE w:val="0"/>
        <w:autoSpaceDN w:val="0"/>
        <w:adjustRightInd w:val="0"/>
        <w:ind w:firstLine="540"/>
        <w:jc w:val="both"/>
        <w:outlineLvl w:val="1"/>
      </w:pPr>
      <w:r w:rsidRPr="0014003D">
        <w:t xml:space="preserve">По строке 230 показывается сумма убытков, полученных в отчетном (налоговом) периоде от использования имущества, переданного в доверительное управление, не признаваемых для целей налогообложения учредителя (выгодоприобретателя) доверительного управления в соответствии </w:t>
      </w:r>
      <w:r w:rsidR="00C722FD" w:rsidRPr="0014003D">
        <w:t xml:space="preserve">с подпунктом 3 пункта 3 </w:t>
      </w:r>
      <w:r w:rsidRPr="0014003D">
        <w:t>статьи 276 Кодекса.</w:t>
      </w:r>
    </w:p>
    <w:p w:rsidR="00205E98" w:rsidRPr="0014003D" w:rsidRDefault="00205E98" w:rsidP="00205E98">
      <w:pPr>
        <w:autoSpaceDE w:val="0"/>
        <w:autoSpaceDN w:val="0"/>
        <w:adjustRightInd w:val="0"/>
        <w:ind w:firstLine="540"/>
        <w:jc w:val="both"/>
        <w:outlineLvl w:val="1"/>
      </w:pPr>
      <w:r w:rsidRPr="0014003D">
        <w:t xml:space="preserve">8.5. По строкам 240 - 260 показываются данные по операциям, связанным с реализацией прав на земельные участки, результаты которых учитываются в целях налогообложения в соответствии с пунктом 5 статьи 264.1 Кодекса. При получении убытка от реализации права на земельный участок сумма убытка указывается по строке 260. Убыток определяется по каждому земельному участку отдельно. </w:t>
      </w:r>
    </w:p>
    <w:p w:rsidR="000F41E2" w:rsidRPr="0014003D" w:rsidRDefault="000F41E2" w:rsidP="000F41E2">
      <w:pPr>
        <w:widowControl w:val="0"/>
        <w:autoSpaceDE w:val="0"/>
        <w:autoSpaceDN w:val="0"/>
        <w:adjustRightInd w:val="0"/>
        <w:ind w:firstLine="540"/>
        <w:jc w:val="both"/>
      </w:pPr>
      <w:r w:rsidRPr="0014003D">
        <w:t>По строкам 240</w:t>
      </w:r>
      <w:r w:rsidR="00E022C2">
        <w:t xml:space="preserve"> </w:t>
      </w:r>
      <w:r w:rsidRPr="0014003D">
        <w:t>-</w:t>
      </w:r>
      <w:r w:rsidR="00E022C2">
        <w:t xml:space="preserve"> </w:t>
      </w:r>
      <w:r w:rsidRPr="0014003D">
        <w:t>260 приводятся данные в связи с реализацией прав на земельные участки налогоплательщиками, которые заключили договоры на их приобретение в период с 1 января 2007 года по 31 декабря 2011 года (пункт 5 статьи 2 Федерального закона от 30 декабря 2006 г</w:t>
      </w:r>
      <w:r w:rsidR="00E369D3" w:rsidRPr="0014003D">
        <w:t>.</w:t>
      </w:r>
      <w:r w:rsidRPr="0014003D">
        <w:t xml:space="preserve"> № 268-ФЗ).</w:t>
      </w:r>
    </w:p>
    <w:p w:rsidR="00D74629" w:rsidRPr="0014003D" w:rsidRDefault="00C80B4F">
      <w:pPr>
        <w:autoSpaceDE w:val="0"/>
        <w:autoSpaceDN w:val="0"/>
        <w:adjustRightInd w:val="0"/>
        <w:ind w:firstLine="540"/>
        <w:jc w:val="both"/>
        <w:outlineLvl w:val="1"/>
      </w:pPr>
      <w:r w:rsidRPr="0014003D">
        <w:t>8.</w:t>
      </w:r>
      <w:r w:rsidR="00205E98" w:rsidRPr="0014003D">
        <w:t>6</w:t>
      </w:r>
      <w:r w:rsidR="004A41DD">
        <w:t>. </w:t>
      </w:r>
      <w:r w:rsidR="00D74629" w:rsidRPr="0014003D">
        <w:t xml:space="preserve">По строке 340 отражается суммарный показатель всей выручки по операциям, отраженным в Приложении </w:t>
      </w:r>
      <w:r w:rsidRPr="0014003D">
        <w:t>№</w:t>
      </w:r>
      <w:r w:rsidR="00D74629" w:rsidRPr="0014003D">
        <w:t xml:space="preserve"> 3 к Листу 02 Декларации.</w:t>
      </w:r>
    </w:p>
    <w:p w:rsidR="00D74629" w:rsidRPr="0014003D" w:rsidRDefault="00C80B4F">
      <w:pPr>
        <w:autoSpaceDE w:val="0"/>
        <w:autoSpaceDN w:val="0"/>
        <w:adjustRightInd w:val="0"/>
        <w:ind w:firstLine="540"/>
        <w:jc w:val="both"/>
        <w:outlineLvl w:val="1"/>
      </w:pPr>
      <w:r w:rsidRPr="0014003D">
        <w:t>8.</w:t>
      </w:r>
      <w:r w:rsidR="00205E98" w:rsidRPr="0014003D">
        <w:t>7</w:t>
      </w:r>
      <w:r w:rsidR="004A41DD">
        <w:t>. </w:t>
      </w:r>
      <w:r w:rsidR="00D74629" w:rsidRPr="0014003D">
        <w:t xml:space="preserve">По строке 350 указывается суммарный показатель расходов по операциям, отраженным в Приложении </w:t>
      </w:r>
      <w:r w:rsidRPr="0014003D">
        <w:t>№</w:t>
      </w:r>
      <w:r w:rsidR="00D74629" w:rsidRPr="0014003D">
        <w:t xml:space="preserve"> 3 к Листу 02 Декларации, принимаемых в уменьшение налоговой базы в текущем отчетном (налоговом) периоде.</w:t>
      </w:r>
    </w:p>
    <w:p w:rsidR="00D74629" w:rsidRDefault="0099319F">
      <w:pPr>
        <w:autoSpaceDE w:val="0"/>
        <w:autoSpaceDN w:val="0"/>
        <w:adjustRightInd w:val="0"/>
        <w:ind w:firstLine="540"/>
        <w:jc w:val="both"/>
        <w:outlineLvl w:val="1"/>
      </w:pPr>
      <w:r w:rsidRPr="0014003D">
        <w:t>8.</w:t>
      </w:r>
      <w:r w:rsidR="00205E98" w:rsidRPr="0014003D">
        <w:t>8</w:t>
      </w:r>
      <w:r w:rsidR="004A41DD">
        <w:t>. </w:t>
      </w:r>
      <w:r w:rsidR="00D74629" w:rsidRPr="0014003D">
        <w:t xml:space="preserve">По строке 360 указывается суммарный показатель убытков по операциям, отраженным в Приложении </w:t>
      </w:r>
      <w:r w:rsidR="00C80B4F" w:rsidRPr="0014003D">
        <w:t>№</w:t>
      </w:r>
      <w:r w:rsidR="00D74629" w:rsidRPr="0014003D">
        <w:t xml:space="preserve"> 3 к Листу 02 Декларации, восстановленных для целей налогообложения в текущем отчетном (налоговом) периоде.</w:t>
      </w:r>
    </w:p>
    <w:p w:rsidR="00AA6700" w:rsidRPr="00AA2F9C" w:rsidRDefault="00AA6700" w:rsidP="00AA2F9C">
      <w:pPr>
        <w:autoSpaceDE w:val="0"/>
        <w:autoSpaceDN w:val="0"/>
        <w:adjustRightInd w:val="0"/>
        <w:jc w:val="both"/>
        <w:outlineLvl w:val="1"/>
        <w:rPr>
          <w:sz w:val="8"/>
          <w:szCs w:val="8"/>
        </w:rPr>
      </w:pPr>
    </w:p>
    <w:p w:rsidR="00D74629" w:rsidRPr="0014003D" w:rsidRDefault="00D74629">
      <w:pPr>
        <w:autoSpaceDE w:val="0"/>
        <w:autoSpaceDN w:val="0"/>
        <w:adjustRightInd w:val="0"/>
        <w:jc w:val="center"/>
        <w:outlineLvl w:val="1"/>
      </w:pPr>
      <w:r w:rsidRPr="0014003D">
        <w:t xml:space="preserve">IX. </w:t>
      </w:r>
      <w:r w:rsidR="003E65E0">
        <w:t>З</w:t>
      </w:r>
      <w:r w:rsidRPr="0014003D">
        <w:t>аполнени</w:t>
      </w:r>
      <w:r w:rsidR="003E65E0">
        <w:t>е</w:t>
      </w:r>
      <w:r w:rsidRPr="0014003D">
        <w:t xml:space="preserve"> Приложения </w:t>
      </w:r>
      <w:r w:rsidR="007B176E" w:rsidRPr="0014003D">
        <w:t>№</w:t>
      </w:r>
      <w:r w:rsidRPr="0014003D">
        <w:t xml:space="preserve"> 4</w:t>
      </w:r>
    </w:p>
    <w:p w:rsidR="00D74629" w:rsidRPr="0014003D" w:rsidRDefault="00D74629">
      <w:pPr>
        <w:autoSpaceDE w:val="0"/>
        <w:autoSpaceDN w:val="0"/>
        <w:adjustRightInd w:val="0"/>
        <w:jc w:val="center"/>
        <w:outlineLvl w:val="1"/>
      </w:pPr>
      <w:r w:rsidRPr="0014003D">
        <w:t xml:space="preserve">к Листу 02 </w:t>
      </w:r>
      <w:r w:rsidR="007B176E" w:rsidRPr="0014003D">
        <w:t>«</w:t>
      </w:r>
      <w:r w:rsidRPr="0014003D">
        <w:t>Расчет суммы убытка или части убытка,</w:t>
      </w:r>
    </w:p>
    <w:p w:rsidR="00D74629" w:rsidRPr="0014003D" w:rsidRDefault="00D74629">
      <w:pPr>
        <w:autoSpaceDE w:val="0"/>
        <w:autoSpaceDN w:val="0"/>
        <w:adjustRightInd w:val="0"/>
        <w:jc w:val="center"/>
        <w:outlineLvl w:val="1"/>
      </w:pPr>
      <w:r w:rsidRPr="0014003D">
        <w:t>уменьшающего налоговую базу</w:t>
      </w:r>
      <w:r w:rsidR="007B176E" w:rsidRPr="0014003D">
        <w:t>»</w:t>
      </w:r>
      <w:r w:rsidRPr="0014003D">
        <w:t xml:space="preserve"> Декларации</w:t>
      </w:r>
    </w:p>
    <w:p w:rsidR="00094CC5" w:rsidRPr="00AA2F9C" w:rsidRDefault="00094CC5" w:rsidP="004A41DD">
      <w:pPr>
        <w:autoSpaceDE w:val="0"/>
        <w:autoSpaceDN w:val="0"/>
        <w:adjustRightInd w:val="0"/>
        <w:jc w:val="both"/>
        <w:outlineLvl w:val="1"/>
        <w:rPr>
          <w:sz w:val="8"/>
          <w:szCs w:val="8"/>
        </w:rPr>
      </w:pPr>
    </w:p>
    <w:p w:rsidR="00444CB8" w:rsidRPr="0014003D" w:rsidRDefault="00E33EC9" w:rsidP="00E33EC9">
      <w:pPr>
        <w:autoSpaceDE w:val="0"/>
        <w:autoSpaceDN w:val="0"/>
        <w:adjustRightInd w:val="0"/>
        <w:ind w:firstLine="540"/>
        <w:jc w:val="both"/>
        <w:outlineLvl w:val="1"/>
      </w:pPr>
      <w:r w:rsidRPr="0014003D">
        <w:t xml:space="preserve">9.1. </w:t>
      </w:r>
      <w:r w:rsidR="002A4144" w:rsidRPr="0014003D">
        <w:t xml:space="preserve">В </w:t>
      </w:r>
      <w:r w:rsidR="00444CB8" w:rsidRPr="0014003D">
        <w:t>Приложени</w:t>
      </w:r>
      <w:r w:rsidR="002A4144" w:rsidRPr="0014003D">
        <w:t>и</w:t>
      </w:r>
      <w:r w:rsidR="00444CB8" w:rsidRPr="0014003D">
        <w:t xml:space="preserve"> № 4 к Листу 02 </w:t>
      </w:r>
      <w:r w:rsidR="002D401F" w:rsidRPr="0014003D">
        <w:t xml:space="preserve">Декларации </w:t>
      </w:r>
      <w:r w:rsidR="002A4144" w:rsidRPr="0014003D">
        <w:t>отражается расчет суммы уменьшения налоговой базы текущего отчетного (налогового) периода на убытки предыдущих налоговых периодов</w:t>
      </w:r>
      <w:r w:rsidR="00B83BF6">
        <w:t xml:space="preserve"> </w:t>
      </w:r>
      <w:r w:rsidR="002A4144" w:rsidRPr="0014003D">
        <w:t xml:space="preserve">и </w:t>
      </w:r>
      <w:r w:rsidR="00444CB8" w:rsidRPr="0014003D">
        <w:t>перенос убытков на будущее.</w:t>
      </w:r>
    </w:p>
    <w:p w:rsidR="00F43E97" w:rsidRPr="0014003D" w:rsidRDefault="00F43E97" w:rsidP="00F43E97">
      <w:pPr>
        <w:autoSpaceDE w:val="0"/>
        <w:autoSpaceDN w:val="0"/>
        <w:adjustRightInd w:val="0"/>
        <w:ind w:firstLine="540"/>
        <w:jc w:val="both"/>
        <w:outlineLvl w:val="1"/>
      </w:pPr>
      <w:r w:rsidRPr="0014003D">
        <w:lastRenderedPageBreak/>
        <w:t>Приложение № 4 с кодом «</w:t>
      </w:r>
      <w:r w:rsidR="007B7F19">
        <w:t>0</w:t>
      </w:r>
      <w:r w:rsidRPr="0014003D">
        <w:t>1» по реквизиту «Признак налогоплательщика (код)» составляется иными налогоплательщиками и по иным видам деятельности, не указанными ниже.</w:t>
      </w:r>
    </w:p>
    <w:p w:rsidR="00457C83" w:rsidRPr="0014003D" w:rsidRDefault="00457C83" w:rsidP="00457C83">
      <w:pPr>
        <w:autoSpaceDE w:val="0"/>
        <w:autoSpaceDN w:val="0"/>
        <w:adjustRightInd w:val="0"/>
        <w:ind w:firstLine="540"/>
        <w:jc w:val="both"/>
        <w:outlineLvl w:val="1"/>
      </w:pPr>
      <w:r w:rsidRPr="0014003D">
        <w:t>По реквизиту «Признак налогоплательщика</w:t>
      </w:r>
      <w:r w:rsidR="00A43511" w:rsidRPr="0014003D">
        <w:t xml:space="preserve"> (код)</w:t>
      </w:r>
      <w:r w:rsidRPr="0014003D">
        <w:t>» указывается код «</w:t>
      </w:r>
      <w:r w:rsidR="007B7F19">
        <w:t>0</w:t>
      </w:r>
      <w:r w:rsidRPr="0014003D">
        <w:t xml:space="preserve">3», если </w:t>
      </w:r>
      <w:r w:rsidR="00C83E5B" w:rsidRPr="0014003D">
        <w:t xml:space="preserve">Приложение № 4 к </w:t>
      </w:r>
      <w:r w:rsidRPr="0014003D">
        <w:t>Лист</w:t>
      </w:r>
      <w:r w:rsidR="00C83E5B" w:rsidRPr="0014003D">
        <w:t>у</w:t>
      </w:r>
      <w:r w:rsidRPr="0014003D">
        <w:t xml:space="preserve"> 02 Декларации составляется резидентом </w:t>
      </w:r>
      <w:r w:rsidR="00881A8C" w:rsidRPr="0014003D">
        <w:t xml:space="preserve">(участником) </w:t>
      </w:r>
      <w:r w:rsidRPr="0014003D">
        <w:t xml:space="preserve">особой </w:t>
      </w:r>
      <w:r w:rsidR="00D15E73" w:rsidRPr="0014003D">
        <w:t xml:space="preserve">(свободной) </w:t>
      </w:r>
      <w:r w:rsidRPr="0014003D">
        <w:t xml:space="preserve">экономической зоны </w:t>
      </w:r>
      <w:r w:rsidR="00C83E5B" w:rsidRPr="0014003D">
        <w:t xml:space="preserve">в отношении </w:t>
      </w:r>
      <w:r w:rsidRPr="0014003D">
        <w:t xml:space="preserve">деятельности, связанной с включением организации в реестр резидентов </w:t>
      </w:r>
      <w:r w:rsidR="00881A8C" w:rsidRPr="0014003D">
        <w:t xml:space="preserve">(участников) </w:t>
      </w:r>
      <w:r w:rsidRPr="0014003D">
        <w:t xml:space="preserve">особой </w:t>
      </w:r>
      <w:r w:rsidR="00571450" w:rsidRPr="0014003D">
        <w:t xml:space="preserve">(свободной) </w:t>
      </w:r>
      <w:r w:rsidRPr="0014003D">
        <w:t>экономической зоны.</w:t>
      </w:r>
    </w:p>
    <w:p w:rsidR="00457C83" w:rsidRPr="0014003D" w:rsidRDefault="00457C83" w:rsidP="00457C83">
      <w:pPr>
        <w:autoSpaceDE w:val="0"/>
        <w:autoSpaceDN w:val="0"/>
        <w:adjustRightInd w:val="0"/>
        <w:ind w:firstLine="540"/>
        <w:jc w:val="both"/>
        <w:outlineLvl w:val="1"/>
      </w:pPr>
      <w:r w:rsidRPr="0014003D">
        <w:t>По реквизиту «Признак налогоплательщика</w:t>
      </w:r>
      <w:r w:rsidR="00A43511" w:rsidRPr="0014003D">
        <w:t xml:space="preserve"> (код)</w:t>
      </w:r>
      <w:r w:rsidRPr="0014003D">
        <w:t>» указывается код «</w:t>
      </w:r>
      <w:r w:rsidR="007B7F19">
        <w:t>0</w:t>
      </w:r>
      <w:r w:rsidRPr="0014003D">
        <w:t xml:space="preserve">4», если </w:t>
      </w:r>
      <w:r w:rsidR="00C83E5B" w:rsidRPr="0014003D">
        <w:t xml:space="preserve">Приложение № 4 к Листу </w:t>
      </w:r>
      <w:r w:rsidRPr="0014003D">
        <w:t>02 Декларации составляется организаци</w:t>
      </w:r>
      <w:r w:rsidR="00C83E5B" w:rsidRPr="0014003D">
        <w:t>ями</w:t>
      </w:r>
      <w:r w:rsidRPr="0014003D">
        <w:t>, перечисленн</w:t>
      </w:r>
      <w:r w:rsidR="00C83E5B" w:rsidRPr="0014003D">
        <w:t>ы</w:t>
      </w:r>
      <w:r w:rsidR="00A43511" w:rsidRPr="0014003D">
        <w:t>ми</w:t>
      </w:r>
      <w:r w:rsidRPr="0014003D">
        <w:t xml:space="preserve"> в пункте 1 статьи 275.2 Кодекса.</w:t>
      </w:r>
    </w:p>
    <w:p w:rsidR="00C83E5B" w:rsidRPr="0014003D" w:rsidRDefault="00C83E5B" w:rsidP="00457C83">
      <w:pPr>
        <w:autoSpaceDE w:val="0"/>
        <w:autoSpaceDN w:val="0"/>
        <w:adjustRightInd w:val="0"/>
        <w:ind w:firstLine="540"/>
        <w:jc w:val="both"/>
        <w:outlineLvl w:val="1"/>
        <w:rPr>
          <w:bCs/>
        </w:rPr>
      </w:pPr>
      <w:r w:rsidRPr="0014003D">
        <w:t>По реквизиту «Признак налогоплательщика</w:t>
      </w:r>
      <w:r w:rsidR="00A43511" w:rsidRPr="0014003D">
        <w:t xml:space="preserve"> (код)</w:t>
      </w:r>
      <w:r w:rsidRPr="0014003D">
        <w:t>» указывается код «</w:t>
      </w:r>
      <w:r w:rsidR="007B7F19">
        <w:t>0</w:t>
      </w:r>
      <w:r w:rsidRPr="0014003D">
        <w:t xml:space="preserve">5», если Приложение № 4 к Листу 02 Декларации составляется в отношении убытков по операциям с </w:t>
      </w:r>
      <w:r w:rsidR="00E022C2">
        <w:t xml:space="preserve">необращающимися </w:t>
      </w:r>
      <w:r w:rsidRPr="0014003D">
        <w:rPr>
          <w:bCs/>
        </w:rPr>
        <w:t xml:space="preserve">ценными бумагами и </w:t>
      </w:r>
      <w:r w:rsidR="00E022C2">
        <w:rPr>
          <w:bCs/>
        </w:rPr>
        <w:t xml:space="preserve">необращающимися </w:t>
      </w:r>
      <w:r w:rsidR="00DF6A70" w:rsidRPr="0014003D">
        <w:t>производными</w:t>
      </w:r>
      <w:r w:rsidR="00E022C2">
        <w:t xml:space="preserve"> </w:t>
      </w:r>
      <w:r w:rsidRPr="0014003D">
        <w:rPr>
          <w:bCs/>
        </w:rPr>
        <w:t>финансовыми инструментами</w:t>
      </w:r>
      <w:r w:rsidR="00EA1266">
        <w:rPr>
          <w:bCs/>
        </w:rPr>
        <w:t xml:space="preserve"> (пункты 9.7</w:t>
      </w:r>
      <w:r w:rsidR="0096258C" w:rsidRPr="0014003D">
        <w:rPr>
          <w:bCs/>
        </w:rPr>
        <w:t xml:space="preserve"> и 9.</w:t>
      </w:r>
      <w:r w:rsidR="00EA1266">
        <w:rPr>
          <w:bCs/>
        </w:rPr>
        <w:t>9</w:t>
      </w:r>
      <w:r w:rsidR="0096258C" w:rsidRPr="0014003D">
        <w:rPr>
          <w:bCs/>
        </w:rPr>
        <w:t xml:space="preserve"> настоящего Порядка).</w:t>
      </w:r>
    </w:p>
    <w:p w:rsidR="006C082B" w:rsidRDefault="005B7B25" w:rsidP="006C082B">
      <w:pPr>
        <w:autoSpaceDE w:val="0"/>
        <w:autoSpaceDN w:val="0"/>
        <w:adjustRightInd w:val="0"/>
        <w:ind w:firstLine="540"/>
        <w:jc w:val="both"/>
        <w:outlineLvl w:val="1"/>
      </w:pPr>
      <w:r w:rsidRPr="0014003D">
        <w:t>По реквизиту «Признак налогоплательщика</w:t>
      </w:r>
      <w:r w:rsidR="00A43511" w:rsidRPr="0014003D">
        <w:t xml:space="preserve"> (код)</w:t>
      </w:r>
      <w:r w:rsidRPr="0014003D">
        <w:t>» указывается код «</w:t>
      </w:r>
      <w:r w:rsidR="007B7F19">
        <w:t>0</w:t>
      </w:r>
      <w:r w:rsidRPr="0014003D">
        <w:t>6», если Приложение № 4 к Листу 02 Декларации составляется организациями,</w:t>
      </w:r>
      <w:r w:rsidR="00975F4A" w:rsidRPr="0014003D">
        <w:t xml:space="preserve"> получившими статус резидента территории опережающего социально-экономического развития</w:t>
      </w:r>
      <w:r w:rsidR="006C082B" w:rsidRPr="0014003D">
        <w:t xml:space="preserve"> в отношении деятельности,  осуществляемой при исполнении соглашений об осуществлении деятельности на территории опережающего социально-экономического развития. </w:t>
      </w:r>
    </w:p>
    <w:p w:rsidR="001D3E90" w:rsidRPr="00CC63C2" w:rsidRDefault="001D3E90" w:rsidP="006C082B">
      <w:pPr>
        <w:autoSpaceDE w:val="0"/>
        <w:autoSpaceDN w:val="0"/>
        <w:adjustRightInd w:val="0"/>
        <w:ind w:firstLine="540"/>
        <w:jc w:val="both"/>
        <w:outlineLvl w:val="1"/>
      </w:pPr>
      <w:r w:rsidRPr="00CC63C2">
        <w:t>По реквизиту «Признак налогоплательщика (код)» указываются коды «07» или «08», если Приложение № 4 к Листу 02 Декларации составляется,</w:t>
      </w:r>
      <w:r w:rsidR="00E022C2">
        <w:t xml:space="preserve"> </w:t>
      </w:r>
      <w:r w:rsidRPr="00CC63C2">
        <w:t>соответственно, организацией – участником регионального инвестиционного проекта или участников специального инвестиционного контракта.</w:t>
      </w:r>
    </w:p>
    <w:p w:rsidR="002D401F" w:rsidRPr="00CC63C2" w:rsidRDefault="003763BE" w:rsidP="002D401F">
      <w:pPr>
        <w:autoSpaceDE w:val="0"/>
        <w:autoSpaceDN w:val="0"/>
        <w:adjustRightInd w:val="0"/>
        <w:ind w:firstLine="540"/>
        <w:jc w:val="both"/>
        <w:outlineLvl w:val="1"/>
      </w:pPr>
      <w:r w:rsidRPr="00CC63C2">
        <w:t xml:space="preserve">9.2. </w:t>
      </w:r>
      <w:r w:rsidR="002D401F" w:rsidRPr="00CC63C2">
        <w:t>По строке 010 Приложения № 4 к Листу 02 указывается остаток неперенесенного убытка на начало налогового периода, а по строка</w:t>
      </w:r>
      <w:r w:rsidR="00226B03" w:rsidRPr="00CC63C2">
        <w:t>м 040 – 130 показываются убытки</w:t>
      </w:r>
      <w:r w:rsidR="002D401F" w:rsidRPr="00CC63C2">
        <w:t xml:space="preserve"> по годам их образования.</w:t>
      </w:r>
      <w:r w:rsidR="00741BC6" w:rsidRPr="00CC63C2">
        <w:t xml:space="preserve"> </w:t>
      </w:r>
      <w:r w:rsidRPr="00CC63C2">
        <w:t xml:space="preserve">При представлении Декларации </w:t>
      </w:r>
      <w:r w:rsidR="00D82774" w:rsidRPr="00CC63C2">
        <w:t>в электронной форме согласно пункту 2.4 настоящего Порядка предусмотрена возможность указания более 10 лет образования убытков.</w:t>
      </w:r>
    </w:p>
    <w:p w:rsidR="00444CB8" w:rsidRPr="00CC63C2" w:rsidRDefault="002D401F" w:rsidP="00E33EC9">
      <w:pPr>
        <w:autoSpaceDE w:val="0"/>
        <w:autoSpaceDN w:val="0"/>
        <w:adjustRightInd w:val="0"/>
        <w:ind w:firstLine="540"/>
        <w:jc w:val="both"/>
        <w:outlineLvl w:val="1"/>
      </w:pPr>
      <w:r w:rsidRPr="00CC63C2">
        <w:t xml:space="preserve">По указанным строкам </w:t>
      </w:r>
      <w:r w:rsidR="00444CB8" w:rsidRPr="00CC63C2">
        <w:t>Приложени</w:t>
      </w:r>
      <w:r w:rsidRPr="00CC63C2">
        <w:t>я</w:t>
      </w:r>
      <w:r w:rsidR="00444CB8" w:rsidRPr="00CC63C2">
        <w:t xml:space="preserve"> № 4 к Листу 02 не включаются убытки:</w:t>
      </w:r>
    </w:p>
    <w:p w:rsidR="00EB4979" w:rsidRPr="00CC63C2" w:rsidRDefault="00EB4979" w:rsidP="00EB4979">
      <w:pPr>
        <w:widowControl w:val="0"/>
        <w:autoSpaceDE w:val="0"/>
        <w:autoSpaceDN w:val="0"/>
        <w:adjustRightInd w:val="0"/>
        <w:ind w:firstLine="540"/>
        <w:jc w:val="both"/>
      </w:pPr>
      <w:r w:rsidRPr="00CC63C2">
        <w:t>полученные налогоплательщиком в период налогооб</w:t>
      </w:r>
      <w:r w:rsidR="001272C7">
        <w:t>ложения его прибыли по ставке 0 </w:t>
      </w:r>
      <w:r w:rsidRPr="00CC63C2">
        <w:t>процентов в случаях, установленных пунктами 1.1, 1.3, 1.9, 5, 5.1 статьи 284 Кодекса;</w:t>
      </w:r>
    </w:p>
    <w:p w:rsidR="00EB4979" w:rsidRPr="00CC63C2" w:rsidRDefault="00EB4979" w:rsidP="00EB4979">
      <w:pPr>
        <w:widowControl w:val="0"/>
        <w:autoSpaceDE w:val="0"/>
        <w:autoSpaceDN w:val="0"/>
        <w:adjustRightInd w:val="0"/>
        <w:ind w:firstLine="540"/>
        <w:jc w:val="both"/>
      </w:pPr>
      <w:r w:rsidRPr="00CC63C2">
        <w:t>полученные налогоплательщиком от реализации или ин</w:t>
      </w:r>
      <w:r w:rsidR="001272C7">
        <w:t>ого выбытия указанных в статьях </w:t>
      </w:r>
      <w:r w:rsidRPr="00CC63C2">
        <w:t>284.2 и 284.2.1 Кодекса акций (долей участия в уставном капитале), облигаций российских организаций, инвестиционных паев;</w:t>
      </w:r>
    </w:p>
    <w:p w:rsidR="002D401F" w:rsidRPr="00CC63C2" w:rsidRDefault="002D401F" w:rsidP="002D401F">
      <w:pPr>
        <w:widowControl w:val="0"/>
        <w:autoSpaceDE w:val="0"/>
        <w:autoSpaceDN w:val="0"/>
        <w:adjustRightInd w:val="0"/>
        <w:ind w:firstLine="540"/>
        <w:jc w:val="both"/>
      </w:pPr>
      <w:r w:rsidRPr="00CC63C2">
        <w:t>от участия в инвестиционном товариществе, полученные в налоговом периоде, в котором налогоплательщик присоединился к ранее заключенному другими участниками договору инвестиционного товарищества, в том числе в результате уступки прав и обязанностей по договору иным лицом;</w:t>
      </w:r>
    </w:p>
    <w:p w:rsidR="00E33EC9" w:rsidRPr="0014003D" w:rsidRDefault="002D401F" w:rsidP="002D401F">
      <w:pPr>
        <w:widowControl w:val="0"/>
        <w:autoSpaceDE w:val="0"/>
        <w:autoSpaceDN w:val="0"/>
        <w:adjustRightInd w:val="0"/>
        <w:ind w:firstLine="540"/>
        <w:jc w:val="both"/>
      </w:pPr>
      <w:r w:rsidRPr="00CC63C2">
        <w:t xml:space="preserve">в </w:t>
      </w:r>
      <w:r w:rsidR="00E33EC9" w:rsidRPr="00CC63C2">
        <w:t>Декларации по консолидированной группе налогоплательщиков не подлежат отражению убытки участников консолидированной группы налогоплательщиков, исчисленные</w:t>
      </w:r>
      <w:r w:rsidR="00E33EC9" w:rsidRPr="0014003D">
        <w:t xml:space="preserve"> в налоговых периодах, предшествующих налоговому периоду вхождения их в состав этой группы (пункт 6 статьи 278.1 Кодекса).</w:t>
      </w:r>
    </w:p>
    <w:p w:rsidR="0026680C" w:rsidRPr="0014003D" w:rsidRDefault="00EA57AE" w:rsidP="0026680C">
      <w:pPr>
        <w:widowControl w:val="0"/>
        <w:autoSpaceDE w:val="0"/>
        <w:autoSpaceDN w:val="0"/>
        <w:adjustRightInd w:val="0"/>
        <w:ind w:firstLine="540"/>
        <w:jc w:val="both"/>
        <w:rPr>
          <w:bCs/>
          <w:i/>
          <w:iCs/>
        </w:rPr>
      </w:pPr>
      <w:r w:rsidRPr="0014003D">
        <w:t>9.</w:t>
      </w:r>
      <w:r w:rsidR="00D82774">
        <w:t>3</w:t>
      </w:r>
      <w:r w:rsidRPr="0014003D">
        <w:t xml:space="preserve">. </w:t>
      </w:r>
      <w:r w:rsidR="00C52D59" w:rsidRPr="0014003D">
        <w:t xml:space="preserve">По строке 135 </w:t>
      </w:r>
      <w:r w:rsidR="00150550" w:rsidRPr="0014003D">
        <w:t xml:space="preserve">отражается сумма </w:t>
      </w:r>
      <w:r w:rsidR="0026680C" w:rsidRPr="0014003D">
        <w:rPr>
          <w:bCs/>
        </w:rPr>
        <w:t xml:space="preserve">убытков по завершенным сделкам, которые получены налогоплательщиками налога </w:t>
      </w:r>
      <w:r w:rsidR="007F2F12" w:rsidRPr="0014003D">
        <w:rPr>
          <w:bCs/>
        </w:rPr>
        <w:t>(</w:t>
      </w:r>
      <w:r w:rsidR="0026680C" w:rsidRPr="0014003D">
        <w:rPr>
          <w:bCs/>
        </w:rPr>
        <w:t>за исключением профессиональных участников рынка ценных бумаг, организаторов торговли, бирж, управляющих компаний и клиринговых организаций, осуществляющих функции центрального контрагента</w:t>
      </w:r>
      <w:r w:rsidR="007F2F12" w:rsidRPr="0014003D">
        <w:rPr>
          <w:bCs/>
        </w:rPr>
        <w:t>)</w:t>
      </w:r>
      <w:r w:rsidR="0026680C" w:rsidRPr="0014003D">
        <w:rPr>
          <w:bCs/>
        </w:rPr>
        <w:t>, по операциям с ценными бумагами, обращающимися на организованном рынке ценных бумаг, возникшие до 31 декабря 2014 года включительно и не учтенные ранее при определении налоговой базы.</w:t>
      </w:r>
      <w:r w:rsidR="00572A73">
        <w:rPr>
          <w:bCs/>
        </w:rPr>
        <w:t xml:space="preserve"> </w:t>
      </w:r>
      <w:r w:rsidR="0026680C" w:rsidRPr="0014003D">
        <w:rPr>
          <w:bCs/>
        </w:rPr>
        <w:t xml:space="preserve">Указанные убытки уменьшают общую налоговую базу отчетных (налоговых) периодов начиная с 1 января 2015 года в соответствии со статьей 5 </w:t>
      </w:r>
      <w:hyperlink r:id="rId34" w:history="1">
        <w:r w:rsidR="0026680C" w:rsidRPr="0014003D">
          <w:rPr>
            <w:bCs/>
            <w:iCs/>
          </w:rPr>
          <w:t>Федерального закона от 28</w:t>
        </w:r>
        <w:r w:rsidR="005D186D" w:rsidRPr="0014003D">
          <w:rPr>
            <w:bCs/>
            <w:iCs/>
          </w:rPr>
          <w:t xml:space="preserve"> декабря </w:t>
        </w:r>
        <w:r w:rsidR="0026680C" w:rsidRPr="0014003D">
          <w:rPr>
            <w:bCs/>
            <w:iCs/>
          </w:rPr>
          <w:t>2013</w:t>
        </w:r>
        <w:r w:rsidR="00D06B21">
          <w:rPr>
            <w:bCs/>
            <w:iCs/>
          </w:rPr>
          <w:t> </w:t>
        </w:r>
        <w:r w:rsidR="005D186D" w:rsidRPr="0014003D">
          <w:rPr>
            <w:bCs/>
            <w:iCs/>
          </w:rPr>
          <w:t>г.</w:t>
        </w:r>
        <w:r w:rsidR="0026680C" w:rsidRPr="0014003D">
          <w:rPr>
            <w:bCs/>
            <w:iCs/>
          </w:rPr>
          <w:t xml:space="preserve"> № 420-ФЗ </w:t>
        </w:r>
        <w:r w:rsidR="003B2A54" w:rsidRPr="0014003D">
          <w:rPr>
            <w:bCs/>
            <w:iCs/>
          </w:rPr>
          <w:br/>
        </w:r>
        <w:r w:rsidR="0026680C" w:rsidRPr="0014003D">
          <w:rPr>
            <w:bCs/>
            <w:iCs/>
          </w:rPr>
          <w:t>«О внесении изменений в статью 27.5-3 Федерального закона «О рынке ценных бумаг» и части первую и вторую Налогового кодекса Российской Федерации</w:t>
        </w:r>
      </w:hyperlink>
      <w:r w:rsidR="0026680C" w:rsidRPr="0014003D">
        <w:rPr>
          <w:bCs/>
        </w:rPr>
        <w:t>» (</w:t>
      </w:r>
      <w:r w:rsidR="00C13418" w:rsidRPr="0014003D">
        <w:t>Собрание законодательства Российской Федерации, 201</w:t>
      </w:r>
      <w:r w:rsidR="006D5FBA" w:rsidRPr="0014003D">
        <w:t>3</w:t>
      </w:r>
      <w:r w:rsidR="00C13418" w:rsidRPr="0014003D">
        <w:t xml:space="preserve">, № </w:t>
      </w:r>
      <w:r w:rsidR="006D5FBA" w:rsidRPr="0014003D">
        <w:t>52</w:t>
      </w:r>
      <w:r w:rsidR="00572A73">
        <w:t xml:space="preserve"> (ч.</w:t>
      </w:r>
      <w:r w:rsidR="00D06B21">
        <w:t> </w:t>
      </w:r>
      <w:r w:rsidR="00572A73">
        <w:t>1)</w:t>
      </w:r>
      <w:r w:rsidR="00C13418" w:rsidRPr="0014003D">
        <w:t>, ст</w:t>
      </w:r>
      <w:r w:rsidR="006D5FBA" w:rsidRPr="0014003D">
        <w:t>. 6985</w:t>
      </w:r>
      <w:r w:rsidR="00F43E97" w:rsidRPr="0014003D">
        <w:t>;</w:t>
      </w:r>
      <w:r w:rsidR="00CC63C2">
        <w:t xml:space="preserve"> </w:t>
      </w:r>
      <w:r w:rsidR="00F43E97" w:rsidRPr="0014003D">
        <w:t>2015, № 4</w:t>
      </w:r>
      <w:r w:rsidR="00572A73">
        <w:t>8 (ч.</w:t>
      </w:r>
      <w:r w:rsidR="00D06B21">
        <w:t> </w:t>
      </w:r>
      <w:r w:rsidR="00572A73">
        <w:t>1)</w:t>
      </w:r>
      <w:r w:rsidR="00F43E97" w:rsidRPr="0014003D">
        <w:t>, ст. 6693</w:t>
      </w:r>
      <w:r w:rsidR="006D5FBA" w:rsidRPr="0014003D">
        <w:t xml:space="preserve">) (далее – </w:t>
      </w:r>
      <w:r w:rsidR="006D5FBA" w:rsidRPr="0014003D">
        <w:lastRenderedPageBreak/>
        <w:t>Федеральный закон № 420-ФЗ).</w:t>
      </w:r>
    </w:p>
    <w:p w:rsidR="00C00012" w:rsidRPr="0014003D" w:rsidRDefault="009B1706" w:rsidP="002D401F">
      <w:pPr>
        <w:widowControl w:val="0"/>
        <w:autoSpaceDE w:val="0"/>
        <w:autoSpaceDN w:val="0"/>
        <w:adjustRightInd w:val="0"/>
        <w:ind w:firstLine="540"/>
        <w:jc w:val="both"/>
      </w:pPr>
      <w:r w:rsidRPr="0014003D">
        <w:t>С</w:t>
      </w:r>
      <w:r w:rsidR="00D75A4B" w:rsidRPr="0014003D">
        <w:t>трок</w:t>
      </w:r>
      <w:r w:rsidRPr="0014003D">
        <w:t>а</w:t>
      </w:r>
      <w:r w:rsidR="00D75A4B" w:rsidRPr="0014003D">
        <w:t xml:space="preserve"> 13</w:t>
      </w:r>
      <w:r w:rsidR="00206A72" w:rsidRPr="0014003D">
        <w:t>5</w:t>
      </w:r>
      <w:r w:rsidR="00572A73">
        <w:t xml:space="preserve"> </w:t>
      </w:r>
      <w:r w:rsidRPr="0014003D">
        <w:t xml:space="preserve">заполняется </w:t>
      </w:r>
      <w:r w:rsidR="00D75A4B" w:rsidRPr="0014003D">
        <w:t xml:space="preserve">в Декларациях до полного </w:t>
      </w:r>
      <w:r w:rsidR="00F835C9" w:rsidRPr="0014003D">
        <w:t>переноса убытков или истечения срока их учета в уменьшение налоговой базы.</w:t>
      </w:r>
    </w:p>
    <w:p w:rsidR="00EA57AE" w:rsidRPr="0014003D" w:rsidRDefault="00206A72" w:rsidP="00EA57AE">
      <w:pPr>
        <w:widowControl w:val="0"/>
        <w:autoSpaceDE w:val="0"/>
        <w:autoSpaceDN w:val="0"/>
        <w:adjustRightInd w:val="0"/>
        <w:ind w:firstLine="540"/>
        <w:jc w:val="both"/>
      </w:pPr>
      <w:r w:rsidRPr="0014003D">
        <w:t xml:space="preserve">Остаток неперенесенного убытка на начало текущего налогового периода (строка 136) </w:t>
      </w:r>
      <w:r w:rsidR="00EA57AE" w:rsidRPr="0014003D">
        <w:t>равен остатку неперенесенного убытка на конец предыдущего нало</w:t>
      </w:r>
      <w:r w:rsidR="00E41B9E" w:rsidRPr="0014003D">
        <w:t>го</w:t>
      </w:r>
      <w:r w:rsidR="00EA57AE" w:rsidRPr="0014003D">
        <w:t>вого периода (строка 161 Декларации за предыдущий налоговый период).</w:t>
      </w:r>
    </w:p>
    <w:p w:rsidR="003A773A" w:rsidRPr="00CC63C2" w:rsidRDefault="00EA57AE" w:rsidP="00EA57AE">
      <w:pPr>
        <w:widowControl w:val="0"/>
        <w:autoSpaceDE w:val="0"/>
        <w:autoSpaceDN w:val="0"/>
        <w:adjustRightInd w:val="0"/>
        <w:ind w:firstLine="540"/>
        <w:jc w:val="both"/>
        <w:rPr>
          <w:b/>
        </w:rPr>
      </w:pPr>
      <w:r w:rsidRPr="0014003D">
        <w:t>9.</w:t>
      </w:r>
      <w:r w:rsidR="00D82774">
        <w:t>4</w:t>
      </w:r>
      <w:r w:rsidRPr="0014003D">
        <w:t>.</w:t>
      </w:r>
      <w:r w:rsidR="00C93B75">
        <w:t xml:space="preserve"> </w:t>
      </w:r>
      <w:r w:rsidR="00D74629" w:rsidRPr="0014003D">
        <w:t xml:space="preserve">По строке 140 указывается налоговая база, которая используется при расчете суммы убытка предыдущих налоговых периодов, уменьшающей налоговую базу текущего налогового </w:t>
      </w:r>
      <w:r w:rsidR="00D74629" w:rsidRPr="00CC63C2">
        <w:t xml:space="preserve">периода. Показатель по строке 140 </w:t>
      </w:r>
      <w:r w:rsidR="00290615" w:rsidRPr="00CC63C2">
        <w:t xml:space="preserve">равен показателю строки 100 Листа 02. </w:t>
      </w:r>
      <w:r w:rsidR="00B04FF6" w:rsidRPr="00CC63C2">
        <w:t xml:space="preserve">Если показатель строки 100 Листа 02 имеет отрицательное значение, то по строке 140 </w:t>
      </w:r>
      <w:r w:rsidR="00572A73">
        <w:t xml:space="preserve">отражается </w:t>
      </w:r>
      <w:r w:rsidR="00B04FF6" w:rsidRPr="00CC63C2">
        <w:t>ноль «0».</w:t>
      </w:r>
    </w:p>
    <w:p w:rsidR="00D74629" w:rsidRPr="00CC63C2" w:rsidRDefault="00D74629">
      <w:pPr>
        <w:autoSpaceDE w:val="0"/>
        <w:autoSpaceDN w:val="0"/>
        <w:adjustRightInd w:val="0"/>
        <w:ind w:firstLine="540"/>
        <w:jc w:val="both"/>
        <w:outlineLvl w:val="1"/>
      </w:pPr>
      <w:r w:rsidRPr="00CC63C2">
        <w:t>По строке 150 указывается сумма убытка, на которую налогоплательщик уменьшает налоговую базу текущего налогового периода.</w:t>
      </w:r>
      <w:r w:rsidR="00741BC6" w:rsidRPr="00CC63C2">
        <w:t xml:space="preserve"> </w:t>
      </w:r>
      <w:r w:rsidR="00EA2C75" w:rsidRPr="00CC63C2">
        <w:t>Показатель по строке 150 (включая учтенные убытки из указанных по строке 135) определяется с учетом ограничения, установленного пунктом 2.1 статьи 283 Кодекса. Показатель по строке 150 переносится в строку 110 Листа 02 Декларации.</w:t>
      </w:r>
    </w:p>
    <w:p w:rsidR="00876675" w:rsidRPr="0014003D" w:rsidRDefault="00876675">
      <w:pPr>
        <w:autoSpaceDE w:val="0"/>
        <w:autoSpaceDN w:val="0"/>
        <w:adjustRightInd w:val="0"/>
        <w:ind w:firstLine="540"/>
        <w:jc w:val="both"/>
        <w:outlineLvl w:val="1"/>
      </w:pPr>
      <w:r w:rsidRPr="00CC63C2">
        <w:t xml:space="preserve">По строке 151 указывается убыток </w:t>
      </w:r>
      <w:r w:rsidRPr="00CC63C2">
        <w:rPr>
          <w:bCs/>
        </w:rPr>
        <w:t>по операциям с обращающимися ценными бумагами, учтенный в составе показателя строки 150, но не более 20 процентов суммы убытка по строке</w:t>
      </w:r>
      <w:r w:rsidRPr="0014003D">
        <w:rPr>
          <w:bCs/>
        </w:rPr>
        <w:t xml:space="preserve"> 135. </w:t>
      </w:r>
    </w:p>
    <w:p w:rsidR="00D74629" w:rsidRPr="0014003D" w:rsidRDefault="00676D44">
      <w:pPr>
        <w:autoSpaceDE w:val="0"/>
        <w:autoSpaceDN w:val="0"/>
        <w:adjustRightInd w:val="0"/>
        <w:ind w:firstLine="540"/>
        <w:jc w:val="both"/>
        <w:outlineLvl w:val="1"/>
      </w:pPr>
      <w:r w:rsidRPr="0014003D">
        <w:t>9.</w:t>
      </w:r>
      <w:r w:rsidR="00D82774">
        <w:t>5</w:t>
      </w:r>
      <w:r w:rsidRPr="0014003D">
        <w:t xml:space="preserve">. </w:t>
      </w:r>
      <w:r w:rsidR="00D74629" w:rsidRPr="0014003D">
        <w:t>Строк</w:t>
      </w:r>
      <w:r w:rsidR="00A11CB2" w:rsidRPr="0014003D">
        <w:t>и</w:t>
      </w:r>
      <w:r w:rsidR="00D74629" w:rsidRPr="0014003D">
        <w:t xml:space="preserve"> 160</w:t>
      </w:r>
      <w:r w:rsidR="00A11CB2" w:rsidRPr="0014003D">
        <w:t>, 161</w:t>
      </w:r>
      <w:r w:rsidR="00D74629" w:rsidRPr="0014003D">
        <w:t xml:space="preserve"> заполня</w:t>
      </w:r>
      <w:r w:rsidR="00A11CB2" w:rsidRPr="0014003D">
        <w:t>ю</w:t>
      </w:r>
      <w:r w:rsidR="00D74629" w:rsidRPr="0014003D">
        <w:t>тся при составлении Декларации за налоговый период.</w:t>
      </w:r>
    </w:p>
    <w:p w:rsidR="00FE7D41" w:rsidRPr="00CC63C2" w:rsidRDefault="00D74629" w:rsidP="003027A4">
      <w:pPr>
        <w:autoSpaceDE w:val="0"/>
        <w:autoSpaceDN w:val="0"/>
        <w:adjustRightInd w:val="0"/>
        <w:ind w:firstLine="540"/>
        <w:jc w:val="both"/>
        <w:outlineLvl w:val="1"/>
      </w:pPr>
      <w:r w:rsidRPr="0014003D">
        <w:t>По строке 160 остаток неперенесенного убытка определяется как разность</w:t>
      </w:r>
      <w:r w:rsidR="00676D44" w:rsidRPr="0014003D">
        <w:t xml:space="preserve"> суммы </w:t>
      </w:r>
      <w:r w:rsidRPr="0014003D">
        <w:t>строк 010</w:t>
      </w:r>
      <w:r w:rsidR="00676D44" w:rsidRPr="0014003D">
        <w:t xml:space="preserve">, 136 </w:t>
      </w:r>
      <w:r w:rsidR="00F07576" w:rsidRPr="0014003D">
        <w:t xml:space="preserve">и </w:t>
      </w:r>
      <w:r w:rsidR="00676D44" w:rsidRPr="0014003D">
        <w:t xml:space="preserve">строки </w:t>
      </w:r>
      <w:r w:rsidRPr="0014003D">
        <w:t>150</w:t>
      </w:r>
      <w:r w:rsidR="00676D44" w:rsidRPr="0014003D">
        <w:t>.</w:t>
      </w:r>
      <w:r w:rsidRPr="0014003D">
        <w:t xml:space="preserve"> Если в истекшем налоговом периоде, за который представлена Декларация, получен убыток, то остаток неперенесенного убытка на конец налогового периода (строка 160) включает показател</w:t>
      </w:r>
      <w:r w:rsidR="00F07576" w:rsidRPr="0014003D">
        <w:t>и</w:t>
      </w:r>
      <w:r w:rsidRPr="0014003D">
        <w:t xml:space="preserve"> строк 010</w:t>
      </w:r>
      <w:r w:rsidR="00F07576" w:rsidRPr="0014003D">
        <w:t xml:space="preserve">, 136 </w:t>
      </w:r>
      <w:r w:rsidRPr="0014003D">
        <w:t xml:space="preserve">и сумму убытка истекшего налогового периода. </w:t>
      </w:r>
      <w:r w:rsidR="003027A4" w:rsidRPr="0014003D">
        <w:t>Сумма убытка истекшего налогового периода определяется</w:t>
      </w:r>
      <w:r w:rsidR="00FE7D41" w:rsidRPr="0014003D">
        <w:t xml:space="preserve"> как</w:t>
      </w:r>
      <w:r w:rsidR="003027A4" w:rsidRPr="0014003D">
        <w:t xml:space="preserve"> разность показателя строки 060 Листа 02 и доходов, включенных в показатель строки 070 Листа 02 (по которым налоговая база исчислена отдельно и налог удержан по ставке, отличной от установленной пунктом 1 статьи 284 Кодекса), скорректированная на положительные величины показателей строк 100 Листов 05 и строки 530 Листа 06. То есть остаток неперенесенного убытка равен: строка 010 + строка 136 + абсолютная величина [(строка 060 Листа 02 - указанные доходы из </w:t>
      </w:r>
      <w:r w:rsidR="003027A4" w:rsidRPr="00CC63C2">
        <w:t xml:space="preserve">строки 070 Листа 02) + положительная величина строк 100 Листов 05 </w:t>
      </w:r>
      <w:r w:rsidR="00BA5169" w:rsidRPr="00CC63C2">
        <w:t>и</w:t>
      </w:r>
      <w:r w:rsidR="003027A4" w:rsidRPr="00CC63C2">
        <w:t xml:space="preserve"> строк</w:t>
      </w:r>
      <w:r w:rsidR="00BA5169" w:rsidRPr="00CC63C2">
        <w:t>и</w:t>
      </w:r>
      <w:r w:rsidR="003027A4" w:rsidRPr="00CC63C2">
        <w:t xml:space="preserve"> 530 Листа 06].</w:t>
      </w:r>
    </w:p>
    <w:p w:rsidR="00EE1D16" w:rsidRPr="00CC63C2" w:rsidRDefault="00EE1D16" w:rsidP="00D43FB6">
      <w:pPr>
        <w:autoSpaceDE w:val="0"/>
        <w:autoSpaceDN w:val="0"/>
        <w:adjustRightInd w:val="0"/>
        <w:ind w:firstLine="540"/>
        <w:jc w:val="both"/>
        <w:outlineLvl w:val="1"/>
      </w:pPr>
      <w:r w:rsidRPr="00CC63C2">
        <w:t>Показатель строки 161 определяется как разность показателей строк 136 и 151.</w:t>
      </w:r>
    </w:p>
    <w:p w:rsidR="00117F59" w:rsidRPr="0014003D" w:rsidRDefault="00D74629" w:rsidP="00D43FB6">
      <w:pPr>
        <w:autoSpaceDE w:val="0"/>
        <w:autoSpaceDN w:val="0"/>
        <w:adjustRightInd w:val="0"/>
        <w:ind w:firstLine="540"/>
        <w:jc w:val="both"/>
      </w:pPr>
      <w:r w:rsidRPr="0014003D">
        <w:t>Остаток неперенесенного убытка на конец налогового периода (строк</w:t>
      </w:r>
      <w:r w:rsidR="00B932F6" w:rsidRPr="0014003D">
        <w:t>и</w:t>
      </w:r>
      <w:r w:rsidRPr="0014003D">
        <w:t xml:space="preserve"> 160</w:t>
      </w:r>
      <w:r w:rsidR="00B932F6" w:rsidRPr="0014003D">
        <w:t>, 161</w:t>
      </w:r>
      <w:r w:rsidRPr="0014003D">
        <w:t xml:space="preserve">) </w:t>
      </w:r>
      <w:r w:rsidR="00D43FB6" w:rsidRPr="0014003D">
        <w:t>пе</w:t>
      </w:r>
      <w:r w:rsidRPr="0014003D">
        <w:t>ренос</w:t>
      </w:r>
      <w:r w:rsidR="00D43FB6" w:rsidRPr="0014003D">
        <w:t>и</w:t>
      </w:r>
      <w:r w:rsidRPr="0014003D">
        <w:t xml:space="preserve">тся в строки 010 </w:t>
      </w:r>
      <w:r w:rsidR="00B932F6" w:rsidRPr="0014003D">
        <w:t>–</w:t>
      </w:r>
      <w:r w:rsidRPr="0014003D">
        <w:t xml:space="preserve"> 130</w:t>
      </w:r>
      <w:r w:rsidR="00B932F6" w:rsidRPr="0014003D">
        <w:t>, 136</w:t>
      </w:r>
      <w:r w:rsidRPr="0014003D">
        <w:t xml:space="preserve"> расчета, представляемого за отчетный (налоговый) период следующего года. При этом </w:t>
      </w:r>
      <w:r w:rsidR="00117F59" w:rsidRPr="0014003D">
        <w:t>показатель строки 010 определяется как разнос</w:t>
      </w:r>
      <w:r w:rsidR="004A41DD">
        <w:t>ть показателей строк </w:t>
      </w:r>
      <w:r w:rsidR="00117F59" w:rsidRPr="0014003D">
        <w:t>160 и 161.</w:t>
      </w:r>
    </w:p>
    <w:p w:rsidR="00D74629" w:rsidRPr="0014003D" w:rsidRDefault="00117F59" w:rsidP="00A43511">
      <w:pPr>
        <w:autoSpaceDE w:val="0"/>
        <w:autoSpaceDN w:val="0"/>
        <w:adjustRightInd w:val="0"/>
        <w:ind w:firstLine="540"/>
        <w:jc w:val="both"/>
        <w:outlineLvl w:val="1"/>
      </w:pPr>
      <w:r w:rsidRPr="0014003D">
        <w:t>С</w:t>
      </w:r>
      <w:r w:rsidR="00D74629" w:rsidRPr="0014003D">
        <w:t>умма убытка истекшего налогового периода указывается последней в перечне лет, за которые получены убытки.</w:t>
      </w:r>
    </w:p>
    <w:p w:rsidR="00B95D16" w:rsidRPr="0014003D" w:rsidRDefault="007F2F12">
      <w:pPr>
        <w:widowControl w:val="0"/>
        <w:autoSpaceDE w:val="0"/>
        <w:autoSpaceDN w:val="0"/>
        <w:adjustRightInd w:val="0"/>
        <w:ind w:firstLine="540"/>
        <w:jc w:val="both"/>
      </w:pPr>
      <w:r w:rsidRPr="0014003D">
        <w:t>9.</w:t>
      </w:r>
      <w:r w:rsidR="00D82774">
        <w:t>6</w:t>
      </w:r>
      <w:r w:rsidRPr="0014003D">
        <w:t xml:space="preserve">. </w:t>
      </w:r>
      <w:r w:rsidR="00B95D16" w:rsidRPr="0014003D">
        <w:t>Профессиональные участники рынка ценных бумаг, не осуществляющие дилерской деятельности, организаторы торговли, биржи, управляющие компании и клиринговые организации, осуществляющие функции центрального контрагента, по строкам 135 и 136 отражают убытки по завершенным сделкам по операциям с финансовыми инструментами срочных сделок, не обращающимися на организованном рынке, по операциям с ценными бумагами, не обращающимися на организованном рынке ценных бумаг, и по операциям с ценными</w:t>
      </w:r>
      <w:r w:rsidR="00572A73">
        <w:t xml:space="preserve"> </w:t>
      </w:r>
      <w:r w:rsidR="00B95D16" w:rsidRPr="0014003D">
        <w:t xml:space="preserve">бумагами, обращающимися на организованном рынке ценных бумаг, возникшие </w:t>
      </w:r>
      <w:r w:rsidR="00C44458">
        <w:br/>
      </w:r>
      <w:r w:rsidR="00B95D16" w:rsidRPr="0014003D">
        <w:t>до 31 декабря 2014 года включительно и не учтенные ранее при определении налоговой базы.</w:t>
      </w:r>
    </w:p>
    <w:p w:rsidR="00030010" w:rsidRPr="00CC63C2" w:rsidRDefault="00030010" w:rsidP="00030010">
      <w:pPr>
        <w:autoSpaceDE w:val="0"/>
        <w:autoSpaceDN w:val="0"/>
        <w:adjustRightInd w:val="0"/>
        <w:ind w:firstLine="540"/>
        <w:jc w:val="both"/>
        <w:outlineLvl w:val="1"/>
        <w:rPr>
          <w:strike/>
        </w:rPr>
      </w:pPr>
      <w:r w:rsidRPr="0014003D">
        <w:t xml:space="preserve">Указанные убытки уменьшают общую налоговую базу соответствующих отчетных </w:t>
      </w:r>
      <w:r w:rsidRPr="00CC63C2">
        <w:t xml:space="preserve">(налоговых) периодов в соответствии со </w:t>
      </w:r>
      <w:hyperlink r:id="rId35" w:history="1">
        <w:r w:rsidRPr="00CC63C2">
          <w:t>статьей 283</w:t>
        </w:r>
      </w:hyperlink>
      <w:r w:rsidRPr="00CC63C2">
        <w:t xml:space="preserve"> Кодекса</w:t>
      </w:r>
      <w:r w:rsidR="00881BF0" w:rsidRPr="00CC63C2">
        <w:t>.</w:t>
      </w:r>
    </w:p>
    <w:p w:rsidR="00827879" w:rsidRPr="0014003D" w:rsidRDefault="001B366F" w:rsidP="001B366F">
      <w:pPr>
        <w:widowControl w:val="0"/>
        <w:autoSpaceDE w:val="0"/>
        <w:autoSpaceDN w:val="0"/>
        <w:adjustRightInd w:val="0"/>
        <w:ind w:firstLine="540"/>
        <w:jc w:val="both"/>
      </w:pPr>
      <w:r w:rsidRPr="0014003D">
        <w:t>9.</w:t>
      </w:r>
      <w:r w:rsidR="00D82774">
        <w:t>7</w:t>
      </w:r>
      <w:r w:rsidRPr="0014003D">
        <w:t>. Приложени</w:t>
      </w:r>
      <w:r w:rsidR="00827879" w:rsidRPr="0014003D">
        <w:t>е</w:t>
      </w:r>
      <w:r w:rsidRPr="0014003D">
        <w:t xml:space="preserve"> № 4 с кодом «</w:t>
      </w:r>
      <w:r w:rsidR="00ED1801">
        <w:t>0</w:t>
      </w:r>
      <w:r w:rsidRPr="0014003D">
        <w:t xml:space="preserve">5» по реквизиту «Признак налогоплательщика (код)» </w:t>
      </w:r>
      <w:r w:rsidR="00827879" w:rsidRPr="0014003D">
        <w:t>составляется с учетом следующих особенностей.</w:t>
      </w:r>
    </w:p>
    <w:p w:rsidR="001B366F" w:rsidRPr="0014003D" w:rsidRDefault="00827879" w:rsidP="001B366F">
      <w:pPr>
        <w:widowControl w:val="0"/>
        <w:autoSpaceDE w:val="0"/>
        <w:autoSpaceDN w:val="0"/>
        <w:adjustRightInd w:val="0"/>
        <w:ind w:firstLine="540"/>
        <w:jc w:val="both"/>
        <w:rPr>
          <w:bCs/>
        </w:rPr>
      </w:pPr>
      <w:r w:rsidRPr="0014003D">
        <w:t>П</w:t>
      </w:r>
      <w:r w:rsidR="001B366F" w:rsidRPr="0014003D">
        <w:t>о строке 010 и по строкам 040 – 130 указываются неперенесенные убытки от операций</w:t>
      </w:r>
      <w:r w:rsidR="001B366F" w:rsidRPr="0014003D">
        <w:rPr>
          <w:bCs/>
        </w:rPr>
        <w:t xml:space="preserve"> с необращающимися ценными бумагами и необращающимися </w:t>
      </w:r>
      <w:r w:rsidR="003C25BE" w:rsidRPr="0014003D">
        <w:t>производными</w:t>
      </w:r>
      <w:r w:rsidR="0023195D">
        <w:t xml:space="preserve"> </w:t>
      </w:r>
      <w:r w:rsidR="0023195D">
        <w:rPr>
          <w:bCs/>
        </w:rPr>
        <w:t>финансовыми инструментами</w:t>
      </w:r>
      <w:r w:rsidR="001B366F" w:rsidRPr="0014003D">
        <w:rPr>
          <w:bCs/>
        </w:rPr>
        <w:t>, полученные начиная с 1 января 2015 года.</w:t>
      </w:r>
    </w:p>
    <w:p w:rsidR="00EE7F12" w:rsidRDefault="0050515F" w:rsidP="00B23A9A">
      <w:pPr>
        <w:widowControl w:val="0"/>
        <w:autoSpaceDE w:val="0"/>
        <w:autoSpaceDN w:val="0"/>
        <w:adjustRightInd w:val="0"/>
        <w:ind w:firstLine="540"/>
        <w:jc w:val="both"/>
        <w:rPr>
          <w:bCs/>
        </w:rPr>
      </w:pPr>
      <w:r w:rsidRPr="0014003D">
        <w:lastRenderedPageBreak/>
        <w:t xml:space="preserve">По строке 135 отражается сумма </w:t>
      </w:r>
      <w:r w:rsidRPr="0014003D">
        <w:rPr>
          <w:bCs/>
        </w:rPr>
        <w:t xml:space="preserve">убытков по завершенным сделкам, которые получены налогоплательщиками налога </w:t>
      </w:r>
      <w:r w:rsidR="007F2F12" w:rsidRPr="0014003D">
        <w:rPr>
          <w:bCs/>
        </w:rPr>
        <w:t>(</w:t>
      </w:r>
      <w:r w:rsidRPr="0014003D">
        <w:rPr>
          <w:bCs/>
        </w:rPr>
        <w:t>за исключением профессиональных участников рынка ценных бумаг, организаторов торговли, бирж, управляющих компаний и клиринговых организаций, осуществляющих функции центрального контрагента, по операциям</w:t>
      </w:r>
      <w:r w:rsidR="00EE7F12">
        <w:rPr>
          <w:bCs/>
        </w:rPr>
        <w:t xml:space="preserve"> </w:t>
      </w:r>
      <w:r w:rsidR="00032407" w:rsidRPr="0014003D">
        <w:rPr>
          <w:bCs/>
        </w:rPr>
        <w:t>с финансовыми инструментами срочных сделок, не обращающимися на организованном рынке, по операциям с ценными бумагами, не обращающимися на организованном рынке ценных бумаг, возникшие до 31 декабря</w:t>
      </w:r>
      <w:r w:rsidR="00CC63C2">
        <w:rPr>
          <w:bCs/>
        </w:rPr>
        <w:t xml:space="preserve"> </w:t>
      </w:r>
      <w:r w:rsidR="00032407" w:rsidRPr="0014003D">
        <w:rPr>
          <w:bCs/>
        </w:rPr>
        <w:t>2014 года включительно и не учтенные ранее при определении налоговой базы.</w:t>
      </w:r>
      <w:r w:rsidR="00CC63C2">
        <w:rPr>
          <w:bCs/>
        </w:rPr>
        <w:t xml:space="preserve"> </w:t>
      </w:r>
    </w:p>
    <w:p w:rsidR="00B23A9A" w:rsidRPr="0014003D" w:rsidRDefault="00EE7F12" w:rsidP="00B23A9A">
      <w:pPr>
        <w:widowControl w:val="0"/>
        <w:autoSpaceDE w:val="0"/>
        <w:autoSpaceDN w:val="0"/>
        <w:adjustRightInd w:val="0"/>
        <w:ind w:firstLine="540"/>
        <w:jc w:val="both"/>
        <w:rPr>
          <w:bCs/>
          <w:i/>
          <w:iCs/>
        </w:rPr>
      </w:pPr>
      <w:r>
        <w:rPr>
          <w:bCs/>
        </w:rPr>
        <w:t>У</w:t>
      </w:r>
      <w:r w:rsidRPr="0014003D">
        <w:rPr>
          <w:bCs/>
        </w:rPr>
        <w:t xml:space="preserve">казанные убытки </w:t>
      </w:r>
      <w:r>
        <w:rPr>
          <w:bCs/>
        </w:rPr>
        <w:t>в</w:t>
      </w:r>
      <w:r w:rsidRPr="0014003D">
        <w:rPr>
          <w:bCs/>
        </w:rPr>
        <w:t xml:space="preserve"> соответствии со статьей 5 </w:t>
      </w:r>
      <w:hyperlink r:id="rId36" w:history="1">
        <w:r w:rsidRPr="0014003D">
          <w:rPr>
            <w:bCs/>
            <w:iCs/>
          </w:rPr>
          <w:t>Федерального закона №</w:t>
        </w:r>
        <w:r>
          <w:rPr>
            <w:bCs/>
            <w:iCs/>
          </w:rPr>
          <w:t> </w:t>
        </w:r>
        <w:r w:rsidRPr="0014003D">
          <w:rPr>
            <w:bCs/>
            <w:iCs/>
          </w:rPr>
          <w:t>420-ФЗ</w:t>
        </w:r>
      </w:hyperlink>
      <w:r>
        <w:rPr>
          <w:bCs/>
          <w:iCs/>
        </w:rPr>
        <w:t xml:space="preserve"> </w:t>
      </w:r>
      <w:r w:rsidR="00032407" w:rsidRPr="0014003D">
        <w:rPr>
          <w:bCs/>
        </w:rPr>
        <w:t>уменьшают</w:t>
      </w:r>
      <w:r w:rsidR="00B23A9A" w:rsidRPr="0014003D">
        <w:rPr>
          <w:bCs/>
        </w:rPr>
        <w:t xml:space="preserve"> налоговую базу </w:t>
      </w:r>
      <w:r>
        <w:rPr>
          <w:bCs/>
        </w:rPr>
        <w:t>отчетных (налоговых) периодов</w:t>
      </w:r>
      <w:r w:rsidR="00B23A9A" w:rsidRPr="0014003D">
        <w:rPr>
          <w:bCs/>
        </w:rPr>
        <w:t xml:space="preserve">, определенную в соответствии со </w:t>
      </w:r>
      <w:hyperlink r:id="rId37" w:history="1">
        <w:r w:rsidR="00B23A9A" w:rsidRPr="0014003D">
          <w:rPr>
            <w:bCs/>
          </w:rPr>
          <w:t>статьями 280</w:t>
        </w:r>
      </w:hyperlink>
      <w:r w:rsidR="00B23A9A" w:rsidRPr="0014003D">
        <w:rPr>
          <w:bCs/>
        </w:rPr>
        <w:t xml:space="preserve"> и </w:t>
      </w:r>
      <w:hyperlink r:id="rId38" w:history="1">
        <w:r w:rsidR="00B23A9A" w:rsidRPr="0014003D">
          <w:rPr>
            <w:bCs/>
          </w:rPr>
          <w:t>304</w:t>
        </w:r>
      </w:hyperlink>
      <w:r w:rsidR="00B23A9A" w:rsidRPr="0014003D">
        <w:rPr>
          <w:bCs/>
        </w:rPr>
        <w:t xml:space="preserve"> Кодекса по операциям с </w:t>
      </w:r>
      <w:r>
        <w:rPr>
          <w:bCs/>
        </w:rPr>
        <w:t xml:space="preserve">необращающимися </w:t>
      </w:r>
      <w:r w:rsidR="003C25BE" w:rsidRPr="0014003D">
        <w:t>производными</w:t>
      </w:r>
      <w:r w:rsidR="00CC63C2">
        <w:t xml:space="preserve"> </w:t>
      </w:r>
      <w:r>
        <w:rPr>
          <w:bCs/>
        </w:rPr>
        <w:t>финансовыми инструментами</w:t>
      </w:r>
      <w:r w:rsidR="00B23A9A" w:rsidRPr="0014003D">
        <w:rPr>
          <w:bCs/>
        </w:rPr>
        <w:t xml:space="preserve"> и по операциям с </w:t>
      </w:r>
      <w:r>
        <w:rPr>
          <w:bCs/>
        </w:rPr>
        <w:t>необращающимися</w:t>
      </w:r>
      <w:r w:rsidRPr="0014003D">
        <w:rPr>
          <w:bCs/>
        </w:rPr>
        <w:t xml:space="preserve"> </w:t>
      </w:r>
      <w:r w:rsidR="00B23A9A" w:rsidRPr="0014003D">
        <w:rPr>
          <w:bCs/>
        </w:rPr>
        <w:t>ценными бумагами</w:t>
      </w:r>
      <w:r>
        <w:rPr>
          <w:bCs/>
        </w:rPr>
        <w:t>.</w:t>
      </w:r>
    </w:p>
    <w:p w:rsidR="001B366F" w:rsidRPr="0014003D" w:rsidRDefault="001B366F" w:rsidP="001B366F">
      <w:pPr>
        <w:widowControl w:val="0"/>
        <w:autoSpaceDE w:val="0"/>
        <w:autoSpaceDN w:val="0"/>
        <w:adjustRightInd w:val="0"/>
        <w:ind w:firstLine="540"/>
        <w:jc w:val="both"/>
      </w:pPr>
      <w:r w:rsidRPr="0014003D">
        <w:t xml:space="preserve">По строке 140 указывается совокупная налоговая база по операциям с необращающимися ценными бумагами и необращающимися </w:t>
      </w:r>
      <w:r w:rsidR="00E86106" w:rsidRPr="0014003D">
        <w:t xml:space="preserve">производными </w:t>
      </w:r>
      <w:r w:rsidRPr="0014003D">
        <w:t xml:space="preserve">финансовыми инструментами, которая используется при расчете суммы убытка предыдущих налоговых периодов, уменьшающей налоговую базу текущего налогового периода. Показатель по строке 140 равен показателю строки </w:t>
      </w:r>
      <w:r w:rsidR="006C5413" w:rsidRPr="0014003D">
        <w:t>060</w:t>
      </w:r>
      <w:r w:rsidRPr="0014003D">
        <w:t xml:space="preserve"> Листа 05.</w:t>
      </w:r>
    </w:p>
    <w:p w:rsidR="000C2E3D" w:rsidRPr="00CC63C2" w:rsidRDefault="000C2E3D" w:rsidP="000C2E3D">
      <w:pPr>
        <w:autoSpaceDE w:val="0"/>
        <w:autoSpaceDN w:val="0"/>
        <w:adjustRightInd w:val="0"/>
        <w:ind w:firstLine="540"/>
        <w:jc w:val="both"/>
        <w:outlineLvl w:val="1"/>
      </w:pPr>
      <w:r w:rsidRPr="0014003D">
        <w:t xml:space="preserve">По строкам 150 и 151 указываются убытки, на которые уменьшается налоговая база </w:t>
      </w:r>
      <w:r w:rsidRPr="00CC63C2">
        <w:t xml:space="preserve">текущего налогового периода. </w:t>
      </w:r>
      <w:r w:rsidR="008E748A" w:rsidRPr="00CC63C2">
        <w:t>Показатель по строке 150 (включая учтенные убытки из указанных по строке 135) определяется с учетом ограничения, установленного пунктом 2.1 статьи 283 Кодекса. Показатель по строке 150 переносится в строку 080 Листа 05 Декларации</w:t>
      </w:r>
      <w:r w:rsidR="00EE7F12">
        <w:t>.</w:t>
      </w:r>
    </w:p>
    <w:p w:rsidR="007F6B0A" w:rsidRPr="0014003D" w:rsidRDefault="007F6B0A" w:rsidP="007F6B0A">
      <w:pPr>
        <w:autoSpaceDE w:val="0"/>
        <w:autoSpaceDN w:val="0"/>
        <w:adjustRightInd w:val="0"/>
        <w:ind w:firstLine="540"/>
        <w:jc w:val="both"/>
        <w:outlineLvl w:val="1"/>
      </w:pPr>
      <w:r w:rsidRPr="00CC63C2">
        <w:t xml:space="preserve">Показатель по строке 151 </w:t>
      </w:r>
      <w:r w:rsidRPr="00CC63C2">
        <w:rPr>
          <w:bCs/>
        </w:rPr>
        <w:t>не может быть более 20 процентов суммы убытка, указанного по</w:t>
      </w:r>
      <w:r w:rsidRPr="0014003D">
        <w:rPr>
          <w:bCs/>
        </w:rPr>
        <w:t xml:space="preserve"> строке 135. </w:t>
      </w:r>
    </w:p>
    <w:p w:rsidR="00A11CB2" w:rsidRPr="0014003D" w:rsidRDefault="00D82774" w:rsidP="00A11CB2">
      <w:pPr>
        <w:autoSpaceDE w:val="0"/>
        <w:autoSpaceDN w:val="0"/>
        <w:adjustRightInd w:val="0"/>
        <w:ind w:firstLine="540"/>
        <w:jc w:val="both"/>
        <w:outlineLvl w:val="1"/>
      </w:pPr>
      <w:r>
        <w:t xml:space="preserve">9.8. </w:t>
      </w:r>
      <w:r w:rsidR="00A11CB2" w:rsidRPr="0014003D">
        <w:t>Строк</w:t>
      </w:r>
      <w:r w:rsidR="005357E9" w:rsidRPr="0014003D">
        <w:t>и</w:t>
      </w:r>
      <w:r w:rsidR="00A11CB2" w:rsidRPr="0014003D">
        <w:t xml:space="preserve"> 160</w:t>
      </w:r>
      <w:r w:rsidR="005357E9" w:rsidRPr="0014003D">
        <w:t>, 161</w:t>
      </w:r>
      <w:r w:rsidR="00A11CB2" w:rsidRPr="0014003D">
        <w:t xml:space="preserve"> заполня</w:t>
      </w:r>
      <w:r w:rsidR="005357E9" w:rsidRPr="0014003D">
        <w:t>ю</w:t>
      </w:r>
      <w:r w:rsidR="00A11CB2" w:rsidRPr="0014003D">
        <w:t>тся при составлении Декларации за налоговый период.</w:t>
      </w:r>
    </w:p>
    <w:p w:rsidR="00A11CB2" w:rsidRPr="0014003D" w:rsidRDefault="00A11CB2" w:rsidP="00A11CB2">
      <w:pPr>
        <w:autoSpaceDE w:val="0"/>
        <w:autoSpaceDN w:val="0"/>
        <w:adjustRightInd w:val="0"/>
        <w:ind w:firstLine="540"/>
        <w:jc w:val="both"/>
        <w:outlineLvl w:val="1"/>
      </w:pPr>
      <w:r w:rsidRPr="0014003D">
        <w:t>По строке 160 остаток непе</w:t>
      </w:r>
      <w:r w:rsidR="00A43511" w:rsidRPr="0014003D">
        <w:t>ренесенного убытка определяется</w:t>
      </w:r>
      <w:r w:rsidRPr="0014003D">
        <w:t xml:space="preserve"> как разность суммы строк 010, 136 и строки 150. Если в истекшем налоговом периоде, за который представлена Декларация, получен убыток, то остаток неперенесенного убытка на конец налогового периода (строка 160) включает показатели</w:t>
      </w:r>
      <w:r w:rsidR="00F54EEB">
        <w:t xml:space="preserve"> </w:t>
      </w:r>
      <w:r w:rsidRPr="0014003D">
        <w:t xml:space="preserve">строк 010, 136 и сумму убытка истекшего налогового периода. Сумма убытка истекшего налогового периода </w:t>
      </w:r>
      <w:r w:rsidR="005357E9" w:rsidRPr="0014003D">
        <w:t xml:space="preserve">берется из строки </w:t>
      </w:r>
      <w:r w:rsidR="00F067D2" w:rsidRPr="0014003D">
        <w:t xml:space="preserve">040 </w:t>
      </w:r>
      <w:r w:rsidR="005357E9" w:rsidRPr="0014003D">
        <w:t>Листа 05.</w:t>
      </w:r>
    </w:p>
    <w:p w:rsidR="00A11CB2" w:rsidRPr="0014003D" w:rsidRDefault="00A11CB2" w:rsidP="00A11CB2">
      <w:pPr>
        <w:autoSpaceDE w:val="0"/>
        <w:autoSpaceDN w:val="0"/>
        <w:adjustRightInd w:val="0"/>
        <w:ind w:firstLine="540"/>
        <w:jc w:val="both"/>
        <w:outlineLvl w:val="1"/>
      </w:pPr>
      <w:r w:rsidRPr="0014003D">
        <w:t>Показатель строки 161 определяется как разность показателей строк 136 и 151.</w:t>
      </w:r>
    </w:p>
    <w:p w:rsidR="00A11CB2" w:rsidRPr="0014003D" w:rsidRDefault="00A11CB2" w:rsidP="00A11CB2">
      <w:pPr>
        <w:autoSpaceDE w:val="0"/>
        <w:autoSpaceDN w:val="0"/>
        <w:adjustRightInd w:val="0"/>
        <w:ind w:firstLine="540"/>
        <w:jc w:val="both"/>
        <w:outlineLvl w:val="1"/>
      </w:pPr>
      <w:r w:rsidRPr="0014003D">
        <w:t>Остаток неперенесенного убытка на конец налогового периода (строки 160, 161) переносятся в строки 010 – 130, 136 расчета, представляемого за отчетный (налоговый) период следующего года.</w:t>
      </w:r>
      <w:r w:rsidR="00117F59" w:rsidRPr="0014003D">
        <w:t xml:space="preserve"> При этом показатель строки 010 определяется как разность показателей строк 160 и 161.</w:t>
      </w:r>
    </w:p>
    <w:p w:rsidR="00A410C1" w:rsidRPr="0014003D" w:rsidRDefault="009052FC" w:rsidP="00367060">
      <w:pPr>
        <w:autoSpaceDE w:val="0"/>
        <w:autoSpaceDN w:val="0"/>
        <w:adjustRightInd w:val="0"/>
        <w:ind w:firstLine="540"/>
        <w:jc w:val="both"/>
        <w:outlineLvl w:val="1"/>
      </w:pPr>
      <w:r w:rsidRPr="0014003D">
        <w:t>9.</w:t>
      </w:r>
      <w:r w:rsidR="00D82774">
        <w:t>9</w:t>
      </w:r>
      <w:r w:rsidRPr="0014003D">
        <w:t xml:space="preserve">. </w:t>
      </w:r>
      <w:r w:rsidR="00A410C1" w:rsidRPr="0014003D">
        <w:t xml:space="preserve">Убытки, которые получены по </w:t>
      </w:r>
      <w:hyperlink r:id="rId39" w:history="1">
        <w:r w:rsidR="00A410C1" w:rsidRPr="0014003D">
          <w:t>операциям</w:t>
        </w:r>
      </w:hyperlink>
      <w:r w:rsidR="00A410C1" w:rsidRPr="0014003D">
        <w:t xml:space="preserve"> с финансовыми инструментами срочных сделок, не обращающимися на организованном рынке, по завершенным сделкам и которые были не погашены до </w:t>
      </w:r>
      <w:r w:rsidR="00A575AF" w:rsidRPr="0014003D">
        <w:t xml:space="preserve">1 января 2010 года (до </w:t>
      </w:r>
      <w:r w:rsidR="00A410C1" w:rsidRPr="0014003D">
        <w:t xml:space="preserve">дня </w:t>
      </w:r>
      <w:hyperlink r:id="rId40" w:history="1">
        <w:r w:rsidR="00A410C1" w:rsidRPr="0014003D">
          <w:t>вступления</w:t>
        </w:r>
      </w:hyperlink>
      <w:r w:rsidR="00A410C1" w:rsidRPr="0014003D">
        <w:t xml:space="preserve"> в силу Федерального </w:t>
      </w:r>
      <w:hyperlink r:id="rId41" w:history="1">
        <w:r w:rsidR="00A410C1" w:rsidRPr="0014003D">
          <w:t>закона</w:t>
        </w:r>
      </w:hyperlink>
      <w:r w:rsidR="00A410C1" w:rsidRPr="0014003D">
        <w:t xml:space="preserve"> от 25 ноября 2009 г</w:t>
      </w:r>
      <w:r w:rsidR="00367060" w:rsidRPr="0014003D">
        <w:t>.</w:t>
      </w:r>
      <w:r w:rsidR="00EE7F12">
        <w:t xml:space="preserve"> </w:t>
      </w:r>
      <w:r w:rsidR="00580FC3" w:rsidRPr="0014003D">
        <w:t>№</w:t>
      </w:r>
      <w:r w:rsidR="00A410C1" w:rsidRPr="0014003D">
        <w:t xml:space="preserve"> 281-ФЗ </w:t>
      </w:r>
      <w:r w:rsidR="00A575AF" w:rsidRPr="0014003D">
        <w:t>«</w:t>
      </w:r>
      <w:r w:rsidR="00A410C1" w:rsidRPr="0014003D">
        <w:t>О внесении изменений в части первую и вторую Налогового кодекса Российской Федерации и отдельные законодательные акты Российской Федерации</w:t>
      </w:r>
      <w:r w:rsidR="00A575AF" w:rsidRPr="0014003D">
        <w:t>»</w:t>
      </w:r>
      <w:r w:rsidR="009C750B" w:rsidRPr="0014003D">
        <w:t xml:space="preserve"> (</w:t>
      </w:r>
      <w:r w:rsidR="00367060" w:rsidRPr="0014003D">
        <w:t>Собрание законодательства Российской Федерации, 2009, № 48, ст. 5731; 201</w:t>
      </w:r>
      <w:r w:rsidR="00F43E97" w:rsidRPr="0014003D">
        <w:t>6</w:t>
      </w:r>
      <w:r w:rsidR="00367060" w:rsidRPr="0014003D">
        <w:t>, №</w:t>
      </w:r>
      <w:r w:rsidR="00F43E97" w:rsidRPr="0014003D">
        <w:t> 27</w:t>
      </w:r>
      <w:r w:rsidR="00EE7F12">
        <w:t xml:space="preserve"> (ч.1)</w:t>
      </w:r>
      <w:r w:rsidR="00367060" w:rsidRPr="0014003D">
        <w:t>, ст.</w:t>
      </w:r>
      <w:r w:rsidR="00F43E97" w:rsidRPr="0014003D">
        <w:t>4225</w:t>
      </w:r>
      <w:r w:rsidR="00367060" w:rsidRPr="0014003D">
        <w:t>)</w:t>
      </w:r>
      <w:r w:rsidR="00A410C1" w:rsidRPr="0014003D">
        <w:t xml:space="preserve"> и оставались не погашенными на 1 января 2015 года, подлежат вычету в порядке, предусмотренном </w:t>
      </w:r>
      <w:r w:rsidR="00367060" w:rsidRPr="0014003D">
        <w:t>пунктами 9.</w:t>
      </w:r>
      <w:r w:rsidR="00D7185C">
        <w:t>6</w:t>
      </w:r>
      <w:r w:rsidR="00367060" w:rsidRPr="0014003D">
        <w:t xml:space="preserve"> и 9.</w:t>
      </w:r>
      <w:r w:rsidR="00D7185C">
        <w:t>7</w:t>
      </w:r>
      <w:r w:rsidR="00367060" w:rsidRPr="0014003D">
        <w:t xml:space="preserve"> настоящего Порядка, в том числе </w:t>
      </w:r>
      <w:r w:rsidR="00A410C1" w:rsidRPr="0014003D">
        <w:t>профессиональными участниками рынка ценных бумаг, осуществляющими дилерскую деятельность</w:t>
      </w:r>
      <w:r w:rsidR="00367060" w:rsidRPr="0014003D">
        <w:t>.</w:t>
      </w:r>
    </w:p>
    <w:p w:rsidR="00AF0062" w:rsidRDefault="00AF0062" w:rsidP="00D7185C">
      <w:pPr>
        <w:autoSpaceDE w:val="0"/>
        <w:autoSpaceDN w:val="0"/>
        <w:adjustRightInd w:val="0"/>
        <w:ind w:firstLine="540"/>
        <w:jc w:val="both"/>
        <w:outlineLvl w:val="1"/>
      </w:pPr>
      <w:r w:rsidRPr="00BF4A55">
        <w:t>9.</w:t>
      </w:r>
      <w:r w:rsidR="00D7185C">
        <w:t>10</w:t>
      </w:r>
      <w:r w:rsidRPr="00BF4A55">
        <w:t>. Сельскохозяйственные товаропроизводители, применяющие налоговую ставку налога на прибыль 0 процентов, убытки, полученные по деятельности, связанной с реализацией произведенной ими сельскохозяйственной продукции, а также с реализацией произведенной и переработанной данными организациями собственной сельскохозяйственной продукции,  в Приложение № 4 к Листу 02 не включают.</w:t>
      </w:r>
    </w:p>
    <w:p w:rsidR="00E93DBE" w:rsidRPr="00CC63C2" w:rsidRDefault="00E93DBE" w:rsidP="00D7185C">
      <w:pPr>
        <w:autoSpaceDE w:val="0"/>
        <w:autoSpaceDN w:val="0"/>
        <w:adjustRightInd w:val="0"/>
        <w:ind w:firstLine="540"/>
        <w:jc w:val="both"/>
        <w:outlineLvl w:val="1"/>
      </w:pPr>
      <w:r w:rsidRPr="00CC63C2">
        <w:t>9.</w:t>
      </w:r>
      <w:r w:rsidR="00D7185C" w:rsidRPr="00CC63C2">
        <w:t>11</w:t>
      </w:r>
      <w:r w:rsidRPr="00CC63C2">
        <w:t>. В Декларацию</w:t>
      </w:r>
      <w:r w:rsidR="00EE7F12">
        <w:t xml:space="preserve"> </w:t>
      </w:r>
      <w:r w:rsidRPr="00CC63C2">
        <w:t>по консолидированной группе налогоплательщиков</w:t>
      </w:r>
      <w:r w:rsidR="00EE7F12">
        <w:t xml:space="preserve"> </w:t>
      </w:r>
      <w:r w:rsidRPr="00CC63C2">
        <w:t>Приложение № 4 к Листу 02 включается в случае наличия остатк</w:t>
      </w:r>
      <w:r w:rsidR="00D7185C" w:rsidRPr="00CC63C2">
        <w:t>ов</w:t>
      </w:r>
      <w:r w:rsidR="00741BC6" w:rsidRPr="00CC63C2">
        <w:t xml:space="preserve"> </w:t>
      </w:r>
      <w:r w:rsidRPr="00CC63C2">
        <w:t>неперенесенн</w:t>
      </w:r>
      <w:r w:rsidR="00D7185C" w:rsidRPr="00CC63C2">
        <w:t>ых</w:t>
      </w:r>
      <w:r w:rsidRPr="00CC63C2">
        <w:t xml:space="preserve"> убытк</w:t>
      </w:r>
      <w:r w:rsidR="00D7185C" w:rsidRPr="00CC63C2">
        <w:t>ов</w:t>
      </w:r>
      <w:r w:rsidRPr="00CC63C2">
        <w:t>, полученн</w:t>
      </w:r>
      <w:r w:rsidR="00D7185C" w:rsidRPr="00CC63C2">
        <w:t>ых</w:t>
      </w:r>
      <w:r w:rsidRPr="00CC63C2">
        <w:t xml:space="preserve"> в целом по консолидированной группе налогоплательщиков.</w:t>
      </w:r>
    </w:p>
    <w:p w:rsidR="004A41DD" w:rsidRDefault="004A41DD" w:rsidP="00D7185C">
      <w:pPr>
        <w:autoSpaceDE w:val="0"/>
        <w:autoSpaceDN w:val="0"/>
        <w:adjustRightInd w:val="0"/>
        <w:jc w:val="both"/>
      </w:pPr>
    </w:p>
    <w:p w:rsidR="00B77DF4" w:rsidRPr="004A41DD" w:rsidRDefault="00B77DF4" w:rsidP="00D7185C">
      <w:pPr>
        <w:autoSpaceDE w:val="0"/>
        <w:autoSpaceDN w:val="0"/>
        <w:adjustRightInd w:val="0"/>
        <w:jc w:val="both"/>
      </w:pPr>
    </w:p>
    <w:p w:rsidR="009D7304" w:rsidRPr="004A41DD" w:rsidRDefault="00D74629" w:rsidP="004D0A03">
      <w:pPr>
        <w:autoSpaceDE w:val="0"/>
        <w:autoSpaceDN w:val="0"/>
        <w:adjustRightInd w:val="0"/>
        <w:jc w:val="center"/>
        <w:outlineLvl w:val="1"/>
      </w:pPr>
      <w:r w:rsidRPr="004A41DD">
        <w:lastRenderedPageBreak/>
        <w:t>X.</w:t>
      </w:r>
      <w:r w:rsidR="00B83571" w:rsidRPr="004A41DD">
        <w:t xml:space="preserve"> З</w:t>
      </w:r>
      <w:r w:rsidR="004D0A03" w:rsidRPr="004A41DD">
        <w:t>аполнени</w:t>
      </w:r>
      <w:r w:rsidR="00B83571" w:rsidRPr="004A41DD">
        <w:t>е</w:t>
      </w:r>
      <w:r w:rsidR="004D0A03" w:rsidRPr="004A41DD">
        <w:t xml:space="preserve"> Приложени</w:t>
      </w:r>
      <w:r w:rsidR="00776AFD" w:rsidRPr="004A41DD">
        <w:t>я</w:t>
      </w:r>
      <w:r w:rsidR="004D0A03" w:rsidRPr="004A41DD">
        <w:t xml:space="preserve"> № 5</w:t>
      </w:r>
      <w:r w:rsidR="00E24EA3">
        <w:t xml:space="preserve"> </w:t>
      </w:r>
      <w:r w:rsidR="007330C7" w:rsidRPr="004A41DD">
        <w:t xml:space="preserve">к Листу 02 </w:t>
      </w:r>
      <w:r w:rsidR="00A43511" w:rsidRPr="004A41DD">
        <w:t>«Расчет распределения авансовых</w:t>
      </w:r>
    </w:p>
    <w:p w:rsidR="007E627E" w:rsidRPr="004A41DD" w:rsidRDefault="00A43511" w:rsidP="004D0A03">
      <w:pPr>
        <w:autoSpaceDE w:val="0"/>
        <w:autoSpaceDN w:val="0"/>
        <w:adjustRightInd w:val="0"/>
        <w:jc w:val="center"/>
        <w:outlineLvl w:val="1"/>
      </w:pPr>
      <w:r w:rsidRPr="004A41DD">
        <w:t>платежей и налога на прибыль организаций в бюджет субъекта Российской Федерации организацией, имеющей обособленные подразделения»</w:t>
      </w:r>
      <w:r w:rsidR="007E627E" w:rsidRPr="004A41DD">
        <w:t xml:space="preserve"> Декларации</w:t>
      </w:r>
    </w:p>
    <w:p w:rsidR="007E627E" w:rsidRPr="004A41DD" w:rsidRDefault="007E627E" w:rsidP="004A41DD">
      <w:pPr>
        <w:autoSpaceDE w:val="0"/>
        <w:autoSpaceDN w:val="0"/>
        <w:adjustRightInd w:val="0"/>
        <w:outlineLvl w:val="1"/>
        <w:rPr>
          <w:sz w:val="16"/>
          <w:szCs w:val="16"/>
        </w:rPr>
      </w:pPr>
    </w:p>
    <w:p w:rsidR="00D74629" w:rsidRPr="0014003D" w:rsidRDefault="00D74629">
      <w:pPr>
        <w:autoSpaceDE w:val="0"/>
        <w:autoSpaceDN w:val="0"/>
        <w:adjustRightInd w:val="0"/>
        <w:ind w:firstLine="540"/>
        <w:jc w:val="both"/>
        <w:outlineLvl w:val="1"/>
      </w:pPr>
      <w:r w:rsidRPr="0014003D">
        <w:t xml:space="preserve">10.1. Приложение </w:t>
      </w:r>
      <w:r w:rsidR="00CB1FB8" w:rsidRPr="0014003D">
        <w:t>№</w:t>
      </w:r>
      <w:r w:rsidRPr="0014003D">
        <w:t xml:space="preserve"> 5 к Листу 02 </w:t>
      </w:r>
      <w:r w:rsidR="0024322C" w:rsidRPr="0014003D">
        <w:t xml:space="preserve">«Расчет распределения авансовых платежей и налога на прибыль </w:t>
      </w:r>
      <w:r w:rsidR="00EE1747" w:rsidRPr="0014003D">
        <w:t xml:space="preserve">организаций </w:t>
      </w:r>
      <w:r w:rsidR="0024322C" w:rsidRPr="0014003D">
        <w:t xml:space="preserve">в бюджет субъекта Российской Федерации организацией, имеющей обособленные подразделения» </w:t>
      </w:r>
      <w:r w:rsidRPr="0014003D">
        <w:t>заполняется налогоплательщиком по организации без обособленных подразделений и по каждому обособленному подразделению, включая закрытые в текущем налоговом периоде, или группе обособленных подразделений. Количество расчетов зависит от количества обособленных подразделений или групп обособленных подразделений.</w:t>
      </w:r>
    </w:p>
    <w:p w:rsidR="00D74629" w:rsidRPr="0014003D" w:rsidRDefault="00D74629">
      <w:pPr>
        <w:autoSpaceDE w:val="0"/>
        <w:autoSpaceDN w:val="0"/>
        <w:adjustRightInd w:val="0"/>
        <w:ind w:firstLine="540"/>
        <w:jc w:val="both"/>
        <w:outlineLvl w:val="1"/>
      </w:pPr>
      <w:r w:rsidRPr="0014003D">
        <w:t>10.2. Строка 030 заполняется на основании данных строки 120 Листа 02 Декларации.</w:t>
      </w:r>
    </w:p>
    <w:p w:rsidR="00D74629" w:rsidRPr="0014003D" w:rsidRDefault="00D74629">
      <w:pPr>
        <w:autoSpaceDE w:val="0"/>
        <w:autoSpaceDN w:val="0"/>
        <w:adjustRightInd w:val="0"/>
        <w:ind w:firstLine="540"/>
        <w:jc w:val="both"/>
        <w:outlineLvl w:val="1"/>
      </w:pPr>
      <w:r w:rsidRPr="0014003D">
        <w:t xml:space="preserve">При закрытии обособленных подразделений (группы обособленных подразделений) в течение налогового периода в Декларациях за последующие после закрытия отчетные периоды и текущий налоговый период по строке 031 указывается налоговая база в целом по организации без учета налоговой базы, приходящейся на закрытые обособленные подразделения. Разность между показателями строк 030 и 031 должна соответствовать сумме показателей по строкам 050 Приложений </w:t>
      </w:r>
      <w:r w:rsidR="008C6628" w:rsidRPr="0014003D">
        <w:t>№</w:t>
      </w:r>
      <w:r w:rsidRPr="0014003D">
        <w:t xml:space="preserve"> 5 к Листу 02 Декларации с кодом </w:t>
      </w:r>
      <w:r w:rsidR="008C6628" w:rsidRPr="0014003D">
        <w:t>«</w:t>
      </w:r>
      <w:r w:rsidRPr="0014003D">
        <w:t>3</w:t>
      </w:r>
      <w:r w:rsidR="008C6628" w:rsidRPr="0014003D">
        <w:t>»</w:t>
      </w:r>
      <w:r w:rsidRPr="0014003D">
        <w:t xml:space="preserve"> по реквизиту </w:t>
      </w:r>
      <w:r w:rsidR="008C6628" w:rsidRPr="0014003D">
        <w:t>«</w:t>
      </w:r>
      <w:r w:rsidRPr="0014003D">
        <w:t>Расчет составлен</w:t>
      </w:r>
      <w:r w:rsidR="00D21915" w:rsidRPr="0014003D">
        <w:t xml:space="preserve"> (код)</w:t>
      </w:r>
      <w:r w:rsidR="008C6628" w:rsidRPr="0014003D">
        <w:t>»</w:t>
      </w:r>
      <w:r w:rsidRPr="0014003D">
        <w:t xml:space="preserve"> по закрытым обособленным подразделениям.</w:t>
      </w:r>
    </w:p>
    <w:p w:rsidR="00D74629" w:rsidRPr="0014003D" w:rsidRDefault="00D74629">
      <w:pPr>
        <w:autoSpaceDE w:val="0"/>
        <w:autoSpaceDN w:val="0"/>
        <w:adjustRightInd w:val="0"/>
        <w:ind w:firstLine="540"/>
        <w:jc w:val="both"/>
        <w:outlineLvl w:val="1"/>
      </w:pPr>
      <w:r w:rsidRPr="0014003D">
        <w:t>По строке 040 указывается доля налоговой базы по организации без обособленных подразделений и по каждому обособленному подразделению или группе обособленных подразделений, определяемая в порядке, установленном статьями 288 и 311 Кодекса.</w:t>
      </w:r>
    </w:p>
    <w:p w:rsidR="00D74629" w:rsidRPr="0014003D" w:rsidRDefault="00D74629">
      <w:pPr>
        <w:autoSpaceDE w:val="0"/>
        <w:autoSpaceDN w:val="0"/>
        <w:adjustRightInd w:val="0"/>
        <w:ind w:firstLine="540"/>
        <w:jc w:val="both"/>
        <w:outlineLvl w:val="1"/>
      </w:pPr>
      <w:r w:rsidRPr="0014003D">
        <w:t>Данные строки 050 определяются путем умножения показателя строки 030 (или строки 031 при наличии у организации закрытых обособленных подразделений) на данные строки 040.</w:t>
      </w:r>
    </w:p>
    <w:p w:rsidR="00EA3937" w:rsidRPr="0014003D" w:rsidRDefault="00EA3937" w:rsidP="00EA3937">
      <w:pPr>
        <w:autoSpaceDE w:val="0"/>
        <w:autoSpaceDN w:val="0"/>
        <w:adjustRightInd w:val="0"/>
        <w:ind w:firstLine="540"/>
        <w:jc w:val="both"/>
        <w:outlineLvl w:val="1"/>
      </w:pPr>
      <w:r w:rsidRPr="0014003D">
        <w:t>По строке 051 указывается налоговая база, авансовые платежи (налог) по которой исчисляются по пониженной налоговой ставке</w:t>
      </w:r>
      <w:r w:rsidR="007D43AD" w:rsidRPr="0014003D">
        <w:t>.</w:t>
      </w:r>
    </w:p>
    <w:p w:rsidR="00E56070" w:rsidRPr="0014003D" w:rsidRDefault="00E56070" w:rsidP="00E56070">
      <w:pPr>
        <w:ind w:firstLine="540"/>
        <w:jc w:val="both"/>
      </w:pPr>
      <w:r w:rsidRPr="0014003D">
        <w:t xml:space="preserve">Если показатель по строке 120 Листа 02 </w:t>
      </w:r>
      <w:r w:rsidR="00EF14AA" w:rsidRPr="0014003D">
        <w:t xml:space="preserve">равен нулю, то, соответственно, </w:t>
      </w:r>
      <w:r w:rsidRPr="0014003D">
        <w:t>по строк</w:t>
      </w:r>
      <w:r w:rsidR="00EF14AA" w:rsidRPr="0014003D">
        <w:t>ам</w:t>
      </w:r>
      <w:r w:rsidRPr="0014003D">
        <w:t xml:space="preserve"> 030</w:t>
      </w:r>
      <w:r w:rsidR="00EF14AA" w:rsidRPr="0014003D">
        <w:t xml:space="preserve"> и 050 </w:t>
      </w:r>
      <w:r w:rsidRPr="0014003D">
        <w:t xml:space="preserve">Приложения № 5 к Листу 02 </w:t>
      </w:r>
      <w:r w:rsidR="00EF14AA" w:rsidRPr="0014003D">
        <w:t xml:space="preserve">также </w:t>
      </w:r>
      <w:r w:rsidRPr="0014003D">
        <w:t>указывается ноль («0»).</w:t>
      </w:r>
    </w:p>
    <w:p w:rsidR="00D74629" w:rsidRDefault="00D74629">
      <w:pPr>
        <w:autoSpaceDE w:val="0"/>
        <w:autoSpaceDN w:val="0"/>
        <w:adjustRightInd w:val="0"/>
        <w:ind w:firstLine="540"/>
        <w:jc w:val="both"/>
        <w:outlineLvl w:val="1"/>
      </w:pPr>
      <w:r w:rsidRPr="0014003D">
        <w:t xml:space="preserve">10.3. По строке 060 Приложений </w:t>
      </w:r>
      <w:r w:rsidR="008C6628" w:rsidRPr="0014003D">
        <w:t>№</w:t>
      </w:r>
      <w:r w:rsidRPr="0014003D">
        <w:t xml:space="preserve"> 5 указываются налоговые ставки налога, подлежащего зачислению в бюджеты субъектов Российской Федерации, в которых расположены организация и ее обособленные подразделения.</w:t>
      </w:r>
    </w:p>
    <w:p w:rsidR="00DC009D" w:rsidRPr="00CC63C2" w:rsidRDefault="00DC009D">
      <w:pPr>
        <w:autoSpaceDE w:val="0"/>
        <w:autoSpaceDN w:val="0"/>
        <w:adjustRightInd w:val="0"/>
        <w:ind w:firstLine="540"/>
        <w:jc w:val="both"/>
        <w:outlineLvl w:val="1"/>
      </w:pPr>
      <w:r w:rsidRPr="00CC63C2">
        <w:t xml:space="preserve">По строке 061 указываются реквизиты закона субъекта Российской Федерации, которым установлена примененная налогоплательщиком пониженная налоговая ставка. Заполнение данной строки производится аналогично </w:t>
      </w:r>
      <w:r w:rsidR="00EE6657">
        <w:t xml:space="preserve">абзацам третьему и четвертому </w:t>
      </w:r>
      <w:r w:rsidRPr="00CC63C2">
        <w:t>пункт</w:t>
      </w:r>
      <w:r w:rsidR="008D2076">
        <w:t>а</w:t>
      </w:r>
      <w:r w:rsidRPr="00CC63C2">
        <w:t xml:space="preserve"> 5.6 настоящего Порядка.</w:t>
      </w:r>
    </w:p>
    <w:p w:rsidR="00D74629" w:rsidRPr="0014003D" w:rsidRDefault="00D74629">
      <w:pPr>
        <w:autoSpaceDE w:val="0"/>
        <w:autoSpaceDN w:val="0"/>
        <w:adjustRightInd w:val="0"/>
        <w:ind w:firstLine="540"/>
        <w:jc w:val="both"/>
        <w:outlineLvl w:val="1"/>
      </w:pPr>
      <w:r w:rsidRPr="00CC63C2">
        <w:t>Показатели строки 070 определяются путем умножения данных строки 050 на строку 060.</w:t>
      </w:r>
      <w:r w:rsidRPr="0014003D">
        <w:t xml:space="preserve"> Сумма строк 070 Приложений </w:t>
      </w:r>
      <w:r w:rsidR="00C95CB8" w:rsidRPr="0014003D">
        <w:t>№</w:t>
      </w:r>
      <w:r w:rsidRPr="0014003D">
        <w:t xml:space="preserve"> 5 по организации без входящих в нее обособленных подразделений и по каждому обособленному подразделению (группе обособленных подразделений) переносится в строку 200 Листа 02.</w:t>
      </w:r>
    </w:p>
    <w:p w:rsidR="00D74629" w:rsidRPr="0014003D" w:rsidRDefault="00D74629">
      <w:pPr>
        <w:autoSpaceDE w:val="0"/>
        <w:autoSpaceDN w:val="0"/>
        <w:adjustRightInd w:val="0"/>
        <w:ind w:firstLine="540"/>
        <w:jc w:val="both"/>
        <w:outlineLvl w:val="1"/>
      </w:pPr>
      <w:r w:rsidRPr="0014003D">
        <w:t>10.</w:t>
      </w:r>
      <w:r w:rsidR="00273BD8">
        <w:t>4</w:t>
      </w:r>
      <w:r w:rsidRPr="0014003D">
        <w:t>. По строке 080 по организации без входящих в нее обособленных подразделений и по каждому обособленному подразделению (группе обособленных подразделений) указываются суммы начисленных авансовых платежей за отчетный (налоговый) период. Начисленными суммами в течение отчетного (налогового) периода:</w:t>
      </w:r>
    </w:p>
    <w:p w:rsidR="00D74629" w:rsidRPr="0014003D" w:rsidRDefault="00D74629">
      <w:pPr>
        <w:autoSpaceDE w:val="0"/>
        <w:autoSpaceDN w:val="0"/>
        <w:adjustRightInd w:val="0"/>
        <w:ind w:firstLine="540"/>
        <w:jc w:val="both"/>
        <w:outlineLvl w:val="1"/>
      </w:pPr>
      <w:r w:rsidRPr="0014003D">
        <w:t xml:space="preserve">для организации, уплачивающей авансовые платежи только по итогам отчетного периода, является сумма исчисленных авансовых платежей согласно Декларации за предыдущий отчетный период (строка 070 Приложения </w:t>
      </w:r>
      <w:r w:rsidR="00C95CB8" w:rsidRPr="0014003D">
        <w:t>№</w:t>
      </w:r>
      <w:r w:rsidRPr="0014003D">
        <w:t xml:space="preserve"> 5 к Листу 02);</w:t>
      </w:r>
    </w:p>
    <w:p w:rsidR="00D74629" w:rsidRPr="0014003D" w:rsidRDefault="00D74629">
      <w:pPr>
        <w:autoSpaceDE w:val="0"/>
        <w:autoSpaceDN w:val="0"/>
        <w:adjustRightInd w:val="0"/>
        <w:ind w:firstLine="540"/>
        <w:jc w:val="both"/>
        <w:outlineLvl w:val="1"/>
      </w:pPr>
      <w:r w:rsidRPr="0014003D">
        <w:t xml:space="preserve">для организации, уплачивающей ежемесячные авансовые платежи не позднее 28-го числа каждого месяца, с последующими расчетами в Декларациях за соответствующий отчетный период, является сумма исчисленных авансовых платежей согласно Декларации за предыдущий отчетный период данного налогового периода (строка 070 Приложения </w:t>
      </w:r>
      <w:r w:rsidR="00C95CB8" w:rsidRPr="0014003D">
        <w:t>№</w:t>
      </w:r>
      <w:r w:rsidRPr="0014003D">
        <w:t xml:space="preserve"> 5 к Листу 02), и сумма ежемесячных авансовых платежей, причитавшихся к уплате не позднее 28-го числа каждого месяца последнего квартала отчетного периода (строка 120 Приложения </w:t>
      </w:r>
      <w:r w:rsidR="00C95CB8" w:rsidRPr="0014003D">
        <w:t>№</w:t>
      </w:r>
      <w:r w:rsidR="00B77DF4">
        <w:t xml:space="preserve"> 5 к Листу </w:t>
      </w:r>
      <w:r w:rsidRPr="0014003D">
        <w:t>02);</w:t>
      </w:r>
    </w:p>
    <w:p w:rsidR="00D74629" w:rsidRPr="0014003D" w:rsidRDefault="00D74629">
      <w:pPr>
        <w:autoSpaceDE w:val="0"/>
        <w:autoSpaceDN w:val="0"/>
        <w:adjustRightInd w:val="0"/>
        <w:ind w:firstLine="540"/>
        <w:jc w:val="both"/>
        <w:outlineLvl w:val="1"/>
      </w:pPr>
      <w:r w:rsidRPr="0014003D">
        <w:lastRenderedPageBreak/>
        <w:t xml:space="preserve">для организации, уплачивающей ежемесячные авансовые платежи исходя из фактически полученной прибыли, является сумма исчисленных авансовых платежей согласно Декларации за предыдущий отчетный период (строка 070 Приложения </w:t>
      </w:r>
      <w:r w:rsidR="00C95CB8" w:rsidRPr="0014003D">
        <w:t>№</w:t>
      </w:r>
      <w:r w:rsidRPr="0014003D">
        <w:t xml:space="preserve"> 5 к Листу 02);</w:t>
      </w:r>
    </w:p>
    <w:p w:rsidR="00D74629" w:rsidRPr="0014003D" w:rsidRDefault="00D74629">
      <w:pPr>
        <w:autoSpaceDE w:val="0"/>
        <w:autoSpaceDN w:val="0"/>
        <w:adjustRightInd w:val="0"/>
        <w:ind w:firstLine="540"/>
        <w:jc w:val="both"/>
        <w:outlineLvl w:val="1"/>
      </w:pPr>
      <w:r w:rsidRPr="0014003D">
        <w:t>суммы авансовых платежей, доначисленных (уменьшенных) п</w:t>
      </w:r>
      <w:r w:rsidR="009E4CA6">
        <w:t>ри</w:t>
      </w:r>
      <w:r w:rsidRPr="0014003D">
        <w:t xml:space="preserve"> камеральной налоговой проверке Декларации за предыдущий отчетный период, результаты которой учтены налогоплательщиком в Декларации за последующий отчетный (налоговый) период.</w:t>
      </w:r>
    </w:p>
    <w:p w:rsidR="00984D21" w:rsidRPr="00CC63C2" w:rsidRDefault="00984D21">
      <w:pPr>
        <w:autoSpaceDE w:val="0"/>
        <w:autoSpaceDN w:val="0"/>
        <w:adjustRightInd w:val="0"/>
        <w:ind w:firstLine="540"/>
        <w:jc w:val="both"/>
        <w:outlineLvl w:val="1"/>
      </w:pPr>
      <w:r w:rsidRPr="0014003D">
        <w:t>Показатель по строке 080 определяется с учетом уменьшения его на суммы налога, выплаченные за пределами Российской Федерации и зачтенные в предыдущем отчетном периоде в порядке, изложенном в абзаце шестом пункта 5.8 настоящего Порядка. Кроме того, показатель по строке 080 уменьшается на суммы торгового сбора, уплаченного в бюджет субъекта Российской Федерации по месту нахождения организации без входящих в нее обособленных подразделений, обособленных подразделений (группе обособленных подразделений), и учтенного в уменьшение исчисленных авансовых платежей за предыдущий отчетный период (строк</w:t>
      </w:r>
      <w:r w:rsidR="00F43E97" w:rsidRPr="0014003D">
        <w:t>а</w:t>
      </w:r>
      <w:r w:rsidRPr="0014003D">
        <w:t xml:space="preserve"> 097 Приложений № 5 к Листу 02 Декларации за предыдущий отчетный период, равн</w:t>
      </w:r>
      <w:r w:rsidR="00247179" w:rsidRPr="0014003D">
        <w:t>ая</w:t>
      </w:r>
      <w:r w:rsidRPr="0014003D">
        <w:t xml:space="preserve"> показател</w:t>
      </w:r>
      <w:r w:rsidR="00247179" w:rsidRPr="0014003D">
        <w:t>ю</w:t>
      </w:r>
      <w:r w:rsidRPr="0014003D">
        <w:t xml:space="preserve"> строк</w:t>
      </w:r>
      <w:r w:rsidR="00247179" w:rsidRPr="0014003D">
        <w:t>и</w:t>
      </w:r>
      <w:r w:rsidRPr="0014003D">
        <w:t xml:space="preserve"> 096 Приложений № 5 к Листу 02 Декларации за </w:t>
      </w:r>
      <w:r w:rsidRPr="00CC63C2">
        <w:t>отчетный (налоговый) период).</w:t>
      </w:r>
    </w:p>
    <w:p w:rsidR="00824EC9" w:rsidRPr="00CC63C2" w:rsidRDefault="00824EC9">
      <w:pPr>
        <w:autoSpaceDE w:val="0"/>
        <w:autoSpaceDN w:val="0"/>
        <w:adjustRightInd w:val="0"/>
        <w:ind w:firstLine="540"/>
        <w:jc w:val="both"/>
        <w:outlineLvl w:val="1"/>
      </w:pPr>
      <w:r w:rsidRPr="00CC63C2">
        <w:t>Также показатель по строке 080 уменьшается на суммы инвестиционного налогового вычета, учтенного в уменьшение исчисленных авансовых платежей за предыдущий отчетный период (строки 098 Приложений № 5 к Листу 02 Декларации за предыдущий отчетный период</w:t>
      </w:r>
      <w:r w:rsidR="00D64470" w:rsidRPr="00CC63C2">
        <w:t>).</w:t>
      </w:r>
    </w:p>
    <w:p w:rsidR="00D74629" w:rsidRPr="0014003D" w:rsidRDefault="00D74629">
      <w:pPr>
        <w:autoSpaceDE w:val="0"/>
        <w:autoSpaceDN w:val="0"/>
        <w:adjustRightInd w:val="0"/>
        <w:ind w:firstLine="540"/>
        <w:jc w:val="both"/>
        <w:outlineLvl w:val="1"/>
      </w:pPr>
      <w:r w:rsidRPr="00CC63C2">
        <w:t xml:space="preserve">Сумма строк 080 Приложений </w:t>
      </w:r>
      <w:r w:rsidR="00C95CB8" w:rsidRPr="00CC63C2">
        <w:t>№</w:t>
      </w:r>
      <w:r w:rsidRPr="00CC63C2">
        <w:t xml:space="preserve"> 5 к Листу 02 Декларации должна быть равна сумме,</w:t>
      </w:r>
      <w:r w:rsidRPr="0014003D">
        <w:t xml:space="preserve"> отраженной по строке 230 Листа 02.</w:t>
      </w:r>
    </w:p>
    <w:p w:rsidR="00D74629" w:rsidRPr="0014003D" w:rsidRDefault="00D74629">
      <w:pPr>
        <w:autoSpaceDE w:val="0"/>
        <w:autoSpaceDN w:val="0"/>
        <w:adjustRightInd w:val="0"/>
        <w:ind w:firstLine="540"/>
        <w:jc w:val="both"/>
        <w:outlineLvl w:val="1"/>
      </w:pPr>
      <w:r w:rsidRPr="0014003D">
        <w:t>10.</w:t>
      </w:r>
      <w:r w:rsidR="00273BD8">
        <w:t>5</w:t>
      </w:r>
      <w:r w:rsidRPr="0014003D">
        <w:t xml:space="preserve">. Строки 090 Приложений </w:t>
      </w:r>
      <w:r w:rsidR="004842ED" w:rsidRPr="0014003D">
        <w:t>№</w:t>
      </w:r>
      <w:r w:rsidRPr="0014003D">
        <w:t xml:space="preserve"> 5 к Листу 02 Декларации заполняются в случае наличия суммы налога на прибыль, выплаченной за пределами Российской Федерации и засчитываемой в уплату налога в бюджет субъекта Российской Федерации в соответствии со статьей 311 Кодекса.</w:t>
      </w:r>
    </w:p>
    <w:p w:rsidR="00D74629" w:rsidRPr="0014003D" w:rsidRDefault="00B658C5">
      <w:pPr>
        <w:autoSpaceDE w:val="0"/>
        <w:autoSpaceDN w:val="0"/>
        <w:adjustRightInd w:val="0"/>
        <w:ind w:firstLine="540"/>
        <w:jc w:val="both"/>
        <w:outlineLvl w:val="1"/>
      </w:pPr>
      <w:r w:rsidRPr="0014003D">
        <w:t>Сумма налога на прибыль</w:t>
      </w:r>
      <w:r w:rsidR="00D74629" w:rsidRPr="0014003D">
        <w:t>, засчитываемая в уплату налога, распределяется между федеральным бюджетом и бюджетом субъекта Российской Федерации исходя из удельного веса суммы налога на прибыль в указанные бюджеты (строки 190 и 200 Листа 02) в общей сумме налога на прибыль (строка 180 Листа 02).</w:t>
      </w:r>
    </w:p>
    <w:p w:rsidR="00D74629" w:rsidRPr="0014003D" w:rsidRDefault="00D74629">
      <w:pPr>
        <w:autoSpaceDE w:val="0"/>
        <w:autoSpaceDN w:val="0"/>
        <w:adjustRightInd w:val="0"/>
        <w:ind w:firstLine="540"/>
        <w:jc w:val="both"/>
        <w:outlineLvl w:val="1"/>
      </w:pPr>
      <w:r w:rsidRPr="0014003D">
        <w:t>Исчисленная сумма налога за отчетный (налоговый) период в бюджеты субъектов Российской Федерации, уплачиваемая организацией по месту своего нахождения без входящих в нее обособленных подразделений и по месту нахождения обособленных подразделений (группе обособленных подразделений), подлежит уменьшению на часть суммы налога на прибыль, выплаченной за пределами Российской Федерации, в следующем порядке.</w:t>
      </w:r>
    </w:p>
    <w:p w:rsidR="00D74629" w:rsidRPr="0014003D" w:rsidRDefault="00D74629">
      <w:pPr>
        <w:autoSpaceDE w:val="0"/>
        <w:autoSpaceDN w:val="0"/>
        <w:adjustRightInd w:val="0"/>
        <w:ind w:firstLine="540"/>
        <w:jc w:val="both"/>
        <w:outlineLvl w:val="1"/>
      </w:pPr>
      <w:r w:rsidRPr="0014003D">
        <w:t>Часть суммы налога</w:t>
      </w:r>
      <w:r w:rsidR="00B658C5" w:rsidRPr="0014003D">
        <w:t>, на которую уменьшается налог</w:t>
      </w:r>
      <w:r w:rsidRPr="0014003D">
        <w:t xml:space="preserve">, причитающийся к уплате в бюджеты субъектов Российской Федерации за отчетный (налоговый) период, определенная в указанном выше порядке, распределяется между организацией без входящих в ее </w:t>
      </w:r>
      <w:r w:rsidR="008C0C38">
        <w:t xml:space="preserve">состав </w:t>
      </w:r>
      <w:r w:rsidRPr="0014003D">
        <w:t xml:space="preserve">обособленных подразделений и обособленными подразделениями (группе обособленных подразделений) исходя из доли налоговой базы, указанной в строке 040 Приложений </w:t>
      </w:r>
      <w:r w:rsidR="004842ED" w:rsidRPr="0014003D">
        <w:t>№</w:t>
      </w:r>
      <w:r w:rsidRPr="0014003D">
        <w:t xml:space="preserve"> 5 к Листу 02 Декларации за соответствующий отчетный (налоговый) период.</w:t>
      </w:r>
    </w:p>
    <w:p w:rsidR="00D74629" w:rsidRPr="0014003D" w:rsidRDefault="00D74629">
      <w:pPr>
        <w:autoSpaceDE w:val="0"/>
        <w:autoSpaceDN w:val="0"/>
        <w:adjustRightInd w:val="0"/>
        <w:ind w:firstLine="540"/>
        <w:jc w:val="both"/>
        <w:outlineLvl w:val="1"/>
      </w:pPr>
      <w:r w:rsidRPr="0014003D">
        <w:t xml:space="preserve">На указанные суммы, распределенные между организацией без входящих в </w:t>
      </w:r>
      <w:r w:rsidR="00D21915" w:rsidRPr="0014003D">
        <w:t xml:space="preserve">ее состав </w:t>
      </w:r>
      <w:r w:rsidRPr="0014003D">
        <w:t xml:space="preserve">обособленных подразделений и обособленными подразделениями (группе обособленных подразделений), уменьшаются суммы налога, исчисленные за отчетный (налоговый) период согласно Приложениям </w:t>
      </w:r>
      <w:r w:rsidR="004842ED" w:rsidRPr="0014003D">
        <w:t>№</w:t>
      </w:r>
      <w:r w:rsidRPr="0014003D">
        <w:t xml:space="preserve"> 5 к Листу 02 Декларации за соответствующий отчетный (налоговый) период, отраженные по строке 070. Одновременно уменьшаются данные начисленного налога, отражаемые по строке 080, на суммы налога на прибыль, зачтенные в предыдущем отчетном периоде в уплату налога в Российской Федерации.</w:t>
      </w:r>
    </w:p>
    <w:p w:rsidR="00FF207F" w:rsidRPr="0014003D" w:rsidRDefault="00277157" w:rsidP="00FF207F">
      <w:pPr>
        <w:autoSpaceDE w:val="0"/>
        <w:autoSpaceDN w:val="0"/>
        <w:adjustRightInd w:val="0"/>
        <w:ind w:firstLine="540"/>
        <w:jc w:val="both"/>
        <w:outlineLvl w:val="0"/>
      </w:pPr>
      <w:r w:rsidRPr="0014003D">
        <w:t xml:space="preserve">10.6. </w:t>
      </w:r>
      <w:r w:rsidR="00FF207F" w:rsidRPr="0014003D">
        <w:t xml:space="preserve">Суммы торгового сбора, фактически уплаченные в бюджеты субъектов Российской Федерации по месту нахождения организации без входящих в нее обособленных подразделений, обособленных подразделений (группе обособленных подразделений) в муниципальных образованиях (городах федерального значения Москвы, Санкт-Петербурга, </w:t>
      </w:r>
      <w:r w:rsidR="00FF207F" w:rsidRPr="0014003D">
        <w:lastRenderedPageBreak/>
        <w:t>Севастополя), в которых установлен указанный сбор, отражаются по строкам 095, 096 и 097 Приложений № 5 к Листу 02 Декларации. При этом:</w:t>
      </w:r>
    </w:p>
    <w:p w:rsidR="00FF207F" w:rsidRPr="0014003D" w:rsidRDefault="00FF207F" w:rsidP="00FF207F">
      <w:pPr>
        <w:autoSpaceDE w:val="0"/>
        <w:autoSpaceDN w:val="0"/>
        <w:adjustRightInd w:val="0"/>
        <w:ind w:firstLine="540"/>
        <w:jc w:val="both"/>
        <w:outlineLvl w:val="0"/>
      </w:pPr>
      <w:r w:rsidRPr="0014003D">
        <w:t>по строке 095 указывается сумма торгового сбора, фактически уплаченная в бюджет субъекта Российской Федерации с начала налогового периода;</w:t>
      </w:r>
    </w:p>
    <w:p w:rsidR="00FF207F" w:rsidRPr="0014003D" w:rsidRDefault="00FF207F" w:rsidP="00FF207F">
      <w:pPr>
        <w:autoSpaceDE w:val="0"/>
        <w:autoSpaceDN w:val="0"/>
        <w:adjustRightInd w:val="0"/>
        <w:ind w:firstLine="540"/>
        <w:jc w:val="both"/>
        <w:outlineLvl w:val="0"/>
      </w:pPr>
      <w:r w:rsidRPr="0014003D">
        <w:t>по строке 096 - сумма торгового сбора, на которую уменьшены авансовые платежи в бюджет субъекта Российской Федерации за предыдущий отчетный период;</w:t>
      </w:r>
    </w:p>
    <w:p w:rsidR="00FF207F" w:rsidRPr="0014003D" w:rsidRDefault="00FF207F" w:rsidP="00FF207F">
      <w:pPr>
        <w:autoSpaceDE w:val="0"/>
        <w:autoSpaceDN w:val="0"/>
        <w:adjustRightInd w:val="0"/>
        <w:ind w:firstLine="540"/>
        <w:jc w:val="both"/>
        <w:outlineLvl w:val="0"/>
      </w:pPr>
      <w:r w:rsidRPr="0014003D">
        <w:t>по строке 097 - сумма торгового сбора, на которую уменьшены исчисленные авансовые платежи (налог) в бюджет субъекта Российской Федерации за отчетный (налоговый) период.</w:t>
      </w:r>
    </w:p>
    <w:p w:rsidR="00D21915" w:rsidRPr="0014003D" w:rsidRDefault="00FF207F" w:rsidP="00FF207F">
      <w:pPr>
        <w:autoSpaceDE w:val="0"/>
        <w:autoSpaceDN w:val="0"/>
        <w:adjustRightInd w:val="0"/>
        <w:ind w:firstLine="540"/>
        <w:jc w:val="both"/>
        <w:outlineLvl w:val="0"/>
      </w:pPr>
      <w:r w:rsidRPr="0014003D">
        <w:t>По строке 097 указывается сумма уплаченного торгового сбора, отраженная по строке 095.</w:t>
      </w:r>
    </w:p>
    <w:p w:rsidR="00FF207F" w:rsidRPr="0014003D" w:rsidRDefault="00FF207F" w:rsidP="00FF207F">
      <w:pPr>
        <w:autoSpaceDE w:val="0"/>
        <w:autoSpaceDN w:val="0"/>
        <w:adjustRightInd w:val="0"/>
        <w:ind w:firstLine="540"/>
        <w:jc w:val="both"/>
        <w:outlineLvl w:val="0"/>
      </w:pPr>
      <w:r w:rsidRPr="0014003D">
        <w:t>Однако если сумма уплаченного торгового сбора (строка 095) превышает сумму исчисленного по итогам соответствующего отчетного (налогового) периода авансового платежа (налога) (строка 070), то торговый сбор по строке 097 учитывается в пределах этого исчисленного авансового платежа (налога). Таким образом, показатель строки 097 не может быть больше показателя строки 070. Если налогоплательщик производит зачет налога, уплаченного за пределами Российской Федерации (строка 090), и учитывает уплаченный торговый сбор (строка 097), то суммы засчитываемого налога и торгового сбора в совокупности не могут превышать сумму авансового платежа (налога), отраженного по строке 070.</w:t>
      </w:r>
    </w:p>
    <w:p w:rsidR="00FF207F" w:rsidRDefault="00FF207F" w:rsidP="00FF207F">
      <w:pPr>
        <w:autoSpaceDE w:val="0"/>
        <w:autoSpaceDN w:val="0"/>
        <w:adjustRightInd w:val="0"/>
        <w:ind w:firstLine="540"/>
        <w:jc w:val="both"/>
        <w:outlineLvl w:val="0"/>
      </w:pPr>
      <w:r w:rsidRPr="0014003D">
        <w:t>В том случае, если на территории субъекта Российской Федерации находится несколько обособленных подразделений организации и по ним составляются отдельные Приложения № 5 к Листу 02 Декларации, то при заполнении таких Приложений № 5 сумма уплаченного торгового сбора и сумма торгового сбора, на которую уменьшаются исчисленные авансовые платежи (налог) в бюджет этого субъекта Российской Федерации, распределяются налогоплательщиком между указанными обособленными подразделениями самостоятельно. При этом совокупная сумма торгового сбора, уменьшающего (с учетом сумм засчитываемого налога, уплаченного за пределами Российской Федерации) авансовые платежи (налог) (строки 090 и 097), не может быть больше суммы исчисленных авансовых платежей (налога) для уплаты в бюджет указанного субъекта Российской Федерации (строка 070).</w:t>
      </w:r>
    </w:p>
    <w:p w:rsidR="00351B98" w:rsidRPr="00CC63C2" w:rsidRDefault="00F077D8" w:rsidP="00650AED">
      <w:pPr>
        <w:autoSpaceDE w:val="0"/>
        <w:autoSpaceDN w:val="0"/>
        <w:adjustRightInd w:val="0"/>
        <w:ind w:firstLine="567"/>
        <w:jc w:val="both"/>
      </w:pPr>
      <w:r w:rsidRPr="00CC63C2">
        <w:t>10.</w:t>
      </w:r>
      <w:r w:rsidR="00273BD8" w:rsidRPr="00CC63C2">
        <w:t>7</w:t>
      </w:r>
      <w:r w:rsidRPr="00CC63C2">
        <w:t xml:space="preserve">. </w:t>
      </w:r>
      <w:r w:rsidR="00650AED" w:rsidRPr="00CC63C2">
        <w:t>По строке 098 указывается сумма инвестиционного налогового вычета,  на которую уменьшены авансовые платежи (налог), причитающиеся к уплате в бюджет субъекта Российской Федерации. Сумма инвестиционного налогового вычета, учитываемая в текущем налоговом (отчетном) периоде (строк</w:t>
      </w:r>
      <w:r w:rsidR="00A62C9B">
        <w:t>а 098), переносится из строки 05</w:t>
      </w:r>
      <w:r w:rsidR="00650AED" w:rsidRPr="00CC63C2">
        <w:t>0 соответствующего Раздела А «</w:t>
      </w:r>
      <w:r w:rsidR="00650AED" w:rsidRPr="00CC63C2">
        <w:rPr>
          <w:bCs/>
        </w:rPr>
        <w:t xml:space="preserve">Расчет инвестиционного налогового вычета из авансовых платежей и налога, подлежащих зачислению в бюджет субъекта Российской Федерации» с </w:t>
      </w:r>
      <w:r w:rsidR="00410E06" w:rsidRPr="00CC63C2">
        <w:t xml:space="preserve">кодами «1», «2», «3» или «4» </w:t>
      </w:r>
      <w:r w:rsidR="00410E06" w:rsidRPr="00CC63C2">
        <w:rPr>
          <w:bCs/>
        </w:rPr>
        <w:t>по реквизиту «Расчет составлен (код)»</w:t>
      </w:r>
      <w:r w:rsidR="00CC63C2">
        <w:rPr>
          <w:bCs/>
        </w:rPr>
        <w:t xml:space="preserve"> </w:t>
      </w:r>
      <w:r w:rsidR="00650AED" w:rsidRPr="00CC63C2">
        <w:t>Приложения № 7 к Листу 02 Декларации.</w:t>
      </w:r>
    </w:p>
    <w:p w:rsidR="0019780A" w:rsidRPr="00CC63C2" w:rsidRDefault="0019780A" w:rsidP="0019780A">
      <w:pPr>
        <w:autoSpaceDE w:val="0"/>
        <w:autoSpaceDN w:val="0"/>
        <w:adjustRightInd w:val="0"/>
        <w:ind w:firstLine="540"/>
        <w:jc w:val="both"/>
        <w:outlineLvl w:val="1"/>
      </w:pPr>
      <w:r w:rsidRPr="00CC63C2">
        <w:t>10.</w:t>
      </w:r>
      <w:r w:rsidR="00273BD8" w:rsidRPr="00CC63C2">
        <w:t>8</w:t>
      </w:r>
      <w:r w:rsidRPr="00CC63C2">
        <w:t>. Строки 100 Приложений № 5 к Листу 02 Декларации заполняются в том случае, если</w:t>
      </w:r>
      <w:r w:rsidRPr="0014003D">
        <w:t xml:space="preserve"> </w:t>
      </w:r>
      <w:r w:rsidRPr="00CC63C2">
        <w:t>показатели строк 070 превышают, соответственно, суммы показателей строк 080, 090, 097</w:t>
      </w:r>
      <w:r w:rsidR="00351B98" w:rsidRPr="00CC63C2">
        <w:t>, 098</w:t>
      </w:r>
      <w:r w:rsidRPr="00CC63C2">
        <w:t>. Сумма налога, подлежащая к доплате (строка 100), определяется в виде разницы строк 070 и суммы строк 080, 090, 097</w:t>
      </w:r>
      <w:r w:rsidR="00351B98" w:rsidRPr="00CC63C2">
        <w:t>, 098</w:t>
      </w:r>
      <w:r w:rsidRPr="00CC63C2">
        <w:t>.</w:t>
      </w:r>
    </w:p>
    <w:p w:rsidR="0019780A" w:rsidRPr="00CC63C2" w:rsidRDefault="0019780A" w:rsidP="0019780A">
      <w:pPr>
        <w:autoSpaceDE w:val="0"/>
        <w:autoSpaceDN w:val="0"/>
        <w:adjustRightInd w:val="0"/>
        <w:ind w:firstLine="540"/>
        <w:jc w:val="both"/>
        <w:outlineLvl w:val="1"/>
      </w:pPr>
      <w:r w:rsidRPr="0014003D">
        <w:t>Если показатель строк 070 меньше суммы показателей строк 080, 090, 097</w:t>
      </w:r>
      <w:r w:rsidR="004F2086" w:rsidRPr="0014003D">
        <w:t>,</w:t>
      </w:r>
      <w:r w:rsidR="00351B98">
        <w:t xml:space="preserve"> 098,</w:t>
      </w:r>
      <w:r w:rsidRPr="0014003D">
        <w:t xml:space="preserve"> то суммы налога на прибыль, подлежащие к уменьшению (строки 110), определяются в виде разницы </w:t>
      </w:r>
      <w:r w:rsidRPr="00CC63C2">
        <w:t>суммы строк 080, 090</w:t>
      </w:r>
      <w:r w:rsidR="00351B98" w:rsidRPr="00CC63C2">
        <w:t>, 097</w:t>
      </w:r>
      <w:r w:rsidRPr="00CC63C2">
        <w:t xml:space="preserve"> и 09</w:t>
      </w:r>
      <w:r w:rsidR="00351B98" w:rsidRPr="00CC63C2">
        <w:t>8</w:t>
      </w:r>
      <w:r w:rsidRPr="00CC63C2">
        <w:t xml:space="preserve"> со строкой 070.</w:t>
      </w:r>
    </w:p>
    <w:p w:rsidR="006A4699" w:rsidRPr="0014003D" w:rsidRDefault="00D74629" w:rsidP="006A4699">
      <w:pPr>
        <w:autoSpaceDE w:val="0"/>
        <w:autoSpaceDN w:val="0"/>
        <w:adjustRightInd w:val="0"/>
        <w:ind w:firstLine="540"/>
        <w:jc w:val="both"/>
        <w:outlineLvl w:val="1"/>
      </w:pPr>
      <w:r w:rsidRPr="0014003D">
        <w:t>10.</w:t>
      </w:r>
      <w:r w:rsidR="00273BD8">
        <w:t>9</w:t>
      </w:r>
      <w:r w:rsidRPr="0014003D">
        <w:t xml:space="preserve">. По строкам 120 отражаются ежемесячные авансовые платежи, подлежащие уплате в бюджет субъекта Российской Федерации в квартале, следующем за отчетным периодом. Сумма ежемесячного авансового платежа в целом по организации (строка 310 Листа 02) распределяется между организацией без обособленных подразделений и каждым действующим обособленным подразделением (группе обособленных подразделений) исходя из долей налоговой базы (%), приведенных по строке 040 Приложений </w:t>
      </w:r>
      <w:r w:rsidR="004842ED" w:rsidRPr="0014003D">
        <w:t>№</w:t>
      </w:r>
      <w:r w:rsidRPr="0014003D">
        <w:t xml:space="preserve"> 5 к Листу 02 Декларации (суммы ежемесячных авансовых платежей на II, III и IV кварталы - соответственно, исходя из долей налоговой базы за I квартал, полугодие, 9 месяцев текущего налогового периода). </w:t>
      </w:r>
      <w:r w:rsidR="006A4699" w:rsidRPr="0014003D">
        <w:t xml:space="preserve">Соответственно, показатель строки 120 определяется </w:t>
      </w:r>
      <w:r w:rsidR="008B1FDD" w:rsidRPr="0014003D">
        <w:t>как показатель строки 310 Листа 02</w:t>
      </w:r>
      <w:r w:rsidR="00CA73A0" w:rsidRPr="0014003D">
        <w:t xml:space="preserve">, умноженный на </w:t>
      </w:r>
      <w:r w:rsidR="008B1FDD" w:rsidRPr="0014003D">
        <w:t>показатель строки 040 Приложения № 5 к Листу 02</w:t>
      </w:r>
      <w:r w:rsidR="00CA73A0" w:rsidRPr="0014003D">
        <w:t xml:space="preserve"> и деленный на 100.</w:t>
      </w:r>
    </w:p>
    <w:p w:rsidR="00D74629" w:rsidRPr="0014003D" w:rsidRDefault="00D74629">
      <w:pPr>
        <w:autoSpaceDE w:val="0"/>
        <w:autoSpaceDN w:val="0"/>
        <w:adjustRightInd w:val="0"/>
        <w:ind w:firstLine="540"/>
        <w:jc w:val="both"/>
        <w:outlineLvl w:val="1"/>
      </w:pPr>
      <w:r w:rsidRPr="0014003D">
        <w:lastRenderedPageBreak/>
        <w:t>Суммы ежемесячных авансовых платежей на четвертый квартал являются также ежемесячными авансовыми платежами на первый квартал следующего налогового периода, которые отражаются по строкам 121 Деклараций за 9 месяцев.</w:t>
      </w:r>
    </w:p>
    <w:p w:rsidR="00D74629" w:rsidRPr="0014003D" w:rsidRDefault="00D74629">
      <w:pPr>
        <w:autoSpaceDE w:val="0"/>
        <w:autoSpaceDN w:val="0"/>
        <w:adjustRightInd w:val="0"/>
        <w:ind w:firstLine="540"/>
        <w:jc w:val="both"/>
        <w:outlineLvl w:val="1"/>
      </w:pPr>
      <w:r w:rsidRPr="0014003D">
        <w:t xml:space="preserve">Указанные платежи делятся по трем срокам уплаты равными долями и отражаются в соответствующих </w:t>
      </w:r>
      <w:r w:rsidR="00D21915" w:rsidRPr="0014003D">
        <w:t>Д</w:t>
      </w:r>
      <w:r w:rsidRPr="0014003D">
        <w:t>екларациях в подразделах 1.2 Раздела 1.</w:t>
      </w:r>
    </w:p>
    <w:p w:rsidR="00D74629" w:rsidRPr="0014003D" w:rsidRDefault="00D74629">
      <w:pPr>
        <w:autoSpaceDE w:val="0"/>
        <w:autoSpaceDN w:val="0"/>
        <w:adjustRightInd w:val="0"/>
        <w:ind w:firstLine="540"/>
        <w:jc w:val="both"/>
        <w:outlineLvl w:val="1"/>
      </w:pPr>
      <w:r w:rsidRPr="0014003D">
        <w:t xml:space="preserve">Строки 120 Приложений </w:t>
      </w:r>
      <w:r w:rsidR="004842ED" w:rsidRPr="0014003D">
        <w:t>№</w:t>
      </w:r>
      <w:r w:rsidRPr="0014003D">
        <w:t xml:space="preserve"> 5 к Листу 02 Декларации в Декларациях за налоговый период не заполняются.</w:t>
      </w:r>
    </w:p>
    <w:p w:rsidR="00D74629" w:rsidRPr="0014003D" w:rsidRDefault="00D74629">
      <w:pPr>
        <w:autoSpaceDE w:val="0"/>
        <w:autoSpaceDN w:val="0"/>
        <w:adjustRightInd w:val="0"/>
        <w:ind w:firstLine="540"/>
        <w:jc w:val="both"/>
        <w:outlineLvl w:val="1"/>
      </w:pPr>
      <w:r w:rsidRPr="0014003D">
        <w:t>10.</w:t>
      </w:r>
      <w:r w:rsidR="00273BD8">
        <w:t>10</w:t>
      </w:r>
      <w:r w:rsidRPr="0014003D">
        <w:t>. Статьей 19 Кодекса установлено, что в порядке, предусмотренном Кодексом, филиалы и иные обособленные подразделения российских организаций исполняют обязанности этих организаций по уплате налогов и сборов по месту нахождения этих филиалов и иных обособленных подразделений.</w:t>
      </w:r>
    </w:p>
    <w:p w:rsidR="00D74629" w:rsidRPr="0014003D" w:rsidRDefault="00D74629">
      <w:pPr>
        <w:autoSpaceDE w:val="0"/>
        <w:autoSpaceDN w:val="0"/>
        <w:adjustRightInd w:val="0"/>
        <w:ind w:firstLine="540"/>
        <w:jc w:val="both"/>
        <w:outlineLvl w:val="1"/>
      </w:pPr>
      <w:r w:rsidRPr="0014003D">
        <w:t>В связи с этим филиалы и иные обособленные подразделения, при возложении на них обязанностей по уплате налога</w:t>
      </w:r>
      <w:r w:rsidR="00B658C5" w:rsidRPr="0014003D">
        <w:t xml:space="preserve"> на прибыль</w:t>
      </w:r>
      <w:r w:rsidRPr="0014003D">
        <w:t>, уплачивают налог в бюджет субъекта Российской Федерации по месту своего нахождения на основании сообщенных им организацией сведений о сумме авансовых платежей и налога на прибыль в эти бюджеты.</w:t>
      </w:r>
    </w:p>
    <w:p w:rsidR="00D74629" w:rsidRPr="0014003D" w:rsidRDefault="00D21915">
      <w:pPr>
        <w:autoSpaceDE w:val="0"/>
        <w:autoSpaceDN w:val="0"/>
        <w:adjustRightInd w:val="0"/>
        <w:ind w:firstLine="540"/>
        <w:jc w:val="both"/>
        <w:outlineLvl w:val="1"/>
      </w:pPr>
      <w:r w:rsidRPr="0014003D">
        <w:t>В случае</w:t>
      </w:r>
      <w:r w:rsidR="00D74629" w:rsidRPr="0014003D">
        <w:t xml:space="preserve"> возложении на обособленные подразделения обязанности по уплате авансовых платежей и сумм налога по реквизиту </w:t>
      </w:r>
      <w:r w:rsidR="00EE4436" w:rsidRPr="0014003D">
        <w:t>«</w:t>
      </w:r>
      <w:r w:rsidR="00D74629" w:rsidRPr="0014003D">
        <w:t>возложение обязанности по уплате налога</w:t>
      </w:r>
      <w:r w:rsidR="00EE4436" w:rsidRPr="0014003D">
        <w:t xml:space="preserve"> на обособленное подразделение»</w:t>
      </w:r>
      <w:r w:rsidRPr="0014003D">
        <w:t xml:space="preserve"> проставляется код «1»</w:t>
      </w:r>
      <w:r w:rsidR="00D74629" w:rsidRPr="0014003D">
        <w:t>.</w:t>
      </w:r>
    </w:p>
    <w:p w:rsidR="00D74629" w:rsidRPr="0014003D" w:rsidRDefault="00D74629">
      <w:pPr>
        <w:autoSpaceDE w:val="0"/>
        <w:autoSpaceDN w:val="0"/>
        <w:adjustRightInd w:val="0"/>
        <w:ind w:firstLine="540"/>
        <w:jc w:val="both"/>
        <w:outlineLvl w:val="1"/>
      </w:pPr>
      <w:r w:rsidRPr="0014003D">
        <w:t>10.</w:t>
      </w:r>
      <w:r w:rsidR="00273BD8">
        <w:t>11</w:t>
      </w:r>
      <w:r w:rsidR="004A41DD">
        <w:t>. </w:t>
      </w:r>
      <w:r w:rsidRPr="0014003D">
        <w:t xml:space="preserve">Сельскохозяйственные товаропроизводители, имеющие обособленные подразделения, заполняют Приложения </w:t>
      </w:r>
      <w:r w:rsidR="002C0D9F" w:rsidRPr="0014003D">
        <w:t>№</w:t>
      </w:r>
      <w:r w:rsidRPr="0014003D">
        <w:t xml:space="preserve"> 5 к Листу 02 с указанием по реквизиту </w:t>
      </w:r>
      <w:r w:rsidR="002C0D9F" w:rsidRPr="0014003D">
        <w:t>«</w:t>
      </w:r>
      <w:r w:rsidRPr="0014003D">
        <w:t>Признак налогоплательщика</w:t>
      </w:r>
      <w:r w:rsidR="00D21915" w:rsidRPr="0014003D">
        <w:t xml:space="preserve"> (код)</w:t>
      </w:r>
      <w:r w:rsidR="002C0D9F" w:rsidRPr="0014003D">
        <w:t>»</w:t>
      </w:r>
      <w:r w:rsidRPr="0014003D">
        <w:t xml:space="preserve"> кода </w:t>
      </w:r>
      <w:r w:rsidR="002C0D9F" w:rsidRPr="0014003D">
        <w:t>«</w:t>
      </w:r>
      <w:r w:rsidRPr="0014003D">
        <w:t>2</w:t>
      </w:r>
      <w:r w:rsidR="002C0D9F" w:rsidRPr="0014003D">
        <w:t>»</w:t>
      </w:r>
      <w:r w:rsidRPr="0014003D">
        <w:t xml:space="preserve"> - сельскохозяйственный </w:t>
      </w:r>
      <w:r w:rsidR="00226B03" w:rsidRPr="0014003D">
        <w:t>товаро</w:t>
      </w:r>
      <w:r w:rsidRPr="0014003D">
        <w:t>производитель.</w:t>
      </w:r>
    </w:p>
    <w:p w:rsidR="00D74629" w:rsidRPr="0014003D" w:rsidRDefault="00D74629">
      <w:pPr>
        <w:autoSpaceDE w:val="0"/>
        <w:autoSpaceDN w:val="0"/>
        <w:adjustRightInd w:val="0"/>
        <w:ind w:firstLine="540"/>
        <w:jc w:val="both"/>
        <w:outlineLvl w:val="1"/>
      </w:pPr>
      <w:r w:rsidRPr="0014003D">
        <w:t xml:space="preserve">Сельскохозяйственные товаропроизводители Приложения </w:t>
      </w:r>
      <w:r w:rsidR="002C0D9F" w:rsidRPr="0014003D">
        <w:t>№</w:t>
      </w:r>
      <w:r w:rsidRPr="0014003D">
        <w:t xml:space="preserve"> 5 к Листу 02 Декларации заполняют в части налоговой базы по налогу по деятельности, связанной с реализацией произведенной ими сельскохозяйственной продукции, а также с реализацией произведенной и переработанной данными организациями собственной сельскохозяйственной продукции, отдельно от Приложений </w:t>
      </w:r>
      <w:r w:rsidR="00AA7426" w:rsidRPr="0014003D">
        <w:t xml:space="preserve">№ </w:t>
      </w:r>
      <w:r w:rsidRPr="0014003D">
        <w:t xml:space="preserve">5 к Листу 02 Декларации по иным видам деятельности (с кодом </w:t>
      </w:r>
      <w:r w:rsidR="002C0D9F" w:rsidRPr="0014003D">
        <w:t>«</w:t>
      </w:r>
      <w:r w:rsidR="00C35858">
        <w:t>0</w:t>
      </w:r>
      <w:r w:rsidRPr="0014003D">
        <w:t>1</w:t>
      </w:r>
      <w:r w:rsidR="002C0D9F" w:rsidRPr="0014003D">
        <w:t>»</w:t>
      </w:r>
      <w:r w:rsidRPr="0014003D">
        <w:t xml:space="preserve"> по реквизиту </w:t>
      </w:r>
      <w:r w:rsidR="002C0D9F" w:rsidRPr="0014003D">
        <w:t>«</w:t>
      </w:r>
      <w:r w:rsidRPr="0014003D">
        <w:t>Признак налогоплательщика</w:t>
      </w:r>
      <w:r w:rsidR="00D21915" w:rsidRPr="0014003D">
        <w:t xml:space="preserve"> (код)</w:t>
      </w:r>
      <w:r w:rsidR="002C0D9F" w:rsidRPr="0014003D">
        <w:t>»</w:t>
      </w:r>
      <w:r w:rsidRPr="0014003D">
        <w:t>).</w:t>
      </w:r>
    </w:p>
    <w:p w:rsidR="00D74629" w:rsidRPr="0014003D" w:rsidRDefault="00D74629">
      <w:pPr>
        <w:autoSpaceDE w:val="0"/>
        <w:autoSpaceDN w:val="0"/>
        <w:adjustRightInd w:val="0"/>
        <w:ind w:firstLine="540"/>
        <w:jc w:val="both"/>
        <w:outlineLvl w:val="1"/>
      </w:pPr>
      <w:r w:rsidRPr="0014003D">
        <w:t>Резиденты</w:t>
      </w:r>
      <w:r w:rsidR="0072510D" w:rsidRPr="0014003D">
        <w:t xml:space="preserve"> (участники) </w:t>
      </w:r>
      <w:r w:rsidRPr="0014003D">
        <w:t xml:space="preserve">особой </w:t>
      </w:r>
      <w:r w:rsidR="00D15E73" w:rsidRPr="0014003D">
        <w:t xml:space="preserve">(свободной) </w:t>
      </w:r>
      <w:r w:rsidRPr="0014003D">
        <w:t xml:space="preserve">экономической зоны, имеющие обособленные подразделения, заполняют Приложения </w:t>
      </w:r>
      <w:r w:rsidR="002C0D9F" w:rsidRPr="0014003D">
        <w:t>№</w:t>
      </w:r>
      <w:r w:rsidR="001C6A80" w:rsidRPr="0014003D">
        <w:t> </w:t>
      </w:r>
      <w:r w:rsidRPr="0014003D">
        <w:t>5 к Лис</w:t>
      </w:r>
      <w:r w:rsidR="002C0D9F" w:rsidRPr="0014003D">
        <w:t>ту 02 с указанием по реквизиту «</w:t>
      </w:r>
      <w:r w:rsidRPr="0014003D">
        <w:t>Признак налогоплательщика</w:t>
      </w:r>
      <w:r w:rsidR="00D21915" w:rsidRPr="0014003D">
        <w:t xml:space="preserve"> (код)</w:t>
      </w:r>
      <w:r w:rsidR="002C0D9F" w:rsidRPr="0014003D">
        <w:t>»</w:t>
      </w:r>
      <w:r w:rsidRPr="0014003D">
        <w:t xml:space="preserve"> кода </w:t>
      </w:r>
      <w:r w:rsidR="002C0D9F" w:rsidRPr="0014003D">
        <w:t>«</w:t>
      </w:r>
      <w:r w:rsidR="00C35858">
        <w:t>0</w:t>
      </w:r>
      <w:r w:rsidRPr="0014003D">
        <w:t>3</w:t>
      </w:r>
      <w:r w:rsidR="002C0D9F" w:rsidRPr="0014003D">
        <w:t>»</w:t>
      </w:r>
      <w:r w:rsidRPr="0014003D">
        <w:t xml:space="preserve">. По иным видам деятельности Приложения </w:t>
      </w:r>
      <w:r w:rsidR="002C0D9F" w:rsidRPr="0014003D">
        <w:t>№</w:t>
      </w:r>
      <w:r w:rsidRPr="0014003D">
        <w:t xml:space="preserve"> 5 к Листу 02 </w:t>
      </w:r>
      <w:r w:rsidR="002C0D9F" w:rsidRPr="0014003D">
        <w:t>составляются отдельно (с кодом «</w:t>
      </w:r>
      <w:r w:rsidR="00C35858">
        <w:t>0</w:t>
      </w:r>
      <w:r w:rsidRPr="0014003D">
        <w:t>1</w:t>
      </w:r>
      <w:r w:rsidR="002C0D9F" w:rsidRPr="0014003D">
        <w:t>» по реквизиту «</w:t>
      </w:r>
      <w:r w:rsidRPr="0014003D">
        <w:t>Признак налогоплательщика</w:t>
      </w:r>
      <w:r w:rsidR="00D21915" w:rsidRPr="0014003D">
        <w:t xml:space="preserve"> (код)</w:t>
      </w:r>
      <w:r w:rsidR="002C0D9F" w:rsidRPr="0014003D">
        <w:t>»</w:t>
      </w:r>
      <w:r w:rsidRPr="0014003D">
        <w:t>).</w:t>
      </w:r>
    </w:p>
    <w:p w:rsidR="00D74629" w:rsidRPr="0014003D" w:rsidRDefault="00D74629">
      <w:pPr>
        <w:autoSpaceDE w:val="0"/>
        <w:autoSpaceDN w:val="0"/>
        <w:adjustRightInd w:val="0"/>
        <w:ind w:firstLine="540"/>
        <w:jc w:val="both"/>
        <w:outlineLvl w:val="1"/>
      </w:pPr>
      <w:r w:rsidRPr="0014003D">
        <w:t>10.</w:t>
      </w:r>
      <w:r w:rsidR="002C0D9F" w:rsidRPr="0014003D">
        <w:t>1</w:t>
      </w:r>
      <w:r w:rsidR="00273BD8">
        <w:t>2</w:t>
      </w:r>
      <w:r w:rsidR="002C0D9F" w:rsidRPr="0014003D">
        <w:t>. При составлении Приложений №</w:t>
      </w:r>
      <w:r w:rsidRPr="0014003D">
        <w:t xml:space="preserve"> 5 к Листу 02 Декларации с кодом </w:t>
      </w:r>
      <w:r w:rsidR="002C0D9F" w:rsidRPr="0014003D">
        <w:t>«</w:t>
      </w:r>
      <w:r w:rsidRPr="0014003D">
        <w:t>3</w:t>
      </w:r>
      <w:r w:rsidR="002C0D9F" w:rsidRPr="0014003D">
        <w:t>»</w:t>
      </w:r>
      <w:r w:rsidRPr="0014003D">
        <w:t xml:space="preserve"> по реквизиту </w:t>
      </w:r>
      <w:r w:rsidR="002C0D9F" w:rsidRPr="0014003D">
        <w:t>«</w:t>
      </w:r>
      <w:r w:rsidRPr="0014003D">
        <w:t>Расчет составлен</w:t>
      </w:r>
      <w:r w:rsidR="00D21915" w:rsidRPr="0014003D">
        <w:t xml:space="preserve"> (код)</w:t>
      </w:r>
      <w:r w:rsidR="002C0D9F" w:rsidRPr="0014003D">
        <w:t>»</w:t>
      </w:r>
      <w:r w:rsidRPr="0014003D">
        <w:t xml:space="preserve"> по закрытому обособленному подразделению в Декларациях за последующие отчетные периоды и текущий налоговый период по строке 040 указывается доля налоговой базы, а по строке 050 - налоговая база в размерах, исчисленных и отраженных в Декларациях за отчетный период, предшествующий кварталу, в котором оно было закрыто.</w:t>
      </w:r>
    </w:p>
    <w:p w:rsidR="00D74629" w:rsidRPr="0014003D" w:rsidRDefault="00D74629">
      <w:pPr>
        <w:autoSpaceDE w:val="0"/>
        <w:autoSpaceDN w:val="0"/>
        <w:adjustRightInd w:val="0"/>
        <w:ind w:firstLine="540"/>
        <w:jc w:val="both"/>
        <w:outlineLvl w:val="1"/>
      </w:pPr>
      <w:r w:rsidRPr="0014003D">
        <w:t xml:space="preserve">При снижении налоговой базы в целом по организации (строка 120 Листа 02) по сравнению с предыдущим отчетным периодом </w:t>
      </w:r>
      <w:r w:rsidR="00BE526A" w:rsidRPr="0014003D">
        <w:t xml:space="preserve">и </w:t>
      </w:r>
      <w:r w:rsidR="003365ED" w:rsidRPr="0014003D">
        <w:t xml:space="preserve">отчетным периодом, после которого закрыто обособленное подразделение, </w:t>
      </w:r>
      <w:r w:rsidRPr="0014003D">
        <w:t xml:space="preserve">подлежит уменьшению ранее исчисленный налог как в целом по организации, так и по обособленным подразделениям, включая закрытые обособленные подразделения. Строка 050 Приложения </w:t>
      </w:r>
      <w:r w:rsidR="00B90731" w:rsidRPr="0014003D">
        <w:t>№</w:t>
      </w:r>
      <w:r w:rsidRPr="0014003D">
        <w:t xml:space="preserve"> 5 к Листу 02 Декларации по закрытому обособленному подразделению в данном случае определяется путем умножения показателя по строке 040 на показатель строки 030.</w:t>
      </w:r>
    </w:p>
    <w:p w:rsidR="00D74629" w:rsidRPr="0014003D" w:rsidRDefault="00D74629">
      <w:pPr>
        <w:autoSpaceDE w:val="0"/>
        <w:autoSpaceDN w:val="0"/>
        <w:adjustRightInd w:val="0"/>
        <w:ind w:firstLine="540"/>
        <w:jc w:val="both"/>
        <w:outlineLvl w:val="1"/>
      </w:pPr>
      <w:r w:rsidRPr="0014003D">
        <w:t xml:space="preserve">В Приложениях </w:t>
      </w:r>
      <w:r w:rsidR="00B90731" w:rsidRPr="0014003D">
        <w:t>№</w:t>
      </w:r>
      <w:r w:rsidRPr="0014003D">
        <w:t xml:space="preserve"> 5 к Листу 02 Декларации по указанным обособленным подразделениям строки 120, 121 не заполняются, показатели остальных строк исчисляются в общеустановленном порядке.</w:t>
      </w:r>
    </w:p>
    <w:p w:rsidR="00D74629" w:rsidRPr="0014003D" w:rsidRDefault="00273BD8">
      <w:pPr>
        <w:autoSpaceDE w:val="0"/>
        <w:autoSpaceDN w:val="0"/>
        <w:adjustRightInd w:val="0"/>
        <w:ind w:firstLine="540"/>
        <w:jc w:val="both"/>
        <w:outlineLvl w:val="1"/>
      </w:pPr>
      <w:r>
        <w:t xml:space="preserve">10.13. </w:t>
      </w:r>
      <w:r w:rsidR="00D74629" w:rsidRPr="0014003D">
        <w:t xml:space="preserve">При составлении Приложений </w:t>
      </w:r>
      <w:r w:rsidR="00B90731" w:rsidRPr="0014003D">
        <w:t>№</w:t>
      </w:r>
      <w:r w:rsidR="00D74629" w:rsidRPr="0014003D">
        <w:t xml:space="preserve"> 5 к Листу 02 Декларации с кодом </w:t>
      </w:r>
      <w:r w:rsidR="00B90731" w:rsidRPr="0014003D">
        <w:t>«</w:t>
      </w:r>
      <w:r w:rsidR="00D74629" w:rsidRPr="0014003D">
        <w:t>4</w:t>
      </w:r>
      <w:r w:rsidR="00B90731" w:rsidRPr="0014003D">
        <w:t>»</w:t>
      </w:r>
      <w:r w:rsidR="00B83BF6">
        <w:t xml:space="preserve"> </w:t>
      </w:r>
      <w:r w:rsidR="00722FA8" w:rsidRPr="0014003D">
        <w:t>по реквизиту «Расчет составлен</w:t>
      </w:r>
      <w:r w:rsidR="00D21915" w:rsidRPr="0014003D">
        <w:t xml:space="preserve"> (код)</w:t>
      </w:r>
      <w:r w:rsidR="00722FA8" w:rsidRPr="0014003D">
        <w:t xml:space="preserve">» </w:t>
      </w:r>
      <w:r w:rsidR="00D74629" w:rsidRPr="0014003D">
        <w:t xml:space="preserve">в группу обособленных подразделений может входить организация без входящих в ее </w:t>
      </w:r>
      <w:r w:rsidR="008C0C38">
        <w:t xml:space="preserve">состав </w:t>
      </w:r>
      <w:r w:rsidR="00D74629" w:rsidRPr="0014003D">
        <w:t>обособленных подразделений, если организация находится на территории этого же субъекта Российской Федерации.</w:t>
      </w:r>
    </w:p>
    <w:p w:rsidR="00B02700" w:rsidRDefault="00B02700" w:rsidP="00C62B0E">
      <w:pPr>
        <w:autoSpaceDE w:val="0"/>
        <w:autoSpaceDN w:val="0"/>
        <w:adjustRightInd w:val="0"/>
        <w:jc w:val="both"/>
        <w:outlineLvl w:val="1"/>
      </w:pPr>
    </w:p>
    <w:p w:rsidR="00273BD8" w:rsidRDefault="007E627E" w:rsidP="0051415B">
      <w:pPr>
        <w:autoSpaceDE w:val="0"/>
        <w:autoSpaceDN w:val="0"/>
        <w:adjustRightInd w:val="0"/>
        <w:jc w:val="center"/>
        <w:outlineLvl w:val="1"/>
      </w:pPr>
      <w:r>
        <w:rPr>
          <w:lang w:val="en-US"/>
        </w:rPr>
        <w:lastRenderedPageBreak/>
        <w:t>XI</w:t>
      </w:r>
      <w:r w:rsidR="00273BD8">
        <w:t>.</w:t>
      </w:r>
      <w:r w:rsidR="008D2076">
        <w:t xml:space="preserve"> </w:t>
      </w:r>
      <w:r>
        <w:t>Заполнени</w:t>
      </w:r>
      <w:r w:rsidR="00756693">
        <w:t>е</w:t>
      </w:r>
      <w:r>
        <w:t xml:space="preserve"> Приложени</w:t>
      </w:r>
      <w:r w:rsidR="00776AFD">
        <w:t>я</w:t>
      </w:r>
      <w:r w:rsidR="008D2076">
        <w:t xml:space="preserve"> </w:t>
      </w:r>
      <w:r w:rsidRPr="0014003D">
        <w:t xml:space="preserve">№ 6 </w:t>
      </w:r>
      <w:r w:rsidR="0051415B">
        <w:t xml:space="preserve">к Листу 02 </w:t>
      </w:r>
      <w:r w:rsidRPr="0014003D">
        <w:t>«Расчет авансовых платежей и налога</w:t>
      </w:r>
    </w:p>
    <w:p w:rsidR="007E627E" w:rsidRDefault="007E627E" w:rsidP="0051415B">
      <w:pPr>
        <w:autoSpaceDE w:val="0"/>
        <w:autoSpaceDN w:val="0"/>
        <w:adjustRightInd w:val="0"/>
        <w:jc w:val="center"/>
        <w:outlineLvl w:val="1"/>
      </w:pPr>
      <w:r w:rsidRPr="0014003D">
        <w:t xml:space="preserve"> </w:t>
      </w:r>
      <w:r w:rsidR="008D2076">
        <w:t xml:space="preserve">на прибыль организаций </w:t>
      </w:r>
      <w:r w:rsidRPr="0014003D">
        <w:t>в бюджет субъекта Российской Федерации по консолидированной группе налогоплательщиков»</w:t>
      </w:r>
      <w:r>
        <w:t xml:space="preserve"> и Приложени</w:t>
      </w:r>
      <w:r w:rsidR="00776AFD">
        <w:t>я</w:t>
      </w:r>
      <w:r w:rsidRPr="0014003D">
        <w:t xml:space="preserve"> № 6а </w:t>
      </w:r>
      <w:r w:rsidR="0051415B">
        <w:t xml:space="preserve">к Листу 02 </w:t>
      </w:r>
      <w:r w:rsidRPr="0014003D">
        <w:t xml:space="preserve">«Расчет авансовых платежей и налога </w:t>
      </w:r>
      <w:r w:rsidR="008D2076">
        <w:t xml:space="preserve">на прибыль организаций </w:t>
      </w:r>
      <w:r w:rsidRPr="0014003D">
        <w:t>в бюджет субъекта Российской Федерации по участнику консолидированной группы налогоплательщиков без входящих в него обособленных подразделений и (или) по его обособленным подразделениям»</w:t>
      </w:r>
      <w:r>
        <w:t xml:space="preserve"> Декларации</w:t>
      </w:r>
    </w:p>
    <w:p w:rsidR="0051415B" w:rsidRPr="007E627E" w:rsidRDefault="0051415B" w:rsidP="00C62B0E">
      <w:pPr>
        <w:autoSpaceDE w:val="0"/>
        <w:autoSpaceDN w:val="0"/>
        <w:adjustRightInd w:val="0"/>
        <w:outlineLvl w:val="1"/>
      </w:pPr>
    </w:p>
    <w:p w:rsidR="006D603F" w:rsidRPr="0014003D" w:rsidRDefault="006D603F" w:rsidP="006D603F">
      <w:pPr>
        <w:autoSpaceDE w:val="0"/>
        <w:autoSpaceDN w:val="0"/>
        <w:adjustRightInd w:val="0"/>
        <w:ind w:firstLine="540"/>
        <w:jc w:val="both"/>
        <w:outlineLvl w:val="1"/>
      </w:pPr>
      <w:r w:rsidRPr="0014003D">
        <w:t>1</w:t>
      </w:r>
      <w:r w:rsidR="00AD5F8A">
        <w:t>1</w:t>
      </w:r>
      <w:r w:rsidRPr="0014003D">
        <w:t>.1. Приложения №</w:t>
      </w:r>
      <w:r w:rsidR="008D2076">
        <w:t xml:space="preserve"> </w:t>
      </w:r>
      <w:r w:rsidRPr="0014003D">
        <w:t xml:space="preserve">6 к Листу 02 «Расчет авансовых платежей и налога </w:t>
      </w:r>
      <w:r w:rsidR="008D2076">
        <w:t xml:space="preserve">на прибыль организаций </w:t>
      </w:r>
      <w:r w:rsidRPr="0014003D">
        <w:t>в бюджет субъекта Российской Федерации по консолидированной группе налогоплательщиков»</w:t>
      </w:r>
      <w:r w:rsidR="005221AB">
        <w:t xml:space="preserve"> и</w:t>
      </w:r>
      <w:r w:rsidRPr="0014003D">
        <w:t xml:space="preserve"> Приложения № 6а «Расчет авансовых платежей и налога</w:t>
      </w:r>
      <w:r w:rsidR="008D2076">
        <w:t xml:space="preserve"> на прибыль организаций </w:t>
      </w:r>
      <w:r w:rsidRPr="0014003D">
        <w:t>в бюджет субъекта Российской Федерации по участнику консолидированной группы налогоплательщиков без входящих в него обособленных подразделений и (или) по его обособленным подразделениям»</w:t>
      </w:r>
      <w:r w:rsidR="008D2076">
        <w:t xml:space="preserve"> </w:t>
      </w:r>
      <w:r w:rsidRPr="0014003D">
        <w:t>включаются в состав Декларации по консолидированной группе налогоплательщиков.</w:t>
      </w:r>
    </w:p>
    <w:p w:rsidR="006D603F" w:rsidRPr="0014003D" w:rsidRDefault="006D603F" w:rsidP="006D603F">
      <w:pPr>
        <w:autoSpaceDE w:val="0"/>
        <w:autoSpaceDN w:val="0"/>
        <w:adjustRightInd w:val="0"/>
        <w:ind w:firstLine="540"/>
        <w:jc w:val="both"/>
        <w:outlineLvl w:val="1"/>
      </w:pPr>
      <w:r w:rsidRPr="0014003D">
        <w:t>1</w:t>
      </w:r>
      <w:r w:rsidR="00AD5F8A">
        <w:t>1</w:t>
      </w:r>
      <w:r w:rsidRPr="0014003D">
        <w:t>.</w:t>
      </w:r>
      <w:r w:rsidR="00AD5F8A">
        <w:t>2</w:t>
      </w:r>
      <w:r w:rsidRPr="0014003D">
        <w:t>. Заполнение Приложений № 6а к Листу 02  осуществляется в порядке, установленном для Приложени</w:t>
      </w:r>
      <w:r w:rsidR="003A0A36" w:rsidRPr="0014003D">
        <w:t>я</w:t>
      </w:r>
      <w:r w:rsidRPr="0014003D">
        <w:t xml:space="preserve"> № 5 к Листу 02 с учетом следующих особенностей.</w:t>
      </w:r>
    </w:p>
    <w:p w:rsidR="006D603F" w:rsidRPr="0014003D" w:rsidRDefault="006D603F" w:rsidP="006D603F">
      <w:pPr>
        <w:autoSpaceDE w:val="0"/>
        <w:autoSpaceDN w:val="0"/>
        <w:adjustRightInd w:val="0"/>
        <w:ind w:firstLine="540"/>
        <w:jc w:val="both"/>
        <w:outlineLvl w:val="1"/>
      </w:pPr>
      <w:r w:rsidRPr="0014003D">
        <w:t>При расчете налога, подлежащего уплате в бюджет субъекта Российской Федерации, в соответствии с первым абзацем пункта 2 статьи 288 Кодекса ответственным участником консолидированной группы налогоплательщиков заполняются Приложения № 6а к Листу 02 (с кодами «1», «2» и «3» по реквизиту «Расчет составлен</w:t>
      </w:r>
      <w:r w:rsidR="00EC71E0" w:rsidRPr="0014003D">
        <w:t xml:space="preserve"> (код)</w:t>
      </w:r>
      <w:r w:rsidRPr="0014003D">
        <w:t>») по каждому участнику без входящих в него обособленных подразделений и по каждому обособленному подразделению, включая закрыт</w:t>
      </w:r>
      <w:r w:rsidR="00EC71E0" w:rsidRPr="0014003D">
        <w:t>ые в текущем налоговом периоде.</w:t>
      </w:r>
    </w:p>
    <w:p w:rsidR="006D603F" w:rsidRPr="0014003D" w:rsidRDefault="006D603F" w:rsidP="006D603F">
      <w:pPr>
        <w:autoSpaceDE w:val="0"/>
        <w:autoSpaceDN w:val="0"/>
        <w:adjustRightInd w:val="0"/>
        <w:ind w:firstLine="540"/>
        <w:jc w:val="both"/>
        <w:outlineLvl w:val="1"/>
      </w:pPr>
      <w:r w:rsidRPr="0014003D">
        <w:t>Помимо указания в верхней части страницы ИНН и КПП ответственного участника консолидированной группы плательщиков, в Приложении № 6а к Листу 02 (с кодами «1», «2» и «3» по реквизиту «Расчет составлен</w:t>
      </w:r>
      <w:r w:rsidR="00EC71E0" w:rsidRPr="0014003D">
        <w:t xml:space="preserve"> (код)</w:t>
      </w:r>
      <w:r w:rsidRPr="0014003D">
        <w:t>») указываются также ИНН и КПП, который был присвоен участнику консолидированной группы налогоплательщиков налоговым органом по месту его нахождения (месту учета в качестве крупнейшего налогоплательщика) или по месту нахождения его обособленного подразделения.</w:t>
      </w:r>
    </w:p>
    <w:p w:rsidR="00523336" w:rsidRPr="0014003D" w:rsidRDefault="00523336" w:rsidP="006D603F">
      <w:pPr>
        <w:autoSpaceDE w:val="0"/>
        <w:autoSpaceDN w:val="0"/>
        <w:adjustRightInd w:val="0"/>
        <w:ind w:firstLine="540"/>
        <w:jc w:val="both"/>
        <w:outlineLvl w:val="1"/>
      </w:pPr>
      <w:r w:rsidRPr="0014003D">
        <w:t>По строкам 032 и 033 приводятся показатели среднесписочной численности работников (расходы на оплату труда) и средней (среднегодовой) остаточной стоимости амортизируемого имущества</w:t>
      </w:r>
      <w:r w:rsidR="00C13BBC" w:rsidRPr="0014003D">
        <w:t xml:space="preserve"> по каждому участнику без входящих в </w:t>
      </w:r>
      <w:r w:rsidR="004D63E6">
        <w:t>его состав</w:t>
      </w:r>
      <w:r w:rsidR="00C13BBC" w:rsidRPr="0014003D">
        <w:t xml:space="preserve"> обособленных подразделений и по каждому обособленному подразделению</w:t>
      </w:r>
      <w:r w:rsidRPr="0014003D">
        <w:t>, используемые для определения</w:t>
      </w:r>
      <w:r w:rsidR="00C13BBC" w:rsidRPr="0014003D">
        <w:t xml:space="preserve"> приходящейся на них доли налоговой базы в соответствии с </w:t>
      </w:r>
      <w:r w:rsidR="00BD382B" w:rsidRPr="0014003D">
        <w:t xml:space="preserve">абзацем первым </w:t>
      </w:r>
      <w:r w:rsidR="00C13BBC" w:rsidRPr="0014003D">
        <w:t>пункт</w:t>
      </w:r>
      <w:r w:rsidR="00941FC2" w:rsidRPr="0014003D">
        <w:t>а 2 и</w:t>
      </w:r>
      <w:r w:rsidR="008D2076">
        <w:t xml:space="preserve"> </w:t>
      </w:r>
      <w:r w:rsidR="00BD382B" w:rsidRPr="0014003D">
        <w:t xml:space="preserve">пунктом </w:t>
      </w:r>
      <w:r w:rsidR="00941FC2" w:rsidRPr="0014003D">
        <w:t>6</w:t>
      </w:r>
      <w:r w:rsidR="00C13BBC" w:rsidRPr="0014003D">
        <w:t xml:space="preserve"> статьи 288 Кодекса.</w:t>
      </w:r>
    </w:p>
    <w:p w:rsidR="0000453A" w:rsidRPr="0014003D" w:rsidRDefault="0000453A" w:rsidP="00F278C6">
      <w:pPr>
        <w:autoSpaceDE w:val="0"/>
        <w:autoSpaceDN w:val="0"/>
        <w:adjustRightInd w:val="0"/>
        <w:ind w:firstLine="540"/>
        <w:jc w:val="both"/>
        <w:outlineLvl w:val="1"/>
      </w:pPr>
      <w:r w:rsidRPr="0014003D">
        <w:t xml:space="preserve">По строке 034 приводится средняя арифметическая величина </w:t>
      </w:r>
      <w:r w:rsidR="00741363" w:rsidRPr="0014003D">
        <w:t>удельного веса</w:t>
      </w:r>
      <w:r w:rsidR="00F278C6" w:rsidRPr="0014003D">
        <w:t xml:space="preserve"> показателя строки 032 </w:t>
      </w:r>
      <w:r w:rsidR="00741363" w:rsidRPr="0014003D">
        <w:t xml:space="preserve">и удельного веса </w:t>
      </w:r>
      <w:r w:rsidRPr="0014003D">
        <w:t>показател</w:t>
      </w:r>
      <w:r w:rsidR="00F278C6" w:rsidRPr="0014003D">
        <w:t>я</w:t>
      </w:r>
      <w:r w:rsidRPr="0014003D">
        <w:t xml:space="preserve"> строк</w:t>
      </w:r>
      <w:r w:rsidR="00F278C6" w:rsidRPr="0014003D">
        <w:t>и</w:t>
      </w:r>
      <w:r w:rsidRPr="0014003D">
        <w:t xml:space="preserve"> 033</w:t>
      </w:r>
      <w:r w:rsidR="00F278C6" w:rsidRPr="0014003D">
        <w:t xml:space="preserve"> по каждому участнику без входящих в его </w:t>
      </w:r>
      <w:r w:rsidR="004D63E6">
        <w:t xml:space="preserve">состав </w:t>
      </w:r>
      <w:r w:rsidR="00F278C6" w:rsidRPr="0014003D">
        <w:t xml:space="preserve">обособленных подразделений и по каждому обособленному подразделению в этих же показателях в целом по соответствующему участнику группы </w:t>
      </w:r>
      <w:r w:rsidR="001C6A80" w:rsidRPr="0014003D">
        <w:t>(абзац первый пункта 2 статьи </w:t>
      </w:r>
      <w:r w:rsidR="00941FC2" w:rsidRPr="0014003D">
        <w:t>288 Кодекса)</w:t>
      </w:r>
      <w:r w:rsidRPr="0014003D">
        <w:t>.</w:t>
      </w:r>
    </w:p>
    <w:p w:rsidR="006D603F" w:rsidRPr="0014003D" w:rsidRDefault="006D603F" w:rsidP="006D603F">
      <w:pPr>
        <w:autoSpaceDE w:val="0"/>
        <w:autoSpaceDN w:val="0"/>
        <w:adjustRightInd w:val="0"/>
        <w:ind w:firstLine="540"/>
        <w:jc w:val="both"/>
        <w:outlineLvl w:val="1"/>
      </w:pPr>
      <w:r w:rsidRPr="0014003D">
        <w:t xml:space="preserve">По строке 040 указывается доля налоговой базы каждого участника консолидированной группы налогоплательщиков и каждого из обособленных подразделений </w:t>
      </w:r>
      <w:r w:rsidR="00EC71E0" w:rsidRPr="0014003D">
        <w:t xml:space="preserve">участников консолидированной группы налогоплательщиков </w:t>
      </w:r>
      <w:r w:rsidRPr="0014003D">
        <w:t xml:space="preserve">в </w:t>
      </w:r>
      <w:r w:rsidR="00EC71E0" w:rsidRPr="0014003D">
        <w:t>консолидированной налоговой базе.</w:t>
      </w:r>
    </w:p>
    <w:p w:rsidR="006D603F" w:rsidRPr="0014003D" w:rsidRDefault="006D603F" w:rsidP="006D603F">
      <w:pPr>
        <w:autoSpaceDE w:val="0"/>
        <w:autoSpaceDN w:val="0"/>
        <w:adjustRightInd w:val="0"/>
        <w:ind w:firstLine="540"/>
        <w:jc w:val="both"/>
        <w:outlineLvl w:val="1"/>
      </w:pPr>
      <w:r w:rsidRPr="0014003D">
        <w:t>1</w:t>
      </w:r>
      <w:r w:rsidR="007D5542">
        <w:t>1</w:t>
      </w:r>
      <w:r w:rsidRPr="0014003D">
        <w:t>.3. При расчете налога, подлежащего уплате в бюджет субъекта Российской Федерации, в соответствии со вторым абзацем пункта 2 статьи 288 Кодекса Приложения № 6а к Листу 02 (с кодом «4» по реквизиту «Расчет составлен</w:t>
      </w:r>
      <w:r w:rsidR="00EC71E0" w:rsidRPr="0014003D">
        <w:t xml:space="preserve"> (код)</w:t>
      </w:r>
      <w:r w:rsidRPr="0014003D">
        <w:t xml:space="preserve">») составляются по каждой группе, в которую включаются участник без входящих в </w:t>
      </w:r>
      <w:r w:rsidR="00EC71E0" w:rsidRPr="0014003D">
        <w:t>его состав</w:t>
      </w:r>
      <w:r w:rsidRPr="0014003D">
        <w:t xml:space="preserve"> обособленных подразделений и (или) обособленные подразделения этого участника, находящиеся на территории одного субъекта Российской Федерации. При этом указывается ИНН и КПП участника по месту его нахождения (месту учета в качестве крупнейшего налогоплательщика) или по месту нахождения обособленного подразделения, которое выбрано в качестве ответственного обособленного подразделения.</w:t>
      </w:r>
    </w:p>
    <w:p w:rsidR="00BD382B" w:rsidRPr="0014003D" w:rsidRDefault="0000453A" w:rsidP="00BD382B">
      <w:pPr>
        <w:autoSpaceDE w:val="0"/>
        <w:autoSpaceDN w:val="0"/>
        <w:adjustRightInd w:val="0"/>
        <w:ind w:firstLine="540"/>
        <w:jc w:val="both"/>
        <w:outlineLvl w:val="1"/>
      </w:pPr>
      <w:r w:rsidRPr="0014003D">
        <w:lastRenderedPageBreak/>
        <w:t>По строкам 032 и 033 приводятся показатели среднесписочной численности работников (расходы на оплату труда) и средней (среднегодовой) остаточной стоимости амортизируемого имущества по группе, включающей участника без входящих в него обособленных подразделений и (или) обособленные подразделения этого участника, находящиеся на территории одного субъекта Российской Федерации</w:t>
      </w:r>
      <w:r w:rsidR="00BD382B" w:rsidRPr="0014003D">
        <w:t>. Показатели используются для определения доли налоговой базы, приходящейся на указанную группу в соответствии с абзацем вторым пункта 2 и пунктом 6 статьи 288 Кодекса.</w:t>
      </w:r>
    </w:p>
    <w:p w:rsidR="00F278C6" w:rsidRPr="0014003D" w:rsidRDefault="00F278C6" w:rsidP="00F278C6">
      <w:pPr>
        <w:autoSpaceDE w:val="0"/>
        <w:autoSpaceDN w:val="0"/>
        <w:adjustRightInd w:val="0"/>
        <w:ind w:firstLine="540"/>
        <w:jc w:val="both"/>
        <w:outlineLvl w:val="1"/>
      </w:pPr>
      <w:r w:rsidRPr="0014003D">
        <w:t xml:space="preserve">По строке 034 приводится средняя арифметическая величина удельного веса показателя строки 032 и удельного веса показателя строки 033 по каждой группе, включающей участника без входящих в него обособленных подразделений и (или)  обособленных подразделений этого участника, находящихся на территории одного субъекта Российской Федерации, в этих  же показателях в целом по соответствующему участнику группы (абзац </w:t>
      </w:r>
      <w:r w:rsidR="004463FE" w:rsidRPr="0014003D">
        <w:t>второй</w:t>
      </w:r>
      <w:r w:rsidRPr="0014003D">
        <w:t xml:space="preserve"> пункта 2 статьи 288 Кодекса).</w:t>
      </w:r>
    </w:p>
    <w:p w:rsidR="006D603F" w:rsidRPr="0014003D" w:rsidRDefault="006D603F" w:rsidP="006D603F">
      <w:pPr>
        <w:autoSpaceDE w:val="0"/>
        <w:autoSpaceDN w:val="0"/>
        <w:adjustRightInd w:val="0"/>
        <w:ind w:firstLine="540"/>
        <w:jc w:val="both"/>
        <w:outlineLvl w:val="1"/>
      </w:pPr>
      <w:r w:rsidRPr="0014003D">
        <w:t>По строке 040 указывается доля налоговой базы, приходящаяся на группу из участника без входящих в него обособленных подразделений и (или) обособленных подразделений этого участника, находящихся на территории одного субъекта Российской Федерации, в консолидир</w:t>
      </w:r>
      <w:r w:rsidR="00CF4B28" w:rsidRPr="0014003D">
        <w:t>ованной</w:t>
      </w:r>
      <w:r w:rsidRPr="0014003D">
        <w:t xml:space="preserve"> налоговой базе.</w:t>
      </w:r>
    </w:p>
    <w:p w:rsidR="00935935" w:rsidRPr="0014003D" w:rsidRDefault="006D603F" w:rsidP="00935935">
      <w:pPr>
        <w:autoSpaceDE w:val="0"/>
        <w:autoSpaceDN w:val="0"/>
        <w:adjustRightInd w:val="0"/>
        <w:ind w:firstLine="540"/>
        <w:jc w:val="both"/>
        <w:outlineLvl w:val="1"/>
      </w:pPr>
      <w:r w:rsidRPr="0014003D">
        <w:t>1</w:t>
      </w:r>
      <w:r w:rsidR="007D5542">
        <w:t>1</w:t>
      </w:r>
      <w:r w:rsidRPr="0014003D">
        <w:t>.</w:t>
      </w:r>
      <w:r w:rsidR="007D5542">
        <w:t>4</w:t>
      </w:r>
      <w:r w:rsidRPr="0014003D">
        <w:t>.</w:t>
      </w:r>
      <w:r w:rsidR="00935935" w:rsidRPr="0014003D">
        <w:t xml:space="preserve"> По строке 051 Приложений № 6а к Листу 02 </w:t>
      </w:r>
      <w:r w:rsidR="002A652D" w:rsidRPr="0014003D">
        <w:t>указывается налоговая база</w:t>
      </w:r>
      <w:r w:rsidR="00935935" w:rsidRPr="0014003D">
        <w:t>, авансовые платежи (налог) по которой исчисл</w:t>
      </w:r>
      <w:r w:rsidR="00270B9A" w:rsidRPr="0014003D">
        <w:t>яются</w:t>
      </w:r>
      <w:r w:rsidR="00935935" w:rsidRPr="0014003D">
        <w:t xml:space="preserve"> по пониженн</w:t>
      </w:r>
      <w:r w:rsidR="00270B9A" w:rsidRPr="0014003D">
        <w:t>ой</w:t>
      </w:r>
      <w:r w:rsidR="00935935" w:rsidRPr="0014003D">
        <w:t xml:space="preserve"> налогов</w:t>
      </w:r>
      <w:r w:rsidR="00270B9A" w:rsidRPr="0014003D">
        <w:t>ой</w:t>
      </w:r>
      <w:r w:rsidR="00935935" w:rsidRPr="0014003D">
        <w:t xml:space="preserve"> ставк</w:t>
      </w:r>
      <w:r w:rsidR="00270B9A" w:rsidRPr="0014003D">
        <w:t>е</w:t>
      </w:r>
      <w:r w:rsidR="00935935" w:rsidRPr="0014003D">
        <w:t>, установленн</w:t>
      </w:r>
      <w:r w:rsidR="00270B9A" w:rsidRPr="0014003D">
        <w:t>ой</w:t>
      </w:r>
      <w:r w:rsidR="00935935" w:rsidRPr="0014003D">
        <w:t xml:space="preserve"> в соответствии с абзацем четвертым пункта 1 статьи 284 Кодекса.</w:t>
      </w:r>
    </w:p>
    <w:p w:rsidR="006D603F" w:rsidRPr="00CC63C2" w:rsidRDefault="006D603F" w:rsidP="006D603F">
      <w:pPr>
        <w:autoSpaceDE w:val="0"/>
        <w:autoSpaceDN w:val="0"/>
        <w:adjustRightInd w:val="0"/>
        <w:ind w:firstLine="540"/>
        <w:jc w:val="both"/>
        <w:outlineLvl w:val="2"/>
        <w:rPr>
          <w:bCs/>
        </w:rPr>
      </w:pPr>
      <w:r w:rsidRPr="0014003D">
        <w:t xml:space="preserve">В Приложениях № 6а к Листу 02 по строке 060 в соответствии с пунктом 6 статьи 288 Кодекса указываются </w:t>
      </w:r>
      <w:r w:rsidRPr="0014003D">
        <w:rPr>
          <w:bCs/>
        </w:rPr>
        <w:t xml:space="preserve">налоговые ставки, действующие на территории, где расположены соответствующие участники консолидированной группы налогоплательщиков и (или) их </w:t>
      </w:r>
      <w:r w:rsidRPr="00CC63C2">
        <w:rPr>
          <w:bCs/>
        </w:rPr>
        <w:t>обособленные подразделения.</w:t>
      </w:r>
    </w:p>
    <w:p w:rsidR="009A0572" w:rsidRPr="00CC63C2" w:rsidRDefault="009A0572" w:rsidP="009A0572">
      <w:pPr>
        <w:autoSpaceDE w:val="0"/>
        <w:autoSpaceDN w:val="0"/>
        <w:adjustRightInd w:val="0"/>
        <w:ind w:firstLine="540"/>
        <w:jc w:val="both"/>
        <w:outlineLvl w:val="1"/>
      </w:pPr>
      <w:r w:rsidRPr="00CC63C2">
        <w:t xml:space="preserve">При расчете авансовых платежей (налога) по налоговой базе, указанной по строке 051, в строке 060 приводится пониженная налоговая ставка, </w:t>
      </w:r>
      <w:r w:rsidR="00A95F02" w:rsidRPr="00CC63C2">
        <w:t>применяемая</w:t>
      </w:r>
      <w:r w:rsidR="009E4CA6">
        <w:t xml:space="preserve"> </w:t>
      </w:r>
      <w:r w:rsidRPr="00CC63C2">
        <w:t>в соответствии с абзацем</w:t>
      </w:r>
      <w:r w:rsidR="009E4CA6">
        <w:t xml:space="preserve"> </w:t>
      </w:r>
      <w:r w:rsidR="00A95F02" w:rsidRPr="00CC63C2">
        <w:t>пятым</w:t>
      </w:r>
      <w:r w:rsidRPr="00CC63C2">
        <w:t xml:space="preserve"> пункта 1 статьи 284 Кодекса.</w:t>
      </w:r>
    </w:p>
    <w:p w:rsidR="00271EA1" w:rsidRPr="00CC63C2" w:rsidRDefault="00271EA1" w:rsidP="00271EA1">
      <w:pPr>
        <w:autoSpaceDE w:val="0"/>
        <w:autoSpaceDN w:val="0"/>
        <w:adjustRightInd w:val="0"/>
        <w:ind w:firstLine="540"/>
        <w:jc w:val="both"/>
        <w:outlineLvl w:val="1"/>
      </w:pPr>
      <w:r w:rsidRPr="00CC63C2">
        <w:t xml:space="preserve">По строке 061 указываются реквизиты закона субъекта Российской Федерации, которым установлена примененная налогоплательщиком пониженная (нулевая) налоговая ставка. Заполнение данной строки производится аналогично </w:t>
      </w:r>
      <w:r w:rsidR="009E4CA6">
        <w:t xml:space="preserve">абзацам третьему и четвертому </w:t>
      </w:r>
      <w:r w:rsidR="009E4CA6" w:rsidRPr="00CC63C2">
        <w:t>пункт</w:t>
      </w:r>
      <w:r w:rsidR="009E4CA6">
        <w:t>а</w:t>
      </w:r>
      <w:r w:rsidR="009E4CA6" w:rsidRPr="00CC63C2">
        <w:t xml:space="preserve"> </w:t>
      </w:r>
      <w:r w:rsidRPr="00CC63C2">
        <w:t>5.6 настоящего Порядка.</w:t>
      </w:r>
    </w:p>
    <w:p w:rsidR="00812B9A" w:rsidRPr="00CC63C2" w:rsidRDefault="00812B9A" w:rsidP="005E5899">
      <w:pPr>
        <w:autoSpaceDE w:val="0"/>
        <w:autoSpaceDN w:val="0"/>
        <w:adjustRightInd w:val="0"/>
        <w:ind w:firstLine="540"/>
        <w:jc w:val="both"/>
        <w:outlineLvl w:val="1"/>
        <w:rPr>
          <w:strike/>
        </w:rPr>
      </w:pPr>
      <w:r w:rsidRPr="00CC63C2">
        <w:t>По строке 070 сумма налога определяется в следующем порядке: [(строка 050 – строка 051) х ставка налога/100]+[строка 051 х строка 060/100], где ставка налога - налоговая ставка согласно абзацу третьему пункта 1 статьи 284 Кодекса.</w:t>
      </w:r>
    </w:p>
    <w:p w:rsidR="006D603F" w:rsidRPr="0014003D" w:rsidRDefault="006D603F" w:rsidP="006D603F">
      <w:pPr>
        <w:autoSpaceDE w:val="0"/>
        <w:autoSpaceDN w:val="0"/>
        <w:adjustRightInd w:val="0"/>
        <w:ind w:firstLine="540"/>
        <w:jc w:val="both"/>
        <w:outlineLvl w:val="1"/>
      </w:pPr>
      <w:r w:rsidRPr="00CC63C2">
        <w:t>1</w:t>
      </w:r>
      <w:r w:rsidR="00DE7B36" w:rsidRPr="00CC63C2">
        <w:t>1.5</w:t>
      </w:r>
      <w:r w:rsidRPr="00CC63C2">
        <w:t xml:space="preserve">. В Приложениях № 6 к Листу 02 приводятся расчеты сумм авансовых платежей и налога на прибыль, подлежащие уплате в бюджет субъекта Российской Федерации за всех участников без входящих в их </w:t>
      </w:r>
      <w:r w:rsidR="004D63E6" w:rsidRPr="00CC63C2">
        <w:t xml:space="preserve">состав </w:t>
      </w:r>
      <w:r w:rsidRPr="00CC63C2">
        <w:t>обособленных подразделений и (или) обособленных подразделений участников, расположенных на территории этого субъекта Российской</w:t>
      </w:r>
      <w:r w:rsidRPr="0014003D">
        <w:t xml:space="preserve"> Федерации.</w:t>
      </w:r>
    </w:p>
    <w:p w:rsidR="006D603F" w:rsidRPr="0014003D" w:rsidRDefault="006D603F" w:rsidP="006D603F">
      <w:pPr>
        <w:autoSpaceDE w:val="0"/>
        <w:autoSpaceDN w:val="0"/>
        <w:adjustRightInd w:val="0"/>
        <w:ind w:firstLine="540"/>
        <w:jc w:val="both"/>
        <w:outlineLvl w:val="1"/>
      </w:pPr>
      <w:r w:rsidRPr="0014003D">
        <w:t>Количество Приложений № 6 к Листу 02 зависит от числа субъектов Российской Федерации, на территориях которых находятся участники консолидированной группы налогоплательщиков и их обособленные подразделения.</w:t>
      </w:r>
    </w:p>
    <w:p w:rsidR="006D603F" w:rsidRPr="0014003D" w:rsidRDefault="006D603F" w:rsidP="006D603F">
      <w:pPr>
        <w:autoSpaceDE w:val="0"/>
        <w:autoSpaceDN w:val="0"/>
        <w:adjustRightInd w:val="0"/>
        <w:ind w:firstLine="540"/>
        <w:jc w:val="both"/>
        <w:outlineLvl w:val="1"/>
      </w:pPr>
      <w:r w:rsidRPr="0014003D">
        <w:t xml:space="preserve">При этом в Приложении № 6 к Листу 02 указывается ИНН, КПП и код по </w:t>
      </w:r>
      <w:r w:rsidR="00D22B12" w:rsidRPr="0014003D">
        <w:t>ОКТМО</w:t>
      </w:r>
      <w:r w:rsidRPr="0014003D">
        <w:t xml:space="preserve"> одного из участников или участника по месту нахождения обособленного подразделения (ответственного обособленного подразделения), через которое учитывается уплата налога в бюджет субъекта Российской Федерации, код которого указан в данном Приложении №</w:t>
      </w:r>
      <w:r w:rsidR="00346543" w:rsidRPr="0014003D">
        <w:t> </w:t>
      </w:r>
      <w:r w:rsidRPr="0014003D">
        <w:t xml:space="preserve">6 к Листу 02. Коды субъектов Российской Федерации приведены в Приложении № 2 к настоящему Порядку. </w:t>
      </w:r>
    </w:p>
    <w:p w:rsidR="006D603F" w:rsidRPr="00515DA0" w:rsidRDefault="006D603F" w:rsidP="006D603F">
      <w:pPr>
        <w:autoSpaceDE w:val="0"/>
        <w:autoSpaceDN w:val="0"/>
        <w:adjustRightInd w:val="0"/>
        <w:ind w:firstLine="540"/>
        <w:jc w:val="both"/>
        <w:outlineLvl w:val="1"/>
      </w:pPr>
      <w:r w:rsidRPr="0014003D">
        <w:t xml:space="preserve">При составлении Приложения № 6 к Листу 02 по субъекту Российской Федерации </w:t>
      </w:r>
      <w:r w:rsidRPr="00515DA0">
        <w:t xml:space="preserve">показатели строк 040, 050 и 070 формируются как сумма аналогичных показателей </w:t>
      </w:r>
      <w:r w:rsidR="006D4C6D">
        <w:t>Приложений</w:t>
      </w:r>
      <w:r w:rsidR="00C44458" w:rsidRPr="00515DA0">
        <w:t> </w:t>
      </w:r>
      <w:r w:rsidRPr="00515DA0">
        <w:t xml:space="preserve">№ 6а, в которых указаны коды по </w:t>
      </w:r>
      <w:r w:rsidR="00346543" w:rsidRPr="00515DA0">
        <w:t xml:space="preserve">ОКТМО, </w:t>
      </w:r>
      <w:r w:rsidRPr="00515DA0">
        <w:t>относящиеся к этому же субъекту Российской Федерации.</w:t>
      </w:r>
    </w:p>
    <w:p w:rsidR="006D603F" w:rsidRPr="0014003D" w:rsidRDefault="006D603F" w:rsidP="006D603F">
      <w:pPr>
        <w:ind w:firstLine="540"/>
        <w:jc w:val="both"/>
        <w:rPr>
          <w:strike/>
        </w:rPr>
      </w:pPr>
      <w:r w:rsidRPr="0014003D">
        <w:lastRenderedPageBreak/>
        <w:t>По строке</w:t>
      </w:r>
      <w:r w:rsidR="00E923F0" w:rsidRPr="0014003D">
        <w:t xml:space="preserve"> 051 указывается налоговая база</w:t>
      </w:r>
      <w:r w:rsidRPr="0014003D">
        <w:t xml:space="preserve">, авансовые платежи (налог) по которой исчислены по пониженным налоговым ставкам, установленным в соответствии с абзацем четвертым пункта 1 статьи 284 Кодекса. Показатели строки 051 формируются путем суммирования показателей строк </w:t>
      </w:r>
      <w:r w:rsidR="004637A9" w:rsidRPr="0014003D">
        <w:t xml:space="preserve">051 </w:t>
      </w:r>
      <w:r w:rsidRPr="0014003D">
        <w:t>Приложений № 6а</w:t>
      </w:r>
      <w:r w:rsidR="004637A9" w:rsidRPr="0014003D">
        <w:t xml:space="preserve"> к Листу 02.</w:t>
      </w:r>
    </w:p>
    <w:p w:rsidR="006D603F" w:rsidRPr="0014003D" w:rsidRDefault="006D603F" w:rsidP="006D603F">
      <w:pPr>
        <w:autoSpaceDE w:val="0"/>
        <w:autoSpaceDN w:val="0"/>
        <w:adjustRightInd w:val="0"/>
        <w:ind w:firstLine="540"/>
        <w:jc w:val="both"/>
        <w:outlineLvl w:val="2"/>
        <w:rPr>
          <w:bCs/>
        </w:rPr>
      </w:pPr>
      <w:r w:rsidRPr="0014003D">
        <w:rPr>
          <w:bCs/>
        </w:rPr>
        <w:t xml:space="preserve">Если в каком-либо субъекте Российской Федерации находится только одно обособленное подразделение, то показатели Приложения № 6 к Листу 02 и Приложения № 6а к Листу 02 с кодом по </w:t>
      </w:r>
      <w:r w:rsidR="00346543" w:rsidRPr="0014003D">
        <w:rPr>
          <w:bCs/>
        </w:rPr>
        <w:t>ОКТМО</w:t>
      </w:r>
      <w:r w:rsidRPr="0014003D">
        <w:rPr>
          <w:bCs/>
        </w:rPr>
        <w:t>, относящемуся к этому субъекту Российской Федерации, будут идентичны.</w:t>
      </w:r>
    </w:p>
    <w:p w:rsidR="00D74629" w:rsidRPr="0014003D" w:rsidRDefault="006D603F" w:rsidP="006D603F">
      <w:pPr>
        <w:autoSpaceDE w:val="0"/>
        <w:autoSpaceDN w:val="0"/>
        <w:adjustRightInd w:val="0"/>
        <w:ind w:firstLine="540"/>
        <w:jc w:val="both"/>
      </w:pPr>
      <w:r w:rsidRPr="0014003D">
        <w:rPr>
          <w:bCs/>
        </w:rPr>
        <w:t xml:space="preserve">Показатели строк с 080 по 121 </w:t>
      </w:r>
      <w:r w:rsidRPr="0014003D">
        <w:t>Приложения № 6 к Листу 02 заполняются в порядке, установленном для Приложений № 5 к Листу 02 Декларации</w:t>
      </w:r>
      <w:r w:rsidR="004A7781" w:rsidRPr="0014003D">
        <w:t xml:space="preserve"> с учетом положений пункт</w:t>
      </w:r>
      <w:r w:rsidR="00DE7B36">
        <w:t>ов</w:t>
      </w:r>
      <w:r w:rsidR="004A7781" w:rsidRPr="0014003D">
        <w:t xml:space="preserve"> 1</w:t>
      </w:r>
      <w:r w:rsidR="00DE7B36">
        <w:t>1</w:t>
      </w:r>
      <w:r w:rsidR="004A7781" w:rsidRPr="0014003D">
        <w:t>.</w:t>
      </w:r>
      <w:r w:rsidR="00DE7B36">
        <w:t>6 и 11.7.</w:t>
      </w:r>
      <w:r w:rsidR="004A7781" w:rsidRPr="0014003D">
        <w:t xml:space="preserve"> настоящего Порядка</w:t>
      </w:r>
      <w:r w:rsidRPr="0014003D">
        <w:t>.</w:t>
      </w:r>
    </w:p>
    <w:p w:rsidR="00243C7F" w:rsidRPr="0014003D" w:rsidRDefault="00AF21C4" w:rsidP="00243C7F">
      <w:pPr>
        <w:autoSpaceDE w:val="0"/>
        <w:autoSpaceDN w:val="0"/>
        <w:adjustRightInd w:val="0"/>
        <w:ind w:firstLine="540"/>
        <w:jc w:val="both"/>
        <w:outlineLvl w:val="0"/>
      </w:pPr>
      <w:r w:rsidRPr="0014003D">
        <w:t>1</w:t>
      </w:r>
      <w:r w:rsidR="00DE7B36">
        <w:t>1</w:t>
      </w:r>
      <w:r w:rsidRPr="0014003D">
        <w:t>.</w:t>
      </w:r>
      <w:r w:rsidR="00DE7B36">
        <w:t>6</w:t>
      </w:r>
      <w:r w:rsidRPr="0014003D">
        <w:t>.</w:t>
      </w:r>
      <w:r w:rsidR="009E4CA6">
        <w:t xml:space="preserve"> </w:t>
      </w:r>
      <w:r w:rsidR="00243C7F" w:rsidRPr="0014003D">
        <w:t>Если участник консолидированной группы налогоплательщиков является плательщиком торгового сбора, то ответственный участник этой группы вправе уменьшить суммы исчисленных по итогам отчетного (налогового) периода авансовых платежей (налога), приходящиеся на этого участника – плательщика торгового сбора и подлежащие зачислению в бюджет того субъекта Российской Федерации, в котором у такого участника группы имеется объект обложения указанным сбором, на суммы торгового сбора, фактически им уплаченного с начала налогового периода, с отражением их по строкам 09</w:t>
      </w:r>
      <w:r w:rsidR="00C44458">
        <w:t>5 и 097 Приложения № 6а к Листу </w:t>
      </w:r>
      <w:r w:rsidR="00243C7F" w:rsidRPr="0014003D">
        <w:t>02 и по строкам 095, 096, 097 Приложения № 6 к Листу 02.</w:t>
      </w:r>
    </w:p>
    <w:p w:rsidR="00243C7F" w:rsidRPr="00CC63C2" w:rsidRDefault="00243C7F" w:rsidP="00243C7F">
      <w:pPr>
        <w:autoSpaceDE w:val="0"/>
        <w:autoSpaceDN w:val="0"/>
        <w:adjustRightInd w:val="0"/>
        <w:ind w:firstLine="540"/>
        <w:jc w:val="both"/>
        <w:outlineLvl w:val="0"/>
      </w:pPr>
      <w:r w:rsidRPr="0014003D">
        <w:t xml:space="preserve">Если сумма уплаченного участником консолидированной группы налогоплательщиков торгового сбора (строка 095 Приложения № 6а) превышает сумму исчисленного по итогам соответствующего отчетного (налогового) периода авансового платежа (налога) (строка 070 Приложения № 6а), то торговый сбор учитывается в уменьшение авансового платежа (налога) в пределах этого исчисленного авансового платежа (налога). Таким образом, показатель строки </w:t>
      </w:r>
      <w:r w:rsidRPr="00CC63C2">
        <w:t>097 не может быть больше показателя строки 070.</w:t>
      </w:r>
    </w:p>
    <w:p w:rsidR="00246FAA" w:rsidRPr="00CC63C2" w:rsidRDefault="00246FAA" w:rsidP="00246FAA">
      <w:pPr>
        <w:autoSpaceDE w:val="0"/>
        <w:autoSpaceDN w:val="0"/>
        <w:adjustRightInd w:val="0"/>
        <w:ind w:firstLine="540"/>
        <w:jc w:val="both"/>
        <w:outlineLvl w:val="2"/>
      </w:pPr>
      <w:r w:rsidRPr="00CC63C2">
        <w:t>11.</w:t>
      </w:r>
      <w:r w:rsidR="00DE7B36" w:rsidRPr="00CC63C2">
        <w:t>7</w:t>
      </w:r>
      <w:r w:rsidRPr="00CC63C2">
        <w:t>. По строке</w:t>
      </w:r>
      <w:r w:rsidR="00CC63C2" w:rsidRPr="00CC63C2">
        <w:t xml:space="preserve"> </w:t>
      </w:r>
      <w:r w:rsidRPr="00CC63C2">
        <w:t>098 указывается сумма инвестиционного</w:t>
      </w:r>
      <w:r w:rsidR="00556D50">
        <w:t xml:space="preserve"> </w:t>
      </w:r>
      <w:r w:rsidRPr="00CC63C2">
        <w:t>налогового вычета.</w:t>
      </w:r>
    </w:p>
    <w:p w:rsidR="001F5E0B" w:rsidRPr="00CC63C2" w:rsidRDefault="001F5E0B" w:rsidP="00246FAA">
      <w:pPr>
        <w:autoSpaceDE w:val="0"/>
        <w:autoSpaceDN w:val="0"/>
        <w:adjustRightInd w:val="0"/>
        <w:ind w:firstLine="540"/>
        <w:jc w:val="both"/>
        <w:outlineLvl w:val="2"/>
      </w:pPr>
      <w:r w:rsidRPr="00CC63C2">
        <w:t>Сумма инвестиционного налогового вычета, учитываемая в текущем налоговом (отчетном) периоде (строка 098), переносится из строки 050 Раздела А «</w:t>
      </w:r>
      <w:r w:rsidRPr="00CC63C2">
        <w:rPr>
          <w:bCs/>
        </w:rPr>
        <w:t>Расчет инвестиционного налогового вычета из авансовых платежей и налога, подлежащих зачислению в бюджет субъекта Российской Федерации» с кодом «4» по реквизиту «Расчет составлен (код)»</w:t>
      </w:r>
      <w:r w:rsidR="009E4CA6">
        <w:rPr>
          <w:bCs/>
        </w:rPr>
        <w:t xml:space="preserve"> </w:t>
      </w:r>
      <w:r w:rsidRPr="00CC63C2">
        <w:t>Приложения № 7 к Листу 02 Декларации.</w:t>
      </w:r>
    </w:p>
    <w:p w:rsidR="00243C7F" w:rsidRPr="00CC63C2" w:rsidRDefault="00243C7F" w:rsidP="00243C7F">
      <w:pPr>
        <w:autoSpaceDE w:val="0"/>
        <w:autoSpaceDN w:val="0"/>
        <w:adjustRightInd w:val="0"/>
        <w:ind w:firstLine="540"/>
        <w:jc w:val="both"/>
        <w:outlineLvl w:val="0"/>
      </w:pPr>
      <w:r w:rsidRPr="00CC63C2">
        <w:t>При составлении Приложения № 6 к Листу 02 по субъекту Российской Федерации показатели строк 095</w:t>
      </w:r>
      <w:r w:rsidR="001F5E0B" w:rsidRPr="00CC63C2">
        <w:t xml:space="preserve">, </w:t>
      </w:r>
      <w:r w:rsidRPr="00CC63C2">
        <w:t xml:space="preserve">097 </w:t>
      </w:r>
      <w:r w:rsidR="001F5E0B" w:rsidRPr="00CC63C2">
        <w:t>и 098</w:t>
      </w:r>
      <w:r w:rsidR="009E4CA6">
        <w:t xml:space="preserve"> </w:t>
      </w:r>
      <w:r w:rsidRPr="00CC63C2">
        <w:t>формируются как сумма аналогичных показателей Приложений №</w:t>
      </w:r>
      <w:r w:rsidR="00E54A42" w:rsidRPr="00CC63C2">
        <w:t> </w:t>
      </w:r>
      <w:r w:rsidRPr="00CC63C2">
        <w:t xml:space="preserve">6а, в которых указаны коды </w:t>
      </w:r>
      <w:r w:rsidR="00CF4B28" w:rsidRPr="00CC63C2">
        <w:t xml:space="preserve">по </w:t>
      </w:r>
      <w:r w:rsidRPr="00CC63C2">
        <w:t>ОКТМО, относящиеся к этому же субъекту Российской Федерации.</w:t>
      </w:r>
    </w:p>
    <w:p w:rsidR="00243C7F" w:rsidRPr="0014003D" w:rsidRDefault="00243C7F" w:rsidP="00243C7F">
      <w:pPr>
        <w:autoSpaceDE w:val="0"/>
        <w:autoSpaceDN w:val="0"/>
        <w:adjustRightInd w:val="0"/>
        <w:ind w:firstLine="540"/>
        <w:jc w:val="both"/>
        <w:outlineLvl w:val="0"/>
      </w:pPr>
      <w:r w:rsidRPr="00CC63C2">
        <w:t xml:space="preserve">Если в Приложении № 6 к Листу 02 производится зачет налога, уплаченного за пределами Российской Федерации (строка 090), учитывается уплаченный торговый сбор (строка 097), </w:t>
      </w:r>
      <w:r w:rsidR="00C936D9" w:rsidRPr="00CC63C2">
        <w:t>применяется</w:t>
      </w:r>
      <w:r w:rsidR="00CC63C2">
        <w:t xml:space="preserve"> </w:t>
      </w:r>
      <w:r w:rsidR="00C936D9" w:rsidRPr="00CC63C2">
        <w:t>инвестиционный</w:t>
      </w:r>
      <w:r w:rsidR="00CC63C2">
        <w:t xml:space="preserve"> </w:t>
      </w:r>
      <w:r w:rsidR="00C936D9" w:rsidRPr="00CC63C2">
        <w:t>налоговый вычет,</w:t>
      </w:r>
      <w:r w:rsidR="00CC63C2">
        <w:t xml:space="preserve"> </w:t>
      </w:r>
      <w:r w:rsidRPr="00CC63C2">
        <w:t>то суммы засчитываемого налога</w:t>
      </w:r>
      <w:r w:rsidR="00C936D9" w:rsidRPr="00CC63C2">
        <w:t>,</w:t>
      </w:r>
      <w:r w:rsidRPr="00CC63C2">
        <w:t xml:space="preserve"> торгового сбора</w:t>
      </w:r>
      <w:r w:rsidR="00C936D9" w:rsidRPr="00CC63C2">
        <w:t>, инвестиционного</w:t>
      </w:r>
      <w:r w:rsidR="009E4CA6">
        <w:t xml:space="preserve"> </w:t>
      </w:r>
      <w:r w:rsidR="00C936D9" w:rsidRPr="00CC63C2">
        <w:t>налогового вычета</w:t>
      </w:r>
      <w:r w:rsidRPr="00CC63C2">
        <w:t xml:space="preserve"> в совокупности не могут превышать сумму</w:t>
      </w:r>
      <w:r w:rsidRPr="0014003D">
        <w:t xml:space="preserve"> авансового платежа (налога), отраженного по строке 070.</w:t>
      </w:r>
    </w:p>
    <w:p w:rsidR="00243C7F" w:rsidRPr="0014003D" w:rsidRDefault="00243C7F" w:rsidP="00243C7F">
      <w:pPr>
        <w:autoSpaceDE w:val="0"/>
        <w:autoSpaceDN w:val="0"/>
        <w:adjustRightInd w:val="0"/>
        <w:ind w:firstLine="540"/>
        <w:jc w:val="both"/>
        <w:outlineLvl w:val="0"/>
      </w:pPr>
      <w:r w:rsidRPr="0014003D">
        <w:t>Показатель по строке 096 Приложения № 6 к Листу 02 Декларации за отчетный (налоговый) период переносится из строки 097 Приложения № 6 к Листу 02 Декларации за предыдущий отчетный период.</w:t>
      </w:r>
    </w:p>
    <w:p w:rsidR="0038208E" w:rsidRPr="00CC63C2" w:rsidRDefault="0038208E" w:rsidP="00A061BB">
      <w:pPr>
        <w:autoSpaceDE w:val="0"/>
        <w:autoSpaceDN w:val="0"/>
        <w:adjustRightInd w:val="0"/>
        <w:ind w:firstLine="567"/>
        <w:jc w:val="both"/>
      </w:pPr>
    </w:p>
    <w:p w:rsidR="0038208E" w:rsidRPr="00CC63C2" w:rsidRDefault="0038208E" w:rsidP="0038208E">
      <w:pPr>
        <w:autoSpaceDE w:val="0"/>
        <w:autoSpaceDN w:val="0"/>
        <w:adjustRightInd w:val="0"/>
        <w:jc w:val="center"/>
        <w:outlineLvl w:val="1"/>
      </w:pPr>
      <w:r w:rsidRPr="00CC63C2">
        <w:rPr>
          <w:lang w:val="en-US"/>
        </w:rPr>
        <w:t>XII</w:t>
      </w:r>
      <w:r w:rsidR="00EC1C38" w:rsidRPr="00CC63C2">
        <w:t>.</w:t>
      </w:r>
      <w:r w:rsidR="009E4CA6">
        <w:t xml:space="preserve"> </w:t>
      </w:r>
      <w:r w:rsidRPr="00CC63C2">
        <w:t>Заполнение Приложени</w:t>
      </w:r>
      <w:r w:rsidR="00776AFD" w:rsidRPr="00CC63C2">
        <w:t>я</w:t>
      </w:r>
      <w:r w:rsidRPr="00CC63C2">
        <w:t xml:space="preserve"> № 6б </w:t>
      </w:r>
      <w:r w:rsidR="00490203" w:rsidRPr="00CC63C2">
        <w:t xml:space="preserve">к Листу 02 </w:t>
      </w:r>
      <w:r w:rsidRPr="00CC63C2">
        <w:t xml:space="preserve">«Доходы и расходы участников консолидированной группы налогоплательщиков, сформировавших консолидированную налоговую базу в целом по группе» Декларации </w:t>
      </w:r>
    </w:p>
    <w:p w:rsidR="0038208E" w:rsidRPr="00CC63C2" w:rsidRDefault="0038208E" w:rsidP="0038208E">
      <w:pPr>
        <w:autoSpaceDE w:val="0"/>
        <w:autoSpaceDN w:val="0"/>
        <w:adjustRightInd w:val="0"/>
        <w:ind w:firstLine="540"/>
        <w:jc w:val="both"/>
        <w:outlineLvl w:val="1"/>
      </w:pPr>
    </w:p>
    <w:p w:rsidR="00A061BB" w:rsidRPr="00CC63C2" w:rsidRDefault="00A061BB" w:rsidP="00A061BB">
      <w:pPr>
        <w:autoSpaceDE w:val="0"/>
        <w:autoSpaceDN w:val="0"/>
        <w:adjustRightInd w:val="0"/>
        <w:ind w:firstLine="567"/>
        <w:jc w:val="both"/>
      </w:pPr>
      <w:r w:rsidRPr="00CC63C2">
        <w:t>1</w:t>
      </w:r>
      <w:r w:rsidR="005A0F4D" w:rsidRPr="00CC63C2">
        <w:t>2</w:t>
      </w:r>
      <w:r w:rsidRPr="00CC63C2">
        <w:t>.1. В Разделе А</w:t>
      </w:r>
      <w:r w:rsidR="009E4CA6">
        <w:t xml:space="preserve"> </w:t>
      </w:r>
      <w:r w:rsidR="002A52B3" w:rsidRPr="00CC63C2">
        <w:t>«</w:t>
      </w:r>
      <w:r w:rsidR="002A52B3" w:rsidRPr="00CC63C2">
        <w:rPr>
          <w:bCs/>
        </w:rPr>
        <w:t>Сумма налоговых баз (убытков) участников консолидированной группы налогоплательщиков»  П</w:t>
      </w:r>
      <w:r w:rsidRPr="00CC63C2">
        <w:t xml:space="preserve">риложения № 6б к Листу 02 Декларации приводятся данные о расчете общей консолидированной налоговой базы (строка 040) и консолидированной налоговой базы по операциям с необращающимися ценными бумагами и необращающимися </w:t>
      </w:r>
      <w:r w:rsidRPr="00CC63C2">
        <w:lastRenderedPageBreak/>
        <w:t>производными финансовыми инструментами (строки 140, 141) в целом по консолидированной группе налогоплательщиков.</w:t>
      </w:r>
    </w:p>
    <w:p w:rsidR="00A061BB" w:rsidRPr="00CC63C2" w:rsidRDefault="00A061BB" w:rsidP="00A061BB">
      <w:pPr>
        <w:autoSpaceDE w:val="0"/>
        <w:autoSpaceDN w:val="0"/>
        <w:adjustRightInd w:val="0"/>
        <w:ind w:firstLine="567"/>
        <w:jc w:val="both"/>
      </w:pPr>
      <w:r w:rsidRPr="00CC63C2">
        <w:t>По строкам 030 и 130 указываются убытки участников консолидированной группы налогоплательщиков, учтенные в общей консолидированной налоговой базе и консолидированной налоговой базе по операциям с необращающимися ценными бумагами и необращающимися производными финансовыми инструментами согласно абзацу третьему пункта 1 статьи 278</w:t>
      </w:r>
      <w:r w:rsidR="00506386" w:rsidRPr="00CC63C2">
        <w:t>.</w:t>
      </w:r>
      <w:r w:rsidRPr="00CC63C2">
        <w:t>1 Кодекса, в частности, убытки, приведенные по строкам 020 и 120, учитываются в размерах, не превышающих 50 процентов сумм всех налоговых баз участников консолидированной группы налогоплательщиков, указанных, соотв</w:t>
      </w:r>
      <w:r w:rsidR="009D2C2B" w:rsidRPr="00CC63C2">
        <w:t>етственно, по строкам 010 и 110 (</w:t>
      </w:r>
      <w:r w:rsidR="00B87112" w:rsidRPr="00CC63C2">
        <w:t xml:space="preserve">то есть </w:t>
      </w:r>
      <w:r w:rsidR="009D2C2B" w:rsidRPr="00CC63C2">
        <w:t>стр</w:t>
      </w:r>
      <w:r w:rsidR="00B87112" w:rsidRPr="00CC63C2">
        <w:t xml:space="preserve">ока </w:t>
      </w:r>
      <w:r w:rsidR="009D2C2B" w:rsidRPr="00CC63C2">
        <w:t>030 = стр</w:t>
      </w:r>
      <w:r w:rsidR="00B87112" w:rsidRPr="00CC63C2">
        <w:t xml:space="preserve">оке </w:t>
      </w:r>
      <w:r w:rsidR="009D2C2B" w:rsidRPr="00CC63C2">
        <w:t>020, но не выше 50 процентов стр</w:t>
      </w:r>
      <w:r w:rsidR="00B87112" w:rsidRPr="00CC63C2">
        <w:t xml:space="preserve">оки </w:t>
      </w:r>
      <w:r w:rsidR="009D2C2B" w:rsidRPr="00CC63C2">
        <w:t>010; стр</w:t>
      </w:r>
      <w:r w:rsidR="00B87112" w:rsidRPr="00CC63C2">
        <w:t>ока</w:t>
      </w:r>
      <w:r w:rsidR="009D2C2B" w:rsidRPr="00CC63C2">
        <w:t xml:space="preserve"> 130 = стр</w:t>
      </w:r>
      <w:r w:rsidR="00B87112" w:rsidRPr="00CC63C2">
        <w:t xml:space="preserve">оке </w:t>
      </w:r>
      <w:r w:rsidR="009D2C2B" w:rsidRPr="00CC63C2">
        <w:t>1</w:t>
      </w:r>
      <w:r w:rsidR="00B87112" w:rsidRPr="00CC63C2">
        <w:t xml:space="preserve">20, но не выше 50 процентов строки </w:t>
      </w:r>
      <w:r w:rsidR="009D2C2B" w:rsidRPr="00CC63C2">
        <w:t>110).</w:t>
      </w:r>
    </w:p>
    <w:p w:rsidR="0018672C" w:rsidRPr="00CC63C2" w:rsidRDefault="00D230B0" w:rsidP="00A061BB">
      <w:pPr>
        <w:autoSpaceDE w:val="0"/>
        <w:autoSpaceDN w:val="0"/>
        <w:adjustRightInd w:val="0"/>
        <w:ind w:firstLine="567"/>
        <w:jc w:val="both"/>
      </w:pPr>
      <w:r w:rsidRPr="00CC63C2">
        <w:t>Убытки участников консолидированной группы налогоплательщиков, не учтенные в общей консолидированной налоговой базе и консолидированной налоговой базе по операциям с необращающимися ценными бумагами и необращающимися производными финансовыми инструментами, указываются по строкам 031 и 131.</w:t>
      </w:r>
      <w:r w:rsidR="00B83BF6">
        <w:t xml:space="preserve"> </w:t>
      </w:r>
      <w:r w:rsidR="0018672C" w:rsidRPr="00CC63C2">
        <w:t xml:space="preserve">Суммы неучтенных убытков </w:t>
      </w:r>
      <w:r w:rsidR="006A602A" w:rsidRPr="00CC63C2">
        <w:t>участников группы (строки 031 и (или) 131) в Декларации за налоговый период должны соответствовать сумме показателей строк 291 и 361 Раздела Б</w:t>
      </w:r>
      <w:r w:rsidR="009E4CA6">
        <w:t xml:space="preserve"> </w:t>
      </w:r>
      <w:r w:rsidR="006A602A" w:rsidRPr="00CC63C2">
        <w:t>Приложения № 6б к Листу 02 Декларации.</w:t>
      </w:r>
    </w:p>
    <w:p w:rsidR="00A061BB" w:rsidRPr="00CC63C2" w:rsidRDefault="00A061BB" w:rsidP="00A061BB">
      <w:pPr>
        <w:autoSpaceDE w:val="0"/>
        <w:autoSpaceDN w:val="0"/>
        <w:adjustRightInd w:val="0"/>
        <w:ind w:firstLine="567"/>
        <w:jc w:val="both"/>
      </w:pPr>
      <w:r w:rsidRPr="00CC63C2">
        <w:t>Если по основной деятельности и (или) по операциям с необращающимися ценными бумагами и необращающимися производными финансовыми инструментами всеми участниками группы получены убытки</w:t>
      </w:r>
      <w:r w:rsidR="009E4CA6">
        <w:t xml:space="preserve"> </w:t>
      </w:r>
      <w:r w:rsidR="00852BFA" w:rsidRPr="00CC63C2">
        <w:t>(стр</w:t>
      </w:r>
      <w:r w:rsidR="00B87112" w:rsidRPr="00CC63C2">
        <w:t xml:space="preserve">ока </w:t>
      </w:r>
      <w:r w:rsidR="00852BFA" w:rsidRPr="00CC63C2">
        <w:t>010 и (или) стр</w:t>
      </w:r>
      <w:r w:rsidR="00B87112" w:rsidRPr="00CC63C2">
        <w:t>ока</w:t>
      </w:r>
      <w:r w:rsidR="00852BFA" w:rsidRPr="00CC63C2">
        <w:t xml:space="preserve"> 110 = 0)</w:t>
      </w:r>
      <w:r w:rsidRPr="00CC63C2">
        <w:t>, то по строкам 040 и (или) 140, 141 показатели указываются со знаком минус</w:t>
      </w:r>
      <w:r w:rsidR="005A0F4D" w:rsidRPr="00CC63C2">
        <w:t>(</w:t>
      </w:r>
      <w:r w:rsidRPr="00CC63C2">
        <w:t>«-»</w:t>
      </w:r>
      <w:r w:rsidR="005A0F4D" w:rsidRPr="00CC63C2">
        <w:t>)</w:t>
      </w:r>
      <w:r w:rsidRPr="00CC63C2">
        <w:t>.</w:t>
      </w:r>
    </w:p>
    <w:p w:rsidR="00A061BB" w:rsidRPr="00CC63C2" w:rsidRDefault="00A061BB" w:rsidP="00A061BB">
      <w:pPr>
        <w:autoSpaceDE w:val="0"/>
        <w:autoSpaceDN w:val="0"/>
        <w:adjustRightInd w:val="0"/>
        <w:ind w:firstLine="567"/>
        <w:jc w:val="both"/>
      </w:pPr>
      <w:r w:rsidRPr="00CC63C2">
        <w:t>1</w:t>
      </w:r>
      <w:r w:rsidR="00081B3F" w:rsidRPr="00CC63C2">
        <w:t>2</w:t>
      </w:r>
      <w:r w:rsidRPr="00CC63C2">
        <w:t>.</w:t>
      </w:r>
      <w:r w:rsidR="00081B3F" w:rsidRPr="00CC63C2">
        <w:t>2</w:t>
      </w:r>
      <w:r w:rsidRPr="00CC63C2">
        <w:t>. В Раздел</w:t>
      </w:r>
      <w:r w:rsidR="009E4CA6">
        <w:t>ах</w:t>
      </w:r>
      <w:r w:rsidRPr="00CC63C2">
        <w:t xml:space="preserve"> Б Приложения № 6б к Листу 02 Декларации приводятся данные о доходах, расходах, налоговой базе или убытке по каждому участнику консолидированной группы налогоплательщиков.</w:t>
      </w:r>
    </w:p>
    <w:p w:rsidR="00A061BB" w:rsidRPr="00CC63C2" w:rsidRDefault="00A061BB" w:rsidP="00A061BB">
      <w:pPr>
        <w:autoSpaceDE w:val="0"/>
        <w:autoSpaceDN w:val="0"/>
        <w:adjustRightInd w:val="0"/>
        <w:ind w:firstLine="567"/>
        <w:jc w:val="both"/>
      </w:pPr>
      <w:r w:rsidRPr="00CC63C2">
        <w:t xml:space="preserve"> При этом сумма показателей строк 210 и 220 Разделов Б Приложения № 6б должна соответствовать показателям, соответственно, строк 010 и 020 Листа 02, а также строк 040 и 100 Приложения № 1 к Листу 02 Декларации. Сумма показателей строк 230 и 240 - показателям, соответственно, строк 030 и 040 Листа 02, а также строки 130 и сумме строк 200, 300 Приложения № 2 к Листу 02; сумма показателей строк 255 – строке 070 Листа 02. </w:t>
      </w:r>
    </w:p>
    <w:p w:rsidR="00A061BB" w:rsidRPr="00CC63C2" w:rsidRDefault="00A061BB" w:rsidP="00A061BB">
      <w:pPr>
        <w:autoSpaceDE w:val="0"/>
        <w:autoSpaceDN w:val="0"/>
        <w:adjustRightInd w:val="0"/>
        <w:ind w:firstLine="567"/>
        <w:jc w:val="both"/>
      </w:pPr>
      <w:r w:rsidRPr="00CC63C2">
        <w:t>Сумма показател</w:t>
      </w:r>
      <w:r w:rsidR="009E4CA6">
        <w:t>ей</w:t>
      </w:r>
      <w:r w:rsidRPr="00CC63C2">
        <w:t xml:space="preserve"> строк 250 </w:t>
      </w:r>
      <w:r w:rsidR="009E4CA6">
        <w:t>Разделов Б Приложения № 6б долж</w:t>
      </w:r>
      <w:r w:rsidRPr="00CC63C2">
        <w:t>н</w:t>
      </w:r>
      <w:r w:rsidR="009E4CA6">
        <w:t>а</w:t>
      </w:r>
      <w:r w:rsidRPr="00CC63C2">
        <w:t xml:space="preserve"> соответствовать показателю строки 050 Листа 02, а также показателю строки 360 Приложения № 3 к Листу 02 Декларации.</w:t>
      </w:r>
    </w:p>
    <w:p w:rsidR="00A061BB" w:rsidRPr="00CC63C2" w:rsidRDefault="00762478" w:rsidP="00A061BB">
      <w:pPr>
        <w:autoSpaceDE w:val="0"/>
        <w:autoSpaceDN w:val="0"/>
        <w:adjustRightInd w:val="0"/>
        <w:ind w:firstLine="567"/>
        <w:jc w:val="both"/>
      </w:pPr>
      <w:r w:rsidRPr="00CC63C2">
        <w:t xml:space="preserve">12.3. </w:t>
      </w:r>
      <w:r w:rsidR="00A061BB" w:rsidRPr="00CC63C2">
        <w:t>По строкам 256 и 311 Раздел</w:t>
      </w:r>
      <w:r w:rsidR="004A6E73">
        <w:t>а</w:t>
      </w:r>
      <w:r w:rsidR="00A061BB" w:rsidRPr="00CC63C2">
        <w:t xml:space="preserve"> Б отражаются суммы корректировок налогов</w:t>
      </w:r>
      <w:r w:rsidR="004A6E73">
        <w:t>ой</w:t>
      </w:r>
      <w:r w:rsidR="00A061BB" w:rsidRPr="00CC63C2">
        <w:t xml:space="preserve"> баз</w:t>
      </w:r>
      <w:r w:rsidR="004A6E73">
        <w:t>ы</w:t>
      </w:r>
      <w:r w:rsidR="00A061BB" w:rsidRPr="00CC63C2">
        <w:t xml:space="preserve"> при применении положений абзаца третьего пункта 1 статьи 54 Кодекса о праве перерасчета налоговой базы и суммы налога за налоговый (отчетный) период, в котором выявлены ошибки (искажения), относящиеся к прошлым налоговым (отчетным) периодам, в тех случаях, когда допущенные ошибки (искажения) привели к излишней уплате налога</w:t>
      </w:r>
      <w:r w:rsidR="004A6E73">
        <w:t xml:space="preserve"> на прибыль</w:t>
      </w:r>
      <w:r w:rsidR="00A061BB" w:rsidRPr="00CC63C2">
        <w:t>.</w:t>
      </w:r>
    </w:p>
    <w:p w:rsidR="00A061BB" w:rsidRPr="00CC63C2" w:rsidRDefault="00A061BB" w:rsidP="00A061BB">
      <w:pPr>
        <w:autoSpaceDE w:val="0"/>
        <w:autoSpaceDN w:val="0"/>
        <w:adjustRightInd w:val="0"/>
        <w:ind w:firstLine="567"/>
        <w:jc w:val="both"/>
      </w:pPr>
      <w:r w:rsidRPr="00CC63C2">
        <w:t>Сумма показателей строк 256 и 311 Разделов Б Приложения № 6б расшифровывается по строкам 400</w:t>
      </w:r>
      <w:r w:rsidR="0080408D">
        <w:t xml:space="preserve"> </w:t>
      </w:r>
      <w:r w:rsidRPr="00CC63C2">
        <w:t>-</w:t>
      </w:r>
      <w:r w:rsidR="0080408D">
        <w:t xml:space="preserve"> </w:t>
      </w:r>
      <w:r w:rsidRPr="00CC63C2">
        <w:t>403 Приложения № 2 к Листу 02 Декларации.</w:t>
      </w:r>
    </w:p>
    <w:p w:rsidR="00A061BB" w:rsidRPr="00CC63C2" w:rsidRDefault="00A061BB" w:rsidP="00A061BB">
      <w:pPr>
        <w:autoSpaceDE w:val="0"/>
        <w:autoSpaceDN w:val="0"/>
        <w:adjustRightInd w:val="0"/>
        <w:ind w:firstLine="567"/>
        <w:jc w:val="both"/>
      </w:pPr>
      <w:r w:rsidRPr="00CC63C2">
        <w:t xml:space="preserve">По строке 257 Раздела Б Приложения № 6б указывается общая сумма корректировок, произведенных участником консолидированной группы налогоплательщиков в соответствии с положениями Раздела V.1 Кодекса. Данный показатель рассчитывается </w:t>
      </w:r>
      <w:r w:rsidR="00290DDF" w:rsidRPr="00CC63C2">
        <w:t xml:space="preserve">исходя из показателей </w:t>
      </w:r>
      <w:r w:rsidRPr="00CC63C2">
        <w:t>всех Листов 08, относящихся к участнику группы.</w:t>
      </w:r>
    </w:p>
    <w:p w:rsidR="00E265E8" w:rsidRPr="00CC63C2" w:rsidRDefault="00E265E8" w:rsidP="00A061BB">
      <w:pPr>
        <w:autoSpaceDE w:val="0"/>
        <w:autoSpaceDN w:val="0"/>
        <w:adjustRightInd w:val="0"/>
        <w:ind w:firstLine="567"/>
        <w:jc w:val="both"/>
      </w:pPr>
      <w:r w:rsidRPr="00CC63C2">
        <w:t>По строке 258 приводятся данные о налоговой базе по доходам от участия в инвестиционном товариществе, определенной отдельно в разрезе операций, приведенных в подпунктах 1, 4, 5 пункта 4 статьи 278.2 Кодекса.</w:t>
      </w:r>
    </w:p>
    <w:p w:rsidR="003501DF" w:rsidRPr="00CC63C2" w:rsidRDefault="003501DF" w:rsidP="003501DF">
      <w:pPr>
        <w:autoSpaceDE w:val="0"/>
        <w:autoSpaceDN w:val="0"/>
        <w:adjustRightInd w:val="0"/>
        <w:ind w:firstLine="567"/>
        <w:jc w:val="both"/>
      </w:pPr>
      <w:r w:rsidRPr="00CC63C2">
        <w:t>По строке 312 приводятся данные о налоговой базе по доходам от участия в инвестиционном товариществе, определенной отдельно в разрезе операций, приведенных в подпунктах 2,</w:t>
      </w:r>
      <w:r w:rsidR="0080408D">
        <w:t xml:space="preserve"> </w:t>
      </w:r>
      <w:r w:rsidRPr="00CC63C2">
        <w:t>3 пункта 4 статьи 278.2 Кодекса.</w:t>
      </w:r>
    </w:p>
    <w:p w:rsidR="00A061BB" w:rsidRPr="00CC63C2" w:rsidRDefault="00762478" w:rsidP="00A061BB">
      <w:pPr>
        <w:autoSpaceDE w:val="0"/>
        <w:autoSpaceDN w:val="0"/>
        <w:adjustRightInd w:val="0"/>
        <w:ind w:firstLine="567"/>
        <w:jc w:val="both"/>
      </w:pPr>
      <w:r w:rsidRPr="00CC63C2">
        <w:t xml:space="preserve">12.4. </w:t>
      </w:r>
      <w:r w:rsidR="00A061BB" w:rsidRPr="00CC63C2">
        <w:t xml:space="preserve">По строкам 275, 290, 330 и 360 указываются суммы остатков убытков за предыдущие налоговые периоды, не учтенные при налогообложении, на начало и на конец </w:t>
      </w:r>
      <w:r w:rsidR="00AD1732" w:rsidRPr="00CC63C2">
        <w:t>налогового</w:t>
      </w:r>
      <w:r w:rsidR="00A061BB" w:rsidRPr="00CC63C2">
        <w:t xml:space="preserve"> периода, сформированные с учетом положений пунктов 1, 8  статьи 278</w:t>
      </w:r>
      <w:r w:rsidR="00EF2AF5" w:rsidRPr="00CC63C2">
        <w:t>.</w:t>
      </w:r>
      <w:r w:rsidR="00A061BB" w:rsidRPr="00CC63C2">
        <w:t xml:space="preserve">1 и статьи 283 Кодекса. </w:t>
      </w:r>
    </w:p>
    <w:p w:rsidR="00A061BB" w:rsidRPr="00CC63C2" w:rsidRDefault="00A061BB" w:rsidP="00A061BB">
      <w:pPr>
        <w:autoSpaceDE w:val="0"/>
        <w:autoSpaceDN w:val="0"/>
        <w:adjustRightInd w:val="0"/>
        <w:ind w:firstLine="567"/>
        <w:jc w:val="both"/>
      </w:pPr>
      <w:r w:rsidRPr="00CC63C2">
        <w:lastRenderedPageBreak/>
        <w:t>При наличи</w:t>
      </w:r>
      <w:r w:rsidR="00A61B53" w:rsidRPr="00CC63C2">
        <w:t>и</w:t>
      </w:r>
      <w:r w:rsidRPr="00CC63C2">
        <w:t xml:space="preserve"> у участников консолидированной группы налогоплательщиков убытков, оставшихся не учтенными при определении консолидированной налоговой базы за налоговый период, за который составляется Декларация, то эти убытки </w:t>
      </w:r>
      <w:r w:rsidR="00EF2AF5" w:rsidRPr="00CC63C2">
        <w:t xml:space="preserve">отражаются по строкам 291, 361 и </w:t>
      </w:r>
      <w:r w:rsidRPr="00CC63C2">
        <w:t>учитываются при формировании показателей по строкам 290 и 360 за этот налоговый период.</w:t>
      </w:r>
    </w:p>
    <w:p w:rsidR="00AD1732" w:rsidRPr="00CC63C2" w:rsidRDefault="00AD1732" w:rsidP="00AD1732">
      <w:pPr>
        <w:autoSpaceDE w:val="0"/>
        <w:autoSpaceDN w:val="0"/>
        <w:adjustRightInd w:val="0"/>
        <w:ind w:firstLine="567"/>
        <w:jc w:val="both"/>
        <w:rPr>
          <w:strike/>
        </w:rPr>
      </w:pPr>
      <w:r w:rsidRPr="00CC63C2">
        <w:t>Строки 290, 291 и 360, 361 заполняются только при составлении Декларации за налоговый период.</w:t>
      </w:r>
    </w:p>
    <w:p w:rsidR="00A061BB" w:rsidRPr="00CC63C2" w:rsidRDefault="00A061BB" w:rsidP="00A061BB">
      <w:pPr>
        <w:autoSpaceDE w:val="0"/>
        <w:autoSpaceDN w:val="0"/>
        <w:adjustRightInd w:val="0"/>
        <w:ind w:firstLine="567"/>
        <w:jc w:val="both"/>
      </w:pPr>
      <w:r w:rsidRPr="00CC63C2">
        <w:t>Если участниками консолидированной группы налогоплательщиков за отчетный (налоговый) период получены убытки (строка 270&gt;0 и (или) строка 320&gt;0), то по строкам 280 и (или) 340 проставляются нули («0»).</w:t>
      </w:r>
    </w:p>
    <w:p w:rsidR="00A061BB" w:rsidRPr="00CC63C2" w:rsidRDefault="00A061BB" w:rsidP="00A061BB">
      <w:pPr>
        <w:autoSpaceDE w:val="0"/>
        <w:autoSpaceDN w:val="0"/>
        <w:adjustRightInd w:val="0"/>
        <w:ind w:firstLine="567"/>
        <w:jc w:val="both"/>
      </w:pPr>
      <w:r w:rsidRPr="00CC63C2">
        <w:t xml:space="preserve">Убытки за предыдущие налоговые периоды, уменьшившие общую налоговую базу или налоговую базу по операциям с необращающимися ценными бумагами и необращающимися производными финансовыми инструментами за отчетный (налоговый) период, указываются по строкам 280 и (или) 340 с учетом ограничения, установленного пунктом 2.1 статьи 283 Кодекса. </w:t>
      </w:r>
    </w:p>
    <w:p w:rsidR="00A061BB" w:rsidRPr="00CC63C2" w:rsidRDefault="00A061BB" w:rsidP="00A061BB">
      <w:pPr>
        <w:autoSpaceDE w:val="0"/>
        <w:autoSpaceDN w:val="0"/>
        <w:adjustRightInd w:val="0"/>
        <w:ind w:firstLine="567"/>
        <w:jc w:val="both"/>
      </w:pPr>
      <w:r w:rsidRPr="00CC63C2">
        <w:t>1</w:t>
      </w:r>
      <w:r w:rsidR="00762478" w:rsidRPr="00CC63C2">
        <w:t>2</w:t>
      </w:r>
      <w:r w:rsidRPr="00CC63C2">
        <w:t>.5. Показатели Раздела</w:t>
      </w:r>
      <w:r w:rsidR="00282D88" w:rsidRPr="00CC63C2">
        <w:t> </w:t>
      </w:r>
      <w:r w:rsidRPr="00CC63C2">
        <w:t>А Приложения № 6б к Листу 02 Декларации определяются путем суммирования аналогичных показателей из Разделов</w:t>
      </w:r>
      <w:r w:rsidR="00282D88" w:rsidRPr="00CC63C2">
        <w:t> </w:t>
      </w:r>
      <w:r w:rsidRPr="00CC63C2">
        <w:t>Б Приложения №</w:t>
      </w:r>
      <w:r w:rsidR="00282D88" w:rsidRPr="00CC63C2">
        <w:t> </w:t>
      </w:r>
      <w:r w:rsidRPr="00CC63C2">
        <w:t>6б к Листу 02:</w:t>
      </w:r>
    </w:p>
    <w:p w:rsidR="00A061BB" w:rsidRPr="00CC63C2" w:rsidRDefault="00A061BB" w:rsidP="00A061BB">
      <w:pPr>
        <w:autoSpaceDE w:val="0"/>
        <w:autoSpaceDN w:val="0"/>
        <w:adjustRightInd w:val="0"/>
        <w:ind w:firstLine="567"/>
        <w:jc w:val="both"/>
      </w:pPr>
      <w:r w:rsidRPr="00CC63C2">
        <w:tab/>
        <w:t>строка 010 = сумме строк 285;</w:t>
      </w:r>
    </w:p>
    <w:p w:rsidR="00AD1732" w:rsidRPr="00CC63C2" w:rsidRDefault="00A061BB" w:rsidP="00A061BB">
      <w:pPr>
        <w:autoSpaceDE w:val="0"/>
        <w:autoSpaceDN w:val="0"/>
        <w:adjustRightInd w:val="0"/>
        <w:ind w:firstLine="567"/>
        <w:jc w:val="both"/>
      </w:pPr>
      <w:r w:rsidRPr="00CC63C2">
        <w:tab/>
        <w:t>строка 020 = сумме строк 270;</w:t>
      </w:r>
    </w:p>
    <w:p w:rsidR="00A061BB" w:rsidRPr="00CC63C2" w:rsidRDefault="00A061BB" w:rsidP="00A061BB">
      <w:pPr>
        <w:autoSpaceDE w:val="0"/>
        <w:autoSpaceDN w:val="0"/>
        <w:adjustRightInd w:val="0"/>
        <w:ind w:firstLine="567"/>
        <w:jc w:val="both"/>
      </w:pPr>
      <w:r w:rsidRPr="00CC63C2">
        <w:tab/>
        <w:t>строка 050 = сумме строк 275;</w:t>
      </w:r>
    </w:p>
    <w:p w:rsidR="00A061BB" w:rsidRPr="00CC63C2" w:rsidRDefault="00A061BB" w:rsidP="00A061BB">
      <w:pPr>
        <w:autoSpaceDE w:val="0"/>
        <w:autoSpaceDN w:val="0"/>
        <w:adjustRightInd w:val="0"/>
        <w:ind w:firstLine="567"/>
        <w:jc w:val="both"/>
      </w:pPr>
      <w:r w:rsidRPr="00CC63C2">
        <w:tab/>
        <w:t>строка 060 = сумме строк 280;</w:t>
      </w:r>
    </w:p>
    <w:p w:rsidR="00A061BB" w:rsidRPr="00CC63C2" w:rsidRDefault="00A061BB" w:rsidP="00A061BB">
      <w:pPr>
        <w:autoSpaceDE w:val="0"/>
        <w:autoSpaceDN w:val="0"/>
        <w:adjustRightInd w:val="0"/>
        <w:ind w:firstLine="567"/>
        <w:jc w:val="both"/>
      </w:pPr>
      <w:r w:rsidRPr="00CC63C2">
        <w:tab/>
        <w:t>строка 070 = сумме строк 290;</w:t>
      </w:r>
    </w:p>
    <w:p w:rsidR="00A061BB" w:rsidRPr="00CC63C2" w:rsidRDefault="00A061BB" w:rsidP="00A061BB">
      <w:pPr>
        <w:autoSpaceDE w:val="0"/>
        <w:autoSpaceDN w:val="0"/>
        <w:adjustRightInd w:val="0"/>
        <w:ind w:firstLine="567"/>
        <w:jc w:val="both"/>
      </w:pPr>
      <w:r w:rsidRPr="00CC63C2">
        <w:tab/>
        <w:t>строка 110 = сумме строк 350;</w:t>
      </w:r>
    </w:p>
    <w:p w:rsidR="00A061BB" w:rsidRPr="00CC63C2" w:rsidRDefault="00A061BB" w:rsidP="00A061BB">
      <w:pPr>
        <w:autoSpaceDE w:val="0"/>
        <w:autoSpaceDN w:val="0"/>
        <w:adjustRightInd w:val="0"/>
        <w:ind w:firstLine="567"/>
        <w:jc w:val="both"/>
      </w:pPr>
      <w:r w:rsidRPr="00CC63C2">
        <w:tab/>
        <w:t>строка 120 = сумме строк 320;</w:t>
      </w:r>
    </w:p>
    <w:p w:rsidR="00A061BB" w:rsidRPr="00CC63C2" w:rsidRDefault="00A061BB" w:rsidP="00A061BB">
      <w:pPr>
        <w:autoSpaceDE w:val="0"/>
        <w:autoSpaceDN w:val="0"/>
        <w:adjustRightInd w:val="0"/>
        <w:ind w:firstLine="567"/>
        <w:jc w:val="both"/>
      </w:pPr>
      <w:r w:rsidRPr="00CC63C2">
        <w:tab/>
        <w:t>строка 150 = сумме строк 330;</w:t>
      </w:r>
    </w:p>
    <w:p w:rsidR="00A061BB" w:rsidRPr="00CC63C2" w:rsidRDefault="00A061BB" w:rsidP="00A061BB">
      <w:pPr>
        <w:autoSpaceDE w:val="0"/>
        <w:autoSpaceDN w:val="0"/>
        <w:adjustRightInd w:val="0"/>
        <w:ind w:firstLine="567"/>
        <w:jc w:val="both"/>
      </w:pPr>
      <w:r w:rsidRPr="00CC63C2">
        <w:tab/>
        <w:t>строка 160 = сумме строк 340;</w:t>
      </w:r>
    </w:p>
    <w:p w:rsidR="00A061BB" w:rsidRPr="00CC63C2" w:rsidRDefault="00A061BB" w:rsidP="00A061BB">
      <w:pPr>
        <w:autoSpaceDE w:val="0"/>
        <w:autoSpaceDN w:val="0"/>
        <w:adjustRightInd w:val="0"/>
        <w:ind w:firstLine="567"/>
        <w:jc w:val="both"/>
      </w:pPr>
      <w:r w:rsidRPr="00CC63C2">
        <w:tab/>
        <w:t>строка 170 = сумме строк 360.</w:t>
      </w:r>
    </w:p>
    <w:p w:rsidR="00A061BB" w:rsidRPr="00CC63C2" w:rsidRDefault="00A061BB" w:rsidP="00A061BB">
      <w:pPr>
        <w:autoSpaceDE w:val="0"/>
        <w:autoSpaceDN w:val="0"/>
        <w:adjustRightInd w:val="0"/>
        <w:ind w:firstLine="567"/>
        <w:jc w:val="both"/>
      </w:pPr>
      <w:r w:rsidRPr="00CC63C2">
        <w:tab/>
        <w:t>По строкам 030 и 130 указываются убытки участников консолидированной группы налогоплательщиков, учтенные в общей консолидированной налоговой базе и консолидированной налоговой базе по операциям с необращающимися ценными бумагами и необращающимися производными финансовыми инструментами в порядке, установленном пунктами 1 и 8 статьи 278</w:t>
      </w:r>
      <w:r w:rsidR="00AD1732" w:rsidRPr="00CC63C2">
        <w:t>.</w:t>
      </w:r>
      <w:r w:rsidRPr="00CC63C2">
        <w:t xml:space="preserve">1 Кодекса. </w:t>
      </w:r>
    </w:p>
    <w:p w:rsidR="00A061BB" w:rsidRPr="00CC63C2" w:rsidRDefault="00A061BB" w:rsidP="00A061BB">
      <w:pPr>
        <w:autoSpaceDE w:val="0"/>
        <w:autoSpaceDN w:val="0"/>
        <w:adjustRightInd w:val="0"/>
        <w:ind w:firstLine="567"/>
        <w:jc w:val="both"/>
      </w:pPr>
      <w:r w:rsidRPr="00CC63C2">
        <w:tab/>
        <w:t>По строке 041 указываются убытки, определенные в соответствии со статьей 274 Кодекса с учетом всех доходов  (расходов), формирующих общую налоговую базу, направленные на уменьшение налоговой базы (прибыли) по операциям с необращающимися ценными бумагами и необращающимися производными финансовыми инструментами на основании пункта 24 статьи 280 Кодекса.</w:t>
      </w:r>
    </w:p>
    <w:p w:rsidR="00A061BB" w:rsidRPr="00CC63C2" w:rsidRDefault="00A061BB" w:rsidP="00A061BB">
      <w:pPr>
        <w:autoSpaceDE w:val="0"/>
        <w:autoSpaceDN w:val="0"/>
        <w:adjustRightInd w:val="0"/>
        <w:ind w:firstLine="567"/>
        <w:jc w:val="both"/>
      </w:pPr>
      <w:r w:rsidRPr="00CC63C2">
        <w:tab/>
        <w:t>По строке 141 указывается консолидированная налоговая база текущего отчетного (налогового) периода по операциям с необращающимися ценными бумагами и необращающимися производными финансовыми инструментами, рассчитанная в целом по группе</w:t>
      </w:r>
      <w:r w:rsidR="0080408D">
        <w:t xml:space="preserve"> </w:t>
      </w:r>
      <w:r w:rsidR="00275A4F" w:rsidRPr="00CC63C2">
        <w:t>с учетом ограничения, установленного абзацем третьим пункта 1 статьи 278</w:t>
      </w:r>
      <w:r w:rsidR="0051586D" w:rsidRPr="00CC63C2">
        <w:t>.</w:t>
      </w:r>
      <w:r w:rsidR="00275A4F" w:rsidRPr="00CC63C2">
        <w:t>1 Кодекса</w:t>
      </w:r>
      <w:r w:rsidRPr="00CC63C2">
        <w:t>,</w:t>
      </w:r>
      <w:r w:rsidR="0080408D">
        <w:t xml:space="preserve"> </w:t>
      </w:r>
      <w:r w:rsidRPr="00CC63C2">
        <w:t xml:space="preserve">и уменьшенная на убытки по основной деятельности, полученные всеми участниками группы </w:t>
      </w:r>
      <w:r w:rsidR="004F2CA1" w:rsidRPr="00CC63C2">
        <w:t>(строка 141</w:t>
      </w:r>
      <w:r w:rsidR="00556D50">
        <w:t xml:space="preserve"> </w:t>
      </w:r>
      <w:r w:rsidR="004F2CA1" w:rsidRPr="00CC63C2">
        <w:t>=</w:t>
      </w:r>
      <w:r w:rsidR="00556D50">
        <w:t xml:space="preserve"> </w:t>
      </w:r>
      <w:r w:rsidR="004F2CA1" w:rsidRPr="00CC63C2">
        <w:t>строка 140 – строка 041).</w:t>
      </w:r>
    </w:p>
    <w:p w:rsidR="0031698C" w:rsidRPr="00CC63C2" w:rsidRDefault="00A061BB" w:rsidP="00A061BB">
      <w:pPr>
        <w:autoSpaceDE w:val="0"/>
        <w:autoSpaceDN w:val="0"/>
        <w:adjustRightInd w:val="0"/>
        <w:ind w:firstLine="567"/>
        <w:jc w:val="both"/>
      </w:pPr>
      <w:r w:rsidRPr="00CC63C2">
        <w:tab/>
        <w:t xml:space="preserve">Показатель строки 040 (или строки 040 + строки 041, если строка 040&lt;0) включается в показатель по строке 100 Листа 02 Декларации. Показатель строки 141 должен соответствовать сумме </w:t>
      </w:r>
      <w:r w:rsidRPr="00C62B0E">
        <w:t>показателей по строкам 040 Листов 05 Декларации</w:t>
      </w:r>
      <w:r w:rsidRPr="00CC63C2">
        <w:t>.</w:t>
      </w:r>
    </w:p>
    <w:p w:rsidR="00F86BDB" w:rsidRPr="00CC63C2" w:rsidRDefault="00F86BDB" w:rsidP="00A061BB">
      <w:pPr>
        <w:autoSpaceDE w:val="0"/>
        <w:autoSpaceDN w:val="0"/>
        <w:adjustRightInd w:val="0"/>
      </w:pPr>
    </w:p>
    <w:p w:rsidR="006364BA" w:rsidRPr="00CC63C2" w:rsidRDefault="007825E0" w:rsidP="007825E0">
      <w:pPr>
        <w:autoSpaceDE w:val="0"/>
        <w:autoSpaceDN w:val="0"/>
        <w:adjustRightInd w:val="0"/>
        <w:jc w:val="center"/>
      </w:pPr>
      <w:r w:rsidRPr="00CC63C2">
        <w:rPr>
          <w:lang w:val="en-US"/>
        </w:rPr>
        <w:t>XIII</w:t>
      </w:r>
      <w:r w:rsidRPr="00CC63C2">
        <w:t>.  Заполнение Приложени</w:t>
      </w:r>
      <w:r w:rsidR="006364BA" w:rsidRPr="00CC63C2">
        <w:t>я</w:t>
      </w:r>
      <w:r w:rsidRPr="00CC63C2">
        <w:t xml:space="preserve"> № 7 </w:t>
      </w:r>
      <w:r w:rsidR="006364BA" w:rsidRPr="00CC63C2">
        <w:t xml:space="preserve">к Листу 02 «Расчет инвестиционного </w:t>
      </w:r>
    </w:p>
    <w:p w:rsidR="007825E0" w:rsidRPr="00CC63C2" w:rsidRDefault="006364BA" w:rsidP="007825E0">
      <w:pPr>
        <w:autoSpaceDE w:val="0"/>
        <w:autoSpaceDN w:val="0"/>
        <w:adjustRightInd w:val="0"/>
        <w:jc w:val="center"/>
      </w:pPr>
      <w:r w:rsidRPr="00CC63C2">
        <w:t>налогового вычета» Декларации</w:t>
      </w:r>
    </w:p>
    <w:p w:rsidR="00776AFD" w:rsidRPr="00C62B0E" w:rsidRDefault="00776AFD" w:rsidP="00C62B0E">
      <w:pPr>
        <w:autoSpaceDE w:val="0"/>
        <w:autoSpaceDN w:val="0"/>
        <w:adjustRightInd w:val="0"/>
        <w:rPr>
          <w:sz w:val="16"/>
          <w:szCs w:val="16"/>
        </w:rPr>
      </w:pPr>
    </w:p>
    <w:p w:rsidR="00F86BDB" w:rsidRPr="00CC63C2" w:rsidRDefault="00776AFD" w:rsidP="00F86BDB">
      <w:pPr>
        <w:autoSpaceDE w:val="0"/>
        <w:autoSpaceDN w:val="0"/>
        <w:adjustRightInd w:val="0"/>
        <w:jc w:val="both"/>
      </w:pPr>
      <w:r w:rsidRPr="00CC63C2">
        <w:tab/>
        <w:t>1</w:t>
      </w:r>
      <w:r w:rsidR="00BE7D65" w:rsidRPr="00CC63C2">
        <w:t>3</w:t>
      </w:r>
      <w:r w:rsidRPr="00CC63C2">
        <w:t>.1</w:t>
      </w:r>
      <w:r w:rsidR="00BE7D65" w:rsidRPr="00CC63C2">
        <w:t>.</w:t>
      </w:r>
      <w:r w:rsidR="00F86BDB" w:rsidRPr="00CC63C2">
        <w:t>В Приложении №</w:t>
      </w:r>
      <w:r w:rsidR="006E4486" w:rsidRPr="00CC63C2">
        <w:t> </w:t>
      </w:r>
      <w:r w:rsidR="00F86BDB" w:rsidRPr="00CC63C2">
        <w:t>7 к Листу 02 Декларации отражается расчет уменьшения суммы налога (авансового платежа), подлежаще</w:t>
      </w:r>
      <w:r w:rsidR="00B83BF6">
        <w:t>й</w:t>
      </w:r>
      <w:r w:rsidR="00F86BDB" w:rsidRPr="00CC63C2">
        <w:t xml:space="preserve"> зачислению в доходную часть бюджетов субъектов Российской Федерации, на инвестиционный налоговый вычет и уменьшения суммы налога</w:t>
      </w:r>
      <w:r w:rsidR="00B83BF6">
        <w:t xml:space="preserve"> (авансового платежа)</w:t>
      </w:r>
      <w:r w:rsidR="00F86BDB" w:rsidRPr="00CC63C2">
        <w:t>, подлежаще</w:t>
      </w:r>
      <w:r w:rsidR="00B83BF6">
        <w:t>й</w:t>
      </w:r>
      <w:r w:rsidR="00F86BDB" w:rsidRPr="00CC63C2">
        <w:t xml:space="preserve"> зачислению в федеральный бюджет, при применении налогоплательщиком инвестиционного налогового вычета.</w:t>
      </w:r>
    </w:p>
    <w:p w:rsidR="00E33AF5" w:rsidRPr="00CC63C2" w:rsidRDefault="00F86BDB" w:rsidP="00F72900">
      <w:pPr>
        <w:autoSpaceDE w:val="0"/>
        <w:autoSpaceDN w:val="0"/>
        <w:adjustRightInd w:val="0"/>
        <w:jc w:val="both"/>
        <w:rPr>
          <w:bCs/>
        </w:rPr>
      </w:pPr>
      <w:r w:rsidRPr="00CC63C2">
        <w:lastRenderedPageBreak/>
        <w:tab/>
        <w:t>В Разделе</w:t>
      </w:r>
      <w:r w:rsidR="006E4486" w:rsidRPr="00CC63C2">
        <w:t> </w:t>
      </w:r>
      <w:r w:rsidRPr="00CC63C2">
        <w:t>А Приложения №</w:t>
      </w:r>
      <w:r w:rsidR="006E4486" w:rsidRPr="00CC63C2">
        <w:t> </w:t>
      </w:r>
      <w:r w:rsidRPr="00CC63C2">
        <w:t xml:space="preserve">7 к Листу 02 Декларации </w:t>
      </w:r>
      <w:r w:rsidR="00F72900" w:rsidRPr="00CC63C2">
        <w:t xml:space="preserve">приводится расчет </w:t>
      </w:r>
      <w:r w:rsidR="00F72900" w:rsidRPr="00CC63C2">
        <w:rPr>
          <w:bCs/>
        </w:rPr>
        <w:t>инвестиционного налогового вычета из авансовых платежей и налога</w:t>
      </w:r>
      <w:r w:rsidR="00B83BF6">
        <w:rPr>
          <w:bCs/>
        </w:rPr>
        <w:t xml:space="preserve"> на прибыль</w:t>
      </w:r>
      <w:r w:rsidR="00F72900" w:rsidRPr="00CC63C2">
        <w:rPr>
          <w:bCs/>
        </w:rPr>
        <w:t>,</w:t>
      </w:r>
      <w:r w:rsidR="0081090D" w:rsidRPr="00CC63C2">
        <w:rPr>
          <w:bCs/>
        </w:rPr>
        <w:t xml:space="preserve"> </w:t>
      </w:r>
      <w:r w:rsidR="00F72900" w:rsidRPr="00CC63C2">
        <w:rPr>
          <w:bCs/>
        </w:rPr>
        <w:t>подлежащих зачислению в бюджет субъекта Российской Федерации</w:t>
      </w:r>
      <w:r w:rsidR="0081090D" w:rsidRPr="00CC63C2">
        <w:rPr>
          <w:bCs/>
        </w:rPr>
        <w:t>.</w:t>
      </w:r>
    </w:p>
    <w:p w:rsidR="0081090D" w:rsidRPr="00CC63C2" w:rsidRDefault="0081090D" w:rsidP="0081090D">
      <w:pPr>
        <w:autoSpaceDE w:val="0"/>
        <w:autoSpaceDN w:val="0"/>
        <w:adjustRightInd w:val="0"/>
        <w:ind w:firstLine="708"/>
        <w:jc w:val="both"/>
        <w:rPr>
          <w:bCs/>
        </w:rPr>
      </w:pPr>
      <w:r w:rsidRPr="00CC63C2">
        <w:t xml:space="preserve">В Разделе Г Приложения № 7 к Листу 02 Декларации приводится расчет уменьшения суммы </w:t>
      </w:r>
      <w:r w:rsidRPr="00CC63C2">
        <w:rPr>
          <w:bCs/>
        </w:rPr>
        <w:t>авансовых платежей и налога</w:t>
      </w:r>
      <w:r w:rsidR="00B83BF6">
        <w:rPr>
          <w:bCs/>
        </w:rPr>
        <w:t xml:space="preserve"> на прибыль</w:t>
      </w:r>
      <w:r w:rsidRPr="00CC63C2">
        <w:rPr>
          <w:bCs/>
        </w:rPr>
        <w:t>, подлежащих зачислению в федеральный бюджет, при применении налогоплательщиком инвестиционного налогового вычета.</w:t>
      </w:r>
    </w:p>
    <w:p w:rsidR="00E33AF5" w:rsidRPr="00CC63C2" w:rsidRDefault="00E33AF5" w:rsidP="00C11566">
      <w:pPr>
        <w:autoSpaceDE w:val="0"/>
        <w:autoSpaceDN w:val="0"/>
        <w:adjustRightInd w:val="0"/>
        <w:jc w:val="both"/>
        <w:rPr>
          <w:bCs/>
        </w:rPr>
      </w:pPr>
      <w:r w:rsidRPr="00CC63C2">
        <w:rPr>
          <w:bCs/>
        </w:rPr>
        <w:tab/>
        <w:t>По организации, имеющей обособленные подразделения, Разделы</w:t>
      </w:r>
      <w:r w:rsidR="00091955" w:rsidRPr="00CC63C2">
        <w:rPr>
          <w:bCs/>
        </w:rPr>
        <w:t> </w:t>
      </w:r>
      <w:r w:rsidRPr="00CC63C2">
        <w:rPr>
          <w:bCs/>
        </w:rPr>
        <w:t>А</w:t>
      </w:r>
      <w:r w:rsidR="0081090D" w:rsidRPr="00CC63C2">
        <w:rPr>
          <w:bCs/>
        </w:rPr>
        <w:t xml:space="preserve"> и Г</w:t>
      </w:r>
      <w:r w:rsidRPr="00CC63C2">
        <w:rPr>
          <w:bCs/>
        </w:rPr>
        <w:t xml:space="preserve"> составляются по организации без входящих в неё обособленных подразделений, по обособленным подразделениям (включая закрытые) или по группам обособленных подразделений</w:t>
      </w:r>
      <w:r w:rsidR="007B1539" w:rsidRPr="00CC63C2">
        <w:rPr>
          <w:bCs/>
        </w:rPr>
        <w:t xml:space="preserve">, к которым относятся объекты, указанные в </w:t>
      </w:r>
      <w:r w:rsidR="0081090D" w:rsidRPr="00CC63C2">
        <w:rPr>
          <w:bCs/>
        </w:rPr>
        <w:t>пункте 2 статьи 286.1 Кодекса, если</w:t>
      </w:r>
      <w:r w:rsidR="007B1539" w:rsidRPr="00CC63C2">
        <w:rPr>
          <w:bCs/>
        </w:rPr>
        <w:t xml:space="preserve"> в субъектах Российской Федерации </w:t>
      </w:r>
      <w:r w:rsidRPr="00CC63C2">
        <w:rPr>
          <w:bCs/>
        </w:rPr>
        <w:t xml:space="preserve">по месту нахождения организации и её обособленных подразделений </w:t>
      </w:r>
      <w:r w:rsidR="007B1539" w:rsidRPr="00CC63C2">
        <w:rPr>
          <w:bCs/>
        </w:rPr>
        <w:t xml:space="preserve">приняты </w:t>
      </w:r>
      <w:r w:rsidRPr="00CC63C2">
        <w:rPr>
          <w:bCs/>
        </w:rPr>
        <w:t>законы о применении инвестиционного налогового вычета.</w:t>
      </w:r>
      <w:r w:rsidR="007B1539" w:rsidRPr="00CC63C2">
        <w:rPr>
          <w:bCs/>
        </w:rPr>
        <w:t xml:space="preserve"> </w:t>
      </w:r>
      <w:r w:rsidR="00353E2D" w:rsidRPr="00CC63C2">
        <w:rPr>
          <w:bCs/>
        </w:rPr>
        <w:t>Соответственно, в Разделах</w:t>
      </w:r>
      <w:r w:rsidR="00091955" w:rsidRPr="00CC63C2">
        <w:rPr>
          <w:bCs/>
        </w:rPr>
        <w:t> </w:t>
      </w:r>
      <w:r w:rsidR="00353E2D" w:rsidRPr="00CC63C2">
        <w:rPr>
          <w:bCs/>
        </w:rPr>
        <w:t xml:space="preserve">А </w:t>
      </w:r>
      <w:r w:rsidR="0081090D" w:rsidRPr="00CC63C2">
        <w:rPr>
          <w:bCs/>
        </w:rPr>
        <w:t xml:space="preserve">и Г </w:t>
      </w:r>
      <w:r w:rsidR="00353E2D" w:rsidRPr="00CC63C2">
        <w:rPr>
          <w:bCs/>
        </w:rPr>
        <w:t>по реквизиту «</w:t>
      </w:r>
      <w:r w:rsidR="00353E2D" w:rsidRPr="00CC63C2">
        <w:t>КПП по месту учета организации</w:t>
      </w:r>
      <w:r w:rsidR="00E8057A" w:rsidRPr="00CC63C2">
        <w:t> </w:t>
      </w:r>
      <w:r w:rsidR="00353E2D" w:rsidRPr="00CC63C2">
        <w:t>/</w:t>
      </w:r>
      <w:r w:rsidR="00E8057A" w:rsidRPr="00CC63C2">
        <w:t> </w:t>
      </w:r>
      <w:r w:rsidR="00353E2D" w:rsidRPr="00CC63C2">
        <w:t xml:space="preserve">по месту нахождения обособленного подразделения (ответственного обособленного подразделения)» указываются КПП, присвоенные организации налоговыми органами </w:t>
      </w:r>
      <w:r w:rsidR="00C11566" w:rsidRPr="00CC63C2">
        <w:t>по месту её нахождения (месту учета в качестве крупнейшего налогоплательщика), месту нахождения обособленных подразделений (ответственных обособленных подразделений</w:t>
      </w:r>
      <w:r w:rsidR="002D31F8" w:rsidRPr="00CC63C2">
        <w:t>)</w:t>
      </w:r>
      <w:r w:rsidR="00C11566" w:rsidRPr="00CC63C2">
        <w:t>.</w:t>
      </w:r>
    </w:p>
    <w:p w:rsidR="00E33AF5" w:rsidRPr="00CC63C2" w:rsidRDefault="00353E2D" w:rsidP="00F72900">
      <w:pPr>
        <w:autoSpaceDE w:val="0"/>
        <w:autoSpaceDN w:val="0"/>
        <w:adjustRightInd w:val="0"/>
        <w:jc w:val="both"/>
        <w:rPr>
          <w:bCs/>
        </w:rPr>
      </w:pPr>
      <w:r w:rsidRPr="00CC63C2">
        <w:rPr>
          <w:bCs/>
        </w:rPr>
        <w:tab/>
      </w:r>
      <w:r w:rsidR="00C11566" w:rsidRPr="00CC63C2">
        <w:rPr>
          <w:bCs/>
        </w:rPr>
        <w:t>1</w:t>
      </w:r>
      <w:r w:rsidR="006E4486" w:rsidRPr="00CC63C2">
        <w:rPr>
          <w:bCs/>
        </w:rPr>
        <w:t>3</w:t>
      </w:r>
      <w:r w:rsidR="00C11566" w:rsidRPr="00CC63C2">
        <w:rPr>
          <w:bCs/>
        </w:rPr>
        <w:t>.</w:t>
      </w:r>
      <w:r w:rsidR="006E4486" w:rsidRPr="00CC63C2">
        <w:rPr>
          <w:bCs/>
        </w:rPr>
        <w:t>2</w:t>
      </w:r>
      <w:r w:rsidR="00C11566" w:rsidRPr="00CC63C2">
        <w:rPr>
          <w:bCs/>
        </w:rPr>
        <w:t xml:space="preserve">. </w:t>
      </w:r>
      <w:r w:rsidR="00BC15FE" w:rsidRPr="00CC63C2">
        <w:rPr>
          <w:bCs/>
        </w:rPr>
        <w:t>По строке 010 Раздела</w:t>
      </w:r>
      <w:r w:rsidR="00091955" w:rsidRPr="00CC63C2">
        <w:rPr>
          <w:bCs/>
        </w:rPr>
        <w:t> </w:t>
      </w:r>
      <w:r w:rsidR="00BC15FE" w:rsidRPr="00CC63C2">
        <w:rPr>
          <w:bCs/>
        </w:rPr>
        <w:t xml:space="preserve">А указывается максимальный размер инвестиционного налогового вычета, определяемый суммами произведенных налогоплательщиком расходов, поименованных в пункте 2 статьи 286.1 Кодекса, если иное не </w:t>
      </w:r>
      <w:r w:rsidR="00506227" w:rsidRPr="00CC63C2">
        <w:rPr>
          <w:bCs/>
        </w:rPr>
        <w:t>предусмотрено</w:t>
      </w:r>
      <w:r w:rsidR="00BC15FE" w:rsidRPr="00CC63C2">
        <w:rPr>
          <w:bCs/>
        </w:rPr>
        <w:t xml:space="preserve"> законами </w:t>
      </w:r>
      <w:r w:rsidR="00506227" w:rsidRPr="00CC63C2">
        <w:rPr>
          <w:bCs/>
        </w:rPr>
        <w:t>субъектов Российской Федерации. Конкретные виды расходов приводятся по строкам  011 – 016 Раздела</w:t>
      </w:r>
      <w:r w:rsidR="00091955" w:rsidRPr="00CC63C2">
        <w:rPr>
          <w:bCs/>
        </w:rPr>
        <w:t> </w:t>
      </w:r>
      <w:r w:rsidR="00506227" w:rsidRPr="00CC63C2">
        <w:rPr>
          <w:bCs/>
        </w:rPr>
        <w:t>А с указанием их кодов в графе 1 «Показатели».</w:t>
      </w:r>
    </w:p>
    <w:p w:rsidR="00E33AF5" w:rsidRPr="00CC63C2" w:rsidRDefault="00843FA8" w:rsidP="00F72900">
      <w:pPr>
        <w:autoSpaceDE w:val="0"/>
        <w:autoSpaceDN w:val="0"/>
        <w:adjustRightInd w:val="0"/>
        <w:jc w:val="both"/>
      </w:pPr>
      <w:r w:rsidRPr="00CC63C2">
        <w:rPr>
          <w:bCs/>
        </w:rPr>
        <w:tab/>
        <w:t xml:space="preserve">По строке 030 приводится </w:t>
      </w:r>
      <w:r w:rsidR="004B3E1A" w:rsidRPr="00CC63C2">
        <w:rPr>
          <w:bCs/>
        </w:rPr>
        <w:t>п</w:t>
      </w:r>
      <w:r w:rsidR="004B3E1A" w:rsidRPr="00CC63C2">
        <w:t>редельная величина инвестиционного налогового вычета текущего налогового (отчетного) периода. Предельная величина определяется в Разделе</w:t>
      </w:r>
      <w:r w:rsidR="00091955" w:rsidRPr="00CC63C2">
        <w:t> </w:t>
      </w:r>
      <w:r w:rsidR="004B3E1A" w:rsidRPr="00CC63C2">
        <w:t>Б (если организация не имеет обособленных подразделений) или в Разделе В (при наличии у организации обособленных подразделений)</w:t>
      </w:r>
      <w:r w:rsidR="005F36E1" w:rsidRPr="00CC63C2">
        <w:t xml:space="preserve"> в соответствии с пунктом 2.1 статьи 286.1 Кодекса.</w:t>
      </w:r>
    </w:p>
    <w:p w:rsidR="00486B89" w:rsidRPr="00CC63C2" w:rsidRDefault="00486B89" w:rsidP="00F72900">
      <w:pPr>
        <w:autoSpaceDE w:val="0"/>
        <w:autoSpaceDN w:val="0"/>
        <w:adjustRightInd w:val="0"/>
        <w:jc w:val="both"/>
      </w:pPr>
      <w:r w:rsidRPr="00CC63C2">
        <w:tab/>
        <w:t xml:space="preserve">По строкам 020 - 024 указывается </w:t>
      </w:r>
      <w:r w:rsidRPr="00CC63C2">
        <w:rPr>
          <w:bCs/>
        </w:rPr>
        <w:t>остаток инвестиционного налогового вычета, не учтенного при исчислении налога за предыдущие налоговые периоды. Сумма остатка распределяется по строкам 021 - 024 по видам расходов, коды которых приведены</w:t>
      </w:r>
      <w:r w:rsidR="00556D50">
        <w:rPr>
          <w:bCs/>
        </w:rPr>
        <w:t xml:space="preserve"> </w:t>
      </w:r>
      <w:r w:rsidRPr="00CC63C2">
        <w:rPr>
          <w:bCs/>
        </w:rPr>
        <w:t>по строкам 011 – 016 в графе 1 «Показатели».</w:t>
      </w:r>
    </w:p>
    <w:p w:rsidR="00E33AF5" w:rsidRPr="00CC63C2" w:rsidRDefault="00936C3D" w:rsidP="00F72900">
      <w:pPr>
        <w:autoSpaceDE w:val="0"/>
        <w:autoSpaceDN w:val="0"/>
        <w:adjustRightInd w:val="0"/>
        <w:jc w:val="both"/>
      </w:pPr>
      <w:r w:rsidRPr="00CC63C2">
        <w:rPr>
          <w:bCs/>
        </w:rPr>
        <w:tab/>
        <w:t xml:space="preserve">При наличии у организации остатка инвестиционного налогового вычета, не учтенного при исчислении налога </w:t>
      </w:r>
      <w:r w:rsidR="00486B89" w:rsidRPr="00CC63C2">
        <w:rPr>
          <w:bCs/>
        </w:rPr>
        <w:t>за предыдущие налоговые периоды</w:t>
      </w:r>
      <w:r w:rsidRPr="00CC63C2">
        <w:rPr>
          <w:bCs/>
        </w:rPr>
        <w:t xml:space="preserve">, </w:t>
      </w:r>
      <w:r w:rsidRPr="00CC63C2">
        <w:t>возможная сумма инвестиционного налогового вычета текущего налогового (отчетного) периода (показатель по строке 040) определяется с учетом указанного остатка, если иное не предусмотрено законом субъекта Российской Федерации (пункт 9 статьи 286.1 Кодекса).</w:t>
      </w:r>
    </w:p>
    <w:p w:rsidR="005D772A" w:rsidRPr="00CC63C2" w:rsidRDefault="005D772A" w:rsidP="005D772A">
      <w:pPr>
        <w:jc w:val="both"/>
        <w:rPr>
          <w:bCs/>
        </w:rPr>
      </w:pPr>
      <w:r w:rsidRPr="00CC63C2">
        <w:tab/>
      </w:r>
      <w:r w:rsidR="00EA52F9" w:rsidRPr="00CC63C2">
        <w:t>1</w:t>
      </w:r>
      <w:r w:rsidR="00AA69E3">
        <w:t>3</w:t>
      </w:r>
      <w:r w:rsidR="00EA52F9" w:rsidRPr="00CC63C2">
        <w:t>.</w:t>
      </w:r>
      <w:r w:rsidR="00AA69E3">
        <w:t>3</w:t>
      </w:r>
      <w:r w:rsidR="00EA52F9" w:rsidRPr="00CC63C2">
        <w:t xml:space="preserve">. </w:t>
      </w:r>
      <w:r w:rsidRPr="00CC63C2">
        <w:t>По строке 050 указывается сумма инвестиционного налогового вычета, учитываемая  в текущем налоговом (отчетном) периоде.</w:t>
      </w:r>
    </w:p>
    <w:p w:rsidR="004440EE" w:rsidRPr="00CC63C2" w:rsidRDefault="00B55C64" w:rsidP="00F72900">
      <w:pPr>
        <w:autoSpaceDE w:val="0"/>
        <w:autoSpaceDN w:val="0"/>
        <w:adjustRightInd w:val="0"/>
        <w:jc w:val="both"/>
      </w:pPr>
      <w:r w:rsidRPr="00CC63C2">
        <w:rPr>
          <w:bCs/>
        </w:rPr>
        <w:tab/>
      </w:r>
      <w:r w:rsidR="008B4623" w:rsidRPr="00CC63C2">
        <w:rPr>
          <w:bCs/>
        </w:rPr>
        <w:t xml:space="preserve">Если налогоплательщик за отчетный (налоговый) период </w:t>
      </w:r>
      <w:r w:rsidR="00AA69E3">
        <w:rPr>
          <w:bCs/>
        </w:rPr>
        <w:t xml:space="preserve">предусматривает </w:t>
      </w:r>
      <w:r w:rsidR="008B4623" w:rsidRPr="00CC63C2">
        <w:rPr>
          <w:bCs/>
        </w:rPr>
        <w:t>з</w:t>
      </w:r>
      <w:r w:rsidR="008B4623" w:rsidRPr="00CC63C2">
        <w:t>ачет налог</w:t>
      </w:r>
      <w:r w:rsidR="00AA69E3">
        <w:t>а</w:t>
      </w:r>
      <w:r w:rsidR="008B4623" w:rsidRPr="00CC63C2">
        <w:t>, выплаченн</w:t>
      </w:r>
      <w:r w:rsidR="00AA69E3">
        <w:t>ого</w:t>
      </w:r>
      <w:r w:rsidR="008B4623" w:rsidRPr="00CC63C2">
        <w:t xml:space="preserve"> за пределами Российской Федерации, и (или) уменьш</w:t>
      </w:r>
      <w:r w:rsidR="00AA69E3">
        <w:t>ает</w:t>
      </w:r>
      <w:r w:rsidR="008B4623" w:rsidRPr="00CC63C2">
        <w:t xml:space="preserve"> сумму исчисленного налога (авансовых платежей) на сумму уплаченного торгового сбора</w:t>
      </w:r>
      <w:r w:rsidR="00091955" w:rsidRPr="00CC63C2">
        <w:t>,</w:t>
      </w:r>
      <w:r w:rsidR="008B4623" w:rsidRPr="00CC63C2">
        <w:t xml:space="preserve"> и (или) на сумму инвестиционного налогового вычета, но при этом </w:t>
      </w:r>
      <w:r w:rsidR="005D772A" w:rsidRPr="00CC63C2">
        <w:t xml:space="preserve">размер </w:t>
      </w:r>
      <w:r w:rsidR="008B4623" w:rsidRPr="00CC63C2">
        <w:t>исчисленного налога</w:t>
      </w:r>
      <w:r w:rsidR="00AA69E3">
        <w:t xml:space="preserve"> на прибыль </w:t>
      </w:r>
      <w:r w:rsidR="008B4623" w:rsidRPr="00CC63C2">
        <w:t xml:space="preserve"> меньше </w:t>
      </w:r>
      <w:r w:rsidR="005D772A" w:rsidRPr="00CC63C2">
        <w:t>совокупности указанных сумм, то в этом случае показатель строки 050 может быть меньше показателя строки 040.</w:t>
      </w:r>
      <w:r w:rsidR="00AA4207">
        <w:t xml:space="preserve"> </w:t>
      </w:r>
      <w:r w:rsidR="00926AB5" w:rsidRPr="00CC63C2">
        <w:t xml:space="preserve">При этом показатель строки 040 определяется исходя из выбранных налогоплательщиком </w:t>
      </w:r>
      <w:r w:rsidR="004440EE" w:rsidRPr="00CC63C2">
        <w:t>вид</w:t>
      </w:r>
      <w:r w:rsidR="00926AB5" w:rsidRPr="00CC63C2">
        <w:t>ов</w:t>
      </w:r>
      <w:r w:rsidR="004440EE" w:rsidRPr="00CC63C2">
        <w:t xml:space="preserve"> учитываемых расходов и их сумм</w:t>
      </w:r>
      <w:r w:rsidR="00926AB5" w:rsidRPr="00CC63C2">
        <w:t>.</w:t>
      </w:r>
    </w:p>
    <w:p w:rsidR="007A7381" w:rsidRPr="00CC63C2" w:rsidRDefault="005D772A" w:rsidP="007A7381">
      <w:pPr>
        <w:autoSpaceDE w:val="0"/>
        <w:autoSpaceDN w:val="0"/>
        <w:adjustRightInd w:val="0"/>
        <w:jc w:val="both"/>
      </w:pPr>
      <w:r w:rsidRPr="00CC63C2">
        <w:rPr>
          <w:bCs/>
        </w:rPr>
        <w:tab/>
        <w:t xml:space="preserve">Показатель строк 050 </w:t>
      </w:r>
      <w:r w:rsidR="007D198C" w:rsidRPr="00CC63C2">
        <w:rPr>
          <w:bCs/>
        </w:rPr>
        <w:t>Разделов А, составленных по организации и (или) обособленным подразделениям (группе обособленных подразделений), перенос</w:t>
      </w:r>
      <w:r w:rsidR="00C62B0E">
        <w:rPr>
          <w:bCs/>
        </w:rPr>
        <w:t>ится, соответственно,  в строку </w:t>
      </w:r>
      <w:r w:rsidR="008F3466" w:rsidRPr="00CC63C2">
        <w:rPr>
          <w:bCs/>
        </w:rPr>
        <w:t>269 Листа 02 и (или) в строки 098</w:t>
      </w:r>
      <w:r w:rsidR="007D198C" w:rsidRPr="00CC63C2">
        <w:rPr>
          <w:bCs/>
        </w:rPr>
        <w:t xml:space="preserve"> Приложений № 5 к Листу 02</w:t>
      </w:r>
      <w:r w:rsidR="00A742AE" w:rsidRPr="00CC63C2">
        <w:rPr>
          <w:bCs/>
        </w:rPr>
        <w:t>.</w:t>
      </w:r>
      <w:r w:rsidR="007A7381" w:rsidRPr="00CC63C2">
        <w:rPr>
          <w:bCs/>
        </w:rPr>
        <w:t xml:space="preserve"> Таким образом, к</w:t>
      </w:r>
      <w:r w:rsidR="007A7381" w:rsidRPr="00CC63C2">
        <w:t>оличество Разделов А</w:t>
      </w:r>
      <w:r w:rsidR="00A76A5D" w:rsidRPr="00CC63C2">
        <w:t xml:space="preserve"> </w:t>
      </w:r>
      <w:r w:rsidR="007A7381" w:rsidRPr="00CC63C2">
        <w:t>Приложения № 7 к Листу 02 не может быть больше количества включенных в Декларацию Приложений № 5 к Листу 02.</w:t>
      </w:r>
    </w:p>
    <w:p w:rsidR="00A742AE" w:rsidRPr="00CC63C2" w:rsidRDefault="00A742AE" w:rsidP="00F72900">
      <w:pPr>
        <w:autoSpaceDE w:val="0"/>
        <w:autoSpaceDN w:val="0"/>
        <w:adjustRightInd w:val="0"/>
        <w:jc w:val="both"/>
      </w:pPr>
      <w:r w:rsidRPr="00CC63C2">
        <w:rPr>
          <w:bCs/>
        </w:rPr>
        <w:tab/>
        <w:t>Строки 060 -</w:t>
      </w:r>
      <w:r w:rsidR="002E2740" w:rsidRPr="00CC63C2">
        <w:rPr>
          <w:bCs/>
        </w:rPr>
        <w:t xml:space="preserve"> </w:t>
      </w:r>
      <w:r w:rsidRPr="00CC63C2">
        <w:rPr>
          <w:bCs/>
        </w:rPr>
        <w:t xml:space="preserve">064 заполняются только в Декларации за налоговый период. Остаток </w:t>
      </w:r>
      <w:r w:rsidRPr="00CC63C2">
        <w:t xml:space="preserve">не учтенного инвестиционного налогового вычета на конец налогового периода равен строке 010 + </w:t>
      </w:r>
      <w:r w:rsidRPr="00CC63C2">
        <w:lastRenderedPageBreak/>
        <w:t>строка 020 – строка 050.</w:t>
      </w:r>
      <w:r w:rsidR="001B180C" w:rsidRPr="00CC63C2">
        <w:t xml:space="preserve"> Показатели строк 060 -</w:t>
      </w:r>
      <w:r w:rsidR="0094162B" w:rsidRPr="00CC63C2">
        <w:t xml:space="preserve"> </w:t>
      </w:r>
      <w:r w:rsidR="001B180C" w:rsidRPr="00CC63C2">
        <w:t>064 переносятся в строки 020 – 024 Приложения № 7 к Листу 02 Декларации за отчетный период следующего налогового периода.</w:t>
      </w:r>
    </w:p>
    <w:p w:rsidR="00A742AE" w:rsidRPr="00CC63C2" w:rsidRDefault="00EA52F9" w:rsidP="00EA52F9">
      <w:pPr>
        <w:autoSpaceDE w:val="0"/>
        <w:autoSpaceDN w:val="0"/>
        <w:adjustRightInd w:val="0"/>
        <w:jc w:val="both"/>
        <w:rPr>
          <w:bCs/>
        </w:rPr>
      </w:pPr>
      <w:r w:rsidRPr="00CC63C2">
        <w:tab/>
        <w:t>1</w:t>
      </w:r>
      <w:r w:rsidR="00AA69E3">
        <w:t>3</w:t>
      </w:r>
      <w:r w:rsidRPr="00CC63C2">
        <w:t>.</w:t>
      </w:r>
      <w:r w:rsidR="00AA69E3">
        <w:t>4</w:t>
      </w:r>
      <w:r w:rsidRPr="00CC63C2">
        <w:t xml:space="preserve">. В Разделе Г Приложения № 7 к Листу 02 приводится расчет </w:t>
      </w:r>
      <w:r w:rsidRPr="00CC63C2">
        <w:rPr>
          <w:bCs/>
        </w:rPr>
        <w:t>уменьшения суммы авансовых платежей и налога, подлежащих зачислению в федеральный бюджет, при применении налогоплательщиком инв</w:t>
      </w:r>
      <w:r w:rsidR="002E2740" w:rsidRPr="00CC63C2">
        <w:rPr>
          <w:bCs/>
        </w:rPr>
        <w:t>естиционного налогового вычета.</w:t>
      </w:r>
    </w:p>
    <w:p w:rsidR="002E2740" w:rsidRPr="00CC63C2" w:rsidRDefault="0094162B" w:rsidP="00EA52F9">
      <w:pPr>
        <w:autoSpaceDE w:val="0"/>
        <w:autoSpaceDN w:val="0"/>
        <w:adjustRightInd w:val="0"/>
        <w:jc w:val="both"/>
        <w:rPr>
          <w:bCs/>
        </w:rPr>
      </w:pPr>
      <w:r w:rsidRPr="00CC63C2">
        <w:rPr>
          <w:bCs/>
        </w:rPr>
        <w:tab/>
        <w:t>По строке 011 указывается расчетная сумма налога в федеральный бюджет, приходящаяся на соответствующее обособленное подразделение (ответственное обособленное подразделение), организацию, расположенные на территории субъекта Российской Федерации. Расчетная сумма определяется согласно абзацам первому и второму пункта 3 статьи 286.1 Кодекса.</w:t>
      </w:r>
    </w:p>
    <w:p w:rsidR="0066402C" w:rsidRPr="00CC63C2" w:rsidRDefault="0066402C" w:rsidP="00EA52F9">
      <w:pPr>
        <w:autoSpaceDE w:val="0"/>
        <w:autoSpaceDN w:val="0"/>
        <w:adjustRightInd w:val="0"/>
        <w:jc w:val="both"/>
        <w:rPr>
          <w:bCs/>
        </w:rPr>
      </w:pPr>
      <w:r w:rsidRPr="00CC63C2">
        <w:rPr>
          <w:bCs/>
        </w:rPr>
        <w:tab/>
        <w:t>При составлении Раздела Г о</w:t>
      </w:r>
      <w:r w:rsidR="00AD51FB" w:rsidRPr="00CC63C2">
        <w:rPr>
          <w:bCs/>
        </w:rPr>
        <w:t>р</w:t>
      </w:r>
      <w:r w:rsidRPr="00CC63C2">
        <w:rPr>
          <w:bCs/>
        </w:rPr>
        <w:t>ганизацией, не имеющей обособленных подразделений</w:t>
      </w:r>
      <w:r w:rsidR="00AD51FB" w:rsidRPr="00CC63C2">
        <w:rPr>
          <w:bCs/>
        </w:rPr>
        <w:t>, строки 011 и 031 не заполняются.</w:t>
      </w:r>
    </w:p>
    <w:p w:rsidR="00EA52F9" w:rsidRPr="00CC63C2" w:rsidRDefault="00EA52F9" w:rsidP="002D31F8">
      <w:pPr>
        <w:autoSpaceDE w:val="0"/>
        <w:autoSpaceDN w:val="0"/>
        <w:adjustRightInd w:val="0"/>
        <w:jc w:val="both"/>
      </w:pPr>
      <w:r w:rsidRPr="00CC63C2">
        <w:rPr>
          <w:bCs/>
        </w:rPr>
        <w:tab/>
      </w:r>
      <w:r w:rsidR="002D31F8" w:rsidRPr="00CC63C2">
        <w:t>Сумма расходов, на которую уменьшены платежи в федеральный бюджет текущего налогового (отчетного) периода (строка 0</w:t>
      </w:r>
      <w:r w:rsidR="00A61B53" w:rsidRPr="00CC63C2">
        <w:t>5</w:t>
      </w:r>
      <w:r w:rsidR="002D31F8" w:rsidRPr="00CC63C2">
        <w:t>0)</w:t>
      </w:r>
      <w:r w:rsidR="00AA69E3">
        <w:t>,</w:t>
      </w:r>
      <w:r w:rsidR="002D31F8" w:rsidRPr="00CC63C2">
        <w:t xml:space="preserve"> переносится в строку 268 Листа 02 Декларации.</w:t>
      </w:r>
    </w:p>
    <w:p w:rsidR="00A742AE" w:rsidRPr="00CC63C2" w:rsidRDefault="00AD51FB" w:rsidP="002D31F8">
      <w:pPr>
        <w:autoSpaceDE w:val="0"/>
        <w:autoSpaceDN w:val="0"/>
        <w:adjustRightInd w:val="0"/>
        <w:jc w:val="both"/>
      </w:pPr>
      <w:r w:rsidRPr="00CC63C2">
        <w:tab/>
        <w:t>1</w:t>
      </w:r>
      <w:r w:rsidR="00AA69E3">
        <w:t>3</w:t>
      </w:r>
      <w:r w:rsidRPr="00CC63C2">
        <w:t>.</w:t>
      </w:r>
      <w:r w:rsidR="00AA69E3">
        <w:t>5</w:t>
      </w:r>
      <w:r w:rsidRPr="00CC63C2">
        <w:t xml:space="preserve">. </w:t>
      </w:r>
      <w:r w:rsidR="00981CDE" w:rsidRPr="00CC63C2">
        <w:t>Консолидированной группой налогоплательщиков инвестиционный налоговый вычет и уменьшение суммы налога</w:t>
      </w:r>
      <w:r w:rsidR="00AA69E3">
        <w:t xml:space="preserve"> на прибыль</w:t>
      </w:r>
      <w:r w:rsidR="00981CDE" w:rsidRPr="00CC63C2">
        <w:t>, подлежащей уплате в федеральный бюджет, производится в отношении расходов, предусмотренных подпунктами 1 и 2 пункта 2 стать</w:t>
      </w:r>
      <w:r w:rsidR="00552C0C" w:rsidRPr="00CC63C2">
        <w:t>и</w:t>
      </w:r>
      <w:r w:rsidR="00981CDE" w:rsidRPr="00CC63C2">
        <w:t xml:space="preserve"> 286.1 Кодекса</w:t>
      </w:r>
      <w:r w:rsidR="00552C0C" w:rsidRPr="00CC63C2">
        <w:t>,</w:t>
      </w:r>
      <w:r w:rsidR="00981CDE" w:rsidRPr="00CC63C2">
        <w:t xml:space="preserve"> и </w:t>
      </w:r>
      <w:r w:rsidR="00552C0C" w:rsidRPr="00CC63C2">
        <w:t xml:space="preserve">применяются </w:t>
      </w:r>
      <w:r w:rsidR="00981CDE" w:rsidRPr="00CC63C2">
        <w:t>с учетом пункт</w:t>
      </w:r>
      <w:r w:rsidR="00552C0C" w:rsidRPr="00CC63C2">
        <w:t>а</w:t>
      </w:r>
      <w:r w:rsidR="00981CDE" w:rsidRPr="00CC63C2">
        <w:t xml:space="preserve"> 10 статьи </w:t>
      </w:r>
      <w:r w:rsidR="00AA69E3">
        <w:t xml:space="preserve">286.1 </w:t>
      </w:r>
      <w:r w:rsidR="00981CDE" w:rsidRPr="00CC63C2">
        <w:t>Кодекса.</w:t>
      </w:r>
      <w:r w:rsidR="00552C0C" w:rsidRPr="00CC63C2">
        <w:t xml:space="preserve"> При этом в состав Декларации по консолидированной группе налогоплательщиков включаются Разделы А, В и Г Приложения № 7 к Листу 02 Декларации.</w:t>
      </w:r>
    </w:p>
    <w:p w:rsidR="007825E0" w:rsidRPr="00CC63C2" w:rsidRDefault="007825E0" w:rsidP="00F72900">
      <w:pPr>
        <w:autoSpaceDE w:val="0"/>
        <w:autoSpaceDN w:val="0"/>
        <w:adjustRightInd w:val="0"/>
        <w:jc w:val="both"/>
      </w:pPr>
    </w:p>
    <w:p w:rsidR="00D74629" w:rsidRPr="0014003D" w:rsidRDefault="00D74629">
      <w:pPr>
        <w:autoSpaceDE w:val="0"/>
        <w:autoSpaceDN w:val="0"/>
        <w:adjustRightInd w:val="0"/>
        <w:jc w:val="center"/>
        <w:outlineLvl w:val="1"/>
      </w:pPr>
      <w:r w:rsidRPr="0014003D">
        <w:t>XI</w:t>
      </w:r>
      <w:r w:rsidR="001B7D27">
        <w:rPr>
          <w:lang w:val="en-US"/>
        </w:rPr>
        <w:t>V</w:t>
      </w:r>
      <w:r w:rsidRPr="0014003D">
        <w:t xml:space="preserve">. </w:t>
      </w:r>
      <w:r w:rsidR="00F3315E">
        <w:t>З</w:t>
      </w:r>
      <w:r w:rsidRPr="0014003D">
        <w:t>аполнени</w:t>
      </w:r>
      <w:r w:rsidR="00F3315E">
        <w:t>е</w:t>
      </w:r>
      <w:r w:rsidRPr="0014003D">
        <w:t xml:space="preserve"> Листа 03 </w:t>
      </w:r>
      <w:r w:rsidR="009713A7" w:rsidRPr="0014003D">
        <w:t>«</w:t>
      </w:r>
      <w:r w:rsidRPr="0014003D">
        <w:t>Расчет налога</w:t>
      </w:r>
    </w:p>
    <w:p w:rsidR="00D74629" w:rsidRPr="0014003D" w:rsidRDefault="00D74629">
      <w:pPr>
        <w:autoSpaceDE w:val="0"/>
        <w:autoSpaceDN w:val="0"/>
        <w:adjustRightInd w:val="0"/>
        <w:jc w:val="center"/>
        <w:outlineLvl w:val="1"/>
      </w:pPr>
      <w:r w:rsidRPr="0014003D">
        <w:t>на прибыль организаций с доходов, удерживаемого налоговым</w:t>
      </w:r>
    </w:p>
    <w:p w:rsidR="00D74629" w:rsidRPr="0014003D" w:rsidRDefault="00D74629">
      <w:pPr>
        <w:autoSpaceDE w:val="0"/>
        <w:autoSpaceDN w:val="0"/>
        <w:adjustRightInd w:val="0"/>
        <w:jc w:val="center"/>
        <w:outlineLvl w:val="1"/>
      </w:pPr>
      <w:r w:rsidRPr="0014003D">
        <w:t xml:space="preserve">агентом </w:t>
      </w:r>
      <w:r w:rsidR="009713A7" w:rsidRPr="0014003D">
        <w:t>(источником выплаты доходов)»</w:t>
      </w:r>
      <w:r w:rsidRPr="0014003D">
        <w:t xml:space="preserve"> Декларации</w:t>
      </w:r>
    </w:p>
    <w:p w:rsidR="00935E25" w:rsidRPr="0014003D" w:rsidRDefault="00935E25" w:rsidP="00935E25">
      <w:pPr>
        <w:autoSpaceDE w:val="0"/>
        <w:autoSpaceDN w:val="0"/>
        <w:adjustRightInd w:val="0"/>
        <w:outlineLvl w:val="1"/>
      </w:pPr>
    </w:p>
    <w:p w:rsidR="005D1751" w:rsidRPr="0014003D" w:rsidRDefault="005D1751" w:rsidP="005D1751">
      <w:pPr>
        <w:ind w:firstLine="567"/>
        <w:jc w:val="both"/>
      </w:pPr>
      <w:r w:rsidRPr="0014003D">
        <w:t>1</w:t>
      </w:r>
      <w:r w:rsidR="009C240C">
        <w:t>4</w:t>
      </w:r>
      <w:r w:rsidRPr="0014003D">
        <w:t>.1. Порядок налогообложения доходов от долевого участия в других организациях установлен статьями 275, 284, пункт</w:t>
      </w:r>
      <w:r w:rsidR="00EE2868" w:rsidRPr="0014003D">
        <w:t>а</w:t>
      </w:r>
      <w:r w:rsidRPr="0014003D">
        <w:t>м</w:t>
      </w:r>
      <w:r w:rsidR="00EE2868" w:rsidRPr="0014003D">
        <w:t>и 4 и</w:t>
      </w:r>
      <w:r w:rsidRPr="0014003D">
        <w:t xml:space="preserve"> 5 статьи 286, пункт</w:t>
      </w:r>
      <w:r w:rsidR="00EE2868" w:rsidRPr="0014003D">
        <w:t>а</w:t>
      </w:r>
      <w:r w:rsidRPr="0014003D">
        <w:t>м</w:t>
      </w:r>
      <w:r w:rsidR="00EE2868" w:rsidRPr="0014003D">
        <w:t>и 2 и</w:t>
      </w:r>
      <w:r w:rsidRPr="0014003D">
        <w:t xml:space="preserve"> 4 статьи 287, стать</w:t>
      </w:r>
      <w:r w:rsidR="00CF4B28" w:rsidRPr="0014003D">
        <w:t>е</w:t>
      </w:r>
      <w:r w:rsidRPr="0014003D">
        <w:t>й 310.1 Кодекса.</w:t>
      </w:r>
    </w:p>
    <w:p w:rsidR="005D1751" w:rsidRPr="0014003D" w:rsidRDefault="005D1751" w:rsidP="005D1751">
      <w:pPr>
        <w:ind w:firstLine="567"/>
        <w:jc w:val="both"/>
      </w:pPr>
      <w:r w:rsidRPr="0014003D">
        <w:t>Порядок исчисления налога с доходов в виде процентов по государственным и муниципальным ценным бумагам, удерживаемого налоговым агентом, установлен статьей 281, пунктом 5 статьи 286, пунктом 4 статьи 287, статьями 328, 329 Кодекса.</w:t>
      </w:r>
    </w:p>
    <w:p w:rsidR="005D1751" w:rsidRPr="0014003D" w:rsidRDefault="005D1751" w:rsidP="005D1751">
      <w:pPr>
        <w:ind w:firstLine="567"/>
        <w:jc w:val="both"/>
      </w:pPr>
      <w:r w:rsidRPr="0014003D">
        <w:t>1</w:t>
      </w:r>
      <w:r w:rsidR="009C240C">
        <w:t>4</w:t>
      </w:r>
      <w:r w:rsidRPr="0014003D">
        <w:t xml:space="preserve">.2. </w:t>
      </w:r>
      <w:r w:rsidR="009C240C">
        <w:t>З</w:t>
      </w:r>
      <w:r w:rsidRPr="0014003D">
        <w:t>аполнени</w:t>
      </w:r>
      <w:r w:rsidR="009C240C">
        <w:t>е</w:t>
      </w:r>
      <w:r w:rsidRPr="0014003D">
        <w:t xml:space="preserve"> Раздела А «Расчет налога с доходов в виде дивидендов (доходов от долевого участия в других организациях, созданных на территории Российской Федерации)» </w:t>
      </w:r>
      <w:r w:rsidR="00933082" w:rsidRPr="0014003D">
        <w:t xml:space="preserve">Листа 03 </w:t>
      </w:r>
      <w:r w:rsidR="009C240C">
        <w:t>Декларации осуществляется в следующем порядке.</w:t>
      </w:r>
    </w:p>
    <w:p w:rsidR="005D1751" w:rsidRPr="0014003D" w:rsidRDefault="005D1751" w:rsidP="005D1751">
      <w:pPr>
        <w:ind w:firstLine="567"/>
        <w:jc w:val="both"/>
      </w:pPr>
      <w:r w:rsidRPr="0014003D">
        <w:t>1</w:t>
      </w:r>
      <w:r w:rsidR="009C240C">
        <w:t>4</w:t>
      </w:r>
      <w:r w:rsidRPr="0014003D">
        <w:t>.2.1. Организации, являющиеся эмитентами ценных бумаг (организации, распределяющи</w:t>
      </w:r>
      <w:r w:rsidR="005950EF" w:rsidRPr="0014003D">
        <w:t>е</w:t>
      </w:r>
      <w:r w:rsidRPr="0014003D">
        <w:t xml:space="preserve"> прибыль</w:t>
      </w:r>
      <w:r w:rsidR="005950EF" w:rsidRPr="0014003D">
        <w:t>, оставшуюся после налогообложения</w:t>
      </w:r>
      <w:r w:rsidRPr="0014003D">
        <w:t xml:space="preserve">) и признаваемые налоговыми </w:t>
      </w:r>
      <w:r w:rsidRPr="008F19C8">
        <w:t>агентами в соответствии с</w:t>
      </w:r>
      <w:r w:rsidR="00CD2A88" w:rsidRPr="008F19C8">
        <w:t xml:space="preserve"> пунктом 3 и</w:t>
      </w:r>
      <w:r w:rsidR="003337E4" w:rsidRPr="008F19C8">
        <w:t xml:space="preserve"> </w:t>
      </w:r>
      <w:r w:rsidR="00BB7975" w:rsidRPr="008F19C8">
        <w:t xml:space="preserve">подпунктом 1 </w:t>
      </w:r>
      <w:r w:rsidRPr="008F19C8">
        <w:t>пункта 7 статьи 275 Кодекса, по реквизиту</w:t>
      </w:r>
      <w:r w:rsidRPr="0014003D">
        <w:t xml:space="preserve"> «Категория налогового агента» проставляют значение «1».</w:t>
      </w:r>
    </w:p>
    <w:p w:rsidR="00150F42" w:rsidRPr="0014003D" w:rsidRDefault="00150F42" w:rsidP="005D1751">
      <w:pPr>
        <w:ind w:firstLine="567"/>
        <w:jc w:val="both"/>
      </w:pPr>
      <w:r w:rsidRPr="0014003D">
        <w:t>Реквизит «ИНН</w:t>
      </w:r>
      <w:r w:rsidR="005C3711" w:rsidRPr="0014003D">
        <w:t xml:space="preserve"> организации – эмитента ценных бумаг»</w:t>
      </w:r>
      <w:r w:rsidRPr="0014003D">
        <w:t xml:space="preserve"> такие организации не заполняют.</w:t>
      </w:r>
    </w:p>
    <w:p w:rsidR="00150F42" w:rsidRPr="0014003D" w:rsidRDefault="00150F42" w:rsidP="00150F42">
      <w:pPr>
        <w:ind w:firstLine="567"/>
        <w:jc w:val="both"/>
        <w:rPr>
          <w:strike/>
        </w:rPr>
      </w:pPr>
      <w:r w:rsidRPr="0014003D">
        <w:t xml:space="preserve">Организации, выплачивающие налогоплательщикам доходы по ценным бумагам, эмитентом которых не являются, и признаваемые налоговыми агентами в соответствии </w:t>
      </w:r>
      <w:r w:rsidR="00CD479D" w:rsidRPr="00CD479D">
        <w:rPr>
          <w:color w:val="FF0000"/>
        </w:rPr>
        <w:t xml:space="preserve">с </w:t>
      </w:r>
      <w:r w:rsidR="00CD479D" w:rsidRPr="008F19C8">
        <w:t>подпунктами 2, 3</w:t>
      </w:r>
      <w:r w:rsidR="003337E4" w:rsidRPr="008F19C8">
        <w:t xml:space="preserve"> </w:t>
      </w:r>
      <w:r w:rsidRPr="008F19C8">
        <w:t>пункта 7 и пунктом 8 статьи 275 Кодекса, по реквизиту «Категория</w:t>
      </w:r>
      <w:r w:rsidRPr="0014003D">
        <w:t xml:space="preserve"> налогового агента» проставляют значение «2». </w:t>
      </w:r>
    </w:p>
    <w:p w:rsidR="005D1751" w:rsidRPr="0014003D" w:rsidRDefault="005D1751" w:rsidP="00BD48BB">
      <w:pPr>
        <w:ind w:firstLine="567"/>
        <w:jc w:val="both"/>
      </w:pPr>
      <w:r w:rsidRPr="0014003D">
        <w:t xml:space="preserve">Лист 03 заполняется применительно к каждому решению о распределении </w:t>
      </w:r>
      <w:r w:rsidR="0054507A" w:rsidRPr="0014003D">
        <w:t xml:space="preserve">прибыли, остающейся после налогообложения. </w:t>
      </w:r>
      <w:r w:rsidRPr="0014003D">
        <w:t>При промежуточной выплате дивидендов по реквизиту «Вид дивидендов» указывается код «1», при выплате дивидендов по результатам финансового года - код «2». По реквизиту «Налоговый (отчетный) период</w:t>
      </w:r>
      <w:r w:rsidR="00CF4B28" w:rsidRPr="0014003D">
        <w:t xml:space="preserve"> (код)</w:t>
      </w:r>
      <w:r w:rsidRPr="0014003D">
        <w:t>» указывается код периода, за который осуществляется распределение дивидендов</w:t>
      </w:r>
      <w:r w:rsidR="00AA69E3">
        <w:t xml:space="preserve">, в соответствии с </w:t>
      </w:r>
      <w:r w:rsidRPr="0014003D">
        <w:t>Приложени</w:t>
      </w:r>
      <w:r w:rsidR="00AA69E3">
        <w:t>ем</w:t>
      </w:r>
      <w:r w:rsidRPr="0014003D">
        <w:t xml:space="preserve"> № 1 к настоящему Порядку. По реквизиту «Отчетный год» указывается </w:t>
      </w:r>
      <w:r w:rsidR="003A0A36" w:rsidRPr="0014003D">
        <w:t xml:space="preserve">календарный </w:t>
      </w:r>
      <w:r w:rsidRPr="0014003D">
        <w:t>год, за отчетные (налоговый) периоды которого производится выплата дивидендов. Если в текущем периоде осуществляются выплаты по нескольким решениям, то представляется несколько Листов 03.</w:t>
      </w:r>
    </w:p>
    <w:p w:rsidR="0054507A" w:rsidRPr="0014003D" w:rsidRDefault="005D1751" w:rsidP="0054507A">
      <w:pPr>
        <w:autoSpaceDE w:val="0"/>
        <w:autoSpaceDN w:val="0"/>
        <w:adjustRightInd w:val="0"/>
        <w:ind w:firstLine="708"/>
        <w:jc w:val="both"/>
      </w:pPr>
      <w:r w:rsidRPr="0014003D">
        <w:lastRenderedPageBreak/>
        <w:t>1</w:t>
      </w:r>
      <w:r w:rsidR="009C240C">
        <w:t>4</w:t>
      </w:r>
      <w:r w:rsidRPr="0014003D">
        <w:t xml:space="preserve">.2.2. Организация, представляющая налоговый расчёт, отражает </w:t>
      </w:r>
      <w:r w:rsidR="0054507A" w:rsidRPr="0014003D">
        <w:t xml:space="preserve">по строке 001 </w:t>
      </w:r>
      <w:r w:rsidRPr="0014003D">
        <w:t>Раздела</w:t>
      </w:r>
      <w:r w:rsidR="00282D88">
        <w:t> </w:t>
      </w:r>
      <w:r w:rsidRPr="0014003D">
        <w:t xml:space="preserve">А Листа 03 Декларации </w:t>
      </w:r>
      <w:r w:rsidR="0054507A" w:rsidRPr="0014003D">
        <w:t>общую сумму дивидендов, подлежащую распределению российской организацией в пользу всех получателей (показатель Д</w:t>
      </w:r>
      <w:r w:rsidR="0054507A" w:rsidRPr="0014003D">
        <w:rPr>
          <w:vertAlign w:val="subscript"/>
        </w:rPr>
        <w:t>1</w:t>
      </w:r>
      <w:r w:rsidR="0054507A" w:rsidRPr="0014003D">
        <w:t xml:space="preserve"> в формуле расчёта налога, приведённой в пункте 5 статьи 275 Кодекса).</w:t>
      </w:r>
    </w:p>
    <w:p w:rsidR="005D1751" w:rsidRPr="0014003D" w:rsidRDefault="0054507A" w:rsidP="005D1751">
      <w:pPr>
        <w:ind w:firstLine="567"/>
        <w:jc w:val="both"/>
      </w:pPr>
      <w:r w:rsidRPr="0014003D">
        <w:t>По строке 010 указывается сумма</w:t>
      </w:r>
      <w:r w:rsidR="005D1751" w:rsidRPr="0014003D">
        <w:t xml:space="preserve"> дивидендов, подлежащ</w:t>
      </w:r>
      <w:r w:rsidRPr="0014003D">
        <w:t>ая</w:t>
      </w:r>
      <w:r w:rsidR="005D1751" w:rsidRPr="0014003D">
        <w:t xml:space="preserve"> выплате только тем акционерам (участникам), по отношению к которым организация выступает налоговым агентом.</w:t>
      </w:r>
    </w:p>
    <w:p w:rsidR="005D1751" w:rsidRPr="0014003D" w:rsidRDefault="005D1751" w:rsidP="005D1751">
      <w:pPr>
        <w:ind w:firstLine="567"/>
        <w:jc w:val="both"/>
      </w:pPr>
      <w:r w:rsidRPr="0014003D">
        <w:t>В строках 020, 021, 022, 023, 024, 030, 040, 050, 051, 052, 053, 054</w:t>
      </w:r>
      <w:r w:rsidR="00AA69E3">
        <w:t xml:space="preserve"> </w:t>
      </w:r>
      <w:r w:rsidRPr="0014003D">
        <w:t>также указываются суммы дивидендов, начисленных тем организациям и физическим лицам, по отношению к которым организация, представляющая налоговый расчёт, выступает налоговым агентом.</w:t>
      </w:r>
    </w:p>
    <w:p w:rsidR="005D1751" w:rsidRPr="0014003D" w:rsidRDefault="005D1751" w:rsidP="005D1751">
      <w:pPr>
        <w:ind w:firstLine="567"/>
        <w:jc w:val="both"/>
      </w:pPr>
      <w:r w:rsidRPr="0014003D">
        <w:t>Показатель по строке 010 равен сумме показателей строк 020, 030, 040, 050.</w:t>
      </w:r>
    </w:p>
    <w:p w:rsidR="005D1751" w:rsidRPr="0014003D" w:rsidRDefault="005D1751" w:rsidP="00171554">
      <w:pPr>
        <w:autoSpaceDE w:val="0"/>
        <w:autoSpaceDN w:val="0"/>
        <w:adjustRightInd w:val="0"/>
        <w:ind w:firstLine="540"/>
        <w:jc w:val="both"/>
      </w:pPr>
      <w:r w:rsidRPr="0014003D">
        <w:t>1</w:t>
      </w:r>
      <w:r w:rsidR="009C240C">
        <w:t>4</w:t>
      </w:r>
      <w:r w:rsidRPr="0014003D">
        <w:t xml:space="preserve">.2.3. По строке 020 отражаются суммы дивидендов, начисленных получателям дохода – российским </w:t>
      </w:r>
      <w:r w:rsidR="003A0A36" w:rsidRPr="0014003D">
        <w:t>организациям</w:t>
      </w:r>
      <w:r w:rsidR="00171554" w:rsidRPr="0014003D">
        <w:t xml:space="preserve">, а также </w:t>
      </w:r>
      <w:r w:rsidRPr="0014003D">
        <w:t>иным лицам, о начислении дивидендов которым указано по строке 024. Показатель строки 020 равен сумме показателей строк 021, 022, 023, 024.</w:t>
      </w:r>
    </w:p>
    <w:p w:rsidR="005D1751" w:rsidRPr="008F19C8" w:rsidRDefault="005D1751" w:rsidP="005D1751">
      <w:pPr>
        <w:autoSpaceDE w:val="0"/>
        <w:autoSpaceDN w:val="0"/>
        <w:adjustRightInd w:val="0"/>
        <w:ind w:firstLine="540"/>
        <w:jc w:val="both"/>
      </w:pPr>
      <w:r w:rsidRPr="0014003D">
        <w:t xml:space="preserve">По строке 021 отражаются суммы дивидендов, подлежащих распределению российским </w:t>
      </w:r>
      <w:r w:rsidRPr="008F19C8">
        <w:t>организациям, указанным в подпункт</w:t>
      </w:r>
      <w:r w:rsidR="00EA330B" w:rsidRPr="008F19C8">
        <w:t>ах</w:t>
      </w:r>
      <w:r w:rsidRPr="008F19C8">
        <w:t xml:space="preserve"> 1 </w:t>
      </w:r>
      <w:r w:rsidR="00EA330B" w:rsidRPr="008F19C8">
        <w:t xml:space="preserve">и 1.1 </w:t>
      </w:r>
      <w:r w:rsidRPr="008F19C8">
        <w:t>пункта 3 статьи 284 Кодекса.</w:t>
      </w:r>
    </w:p>
    <w:p w:rsidR="00E83675" w:rsidRPr="0014003D" w:rsidRDefault="00E83675" w:rsidP="00E83675">
      <w:pPr>
        <w:autoSpaceDE w:val="0"/>
        <w:autoSpaceDN w:val="0"/>
        <w:adjustRightInd w:val="0"/>
        <w:ind w:firstLine="540"/>
        <w:jc w:val="both"/>
      </w:pPr>
      <w:r w:rsidRPr="0014003D">
        <w:t xml:space="preserve">По строкам </w:t>
      </w:r>
      <w:r w:rsidR="00AF21C4" w:rsidRPr="0014003D">
        <w:t xml:space="preserve">022 </w:t>
      </w:r>
      <w:r w:rsidR="00D85A17" w:rsidRPr="0014003D">
        <w:t xml:space="preserve">и </w:t>
      </w:r>
      <w:r w:rsidR="00AF21C4" w:rsidRPr="0014003D">
        <w:t xml:space="preserve">023 </w:t>
      </w:r>
      <w:r w:rsidRPr="0014003D">
        <w:t>отражаются суммы дивидендов, подлежащих распределению российским организациям, указанным в подпункте 2 пункта 3 статьи 284 Кодекса.</w:t>
      </w:r>
    </w:p>
    <w:p w:rsidR="005D1751" w:rsidRPr="0014003D" w:rsidRDefault="005D1751" w:rsidP="005D1751">
      <w:pPr>
        <w:autoSpaceDE w:val="0"/>
        <w:autoSpaceDN w:val="0"/>
        <w:adjustRightInd w:val="0"/>
        <w:ind w:firstLine="540"/>
        <w:jc w:val="both"/>
      </w:pPr>
      <w:r w:rsidRPr="0014003D">
        <w:t>В показатели строк 021 - 023 включаются, в том числе, суммы дивидендов, подлежащих распределению организациям, перешедшим на упрощенную систему налогообложения (подпункт 2 пункта 1.1 статьи 346.15 Кодекса), на уплату единого налога на вмененный доход для отдельных видов деятельности (пункт 4 статьи 346.26 Кодекса), применяющим систему налогообложения для сельскохозяйственных товаропроизводителей (единый сельскохозяйственный налог) (пункт 3 статьи 346.1 Кодекса).</w:t>
      </w:r>
    </w:p>
    <w:p w:rsidR="005D1751" w:rsidRPr="0014003D" w:rsidRDefault="005D1751" w:rsidP="005D1751">
      <w:pPr>
        <w:autoSpaceDE w:val="0"/>
        <w:autoSpaceDN w:val="0"/>
        <w:adjustRightInd w:val="0"/>
        <w:ind w:firstLine="540"/>
        <w:jc w:val="both"/>
      </w:pPr>
      <w:r w:rsidRPr="0014003D">
        <w:t>По строке 024 указываются дивиденды, подлежащие распределению в пользу лиц, не являющихся налогоплательщиками налога, в частности, дивиденды по акциям, находящимся в собственности Российской Федерации, субъектов Российской Федерации или муниципальных образований, дивиденды по акциям, составляющим имущество паевых инвестиционных фондов.</w:t>
      </w:r>
    </w:p>
    <w:p w:rsidR="005D1751" w:rsidRPr="0014003D" w:rsidRDefault="005D1751" w:rsidP="005D1751">
      <w:pPr>
        <w:autoSpaceDE w:val="0"/>
        <w:autoSpaceDN w:val="0"/>
        <w:adjustRightInd w:val="0"/>
        <w:ind w:firstLine="540"/>
        <w:jc w:val="both"/>
      </w:pPr>
      <w:r w:rsidRPr="0014003D">
        <w:t>По строке 030 указываются дивиденды, начисленные получателям дохода – физическим лицам, являющимся налоговыми резидентами Российской Федерации, при выплате дивидендов которым исчисляется налог на доходы физических лиц, подлежащий удержанию налоговым агентом в соответствии со стать</w:t>
      </w:r>
      <w:r w:rsidR="00D26511" w:rsidRPr="0014003D">
        <w:t>е</w:t>
      </w:r>
      <w:r w:rsidRPr="0014003D">
        <w:t>й 214 Кодекса и пунктом 5 статьи 275 Кодекса.</w:t>
      </w:r>
    </w:p>
    <w:p w:rsidR="005D1751" w:rsidRPr="008F19C8" w:rsidRDefault="005D1751" w:rsidP="005D1751">
      <w:pPr>
        <w:autoSpaceDE w:val="0"/>
        <w:autoSpaceDN w:val="0"/>
        <w:adjustRightInd w:val="0"/>
        <w:ind w:firstLine="540"/>
        <w:jc w:val="both"/>
      </w:pPr>
      <w:r w:rsidRPr="0014003D">
        <w:t>1</w:t>
      </w:r>
      <w:r w:rsidR="009C240C">
        <w:t>4</w:t>
      </w:r>
      <w:r w:rsidRPr="0014003D">
        <w:t xml:space="preserve">.2.4. По строкам 040 и 050 отражаются суммы дивидендов, начисленных получателям доходов – иностранным организациям и физическим лицам, не являющимся налоговыми </w:t>
      </w:r>
      <w:r w:rsidRPr="008F19C8">
        <w:t>р</w:t>
      </w:r>
      <w:r w:rsidR="00905808" w:rsidRPr="008F19C8">
        <w:t xml:space="preserve">езидентами Российской Федерации. Строка 041 заполняется, если </w:t>
      </w:r>
      <w:r w:rsidR="00CE288E" w:rsidRPr="008F19C8">
        <w:t>фактическими получателями дохода являются российские организации.</w:t>
      </w:r>
    </w:p>
    <w:p w:rsidR="005D1751" w:rsidRPr="0014003D" w:rsidRDefault="005D1751" w:rsidP="005D1751">
      <w:pPr>
        <w:autoSpaceDE w:val="0"/>
        <w:autoSpaceDN w:val="0"/>
        <w:adjustRightInd w:val="0"/>
        <w:ind w:firstLine="540"/>
        <w:jc w:val="both"/>
      </w:pPr>
      <w:r w:rsidRPr="0014003D">
        <w:t xml:space="preserve">По строкам 051 - </w:t>
      </w:r>
      <w:hyperlink r:id="rId42" w:history="1">
        <w:r w:rsidRPr="0014003D">
          <w:t>054</w:t>
        </w:r>
      </w:hyperlink>
      <w:r w:rsidRPr="0014003D">
        <w:t xml:space="preserve"> указываются суммы дивидендов, начисленных получателям дохода – иностранным организациям и физическим лицам, не являющимся налоговыми резидентами Российской Федерации, налоги с которых подлежат удержанию в соответствии с международными договорами Российской Федерации по налоговым ставкам ниже установленной </w:t>
      </w:r>
      <w:hyperlink r:id="rId43" w:history="1">
        <w:r w:rsidRPr="0014003D">
          <w:t>подпунктом 3 пункта 3 статьи 284</w:t>
        </w:r>
      </w:hyperlink>
      <w:r w:rsidRPr="0014003D">
        <w:t xml:space="preserve"> Кодекса.</w:t>
      </w:r>
    </w:p>
    <w:p w:rsidR="005D1751" w:rsidRPr="0014003D" w:rsidRDefault="005D1751" w:rsidP="005440DB">
      <w:pPr>
        <w:autoSpaceDE w:val="0"/>
        <w:autoSpaceDN w:val="0"/>
        <w:adjustRightInd w:val="0"/>
        <w:ind w:firstLine="540"/>
        <w:jc w:val="both"/>
      </w:pPr>
      <w:r w:rsidRPr="0014003D">
        <w:t>По строке 070 указываются суммы дивидендов, перечисляемых лицам, являющимся номинальными держателями ценных бумаг, без удержания налога.</w:t>
      </w:r>
    </w:p>
    <w:p w:rsidR="005D1751" w:rsidRPr="0014003D" w:rsidRDefault="005D1751" w:rsidP="006D7CCD">
      <w:pPr>
        <w:autoSpaceDE w:val="0"/>
        <w:autoSpaceDN w:val="0"/>
        <w:adjustRightInd w:val="0"/>
        <w:ind w:firstLine="540"/>
        <w:jc w:val="both"/>
      </w:pPr>
      <w:r w:rsidRPr="0014003D">
        <w:t>1</w:t>
      </w:r>
      <w:r w:rsidR="009C240C">
        <w:t>4</w:t>
      </w:r>
      <w:r w:rsidRPr="0014003D">
        <w:t>.2.5. У организаций, являющихся эмитентами ценных бумаг, сумма показателей строк 010 и 070 соответствует показателю Д</w:t>
      </w:r>
      <w:r w:rsidRPr="0014003D">
        <w:rPr>
          <w:vertAlign w:val="subscript"/>
        </w:rPr>
        <w:t>1</w:t>
      </w:r>
      <w:r w:rsidRPr="0014003D">
        <w:t xml:space="preserve"> в формуле расчёта налога, приведённой в пункте 5 статьи 275 Кодекса.</w:t>
      </w:r>
    </w:p>
    <w:p w:rsidR="005D1751" w:rsidRPr="0014003D" w:rsidRDefault="005D1751" w:rsidP="005440DB">
      <w:pPr>
        <w:autoSpaceDE w:val="0"/>
        <w:autoSpaceDN w:val="0"/>
        <w:adjustRightInd w:val="0"/>
        <w:ind w:firstLine="708"/>
        <w:jc w:val="both"/>
      </w:pPr>
      <w:r w:rsidRPr="0014003D">
        <w:t>По строкам 080 и 081 отражаются суммы дивидендов, полученных самóй российской организацией от российских и иностранных организаций, за вычетом удержанного с этих сумм дивидендов налога на прибыль источником выплаты (налоговым агентом).</w:t>
      </w:r>
    </w:p>
    <w:p w:rsidR="005D1751" w:rsidRPr="0014003D" w:rsidRDefault="005D1751" w:rsidP="005440DB">
      <w:pPr>
        <w:autoSpaceDE w:val="0"/>
        <w:autoSpaceDN w:val="0"/>
        <w:adjustRightInd w:val="0"/>
        <w:ind w:firstLine="708"/>
        <w:jc w:val="both"/>
      </w:pPr>
      <w:r w:rsidRPr="0014003D">
        <w:t xml:space="preserve">При этом по строке 080 отражается сумма дивидендов, полученных самим налоговым агентом в предыдущих отчётных (налоговых) периодах, а также с начала текущего налогового </w:t>
      </w:r>
      <w:r w:rsidRPr="0014003D">
        <w:lastRenderedPageBreak/>
        <w:t>периода до даты распределения дивидендов между акционерами (участниками) за период, указанный в Разделе А Листа 03. При этом по строке 080 подлежат отражению суммы, которые ранее не учитывались при определении налоговой базы, определяемой в отношении доходов, полученных российской организацией в виде дивидендов.</w:t>
      </w:r>
    </w:p>
    <w:p w:rsidR="005D1751" w:rsidRPr="0014003D" w:rsidRDefault="005D1751" w:rsidP="005440DB">
      <w:pPr>
        <w:autoSpaceDE w:val="0"/>
        <w:autoSpaceDN w:val="0"/>
        <w:adjustRightInd w:val="0"/>
        <w:ind w:firstLine="708"/>
        <w:jc w:val="both"/>
      </w:pPr>
      <w:r w:rsidRPr="0014003D">
        <w:t>Из суммы дивидендов, указанных по строке 080, по строке 081 отражается сумма дивидендов, полученная самóй российской организацией, за исключением дивидендов, указанных в подпункте 1 пункта 3 статьи 284 Кодекса, налог с которых исчислен по ставке 0 процентов.</w:t>
      </w:r>
    </w:p>
    <w:p w:rsidR="005D1751" w:rsidRPr="0014003D" w:rsidRDefault="005D1751" w:rsidP="005440DB">
      <w:pPr>
        <w:autoSpaceDE w:val="0"/>
        <w:autoSpaceDN w:val="0"/>
        <w:adjustRightInd w:val="0"/>
        <w:ind w:firstLine="708"/>
        <w:jc w:val="both"/>
      </w:pPr>
      <w:r w:rsidRPr="0014003D">
        <w:t>Показатель строки 081 соответствует показателю Д</w:t>
      </w:r>
      <w:r w:rsidRPr="0014003D">
        <w:rPr>
          <w:vertAlign w:val="subscript"/>
        </w:rPr>
        <w:t>2</w:t>
      </w:r>
      <w:r w:rsidRPr="0014003D">
        <w:t xml:space="preserve"> в формуле расчёта налога, приведённой в пункте 5 статьи 275 Кодекса.</w:t>
      </w:r>
    </w:p>
    <w:p w:rsidR="005D1751" w:rsidRPr="0014003D" w:rsidRDefault="005D1751" w:rsidP="00E92025">
      <w:pPr>
        <w:autoSpaceDE w:val="0"/>
        <w:autoSpaceDN w:val="0"/>
        <w:adjustRightInd w:val="0"/>
        <w:ind w:firstLine="708"/>
        <w:jc w:val="both"/>
      </w:pPr>
      <w:r w:rsidRPr="0014003D">
        <w:t>По строке 090 отражается общая сумма дивидендов, распределяемая в пользу всех получателей, уменьшенная на значение показателя строки 081:</w:t>
      </w:r>
    </w:p>
    <w:p w:rsidR="00662B24" w:rsidRPr="0014003D" w:rsidRDefault="00662B24" w:rsidP="00662B24">
      <w:pPr>
        <w:autoSpaceDE w:val="0"/>
        <w:autoSpaceDN w:val="0"/>
        <w:adjustRightInd w:val="0"/>
        <w:ind w:firstLine="708"/>
        <w:jc w:val="both"/>
      </w:pPr>
      <w:r w:rsidRPr="0014003D">
        <w:t>строка 090 = строка 001 – строка 081, или</w:t>
      </w:r>
    </w:p>
    <w:p w:rsidR="005D1751" w:rsidRPr="0014003D" w:rsidRDefault="005D1751" w:rsidP="005D1751">
      <w:pPr>
        <w:autoSpaceDE w:val="0"/>
        <w:autoSpaceDN w:val="0"/>
        <w:adjustRightInd w:val="0"/>
        <w:ind w:firstLine="708"/>
        <w:jc w:val="both"/>
      </w:pPr>
      <w:r w:rsidRPr="0014003D">
        <w:t>строка 090 = строка 010 + строка 070 – строка 081.</w:t>
      </w:r>
    </w:p>
    <w:p w:rsidR="005D1751" w:rsidRPr="0014003D" w:rsidRDefault="005D1751" w:rsidP="005440DB">
      <w:pPr>
        <w:autoSpaceDE w:val="0"/>
        <w:autoSpaceDN w:val="0"/>
        <w:adjustRightInd w:val="0"/>
        <w:ind w:firstLine="708"/>
        <w:jc w:val="both"/>
      </w:pPr>
      <w:r w:rsidRPr="0014003D">
        <w:t>Показатель строки 090 соответствует разности показателей Д</w:t>
      </w:r>
      <w:r w:rsidRPr="0014003D">
        <w:rPr>
          <w:vertAlign w:val="subscript"/>
        </w:rPr>
        <w:t>1</w:t>
      </w:r>
      <w:r w:rsidRPr="0014003D">
        <w:t xml:space="preserve"> и Д</w:t>
      </w:r>
      <w:r w:rsidRPr="0014003D">
        <w:rPr>
          <w:vertAlign w:val="subscript"/>
        </w:rPr>
        <w:t>2</w:t>
      </w:r>
      <w:r w:rsidRPr="0014003D">
        <w:t xml:space="preserve"> в формуле расчета налога, приведённой в пункте 5 статьи 275 Кодекса. Если показатель по строке 090 имеет отрицательную величину, то обязанность по уплате налога не возникает и возмещение из бюджета не производится, а по строкам 091 - 120 ставятся прочерки.</w:t>
      </w:r>
    </w:p>
    <w:p w:rsidR="005D1751" w:rsidRPr="0014003D" w:rsidRDefault="005D1751" w:rsidP="005440DB">
      <w:pPr>
        <w:autoSpaceDE w:val="0"/>
        <w:autoSpaceDN w:val="0"/>
        <w:adjustRightInd w:val="0"/>
        <w:ind w:firstLine="708"/>
        <w:jc w:val="both"/>
      </w:pPr>
      <w:r w:rsidRPr="0014003D">
        <w:t xml:space="preserve">Организации, составляющие Раздел А Листа 03 Декларации с указанием кода «2» по реквизиту «Категория налогового агента», по строкам 080, 081 </w:t>
      </w:r>
      <w:r w:rsidR="008F395B" w:rsidRPr="0014003D">
        <w:t>ставят прочерки, а  показатель строки 090 определяют на основании информации</w:t>
      </w:r>
      <w:r w:rsidR="00662B24" w:rsidRPr="0014003D">
        <w:t>, предоставленной</w:t>
      </w:r>
      <w:r w:rsidR="008F395B" w:rsidRPr="0014003D">
        <w:t xml:space="preserve"> российской организаци</w:t>
      </w:r>
      <w:r w:rsidR="00662B24" w:rsidRPr="0014003D">
        <w:t>ей</w:t>
      </w:r>
      <w:r w:rsidR="008F395B" w:rsidRPr="0014003D">
        <w:t>, выплачивающей доходы в виде дивидендов.</w:t>
      </w:r>
    </w:p>
    <w:p w:rsidR="005D1751" w:rsidRPr="0014003D" w:rsidRDefault="000F4AAD" w:rsidP="005440DB">
      <w:pPr>
        <w:autoSpaceDE w:val="0"/>
        <w:autoSpaceDN w:val="0"/>
        <w:adjustRightInd w:val="0"/>
        <w:ind w:firstLine="708"/>
        <w:jc w:val="both"/>
      </w:pPr>
      <w:r w:rsidRPr="0014003D">
        <w:t>1</w:t>
      </w:r>
      <w:r w:rsidR="009C240C">
        <w:t>4</w:t>
      </w:r>
      <w:r w:rsidR="005D1751" w:rsidRPr="0014003D">
        <w:t>.2.6. По строке 091 отражается сумма дивидендов, налог на прибыль с которой исчислен к удержанию с российских организаций</w:t>
      </w:r>
      <w:r w:rsidR="00184497" w:rsidRPr="0014003D">
        <w:t xml:space="preserve"> по ставкам</w:t>
      </w:r>
      <w:r w:rsidR="005D1751" w:rsidRPr="0014003D">
        <w:t>, у</w:t>
      </w:r>
      <w:r w:rsidR="00184497" w:rsidRPr="0014003D">
        <w:t>становленным</w:t>
      </w:r>
      <w:r w:rsidR="005D1751" w:rsidRPr="0014003D">
        <w:t xml:space="preserve"> подпункт</w:t>
      </w:r>
      <w:r w:rsidR="00834D70" w:rsidRPr="0014003D">
        <w:t>ом</w:t>
      </w:r>
      <w:r w:rsidR="005D1751" w:rsidRPr="0014003D">
        <w:t xml:space="preserve"> 2 пункта 3 статьи 284 Кодекса</w:t>
      </w:r>
      <w:r w:rsidR="00184497" w:rsidRPr="0014003D">
        <w:t>.</w:t>
      </w:r>
      <w:r w:rsidR="005D1751" w:rsidRPr="0014003D">
        <w:t xml:space="preserve"> Показатель определяется как сумма данных о размерах налоговых баз по каждому указанному налогоплательщику, рассчитанных по приведённой в пункте 5 статьи 275 Кодекса формуле расчёта налога до применения налоговой ставки.</w:t>
      </w:r>
    </w:p>
    <w:p w:rsidR="005D1751" w:rsidRDefault="005D1751" w:rsidP="005440DB">
      <w:pPr>
        <w:autoSpaceDE w:val="0"/>
        <w:autoSpaceDN w:val="0"/>
        <w:adjustRightInd w:val="0"/>
        <w:ind w:firstLine="708"/>
        <w:jc w:val="both"/>
      </w:pPr>
      <w:r w:rsidRPr="0014003D">
        <w:t>По строке 092 отражается сумма дивидендов, налог на прибыль с которой исчисляется к удержанию с российских организаций, указанных в подпункте 1 пункта 3 статьи 284 Кодекса, по ставке 0 процентов. Показатель определяется как сумма данных о размерах налоговых баз по каждому указанному налогоплательщику, рассчитанных по приведённой в пункте 5 статьи 275 Кодекса формуле расчёта налога до применения налоговой ставки.</w:t>
      </w:r>
    </w:p>
    <w:p w:rsidR="007A449A" w:rsidRPr="008F19C8" w:rsidRDefault="007A449A" w:rsidP="005440DB">
      <w:pPr>
        <w:autoSpaceDE w:val="0"/>
        <w:autoSpaceDN w:val="0"/>
        <w:adjustRightInd w:val="0"/>
        <w:ind w:firstLine="708"/>
        <w:jc w:val="both"/>
      </w:pPr>
      <w:r w:rsidRPr="008F19C8">
        <w:t>В суммы дивидендов, отражаемых по строкам 091 и 092, включаются дивиденды, указанные по строке 041.</w:t>
      </w:r>
    </w:p>
    <w:p w:rsidR="005D1751" w:rsidRPr="0014003D" w:rsidRDefault="009C240C" w:rsidP="005440DB">
      <w:pPr>
        <w:autoSpaceDE w:val="0"/>
        <w:autoSpaceDN w:val="0"/>
        <w:adjustRightInd w:val="0"/>
        <w:ind w:firstLine="708"/>
        <w:jc w:val="both"/>
      </w:pPr>
      <w:r w:rsidRPr="008F19C8">
        <w:t xml:space="preserve">14.2.7. </w:t>
      </w:r>
      <w:r w:rsidR="005D1751" w:rsidRPr="008F19C8">
        <w:t>По строке 100 отражается исчисленная сумма налога на прибыль, равная</w:t>
      </w:r>
      <w:r w:rsidR="005D1751" w:rsidRPr="0014003D">
        <w:t xml:space="preserve"> совокупности сумм налога, исчисленного по каждому налогоплательщику - российской организации</w:t>
      </w:r>
      <w:r w:rsidR="00780942" w:rsidRPr="0014003D">
        <w:t xml:space="preserve"> по ставке</w:t>
      </w:r>
      <w:r w:rsidR="005D1751" w:rsidRPr="0014003D">
        <w:t>, указанной в подпункте 2 пункта 3 статьи 284 Кодекса.</w:t>
      </w:r>
    </w:p>
    <w:p w:rsidR="005D1751" w:rsidRPr="0014003D" w:rsidRDefault="005D1751" w:rsidP="005440DB">
      <w:pPr>
        <w:autoSpaceDE w:val="0"/>
        <w:autoSpaceDN w:val="0"/>
        <w:adjustRightInd w:val="0"/>
        <w:ind w:firstLine="708"/>
        <w:jc w:val="both"/>
      </w:pPr>
      <w:r w:rsidRPr="0014003D">
        <w:t xml:space="preserve">По строке 110 отражается сумма налога, исчисленная с дивидендов, выплаченных </w:t>
      </w:r>
      <w:r w:rsidR="007E4437" w:rsidRPr="0014003D">
        <w:t xml:space="preserve">российским организациям </w:t>
      </w:r>
      <w:r w:rsidRPr="0014003D">
        <w:t>в предыдущие отчётные (налоговые) периоды применительно к каждому решению о распределении доходов от долевого участия.</w:t>
      </w:r>
    </w:p>
    <w:p w:rsidR="005D1751" w:rsidRPr="0014003D" w:rsidRDefault="005D1751" w:rsidP="005440DB">
      <w:pPr>
        <w:autoSpaceDE w:val="0"/>
        <w:autoSpaceDN w:val="0"/>
        <w:adjustRightInd w:val="0"/>
        <w:ind w:firstLine="708"/>
        <w:jc w:val="both"/>
      </w:pPr>
      <w:r w:rsidRPr="0014003D">
        <w:t xml:space="preserve">По строке 120 отражается сумма налога, начисленная с дивидендов, выплаченных </w:t>
      </w:r>
      <w:r w:rsidR="007E4437" w:rsidRPr="0014003D">
        <w:t xml:space="preserve">российским организациям </w:t>
      </w:r>
      <w:r w:rsidRPr="0014003D">
        <w:t>в последнем квартале (месяце) отчётного (налогового) периода применительно к каждому решению о распределении доходов от долевого участия.</w:t>
      </w:r>
    </w:p>
    <w:p w:rsidR="005D1751" w:rsidRPr="0014003D" w:rsidRDefault="005D1751" w:rsidP="007E318F">
      <w:pPr>
        <w:autoSpaceDE w:val="0"/>
        <w:autoSpaceDN w:val="0"/>
        <w:adjustRightInd w:val="0"/>
        <w:ind w:firstLine="708"/>
        <w:jc w:val="both"/>
      </w:pPr>
      <w:r w:rsidRPr="0014003D">
        <w:t>При выплате дивидендов частично (в несколько этапов) уплата налога отражается по строкам 040 подраздела 1.3 Раздела 1 Декларации. При этом срок указывается налогоплательщиком исходя из даты выплаты дивидендов согласно пункту 4 статьи 287 Кодекса.</w:t>
      </w:r>
    </w:p>
    <w:p w:rsidR="005D1751" w:rsidRPr="0014003D" w:rsidRDefault="005D1751" w:rsidP="005440DB">
      <w:pPr>
        <w:ind w:firstLine="708"/>
        <w:jc w:val="both"/>
      </w:pPr>
      <w:r w:rsidRPr="0014003D">
        <w:t>1</w:t>
      </w:r>
      <w:r w:rsidR="009C240C">
        <w:t>4</w:t>
      </w:r>
      <w:r w:rsidRPr="0014003D">
        <w:t xml:space="preserve">.3. </w:t>
      </w:r>
      <w:r w:rsidR="00175F83">
        <w:t xml:space="preserve">В </w:t>
      </w:r>
      <w:r w:rsidRPr="0014003D">
        <w:t>Раздел</w:t>
      </w:r>
      <w:r w:rsidR="00175F83">
        <w:t>е</w:t>
      </w:r>
      <w:r w:rsidRPr="0014003D">
        <w:t xml:space="preserve"> Б </w:t>
      </w:r>
      <w:r w:rsidR="00175F83" w:rsidRPr="0014003D">
        <w:t xml:space="preserve">Листа 03 Декларации </w:t>
      </w:r>
      <w:r w:rsidR="00175F83">
        <w:t>приводится р</w:t>
      </w:r>
      <w:r w:rsidRPr="0014003D">
        <w:t>асчет налога с доходов в виде процентов по государственным и муниципальным ценным бумагам.</w:t>
      </w:r>
    </w:p>
    <w:p w:rsidR="00C9429E" w:rsidRPr="008F19C8" w:rsidRDefault="00C9429E" w:rsidP="00C9429E">
      <w:pPr>
        <w:ind w:firstLine="708"/>
        <w:jc w:val="both"/>
      </w:pPr>
      <w:r w:rsidRPr="008F19C8">
        <w:t xml:space="preserve">В Разделе Б с кодом «1» по реквизиту «Вид дохода» отражается сумма доходов в виде процентов, облагаемых по налоговой ставке 15 процентов, предусмотренной подпунктом 1 пункта 4 статьи 284 Кодекса, по  государственным ценным бумагам государств - участников </w:t>
      </w:r>
      <w:r w:rsidRPr="008F19C8">
        <w:lastRenderedPageBreak/>
        <w:t>Союзного государства, государственным ценным бумагам субъектов Российской Федерации и муниципальным ценным бумагам, условиями выпуска и обращения которых предусмотрено получение дохода в виде процентов.</w:t>
      </w:r>
    </w:p>
    <w:p w:rsidR="00C9429E" w:rsidRPr="008F19C8" w:rsidRDefault="00C9429E" w:rsidP="00C9429E">
      <w:pPr>
        <w:ind w:firstLine="708"/>
        <w:jc w:val="both"/>
      </w:pPr>
      <w:r w:rsidRPr="008F19C8">
        <w:t xml:space="preserve">При исчислении налога с доходов в виде процентов, облагаемых по налоговой ставке 15 процентов, предусмотренной подпунктом 1 пункта 4 статьи 284 Кодекса, по облигациям с ипотечным покрытием, эмитированным после 1 января 2007 года; по облигациям российских организаций (за исключением облигаций иностранных организаций, признаваемых налоговыми резидентами Российской Федерации), которые на соответствующие даты признания процентного дохода по ним признаются обращающимися на организованном рынке ценных бумаг, номинированным в рублях и эмитированным в период с 1 января 2017 года </w:t>
      </w:r>
      <w:r w:rsidR="00C44458">
        <w:br/>
      </w:r>
      <w:r w:rsidRPr="008F19C8">
        <w:t>по 31 декабря 2021 года включительно; а также по доходам учредителей доверительного управления ипотечным покрытием, полученным на основании приобретения ипотечных сертификатов участия, выданных управляющим ипотечны</w:t>
      </w:r>
      <w:r w:rsidR="00C44458">
        <w:t>м покрытием после 1 января 2007 </w:t>
      </w:r>
      <w:r w:rsidRPr="008F19C8">
        <w:t>года, в Разделе Б Листа 03 Декларации по реквизиту «Вид дохода» указывается код «3»;</w:t>
      </w:r>
    </w:p>
    <w:p w:rsidR="005D1751" w:rsidRPr="008F19C8" w:rsidRDefault="005D1751" w:rsidP="005440DB">
      <w:pPr>
        <w:ind w:firstLine="708"/>
        <w:jc w:val="both"/>
      </w:pPr>
      <w:r w:rsidRPr="008F19C8">
        <w:t>В Разделе Б с кодом «2» по реквизиту «Вид дохода» отражается сумма доход</w:t>
      </w:r>
      <w:r w:rsidR="00013871" w:rsidRPr="008F19C8">
        <w:t>ов, облагаемых по налоговой ставке</w:t>
      </w:r>
      <w:r w:rsidR="00A5454E" w:rsidRPr="008F19C8">
        <w:t xml:space="preserve"> 9 процентов, предусмотренной</w:t>
      </w:r>
      <w:r w:rsidR="00013871" w:rsidRPr="008F19C8">
        <w:t xml:space="preserve"> подпунктом 2 пункта 4 статьи 284 Кодекса. К таким доходам относятся, в частности, доходы </w:t>
      </w:r>
      <w:r w:rsidRPr="008F19C8">
        <w:t>в виде процентов по муниципальным ценным бумагам, эмитированным на срок не менее трех лет до 1 января 2007 года, доход</w:t>
      </w:r>
      <w:r w:rsidR="00013871" w:rsidRPr="008F19C8">
        <w:t>ы</w:t>
      </w:r>
      <w:r w:rsidRPr="008F19C8">
        <w:t xml:space="preserve"> в виде процентов по облигациям с ипотечным покрытием, эмитированным до 1 января 2007 года, </w:t>
      </w:r>
      <w:r w:rsidR="00013871" w:rsidRPr="008F19C8">
        <w:t>а также</w:t>
      </w:r>
      <w:r w:rsidRPr="008F19C8">
        <w:t xml:space="preserve"> доход</w:t>
      </w:r>
      <w:r w:rsidR="00013871" w:rsidRPr="008F19C8">
        <w:t>ы</w:t>
      </w:r>
      <w:r w:rsidRPr="008F19C8">
        <w:t xml:space="preserve"> учредителей доверительного управления ипотечным покрытием, полученны</w:t>
      </w:r>
      <w:r w:rsidR="00013871" w:rsidRPr="008F19C8">
        <w:t>е</w:t>
      </w:r>
      <w:r w:rsidRPr="008F19C8">
        <w:t xml:space="preserve"> на основании приобретения ипотечных сертификатов участия, выданных управляющим ипотечным покрытием до 1 января 2007 года.</w:t>
      </w:r>
    </w:p>
    <w:p w:rsidR="005D1751" w:rsidRPr="008F19C8" w:rsidRDefault="005D1751" w:rsidP="005440DB">
      <w:pPr>
        <w:ind w:firstLine="708"/>
        <w:jc w:val="both"/>
      </w:pPr>
      <w:r w:rsidRPr="008F19C8">
        <w:t>По строке 010 указывается налоговая база по всем получателям доходов (</w:t>
      </w:r>
      <w:r w:rsidR="00FC1FE3" w:rsidRPr="008F19C8">
        <w:t>коды «1», или «2», или «3»</w:t>
      </w:r>
      <w:r w:rsidRPr="008F19C8">
        <w:t>).</w:t>
      </w:r>
    </w:p>
    <w:p w:rsidR="005D1751" w:rsidRPr="008F19C8" w:rsidRDefault="005D1751" w:rsidP="005440DB">
      <w:pPr>
        <w:ind w:firstLine="708"/>
        <w:jc w:val="both"/>
      </w:pPr>
      <w:r w:rsidRPr="008F19C8">
        <w:t>Расшифровка сумм процентов по вышеуказанным доходам приводится в Разделе В Листа 03 Декларации по каждому получателю доходов по реестру с указанием полного наименования получателя, ИНН,</w:t>
      </w:r>
      <w:r w:rsidR="00271EA5" w:rsidRPr="008F19C8">
        <w:t xml:space="preserve"> КПП</w:t>
      </w:r>
      <w:r w:rsidR="00A91064" w:rsidRPr="008F19C8">
        <w:t xml:space="preserve"> (при наличии информации о КПП)</w:t>
      </w:r>
      <w:r w:rsidR="00271EA5" w:rsidRPr="008F19C8">
        <w:t>,</w:t>
      </w:r>
      <w:r w:rsidR="008E2306">
        <w:t xml:space="preserve"> </w:t>
      </w:r>
      <w:r w:rsidRPr="008F19C8">
        <w:t>фамилии, имени, отчества руководителя организации</w:t>
      </w:r>
      <w:r w:rsidR="00175F83">
        <w:t xml:space="preserve"> </w:t>
      </w:r>
      <w:r w:rsidRPr="008F19C8">
        <w:t>-</w:t>
      </w:r>
      <w:r w:rsidR="00175F83">
        <w:t xml:space="preserve"> на</w:t>
      </w:r>
      <w:r w:rsidRPr="008F19C8">
        <w:t xml:space="preserve">логоплательщика, контактного телефона, даты перечисления процентов, суммы </w:t>
      </w:r>
      <w:r w:rsidR="00772CD7">
        <w:t>процентов</w:t>
      </w:r>
      <w:r w:rsidRPr="008F19C8">
        <w:t>, суммы налога на прибыль.</w:t>
      </w:r>
    </w:p>
    <w:p w:rsidR="005D1751" w:rsidRPr="008F19C8" w:rsidRDefault="005D1751" w:rsidP="005440DB">
      <w:pPr>
        <w:ind w:firstLine="708"/>
        <w:jc w:val="both"/>
      </w:pPr>
      <w:r w:rsidRPr="008F19C8">
        <w:t>По строке 020 (</w:t>
      </w:r>
      <w:r w:rsidR="00FC1FE3" w:rsidRPr="008F19C8">
        <w:t>коды «1», или «2», или «3»</w:t>
      </w:r>
      <w:r w:rsidRPr="008F19C8">
        <w:t>) указывается налоговая ставка по налогу на прибыль согласно подпунктам 1, 2 пункта 4 статьи 284 Кодекса соответственно.</w:t>
      </w:r>
    </w:p>
    <w:p w:rsidR="005D1751" w:rsidRPr="008F19C8" w:rsidRDefault="005D1751" w:rsidP="005440DB">
      <w:pPr>
        <w:ind w:firstLine="708"/>
        <w:jc w:val="both"/>
      </w:pPr>
      <w:r w:rsidRPr="008F19C8">
        <w:t>По строке 030 (</w:t>
      </w:r>
      <w:r w:rsidR="00FC1FE3" w:rsidRPr="008F19C8">
        <w:t>коды «1», или «2», или «3»</w:t>
      </w:r>
      <w:r w:rsidRPr="008F19C8">
        <w:t>) данные определяются как произведение строк 010 и 020, деленное на 100.</w:t>
      </w:r>
    </w:p>
    <w:p w:rsidR="005D1751" w:rsidRPr="008F19C8" w:rsidRDefault="005D1751" w:rsidP="005440DB">
      <w:pPr>
        <w:ind w:firstLine="708"/>
        <w:jc w:val="both"/>
      </w:pPr>
      <w:r w:rsidRPr="008F19C8">
        <w:t>Суммы начисленного налога за предыдущие отчетные периоды отражаются по строке 040, а в последнем квартале (месяце) отчетного (налогового) периода в целом – по строке 050.</w:t>
      </w:r>
    </w:p>
    <w:p w:rsidR="00A61B53" w:rsidRPr="00772CD7" w:rsidRDefault="005D1751" w:rsidP="005440DB">
      <w:pPr>
        <w:ind w:firstLine="708"/>
        <w:jc w:val="both"/>
      </w:pPr>
      <w:r w:rsidRPr="008F19C8">
        <w:t xml:space="preserve">Исчисленный налог на прибыль по срокам уплаты отражается по строкам 040 пункта 1.3 </w:t>
      </w:r>
      <w:r w:rsidRPr="00772CD7">
        <w:t xml:space="preserve">Раздела 1 Декларации. </w:t>
      </w:r>
    </w:p>
    <w:p w:rsidR="00772CD7" w:rsidRPr="00772CD7" w:rsidRDefault="005D1751" w:rsidP="00772CD7">
      <w:pPr>
        <w:ind w:firstLine="708"/>
        <w:jc w:val="both"/>
      </w:pPr>
      <w:r w:rsidRPr="00772CD7">
        <w:t>1</w:t>
      </w:r>
      <w:r w:rsidR="009C240C" w:rsidRPr="00772CD7">
        <w:t>4</w:t>
      </w:r>
      <w:r w:rsidRPr="00772CD7">
        <w:t xml:space="preserve">.4. Раздел В </w:t>
      </w:r>
      <w:r w:rsidR="00772CD7" w:rsidRPr="00772CD7">
        <w:t xml:space="preserve">Листа 03 Декларации содержит </w:t>
      </w:r>
      <w:r w:rsidRPr="00772CD7">
        <w:t>Реестр - расшифровк</w:t>
      </w:r>
      <w:r w:rsidR="00772CD7" w:rsidRPr="00772CD7">
        <w:t>у сумм дивидендов (процентов).</w:t>
      </w:r>
    </w:p>
    <w:p w:rsidR="00D64300" w:rsidRPr="0014003D" w:rsidRDefault="00D64300" w:rsidP="00772CD7">
      <w:pPr>
        <w:ind w:firstLine="708"/>
        <w:jc w:val="both"/>
      </w:pPr>
      <w:r w:rsidRPr="0014003D">
        <w:t xml:space="preserve">По реквизиту «Признак принадлежности» указывается </w:t>
      </w:r>
      <w:r w:rsidR="00D26511" w:rsidRPr="0014003D">
        <w:t>код</w:t>
      </w:r>
      <w:r w:rsidRPr="0014003D">
        <w:t xml:space="preserve"> «А», если в Реестре приводится расшифровка сумм выплаченных дивидендов, отраженных в Разделе А Листа 03 Декларации, и </w:t>
      </w:r>
      <w:r w:rsidR="00D26511" w:rsidRPr="0014003D">
        <w:t>код</w:t>
      </w:r>
      <w:r w:rsidRPr="0014003D">
        <w:t xml:space="preserve"> «Б», если в Реестре</w:t>
      </w:r>
      <w:r w:rsidR="00422366" w:rsidRPr="0014003D">
        <w:t xml:space="preserve"> приводится расшифровка получателей доходов в виде процентов, отраженных в Разделе Б Листа 03 Декларации.</w:t>
      </w:r>
    </w:p>
    <w:p w:rsidR="005D1751" w:rsidRPr="0014003D" w:rsidRDefault="005D1751" w:rsidP="005440DB">
      <w:pPr>
        <w:ind w:firstLine="708"/>
        <w:jc w:val="both"/>
      </w:pPr>
      <w:r w:rsidRPr="0014003D">
        <w:t xml:space="preserve">По российским организациям – получателям дивидендов, облагаемых налогом по налоговым ставкам </w:t>
      </w:r>
      <w:r w:rsidR="00267407" w:rsidRPr="0014003D">
        <w:t>согласно подпунктам 1 и 2 пункта 3 статьи 284 Кодекса</w:t>
      </w:r>
      <w:r w:rsidRPr="0014003D">
        <w:t xml:space="preserve">, расшифровка выплаченных сумм дивидендов приводится по каждому получателю доходов по реестру с указанием полного наименования получателя, ИНН, </w:t>
      </w:r>
      <w:r w:rsidR="00434DC7" w:rsidRPr="0014003D">
        <w:t>КПП</w:t>
      </w:r>
      <w:r w:rsidR="0092163A" w:rsidRPr="0014003D">
        <w:t xml:space="preserve"> (при наличии информации о КПП),</w:t>
      </w:r>
      <w:r w:rsidR="00772CD7">
        <w:t xml:space="preserve"> </w:t>
      </w:r>
      <w:r w:rsidRPr="0014003D">
        <w:t>фамилии, имени, отчества руководителя организации</w:t>
      </w:r>
      <w:r w:rsidR="00772CD7">
        <w:t xml:space="preserve"> </w:t>
      </w:r>
      <w:r w:rsidRPr="0014003D">
        <w:t>-</w:t>
      </w:r>
      <w:r w:rsidR="00772CD7">
        <w:t xml:space="preserve"> </w:t>
      </w:r>
      <w:r w:rsidRPr="0014003D">
        <w:t xml:space="preserve">налогоплательщика, контактного телефона, даты перечисления дивидендов, </w:t>
      </w:r>
      <w:r w:rsidR="00CB10E7" w:rsidRPr="0014003D">
        <w:t xml:space="preserve">суммы дивидендов (без уменьшения на суммы удержанного налога), </w:t>
      </w:r>
      <w:r w:rsidRPr="0014003D">
        <w:t>суммы налога.</w:t>
      </w:r>
    </w:p>
    <w:p w:rsidR="000A3FAA" w:rsidRPr="0014003D" w:rsidRDefault="00C14788" w:rsidP="005440DB">
      <w:pPr>
        <w:ind w:firstLine="708"/>
        <w:jc w:val="both"/>
      </w:pPr>
      <w:r>
        <w:t>В Разделе В Листа 03 Декларации</w:t>
      </w:r>
      <w:r w:rsidR="000A3FAA" w:rsidRPr="0014003D">
        <w:t xml:space="preserve"> приводятся </w:t>
      </w:r>
      <w:r>
        <w:t xml:space="preserve">также </w:t>
      </w:r>
      <w:r w:rsidR="000A3FAA" w:rsidRPr="0014003D">
        <w:t>данные о получателях дивидендов, не являющихся налогоплательщиками налога.</w:t>
      </w:r>
    </w:p>
    <w:p w:rsidR="003A0A36" w:rsidRPr="0014003D" w:rsidRDefault="005D1751" w:rsidP="003A0A36">
      <w:pPr>
        <w:ind w:firstLine="708"/>
        <w:jc w:val="both"/>
      </w:pPr>
      <w:r w:rsidRPr="0014003D">
        <w:lastRenderedPageBreak/>
        <w:t xml:space="preserve">При перечислении дивидендов без удержания налога лицам, признаваемым налоговыми агентами в соответствии с подпунктами 2, </w:t>
      </w:r>
      <w:r w:rsidR="00C06D43" w:rsidRPr="0014003D">
        <w:t>3</w:t>
      </w:r>
      <w:r w:rsidRPr="0014003D">
        <w:t xml:space="preserve"> пункта 7 статьи 275 Кодекса, сведения о таких лицах и перечисленных им суммах дивидендов отражаются в Разделе В Листа 03 Декларации</w:t>
      </w:r>
      <w:r w:rsidR="00C12B19" w:rsidRPr="0014003D">
        <w:t xml:space="preserve"> с указанием</w:t>
      </w:r>
      <w:r w:rsidR="00982EE7">
        <w:t xml:space="preserve"> </w:t>
      </w:r>
      <w:r w:rsidR="00C556C1" w:rsidRPr="0014003D">
        <w:t xml:space="preserve">после наименования организации «налоговый агент», а </w:t>
      </w:r>
      <w:r w:rsidRPr="0014003D">
        <w:t xml:space="preserve">по строке </w:t>
      </w:r>
      <w:r w:rsidR="008E2AB4" w:rsidRPr="0014003D">
        <w:t>060</w:t>
      </w:r>
      <w:r w:rsidR="00C12B19" w:rsidRPr="0014003D">
        <w:t xml:space="preserve"> </w:t>
      </w:r>
      <w:r w:rsidRPr="0014003D">
        <w:t>прочерк.</w:t>
      </w:r>
    </w:p>
    <w:p w:rsidR="001106EF" w:rsidRPr="0014003D" w:rsidRDefault="00B507EE" w:rsidP="003A0A36">
      <w:pPr>
        <w:ind w:firstLine="708"/>
        <w:jc w:val="both"/>
      </w:pPr>
      <w:r w:rsidRPr="0014003D">
        <w:t>По реквизиту «</w:t>
      </w:r>
      <w:r w:rsidR="001106EF" w:rsidRPr="0014003D">
        <w:t>Т</w:t>
      </w:r>
      <w:r w:rsidRPr="0014003D">
        <w:t xml:space="preserve">ип» </w:t>
      </w:r>
      <w:r w:rsidR="001106EF" w:rsidRPr="0014003D">
        <w:t xml:space="preserve">при представлении налоговым агентом первичного Расчета проставляется «00», при представлении уточненного (корректирующего) </w:t>
      </w:r>
      <w:r w:rsidR="00C12B19" w:rsidRPr="0014003D">
        <w:t xml:space="preserve">Расчета </w:t>
      </w:r>
      <w:r w:rsidR="001106EF" w:rsidRPr="0014003D">
        <w:t>в Разделе В указывается номер корректировки («01», «02» и т</w:t>
      </w:r>
      <w:r w:rsidR="002952BA" w:rsidRPr="0014003D">
        <w:t xml:space="preserve">ак </w:t>
      </w:r>
      <w:r w:rsidR="001106EF" w:rsidRPr="0014003D">
        <w:t>д</w:t>
      </w:r>
      <w:r w:rsidR="002952BA" w:rsidRPr="0014003D">
        <w:t>алее до «98»</w:t>
      </w:r>
      <w:r w:rsidR="001106EF" w:rsidRPr="0014003D">
        <w:t>) информации в отношении получателя дивидендов (процентов)</w:t>
      </w:r>
      <w:r w:rsidR="002952BA" w:rsidRPr="0014003D">
        <w:t>, при аннулировании информации указывается код «99»</w:t>
      </w:r>
      <w:r w:rsidR="004C7C03" w:rsidRPr="0014003D">
        <w:t>.</w:t>
      </w:r>
    </w:p>
    <w:p w:rsidR="00A519EE" w:rsidRPr="0014003D" w:rsidRDefault="00A519EE">
      <w:pPr>
        <w:autoSpaceDE w:val="0"/>
        <w:autoSpaceDN w:val="0"/>
        <w:adjustRightInd w:val="0"/>
        <w:jc w:val="center"/>
        <w:outlineLvl w:val="1"/>
        <w:rPr>
          <w:sz w:val="16"/>
          <w:szCs w:val="16"/>
        </w:rPr>
      </w:pPr>
    </w:p>
    <w:p w:rsidR="00F3315E" w:rsidRDefault="00D74629">
      <w:pPr>
        <w:autoSpaceDE w:val="0"/>
        <w:autoSpaceDN w:val="0"/>
        <w:adjustRightInd w:val="0"/>
        <w:jc w:val="center"/>
        <w:outlineLvl w:val="1"/>
      </w:pPr>
      <w:r w:rsidRPr="0014003D">
        <w:t>X</w:t>
      </w:r>
      <w:r w:rsidR="009C240C">
        <w:rPr>
          <w:lang w:val="en-US"/>
        </w:rPr>
        <w:t>V</w:t>
      </w:r>
      <w:r w:rsidRPr="0014003D">
        <w:t xml:space="preserve">. </w:t>
      </w:r>
      <w:r w:rsidR="00F3315E">
        <w:t>З</w:t>
      </w:r>
      <w:r w:rsidRPr="0014003D">
        <w:t>аполнени</w:t>
      </w:r>
      <w:r w:rsidR="00F3315E">
        <w:t>е</w:t>
      </w:r>
      <w:r w:rsidRPr="0014003D">
        <w:t xml:space="preserve"> Листа 04</w:t>
      </w:r>
      <w:r w:rsidR="00A6663E">
        <w:t xml:space="preserve"> </w:t>
      </w:r>
      <w:r w:rsidR="00A51037" w:rsidRPr="0014003D">
        <w:t>«</w:t>
      </w:r>
      <w:r w:rsidRPr="0014003D">
        <w:t xml:space="preserve">Расчет налога </w:t>
      </w:r>
      <w:r w:rsidR="009A335E">
        <w:t xml:space="preserve">на прибыль организаций </w:t>
      </w:r>
      <w:r w:rsidRPr="0014003D">
        <w:t>с доходов,</w:t>
      </w:r>
    </w:p>
    <w:p w:rsidR="00F3315E" w:rsidRDefault="00D74629">
      <w:pPr>
        <w:autoSpaceDE w:val="0"/>
        <w:autoSpaceDN w:val="0"/>
        <w:adjustRightInd w:val="0"/>
        <w:jc w:val="center"/>
        <w:outlineLvl w:val="1"/>
      </w:pPr>
      <w:r w:rsidRPr="0014003D">
        <w:t>исчисленного по ставкам, отличным от ставки, указанной</w:t>
      </w:r>
      <w:r w:rsidR="00B83BF6">
        <w:t xml:space="preserve"> </w:t>
      </w:r>
      <w:r w:rsidRPr="0014003D">
        <w:t xml:space="preserve">в пункте 1 статьи 284 </w:t>
      </w:r>
    </w:p>
    <w:p w:rsidR="00D74629" w:rsidRPr="0014003D" w:rsidRDefault="00917798">
      <w:pPr>
        <w:autoSpaceDE w:val="0"/>
        <w:autoSpaceDN w:val="0"/>
        <w:adjustRightInd w:val="0"/>
        <w:jc w:val="center"/>
        <w:outlineLvl w:val="1"/>
      </w:pPr>
      <w:r w:rsidRPr="0014003D">
        <w:t>Налогового к</w:t>
      </w:r>
      <w:r w:rsidR="00D74629" w:rsidRPr="0014003D">
        <w:t>одекса</w:t>
      </w:r>
      <w:r w:rsidRPr="0014003D">
        <w:t xml:space="preserve"> Российской Федерации</w:t>
      </w:r>
      <w:r w:rsidR="00A51037" w:rsidRPr="0014003D">
        <w:t>»</w:t>
      </w:r>
      <w:r w:rsidR="00D74629" w:rsidRPr="0014003D">
        <w:t xml:space="preserve"> Декларации</w:t>
      </w:r>
    </w:p>
    <w:p w:rsidR="00D74629" w:rsidRPr="00C62B0E" w:rsidRDefault="00D74629">
      <w:pPr>
        <w:autoSpaceDE w:val="0"/>
        <w:autoSpaceDN w:val="0"/>
        <w:adjustRightInd w:val="0"/>
        <w:ind w:firstLine="540"/>
        <w:jc w:val="both"/>
        <w:outlineLvl w:val="1"/>
        <w:rPr>
          <w:sz w:val="20"/>
          <w:szCs w:val="20"/>
        </w:rPr>
      </w:pPr>
    </w:p>
    <w:p w:rsidR="008D3BAA" w:rsidRPr="008F19C8" w:rsidRDefault="00F210EC" w:rsidP="00A61B53">
      <w:pPr>
        <w:pStyle w:val="ConsPlusNormal"/>
        <w:ind w:firstLine="540"/>
        <w:jc w:val="both"/>
        <w:rPr>
          <w:rFonts w:ascii="Times New Roman" w:hAnsi="Times New Roman" w:cs="Times New Roman"/>
          <w:sz w:val="24"/>
          <w:szCs w:val="24"/>
        </w:rPr>
      </w:pPr>
      <w:r w:rsidRPr="008F19C8">
        <w:rPr>
          <w:rFonts w:ascii="Times New Roman" w:hAnsi="Times New Roman" w:cs="Times New Roman"/>
          <w:sz w:val="24"/>
          <w:szCs w:val="24"/>
        </w:rPr>
        <w:t>1</w:t>
      </w:r>
      <w:r w:rsidR="009C240C" w:rsidRPr="008F19C8">
        <w:rPr>
          <w:rFonts w:ascii="Times New Roman" w:hAnsi="Times New Roman" w:cs="Times New Roman"/>
          <w:sz w:val="24"/>
          <w:szCs w:val="24"/>
        </w:rPr>
        <w:t>5</w:t>
      </w:r>
      <w:r w:rsidRPr="008F19C8">
        <w:rPr>
          <w:rFonts w:ascii="Times New Roman" w:hAnsi="Times New Roman" w:cs="Times New Roman"/>
          <w:sz w:val="24"/>
          <w:szCs w:val="24"/>
        </w:rPr>
        <w:t>.1</w:t>
      </w:r>
      <w:r w:rsidR="00A61B53" w:rsidRPr="008F19C8">
        <w:rPr>
          <w:rFonts w:ascii="Times New Roman" w:hAnsi="Times New Roman" w:cs="Times New Roman"/>
          <w:sz w:val="24"/>
          <w:szCs w:val="24"/>
        </w:rPr>
        <w:t xml:space="preserve">. </w:t>
      </w:r>
      <w:r w:rsidR="008D3BAA" w:rsidRPr="008F19C8">
        <w:rPr>
          <w:rFonts w:ascii="Times New Roman" w:hAnsi="Times New Roman" w:cs="Times New Roman"/>
          <w:sz w:val="24"/>
          <w:szCs w:val="24"/>
        </w:rPr>
        <w:t>Налогоплательщики, самостоятельно уплачивающие в федеральный бюджет налог с доходов, исчисленный по ставкам, отличным от ставки, указанной в пункте 1 статьи 284 Кодекса, заполняют отдельные Листы 04 по каждому виду ценной бумаги.</w:t>
      </w:r>
    </w:p>
    <w:p w:rsidR="008D3BAA" w:rsidRPr="008F19C8" w:rsidRDefault="0010034A" w:rsidP="008D3BAA">
      <w:pPr>
        <w:ind w:firstLine="567"/>
        <w:jc w:val="both"/>
      </w:pPr>
      <w:r w:rsidRPr="008F19C8">
        <w:t xml:space="preserve">15.1.1. </w:t>
      </w:r>
      <w:r w:rsidR="008D3BAA" w:rsidRPr="008F19C8">
        <w:t>С указанием по реквизиту «Вид дохода» кода «1» в Листе 04 отражается сумма доходов в виде процентов, облагаемых по налоговой ставке 15 процентов, предусмотренной подпунктом 1 пункта 4 статьи 284 Кодекса, по государственным ценным бумагам государств - участников Союзного государства, государственным ценным бумагам субъектов Российской Федерации и муниципальным ценным бумагам, условиями выпуска и обращения которых предусмотрено получение дохода в виде процентов.</w:t>
      </w:r>
    </w:p>
    <w:p w:rsidR="008D3BAA" w:rsidRPr="008F19C8" w:rsidRDefault="008D3BAA" w:rsidP="00464B60">
      <w:pPr>
        <w:pStyle w:val="ConsPlusNormal"/>
        <w:ind w:firstLine="567"/>
        <w:jc w:val="both"/>
        <w:rPr>
          <w:rFonts w:ascii="Times New Roman" w:hAnsi="Times New Roman" w:cs="Times New Roman"/>
          <w:sz w:val="24"/>
          <w:szCs w:val="24"/>
        </w:rPr>
      </w:pPr>
      <w:r w:rsidRPr="008F19C8">
        <w:rPr>
          <w:rFonts w:ascii="Times New Roman" w:hAnsi="Times New Roman" w:cs="Times New Roman"/>
          <w:sz w:val="24"/>
          <w:szCs w:val="24"/>
        </w:rPr>
        <w:t>При исчислении налога с доходов в виде процентов, облагаемых по налоговой ставке 15</w:t>
      </w:r>
      <w:r w:rsidR="00B83BF6">
        <w:rPr>
          <w:rFonts w:ascii="Times New Roman" w:hAnsi="Times New Roman" w:cs="Times New Roman"/>
          <w:sz w:val="24"/>
          <w:szCs w:val="24"/>
        </w:rPr>
        <w:t> </w:t>
      </w:r>
      <w:r w:rsidRPr="008F19C8">
        <w:rPr>
          <w:rFonts w:ascii="Times New Roman" w:hAnsi="Times New Roman" w:cs="Times New Roman"/>
          <w:sz w:val="24"/>
          <w:szCs w:val="24"/>
        </w:rPr>
        <w:t xml:space="preserve"> процентов, предусмотренной подпунктом 1 пункта 4 статьи 284 Кодекса, по облигациям с ипотечным покрытием, эмитированным после 1 января 2007 года; по облигациям российских организаций (за исключением облигаций иностранных организаций, признаваемых налоговыми резидентами Российской Федерации), которые на соответствующие даты признания процентного дохода по ним признаются обращающимися на организованном рынке ценных бумаг, номинированным в рублях и эмитированным в период с 1 января 2017 года по 31 декабря 2021 года включительно;</w:t>
      </w:r>
      <w:r w:rsidR="00B83BF6">
        <w:rPr>
          <w:rFonts w:ascii="Times New Roman" w:hAnsi="Times New Roman" w:cs="Times New Roman"/>
          <w:sz w:val="24"/>
          <w:szCs w:val="24"/>
        </w:rPr>
        <w:t xml:space="preserve"> </w:t>
      </w:r>
      <w:r w:rsidRPr="008F19C8">
        <w:rPr>
          <w:rFonts w:ascii="Times New Roman" w:hAnsi="Times New Roman" w:cs="Times New Roman"/>
          <w:sz w:val="24"/>
          <w:szCs w:val="24"/>
        </w:rPr>
        <w:t xml:space="preserve">а также по доходам учредителей доверительного управления ипотечным покрытием, полученным на основании приобретения ипотечных сертификатов участия, выданных управляющим ипотечным покрытием после 1 января 2007 года, </w:t>
      </w:r>
      <w:r w:rsidRPr="008F19C8">
        <w:t xml:space="preserve">в </w:t>
      </w:r>
      <w:r w:rsidRPr="008F19C8">
        <w:rPr>
          <w:rFonts w:ascii="Times New Roman" w:hAnsi="Times New Roman" w:cs="Times New Roman"/>
          <w:sz w:val="24"/>
          <w:szCs w:val="24"/>
        </w:rPr>
        <w:t>Листе 04</w:t>
      </w:r>
      <w:r w:rsidR="00A6663E">
        <w:rPr>
          <w:rFonts w:ascii="Times New Roman" w:hAnsi="Times New Roman" w:cs="Times New Roman"/>
          <w:sz w:val="24"/>
          <w:szCs w:val="24"/>
        </w:rPr>
        <w:t xml:space="preserve"> </w:t>
      </w:r>
      <w:r w:rsidRPr="008F19C8">
        <w:rPr>
          <w:rFonts w:ascii="Times New Roman" w:hAnsi="Times New Roman" w:cs="Times New Roman"/>
          <w:sz w:val="24"/>
          <w:szCs w:val="24"/>
        </w:rPr>
        <w:t>Декларации по реквизиту «Вид дохода» указывается код «8».</w:t>
      </w:r>
    </w:p>
    <w:p w:rsidR="00F210EC" w:rsidRPr="008F19C8" w:rsidRDefault="0010034A" w:rsidP="00F210EC">
      <w:pPr>
        <w:pStyle w:val="ConsPlusNormal"/>
        <w:ind w:firstLine="540"/>
        <w:jc w:val="both"/>
        <w:rPr>
          <w:rFonts w:ascii="Times New Roman" w:hAnsi="Times New Roman" w:cs="Times New Roman"/>
          <w:sz w:val="24"/>
          <w:szCs w:val="24"/>
        </w:rPr>
      </w:pPr>
      <w:r w:rsidRPr="008F19C8">
        <w:rPr>
          <w:rFonts w:ascii="Times New Roman" w:hAnsi="Times New Roman" w:cs="Times New Roman"/>
          <w:sz w:val="24"/>
          <w:szCs w:val="24"/>
        </w:rPr>
        <w:t xml:space="preserve">15.1.2. </w:t>
      </w:r>
      <w:r w:rsidR="001F4DDD" w:rsidRPr="008F19C8">
        <w:rPr>
          <w:rFonts w:ascii="Times New Roman" w:hAnsi="Times New Roman" w:cs="Times New Roman"/>
          <w:sz w:val="24"/>
          <w:szCs w:val="24"/>
        </w:rPr>
        <w:t>П</w:t>
      </w:r>
      <w:r w:rsidR="00B90226" w:rsidRPr="008F19C8">
        <w:rPr>
          <w:rFonts w:ascii="Times New Roman" w:hAnsi="Times New Roman" w:cs="Times New Roman"/>
          <w:sz w:val="24"/>
          <w:szCs w:val="24"/>
        </w:rPr>
        <w:t>ри указании</w:t>
      </w:r>
      <w:r w:rsidR="00F210EC" w:rsidRPr="008F19C8">
        <w:rPr>
          <w:rFonts w:ascii="Times New Roman" w:hAnsi="Times New Roman" w:cs="Times New Roman"/>
          <w:sz w:val="24"/>
          <w:szCs w:val="24"/>
        </w:rPr>
        <w:t xml:space="preserve"> по реквизиту </w:t>
      </w:r>
      <w:r w:rsidR="00082ECE" w:rsidRPr="008F19C8">
        <w:rPr>
          <w:rFonts w:ascii="Times New Roman" w:hAnsi="Times New Roman" w:cs="Times New Roman"/>
          <w:sz w:val="24"/>
          <w:szCs w:val="24"/>
        </w:rPr>
        <w:t>«</w:t>
      </w:r>
      <w:r w:rsidR="00F210EC" w:rsidRPr="008F19C8">
        <w:rPr>
          <w:rFonts w:ascii="Times New Roman" w:hAnsi="Times New Roman" w:cs="Times New Roman"/>
          <w:sz w:val="24"/>
          <w:szCs w:val="24"/>
        </w:rPr>
        <w:t>Вид дохода</w:t>
      </w:r>
      <w:r w:rsidR="00082ECE" w:rsidRPr="008F19C8">
        <w:rPr>
          <w:rFonts w:ascii="Times New Roman" w:hAnsi="Times New Roman" w:cs="Times New Roman"/>
          <w:sz w:val="24"/>
          <w:szCs w:val="24"/>
        </w:rPr>
        <w:t>»</w:t>
      </w:r>
      <w:r w:rsidR="00142BDF" w:rsidRPr="008F19C8">
        <w:rPr>
          <w:rFonts w:ascii="Times New Roman" w:hAnsi="Times New Roman" w:cs="Times New Roman"/>
          <w:sz w:val="24"/>
          <w:szCs w:val="24"/>
        </w:rPr>
        <w:t xml:space="preserve"> </w:t>
      </w:r>
      <w:r w:rsidR="00B90226" w:rsidRPr="008F19C8">
        <w:rPr>
          <w:rFonts w:ascii="Times New Roman" w:hAnsi="Times New Roman" w:cs="Times New Roman"/>
          <w:sz w:val="24"/>
          <w:szCs w:val="24"/>
        </w:rPr>
        <w:t xml:space="preserve">кода «2» </w:t>
      </w:r>
      <w:r w:rsidR="00F210EC" w:rsidRPr="008F19C8">
        <w:rPr>
          <w:rFonts w:ascii="Times New Roman" w:hAnsi="Times New Roman" w:cs="Times New Roman"/>
          <w:sz w:val="24"/>
          <w:szCs w:val="24"/>
        </w:rPr>
        <w:t>отражается сумма доход</w:t>
      </w:r>
      <w:r w:rsidR="00A5454E" w:rsidRPr="008F19C8">
        <w:rPr>
          <w:rFonts w:ascii="Times New Roman" w:hAnsi="Times New Roman" w:cs="Times New Roman"/>
          <w:sz w:val="24"/>
          <w:szCs w:val="24"/>
        </w:rPr>
        <w:t>ов,</w:t>
      </w:r>
      <w:r w:rsidR="00142BDF" w:rsidRPr="008F19C8">
        <w:rPr>
          <w:rFonts w:ascii="Times New Roman" w:hAnsi="Times New Roman" w:cs="Times New Roman"/>
          <w:sz w:val="24"/>
          <w:szCs w:val="24"/>
        </w:rPr>
        <w:t xml:space="preserve"> </w:t>
      </w:r>
      <w:r w:rsidR="00A5454E" w:rsidRPr="008F19C8">
        <w:rPr>
          <w:rFonts w:ascii="Times New Roman" w:hAnsi="Times New Roman" w:cs="Times New Roman"/>
          <w:sz w:val="24"/>
          <w:szCs w:val="24"/>
        </w:rPr>
        <w:t>облагаемых по ставке налога 9 процентов, предусмотренной подпунктом 2 пункта 4 статьи 284 Кодекса.</w:t>
      </w:r>
      <w:r w:rsidR="00142BDF" w:rsidRPr="008F19C8">
        <w:rPr>
          <w:rFonts w:ascii="Times New Roman" w:hAnsi="Times New Roman" w:cs="Times New Roman"/>
          <w:sz w:val="24"/>
          <w:szCs w:val="24"/>
        </w:rPr>
        <w:t xml:space="preserve"> </w:t>
      </w:r>
      <w:r w:rsidR="00A5454E" w:rsidRPr="008F19C8">
        <w:rPr>
          <w:rFonts w:ascii="Times New Roman" w:hAnsi="Times New Roman" w:cs="Times New Roman"/>
          <w:sz w:val="24"/>
          <w:szCs w:val="24"/>
        </w:rPr>
        <w:t>К таким доходам относятся, в частности, доходы в виде процентов по муниципальным ценным бумагам, эмитированным на срок не менее трех лет до 1 января 2007 года, доходы в виде процентов по облигациям с ипотечным покрытием, эмитированным до 1 января 2007 года, а также доходы учредителей доверительного управления ипотечным покрытием, полученные на основании приобретения ипотечных сертификатов участия, выданных управляющим ипотечным покрытием до 1 января 2007 года.</w:t>
      </w:r>
    </w:p>
    <w:p w:rsidR="00F210EC" w:rsidRPr="0014003D" w:rsidRDefault="0010034A" w:rsidP="00F210EC">
      <w:pPr>
        <w:pStyle w:val="ConsPlusNormal"/>
        <w:ind w:firstLine="540"/>
        <w:jc w:val="both"/>
        <w:rPr>
          <w:rFonts w:ascii="Times New Roman" w:hAnsi="Times New Roman" w:cs="Times New Roman"/>
          <w:sz w:val="24"/>
          <w:szCs w:val="24"/>
        </w:rPr>
      </w:pPr>
      <w:r w:rsidRPr="008F19C8">
        <w:rPr>
          <w:rFonts w:ascii="Times New Roman" w:hAnsi="Times New Roman" w:cs="Times New Roman"/>
          <w:sz w:val="24"/>
          <w:szCs w:val="24"/>
        </w:rPr>
        <w:t xml:space="preserve">15.1.3. </w:t>
      </w:r>
      <w:r w:rsidR="001F4DDD" w:rsidRPr="008F19C8">
        <w:rPr>
          <w:rFonts w:ascii="Times New Roman" w:hAnsi="Times New Roman" w:cs="Times New Roman"/>
          <w:sz w:val="24"/>
          <w:szCs w:val="24"/>
        </w:rPr>
        <w:t>П</w:t>
      </w:r>
      <w:r w:rsidR="00B90226" w:rsidRPr="008F19C8">
        <w:rPr>
          <w:rFonts w:ascii="Times New Roman" w:hAnsi="Times New Roman" w:cs="Times New Roman"/>
          <w:sz w:val="24"/>
          <w:szCs w:val="24"/>
        </w:rPr>
        <w:t xml:space="preserve">ри указании </w:t>
      </w:r>
      <w:r w:rsidR="00F210EC" w:rsidRPr="008F19C8">
        <w:rPr>
          <w:rFonts w:ascii="Times New Roman" w:hAnsi="Times New Roman" w:cs="Times New Roman"/>
          <w:sz w:val="24"/>
          <w:szCs w:val="24"/>
        </w:rPr>
        <w:t xml:space="preserve">по реквизиту </w:t>
      </w:r>
      <w:r w:rsidR="00082ECE" w:rsidRPr="008F19C8">
        <w:rPr>
          <w:rFonts w:ascii="Times New Roman" w:hAnsi="Times New Roman" w:cs="Times New Roman"/>
          <w:sz w:val="24"/>
          <w:szCs w:val="24"/>
        </w:rPr>
        <w:t>«</w:t>
      </w:r>
      <w:r w:rsidR="00F210EC" w:rsidRPr="008F19C8">
        <w:rPr>
          <w:rFonts w:ascii="Times New Roman" w:hAnsi="Times New Roman" w:cs="Times New Roman"/>
          <w:sz w:val="24"/>
          <w:szCs w:val="24"/>
        </w:rPr>
        <w:t>Вид дохода</w:t>
      </w:r>
      <w:r w:rsidR="00082ECE" w:rsidRPr="008F19C8">
        <w:rPr>
          <w:rFonts w:ascii="Times New Roman" w:hAnsi="Times New Roman" w:cs="Times New Roman"/>
          <w:sz w:val="24"/>
          <w:szCs w:val="24"/>
        </w:rPr>
        <w:t>»</w:t>
      </w:r>
      <w:r w:rsidR="00142BDF" w:rsidRPr="008F19C8">
        <w:rPr>
          <w:rFonts w:ascii="Times New Roman" w:hAnsi="Times New Roman" w:cs="Times New Roman"/>
          <w:sz w:val="24"/>
          <w:szCs w:val="24"/>
        </w:rPr>
        <w:t xml:space="preserve"> </w:t>
      </w:r>
      <w:r w:rsidR="00B90226" w:rsidRPr="008F19C8">
        <w:rPr>
          <w:rFonts w:ascii="Times New Roman" w:hAnsi="Times New Roman" w:cs="Times New Roman"/>
          <w:sz w:val="24"/>
          <w:szCs w:val="24"/>
        </w:rPr>
        <w:t xml:space="preserve">кода «3» </w:t>
      </w:r>
      <w:r w:rsidR="00F210EC" w:rsidRPr="008F19C8">
        <w:rPr>
          <w:rFonts w:ascii="Times New Roman" w:hAnsi="Times New Roman" w:cs="Times New Roman"/>
          <w:sz w:val="24"/>
          <w:szCs w:val="24"/>
        </w:rPr>
        <w:t>отражается сумма доход</w:t>
      </w:r>
      <w:r w:rsidR="00A5454E" w:rsidRPr="008F19C8">
        <w:rPr>
          <w:rFonts w:ascii="Times New Roman" w:hAnsi="Times New Roman" w:cs="Times New Roman"/>
          <w:sz w:val="24"/>
          <w:szCs w:val="24"/>
        </w:rPr>
        <w:t>ов, облагаемых по налоговой ставке 0 процентов, предусмотренной под</w:t>
      </w:r>
      <w:r w:rsidR="00C62B0E">
        <w:rPr>
          <w:rFonts w:ascii="Times New Roman" w:hAnsi="Times New Roman" w:cs="Times New Roman"/>
          <w:sz w:val="24"/>
          <w:szCs w:val="24"/>
        </w:rPr>
        <w:t>пунктом 3 пункта 4 статьи </w:t>
      </w:r>
      <w:r w:rsidR="00A5454E" w:rsidRPr="008F19C8">
        <w:rPr>
          <w:rFonts w:ascii="Times New Roman" w:hAnsi="Times New Roman" w:cs="Times New Roman"/>
          <w:sz w:val="24"/>
          <w:szCs w:val="24"/>
        </w:rPr>
        <w:t>284 Кодекса. К таким доходам относятся доходы в виде процентов по государственным и муниципальным облигациям, эмитированным до 20 января 1997 года включительно, а также доходы в виде процентов по облигациям государственного валютного облигационного займа 1999 года, эмитированным при осуществлении новации ОВГВЗ серии III, эмитированных в целях обеспечения условий, необходимых для урегулирования внутреннего валютного долга бы</w:t>
      </w:r>
      <w:r w:rsidR="00A5454E" w:rsidRPr="00A5454E">
        <w:rPr>
          <w:rFonts w:ascii="Times New Roman" w:hAnsi="Times New Roman" w:cs="Times New Roman"/>
          <w:sz w:val="24"/>
          <w:szCs w:val="24"/>
        </w:rPr>
        <w:t>вшего СССР и внутреннего и внешнего валютного долга Российской Федерации.</w:t>
      </w:r>
    </w:p>
    <w:p w:rsidR="00E9629B" w:rsidRDefault="0010034A" w:rsidP="00F210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15.1.4. </w:t>
      </w:r>
      <w:r w:rsidR="001F4DDD" w:rsidRPr="0014003D">
        <w:rPr>
          <w:rFonts w:ascii="Times New Roman" w:hAnsi="Times New Roman" w:cs="Times New Roman"/>
          <w:sz w:val="24"/>
          <w:szCs w:val="24"/>
        </w:rPr>
        <w:t>П</w:t>
      </w:r>
      <w:r w:rsidR="00B90226" w:rsidRPr="0014003D">
        <w:rPr>
          <w:rFonts w:ascii="Times New Roman" w:hAnsi="Times New Roman" w:cs="Times New Roman"/>
          <w:sz w:val="24"/>
          <w:szCs w:val="24"/>
        </w:rPr>
        <w:t xml:space="preserve">ри указании </w:t>
      </w:r>
      <w:r w:rsidR="00F210EC" w:rsidRPr="0014003D">
        <w:rPr>
          <w:rFonts w:ascii="Times New Roman" w:hAnsi="Times New Roman" w:cs="Times New Roman"/>
          <w:sz w:val="24"/>
          <w:szCs w:val="24"/>
        </w:rPr>
        <w:t xml:space="preserve">по реквизиту </w:t>
      </w:r>
      <w:r w:rsidR="00082ECE" w:rsidRPr="0014003D">
        <w:rPr>
          <w:rFonts w:ascii="Times New Roman" w:hAnsi="Times New Roman" w:cs="Times New Roman"/>
          <w:sz w:val="24"/>
          <w:szCs w:val="24"/>
        </w:rPr>
        <w:t>«</w:t>
      </w:r>
      <w:r w:rsidR="00F210EC" w:rsidRPr="0014003D">
        <w:rPr>
          <w:rFonts w:ascii="Times New Roman" w:hAnsi="Times New Roman" w:cs="Times New Roman"/>
          <w:sz w:val="24"/>
          <w:szCs w:val="24"/>
        </w:rPr>
        <w:t>Вид дохода</w:t>
      </w:r>
      <w:r w:rsidR="00082ECE" w:rsidRPr="0014003D">
        <w:rPr>
          <w:rFonts w:ascii="Times New Roman" w:hAnsi="Times New Roman" w:cs="Times New Roman"/>
          <w:sz w:val="24"/>
          <w:szCs w:val="24"/>
        </w:rPr>
        <w:t>»</w:t>
      </w:r>
      <w:r w:rsidR="00142BDF">
        <w:rPr>
          <w:rFonts w:ascii="Times New Roman" w:hAnsi="Times New Roman" w:cs="Times New Roman"/>
          <w:sz w:val="24"/>
          <w:szCs w:val="24"/>
        </w:rPr>
        <w:t xml:space="preserve"> </w:t>
      </w:r>
      <w:r w:rsidR="00B90226" w:rsidRPr="0014003D">
        <w:rPr>
          <w:rFonts w:ascii="Times New Roman" w:hAnsi="Times New Roman" w:cs="Times New Roman"/>
          <w:sz w:val="24"/>
          <w:szCs w:val="24"/>
        </w:rPr>
        <w:t xml:space="preserve">кода «4» </w:t>
      </w:r>
      <w:r w:rsidR="00F210EC" w:rsidRPr="0014003D">
        <w:rPr>
          <w:rFonts w:ascii="Times New Roman" w:hAnsi="Times New Roman" w:cs="Times New Roman"/>
          <w:sz w:val="24"/>
          <w:szCs w:val="24"/>
        </w:rPr>
        <w:t xml:space="preserve">отражается сумма </w:t>
      </w:r>
      <w:r w:rsidR="00E9629B" w:rsidRPr="00E9629B">
        <w:rPr>
          <w:rFonts w:ascii="Times New Roman" w:hAnsi="Times New Roman" w:cs="Times New Roman"/>
          <w:sz w:val="24"/>
          <w:szCs w:val="24"/>
        </w:rPr>
        <w:t>доход</w:t>
      </w:r>
      <w:r w:rsidR="00E9629B">
        <w:rPr>
          <w:rFonts w:ascii="Times New Roman" w:hAnsi="Times New Roman" w:cs="Times New Roman"/>
          <w:sz w:val="24"/>
          <w:szCs w:val="24"/>
        </w:rPr>
        <w:t>ов</w:t>
      </w:r>
      <w:r w:rsidR="00E9629B" w:rsidRPr="00E9629B">
        <w:rPr>
          <w:rFonts w:ascii="Times New Roman" w:hAnsi="Times New Roman" w:cs="Times New Roman"/>
          <w:sz w:val="24"/>
          <w:szCs w:val="24"/>
        </w:rPr>
        <w:t xml:space="preserve"> в виде дивидендов (доход</w:t>
      </w:r>
      <w:r w:rsidR="00E9629B">
        <w:rPr>
          <w:rFonts w:ascii="Times New Roman" w:hAnsi="Times New Roman" w:cs="Times New Roman"/>
          <w:sz w:val="24"/>
          <w:szCs w:val="24"/>
        </w:rPr>
        <w:t>ов</w:t>
      </w:r>
      <w:r w:rsidR="00E9629B" w:rsidRPr="00E9629B">
        <w:rPr>
          <w:rFonts w:ascii="Times New Roman" w:hAnsi="Times New Roman" w:cs="Times New Roman"/>
          <w:sz w:val="24"/>
          <w:szCs w:val="24"/>
        </w:rPr>
        <w:t xml:space="preserve"> от долевого участия в иностранных организациях), облагаемы</w:t>
      </w:r>
      <w:r w:rsidR="00E9629B">
        <w:rPr>
          <w:rFonts w:ascii="Times New Roman" w:hAnsi="Times New Roman" w:cs="Times New Roman"/>
          <w:sz w:val="24"/>
          <w:szCs w:val="24"/>
        </w:rPr>
        <w:t>х</w:t>
      </w:r>
      <w:r w:rsidR="00E9629B" w:rsidRPr="00E9629B">
        <w:rPr>
          <w:rFonts w:ascii="Times New Roman" w:hAnsi="Times New Roman" w:cs="Times New Roman"/>
          <w:sz w:val="24"/>
          <w:szCs w:val="24"/>
        </w:rPr>
        <w:t xml:space="preserve"> по налоговой ставке 13</w:t>
      </w:r>
      <w:r w:rsidR="00E9629B">
        <w:rPr>
          <w:rFonts w:ascii="Times New Roman" w:hAnsi="Times New Roman" w:cs="Times New Roman"/>
          <w:sz w:val="24"/>
          <w:szCs w:val="24"/>
        </w:rPr>
        <w:t xml:space="preserve"> процентов</w:t>
      </w:r>
      <w:r w:rsidR="00E9629B" w:rsidRPr="00E9629B">
        <w:rPr>
          <w:rFonts w:ascii="Times New Roman" w:hAnsi="Times New Roman" w:cs="Times New Roman"/>
          <w:sz w:val="24"/>
          <w:szCs w:val="24"/>
        </w:rPr>
        <w:t xml:space="preserve"> согласно подпункту 2 пункта 3 статьи 284 </w:t>
      </w:r>
      <w:r w:rsidR="00E9629B">
        <w:rPr>
          <w:rFonts w:ascii="Times New Roman" w:hAnsi="Times New Roman" w:cs="Times New Roman"/>
          <w:sz w:val="24"/>
          <w:szCs w:val="24"/>
        </w:rPr>
        <w:t>К</w:t>
      </w:r>
      <w:r w:rsidR="00E9629B" w:rsidRPr="00E9629B">
        <w:rPr>
          <w:rFonts w:ascii="Times New Roman" w:hAnsi="Times New Roman" w:cs="Times New Roman"/>
          <w:sz w:val="24"/>
          <w:szCs w:val="24"/>
        </w:rPr>
        <w:t>одекса</w:t>
      </w:r>
      <w:r w:rsidR="00E9629B">
        <w:rPr>
          <w:rFonts w:ascii="Times New Roman" w:hAnsi="Times New Roman" w:cs="Times New Roman"/>
          <w:sz w:val="24"/>
          <w:szCs w:val="24"/>
        </w:rPr>
        <w:t>.</w:t>
      </w:r>
    </w:p>
    <w:p w:rsidR="008B23D4" w:rsidRPr="0014003D" w:rsidRDefault="001F4DDD" w:rsidP="008B23D4">
      <w:pPr>
        <w:pStyle w:val="ConsPlusNormal"/>
        <w:ind w:firstLine="540"/>
        <w:jc w:val="both"/>
        <w:rPr>
          <w:rFonts w:ascii="Times New Roman" w:hAnsi="Times New Roman" w:cs="Times New Roman"/>
          <w:sz w:val="24"/>
          <w:szCs w:val="24"/>
        </w:rPr>
      </w:pPr>
      <w:r w:rsidRPr="0014003D">
        <w:rPr>
          <w:rFonts w:ascii="Times New Roman" w:hAnsi="Times New Roman" w:cs="Times New Roman"/>
          <w:sz w:val="24"/>
          <w:szCs w:val="24"/>
        </w:rPr>
        <w:lastRenderedPageBreak/>
        <w:t>П</w:t>
      </w:r>
      <w:r w:rsidR="00B90226" w:rsidRPr="0014003D">
        <w:rPr>
          <w:rFonts w:ascii="Times New Roman" w:hAnsi="Times New Roman" w:cs="Times New Roman"/>
          <w:sz w:val="24"/>
          <w:szCs w:val="24"/>
        </w:rPr>
        <w:t>ри указании</w:t>
      </w:r>
      <w:r w:rsidR="00F210EC" w:rsidRPr="0014003D">
        <w:rPr>
          <w:rFonts w:ascii="Times New Roman" w:hAnsi="Times New Roman" w:cs="Times New Roman"/>
          <w:sz w:val="24"/>
          <w:szCs w:val="24"/>
        </w:rPr>
        <w:t xml:space="preserve"> по реквизиту </w:t>
      </w:r>
      <w:r w:rsidR="00082ECE" w:rsidRPr="0014003D">
        <w:rPr>
          <w:rFonts w:ascii="Times New Roman" w:hAnsi="Times New Roman" w:cs="Times New Roman"/>
          <w:sz w:val="24"/>
          <w:szCs w:val="24"/>
        </w:rPr>
        <w:t>«</w:t>
      </w:r>
      <w:r w:rsidR="00F210EC" w:rsidRPr="0014003D">
        <w:rPr>
          <w:rFonts w:ascii="Times New Roman" w:hAnsi="Times New Roman" w:cs="Times New Roman"/>
          <w:sz w:val="24"/>
          <w:szCs w:val="24"/>
        </w:rPr>
        <w:t>Вид дохода</w:t>
      </w:r>
      <w:r w:rsidR="00082ECE" w:rsidRPr="0014003D">
        <w:rPr>
          <w:rFonts w:ascii="Times New Roman" w:hAnsi="Times New Roman" w:cs="Times New Roman"/>
          <w:sz w:val="24"/>
          <w:szCs w:val="24"/>
        </w:rPr>
        <w:t>»</w:t>
      </w:r>
      <w:r w:rsidR="00B83BF6">
        <w:rPr>
          <w:rFonts w:ascii="Times New Roman" w:hAnsi="Times New Roman" w:cs="Times New Roman"/>
          <w:sz w:val="24"/>
          <w:szCs w:val="24"/>
        </w:rPr>
        <w:t xml:space="preserve"> </w:t>
      </w:r>
      <w:r w:rsidR="00B90226" w:rsidRPr="0014003D">
        <w:rPr>
          <w:rFonts w:ascii="Times New Roman" w:hAnsi="Times New Roman" w:cs="Times New Roman"/>
          <w:sz w:val="24"/>
          <w:szCs w:val="24"/>
        </w:rPr>
        <w:t xml:space="preserve">кода «5» </w:t>
      </w:r>
      <w:r w:rsidR="00F210EC" w:rsidRPr="0014003D">
        <w:rPr>
          <w:rFonts w:ascii="Times New Roman" w:hAnsi="Times New Roman" w:cs="Times New Roman"/>
          <w:sz w:val="24"/>
          <w:szCs w:val="24"/>
        </w:rPr>
        <w:t>отражается сумма доход</w:t>
      </w:r>
      <w:r w:rsidR="00E9629B">
        <w:rPr>
          <w:rFonts w:ascii="Times New Roman" w:hAnsi="Times New Roman" w:cs="Times New Roman"/>
          <w:sz w:val="24"/>
          <w:szCs w:val="24"/>
        </w:rPr>
        <w:t>ов</w:t>
      </w:r>
      <w:r w:rsidR="00F210EC" w:rsidRPr="0014003D">
        <w:rPr>
          <w:rFonts w:ascii="Times New Roman" w:hAnsi="Times New Roman" w:cs="Times New Roman"/>
          <w:sz w:val="24"/>
          <w:szCs w:val="24"/>
        </w:rPr>
        <w:t xml:space="preserve"> в виде </w:t>
      </w:r>
      <w:r w:rsidR="00E9629B" w:rsidRPr="00E9629B">
        <w:rPr>
          <w:rFonts w:ascii="Times New Roman" w:hAnsi="Times New Roman" w:cs="Times New Roman"/>
          <w:sz w:val="24"/>
          <w:szCs w:val="24"/>
        </w:rPr>
        <w:t>дивидендов (доход</w:t>
      </w:r>
      <w:r w:rsidR="00E9629B">
        <w:rPr>
          <w:rFonts w:ascii="Times New Roman" w:hAnsi="Times New Roman" w:cs="Times New Roman"/>
          <w:sz w:val="24"/>
          <w:szCs w:val="24"/>
        </w:rPr>
        <w:t>ов</w:t>
      </w:r>
      <w:r w:rsidR="00E9629B" w:rsidRPr="00E9629B">
        <w:rPr>
          <w:rFonts w:ascii="Times New Roman" w:hAnsi="Times New Roman" w:cs="Times New Roman"/>
          <w:sz w:val="24"/>
          <w:szCs w:val="24"/>
        </w:rPr>
        <w:t xml:space="preserve"> от долевого участия в иностранных организациях), облагаемы</w:t>
      </w:r>
      <w:r w:rsidR="00E9629B">
        <w:rPr>
          <w:rFonts w:ascii="Times New Roman" w:hAnsi="Times New Roman" w:cs="Times New Roman"/>
          <w:sz w:val="24"/>
          <w:szCs w:val="24"/>
        </w:rPr>
        <w:t>х</w:t>
      </w:r>
      <w:r w:rsidR="00E9629B" w:rsidRPr="00E9629B">
        <w:rPr>
          <w:rFonts w:ascii="Times New Roman" w:hAnsi="Times New Roman" w:cs="Times New Roman"/>
          <w:sz w:val="24"/>
          <w:szCs w:val="24"/>
        </w:rPr>
        <w:t xml:space="preserve"> по налоговой ставке 0</w:t>
      </w:r>
      <w:r w:rsidR="00E9629B">
        <w:rPr>
          <w:rFonts w:ascii="Times New Roman" w:hAnsi="Times New Roman" w:cs="Times New Roman"/>
          <w:sz w:val="24"/>
          <w:szCs w:val="24"/>
        </w:rPr>
        <w:t xml:space="preserve"> процентов</w:t>
      </w:r>
      <w:r w:rsidR="00E9629B" w:rsidRPr="00E9629B">
        <w:rPr>
          <w:rFonts w:ascii="Times New Roman" w:hAnsi="Times New Roman" w:cs="Times New Roman"/>
          <w:sz w:val="24"/>
          <w:szCs w:val="24"/>
        </w:rPr>
        <w:t xml:space="preserve"> согласно подпункту 1 пункта 3 статьи 284 </w:t>
      </w:r>
      <w:r w:rsidR="008B23D4" w:rsidRPr="0014003D">
        <w:rPr>
          <w:rFonts w:ascii="Times New Roman" w:hAnsi="Times New Roman" w:cs="Times New Roman"/>
          <w:sz w:val="24"/>
          <w:szCs w:val="24"/>
        </w:rPr>
        <w:t>Кодекса.</w:t>
      </w:r>
    </w:p>
    <w:p w:rsidR="00F210EC" w:rsidRPr="0014003D" w:rsidRDefault="001F4DDD" w:rsidP="00F210EC">
      <w:pPr>
        <w:autoSpaceDE w:val="0"/>
        <w:autoSpaceDN w:val="0"/>
        <w:adjustRightInd w:val="0"/>
        <w:ind w:firstLine="540"/>
        <w:jc w:val="both"/>
        <w:rPr>
          <w:bCs/>
        </w:rPr>
      </w:pPr>
      <w:r w:rsidRPr="0014003D">
        <w:rPr>
          <w:bCs/>
        </w:rPr>
        <w:t>П</w:t>
      </w:r>
      <w:r w:rsidR="00B90226" w:rsidRPr="0014003D">
        <w:t xml:space="preserve">ри указании </w:t>
      </w:r>
      <w:r w:rsidR="00F210EC" w:rsidRPr="0014003D">
        <w:rPr>
          <w:bCs/>
        </w:rPr>
        <w:t xml:space="preserve">по реквизиту </w:t>
      </w:r>
      <w:r w:rsidR="0084246A" w:rsidRPr="0014003D">
        <w:rPr>
          <w:bCs/>
        </w:rPr>
        <w:t>«</w:t>
      </w:r>
      <w:r w:rsidR="00F210EC" w:rsidRPr="0014003D">
        <w:rPr>
          <w:bCs/>
        </w:rPr>
        <w:t>Вид дохода</w:t>
      </w:r>
      <w:r w:rsidR="0084246A" w:rsidRPr="0014003D">
        <w:rPr>
          <w:bCs/>
        </w:rPr>
        <w:t>»</w:t>
      </w:r>
      <w:r w:rsidR="00142BDF">
        <w:rPr>
          <w:bCs/>
        </w:rPr>
        <w:t xml:space="preserve"> </w:t>
      </w:r>
      <w:r w:rsidR="00B90226" w:rsidRPr="0014003D">
        <w:t xml:space="preserve">кода «6» </w:t>
      </w:r>
      <w:r w:rsidR="00F210EC" w:rsidRPr="0014003D">
        <w:rPr>
          <w:bCs/>
        </w:rPr>
        <w:t>отража</w:t>
      </w:r>
      <w:r w:rsidR="00E9629B">
        <w:rPr>
          <w:bCs/>
        </w:rPr>
        <w:t>е</w:t>
      </w:r>
      <w:r w:rsidR="00F210EC" w:rsidRPr="0014003D">
        <w:rPr>
          <w:bCs/>
        </w:rPr>
        <w:t xml:space="preserve">тся </w:t>
      </w:r>
      <w:r w:rsidR="00E9629B">
        <w:rPr>
          <w:bCs/>
        </w:rPr>
        <w:t xml:space="preserve">сумма доходов </w:t>
      </w:r>
      <w:r w:rsidR="00F210EC" w:rsidRPr="0014003D">
        <w:rPr>
          <w:bCs/>
        </w:rPr>
        <w:t xml:space="preserve">в виде </w:t>
      </w:r>
      <w:r w:rsidR="00E9629B" w:rsidRPr="00E9629B">
        <w:rPr>
          <w:bCs/>
        </w:rPr>
        <w:t>дивидендов (доход</w:t>
      </w:r>
      <w:r w:rsidR="00E9629B">
        <w:rPr>
          <w:bCs/>
        </w:rPr>
        <w:t>ов</w:t>
      </w:r>
      <w:r w:rsidR="00E9629B" w:rsidRPr="00E9629B">
        <w:rPr>
          <w:bCs/>
        </w:rPr>
        <w:t xml:space="preserve"> от долевого участия в российских организациях), облагаемы</w:t>
      </w:r>
      <w:r w:rsidR="00E9629B">
        <w:rPr>
          <w:bCs/>
        </w:rPr>
        <w:t>х</w:t>
      </w:r>
      <w:r w:rsidR="00E9629B" w:rsidRPr="00E9629B">
        <w:rPr>
          <w:bCs/>
        </w:rPr>
        <w:t xml:space="preserve"> согласно пункту 2 статьи 282 </w:t>
      </w:r>
      <w:r w:rsidR="00E9629B">
        <w:rPr>
          <w:bCs/>
        </w:rPr>
        <w:t>К</w:t>
      </w:r>
      <w:r w:rsidR="00E9629B" w:rsidRPr="00E9629B">
        <w:rPr>
          <w:bCs/>
        </w:rPr>
        <w:t>одекса</w:t>
      </w:r>
      <w:r w:rsidR="00E9629B">
        <w:rPr>
          <w:bCs/>
        </w:rPr>
        <w:t>.</w:t>
      </w:r>
    </w:p>
    <w:p w:rsidR="008B23D4" w:rsidRPr="0014003D" w:rsidRDefault="001F4DDD">
      <w:pPr>
        <w:widowControl w:val="0"/>
        <w:autoSpaceDE w:val="0"/>
        <w:autoSpaceDN w:val="0"/>
        <w:adjustRightInd w:val="0"/>
        <w:ind w:firstLine="540"/>
        <w:jc w:val="both"/>
      </w:pPr>
      <w:r w:rsidRPr="0014003D">
        <w:rPr>
          <w:bCs/>
        </w:rPr>
        <w:t>П</w:t>
      </w:r>
      <w:r w:rsidR="00B90226" w:rsidRPr="0014003D">
        <w:t xml:space="preserve">ри указании </w:t>
      </w:r>
      <w:r w:rsidR="008B23D4" w:rsidRPr="0014003D">
        <w:rPr>
          <w:bCs/>
        </w:rPr>
        <w:t xml:space="preserve">по реквизиту «Вид дохода» </w:t>
      </w:r>
      <w:r w:rsidR="00B90226" w:rsidRPr="0014003D">
        <w:t xml:space="preserve">кода «7» </w:t>
      </w:r>
      <w:r w:rsidR="008B23D4" w:rsidRPr="0014003D">
        <w:rPr>
          <w:bCs/>
        </w:rPr>
        <w:t>отража</w:t>
      </w:r>
      <w:r w:rsidR="00E9629B">
        <w:rPr>
          <w:bCs/>
        </w:rPr>
        <w:t>е</w:t>
      </w:r>
      <w:r w:rsidR="008B23D4" w:rsidRPr="0014003D">
        <w:rPr>
          <w:bCs/>
        </w:rPr>
        <w:t xml:space="preserve">тся </w:t>
      </w:r>
      <w:r w:rsidR="00E9629B">
        <w:rPr>
          <w:bCs/>
        </w:rPr>
        <w:t xml:space="preserve">сумма </w:t>
      </w:r>
      <w:r w:rsidR="00E9629B" w:rsidRPr="00E9629B">
        <w:t>доход</w:t>
      </w:r>
      <w:r w:rsidR="00E9629B">
        <w:t>ов</w:t>
      </w:r>
      <w:r w:rsidR="00E9629B" w:rsidRPr="00E9629B">
        <w:t xml:space="preserve"> от реализации или иного выбытия акций (долей участия), облигаций, облагаемы</w:t>
      </w:r>
      <w:r w:rsidR="00E9629B">
        <w:t>х</w:t>
      </w:r>
      <w:r w:rsidR="00E9629B" w:rsidRPr="00E9629B">
        <w:t xml:space="preserve"> по налоговой ставке 0</w:t>
      </w:r>
      <w:r w:rsidR="00E9629B">
        <w:t xml:space="preserve"> процентов</w:t>
      </w:r>
      <w:r w:rsidR="00E9629B" w:rsidRPr="00E9629B">
        <w:t xml:space="preserve"> согласно пункту 4.1 статьи 284 </w:t>
      </w:r>
      <w:r w:rsidR="00E9629B">
        <w:t>К</w:t>
      </w:r>
      <w:r w:rsidR="00E9629B" w:rsidRPr="00E9629B">
        <w:t>одекса</w:t>
      </w:r>
      <w:r w:rsidR="00E9629B">
        <w:t>.</w:t>
      </w:r>
    </w:p>
    <w:p w:rsidR="00F210EC" w:rsidRPr="0014003D" w:rsidRDefault="00F210EC" w:rsidP="00F210EC">
      <w:pPr>
        <w:pStyle w:val="ConsPlusNormal"/>
        <w:ind w:firstLine="540"/>
        <w:jc w:val="both"/>
        <w:rPr>
          <w:rFonts w:ascii="Times New Roman" w:hAnsi="Times New Roman" w:cs="Times New Roman"/>
          <w:sz w:val="24"/>
          <w:szCs w:val="24"/>
        </w:rPr>
      </w:pPr>
      <w:r w:rsidRPr="0014003D">
        <w:rPr>
          <w:rFonts w:ascii="Times New Roman" w:hAnsi="Times New Roman" w:cs="Times New Roman"/>
          <w:sz w:val="24"/>
          <w:szCs w:val="24"/>
        </w:rPr>
        <w:t>1</w:t>
      </w:r>
      <w:r w:rsidR="0010034A">
        <w:rPr>
          <w:rFonts w:ascii="Times New Roman" w:hAnsi="Times New Roman" w:cs="Times New Roman"/>
          <w:sz w:val="24"/>
          <w:szCs w:val="24"/>
        </w:rPr>
        <w:t>5</w:t>
      </w:r>
      <w:r w:rsidRPr="0014003D">
        <w:rPr>
          <w:rFonts w:ascii="Times New Roman" w:hAnsi="Times New Roman" w:cs="Times New Roman"/>
          <w:sz w:val="24"/>
          <w:szCs w:val="24"/>
        </w:rPr>
        <w:t xml:space="preserve">.2. По строке 010 с кодом </w:t>
      </w:r>
      <w:r w:rsidR="0084246A" w:rsidRPr="0014003D">
        <w:rPr>
          <w:rFonts w:ascii="Times New Roman" w:hAnsi="Times New Roman" w:cs="Times New Roman"/>
          <w:sz w:val="24"/>
          <w:szCs w:val="24"/>
        </w:rPr>
        <w:t>«</w:t>
      </w:r>
      <w:r w:rsidRPr="0014003D">
        <w:rPr>
          <w:rFonts w:ascii="Times New Roman" w:hAnsi="Times New Roman" w:cs="Times New Roman"/>
          <w:sz w:val="24"/>
          <w:szCs w:val="24"/>
        </w:rPr>
        <w:t>1</w:t>
      </w:r>
      <w:r w:rsidR="0084246A" w:rsidRPr="0014003D">
        <w:rPr>
          <w:rFonts w:ascii="Times New Roman" w:hAnsi="Times New Roman" w:cs="Times New Roman"/>
          <w:sz w:val="24"/>
          <w:szCs w:val="24"/>
        </w:rPr>
        <w:t>»</w:t>
      </w:r>
      <w:r w:rsidRPr="0014003D">
        <w:rPr>
          <w:rFonts w:ascii="Times New Roman" w:hAnsi="Times New Roman" w:cs="Times New Roman"/>
          <w:sz w:val="24"/>
          <w:szCs w:val="24"/>
        </w:rPr>
        <w:t xml:space="preserve"> по реквизиту </w:t>
      </w:r>
      <w:r w:rsidR="0084246A" w:rsidRPr="0014003D">
        <w:rPr>
          <w:rFonts w:ascii="Times New Roman" w:hAnsi="Times New Roman" w:cs="Times New Roman"/>
          <w:sz w:val="24"/>
          <w:szCs w:val="24"/>
        </w:rPr>
        <w:t>«</w:t>
      </w:r>
      <w:r w:rsidRPr="0014003D">
        <w:rPr>
          <w:rFonts w:ascii="Times New Roman" w:hAnsi="Times New Roman" w:cs="Times New Roman"/>
          <w:sz w:val="24"/>
          <w:szCs w:val="24"/>
        </w:rPr>
        <w:t>Вид дохода</w:t>
      </w:r>
      <w:r w:rsidR="0084246A" w:rsidRPr="0014003D">
        <w:rPr>
          <w:rFonts w:ascii="Times New Roman" w:hAnsi="Times New Roman" w:cs="Times New Roman"/>
          <w:sz w:val="24"/>
          <w:szCs w:val="24"/>
        </w:rPr>
        <w:t>»</w:t>
      </w:r>
      <w:r w:rsidRPr="0014003D">
        <w:rPr>
          <w:rFonts w:ascii="Times New Roman" w:hAnsi="Times New Roman" w:cs="Times New Roman"/>
          <w:sz w:val="24"/>
          <w:szCs w:val="24"/>
        </w:rPr>
        <w:t xml:space="preserve"> указывается, в частности, совокупная сумма дохода в виде процентов по </w:t>
      </w:r>
      <w:r w:rsidRPr="0014003D">
        <w:rPr>
          <w:rFonts w:ascii="Times New Roman" w:hAnsi="Times New Roman" w:cs="Times New Roman"/>
          <w:bCs/>
          <w:sz w:val="24"/>
          <w:szCs w:val="24"/>
        </w:rPr>
        <w:t>государственным ценным бумагам государств – участников Союзного государства, государственным ценным бумагам субъектов Российской Федерации</w:t>
      </w:r>
      <w:r w:rsidRPr="0014003D">
        <w:rPr>
          <w:rFonts w:ascii="Times New Roman" w:hAnsi="Times New Roman" w:cs="Times New Roman"/>
          <w:sz w:val="24"/>
          <w:szCs w:val="24"/>
        </w:rPr>
        <w:t xml:space="preserve"> и муниципальным ценным бумагам, исчисленная в соответствии со статьей 328 Кодекса, по которым, согласно условиям их выпуска и обращения, процентный доход возникает при обращении на вторичном рынке, доход по дисконтным государственным и муниципальным ценным бумагам, выпущенным до 1 января 1999 года, определяемый как разница между ценой реализации (погашения) и ценой приобретения, доход в виде процентного (купонного) дохода, по государственным и муниципальным ценным бумагам, по которым не установлена процентная ставка, выпущенным с 1 января 1999 года, исходя из заранее заявленного (установленного) дохода в виде дисконта, рассчитанного как разницамежду номинальной стоимостью и ценой первичного размещения облигаций, по процентным доходам российских организаций за время владения ценными бумагами, полученными первичными владельцами в обмен на государственные краткосрочные бескупон</w:t>
      </w:r>
      <w:r w:rsidR="004B0270" w:rsidRPr="0014003D">
        <w:rPr>
          <w:rFonts w:ascii="Times New Roman" w:hAnsi="Times New Roman" w:cs="Times New Roman"/>
          <w:sz w:val="24"/>
          <w:szCs w:val="24"/>
        </w:rPr>
        <w:t>ные облигации в соответствии с п</w:t>
      </w:r>
      <w:r w:rsidRPr="0014003D">
        <w:rPr>
          <w:rFonts w:ascii="Times New Roman" w:hAnsi="Times New Roman" w:cs="Times New Roman"/>
          <w:sz w:val="24"/>
          <w:szCs w:val="24"/>
        </w:rPr>
        <w:t>остановлением Правительства Российской Федерации от 20 июля 1998 г</w:t>
      </w:r>
      <w:r w:rsidR="004669CB" w:rsidRPr="0014003D">
        <w:rPr>
          <w:rFonts w:ascii="Times New Roman" w:hAnsi="Times New Roman" w:cs="Times New Roman"/>
          <w:sz w:val="24"/>
          <w:szCs w:val="24"/>
        </w:rPr>
        <w:t>. №</w:t>
      </w:r>
      <w:r w:rsidR="005B1F2A" w:rsidRPr="0014003D">
        <w:rPr>
          <w:rFonts w:ascii="Times New Roman" w:hAnsi="Times New Roman" w:cs="Times New Roman"/>
          <w:sz w:val="24"/>
          <w:szCs w:val="24"/>
        </w:rPr>
        <w:t> </w:t>
      </w:r>
      <w:r w:rsidRPr="0014003D">
        <w:rPr>
          <w:rFonts w:ascii="Times New Roman" w:hAnsi="Times New Roman" w:cs="Times New Roman"/>
          <w:sz w:val="24"/>
          <w:szCs w:val="24"/>
        </w:rPr>
        <w:t xml:space="preserve">843 </w:t>
      </w:r>
      <w:r w:rsidR="004669CB" w:rsidRPr="0014003D">
        <w:rPr>
          <w:rFonts w:ascii="Times New Roman" w:hAnsi="Times New Roman" w:cs="Times New Roman"/>
          <w:sz w:val="24"/>
          <w:szCs w:val="24"/>
        </w:rPr>
        <w:t>«</w:t>
      </w:r>
      <w:r w:rsidRPr="0014003D">
        <w:rPr>
          <w:rFonts w:ascii="Times New Roman" w:hAnsi="Times New Roman" w:cs="Times New Roman"/>
          <w:sz w:val="24"/>
          <w:szCs w:val="24"/>
        </w:rPr>
        <w:t>О мерах по стабилизации ситуации на рынках государственных долговых обязательств Российской Федерации</w:t>
      </w:r>
      <w:r w:rsidR="004669CB" w:rsidRPr="0014003D">
        <w:rPr>
          <w:rFonts w:ascii="Times New Roman" w:hAnsi="Times New Roman" w:cs="Times New Roman"/>
          <w:sz w:val="24"/>
          <w:szCs w:val="24"/>
        </w:rPr>
        <w:t>»</w:t>
      </w:r>
      <w:r w:rsidRPr="0014003D">
        <w:rPr>
          <w:rFonts w:ascii="Times New Roman" w:hAnsi="Times New Roman" w:cs="Times New Roman"/>
          <w:sz w:val="24"/>
          <w:szCs w:val="24"/>
        </w:rPr>
        <w:t xml:space="preserve"> (Собрание законодательства Российской Федерации, 1998, </w:t>
      </w:r>
      <w:r w:rsidR="004669CB" w:rsidRPr="0014003D">
        <w:rPr>
          <w:rFonts w:ascii="Times New Roman" w:hAnsi="Times New Roman" w:cs="Times New Roman"/>
          <w:sz w:val="24"/>
          <w:szCs w:val="24"/>
        </w:rPr>
        <w:t>№</w:t>
      </w:r>
      <w:r w:rsidR="001C6A80" w:rsidRPr="0014003D">
        <w:rPr>
          <w:rFonts w:ascii="Times New Roman" w:hAnsi="Times New Roman" w:cs="Times New Roman"/>
          <w:sz w:val="24"/>
          <w:szCs w:val="24"/>
        </w:rPr>
        <w:t xml:space="preserve"> 32, ст. </w:t>
      </w:r>
      <w:r w:rsidRPr="0014003D">
        <w:rPr>
          <w:rFonts w:ascii="Times New Roman" w:hAnsi="Times New Roman" w:cs="Times New Roman"/>
          <w:sz w:val="24"/>
          <w:szCs w:val="24"/>
        </w:rPr>
        <w:t>3873), а также процентный доход, образующийся за время владения облигациями внешнего облигационного займа 1998 года (для первичных владельцев облигаций, полученных в результате новации государственных ценных бумаг)</w:t>
      </w:r>
      <w:r w:rsidR="00722108" w:rsidRPr="0014003D">
        <w:rPr>
          <w:rFonts w:ascii="Times New Roman" w:hAnsi="Times New Roman" w:cs="Times New Roman"/>
          <w:sz w:val="24"/>
          <w:szCs w:val="24"/>
        </w:rPr>
        <w:t>,</w:t>
      </w:r>
      <w:r w:rsidR="001C6A80" w:rsidRPr="0014003D">
        <w:rPr>
          <w:rFonts w:ascii="Times New Roman" w:hAnsi="Times New Roman" w:cs="Times New Roman"/>
          <w:sz w:val="24"/>
          <w:szCs w:val="24"/>
        </w:rPr>
        <w:t xml:space="preserve"> облагаемые по ставке налога 15 </w:t>
      </w:r>
      <w:r w:rsidRPr="0014003D">
        <w:rPr>
          <w:rFonts w:ascii="Times New Roman" w:hAnsi="Times New Roman" w:cs="Times New Roman"/>
          <w:sz w:val="24"/>
          <w:szCs w:val="24"/>
        </w:rPr>
        <w:t>процентов.</w:t>
      </w:r>
    </w:p>
    <w:p w:rsidR="00F210EC" w:rsidRPr="0014003D" w:rsidRDefault="00F210EC" w:rsidP="00F210EC">
      <w:pPr>
        <w:pStyle w:val="ConsPlusNormal"/>
        <w:ind w:firstLine="540"/>
        <w:jc w:val="both"/>
        <w:rPr>
          <w:rFonts w:ascii="Times New Roman" w:hAnsi="Times New Roman" w:cs="Times New Roman"/>
          <w:sz w:val="24"/>
          <w:szCs w:val="24"/>
        </w:rPr>
      </w:pPr>
      <w:r w:rsidRPr="0014003D">
        <w:rPr>
          <w:rFonts w:ascii="Times New Roman" w:hAnsi="Times New Roman" w:cs="Times New Roman"/>
          <w:sz w:val="24"/>
          <w:szCs w:val="24"/>
        </w:rPr>
        <w:t xml:space="preserve">По строке 010 с кодом </w:t>
      </w:r>
      <w:r w:rsidR="006D7AC2" w:rsidRPr="0014003D">
        <w:rPr>
          <w:rFonts w:ascii="Times New Roman" w:hAnsi="Times New Roman" w:cs="Times New Roman"/>
          <w:sz w:val="24"/>
          <w:szCs w:val="24"/>
        </w:rPr>
        <w:t>«</w:t>
      </w:r>
      <w:r w:rsidRPr="0014003D">
        <w:rPr>
          <w:rFonts w:ascii="Times New Roman" w:hAnsi="Times New Roman" w:cs="Times New Roman"/>
          <w:sz w:val="24"/>
          <w:szCs w:val="24"/>
        </w:rPr>
        <w:t>2</w:t>
      </w:r>
      <w:r w:rsidR="006D7AC2" w:rsidRPr="0014003D">
        <w:rPr>
          <w:rFonts w:ascii="Times New Roman" w:hAnsi="Times New Roman" w:cs="Times New Roman"/>
          <w:sz w:val="24"/>
          <w:szCs w:val="24"/>
        </w:rPr>
        <w:t>» по реквизиту «</w:t>
      </w:r>
      <w:r w:rsidRPr="0014003D">
        <w:rPr>
          <w:rFonts w:ascii="Times New Roman" w:hAnsi="Times New Roman" w:cs="Times New Roman"/>
          <w:sz w:val="24"/>
          <w:szCs w:val="24"/>
        </w:rPr>
        <w:t>Вид дохода</w:t>
      </w:r>
      <w:r w:rsidR="006D7AC2" w:rsidRPr="0014003D">
        <w:rPr>
          <w:rFonts w:ascii="Times New Roman" w:hAnsi="Times New Roman" w:cs="Times New Roman"/>
          <w:sz w:val="24"/>
          <w:szCs w:val="24"/>
        </w:rPr>
        <w:t>»</w:t>
      </w:r>
      <w:r w:rsidRPr="0014003D">
        <w:rPr>
          <w:rFonts w:ascii="Times New Roman" w:hAnsi="Times New Roman" w:cs="Times New Roman"/>
          <w:sz w:val="24"/>
          <w:szCs w:val="24"/>
        </w:rPr>
        <w:t xml:space="preserve"> отражаются, в частности, доходы в виде процентов по муниципальным ценным бумагам, эмитированным на срок не менее трех лет до 1 января 2007 года, а также от доходов в виде процентов по облигациям с ипотечным покрытием, эмитированным до 1 января 2007 года, и доходов учредителей доверительного управления ипотечным покрытием, полученным на</w:t>
      </w:r>
      <w:r w:rsidR="00142BDF">
        <w:rPr>
          <w:rFonts w:ascii="Times New Roman" w:hAnsi="Times New Roman" w:cs="Times New Roman"/>
          <w:sz w:val="24"/>
          <w:szCs w:val="24"/>
        </w:rPr>
        <w:t xml:space="preserve"> </w:t>
      </w:r>
      <w:r w:rsidRPr="0014003D">
        <w:rPr>
          <w:rFonts w:ascii="Times New Roman" w:hAnsi="Times New Roman" w:cs="Times New Roman"/>
          <w:sz w:val="24"/>
          <w:szCs w:val="24"/>
        </w:rPr>
        <w:t>основании приобретения ипотечных сертификатов участия, выданных управляющим ипотечным покрытием до 1 января 2007 года.</w:t>
      </w:r>
    </w:p>
    <w:p w:rsidR="00F210EC" w:rsidRPr="0014003D" w:rsidRDefault="00F210EC" w:rsidP="00F210EC">
      <w:pPr>
        <w:pStyle w:val="ConsPlusNormal"/>
        <w:ind w:firstLine="540"/>
        <w:jc w:val="both"/>
        <w:rPr>
          <w:rFonts w:ascii="Times New Roman" w:hAnsi="Times New Roman" w:cs="Times New Roman"/>
          <w:sz w:val="24"/>
          <w:szCs w:val="24"/>
        </w:rPr>
      </w:pPr>
      <w:r w:rsidRPr="0014003D">
        <w:rPr>
          <w:rFonts w:ascii="Times New Roman" w:hAnsi="Times New Roman" w:cs="Times New Roman"/>
          <w:sz w:val="24"/>
          <w:szCs w:val="24"/>
        </w:rPr>
        <w:t xml:space="preserve">По строке 010 с кодом </w:t>
      </w:r>
      <w:r w:rsidR="006D7AC2" w:rsidRPr="0014003D">
        <w:rPr>
          <w:rFonts w:ascii="Times New Roman" w:hAnsi="Times New Roman" w:cs="Times New Roman"/>
          <w:sz w:val="24"/>
          <w:szCs w:val="24"/>
        </w:rPr>
        <w:t>«</w:t>
      </w:r>
      <w:r w:rsidRPr="0014003D">
        <w:rPr>
          <w:rFonts w:ascii="Times New Roman" w:hAnsi="Times New Roman" w:cs="Times New Roman"/>
          <w:sz w:val="24"/>
          <w:szCs w:val="24"/>
        </w:rPr>
        <w:t>3</w:t>
      </w:r>
      <w:r w:rsidR="006D7AC2" w:rsidRPr="0014003D">
        <w:rPr>
          <w:rFonts w:ascii="Times New Roman" w:hAnsi="Times New Roman" w:cs="Times New Roman"/>
          <w:sz w:val="24"/>
          <w:szCs w:val="24"/>
        </w:rPr>
        <w:t>»</w:t>
      </w:r>
      <w:r w:rsidRPr="0014003D">
        <w:rPr>
          <w:rFonts w:ascii="Times New Roman" w:hAnsi="Times New Roman" w:cs="Times New Roman"/>
          <w:sz w:val="24"/>
          <w:szCs w:val="24"/>
        </w:rPr>
        <w:t xml:space="preserve"> по реквизиту </w:t>
      </w:r>
      <w:r w:rsidR="006D7AC2" w:rsidRPr="0014003D">
        <w:rPr>
          <w:rFonts w:ascii="Times New Roman" w:hAnsi="Times New Roman" w:cs="Times New Roman"/>
          <w:sz w:val="24"/>
          <w:szCs w:val="24"/>
        </w:rPr>
        <w:t>«</w:t>
      </w:r>
      <w:r w:rsidRPr="0014003D">
        <w:rPr>
          <w:rFonts w:ascii="Times New Roman" w:hAnsi="Times New Roman" w:cs="Times New Roman"/>
          <w:sz w:val="24"/>
          <w:szCs w:val="24"/>
        </w:rPr>
        <w:t>Вид дохода</w:t>
      </w:r>
      <w:r w:rsidR="006D7AC2" w:rsidRPr="0014003D">
        <w:rPr>
          <w:rFonts w:ascii="Times New Roman" w:hAnsi="Times New Roman" w:cs="Times New Roman"/>
          <w:sz w:val="24"/>
          <w:szCs w:val="24"/>
        </w:rPr>
        <w:t>»</w:t>
      </w:r>
      <w:r w:rsidRPr="0014003D">
        <w:rPr>
          <w:rFonts w:ascii="Times New Roman" w:hAnsi="Times New Roman" w:cs="Times New Roman"/>
          <w:sz w:val="24"/>
          <w:szCs w:val="24"/>
        </w:rPr>
        <w:t xml:space="preserve"> указывается процентный доход, облагаемый по ставке налога на прибыль 0 процентов согласно статье 284 Кодекса по ценным бумагам, эмитированным до 20 января 1997 года включительно, а также по </w:t>
      </w:r>
      <w:r w:rsidR="00202459" w:rsidRPr="0014003D">
        <w:rPr>
          <w:rFonts w:ascii="Times New Roman" w:hAnsi="Times New Roman" w:cs="Times New Roman"/>
          <w:sz w:val="24"/>
          <w:szCs w:val="24"/>
        </w:rPr>
        <w:t>ОВГВЗ</w:t>
      </w:r>
      <w:r w:rsidRPr="0014003D">
        <w:rPr>
          <w:rFonts w:ascii="Times New Roman" w:hAnsi="Times New Roman" w:cs="Times New Roman"/>
          <w:sz w:val="24"/>
          <w:szCs w:val="24"/>
        </w:rPr>
        <w:t xml:space="preserve"> 1999 года, эмитированным при осуществлении новации </w:t>
      </w:r>
      <w:r w:rsidR="006236BC">
        <w:rPr>
          <w:rFonts w:ascii="Times New Roman" w:hAnsi="Times New Roman" w:cs="Times New Roman"/>
          <w:sz w:val="24"/>
          <w:szCs w:val="24"/>
        </w:rPr>
        <w:t>ОВГВЗ серии</w:t>
      </w:r>
      <w:r w:rsidRPr="0014003D">
        <w:rPr>
          <w:rFonts w:ascii="Times New Roman" w:hAnsi="Times New Roman" w:cs="Times New Roman"/>
          <w:sz w:val="24"/>
          <w:szCs w:val="24"/>
        </w:rPr>
        <w:t xml:space="preserve"> III.</w:t>
      </w:r>
    </w:p>
    <w:p w:rsidR="00F210EC" w:rsidRPr="0014003D" w:rsidRDefault="00F210EC" w:rsidP="00F210EC">
      <w:pPr>
        <w:pStyle w:val="ConsPlusNormal"/>
        <w:ind w:firstLine="540"/>
        <w:jc w:val="both"/>
        <w:rPr>
          <w:rFonts w:ascii="Times New Roman" w:hAnsi="Times New Roman" w:cs="Times New Roman"/>
          <w:sz w:val="24"/>
          <w:szCs w:val="24"/>
        </w:rPr>
      </w:pPr>
      <w:r w:rsidRPr="0014003D">
        <w:rPr>
          <w:rFonts w:ascii="Times New Roman" w:hAnsi="Times New Roman" w:cs="Times New Roman"/>
          <w:sz w:val="24"/>
          <w:szCs w:val="24"/>
        </w:rPr>
        <w:t>По строке 010</w:t>
      </w:r>
      <w:r w:rsidR="00B83BF6">
        <w:rPr>
          <w:rFonts w:ascii="Times New Roman" w:hAnsi="Times New Roman" w:cs="Times New Roman"/>
          <w:sz w:val="24"/>
          <w:szCs w:val="24"/>
        </w:rPr>
        <w:t xml:space="preserve"> </w:t>
      </w:r>
      <w:r w:rsidRPr="0014003D">
        <w:rPr>
          <w:rFonts w:ascii="Times New Roman" w:hAnsi="Times New Roman" w:cs="Times New Roman"/>
          <w:bCs/>
          <w:sz w:val="24"/>
          <w:szCs w:val="24"/>
        </w:rPr>
        <w:t xml:space="preserve">с кодами </w:t>
      </w:r>
      <w:r w:rsidR="006D7AC2" w:rsidRPr="0014003D">
        <w:rPr>
          <w:rFonts w:ascii="Times New Roman" w:hAnsi="Times New Roman" w:cs="Times New Roman"/>
          <w:bCs/>
          <w:sz w:val="24"/>
          <w:szCs w:val="24"/>
        </w:rPr>
        <w:t>«</w:t>
      </w:r>
      <w:r w:rsidRPr="0014003D">
        <w:rPr>
          <w:rFonts w:ascii="Times New Roman" w:hAnsi="Times New Roman" w:cs="Times New Roman"/>
          <w:bCs/>
          <w:sz w:val="24"/>
          <w:szCs w:val="24"/>
        </w:rPr>
        <w:t>4</w:t>
      </w:r>
      <w:r w:rsidR="006D7AC2" w:rsidRPr="0014003D">
        <w:rPr>
          <w:rFonts w:ascii="Times New Roman" w:hAnsi="Times New Roman" w:cs="Times New Roman"/>
          <w:bCs/>
          <w:sz w:val="24"/>
          <w:szCs w:val="24"/>
        </w:rPr>
        <w:t>»</w:t>
      </w:r>
      <w:r w:rsidRPr="0014003D">
        <w:rPr>
          <w:rFonts w:ascii="Times New Roman" w:hAnsi="Times New Roman" w:cs="Times New Roman"/>
          <w:bCs/>
          <w:sz w:val="24"/>
          <w:szCs w:val="24"/>
        </w:rPr>
        <w:t xml:space="preserve"> и </w:t>
      </w:r>
      <w:r w:rsidR="006D7AC2" w:rsidRPr="0014003D">
        <w:rPr>
          <w:rFonts w:ascii="Times New Roman" w:hAnsi="Times New Roman" w:cs="Times New Roman"/>
          <w:bCs/>
          <w:sz w:val="24"/>
          <w:szCs w:val="24"/>
        </w:rPr>
        <w:t>«</w:t>
      </w:r>
      <w:r w:rsidRPr="0014003D">
        <w:rPr>
          <w:rFonts w:ascii="Times New Roman" w:hAnsi="Times New Roman" w:cs="Times New Roman"/>
          <w:bCs/>
          <w:sz w:val="24"/>
          <w:szCs w:val="24"/>
        </w:rPr>
        <w:t>5</w:t>
      </w:r>
      <w:r w:rsidR="006D7AC2" w:rsidRPr="0014003D">
        <w:rPr>
          <w:rFonts w:ascii="Times New Roman" w:hAnsi="Times New Roman" w:cs="Times New Roman"/>
          <w:bCs/>
          <w:sz w:val="24"/>
          <w:szCs w:val="24"/>
        </w:rPr>
        <w:t>»</w:t>
      </w:r>
      <w:r w:rsidR="007F52B8">
        <w:rPr>
          <w:rFonts w:ascii="Times New Roman" w:hAnsi="Times New Roman" w:cs="Times New Roman"/>
          <w:bCs/>
          <w:sz w:val="24"/>
          <w:szCs w:val="24"/>
        </w:rPr>
        <w:t xml:space="preserve"> </w:t>
      </w:r>
      <w:r w:rsidR="006D7AC2" w:rsidRPr="0014003D">
        <w:rPr>
          <w:rFonts w:ascii="Times New Roman" w:hAnsi="Times New Roman" w:cs="Times New Roman"/>
          <w:sz w:val="24"/>
          <w:szCs w:val="24"/>
        </w:rPr>
        <w:t>по реквизиту «</w:t>
      </w:r>
      <w:r w:rsidRPr="0014003D">
        <w:rPr>
          <w:rFonts w:ascii="Times New Roman" w:hAnsi="Times New Roman" w:cs="Times New Roman"/>
          <w:sz w:val="24"/>
          <w:szCs w:val="24"/>
        </w:rPr>
        <w:t>Вид дохода</w:t>
      </w:r>
      <w:r w:rsidR="006D7AC2" w:rsidRPr="0014003D">
        <w:rPr>
          <w:rFonts w:ascii="Times New Roman" w:hAnsi="Times New Roman" w:cs="Times New Roman"/>
          <w:sz w:val="24"/>
          <w:szCs w:val="24"/>
        </w:rPr>
        <w:t>»</w:t>
      </w:r>
      <w:r w:rsidRPr="0014003D">
        <w:rPr>
          <w:rFonts w:ascii="Times New Roman" w:hAnsi="Times New Roman" w:cs="Times New Roman"/>
          <w:sz w:val="24"/>
          <w:szCs w:val="24"/>
        </w:rPr>
        <w:t xml:space="preserve"> отражается совокупная сумма доходов в виде дивидендов (доходов от долевого участия), источником которых являются иностранные организации (пункт </w:t>
      </w:r>
      <w:r w:rsidR="008B23D4" w:rsidRPr="0014003D">
        <w:rPr>
          <w:rFonts w:ascii="Times New Roman" w:hAnsi="Times New Roman" w:cs="Times New Roman"/>
          <w:sz w:val="24"/>
          <w:szCs w:val="24"/>
        </w:rPr>
        <w:t xml:space="preserve">2 </w:t>
      </w:r>
      <w:r w:rsidRPr="0014003D">
        <w:rPr>
          <w:rFonts w:ascii="Times New Roman" w:hAnsi="Times New Roman" w:cs="Times New Roman"/>
          <w:sz w:val="24"/>
          <w:szCs w:val="24"/>
        </w:rPr>
        <w:t>статьи 275 Кодекса).</w:t>
      </w:r>
    </w:p>
    <w:p w:rsidR="004B0270" w:rsidRPr="0014003D" w:rsidRDefault="00F210EC" w:rsidP="004B0270">
      <w:pPr>
        <w:autoSpaceDE w:val="0"/>
        <w:autoSpaceDN w:val="0"/>
        <w:adjustRightInd w:val="0"/>
        <w:ind w:firstLine="540"/>
        <w:jc w:val="both"/>
      </w:pPr>
      <w:r w:rsidRPr="0014003D">
        <w:t xml:space="preserve">По строке 010 с кодом </w:t>
      </w:r>
      <w:r w:rsidR="006D7AC2" w:rsidRPr="0014003D">
        <w:t>«</w:t>
      </w:r>
      <w:r w:rsidRPr="0014003D">
        <w:t>6</w:t>
      </w:r>
      <w:r w:rsidR="006D7AC2" w:rsidRPr="0014003D">
        <w:t>»</w:t>
      </w:r>
      <w:r w:rsidRPr="0014003D">
        <w:t xml:space="preserve"> по реквизиту </w:t>
      </w:r>
      <w:r w:rsidR="006D7AC2" w:rsidRPr="0014003D">
        <w:t>«</w:t>
      </w:r>
      <w:r w:rsidRPr="0014003D">
        <w:t>Вид дохода</w:t>
      </w:r>
      <w:r w:rsidR="006D7AC2" w:rsidRPr="0014003D">
        <w:t>»</w:t>
      </w:r>
      <w:r w:rsidRPr="0014003D">
        <w:t xml:space="preserve"> отражается совокупная сумма доходов в виде дивидендов в случае, если покупателем по первой части РЕПО является Центральный банк Российской Федерации или управляющая компания паевого инвестиционного фонда, дейст</w:t>
      </w:r>
      <w:r w:rsidR="001F4DDD" w:rsidRPr="0014003D">
        <w:t>вующая в интересах этого фонда.</w:t>
      </w:r>
    </w:p>
    <w:p w:rsidR="00424446" w:rsidRPr="0014003D" w:rsidRDefault="00424446">
      <w:pPr>
        <w:widowControl w:val="0"/>
        <w:autoSpaceDE w:val="0"/>
        <w:autoSpaceDN w:val="0"/>
        <w:adjustRightInd w:val="0"/>
        <w:ind w:firstLine="540"/>
        <w:jc w:val="both"/>
        <w:rPr>
          <w:bCs/>
        </w:rPr>
      </w:pPr>
      <w:r w:rsidRPr="0014003D">
        <w:rPr>
          <w:bCs/>
        </w:rPr>
        <w:t xml:space="preserve">По строке 010 с кодом «7» по реквизиту «Вид дохода» отражается налоговая база, определяемая </w:t>
      </w:r>
      <w:r w:rsidR="00B6659D" w:rsidRPr="0014003D">
        <w:rPr>
          <w:bCs/>
        </w:rPr>
        <w:t xml:space="preserve">согласно статье 284.2 Кодекса </w:t>
      </w:r>
      <w:r w:rsidRPr="0014003D">
        <w:rPr>
          <w:bCs/>
        </w:rPr>
        <w:t>по доходам от операций по реализации или иного выбытия (в том числе погашения) акций российских организаций (долей участия в уставном капитале российских организаций), при условии, что на дату реализации или иного выбытия (в том числе погашения) таких акций (долей участия в уставном</w:t>
      </w:r>
      <w:r w:rsidR="00142BDF">
        <w:rPr>
          <w:bCs/>
        </w:rPr>
        <w:t xml:space="preserve"> </w:t>
      </w:r>
      <w:r w:rsidRPr="0014003D">
        <w:rPr>
          <w:bCs/>
        </w:rPr>
        <w:t xml:space="preserve">капитале организаций) они </w:t>
      </w:r>
      <w:r w:rsidRPr="0014003D">
        <w:rPr>
          <w:bCs/>
        </w:rPr>
        <w:lastRenderedPageBreak/>
        <w:t xml:space="preserve">непрерывно принадлежат налогоплательщику на праве собственности или на ином </w:t>
      </w:r>
      <w:hyperlink r:id="rId44" w:history="1">
        <w:r w:rsidRPr="0014003D">
          <w:rPr>
            <w:bCs/>
          </w:rPr>
          <w:t>вещном праве</w:t>
        </w:r>
      </w:hyperlink>
      <w:r w:rsidRPr="0014003D">
        <w:rPr>
          <w:bCs/>
        </w:rPr>
        <w:t xml:space="preserve"> более пяти лет.</w:t>
      </w:r>
    </w:p>
    <w:p w:rsidR="00F210EC" w:rsidRPr="0014003D" w:rsidRDefault="00F210EC" w:rsidP="004B0270">
      <w:pPr>
        <w:autoSpaceDE w:val="0"/>
        <w:autoSpaceDN w:val="0"/>
        <w:adjustRightInd w:val="0"/>
        <w:ind w:firstLine="540"/>
        <w:jc w:val="both"/>
      </w:pPr>
      <w:r w:rsidRPr="0014003D">
        <w:t>1</w:t>
      </w:r>
      <w:r w:rsidR="0010034A">
        <w:t>5</w:t>
      </w:r>
      <w:r w:rsidRPr="0014003D">
        <w:t>.3. По строке 020 отражается доход, уменьшающий налоговую базу, в частности</w:t>
      </w:r>
      <w:r w:rsidR="00E40B44" w:rsidRPr="0014003D">
        <w:t>,</w:t>
      </w:r>
      <w:r w:rsidRPr="0014003D">
        <w:t xml:space="preserve"> разница между суммой накопленного процентного (купонного) дохода на дату закрытия короткой позиции (включая суммы процентного (купонного) дохода, которые были выплачены эмитентом в период между датой открытия и </w:t>
      </w:r>
      <w:r w:rsidR="00E40B44" w:rsidRPr="0014003D">
        <w:t>датой закрытия короткой позиции) и суммой накопленного процентного (купонного) дохода на дату открытия короткой позиции.</w:t>
      </w:r>
      <w:r w:rsidR="00142BDF">
        <w:t xml:space="preserve"> </w:t>
      </w:r>
      <w:r w:rsidRPr="0014003D">
        <w:t xml:space="preserve">Начисление осуществляется на дату закрытия короткой позиции </w:t>
      </w:r>
      <w:r w:rsidR="008B23D4" w:rsidRPr="0014003D">
        <w:t xml:space="preserve">или </w:t>
      </w:r>
      <w:r w:rsidRPr="0014003D">
        <w:t>на последнее число отчетного (налогового) периода в соответствии с пунктом 9 статьи 282 Кодекса.</w:t>
      </w:r>
    </w:p>
    <w:p w:rsidR="00F210EC" w:rsidRPr="0014003D" w:rsidRDefault="00F210EC" w:rsidP="00F210EC">
      <w:pPr>
        <w:pStyle w:val="ConsPlusNormal"/>
        <w:ind w:firstLine="540"/>
        <w:jc w:val="both"/>
        <w:rPr>
          <w:rFonts w:ascii="Times New Roman" w:hAnsi="Times New Roman" w:cs="Times New Roman"/>
          <w:sz w:val="24"/>
          <w:szCs w:val="24"/>
        </w:rPr>
      </w:pPr>
      <w:r w:rsidRPr="0014003D">
        <w:rPr>
          <w:rFonts w:ascii="Times New Roman" w:hAnsi="Times New Roman" w:cs="Times New Roman"/>
          <w:sz w:val="24"/>
          <w:szCs w:val="24"/>
        </w:rPr>
        <w:t>По строке 030 указывается соответствующая виду дохода налоговая ставка.</w:t>
      </w:r>
    </w:p>
    <w:p w:rsidR="00F210EC" w:rsidRPr="0014003D" w:rsidRDefault="00F210EC" w:rsidP="00F210EC">
      <w:pPr>
        <w:pStyle w:val="ConsPlusNormal"/>
        <w:ind w:firstLine="540"/>
        <w:jc w:val="both"/>
        <w:rPr>
          <w:rFonts w:ascii="Times New Roman" w:hAnsi="Times New Roman" w:cs="Times New Roman"/>
          <w:sz w:val="24"/>
          <w:szCs w:val="24"/>
        </w:rPr>
      </w:pPr>
      <w:r w:rsidRPr="0014003D">
        <w:rPr>
          <w:rFonts w:ascii="Times New Roman" w:hAnsi="Times New Roman" w:cs="Times New Roman"/>
          <w:sz w:val="24"/>
          <w:szCs w:val="24"/>
        </w:rPr>
        <w:t xml:space="preserve">По строке 050 с кодом </w:t>
      </w:r>
      <w:r w:rsidR="006D7AC2" w:rsidRPr="0014003D">
        <w:rPr>
          <w:rFonts w:ascii="Times New Roman" w:hAnsi="Times New Roman" w:cs="Times New Roman"/>
          <w:sz w:val="24"/>
          <w:szCs w:val="24"/>
        </w:rPr>
        <w:t>«</w:t>
      </w:r>
      <w:r w:rsidRPr="0014003D">
        <w:rPr>
          <w:rFonts w:ascii="Times New Roman" w:hAnsi="Times New Roman" w:cs="Times New Roman"/>
          <w:sz w:val="24"/>
          <w:szCs w:val="24"/>
        </w:rPr>
        <w:t>4</w:t>
      </w:r>
      <w:r w:rsidR="006D7AC2" w:rsidRPr="0014003D">
        <w:rPr>
          <w:rFonts w:ascii="Times New Roman" w:hAnsi="Times New Roman" w:cs="Times New Roman"/>
          <w:sz w:val="24"/>
          <w:szCs w:val="24"/>
        </w:rPr>
        <w:t>»</w:t>
      </w:r>
      <w:r w:rsidRPr="0014003D">
        <w:rPr>
          <w:rFonts w:ascii="Times New Roman" w:hAnsi="Times New Roman" w:cs="Times New Roman"/>
          <w:sz w:val="24"/>
          <w:szCs w:val="24"/>
        </w:rPr>
        <w:t xml:space="preserve"> по реквизиту </w:t>
      </w:r>
      <w:r w:rsidR="006D7AC2" w:rsidRPr="0014003D">
        <w:rPr>
          <w:rFonts w:ascii="Times New Roman" w:hAnsi="Times New Roman" w:cs="Times New Roman"/>
          <w:sz w:val="24"/>
          <w:szCs w:val="24"/>
        </w:rPr>
        <w:t>«</w:t>
      </w:r>
      <w:r w:rsidRPr="0014003D">
        <w:rPr>
          <w:rFonts w:ascii="Times New Roman" w:hAnsi="Times New Roman" w:cs="Times New Roman"/>
          <w:sz w:val="24"/>
          <w:szCs w:val="24"/>
        </w:rPr>
        <w:t>Вид дохода</w:t>
      </w:r>
      <w:r w:rsidR="006D7AC2" w:rsidRPr="0014003D">
        <w:rPr>
          <w:rFonts w:ascii="Times New Roman" w:hAnsi="Times New Roman" w:cs="Times New Roman"/>
          <w:sz w:val="24"/>
          <w:szCs w:val="24"/>
        </w:rPr>
        <w:t>»</w:t>
      </w:r>
      <w:r w:rsidRPr="0014003D">
        <w:rPr>
          <w:rFonts w:ascii="Times New Roman" w:hAnsi="Times New Roman" w:cs="Times New Roman"/>
          <w:sz w:val="24"/>
          <w:szCs w:val="24"/>
        </w:rPr>
        <w:t xml:space="preserve"> отражается сумма налога на прибыль, выплаченная за пределами Российской Федерации и засчитанная в уплату налога на прибыль согласно порядку, установленному статьями 275, 311 Кодекса, в предыдущем отчетном периоде.</w:t>
      </w:r>
    </w:p>
    <w:p w:rsidR="00F210EC" w:rsidRPr="0014003D" w:rsidRDefault="00F210EC" w:rsidP="00F210EC">
      <w:pPr>
        <w:pStyle w:val="ConsPlusNormal"/>
        <w:ind w:firstLine="540"/>
        <w:jc w:val="both"/>
        <w:rPr>
          <w:rFonts w:ascii="Times New Roman" w:hAnsi="Times New Roman" w:cs="Times New Roman"/>
          <w:sz w:val="24"/>
          <w:szCs w:val="24"/>
        </w:rPr>
      </w:pPr>
      <w:r w:rsidRPr="0014003D">
        <w:rPr>
          <w:rFonts w:ascii="Times New Roman" w:hAnsi="Times New Roman" w:cs="Times New Roman"/>
          <w:sz w:val="24"/>
          <w:szCs w:val="24"/>
        </w:rPr>
        <w:t xml:space="preserve">По строке 060 с кодом </w:t>
      </w:r>
      <w:r w:rsidR="0028692C" w:rsidRPr="0014003D">
        <w:rPr>
          <w:rFonts w:ascii="Times New Roman" w:hAnsi="Times New Roman" w:cs="Times New Roman"/>
          <w:sz w:val="24"/>
          <w:szCs w:val="24"/>
        </w:rPr>
        <w:t>«</w:t>
      </w:r>
      <w:r w:rsidRPr="0014003D">
        <w:rPr>
          <w:rFonts w:ascii="Times New Roman" w:hAnsi="Times New Roman" w:cs="Times New Roman"/>
          <w:sz w:val="24"/>
          <w:szCs w:val="24"/>
        </w:rPr>
        <w:t>4</w:t>
      </w:r>
      <w:r w:rsidR="0028692C" w:rsidRPr="0014003D">
        <w:rPr>
          <w:rFonts w:ascii="Times New Roman" w:hAnsi="Times New Roman" w:cs="Times New Roman"/>
          <w:sz w:val="24"/>
          <w:szCs w:val="24"/>
        </w:rPr>
        <w:t>»</w:t>
      </w:r>
      <w:r w:rsidRPr="0014003D">
        <w:rPr>
          <w:rFonts w:ascii="Times New Roman" w:hAnsi="Times New Roman" w:cs="Times New Roman"/>
          <w:sz w:val="24"/>
          <w:szCs w:val="24"/>
        </w:rPr>
        <w:t xml:space="preserve"> по реквизиту </w:t>
      </w:r>
      <w:r w:rsidR="0028692C" w:rsidRPr="0014003D">
        <w:rPr>
          <w:rFonts w:ascii="Times New Roman" w:hAnsi="Times New Roman" w:cs="Times New Roman"/>
          <w:sz w:val="24"/>
          <w:szCs w:val="24"/>
        </w:rPr>
        <w:t>«</w:t>
      </w:r>
      <w:r w:rsidRPr="0014003D">
        <w:rPr>
          <w:rFonts w:ascii="Times New Roman" w:hAnsi="Times New Roman" w:cs="Times New Roman"/>
          <w:sz w:val="24"/>
          <w:szCs w:val="24"/>
        </w:rPr>
        <w:t>Вид дохода</w:t>
      </w:r>
      <w:r w:rsidR="0028692C" w:rsidRPr="0014003D">
        <w:rPr>
          <w:rFonts w:ascii="Times New Roman" w:hAnsi="Times New Roman" w:cs="Times New Roman"/>
          <w:sz w:val="24"/>
          <w:szCs w:val="24"/>
        </w:rPr>
        <w:t>»</w:t>
      </w:r>
      <w:r w:rsidRPr="0014003D">
        <w:rPr>
          <w:rFonts w:ascii="Times New Roman" w:hAnsi="Times New Roman" w:cs="Times New Roman"/>
          <w:sz w:val="24"/>
          <w:szCs w:val="24"/>
        </w:rPr>
        <w:t xml:space="preserve"> отражается сумма налога на прибыль, выплаченная за пределами Российской Федерации и засчитываемая в уплату налога </w:t>
      </w:r>
      <w:r w:rsidRPr="0014003D">
        <w:rPr>
          <w:rFonts w:ascii="Times New Roman" w:hAnsi="Times New Roman" w:cs="Times New Roman"/>
          <w:bCs/>
          <w:sz w:val="24"/>
          <w:szCs w:val="24"/>
        </w:rPr>
        <w:t>в последнем квартале (месяце) отчетного (налогового) периода</w:t>
      </w:r>
      <w:r w:rsidR="00142BDF">
        <w:rPr>
          <w:rFonts w:ascii="Times New Roman" w:hAnsi="Times New Roman" w:cs="Times New Roman"/>
          <w:bCs/>
          <w:sz w:val="24"/>
          <w:szCs w:val="24"/>
        </w:rPr>
        <w:t xml:space="preserve"> </w:t>
      </w:r>
      <w:r w:rsidRPr="0014003D">
        <w:rPr>
          <w:rFonts w:ascii="Times New Roman" w:hAnsi="Times New Roman" w:cs="Times New Roman"/>
          <w:sz w:val="24"/>
          <w:szCs w:val="24"/>
        </w:rPr>
        <w:t xml:space="preserve">согласно порядку, установленному статьями 275, 311 Кодекса. Налогоплательщики, получающие дивиденды от иностранной организации, не вправе уменьшить сумму налога на прибыль, указанную по строке 040 с кодом </w:t>
      </w:r>
      <w:r w:rsidR="0028692C" w:rsidRPr="0014003D">
        <w:rPr>
          <w:rFonts w:ascii="Times New Roman" w:hAnsi="Times New Roman" w:cs="Times New Roman"/>
          <w:sz w:val="24"/>
          <w:szCs w:val="24"/>
        </w:rPr>
        <w:t>«</w:t>
      </w:r>
      <w:r w:rsidRPr="0014003D">
        <w:rPr>
          <w:rFonts w:ascii="Times New Roman" w:hAnsi="Times New Roman" w:cs="Times New Roman"/>
          <w:sz w:val="24"/>
          <w:szCs w:val="24"/>
        </w:rPr>
        <w:t>4</w:t>
      </w:r>
      <w:r w:rsidR="0028692C" w:rsidRPr="0014003D">
        <w:rPr>
          <w:rFonts w:ascii="Times New Roman" w:hAnsi="Times New Roman" w:cs="Times New Roman"/>
          <w:sz w:val="24"/>
          <w:szCs w:val="24"/>
        </w:rPr>
        <w:t>»</w:t>
      </w:r>
      <w:r w:rsidRPr="0014003D">
        <w:rPr>
          <w:rFonts w:ascii="Times New Roman" w:hAnsi="Times New Roman" w:cs="Times New Roman"/>
          <w:sz w:val="24"/>
          <w:szCs w:val="24"/>
        </w:rPr>
        <w:t>, на сумму налога, исчисленную и уплаченную по месту нахождения источника дохода, если иное не предусмотрено международным договором</w:t>
      </w:r>
      <w:r w:rsidR="008B23D4" w:rsidRPr="0014003D">
        <w:rPr>
          <w:rFonts w:ascii="Times New Roman" w:hAnsi="Times New Roman" w:cs="Times New Roman"/>
          <w:sz w:val="24"/>
          <w:szCs w:val="24"/>
        </w:rPr>
        <w:t xml:space="preserve"> Российской Федерации</w:t>
      </w:r>
      <w:r w:rsidRPr="0014003D">
        <w:rPr>
          <w:rFonts w:ascii="Times New Roman" w:hAnsi="Times New Roman" w:cs="Times New Roman"/>
          <w:sz w:val="24"/>
          <w:szCs w:val="24"/>
        </w:rPr>
        <w:t>.</w:t>
      </w:r>
    </w:p>
    <w:p w:rsidR="00F210EC" w:rsidRPr="0014003D" w:rsidRDefault="00F210EC" w:rsidP="00F210EC">
      <w:pPr>
        <w:pStyle w:val="ConsPlusNormal"/>
        <w:ind w:firstLine="540"/>
        <w:jc w:val="both"/>
        <w:rPr>
          <w:rFonts w:ascii="Times New Roman" w:hAnsi="Times New Roman" w:cs="Times New Roman"/>
          <w:sz w:val="24"/>
          <w:szCs w:val="24"/>
        </w:rPr>
      </w:pPr>
      <w:r w:rsidRPr="0014003D">
        <w:rPr>
          <w:rFonts w:ascii="Times New Roman" w:hAnsi="Times New Roman" w:cs="Times New Roman"/>
          <w:sz w:val="24"/>
          <w:szCs w:val="24"/>
        </w:rPr>
        <w:t>Суммы начисленного налога за предыдущие отчетные периоды отражаются по строке 070, а в последнем квартале (месяце) отчетного (налогового) периода - по строке 080.</w:t>
      </w:r>
    </w:p>
    <w:p w:rsidR="00F210EC" w:rsidRPr="0014003D" w:rsidRDefault="00F210EC" w:rsidP="00F210EC">
      <w:pPr>
        <w:pStyle w:val="ConsPlusNormal"/>
        <w:ind w:firstLine="540"/>
        <w:jc w:val="both"/>
        <w:rPr>
          <w:rFonts w:ascii="Times New Roman" w:hAnsi="Times New Roman" w:cs="Times New Roman"/>
          <w:sz w:val="24"/>
          <w:szCs w:val="24"/>
        </w:rPr>
      </w:pPr>
      <w:r w:rsidRPr="0014003D">
        <w:rPr>
          <w:rFonts w:ascii="Times New Roman" w:hAnsi="Times New Roman" w:cs="Times New Roman"/>
          <w:sz w:val="24"/>
          <w:szCs w:val="24"/>
        </w:rPr>
        <w:t xml:space="preserve">Исчисленный налог по конкретным срокам уплаты последнего квартала (месяца) отчетного (налогового) периода отражается по строкам 040 подраздела 1.3 Раздела 1 Декларации. При этом срок указывается налогоплательщиком исходя из даты </w:t>
      </w:r>
      <w:r w:rsidRPr="0014003D">
        <w:rPr>
          <w:rFonts w:ascii="Times New Roman" w:hAnsi="Times New Roman" w:cs="Times New Roman"/>
          <w:bCs/>
          <w:sz w:val="24"/>
          <w:szCs w:val="24"/>
        </w:rPr>
        <w:t>получения дохода</w:t>
      </w:r>
      <w:r w:rsidRPr="0014003D">
        <w:rPr>
          <w:rFonts w:ascii="Times New Roman" w:hAnsi="Times New Roman" w:cs="Times New Roman"/>
          <w:sz w:val="24"/>
          <w:szCs w:val="24"/>
        </w:rPr>
        <w:t xml:space="preserve"> или выплаты дивидендов согласно </w:t>
      </w:r>
      <w:r w:rsidRPr="0014003D">
        <w:rPr>
          <w:rFonts w:ascii="Times New Roman" w:hAnsi="Times New Roman" w:cs="Times New Roman"/>
          <w:bCs/>
          <w:sz w:val="24"/>
          <w:szCs w:val="24"/>
        </w:rPr>
        <w:t>пунктам 1 и</w:t>
      </w:r>
      <w:r w:rsidRPr="0014003D">
        <w:rPr>
          <w:rFonts w:ascii="Times New Roman" w:hAnsi="Times New Roman" w:cs="Times New Roman"/>
          <w:sz w:val="24"/>
          <w:szCs w:val="24"/>
        </w:rPr>
        <w:t xml:space="preserve"> 4 статьи 287 Кодекса.</w:t>
      </w:r>
    </w:p>
    <w:p w:rsidR="006F52BE" w:rsidRPr="0014003D" w:rsidRDefault="006F52BE" w:rsidP="006F52BE">
      <w:pPr>
        <w:widowControl w:val="0"/>
        <w:autoSpaceDE w:val="0"/>
        <w:autoSpaceDN w:val="0"/>
        <w:adjustRightInd w:val="0"/>
        <w:jc w:val="both"/>
      </w:pPr>
    </w:p>
    <w:p w:rsidR="00070FBF" w:rsidRPr="0014003D" w:rsidRDefault="00BB5159" w:rsidP="00070FBF">
      <w:pPr>
        <w:widowControl w:val="0"/>
        <w:autoSpaceDE w:val="0"/>
        <w:autoSpaceDN w:val="0"/>
        <w:adjustRightInd w:val="0"/>
        <w:jc w:val="center"/>
        <w:outlineLvl w:val="1"/>
      </w:pPr>
      <w:r w:rsidRPr="0014003D">
        <w:t>X</w:t>
      </w:r>
      <w:r w:rsidR="00285EA4">
        <w:rPr>
          <w:lang w:val="en-US"/>
        </w:rPr>
        <w:t>V</w:t>
      </w:r>
      <w:r w:rsidRPr="0014003D">
        <w:t>I</w:t>
      </w:r>
      <w:r w:rsidR="00C543CC" w:rsidRPr="0014003D">
        <w:t>.</w:t>
      </w:r>
      <w:r w:rsidR="00531516">
        <w:t xml:space="preserve"> </w:t>
      </w:r>
      <w:r w:rsidR="00A61B53">
        <w:t>З</w:t>
      </w:r>
      <w:r w:rsidRPr="0014003D">
        <w:t>аполнени</w:t>
      </w:r>
      <w:r w:rsidR="00A61B53">
        <w:t>е</w:t>
      </w:r>
      <w:r w:rsidR="00531516">
        <w:t xml:space="preserve"> </w:t>
      </w:r>
      <w:hyperlink w:anchor="Par1635" w:history="1">
        <w:r w:rsidRPr="0014003D">
          <w:t>Листа 05</w:t>
        </w:r>
      </w:hyperlink>
      <w:r w:rsidR="007F52B8">
        <w:t xml:space="preserve"> </w:t>
      </w:r>
      <w:r w:rsidRPr="0014003D">
        <w:t>«Расчет налоговой базы</w:t>
      </w:r>
    </w:p>
    <w:p w:rsidR="00070FBF" w:rsidRPr="0014003D" w:rsidRDefault="00BB5159" w:rsidP="00070FBF">
      <w:pPr>
        <w:widowControl w:val="0"/>
        <w:autoSpaceDE w:val="0"/>
        <w:autoSpaceDN w:val="0"/>
        <w:adjustRightInd w:val="0"/>
        <w:jc w:val="center"/>
        <w:outlineLvl w:val="1"/>
      </w:pPr>
      <w:r w:rsidRPr="0014003D">
        <w:t xml:space="preserve"> по налогу на прибыль организаций</w:t>
      </w:r>
      <w:r w:rsidR="00A6663E">
        <w:t xml:space="preserve"> </w:t>
      </w:r>
      <w:r w:rsidRPr="0014003D">
        <w:t xml:space="preserve">по операциям, финансовые результаты </w:t>
      </w:r>
    </w:p>
    <w:p w:rsidR="00070FBF" w:rsidRPr="0014003D" w:rsidRDefault="00BB5159" w:rsidP="00070FBF">
      <w:pPr>
        <w:widowControl w:val="0"/>
        <w:autoSpaceDE w:val="0"/>
        <w:autoSpaceDN w:val="0"/>
        <w:adjustRightInd w:val="0"/>
        <w:jc w:val="center"/>
        <w:outlineLvl w:val="1"/>
      </w:pPr>
      <w:r w:rsidRPr="0014003D">
        <w:t>которых учитываются</w:t>
      </w:r>
      <w:r w:rsidR="00142BDF">
        <w:t xml:space="preserve"> </w:t>
      </w:r>
      <w:r w:rsidRPr="0014003D">
        <w:t>в особом порядке (за исключением отраженных</w:t>
      </w:r>
    </w:p>
    <w:p w:rsidR="00BB5159" w:rsidRPr="0014003D" w:rsidRDefault="00BB5159" w:rsidP="00070FBF">
      <w:pPr>
        <w:widowControl w:val="0"/>
        <w:autoSpaceDE w:val="0"/>
        <w:autoSpaceDN w:val="0"/>
        <w:adjustRightInd w:val="0"/>
        <w:jc w:val="center"/>
        <w:outlineLvl w:val="1"/>
      </w:pPr>
      <w:r w:rsidRPr="0014003D">
        <w:t xml:space="preserve">в Приложении </w:t>
      </w:r>
      <w:r w:rsidR="00534D55" w:rsidRPr="0014003D">
        <w:t>№</w:t>
      </w:r>
      <w:r w:rsidRPr="0014003D">
        <w:t xml:space="preserve"> 3 к Листу 02)» Декларации</w:t>
      </w:r>
    </w:p>
    <w:p w:rsidR="00BB5159" w:rsidRPr="0014003D" w:rsidRDefault="00BB5159" w:rsidP="00BB5159">
      <w:pPr>
        <w:widowControl w:val="0"/>
        <w:autoSpaceDE w:val="0"/>
        <w:autoSpaceDN w:val="0"/>
        <w:adjustRightInd w:val="0"/>
        <w:ind w:firstLine="540"/>
        <w:rPr>
          <w:strike/>
        </w:rPr>
      </w:pPr>
    </w:p>
    <w:p w:rsidR="00BB5159" w:rsidRPr="0014003D" w:rsidRDefault="00285EA4" w:rsidP="00921990">
      <w:pPr>
        <w:widowControl w:val="0"/>
        <w:autoSpaceDE w:val="0"/>
        <w:autoSpaceDN w:val="0"/>
        <w:adjustRightInd w:val="0"/>
        <w:ind w:firstLine="540"/>
        <w:jc w:val="both"/>
      </w:pPr>
      <w:r>
        <w:t xml:space="preserve">16.1. </w:t>
      </w:r>
      <w:r w:rsidR="00BB5159" w:rsidRPr="0014003D">
        <w:t xml:space="preserve">Негосударственные пенсионные фонды по доходам и расходам, полученным от размещения пенсионных резервов, </w:t>
      </w:r>
      <w:hyperlink w:anchor="Par1635" w:history="1">
        <w:r w:rsidR="00BB5159" w:rsidRPr="0014003D">
          <w:t>Лист 05</w:t>
        </w:r>
      </w:hyperlink>
      <w:r w:rsidR="00BB5159" w:rsidRPr="0014003D">
        <w:t xml:space="preserve"> Декларации не заполняют.</w:t>
      </w:r>
    </w:p>
    <w:p w:rsidR="00BB5159" w:rsidRPr="0014003D" w:rsidRDefault="00BB5159" w:rsidP="00921990">
      <w:pPr>
        <w:widowControl w:val="0"/>
        <w:autoSpaceDE w:val="0"/>
        <w:autoSpaceDN w:val="0"/>
        <w:adjustRightInd w:val="0"/>
        <w:ind w:firstLine="540"/>
        <w:jc w:val="both"/>
      </w:pPr>
      <w:r w:rsidRPr="0014003D">
        <w:t>1</w:t>
      </w:r>
      <w:r w:rsidR="00285EA4">
        <w:t>6</w:t>
      </w:r>
      <w:r w:rsidRPr="0014003D">
        <w:t>.</w:t>
      </w:r>
      <w:r w:rsidR="00285EA4">
        <w:t>2</w:t>
      </w:r>
      <w:r w:rsidRPr="0014003D">
        <w:t xml:space="preserve">. </w:t>
      </w:r>
      <w:r w:rsidR="001F4DDD" w:rsidRPr="0014003D">
        <w:t xml:space="preserve">При указании </w:t>
      </w:r>
      <w:r w:rsidRPr="0014003D">
        <w:t xml:space="preserve">по реквизиту </w:t>
      </w:r>
      <w:r w:rsidR="001A5F86" w:rsidRPr="0014003D">
        <w:t xml:space="preserve">«Вид операции» </w:t>
      </w:r>
      <w:r w:rsidR="00202459" w:rsidRPr="0014003D">
        <w:t xml:space="preserve">кода «1» </w:t>
      </w:r>
      <w:r w:rsidRPr="0014003D">
        <w:t>отражается расчет налоговой базы по о</w:t>
      </w:r>
      <w:r w:rsidR="0093128A">
        <w:t>перациям с не</w:t>
      </w:r>
      <w:r w:rsidR="0093128A" w:rsidRPr="0014003D">
        <w:t>обращающимися</w:t>
      </w:r>
      <w:r w:rsidR="0093128A">
        <w:t xml:space="preserve"> ценными бумагами</w:t>
      </w:r>
      <w:r w:rsidRPr="0014003D">
        <w:t xml:space="preserve"> и с </w:t>
      </w:r>
      <w:r w:rsidR="0093128A">
        <w:t>не</w:t>
      </w:r>
      <w:r w:rsidR="0093128A" w:rsidRPr="0014003D">
        <w:t xml:space="preserve">обращающимися </w:t>
      </w:r>
      <w:r w:rsidR="00C72B0D" w:rsidRPr="0014003D">
        <w:t xml:space="preserve">производными </w:t>
      </w:r>
      <w:r w:rsidR="0093128A">
        <w:t>финансовыми инструментами</w:t>
      </w:r>
      <w:r w:rsidRPr="0014003D">
        <w:t xml:space="preserve">. Данный расчет осуществляется с учетом особенностей, установленных </w:t>
      </w:r>
      <w:hyperlink r:id="rId45" w:history="1">
        <w:r w:rsidRPr="0014003D">
          <w:t>статьями 280</w:t>
        </w:r>
      </w:hyperlink>
      <w:r w:rsidRPr="0014003D">
        <w:t xml:space="preserve">, </w:t>
      </w:r>
      <w:hyperlink r:id="rId46" w:history="1">
        <w:r w:rsidRPr="0014003D">
          <w:t>281</w:t>
        </w:r>
      </w:hyperlink>
      <w:r w:rsidRPr="0014003D">
        <w:t xml:space="preserve"> Кодекса, в порядке, предусмотренном </w:t>
      </w:r>
      <w:hyperlink r:id="rId47" w:history="1">
        <w:r w:rsidRPr="0014003D">
          <w:t>статьей 329</w:t>
        </w:r>
      </w:hyperlink>
      <w:r w:rsidRPr="0014003D">
        <w:t xml:space="preserve"> Кодекса.</w:t>
      </w:r>
    </w:p>
    <w:p w:rsidR="00BB5159" w:rsidRPr="0014003D" w:rsidRDefault="00202459" w:rsidP="00921990">
      <w:pPr>
        <w:widowControl w:val="0"/>
        <w:autoSpaceDE w:val="0"/>
        <w:autoSpaceDN w:val="0"/>
        <w:adjustRightInd w:val="0"/>
        <w:ind w:firstLine="540"/>
        <w:jc w:val="both"/>
      </w:pPr>
      <w:r w:rsidRPr="0014003D">
        <w:t xml:space="preserve">При указании по реквизиту «Вид операции» кода «2» </w:t>
      </w:r>
      <w:r w:rsidR="00BB5159" w:rsidRPr="0014003D">
        <w:t>отражается расчет налоговой базы по операциям с ценными бумагами, обращающимися и не обращающимися на организованном рынке ценных бумаг, полученными первичными владельцами государственных ценных бумаг в результате новации.</w:t>
      </w:r>
    </w:p>
    <w:p w:rsidR="00BB5159" w:rsidRPr="0014003D" w:rsidRDefault="00202459" w:rsidP="00921990">
      <w:pPr>
        <w:widowControl w:val="0"/>
        <w:autoSpaceDE w:val="0"/>
        <w:autoSpaceDN w:val="0"/>
        <w:adjustRightInd w:val="0"/>
        <w:ind w:firstLine="540"/>
        <w:jc w:val="both"/>
      </w:pPr>
      <w:r w:rsidRPr="0014003D">
        <w:t xml:space="preserve">При указании по реквизиту «Вид операции» кода «3» </w:t>
      </w:r>
      <w:r w:rsidR="00BB5159" w:rsidRPr="0014003D">
        <w:t xml:space="preserve">отражается расчет налоговой базы по операциям с </w:t>
      </w:r>
      <w:r w:rsidR="000D4B75" w:rsidRPr="0014003D">
        <w:t xml:space="preserve">производными </w:t>
      </w:r>
      <w:r w:rsidR="00BB5159" w:rsidRPr="0014003D">
        <w:t>финансовыми инструментами, не обращающимися на организованном рынке ценных бумаг, заключенным после 1 июля 2009 года, дата завершения которых наступила с 1 января 2010 года.</w:t>
      </w:r>
    </w:p>
    <w:p w:rsidR="00BB5159" w:rsidRPr="0014003D" w:rsidRDefault="00BB5159" w:rsidP="00921990">
      <w:pPr>
        <w:widowControl w:val="0"/>
        <w:autoSpaceDE w:val="0"/>
        <w:autoSpaceDN w:val="0"/>
        <w:adjustRightInd w:val="0"/>
        <w:ind w:firstLine="540"/>
        <w:jc w:val="both"/>
      </w:pPr>
      <w:r w:rsidRPr="0014003D">
        <w:t xml:space="preserve">Лист 05 с </w:t>
      </w:r>
      <w:hyperlink w:anchor="Par1643" w:history="1">
        <w:r w:rsidRPr="0014003D">
          <w:t xml:space="preserve">кодами </w:t>
        </w:r>
        <w:r w:rsidR="001A5F86" w:rsidRPr="0014003D">
          <w:t>«</w:t>
        </w:r>
        <w:r w:rsidRPr="0014003D">
          <w:t>1</w:t>
        </w:r>
      </w:hyperlink>
      <w:r w:rsidR="001A5F86" w:rsidRPr="0014003D">
        <w:t>»</w:t>
      </w:r>
      <w:r w:rsidRPr="0014003D">
        <w:t xml:space="preserve">, </w:t>
      </w:r>
      <w:hyperlink w:anchor="Par1644" w:history="1">
        <w:r w:rsidR="001A5F86" w:rsidRPr="0014003D">
          <w:t>«</w:t>
        </w:r>
        <w:r w:rsidRPr="0014003D">
          <w:t>2</w:t>
        </w:r>
      </w:hyperlink>
      <w:r w:rsidR="001A5F86" w:rsidRPr="0014003D">
        <w:t>»</w:t>
      </w:r>
      <w:r w:rsidRPr="0014003D">
        <w:t xml:space="preserve"> по реквизиту </w:t>
      </w:r>
      <w:r w:rsidR="001A5F86" w:rsidRPr="0014003D">
        <w:t xml:space="preserve">«Вид операции» </w:t>
      </w:r>
      <w:r w:rsidRPr="0014003D">
        <w:t xml:space="preserve">не заполняется профессиональными участниками рынка ценных бумаг, организаторами торговли, биржами, а также управляющими компаниями и клиринговыми организациями, осуществляющими </w:t>
      </w:r>
      <w:r w:rsidRPr="0014003D">
        <w:lastRenderedPageBreak/>
        <w:t>функции центрального контрагента.</w:t>
      </w:r>
    </w:p>
    <w:p w:rsidR="00BB5159" w:rsidRPr="0014003D" w:rsidRDefault="00BB5159" w:rsidP="00A11F1D">
      <w:pPr>
        <w:autoSpaceDE w:val="0"/>
        <w:autoSpaceDN w:val="0"/>
        <w:adjustRightInd w:val="0"/>
        <w:jc w:val="both"/>
      </w:pPr>
      <w:r w:rsidRPr="0014003D">
        <w:t>Расходы при реализации (или ином выбытии) ценных бумаг определяются исходя из цены приобретения ценной бумаги в порядке, установленном налогоплательщиком самостоятельно в зависимости от принятого метода учета ценных бумаг (</w:t>
      </w:r>
      <w:r w:rsidR="00A11F1D">
        <w:t>по стоимости первых по времени приобретений,</w:t>
      </w:r>
      <w:r w:rsidRPr="0014003D">
        <w:t xml:space="preserve"> по стоимости единицы) (пункт 23 статьи 280 Кодекса).</w:t>
      </w:r>
    </w:p>
    <w:p w:rsidR="00BB5159" w:rsidRPr="0014003D" w:rsidRDefault="00BB5159" w:rsidP="00921990">
      <w:pPr>
        <w:widowControl w:val="0"/>
        <w:autoSpaceDE w:val="0"/>
        <w:autoSpaceDN w:val="0"/>
        <w:adjustRightInd w:val="0"/>
        <w:ind w:firstLine="540"/>
        <w:jc w:val="both"/>
      </w:pPr>
      <w:r w:rsidRPr="0014003D">
        <w:t xml:space="preserve">Расчет налоговой базы по налогу на прибыль по операциям с ценными бумагами, обращающимися и не обращающимися на организованном рынке ценных бумаг, полученными первичными владельцами государственных ценных бумаг в результате новации (код </w:t>
      </w:r>
      <w:r w:rsidR="001A5F86" w:rsidRPr="0014003D">
        <w:t>«</w:t>
      </w:r>
      <w:r w:rsidR="00780942" w:rsidRPr="0014003D">
        <w:t>2</w:t>
      </w:r>
      <w:r w:rsidR="001A5F86" w:rsidRPr="0014003D">
        <w:t>»</w:t>
      </w:r>
      <w:r w:rsidRPr="0014003D">
        <w:t xml:space="preserve"> по </w:t>
      </w:r>
      <w:hyperlink w:anchor="Par1647" w:history="1">
        <w:r w:rsidRPr="0014003D">
          <w:t>реквизиту</w:t>
        </w:r>
      </w:hyperlink>
      <w:r w:rsidR="0093128A">
        <w:t xml:space="preserve"> </w:t>
      </w:r>
      <w:r w:rsidR="001A5F86" w:rsidRPr="0014003D">
        <w:t>«Вид операции»</w:t>
      </w:r>
      <w:r w:rsidRPr="0014003D">
        <w:t xml:space="preserve">), осуществляется с учетом особенностей, установленных </w:t>
      </w:r>
      <w:hyperlink r:id="rId48" w:history="1">
        <w:r w:rsidRPr="0014003D">
          <w:t>абзацем 4 статьи 2</w:t>
        </w:r>
      </w:hyperlink>
      <w:r w:rsidRPr="0014003D">
        <w:t xml:space="preserve"> и </w:t>
      </w:r>
      <w:hyperlink r:id="rId49" w:history="1">
        <w:r w:rsidRPr="0014003D">
          <w:t>статьей 6</w:t>
        </w:r>
      </w:hyperlink>
      <w:r w:rsidRPr="0014003D">
        <w:t xml:space="preserve"> Федерального закона №</w:t>
      </w:r>
      <w:r w:rsidR="007507D7">
        <w:t xml:space="preserve"> </w:t>
      </w:r>
      <w:r w:rsidRPr="0014003D">
        <w:t>110-ФЗ, действующих до полного выбытия с баланса ОВГВЗ, полученных в</w:t>
      </w:r>
      <w:r w:rsidR="007507D7">
        <w:t xml:space="preserve"> </w:t>
      </w:r>
      <w:r w:rsidRPr="0014003D">
        <w:t>результате новации (обращающихся и не обращающихся на организованном рынке ценных бумаг).</w:t>
      </w:r>
    </w:p>
    <w:p w:rsidR="00BB5159" w:rsidRPr="0014003D" w:rsidRDefault="00BB5159" w:rsidP="00921990">
      <w:pPr>
        <w:widowControl w:val="0"/>
        <w:autoSpaceDE w:val="0"/>
        <w:autoSpaceDN w:val="0"/>
        <w:adjustRightInd w:val="0"/>
        <w:ind w:firstLine="540"/>
        <w:jc w:val="both"/>
      </w:pPr>
      <w:r w:rsidRPr="0014003D">
        <w:t xml:space="preserve">Расчет налоговой базы по налогу на прибыль по операциям с </w:t>
      </w:r>
      <w:r w:rsidR="0093128A">
        <w:t>не</w:t>
      </w:r>
      <w:r w:rsidR="0093128A" w:rsidRPr="0014003D">
        <w:t xml:space="preserve">обращающимися </w:t>
      </w:r>
      <w:r w:rsidR="000D4B75" w:rsidRPr="0014003D">
        <w:t xml:space="preserve">производными </w:t>
      </w:r>
      <w:r w:rsidR="0093128A">
        <w:t>финансовыми инструментами</w:t>
      </w:r>
      <w:r w:rsidRPr="0014003D">
        <w:t xml:space="preserve"> (код </w:t>
      </w:r>
      <w:r w:rsidR="004C7430" w:rsidRPr="0014003D">
        <w:t>«</w:t>
      </w:r>
      <w:r w:rsidRPr="0014003D">
        <w:t>1</w:t>
      </w:r>
      <w:r w:rsidR="004C7430" w:rsidRPr="0014003D">
        <w:t>»</w:t>
      </w:r>
      <w:r w:rsidRPr="0014003D">
        <w:t xml:space="preserve"> по </w:t>
      </w:r>
      <w:hyperlink w:anchor="Par1645" w:history="1">
        <w:r w:rsidRPr="0014003D">
          <w:t>реквизиту</w:t>
        </w:r>
      </w:hyperlink>
      <w:r w:rsidR="00AA4207">
        <w:t xml:space="preserve"> </w:t>
      </w:r>
      <w:r w:rsidR="004C7430" w:rsidRPr="0014003D">
        <w:t>«Вид операции»</w:t>
      </w:r>
      <w:r w:rsidRPr="0014003D">
        <w:t xml:space="preserve">) осуществляется с учетом особенностей, установленных статьями 301, 303, 304, 305 Кодекса. Порядок ведения налогового учета по срочным сделкам установлен </w:t>
      </w:r>
      <w:hyperlink r:id="rId50" w:history="1">
        <w:r w:rsidRPr="0014003D">
          <w:t>статьями 326</w:t>
        </w:r>
      </w:hyperlink>
      <w:r w:rsidRPr="0014003D">
        <w:t xml:space="preserve"> и </w:t>
      </w:r>
      <w:hyperlink r:id="rId51" w:history="1">
        <w:r w:rsidRPr="0014003D">
          <w:t>327</w:t>
        </w:r>
      </w:hyperlink>
      <w:r w:rsidRPr="0014003D">
        <w:t xml:space="preserve"> Кодекса.</w:t>
      </w:r>
    </w:p>
    <w:p w:rsidR="00BB5159" w:rsidRPr="0014003D" w:rsidRDefault="00BB5159" w:rsidP="00921990">
      <w:pPr>
        <w:widowControl w:val="0"/>
        <w:autoSpaceDE w:val="0"/>
        <w:autoSpaceDN w:val="0"/>
        <w:adjustRightInd w:val="0"/>
        <w:ind w:firstLine="540"/>
        <w:jc w:val="both"/>
      </w:pPr>
      <w:r w:rsidRPr="0014003D">
        <w:t xml:space="preserve">В </w:t>
      </w:r>
      <w:hyperlink w:anchor="Par1635" w:history="1">
        <w:r w:rsidRPr="0014003D">
          <w:t>Листе 05</w:t>
        </w:r>
      </w:hyperlink>
      <w:r w:rsidRPr="0014003D">
        <w:t xml:space="preserve"> также отражаются данные по определению налоговой базы участников доверительного управления ценными бумагами, кроме негосударственных пенсионных фондов от размещения пенсионных резервов.</w:t>
      </w:r>
    </w:p>
    <w:p w:rsidR="00BB5159" w:rsidRPr="0014003D" w:rsidRDefault="00472937" w:rsidP="00921990">
      <w:pPr>
        <w:widowControl w:val="0"/>
        <w:autoSpaceDE w:val="0"/>
        <w:autoSpaceDN w:val="0"/>
        <w:adjustRightInd w:val="0"/>
        <w:ind w:firstLine="540"/>
        <w:jc w:val="both"/>
      </w:pPr>
      <w:r w:rsidRPr="0014003D">
        <w:t>1</w:t>
      </w:r>
      <w:r w:rsidR="005F7B4D">
        <w:t>6</w:t>
      </w:r>
      <w:r w:rsidR="00BB5159" w:rsidRPr="0014003D">
        <w:t>.</w:t>
      </w:r>
      <w:r w:rsidR="005F7B4D">
        <w:t>3</w:t>
      </w:r>
      <w:r w:rsidR="00BB5159" w:rsidRPr="0014003D">
        <w:t xml:space="preserve">. </w:t>
      </w:r>
      <w:hyperlink w:anchor="Par1643" w:history="1">
        <w:r w:rsidR="00BB5159" w:rsidRPr="0014003D">
          <w:t>Лист 05</w:t>
        </w:r>
      </w:hyperlink>
      <w:r w:rsidR="00BB5159" w:rsidRPr="0014003D">
        <w:t xml:space="preserve"> с кодом </w:t>
      </w:r>
      <w:r w:rsidR="004C7430" w:rsidRPr="0014003D">
        <w:t>«</w:t>
      </w:r>
      <w:r w:rsidR="00BB5159" w:rsidRPr="0014003D">
        <w:t>1</w:t>
      </w:r>
      <w:r w:rsidR="004C7430" w:rsidRPr="0014003D">
        <w:t>»</w:t>
      </w:r>
      <w:r w:rsidR="00BB5159" w:rsidRPr="0014003D">
        <w:t xml:space="preserve"> по реквизиту </w:t>
      </w:r>
      <w:r w:rsidR="004C7430" w:rsidRPr="0014003D">
        <w:t>«Вид операции»</w:t>
      </w:r>
      <w:r w:rsidR="00AA4207">
        <w:t xml:space="preserve"> </w:t>
      </w:r>
      <w:r w:rsidR="00202459" w:rsidRPr="0014003D">
        <w:t xml:space="preserve">заполняется при расчете налоговой базы </w:t>
      </w:r>
      <w:r w:rsidR="008C5361" w:rsidRPr="0014003D">
        <w:t xml:space="preserve">по операциям с </w:t>
      </w:r>
      <w:r w:rsidR="0093128A">
        <w:t>не</w:t>
      </w:r>
      <w:r w:rsidR="0093128A" w:rsidRPr="0014003D">
        <w:t xml:space="preserve">обращающимися </w:t>
      </w:r>
      <w:r w:rsidR="008C5361" w:rsidRPr="0014003D">
        <w:t xml:space="preserve">ценными бумагами и с </w:t>
      </w:r>
      <w:r w:rsidR="0093128A">
        <w:t>не</w:t>
      </w:r>
      <w:r w:rsidR="0093128A" w:rsidRPr="0014003D">
        <w:t xml:space="preserve">обращающимися </w:t>
      </w:r>
      <w:r w:rsidR="00AC5227" w:rsidRPr="0014003D">
        <w:t xml:space="preserve">производными </w:t>
      </w:r>
      <w:r w:rsidR="008C5361" w:rsidRPr="0014003D">
        <w:t>финансовыми инструментами.</w:t>
      </w:r>
    </w:p>
    <w:p w:rsidR="00BB5159" w:rsidRPr="0014003D" w:rsidRDefault="00BB5159" w:rsidP="00921990">
      <w:pPr>
        <w:widowControl w:val="0"/>
        <w:autoSpaceDE w:val="0"/>
        <w:autoSpaceDN w:val="0"/>
        <w:adjustRightInd w:val="0"/>
        <w:ind w:firstLine="540"/>
        <w:jc w:val="both"/>
      </w:pPr>
      <w:r w:rsidRPr="0014003D">
        <w:t xml:space="preserve">По </w:t>
      </w:r>
      <w:hyperlink w:anchor="Par1659" w:history="1">
        <w:r w:rsidRPr="0014003D">
          <w:t>строке 010</w:t>
        </w:r>
      </w:hyperlink>
      <w:r w:rsidRPr="0014003D">
        <w:t xml:space="preserve"> указывается </w:t>
      </w:r>
      <w:r w:rsidR="006227F9">
        <w:t>сумма дохода от выбытия</w:t>
      </w:r>
      <w:r w:rsidRPr="0014003D">
        <w:t>, включающая выручку от реализации, выбытия</w:t>
      </w:r>
      <w:r w:rsidR="00E26CC8">
        <w:t xml:space="preserve"> (</w:t>
      </w:r>
      <w:r w:rsidRPr="0014003D">
        <w:t>в т</w:t>
      </w:r>
      <w:r w:rsidR="003D0037" w:rsidRPr="0014003D">
        <w:t xml:space="preserve">ом </w:t>
      </w:r>
      <w:r w:rsidRPr="0014003D">
        <w:t>ч</w:t>
      </w:r>
      <w:r w:rsidR="003D0037" w:rsidRPr="0014003D">
        <w:t>исле</w:t>
      </w:r>
      <w:r w:rsidRPr="0014003D">
        <w:t xml:space="preserve"> погашения</w:t>
      </w:r>
      <w:r w:rsidR="00E26CC8">
        <w:t>)</w:t>
      </w:r>
      <w:r w:rsidRPr="0014003D">
        <w:t xml:space="preserve"> </w:t>
      </w:r>
      <w:r w:rsidR="00817E50">
        <w:t>не</w:t>
      </w:r>
      <w:r w:rsidR="00817E50" w:rsidRPr="0014003D">
        <w:t>обращающи</w:t>
      </w:r>
      <w:r w:rsidR="00817E50">
        <w:t>х</w:t>
      </w:r>
      <w:r w:rsidR="00817E50" w:rsidRPr="0014003D">
        <w:t xml:space="preserve">ся </w:t>
      </w:r>
      <w:r w:rsidR="00817E50">
        <w:t>ценных бумаг</w:t>
      </w:r>
      <w:r w:rsidRPr="0014003D">
        <w:t xml:space="preserve"> и внереализационные доходы, полученные по операциям с </w:t>
      </w:r>
      <w:r w:rsidR="00817E50">
        <w:t>не</w:t>
      </w:r>
      <w:r w:rsidR="00817E50" w:rsidRPr="0014003D">
        <w:t xml:space="preserve">обращающимися </w:t>
      </w:r>
      <w:r w:rsidR="00AC5227" w:rsidRPr="0014003D">
        <w:t xml:space="preserve">производными </w:t>
      </w:r>
      <w:r w:rsidRPr="0014003D">
        <w:t>финансовыми инструментами (пункт 19 статьи 250 Кодекса).</w:t>
      </w:r>
    </w:p>
    <w:p w:rsidR="00BB5159" w:rsidRPr="0014003D" w:rsidRDefault="00BB5159" w:rsidP="00921990">
      <w:pPr>
        <w:widowControl w:val="0"/>
        <w:autoSpaceDE w:val="0"/>
        <w:autoSpaceDN w:val="0"/>
        <w:adjustRightInd w:val="0"/>
        <w:ind w:firstLine="540"/>
        <w:jc w:val="both"/>
      </w:pPr>
      <w:r w:rsidRPr="0014003D">
        <w:t xml:space="preserve">По строке 011 </w:t>
      </w:r>
      <w:r w:rsidR="00E26CC8">
        <w:t xml:space="preserve">в составе доходов от выбытия </w:t>
      </w:r>
      <w:r w:rsidRPr="0014003D">
        <w:t xml:space="preserve">отражаются доходы налогоплательщика от операций по реализации или от иного выбытия </w:t>
      </w:r>
      <w:r w:rsidR="00E26CC8">
        <w:t>не</w:t>
      </w:r>
      <w:r w:rsidR="00E26CC8" w:rsidRPr="0014003D">
        <w:t>обращающи</w:t>
      </w:r>
      <w:r w:rsidR="00E26CC8">
        <w:t>х</w:t>
      </w:r>
      <w:r w:rsidR="00E26CC8" w:rsidRPr="0014003D">
        <w:t xml:space="preserve">ся </w:t>
      </w:r>
      <w:r w:rsidRPr="0014003D">
        <w:t>ценных бумаг (в том числе от погашения или частичного погашения их номинальной стоимости). Доходы определяются исходя из цены реализации или иного выбытия ценной бумаги, а также суммы накопленного процентного (купонного) дохода, уплаченной налогоплательщику покупателем, и суммы процентного (купонного) дохода, выплаченной налогоплательщику эмитентом (векселедателем). При этом в доход налогоплательщика от реализации или иного выбытия ценных бумаг не включаются суммы процентного (купонного) дохода, ранее учтенные при налогообложении.</w:t>
      </w:r>
    </w:p>
    <w:p w:rsidR="00BB5159" w:rsidRPr="0014003D" w:rsidRDefault="00BB5159" w:rsidP="00921990">
      <w:pPr>
        <w:widowControl w:val="0"/>
        <w:autoSpaceDE w:val="0"/>
        <w:autoSpaceDN w:val="0"/>
        <w:adjustRightInd w:val="0"/>
        <w:ind w:firstLine="540"/>
        <w:jc w:val="both"/>
      </w:pPr>
      <w:r w:rsidRPr="0014003D">
        <w:t>Доходы налогоплательщика от операций по реализации или от иного выбытия ценных бумаг (в том числе от погашения или частичного погашения их номинальной стоимости), цена реализации которых выражена в иностранной валюте, определяются по официальному курсу Центрального банка Российской Федерации, действовавшему на дату перехода права собственности либо на дату фактического погашения или фактического получения налогоплательщиком сумм частичного погашения номинальной стоимости (</w:t>
      </w:r>
      <w:hyperlink r:id="rId52" w:history="1">
        <w:r w:rsidRPr="0014003D">
          <w:t>пункт 2 статьи 280</w:t>
        </w:r>
      </w:hyperlink>
      <w:r w:rsidRPr="0014003D">
        <w:t xml:space="preserve"> Кодекса).</w:t>
      </w:r>
    </w:p>
    <w:p w:rsidR="00BB5159" w:rsidRPr="0014003D" w:rsidRDefault="00BB5159" w:rsidP="00921990">
      <w:pPr>
        <w:widowControl w:val="0"/>
        <w:autoSpaceDE w:val="0"/>
        <w:autoSpaceDN w:val="0"/>
        <w:adjustRightInd w:val="0"/>
        <w:ind w:firstLine="540"/>
        <w:jc w:val="both"/>
      </w:pPr>
      <w:r w:rsidRPr="0014003D">
        <w:t>Выручка от реализации (выбытия, в т</w:t>
      </w:r>
      <w:r w:rsidR="00202459" w:rsidRPr="0014003D">
        <w:t>ом числе</w:t>
      </w:r>
      <w:r w:rsidRPr="0014003D">
        <w:t xml:space="preserve"> погашения) эмиссионных государственных ценных бумаг государств - участников Союзного государства, государственных ценных бумаг субъектов Российской Федерации и муниципальных ценных бумаг учитывается без процентного (купонного) дохода, приходящегося за время владения налогоплательщиком этими ценными бумагами, выплата которого предусмотрена условиями выпуска такой ценной бумаги, за исключением государственных ценных бумаг государств - участников Союзного государства, государственных ценных бумаг субъектов Российской Федерации и муниципальных ценных бумаг, по которым при обращении на вторичном рынке процентный доход не исключается из цены реализации (</w:t>
      </w:r>
      <w:hyperlink r:id="rId53" w:history="1">
        <w:r w:rsidRPr="0014003D">
          <w:t>статьи 281</w:t>
        </w:r>
      </w:hyperlink>
      <w:r w:rsidRPr="0014003D">
        <w:t xml:space="preserve">, </w:t>
      </w:r>
      <w:hyperlink r:id="rId54" w:history="1">
        <w:r w:rsidRPr="0014003D">
          <w:t>328</w:t>
        </w:r>
      </w:hyperlink>
      <w:r w:rsidRPr="0014003D">
        <w:t xml:space="preserve"> Кодекса). По данной </w:t>
      </w:r>
      <w:hyperlink w:anchor="Par1659" w:history="1">
        <w:r w:rsidRPr="0014003D">
          <w:t>строке</w:t>
        </w:r>
      </w:hyperlink>
      <w:r w:rsidRPr="0014003D">
        <w:t xml:space="preserve"> </w:t>
      </w:r>
      <w:r w:rsidRPr="0014003D">
        <w:lastRenderedPageBreak/>
        <w:t xml:space="preserve">показывается, в том числе процентный доход (процент в виде дисконта) по ценным бумагам, отраженный по начислению в </w:t>
      </w:r>
      <w:hyperlink w:anchor="Par580" w:history="1">
        <w:r w:rsidRPr="0014003D">
          <w:t>строке 100</w:t>
        </w:r>
      </w:hyperlink>
      <w:r w:rsidRPr="0014003D">
        <w:t xml:space="preserve"> Приложения </w:t>
      </w:r>
      <w:r w:rsidR="000A4868" w:rsidRPr="0014003D">
        <w:t>№</w:t>
      </w:r>
      <w:r w:rsidRPr="0014003D">
        <w:t xml:space="preserve"> 1 к Листу 02 Декларации, корректировка которого осуществляется по </w:t>
      </w:r>
      <w:hyperlink w:anchor="Par778" w:history="1">
        <w:r w:rsidRPr="0014003D">
          <w:t>строке 200</w:t>
        </w:r>
      </w:hyperlink>
      <w:r w:rsidRPr="0014003D">
        <w:t xml:space="preserve"> Приложения </w:t>
      </w:r>
      <w:r w:rsidR="000A4868" w:rsidRPr="0014003D">
        <w:t>№</w:t>
      </w:r>
      <w:r w:rsidRPr="0014003D">
        <w:t xml:space="preserve"> 2 к Листу 02 Декларации при реализации или ином выбытии (в том числе погашении).</w:t>
      </w:r>
    </w:p>
    <w:p w:rsidR="00BB5159" w:rsidRPr="0014003D" w:rsidRDefault="00BB5159" w:rsidP="00921990">
      <w:pPr>
        <w:widowControl w:val="0"/>
        <w:autoSpaceDE w:val="0"/>
        <w:autoSpaceDN w:val="0"/>
        <w:adjustRightInd w:val="0"/>
        <w:ind w:firstLine="540"/>
        <w:jc w:val="both"/>
      </w:pPr>
      <w:r w:rsidRPr="0014003D">
        <w:t xml:space="preserve">По строке 012 отражается сумма отклонения фактической выручки от реализации </w:t>
      </w:r>
      <w:r w:rsidR="00E26CC8">
        <w:t>не</w:t>
      </w:r>
      <w:r w:rsidR="00E26CC8" w:rsidRPr="0014003D">
        <w:t>обращающи</w:t>
      </w:r>
      <w:r w:rsidR="00E26CC8">
        <w:t>х</w:t>
      </w:r>
      <w:r w:rsidR="00E26CC8" w:rsidRPr="0014003D">
        <w:t xml:space="preserve">ся </w:t>
      </w:r>
      <w:r w:rsidR="00E26CC8">
        <w:t>ценных бумаг</w:t>
      </w:r>
      <w:r w:rsidRPr="0014003D">
        <w:t xml:space="preserve"> ниже расчетной цены с учетом предельного отклонения цен.</w:t>
      </w:r>
    </w:p>
    <w:p w:rsidR="00BB5159" w:rsidRPr="0014003D" w:rsidRDefault="00BB5159" w:rsidP="00921990">
      <w:pPr>
        <w:widowControl w:val="0"/>
        <w:autoSpaceDE w:val="0"/>
        <w:autoSpaceDN w:val="0"/>
        <w:adjustRightInd w:val="0"/>
        <w:ind w:firstLine="540"/>
        <w:jc w:val="both"/>
      </w:pPr>
      <w:r w:rsidRPr="0014003D">
        <w:t>Данная строка заполняется в случае отклонения фактичес</w:t>
      </w:r>
      <w:r w:rsidR="006F52BE" w:rsidRPr="0014003D">
        <w:t>кой цены сделки более чем на 20 </w:t>
      </w:r>
      <w:r w:rsidRPr="0014003D">
        <w:t>процентов в сторону понижения от расчетной цены (пункт 16 статьи 280 Кодекса), либо отклонения от расчетной стоимости пая или в случае если фактическая цена сделки не соответствует сумме денежных средств, на которую выдается один инвестиционный пай и которая определена в соответствии с правилами доверительного управления паевым инвестиционным фондом (пункт 17 статьи 280 Кодекса).</w:t>
      </w:r>
    </w:p>
    <w:p w:rsidR="00BB5159" w:rsidRPr="0014003D" w:rsidRDefault="00BB5159" w:rsidP="00921990">
      <w:pPr>
        <w:widowControl w:val="0"/>
        <w:autoSpaceDE w:val="0"/>
        <w:autoSpaceDN w:val="0"/>
        <w:adjustRightInd w:val="0"/>
        <w:ind w:firstLine="540"/>
        <w:jc w:val="both"/>
      </w:pPr>
      <w:r w:rsidRPr="0014003D">
        <w:t>В случае если фактическая цена реализации или иного выбытия ценных бумаг удовлетворяет условиям, предусмотренным абзацем первым пункта 16 и пунктом 17 статьи 280 Кодекса, то строка 012 не заполняется.</w:t>
      </w:r>
    </w:p>
    <w:p w:rsidR="00BB5159" w:rsidRPr="0014003D" w:rsidRDefault="00BB5159" w:rsidP="00921990">
      <w:pPr>
        <w:widowControl w:val="0"/>
        <w:autoSpaceDE w:val="0"/>
        <w:autoSpaceDN w:val="0"/>
        <w:adjustRightInd w:val="0"/>
        <w:ind w:firstLine="540"/>
        <w:jc w:val="both"/>
      </w:pPr>
      <w:r w:rsidRPr="0014003D">
        <w:t xml:space="preserve">По строке 013 отражаются доходы налогоплательщика по операциям с необращающимися </w:t>
      </w:r>
      <w:r w:rsidR="00AC5227" w:rsidRPr="0014003D">
        <w:t xml:space="preserve">производными </w:t>
      </w:r>
      <w:r w:rsidRPr="0014003D">
        <w:t>финансовыми инструментами.</w:t>
      </w:r>
    </w:p>
    <w:p w:rsidR="00BB5159" w:rsidRPr="0014003D" w:rsidRDefault="00BB5159" w:rsidP="00921990">
      <w:pPr>
        <w:widowControl w:val="0"/>
        <w:autoSpaceDE w:val="0"/>
        <w:autoSpaceDN w:val="0"/>
        <w:adjustRightInd w:val="0"/>
        <w:ind w:firstLine="540"/>
        <w:jc w:val="both"/>
      </w:pPr>
      <w:r w:rsidRPr="0014003D">
        <w:t>Если налогоплательщик не воспользовался правом учёта доходов, предусмотренным абзацем четвёртым пункта 5 статьи 304 Кодекса, то по строке 013 налогоплательщик вправе также отразить доходы по всем базисным активам, причитающимся к получению за отчетный (налоговый) период по своп-контрактам и опционным контрактам, не обращающимся на организованном рынке, стороной по которым выступает центральный контрагент, который осуществляет свои функции в соответствии с законодательством о клиринговой деятельности и правилами клиринга и качество управления которого признано удовлетворительным в порядке, установленном Центральным банком Российской Федерации (абзац пятый пункта 5 статьи 304 Кодекса).</w:t>
      </w:r>
    </w:p>
    <w:p w:rsidR="00BB5159" w:rsidRPr="0014003D" w:rsidRDefault="00BB5159" w:rsidP="00921990">
      <w:pPr>
        <w:widowControl w:val="0"/>
        <w:autoSpaceDE w:val="0"/>
        <w:autoSpaceDN w:val="0"/>
        <w:adjustRightInd w:val="0"/>
        <w:ind w:firstLine="540"/>
        <w:jc w:val="both"/>
      </w:pPr>
      <w:r w:rsidRPr="0014003D">
        <w:t xml:space="preserve">По строке 014 отражается общая сумма отклонений фактических </w:t>
      </w:r>
      <w:r w:rsidRPr="009B2416">
        <w:t>цен необращающихся</w:t>
      </w:r>
      <w:r w:rsidRPr="0014003D">
        <w:t xml:space="preserve"> </w:t>
      </w:r>
      <w:r w:rsidR="00AC5227" w:rsidRPr="0014003D">
        <w:t>производны</w:t>
      </w:r>
      <w:r w:rsidR="009B2416">
        <w:t>х</w:t>
      </w:r>
      <w:r w:rsidR="00AC5227" w:rsidRPr="0014003D">
        <w:t xml:space="preserve"> </w:t>
      </w:r>
      <w:r w:rsidRPr="0014003D">
        <w:t>финансовых инструментов от их расчётной стоимости, увеличенной на 20 процентов (пункт 2 статьи 305 Кодекса).</w:t>
      </w:r>
    </w:p>
    <w:p w:rsidR="00BB5159" w:rsidRPr="0014003D" w:rsidRDefault="00BB5159" w:rsidP="00921990">
      <w:pPr>
        <w:widowControl w:val="0"/>
        <w:autoSpaceDE w:val="0"/>
        <w:autoSpaceDN w:val="0"/>
        <w:adjustRightInd w:val="0"/>
        <w:ind w:firstLine="540"/>
        <w:jc w:val="both"/>
      </w:pPr>
      <w:r w:rsidRPr="0014003D">
        <w:t xml:space="preserve">В случае, если фактические цены необращающихся </w:t>
      </w:r>
      <w:r w:rsidR="00AC5227" w:rsidRPr="0014003D">
        <w:t xml:space="preserve">производными </w:t>
      </w:r>
      <w:r w:rsidRPr="0014003D">
        <w:t xml:space="preserve">финансовых инструментов удовлетворяют условиям, предусмотренным абзацем первым пункта 2 статьи 305 Кодекса, то </w:t>
      </w:r>
      <w:hyperlink w:anchor="Par1668" w:history="1">
        <w:r w:rsidRPr="0014003D">
          <w:t>строка 014</w:t>
        </w:r>
      </w:hyperlink>
      <w:r w:rsidRPr="0014003D">
        <w:t xml:space="preserve"> не заполняется.</w:t>
      </w:r>
    </w:p>
    <w:p w:rsidR="00BB5159" w:rsidRPr="0014003D" w:rsidRDefault="00BB5159" w:rsidP="00921990">
      <w:pPr>
        <w:widowControl w:val="0"/>
        <w:autoSpaceDE w:val="0"/>
        <w:autoSpaceDN w:val="0"/>
        <w:adjustRightInd w:val="0"/>
        <w:ind w:firstLine="540"/>
        <w:jc w:val="both"/>
      </w:pPr>
      <w:r w:rsidRPr="0014003D">
        <w:t xml:space="preserve">По </w:t>
      </w:r>
      <w:hyperlink w:anchor="Par1665" w:history="1">
        <w:r w:rsidRPr="0014003D">
          <w:t>строке 020</w:t>
        </w:r>
      </w:hyperlink>
      <w:r w:rsidRPr="0014003D">
        <w:t xml:space="preserve"> указывается общая сумма расходов, связанных с приобретением и реализацией </w:t>
      </w:r>
      <w:r w:rsidR="003F5DD4" w:rsidRPr="0014003D">
        <w:t xml:space="preserve">необращающихся </w:t>
      </w:r>
      <w:r w:rsidRPr="0014003D">
        <w:t xml:space="preserve">ценных бумаг, в том числе расходов, связанных с обращением инвестиционных паев паевых инвестиционных фондов, а также внереализационных расходов по операциям с </w:t>
      </w:r>
      <w:r w:rsidR="003F5DD4" w:rsidRPr="0014003D">
        <w:t>необращающи</w:t>
      </w:r>
      <w:r w:rsidR="003F5DD4">
        <w:t>ми</w:t>
      </w:r>
      <w:r w:rsidR="003F5DD4" w:rsidRPr="0014003D">
        <w:t xml:space="preserve">ся </w:t>
      </w:r>
      <w:r w:rsidR="00AC5227" w:rsidRPr="0014003D">
        <w:t xml:space="preserve">производными </w:t>
      </w:r>
      <w:r w:rsidR="003F5DD4">
        <w:t xml:space="preserve">финансовыми инструментами </w:t>
      </w:r>
      <w:r w:rsidRPr="0014003D">
        <w:t>(подпункт 18 пункта 1 статьи 265 Кодекса).</w:t>
      </w:r>
    </w:p>
    <w:p w:rsidR="00BB5159" w:rsidRPr="0014003D" w:rsidRDefault="00BB5159" w:rsidP="00921990">
      <w:pPr>
        <w:widowControl w:val="0"/>
        <w:autoSpaceDE w:val="0"/>
        <w:autoSpaceDN w:val="0"/>
        <w:adjustRightInd w:val="0"/>
        <w:ind w:firstLine="540"/>
        <w:jc w:val="both"/>
      </w:pPr>
      <w:r w:rsidRPr="0014003D">
        <w:t xml:space="preserve">Расходами по операциям с </w:t>
      </w:r>
      <w:r w:rsidR="003F5DD4" w:rsidRPr="0014003D">
        <w:t>необращающи</w:t>
      </w:r>
      <w:r w:rsidR="003F5DD4">
        <w:t>ми</w:t>
      </w:r>
      <w:r w:rsidR="003F5DD4" w:rsidRPr="0014003D">
        <w:t xml:space="preserve">ся </w:t>
      </w:r>
      <w:r w:rsidR="00AC5227" w:rsidRPr="0014003D">
        <w:t xml:space="preserve">производными </w:t>
      </w:r>
      <w:r w:rsidRPr="0014003D">
        <w:t xml:space="preserve">финансовыми инструментами, понесёнными в налоговом (отчетном) периоде, признаются </w:t>
      </w:r>
      <w:r w:rsidR="00CC7802" w:rsidRPr="0014003D">
        <w:t xml:space="preserve">расходы, указанные в </w:t>
      </w:r>
      <w:r w:rsidRPr="0014003D">
        <w:t>пункт</w:t>
      </w:r>
      <w:r w:rsidR="00CC7802" w:rsidRPr="0014003D">
        <w:t>е</w:t>
      </w:r>
      <w:r w:rsidRPr="0014003D">
        <w:t xml:space="preserve"> 2 статьи 303 Кодекса</w:t>
      </w:r>
      <w:r w:rsidR="00CC7802" w:rsidRPr="0014003D">
        <w:t>.</w:t>
      </w:r>
    </w:p>
    <w:p w:rsidR="00BB5159" w:rsidRPr="0014003D" w:rsidRDefault="00BB5159" w:rsidP="00921990">
      <w:pPr>
        <w:widowControl w:val="0"/>
        <w:autoSpaceDE w:val="0"/>
        <w:autoSpaceDN w:val="0"/>
        <w:adjustRightInd w:val="0"/>
        <w:ind w:firstLine="540"/>
        <w:jc w:val="both"/>
      </w:pPr>
      <w:r w:rsidRPr="0014003D">
        <w:t xml:space="preserve">По </w:t>
      </w:r>
      <w:hyperlink w:anchor="Par1665" w:history="1">
        <w:r w:rsidRPr="0014003D">
          <w:t>строке 021</w:t>
        </w:r>
      </w:hyperlink>
      <w:r w:rsidRPr="0014003D">
        <w:t xml:space="preserve"> указывается сумма расходов, связанных с приобретением и реализацией </w:t>
      </w:r>
      <w:r w:rsidR="003F5DD4" w:rsidRPr="0014003D">
        <w:t xml:space="preserve">необращающихся </w:t>
      </w:r>
      <w:r w:rsidRPr="0014003D">
        <w:t>ценных бумаг, в том числе расходов, связанных с обращением инвестиционных паев паевых инвестиционных фондов.</w:t>
      </w:r>
    </w:p>
    <w:p w:rsidR="00BB5159" w:rsidRPr="0014003D" w:rsidRDefault="00BB5159" w:rsidP="00921990">
      <w:pPr>
        <w:widowControl w:val="0"/>
        <w:autoSpaceDE w:val="0"/>
        <w:autoSpaceDN w:val="0"/>
        <w:adjustRightInd w:val="0"/>
        <w:ind w:firstLine="540"/>
        <w:jc w:val="both"/>
      </w:pPr>
      <w:r w:rsidRPr="0014003D">
        <w:t xml:space="preserve">По строке 022 отражается сумма отклонений фактических цен приобретения </w:t>
      </w:r>
      <w:r w:rsidR="003F5DD4" w:rsidRPr="0014003D">
        <w:t xml:space="preserve">необращающихся </w:t>
      </w:r>
      <w:r w:rsidR="003F5DD4">
        <w:t>ценных бумаг</w:t>
      </w:r>
      <w:r w:rsidRPr="0014003D">
        <w:t xml:space="preserve"> от расчетных цен с учетом предельного отклонения цен.</w:t>
      </w:r>
    </w:p>
    <w:p w:rsidR="00BB5159" w:rsidRPr="0014003D" w:rsidRDefault="00BB5159" w:rsidP="00921990">
      <w:pPr>
        <w:widowControl w:val="0"/>
        <w:autoSpaceDE w:val="0"/>
        <w:autoSpaceDN w:val="0"/>
        <w:adjustRightInd w:val="0"/>
        <w:ind w:firstLine="540"/>
        <w:jc w:val="both"/>
      </w:pPr>
      <w:r w:rsidRPr="0014003D">
        <w:t>Данная строка заполняется в случае отклонения фактичес</w:t>
      </w:r>
      <w:r w:rsidR="005A0210" w:rsidRPr="0014003D">
        <w:t>кой цены сделки более чем на 20 </w:t>
      </w:r>
      <w:r w:rsidRPr="0014003D">
        <w:t>процентов в сторону повышения от расчетной цены (пункт 16 статьи 280 Кодекса), либо отклонения от расчетной стоимости пая или в случае если фактическая цена сделки не соответствует сумме денежных средств, на которую выдается один инвестиционный пай и которая определена в соответствии с правилами доверительного управления паевым инвестиционным фондом (пункт 17 статьи 280 Кодекса).</w:t>
      </w:r>
    </w:p>
    <w:p w:rsidR="00BB5159" w:rsidRPr="0014003D" w:rsidRDefault="00BB5159" w:rsidP="00921990">
      <w:pPr>
        <w:widowControl w:val="0"/>
        <w:autoSpaceDE w:val="0"/>
        <w:autoSpaceDN w:val="0"/>
        <w:adjustRightInd w:val="0"/>
        <w:ind w:firstLine="540"/>
        <w:jc w:val="both"/>
      </w:pPr>
      <w:r w:rsidRPr="0014003D">
        <w:t xml:space="preserve">В случае если фактические цены приобретения ценных бумаг удовлетворяют условиям, </w:t>
      </w:r>
      <w:r w:rsidRPr="0014003D">
        <w:lastRenderedPageBreak/>
        <w:t>предусмотренным абзацем первым пункта 16, и пунктом 17 статьи 280 Кодекса, то строка 022 не заполняется.</w:t>
      </w:r>
    </w:p>
    <w:p w:rsidR="00BB5159" w:rsidRPr="0014003D" w:rsidRDefault="00BB5159" w:rsidP="00921990">
      <w:pPr>
        <w:widowControl w:val="0"/>
        <w:autoSpaceDE w:val="0"/>
        <w:autoSpaceDN w:val="0"/>
        <w:adjustRightInd w:val="0"/>
        <w:ind w:firstLine="540"/>
        <w:jc w:val="both"/>
      </w:pPr>
      <w:r w:rsidRPr="0014003D">
        <w:t xml:space="preserve">По строке 023 отражаются расходы налогоплательщика по операциям с необращающимися </w:t>
      </w:r>
      <w:r w:rsidR="007F517E" w:rsidRPr="0014003D">
        <w:t xml:space="preserve">производными </w:t>
      </w:r>
      <w:r w:rsidRPr="0014003D">
        <w:t>финансовыми инструментами.</w:t>
      </w:r>
    </w:p>
    <w:p w:rsidR="00BB5159" w:rsidRPr="0014003D" w:rsidRDefault="00BB5159" w:rsidP="00921990">
      <w:pPr>
        <w:widowControl w:val="0"/>
        <w:autoSpaceDE w:val="0"/>
        <w:autoSpaceDN w:val="0"/>
        <w:adjustRightInd w:val="0"/>
        <w:ind w:firstLine="540"/>
        <w:jc w:val="both"/>
      </w:pPr>
      <w:r w:rsidRPr="0014003D">
        <w:t>Если налогоплательщик не воспользовался правом учёта доходов, предусмотренным абзацем четвёртым пункта 5 статьи 304 Кодекса, то по строке 023 с кодом «1» налогоплательщик вправе также отразить расходы по всем базисным активам, причитающимся к получению за отчетный (налоговый) период по своп-контрактам и опционным контрактам, не обращающимся на организованном рынке, стороной по которым выступает центральный контрагент, который осуществляет свои функции в соответствии с законодательством о клиринговой деятельности и правилами клиринга и качество управления которого признано удовлетворительным в порядке, установленном Центральным банком Российской Федерации (абзац пятый пункта 5 статьи 304 Кодекса).</w:t>
      </w:r>
    </w:p>
    <w:p w:rsidR="00BB5159" w:rsidRPr="0014003D" w:rsidRDefault="00BB5159" w:rsidP="00921990">
      <w:pPr>
        <w:widowControl w:val="0"/>
        <w:autoSpaceDE w:val="0"/>
        <w:autoSpaceDN w:val="0"/>
        <w:adjustRightInd w:val="0"/>
        <w:ind w:firstLine="540"/>
        <w:jc w:val="both"/>
      </w:pPr>
      <w:r w:rsidRPr="0014003D">
        <w:t xml:space="preserve">По строке 024 отражается общая сумма отклонений фактических цен необращающихся </w:t>
      </w:r>
      <w:r w:rsidR="007F517E" w:rsidRPr="0014003D">
        <w:t>производны</w:t>
      </w:r>
      <w:r w:rsidR="003F5DD4">
        <w:t>х</w:t>
      </w:r>
      <w:r w:rsidR="007F517E" w:rsidRPr="0014003D">
        <w:t xml:space="preserve"> </w:t>
      </w:r>
      <w:r w:rsidRPr="0014003D">
        <w:t>финансовых инструментов от их расчётн</w:t>
      </w:r>
      <w:r w:rsidR="005A0210" w:rsidRPr="0014003D">
        <w:t>ой стоимости, уменьшенной на 20 </w:t>
      </w:r>
      <w:r w:rsidRPr="0014003D">
        <w:t>процентов (пункт 2 статьи 305 Кодекса).</w:t>
      </w:r>
    </w:p>
    <w:p w:rsidR="00BB5159" w:rsidRPr="0014003D" w:rsidRDefault="004A44AA" w:rsidP="00921990">
      <w:pPr>
        <w:widowControl w:val="0"/>
        <w:autoSpaceDE w:val="0"/>
        <w:autoSpaceDN w:val="0"/>
        <w:adjustRightInd w:val="0"/>
        <w:ind w:firstLine="540"/>
        <w:jc w:val="both"/>
      </w:pPr>
      <w:r w:rsidRPr="0014003D">
        <w:t>Е</w:t>
      </w:r>
      <w:r w:rsidR="00BB5159" w:rsidRPr="0014003D">
        <w:t xml:space="preserve">сли фактические цены необращающихся </w:t>
      </w:r>
      <w:r w:rsidR="007F517E" w:rsidRPr="0014003D">
        <w:t>производны</w:t>
      </w:r>
      <w:r w:rsidRPr="0014003D">
        <w:t>х</w:t>
      </w:r>
      <w:r w:rsidR="003F5DD4">
        <w:t xml:space="preserve"> </w:t>
      </w:r>
      <w:r w:rsidR="00BB5159" w:rsidRPr="0014003D">
        <w:t xml:space="preserve">финансовых инструментов удовлетворяют условиям, предусмотренным абзацем первым пункта 2 статьи 305 Кодекса, то </w:t>
      </w:r>
      <w:hyperlink w:anchor="Par1668" w:history="1">
        <w:r w:rsidR="00BB5159" w:rsidRPr="0014003D">
          <w:t>строка 024</w:t>
        </w:r>
      </w:hyperlink>
      <w:r w:rsidR="00BB5159" w:rsidRPr="0014003D">
        <w:t xml:space="preserve"> не заполняется.</w:t>
      </w:r>
    </w:p>
    <w:p w:rsidR="00BB5159" w:rsidRPr="0014003D" w:rsidRDefault="00BB5159" w:rsidP="00921990">
      <w:pPr>
        <w:widowControl w:val="0"/>
        <w:autoSpaceDE w:val="0"/>
        <w:autoSpaceDN w:val="0"/>
        <w:adjustRightInd w:val="0"/>
        <w:ind w:firstLine="540"/>
        <w:jc w:val="both"/>
      </w:pPr>
      <w:r w:rsidRPr="0014003D">
        <w:t xml:space="preserve">По </w:t>
      </w:r>
      <w:hyperlink w:anchor="Par1671" w:history="1">
        <w:r w:rsidRPr="0014003D">
          <w:t>строке 040</w:t>
        </w:r>
      </w:hyperlink>
      <w:r w:rsidRPr="0014003D">
        <w:t xml:space="preserve"> показывается сумма убытков, кроме убытков, полученных в течение срока действия договора доверительного управления от использования имущества, переданного в доверительное управление, не признаваемые для целей налогообложения у учредителя (выгодоприобретателя) доверительного управления в соответствии с подпунктом 3 </w:t>
      </w:r>
      <w:hyperlink r:id="rId55" w:history="1">
        <w:r w:rsidRPr="0014003D">
          <w:t>пункта 3 статьи 276</w:t>
        </w:r>
      </w:hyperlink>
      <w:r w:rsidRPr="0014003D">
        <w:t xml:space="preserve"> Кодекса.</w:t>
      </w:r>
    </w:p>
    <w:p w:rsidR="00BB5159" w:rsidRPr="009B0564" w:rsidRDefault="00BB5159" w:rsidP="00921990">
      <w:pPr>
        <w:widowControl w:val="0"/>
        <w:autoSpaceDE w:val="0"/>
        <w:autoSpaceDN w:val="0"/>
        <w:adjustRightInd w:val="0"/>
        <w:ind w:firstLine="540"/>
        <w:jc w:val="both"/>
      </w:pPr>
      <w:r w:rsidRPr="0014003D">
        <w:t xml:space="preserve">По </w:t>
      </w:r>
      <w:hyperlink w:anchor="Par1674" w:history="1">
        <w:r w:rsidRPr="0014003D">
          <w:t>строке 050</w:t>
        </w:r>
      </w:hyperlink>
      <w:r w:rsidRPr="0014003D">
        <w:t xml:space="preserve"> отражается часть суммы положительного сальдо курсовых разниц, возникших с даты поступления иностранной валюты на счет организации и до даты принятия ОВГВЗ </w:t>
      </w:r>
      <w:r w:rsidR="006236BC" w:rsidRPr="0014003D">
        <w:t xml:space="preserve">серии </w:t>
      </w:r>
      <w:r w:rsidRPr="0014003D">
        <w:t>III, IV, V к бухгалтерскому учету, в доле, приходящейся на реализованные (выбывшие) государственные ценные бумаги (для первичных владельцев) (</w:t>
      </w:r>
      <w:hyperlink r:id="rId56" w:history="1">
        <w:r w:rsidRPr="0014003D">
          <w:t>пункт 4 статьи 2</w:t>
        </w:r>
      </w:hyperlink>
      <w:r w:rsidRPr="0014003D">
        <w:t xml:space="preserve"> Закона Российской Федерации </w:t>
      </w:r>
      <w:r w:rsidR="00CC50CE" w:rsidRPr="0014003D">
        <w:t>№</w:t>
      </w:r>
      <w:r w:rsidRPr="0014003D">
        <w:t xml:space="preserve"> 2116-1, </w:t>
      </w:r>
      <w:hyperlink r:id="rId57" w:history="1">
        <w:r w:rsidRPr="0014003D">
          <w:t>пункты 1</w:t>
        </w:r>
      </w:hyperlink>
      <w:r w:rsidRPr="0014003D">
        <w:t xml:space="preserve">, </w:t>
      </w:r>
      <w:hyperlink r:id="rId58" w:history="1">
        <w:r w:rsidRPr="0014003D">
          <w:t>2 статьи 3</w:t>
        </w:r>
      </w:hyperlink>
      <w:r w:rsidR="00CC50CE" w:rsidRPr="0014003D">
        <w:t xml:space="preserve"> Федерального закона №</w:t>
      </w:r>
      <w:r w:rsidRPr="0014003D">
        <w:t xml:space="preserve"> 58-ФЗ).</w:t>
      </w:r>
      <w:r w:rsidR="00142BDF">
        <w:t xml:space="preserve"> </w:t>
      </w:r>
      <w:r w:rsidRPr="0014003D">
        <w:t xml:space="preserve">Расчет </w:t>
      </w:r>
      <w:r w:rsidR="00A6505D" w:rsidRPr="0014003D">
        <w:t xml:space="preserve">указанной </w:t>
      </w:r>
      <w:r w:rsidRPr="0014003D">
        <w:t xml:space="preserve">части суммы </w:t>
      </w:r>
      <w:r w:rsidR="00A6505D" w:rsidRPr="0014003D">
        <w:t xml:space="preserve">положительного сальдо курсовых разниц </w:t>
      </w:r>
      <w:r w:rsidRPr="009B0564">
        <w:t xml:space="preserve">приведен в </w:t>
      </w:r>
      <w:r w:rsidR="00702BAB" w:rsidRPr="009B0564">
        <w:t>пункте 5.3 настоящего Порядка</w:t>
      </w:r>
      <w:r w:rsidRPr="009B0564">
        <w:t xml:space="preserve">. </w:t>
      </w:r>
    </w:p>
    <w:p w:rsidR="00E96028" w:rsidRPr="0014003D" w:rsidRDefault="00CC50CE" w:rsidP="003A4B34">
      <w:pPr>
        <w:widowControl w:val="0"/>
        <w:autoSpaceDE w:val="0"/>
        <w:autoSpaceDN w:val="0"/>
        <w:adjustRightInd w:val="0"/>
        <w:ind w:firstLine="540"/>
        <w:jc w:val="both"/>
      </w:pPr>
      <w:r w:rsidRPr="0014003D">
        <w:t>Д</w:t>
      </w:r>
      <w:r w:rsidR="00BB5159" w:rsidRPr="0014003D">
        <w:t xml:space="preserve">анная </w:t>
      </w:r>
      <w:hyperlink w:anchor="Par1674" w:history="1">
        <w:r w:rsidR="00BB5159" w:rsidRPr="0014003D">
          <w:t>строка</w:t>
        </w:r>
      </w:hyperlink>
      <w:r w:rsidR="00BB5159" w:rsidRPr="0014003D">
        <w:t xml:space="preserve"> заполняется первичными владельцами ценных бумаг, полученных при новации ОВГВЗ </w:t>
      </w:r>
      <w:r w:rsidR="006236BC" w:rsidRPr="0014003D">
        <w:t xml:space="preserve">серии </w:t>
      </w:r>
      <w:r w:rsidR="00BB5159" w:rsidRPr="0014003D">
        <w:t xml:space="preserve">III, при необходимости только при исполнении прав и обязанностей с </w:t>
      </w:r>
      <w:r w:rsidR="00F108C4" w:rsidRPr="0014003D">
        <w:t xml:space="preserve">производными </w:t>
      </w:r>
      <w:r w:rsidR="00BB5159" w:rsidRPr="0014003D">
        <w:t xml:space="preserve">финансовыми инструментами. </w:t>
      </w:r>
    </w:p>
    <w:p w:rsidR="003A4B34" w:rsidRPr="0014003D" w:rsidRDefault="00472937" w:rsidP="003A4B34">
      <w:pPr>
        <w:widowControl w:val="0"/>
        <w:autoSpaceDE w:val="0"/>
        <w:autoSpaceDN w:val="0"/>
        <w:adjustRightInd w:val="0"/>
        <w:ind w:firstLine="540"/>
        <w:jc w:val="both"/>
      </w:pPr>
      <w:r w:rsidRPr="0014003D">
        <w:t>1</w:t>
      </w:r>
      <w:r w:rsidR="005F7B4D">
        <w:t>6</w:t>
      </w:r>
      <w:r w:rsidR="00BB5159" w:rsidRPr="0014003D">
        <w:t>.</w:t>
      </w:r>
      <w:r w:rsidR="005F7B4D">
        <w:t>4</w:t>
      </w:r>
      <w:r w:rsidR="00BB5159" w:rsidRPr="0014003D">
        <w:t xml:space="preserve">. </w:t>
      </w:r>
      <w:hyperlink w:anchor="Par1647" w:history="1">
        <w:r w:rsidR="00BB5159" w:rsidRPr="0014003D">
          <w:t>Лист 05</w:t>
        </w:r>
      </w:hyperlink>
      <w:r w:rsidR="00BB5159" w:rsidRPr="0014003D">
        <w:t xml:space="preserve"> с кодом </w:t>
      </w:r>
      <w:r w:rsidR="00CC50CE" w:rsidRPr="0014003D">
        <w:t>«</w:t>
      </w:r>
      <w:r w:rsidR="00BB5159" w:rsidRPr="0014003D">
        <w:t>2</w:t>
      </w:r>
      <w:r w:rsidR="00CC50CE" w:rsidRPr="0014003D">
        <w:t>»</w:t>
      </w:r>
      <w:r w:rsidR="00BB5159" w:rsidRPr="0014003D">
        <w:t xml:space="preserve"> по реквизиту </w:t>
      </w:r>
      <w:r w:rsidR="00CC50CE" w:rsidRPr="0014003D">
        <w:t>«Вид операции»</w:t>
      </w:r>
      <w:r w:rsidR="00AA4207">
        <w:t xml:space="preserve"> </w:t>
      </w:r>
      <w:r w:rsidR="00A6505D" w:rsidRPr="0014003D">
        <w:t xml:space="preserve">заполняется при расчете налоговой базы </w:t>
      </w:r>
      <w:r w:rsidR="003A4B34" w:rsidRPr="0014003D">
        <w:t>по операциям с ценными бумагами, обращающимися и не обращающимися на организованном рынке ценных бумаг, полученными первичными владельцами государственных ценных бумаг в результате новации.</w:t>
      </w:r>
    </w:p>
    <w:p w:rsidR="00BB5159" w:rsidRPr="0014003D" w:rsidRDefault="00BB5159" w:rsidP="00921990">
      <w:pPr>
        <w:widowControl w:val="0"/>
        <w:autoSpaceDE w:val="0"/>
        <w:autoSpaceDN w:val="0"/>
        <w:adjustRightInd w:val="0"/>
        <w:ind w:firstLine="540"/>
        <w:jc w:val="both"/>
      </w:pPr>
      <w:r w:rsidRPr="0014003D">
        <w:t xml:space="preserve">По </w:t>
      </w:r>
      <w:hyperlink w:anchor="Par1659" w:history="1">
        <w:r w:rsidRPr="0014003D">
          <w:t>строке 010</w:t>
        </w:r>
      </w:hyperlink>
      <w:r w:rsidRPr="0014003D">
        <w:t xml:space="preserve"> указывается выручка от реализации, выбытия, в т</w:t>
      </w:r>
      <w:r w:rsidR="00921990" w:rsidRPr="0014003D">
        <w:t xml:space="preserve">ом </w:t>
      </w:r>
      <w:r w:rsidRPr="0014003D">
        <w:t>ч</w:t>
      </w:r>
      <w:r w:rsidR="00921990" w:rsidRPr="0014003D">
        <w:t>исле</w:t>
      </w:r>
      <w:r w:rsidRPr="0014003D">
        <w:t xml:space="preserve"> погашения, ценных бумаг, обращающихся и не обращающихся на организованном рынке.</w:t>
      </w:r>
    </w:p>
    <w:p w:rsidR="00BB5159" w:rsidRPr="0014003D" w:rsidRDefault="00BB5159" w:rsidP="00921990">
      <w:pPr>
        <w:widowControl w:val="0"/>
        <w:autoSpaceDE w:val="0"/>
        <w:autoSpaceDN w:val="0"/>
        <w:adjustRightInd w:val="0"/>
        <w:ind w:firstLine="540"/>
        <w:jc w:val="both"/>
      </w:pPr>
      <w:r w:rsidRPr="0014003D">
        <w:t>По строке 011 отражаются доходы налогоплательщика от операций по реализации или от иного выбытия ценных бумаг, не обращающихся на организованном рынке (в том числе от погашения или частичного погашения их номинальной стоимости). Доходы определяются исходя из цены реализации или иного выбытия ценной бумаги, а также суммы накопленного процентного (купонного) дохода, уплаченной налогоплательщику покупателем, и суммы процентного (купонного) дохода, выплаченной налогоплательщику эмитентом (векселедателем). При этом в доход налогоплательщика от реализации или иного выбытия ценных бумаг не включаются суммы процентного (купонного) дохода, ранее учтенные при налогообложении.</w:t>
      </w:r>
    </w:p>
    <w:p w:rsidR="00BB5159" w:rsidRPr="0014003D" w:rsidRDefault="00BB5159" w:rsidP="00921990">
      <w:pPr>
        <w:widowControl w:val="0"/>
        <w:autoSpaceDE w:val="0"/>
        <w:autoSpaceDN w:val="0"/>
        <w:adjustRightInd w:val="0"/>
        <w:ind w:firstLine="540"/>
        <w:jc w:val="both"/>
      </w:pPr>
      <w:r w:rsidRPr="0014003D">
        <w:t>Выручка от реализации (выбытия, в т</w:t>
      </w:r>
      <w:r w:rsidR="002E7673" w:rsidRPr="0014003D">
        <w:t xml:space="preserve">ом </w:t>
      </w:r>
      <w:r w:rsidRPr="0014003D">
        <w:t>ч</w:t>
      </w:r>
      <w:r w:rsidR="002E7673" w:rsidRPr="0014003D">
        <w:t>исле</w:t>
      </w:r>
      <w:r w:rsidRPr="0014003D">
        <w:t xml:space="preserve"> погашения) эмиссионных государственных ценных бумаг государств - участников Союзного государства, государственных ценных бумаг субъектов Российской Федерации и муниципальных ценных бумаг учитывается без </w:t>
      </w:r>
      <w:r w:rsidRPr="0014003D">
        <w:lastRenderedPageBreak/>
        <w:t xml:space="preserve">процентного (купонного) дохода, приходящегося за время владения налогоплательщиком этими ценными бумагами, выплата которого предусмотрена условиями выпуска такой ценной бумаги, за исключением государственных ценных бумаг государств - участников Союзного государства, государственных ценных бумаг субъектов Российской Федерации и муниципальных ценных бумаг, по которым при обращении на вторичном рынке процентный доход не исключается из цены реализации (статьи 281, 328 Кодекса). По данной строке показывается, в том числе процентный доход (процент в виде дисконта) по ценным бумагам, отраженный по начислению в строке 100 Приложения </w:t>
      </w:r>
      <w:r w:rsidR="00065D2A" w:rsidRPr="0014003D">
        <w:t>№</w:t>
      </w:r>
      <w:r w:rsidRPr="0014003D">
        <w:t xml:space="preserve"> 1 к Листу 02 Декларации, корректировка которого осуществляется по строке 200 Приложения </w:t>
      </w:r>
      <w:r w:rsidR="00672331" w:rsidRPr="0014003D">
        <w:t>№</w:t>
      </w:r>
      <w:r w:rsidRPr="0014003D">
        <w:t xml:space="preserve"> 2 к Листу 02 Декларации при реализации или ином выбытии (в том числе погашении).</w:t>
      </w:r>
    </w:p>
    <w:p w:rsidR="00BB5159" w:rsidRPr="0014003D" w:rsidRDefault="00BB5159" w:rsidP="00921990">
      <w:pPr>
        <w:widowControl w:val="0"/>
        <w:autoSpaceDE w:val="0"/>
        <w:autoSpaceDN w:val="0"/>
        <w:adjustRightInd w:val="0"/>
        <w:ind w:firstLine="540"/>
        <w:jc w:val="both"/>
      </w:pPr>
      <w:r w:rsidRPr="0014003D">
        <w:t xml:space="preserve">По </w:t>
      </w:r>
      <w:hyperlink w:anchor="Par1662" w:history="1">
        <w:r w:rsidRPr="0014003D">
          <w:t>строке 012</w:t>
        </w:r>
      </w:hyperlink>
      <w:r w:rsidRPr="0014003D">
        <w:t xml:space="preserve"> отражается сумма отклонения фактической выручки от реализации (выбытия) ценных бумаг, обращающихся на организованном рынке ценных бумаг, вне организованного рынка ценных бумаг ниже минимальной цены сделок на организованном рынке ценных бумаг (</w:t>
      </w:r>
      <w:hyperlink r:id="rId59" w:history="1">
        <w:r w:rsidRPr="0014003D">
          <w:t>пункт 14 статьи 280</w:t>
        </w:r>
      </w:hyperlink>
      <w:r w:rsidRPr="0014003D">
        <w:t xml:space="preserve"> Кодекса) и сумма отклонения фактической выручки от реализации ценных бумаг, не обращающихся на организованном рынке, ниже расчетной цены с учетом предельного отклонения цен. Данная </w:t>
      </w:r>
      <w:hyperlink w:anchor="Par1662" w:history="1">
        <w:r w:rsidRPr="0014003D">
          <w:t>строка</w:t>
        </w:r>
      </w:hyperlink>
      <w:r w:rsidRPr="0014003D">
        <w:t xml:space="preserve"> по ценным бумагам, не обращающимся на организованном рынке</w:t>
      </w:r>
      <w:r w:rsidR="00294AEC">
        <w:t>,</w:t>
      </w:r>
      <w:r w:rsidRPr="0014003D">
        <w:t xml:space="preserve"> заполняется в случае отклонения фактической цены сделки более чем на 20 процентов в сторону понижения от расчетной цены (</w:t>
      </w:r>
      <w:hyperlink r:id="rId60" w:history="1">
        <w:r w:rsidRPr="0014003D">
          <w:t>пункт 16 статьи 280</w:t>
        </w:r>
      </w:hyperlink>
      <w:r w:rsidRPr="0014003D">
        <w:t xml:space="preserve"> Кодекса). В случае если фактическая цена реализации или иного выбытия ценных бумаг удовлетворяет условиям, предусмотренным </w:t>
      </w:r>
      <w:hyperlink r:id="rId61" w:history="1">
        <w:r w:rsidRPr="0014003D">
          <w:t>абзацем первым пункта 14 и абзацем первым пункта 16</w:t>
        </w:r>
      </w:hyperlink>
      <w:hyperlink r:id="rId62" w:history="1"/>
      <w:r w:rsidRPr="0014003D">
        <w:t xml:space="preserve"> статьи 280 Кодекса, то </w:t>
      </w:r>
      <w:hyperlink w:anchor="Par1662" w:history="1">
        <w:r w:rsidRPr="0014003D">
          <w:t>строка 012</w:t>
        </w:r>
      </w:hyperlink>
      <w:r w:rsidRPr="0014003D">
        <w:t xml:space="preserve"> не заполняется.</w:t>
      </w:r>
    </w:p>
    <w:p w:rsidR="00BB5159" w:rsidRPr="0014003D" w:rsidRDefault="00BB5159" w:rsidP="00921990">
      <w:pPr>
        <w:widowControl w:val="0"/>
        <w:autoSpaceDE w:val="0"/>
        <w:autoSpaceDN w:val="0"/>
        <w:adjustRightInd w:val="0"/>
        <w:ind w:firstLine="540"/>
        <w:jc w:val="both"/>
      </w:pPr>
      <w:r w:rsidRPr="0014003D">
        <w:t xml:space="preserve">Строки 013 и 014 с кодом </w:t>
      </w:r>
      <w:r w:rsidR="00CC50CE" w:rsidRPr="0014003D">
        <w:t>«</w:t>
      </w:r>
      <w:r w:rsidRPr="0014003D">
        <w:t>2</w:t>
      </w:r>
      <w:r w:rsidR="00CC50CE" w:rsidRPr="0014003D">
        <w:t>»</w:t>
      </w:r>
      <w:r w:rsidRPr="0014003D">
        <w:t xml:space="preserve"> по </w:t>
      </w:r>
      <w:hyperlink w:anchor="Par1647" w:history="1">
        <w:r w:rsidRPr="0014003D">
          <w:t>реквизиту</w:t>
        </w:r>
      </w:hyperlink>
      <w:r w:rsidR="00E33C29">
        <w:t xml:space="preserve"> </w:t>
      </w:r>
      <w:r w:rsidR="00CC50CE" w:rsidRPr="0014003D">
        <w:t xml:space="preserve">«Вид операции» </w:t>
      </w:r>
      <w:r w:rsidRPr="0014003D">
        <w:t>не заполняются.</w:t>
      </w:r>
    </w:p>
    <w:p w:rsidR="00BB5159" w:rsidRPr="0014003D" w:rsidRDefault="00BB5159" w:rsidP="00921990">
      <w:pPr>
        <w:widowControl w:val="0"/>
        <w:autoSpaceDE w:val="0"/>
        <w:autoSpaceDN w:val="0"/>
        <w:adjustRightInd w:val="0"/>
        <w:ind w:firstLine="540"/>
        <w:jc w:val="both"/>
      </w:pPr>
      <w:r w:rsidRPr="0014003D">
        <w:t xml:space="preserve">По </w:t>
      </w:r>
      <w:hyperlink w:anchor="Par1665" w:history="1">
        <w:r w:rsidRPr="0014003D">
          <w:t>строке 020</w:t>
        </w:r>
      </w:hyperlink>
      <w:r w:rsidRPr="0014003D">
        <w:t xml:space="preserve"> отражаются расходы при реализации (выбытии, в т</w:t>
      </w:r>
      <w:r w:rsidR="00287AB1" w:rsidRPr="0014003D">
        <w:t xml:space="preserve">ом </w:t>
      </w:r>
      <w:r w:rsidRPr="0014003D">
        <w:t>ч</w:t>
      </w:r>
      <w:r w:rsidR="00287AB1" w:rsidRPr="0014003D">
        <w:t>исле</w:t>
      </w:r>
      <w:r w:rsidRPr="0014003D">
        <w:t xml:space="preserve"> погашении) ценных бумаг, полученных первичными владельцами государственных ценных бумаг в результате новации, определяемые исходя из оплаченной стоимости ценной бумаги, расходов, связанных с приобретением ценных бумаг, затрат на реализацию (</w:t>
      </w:r>
      <w:hyperlink r:id="rId63" w:history="1">
        <w:r w:rsidRPr="0014003D">
          <w:t>пункт 3 статьи 280</w:t>
        </w:r>
      </w:hyperlink>
      <w:r w:rsidRPr="0014003D">
        <w:t xml:space="preserve"> и </w:t>
      </w:r>
      <w:hyperlink r:id="rId64" w:history="1">
        <w:r w:rsidRPr="0014003D">
          <w:t>подпункт 7 пункта 7 статьи 272</w:t>
        </w:r>
      </w:hyperlink>
      <w:r w:rsidRPr="0014003D">
        <w:t xml:space="preserve"> Кодекса, </w:t>
      </w:r>
      <w:hyperlink r:id="rId65" w:history="1">
        <w:r w:rsidRPr="0014003D">
          <w:t>статья 6</w:t>
        </w:r>
      </w:hyperlink>
      <w:r w:rsidRPr="0014003D">
        <w:t xml:space="preserve"> Федерального закона </w:t>
      </w:r>
      <w:r w:rsidR="00287AB1" w:rsidRPr="0014003D">
        <w:t>№</w:t>
      </w:r>
      <w:r w:rsidRPr="0014003D">
        <w:t xml:space="preserve"> 110-ФЗ). Расчет оплаченной стоимости ценных бумаг, обращающихся и не обращающихся на организованном рынке ценных бумаг, производится налогоплательщиком на основании данных налогового учета.</w:t>
      </w:r>
    </w:p>
    <w:p w:rsidR="00BB5159" w:rsidRPr="0014003D" w:rsidRDefault="00BB5159" w:rsidP="00921990">
      <w:pPr>
        <w:widowControl w:val="0"/>
        <w:autoSpaceDE w:val="0"/>
        <w:autoSpaceDN w:val="0"/>
        <w:adjustRightInd w:val="0"/>
        <w:ind w:firstLine="540"/>
        <w:jc w:val="both"/>
      </w:pPr>
      <w:r w:rsidRPr="0014003D">
        <w:t>По строке 021 указывается сумма расходов, связанных с приобретением и реализацией ценных бумаг, не обращающихся на организованном рынке ценных бумаг.</w:t>
      </w:r>
    </w:p>
    <w:p w:rsidR="00BB5159" w:rsidRPr="0014003D" w:rsidRDefault="00BB5159" w:rsidP="00921990">
      <w:pPr>
        <w:widowControl w:val="0"/>
        <w:autoSpaceDE w:val="0"/>
        <w:autoSpaceDN w:val="0"/>
        <w:adjustRightInd w:val="0"/>
        <w:ind w:firstLine="540"/>
        <w:jc w:val="both"/>
      </w:pPr>
      <w:r w:rsidRPr="0014003D">
        <w:t>Расходы налогоплательщика при реализации или ином выбытии (в том числе при погашении или частичном погашении номинальной стоимости) ценных бумаг определяются исходя из цены приобретения ценной бумаги (включая расходы на ее приобретение), затрат на ее реализацию, суммы накопленного процентного (купонного) дохода, уплаченной налогоплательщиком продавцу ценной бумаги. При этом в расход не включаются суммы накопленного процентного (купонного) дохода, ранее учтенные при налогообложении (пункт 3 статьи 280 Кодекса).</w:t>
      </w:r>
    </w:p>
    <w:p w:rsidR="00BB5159" w:rsidRPr="0014003D" w:rsidRDefault="00BB5159" w:rsidP="00921990">
      <w:pPr>
        <w:widowControl w:val="0"/>
        <w:autoSpaceDE w:val="0"/>
        <w:autoSpaceDN w:val="0"/>
        <w:adjustRightInd w:val="0"/>
        <w:ind w:firstLine="540"/>
        <w:jc w:val="both"/>
      </w:pPr>
      <w:r w:rsidRPr="0014003D">
        <w:t>По строке 022 отражается сумма отклонений фактических цен приобретения ценных бумаг, не обращающихся на организованном рынке, от расчетных цен с учетом предельного отклонения цен.</w:t>
      </w:r>
    </w:p>
    <w:p w:rsidR="00BB5159" w:rsidRPr="0014003D" w:rsidRDefault="00BB5159" w:rsidP="00921990">
      <w:pPr>
        <w:widowControl w:val="0"/>
        <w:autoSpaceDE w:val="0"/>
        <w:autoSpaceDN w:val="0"/>
        <w:adjustRightInd w:val="0"/>
        <w:ind w:firstLine="540"/>
        <w:jc w:val="both"/>
      </w:pPr>
      <w:r w:rsidRPr="0014003D">
        <w:t>Данная строка заполняется в случае отклонения фактичес</w:t>
      </w:r>
      <w:r w:rsidR="005A0210" w:rsidRPr="0014003D">
        <w:t>кой цены сделки более чем на 20 </w:t>
      </w:r>
      <w:r w:rsidRPr="0014003D">
        <w:t>процентов в сторону повышения от расчетной цены (пункт 16 статьи 280 Кодекса).</w:t>
      </w:r>
    </w:p>
    <w:p w:rsidR="00BB5159" w:rsidRPr="0014003D" w:rsidRDefault="00BB5159" w:rsidP="00921990">
      <w:pPr>
        <w:widowControl w:val="0"/>
        <w:autoSpaceDE w:val="0"/>
        <w:autoSpaceDN w:val="0"/>
        <w:adjustRightInd w:val="0"/>
        <w:ind w:firstLine="540"/>
        <w:jc w:val="both"/>
      </w:pPr>
      <w:r w:rsidRPr="0014003D">
        <w:t>В случае если фактические цены приобретения ценных бумаг удовлетворяют условиям, предусмотренным абзацем первым пункта 16 статьи 280 Кодекса, то строка 022 не заполняется.</w:t>
      </w:r>
    </w:p>
    <w:p w:rsidR="00BB5159" w:rsidRPr="0014003D" w:rsidRDefault="00BB5159" w:rsidP="00921990">
      <w:pPr>
        <w:widowControl w:val="0"/>
        <w:autoSpaceDE w:val="0"/>
        <w:autoSpaceDN w:val="0"/>
        <w:adjustRightInd w:val="0"/>
        <w:ind w:firstLine="540"/>
        <w:jc w:val="both"/>
      </w:pPr>
      <w:r w:rsidRPr="0014003D">
        <w:t xml:space="preserve">Строки 023 и 024 с кодом </w:t>
      </w:r>
      <w:r w:rsidR="00CC50CE" w:rsidRPr="0014003D">
        <w:t>«</w:t>
      </w:r>
      <w:r w:rsidRPr="0014003D">
        <w:t>2</w:t>
      </w:r>
      <w:r w:rsidR="00CC50CE" w:rsidRPr="0014003D">
        <w:t>»</w:t>
      </w:r>
      <w:r w:rsidRPr="0014003D">
        <w:t xml:space="preserve"> по </w:t>
      </w:r>
      <w:hyperlink w:anchor="Par1647" w:history="1">
        <w:r w:rsidRPr="0014003D">
          <w:t>реквизиту</w:t>
        </w:r>
      </w:hyperlink>
      <w:r w:rsidR="00E33C29">
        <w:t xml:space="preserve"> </w:t>
      </w:r>
      <w:r w:rsidR="00CC50CE" w:rsidRPr="0014003D">
        <w:t xml:space="preserve">«Вид операции» </w:t>
      </w:r>
      <w:r w:rsidRPr="0014003D">
        <w:t>не заполняются.</w:t>
      </w:r>
    </w:p>
    <w:p w:rsidR="00BB5159" w:rsidRPr="0014003D" w:rsidRDefault="00BB5159" w:rsidP="00921990">
      <w:pPr>
        <w:widowControl w:val="0"/>
        <w:autoSpaceDE w:val="0"/>
        <w:autoSpaceDN w:val="0"/>
        <w:adjustRightInd w:val="0"/>
        <w:ind w:firstLine="540"/>
        <w:jc w:val="both"/>
      </w:pPr>
      <w:r w:rsidRPr="0014003D">
        <w:t xml:space="preserve">По </w:t>
      </w:r>
      <w:hyperlink w:anchor="Par1671" w:history="1">
        <w:r w:rsidRPr="0014003D">
          <w:t>строке 040</w:t>
        </w:r>
      </w:hyperlink>
      <w:r w:rsidRPr="0014003D">
        <w:t xml:space="preserve"> показывается сумма убытков, кроме убытков, полученных в течение срока действия договора доверительного управления от использования имущества, переданного в доверительное управление, не признаваемые для целей налогообложения у учредителя (выгодоприобретателя) доверительного управления в соответствии с</w:t>
      </w:r>
      <w:r w:rsidR="00142BDF">
        <w:t xml:space="preserve"> </w:t>
      </w:r>
      <w:r w:rsidRPr="0014003D">
        <w:t>под</w:t>
      </w:r>
      <w:hyperlink r:id="rId66" w:history="1">
        <w:r w:rsidRPr="0014003D">
          <w:t>пунктом 3 пункта 3 статьи 276</w:t>
        </w:r>
      </w:hyperlink>
      <w:r w:rsidRPr="0014003D">
        <w:t xml:space="preserve"> Кодекса.</w:t>
      </w:r>
    </w:p>
    <w:p w:rsidR="00BB5159" w:rsidRPr="0014003D" w:rsidRDefault="00BB5159" w:rsidP="00921990">
      <w:pPr>
        <w:widowControl w:val="0"/>
        <w:autoSpaceDE w:val="0"/>
        <w:autoSpaceDN w:val="0"/>
        <w:adjustRightInd w:val="0"/>
        <w:ind w:firstLine="540"/>
        <w:jc w:val="both"/>
      </w:pPr>
      <w:r w:rsidRPr="0014003D">
        <w:lastRenderedPageBreak/>
        <w:t xml:space="preserve">По </w:t>
      </w:r>
      <w:hyperlink w:anchor="Par1674" w:history="1">
        <w:r w:rsidRPr="0014003D">
          <w:t>строке 050</w:t>
        </w:r>
      </w:hyperlink>
      <w:r w:rsidR="0055565B" w:rsidRPr="0014003D">
        <w:t>,</w:t>
      </w:r>
      <w:r w:rsidRPr="0014003D">
        <w:t xml:space="preserve"> в том случае, если по </w:t>
      </w:r>
      <w:hyperlink w:anchor="Par1671" w:history="1">
        <w:r w:rsidRPr="0014003D">
          <w:t>строке 040</w:t>
        </w:r>
      </w:hyperlink>
      <w:r w:rsidRPr="0014003D">
        <w:t xml:space="preserve"> с кодом </w:t>
      </w:r>
      <w:r w:rsidR="00CC50CE" w:rsidRPr="0014003D">
        <w:t>«</w:t>
      </w:r>
      <w:r w:rsidRPr="0014003D">
        <w:t>2</w:t>
      </w:r>
      <w:r w:rsidR="00CC50CE" w:rsidRPr="0014003D">
        <w:t xml:space="preserve">» по реквизиту «Вид операции» </w:t>
      </w:r>
      <w:r w:rsidRPr="0014003D">
        <w:t xml:space="preserve"> получена прибыль, налогоплательщик вправе исключить из прибыли:</w:t>
      </w:r>
    </w:p>
    <w:p w:rsidR="00BB5159" w:rsidRPr="0014003D" w:rsidRDefault="008755F9" w:rsidP="00921990">
      <w:pPr>
        <w:widowControl w:val="0"/>
        <w:autoSpaceDE w:val="0"/>
        <w:autoSpaceDN w:val="0"/>
        <w:adjustRightInd w:val="0"/>
        <w:ind w:firstLine="540"/>
        <w:jc w:val="both"/>
      </w:pPr>
      <w:r>
        <w:t>ч</w:t>
      </w:r>
      <w:r w:rsidR="00BB5159" w:rsidRPr="0014003D">
        <w:t xml:space="preserve">асть суммы положительного сальдо курсовых разниц, возникших с даты поступления иностранной валюты на счет предприятия или организации и до даты принятия ОВГВЗ </w:t>
      </w:r>
      <w:r w:rsidR="00A6505D" w:rsidRPr="0014003D">
        <w:t>серии</w:t>
      </w:r>
      <w:r w:rsidR="00A90FCB">
        <w:t> </w:t>
      </w:r>
      <w:r w:rsidR="00BB5159" w:rsidRPr="0014003D">
        <w:t>III к бухгалтерскому учету, в доле, приходящейся на реализованные (выбывшие) государственные ценные бумаги (для первичных владельцев) (</w:t>
      </w:r>
      <w:hyperlink r:id="rId67" w:history="1">
        <w:r w:rsidR="00BB5159" w:rsidRPr="0014003D">
          <w:t xml:space="preserve">абзац </w:t>
        </w:r>
        <w:r w:rsidR="004456D9" w:rsidRPr="0014003D">
          <w:t>четвертый</w:t>
        </w:r>
        <w:r w:rsidR="00BB5159" w:rsidRPr="0014003D">
          <w:t xml:space="preserve"> статьи 2</w:t>
        </w:r>
      </w:hyperlink>
      <w:r w:rsidR="00BB5159" w:rsidRPr="0014003D">
        <w:t xml:space="preserve"> Федерального закона </w:t>
      </w:r>
      <w:r w:rsidR="00324005" w:rsidRPr="0014003D">
        <w:t>№</w:t>
      </w:r>
      <w:r w:rsidR="00BB5159" w:rsidRPr="0014003D">
        <w:t xml:space="preserve"> 110-ФЗ)</w:t>
      </w:r>
      <w:r w:rsidR="00A6505D" w:rsidRPr="0014003D">
        <w:t>.</w:t>
      </w:r>
      <w:r w:rsidR="00BB5159" w:rsidRPr="0014003D">
        <w:t xml:space="preserve"> Расчет </w:t>
      </w:r>
      <w:r w:rsidR="00A6505D" w:rsidRPr="0014003D">
        <w:t xml:space="preserve">указанной </w:t>
      </w:r>
      <w:r w:rsidR="00BB5159" w:rsidRPr="0014003D">
        <w:t xml:space="preserve">части суммы </w:t>
      </w:r>
      <w:r w:rsidR="00A6505D" w:rsidRPr="0014003D">
        <w:t xml:space="preserve">положительного сальдо курсовых разниц </w:t>
      </w:r>
      <w:r w:rsidR="00BB5159" w:rsidRPr="0014003D">
        <w:t xml:space="preserve">приведен в </w:t>
      </w:r>
      <w:r w:rsidR="00672331" w:rsidRPr="0014003D">
        <w:t xml:space="preserve">пункте 5.3 настоящего </w:t>
      </w:r>
      <w:hyperlink w:anchor="Par6019" w:history="1">
        <w:r w:rsidR="00BB5159" w:rsidRPr="0014003D">
          <w:t>Порядк</w:t>
        </w:r>
      </w:hyperlink>
      <w:r w:rsidR="00672331" w:rsidRPr="0014003D">
        <w:t>а</w:t>
      </w:r>
      <w:r w:rsidR="00BB5159" w:rsidRPr="0014003D">
        <w:t>;</w:t>
      </w:r>
    </w:p>
    <w:p w:rsidR="00BB5159" w:rsidRPr="0014003D" w:rsidRDefault="00BB5159" w:rsidP="00921990">
      <w:pPr>
        <w:widowControl w:val="0"/>
        <w:autoSpaceDE w:val="0"/>
        <w:autoSpaceDN w:val="0"/>
        <w:adjustRightInd w:val="0"/>
        <w:ind w:firstLine="540"/>
        <w:jc w:val="both"/>
      </w:pPr>
      <w:r w:rsidRPr="0014003D">
        <w:t xml:space="preserve">сумму положительного сальдо курсовых разниц по ОВГВЗ </w:t>
      </w:r>
      <w:r w:rsidR="006236BC" w:rsidRPr="0014003D">
        <w:t xml:space="preserve">серии </w:t>
      </w:r>
      <w:r w:rsidRPr="0014003D">
        <w:t>III, приходящихся на реализованные (выбывшие) государственные ценные бумаги (для первичных владельцев) (</w:t>
      </w:r>
      <w:hyperlink r:id="rId68" w:history="1">
        <w:r w:rsidRPr="0014003D">
          <w:t>абзац 4 статьи 2</w:t>
        </w:r>
      </w:hyperlink>
      <w:r w:rsidRPr="0014003D">
        <w:t xml:space="preserve"> Федерального закона </w:t>
      </w:r>
      <w:r w:rsidR="00324005" w:rsidRPr="0014003D">
        <w:t>№</w:t>
      </w:r>
      <w:r w:rsidRPr="0014003D">
        <w:t xml:space="preserve"> 110-ФЗ).</w:t>
      </w:r>
    </w:p>
    <w:p w:rsidR="00891938" w:rsidRPr="0014003D" w:rsidRDefault="00BB5159" w:rsidP="00891938">
      <w:pPr>
        <w:widowControl w:val="0"/>
        <w:autoSpaceDE w:val="0"/>
        <w:autoSpaceDN w:val="0"/>
        <w:adjustRightInd w:val="0"/>
        <w:ind w:firstLine="540"/>
        <w:jc w:val="both"/>
      </w:pPr>
      <w:r w:rsidRPr="0014003D">
        <w:t>1</w:t>
      </w:r>
      <w:r w:rsidR="005F7B4D">
        <w:t>6</w:t>
      </w:r>
      <w:r w:rsidRPr="0014003D">
        <w:t>.</w:t>
      </w:r>
      <w:r w:rsidR="005F7B4D">
        <w:t>5</w:t>
      </w:r>
      <w:r w:rsidRPr="0014003D">
        <w:t xml:space="preserve">. </w:t>
      </w:r>
      <w:hyperlink w:anchor="Par1650" w:history="1">
        <w:r w:rsidRPr="0014003D">
          <w:t>Лист 05</w:t>
        </w:r>
      </w:hyperlink>
      <w:r w:rsidRPr="0014003D">
        <w:t xml:space="preserve"> с кодом </w:t>
      </w:r>
      <w:r w:rsidR="00C62B35" w:rsidRPr="0014003D">
        <w:t>«</w:t>
      </w:r>
      <w:r w:rsidRPr="0014003D">
        <w:t>3</w:t>
      </w:r>
      <w:r w:rsidR="000A4868" w:rsidRPr="0014003D">
        <w:t>»</w:t>
      </w:r>
      <w:r w:rsidRPr="0014003D">
        <w:t xml:space="preserve"> по реквизиту </w:t>
      </w:r>
      <w:r w:rsidR="00CC50CE" w:rsidRPr="0014003D">
        <w:t>«Вид операции»</w:t>
      </w:r>
      <w:r w:rsidR="00142BDF">
        <w:t xml:space="preserve"> </w:t>
      </w:r>
      <w:r w:rsidR="00A6505D" w:rsidRPr="0014003D">
        <w:t xml:space="preserve">заполняется при расчете налоговой базы </w:t>
      </w:r>
      <w:r w:rsidR="00891938" w:rsidRPr="0014003D">
        <w:t xml:space="preserve">по операциям с </w:t>
      </w:r>
      <w:r w:rsidR="00F108C4" w:rsidRPr="0014003D">
        <w:t xml:space="preserve">производными </w:t>
      </w:r>
      <w:r w:rsidR="00891938" w:rsidRPr="0014003D">
        <w:t>финансовыми инструментами, не обращающимися на организованном рынке, заключенным после 1 июля 2009 года, дата завершения которых наступила с 1 января 2010 года.</w:t>
      </w:r>
    </w:p>
    <w:p w:rsidR="00BB5159" w:rsidRPr="0014003D" w:rsidRDefault="00BB5159" w:rsidP="00921990">
      <w:pPr>
        <w:widowControl w:val="0"/>
        <w:autoSpaceDE w:val="0"/>
        <w:autoSpaceDN w:val="0"/>
        <w:adjustRightInd w:val="0"/>
        <w:ind w:firstLine="540"/>
        <w:jc w:val="both"/>
      </w:pPr>
      <w:r w:rsidRPr="0014003D">
        <w:t xml:space="preserve">По </w:t>
      </w:r>
      <w:hyperlink w:anchor="Par1659" w:history="1">
        <w:r w:rsidRPr="0014003D">
          <w:t>строке 010</w:t>
        </w:r>
      </w:hyperlink>
      <w:r w:rsidR="008755F9">
        <w:t xml:space="preserve"> </w:t>
      </w:r>
      <w:r w:rsidRPr="0014003D">
        <w:t xml:space="preserve">отражаются внереализационные доходы по операциям с </w:t>
      </w:r>
      <w:r w:rsidR="00F108C4" w:rsidRPr="0014003D">
        <w:t xml:space="preserve">производными </w:t>
      </w:r>
      <w:r w:rsidRPr="0014003D">
        <w:t>финансовыми инструментами (</w:t>
      </w:r>
      <w:hyperlink r:id="rId69" w:history="1">
        <w:r w:rsidRPr="0014003D">
          <w:t>пункт 19 статьи 250</w:t>
        </w:r>
      </w:hyperlink>
      <w:r w:rsidRPr="0014003D">
        <w:t xml:space="preserve"> Кодекса), не обращающимися на организованном рынке.</w:t>
      </w:r>
    </w:p>
    <w:p w:rsidR="00BB5159" w:rsidRPr="0014003D" w:rsidRDefault="00BB5159" w:rsidP="00921990">
      <w:pPr>
        <w:widowControl w:val="0"/>
        <w:autoSpaceDE w:val="0"/>
        <w:autoSpaceDN w:val="0"/>
        <w:adjustRightInd w:val="0"/>
        <w:ind w:firstLine="540"/>
        <w:jc w:val="both"/>
      </w:pPr>
      <w:r w:rsidRPr="0014003D">
        <w:t xml:space="preserve">Строки 011 и 012 с кодом </w:t>
      </w:r>
      <w:r w:rsidR="00C62B35" w:rsidRPr="0014003D">
        <w:t>«</w:t>
      </w:r>
      <w:r w:rsidRPr="0014003D">
        <w:t>3</w:t>
      </w:r>
      <w:r w:rsidR="00C62B35" w:rsidRPr="0014003D">
        <w:t>»</w:t>
      </w:r>
      <w:r w:rsidRPr="0014003D">
        <w:t xml:space="preserve"> по реквизиту </w:t>
      </w:r>
      <w:r w:rsidR="005241B6" w:rsidRPr="0014003D">
        <w:t xml:space="preserve">«Вид операции» </w:t>
      </w:r>
      <w:r w:rsidRPr="0014003D">
        <w:t>не заполняются.</w:t>
      </w:r>
    </w:p>
    <w:p w:rsidR="00BB5159" w:rsidRPr="0014003D" w:rsidRDefault="00BB5159" w:rsidP="00921990">
      <w:pPr>
        <w:widowControl w:val="0"/>
        <w:autoSpaceDE w:val="0"/>
        <w:autoSpaceDN w:val="0"/>
        <w:adjustRightInd w:val="0"/>
        <w:ind w:firstLine="540"/>
        <w:jc w:val="both"/>
      </w:pPr>
      <w:r w:rsidRPr="0014003D">
        <w:t xml:space="preserve">По </w:t>
      </w:r>
      <w:hyperlink w:anchor="Par1659" w:history="1">
        <w:r w:rsidRPr="0014003D">
          <w:t>строке 013</w:t>
        </w:r>
      </w:hyperlink>
      <w:r w:rsidRPr="0014003D">
        <w:t xml:space="preserve"> отражаются внереализационные доходы по операциям с </w:t>
      </w:r>
      <w:r w:rsidR="00F108C4" w:rsidRPr="0014003D">
        <w:t xml:space="preserve">производными </w:t>
      </w:r>
      <w:r w:rsidRPr="0014003D">
        <w:t>финансовыми инструментами (</w:t>
      </w:r>
      <w:hyperlink r:id="rId70" w:history="1">
        <w:r w:rsidRPr="0014003D">
          <w:t>пункт 19 статьи 250</w:t>
        </w:r>
      </w:hyperlink>
      <w:r w:rsidRPr="0014003D">
        <w:t xml:space="preserve"> Кодекса), не обращающимися на организованном рынке. Значение показателя данной строки совпадает со значением показателя строки 010.</w:t>
      </w:r>
    </w:p>
    <w:p w:rsidR="00BB5159" w:rsidRPr="0014003D" w:rsidRDefault="00BB5159" w:rsidP="00921990">
      <w:pPr>
        <w:widowControl w:val="0"/>
        <w:autoSpaceDE w:val="0"/>
        <w:autoSpaceDN w:val="0"/>
        <w:adjustRightInd w:val="0"/>
        <w:ind w:firstLine="540"/>
        <w:jc w:val="both"/>
      </w:pPr>
      <w:r w:rsidRPr="0014003D">
        <w:t xml:space="preserve">По </w:t>
      </w:r>
      <w:hyperlink w:anchor="Par1662" w:history="1">
        <w:r w:rsidRPr="0014003D">
          <w:t>строке 014</w:t>
        </w:r>
      </w:hyperlink>
      <w:r w:rsidRPr="0014003D">
        <w:t xml:space="preserve"> отражается сумма отклонения фактической цены </w:t>
      </w:r>
      <w:r w:rsidR="00F108C4" w:rsidRPr="0014003D">
        <w:t xml:space="preserve">производного </w:t>
      </w:r>
      <w:r w:rsidRPr="0014003D">
        <w:t xml:space="preserve">финансового инструмента от расчетной стоимости этого финансового инструмента. Данная </w:t>
      </w:r>
      <w:hyperlink w:anchor="Par1662" w:history="1">
        <w:r w:rsidRPr="0014003D">
          <w:t>строка</w:t>
        </w:r>
      </w:hyperlink>
      <w:r w:rsidRPr="0014003D">
        <w:t xml:space="preserve"> заполняется в случае отклонения фактической цены </w:t>
      </w:r>
      <w:r w:rsidR="00F108C4" w:rsidRPr="0014003D">
        <w:t xml:space="preserve">производного </w:t>
      </w:r>
      <w:r w:rsidRPr="0014003D">
        <w:t xml:space="preserve">финансового инструмента сделки более чем на 20 процентов в сторону понижения от расчетной стоимости этого </w:t>
      </w:r>
      <w:r w:rsidR="00F108C4" w:rsidRPr="0014003D">
        <w:t xml:space="preserve">производного </w:t>
      </w:r>
      <w:r w:rsidRPr="0014003D">
        <w:t>финансового инструмента (</w:t>
      </w:r>
      <w:hyperlink r:id="rId71" w:history="1">
        <w:r w:rsidRPr="0014003D">
          <w:t>пункт 2 статьи 305</w:t>
        </w:r>
      </w:hyperlink>
      <w:r w:rsidRPr="0014003D">
        <w:t xml:space="preserve"> Кодекса).</w:t>
      </w:r>
    </w:p>
    <w:p w:rsidR="00BB5159" w:rsidRPr="0014003D" w:rsidRDefault="00BB5159" w:rsidP="00921990">
      <w:pPr>
        <w:widowControl w:val="0"/>
        <w:autoSpaceDE w:val="0"/>
        <w:autoSpaceDN w:val="0"/>
        <w:adjustRightInd w:val="0"/>
        <w:ind w:firstLine="540"/>
        <w:jc w:val="both"/>
      </w:pPr>
      <w:r w:rsidRPr="0014003D">
        <w:t xml:space="preserve">В случае, если фактическая цена </w:t>
      </w:r>
      <w:r w:rsidR="00F108C4" w:rsidRPr="0014003D">
        <w:t xml:space="preserve">производных </w:t>
      </w:r>
      <w:r w:rsidRPr="0014003D">
        <w:t xml:space="preserve">финансовых инструментов удовлетворяет условиям, предусмотренным </w:t>
      </w:r>
      <w:hyperlink r:id="rId72" w:history="1">
        <w:r w:rsidRPr="0014003D">
          <w:t>пунктом 2 статьи 305</w:t>
        </w:r>
      </w:hyperlink>
      <w:r w:rsidRPr="0014003D">
        <w:t xml:space="preserve"> Кодекса, то </w:t>
      </w:r>
      <w:hyperlink w:anchor="Par1668" w:history="1">
        <w:r w:rsidRPr="0014003D">
          <w:t>строка 014</w:t>
        </w:r>
      </w:hyperlink>
      <w:r w:rsidRPr="0014003D">
        <w:t xml:space="preserve"> не заполняется.</w:t>
      </w:r>
    </w:p>
    <w:p w:rsidR="00BB5159" w:rsidRPr="0014003D" w:rsidRDefault="00BB5159" w:rsidP="00AB5A3E">
      <w:pPr>
        <w:widowControl w:val="0"/>
        <w:autoSpaceDE w:val="0"/>
        <w:autoSpaceDN w:val="0"/>
        <w:adjustRightInd w:val="0"/>
        <w:ind w:firstLine="540"/>
        <w:jc w:val="both"/>
      </w:pPr>
      <w:r w:rsidRPr="0014003D">
        <w:t xml:space="preserve">По </w:t>
      </w:r>
      <w:hyperlink w:anchor="Par1665" w:history="1">
        <w:r w:rsidRPr="0014003D">
          <w:t>строке 020</w:t>
        </w:r>
      </w:hyperlink>
      <w:r w:rsidRPr="0014003D">
        <w:t xml:space="preserve"> отражаются внереализационные расходы по операциям с </w:t>
      </w:r>
      <w:r w:rsidR="00786A80" w:rsidRPr="0014003D">
        <w:t xml:space="preserve">производными </w:t>
      </w:r>
      <w:r w:rsidRPr="0014003D">
        <w:t>финансовыми инструментами (</w:t>
      </w:r>
      <w:hyperlink r:id="rId73" w:history="1">
        <w:r w:rsidRPr="0014003D">
          <w:t>подпункт 18 пункта 1 статьи 265</w:t>
        </w:r>
      </w:hyperlink>
      <w:r w:rsidRPr="0014003D">
        <w:t xml:space="preserve"> Кодекса), не обращающимися на организованном рынке.</w:t>
      </w:r>
    </w:p>
    <w:p w:rsidR="00BB5159" w:rsidRPr="0014003D" w:rsidRDefault="00BB5159" w:rsidP="00AB5A3E">
      <w:pPr>
        <w:widowControl w:val="0"/>
        <w:autoSpaceDE w:val="0"/>
        <w:autoSpaceDN w:val="0"/>
        <w:adjustRightInd w:val="0"/>
        <w:ind w:firstLine="540"/>
        <w:jc w:val="both"/>
      </w:pPr>
      <w:r w:rsidRPr="0014003D">
        <w:t xml:space="preserve">Строки 021 и 022 с кодом </w:t>
      </w:r>
      <w:r w:rsidR="00C62B35" w:rsidRPr="0014003D">
        <w:t>«</w:t>
      </w:r>
      <w:r w:rsidRPr="0014003D">
        <w:t>3</w:t>
      </w:r>
      <w:r w:rsidR="00C62B35" w:rsidRPr="0014003D">
        <w:t>»</w:t>
      </w:r>
      <w:r w:rsidRPr="0014003D">
        <w:t xml:space="preserve"> по реквизиту </w:t>
      </w:r>
      <w:r w:rsidR="005241B6" w:rsidRPr="0014003D">
        <w:t xml:space="preserve">«Вид операции» </w:t>
      </w:r>
      <w:r w:rsidRPr="0014003D">
        <w:t>не заполняются.</w:t>
      </w:r>
    </w:p>
    <w:p w:rsidR="00BB5159" w:rsidRPr="0014003D" w:rsidRDefault="00BB5159" w:rsidP="00AB5A3E">
      <w:pPr>
        <w:widowControl w:val="0"/>
        <w:autoSpaceDE w:val="0"/>
        <w:autoSpaceDN w:val="0"/>
        <w:adjustRightInd w:val="0"/>
        <w:ind w:firstLine="540"/>
        <w:jc w:val="both"/>
      </w:pPr>
      <w:r w:rsidRPr="0014003D">
        <w:t xml:space="preserve">По </w:t>
      </w:r>
      <w:hyperlink w:anchor="Par1665" w:history="1">
        <w:r w:rsidRPr="0014003D">
          <w:t>строке 023</w:t>
        </w:r>
      </w:hyperlink>
      <w:r w:rsidRPr="0014003D">
        <w:t xml:space="preserve"> отражаются внереализационные расходы по операциям с </w:t>
      </w:r>
      <w:r w:rsidR="00AB5A3E" w:rsidRPr="0014003D">
        <w:t>необращающи</w:t>
      </w:r>
      <w:r w:rsidR="00AB5A3E">
        <w:t>ми</w:t>
      </w:r>
      <w:r w:rsidR="00AB5A3E" w:rsidRPr="0014003D">
        <w:t xml:space="preserve">ся </w:t>
      </w:r>
      <w:r w:rsidR="00786A80" w:rsidRPr="0014003D">
        <w:t xml:space="preserve">производными </w:t>
      </w:r>
      <w:r w:rsidRPr="0014003D">
        <w:t>финансовыми инструментами (</w:t>
      </w:r>
      <w:hyperlink r:id="rId74" w:history="1">
        <w:r w:rsidRPr="0014003D">
          <w:t>подпункт 18 пункта 1 статьи 265</w:t>
        </w:r>
      </w:hyperlink>
      <w:r w:rsidR="00AB5A3E">
        <w:t xml:space="preserve"> Кодекса)</w:t>
      </w:r>
      <w:r w:rsidRPr="0014003D">
        <w:t>. Значение показателя данной строки совпадает со значением показателя строки 020.</w:t>
      </w:r>
    </w:p>
    <w:p w:rsidR="00BB5159" w:rsidRPr="0014003D" w:rsidRDefault="00BB5159" w:rsidP="00921990">
      <w:pPr>
        <w:widowControl w:val="0"/>
        <w:autoSpaceDE w:val="0"/>
        <w:autoSpaceDN w:val="0"/>
        <w:adjustRightInd w:val="0"/>
        <w:ind w:firstLine="540"/>
        <w:jc w:val="both"/>
      </w:pPr>
      <w:r w:rsidRPr="0014003D">
        <w:t xml:space="preserve">По </w:t>
      </w:r>
      <w:hyperlink w:anchor="Par1668" w:history="1">
        <w:r w:rsidRPr="0014003D">
          <w:t>строке 024</w:t>
        </w:r>
      </w:hyperlink>
      <w:r w:rsidRPr="0014003D">
        <w:t xml:space="preserve"> отражается сумма отклонения фактической цены </w:t>
      </w:r>
      <w:r w:rsidR="00786A80" w:rsidRPr="0014003D">
        <w:t xml:space="preserve">производного </w:t>
      </w:r>
      <w:r w:rsidRPr="0014003D">
        <w:t xml:space="preserve">финансового инструмента при его приобретении от расчетной стоимости этого финансового инструмента. Данная </w:t>
      </w:r>
      <w:hyperlink w:anchor="Par1668" w:history="1">
        <w:r w:rsidRPr="0014003D">
          <w:t>строка</w:t>
        </w:r>
      </w:hyperlink>
      <w:r w:rsidRPr="0014003D">
        <w:t xml:space="preserve"> заполняется в случае отклонения фактической цены </w:t>
      </w:r>
      <w:r w:rsidR="00786A80" w:rsidRPr="0014003D">
        <w:t xml:space="preserve">производного </w:t>
      </w:r>
      <w:r w:rsidRPr="0014003D">
        <w:t xml:space="preserve">финансового инструмента более чем на 20 процентов в сторону повышения от расчетной стоимости этого </w:t>
      </w:r>
      <w:r w:rsidR="00786A80" w:rsidRPr="0014003D">
        <w:t xml:space="preserve">производного </w:t>
      </w:r>
      <w:r w:rsidRPr="0014003D">
        <w:t>финансового инструмента (</w:t>
      </w:r>
      <w:hyperlink r:id="rId75" w:history="1">
        <w:r w:rsidRPr="0014003D">
          <w:t>пункт 2 статьи 305</w:t>
        </w:r>
      </w:hyperlink>
      <w:r w:rsidRPr="0014003D">
        <w:t xml:space="preserve"> Кодекса).</w:t>
      </w:r>
    </w:p>
    <w:p w:rsidR="00BB5159" w:rsidRPr="0014003D" w:rsidRDefault="00A6505D" w:rsidP="00921990">
      <w:pPr>
        <w:widowControl w:val="0"/>
        <w:autoSpaceDE w:val="0"/>
        <w:autoSpaceDN w:val="0"/>
        <w:adjustRightInd w:val="0"/>
        <w:ind w:firstLine="540"/>
        <w:jc w:val="both"/>
      </w:pPr>
      <w:r w:rsidRPr="0014003D">
        <w:t>Е</w:t>
      </w:r>
      <w:r w:rsidR="00BB5159" w:rsidRPr="0014003D">
        <w:t xml:space="preserve">сли фактическая цена </w:t>
      </w:r>
      <w:r w:rsidR="00786A80" w:rsidRPr="0014003D">
        <w:t xml:space="preserve">производных </w:t>
      </w:r>
      <w:r w:rsidR="00BB5159" w:rsidRPr="0014003D">
        <w:t xml:space="preserve">финансовых инструментов удовлетворяет условиям, предусмотренным </w:t>
      </w:r>
      <w:hyperlink r:id="rId76" w:history="1">
        <w:r w:rsidR="00BB5159" w:rsidRPr="0014003D">
          <w:t>пунктом 2 статьи 305</w:t>
        </w:r>
      </w:hyperlink>
      <w:r w:rsidR="00BB5159" w:rsidRPr="0014003D">
        <w:t xml:space="preserve"> Кодекса, то </w:t>
      </w:r>
      <w:hyperlink w:anchor="Par1668" w:history="1">
        <w:r w:rsidR="00BB5159" w:rsidRPr="0014003D">
          <w:t>строка 024</w:t>
        </w:r>
      </w:hyperlink>
      <w:r w:rsidR="00BB5159" w:rsidRPr="0014003D">
        <w:t xml:space="preserve"> не заполняется.</w:t>
      </w:r>
    </w:p>
    <w:p w:rsidR="00BB5159" w:rsidRPr="0014003D" w:rsidRDefault="00BB5159" w:rsidP="00921990">
      <w:pPr>
        <w:widowControl w:val="0"/>
        <w:autoSpaceDE w:val="0"/>
        <w:autoSpaceDN w:val="0"/>
        <w:adjustRightInd w:val="0"/>
        <w:ind w:firstLine="540"/>
        <w:jc w:val="both"/>
      </w:pPr>
      <w:r w:rsidRPr="0014003D">
        <w:t xml:space="preserve">По </w:t>
      </w:r>
      <w:hyperlink w:anchor="Par1671" w:history="1">
        <w:r w:rsidRPr="0014003D">
          <w:t>строке 040</w:t>
        </w:r>
      </w:hyperlink>
      <w:r w:rsidRPr="0014003D">
        <w:t xml:space="preserve"> показывается сумма убытков, кроме убытков, полученных в течение срока действия договора доверительного управления от использования имущества, переданного в доверительное управление, не признаваемые для целей налогообложения у учредителя (выгодоприобретателя) доверительного управления в соответствии с</w:t>
      </w:r>
      <w:r w:rsidR="00142BDF">
        <w:t xml:space="preserve"> </w:t>
      </w:r>
      <w:r w:rsidRPr="0014003D">
        <w:t>под</w:t>
      </w:r>
      <w:hyperlink r:id="rId77" w:history="1">
        <w:r w:rsidRPr="0014003D">
          <w:t>пунктом 3 пункта 3 статьи 276</w:t>
        </w:r>
      </w:hyperlink>
      <w:r w:rsidRPr="0014003D">
        <w:t xml:space="preserve"> Кодекса.</w:t>
      </w:r>
    </w:p>
    <w:p w:rsidR="00BB5159" w:rsidRPr="0014003D" w:rsidRDefault="00BB5159" w:rsidP="00921990">
      <w:pPr>
        <w:widowControl w:val="0"/>
        <w:autoSpaceDE w:val="0"/>
        <w:autoSpaceDN w:val="0"/>
        <w:adjustRightInd w:val="0"/>
        <w:ind w:firstLine="540"/>
        <w:jc w:val="both"/>
      </w:pPr>
      <w:r w:rsidRPr="0014003D">
        <w:t xml:space="preserve">По </w:t>
      </w:r>
      <w:hyperlink w:anchor="Par1674" w:history="1">
        <w:r w:rsidRPr="0014003D">
          <w:t>строке 050</w:t>
        </w:r>
      </w:hyperlink>
      <w:r w:rsidRPr="0014003D">
        <w:t xml:space="preserve"> отражается часть суммы положительного сальдо курсовых разниц, возникших с даты поступления иностранной валюты на счет организации и до даты принятия </w:t>
      </w:r>
      <w:r w:rsidRPr="0014003D">
        <w:lastRenderedPageBreak/>
        <w:t>ОВГВЗ III, IV, V серии к бухгалтерскому учету, в доле, приходящейся на реализованные (выбывшие) государственные ценные бумаги (для первичных владельцев) (</w:t>
      </w:r>
      <w:hyperlink r:id="rId78" w:history="1">
        <w:r w:rsidRPr="0014003D">
          <w:t>пункт 4 статьи 2</w:t>
        </w:r>
      </w:hyperlink>
      <w:r w:rsidRPr="0014003D">
        <w:t xml:space="preserve"> Закона Российской Федерации </w:t>
      </w:r>
      <w:r w:rsidR="00287AB1" w:rsidRPr="0014003D">
        <w:t>№</w:t>
      </w:r>
      <w:r w:rsidRPr="0014003D">
        <w:t xml:space="preserve"> 2116-1, </w:t>
      </w:r>
      <w:hyperlink r:id="rId79" w:history="1">
        <w:r w:rsidRPr="0014003D">
          <w:t>пункты 1</w:t>
        </w:r>
      </w:hyperlink>
      <w:r w:rsidRPr="0014003D">
        <w:t xml:space="preserve">, </w:t>
      </w:r>
      <w:hyperlink r:id="rId80" w:history="1">
        <w:r w:rsidRPr="0014003D">
          <w:t>2 статьи 3</w:t>
        </w:r>
      </w:hyperlink>
      <w:r w:rsidRPr="0014003D">
        <w:t xml:space="preserve"> Федерального закона </w:t>
      </w:r>
      <w:r w:rsidR="00C62B0E">
        <w:br/>
      </w:r>
      <w:r w:rsidR="00287AB1" w:rsidRPr="0014003D">
        <w:t>№</w:t>
      </w:r>
      <w:r w:rsidRPr="0014003D">
        <w:t xml:space="preserve"> 58-ФЗ).</w:t>
      </w:r>
      <w:r w:rsidR="00E33C29">
        <w:t xml:space="preserve"> </w:t>
      </w:r>
      <w:r w:rsidRPr="0014003D">
        <w:t xml:space="preserve">Расчет </w:t>
      </w:r>
      <w:r w:rsidR="00A6505D" w:rsidRPr="0014003D">
        <w:t xml:space="preserve">указанной </w:t>
      </w:r>
      <w:r w:rsidRPr="0014003D">
        <w:t xml:space="preserve">части суммы </w:t>
      </w:r>
      <w:r w:rsidR="00A6505D" w:rsidRPr="0014003D">
        <w:t xml:space="preserve">положительного сальдо курсовых разниц </w:t>
      </w:r>
      <w:r w:rsidRPr="0014003D">
        <w:t xml:space="preserve">приведен в </w:t>
      </w:r>
      <w:hyperlink w:anchor="Par6019" w:history="1">
        <w:r w:rsidRPr="0014003D">
          <w:t>порядке</w:t>
        </w:r>
      </w:hyperlink>
      <w:r w:rsidRPr="0014003D">
        <w:t xml:space="preserve"> заполнения Листа 02.</w:t>
      </w:r>
    </w:p>
    <w:p w:rsidR="00BB5159" w:rsidRPr="0014003D" w:rsidRDefault="005241B6" w:rsidP="00921990">
      <w:pPr>
        <w:widowControl w:val="0"/>
        <w:autoSpaceDE w:val="0"/>
        <w:autoSpaceDN w:val="0"/>
        <w:adjustRightInd w:val="0"/>
        <w:ind w:firstLine="540"/>
        <w:jc w:val="both"/>
      </w:pPr>
      <w:r w:rsidRPr="0014003D">
        <w:t>Д</w:t>
      </w:r>
      <w:r w:rsidR="00BB5159" w:rsidRPr="0014003D">
        <w:t xml:space="preserve">анная </w:t>
      </w:r>
      <w:hyperlink w:anchor="Par1674" w:history="1">
        <w:r w:rsidR="00BB5159" w:rsidRPr="0014003D">
          <w:t>строка</w:t>
        </w:r>
      </w:hyperlink>
      <w:r w:rsidR="00BB5159" w:rsidRPr="0014003D">
        <w:t xml:space="preserve"> заполняется первичными владельцами ценных бумаг, полученных при новации ОВГВЗ серии</w:t>
      </w:r>
      <w:r w:rsidR="00A6505D" w:rsidRPr="0014003D">
        <w:t xml:space="preserve"> III</w:t>
      </w:r>
      <w:r w:rsidR="00BB5159" w:rsidRPr="0014003D">
        <w:t xml:space="preserve">, при необходимости только при исполнении прав и обязанностей с </w:t>
      </w:r>
      <w:r w:rsidR="00786A80" w:rsidRPr="0014003D">
        <w:t xml:space="preserve">производными </w:t>
      </w:r>
      <w:r w:rsidR="00BB5159" w:rsidRPr="0014003D">
        <w:t>финансовыми инструментами.</w:t>
      </w:r>
    </w:p>
    <w:p w:rsidR="00BB5159" w:rsidRPr="0014003D" w:rsidRDefault="00BB5159" w:rsidP="00921990">
      <w:pPr>
        <w:widowControl w:val="0"/>
        <w:autoSpaceDE w:val="0"/>
        <w:autoSpaceDN w:val="0"/>
        <w:adjustRightInd w:val="0"/>
        <w:ind w:firstLine="540"/>
        <w:jc w:val="both"/>
      </w:pPr>
      <w:r w:rsidRPr="0014003D">
        <w:t>1</w:t>
      </w:r>
      <w:r w:rsidR="005F7B4D">
        <w:t>6</w:t>
      </w:r>
      <w:r w:rsidR="00F87F9F" w:rsidRPr="0014003D">
        <w:t>.</w:t>
      </w:r>
      <w:r w:rsidR="005F7B4D">
        <w:t>6</w:t>
      </w:r>
      <w:r w:rsidRPr="0014003D">
        <w:t xml:space="preserve">. По </w:t>
      </w:r>
      <w:hyperlink w:anchor="Par1677" w:history="1">
        <w:r w:rsidRPr="0014003D">
          <w:t>строке 060</w:t>
        </w:r>
      </w:hyperlink>
      <w:r w:rsidRPr="0014003D">
        <w:t xml:space="preserve"> отражается налоговая база как положительная разница </w:t>
      </w:r>
      <w:hyperlink w:anchor="Par1671" w:history="1">
        <w:r w:rsidRPr="0014003D">
          <w:t>строк 040</w:t>
        </w:r>
      </w:hyperlink>
      <w:r w:rsidRPr="0014003D">
        <w:t xml:space="preserve"> и </w:t>
      </w:r>
      <w:hyperlink w:anchor="Par1674" w:history="1">
        <w:r w:rsidRPr="0014003D">
          <w:t>050</w:t>
        </w:r>
      </w:hyperlink>
      <w:r w:rsidRPr="0014003D">
        <w:t>. Если такая разница отрицательна, то налоговая база признается равной нулю.</w:t>
      </w:r>
    </w:p>
    <w:p w:rsidR="00BB5159" w:rsidRPr="0014003D" w:rsidRDefault="00BB5159" w:rsidP="00921990">
      <w:pPr>
        <w:widowControl w:val="0"/>
        <w:autoSpaceDE w:val="0"/>
        <w:autoSpaceDN w:val="0"/>
        <w:adjustRightInd w:val="0"/>
        <w:ind w:firstLine="540"/>
        <w:jc w:val="both"/>
      </w:pPr>
      <w:r w:rsidRPr="0014003D">
        <w:t xml:space="preserve">По </w:t>
      </w:r>
      <w:hyperlink w:anchor="Par1683" w:history="1">
        <w:r w:rsidRPr="0014003D">
          <w:t>строке 080</w:t>
        </w:r>
      </w:hyperlink>
      <w:r w:rsidRPr="0014003D">
        <w:t xml:space="preserve"> указывается сумма убытка или части убытка, признаваемая в отчетном (налоговом) периоде в целях налогообложения, уменьшающая налоговую базу за отчетный (налоговый) период (</w:t>
      </w:r>
      <w:hyperlink r:id="rId81" w:history="1">
        <w:r w:rsidRPr="0014003D">
          <w:t>пункт 24 статьи 280</w:t>
        </w:r>
      </w:hyperlink>
      <w:r w:rsidRPr="0014003D">
        <w:t xml:space="preserve"> и </w:t>
      </w:r>
      <w:hyperlink r:id="rId82" w:history="1">
        <w:r w:rsidRPr="0014003D">
          <w:t>статья 283</w:t>
        </w:r>
      </w:hyperlink>
      <w:r w:rsidRPr="0014003D">
        <w:t xml:space="preserve"> Кодекса).</w:t>
      </w:r>
    </w:p>
    <w:p w:rsidR="00BB5159" w:rsidRDefault="00BB5159" w:rsidP="00921990">
      <w:pPr>
        <w:widowControl w:val="0"/>
        <w:autoSpaceDE w:val="0"/>
        <w:autoSpaceDN w:val="0"/>
        <w:adjustRightInd w:val="0"/>
        <w:ind w:firstLine="540"/>
        <w:jc w:val="both"/>
      </w:pPr>
      <w:r w:rsidRPr="0014003D">
        <w:t xml:space="preserve">По </w:t>
      </w:r>
      <w:hyperlink w:anchor="Par1693" w:history="1">
        <w:r w:rsidRPr="0014003D">
          <w:t>строке 100</w:t>
        </w:r>
      </w:hyperlink>
      <w:r w:rsidRPr="0014003D">
        <w:t xml:space="preserve"> отражается налоговая база по налогу на прибыль по операциям, указанным по </w:t>
      </w:r>
      <w:hyperlink w:anchor="Par1643" w:history="1">
        <w:r w:rsidRPr="0014003D">
          <w:t xml:space="preserve">кодам </w:t>
        </w:r>
        <w:r w:rsidR="00FC145D" w:rsidRPr="0014003D">
          <w:t>«</w:t>
        </w:r>
        <w:r w:rsidRPr="0014003D">
          <w:t>1</w:t>
        </w:r>
      </w:hyperlink>
      <w:r w:rsidR="00FC145D" w:rsidRPr="0014003D">
        <w:t>»</w:t>
      </w:r>
      <w:r w:rsidRPr="0014003D">
        <w:t xml:space="preserve">, </w:t>
      </w:r>
      <w:hyperlink w:anchor="Par1644" w:history="1">
        <w:r w:rsidR="00FC145D" w:rsidRPr="0014003D">
          <w:t>«2»</w:t>
        </w:r>
      </w:hyperlink>
      <w:r w:rsidRPr="0014003D">
        <w:t xml:space="preserve">, </w:t>
      </w:r>
      <w:hyperlink w:anchor="Par1645" w:history="1">
        <w:r w:rsidR="00FC145D" w:rsidRPr="0014003D">
          <w:t>«</w:t>
        </w:r>
        <w:r w:rsidRPr="0014003D">
          <w:t>3</w:t>
        </w:r>
      </w:hyperlink>
      <w:r w:rsidR="00FC145D" w:rsidRPr="0014003D">
        <w:t>»</w:t>
      </w:r>
      <w:r w:rsidRPr="0014003D">
        <w:t xml:space="preserve"> по реквизиту </w:t>
      </w:r>
      <w:r w:rsidR="005241B6" w:rsidRPr="0014003D">
        <w:t>«Вид операции»</w:t>
      </w:r>
      <w:r w:rsidRPr="0014003D">
        <w:t>.</w:t>
      </w:r>
      <w:r w:rsidR="00142BDF">
        <w:t xml:space="preserve"> </w:t>
      </w:r>
      <w:r w:rsidRPr="0014003D">
        <w:t xml:space="preserve">Положительная сумма по </w:t>
      </w:r>
      <w:hyperlink w:anchor="Par1693" w:history="1">
        <w:r w:rsidRPr="0014003D">
          <w:t>строке 100</w:t>
        </w:r>
      </w:hyperlink>
      <w:r w:rsidR="00142BDF">
        <w:t xml:space="preserve"> </w:t>
      </w:r>
      <w:r w:rsidR="0035087F" w:rsidRPr="0014003D">
        <w:t>включается в показатель</w:t>
      </w:r>
      <w:r w:rsidR="00142BDF">
        <w:t xml:space="preserve"> </w:t>
      </w:r>
      <w:r w:rsidRPr="0014003D">
        <w:t xml:space="preserve">по </w:t>
      </w:r>
      <w:hyperlink w:anchor="Par410" w:history="1">
        <w:r w:rsidRPr="0014003D">
          <w:t>строке 100</w:t>
        </w:r>
      </w:hyperlink>
      <w:r w:rsidRPr="0014003D">
        <w:t xml:space="preserve"> Листа 02 Декларации.</w:t>
      </w:r>
    </w:p>
    <w:p w:rsidR="00B81C3F" w:rsidRDefault="00B81C3F" w:rsidP="00921990">
      <w:pPr>
        <w:widowControl w:val="0"/>
        <w:autoSpaceDE w:val="0"/>
        <w:autoSpaceDN w:val="0"/>
        <w:adjustRightInd w:val="0"/>
        <w:ind w:firstLine="540"/>
        <w:jc w:val="both"/>
      </w:pPr>
      <w:r w:rsidRPr="008F19C8">
        <w:t>В Декларации консолидированной группы налогоплательщиков в строку 040 Листов 05 переносятся данные из строки 141 Раздела А Приложения № 6б к Листу 02.</w:t>
      </w:r>
    </w:p>
    <w:p w:rsidR="00116EA8" w:rsidRPr="009B0564" w:rsidRDefault="00116EA8" w:rsidP="00921990">
      <w:pPr>
        <w:widowControl w:val="0"/>
        <w:autoSpaceDE w:val="0"/>
        <w:autoSpaceDN w:val="0"/>
        <w:adjustRightInd w:val="0"/>
        <w:ind w:firstLine="540"/>
        <w:jc w:val="both"/>
      </w:pPr>
      <w:r w:rsidRPr="009B0564">
        <w:t xml:space="preserve">Кроме того, при определении налоговой базы </w:t>
      </w:r>
      <w:r w:rsidR="00AB5A3E" w:rsidRPr="009B0564">
        <w:t xml:space="preserve">в Листе 05 Декларации </w:t>
      </w:r>
      <w:r w:rsidRPr="009B0564">
        <w:t>учитываются налоговые базы по доходам от участия в инвестиционном товариществе, полученным, соответственно, от операций с ценными бумагами, не обращающимися на организованном рынке ценных бумаг, и от операций с производными финансовыми инструментами, не обращающимися на организованном рынке ценных бумаг (положительные показатели строк 210, 220 Приложения № 1 к Листу 02 Декларации).</w:t>
      </w:r>
    </w:p>
    <w:p w:rsidR="005A0210" w:rsidRPr="008F19C8" w:rsidRDefault="005A0210" w:rsidP="005A0210">
      <w:pPr>
        <w:autoSpaceDE w:val="0"/>
        <w:autoSpaceDN w:val="0"/>
        <w:adjustRightInd w:val="0"/>
        <w:outlineLvl w:val="1"/>
      </w:pPr>
    </w:p>
    <w:p w:rsidR="00F578A2" w:rsidRPr="0014003D" w:rsidRDefault="00D74629">
      <w:pPr>
        <w:autoSpaceDE w:val="0"/>
        <w:autoSpaceDN w:val="0"/>
        <w:adjustRightInd w:val="0"/>
        <w:jc w:val="center"/>
        <w:outlineLvl w:val="1"/>
      </w:pPr>
      <w:r w:rsidRPr="0014003D">
        <w:t>XV</w:t>
      </w:r>
      <w:r w:rsidR="005F7B4D" w:rsidRPr="0014003D">
        <w:t>II</w:t>
      </w:r>
      <w:r w:rsidRPr="0014003D">
        <w:t xml:space="preserve">. </w:t>
      </w:r>
      <w:r w:rsidR="00C35858">
        <w:t>З</w:t>
      </w:r>
      <w:r w:rsidRPr="0014003D">
        <w:t>аполнени</w:t>
      </w:r>
      <w:r w:rsidR="00C35858">
        <w:t>е</w:t>
      </w:r>
      <w:r w:rsidRPr="0014003D">
        <w:t xml:space="preserve"> Листа 06</w:t>
      </w:r>
      <w:r w:rsidR="004334C6">
        <w:t xml:space="preserve"> </w:t>
      </w:r>
      <w:r w:rsidR="00AB500C" w:rsidRPr="0014003D">
        <w:t>«</w:t>
      </w:r>
      <w:r w:rsidRPr="0014003D">
        <w:t>До</w:t>
      </w:r>
      <w:r w:rsidR="00A6505D" w:rsidRPr="0014003D">
        <w:t>ходы, расходы и налоговая база,</w:t>
      </w:r>
    </w:p>
    <w:p w:rsidR="00D74629" w:rsidRPr="0014003D" w:rsidRDefault="008E7E6A">
      <w:pPr>
        <w:autoSpaceDE w:val="0"/>
        <w:autoSpaceDN w:val="0"/>
        <w:adjustRightInd w:val="0"/>
        <w:jc w:val="center"/>
        <w:outlineLvl w:val="1"/>
      </w:pPr>
      <w:r>
        <w:t>п</w:t>
      </w:r>
      <w:r w:rsidR="00D74629" w:rsidRPr="0014003D">
        <w:t>олученная</w:t>
      </w:r>
      <w:r w:rsidR="0082002C">
        <w:t xml:space="preserve"> </w:t>
      </w:r>
      <w:r w:rsidR="00D74629" w:rsidRPr="0014003D">
        <w:t>негосударственным пенсионным фондом от размещения</w:t>
      </w:r>
    </w:p>
    <w:p w:rsidR="00D74629" w:rsidRPr="0014003D" w:rsidRDefault="00D74629">
      <w:pPr>
        <w:autoSpaceDE w:val="0"/>
        <w:autoSpaceDN w:val="0"/>
        <w:adjustRightInd w:val="0"/>
        <w:jc w:val="center"/>
        <w:outlineLvl w:val="1"/>
      </w:pPr>
      <w:r w:rsidRPr="0014003D">
        <w:t>пенсионных резервов</w:t>
      </w:r>
      <w:r w:rsidR="00AB500C" w:rsidRPr="0014003D">
        <w:t>»</w:t>
      </w:r>
      <w:r w:rsidRPr="0014003D">
        <w:t xml:space="preserve"> Декларации</w:t>
      </w:r>
    </w:p>
    <w:p w:rsidR="00D74629" w:rsidRPr="0014003D" w:rsidRDefault="00D74629">
      <w:pPr>
        <w:autoSpaceDE w:val="0"/>
        <w:autoSpaceDN w:val="0"/>
        <w:adjustRightInd w:val="0"/>
        <w:ind w:firstLine="540"/>
        <w:jc w:val="both"/>
        <w:outlineLvl w:val="1"/>
      </w:pPr>
    </w:p>
    <w:p w:rsidR="006964C5" w:rsidRPr="0014003D" w:rsidRDefault="006964C5" w:rsidP="006964C5">
      <w:pPr>
        <w:autoSpaceDE w:val="0"/>
        <w:autoSpaceDN w:val="0"/>
        <w:adjustRightInd w:val="0"/>
        <w:ind w:firstLine="540"/>
        <w:jc w:val="both"/>
      </w:pPr>
      <w:r w:rsidRPr="0014003D">
        <w:t>1</w:t>
      </w:r>
      <w:r w:rsidR="005F7B4D">
        <w:t>7</w:t>
      </w:r>
      <w:r w:rsidRPr="0014003D">
        <w:t>.1. По строке 010 отражается доход, полученный от размещения пенсионных резервов за отчетный (налоговый) период (сумма строк с 020 по 110).</w:t>
      </w:r>
    </w:p>
    <w:p w:rsidR="006964C5" w:rsidRPr="0014003D" w:rsidRDefault="006964C5" w:rsidP="006964C5">
      <w:pPr>
        <w:autoSpaceDE w:val="0"/>
        <w:autoSpaceDN w:val="0"/>
        <w:adjustRightInd w:val="0"/>
        <w:ind w:firstLine="540"/>
        <w:jc w:val="both"/>
      </w:pPr>
      <w:r w:rsidRPr="0014003D">
        <w:t>По строке 020 отражается доход от реализации или иного выбытия ценных бумаг (в том числе погашения), обращающихся на организованном рынке ценных бумаг, определенный в соответствии с условиями договора, подтверждающего реализацию либо выбытие (в том числе погашение) (статьи 280, 281, 329 Кодекса).</w:t>
      </w:r>
    </w:p>
    <w:p w:rsidR="006964C5" w:rsidRPr="0014003D" w:rsidRDefault="006964C5" w:rsidP="006964C5">
      <w:pPr>
        <w:autoSpaceDE w:val="0"/>
        <w:autoSpaceDN w:val="0"/>
        <w:adjustRightInd w:val="0"/>
        <w:ind w:firstLine="540"/>
        <w:jc w:val="both"/>
      </w:pPr>
      <w:r w:rsidRPr="0014003D">
        <w:t>По строке 030 отражается сумма отклонения фактической выручки от реализации (выбытия) ценных бумаг, обращающихся на организованном рынке ценных бумаг, ниже минимальной цены сделок на организованном рынке ценных бумаг на дату совершения соответствующих сделок вне организованного рынка ценных бумаг, либо отклонения от расчетной стоимости инвестиционного пая, определенной в порядке, установленном законодательством Российской Федерации об инвестиционных фондах (</w:t>
      </w:r>
      <w:r w:rsidR="00B32A72" w:rsidRPr="0014003D">
        <w:t>пункты 14, 15, 19 статьи</w:t>
      </w:r>
      <w:r w:rsidR="00AA6700">
        <w:t xml:space="preserve"> </w:t>
      </w:r>
      <w:r w:rsidR="00B32A72" w:rsidRPr="0014003D">
        <w:t>280</w:t>
      </w:r>
      <w:r w:rsidR="00AA6700">
        <w:t xml:space="preserve"> </w:t>
      </w:r>
      <w:r w:rsidR="00B32A72" w:rsidRPr="0014003D">
        <w:t>Кодекса</w:t>
      </w:r>
      <w:r w:rsidRPr="0014003D">
        <w:t>).</w:t>
      </w:r>
    </w:p>
    <w:p w:rsidR="006964C5" w:rsidRPr="0014003D" w:rsidRDefault="006964C5" w:rsidP="006964C5">
      <w:pPr>
        <w:autoSpaceDE w:val="0"/>
        <w:autoSpaceDN w:val="0"/>
        <w:adjustRightInd w:val="0"/>
        <w:ind w:firstLine="540"/>
        <w:jc w:val="both"/>
      </w:pPr>
      <w:r w:rsidRPr="0014003D">
        <w:t>В случае</w:t>
      </w:r>
      <w:r w:rsidR="00372EE4">
        <w:t>,</w:t>
      </w:r>
      <w:r w:rsidR="00142BDF">
        <w:t xml:space="preserve"> </w:t>
      </w:r>
      <w:r w:rsidRPr="0014003D">
        <w:t>если фактическая (рыночная) цена реализации или иного выбытия ценных бумаг находится в интервале между минимальной и максимальной ценами сделок с указанной ценной бумагой, зарегистрированной организатором торговли на рынке ценных бумаг на дату совершения соответствующей сделки, либо соответствует расчетной стоимости инвестиционного пая, определенной в порядке, установленном законодательством Российской Федерации об инвестиционных фондах</w:t>
      </w:r>
      <w:r w:rsidR="007131CE" w:rsidRPr="0014003D">
        <w:t>,</w:t>
      </w:r>
      <w:r w:rsidRPr="0014003D">
        <w:t xml:space="preserve"> строка 020 не заполняется.</w:t>
      </w:r>
    </w:p>
    <w:p w:rsidR="006964C5" w:rsidRPr="0014003D" w:rsidRDefault="006964C5" w:rsidP="006964C5">
      <w:pPr>
        <w:autoSpaceDE w:val="0"/>
        <w:autoSpaceDN w:val="0"/>
        <w:adjustRightInd w:val="0"/>
        <w:ind w:firstLine="540"/>
        <w:jc w:val="both"/>
      </w:pPr>
      <w:r w:rsidRPr="0014003D">
        <w:t xml:space="preserve">По строке 040 отражается доход от реализации или иного выбытия </w:t>
      </w:r>
      <w:r w:rsidR="004334C6" w:rsidRPr="0014003D">
        <w:t xml:space="preserve">необращающихся </w:t>
      </w:r>
      <w:r w:rsidRPr="0014003D">
        <w:t>ценны</w:t>
      </w:r>
      <w:r w:rsidR="004334C6">
        <w:t>х бумаг (в том числе погашения)</w:t>
      </w:r>
      <w:r w:rsidRPr="0014003D">
        <w:t xml:space="preserve"> (статьи 280, 281, 329 Кодекса).</w:t>
      </w:r>
    </w:p>
    <w:p w:rsidR="006964C5" w:rsidRPr="0014003D" w:rsidRDefault="006964C5" w:rsidP="006964C5">
      <w:pPr>
        <w:autoSpaceDE w:val="0"/>
        <w:autoSpaceDN w:val="0"/>
        <w:adjustRightInd w:val="0"/>
        <w:ind w:firstLine="540"/>
        <w:jc w:val="both"/>
      </w:pPr>
      <w:r w:rsidRPr="0014003D">
        <w:t xml:space="preserve">При этом доход от реализации или иного выбытия (в том числе погашения) государственных и муниципальных ценных бумаг, учитывается без процентного (купонного) </w:t>
      </w:r>
      <w:r w:rsidRPr="0014003D">
        <w:lastRenderedPageBreak/>
        <w:t>дохода, приходящегося на время владения налогоплательщиком этими ценными бумагами, выплата которого предусмотрена условиями выпуска такой ценной бумаги (статья 281 Кодекса).</w:t>
      </w:r>
    </w:p>
    <w:p w:rsidR="006964C5" w:rsidRPr="0014003D" w:rsidRDefault="006964C5" w:rsidP="006964C5">
      <w:pPr>
        <w:autoSpaceDE w:val="0"/>
        <w:autoSpaceDN w:val="0"/>
        <w:adjustRightInd w:val="0"/>
        <w:ind w:firstLine="540"/>
        <w:jc w:val="both"/>
        <w:rPr>
          <w:strike/>
        </w:rPr>
      </w:pPr>
      <w:r w:rsidRPr="0014003D">
        <w:t xml:space="preserve">Доход от операций по реализации или иного выбытия </w:t>
      </w:r>
      <w:r w:rsidR="004334C6" w:rsidRPr="0014003D">
        <w:t xml:space="preserve">необращающихся </w:t>
      </w:r>
      <w:r w:rsidRPr="0014003D">
        <w:t>ценны</w:t>
      </w:r>
      <w:r w:rsidR="004334C6">
        <w:t>х бумаг (в том числе погашения)</w:t>
      </w:r>
      <w:r w:rsidRPr="0014003D">
        <w:t xml:space="preserve"> определяется исходя из цены реализации или иного выбытия таких ценных бумаг, а также суммы накопленного процентного (купонного) дохода, уплаченной налогоплательщику</w:t>
      </w:r>
      <w:r w:rsidR="002E33B4" w:rsidRPr="0014003D">
        <w:t xml:space="preserve"> покупателем</w:t>
      </w:r>
      <w:r w:rsidRPr="0014003D">
        <w:t>, и суммы процентного (купонного) дохода, выплаченной налогоплательщику эмитентом</w:t>
      </w:r>
      <w:r w:rsidR="004334C6">
        <w:t xml:space="preserve"> </w:t>
      </w:r>
      <w:r w:rsidR="005A0210" w:rsidRPr="0014003D">
        <w:t>(пункт 2 статьи </w:t>
      </w:r>
      <w:r w:rsidRPr="0014003D">
        <w:t>280 Кодекса).</w:t>
      </w:r>
    </w:p>
    <w:p w:rsidR="006964C5" w:rsidRPr="0014003D" w:rsidRDefault="006964C5" w:rsidP="006964C5">
      <w:pPr>
        <w:autoSpaceDE w:val="0"/>
        <w:autoSpaceDN w:val="0"/>
        <w:adjustRightInd w:val="0"/>
        <w:ind w:firstLine="540"/>
        <w:jc w:val="both"/>
      </w:pPr>
      <w:r w:rsidRPr="0014003D">
        <w:t>По строке 040 также отражается доход от реализации или иного выбытия (в том числе погашения) государственных ценных бумаг, не обращающихся на организованном рынке ценных бумаг, полученных в результате новации.</w:t>
      </w:r>
    </w:p>
    <w:p w:rsidR="006964C5" w:rsidRPr="0014003D" w:rsidRDefault="006964C5" w:rsidP="006964C5">
      <w:pPr>
        <w:autoSpaceDE w:val="0"/>
        <w:autoSpaceDN w:val="0"/>
        <w:adjustRightInd w:val="0"/>
        <w:ind w:firstLine="540"/>
        <w:jc w:val="both"/>
      </w:pPr>
      <w:r w:rsidRPr="0014003D">
        <w:t xml:space="preserve">По строке 050 отражается сумма отклонения фактической выручки от реализации </w:t>
      </w:r>
      <w:r w:rsidR="004334C6" w:rsidRPr="0014003D">
        <w:t xml:space="preserve">необращающихся </w:t>
      </w:r>
      <w:r w:rsidRPr="0014003D">
        <w:t>ценных бумаг ниже (минимальной) расчетной цены с учетом предельного</w:t>
      </w:r>
      <w:r w:rsidR="004334C6">
        <w:t xml:space="preserve"> </w:t>
      </w:r>
      <w:r w:rsidRPr="0014003D">
        <w:t>отклонения цен. Данная строка заполняется в случае отклонения фактической цены сделки более чем на 20 процентов в сторону понижения от расчетной цены</w:t>
      </w:r>
      <w:r w:rsidR="00FC000F" w:rsidRPr="0014003D">
        <w:t>,</w:t>
      </w:r>
      <w:r w:rsidRPr="0014003D">
        <w:t xml:space="preserve"> либо отклонения от расчетной стоимости пая или в случае если фактическая цена сделки не соответствует сумме денежных средств, на которую выдается один инвестиционный пай</w:t>
      </w:r>
      <w:r w:rsidR="00A6505D" w:rsidRPr="0014003D">
        <w:t>,</w:t>
      </w:r>
      <w:r w:rsidRPr="0014003D">
        <w:t xml:space="preserve"> и которая определена в соответствии с правилами доверительного управления паевым инвестиционным фондом</w:t>
      </w:r>
      <w:r w:rsidR="00FC000F" w:rsidRPr="0014003D">
        <w:t xml:space="preserve"> (пункт</w:t>
      </w:r>
      <w:r w:rsidR="00866277" w:rsidRPr="0014003D">
        <w:t>ы</w:t>
      </w:r>
      <w:r w:rsidR="00FC000F" w:rsidRPr="0014003D">
        <w:t xml:space="preserve"> 16 и 17 статьи 280 Кодекса)</w:t>
      </w:r>
      <w:r w:rsidRPr="0014003D">
        <w:t xml:space="preserve">. </w:t>
      </w:r>
    </w:p>
    <w:p w:rsidR="006964C5" w:rsidRPr="0014003D" w:rsidRDefault="00B231FE" w:rsidP="006964C5">
      <w:pPr>
        <w:autoSpaceDE w:val="0"/>
        <w:autoSpaceDN w:val="0"/>
        <w:adjustRightInd w:val="0"/>
        <w:ind w:firstLine="540"/>
        <w:jc w:val="both"/>
      </w:pPr>
      <w:r w:rsidRPr="0014003D">
        <w:t>Строка 050 не заполняется</w:t>
      </w:r>
      <w:r w:rsidR="006964C5" w:rsidRPr="0014003D">
        <w:t xml:space="preserve">, если фактическая цена реализации или иного выбытия ценных бумаг удовлетворяет условиям, предусмотренным </w:t>
      </w:r>
      <w:r w:rsidRPr="0014003D">
        <w:t>пунктами 16, 17, 18, 19 статьи 280 Кодекса</w:t>
      </w:r>
      <w:r w:rsidR="006964C5" w:rsidRPr="0014003D">
        <w:t>.</w:t>
      </w:r>
    </w:p>
    <w:p w:rsidR="000715F8" w:rsidRPr="008F19C8" w:rsidRDefault="006964C5" w:rsidP="000715F8">
      <w:pPr>
        <w:autoSpaceDE w:val="0"/>
        <w:autoSpaceDN w:val="0"/>
        <w:adjustRightInd w:val="0"/>
        <w:ind w:firstLine="540"/>
        <w:jc w:val="both"/>
      </w:pPr>
      <w:r w:rsidRPr="008F19C8">
        <w:t>По строке 060 отражается сумма дохода, полученного в виде процентов</w:t>
      </w:r>
      <w:r w:rsidR="00B013BB" w:rsidRPr="008F19C8">
        <w:t xml:space="preserve"> по  государственным и иным ценным бумагам, дохода учредителей доверительного управления ипотечным покрытием, указанным в подпункте</w:t>
      </w:r>
      <w:r w:rsidR="000715F8" w:rsidRPr="008F19C8">
        <w:t xml:space="preserve"> 1 пункта 4 статьи 284 Кодекса. Доход определяется в соответствии с пу</w:t>
      </w:r>
      <w:r w:rsidR="0082002C">
        <w:t>нктами 5 и 7 статьи 328 Кодекса</w:t>
      </w:r>
      <w:r w:rsidR="000715F8" w:rsidRPr="008F19C8">
        <w:t>.</w:t>
      </w:r>
    </w:p>
    <w:p w:rsidR="006964C5" w:rsidRPr="008F19C8" w:rsidRDefault="006964C5" w:rsidP="006964C5">
      <w:pPr>
        <w:autoSpaceDE w:val="0"/>
        <w:autoSpaceDN w:val="0"/>
        <w:adjustRightInd w:val="0"/>
        <w:ind w:firstLine="540"/>
        <w:jc w:val="both"/>
      </w:pPr>
      <w:r w:rsidRPr="008F19C8">
        <w:t xml:space="preserve">По строке 070 отражается сумма дохода, облагаемого по ставке налога на прибыль </w:t>
      </w:r>
      <w:r w:rsidR="00FB454D" w:rsidRPr="008F19C8">
        <w:t>согласно подпункту 2 пункта 4 статьи 284 Кодекса</w:t>
      </w:r>
      <w:r w:rsidR="0082002C">
        <w:t>. Доход</w:t>
      </w:r>
      <w:r w:rsidRPr="008F19C8">
        <w:t xml:space="preserve"> определяется в соответствии с пунктами 5 и 7 статьи 328 Кодекса.</w:t>
      </w:r>
    </w:p>
    <w:p w:rsidR="006964C5" w:rsidRPr="008F19C8" w:rsidRDefault="006964C5" w:rsidP="006964C5">
      <w:pPr>
        <w:autoSpaceDE w:val="0"/>
        <w:autoSpaceDN w:val="0"/>
        <w:adjustRightInd w:val="0"/>
        <w:ind w:firstLine="540"/>
        <w:jc w:val="both"/>
      </w:pPr>
      <w:r w:rsidRPr="008F19C8">
        <w:t>По строке 080 отражаются суммы дохода от участия в других организациях, облагаем</w:t>
      </w:r>
      <w:r w:rsidR="00FB454D" w:rsidRPr="008F19C8">
        <w:t>ого</w:t>
      </w:r>
      <w:r w:rsidRPr="008F19C8">
        <w:t xml:space="preserve"> у источника выплаты по ставке налога на прибыль </w:t>
      </w:r>
      <w:r w:rsidR="006F1AF5" w:rsidRPr="008F19C8">
        <w:t xml:space="preserve">13 </w:t>
      </w:r>
      <w:r w:rsidRPr="008F19C8">
        <w:t>или 0 процентов.</w:t>
      </w:r>
    </w:p>
    <w:p w:rsidR="006964C5" w:rsidRPr="008F19C8" w:rsidRDefault="006964C5" w:rsidP="006964C5">
      <w:pPr>
        <w:autoSpaceDE w:val="0"/>
        <w:autoSpaceDN w:val="0"/>
        <w:adjustRightInd w:val="0"/>
        <w:ind w:firstLine="540"/>
        <w:jc w:val="both"/>
      </w:pPr>
      <w:r w:rsidRPr="008F19C8">
        <w:t xml:space="preserve">По строке 090 отражается сумма дохода в виде процентов по государственным </w:t>
      </w:r>
      <w:r w:rsidR="00FB454D" w:rsidRPr="008F19C8">
        <w:t>и иным ценным бумагам, указанным в подпункте 1 пункта 4 статьи 284 Кодекса,</w:t>
      </w:r>
      <w:r w:rsidRPr="008F19C8">
        <w:t xml:space="preserve"> с которого </w:t>
      </w:r>
      <w:r w:rsidR="00B93575" w:rsidRPr="008F19C8">
        <w:t xml:space="preserve">налог на прибыль удержан </w:t>
      </w:r>
      <w:r w:rsidRPr="008F19C8">
        <w:t>налоговым агентом.</w:t>
      </w:r>
    </w:p>
    <w:p w:rsidR="00FB454D" w:rsidRPr="008F19C8" w:rsidRDefault="006964C5" w:rsidP="006964C5">
      <w:pPr>
        <w:autoSpaceDE w:val="0"/>
        <w:autoSpaceDN w:val="0"/>
        <w:adjustRightInd w:val="0"/>
        <w:ind w:firstLine="540"/>
        <w:jc w:val="both"/>
      </w:pPr>
      <w:r w:rsidRPr="008F19C8">
        <w:t xml:space="preserve">По строке 100 отражается сумма дохода, </w:t>
      </w:r>
      <w:r w:rsidR="00FB454D" w:rsidRPr="008F19C8">
        <w:t xml:space="preserve">налог с которого удерживается налоговым агентом </w:t>
      </w:r>
      <w:r w:rsidRPr="008F19C8">
        <w:t xml:space="preserve">по ставке налога на прибыль </w:t>
      </w:r>
      <w:r w:rsidR="00FB454D" w:rsidRPr="008F19C8">
        <w:t>согласно подпункту 2 пункта 4 статьи 284 Кодекса.</w:t>
      </w:r>
    </w:p>
    <w:p w:rsidR="006964C5" w:rsidRPr="0014003D" w:rsidRDefault="006964C5" w:rsidP="006964C5">
      <w:pPr>
        <w:autoSpaceDE w:val="0"/>
        <w:autoSpaceDN w:val="0"/>
        <w:adjustRightInd w:val="0"/>
        <w:ind w:firstLine="540"/>
        <w:jc w:val="both"/>
      </w:pPr>
      <w:r w:rsidRPr="008F19C8">
        <w:t>По строке 110 отражаются доходы, полученные от осуществления других инвестиций</w:t>
      </w:r>
      <w:r w:rsidRPr="0014003D">
        <w:t xml:space="preserve"> (вложений), в частности доход, полученный от реализации имущества (пункт 1 статьи 249 Кодекса), начисленные доходы по договорам банковского вклада (статья 250 Кодекса), а также доходы в виде процентов, полученные на сумму остатков средств пенсионных резервов, находящихся на банковских счетах фонда.</w:t>
      </w:r>
    </w:p>
    <w:p w:rsidR="006964C5" w:rsidRPr="0014003D" w:rsidRDefault="006964C5" w:rsidP="006964C5">
      <w:pPr>
        <w:autoSpaceDE w:val="0"/>
        <w:autoSpaceDN w:val="0"/>
        <w:adjustRightInd w:val="0"/>
        <w:ind w:firstLine="540"/>
        <w:jc w:val="both"/>
      </w:pPr>
      <w:r w:rsidRPr="0014003D">
        <w:t>1</w:t>
      </w:r>
      <w:r w:rsidR="005F7B4D">
        <w:t>7</w:t>
      </w:r>
      <w:r w:rsidRPr="0014003D">
        <w:t>.2. По строке 120 отражается сумма размещенных пенсионных резервов за отчетный период, подлежащие инвестированию самостоятельно негосударственным пенсионным фондом или через доверительного управляющего в отчетном (налоговом) периоде.</w:t>
      </w:r>
    </w:p>
    <w:p w:rsidR="006964C5" w:rsidRPr="0014003D" w:rsidRDefault="006964C5" w:rsidP="006964C5">
      <w:pPr>
        <w:autoSpaceDE w:val="0"/>
        <w:autoSpaceDN w:val="0"/>
        <w:adjustRightInd w:val="0"/>
        <w:ind w:firstLine="540"/>
        <w:jc w:val="both"/>
      </w:pPr>
      <w:r w:rsidRPr="0014003D">
        <w:t>При определении показателя размещенных пенсионных резервов по итогам отчетного (налогового) периода, отраженного по строке 120, показывается сумма размещенных пенсионных резервов, за исключением дохода, размещенного (распределенного по решению совета фонда) по солидарным пенсионным счетам за отчетный (налоговый) период.</w:t>
      </w:r>
    </w:p>
    <w:p w:rsidR="006964C5" w:rsidRPr="0014003D" w:rsidRDefault="006964C5" w:rsidP="006964C5">
      <w:pPr>
        <w:autoSpaceDE w:val="0"/>
        <w:autoSpaceDN w:val="0"/>
        <w:adjustRightInd w:val="0"/>
        <w:ind w:firstLine="540"/>
        <w:jc w:val="both"/>
      </w:pPr>
      <w:r w:rsidRPr="0014003D">
        <w:t>1</w:t>
      </w:r>
      <w:r w:rsidR="005F7B4D">
        <w:t>7</w:t>
      </w:r>
      <w:r w:rsidRPr="0014003D">
        <w:t>.3. По строке 130 отражается доход негосударственного пенсионного фонда, рассчитанный исходя из ставки рефинансирования Банка России и суммы размещенных пенсионных резервов за отчетный (налоговый) период, отраженный по строке 120.</w:t>
      </w:r>
    </w:p>
    <w:p w:rsidR="006964C5" w:rsidRPr="0014003D" w:rsidRDefault="006964C5" w:rsidP="006964C5">
      <w:pPr>
        <w:autoSpaceDE w:val="0"/>
        <w:autoSpaceDN w:val="0"/>
        <w:adjustRightInd w:val="0"/>
        <w:ind w:firstLine="540"/>
        <w:jc w:val="both"/>
      </w:pPr>
      <w:r w:rsidRPr="0014003D">
        <w:t xml:space="preserve">По строкам 140 - 180 отражаются доходы негосударственного пенсионного фонда, рассчитанные исходя из ставки рефинансирования Банка России суммы размещенных </w:t>
      </w:r>
      <w:r w:rsidRPr="0014003D">
        <w:lastRenderedPageBreak/>
        <w:t>пенсионных резервов за отчетный (налоговый) период, отраженной по строке 120 в доле, приходящейся на виды полученных доходов соответственно.</w:t>
      </w:r>
    </w:p>
    <w:p w:rsidR="006964C5" w:rsidRPr="0014003D" w:rsidRDefault="006964C5" w:rsidP="006964C5">
      <w:pPr>
        <w:autoSpaceDE w:val="0"/>
        <w:autoSpaceDN w:val="0"/>
        <w:adjustRightInd w:val="0"/>
        <w:ind w:firstLine="540"/>
        <w:jc w:val="both"/>
      </w:pPr>
      <w:r w:rsidRPr="0014003D">
        <w:t>По строке 140 отражается доля дохода негосударственного пенсионного фонда от вложений в ценные бумаги, обращающиеся на организованном рынке ценных бумаг, а именно:</w:t>
      </w:r>
    </w:p>
    <w:p w:rsidR="006964C5" w:rsidRPr="0014003D" w:rsidRDefault="006964C5" w:rsidP="006964C5">
      <w:pPr>
        <w:autoSpaceDE w:val="0"/>
        <w:autoSpaceDN w:val="0"/>
        <w:adjustRightInd w:val="0"/>
        <w:ind w:firstLine="540"/>
        <w:jc w:val="both"/>
      </w:pPr>
      <w:r w:rsidRPr="0014003D">
        <w:t>({(строка 020 + строка 030 - строка 200 (кроме прочих расходов)) : [положит</w:t>
      </w:r>
      <w:r w:rsidR="0036249D" w:rsidRPr="0014003D">
        <w:t>ельное</w:t>
      </w:r>
      <w:r w:rsidRPr="0014003D">
        <w:t xml:space="preserve"> знач</w:t>
      </w:r>
      <w:r w:rsidR="0036249D" w:rsidRPr="0014003D">
        <w:t>ение</w:t>
      </w:r>
      <w:r w:rsidRPr="0014003D">
        <w:t xml:space="preserve"> (строка 020 + строка 030 - строка 200 (кроме прочих расходов)) + положит</w:t>
      </w:r>
      <w:r w:rsidR="0036249D" w:rsidRPr="0014003D">
        <w:t>ельное</w:t>
      </w:r>
      <w:r w:rsidRPr="0014003D">
        <w:t xml:space="preserve"> знач</w:t>
      </w:r>
      <w:r w:rsidR="0036249D" w:rsidRPr="0014003D">
        <w:t>ение</w:t>
      </w:r>
      <w:r w:rsidRPr="0014003D">
        <w:t xml:space="preserve"> (строка 040 + строка 050 - строка 210 (кроме прочих расходов)) + строка 060 + строка 070 + строка 080 + строка 090 + строка 100 + положит</w:t>
      </w:r>
      <w:r w:rsidR="0036249D" w:rsidRPr="0014003D">
        <w:t>ельное</w:t>
      </w:r>
      <w:r w:rsidRPr="0014003D">
        <w:t xml:space="preserve"> знач</w:t>
      </w:r>
      <w:r w:rsidR="0036249D" w:rsidRPr="0014003D">
        <w:t>ение</w:t>
      </w:r>
      <w:r w:rsidRPr="0014003D">
        <w:t xml:space="preserve"> (строка 110 - строка 220 (кроме прочих расходов)]} x строка 130).</w:t>
      </w:r>
    </w:p>
    <w:p w:rsidR="006964C5" w:rsidRPr="0014003D" w:rsidRDefault="006964C5" w:rsidP="006964C5">
      <w:pPr>
        <w:autoSpaceDE w:val="0"/>
        <w:autoSpaceDN w:val="0"/>
        <w:adjustRightInd w:val="0"/>
        <w:ind w:firstLine="540"/>
        <w:jc w:val="both"/>
      </w:pPr>
      <w:r w:rsidRPr="0014003D">
        <w:t xml:space="preserve">По строке 150 отражается доля дохода негосударственного пенсионного фонда от вложений в </w:t>
      </w:r>
      <w:r w:rsidR="006965F7" w:rsidRPr="0014003D">
        <w:t>необращающи</w:t>
      </w:r>
      <w:r w:rsidR="006965F7">
        <w:t>е</w:t>
      </w:r>
      <w:r w:rsidR="006965F7" w:rsidRPr="0014003D">
        <w:t xml:space="preserve">ся </w:t>
      </w:r>
      <w:r w:rsidRPr="0014003D">
        <w:t>ценные бумаги, а именно:</w:t>
      </w:r>
    </w:p>
    <w:p w:rsidR="006964C5" w:rsidRPr="0014003D" w:rsidRDefault="006964C5" w:rsidP="006964C5">
      <w:pPr>
        <w:autoSpaceDE w:val="0"/>
        <w:autoSpaceDN w:val="0"/>
        <w:adjustRightInd w:val="0"/>
        <w:ind w:firstLine="540"/>
        <w:jc w:val="both"/>
      </w:pPr>
      <w:r w:rsidRPr="0014003D">
        <w:t>({(строка 040 + строка 050 - строка 210 (кроме прочих расходов)) : [положит</w:t>
      </w:r>
      <w:r w:rsidR="0036249D" w:rsidRPr="0014003D">
        <w:t>ельное значение</w:t>
      </w:r>
      <w:r w:rsidRPr="0014003D">
        <w:t xml:space="preserve"> (строка 020 + строка 030 - строка 200 (кроме прочих расходов)) + положит</w:t>
      </w:r>
      <w:r w:rsidR="0036249D" w:rsidRPr="0014003D">
        <w:t>ельное</w:t>
      </w:r>
      <w:r w:rsidRPr="0014003D">
        <w:t xml:space="preserve"> знач</w:t>
      </w:r>
      <w:r w:rsidR="0036249D" w:rsidRPr="0014003D">
        <w:t>ение</w:t>
      </w:r>
      <w:r w:rsidRPr="0014003D">
        <w:t xml:space="preserve"> (строка 040 + строка 050 - строка 210 (кроме прочих расходов)) + строка 060 + строка 070 + строка 080 + строка 090 + строка 100 + положит</w:t>
      </w:r>
      <w:r w:rsidR="0036249D" w:rsidRPr="0014003D">
        <w:t>ельное</w:t>
      </w:r>
      <w:r w:rsidRPr="0014003D">
        <w:t xml:space="preserve"> знач</w:t>
      </w:r>
      <w:r w:rsidR="0036249D" w:rsidRPr="0014003D">
        <w:t>ение</w:t>
      </w:r>
      <w:r w:rsidRPr="0014003D">
        <w:t xml:space="preserve"> (строка 110 - строка 220 (кроме прочих расходов)]} x строка 130).</w:t>
      </w:r>
    </w:p>
    <w:p w:rsidR="006964C5" w:rsidRPr="008F19C8" w:rsidRDefault="006964C5" w:rsidP="006964C5">
      <w:pPr>
        <w:autoSpaceDE w:val="0"/>
        <w:autoSpaceDN w:val="0"/>
        <w:adjustRightInd w:val="0"/>
        <w:ind w:firstLine="540"/>
        <w:jc w:val="both"/>
      </w:pPr>
      <w:r w:rsidRPr="0014003D">
        <w:t xml:space="preserve">По строке 160 отражается доля дохода негосударственного пенсионного фонда в виде </w:t>
      </w:r>
      <w:r w:rsidRPr="008F19C8">
        <w:t xml:space="preserve">процентов по государственным </w:t>
      </w:r>
      <w:r w:rsidR="00A73203" w:rsidRPr="008F19C8">
        <w:t>и иным ценным бумагам, указанным в подпункте 1 пункта 4 статьи 284 Кодекса,</w:t>
      </w:r>
      <w:r w:rsidR="00142BDF" w:rsidRPr="008F19C8">
        <w:t xml:space="preserve"> </w:t>
      </w:r>
      <w:r w:rsidRPr="008F19C8">
        <w:t>а именно:</w:t>
      </w:r>
    </w:p>
    <w:p w:rsidR="006964C5" w:rsidRPr="0014003D" w:rsidRDefault="006964C5" w:rsidP="006964C5">
      <w:pPr>
        <w:autoSpaceDE w:val="0"/>
        <w:autoSpaceDN w:val="0"/>
        <w:adjustRightInd w:val="0"/>
        <w:ind w:firstLine="540"/>
        <w:jc w:val="both"/>
      </w:pPr>
      <w:r w:rsidRPr="008F19C8">
        <w:t>({строка 060) : [положит</w:t>
      </w:r>
      <w:r w:rsidR="0036249D" w:rsidRPr="008F19C8">
        <w:t>ельное</w:t>
      </w:r>
      <w:r w:rsidRPr="008F19C8">
        <w:t xml:space="preserve"> знач</w:t>
      </w:r>
      <w:r w:rsidR="0036249D" w:rsidRPr="008F19C8">
        <w:t>ение</w:t>
      </w:r>
      <w:r w:rsidRPr="008F19C8">
        <w:t xml:space="preserve"> (строка 020 + строка 030 - строка 200 (кроме прочих расходов)) + положит</w:t>
      </w:r>
      <w:r w:rsidR="0036249D" w:rsidRPr="008F19C8">
        <w:t>ельное</w:t>
      </w:r>
      <w:r w:rsidRPr="008F19C8">
        <w:t xml:space="preserve"> знач</w:t>
      </w:r>
      <w:r w:rsidR="0036249D" w:rsidRPr="008F19C8">
        <w:t>ение</w:t>
      </w:r>
      <w:r w:rsidRPr="008F19C8">
        <w:t xml:space="preserve"> (строка 040 + строка 050 - строка 210 (кроме прочих расходов)) + строка 060 + строка 070 + строка 080 + строка 090 + строка 100 +</w:t>
      </w:r>
      <w:r w:rsidRPr="0014003D">
        <w:t xml:space="preserve"> положит</w:t>
      </w:r>
      <w:r w:rsidR="0036249D" w:rsidRPr="0014003D">
        <w:t>ельное</w:t>
      </w:r>
      <w:r w:rsidRPr="0014003D">
        <w:t xml:space="preserve"> знач</w:t>
      </w:r>
      <w:r w:rsidR="0036249D" w:rsidRPr="0014003D">
        <w:t>ение</w:t>
      </w:r>
      <w:r w:rsidRPr="0014003D">
        <w:t xml:space="preserve"> (строка 110 - строка 220 (кроме прочих расходов)]} x строка 130).</w:t>
      </w:r>
    </w:p>
    <w:p w:rsidR="006964C5" w:rsidRPr="0014003D" w:rsidRDefault="006964C5" w:rsidP="006964C5">
      <w:pPr>
        <w:autoSpaceDE w:val="0"/>
        <w:autoSpaceDN w:val="0"/>
        <w:adjustRightInd w:val="0"/>
        <w:ind w:firstLine="540"/>
        <w:jc w:val="both"/>
      </w:pPr>
      <w:r w:rsidRPr="0014003D">
        <w:t>По строке 170 отражается доля дохода негосударственного пенсионного фонда в виде процентов по муниципальным ценным бумагам, эмитированным на срок не менее трех лет до 1 января 2007 года, а также по доходам в виде процентов по облигациям с ипотечным покрытием, эмитированным до 1 января 2007 года, и доходам учредителей доверительного управления ипотечным покрытием, полученным на основании приобретения ипотечных сертификатов участия, выданных управляющим ипотечным покрытием до 1 января 2007 года, а именно:</w:t>
      </w:r>
    </w:p>
    <w:p w:rsidR="006964C5" w:rsidRPr="0014003D" w:rsidRDefault="006964C5" w:rsidP="006964C5">
      <w:pPr>
        <w:autoSpaceDE w:val="0"/>
        <w:autoSpaceDN w:val="0"/>
        <w:adjustRightInd w:val="0"/>
        <w:ind w:firstLine="540"/>
        <w:jc w:val="both"/>
      </w:pPr>
      <w:r w:rsidRPr="0014003D">
        <w:t>({строка 070 : [положит</w:t>
      </w:r>
      <w:r w:rsidR="0036249D" w:rsidRPr="0014003D">
        <w:t>ельное</w:t>
      </w:r>
      <w:r w:rsidRPr="0014003D">
        <w:t xml:space="preserve"> знач</w:t>
      </w:r>
      <w:r w:rsidR="0036249D" w:rsidRPr="0014003D">
        <w:t>ение</w:t>
      </w:r>
      <w:r w:rsidRPr="0014003D">
        <w:t xml:space="preserve"> (строка 020 + строка 030 - строка 200 (кроме прочих расходов)) + положит</w:t>
      </w:r>
      <w:r w:rsidR="0036249D" w:rsidRPr="0014003D">
        <w:t>ельное</w:t>
      </w:r>
      <w:r w:rsidRPr="0014003D">
        <w:t xml:space="preserve"> знач</w:t>
      </w:r>
      <w:r w:rsidR="0036249D" w:rsidRPr="0014003D">
        <w:t>ение</w:t>
      </w:r>
      <w:r w:rsidRPr="0014003D">
        <w:t xml:space="preserve"> (строка 040 + строка 050 - строка 210 (кроме прочих расходов)) + строка 060 + строка 070 + строка 080 + строка 090 + строка 100 + положит</w:t>
      </w:r>
      <w:r w:rsidR="0036249D" w:rsidRPr="0014003D">
        <w:t>ельное</w:t>
      </w:r>
      <w:r w:rsidRPr="0014003D">
        <w:t xml:space="preserve"> знач</w:t>
      </w:r>
      <w:r w:rsidR="0036249D" w:rsidRPr="0014003D">
        <w:t>ение</w:t>
      </w:r>
      <w:r w:rsidRPr="0014003D">
        <w:t xml:space="preserve"> (строка 110 - строка 220 (кроме прочих расходов)]} x строка 130).</w:t>
      </w:r>
    </w:p>
    <w:p w:rsidR="006964C5" w:rsidRPr="0014003D" w:rsidRDefault="006964C5" w:rsidP="006964C5">
      <w:pPr>
        <w:autoSpaceDE w:val="0"/>
        <w:autoSpaceDN w:val="0"/>
        <w:adjustRightInd w:val="0"/>
        <w:ind w:firstLine="540"/>
        <w:jc w:val="both"/>
      </w:pPr>
      <w:r w:rsidRPr="0014003D">
        <w:t>По строке 180 отражается доля дохода негосударственного пенсионного фонда, полученного от осуществления других инвестиций (вложений), а именно:</w:t>
      </w:r>
    </w:p>
    <w:p w:rsidR="006964C5" w:rsidRPr="0014003D" w:rsidRDefault="006964C5" w:rsidP="006964C5">
      <w:pPr>
        <w:autoSpaceDE w:val="0"/>
        <w:autoSpaceDN w:val="0"/>
        <w:adjustRightInd w:val="0"/>
        <w:ind w:firstLine="540"/>
        <w:jc w:val="both"/>
      </w:pPr>
      <w:r w:rsidRPr="0014003D">
        <w:t>({(строка 110 - строка 220 (кроме прочих расходов)) : [положит</w:t>
      </w:r>
      <w:r w:rsidR="0036249D" w:rsidRPr="0014003D">
        <w:t>ельное</w:t>
      </w:r>
      <w:r w:rsidRPr="0014003D">
        <w:t xml:space="preserve"> знач</w:t>
      </w:r>
      <w:r w:rsidR="0036249D" w:rsidRPr="0014003D">
        <w:t>ение</w:t>
      </w:r>
      <w:r w:rsidRPr="0014003D">
        <w:t xml:space="preserve"> (строка 020 + строка 030 - строка 200 (кроме прочих расходов)) + положит</w:t>
      </w:r>
      <w:r w:rsidR="0036249D" w:rsidRPr="0014003D">
        <w:t>ельное</w:t>
      </w:r>
      <w:r w:rsidRPr="0014003D">
        <w:t xml:space="preserve"> знач</w:t>
      </w:r>
      <w:r w:rsidR="0036249D" w:rsidRPr="0014003D">
        <w:t>ение</w:t>
      </w:r>
      <w:r w:rsidRPr="0014003D">
        <w:t xml:space="preserve"> (строка 040 + строка 050 - строка 210 (кроме прочих расходов)) + строка 060 + строка 070 + строка 080 + строка 090 + строка 100 + положит</w:t>
      </w:r>
      <w:r w:rsidR="0036249D" w:rsidRPr="0014003D">
        <w:t>ельное</w:t>
      </w:r>
      <w:r w:rsidRPr="0014003D">
        <w:t xml:space="preserve"> знач</w:t>
      </w:r>
      <w:r w:rsidR="0036249D" w:rsidRPr="0014003D">
        <w:t>ение</w:t>
      </w:r>
      <w:r w:rsidRPr="0014003D">
        <w:t xml:space="preserve"> (строка 110 - строка 220 (кроме прочих расходов)]} x строка 130).</w:t>
      </w:r>
    </w:p>
    <w:p w:rsidR="006964C5" w:rsidRPr="0014003D" w:rsidRDefault="006964C5" w:rsidP="006964C5">
      <w:pPr>
        <w:autoSpaceDE w:val="0"/>
        <w:autoSpaceDN w:val="0"/>
        <w:adjustRightInd w:val="0"/>
        <w:ind w:firstLine="540"/>
        <w:jc w:val="both"/>
      </w:pPr>
      <w:r w:rsidRPr="0014003D">
        <w:t>1</w:t>
      </w:r>
      <w:r w:rsidR="005F7B4D">
        <w:t>7</w:t>
      </w:r>
      <w:r w:rsidRPr="0014003D">
        <w:t>.4. По строке 190 отражаются сумма расходов, связанных с размещени</w:t>
      </w:r>
      <w:r w:rsidR="00EB0DE2">
        <w:t>ем</w:t>
      </w:r>
      <w:r w:rsidRPr="0014003D">
        <w:t xml:space="preserve"> пенсионных резервов, и прочие расходы, связанные с размещени</w:t>
      </w:r>
      <w:r w:rsidR="00EB0DE2">
        <w:t>ем</w:t>
      </w:r>
      <w:r w:rsidRPr="0014003D">
        <w:t xml:space="preserve"> пенсионных резервов, включая вознаграждения управляющей компании, депозитария, профессиональных участников рынка ценных бумаг, обязательные расходы, связанные с хранением, поддержанием в рабочем состоянии имущества, в которое размещены пенсионные резервы, его оценкой в соответствии с законодательством Российской Федерации.</w:t>
      </w:r>
    </w:p>
    <w:p w:rsidR="006964C5" w:rsidRPr="0014003D" w:rsidRDefault="006964C5" w:rsidP="006964C5">
      <w:pPr>
        <w:autoSpaceDE w:val="0"/>
        <w:autoSpaceDN w:val="0"/>
        <w:adjustRightInd w:val="0"/>
        <w:ind w:firstLine="540"/>
        <w:jc w:val="both"/>
      </w:pPr>
      <w:r w:rsidRPr="0014003D">
        <w:t>По строке 200 отражаются, в частности:</w:t>
      </w:r>
    </w:p>
    <w:p w:rsidR="006964C5" w:rsidRPr="0014003D" w:rsidRDefault="006964C5" w:rsidP="006964C5">
      <w:pPr>
        <w:autoSpaceDE w:val="0"/>
        <w:autoSpaceDN w:val="0"/>
        <w:adjustRightInd w:val="0"/>
        <w:ind w:firstLine="540"/>
        <w:jc w:val="both"/>
      </w:pPr>
      <w:r w:rsidRPr="0014003D">
        <w:t>расходы, связанные с реализацией (или иным выбытием) ценных бумаг, обращающихся на организованном рынке ценных бумаг, определяемые исходя из цены их приобретения, в соответствии с условиями договора, расход</w:t>
      </w:r>
      <w:r w:rsidR="00725F17" w:rsidRPr="0014003D">
        <w:t>ы</w:t>
      </w:r>
      <w:r w:rsidRPr="0014003D">
        <w:t>, связанны</w:t>
      </w:r>
      <w:r w:rsidR="00725F17" w:rsidRPr="0014003D">
        <w:t>е</w:t>
      </w:r>
      <w:r w:rsidRPr="0014003D">
        <w:t xml:space="preserve"> с приобретением и реализацией (иным выбытием) таких ценных бумаг. Если в цену реализации государственных и муниципальных ценных бумаг, обращающихся на организованном рынке ценных бумаг, включается часть </w:t>
      </w:r>
      <w:r w:rsidRPr="0014003D">
        <w:lastRenderedPageBreak/>
        <w:t>накопленного купонного дохода, то сумма дохода и расхода по таким ценным бумагам исчисляется без накопленного купонного дохода (статьи 281, 287, 328, 329 Кодекса);</w:t>
      </w:r>
    </w:p>
    <w:p w:rsidR="006964C5" w:rsidRPr="0014003D" w:rsidRDefault="006964C5" w:rsidP="006964C5">
      <w:pPr>
        <w:autoSpaceDE w:val="0"/>
        <w:autoSpaceDN w:val="0"/>
        <w:adjustRightInd w:val="0"/>
        <w:ind w:firstLine="540"/>
        <w:jc w:val="both"/>
      </w:pPr>
      <w:r w:rsidRPr="0014003D">
        <w:t>сумма накопленного процентного (купонного) дохода, уплаченная налогоплательщиком продавцу ценной бумаги. В расход не включаются суммы накопленного процентного (купонного) дохода, ранее учтенные при налогообложении (пункт 2 статьи 280, статья 328 Кодекса)</w:t>
      </w:r>
      <w:r w:rsidR="00A6505D" w:rsidRPr="0014003D">
        <w:t>.</w:t>
      </w:r>
    </w:p>
    <w:p w:rsidR="006964C5" w:rsidRPr="0014003D" w:rsidRDefault="006964C5" w:rsidP="006964C5">
      <w:pPr>
        <w:autoSpaceDE w:val="0"/>
        <w:autoSpaceDN w:val="0"/>
        <w:adjustRightInd w:val="0"/>
        <w:ind w:firstLine="540"/>
        <w:jc w:val="both"/>
      </w:pPr>
      <w:r w:rsidRPr="0014003D">
        <w:t>Прочие расходы, отраженные также по строке 200, определяются следующим образом:</w:t>
      </w:r>
    </w:p>
    <w:p w:rsidR="006964C5" w:rsidRPr="0014003D" w:rsidRDefault="006964C5" w:rsidP="006964C5">
      <w:pPr>
        <w:autoSpaceDE w:val="0"/>
        <w:autoSpaceDN w:val="0"/>
        <w:adjustRightInd w:val="0"/>
        <w:ind w:firstLine="540"/>
        <w:jc w:val="both"/>
      </w:pPr>
      <w:r w:rsidRPr="0014003D">
        <w:t>(строка 190 (кроме расходов по реализации (выбытию) ценных бумаг) x {(строка 020 + строка 030 - строка 200 (кроме прочих расходов)) : [положит</w:t>
      </w:r>
      <w:r w:rsidR="0036249D" w:rsidRPr="0014003D">
        <w:t>ельное</w:t>
      </w:r>
      <w:r w:rsidRPr="0014003D">
        <w:t xml:space="preserve"> знач</w:t>
      </w:r>
      <w:r w:rsidR="0036249D" w:rsidRPr="0014003D">
        <w:t>ение</w:t>
      </w:r>
      <w:r w:rsidRPr="0014003D">
        <w:t xml:space="preserve"> (строка 020 + строка 030 - строка 200 (кроме прочих расходов)) + положит</w:t>
      </w:r>
      <w:r w:rsidR="0036249D" w:rsidRPr="0014003D">
        <w:t>ельное</w:t>
      </w:r>
      <w:r w:rsidRPr="0014003D">
        <w:t xml:space="preserve"> знач</w:t>
      </w:r>
      <w:r w:rsidR="0036249D" w:rsidRPr="0014003D">
        <w:t>ение</w:t>
      </w:r>
      <w:r w:rsidRPr="0014003D">
        <w:t xml:space="preserve"> (строка 040 + строка 050 - строка 210 (кроме прочих расходов)) + положит</w:t>
      </w:r>
      <w:r w:rsidR="0036249D" w:rsidRPr="0014003D">
        <w:t>ельное</w:t>
      </w:r>
      <w:r w:rsidRPr="0014003D">
        <w:t xml:space="preserve"> знач</w:t>
      </w:r>
      <w:r w:rsidR="0036249D" w:rsidRPr="0014003D">
        <w:t>ение</w:t>
      </w:r>
      <w:r w:rsidRPr="0014003D">
        <w:t xml:space="preserve"> (строка 110 - строка 220 (кроме прочих расходов)]}.</w:t>
      </w:r>
    </w:p>
    <w:p w:rsidR="006964C5" w:rsidRPr="0014003D" w:rsidRDefault="006964C5" w:rsidP="006964C5">
      <w:pPr>
        <w:autoSpaceDE w:val="0"/>
        <w:autoSpaceDN w:val="0"/>
        <w:adjustRightInd w:val="0"/>
        <w:ind w:firstLine="540"/>
        <w:jc w:val="both"/>
      </w:pPr>
      <w:r w:rsidRPr="0014003D">
        <w:t>По строке 201 отражается сумма отклонения фактических затрат на приобретение ценных бумаг, обращающихся на организованном рынке ценных бумаг, вне организованного рынка ценных бумаг выше максимальной цены сделок на организованном рынке на дату совершения сделки</w:t>
      </w:r>
      <w:r w:rsidR="005D7F4A" w:rsidRPr="0014003D">
        <w:t>,</w:t>
      </w:r>
      <w:r w:rsidRPr="0014003D">
        <w:t xml:space="preserve"> либо отклонения от расчетной стоимости инвестиционного пая, определенной в порядке, установленном законодательством Российской Федерации об инвестиционных фондах</w:t>
      </w:r>
      <w:r w:rsidR="005D7F4A" w:rsidRPr="0014003D">
        <w:t xml:space="preserve"> (пункты 14 и 15 статьи 280 Кодекса)</w:t>
      </w:r>
      <w:r w:rsidRPr="0014003D">
        <w:t>.</w:t>
      </w:r>
    </w:p>
    <w:p w:rsidR="006964C5" w:rsidRPr="0014003D" w:rsidRDefault="006964C5" w:rsidP="006964C5">
      <w:pPr>
        <w:pStyle w:val="ConsPlusNormal"/>
        <w:ind w:firstLine="540"/>
        <w:jc w:val="both"/>
        <w:rPr>
          <w:rFonts w:ascii="Times New Roman" w:hAnsi="Times New Roman" w:cs="Times New Roman"/>
          <w:sz w:val="24"/>
          <w:szCs w:val="24"/>
        </w:rPr>
      </w:pPr>
      <w:r w:rsidRPr="0014003D">
        <w:rPr>
          <w:rFonts w:ascii="Times New Roman" w:hAnsi="Times New Roman" w:cs="Times New Roman"/>
          <w:sz w:val="24"/>
          <w:szCs w:val="24"/>
        </w:rPr>
        <w:t>В случае, если фактическая (рыночная) цена приобретения ценных бумаг находится в интервале между минимальной и максимальной ценами сделок с указанной ценной бумагой, зарегистрированной организатором торговли на рынке ценных бумаг на дату совершения соответствующей сделки, либо соответствует расчетной стоимости инвестиционного пая, определенной в порядке, установленном законодательством Российской Федерации об инвестиционных фондах, строка 201 не заполняется.</w:t>
      </w:r>
      <w:r w:rsidR="008C2ED9" w:rsidRPr="0014003D">
        <w:rPr>
          <w:rFonts w:ascii="Times New Roman" w:hAnsi="Times New Roman" w:cs="Times New Roman"/>
          <w:sz w:val="24"/>
          <w:szCs w:val="24"/>
        </w:rPr>
        <w:t xml:space="preserve"> Показатель строки 201 не включается при подсчете суммы расходов по строке 190.</w:t>
      </w:r>
    </w:p>
    <w:p w:rsidR="006964C5" w:rsidRPr="0014003D" w:rsidRDefault="006964C5" w:rsidP="006964C5">
      <w:pPr>
        <w:autoSpaceDE w:val="0"/>
        <w:autoSpaceDN w:val="0"/>
        <w:adjustRightInd w:val="0"/>
        <w:ind w:firstLine="540"/>
        <w:jc w:val="both"/>
      </w:pPr>
      <w:r w:rsidRPr="0014003D">
        <w:t>По строке 210 отражаются, в частности:</w:t>
      </w:r>
    </w:p>
    <w:p w:rsidR="006964C5" w:rsidRPr="0014003D" w:rsidRDefault="006964C5" w:rsidP="006964C5">
      <w:pPr>
        <w:autoSpaceDE w:val="0"/>
        <w:autoSpaceDN w:val="0"/>
        <w:adjustRightInd w:val="0"/>
        <w:ind w:firstLine="540"/>
        <w:jc w:val="both"/>
      </w:pPr>
      <w:r w:rsidRPr="0014003D">
        <w:t xml:space="preserve">расходы, связанные с реализацией (или иным выбытием) </w:t>
      </w:r>
      <w:r w:rsidR="00193D04" w:rsidRPr="0014003D">
        <w:t xml:space="preserve">необращающихся </w:t>
      </w:r>
      <w:r w:rsidRPr="0014003D">
        <w:t>ценных бумаг, определяемые исходя из цены их приобретения в соответствии с условиями договора, расход</w:t>
      </w:r>
      <w:r w:rsidR="00A6505D" w:rsidRPr="0014003D">
        <w:t>ы</w:t>
      </w:r>
      <w:r w:rsidRPr="0014003D">
        <w:t>, связанны</w:t>
      </w:r>
      <w:r w:rsidR="00A6505D" w:rsidRPr="0014003D">
        <w:t>е</w:t>
      </w:r>
      <w:r w:rsidRPr="0014003D">
        <w:t xml:space="preserve"> с приобретением и реализацией (иным выбытием) таких ценных бумаг. Расходами признаются обоснованные и документально подтвержденные затраты, осуществленные (понесенные) налогоплательщиком (пункт 1 статьи 252 Кодекса);</w:t>
      </w:r>
    </w:p>
    <w:p w:rsidR="006964C5" w:rsidRPr="0014003D" w:rsidRDefault="006964C5" w:rsidP="006964C5">
      <w:pPr>
        <w:autoSpaceDE w:val="0"/>
        <w:autoSpaceDN w:val="0"/>
        <w:adjustRightInd w:val="0"/>
        <w:ind w:firstLine="540"/>
        <w:jc w:val="both"/>
      </w:pPr>
      <w:r w:rsidRPr="0014003D">
        <w:t>сумма накопленного процентного (купонного) дохода, уплаченная налогоплательщиком продавцу ценной бумаги. При этом в расход не включаются суммы накопленного процентного (купонного) дохода, ранее учтенные при налогообложении (</w:t>
      </w:r>
      <w:r w:rsidR="009A2C4D" w:rsidRPr="0014003D">
        <w:t>пункт 3 статьи 280, статья 328 Кодекса</w:t>
      </w:r>
      <w:r w:rsidRPr="0014003D">
        <w:t>);</w:t>
      </w:r>
    </w:p>
    <w:p w:rsidR="006964C5" w:rsidRPr="0014003D" w:rsidRDefault="006964C5" w:rsidP="006964C5">
      <w:pPr>
        <w:autoSpaceDE w:val="0"/>
        <w:autoSpaceDN w:val="0"/>
        <w:adjustRightInd w:val="0"/>
        <w:ind w:firstLine="540"/>
        <w:jc w:val="both"/>
      </w:pPr>
      <w:r w:rsidRPr="0014003D">
        <w:t xml:space="preserve">оплаченная стоимость государственных ценных бумаг, полученных в результате новации. Данные по этим строкам заполняются на основании произведенных расчетов оплаченной стоимости в порядке, предусмотренном статьями 2 и 6 Федерального закона </w:t>
      </w:r>
      <w:r w:rsidR="00E37C80" w:rsidRPr="0014003D">
        <w:t>№</w:t>
      </w:r>
      <w:r w:rsidRPr="0014003D">
        <w:t xml:space="preserve"> 110-ФЗ;</w:t>
      </w:r>
    </w:p>
    <w:p w:rsidR="006964C5" w:rsidRPr="0014003D" w:rsidRDefault="006964C5" w:rsidP="006964C5">
      <w:pPr>
        <w:autoSpaceDE w:val="0"/>
        <w:autoSpaceDN w:val="0"/>
        <w:adjustRightInd w:val="0"/>
        <w:ind w:firstLine="540"/>
        <w:jc w:val="both"/>
      </w:pPr>
      <w:r w:rsidRPr="0014003D">
        <w:t>сумма расходов, связанных с приобретением и реализацией (иным выбытием) государственных ценных бумаг, полученных в результате новации.</w:t>
      </w:r>
    </w:p>
    <w:p w:rsidR="006964C5" w:rsidRPr="0014003D" w:rsidRDefault="006964C5" w:rsidP="006964C5">
      <w:pPr>
        <w:autoSpaceDE w:val="0"/>
        <w:autoSpaceDN w:val="0"/>
        <w:adjustRightInd w:val="0"/>
        <w:ind w:firstLine="540"/>
        <w:jc w:val="both"/>
      </w:pPr>
      <w:r w:rsidRPr="0014003D">
        <w:t>Прочие расходы, отраженные также по строке 210, определяются следующим образом:</w:t>
      </w:r>
    </w:p>
    <w:p w:rsidR="006964C5" w:rsidRPr="0014003D" w:rsidRDefault="006964C5" w:rsidP="006964C5">
      <w:pPr>
        <w:autoSpaceDE w:val="0"/>
        <w:autoSpaceDN w:val="0"/>
        <w:adjustRightInd w:val="0"/>
        <w:ind w:firstLine="540"/>
        <w:jc w:val="both"/>
      </w:pPr>
      <w:r w:rsidRPr="0014003D">
        <w:t>(строка 190 (кроме расходов по реализации (выбытию) ценных бумаг) x {(строка 040 + строка 050 - строка 210 (кроме прочих расходов)) : [положит</w:t>
      </w:r>
      <w:r w:rsidR="0036249D" w:rsidRPr="0014003D">
        <w:t>ельное</w:t>
      </w:r>
      <w:r w:rsidRPr="0014003D">
        <w:t xml:space="preserve"> знач</w:t>
      </w:r>
      <w:r w:rsidR="0036249D" w:rsidRPr="0014003D">
        <w:t>ение</w:t>
      </w:r>
      <w:r w:rsidRPr="0014003D">
        <w:t xml:space="preserve"> (строка 020 + строка 030 - строка 200 (кроме прочих расходов)) + положит</w:t>
      </w:r>
      <w:r w:rsidR="0036249D" w:rsidRPr="0014003D">
        <w:t>ельное</w:t>
      </w:r>
      <w:r w:rsidRPr="0014003D">
        <w:t xml:space="preserve"> знач</w:t>
      </w:r>
      <w:r w:rsidR="0036249D" w:rsidRPr="0014003D">
        <w:t>ение</w:t>
      </w:r>
      <w:r w:rsidRPr="0014003D">
        <w:t xml:space="preserve"> (строка 040 + строка 050 - строка 210 (кроме прочих расходов)) + положит</w:t>
      </w:r>
      <w:r w:rsidR="002B3EA5" w:rsidRPr="0014003D">
        <w:t>ельное</w:t>
      </w:r>
      <w:r w:rsidRPr="0014003D">
        <w:t xml:space="preserve"> знач</w:t>
      </w:r>
      <w:r w:rsidR="002B3EA5" w:rsidRPr="0014003D">
        <w:t>ение</w:t>
      </w:r>
      <w:r w:rsidRPr="0014003D">
        <w:t xml:space="preserve"> (строка 110 - строка 220 (кроме прочих расходов)]}.</w:t>
      </w:r>
    </w:p>
    <w:p w:rsidR="006964C5" w:rsidRPr="0014003D" w:rsidRDefault="006964C5" w:rsidP="006964C5">
      <w:pPr>
        <w:pStyle w:val="ConsPlusNormal"/>
        <w:ind w:firstLine="540"/>
        <w:jc w:val="both"/>
        <w:rPr>
          <w:rFonts w:ascii="Times New Roman" w:hAnsi="Times New Roman" w:cs="Times New Roman"/>
          <w:sz w:val="24"/>
          <w:szCs w:val="24"/>
        </w:rPr>
      </w:pPr>
      <w:r w:rsidRPr="0014003D">
        <w:rPr>
          <w:rFonts w:ascii="Times New Roman" w:hAnsi="Times New Roman" w:cs="Times New Roman"/>
          <w:sz w:val="24"/>
          <w:szCs w:val="24"/>
        </w:rPr>
        <w:t xml:space="preserve">По строке 211 отражается сумма отклонения фактических затрат на приобретение </w:t>
      </w:r>
      <w:r w:rsidR="00193D04" w:rsidRPr="00193D04">
        <w:rPr>
          <w:rFonts w:ascii="Times New Roman" w:hAnsi="Times New Roman" w:cs="Times New Roman"/>
          <w:sz w:val="24"/>
          <w:szCs w:val="24"/>
        </w:rPr>
        <w:t>необращающихся</w:t>
      </w:r>
      <w:r w:rsidR="00193D04" w:rsidRPr="0014003D">
        <w:rPr>
          <w:rFonts w:ascii="Times New Roman" w:hAnsi="Times New Roman" w:cs="Times New Roman"/>
          <w:sz w:val="24"/>
          <w:szCs w:val="24"/>
        </w:rPr>
        <w:t xml:space="preserve"> </w:t>
      </w:r>
      <w:r w:rsidRPr="0014003D">
        <w:rPr>
          <w:rFonts w:ascii="Times New Roman" w:hAnsi="Times New Roman" w:cs="Times New Roman"/>
          <w:sz w:val="24"/>
          <w:szCs w:val="24"/>
        </w:rPr>
        <w:t>ценных бумаг выше максимальной (расчетной) цены с учетом предельного отклонения цен. Данная строка заполняется в случае отклонения фактической цены сделки более чем на 20 процентов в сторону превышения от расчетной цены</w:t>
      </w:r>
      <w:r w:rsidR="009A2C4D" w:rsidRPr="0014003D">
        <w:rPr>
          <w:rFonts w:ascii="Times New Roman" w:hAnsi="Times New Roman" w:cs="Times New Roman"/>
          <w:sz w:val="24"/>
          <w:szCs w:val="24"/>
        </w:rPr>
        <w:t>,</w:t>
      </w:r>
      <w:r w:rsidRPr="0014003D">
        <w:rPr>
          <w:rFonts w:ascii="Times New Roman" w:hAnsi="Times New Roman" w:cs="Times New Roman"/>
          <w:sz w:val="24"/>
          <w:szCs w:val="24"/>
        </w:rPr>
        <w:t xml:space="preserve"> либо отклонения от расчетной стоимости пая или в случае если фактическая цена сделки не соответствует сумме денежных средств, на которую выдается один инвестиционный пай и которая определена в </w:t>
      </w:r>
      <w:r w:rsidRPr="0014003D">
        <w:rPr>
          <w:rFonts w:ascii="Times New Roman" w:hAnsi="Times New Roman" w:cs="Times New Roman"/>
          <w:sz w:val="24"/>
          <w:szCs w:val="24"/>
        </w:rPr>
        <w:lastRenderedPageBreak/>
        <w:t>соответствии с правилами доверительного управления паевым инвестиционным фондом</w:t>
      </w:r>
      <w:r w:rsidR="009A2C4D" w:rsidRPr="0014003D">
        <w:rPr>
          <w:rFonts w:ascii="Times New Roman" w:hAnsi="Times New Roman" w:cs="Times New Roman"/>
          <w:sz w:val="24"/>
          <w:szCs w:val="24"/>
        </w:rPr>
        <w:t xml:space="preserve"> (пункты 16 и 17 статьи 280 Кодекса)</w:t>
      </w:r>
      <w:r w:rsidRPr="0014003D">
        <w:rPr>
          <w:rFonts w:ascii="Times New Roman" w:hAnsi="Times New Roman" w:cs="Times New Roman"/>
          <w:sz w:val="24"/>
          <w:szCs w:val="24"/>
        </w:rPr>
        <w:t xml:space="preserve">. </w:t>
      </w:r>
    </w:p>
    <w:p w:rsidR="00C30F60" w:rsidRPr="0014003D" w:rsidRDefault="000E6C87" w:rsidP="006964C5">
      <w:pPr>
        <w:pStyle w:val="ConsPlusNormal"/>
        <w:ind w:firstLine="540"/>
        <w:jc w:val="both"/>
        <w:rPr>
          <w:rFonts w:ascii="Times New Roman" w:hAnsi="Times New Roman" w:cs="Times New Roman"/>
          <w:strike/>
          <w:sz w:val="24"/>
          <w:szCs w:val="24"/>
        </w:rPr>
      </w:pPr>
      <w:r w:rsidRPr="0014003D">
        <w:rPr>
          <w:rFonts w:ascii="Times New Roman" w:hAnsi="Times New Roman" w:cs="Times New Roman"/>
          <w:sz w:val="24"/>
          <w:szCs w:val="24"/>
        </w:rPr>
        <w:t>Строка 211 не заполняется</w:t>
      </w:r>
      <w:r w:rsidR="006964C5" w:rsidRPr="0014003D">
        <w:rPr>
          <w:rFonts w:ascii="Times New Roman" w:hAnsi="Times New Roman" w:cs="Times New Roman"/>
          <w:sz w:val="24"/>
          <w:szCs w:val="24"/>
        </w:rPr>
        <w:t xml:space="preserve">, если фактическая цена реализации или иного выбытия ценных бумаг удовлетворяет условиям, предусмотренным </w:t>
      </w:r>
      <w:r w:rsidRPr="0014003D">
        <w:rPr>
          <w:rFonts w:ascii="Times New Roman" w:hAnsi="Times New Roman" w:cs="Times New Roman"/>
          <w:sz w:val="24"/>
          <w:szCs w:val="24"/>
        </w:rPr>
        <w:t>пунктам</w:t>
      </w:r>
      <w:r w:rsidR="009D3628" w:rsidRPr="0014003D">
        <w:rPr>
          <w:rFonts w:ascii="Times New Roman" w:hAnsi="Times New Roman" w:cs="Times New Roman"/>
          <w:sz w:val="24"/>
          <w:szCs w:val="24"/>
        </w:rPr>
        <w:t>и</w:t>
      </w:r>
      <w:r w:rsidRPr="0014003D">
        <w:rPr>
          <w:rFonts w:ascii="Times New Roman" w:hAnsi="Times New Roman" w:cs="Times New Roman"/>
          <w:sz w:val="24"/>
          <w:szCs w:val="24"/>
        </w:rPr>
        <w:t xml:space="preserve"> 16, 17, 18, 19 статьи 280 Кодекса</w:t>
      </w:r>
      <w:r w:rsidR="007C1B23" w:rsidRPr="0014003D">
        <w:rPr>
          <w:rFonts w:ascii="Times New Roman" w:hAnsi="Times New Roman" w:cs="Times New Roman"/>
          <w:sz w:val="24"/>
          <w:szCs w:val="24"/>
        </w:rPr>
        <w:t>.</w:t>
      </w:r>
    </w:p>
    <w:p w:rsidR="006964C5" w:rsidRPr="0014003D" w:rsidRDefault="000D3129" w:rsidP="006964C5">
      <w:pPr>
        <w:pStyle w:val="ConsPlusNormal"/>
        <w:ind w:firstLine="540"/>
        <w:jc w:val="both"/>
        <w:rPr>
          <w:rFonts w:ascii="Times New Roman" w:hAnsi="Times New Roman" w:cs="Times New Roman"/>
          <w:sz w:val="24"/>
          <w:szCs w:val="24"/>
        </w:rPr>
      </w:pPr>
      <w:r w:rsidRPr="0014003D">
        <w:rPr>
          <w:rFonts w:ascii="Times New Roman" w:hAnsi="Times New Roman" w:cs="Times New Roman"/>
          <w:sz w:val="24"/>
          <w:szCs w:val="24"/>
        </w:rPr>
        <w:t>Показатель строки 211 не включается при подсчете суммы расходов по строке 190.</w:t>
      </w:r>
    </w:p>
    <w:p w:rsidR="006964C5" w:rsidRPr="0014003D" w:rsidRDefault="006964C5" w:rsidP="006964C5">
      <w:pPr>
        <w:autoSpaceDE w:val="0"/>
        <w:autoSpaceDN w:val="0"/>
        <w:adjustRightInd w:val="0"/>
        <w:ind w:firstLine="540"/>
        <w:jc w:val="both"/>
      </w:pPr>
      <w:r w:rsidRPr="0014003D">
        <w:t>По строке 220 отражаются, в частности, расходы, связанные с осуществлением других инвестиций (вложений). По данной строке при реализации или ином выбытии (в том числе погашении) долговых ценных бумаг отражаются проценты, в том числе в виде дисконта, ранее учтенные как внереализационный доход по строке 110.</w:t>
      </w:r>
    </w:p>
    <w:p w:rsidR="006964C5" w:rsidRPr="0014003D" w:rsidRDefault="006964C5" w:rsidP="006964C5">
      <w:pPr>
        <w:autoSpaceDE w:val="0"/>
        <w:autoSpaceDN w:val="0"/>
        <w:adjustRightInd w:val="0"/>
        <w:ind w:firstLine="540"/>
        <w:jc w:val="both"/>
      </w:pPr>
      <w:r w:rsidRPr="0014003D">
        <w:t>Прочие расходы, отраженные также по строке 220, определяются следующим образом:</w:t>
      </w:r>
    </w:p>
    <w:p w:rsidR="006964C5" w:rsidRPr="0014003D" w:rsidRDefault="006964C5" w:rsidP="006964C5">
      <w:pPr>
        <w:autoSpaceDE w:val="0"/>
        <w:autoSpaceDN w:val="0"/>
        <w:adjustRightInd w:val="0"/>
        <w:ind w:firstLine="540"/>
        <w:jc w:val="both"/>
      </w:pPr>
      <w:r w:rsidRPr="0014003D">
        <w:t>(строка 190 (кроме расходов по реализации (выбытию) ценных бумаг) x {(строка 110 - строка 220 (кроме прочих расходов)) : [положит</w:t>
      </w:r>
      <w:r w:rsidR="002B3EA5" w:rsidRPr="0014003D">
        <w:t>ельное</w:t>
      </w:r>
      <w:r w:rsidRPr="0014003D">
        <w:t xml:space="preserve"> знач</w:t>
      </w:r>
      <w:r w:rsidR="002B3EA5" w:rsidRPr="0014003D">
        <w:t>ение</w:t>
      </w:r>
      <w:r w:rsidRPr="0014003D">
        <w:t xml:space="preserve"> (строка 020 + строка 030 - строка 200 (кроме прочих расходов)) + положит</w:t>
      </w:r>
      <w:r w:rsidR="002B3EA5" w:rsidRPr="0014003D">
        <w:t>ельное</w:t>
      </w:r>
      <w:r w:rsidRPr="0014003D">
        <w:t xml:space="preserve"> знач</w:t>
      </w:r>
      <w:r w:rsidR="002B3EA5" w:rsidRPr="0014003D">
        <w:t>ение</w:t>
      </w:r>
      <w:r w:rsidRPr="0014003D">
        <w:t xml:space="preserve"> (строка 040 + строка 050 - строка 210 (кроме прочих расходов)) + положит</w:t>
      </w:r>
      <w:r w:rsidR="002B3EA5" w:rsidRPr="0014003D">
        <w:t>ельное</w:t>
      </w:r>
      <w:r w:rsidRPr="0014003D">
        <w:t xml:space="preserve"> знач</w:t>
      </w:r>
      <w:r w:rsidR="002B3EA5" w:rsidRPr="0014003D">
        <w:t>ение</w:t>
      </w:r>
      <w:r w:rsidRPr="0014003D">
        <w:t xml:space="preserve"> (строка 110 - строка 220 (кроме прочих расходов)]}.</w:t>
      </w:r>
    </w:p>
    <w:p w:rsidR="006964C5" w:rsidRPr="008F19C8" w:rsidRDefault="006964C5" w:rsidP="006964C5">
      <w:pPr>
        <w:autoSpaceDE w:val="0"/>
        <w:autoSpaceDN w:val="0"/>
        <w:adjustRightInd w:val="0"/>
        <w:ind w:firstLine="540"/>
        <w:jc w:val="both"/>
      </w:pPr>
      <w:r w:rsidRPr="0014003D">
        <w:t>1</w:t>
      </w:r>
      <w:r w:rsidR="005F7B4D">
        <w:t>7</w:t>
      </w:r>
      <w:r w:rsidRPr="0014003D">
        <w:t xml:space="preserve">.5. По строке 230 отражается процент </w:t>
      </w:r>
      <w:r w:rsidRPr="00AC4811">
        <w:t xml:space="preserve">от дохода, полученного от размещения </w:t>
      </w:r>
      <w:r w:rsidR="00AE7187" w:rsidRPr="00AC4811">
        <w:t xml:space="preserve">средств </w:t>
      </w:r>
      <w:r w:rsidRPr="00AC4811">
        <w:t xml:space="preserve">пенсионных резервов, установленный в соответствии с действующим законодательством </w:t>
      </w:r>
      <w:r w:rsidRPr="008F19C8">
        <w:t>(</w:t>
      </w:r>
      <w:r w:rsidR="001153AA" w:rsidRPr="008F19C8">
        <w:t xml:space="preserve">статья 27 </w:t>
      </w:r>
      <w:r w:rsidRPr="008F19C8">
        <w:t>Федеральн</w:t>
      </w:r>
      <w:r w:rsidR="001153AA" w:rsidRPr="008F19C8">
        <w:t>ого</w:t>
      </w:r>
      <w:r w:rsidRPr="008F19C8">
        <w:t xml:space="preserve"> закон</w:t>
      </w:r>
      <w:r w:rsidR="001153AA" w:rsidRPr="008F19C8">
        <w:t>а  от 7 мая 1998 г. № 75-ФЗ «О негосударственных пенсионных фондах», Собрание законодательства Российской Федерации,</w:t>
      </w:r>
      <w:r w:rsidR="008F19C8">
        <w:t xml:space="preserve"> </w:t>
      </w:r>
      <w:r w:rsidR="001153AA" w:rsidRPr="008F19C8">
        <w:t>1998, № 19, ст.2071;</w:t>
      </w:r>
      <w:r w:rsidR="00CA3EFB" w:rsidRPr="008F19C8">
        <w:t xml:space="preserve"> 201</w:t>
      </w:r>
      <w:r w:rsidR="00A616A5" w:rsidRPr="008F19C8">
        <w:t>8</w:t>
      </w:r>
      <w:r w:rsidR="00CA3EFB" w:rsidRPr="008F19C8">
        <w:t xml:space="preserve">, № </w:t>
      </w:r>
      <w:r w:rsidR="00A616A5" w:rsidRPr="008F19C8">
        <w:t>3</w:t>
      </w:r>
      <w:r w:rsidR="00E15C5B" w:rsidRPr="008F19C8">
        <w:t>2</w:t>
      </w:r>
      <w:r w:rsidR="00AE4434">
        <w:t xml:space="preserve"> (ч.2)</w:t>
      </w:r>
      <w:r w:rsidR="00CA3EFB" w:rsidRPr="008F19C8">
        <w:t>, ст.</w:t>
      </w:r>
      <w:r w:rsidR="00A616A5" w:rsidRPr="008F19C8">
        <w:t>5115</w:t>
      </w:r>
      <w:r w:rsidR="001153AA" w:rsidRPr="008F19C8">
        <w:t>).</w:t>
      </w:r>
    </w:p>
    <w:p w:rsidR="006964C5" w:rsidRPr="008F19C8" w:rsidRDefault="006964C5" w:rsidP="006964C5">
      <w:pPr>
        <w:autoSpaceDE w:val="0"/>
        <w:autoSpaceDN w:val="0"/>
        <w:adjustRightInd w:val="0"/>
        <w:ind w:firstLine="540"/>
        <w:jc w:val="both"/>
      </w:pPr>
      <w:r w:rsidRPr="008F19C8">
        <w:t>1</w:t>
      </w:r>
      <w:r w:rsidR="005F7B4D" w:rsidRPr="008F19C8">
        <w:t>7</w:t>
      </w:r>
      <w:r w:rsidRPr="008F19C8">
        <w:t>.6. По строк</w:t>
      </w:r>
      <w:r w:rsidR="00D15E55" w:rsidRPr="008F19C8">
        <w:t>ам</w:t>
      </w:r>
      <w:r w:rsidRPr="008F19C8">
        <w:t xml:space="preserve"> 240</w:t>
      </w:r>
      <w:r w:rsidR="00D15E55" w:rsidRPr="008F19C8">
        <w:t>, 241 и 242</w:t>
      </w:r>
      <w:r w:rsidRPr="008F19C8">
        <w:t xml:space="preserve"> отражаются отчисления</w:t>
      </w:r>
      <w:r w:rsidR="00AC4811" w:rsidRPr="008F19C8">
        <w:t>, направляемые в состав собственных средств</w:t>
      </w:r>
      <w:r w:rsidRPr="008F19C8">
        <w:t xml:space="preserve"> фонда в соответствии с подпунктом </w:t>
      </w:r>
      <w:r w:rsidR="00930843" w:rsidRPr="008F19C8">
        <w:t xml:space="preserve">3 </w:t>
      </w:r>
      <w:r w:rsidRPr="008F19C8">
        <w:t>пункта 2 статьи 296 Кодекса, а также</w:t>
      </w:r>
      <w:r w:rsidR="00D15E55" w:rsidRPr="008F19C8">
        <w:t xml:space="preserve"> отчисления </w:t>
      </w:r>
      <w:r w:rsidRPr="008F19C8">
        <w:t xml:space="preserve">на формирование страхового резерва, осуществляемые в соответствии с подпунктом </w:t>
      </w:r>
      <w:r w:rsidR="00930843" w:rsidRPr="008F19C8">
        <w:t>4</w:t>
      </w:r>
      <w:r w:rsidRPr="008F19C8">
        <w:t xml:space="preserve"> пункта 2 статьи 296 Кодекса.</w:t>
      </w:r>
    </w:p>
    <w:p w:rsidR="006964C5" w:rsidRPr="0014003D" w:rsidRDefault="006964C5" w:rsidP="006964C5">
      <w:pPr>
        <w:autoSpaceDE w:val="0"/>
        <w:autoSpaceDN w:val="0"/>
        <w:adjustRightInd w:val="0"/>
        <w:ind w:firstLine="540"/>
        <w:jc w:val="both"/>
      </w:pPr>
      <w:r w:rsidRPr="008F19C8">
        <w:t>Отчисления, отражаемые по строке 240, определяются по данным бухгалтерского учета за</w:t>
      </w:r>
      <w:r w:rsidRPr="0014003D">
        <w:t xml:space="preserve"> отчетный (налоговый) период. Доли отчислений в соответствии с подпунктами 3, 4 пункта 2 статьи 296 Кодекса отражаются по строкам 250 - 320 следующим образом:</w:t>
      </w:r>
    </w:p>
    <w:p w:rsidR="006964C5" w:rsidRPr="0014003D" w:rsidRDefault="006964C5" w:rsidP="006964C5">
      <w:pPr>
        <w:autoSpaceDE w:val="0"/>
        <w:autoSpaceDN w:val="0"/>
        <w:adjustRightInd w:val="0"/>
        <w:ind w:firstLine="540"/>
        <w:jc w:val="both"/>
      </w:pPr>
      <w:r w:rsidRPr="0014003D">
        <w:t>сумма строки 240 умножается на показатель прибыли, полученной от соответствующего вида дохода негосударственного пенсионного фонда от размещения пенсионных резервов, и делится на общий показатель прибыли, полученный от сумм дохода негосударственного пенсионного фонда от размещения пенсионных резервов, рассчитанного исходя из ставок рефинансирования Банка России, действующих в периоде расчета, и суммы размещения резерва, а именно:</w:t>
      </w:r>
    </w:p>
    <w:p w:rsidR="006964C5" w:rsidRPr="0014003D" w:rsidRDefault="006964C5" w:rsidP="006964C5">
      <w:pPr>
        <w:autoSpaceDE w:val="0"/>
        <w:autoSpaceDN w:val="0"/>
        <w:adjustRightInd w:val="0"/>
        <w:ind w:firstLine="540"/>
        <w:jc w:val="both"/>
      </w:pPr>
      <w:r w:rsidRPr="0014003D">
        <w:t>(строка 240 x {(строка 020 + строка 030 - строка 200) : [положит</w:t>
      </w:r>
      <w:r w:rsidR="00AD4B54" w:rsidRPr="0014003D">
        <w:t>ельное</w:t>
      </w:r>
      <w:r w:rsidRPr="0014003D">
        <w:t xml:space="preserve"> знач</w:t>
      </w:r>
      <w:r w:rsidR="00AD4B54" w:rsidRPr="0014003D">
        <w:t>ение</w:t>
      </w:r>
      <w:r w:rsidRPr="0014003D">
        <w:t xml:space="preserve"> (строка 020 + строка 030 - строка 200) + положит</w:t>
      </w:r>
      <w:r w:rsidR="00AD4B54" w:rsidRPr="0014003D">
        <w:t>ельное</w:t>
      </w:r>
      <w:r w:rsidRPr="0014003D">
        <w:t xml:space="preserve"> знач</w:t>
      </w:r>
      <w:r w:rsidR="00AD4B54" w:rsidRPr="0014003D">
        <w:t>ение</w:t>
      </w:r>
      <w:r w:rsidRPr="0014003D">
        <w:t xml:space="preserve"> (строка 040 + строка 050 - строка 210) + строка 060 + строка 070 + строка 080 + строка 090 + строка 100 + положит</w:t>
      </w:r>
      <w:r w:rsidR="00AD4B54" w:rsidRPr="0014003D">
        <w:t>ельное</w:t>
      </w:r>
      <w:r w:rsidRPr="0014003D">
        <w:t xml:space="preserve"> знач</w:t>
      </w:r>
      <w:r w:rsidR="00AD4B54" w:rsidRPr="0014003D">
        <w:t>ение</w:t>
      </w:r>
      <w:r w:rsidRPr="0014003D">
        <w:t xml:space="preserve"> (строка 110 - строка 220)]};</w:t>
      </w:r>
    </w:p>
    <w:p w:rsidR="006964C5" w:rsidRPr="0014003D" w:rsidRDefault="006964C5" w:rsidP="006964C5">
      <w:pPr>
        <w:autoSpaceDE w:val="0"/>
        <w:autoSpaceDN w:val="0"/>
        <w:adjustRightInd w:val="0"/>
        <w:ind w:firstLine="540"/>
        <w:jc w:val="both"/>
      </w:pPr>
      <w:r w:rsidRPr="0014003D">
        <w:t>(строка 240 x {(строка 040 + строка 050 - строка 210) : [положит</w:t>
      </w:r>
      <w:r w:rsidR="00AD4B54" w:rsidRPr="0014003D">
        <w:t>ельное</w:t>
      </w:r>
      <w:r w:rsidRPr="0014003D">
        <w:t xml:space="preserve"> знач</w:t>
      </w:r>
      <w:r w:rsidR="00AD4B54" w:rsidRPr="0014003D">
        <w:t>ение</w:t>
      </w:r>
      <w:r w:rsidRPr="0014003D">
        <w:t xml:space="preserve"> (строка 020 + строка 030 - строка 200) + положит</w:t>
      </w:r>
      <w:r w:rsidR="00AD4B54" w:rsidRPr="0014003D">
        <w:t>ельное</w:t>
      </w:r>
      <w:r w:rsidRPr="0014003D">
        <w:t xml:space="preserve"> знач</w:t>
      </w:r>
      <w:r w:rsidR="00AD4B54" w:rsidRPr="0014003D">
        <w:t>ение</w:t>
      </w:r>
      <w:r w:rsidRPr="0014003D">
        <w:t xml:space="preserve"> (строка 040 + строка 050 - строка 210) + строка 060 + строка 070 + строка 080 + строка 090 + строка 100 + положит</w:t>
      </w:r>
      <w:r w:rsidR="00AD4B54" w:rsidRPr="0014003D">
        <w:t>ельное</w:t>
      </w:r>
      <w:r w:rsidRPr="0014003D">
        <w:t xml:space="preserve"> знач</w:t>
      </w:r>
      <w:r w:rsidR="00AD4B54" w:rsidRPr="0014003D">
        <w:t>ение</w:t>
      </w:r>
      <w:r w:rsidRPr="0014003D">
        <w:t xml:space="preserve"> (строка 110 - строка 220]};</w:t>
      </w:r>
    </w:p>
    <w:p w:rsidR="006964C5" w:rsidRPr="0014003D" w:rsidRDefault="006964C5" w:rsidP="006964C5">
      <w:pPr>
        <w:autoSpaceDE w:val="0"/>
        <w:autoSpaceDN w:val="0"/>
        <w:adjustRightInd w:val="0"/>
        <w:ind w:firstLine="540"/>
        <w:jc w:val="both"/>
      </w:pPr>
      <w:r w:rsidRPr="0014003D">
        <w:t>(строка 240 x ({строка 060) : [положит</w:t>
      </w:r>
      <w:r w:rsidR="00AD4B54" w:rsidRPr="0014003D">
        <w:t>ельное</w:t>
      </w:r>
      <w:r w:rsidRPr="0014003D">
        <w:t xml:space="preserve"> знач</w:t>
      </w:r>
      <w:r w:rsidR="00AD4B54" w:rsidRPr="0014003D">
        <w:t>ение</w:t>
      </w:r>
      <w:r w:rsidRPr="0014003D">
        <w:t xml:space="preserve"> (строка 020 + строка 030 - строка 200) + положит</w:t>
      </w:r>
      <w:r w:rsidR="00AD4B54" w:rsidRPr="0014003D">
        <w:t>ельное</w:t>
      </w:r>
      <w:r w:rsidRPr="0014003D">
        <w:t xml:space="preserve"> знач</w:t>
      </w:r>
      <w:r w:rsidR="00AD4B54" w:rsidRPr="0014003D">
        <w:t>ение</w:t>
      </w:r>
      <w:r w:rsidRPr="0014003D">
        <w:t xml:space="preserve"> (строка 040 + строка 050 - строка 210) + строка 060 + строка 070 + строка 080 + строка 090 + строка 100 + положит</w:t>
      </w:r>
      <w:r w:rsidR="00AD4B54" w:rsidRPr="0014003D">
        <w:t>ельное</w:t>
      </w:r>
      <w:r w:rsidRPr="0014003D">
        <w:t xml:space="preserve"> знач</w:t>
      </w:r>
      <w:r w:rsidR="00AD4B54" w:rsidRPr="0014003D">
        <w:t>ение</w:t>
      </w:r>
      <w:r w:rsidRPr="0014003D">
        <w:t xml:space="preserve"> (строка 110 - строка 220]};</w:t>
      </w:r>
    </w:p>
    <w:p w:rsidR="006964C5" w:rsidRPr="0014003D" w:rsidRDefault="006964C5" w:rsidP="006964C5">
      <w:pPr>
        <w:autoSpaceDE w:val="0"/>
        <w:autoSpaceDN w:val="0"/>
        <w:adjustRightInd w:val="0"/>
        <w:ind w:firstLine="540"/>
        <w:jc w:val="both"/>
      </w:pPr>
      <w:r w:rsidRPr="0014003D">
        <w:t>(строка 240 x {строка 070 : [положит</w:t>
      </w:r>
      <w:r w:rsidR="00AD4B54" w:rsidRPr="0014003D">
        <w:t>ельное</w:t>
      </w:r>
      <w:r w:rsidRPr="0014003D">
        <w:t xml:space="preserve"> знач</w:t>
      </w:r>
      <w:r w:rsidR="00AD4B54" w:rsidRPr="0014003D">
        <w:t>ение</w:t>
      </w:r>
      <w:r w:rsidRPr="0014003D">
        <w:t xml:space="preserve"> (строка 020 + строка 030 - строка 200) + положит</w:t>
      </w:r>
      <w:r w:rsidR="00AD4B54" w:rsidRPr="0014003D">
        <w:t>ельное</w:t>
      </w:r>
      <w:r w:rsidRPr="0014003D">
        <w:t xml:space="preserve"> знач</w:t>
      </w:r>
      <w:r w:rsidR="00AD4B54" w:rsidRPr="0014003D">
        <w:t>ение</w:t>
      </w:r>
      <w:r w:rsidRPr="0014003D">
        <w:t xml:space="preserve"> (строка 040 + строка 050 - строка 210) + строка 060 + строка 070 + строка 080 + строка 090 + строка 100 + положит</w:t>
      </w:r>
      <w:r w:rsidR="00AD4B54" w:rsidRPr="0014003D">
        <w:t>ельное</w:t>
      </w:r>
      <w:r w:rsidRPr="0014003D">
        <w:t xml:space="preserve"> знач</w:t>
      </w:r>
      <w:r w:rsidR="00AD4B54" w:rsidRPr="0014003D">
        <w:t>ение</w:t>
      </w:r>
      <w:r w:rsidRPr="0014003D">
        <w:t xml:space="preserve"> (строка 110 - строка 220)]};</w:t>
      </w:r>
    </w:p>
    <w:p w:rsidR="006964C5" w:rsidRPr="0014003D" w:rsidRDefault="006964C5" w:rsidP="006964C5">
      <w:pPr>
        <w:autoSpaceDE w:val="0"/>
        <w:autoSpaceDN w:val="0"/>
        <w:adjustRightInd w:val="0"/>
        <w:ind w:firstLine="540"/>
        <w:jc w:val="both"/>
      </w:pPr>
      <w:r w:rsidRPr="0014003D">
        <w:t>(строка 240 x {строка 080 : [положит</w:t>
      </w:r>
      <w:r w:rsidR="00AD4B54" w:rsidRPr="0014003D">
        <w:t>ельное</w:t>
      </w:r>
      <w:r w:rsidRPr="0014003D">
        <w:t xml:space="preserve"> знач</w:t>
      </w:r>
      <w:r w:rsidR="00AD4B54" w:rsidRPr="0014003D">
        <w:t>ение</w:t>
      </w:r>
      <w:r w:rsidRPr="0014003D">
        <w:t xml:space="preserve"> (строка 020 + строка 030 - строка 200) + положит</w:t>
      </w:r>
      <w:r w:rsidR="00AD4B54" w:rsidRPr="0014003D">
        <w:t>ельное</w:t>
      </w:r>
      <w:r w:rsidRPr="0014003D">
        <w:t xml:space="preserve"> знач</w:t>
      </w:r>
      <w:r w:rsidR="00AD4B54" w:rsidRPr="0014003D">
        <w:t>ение</w:t>
      </w:r>
      <w:r w:rsidRPr="0014003D">
        <w:t xml:space="preserve"> (строка 040 + строка 050 - строка 210) + строка 060 + строка 070 + строка 080 + строка 090 + строка 100 + положит</w:t>
      </w:r>
      <w:r w:rsidR="00AD4B54" w:rsidRPr="0014003D">
        <w:t>ельное</w:t>
      </w:r>
      <w:r w:rsidRPr="0014003D">
        <w:t xml:space="preserve"> знач</w:t>
      </w:r>
      <w:r w:rsidR="00AD4B54" w:rsidRPr="0014003D">
        <w:t>ение</w:t>
      </w:r>
      <w:r w:rsidRPr="0014003D">
        <w:t xml:space="preserve"> (строка 110 - строка 220]};</w:t>
      </w:r>
    </w:p>
    <w:p w:rsidR="006964C5" w:rsidRPr="0014003D" w:rsidRDefault="006964C5" w:rsidP="006964C5">
      <w:pPr>
        <w:autoSpaceDE w:val="0"/>
        <w:autoSpaceDN w:val="0"/>
        <w:adjustRightInd w:val="0"/>
        <w:ind w:firstLine="540"/>
        <w:jc w:val="both"/>
      </w:pPr>
      <w:r w:rsidRPr="0014003D">
        <w:t>(строка 240 x {строка 090 : [положит</w:t>
      </w:r>
      <w:r w:rsidR="00AD4B54" w:rsidRPr="0014003D">
        <w:t>ельное</w:t>
      </w:r>
      <w:r w:rsidRPr="0014003D">
        <w:t xml:space="preserve"> знач</w:t>
      </w:r>
      <w:r w:rsidR="00AD4B54" w:rsidRPr="0014003D">
        <w:t>ение</w:t>
      </w:r>
      <w:r w:rsidRPr="0014003D">
        <w:t xml:space="preserve"> (строка 020 + строка 030 - строка 200 (кроме прочих расходов)) + положит</w:t>
      </w:r>
      <w:r w:rsidR="00AD4B54" w:rsidRPr="0014003D">
        <w:t>ельное</w:t>
      </w:r>
      <w:r w:rsidRPr="0014003D">
        <w:t xml:space="preserve"> знач</w:t>
      </w:r>
      <w:r w:rsidR="00AD4B54" w:rsidRPr="0014003D">
        <w:t>ение</w:t>
      </w:r>
      <w:r w:rsidRPr="0014003D">
        <w:t xml:space="preserve"> (строка 040 + строка 050 - строка 210 </w:t>
      </w:r>
      <w:r w:rsidRPr="0014003D">
        <w:lastRenderedPageBreak/>
        <w:t>(кроме прочих расходов)) + строка 060 + строка 070 + строка 080 + строка 090 + строка 100 + положит</w:t>
      </w:r>
      <w:r w:rsidR="00AD4B54" w:rsidRPr="0014003D">
        <w:t>ельное</w:t>
      </w:r>
      <w:r w:rsidRPr="0014003D">
        <w:t xml:space="preserve"> знач</w:t>
      </w:r>
      <w:r w:rsidR="00AD4B54" w:rsidRPr="0014003D">
        <w:t>ение</w:t>
      </w:r>
      <w:r w:rsidRPr="0014003D">
        <w:t xml:space="preserve"> (строка 110 - строка 220]};</w:t>
      </w:r>
    </w:p>
    <w:p w:rsidR="006964C5" w:rsidRPr="0014003D" w:rsidRDefault="006964C5" w:rsidP="006964C5">
      <w:pPr>
        <w:autoSpaceDE w:val="0"/>
        <w:autoSpaceDN w:val="0"/>
        <w:adjustRightInd w:val="0"/>
        <w:ind w:firstLine="540"/>
        <w:jc w:val="both"/>
      </w:pPr>
      <w:r w:rsidRPr="0014003D">
        <w:t>(строка 240 x {строка 100 : [положит</w:t>
      </w:r>
      <w:r w:rsidR="00AD4B54" w:rsidRPr="0014003D">
        <w:t>ельное</w:t>
      </w:r>
      <w:r w:rsidRPr="0014003D">
        <w:t xml:space="preserve"> знач</w:t>
      </w:r>
      <w:r w:rsidR="00AD4B54" w:rsidRPr="0014003D">
        <w:t>ение</w:t>
      </w:r>
      <w:r w:rsidRPr="0014003D">
        <w:t xml:space="preserve"> (строка 020 + строка 030 - строка 200) + положит</w:t>
      </w:r>
      <w:r w:rsidR="00AD4B54" w:rsidRPr="0014003D">
        <w:t>ельное</w:t>
      </w:r>
      <w:r w:rsidRPr="0014003D">
        <w:t xml:space="preserve"> знач</w:t>
      </w:r>
      <w:r w:rsidR="00AD4B54" w:rsidRPr="0014003D">
        <w:t>ение</w:t>
      </w:r>
      <w:r w:rsidRPr="0014003D">
        <w:t xml:space="preserve"> (строка 040 + строка 050 - строка 210) + строка 060 + строка 070 + строка 080 + строка 090 + строка 100 + положит</w:t>
      </w:r>
      <w:r w:rsidR="00AD4B54" w:rsidRPr="0014003D">
        <w:t>ельное</w:t>
      </w:r>
      <w:r w:rsidRPr="0014003D">
        <w:t xml:space="preserve"> знач</w:t>
      </w:r>
      <w:r w:rsidR="00AD4B54" w:rsidRPr="0014003D">
        <w:t>ение</w:t>
      </w:r>
      <w:r w:rsidRPr="0014003D">
        <w:t xml:space="preserve"> (строка 110 - строка 220]};</w:t>
      </w:r>
    </w:p>
    <w:p w:rsidR="006964C5" w:rsidRPr="0014003D" w:rsidRDefault="006964C5" w:rsidP="006964C5">
      <w:pPr>
        <w:autoSpaceDE w:val="0"/>
        <w:autoSpaceDN w:val="0"/>
        <w:adjustRightInd w:val="0"/>
        <w:ind w:firstLine="540"/>
        <w:jc w:val="both"/>
      </w:pPr>
      <w:r w:rsidRPr="0014003D">
        <w:t>(строка 240 x {(строка 110 - строка 220) : [положит</w:t>
      </w:r>
      <w:r w:rsidR="00AD4B54" w:rsidRPr="0014003D">
        <w:t>ельное</w:t>
      </w:r>
      <w:r w:rsidRPr="0014003D">
        <w:t xml:space="preserve"> знач</w:t>
      </w:r>
      <w:r w:rsidR="00AD4B54" w:rsidRPr="0014003D">
        <w:t>ение</w:t>
      </w:r>
      <w:r w:rsidRPr="0014003D">
        <w:t xml:space="preserve"> (строка 020 + строка 030 - строка 200) + положит</w:t>
      </w:r>
      <w:r w:rsidR="00AD4B54" w:rsidRPr="0014003D">
        <w:t>ельное</w:t>
      </w:r>
      <w:r w:rsidRPr="0014003D">
        <w:t xml:space="preserve"> знач</w:t>
      </w:r>
      <w:r w:rsidR="00AD4B54" w:rsidRPr="0014003D">
        <w:t>ение</w:t>
      </w:r>
      <w:r w:rsidRPr="0014003D">
        <w:t xml:space="preserve"> (строка 040 + строка 050 - строка 210) + строка 060 + строка 070 + строка 080 + строка 090 + строка 100 + положит</w:t>
      </w:r>
      <w:r w:rsidR="00AD4B54" w:rsidRPr="0014003D">
        <w:t>ельное</w:t>
      </w:r>
      <w:r w:rsidRPr="0014003D">
        <w:t xml:space="preserve"> знач</w:t>
      </w:r>
      <w:r w:rsidR="00AD4B54" w:rsidRPr="0014003D">
        <w:t>ение</w:t>
      </w:r>
      <w:r w:rsidRPr="0014003D">
        <w:t xml:space="preserve"> (строка 110 - строка 220)]}.</w:t>
      </w:r>
    </w:p>
    <w:p w:rsidR="00D15E55" w:rsidRPr="0014003D" w:rsidRDefault="00D15E55" w:rsidP="00D15E55">
      <w:pPr>
        <w:autoSpaceDE w:val="0"/>
        <w:autoSpaceDN w:val="0"/>
        <w:adjustRightInd w:val="0"/>
        <w:ind w:firstLine="540"/>
        <w:jc w:val="both"/>
      </w:pPr>
      <w:r w:rsidRPr="0014003D">
        <w:t>Отчисления, указанные в строке 241 в соответствии с пунктом 3 статьи 295 Кодекса, подлежат переносу в строку 010 Листа 02 Декларации.</w:t>
      </w:r>
    </w:p>
    <w:p w:rsidR="006964C5" w:rsidRPr="0014003D" w:rsidRDefault="006964C5" w:rsidP="006964C5">
      <w:pPr>
        <w:autoSpaceDE w:val="0"/>
        <w:autoSpaceDN w:val="0"/>
        <w:adjustRightInd w:val="0"/>
        <w:ind w:firstLine="540"/>
        <w:jc w:val="both"/>
      </w:pPr>
      <w:r w:rsidRPr="0014003D">
        <w:t>1</w:t>
      </w:r>
      <w:r w:rsidR="005F7B4D">
        <w:t>7</w:t>
      </w:r>
      <w:r w:rsidRPr="0014003D">
        <w:t>.7. В строке 330 отражается прибыль (убыток) от вложений в ценные бумаги, обращающиеся на организованном рынке ценных бумаг (строка 020 + 030 - строка 140 - строка 200 - строка 250).</w:t>
      </w:r>
    </w:p>
    <w:p w:rsidR="006964C5" w:rsidRPr="0014003D" w:rsidRDefault="006964C5" w:rsidP="006964C5">
      <w:pPr>
        <w:autoSpaceDE w:val="0"/>
        <w:autoSpaceDN w:val="0"/>
        <w:adjustRightInd w:val="0"/>
        <w:ind w:firstLine="540"/>
        <w:jc w:val="both"/>
      </w:pPr>
      <w:r w:rsidRPr="0014003D">
        <w:t>Если при расчете по строке 330 получена прибыль, то налогоплательщик вправе исключить из прибыли сумму, отраженную по строке 340.</w:t>
      </w:r>
    </w:p>
    <w:p w:rsidR="006964C5" w:rsidRPr="0014003D" w:rsidRDefault="006964C5" w:rsidP="00EA6556">
      <w:pPr>
        <w:autoSpaceDE w:val="0"/>
        <w:autoSpaceDN w:val="0"/>
        <w:adjustRightInd w:val="0"/>
        <w:ind w:firstLine="540"/>
        <w:jc w:val="both"/>
      </w:pPr>
      <w:r w:rsidRPr="0014003D">
        <w:t>По стр</w:t>
      </w:r>
      <w:r w:rsidR="0056703D" w:rsidRPr="0014003D">
        <w:t>оке 340 отражаю</w:t>
      </w:r>
      <w:r w:rsidR="00EA6556" w:rsidRPr="0014003D">
        <w:t>тся</w:t>
      </w:r>
      <w:r w:rsidR="0056703D" w:rsidRPr="0014003D">
        <w:t xml:space="preserve"> суммы, исключаемые из прибыли от вложений в ценные бумаги, обращающиеся на организованном рынке ценных бумаг</w:t>
      </w:r>
      <w:r w:rsidR="00EA6556" w:rsidRPr="0014003D">
        <w:t xml:space="preserve">, в частности, </w:t>
      </w:r>
      <w:r w:rsidRPr="0014003D">
        <w:t>положительное сальдо от переоценки ценных бумаг по рыночной стоимости, ранее включенное в налоговую базу по налогу на прибыль в доле, приходящейся на реализованные (выбывшие) государственные ценные бумаги (для первичных владельцев ценных бумаг, полученных в результате новации).</w:t>
      </w:r>
    </w:p>
    <w:p w:rsidR="00AE46A3" w:rsidRPr="008F19C8" w:rsidRDefault="007C1B23" w:rsidP="006964C5">
      <w:pPr>
        <w:autoSpaceDE w:val="0"/>
        <w:autoSpaceDN w:val="0"/>
        <w:adjustRightInd w:val="0"/>
        <w:ind w:firstLine="540"/>
        <w:jc w:val="both"/>
      </w:pPr>
      <w:r w:rsidRPr="0014003D">
        <w:t>П</w:t>
      </w:r>
      <w:r w:rsidR="00AE46A3" w:rsidRPr="0014003D">
        <w:t xml:space="preserve">рибыль или убыток от вложения пенсионных резервов в ценные бумаги, обращающиеся </w:t>
      </w:r>
      <w:r w:rsidR="00AE46A3" w:rsidRPr="008F19C8">
        <w:t>на организованном рынке ценных бумаг, включаются в общую налоговую базу в соответствии с пунктом 21 статьи 280 Кодекса.</w:t>
      </w:r>
      <w:r w:rsidR="00593C7A" w:rsidRPr="008F19C8">
        <w:t xml:space="preserve"> Соответственно, в показатель строки </w:t>
      </w:r>
      <w:r w:rsidR="00837137" w:rsidRPr="008F19C8">
        <w:t xml:space="preserve">060 Листа 02 </w:t>
      </w:r>
      <w:r w:rsidR="00593C7A" w:rsidRPr="008F19C8">
        <w:t xml:space="preserve">включаются: при получении убытка </w:t>
      </w:r>
      <w:r w:rsidR="003D13A4" w:rsidRPr="008F19C8">
        <w:t xml:space="preserve">- </w:t>
      </w:r>
      <w:r w:rsidR="00593C7A" w:rsidRPr="008F19C8">
        <w:t>показатель строки 330</w:t>
      </w:r>
      <w:r w:rsidR="003D13A4" w:rsidRPr="008F19C8">
        <w:t xml:space="preserve">, а при получении прибыли – показатель строки </w:t>
      </w:r>
      <w:r w:rsidR="00837137" w:rsidRPr="008F19C8">
        <w:t>330 минус показатель строки 340</w:t>
      </w:r>
      <w:r w:rsidR="003D13A4" w:rsidRPr="008F19C8">
        <w:t>.</w:t>
      </w:r>
    </w:p>
    <w:p w:rsidR="006964C5" w:rsidRPr="0014003D" w:rsidRDefault="006964C5" w:rsidP="006964C5">
      <w:pPr>
        <w:autoSpaceDE w:val="0"/>
        <w:autoSpaceDN w:val="0"/>
        <w:adjustRightInd w:val="0"/>
        <w:ind w:firstLine="540"/>
        <w:jc w:val="both"/>
      </w:pPr>
      <w:r w:rsidRPr="0014003D">
        <w:t xml:space="preserve">По строке 350 отражается прибыль (убыток) от вложений в </w:t>
      </w:r>
      <w:r w:rsidR="00193D04" w:rsidRPr="0014003D">
        <w:t>необращающи</w:t>
      </w:r>
      <w:r w:rsidR="00193D04">
        <w:t>е</w:t>
      </w:r>
      <w:r w:rsidR="00193D04" w:rsidRPr="0014003D">
        <w:t xml:space="preserve">ся </w:t>
      </w:r>
      <w:r w:rsidR="00193D04">
        <w:t>ценные бумаги</w:t>
      </w:r>
      <w:r w:rsidRPr="0014003D">
        <w:t xml:space="preserve"> (строка 040 + строка 050 - строка 150 - строка 210 - строка 260).</w:t>
      </w:r>
    </w:p>
    <w:p w:rsidR="006964C5" w:rsidRPr="0014003D" w:rsidRDefault="006964C5" w:rsidP="006964C5">
      <w:pPr>
        <w:autoSpaceDE w:val="0"/>
        <w:autoSpaceDN w:val="0"/>
        <w:adjustRightInd w:val="0"/>
        <w:ind w:firstLine="540"/>
        <w:jc w:val="both"/>
      </w:pPr>
      <w:r w:rsidRPr="0014003D">
        <w:t>Если при расчете по строке 350 получена прибыль, то налогоплательщик вправе исключить из прибыли сумму, отраженную по строке 360.</w:t>
      </w:r>
    </w:p>
    <w:p w:rsidR="006964C5" w:rsidRPr="0014003D" w:rsidRDefault="006964C5" w:rsidP="006964C5">
      <w:pPr>
        <w:autoSpaceDE w:val="0"/>
        <w:autoSpaceDN w:val="0"/>
        <w:adjustRightInd w:val="0"/>
        <w:ind w:firstLine="540"/>
        <w:jc w:val="both"/>
      </w:pPr>
      <w:r w:rsidRPr="0014003D">
        <w:t>По строке 360 отражается сумма положительного сальдо курсовых</w:t>
      </w:r>
      <w:r w:rsidR="00142BDF">
        <w:t xml:space="preserve"> </w:t>
      </w:r>
      <w:r w:rsidRPr="0014003D">
        <w:t>разниц по ОВГВЗ III серии, приходящихся на реализованные (выбывшие) государственные ценные бумаги (для первичных владельцев).</w:t>
      </w:r>
    </w:p>
    <w:p w:rsidR="006964C5" w:rsidRPr="008F19C8" w:rsidRDefault="006964C5" w:rsidP="006964C5">
      <w:pPr>
        <w:autoSpaceDE w:val="0"/>
        <w:autoSpaceDN w:val="0"/>
        <w:adjustRightInd w:val="0"/>
        <w:ind w:firstLine="540"/>
        <w:jc w:val="both"/>
      </w:pPr>
      <w:r w:rsidRPr="0014003D">
        <w:t xml:space="preserve">Если при расчете по строке 350 результата от вложения пенсионных резервов в </w:t>
      </w:r>
      <w:r w:rsidR="00193D04" w:rsidRPr="0014003D">
        <w:t>необращающи</w:t>
      </w:r>
      <w:r w:rsidR="00193D04">
        <w:t>е</w:t>
      </w:r>
      <w:r w:rsidR="00193D04" w:rsidRPr="0014003D">
        <w:t xml:space="preserve">ся </w:t>
      </w:r>
      <w:r w:rsidRPr="0014003D">
        <w:t xml:space="preserve">ценные </w:t>
      </w:r>
      <w:r w:rsidR="00193D04">
        <w:t>бумаги</w:t>
      </w:r>
      <w:r w:rsidRPr="008F19C8">
        <w:t xml:space="preserve"> получен убыток (строка 040 + строка 050 - строка 150 - строка 210 - строка 260), налоговая база по таким операциям </w:t>
      </w:r>
      <w:r w:rsidR="000D37D8" w:rsidRPr="008F19C8">
        <w:t>(стр.450)</w:t>
      </w:r>
      <w:r w:rsidR="00142BDF" w:rsidRPr="008F19C8">
        <w:t xml:space="preserve"> </w:t>
      </w:r>
      <w:r w:rsidRPr="008F19C8">
        <w:t xml:space="preserve">признается равной нулю, а сумма убытка переносится в порядке, установленном </w:t>
      </w:r>
      <w:r w:rsidR="00593C7A" w:rsidRPr="008F19C8">
        <w:t>пунктом 22 статьи 280 Кодекса</w:t>
      </w:r>
      <w:r w:rsidRPr="008F19C8">
        <w:t>.</w:t>
      </w:r>
    </w:p>
    <w:p w:rsidR="006964C5" w:rsidRPr="008F19C8" w:rsidRDefault="006964C5" w:rsidP="006964C5">
      <w:pPr>
        <w:autoSpaceDE w:val="0"/>
        <w:autoSpaceDN w:val="0"/>
        <w:adjustRightInd w:val="0"/>
        <w:ind w:firstLine="540"/>
        <w:jc w:val="both"/>
      </w:pPr>
      <w:r w:rsidRPr="008F19C8">
        <w:t xml:space="preserve">По строке 370 отражается доход в виде процентов по государственным </w:t>
      </w:r>
      <w:r w:rsidR="002A303A" w:rsidRPr="008F19C8">
        <w:t>и иным ценным бумагам, указанным в подпункте 1 пункта 4 статьи 284 Кодекса</w:t>
      </w:r>
      <w:r w:rsidR="00FB32B5" w:rsidRPr="008F19C8">
        <w:t xml:space="preserve"> </w:t>
      </w:r>
      <w:r w:rsidRPr="008F19C8">
        <w:t>(строка 060 - строка 160 - строка 270). Положительное значение данной строки отражается в строке 010 Листа 04 Декларации.</w:t>
      </w:r>
    </w:p>
    <w:p w:rsidR="00AA6435" w:rsidRDefault="006964C5" w:rsidP="006964C5">
      <w:pPr>
        <w:autoSpaceDE w:val="0"/>
        <w:autoSpaceDN w:val="0"/>
        <w:adjustRightInd w:val="0"/>
        <w:ind w:firstLine="540"/>
        <w:jc w:val="both"/>
      </w:pPr>
      <w:r w:rsidRPr="008F19C8">
        <w:t>По строке 380 отражается доход в виде процентов по муниципальным ценным бумагам, эмитированным на срок не менее трех лет до 1 января 2007 года, а также доход в виде процентов по облигациям с ипотечным покрытием, эмитированным до 1 января 2007 года, и</w:t>
      </w:r>
      <w:r w:rsidRPr="0014003D">
        <w:t xml:space="preserve"> доход учредителей доверительного управления ипотечным покрытием, полученным на основании приобретения ипотечных сертификатов участия, выданных управляющим ипотечным покрытием до 1 января 2007 года (строка 070 - строка 170 - строка 280). Положительное значение данной строки отражается в строке 010 Листа 04 Декларации</w:t>
      </w:r>
      <w:r w:rsidRPr="0059246D">
        <w:t>. При отрицательном значении строки 380 по строке 010 Листа 04 Декларации отражается значение строки 380 за предыдущий отчетный период</w:t>
      </w:r>
      <w:r w:rsidR="00AA6435" w:rsidRPr="0059246D">
        <w:t>.</w:t>
      </w:r>
    </w:p>
    <w:p w:rsidR="006964C5" w:rsidRPr="0014003D" w:rsidRDefault="006964C5" w:rsidP="006964C5">
      <w:pPr>
        <w:autoSpaceDE w:val="0"/>
        <w:autoSpaceDN w:val="0"/>
        <w:adjustRightInd w:val="0"/>
        <w:ind w:firstLine="540"/>
        <w:jc w:val="both"/>
      </w:pPr>
      <w:r w:rsidRPr="0014003D">
        <w:lastRenderedPageBreak/>
        <w:t>По строке 390 отражается прибыль от осуществления других инвестиций (строка 110 - строка 180 - строка 220 - строка 320).</w:t>
      </w:r>
    </w:p>
    <w:p w:rsidR="006964C5" w:rsidRPr="0014003D" w:rsidRDefault="006964C5" w:rsidP="006964C5">
      <w:pPr>
        <w:autoSpaceDE w:val="0"/>
        <w:autoSpaceDN w:val="0"/>
        <w:adjustRightInd w:val="0"/>
        <w:ind w:firstLine="540"/>
        <w:jc w:val="both"/>
      </w:pPr>
      <w:r w:rsidRPr="0014003D">
        <w:t xml:space="preserve">В строке 400 отражается сумма, исключаемая из прибыли по строке 390, в виде суммы положительного сальдо курсовых разниц, возникших с даты поступления иностранной валюты на счет предприятия или организации и до даты принятия ОВГВЗ серии </w:t>
      </w:r>
      <w:r w:rsidR="00725F17" w:rsidRPr="0014003D">
        <w:t xml:space="preserve">III </w:t>
      </w:r>
      <w:r w:rsidRPr="0014003D">
        <w:t>к бухгалтерскому учету, в доле, приходящейся на реализованные (выбывшие) государственные ценные бумаги (для первичных владельцев).</w:t>
      </w:r>
    </w:p>
    <w:p w:rsidR="006964C5" w:rsidRPr="0014003D" w:rsidRDefault="006964C5" w:rsidP="006964C5">
      <w:pPr>
        <w:autoSpaceDE w:val="0"/>
        <w:autoSpaceDN w:val="0"/>
        <w:adjustRightInd w:val="0"/>
        <w:ind w:firstLine="540"/>
        <w:jc w:val="both"/>
      </w:pPr>
      <w:r w:rsidRPr="0014003D">
        <w:t>Если при расчете по строке 390 получен убыток, рассчитанный как строка 110 - строка 180 - строка 220 - строка 320, налоговая база признается равной нулю</w:t>
      </w:r>
      <w:r w:rsidR="00D45E75" w:rsidRPr="0014003D">
        <w:t xml:space="preserve"> (строка 490)</w:t>
      </w:r>
      <w:r w:rsidRPr="0014003D">
        <w:t>, а сумма убытка, выраженная отрицательным значением строки 390, подлежит переносу</w:t>
      </w:r>
      <w:r w:rsidR="004A705D">
        <w:t xml:space="preserve"> на будущее</w:t>
      </w:r>
      <w:r w:rsidRPr="0014003D">
        <w:t xml:space="preserve"> в порядке, установленном статьей 283 Кодекса.</w:t>
      </w:r>
    </w:p>
    <w:p w:rsidR="006964C5" w:rsidRPr="0014003D" w:rsidRDefault="006964C5" w:rsidP="006964C5">
      <w:pPr>
        <w:autoSpaceDE w:val="0"/>
        <w:autoSpaceDN w:val="0"/>
        <w:adjustRightInd w:val="0"/>
        <w:ind w:firstLine="540"/>
        <w:jc w:val="both"/>
      </w:pPr>
      <w:r w:rsidRPr="0014003D">
        <w:t>1</w:t>
      </w:r>
      <w:r w:rsidR="005F7B4D">
        <w:t>7</w:t>
      </w:r>
      <w:r w:rsidRPr="0014003D">
        <w:t>.</w:t>
      </w:r>
      <w:r w:rsidR="003E0513" w:rsidRPr="0014003D">
        <w:t>8</w:t>
      </w:r>
      <w:r w:rsidRPr="0014003D">
        <w:t xml:space="preserve">. По строке 460 отражается сумма убытка или части убытка, полученного в предыдущем (предыдущих) налоговом (налоговых) периоде (периодах) от вложения пенсионных резервов в </w:t>
      </w:r>
      <w:r w:rsidR="004A705D" w:rsidRPr="0014003D">
        <w:t>необращающи</w:t>
      </w:r>
      <w:r w:rsidR="004A705D">
        <w:t>е</w:t>
      </w:r>
      <w:r w:rsidR="004A705D" w:rsidRPr="0014003D">
        <w:t xml:space="preserve">ся </w:t>
      </w:r>
      <w:r w:rsidR="004A705D">
        <w:t>ценные бумаги</w:t>
      </w:r>
      <w:r w:rsidRPr="0014003D">
        <w:t xml:space="preserve"> (строка 480 </w:t>
      </w:r>
      <w:r w:rsidR="00725F17" w:rsidRPr="0014003D">
        <w:t>за</w:t>
      </w:r>
      <w:r w:rsidRPr="0014003D">
        <w:t xml:space="preserve"> предыдущий налоговый период).</w:t>
      </w:r>
    </w:p>
    <w:p w:rsidR="00B841A6" w:rsidRPr="008F19C8" w:rsidRDefault="006964C5" w:rsidP="00B841A6">
      <w:pPr>
        <w:autoSpaceDE w:val="0"/>
        <w:autoSpaceDN w:val="0"/>
        <w:adjustRightInd w:val="0"/>
        <w:ind w:firstLine="540"/>
        <w:jc w:val="both"/>
      </w:pPr>
      <w:r w:rsidRPr="008F19C8">
        <w:t>По строке 470 отражается сумма убытк</w:t>
      </w:r>
      <w:r w:rsidR="00AE4330" w:rsidRPr="008F19C8">
        <w:t>ов прошлых налоговых периодов</w:t>
      </w:r>
      <w:r w:rsidRPr="008F19C8">
        <w:t xml:space="preserve">, признаваемая в отчетном (налоговом) периоде в целях налогообложения от вложения пенсионных резервов в </w:t>
      </w:r>
      <w:r w:rsidR="004A705D" w:rsidRPr="0014003D">
        <w:t>необращающи</w:t>
      </w:r>
      <w:r w:rsidR="004A705D">
        <w:t>е</w:t>
      </w:r>
      <w:r w:rsidR="004A705D" w:rsidRPr="0014003D">
        <w:t>ся</w:t>
      </w:r>
      <w:r w:rsidR="004A705D" w:rsidRPr="008F19C8">
        <w:t xml:space="preserve"> </w:t>
      </w:r>
      <w:r w:rsidRPr="008F19C8">
        <w:t>ценные бумаги (</w:t>
      </w:r>
      <w:r w:rsidR="00431365">
        <w:t>пункт 22 статьи </w:t>
      </w:r>
      <w:r w:rsidR="00B841A6" w:rsidRPr="008F19C8">
        <w:t>280</w:t>
      </w:r>
      <w:r w:rsidR="003A3F13" w:rsidRPr="008F19C8">
        <w:t xml:space="preserve"> и статья 283</w:t>
      </w:r>
      <w:r w:rsidR="00B841A6" w:rsidRPr="008F19C8">
        <w:t xml:space="preserve"> Кодекса).</w:t>
      </w:r>
    </w:p>
    <w:p w:rsidR="00340655" w:rsidRPr="008F19C8" w:rsidRDefault="006964C5" w:rsidP="00340655">
      <w:pPr>
        <w:autoSpaceDE w:val="0"/>
        <w:autoSpaceDN w:val="0"/>
        <w:adjustRightInd w:val="0"/>
        <w:ind w:firstLine="540"/>
        <w:jc w:val="both"/>
      </w:pPr>
      <w:r w:rsidRPr="008F19C8">
        <w:t xml:space="preserve">По строке 480 отражается сумма неучтенного </w:t>
      </w:r>
      <w:r w:rsidR="00883367" w:rsidRPr="008F19C8">
        <w:t xml:space="preserve">на конец налогового периода </w:t>
      </w:r>
      <w:r w:rsidRPr="008F19C8">
        <w:t>убытка, подлежащего переносу на будущий отчетный (налоговый) период.</w:t>
      </w:r>
      <w:r w:rsidR="004A705D">
        <w:t xml:space="preserve"> </w:t>
      </w:r>
      <w:r w:rsidR="00340655" w:rsidRPr="008F19C8">
        <w:t>Если в истекшем налоговом периоде, за который представлена Декларация, получен убыток, то остаток неперенесенного убытка на конец налогового периода (строка 480) включает показател</w:t>
      </w:r>
      <w:r w:rsidR="006E0E1C" w:rsidRPr="008F19C8">
        <w:t>ь</w:t>
      </w:r>
      <w:r w:rsidR="00340655" w:rsidRPr="008F19C8">
        <w:t xml:space="preserve"> строк</w:t>
      </w:r>
      <w:r w:rsidR="006E0E1C" w:rsidRPr="008F19C8">
        <w:t>и</w:t>
      </w:r>
      <w:r w:rsidR="00340655" w:rsidRPr="008F19C8">
        <w:t xml:space="preserve"> 460 и сумму убытка истекшего налогового периода. Сумма убытка истекшего налогового периода берется из строки </w:t>
      </w:r>
      <w:r w:rsidR="002C2CAD" w:rsidRPr="008F19C8">
        <w:t>350</w:t>
      </w:r>
      <w:r w:rsidR="00340655" w:rsidRPr="008F19C8">
        <w:t>.</w:t>
      </w:r>
    </w:p>
    <w:p w:rsidR="004A705D" w:rsidRDefault="003E0513" w:rsidP="0050294C">
      <w:pPr>
        <w:autoSpaceDE w:val="0"/>
        <w:autoSpaceDN w:val="0"/>
        <w:adjustRightInd w:val="0"/>
        <w:ind w:firstLine="540"/>
        <w:jc w:val="both"/>
      </w:pPr>
      <w:r w:rsidRPr="0014003D">
        <w:t>1</w:t>
      </w:r>
      <w:r w:rsidR="005F7B4D">
        <w:t>7</w:t>
      </w:r>
      <w:r w:rsidRPr="0014003D">
        <w:t xml:space="preserve">.9. </w:t>
      </w:r>
      <w:r w:rsidR="0050294C" w:rsidRPr="0014003D">
        <w:t xml:space="preserve">По строкам 458, 459, 471, 481 отражается учет для целей налогообложения суммы </w:t>
      </w:r>
      <w:r w:rsidR="0050294C" w:rsidRPr="0014003D">
        <w:rPr>
          <w:bCs/>
        </w:rPr>
        <w:t>убытков по завершенным сделкам по операциям с ценными бумагами, не обращающимися на организованном рынке ценных бумаг, возникши</w:t>
      </w:r>
      <w:r w:rsidR="007E145B" w:rsidRPr="0014003D">
        <w:rPr>
          <w:bCs/>
        </w:rPr>
        <w:t>х</w:t>
      </w:r>
      <w:r w:rsidR="0050294C" w:rsidRPr="0014003D">
        <w:rPr>
          <w:bCs/>
        </w:rPr>
        <w:t xml:space="preserve"> до 31 декабря 2014 года включительно и не учтенны</w:t>
      </w:r>
      <w:r w:rsidR="007E145B" w:rsidRPr="0014003D">
        <w:rPr>
          <w:bCs/>
        </w:rPr>
        <w:t>х</w:t>
      </w:r>
      <w:r w:rsidR="0050294C" w:rsidRPr="0014003D">
        <w:rPr>
          <w:bCs/>
        </w:rPr>
        <w:t xml:space="preserve"> ранее при определении налоговой базы. Указанные убытки</w:t>
      </w:r>
      <w:r w:rsidR="004A705D">
        <w:rPr>
          <w:bCs/>
        </w:rPr>
        <w:t xml:space="preserve"> </w:t>
      </w:r>
      <w:r w:rsidR="004A705D" w:rsidRPr="008F19C8">
        <w:rPr>
          <w:bCs/>
        </w:rPr>
        <w:t xml:space="preserve">в соответствии со статьей 5 </w:t>
      </w:r>
      <w:hyperlink r:id="rId83" w:history="1">
        <w:r w:rsidR="004A705D" w:rsidRPr="008F19C8">
          <w:rPr>
            <w:bCs/>
            <w:iCs/>
          </w:rPr>
          <w:t>Федерального закона № 420-ФЗ</w:t>
        </w:r>
      </w:hyperlink>
      <w:r w:rsidR="007E145B" w:rsidRPr="0014003D">
        <w:rPr>
          <w:bCs/>
        </w:rPr>
        <w:t xml:space="preserve"> </w:t>
      </w:r>
      <w:r w:rsidR="0050294C" w:rsidRPr="0014003D">
        <w:rPr>
          <w:bCs/>
        </w:rPr>
        <w:t xml:space="preserve">уменьшают налоговую базу соответствующих отчетных (налоговых) периодов, определенную по операциям с </w:t>
      </w:r>
      <w:r w:rsidR="004A705D" w:rsidRPr="0014003D">
        <w:t>необращающи</w:t>
      </w:r>
      <w:r w:rsidR="004A705D">
        <w:t>ми</w:t>
      </w:r>
      <w:r w:rsidR="004A705D" w:rsidRPr="0014003D">
        <w:t>ся</w:t>
      </w:r>
      <w:r w:rsidR="004A705D" w:rsidRPr="0014003D">
        <w:rPr>
          <w:bCs/>
        </w:rPr>
        <w:t xml:space="preserve"> </w:t>
      </w:r>
      <w:r w:rsidR="004A705D">
        <w:rPr>
          <w:bCs/>
        </w:rPr>
        <w:t>ценными бумагами</w:t>
      </w:r>
      <w:r w:rsidR="0050294C" w:rsidRPr="008F19C8">
        <w:t>.</w:t>
      </w:r>
    </w:p>
    <w:p w:rsidR="0050294C" w:rsidRPr="004A705D" w:rsidRDefault="00C60B27" w:rsidP="0050294C">
      <w:pPr>
        <w:autoSpaceDE w:val="0"/>
        <w:autoSpaceDN w:val="0"/>
        <w:adjustRightInd w:val="0"/>
        <w:ind w:firstLine="540"/>
        <w:jc w:val="both"/>
        <w:rPr>
          <w:bCs/>
        </w:rPr>
      </w:pPr>
      <w:r w:rsidRPr="008F19C8">
        <w:t>Строка 481 заполняется только в Декларации за налоговый период.</w:t>
      </w:r>
    </w:p>
    <w:p w:rsidR="006964C5" w:rsidRPr="008F19C8" w:rsidRDefault="00C519E7" w:rsidP="006964C5">
      <w:pPr>
        <w:autoSpaceDE w:val="0"/>
        <w:autoSpaceDN w:val="0"/>
        <w:adjustRightInd w:val="0"/>
        <w:ind w:firstLine="540"/>
        <w:jc w:val="both"/>
      </w:pPr>
      <w:r w:rsidRPr="008F19C8">
        <w:t>1</w:t>
      </w:r>
      <w:r w:rsidR="005F7B4D" w:rsidRPr="008F19C8">
        <w:t>7</w:t>
      </w:r>
      <w:r w:rsidRPr="008F19C8">
        <w:t xml:space="preserve">.10. </w:t>
      </w:r>
      <w:r w:rsidR="006964C5" w:rsidRPr="008F19C8">
        <w:t>По строке 490 отражается налоговая база от осуществления других инвестиций.</w:t>
      </w:r>
    </w:p>
    <w:p w:rsidR="006964C5" w:rsidRPr="0014003D" w:rsidRDefault="006964C5" w:rsidP="006964C5">
      <w:pPr>
        <w:autoSpaceDE w:val="0"/>
        <w:autoSpaceDN w:val="0"/>
        <w:adjustRightInd w:val="0"/>
        <w:ind w:firstLine="540"/>
        <w:jc w:val="both"/>
      </w:pPr>
      <w:r w:rsidRPr="008F19C8">
        <w:t xml:space="preserve">По строке 500 </w:t>
      </w:r>
      <w:r w:rsidR="00C519E7" w:rsidRPr="008F19C8">
        <w:t>приводится</w:t>
      </w:r>
      <w:r w:rsidRPr="008F19C8">
        <w:t xml:space="preserve"> сумма убытка или части убытка, полученного в предыдущем</w:t>
      </w:r>
      <w:r w:rsidRPr="0014003D">
        <w:t xml:space="preserve"> (предыдущих) налоговом (налоговых) периоде (периодах) от </w:t>
      </w:r>
      <w:r w:rsidR="00B11AFC" w:rsidRPr="0014003D">
        <w:t xml:space="preserve">осуществления других инвестиций </w:t>
      </w:r>
      <w:r w:rsidRPr="0014003D">
        <w:t>(строка 520 за предыдущий налоговый период).</w:t>
      </w:r>
    </w:p>
    <w:p w:rsidR="006964C5" w:rsidRPr="008F19C8" w:rsidRDefault="006964C5" w:rsidP="006964C5">
      <w:pPr>
        <w:autoSpaceDE w:val="0"/>
        <w:autoSpaceDN w:val="0"/>
        <w:adjustRightInd w:val="0"/>
        <w:ind w:firstLine="540"/>
        <w:jc w:val="both"/>
      </w:pPr>
      <w:r w:rsidRPr="008F19C8">
        <w:t>По строке 510 отражается сумма убытк</w:t>
      </w:r>
      <w:r w:rsidR="00250F70" w:rsidRPr="008F19C8">
        <w:t>ов прошлых налоговых периодов</w:t>
      </w:r>
      <w:r w:rsidRPr="008F19C8">
        <w:t xml:space="preserve">, признаваемая в отчетном (налоговом) периоде в целях налогообложения от </w:t>
      </w:r>
      <w:r w:rsidR="00B11AFC" w:rsidRPr="008F19C8">
        <w:t xml:space="preserve">осуществления других инвестиций </w:t>
      </w:r>
      <w:r w:rsidRPr="008F19C8">
        <w:t>(статьи 280 и 283 Кодекса).</w:t>
      </w:r>
    </w:p>
    <w:p w:rsidR="00AE4434" w:rsidRDefault="006964C5" w:rsidP="00EB4287">
      <w:pPr>
        <w:autoSpaceDE w:val="0"/>
        <w:autoSpaceDN w:val="0"/>
        <w:adjustRightInd w:val="0"/>
        <w:ind w:firstLine="540"/>
        <w:jc w:val="both"/>
      </w:pPr>
      <w:r w:rsidRPr="008F19C8">
        <w:t xml:space="preserve">По строке 520 </w:t>
      </w:r>
      <w:r w:rsidR="00C519E7" w:rsidRPr="008F19C8">
        <w:t>указывается</w:t>
      </w:r>
      <w:r w:rsidRPr="008F19C8">
        <w:t xml:space="preserve"> сумма неучтенного убытка, подлежащего переносу на будущий отчетный (налоговый) период.</w:t>
      </w:r>
      <w:r w:rsidR="00E6674C" w:rsidRPr="008F19C8">
        <w:t xml:space="preserve"> </w:t>
      </w:r>
    </w:p>
    <w:p w:rsidR="00EB4287" w:rsidRPr="008F19C8" w:rsidRDefault="00E6674C" w:rsidP="00EB4287">
      <w:pPr>
        <w:autoSpaceDE w:val="0"/>
        <w:autoSpaceDN w:val="0"/>
        <w:adjustRightInd w:val="0"/>
        <w:ind w:firstLine="540"/>
        <w:jc w:val="both"/>
      </w:pPr>
      <w:r w:rsidRPr="008F19C8">
        <w:t>Строка 520 заполняется только в Декларации за налоговый период.</w:t>
      </w:r>
      <w:r w:rsidR="00FB32B5" w:rsidRPr="008F19C8">
        <w:t xml:space="preserve"> </w:t>
      </w:r>
      <w:r w:rsidR="00EB4287" w:rsidRPr="008F19C8">
        <w:t xml:space="preserve">Если в истекшем налоговом периоде, за который представлена Декларация, получен убыток, то </w:t>
      </w:r>
      <w:r w:rsidR="00AE4434" w:rsidRPr="008F19C8">
        <w:t>сумма неучтенного убытка, подлежащего переносу на будущий отчетный (налоговый) период</w:t>
      </w:r>
      <w:r w:rsidR="00EB4287" w:rsidRPr="008F19C8">
        <w:t xml:space="preserve"> (строка 520)</w:t>
      </w:r>
      <w:r w:rsidR="00AE4434">
        <w:t>,</w:t>
      </w:r>
      <w:r w:rsidR="00EB4287" w:rsidRPr="008F19C8">
        <w:t xml:space="preserve"> включает показатель строки 500 и сумму убытка истекшего налогового периода. Сумма убытка истекшего налогового периода </w:t>
      </w:r>
      <w:r w:rsidR="00AE4434">
        <w:t xml:space="preserve">переносится </w:t>
      </w:r>
      <w:r w:rsidR="00EB4287" w:rsidRPr="008F19C8">
        <w:t>из строки 390.</w:t>
      </w:r>
    </w:p>
    <w:p w:rsidR="007C1B23" w:rsidRPr="008F19C8" w:rsidRDefault="005F7B4D" w:rsidP="007C1B23">
      <w:pPr>
        <w:autoSpaceDE w:val="0"/>
        <w:autoSpaceDN w:val="0"/>
        <w:adjustRightInd w:val="0"/>
        <w:ind w:firstLine="540"/>
        <w:jc w:val="both"/>
      </w:pPr>
      <w:r w:rsidRPr="008F19C8">
        <w:t>17</w:t>
      </w:r>
      <w:r w:rsidR="006964C5" w:rsidRPr="008F19C8">
        <w:t>.11. По строке 530 отражается налоговая база от размещения пенсионных резервов</w:t>
      </w:r>
      <w:r w:rsidR="005B6CF5" w:rsidRPr="008F19C8">
        <w:t>.</w:t>
      </w:r>
    </w:p>
    <w:p w:rsidR="007E4935" w:rsidRPr="0014003D" w:rsidRDefault="005B6CF5" w:rsidP="006964C5">
      <w:pPr>
        <w:autoSpaceDE w:val="0"/>
        <w:autoSpaceDN w:val="0"/>
        <w:adjustRightInd w:val="0"/>
        <w:ind w:firstLine="540"/>
        <w:jc w:val="both"/>
      </w:pPr>
      <w:r w:rsidRPr="008F19C8">
        <w:t>С</w:t>
      </w:r>
      <w:r w:rsidR="00B11AFC" w:rsidRPr="008F19C8">
        <w:t xml:space="preserve">трока 530 рассчитывается </w:t>
      </w:r>
      <w:r w:rsidR="007E4935" w:rsidRPr="008F19C8">
        <w:t>по</w:t>
      </w:r>
      <w:r w:rsidR="00B11AFC" w:rsidRPr="008F19C8">
        <w:t xml:space="preserve"> следующем</w:t>
      </w:r>
      <w:r w:rsidR="007E4935" w:rsidRPr="008F19C8">
        <w:t>у алгоритму</w:t>
      </w:r>
      <w:r w:rsidR="00B11AFC" w:rsidRPr="008F19C8">
        <w:t>:</w:t>
      </w:r>
      <w:r w:rsidR="00FB32B5" w:rsidRPr="008F19C8">
        <w:t xml:space="preserve"> </w:t>
      </w:r>
      <w:r w:rsidR="007E4935" w:rsidRPr="008F19C8">
        <w:t>стр</w:t>
      </w:r>
      <w:r w:rsidR="00A34C8A">
        <w:t xml:space="preserve">ока </w:t>
      </w:r>
      <w:r w:rsidR="007E4935" w:rsidRPr="008F19C8">
        <w:t>450</w:t>
      </w:r>
      <w:r w:rsidR="00A34C8A">
        <w:t xml:space="preserve"> – </w:t>
      </w:r>
      <w:r w:rsidR="007E4935" w:rsidRPr="008F19C8">
        <w:t>стр</w:t>
      </w:r>
      <w:r w:rsidR="00A34C8A">
        <w:t xml:space="preserve">ока </w:t>
      </w:r>
      <w:r w:rsidR="007E4935" w:rsidRPr="008F19C8">
        <w:t>470</w:t>
      </w:r>
      <w:r w:rsidR="00A34C8A">
        <w:t xml:space="preserve"> </w:t>
      </w:r>
      <w:r w:rsidR="007E4935" w:rsidRPr="008F19C8">
        <w:t>+</w:t>
      </w:r>
      <w:r w:rsidR="00A34C8A">
        <w:t xml:space="preserve"> </w:t>
      </w:r>
      <w:r w:rsidR="007E4935" w:rsidRPr="008F19C8">
        <w:t>стр</w:t>
      </w:r>
      <w:r w:rsidR="00A34C8A">
        <w:t xml:space="preserve">ока </w:t>
      </w:r>
      <w:r w:rsidR="007E4935" w:rsidRPr="008F19C8">
        <w:t>490</w:t>
      </w:r>
      <w:r w:rsidR="00A34C8A">
        <w:t xml:space="preserve"> – </w:t>
      </w:r>
      <w:r w:rsidR="007E4935" w:rsidRPr="008F19C8">
        <w:t>стр</w:t>
      </w:r>
      <w:r w:rsidR="00A34C8A">
        <w:t xml:space="preserve">ока </w:t>
      </w:r>
      <w:r w:rsidR="007E4935" w:rsidRPr="008F19C8">
        <w:t>510,</w:t>
      </w:r>
      <w:r w:rsidR="007E4935" w:rsidRPr="0014003D">
        <w:t xml:space="preserve"> если строки 450 и 490 &gt; 0.</w:t>
      </w:r>
    </w:p>
    <w:p w:rsidR="00546AFA" w:rsidRPr="0014003D" w:rsidRDefault="00546AFA" w:rsidP="006964C5">
      <w:pPr>
        <w:autoSpaceDE w:val="0"/>
        <w:autoSpaceDN w:val="0"/>
        <w:adjustRightInd w:val="0"/>
        <w:ind w:firstLine="540"/>
        <w:jc w:val="both"/>
      </w:pPr>
      <w:r w:rsidRPr="0014003D">
        <w:t>Сумма, указанная по строке 530, включается в показатель строки 100 Листа 02 Декларации.</w:t>
      </w:r>
    </w:p>
    <w:p w:rsidR="006964C5" w:rsidRPr="0014003D" w:rsidRDefault="006964C5" w:rsidP="006964C5">
      <w:pPr>
        <w:autoSpaceDE w:val="0"/>
        <w:autoSpaceDN w:val="0"/>
        <w:adjustRightInd w:val="0"/>
        <w:ind w:firstLine="540"/>
        <w:jc w:val="both"/>
      </w:pPr>
      <w:r w:rsidRPr="0014003D">
        <w:t>Доходы, полученные от уставной деятельности фондов, учитываются в соответствии со статьями 249, 250 Кодекса.</w:t>
      </w:r>
    </w:p>
    <w:p w:rsidR="006964C5" w:rsidRPr="0014003D" w:rsidRDefault="006964C5" w:rsidP="006964C5">
      <w:pPr>
        <w:autoSpaceDE w:val="0"/>
        <w:autoSpaceDN w:val="0"/>
        <w:adjustRightInd w:val="0"/>
        <w:ind w:firstLine="540"/>
        <w:jc w:val="both"/>
      </w:pPr>
      <w:r w:rsidRPr="0014003D">
        <w:lastRenderedPageBreak/>
        <w:t>Доходы и расходы, связанные с обеспечением уставной деятельности фонда (доходы от реализации имущества и т</w:t>
      </w:r>
      <w:r w:rsidR="00E45AA3">
        <w:t xml:space="preserve">ому </w:t>
      </w:r>
      <w:r w:rsidRPr="0014003D">
        <w:t>п</w:t>
      </w:r>
      <w:r w:rsidR="00E45AA3">
        <w:t>одобное</w:t>
      </w:r>
      <w:r w:rsidRPr="0014003D">
        <w:t xml:space="preserve">), отражаются </w:t>
      </w:r>
      <w:r w:rsidR="00BF222C" w:rsidRPr="0014003D">
        <w:t xml:space="preserve">в соответствующих строках </w:t>
      </w:r>
      <w:r w:rsidRPr="0014003D">
        <w:t>Листа 02 Декларации.</w:t>
      </w:r>
    </w:p>
    <w:p w:rsidR="006964C5" w:rsidRPr="0014003D" w:rsidRDefault="006964C5" w:rsidP="00F83B8B">
      <w:pPr>
        <w:autoSpaceDE w:val="0"/>
        <w:autoSpaceDN w:val="0"/>
        <w:adjustRightInd w:val="0"/>
        <w:ind w:firstLine="540"/>
        <w:jc w:val="both"/>
      </w:pPr>
      <w:r w:rsidRPr="0014003D">
        <w:t>Целевыми поступлениями негосударственных пенсионных фондов в соответствии с подпункт</w:t>
      </w:r>
      <w:r w:rsidR="00173971" w:rsidRPr="0014003D">
        <w:t>ом</w:t>
      </w:r>
      <w:r w:rsidRPr="0014003D">
        <w:t xml:space="preserve"> 5 пункта 2 статьи 251 Кодекса признаются совокупны</w:t>
      </w:r>
      <w:r w:rsidR="00173971" w:rsidRPr="0014003D">
        <w:t>е</w:t>
      </w:r>
      <w:r w:rsidRPr="0014003D">
        <w:t xml:space="preserve"> вклад</w:t>
      </w:r>
      <w:r w:rsidR="00173971" w:rsidRPr="0014003D">
        <w:t>ы</w:t>
      </w:r>
      <w:r w:rsidRPr="0014003D">
        <w:t xml:space="preserve"> учредителей негосударственных пенсионных фондов</w:t>
      </w:r>
      <w:r w:rsidR="00173971" w:rsidRPr="0014003D">
        <w:t>, а средствами целевого финансирования – средства, указанные в подпунктах 14, 47, 48, 49 пункта 1 статьи 251 Кодекса.</w:t>
      </w:r>
      <w:r w:rsidRPr="0014003D">
        <w:t xml:space="preserve"> Целевые поступления отражаются негосударственным пенсионным фондом в </w:t>
      </w:r>
      <w:r w:rsidR="00725F17" w:rsidRPr="0014003D">
        <w:t>Листе 07 Декларации «</w:t>
      </w:r>
      <w:r w:rsidRPr="0014003D">
        <w:t>Отчет о целевом использовании имущества (в том числе денежных средств), работ, услуг, полученных в рамках благотворительной деятельности, целевых поступлений, целевого финансирования</w:t>
      </w:r>
      <w:r w:rsidR="00725F17" w:rsidRPr="0014003D">
        <w:t>»</w:t>
      </w:r>
      <w:r w:rsidRPr="0014003D">
        <w:t xml:space="preserve"> Декларации.</w:t>
      </w:r>
    </w:p>
    <w:p w:rsidR="00E57DB1" w:rsidRPr="0014003D" w:rsidRDefault="00E57DB1" w:rsidP="006964C5">
      <w:pPr>
        <w:autoSpaceDE w:val="0"/>
        <w:autoSpaceDN w:val="0"/>
        <w:adjustRightInd w:val="0"/>
        <w:ind w:firstLine="540"/>
        <w:jc w:val="both"/>
      </w:pPr>
    </w:p>
    <w:p w:rsidR="00E57DB1" w:rsidRPr="0014003D" w:rsidRDefault="00D74629">
      <w:pPr>
        <w:autoSpaceDE w:val="0"/>
        <w:autoSpaceDN w:val="0"/>
        <w:adjustRightInd w:val="0"/>
        <w:jc w:val="center"/>
        <w:outlineLvl w:val="1"/>
      </w:pPr>
      <w:r w:rsidRPr="0014003D">
        <w:t>XV</w:t>
      </w:r>
      <w:r w:rsidR="00B13F03" w:rsidRPr="0014003D">
        <w:t>III</w:t>
      </w:r>
      <w:r w:rsidRPr="0014003D">
        <w:t>.</w:t>
      </w:r>
      <w:r w:rsidR="00025F3F">
        <w:t xml:space="preserve"> За</w:t>
      </w:r>
      <w:r w:rsidRPr="0014003D">
        <w:t>полнени</w:t>
      </w:r>
      <w:r w:rsidR="00025F3F">
        <w:t>е</w:t>
      </w:r>
      <w:r w:rsidRPr="0014003D">
        <w:t xml:space="preserve"> Листа 07</w:t>
      </w:r>
      <w:r w:rsidR="00E45AA3">
        <w:t xml:space="preserve"> </w:t>
      </w:r>
      <w:r w:rsidR="0065686B" w:rsidRPr="0014003D">
        <w:t>«</w:t>
      </w:r>
      <w:r w:rsidRPr="0014003D">
        <w:t xml:space="preserve">Отчет о целевом использовании </w:t>
      </w:r>
    </w:p>
    <w:p w:rsidR="00D74629" w:rsidRPr="0014003D" w:rsidRDefault="00D74629">
      <w:pPr>
        <w:autoSpaceDE w:val="0"/>
        <w:autoSpaceDN w:val="0"/>
        <w:adjustRightInd w:val="0"/>
        <w:jc w:val="center"/>
        <w:outlineLvl w:val="1"/>
      </w:pPr>
      <w:r w:rsidRPr="0014003D">
        <w:t>имущества (в том числе</w:t>
      </w:r>
      <w:r w:rsidR="00840F93">
        <w:t xml:space="preserve"> </w:t>
      </w:r>
      <w:r w:rsidRPr="0014003D">
        <w:t>денежных средств), работ, услуг, полученных в рамках</w:t>
      </w:r>
    </w:p>
    <w:p w:rsidR="00D74629" w:rsidRPr="0014003D" w:rsidRDefault="00D74629">
      <w:pPr>
        <w:autoSpaceDE w:val="0"/>
        <w:autoSpaceDN w:val="0"/>
        <w:adjustRightInd w:val="0"/>
        <w:jc w:val="center"/>
        <w:outlineLvl w:val="1"/>
      </w:pPr>
      <w:r w:rsidRPr="0014003D">
        <w:t>благотворительной деятельности, целевых поступлений,</w:t>
      </w:r>
    </w:p>
    <w:p w:rsidR="00D74629" w:rsidRPr="0014003D" w:rsidRDefault="00D74629">
      <w:pPr>
        <w:autoSpaceDE w:val="0"/>
        <w:autoSpaceDN w:val="0"/>
        <w:adjustRightInd w:val="0"/>
        <w:jc w:val="center"/>
        <w:outlineLvl w:val="1"/>
      </w:pPr>
      <w:r w:rsidRPr="0014003D">
        <w:t>целевого финансирования</w:t>
      </w:r>
      <w:r w:rsidR="0065686B" w:rsidRPr="0014003D">
        <w:t>»</w:t>
      </w:r>
      <w:r w:rsidRPr="0014003D">
        <w:t xml:space="preserve"> Декларации</w:t>
      </w:r>
    </w:p>
    <w:p w:rsidR="00D74629" w:rsidRPr="0014003D" w:rsidRDefault="00D74629">
      <w:pPr>
        <w:autoSpaceDE w:val="0"/>
        <w:autoSpaceDN w:val="0"/>
        <w:adjustRightInd w:val="0"/>
        <w:ind w:firstLine="540"/>
        <w:jc w:val="both"/>
        <w:outlineLvl w:val="1"/>
        <w:rPr>
          <w:sz w:val="4"/>
          <w:szCs w:val="4"/>
        </w:rPr>
      </w:pPr>
    </w:p>
    <w:p w:rsidR="00522DFD" w:rsidRPr="0014003D" w:rsidRDefault="00522DFD">
      <w:pPr>
        <w:autoSpaceDE w:val="0"/>
        <w:autoSpaceDN w:val="0"/>
        <w:adjustRightInd w:val="0"/>
        <w:ind w:firstLine="540"/>
        <w:jc w:val="both"/>
        <w:outlineLvl w:val="1"/>
      </w:pPr>
    </w:p>
    <w:p w:rsidR="00D74629" w:rsidRPr="0014003D" w:rsidRDefault="00D74629">
      <w:pPr>
        <w:autoSpaceDE w:val="0"/>
        <w:autoSpaceDN w:val="0"/>
        <w:adjustRightInd w:val="0"/>
        <w:ind w:firstLine="540"/>
        <w:jc w:val="both"/>
        <w:outlineLvl w:val="1"/>
      </w:pPr>
      <w:r w:rsidRPr="0014003D">
        <w:t>1</w:t>
      </w:r>
      <w:r w:rsidR="00B13F03">
        <w:t>8</w:t>
      </w:r>
      <w:r w:rsidR="000F6E30">
        <w:t>.</w:t>
      </w:r>
      <w:r w:rsidRPr="0014003D">
        <w:t xml:space="preserve">1. </w:t>
      </w:r>
      <w:r w:rsidR="00725F17" w:rsidRPr="0014003D">
        <w:t xml:space="preserve">Лист 07 </w:t>
      </w:r>
      <w:r w:rsidR="0065686B" w:rsidRPr="0014003D">
        <w:t>«</w:t>
      </w:r>
      <w:r w:rsidRPr="0014003D">
        <w:t>Отчет о целевом использовании имущества (в том числе денежных средств), работ, услуг, полученных в рамках благотворительной деятельности, целевых поступлений, целевого финансирования</w:t>
      </w:r>
      <w:r w:rsidR="0065686B" w:rsidRPr="0014003D">
        <w:t>»</w:t>
      </w:r>
      <w:r w:rsidRPr="0014003D">
        <w:t xml:space="preserve"> Декларации (далее - Отчет) </w:t>
      </w:r>
      <w:r w:rsidR="00D63A2A" w:rsidRPr="0014003D">
        <w:t xml:space="preserve">включается в состав Декларации согласно пункту 14 статьи 250 Кодекса. Отчет </w:t>
      </w:r>
      <w:r w:rsidRPr="0014003D">
        <w:t xml:space="preserve">составляют налогоплательщики, получившие средства целевого финансирования, целевые поступления и другие средства, указанные в пунктах 1 и 2 статьи 251 Кодекса. </w:t>
      </w:r>
      <w:r w:rsidR="00EA6932" w:rsidRPr="0014003D">
        <w:t xml:space="preserve">В </w:t>
      </w:r>
      <w:r w:rsidR="00F74168" w:rsidRPr="0014003D">
        <w:t>Отчет не включаются средства в виде лимитов бюджетных обязательств (бюджетных ассигнований), доведенных в установленном порядке до казенных учреждений, а также в виде субсидий, предоставленных бюджетным учреждениям и автономным учреждениям.</w:t>
      </w:r>
    </w:p>
    <w:p w:rsidR="00D74629" w:rsidRPr="0014003D" w:rsidRDefault="00D74629">
      <w:pPr>
        <w:autoSpaceDE w:val="0"/>
        <w:autoSpaceDN w:val="0"/>
        <w:adjustRightInd w:val="0"/>
        <w:ind w:firstLine="540"/>
        <w:jc w:val="both"/>
        <w:outlineLvl w:val="1"/>
      </w:pPr>
      <w:r w:rsidRPr="0014003D">
        <w:t>Исходя из видов полученн</w:t>
      </w:r>
      <w:r w:rsidR="00725F17" w:rsidRPr="0014003D">
        <w:t>ого</w:t>
      </w:r>
      <w:r w:rsidRPr="0014003D">
        <w:t xml:space="preserve"> организацией </w:t>
      </w:r>
      <w:r w:rsidR="00725F17" w:rsidRPr="0014003D">
        <w:t xml:space="preserve">имущества (в том числе денежных средств), работ, услуг, полученных в рамках благотворительной деятельности, целевых поступлений, целевого финансирования (далее - </w:t>
      </w:r>
      <w:r w:rsidRPr="0014003D">
        <w:t>средств</w:t>
      </w:r>
      <w:r w:rsidR="00725F17" w:rsidRPr="0014003D">
        <w:t>а</w:t>
      </w:r>
      <w:r w:rsidRPr="0014003D">
        <w:t xml:space="preserve"> целевого назначения</w:t>
      </w:r>
      <w:r w:rsidR="00725F17" w:rsidRPr="0014003D">
        <w:t>)</w:t>
      </w:r>
      <w:r w:rsidRPr="0014003D">
        <w:t>, организация выбирает соответствующие им наименования и коды из Приложени</w:t>
      </w:r>
      <w:r w:rsidR="00725F17" w:rsidRPr="0014003D">
        <w:t>я</w:t>
      </w:r>
      <w:r w:rsidR="00320476">
        <w:t xml:space="preserve"> </w:t>
      </w:r>
      <w:r w:rsidR="00A561B3" w:rsidRPr="0014003D">
        <w:t>№</w:t>
      </w:r>
      <w:r w:rsidRPr="0014003D">
        <w:t xml:space="preserve"> 3 к настоящему Порядку и переносит в графу 1</w:t>
      </w:r>
      <w:r w:rsidR="00725F17" w:rsidRPr="0014003D">
        <w:t xml:space="preserve"> Отчета</w:t>
      </w:r>
      <w:r w:rsidRPr="0014003D">
        <w:t>.</w:t>
      </w:r>
    </w:p>
    <w:p w:rsidR="00D74629" w:rsidRPr="0014003D" w:rsidRDefault="00D74629">
      <w:pPr>
        <w:autoSpaceDE w:val="0"/>
        <w:autoSpaceDN w:val="0"/>
        <w:adjustRightInd w:val="0"/>
        <w:ind w:firstLine="540"/>
        <w:jc w:val="both"/>
        <w:outlineLvl w:val="1"/>
      </w:pPr>
      <w:r w:rsidRPr="0014003D">
        <w:t xml:space="preserve">В Отчет переносятся данные предыдущего налогового периода по полученным, но не использованным средствам, срок использования которых не истек, а также по которым не имеется срока использования. При этом в графе 2 указывается дата поступления средств на счета или в кассу организации либо дата получения организацией имущества (работ, услуг), имеющих срок использования, а в графе 3 - размер средств, срок использования которых в предыдущем налоговом периоде не истек, а также неиспользованных средств, не имеющих срока использования, отраженных в графе 6 </w:t>
      </w:r>
      <w:r w:rsidR="00725F17" w:rsidRPr="0014003D">
        <w:t>О</w:t>
      </w:r>
      <w:r w:rsidRPr="0014003D">
        <w:t xml:space="preserve">тчета за предыдущий налоговый период. Далее в </w:t>
      </w:r>
      <w:r w:rsidR="00725F17" w:rsidRPr="0014003D">
        <w:t>О</w:t>
      </w:r>
      <w:r w:rsidRPr="0014003D">
        <w:t xml:space="preserve">тчете приводятся данные о средствах, полученных в налоговом периоде, за который составляется </w:t>
      </w:r>
      <w:r w:rsidR="00725F17" w:rsidRPr="0014003D">
        <w:t>О</w:t>
      </w:r>
      <w:r w:rsidRPr="0014003D">
        <w:t>тчет.</w:t>
      </w:r>
    </w:p>
    <w:p w:rsidR="00D74629" w:rsidRPr="0014003D" w:rsidRDefault="00D74629">
      <w:pPr>
        <w:autoSpaceDE w:val="0"/>
        <w:autoSpaceDN w:val="0"/>
        <w:adjustRightInd w:val="0"/>
        <w:ind w:firstLine="540"/>
        <w:jc w:val="both"/>
        <w:outlineLvl w:val="1"/>
      </w:pPr>
      <w:r w:rsidRPr="0014003D">
        <w:t xml:space="preserve">Графы 2 и 5 заполняют благотворительные организации, образованные в соответствии с Федеральным законом от 11 августа 1995 г. </w:t>
      </w:r>
      <w:r w:rsidR="00A561B3" w:rsidRPr="0014003D">
        <w:t>№</w:t>
      </w:r>
      <w:r w:rsidRPr="0014003D">
        <w:t xml:space="preserve"> 135-ФЗ </w:t>
      </w:r>
      <w:r w:rsidR="00E5329C" w:rsidRPr="0014003D">
        <w:t>«</w:t>
      </w:r>
      <w:r w:rsidRPr="0014003D">
        <w:t xml:space="preserve">О благотворительной деятельности и </w:t>
      </w:r>
      <w:r w:rsidR="0046070B">
        <w:t>добровольчестве (волонтерстве)</w:t>
      </w:r>
      <w:r w:rsidR="00E5329C" w:rsidRPr="006E42B6">
        <w:t>»</w:t>
      </w:r>
      <w:r w:rsidRPr="006E42B6">
        <w:t xml:space="preserve"> (Собрание законодательства Российской Федерации, 1995, </w:t>
      </w:r>
      <w:r w:rsidR="00DB2C8E" w:rsidRPr="006E42B6">
        <w:t>№</w:t>
      </w:r>
      <w:r w:rsidR="00E45AA3">
        <w:t> </w:t>
      </w:r>
      <w:r w:rsidRPr="006E42B6">
        <w:t>33, ст.</w:t>
      </w:r>
      <w:r w:rsidR="00E45AA3">
        <w:t> </w:t>
      </w:r>
      <w:r w:rsidRPr="006E42B6">
        <w:t>3340;</w:t>
      </w:r>
      <w:r w:rsidR="00FB32B5" w:rsidRPr="006E42B6">
        <w:t xml:space="preserve"> </w:t>
      </w:r>
      <w:r w:rsidR="00856C66" w:rsidRPr="006E42B6">
        <w:t>201</w:t>
      </w:r>
      <w:r w:rsidR="00C32A53" w:rsidRPr="006E42B6">
        <w:t>8</w:t>
      </w:r>
      <w:r w:rsidR="00856C66" w:rsidRPr="006E42B6">
        <w:t>, №</w:t>
      </w:r>
      <w:r w:rsidR="00E45AA3">
        <w:t> </w:t>
      </w:r>
      <w:r w:rsidR="00C32A53" w:rsidRPr="006E42B6">
        <w:t>52</w:t>
      </w:r>
      <w:r w:rsidR="00856C66" w:rsidRPr="006E42B6">
        <w:t>, ст.</w:t>
      </w:r>
      <w:r w:rsidR="00E45AA3">
        <w:t> </w:t>
      </w:r>
      <w:r w:rsidR="00C32A53" w:rsidRPr="006E42B6">
        <w:t>8098</w:t>
      </w:r>
      <w:r w:rsidRPr="006E42B6">
        <w:t xml:space="preserve">), некоммерческие организации при получении средств целевого </w:t>
      </w:r>
      <w:r w:rsidR="00A06F90" w:rsidRPr="006E42B6">
        <w:t>назначения</w:t>
      </w:r>
      <w:r w:rsidRPr="006E42B6">
        <w:t>, предоставленных передающей стороной с указанием срока</w:t>
      </w:r>
      <w:r w:rsidRPr="0014003D">
        <w:t xml:space="preserve"> использования, и коммерческие организации, получившие средства целевого </w:t>
      </w:r>
      <w:r w:rsidR="00A06F90">
        <w:t xml:space="preserve">назначения </w:t>
      </w:r>
      <w:r w:rsidRPr="0014003D">
        <w:t>согласно пункту 1 статьи 251 Кодекса, по которым установлен срок использования.</w:t>
      </w:r>
    </w:p>
    <w:p w:rsidR="00D74629" w:rsidRPr="0014003D" w:rsidRDefault="00D74629">
      <w:pPr>
        <w:autoSpaceDE w:val="0"/>
        <w:autoSpaceDN w:val="0"/>
        <w:adjustRightInd w:val="0"/>
        <w:ind w:firstLine="540"/>
        <w:jc w:val="both"/>
        <w:outlineLvl w:val="1"/>
      </w:pPr>
      <w:r w:rsidRPr="0014003D">
        <w:t>Указанные в</w:t>
      </w:r>
      <w:r w:rsidR="00443830" w:rsidRPr="0014003D">
        <w:t xml:space="preserve"> графе 7 О</w:t>
      </w:r>
      <w:r w:rsidRPr="0014003D">
        <w:t>тчет</w:t>
      </w:r>
      <w:r w:rsidR="00443830" w:rsidRPr="0014003D">
        <w:t>а</w:t>
      </w:r>
      <w:r w:rsidRPr="0014003D">
        <w:t xml:space="preserve"> доходы подлежат включению в состав внереализационных доходов в момент, когда получатель таких доходов фактически использовал их не по целевому назначению (нарушил условия их получения) (пункт 14 статьи 250 Кодекса). При этом для доходов в виде использованных не по назначению полученных средств </w:t>
      </w:r>
      <w:r w:rsidR="00443830" w:rsidRPr="0014003D">
        <w:t xml:space="preserve">целевого назначения </w:t>
      </w:r>
      <w:r w:rsidRPr="0014003D">
        <w:lastRenderedPageBreak/>
        <w:t>датой получения дохода признается дата осуществления расхо</w:t>
      </w:r>
      <w:r w:rsidR="00431365">
        <w:t>дов (подпункт 9 пункта 4 статьи </w:t>
      </w:r>
      <w:r w:rsidRPr="0014003D">
        <w:t>271 Кодекса).</w:t>
      </w:r>
    </w:p>
    <w:p w:rsidR="00DD3297" w:rsidRPr="0014003D" w:rsidRDefault="00D74629">
      <w:pPr>
        <w:autoSpaceDE w:val="0"/>
        <w:autoSpaceDN w:val="0"/>
        <w:adjustRightInd w:val="0"/>
        <w:ind w:firstLine="540"/>
        <w:jc w:val="both"/>
        <w:outlineLvl w:val="1"/>
      </w:pPr>
      <w:r w:rsidRPr="0014003D">
        <w:t>1</w:t>
      </w:r>
      <w:r w:rsidR="00673F8E">
        <w:t>8</w:t>
      </w:r>
      <w:r w:rsidRPr="0014003D">
        <w:t xml:space="preserve">.2. </w:t>
      </w:r>
      <w:r w:rsidR="00C15628" w:rsidRPr="0014003D">
        <w:t xml:space="preserve">По </w:t>
      </w:r>
      <w:r w:rsidRPr="0014003D">
        <w:t>кодам с 010 по 11</w:t>
      </w:r>
      <w:r w:rsidR="00B6605B" w:rsidRPr="0014003D">
        <w:t>2</w:t>
      </w:r>
      <w:r w:rsidR="00FB32B5">
        <w:t xml:space="preserve"> </w:t>
      </w:r>
      <w:r w:rsidR="00C15628" w:rsidRPr="0014003D">
        <w:t xml:space="preserve">указываются </w:t>
      </w:r>
      <w:r w:rsidR="00443830" w:rsidRPr="0014003D">
        <w:t>средства целевого назначения</w:t>
      </w:r>
      <w:r w:rsidR="00C15628" w:rsidRPr="0014003D">
        <w:t xml:space="preserve">, к которым </w:t>
      </w:r>
      <w:r w:rsidRPr="0014003D">
        <w:t>относится имущество, полученное налогоплательщиком и использованное им по назначению, определенному организацией (физическим лицом) - источником целевого финансирования</w:t>
      </w:r>
      <w:r w:rsidR="00295E22" w:rsidRPr="0014003D">
        <w:t xml:space="preserve"> или федеральными законами</w:t>
      </w:r>
      <w:r w:rsidR="00C15628" w:rsidRPr="0014003D">
        <w:t>.</w:t>
      </w:r>
    </w:p>
    <w:p w:rsidR="00D74629" w:rsidRPr="0014003D" w:rsidRDefault="00EE65BE">
      <w:pPr>
        <w:autoSpaceDE w:val="0"/>
        <w:autoSpaceDN w:val="0"/>
        <w:adjustRightInd w:val="0"/>
        <w:ind w:firstLine="540"/>
        <w:jc w:val="both"/>
        <w:outlineLvl w:val="1"/>
      </w:pPr>
      <w:r w:rsidRPr="0014003D">
        <w:t xml:space="preserve">По коду 010 указываются </w:t>
      </w:r>
      <w:r w:rsidR="00443830" w:rsidRPr="0014003D">
        <w:t>средства целевого назначения</w:t>
      </w:r>
      <w:r w:rsidRPr="0014003D">
        <w:t xml:space="preserve">, соответствующие определению понятия «гранты», приведенному </w:t>
      </w:r>
      <w:r w:rsidR="00D74629" w:rsidRPr="0014003D">
        <w:t>в подпункте 14 пункта 1 статьи 251 Кодекса.</w:t>
      </w:r>
    </w:p>
    <w:p w:rsidR="00D74629" w:rsidRPr="0014003D" w:rsidRDefault="00A06F90">
      <w:pPr>
        <w:autoSpaceDE w:val="0"/>
        <w:autoSpaceDN w:val="0"/>
        <w:adjustRightInd w:val="0"/>
        <w:ind w:firstLine="540"/>
        <w:jc w:val="both"/>
        <w:outlineLvl w:val="1"/>
      </w:pPr>
      <w:r>
        <w:t>С</w:t>
      </w:r>
      <w:r w:rsidRPr="0014003D">
        <w:t>редства целевого назначения</w:t>
      </w:r>
      <w:r w:rsidR="00207243" w:rsidRPr="0014003D">
        <w:t xml:space="preserve">, соответствующие </w:t>
      </w:r>
      <w:r w:rsidR="00D74629" w:rsidRPr="0014003D">
        <w:t>коду 080, подлежат включению в состав внереализационных доходов в случае, когда получатель фактически использовал такие средства не по целевому назначению либо не использовал по целевому назначению в течение одного года после окончания налогового периода, в котором они поступили.</w:t>
      </w:r>
    </w:p>
    <w:p w:rsidR="00D74629" w:rsidRPr="0014003D" w:rsidRDefault="00D74629">
      <w:pPr>
        <w:autoSpaceDE w:val="0"/>
        <w:autoSpaceDN w:val="0"/>
        <w:adjustRightInd w:val="0"/>
        <w:ind w:firstLine="540"/>
        <w:jc w:val="both"/>
        <w:outlineLvl w:val="1"/>
      </w:pPr>
      <w:r w:rsidRPr="0014003D">
        <w:t xml:space="preserve">Основные средства, нематериальные активы и другое имущество отражаются в </w:t>
      </w:r>
      <w:r w:rsidR="00443830" w:rsidRPr="0014003D">
        <w:t>О</w:t>
      </w:r>
      <w:r w:rsidRPr="0014003D">
        <w:t>тчете по рыночной стоимости.</w:t>
      </w:r>
    </w:p>
    <w:p w:rsidR="00D74629" w:rsidRPr="006E42B6" w:rsidRDefault="00D74629">
      <w:pPr>
        <w:autoSpaceDE w:val="0"/>
        <w:autoSpaceDN w:val="0"/>
        <w:adjustRightInd w:val="0"/>
        <w:ind w:firstLine="540"/>
        <w:jc w:val="both"/>
        <w:outlineLvl w:val="1"/>
      </w:pPr>
      <w:r w:rsidRPr="0014003D">
        <w:t xml:space="preserve">Отчисления адвокатских палат субъектов Российской Федерации на общие нужды Федеральной палаты </w:t>
      </w:r>
      <w:r w:rsidR="00C15628" w:rsidRPr="0014003D">
        <w:t xml:space="preserve">адвокатов Российской Федерации </w:t>
      </w:r>
      <w:r w:rsidRPr="0014003D">
        <w:t xml:space="preserve">и отчисления адвокатов на общие нужды адвокатской палаты соответствующего субъекта Российской Федерации, произведенные </w:t>
      </w:r>
      <w:r w:rsidRPr="006E42B6">
        <w:t xml:space="preserve">в соответствии с Федеральным законом от 31 мая 2002 г. </w:t>
      </w:r>
      <w:r w:rsidR="009769A9" w:rsidRPr="006E42B6">
        <w:t>№</w:t>
      </w:r>
      <w:r w:rsidRPr="006E42B6">
        <w:t xml:space="preserve"> 63-ФЗ </w:t>
      </w:r>
      <w:r w:rsidR="00E41974" w:rsidRPr="006E42B6">
        <w:t>«</w:t>
      </w:r>
      <w:r w:rsidRPr="006E42B6">
        <w:t>Об адвокатской деятельности и адвокатуре в Российской Федерации</w:t>
      </w:r>
      <w:r w:rsidR="00E41974" w:rsidRPr="006E42B6">
        <w:t>»</w:t>
      </w:r>
      <w:r w:rsidRPr="006E42B6">
        <w:t xml:space="preserve"> (Собрание законодательств</w:t>
      </w:r>
      <w:r w:rsidR="0056703D" w:rsidRPr="006E42B6">
        <w:t>а Российской Федерации, 2002, № 23, ст. 2102</w:t>
      </w:r>
      <w:r w:rsidR="00BC621E" w:rsidRPr="006E42B6">
        <w:t>;</w:t>
      </w:r>
      <w:r w:rsidR="00FB32B5" w:rsidRPr="006E42B6">
        <w:t xml:space="preserve"> </w:t>
      </w:r>
      <w:r w:rsidR="00BC621E" w:rsidRPr="006E42B6">
        <w:t>201</w:t>
      </w:r>
      <w:r w:rsidR="00C32A53" w:rsidRPr="006E42B6">
        <w:t>7</w:t>
      </w:r>
      <w:r w:rsidR="00BC621E" w:rsidRPr="006E42B6">
        <w:t xml:space="preserve">, № </w:t>
      </w:r>
      <w:r w:rsidR="00E15C5B" w:rsidRPr="006E42B6">
        <w:t>3</w:t>
      </w:r>
      <w:r w:rsidR="00C32A53" w:rsidRPr="006E42B6">
        <w:t>1</w:t>
      </w:r>
      <w:r w:rsidR="008E7E6A">
        <w:t xml:space="preserve"> (ч.1)</w:t>
      </w:r>
      <w:r w:rsidR="00BC621E" w:rsidRPr="006E42B6">
        <w:t>, ст.</w:t>
      </w:r>
      <w:r w:rsidR="00F22F35">
        <w:t> </w:t>
      </w:r>
      <w:r w:rsidR="00C32A53" w:rsidRPr="006E42B6">
        <w:t>4818</w:t>
      </w:r>
      <w:r w:rsidRPr="006E42B6">
        <w:t>), отражаются, соответственно, по строкам 230 и 240.</w:t>
      </w:r>
    </w:p>
    <w:p w:rsidR="00D74629" w:rsidRDefault="00D74629">
      <w:pPr>
        <w:autoSpaceDE w:val="0"/>
        <w:autoSpaceDN w:val="0"/>
        <w:adjustRightInd w:val="0"/>
        <w:ind w:firstLine="540"/>
        <w:jc w:val="both"/>
        <w:outlineLvl w:val="1"/>
      </w:pPr>
      <w:r w:rsidRPr="006E42B6">
        <w:t>Отчисления адвокатов на содержание соответствующей коллегии адвокатов или адвокатского бюро, произведенные в порядке и размерах, определенных вышеуказанным</w:t>
      </w:r>
      <w:r w:rsidRPr="0014003D">
        <w:t xml:space="preserve"> </w:t>
      </w:r>
      <w:r w:rsidR="00443830" w:rsidRPr="0014003D">
        <w:t>ф</w:t>
      </w:r>
      <w:r w:rsidRPr="0014003D">
        <w:t>едеральным законом, отражаются по строке 250.</w:t>
      </w:r>
    </w:p>
    <w:p w:rsidR="00025F3F" w:rsidRDefault="00025F3F">
      <w:pPr>
        <w:autoSpaceDE w:val="0"/>
        <w:autoSpaceDN w:val="0"/>
        <w:adjustRightInd w:val="0"/>
        <w:ind w:firstLine="540"/>
        <w:jc w:val="both"/>
        <w:outlineLvl w:val="1"/>
      </w:pPr>
    </w:p>
    <w:p w:rsidR="00557E26" w:rsidRPr="006E42B6" w:rsidRDefault="00557E26" w:rsidP="00557E26">
      <w:pPr>
        <w:autoSpaceDE w:val="0"/>
        <w:autoSpaceDN w:val="0"/>
        <w:adjustRightInd w:val="0"/>
        <w:jc w:val="center"/>
        <w:outlineLvl w:val="0"/>
      </w:pPr>
      <w:r w:rsidRPr="006E42B6">
        <w:t>XIX. Заполнение Листа 08 «Доходы</w:t>
      </w:r>
      <w:r>
        <w:t xml:space="preserve"> </w:t>
      </w:r>
      <w:r w:rsidRPr="006E42B6">
        <w:t xml:space="preserve">и расходы </w:t>
      </w:r>
    </w:p>
    <w:p w:rsidR="00557E26" w:rsidRPr="006E42B6" w:rsidRDefault="00557E26" w:rsidP="00557E26">
      <w:pPr>
        <w:autoSpaceDE w:val="0"/>
        <w:autoSpaceDN w:val="0"/>
        <w:adjustRightInd w:val="0"/>
        <w:jc w:val="center"/>
      </w:pPr>
      <w:r w:rsidRPr="006E42B6">
        <w:t>налогоплательщика, осуществившего самостоятельную</w:t>
      </w:r>
    </w:p>
    <w:p w:rsidR="00557E26" w:rsidRPr="006E42B6" w:rsidRDefault="00557E26" w:rsidP="00557E26">
      <w:pPr>
        <w:autoSpaceDE w:val="0"/>
        <w:autoSpaceDN w:val="0"/>
        <w:adjustRightInd w:val="0"/>
        <w:jc w:val="center"/>
      </w:pPr>
      <w:r w:rsidRPr="006E42B6">
        <w:t>(симметричную, обратную) корректировку» Декларации</w:t>
      </w:r>
    </w:p>
    <w:p w:rsidR="00557E26" w:rsidRPr="006E42B6" w:rsidRDefault="00557E26" w:rsidP="00557E26">
      <w:pPr>
        <w:jc w:val="center"/>
        <w:rPr>
          <w:sz w:val="16"/>
          <w:szCs w:val="16"/>
        </w:rPr>
      </w:pPr>
    </w:p>
    <w:p w:rsidR="00557E26" w:rsidRPr="006E42B6" w:rsidRDefault="00557E26" w:rsidP="00557E26">
      <w:pPr>
        <w:autoSpaceDE w:val="0"/>
        <w:autoSpaceDN w:val="0"/>
        <w:adjustRightInd w:val="0"/>
        <w:ind w:firstLine="539"/>
        <w:jc w:val="both"/>
      </w:pPr>
      <w:r w:rsidRPr="006E42B6">
        <w:t xml:space="preserve">19.1. </w:t>
      </w:r>
      <w:hyperlink r:id="rId84" w:history="1">
        <w:r w:rsidRPr="006E42B6">
          <w:t>Лист 08</w:t>
        </w:r>
      </w:hyperlink>
      <w:r w:rsidRPr="006E42B6">
        <w:t xml:space="preserve"> Декларации заполняется в отношении сделки (группы однородных сделок), в отношении которых произведены корректировки в соответствии с положениями </w:t>
      </w:r>
      <w:hyperlink r:id="rId85" w:history="1">
        <w:r w:rsidRPr="006E42B6">
          <w:t>Раздела V.1</w:t>
        </w:r>
      </w:hyperlink>
      <w:r w:rsidRPr="006E42B6">
        <w:t xml:space="preserve"> Кодекса.</w:t>
      </w:r>
    </w:p>
    <w:p w:rsidR="00557E26" w:rsidRPr="006E42B6" w:rsidRDefault="00557E26" w:rsidP="00557E26">
      <w:pPr>
        <w:autoSpaceDE w:val="0"/>
        <w:autoSpaceDN w:val="0"/>
        <w:adjustRightInd w:val="0"/>
        <w:ind w:firstLine="539"/>
        <w:jc w:val="both"/>
      </w:pPr>
      <w:r w:rsidRPr="006E42B6">
        <w:t xml:space="preserve">В зависимости от количества сделок (групп однородных сделок) налогоплательщик заполняет необходимое количество </w:t>
      </w:r>
      <w:hyperlink r:id="rId86" w:history="1">
        <w:r w:rsidRPr="006E42B6">
          <w:t>Листов 08</w:t>
        </w:r>
      </w:hyperlink>
      <w:r w:rsidRPr="006E42B6">
        <w:t>.</w:t>
      </w:r>
    </w:p>
    <w:p w:rsidR="00557E26" w:rsidRPr="006E42B6" w:rsidRDefault="00557E26" w:rsidP="00557E26">
      <w:pPr>
        <w:autoSpaceDE w:val="0"/>
        <w:autoSpaceDN w:val="0"/>
        <w:adjustRightInd w:val="0"/>
        <w:ind w:firstLine="539"/>
        <w:jc w:val="both"/>
      </w:pPr>
      <w:r w:rsidRPr="006E42B6">
        <w:t xml:space="preserve">В случае если налогоплательщик производит с одним контрагентом разные виды корректировок, то в отношении каждой соответствующей сделки (группы однородных сделок) заполняется отдельный </w:t>
      </w:r>
      <w:hyperlink r:id="rId87" w:history="1">
        <w:r w:rsidRPr="006E42B6">
          <w:t>Лист 08</w:t>
        </w:r>
      </w:hyperlink>
      <w:r w:rsidRPr="006E42B6">
        <w:t>.</w:t>
      </w:r>
    </w:p>
    <w:p w:rsidR="00557E26" w:rsidRPr="006E42B6" w:rsidRDefault="00557E26" w:rsidP="00557E26">
      <w:pPr>
        <w:autoSpaceDE w:val="0"/>
        <w:autoSpaceDN w:val="0"/>
        <w:adjustRightInd w:val="0"/>
        <w:ind w:firstLine="539"/>
        <w:jc w:val="both"/>
        <w:outlineLvl w:val="0"/>
      </w:pPr>
      <w:r w:rsidRPr="006E42B6">
        <w:t xml:space="preserve">В случае если корректировки произведены организацией, являющейся участником консолидированной группы налогоплательщиков, созданной в соответствии с </w:t>
      </w:r>
      <w:r>
        <w:t xml:space="preserve">главой </w:t>
      </w:r>
      <w:r w:rsidRPr="006E42B6">
        <w:t>3.1. Кодекса, и налоговая декларация представляется ответственным участником консолидированной группы согласно статье 289 Кодекса, то по реквизиту «Признак участника консолидированной группы налогоплательщиков» указывается код «1» и, соответственно, по реквизитам «ИНН участника», «КПП участника», «Наименование организации-участника» указываются ИНН и КПП участника консолидированной группы налогоплательщиков по месту его нахождения (месту учета в качестве крупнейшего налогоплательщика), а также наименование участника консолидированной группы налогоплательщиков, который произвел корректировку.</w:t>
      </w:r>
    </w:p>
    <w:p w:rsidR="00557E26" w:rsidRPr="006E42B6" w:rsidRDefault="00557E26" w:rsidP="00557E26">
      <w:pPr>
        <w:autoSpaceDE w:val="0"/>
        <w:autoSpaceDN w:val="0"/>
        <w:adjustRightInd w:val="0"/>
        <w:ind w:firstLine="539"/>
        <w:jc w:val="both"/>
      </w:pPr>
      <w:r w:rsidRPr="006E42B6">
        <w:t xml:space="preserve">По </w:t>
      </w:r>
      <w:hyperlink r:id="rId88" w:history="1">
        <w:r w:rsidRPr="006E42B6">
          <w:t>реквизиту</w:t>
        </w:r>
      </w:hyperlink>
      <w:r w:rsidRPr="006E42B6">
        <w:t xml:space="preserve"> «Вид корректировки» указывается один из следующих кодов.</w:t>
      </w:r>
    </w:p>
    <w:p w:rsidR="00557E26" w:rsidRPr="006E42B6" w:rsidRDefault="00557E26" w:rsidP="00557E26">
      <w:pPr>
        <w:autoSpaceDE w:val="0"/>
        <w:autoSpaceDN w:val="0"/>
        <w:adjustRightInd w:val="0"/>
        <w:ind w:firstLine="539"/>
        <w:jc w:val="both"/>
      </w:pPr>
      <w:r w:rsidRPr="006E42B6">
        <w:t xml:space="preserve">Код «1» указывается, если в </w:t>
      </w:r>
      <w:hyperlink r:id="rId89" w:history="1">
        <w:r w:rsidRPr="006E42B6">
          <w:t>Листе 08</w:t>
        </w:r>
      </w:hyperlink>
      <w:r w:rsidRPr="006E42B6">
        <w:t xml:space="preserve"> Декларации отражается самостоятельная корректировка, осуществленная в соответствии с </w:t>
      </w:r>
      <w:hyperlink r:id="rId90" w:history="1">
        <w:r w:rsidRPr="006E42B6">
          <w:t>пунктом 6 статьи 105.3</w:t>
        </w:r>
      </w:hyperlink>
      <w:r w:rsidRPr="006E42B6">
        <w:t xml:space="preserve"> Кодекса.</w:t>
      </w:r>
    </w:p>
    <w:p w:rsidR="00557E26" w:rsidRPr="006E42B6" w:rsidRDefault="00557E26" w:rsidP="00557E26">
      <w:pPr>
        <w:autoSpaceDE w:val="0"/>
        <w:autoSpaceDN w:val="0"/>
        <w:adjustRightInd w:val="0"/>
        <w:ind w:firstLine="539"/>
        <w:jc w:val="both"/>
      </w:pPr>
      <w:r w:rsidRPr="006E42B6">
        <w:t xml:space="preserve">Код «2» указывается, если в </w:t>
      </w:r>
      <w:hyperlink r:id="rId91" w:history="1">
        <w:r w:rsidRPr="006E42B6">
          <w:t>Листе 08</w:t>
        </w:r>
      </w:hyperlink>
      <w:r w:rsidRPr="006E42B6">
        <w:t xml:space="preserve"> Декларации отражается симметричная корректировка, осуществленная в соответствии с </w:t>
      </w:r>
      <w:hyperlink r:id="rId92" w:history="1">
        <w:r w:rsidRPr="006E42B6">
          <w:t>подпунктом 1 пункта 2 статьи 105.18</w:t>
        </w:r>
      </w:hyperlink>
      <w:r w:rsidRPr="006E42B6">
        <w:t xml:space="preserve"> Кодекса.</w:t>
      </w:r>
    </w:p>
    <w:p w:rsidR="00557E26" w:rsidRPr="006E42B6" w:rsidRDefault="00557E26" w:rsidP="00557E26">
      <w:pPr>
        <w:autoSpaceDE w:val="0"/>
        <w:autoSpaceDN w:val="0"/>
        <w:adjustRightInd w:val="0"/>
        <w:ind w:firstLine="539"/>
        <w:jc w:val="both"/>
      </w:pPr>
      <w:r w:rsidRPr="006E42B6">
        <w:lastRenderedPageBreak/>
        <w:t xml:space="preserve">В случае указания кода «2» </w:t>
      </w:r>
      <w:hyperlink r:id="rId93" w:history="1">
        <w:r w:rsidRPr="006E42B6">
          <w:t>Лист 08</w:t>
        </w:r>
      </w:hyperlink>
      <w:r w:rsidRPr="006E42B6">
        <w:t xml:space="preserve"> заполняется налогоплательщиком, являющимся другой стороной контролируемой сделки, на основании уведомления федерального органа исполнительной власти, уполномоченного по контролю и надзору в области налогов и сборов, о возможности симметричных корректировок.</w:t>
      </w:r>
    </w:p>
    <w:p w:rsidR="00557E26" w:rsidRPr="006E42B6" w:rsidRDefault="00557E26" w:rsidP="00557E26">
      <w:pPr>
        <w:autoSpaceDE w:val="0"/>
        <w:autoSpaceDN w:val="0"/>
        <w:adjustRightInd w:val="0"/>
        <w:ind w:firstLine="539"/>
        <w:jc w:val="both"/>
      </w:pPr>
      <w:r w:rsidRPr="006E42B6">
        <w:t xml:space="preserve">Код «3» указывается, если в </w:t>
      </w:r>
      <w:hyperlink r:id="rId94" w:history="1">
        <w:r w:rsidRPr="006E42B6">
          <w:t>Листе 08</w:t>
        </w:r>
      </w:hyperlink>
      <w:r w:rsidRPr="006E42B6">
        <w:t xml:space="preserve"> Декларации отражается симметричная корректировка, осуществленная в соответствии с </w:t>
      </w:r>
      <w:hyperlink r:id="rId95" w:history="1">
        <w:r w:rsidRPr="006E42B6">
          <w:t>подпунктом 2 пункта 2 статьи 105.18</w:t>
        </w:r>
      </w:hyperlink>
      <w:r w:rsidRPr="006E42B6">
        <w:t xml:space="preserve"> Кодекса.</w:t>
      </w:r>
    </w:p>
    <w:p w:rsidR="00557E26" w:rsidRPr="006E42B6" w:rsidRDefault="00557E26" w:rsidP="00557E26">
      <w:pPr>
        <w:autoSpaceDE w:val="0"/>
        <w:autoSpaceDN w:val="0"/>
        <w:adjustRightInd w:val="0"/>
        <w:ind w:firstLine="539"/>
        <w:jc w:val="both"/>
      </w:pPr>
      <w:r w:rsidRPr="006E42B6">
        <w:t xml:space="preserve">Код «4» указывается, если в </w:t>
      </w:r>
      <w:hyperlink r:id="rId96" w:history="1">
        <w:r w:rsidRPr="006E42B6">
          <w:t>Листе 08</w:t>
        </w:r>
      </w:hyperlink>
      <w:r w:rsidRPr="006E42B6">
        <w:t xml:space="preserve"> Декларации отражается обратная корректировка, осуществленная в соответствии с </w:t>
      </w:r>
      <w:hyperlink r:id="rId97" w:history="1">
        <w:r w:rsidRPr="006E42B6">
          <w:t>абзацем первым пункта 12 статьи 105.18</w:t>
        </w:r>
      </w:hyperlink>
      <w:r w:rsidRPr="006E42B6">
        <w:t xml:space="preserve"> Кодекса.</w:t>
      </w:r>
    </w:p>
    <w:p w:rsidR="00557E26" w:rsidRPr="006E42B6" w:rsidRDefault="00557E26" w:rsidP="00557E26">
      <w:pPr>
        <w:autoSpaceDE w:val="0"/>
        <w:autoSpaceDN w:val="0"/>
        <w:adjustRightInd w:val="0"/>
        <w:ind w:firstLine="539"/>
        <w:jc w:val="both"/>
      </w:pPr>
      <w:r w:rsidRPr="006E42B6">
        <w:t xml:space="preserve">Код «5» указывается, если в </w:t>
      </w:r>
      <w:hyperlink r:id="rId98" w:history="1">
        <w:r w:rsidRPr="006E42B6">
          <w:t>Листе 08</w:t>
        </w:r>
      </w:hyperlink>
      <w:r w:rsidRPr="006E42B6">
        <w:t xml:space="preserve"> Декларации отражается обратная корректировка, осуществленная в соответствии с </w:t>
      </w:r>
      <w:hyperlink r:id="rId99" w:history="1">
        <w:r w:rsidRPr="006E42B6">
          <w:t>абзацем вторым пункта 12 статьи 105.18</w:t>
        </w:r>
      </w:hyperlink>
      <w:r w:rsidRPr="006E42B6">
        <w:t xml:space="preserve"> Кодекса.</w:t>
      </w:r>
    </w:p>
    <w:p w:rsidR="00557E26" w:rsidRPr="006E42B6" w:rsidRDefault="00557E26" w:rsidP="00557E26">
      <w:pPr>
        <w:autoSpaceDE w:val="0"/>
        <w:autoSpaceDN w:val="0"/>
        <w:adjustRightInd w:val="0"/>
        <w:ind w:firstLine="539"/>
        <w:jc w:val="both"/>
      </w:pPr>
      <w:r w:rsidRPr="006E42B6">
        <w:t>В результате осуществления обратной корректировки в соответствии с положениями абзацев первого и второго пункта 12 статьи 105.18 Кодекса налогоплательщик, являющийся другой стороной контролируемой сделки, представляет уточненную Декларацию, в которой Лист 08 заполняется на основании уведомления о необходимости обратных корректировок, полученного от налогового органа по месту учета.</w:t>
      </w:r>
    </w:p>
    <w:p w:rsidR="00557E26" w:rsidRPr="006E42B6" w:rsidRDefault="00557E26" w:rsidP="00557E26">
      <w:pPr>
        <w:autoSpaceDE w:val="0"/>
        <w:autoSpaceDN w:val="0"/>
        <w:adjustRightInd w:val="0"/>
        <w:ind w:firstLine="539"/>
        <w:jc w:val="both"/>
      </w:pPr>
      <w:r w:rsidRPr="006E42B6">
        <w:t xml:space="preserve">19.2. По </w:t>
      </w:r>
      <w:hyperlink r:id="rId100" w:history="1">
        <w:r w:rsidRPr="006E42B6">
          <w:t>реквизиту</w:t>
        </w:r>
      </w:hyperlink>
      <w:r w:rsidRPr="006E42B6">
        <w:t xml:space="preserve"> «Код основания отнесения сделки к контролируемой в соответствии со </w:t>
      </w:r>
      <w:hyperlink r:id="rId101" w:history="1">
        <w:r w:rsidRPr="006E42B6">
          <w:t>статьей 105.14</w:t>
        </w:r>
      </w:hyperlink>
      <w:r w:rsidRPr="006E42B6">
        <w:t xml:space="preserve"> Налогового кодекса Российской Федерации» указывается трехзначный код основания отнесения сделки к контролируемой в соответствии с Приложени</w:t>
      </w:r>
      <w:r>
        <w:t>ем</w:t>
      </w:r>
      <w:r w:rsidRPr="006E42B6">
        <w:t xml:space="preserve"> № 6 к настоящему Порядку.</w:t>
      </w:r>
    </w:p>
    <w:p w:rsidR="00557E26" w:rsidRPr="006E42B6" w:rsidRDefault="00557E26" w:rsidP="00557E26">
      <w:pPr>
        <w:autoSpaceDE w:val="0"/>
        <w:autoSpaceDN w:val="0"/>
        <w:adjustRightInd w:val="0"/>
        <w:ind w:firstLine="540"/>
        <w:jc w:val="both"/>
      </w:pPr>
      <w:r w:rsidRPr="006E42B6">
        <w:t xml:space="preserve">Если налогоплательщиком совершена контролируемая сделка, одновременно удовлетворяющая нескольким основаниям (особенностям) отнесения указанной сделки к контролируемым, то указываются все такие основания. При этом при заполнении указанного реквизита </w:t>
      </w:r>
      <w:hyperlink r:id="rId102" w:history="1">
        <w:r w:rsidRPr="006E42B6">
          <w:t>коды 122</w:t>
        </w:r>
      </w:hyperlink>
      <w:r w:rsidRPr="006E42B6">
        <w:t xml:space="preserve"> и </w:t>
      </w:r>
      <w:hyperlink r:id="rId103" w:history="1">
        <w:r w:rsidRPr="006E42B6">
          <w:t>123</w:t>
        </w:r>
      </w:hyperlink>
      <w:r w:rsidRPr="006E42B6">
        <w:t xml:space="preserve"> Приложения № 6 к настоящему Порядку не могут быть одновременно указаны с любым из </w:t>
      </w:r>
      <w:hyperlink r:id="rId104" w:history="1">
        <w:r w:rsidRPr="006E42B6">
          <w:t>кодов 131</w:t>
        </w:r>
      </w:hyperlink>
      <w:r w:rsidRPr="006E42B6">
        <w:t xml:space="preserve"> – 138 Приложения № 6 к настоящему Порядку.</w:t>
      </w:r>
    </w:p>
    <w:p w:rsidR="00557E26" w:rsidRPr="006E42B6" w:rsidRDefault="00557E26" w:rsidP="00557E26">
      <w:pPr>
        <w:autoSpaceDE w:val="0"/>
        <w:autoSpaceDN w:val="0"/>
        <w:adjustRightInd w:val="0"/>
        <w:ind w:firstLine="540"/>
        <w:jc w:val="both"/>
      </w:pPr>
      <w:r w:rsidRPr="006E42B6">
        <w:t xml:space="preserve">19.3. По </w:t>
      </w:r>
      <w:hyperlink r:id="rId105" w:history="1">
        <w:r w:rsidRPr="006E42B6">
          <w:t>реквизиту</w:t>
        </w:r>
      </w:hyperlink>
      <w:r w:rsidRPr="006E42B6">
        <w:t xml:space="preserve"> «Код страны регистрации (инкорпорации) контрагента» указывается цифровой код страны регистрации (инкорпорации) организации - участника контролируемой сделки (группы однородных сделок) согласно Общероссийскому </w:t>
      </w:r>
      <w:hyperlink r:id="rId106" w:history="1">
        <w:r w:rsidRPr="006E42B6">
          <w:t>классификатору</w:t>
        </w:r>
      </w:hyperlink>
      <w:r w:rsidRPr="006E42B6">
        <w:t xml:space="preserve"> стран мира</w:t>
      </w:r>
      <w:r>
        <w:t xml:space="preserve"> </w:t>
      </w:r>
      <w:r w:rsidRPr="00C41189">
        <w:t>ОК (МК (ИСО 3166) 004-97) 025-2001</w:t>
      </w:r>
      <w:r w:rsidRPr="006E42B6">
        <w:t xml:space="preserve"> (далее - ОКСМ).</w:t>
      </w:r>
    </w:p>
    <w:p w:rsidR="00557E26" w:rsidRPr="006E42B6" w:rsidRDefault="00557E26" w:rsidP="00557E26">
      <w:pPr>
        <w:autoSpaceDE w:val="0"/>
        <w:autoSpaceDN w:val="0"/>
        <w:adjustRightInd w:val="0"/>
        <w:ind w:firstLine="540"/>
        <w:jc w:val="both"/>
      </w:pPr>
      <w:r w:rsidRPr="006E42B6">
        <w:t>Если сделка, в отношении которой налогоплательщиком отражается корректировка, совершена с контрагентом, являющимся постоянным представительством иностранной организации в Российской Федерации, то указывается цифровой код страны регистрации (инкорпорации) иностранной организации, осуществляющей свою деятельность в Российской Федерации через постоянное представительство.</w:t>
      </w:r>
    </w:p>
    <w:p w:rsidR="00557E26" w:rsidRPr="006E42B6" w:rsidRDefault="00557E26" w:rsidP="00557E26">
      <w:pPr>
        <w:autoSpaceDE w:val="0"/>
        <w:autoSpaceDN w:val="0"/>
        <w:adjustRightInd w:val="0"/>
        <w:ind w:firstLine="540"/>
        <w:jc w:val="both"/>
      </w:pPr>
      <w:r w:rsidRPr="006E42B6">
        <w:t xml:space="preserve">Если контрагентом является физическое лицо, в том числе индивидуальный предприниматель, то указывается цифровой код страны согласно </w:t>
      </w:r>
      <w:hyperlink r:id="rId107" w:history="1">
        <w:r w:rsidRPr="006E42B6">
          <w:t>ОКСМ</w:t>
        </w:r>
      </w:hyperlink>
      <w:r w:rsidRPr="006E42B6">
        <w:t>, гражданином которой является контрагент. При отсутствии данных о гражданстве указывается код страны, выдавшей документ, удостоверяющий личность.</w:t>
      </w:r>
    </w:p>
    <w:p w:rsidR="00557E26" w:rsidRPr="006E42B6" w:rsidRDefault="00557E26" w:rsidP="00557E26">
      <w:pPr>
        <w:autoSpaceDE w:val="0"/>
        <w:autoSpaceDN w:val="0"/>
        <w:adjustRightInd w:val="0"/>
        <w:ind w:firstLine="540"/>
        <w:jc w:val="both"/>
      </w:pPr>
      <w:r w:rsidRPr="006E42B6">
        <w:t xml:space="preserve">19.4. По </w:t>
      </w:r>
      <w:hyperlink r:id="rId108" w:history="1">
        <w:r w:rsidRPr="006E42B6">
          <w:t>реквизиту</w:t>
        </w:r>
      </w:hyperlink>
      <w:r w:rsidRPr="006E42B6">
        <w:t xml:space="preserve"> «ИНН контрагента» указывается ИНН контрагента - организации или физического лица, в том числе индивидуального предпринимателя.</w:t>
      </w:r>
    </w:p>
    <w:p w:rsidR="00557E26" w:rsidRPr="006E42B6" w:rsidRDefault="00557E26" w:rsidP="00557E26">
      <w:pPr>
        <w:autoSpaceDE w:val="0"/>
        <w:autoSpaceDN w:val="0"/>
        <w:adjustRightInd w:val="0"/>
        <w:ind w:firstLine="540"/>
        <w:jc w:val="both"/>
      </w:pPr>
      <w:r w:rsidRPr="006E42B6">
        <w:t xml:space="preserve">ИНН иностранной организации указывается, если он был ранее присвоен ей при постановке на учет в налоговом органе по основаниям, предусмотренным </w:t>
      </w:r>
      <w:hyperlink r:id="rId109" w:history="1">
        <w:r w:rsidRPr="006E42B6">
          <w:t>Кодексом</w:t>
        </w:r>
      </w:hyperlink>
      <w:r w:rsidRPr="006E42B6">
        <w:t>. Например, при осуществлении деятельности на территории Российской Федерации через обособленные подразделения.</w:t>
      </w:r>
    </w:p>
    <w:p w:rsidR="00557E26" w:rsidRPr="006E42B6" w:rsidRDefault="00557E26" w:rsidP="00557E26">
      <w:pPr>
        <w:autoSpaceDE w:val="0"/>
        <w:autoSpaceDN w:val="0"/>
        <w:adjustRightInd w:val="0"/>
        <w:ind w:firstLine="540"/>
        <w:jc w:val="both"/>
      </w:pPr>
      <w:r w:rsidRPr="006E42B6">
        <w:t>ИНН физического лица указывается при наличии.</w:t>
      </w:r>
    </w:p>
    <w:p w:rsidR="00557E26" w:rsidRPr="006E42B6" w:rsidRDefault="00557E26" w:rsidP="00557E26">
      <w:pPr>
        <w:autoSpaceDE w:val="0"/>
        <w:autoSpaceDN w:val="0"/>
        <w:adjustRightInd w:val="0"/>
        <w:ind w:firstLine="540"/>
        <w:jc w:val="both"/>
      </w:pPr>
      <w:r w:rsidRPr="006E42B6">
        <w:t xml:space="preserve">19.5. По </w:t>
      </w:r>
      <w:hyperlink r:id="rId110" w:history="1">
        <w:r w:rsidRPr="006E42B6">
          <w:t>реквизиту</w:t>
        </w:r>
      </w:hyperlink>
      <w:r w:rsidRPr="006E42B6">
        <w:t xml:space="preserve"> «Регистрационный номер контрагента в стране регистрации (инкорпорации)» указывается регистрационный номер, присвоенный иностранной организации в стране регистрации (инкорпорации). Заполняется в случае, если контрагентом по сделке является иностранная организация.</w:t>
      </w:r>
    </w:p>
    <w:p w:rsidR="00557E26" w:rsidRPr="006E42B6" w:rsidRDefault="00557E26" w:rsidP="00557E26">
      <w:pPr>
        <w:autoSpaceDE w:val="0"/>
        <w:autoSpaceDN w:val="0"/>
        <w:adjustRightInd w:val="0"/>
        <w:ind w:firstLine="540"/>
        <w:jc w:val="both"/>
      </w:pPr>
      <w:r w:rsidRPr="006E42B6">
        <w:t xml:space="preserve">19.6. По </w:t>
      </w:r>
      <w:hyperlink r:id="rId111" w:history="1">
        <w:r w:rsidRPr="006E42B6">
          <w:t>реквизиту</w:t>
        </w:r>
      </w:hyperlink>
      <w:r w:rsidRPr="006E42B6">
        <w:t xml:space="preserve"> «Наименование организации (фамилия, имя, отчество</w:t>
      </w:r>
      <w:r>
        <w:rPr>
          <w:vertAlign w:val="superscript"/>
        </w:rPr>
        <w:t>*</w:t>
      </w:r>
      <w:r w:rsidRPr="006E42B6">
        <w:t>) контрагента» для организаций указывается наименование в соответствии с документами, на основании которых совершена сделка (договор, контракт, дополнительное соглашение и тому подобное).</w:t>
      </w:r>
    </w:p>
    <w:p w:rsidR="00557E26" w:rsidRPr="006E42B6" w:rsidRDefault="00557E26" w:rsidP="00557E26">
      <w:pPr>
        <w:autoSpaceDE w:val="0"/>
        <w:autoSpaceDN w:val="0"/>
        <w:adjustRightInd w:val="0"/>
        <w:ind w:firstLine="540"/>
        <w:jc w:val="both"/>
      </w:pPr>
      <w:r w:rsidRPr="006E42B6">
        <w:lastRenderedPageBreak/>
        <w:t xml:space="preserve">Для иностранных организаций полное наименование указывается в русской и латинской транскрипции. </w:t>
      </w:r>
    </w:p>
    <w:p w:rsidR="00557E26" w:rsidRPr="006E42B6" w:rsidRDefault="00557E26" w:rsidP="00557E26">
      <w:pPr>
        <w:autoSpaceDE w:val="0"/>
        <w:autoSpaceDN w:val="0"/>
        <w:adjustRightInd w:val="0"/>
        <w:ind w:firstLine="540"/>
        <w:jc w:val="both"/>
      </w:pPr>
      <w:r w:rsidRPr="006E42B6">
        <w:t>Для физических лиц - ука</w:t>
      </w:r>
      <w:r>
        <w:t>зывается фамилия, имя, отчество</w:t>
      </w:r>
      <w:r w:rsidRPr="006E42B6">
        <w:t xml:space="preserve"> в соответствии с документами, на основании которых совершена сделка (договор, контракт, дополнительное соглашение и тому подобное).</w:t>
      </w:r>
    </w:p>
    <w:p w:rsidR="00557E26" w:rsidRPr="006E42B6" w:rsidRDefault="00557E26" w:rsidP="00557E26">
      <w:pPr>
        <w:autoSpaceDE w:val="0"/>
        <w:autoSpaceDN w:val="0"/>
        <w:adjustRightInd w:val="0"/>
        <w:ind w:firstLine="540"/>
        <w:jc w:val="both"/>
      </w:pPr>
      <w:r w:rsidRPr="006E42B6">
        <w:t>Для физических лиц – иностранных граждан или лиц без гражданства фамилия, имя, отчество указывается в русской и латинской транскрипции.</w:t>
      </w:r>
    </w:p>
    <w:p w:rsidR="00557E26" w:rsidRPr="006E42B6" w:rsidRDefault="00557E26" w:rsidP="00557E26">
      <w:pPr>
        <w:autoSpaceDE w:val="0"/>
        <w:autoSpaceDN w:val="0"/>
        <w:adjustRightInd w:val="0"/>
        <w:ind w:firstLine="540"/>
        <w:jc w:val="both"/>
      </w:pPr>
      <w:r w:rsidRPr="006E42B6">
        <w:t>19.7. По реквизиту «Номер договора» указывается номер документа (догов</w:t>
      </w:r>
      <w:r>
        <w:t>ора, контракта, соглашения и тому подобное</w:t>
      </w:r>
      <w:r w:rsidRPr="006E42B6">
        <w:t>), которым оформлена сделка (группа однородных сделок), по которой произведена корректировка.</w:t>
      </w:r>
    </w:p>
    <w:p w:rsidR="00557E26" w:rsidRPr="006E42B6" w:rsidRDefault="00557E26" w:rsidP="00557E26">
      <w:pPr>
        <w:autoSpaceDE w:val="0"/>
        <w:autoSpaceDN w:val="0"/>
        <w:adjustRightInd w:val="0"/>
        <w:ind w:firstLine="540"/>
        <w:jc w:val="both"/>
      </w:pPr>
      <w:r w:rsidRPr="006E42B6">
        <w:t>19.8. По реквизиту «Дата договора» указывается дата документа (догово</w:t>
      </w:r>
      <w:r>
        <w:t>ра, контракта, соглашения и тому подобное</w:t>
      </w:r>
      <w:r w:rsidRPr="006E42B6">
        <w:t>), которым оформлена сделка (группа однородных сделок), по которой произведена корректировка.</w:t>
      </w:r>
    </w:p>
    <w:p w:rsidR="00557E26" w:rsidRPr="006E42B6" w:rsidRDefault="00557E26" w:rsidP="00557E26">
      <w:pPr>
        <w:autoSpaceDE w:val="0"/>
        <w:autoSpaceDN w:val="0"/>
        <w:adjustRightInd w:val="0"/>
        <w:ind w:firstLine="540"/>
        <w:jc w:val="both"/>
      </w:pPr>
      <w:r w:rsidRPr="006E42B6">
        <w:t>19.9. По реквизиту «Тип предмета сделки» указывается код типа предмета сделки (группе однородных сделок), по которой осуществлена</w:t>
      </w:r>
      <w:r>
        <w:t xml:space="preserve"> корректировка.</w:t>
      </w:r>
    </w:p>
    <w:p w:rsidR="00557E26" w:rsidRPr="006E42B6" w:rsidRDefault="00557E26" w:rsidP="00557E26">
      <w:pPr>
        <w:autoSpaceDE w:val="0"/>
        <w:autoSpaceDN w:val="0"/>
        <w:adjustRightInd w:val="0"/>
        <w:ind w:firstLine="540"/>
        <w:jc w:val="both"/>
      </w:pPr>
      <w:r w:rsidRPr="006E42B6">
        <w:t>19.10. По реквизиту «Наименование предмета сделки» отражается наименование предмета исполнения сделки согласно первичным документам (наименование товара, работы, услуги, иного объекта гражданских прав).</w:t>
      </w:r>
    </w:p>
    <w:p w:rsidR="00557E26" w:rsidRPr="006E42B6" w:rsidRDefault="00557E26" w:rsidP="00557E26">
      <w:pPr>
        <w:autoSpaceDE w:val="0"/>
        <w:autoSpaceDN w:val="0"/>
        <w:adjustRightInd w:val="0"/>
        <w:ind w:firstLine="540"/>
        <w:jc w:val="both"/>
      </w:pPr>
      <w:r w:rsidRPr="006E42B6">
        <w:t xml:space="preserve">В случае если предметом исполнения сделки является выполнение комплексных работ (услуг), то есть требующих совершения нескольких операций, каждая из которых в отдельности согласно </w:t>
      </w:r>
      <w:hyperlink r:id="rId112" w:history="1">
        <w:r w:rsidRPr="006E42B6">
          <w:t>статье 38</w:t>
        </w:r>
      </w:hyperlink>
      <w:r w:rsidRPr="006E42B6">
        <w:t xml:space="preserve"> Кодекса может признаваться работой (услугой), в данном </w:t>
      </w:r>
      <w:hyperlink r:id="rId113" w:history="1">
        <w:r w:rsidRPr="006E42B6">
          <w:t>пункте</w:t>
        </w:r>
      </w:hyperlink>
      <w:r w:rsidRPr="006E42B6">
        <w:t xml:space="preserve"> указывается работа (услуга), непосредственно указанная в качестве предмета исполнения сделки.</w:t>
      </w:r>
    </w:p>
    <w:p w:rsidR="00557E26" w:rsidRPr="006E42B6" w:rsidRDefault="00557E26" w:rsidP="00557E26">
      <w:pPr>
        <w:autoSpaceDE w:val="0"/>
        <w:autoSpaceDN w:val="0"/>
        <w:adjustRightInd w:val="0"/>
        <w:ind w:firstLine="567"/>
        <w:jc w:val="both"/>
      </w:pPr>
      <w:r w:rsidRPr="006E42B6">
        <w:t xml:space="preserve">19.11. В случае, если по реквизиту «Тип предмета сделки» указана цифра «1», при отражении на Листе 08 сведений о сделках, являющихся внешнеторговыми, по реквизиту «Код предмета сделки (код по ТН ВЭД)» указывается код вида товара в соответствии с единой Товарной номенклатурой внешнеэкономической деятельности Таможенного союза. При отражении на Листе 08 сведений о сделках, не являющихся внешнеторговыми, указывается код вида товара в соответствии с Общероссийским классификатором продукции по видам экономической деятельности (ОКПД 2) ОК 034-2014 (КПЕС 2008). </w:t>
      </w:r>
    </w:p>
    <w:p w:rsidR="00557E26" w:rsidRPr="006E42B6" w:rsidRDefault="00557E26" w:rsidP="00557E26">
      <w:pPr>
        <w:autoSpaceDE w:val="0"/>
        <w:autoSpaceDN w:val="0"/>
        <w:adjustRightInd w:val="0"/>
        <w:ind w:firstLine="540"/>
        <w:jc w:val="both"/>
      </w:pPr>
      <w:r w:rsidRPr="006E42B6">
        <w:t xml:space="preserve">19.12. В случае, если по реквизиту </w:t>
      </w:r>
      <w:r w:rsidRPr="00C41189">
        <w:t>«Тип предмета сделки»</w:t>
      </w:r>
      <w:r>
        <w:t xml:space="preserve"> </w:t>
      </w:r>
      <w:r w:rsidRPr="006E42B6">
        <w:t>указана цифра «2» и «3», по реквизиту «Код предмета сделки (код по ОКВЭД2)» указывается код вида деятельности по ОКВЭД2, в соответствии с которым оказываются услуги, выполняются работы или осуществляется иная деятельность, связанная с исполнением обязательств, возникших в результате сделки, если предметом исполнения данных обязательств являются иные объекты гражданских прав.</w:t>
      </w:r>
    </w:p>
    <w:p w:rsidR="00557E26" w:rsidRPr="006E42B6" w:rsidRDefault="00557E26" w:rsidP="00557E26">
      <w:pPr>
        <w:autoSpaceDE w:val="0"/>
        <w:autoSpaceDN w:val="0"/>
        <w:adjustRightInd w:val="0"/>
        <w:ind w:firstLine="540"/>
        <w:jc w:val="both"/>
      </w:pPr>
      <w:r w:rsidRPr="006E42B6">
        <w:t>19.13. По строке 010 указывается разница между фактическими доходами от реализации по сделке (группе однородных сделок) и доходами от реализации, полученными в результате корректировки цены в сделке (группе однородных сделок), не соответствующей рыночной цене (рентабельности).</w:t>
      </w:r>
    </w:p>
    <w:p w:rsidR="00557E26" w:rsidRPr="006E42B6" w:rsidRDefault="00557E26" w:rsidP="00557E26">
      <w:pPr>
        <w:autoSpaceDE w:val="0"/>
        <w:autoSpaceDN w:val="0"/>
        <w:adjustRightInd w:val="0"/>
        <w:ind w:firstLine="540"/>
        <w:jc w:val="both"/>
      </w:pPr>
      <w:r w:rsidRPr="006E42B6">
        <w:t>Если произведенная корректировка привела к увеличению доходов от реализации, то в графе 3 «Признак» проставляется цифра «1», в графе 4 «Сумма в рублях» величина корректировки принимает положительное значение (со знаком плюс</w:t>
      </w:r>
      <w:r w:rsidR="00F22F35">
        <w:t xml:space="preserve"> («+»</w:t>
      </w:r>
      <w:r w:rsidRPr="006E42B6">
        <w:t xml:space="preserve">) (при условии, что в реквизите «Вид корректировки» указан код «1»). </w:t>
      </w:r>
    </w:p>
    <w:p w:rsidR="00557E26" w:rsidRPr="006E42B6" w:rsidRDefault="00557E26" w:rsidP="00557E26">
      <w:pPr>
        <w:autoSpaceDE w:val="0"/>
        <w:autoSpaceDN w:val="0"/>
        <w:adjustRightInd w:val="0"/>
        <w:ind w:firstLine="540"/>
        <w:jc w:val="both"/>
      </w:pPr>
      <w:r w:rsidRPr="006E42B6">
        <w:t xml:space="preserve">Если произведенная корректировка привела к уменьшению доходов от реализации, то в графе 3 «Признак» указывается цифра «0», в графе 4 «Сумма в рублях» величина корректировки принимает отрицательное значение (со знаком минус </w:t>
      </w:r>
      <w:r w:rsidR="00F22F35">
        <w:t>(</w:t>
      </w:r>
      <w:r w:rsidRPr="006E42B6">
        <w:t>«-») (при условии, что в реквизите «Вид корректировки» указаны коды «2», «3», «4» или «5»).</w:t>
      </w:r>
    </w:p>
    <w:p w:rsidR="00557E26" w:rsidRPr="006E42B6" w:rsidRDefault="00557E26" w:rsidP="00557E26">
      <w:pPr>
        <w:autoSpaceDE w:val="0"/>
        <w:autoSpaceDN w:val="0"/>
        <w:adjustRightInd w:val="0"/>
        <w:ind w:firstLine="540"/>
        <w:jc w:val="both"/>
      </w:pPr>
      <w:r w:rsidRPr="006E42B6">
        <w:t xml:space="preserve">В случае, если в результате подачи уточненной налоговой декларации, разница между фактическими доходами от реализации по сделке (группе однородных сделок) и доходами от реализации, полученными в результате самостоятельной корректировки цены в сделке (группе </w:t>
      </w:r>
      <w:r w:rsidRPr="006E42B6">
        <w:lastRenderedPageBreak/>
        <w:t>однородных сделок), не соответствующей рыночной цене (рентабельности), равна нулю, по строке 010 указывается нулевое значение.</w:t>
      </w:r>
    </w:p>
    <w:p w:rsidR="00557E26" w:rsidRPr="006E42B6" w:rsidRDefault="00557E26" w:rsidP="00557E26">
      <w:pPr>
        <w:autoSpaceDE w:val="0"/>
        <w:autoSpaceDN w:val="0"/>
        <w:adjustRightInd w:val="0"/>
        <w:ind w:firstLine="540"/>
        <w:jc w:val="both"/>
      </w:pPr>
      <w:r w:rsidRPr="006E42B6">
        <w:t>Если в графе 3 «Признак» указывается цифра «0» и в реквизите «Вид корректировки» указывается коды «4» или «5», то по строке 010 указывается разница между фактическими доходами по сделке (группе однородных сделок) и суммой доходов от реализации, полученной в результате симметричной корректировки цены в сделке (группе однородных сделок), не соответствующей рыночной цене (рентабельности), скорректированной на сумму обратной корректировки. В случае, если в результате обратной корректировки, разница между фактическими доходами по сделке (группе однородных сделок) и суммой доходов от реализации, полученной в результате симметричной корректировки цены (рентабельности), равна нулю, по строке 010 указывается нулевое значение.</w:t>
      </w:r>
    </w:p>
    <w:p w:rsidR="00557E26" w:rsidRPr="006E42B6" w:rsidRDefault="00557E26" w:rsidP="00557E26">
      <w:pPr>
        <w:autoSpaceDE w:val="0"/>
        <w:autoSpaceDN w:val="0"/>
        <w:adjustRightInd w:val="0"/>
        <w:ind w:firstLine="540"/>
        <w:jc w:val="both"/>
      </w:pPr>
      <w:r w:rsidRPr="006E42B6">
        <w:t>19.14. По строке 020 указывается разница между фактическими внереализационными доходами по сделке и внереализационными доходами, полученными в результате корректировки цены или прибыли по сделке, не соответствующих рыночной цене (рентабельности).</w:t>
      </w:r>
    </w:p>
    <w:p w:rsidR="00557E26" w:rsidRPr="006E42B6" w:rsidRDefault="00557E26" w:rsidP="00557E26">
      <w:pPr>
        <w:autoSpaceDE w:val="0"/>
        <w:autoSpaceDN w:val="0"/>
        <w:adjustRightInd w:val="0"/>
        <w:ind w:firstLine="540"/>
        <w:jc w:val="both"/>
      </w:pPr>
      <w:r w:rsidRPr="006E42B6">
        <w:t xml:space="preserve">Если произведенная корректировка привела к увеличению внереализационных доходов, то в графе 3 «Признак» проставляется цифра «1», в графе 4 «Сумма в рублях» величина корректировки принимает положительное значение (со знаком плюс («+») (при условии, что в реквизите «Вид корректировки» указан код «1»). </w:t>
      </w:r>
    </w:p>
    <w:p w:rsidR="00557E26" w:rsidRPr="006E42B6" w:rsidRDefault="00557E26" w:rsidP="00557E26">
      <w:pPr>
        <w:autoSpaceDE w:val="0"/>
        <w:autoSpaceDN w:val="0"/>
        <w:adjustRightInd w:val="0"/>
        <w:ind w:firstLine="540"/>
        <w:jc w:val="both"/>
      </w:pPr>
      <w:r w:rsidRPr="006E42B6">
        <w:t>Если произведенная корректировка привела к уменьшению внереализационных доходов, то в графе 3 «Признак» проставляется цифра «0», в графе 4 «Сумма в рублях» величина корректировки принимает отрицательное значение (со знаком минус («-») (при условии, что в реквизите «Вид корректировки» указаны коды «2», «3», «4» или «5»).</w:t>
      </w:r>
    </w:p>
    <w:p w:rsidR="00557E26" w:rsidRPr="006E42B6" w:rsidRDefault="00557E26" w:rsidP="00557E26">
      <w:pPr>
        <w:autoSpaceDE w:val="0"/>
        <w:autoSpaceDN w:val="0"/>
        <w:adjustRightInd w:val="0"/>
        <w:ind w:firstLine="540"/>
        <w:jc w:val="both"/>
      </w:pPr>
      <w:r w:rsidRPr="006E42B6">
        <w:t>В случае если в результате подачи уточненной налоговой декларации, разница между фактическими внереализационными доходами по сделке (группе однородных сделок) и внереализационными доходами, полученными в результате самостоятельной корректировки цены в сделке (группе однородных сделок), не соответствующей рыночной цене (рентабельности), равна нулю, по строке 020 указывается нулевое значение.</w:t>
      </w:r>
    </w:p>
    <w:p w:rsidR="00557E26" w:rsidRPr="006E42B6" w:rsidRDefault="00557E26" w:rsidP="00557E26">
      <w:pPr>
        <w:autoSpaceDE w:val="0"/>
        <w:autoSpaceDN w:val="0"/>
        <w:adjustRightInd w:val="0"/>
        <w:ind w:firstLine="540"/>
        <w:jc w:val="both"/>
      </w:pPr>
      <w:r w:rsidRPr="006E42B6">
        <w:t>Если в графе 3 «Признак» указывается цифра «0» и в реквизите «Вид корректировки» указывается коды «4» или «5», то по строке 020 указывается разница между фактическими внереализационными доходами по сделке (группе однородных сделок) и суммой внереализационных доходов, полученной в результате симметричной корректировки цены в сделке (группе однородных сделок), не соответствующей рыночной цене (рентабельности), скорректированной на сумму обратной корректировки. В случае если в результате обратной корректировки, разница между фактическими внереализационными доходами по сделке (группе однородных сделок) и суммой внереализационных доходов, полученной в результате симметричной корректировки цены (рентабельности), равна нулю, по строке 020 указывается нулевое значение.</w:t>
      </w:r>
    </w:p>
    <w:p w:rsidR="00557E26" w:rsidRPr="006E42B6" w:rsidRDefault="00557E26" w:rsidP="00557E26">
      <w:pPr>
        <w:autoSpaceDE w:val="0"/>
        <w:autoSpaceDN w:val="0"/>
        <w:adjustRightInd w:val="0"/>
        <w:ind w:firstLine="540"/>
        <w:jc w:val="both"/>
      </w:pPr>
      <w:r w:rsidRPr="006E42B6">
        <w:t>19.15. По строке 030 указывается разница между фактическими расходами, уменьшающими сумму доходов от реализации по сделке, и расходами, уменьшающими сумму доходов от реализации, полученными в результате корректировки в сделке цены, не соответствующей рыночной цене (рентабельности).</w:t>
      </w:r>
    </w:p>
    <w:p w:rsidR="00557E26" w:rsidRPr="006E42B6" w:rsidRDefault="00557E26" w:rsidP="00557E26">
      <w:pPr>
        <w:autoSpaceDE w:val="0"/>
        <w:autoSpaceDN w:val="0"/>
        <w:adjustRightInd w:val="0"/>
        <w:ind w:firstLine="540"/>
        <w:jc w:val="both"/>
      </w:pPr>
      <w:r w:rsidRPr="006E42B6">
        <w:t xml:space="preserve">Если произведенная корректировка привела к уменьшению указанных расходов, то в графе 3 «Признак» проставляется цифра «0», в графе 4 «Сумма в рублях» величина корректировки принимает положительное значение (со знаком плюс («+») (при условии, что в реквизите «Вид корректировки» указан код «1»). </w:t>
      </w:r>
    </w:p>
    <w:p w:rsidR="00557E26" w:rsidRPr="006E42B6" w:rsidRDefault="00557E26" w:rsidP="00557E26">
      <w:pPr>
        <w:autoSpaceDE w:val="0"/>
        <w:autoSpaceDN w:val="0"/>
        <w:adjustRightInd w:val="0"/>
        <w:ind w:firstLine="540"/>
        <w:jc w:val="both"/>
      </w:pPr>
      <w:r w:rsidRPr="006E42B6">
        <w:t>В случае если в результате подачи уточненной налоговой декларации, разница между фактическими расходами, уменьшающими сумму доходов от реализации по сделке (группе однородных сделок) и расходами, уменьшающими сумму доходов от реализации, полученными в результате самостоятельной корректировки цены в сделке (группе однородных сделок), не соответствующей рыночной цене (рентабельности), равна нулю, по строке 030 указывается нулевое значение.</w:t>
      </w:r>
    </w:p>
    <w:p w:rsidR="00557E26" w:rsidRPr="006E42B6" w:rsidRDefault="00557E26" w:rsidP="00557E26">
      <w:pPr>
        <w:autoSpaceDE w:val="0"/>
        <w:autoSpaceDN w:val="0"/>
        <w:adjustRightInd w:val="0"/>
        <w:ind w:firstLine="540"/>
        <w:jc w:val="both"/>
      </w:pPr>
      <w:r w:rsidRPr="006E42B6">
        <w:lastRenderedPageBreak/>
        <w:t xml:space="preserve">Если в графе 3 «Признак» указывается цифра «0» и в реквизите «Вид корректировки» указывается коды «4» или «5», то по строке 030 указывается разница между фактическими расходами, уменьшающими сумму доходов от реализации по сделке (группе однородных сделок), и суммой расходов, уменьшающих сумму доходов от реализации, полученной в результате симметричной корректировки цены в сделке (группе однородных сделок), не соответствующей рыночной цене (рентабельности), скорректированной на сумму обратной корректировки. </w:t>
      </w:r>
    </w:p>
    <w:p w:rsidR="00557E26" w:rsidRPr="006E42B6" w:rsidRDefault="00557E26" w:rsidP="00557E26">
      <w:pPr>
        <w:autoSpaceDE w:val="0"/>
        <w:autoSpaceDN w:val="0"/>
        <w:adjustRightInd w:val="0"/>
        <w:ind w:firstLine="540"/>
        <w:jc w:val="both"/>
      </w:pPr>
      <w:r w:rsidRPr="006E42B6">
        <w:t>В случае, если в результате обратной корректировки, разница между фактическими расходами, уменьшающими доходы от реализации по сделке (группе однородных сделок) и суммой расходов, уменьшающих доходы от реализации, полученной в результате симметричной корректировки цены (рентабельности), равна нулю, по строке 030 указывается нулевое значение.</w:t>
      </w:r>
    </w:p>
    <w:p w:rsidR="00557E26" w:rsidRPr="006E42B6" w:rsidRDefault="00557E26" w:rsidP="00557E26">
      <w:pPr>
        <w:autoSpaceDE w:val="0"/>
        <w:autoSpaceDN w:val="0"/>
        <w:adjustRightInd w:val="0"/>
        <w:ind w:firstLine="540"/>
        <w:jc w:val="both"/>
      </w:pPr>
      <w:r w:rsidRPr="006E42B6">
        <w:t xml:space="preserve">Если произведенная корректировка привела к увеличению указанных расходов, то в графе 3 «Признак» проставляется цифра «1», в графе 4 «Сумма в рублях» величина корректировки принимает отрицательное значение (со знаком минус («-») (при условии, что в реквизите «Вид корректировки» указаны коды «2», «3», «4» или «5»). </w:t>
      </w:r>
    </w:p>
    <w:p w:rsidR="00557E26" w:rsidRPr="006E42B6" w:rsidRDefault="00557E26" w:rsidP="00557E26">
      <w:pPr>
        <w:autoSpaceDE w:val="0"/>
        <w:autoSpaceDN w:val="0"/>
        <w:adjustRightInd w:val="0"/>
        <w:ind w:firstLine="540"/>
        <w:jc w:val="both"/>
      </w:pPr>
      <w:r w:rsidRPr="006E42B6">
        <w:t>19.16. По строке 040 указывается разница между фактическими внереализационными расходами по сделке и внереализационными расходами, полученными в результате корректировки цены или прибыли по сделке, не соответствующих рыночной цене (рентабельности).</w:t>
      </w:r>
    </w:p>
    <w:p w:rsidR="00557E26" w:rsidRPr="006E42B6" w:rsidRDefault="00557E26" w:rsidP="00557E26">
      <w:pPr>
        <w:autoSpaceDE w:val="0"/>
        <w:autoSpaceDN w:val="0"/>
        <w:adjustRightInd w:val="0"/>
        <w:ind w:firstLine="540"/>
        <w:jc w:val="both"/>
      </w:pPr>
      <w:r w:rsidRPr="006E42B6">
        <w:t xml:space="preserve">Если произведенная корректировка привела к уменьшению внереализационных расходов, то в графе 3 «Признак» проставляется цифра «0», в графе 4 «Сумма в рублях» величина корректировки принимает положительное значение (со знаком плюс («+») (при условии, что в реквизите «Вид корректировки» указан код «1»). </w:t>
      </w:r>
    </w:p>
    <w:p w:rsidR="00557E26" w:rsidRPr="006E42B6" w:rsidRDefault="00557E26" w:rsidP="00557E26">
      <w:pPr>
        <w:autoSpaceDE w:val="0"/>
        <w:autoSpaceDN w:val="0"/>
        <w:adjustRightInd w:val="0"/>
        <w:ind w:firstLine="540"/>
        <w:jc w:val="both"/>
      </w:pPr>
      <w:r w:rsidRPr="006E42B6">
        <w:t>В случае, если в результате подачи уточненной налоговой декларации, разница между фактическими внереализационными расходами по сделке (группе однородных сделок) и внереализационными расходами, полученными в результате самостоятельной корректировки цены в сделке (группе однородных сделок), не соответствующей рыночной цене (рентабельности), равна нулю, по строке 040 указывается нулевое значение.</w:t>
      </w:r>
    </w:p>
    <w:p w:rsidR="00557E26" w:rsidRPr="006E42B6" w:rsidRDefault="00557E26" w:rsidP="00557E26">
      <w:pPr>
        <w:autoSpaceDE w:val="0"/>
        <w:autoSpaceDN w:val="0"/>
        <w:adjustRightInd w:val="0"/>
        <w:ind w:firstLine="539"/>
        <w:jc w:val="both"/>
      </w:pPr>
      <w:r w:rsidRPr="006E42B6">
        <w:t>Если в графе 3 «Признак» указывается цифра «0» и в реквизите «Вид корректировки» указывается коды «4» или «5», то по строке 040 указывается разница между фактическими внереализационными расходами по сделке (группе однородных сделок) и суммой внереализационных расходов, полученной в результате симметричной корректировки цены в сделке (группе однородных сделок), не соответствующей рыночной цене (рентабельности), скорректированной на сумму обратной корректировки. В случае, если в результате обратной корректировки, разница между фактическими внереализационными расходами по сделке (группе однородных сделок) и суммой внереализационных расходов, полученной в результате симметричной корректировки цены (рентабельности), равна нулю, по строке 040 указывается нулевое значение.</w:t>
      </w:r>
    </w:p>
    <w:p w:rsidR="00557E26" w:rsidRPr="006E42B6" w:rsidRDefault="00557E26" w:rsidP="00557E26">
      <w:pPr>
        <w:autoSpaceDE w:val="0"/>
        <w:autoSpaceDN w:val="0"/>
        <w:adjustRightInd w:val="0"/>
        <w:ind w:firstLine="540"/>
        <w:jc w:val="both"/>
      </w:pPr>
      <w:r w:rsidRPr="006E42B6">
        <w:t xml:space="preserve">Если произведенная корректировка привела к увеличению внереализационных расходов, то в графе 3 «Признак» проставляется цифра «1», в графе 4 «Сумма в рублях» величина корректировки принимает отрицательное значение (со знаком минус «-») (при условии, что в реквизите «Вид корректировки» указаны коды «2», «3», «4» или «5»). </w:t>
      </w:r>
    </w:p>
    <w:p w:rsidR="00557E26" w:rsidRPr="006E42B6" w:rsidRDefault="00557E26" w:rsidP="00557E26">
      <w:pPr>
        <w:autoSpaceDE w:val="0"/>
        <w:autoSpaceDN w:val="0"/>
        <w:adjustRightInd w:val="0"/>
        <w:ind w:firstLine="539"/>
        <w:jc w:val="both"/>
      </w:pPr>
      <w:r w:rsidRPr="006E42B6">
        <w:t xml:space="preserve">19.17. По </w:t>
      </w:r>
      <w:hyperlink r:id="rId114" w:history="1">
        <w:r w:rsidRPr="006E42B6">
          <w:t>строке 050</w:t>
        </w:r>
      </w:hyperlink>
      <w:r w:rsidRPr="006E42B6">
        <w:t xml:space="preserve"> указывается итоговая величина корректировки, исчисленная как сумма значений </w:t>
      </w:r>
      <w:hyperlink r:id="rId115" w:history="1">
        <w:r w:rsidRPr="006E42B6">
          <w:t>строк 010</w:t>
        </w:r>
      </w:hyperlink>
      <w:r w:rsidRPr="006E42B6">
        <w:t xml:space="preserve"> - </w:t>
      </w:r>
      <w:hyperlink r:id="rId116" w:history="1">
        <w:r w:rsidRPr="006E42B6">
          <w:t>040</w:t>
        </w:r>
      </w:hyperlink>
      <w:r w:rsidRPr="006E42B6">
        <w:t>.</w:t>
      </w:r>
    </w:p>
    <w:p w:rsidR="00557E26" w:rsidRPr="006E42B6" w:rsidRDefault="00557E26" w:rsidP="00557E26">
      <w:pPr>
        <w:autoSpaceDE w:val="0"/>
        <w:autoSpaceDN w:val="0"/>
        <w:adjustRightInd w:val="0"/>
        <w:ind w:firstLine="540"/>
        <w:jc w:val="both"/>
      </w:pPr>
      <w:r w:rsidRPr="006E42B6">
        <w:t>Если показатель по строке 050 имеет отрицательное значение, то он указывается со знаком минус («-»).</w:t>
      </w:r>
    </w:p>
    <w:p w:rsidR="00557E26" w:rsidRPr="007F52B8" w:rsidRDefault="00557E26" w:rsidP="007F52B8">
      <w:pPr>
        <w:rPr>
          <w:sz w:val="16"/>
          <w:szCs w:val="16"/>
        </w:rPr>
      </w:pPr>
    </w:p>
    <w:p w:rsidR="00557E26" w:rsidRPr="006E42B6" w:rsidRDefault="00557E26" w:rsidP="00557E26">
      <w:pPr>
        <w:jc w:val="center"/>
      </w:pPr>
      <w:r w:rsidRPr="006E42B6">
        <w:t>XX. Заполнение Листа 09 «Расчет налога на прибыль организаций с доходов</w:t>
      </w:r>
    </w:p>
    <w:p w:rsidR="00557E26" w:rsidRPr="006E42B6" w:rsidRDefault="00557E26" w:rsidP="00557E26">
      <w:pPr>
        <w:jc w:val="center"/>
      </w:pPr>
      <w:r w:rsidRPr="006E42B6">
        <w:t xml:space="preserve"> в виде прибыли контролируемой иностранной компании» Декларации</w:t>
      </w:r>
    </w:p>
    <w:p w:rsidR="00557E26" w:rsidRPr="007F52B8" w:rsidRDefault="00557E26" w:rsidP="007F52B8">
      <w:pPr>
        <w:jc w:val="both"/>
        <w:rPr>
          <w:sz w:val="16"/>
          <w:szCs w:val="16"/>
        </w:rPr>
      </w:pPr>
    </w:p>
    <w:p w:rsidR="00557E26" w:rsidRPr="006E42B6" w:rsidRDefault="00557E26" w:rsidP="00557E26">
      <w:pPr>
        <w:ind w:firstLine="708"/>
        <w:jc w:val="both"/>
      </w:pPr>
      <w:r w:rsidRPr="006E42B6">
        <w:t xml:space="preserve">20.1. Лист 09 заполняется налогоплательщиком, признаваемым в соответствии с Кодексом контролирующим лицом контролируемой иностранной компании, в отношении </w:t>
      </w:r>
      <w:r w:rsidRPr="006E42B6">
        <w:lastRenderedPageBreak/>
        <w:t>дохода в виде прибыли такой контролируемой иностранной компании, признаваемого внереализационным доходом данного налогоплательщика в соответствии с пунктом 25 статьи 250 Кодекса.</w:t>
      </w:r>
    </w:p>
    <w:p w:rsidR="00557E26" w:rsidRPr="006E42B6" w:rsidRDefault="00557E26" w:rsidP="00557E26">
      <w:pPr>
        <w:ind w:firstLine="708"/>
        <w:jc w:val="both"/>
      </w:pPr>
      <w:r w:rsidRPr="006E42B6">
        <w:t xml:space="preserve">20.2. </w:t>
      </w:r>
      <w:r w:rsidR="00A23CBC">
        <w:t>В</w:t>
      </w:r>
      <w:r w:rsidRPr="006E42B6">
        <w:t xml:space="preserve"> Раздел</w:t>
      </w:r>
      <w:r w:rsidR="00A23CBC">
        <w:t>е</w:t>
      </w:r>
      <w:r w:rsidRPr="006E42B6">
        <w:t xml:space="preserve"> А </w:t>
      </w:r>
      <w:r w:rsidR="00A23CBC" w:rsidRPr="006E42B6">
        <w:t>Листа 09 Декларации</w:t>
      </w:r>
      <w:r w:rsidR="00A23CBC">
        <w:t xml:space="preserve"> заполняются св</w:t>
      </w:r>
      <w:r w:rsidRPr="006E42B6">
        <w:t>едения о контролируемой иностранной компании.</w:t>
      </w:r>
    </w:p>
    <w:p w:rsidR="00557E26" w:rsidRPr="006E42B6" w:rsidRDefault="00557E26" w:rsidP="00557E26">
      <w:pPr>
        <w:ind w:firstLine="708"/>
        <w:jc w:val="both"/>
      </w:pPr>
      <w:r w:rsidRPr="006E42B6">
        <w:t>20.2.1. По реквизиту «Номер контролируемой иностранной компании</w:t>
      </w:r>
      <w:r>
        <w:rPr>
          <w:vertAlign w:val="superscript"/>
        </w:rPr>
        <w:t>*</w:t>
      </w:r>
      <w:r w:rsidRPr="006E42B6">
        <w:t>» указывается цифровой уникальный номер контролируемой иностранной компании, идентичный номеру данной контролируемой иностранной компании, указанному в уведомлении о контролируемых иностранных компаниях, представленному налогоплательщиком в налоговый орган в отношении данной контролируемой иностранной компании.</w:t>
      </w:r>
    </w:p>
    <w:p w:rsidR="00557E26" w:rsidRPr="006E42B6" w:rsidRDefault="00557E26" w:rsidP="00557E26">
      <w:pPr>
        <w:ind w:firstLine="708"/>
        <w:jc w:val="both"/>
      </w:pPr>
      <w:r w:rsidRPr="006E42B6">
        <w:t>20.2.2. Реквизит «Организационная форма (код) (только для структур без образования юридического лица» заполняется только в отношении контролируемых иностранных компаний, являющихся структурами без образования юридического лица. В данном реквизите указывается код, соответствующий организационной форме контролируемой иностранной компании:</w:t>
      </w:r>
    </w:p>
    <w:p w:rsidR="00557E26" w:rsidRPr="006E42B6" w:rsidRDefault="00557E26" w:rsidP="00557E26">
      <w:pPr>
        <w:ind w:firstLine="708"/>
        <w:jc w:val="both"/>
      </w:pPr>
      <w:r w:rsidRPr="006E42B6">
        <w:t>«1» – фонд;</w:t>
      </w:r>
    </w:p>
    <w:p w:rsidR="00557E26" w:rsidRPr="006E42B6" w:rsidRDefault="00557E26" w:rsidP="00557E26">
      <w:pPr>
        <w:ind w:firstLine="708"/>
        <w:jc w:val="both"/>
      </w:pPr>
      <w:r w:rsidRPr="006E42B6">
        <w:t>«2» – партнерство;</w:t>
      </w:r>
    </w:p>
    <w:p w:rsidR="00557E26" w:rsidRPr="006E42B6" w:rsidRDefault="00557E26" w:rsidP="00557E26">
      <w:pPr>
        <w:ind w:firstLine="708"/>
        <w:jc w:val="both"/>
      </w:pPr>
      <w:r w:rsidRPr="006E42B6">
        <w:t>«3» – траст;</w:t>
      </w:r>
    </w:p>
    <w:p w:rsidR="00557E26" w:rsidRPr="006E42B6" w:rsidRDefault="00557E26" w:rsidP="00557E26">
      <w:pPr>
        <w:ind w:firstLine="708"/>
        <w:jc w:val="both"/>
      </w:pPr>
      <w:r w:rsidRPr="006E42B6">
        <w:t>«4» – товарищество;</w:t>
      </w:r>
    </w:p>
    <w:p w:rsidR="00557E26" w:rsidRPr="006E42B6" w:rsidRDefault="00557E26" w:rsidP="00557E26">
      <w:pPr>
        <w:ind w:firstLine="708"/>
        <w:jc w:val="both"/>
      </w:pPr>
      <w:r w:rsidRPr="006E42B6">
        <w:t>«5» – иная форма осуществления коллективных инвестиций и (или) доверительного управления.</w:t>
      </w:r>
    </w:p>
    <w:p w:rsidR="00557E26" w:rsidRPr="006E42B6" w:rsidRDefault="00557E26" w:rsidP="00557E26">
      <w:pPr>
        <w:ind w:firstLine="708"/>
        <w:jc w:val="both"/>
      </w:pPr>
      <w:r w:rsidRPr="006E42B6">
        <w:t>20.2.3. По реквизиту «Полное наименование» указывается полное наименование контролируемой иностранной компании в латинской транскрипции (по правилам транслитерации).</w:t>
      </w:r>
    </w:p>
    <w:p w:rsidR="00557E26" w:rsidRPr="006E42B6" w:rsidRDefault="00557E26" w:rsidP="00557E26">
      <w:pPr>
        <w:ind w:firstLine="708"/>
        <w:jc w:val="both"/>
      </w:pPr>
      <w:r w:rsidRPr="006E42B6">
        <w:t>20.2.4. По реквизиту «Наименование и реквизиты документа об учреждении» указывается наименование и реквизиты документа, на основании которого была учреждена контролируемая иностранная компания, являющаяся иностранной структурой без образования юридического лица, в латинской транскрипции. В случае отсутствия документа об учреждении иностранной структуры без образования юридического лица данный реквизит не заполняется. В отношении контролируемых иностранных компаний, являющихся организациями, данный реквизит также не заполняется.</w:t>
      </w:r>
    </w:p>
    <w:p w:rsidR="00557E26" w:rsidRPr="006E42B6" w:rsidRDefault="00557E26" w:rsidP="00557E26">
      <w:pPr>
        <w:ind w:firstLine="708"/>
        <w:jc w:val="both"/>
      </w:pPr>
      <w:r w:rsidRPr="006E42B6">
        <w:t>20.2.5. По реквизиту «Код государства (территории) регистрации (инкорпорации), учреждения» указывается трехзначный цифровой код государства (территории) регистрации (инкорпорации) контролируемой иностранной компании, являющейся иностранной организацией, либо код государства (территории), в которой была учреждена иностранная структура без образования юридического лица, в соответствии с ОКСМ.</w:t>
      </w:r>
    </w:p>
    <w:p w:rsidR="00557E26" w:rsidRPr="006E42B6" w:rsidRDefault="00557E26" w:rsidP="00557E26">
      <w:pPr>
        <w:ind w:firstLine="708"/>
        <w:jc w:val="both"/>
      </w:pPr>
      <w:r w:rsidRPr="006E42B6">
        <w:t>20.2.6. По реквизиту «Код государства (территории) налогового резидентства» указывается код государства (территории), налоговым резидентом которой являлась контролируемая иностранная компания в налоговом периоде, за который определяется прибыль контролируемой иностранной компании. Код страны указывается в соответствии с ОКСМ.</w:t>
      </w:r>
    </w:p>
    <w:p w:rsidR="00557E26" w:rsidRPr="006E42B6" w:rsidRDefault="00557E26" w:rsidP="00557E26">
      <w:pPr>
        <w:ind w:firstLine="708"/>
        <w:jc w:val="both"/>
      </w:pPr>
      <w:r w:rsidRPr="006E42B6">
        <w:t>20.2.7. По реквизиту «Регистрационный номер (иной идентификатор) в государстве (территории) регистрации (инкорпорации), учреждения» указывается регистрационный номер или иной идентифицирующий показатель, присвоенный контролируемой иностранной компании, соответственно в государстве (территории) регистрации (инкорпорации) иностранной организации или учреждения иностранной структуры без образования юридического лица.</w:t>
      </w:r>
    </w:p>
    <w:p w:rsidR="00557E26" w:rsidRPr="006E42B6" w:rsidRDefault="00557E26" w:rsidP="00557E26">
      <w:pPr>
        <w:ind w:firstLine="708"/>
        <w:jc w:val="both"/>
      </w:pPr>
      <w:r w:rsidRPr="006E42B6">
        <w:t>20.2.8. По реквизиту «Код налогоплательщика в государстве (территории) регистрации (инкорпорации), учреждения или аналог (если имеется)» указывается код налогоплательщика (если имеется), присвоенный контролируемой иностранной компании соответственно в государстве (территории) регистрации (инкорпорации) иностранной организации или учреждения иностранной структуры без образования юридического лица.</w:t>
      </w:r>
    </w:p>
    <w:p w:rsidR="00557E26" w:rsidRPr="006E42B6" w:rsidRDefault="00557E26" w:rsidP="00557E26">
      <w:pPr>
        <w:ind w:firstLine="708"/>
        <w:jc w:val="both"/>
      </w:pPr>
      <w:r w:rsidRPr="006E42B6">
        <w:t xml:space="preserve">20.2.9. По реквизиту «Адрес в государстве (территории) регистрации (инкорпорации)» указывается полный адрес контролируемой иностранной компании, являющейся иностранной </w:t>
      </w:r>
      <w:r w:rsidRPr="006E42B6">
        <w:lastRenderedPageBreak/>
        <w:t>организацией, в государстве (территории) регистрации (инкорпорации) в соответствии с учредительными документами в латинской транскрипции.</w:t>
      </w:r>
    </w:p>
    <w:p w:rsidR="00557E26" w:rsidRPr="006E42B6" w:rsidRDefault="00557E26" w:rsidP="00557E26">
      <w:pPr>
        <w:ind w:firstLine="708"/>
        <w:jc w:val="both"/>
      </w:pPr>
      <w:r w:rsidRPr="006E42B6">
        <w:t>20.2.10. По реквизиту «Доля участия в прибыли контролируемой иностранной компании,</w:t>
      </w:r>
      <w:r w:rsidR="00A23CBC">
        <w:t> </w:t>
      </w:r>
      <w:r w:rsidRPr="006E42B6">
        <w:t>%» указывается доля участия в прибыли контролируемой иностранной компании, определенная в соответствии с пунктом 3 статьи 25.15 Кодекса.</w:t>
      </w:r>
    </w:p>
    <w:p w:rsidR="00557E26" w:rsidRPr="006E42B6" w:rsidRDefault="00557E26" w:rsidP="00557E26">
      <w:pPr>
        <w:ind w:firstLine="708"/>
        <w:jc w:val="both"/>
      </w:pPr>
      <w:r w:rsidRPr="006E42B6">
        <w:t>20.2.11. По реквизиту «Основания для освобождения прибыли контролируемой иностранной компании от налогообложения» отражается информация о наличии предусмотренных Кодексом оснований для освобождения прибыли контролируемой иностранной компании от налогообложения в Российской Федерации, предусмотренных пунктом 1 статьи 25.13-1 Кодекса. При наличии таких оснований налогоплательщик проставляет цифру «1» в ячейках с соответствующими кода</w:t>
      </w:r>
      <w:r w:rsidR="009B0564">
        <w:t>ми, в остальных ячейках – цифру </w:t>
      </w:r>
      <w:r w:rsidRPr="006E42B6">
        <w:t>«0».</w:t>
      </w:r>
    </w:p>
    <w:p w:rsidR="00557E26" w:rsidRPr="006E42B6" w:rsidRDefault="00557E26" w:rsidP="00557E26">
      <w:pPr>
        <w:ind w:firstLine="708"/>
        <w:jc w:val="both"/>
      </w:pPr>
      <w:r w:rsidRPr="006E42B6">
        <w:t>При одновременном наличии нескольких оснований цифра «1» проставляется в каждой ячейке с соответствующим кодом основания.</w:t>
      </w:r>
    </w:p>
    <w:p w:rsidR="00557E26" w:rsidRPr="006E42B6" w:rsidRDefault="00557E26" w:rsidP="00557E26">
      <w:pPr>
        <w:ind w:firstLine="708"/>
        <w:jc w:val="both"/>
      </w:pPr>
      <w:r w:rsidRPr="006E42B6">
        <w:t>Коды основания освобождения прибыли контролируемой иностранной компании от налогообложения в Российской Федерации приведены в Приложении № 7 к настоящему Порядку.</w:t>
      </w:r>
    </w:p>
    <w:p w:rsidR="00557E26" w:rsidRPr="006E42B6" w:rsidRDefault="00557E26" w:rsidP="00557E26">
      <w:pPr>
        <w:ind w:firstLine="708"/>
        <w:jc w:val="both"/>
      </w:pPr>
      <w:r w:rsidRPr="006E42B6">
        <w:t>В случае наличия предусмотренных Кодексом оснований для освобождения прибыли контролируемой иностранной компании от налогообложения в Российской Федерации и отражения указанных оснований в реквизите «Подтверждение основания для освобождения прибыли контролируемой иностранной компании от налогообложения» Разделы Б1, Б2, Б3 Листа 09 Декларации, а также Приложение № 1 к Листу 09 Декларации</w:t>
      </w:r>
      <w:r>
        <w:t>,</w:t>
      </w:r>
      <w:r w:rsidRPr="006E42B6">
        <w:t xml:space="preserve"> </w:t>
      </w:r>
      <w:r>
        <w:t>могут</w:t>
      </w:r>
      <w:r w:rsidRPr="006E42B6">
        <w:t xml:space="preserve"> не заполнять</w:t>
      </w:r>
      <w:r>
        <w:t>ся</w:t>
      </w:r>
      <w:r w:rsidRPr="006E42B6">
        <w:t xml:space="preserve"> в отношении данной контролируемой иностранной компании.</w:t>
      </w:r>
    </w:p>
    <w:p w:rsidR="00557E26" w:rsidRPr="006E42B6" w:rsidRDefault="00557E26" w:rsidP="00557E26">
      <w:pPr>
        <w:ind w:firstLine="708"/>
        <w:jc w:val="both"/>
      </w:pPr>
      <w:r>
        <w:t>20.3.</w:t>
      </w:r>
      <w:r w:rsidRPr="006E42B6">
        <w:t xml:space="preserve"> Раздел Б1 заполняется налогоплательщиками, определяющими прибыль контролируемой иностранной компании в соответствии с подпунктом 1 пункта 1 статьи 309.1 Кодекса.</w:t>
      </w:r>
    </w:p>
    <w:p w:rsidR="00557E26" w:rsidRPr="006E42B6" w:rsidRDefault="00557E26" w:rsidP="00557E26">
      <w:pPr>
        <w:ind w:firstLine="708"/>
        <w:jc w:val="both"/>
      </w:pPr>
      <w:r w:rsidRPr="006E42B6">
        <w:t>20.3.</w:t>
      </w:r>
      <w:r>
        <w:t>1</w:t>
      </w:r>
      <w:r w:rsidRPr="006E42B6">
        <w:t>. По реквизиту «Номер контролируемой иностранной компании» указывается цифровой уникальный номер контролируемой иностранной компании, присвоенный в Разделе А Листа 09 Декларации.</w:t>
      </w:r>
    </w:p>
    <w:p w:rsidR="00557E26" w:rsidRPr="006E42B6" w:rsidRDefault="00557E26" w:rsidP="00557E26">
      <w:pPr>
        <w:ind w:firstLine="708"/>
        <w:jc w:val="both"/>
      </w:pPr>
      <w:r w:rsidRPr="006E42B6">
        <w:t>20.3.</w:t>
      </w:r>
      <w:r>
        <w:t>2</w:t>
      </w:r>
      <w:r w:rsidRPr="006E42B6">
        <w:t>. По реквизиту «Код валюты» указывается цифровой код валюты, в которой определяется величина прибыли (убытка) контролируемой иностранной компании по данным ее финансовой отчетности, в соответствии с Общероссийским классификатором валют ОК (МК (ИСО 4217) 003-97) 014-2000 (далее – ОКВ).</w:t>
      </w:r>
    </w:p>
    <w:p w:rsidR="00557E26" w:rsidRPr="006E42B6" w:rsidRDefault="00557E26" w:rsidP="00557E26">
      <w:pPr>
        <w:ind w:firstLine="708"/>
        <w:jc w:val="both"/>
      </w:pPr>
      <w:r w:rsidRPr="006E42B6">
        <w:t>20.3.</w:t>
      </w:r>
      <w:r>
        <w:t>3</w:t>
      </w:r>
      <w:r w:rsidRPr="006E42B6">
        <w:t>. По строке 010 отражается величина прибыли (убытка) до налогообложения по данным финансовой отчетности контролируемой иностранной компании за финансовый год (в валюте). Если по данным финансовой отчетности получен убыток, то сумма убытка указывается со знаком минус («-»).</w:t>
      </w:r>
    </w:p>
    <w:p w:rsidR="00557E26" w:rsidRPr="006E42B6" w:rsidRDefault="00557E26" w:rsidP="00557E26">
      <w:pPr>
        <w:ind w:firstLine="708"/>
        <w:jc w:val="both"/>
      </w:pPr>
      <w:r w:rsidRPr="006E42B6">
        <w:t>20.3.</w:t>
      </w:r>
      <w:r>
        <w:t>4</w:t>
      </w:r>
      <w:r w:rsidRPr="006E42B6">
        <w:t>. По строке 020 отражается общая сумма доходов и расходов, не учитываемых при определении прибыли (убытка) контролируемой иностранной компании (в валюте).</w:t>
      </w:r>
    </w:p>
    <w:p w:rsidR="00557E26" w:rsidRPr="006E42B6" w:rsidRDefault="00557E26" w:rsidP="00557E26">
      <w:pPr>
        <w:ind w:firstLine="708"/>
        <w:jc w:val="both"/>
      </w:pPr>
      <w:r w:rsidRPr="006E42B6">
        <w:t>Данный показатель включает в себя, в частности:</w:t>
      </w:r>
    </w:p>
    <w:p w:rsidR="00557E26" w:rsidRPr="006E42B6" w:rsidRDefault="00557E26" w:rsidP="00557E26">
      <w:pPr>
        <w:spacing w:after="1" w:line="240" w:lineRule="atLeast"/>
        <w:ind w:firstLine="709"/>
        <w:jc w:val="both"/>
      </w:pPr>
      <w:r w:rsidRPr="006E42B6">
        <w:t>суммы доходов в виде положительной переоценки долей в уставном (складочном) капитале (фонде) организаций, паев в паевых фондах кооперативов и паевых инвестиционных фондах, ценных бумаг, производных финансовых инструментов, признанных по справедливой стоимости в соответствии с применимыми стандартами составления финансовой отчетности, признанных в составе прибыли (убытка) контролируемой иностранной компании до налогообложения. Указанные суммы увеличивают значение показателя;</w:t>
      </w:r>
    </w:p>
    <w:p w:rsidR="00557E26" w:rsidRPr="006E42B6" w:rsidRDefault="00557E26" w:rsidP="00557E26">
      <w:pPr>
        <w:ind w:firstLine="708"/>
        <w:jc w:val="both"/>
      </w:pPr>
      <w:r w:rsidRPr="006E42B6">
        <w:t>суммы расходов в виде обесценения долей в уставном (складочном) капитале (фонде) организаций, паев в паевых фондах кооперативов и паевых инвестиционных фондах, ценных бумаг, производных финансовых инструментов, произведенных по справедливой стоимости в соответствии с применимыми стандартами составления финансовой отчетности, признанных в составе прибыли (убытка) контролируемой иностранной компании до налогообложения. Указанные суммы уменьшают значение показателя;</w:t>
      </w:r>
    </w:p>
    <w:p w:rsidR="00557E26" w:rsidRPr="006E42B6" w:rsidRDefault="00557E26" w:rsidP="00557E26">
      <w:pPr>
        <w:ind w:firstLine="708"/>
        <w:jc w:val="both"/>
      </w:pPr>
      <w:r w:rsidRPr="006E42B6">
        <w:lastRenderedPageBreak/>
        <w:t>суммы доходов от реализации или иного выбытия долей в уставном (складочном) капитале (фонде) организаций, паев в паевых фондах кооперативов и паевых инвестиционных фондах, ценных бумаг, производных финансовых инструментов. Указанные суммы увеличивают значение показателя;</w:t>
      </w:r>
    </w:p>
    <w:p w:rsidR="00557E26" w:rsidRPr="006E42B6" w:rsidRDefault="00557E26" w:rsidP="00557E26">
      <w:pPr>
        <w:ind w:firstLine="708"/>
        <w:jc w:val="both"/>
      </w:pPr>
      <w:r w:rsidRPr="006E42B6">
        <w:t>суммы расходов, признанных при выбытии долей в уставном (складочном) капитале (фонде) организаций, паев в паевых фондах кооперативов и паевых инвестиционных фондах, ценных бумаг, производных финансовых инструментов в составе прибыли (убытка) контролируемой иностранной компании до налогообложения. Указанные суммы уменьшают значение показателя;</w:t>
      </w:r>
    </w:p>
    <w:p w:rsidR="00557E26" w:rsidRPr="006E42B6" w:rsidRDefault="00557E26" w:rsidP="00557E26">
      <w:pPr>
        <w:ind w:firstLine="708"/>
        <w:jc w:val="both"/>
      </w:pPr>
      <w:r w:rsidRPr="006E42B6">
        <w:t>суммы прибыли дочерних (ассоциированных) организаций (за исключением дивидендов), признанных в финансовой отчетности контролируемой иностранной компании в соответствии с ее личным законом (учетной политикой этой компании для целей составления ее финансовой отчетности). Указанные суммы увеличивают значение показателя;</w:t>
      </w:r>
    </w:p>
    <w:p w:rsidR="00557E26" w:rsidRPr="006E42B6" w:rsidRDefault="00557E26" w:rsidP="00557E26">
      <w:pPr>
        <w:ind w:firstLine="708"/>
        <w:jc w:val="both"/>
      </w:pPr>
      <w:r w:rsidRPr="006E42B6">
        <w:t>суммы убытков дочерних (ассоциированных) организаций (за исключением дивидендов), признанных в финансовой отчетности контролируемой иностранной компании в соответствии с ее личным законом (учетной политикой этой компании для целей составления ее финансовой отчетности). Указанные суммы уменьшают значение показателя;</w:t>
      </w:r>
    </w:p>
    <w:p w:rsidR="00557E26" w:rsidRPr="006E42B6" w:rsidRDefault="00557E26" w:rsidP="00557E26">
      <w:pPr>
        <w:ind w:firstLine="708"/>
        <w:jc w:val="both"/>
      </w:pPr>
      <w:r w:rsidRPr="006E42B6">
        <w:t>суммы доходов от восстановления ранее сформированных резервов. Указанные суммы увеличивают значение показателя;</w:t>
      </w:r>
    </w:p>
    <w:p w:rsidR="00557E26" w:rsidRPr="006E42B6" w:rsidRDefault="00557E26" w:rsidP="00557E26">
      <w:pPr>
        <w:ind w:firstLine="708"/>
        <w:jc w:val="both"/>
      </w:pPr>
      <w:r w:rsidRPr="006E42B6">
        <w:t>суммы расходов на формирование резервов. Указанные суммы уменьшают значение показателя.</w:t>
      </w:r>
    </w:p>
    <w:p w:rsidR="00557E26" w:rsidRPr="006E42B6" w:rsidRDefault="00557E26" w:rsidP="00557E26">
      <w:pPr>
        <w:ind w:firstLine="708"/>
        <w:jc w:val="both"/>
      </w:pPr>
      <w:r w:rsidRPr="006E42B6">
        <w:t>Если итоговое значение показателя отрицательное, то по строке 020 оно указывается со знаком минус («-»).</w:t>
      </w:r>
    </w:p>
    <w:p w:rsidR="00557E26" w:rsidRPr="006E42B6" w:rsidRDefault="00557E26" w:rsidP="00557E26">
      <w:pPr>
        <w:ind w:firstLine="708"/>
        <w:jc w:val="both"/>
      </w:pPr>
      <w:r w:rsidRPr="006E42B6">
        <w:t>20.3.</w:t>
      </w:r>
      <w:r>
        <w:t>5</w:t>
      </w:r>
      <w:r w:rsidRPr="006E42B6">
        <w:t>. По строке 030 отражается корректировка прибыли (убытка) контролируемой иностранной компании на прибыль от реализации или иного выбытия долей в уставном (складочном) капитале (фонде) организаций, паев в паевых фондах кооперативов и паевых инвестиционных фондах, ценных бумаг, производных финансовых инструментов (в валюте).</w:t>
      </w:r>
    </w:p>
    <w:p w:rsidR="00557E26" w:rsidRPr="006E42B6" w:rsidRDefault="00557E26" w:rsidP="00557E26">
      <w:pPr>
        <w:ind w:firstLine="708"/>
        <w:jc w:val="both"/>
      </w:pPr>
      <w:r w:rsidRPr="006E42B6">
        <w:t>Данный показатель включает в себя, в частности:</w:t>
      </w:r>
    </w:p>
    <w:p w:rsidR="00557E26" w:rsidRPr="006E42B6" w:rsidRDefault="00557E26" w:rsidP="00557E26">
      <w:pPr>
        <w:ind w:firstLine="708"/>
        <w:jc w:val="both"/>
      </w:pPr>
      <w:r w:rsidRPr="006E42B6">
        <w:t>доходы от реализации или иного выбытия долей в уставном (складочном) капитале (фонде) организаций, паев в паевых фондах кооперативов и паевых инвестиционных фондах, ценных бумаг, производных финансовых инструментов, определяемые в соответствии с применимыми стандартами составления финансовой отчетности. Указанные суммы увеличивают значение показателя;</w:t>
      </w:r>
    </w:p>
    <w:p w:rsidR="00557E26" w:rsidRPr="006E42B6" w:rsidRDefault="00557E26" w:rsidP="00557E26">
      <w:pPr>
        <w:ind w:firstLine="708"/>
        <w:jc w:val="both"/>
      </w:pPr>
      <w:r w:rsidRPr="006E42B6">
        <w:t>расходы от реализации или иного выбытия долей в уставном (складочном) капитале (фонде) организаций, паев в паевых фондах кооперативов и паевых инвестиционных фондах, ценных бумаг, производных финансовых инструментов, определяемые либо исходя из стоимости указанных финансовых активов по данным учета контролируемой иностранной компании на дату принятия указанных финансовых активов к учету в случае, если указанные финансовые активы приняты к учету в финансовом</w:t>
      </w:r>
      <w:r>
        <w:t xml:space="preserve"> </w:t>
      </w:r>
      <w:r w:rsidRPr="006E42B6">
        <w:t>году, начавшемся в 2015 году, или в любом последующем финансовом году, либо исходя из стоимости указанных финансовых активов по данным учета контролируемой иностранной компании на первое число финансового года, начавшегося в 2015 году, в случае, если указанные финансовые активы приняты к учету в финансовых годах, предшествующих финансовому году, начавшемуся в 2015 году, с учетом особенностей, установленных пунктом 3.1 статьи 309.1 Кодекса. Указанные суммы уменьшают значение показателя.</w:t>
      </w:r>
    </w:p>
    <w:p w:rsidR="00557E26" w:rsidRPr="006E42B6" w:rsidRDefault="00557E26" w:rsidP="00557E26">
      <w:pPr>
        <w:ind w:firstLine="708"/>
        <w:jc w:val="both"/>
      </w:pPr>
      <w:r w:rsidRPr="006E42B6">
        <w:t>Если итоговое значение показателя отрицательное, то по строке 030 оно указывается со знаком минус («-»).</w:t>
      </w:r>
    </w:p>
    <w:p w:rsidR="00557E26" w:rsidRPr="006E42B6" w:rsidRDefault="00557E26" w:rsidP="00557E26">
      <w:pPr>
        <w:ind w:firstLine="708"/>
        <w:jc w:val="both"/>
      </w:pPr>
      <w:r w:rsidRPr="006E42B6">
        <w:t>20.3.</w:t>
      </w:r>
      <w:r>
        <w:t>6</w:t>
      </w:r>
      <w:r w:rsidRPr="006E42B6">
        <w:t>. По строке 040 определяется прибыль (убыток) контролируемой иностранной компании для целей налогообложения (в валюте). Значение показателя строки 040 определяется как значение показателя строки 010, уменьшенное на значение показателя строки 020 и увеличенное на значение показателя строки 030.</w:t>
      </w:r>
    </w:p>
    <w:p w:rsidR="00557E26" w:rsidRPr="006E42B6" w:rsidRDefault="00557E26" w:rsidP="00557E26">
      <w:pPr>
        <w:ind w:firstLine="708"/>
        <w:jc w:val="both"/>
      </w:pPr>
      <w:r w:rsidRPr="006E42B6">
        <w:lastRenderedPageBreak/>
        <w:t>Если итоговое значение показателя отрицательное, то по строке 040 оно указывается со знаком минус («-»).</w:t>
      </w:r>
    </w:p>
    <w:p w:rsidR="00557E26" w:rsidRPr="006E42B6" w:rsidRDefault="00557E26" w:rsidP="00557E26">
      <w:pPr>
        <w:ind w:firstLine="708"/>
        <w:jc w:val="both"/>
      </w:pPr>
      <w:r w:rsidRPr="006E42B6">
        <w:t>20.3.</w:t>
      </w:r>
      <w:r>
        <w:t>7</w:t>
      </w:r>
      <w:r w:rsidRPr="006E42B6">
        <w:t>. По строке 050 указывается средний курс иностранной валюты к рублю Российской Федерации, установленный Центральным банком Российской Федерации, определяемый за период, за который в соответствии с личным законом контролируемой иностранной компании составляется финансовая отчетность за финансовый год.</w:t>
      </w:r>
    </w:p>
    <w:p w:rsidR="00557E26" w:rsidRPr="006E42B6" w:rsidRDefault="00557E26" w:rsidP="00557E26">
      <w:pPr>
        <w:ind w:firstLine="708"/>
        <w:jc w:val="both"/>
      </w:pPr>
      <w:r w:rsidRPr="006E42B6">
        <w:t>20.3.</w:t>
      </w:r>
      <w:r>
        <w:t>8</w:t>
      </w:r>
      <w:r w:rsidRPr="006E42B6">
        <w:t>. По строке 060 определяется прибыль (убыток) контролируемой иностранной компании для целей налогообложения (переноса убытка на будущие периоды) (в рублях). Значение показателя строки 060 определяется как значение показателя строки 040 умноженное на значение показателя строки 050.</w:t>
      </w:r>
    </w:p>
    <w:p w:rsidR="00557E26" w:rsidRPr="006E42B6" w:rsidRDefault="00557E26" w:rsidP="00557E26">
      <w:pPr>
        <w:ind w:firstLine="708"/>
        <w:jc w:val="both"/>
      </w:pPr>
      <w:r w:rsidRPr="006E42B6">
        <w:t>Если итоговое значение показателя отрицательное, то по строке 060 оно указывается со знаком минус («-»).</w:t>
      </w:r>
    </w:p>
    <w:p w:rsidR="00557E26" w:rsidRPr="006E42B6" w:rsidRDefault="00557E26" w:rsidP="00557E26">
      <w:pPr>
        <w:ind w:firstLine="708"/>
        <w:jc w:val="both"/>
      </w:pPr>
      <w:r w:rsidRPr="006E42B6">
        <w:t>20.3.</w:t>
      </w:r>
      <w:r>
        <w:t>9</w:t>
      </w:r>
      <w:r w:rsidRPr="006E42B6">
        <w:t>. По строке 070 указывается общая сумма корректировки прибыли (убытка) контролируемой иностранной компании (в валюте).</w:t>
      </w:r>
    </w:p>
    <w:p w:rsidR="00557E26" w:rsidRPr="006E42B6" w:rsidRDefault="00557E26" w:rsidP="00557E26">
      <w:pPr>
        <w:ind w:firstLine="708"/>
        <w:jc w:val="both"/>
      </w:pPr>
      <w:r w:rsidRPr="006E42B6">
        <w:t>Данный показатель включает в себя, в частности:</w:t>
      </w:r>
    </w:p>
    <w:p w:rsidR="00557E26" w:rsidRPr="006E42B6" w:rsidRDefault="00557E26" w:rsidP="00557E26">
      <w:pPr>
        <w:ind w:firstLine="708"/>
        <w:jc w:val="both"/>
      </w:pPr>
      <w:r w:rsidRPr="006E42B6">
        <w:t>суммы корректировок цен сделок, произведенных с целью доначисления налога по результатам проверок налогоплательщиков по вопросам полноты исчисления и уплаты налогов в связи с совершением сделок между взаимозависимыми лицами, проведенных в отношении контролируемых сделок, совершенных контролируемой иностранной компанией и указанными налогоплательщиками. Указанные суммы увеличивают значение показателя;</w:t>
      </w:r>
    </w:p>
    <w:p w:rsidR="00557E26" w:rsidRPr="006E42B6" w:rsidRDefault="00557E26" w:rsidP="00557E26">
      <w:pPr>
        <w:ind w:firstLine="708"/>
        <w:jc w:val="both"/>
      </w:pPr>
      <w:r w:rsidRPr="006E42B6">
        <w:t>суммы доходов от реализации ценных бумаг и (или) имущественных прав (в том числе долей, паев) в пользу контролирующего лица либо его российского взаимозависимого лица, которые исключаются из прибыли (убытка) контролируемой иностранной компании в соответствии с пунктом 10 статьи 309.1 Кодекса. Указанные суммы увеличивают значение показателя;</w:t>
      </w:r>
    </w:p>
    <w:p w:rsidR="00557E26" w:rsidRPr="006E42B6" w:rsidRDefault="00557E26" w:rsidP="00557E26">
      <w:pPr>
        <w:ind w:firstLine="708"/>
        <w:jc w:val="both"/>
      </w:pPr>
      <w:r w:rsidRPr="006E42B6">
        <w:t>суммы расходов на приобретение ценных бумаг и (или) имущественных прав (в том числе долей, паев), доходы от реализации которых исключаются из прибыли (убытка) контролируемой иностранной компании в соответствии с пунктом 10 статьи 309.1 Кодекса. Указанные суммы уменьшают значение показателя.</w:t>
      </w:r>
    </w:p>
    <w:p w:rsidR="00557E26" w:rsidRPr="006E42B6" w:rsidRDefault="00557E26" w:rsidP="00557E26">
      <w:pPr>
        <w:ind w:firstLine="708"/>
        <w:jc w:val="both"/>
      </w:pPr>
      <w:r w:rsidRPr="006E42B6">
        <w:t>Если итоговое значение показателя по строке 070 – отрицательное, то оно указывается со знаком минус («-»).</w:t>
      </w:r>
    </w:p>
    <w:p w:rsidR="00557E26" w:rsidRPr="006E42B6" w:rsidRDefault="00557E26" w:rsidP="00557E26">
      <w:pPr>
        <w:ind w:firstLine="708"/>
        <w:jc w:val="both"/>
      </w:pPr>
      <w:r w:rsidRPr="006E42B6">
        <w:t>20.3.1</w:t>
      </w:r>
      <w:r>
        <w:t>0</w:t>
      </w:r>
      <w:r w:rsidRPr="006E42B6">
        <w:t>. По строке 080 отражается скорректированная величина прибыли (убытка) контролируемой иностранной компании (в валюте). Показатель строки 080 определяется как значение показателя строки 040, уменьшенное на значение показателя строки 070.</w:t>
      </w:r>
    </w:p>
    <w:p w:rsidR="00557E26" w:rsidRPr="006E42B6" w:rsidRDefault="00557E26" w:rsidP="00557E26">
      <w:pPr>
        <w:ind w:firstLine="708"/>
        <w:jc w:val="both"/>
      </w:pPr>
      <w:r w:rsidRPr="006E42B6">
        <w:t>20.3.1</w:t>
      </w:r>
      <w:r>
        <w:t>1</w:t>
      </w:r>
      <w:r w:rsidRPr="006E42B6">
        <w:t>. По строке 090 отражается скорректированная величина прибыли (убытка) контролируемой иностранной компании (в рублях). Показатель строки 090 определяется как произведение показателей строки 050 и 080.</w:t>
      </w:r>
    </w:p>
    <w:p w:rsidR="00557E26" w:rsidRPr="006E42B6" w:rsidRDefault="00557E26" w:rsidP="00557E26">
      <w:pPr>
        <w:ind w:firstLine="708"/>
        <w:jc w:val="both"/>
      </w:pPr>
      <w:r w:rsidRPr="006E42B6">
        <w:t>20.3.1</w:t>
      </w:r>
      <w:r>
        <w:t>2</w:t>
      </w:r>
      <w:r w:rsidRPr="006E42B6">
        <w:t>. Строки 100</w:t>
      </w:r>
      <w:r w:rsidR="00A23CBC">
        <w:t xml:space="preserve"> </w:t>
      </w:r>
      <w:r w:rsidRPr="006E42B6">
        <w:t>-</w:t>
      </w:r>
      <w:r w:rsidR="00A23CBC">
        <w:t xml:space="preserve"> </w:t>
      </w:r>
      <w:r w:rsidRPr="006E42B6">
        <w:t>220 могут не заполняться в случае, если значение показателя строки 090 не превышает 10 000 000 рублей.</w:t>
      </w:r>
    </w:p>
    <w:p w:rsidR="00557E26" w:rsidRPr="006E42B6" w:rsidRDefault="00557E26" w:rsidP="00557E26">
      <w:pPr>
        <w:ind w:firstLine="708"/>
        <w:jc w:val="both"/>
      </w:pPr>
      <w:r w:rsidRPr="006E42B6">
        <w:t>20.3.1</w:t>
      </w:r>
      <w:r>
        <w:t>3</w:t>
      </w:r>
      <w:r w:rsidRPr="006E42B6">
        <w:t>. По строке 100 указывается сумма промежуточных дивидендов (в валюте), выплаченных контролируемой иностранной компанией в течение финансового года, за который составлена финансовая отчетность, принимаемая в уменьшение прибыли (увеличение убытка) контролируемой иностранной компании в соответствии с пунктом 1 статьи 25.15 Кодекса.</w:t>
      </w:r>
    </w:p>
    <w:p w:rsidR="00557E26" w:rsidRPr="006E42B6" w:rsidRDefault="00557E26" w:rsidP="00557E26">
      <w:pPr>
        <w:ind w:firstLine="708"/>
        <w:jc w:val="both"/>
      </w:pPr>
      <w:r w:rsidRPr="006E42B6">
        <w:t>Если промежуточные дивиденды не выплачивались, то по строке 100 указывается нулевое значение.</w:t>
      </w:r>
    </w:p>
    <w:p w:rsidR="00557E26" w:rsidRPr="006E42B6" w:rsidRDefault="00557E26" w:rsidP="00557E26">
      <w:pPr>
        <w:ind w:firstLine="708"/>
        <w:jc w:val="both"/>
      </w:pPr>
      <w:r w:rsidRPr="006E42B6">
        <w:t>20.3.1</w:t>
      </w:r>
      <w:r>
        <w:t>4</w:t>
      </w:r>
      <w:r w:rsidRPr="006E42B6">
        <w:t>. По строке 110 указывается сумма дивидендов (в валюте), выплаченных контролируемой иностранной компанией в календарном году, следующем за годом, за который составлена финансовая отчетность, принимаемая в уменьшение прибыли (увеличение убытка) контролируемой иностранной компании в соответствии с пунктом 1 статьи 25.15 Кодекса.</w:t>
      </w:r>
    </w:p>
    <w:p w:rsidR="00557E26" w:rsidRPr="006E42B6" w:rsidRDefault="00557E26" w:rsidP="00557E26">
      <w:pPr>
        <w:ind w:firstLine="708"/>
        <w:jc w:val="both"/>
      </w:pPr>
      <w:r w:rsidRPr="006E42B6">
        <w:t>Если дивиденды не выплачивались, то по строке 110 указывается нулевое значение.</w:t>
      </w:r>
    </w:p>
    <w:p w:rsidR="00557E26" w:rsidRPr="006E42B6" w:rsidRDefault="00557E26" w:rsidP="00557E26">
      <w:pPr>
        <w:ind w:firstLine="708"/>
        <w:jc w:val="both"/>
      </w:pPr>
      <w:r w:rsidRPr="006E42B6">
        <w:t>20.3.1</w:t>
      </w:r>
      <w:r>
        <w:t>5</w:t>
      </w:r>
      <w:r w:rsidRPr="006E42B6">
        <w:t xml:space="preserve">. Строка 120 заполняется при расчете налога с доходов в виде прибыли контролируемой иностранной компании, являющейся иностранной структурой без образования </w:t>
      </w:r>
      <w:r w:rsidRPr="006E42B6">
        <w:lastRenderedPageBreak/>
        <w:t>юридического лица или юридическим лицом, для которого в соответствии с его личным законом не предусмотрено участие в капитале.</w:t>
      </w:r>
    </w:p>
    <w:p w:rsidR="00557E26" w:rsidRPr="006E42B6" w:rsidRDefault="00557E26" w:rsidP="00557E26">
      <w:pPr>
        <w:ind w:firstLine="708"/>
        <w:jc w:val="both"/>
      </w:pPr>
      <w:r w:rsidRPr="006E42B6">
        <w:t>По строке 120 указывается величина прибыли, распределенной контролируемой иностранной компанией, являющейся структурой без образования юридического лица или юридическим лицом, для которого в соответствии с его личным законом не предусмотрено участие в капитале, принимаемая в уменьшение прибыли контролируемой иностранной компании в соответствии с абзацем четвертым пункта 1 статьи 25.15 Кодекса (в валюте).</w:t>
      </w:r>
    </w:p>
    <w:p w:rsidR="00557E26" w:rsidRPr="006E42B6" w:rsidRDefault="00557E26" w:rsidP="00557E26">
      <w:pPr>
        <w:ind w:firstLine="708"/>
        <w:jc w:val="both"/>
      </w:pPr>
      <w:r w:rsidRPr="006E42B6">
        <w:t>Если прибыль не распределялась, то по строке 120 указывается нулевое значение.</w:t>
      </w:r>
    </w:p>
    <w:p w:rsidR="00557E26" w:rsidRPr="006E42B6" w:rsidRDefault="00557E26" w:rsidP="00557E26">
      <w:pPr>
        <w:ind w:firstLine="708"/>
        <w:jc w:val="both"/>
      </w:pPr>
      <w:r w:rsidRPr="006E42B6">
        <w:t>20.3.1</w:t>
      </w:r>
      <w:r>
        <w:t>6</w:t>
      </w:r>
      <w:r w:rsidRPr="006E42B6">
        <w:t>. По строке 130 отражаются доходы контролируемой иностранной компании в виде дивидендов, источником выплаты которых являются российские организации, если налогоплательщик имеет фактическое право на доход с учетом положений статьи 312 Кодекса (в валюте).</w:t>
      </w:r>
    </w:p>
    <w:p w:rsidR="00557E26" w:rsidRPr="006E42B6" w:rsidRDefault="00557E26" w:rsidP="00557E26">
      <w:pPr>
        <w:ind w:firstLine="708"/>
        <w:jc w:val="both"/>
      </w:pPr>
      <w:r w:rsidRPr="006E42B6">
        <w:t>Если такая прибыль отсутствует, то по строке 130 указывается нулевое значение.</w:t>
      </w:r>
    </w:p>
    <w:p w:rsidR="00557E26" w:rsidRPr="006E42B6" w:rsidRDefault="00557E26" w:rsidP="00557E26">
      <w:pPr>
        <w:ind w:firstLine="708"/>
        <w:jc w:val="both"/>
      </w:pPr>
      <w:r w:rsidRPr="006E42B6">
        <w:t>20.3.1</w:t>
      </w:r>
      <w:r>
        <w:t>7</w:t>
      </w:r>
      <w:r w:rsidRPr="006E42B6">
        <w:t>. По строке 140 отражается величина прибыли контролируемой иностранной компании, образовавшаяся по итогам периода, за который в соответствии с личным законом такой компании составляется финансовая отчетность за финансовый год, в отношении которой у контролируемой иностранной компании отсутствует возможность распределения (полностью или частично) между участниками (пайщиками, доверителями или иными лицами) по причине установленного личным законом контролируемой иностранной компании обязанности направления этой прибыли на увеличение уставного капитала (в валюте).</w:t>
      </w:r>
    </w:p>
    <w:p w:rsidR="00557E26" w:rsidRPr="006E42B6" w:rsidRDefault="00557E26" w:rsidP="00557E26">
      <w:pPr>
        <w:ind w:firstLine="708"/>
        <w:jc w:val="both"/>
      </w:pPr>
      <w:r w:rsidRPr="006E42B6">
        <w:t>Если такая прибыль отсутствует, то по строке 140 проставляется нулевое значение.</w:t>
      </w:r>
    </w:p>
    <w:p w:rsidR="00557E26" w:rsidRPr="006E42B6" w:rsidRDefault="00557E26" w:rsidP="00557E26">
      <w:pPr>
        <w:ind w:firstLine="708"/>
        <w:jc w:val="both"/>
      </w:pPr>
      <w:r w:rsidRPr="006E42B6">
        <w:t>20.3.1</w:t>
      </w:r>
      <w:r>
        <w:t>8</w:t>
      </w:r>
      <w:r w:rsidRPr="006E42B6">
        <w:t>. По строке 150 указывается величина прибыли (убытка) контролируемой иностранной компании, принимаемая для целей налогообложения (в рублях). Значение показателя строки 150 определяется как значение показателя строки 080, уменьшенное на значения показателей строк 100, 110, 120, 130 и 140 и затем умноженное на значение показателя строки 050.</w:t>
      </w:r>
    </w:p>
    <w:p w:rsidR="00557E26" w:rsidRPr="006E42B6" w:rsidRDefault="00557E26" w:rsidP="00557E26">
      <w:pPr>
        <w:ind w:firstLine="708"/>
        <w:jc w:val="both"/>
      </w:pPr>
      <w:r w:rsidRPr="006E42B6">
        <w:t>Если значение показателя по строке 150 отрицательное, то оно указывается со знаком минус («-»).</w:t>
      </w:r>
    </w:p>
    <w:p w:rsidR="00557E26" w:rsidRPr="006E42B6" w:rsidRDefault="00557E26" w:rsidP="00557E26">
      <w:pPr>
        <w:ind w:firstLine="708"/>
        <w:jc w:val="both"/>
      </w:pPr>
      <w:r w:rsidRPr="006E42B6">
        <w:t>20.3.</w:t>
      </w:r>
      <w:r>
        <w:t>19</w:t>
      </w:r>
      <w:r w:rsidRPr="006E42B6">
        <w:t>. По строке 160 указывается сумма убытка или части убытка, полученного контролируемой иностранной компанией в прошлых налоговых периодах, уменьшающего налоговую базу за отчетный налоговый период (в рублях).</w:t>
      </w:r>
    </w:p>
    <w:p w:rsidR="00557E26" w:rsidRPr="006E42B6" w:rsidRDefault="00557E26" w:rsidP="00557E26">
      <w:pPr>
        <w:ind w:firstLine="708"/>
        <w:jc w:val="both"/>
      </w:pPr>
      <w:r w:rsidRPr="006E42B6">
        <w:t>Данный показатель переносится из строки 140 Приложения № 1 к Листу 09 Декларации, заполненного в отношении данной контролируемой иностранной компании.</w:t>
      </w:r>
    </w:p>
    <w:p w:rsidR="00557E26" w:rsidRPr="006E42B6" w:rsidRDefault="00557E26" w:rsidP="00557E26">
      <w:pPr>
        <w:ind w:firstLine="708"/>
        <w:jc w:val="both"/>
      </w:pPr>
      <w:r w:rsidRPr="006E42B6">
        <w:t>Если значение показателя по строке 150 отрицательное, то по строке 160 указывается нулевое значение.</w:t>
      </w:r>
    </w:p>
    <w:p w:rsidR="00557E26" w:rsidRPr="006E42B6" w:rsidRDefault="00557E26" w:rsidP="00557E26">
      <w:pPr>
        <w:ind w:firstLine="708"/>
        <w:jc w:val="both"/>
      </w:pPr>
      <w:r w:rsidRPr="006E42B6">
        <w:t>20.3.2</w:t>
      </w:r>
      <w:r>
        <w:t>0</w:t>
      </w:r>
      <w:r w:rsidRPr="006E42B6">
        <w:t>. По строке 170 указывается величина прибыли (убытка) контролируемой иностранной компании, подлежащая налогообложению, которая определяется как значение показателя строки 150, уменьшенное на значение показателя строки 160 (в рублях).</w:t>
      </w:r>
    </w:p>
    <w:p w:rsidR="00557E26" w:rsidRPr="006E42B6" w:rsidRDefault="00557E26" w:rsidP="00557E26">
      <w:pPr>
        <w:ind w:firstLine="708"/>
        <w:jc w:val="both"/>
      </w:pPr>
      <w:r w:rsidRPr="006E42B6">
        <w:t>20.3.2</w:t>
      </w:r>
      <w:r>
        <w:t>1</w:t>
      </w:r>
      <w:r w:rsidRPr="006E42B6">
        <w:t>. По строке 180 отражается величина прибыли контролируемой иностранной компании (в рублях), соответствующая доле участия налогоплательщика в данной контролируемой иностранной компании (в рублях).</w:t>
      </w:r>
    </w:p>
    <w:p w:rsidR="00557E26" w:rsidRPr="006E42B6" w:rsidRDefault="00557E26" w:rsidP="00557E26">
      <w:pPr>
        <w:ind w:firstLine="708"/>
        <w:jc w:val="both"/>
      </w:pPr>
      <w:r w:rsidRPr="006E42B6">
        <w:t xml:space="preserve">Значение показателя определяется путем умножения показателя строки 170 на долю участия контролирующего лица (в процентах), отраженную в пункте 10 Раздела А Листа 09 Декларации, и деления полученного результата на 100 процентов. </w:t>
      </w:r>
    </w:p>
    <w:p w:rsidR="00557E26" w:rsidRPr="006E42B6" w:rsidRDefault="00557E26" w:rsidP="00557E26">
      <w:pPr>
        <w:ind w:firstLine="708"/>
        <w:jc w:val="both"/>
      </w:pPr>
      <w:r w:rsidRPr="006E42B6">
        <w:t>Если показатель строки 170 имеет отрицательное значение, то по строке 180 указывается нулевое значение.</w:t>
      </w:r>
    </w:p>
    <w:p w:rsidR="00557E26" w:rsidRPr="006E42B6" w:rsidRDefault="00557E26" w:rsidP="00557E26">
      <w:pPr>
        <w:ind w:firstLine="708"/>
        <w:jc w:val="both"/>
      </w:pPr>
      <w:r w:rsidRPr="006E42B6">
        <w:t>20.3.2</w:t>
      </w:r>
      <w:r>
        <w:t>2</w:t>
      </w:r>
      <w:r w:rsidRPr="006E42B6">
        <w:t>. Строка 190 заполняется в случае, если участие налогоплательщика в контролируемой иностранной компании является косвенным и реализовано через организации, являющиеся контролирующими лицами этой контролируемой иностранной компании и признаваемые налоговыми резидентами Российской Федерации (в рублях).</w:t>
      </w:r>
    </w:p>
    <w:p w:rsidR="00557E26" w:rsidRPr="006E42B6" w:rsidRDefault="00557E26" w:rsidP="00557E26">
      <w:pPr>
        <w:ind w:firstLine="708"/>
        <w:jc w:val="both"/>
      </w:pPr>
      <w:r w:rsidRPr="006E42B6">
        <w:t>По строке 190 отражается величина прибыли контролируемой иностранной компании (в рублях), подлежащая учету при налогообложении у этих контролирующих лиц.</w:t>
      </w:r>
    </w:p>
    <w:p w:rsidR="00557E26" w:rsidRPr="006E42B6" w:rsidRDefault="00557E26" w:rsidP="00557E26">
      <w:pPr>
        <w:ind w:firstLine="708"/>
        <w:jc w:val="both"/>
      </w:pPr>
      <w:r>
        <w:lastRenderedPageBreak/>
        <w:t>20.3.23</w:t>
      </w:r>
      <w:r w:rsidRPr="006E42B6">
        <w:t>. По строке 200 указывается налоговая база для исчисления налога (в рублях), определяемая как разница показателей строк 180 и 190.</w:t>
      </w:r>
    </w:p>
    <w:p w:rsidR="00557E26" w:rsidRPr="006E42B6" w:rsidRDefault="00557E26" w:rsidP="00557E26">
      <w:pPr>
        <w:ind w:firstLine="708"/>
        <w:jc w:val="both"/>
      </w:pPr>
      <w:r w:rsidRPr="006E42B6">
        <w:t>20.3.2</w:t>
      </w:r>
      <w:r>
        <w:t>4</w:t>
      </w:r>
      <w:r w:rsidRPr="006E42B6">
        <w:t>. По строке 210 отражается сумма исчисленного налога, определяемая как произведение показателя строки 200 и налоговой ставки, установленной статьей 284 Кодекса для дохода в виде прибыли контролируемых иностранных компаний.</w:t>
      </w:r>
    </w:p>
    <w:p w:rsidR="00557E26" w:rsidRPr="006E42B6" w:rsidRDefault="00557E26" w:rsidP="00557E26">
      <w:pPr>
        <w:ind w:firstLine="708"/>
        <w:jc w:val="both"/>
      </w:pPr>
      <w:r w:rsidRPr="006E42B6">
        <w:t>20.3.2</w:t>
      </w:r>
      <w:r>
        <w:t>5</w:t>
      </w:r>
      <w:r w:rsidRPr="006E42B6">
        <w:t>. По строке 220 указывается величина налога, исчисленного в отношении прибыли контролируемой иностранной компании за налоговый период в соответствии с законодательством иностранных государств и (или) законодательством Российской Федерации (в том числе налога на доходы, удерживаемого у источника выплаты дохода) (в рублях), а также величина налога на прибыль организаций, исчисленного в отношении прибыли постоянного представительства контролируемой иностранной компании в Российской Федерации в доле, пропорционально доле участия в контролируемой иностранной компании (в рублях). Значение показателя строки 220 не может превышать значения показателя строки 210.</w:t>
      </w:r>
    </w:p>
    <w:p w:rsidR="00557E26" w:rsidRPr="006E42B6" w:rsidRDefault="00557E26" w:rsidP="00557E26">
      <w:pPr>
        <w:ind w:firstLine="708"/>
        <w:jc w:val="both"/>
      </w:pPr>
      <w:r w:rsidRPr="006E42B6">
        <w:t>20.3.2</w:t>
      </w:r>
      <w:r>
        <w:t>6</w:t>
      </w:r>
      <w:r w:rsidRPr="006E42B6">
        <w:t>. По строке 230 отражается итоговая сумма налога к уплате в бюджет. Значение показателя определяется как разность значений строк 210 и 220.</w:t>
      </w:r>
    </w:p>
    <w:p w:rsidR="00557E26" w:rsidRPr="006E42B6" w:rsidRDefault="00557E26" w:rsidP="00557E26">
      <w:pPr>
        <w:ind w:firstLine="708"/>
        <w:jc w:val="both"/>
      </w:pPr>
      <w:r>
        <w:t>20.4.</w:t>
      </w:r>
      <w:r w:rsidRPr="006E42B6">
        <w:t xml:space="preserve"> Раздел Б2 заполняется налогоплательщиками, определяющими прибыль контролируемой иностранной компании в соответствии с подпунктом 2 пункта 1 статьи 309.1 Кодекса.</w:t>
      </w:r>
    </w:p>
    <w:p w:rsidR="00557E26" w:rsidRPr="006E42B6" w:rsidRDefault="00557E26" w:rsidP="00557E26">
      <w:pPr>
        <w:ind w:firstLine="708"/>
        <w:jc w:val="both"/>
      </w:pPr>
      <w:r w:rsidRPr="006E42B6">
        <w:t>20.4.</w:t>
      </w:r>
      <w:r>
        <w:t>1</w:t>
      </w:r>
      <w:r w:rsidRPr="006E42B6">
        <w:t>. По реквизиту «Номер контролируемой иностранной компании» указывается цифровой уникальный номер контролируемой иностранной компании, присвоенный в Разделе</w:t>
      </w:r>
      <w:r w:rsidR="00380A52">
        <w:t> </w:t>
      </w:r>
      <w:r w:rsidRPr="006E42B6">
        <w:t>А Листа 09.</w:t>
      </w:r>
    </w:p>
    <w:p w:rsidR="00557E26" w:rsidRPr="006E42B6" w:rsidRDefault="00557E26" w:rsidP="00557E26">
      <w:pPr>
        <w:ind w:firstLine="708"/>
        <w:jc w:val="both"/>
      </w:pPr>
      <w:r w:rsidRPr="006E42B6">
        <w:t>20.4.</w:t>
      </w:r>
      <w:r>
        <w:t>2</w:t>
      </w:r>
      <w:r w:rsidRPr="006E42B6">
        <w:t>. По реквизиту «Основание для применения порядка расчета прибыли» указывается цифровой код, отражающий основание для применения налогоплательщиком порядка определения прибыли контролируемой иностранной компании в соответствии с подпунктом 2 пункта 1 статьи 309.1 Кодекса:</w:t>
      </w:r>
    </w:p>
    <w:p w:rsidR="00557E26" w:rsidRPr="006E42B6" w:rsidRDefault="00557E26" w:rsidP="00557E26">
      <w:pPr>
        <w:ind w:firstLine="708"/>
        <w:jc w:val="both"/>
      </w:pPr>
      <w:r w:rsidRPr="006E42B6">
        <w:t>«1» - невыполнение условий для определения прибыли контролируемой иностранной компании в соответствии с подпунктом 1 пункта 1 статьи 309.1 Кодекса;</w:t>
      </w:r>
    </w:p>
    <w:p w:rsidR="00557E26" w:rsidRPr="006E42B6" w:rsidRDefault="00557E26" w:rsidP="00557E26">
      <w:pPr>
        <w:ind w:firstLine="708"/>
        <w:jc w:val="both"/>
      </w:pPr>
      <w:r w:rsidRPr="006E42B6">
        <w:t>«2» - по выбору налогоплательщика.</w:t>
      </w:r>
    </w:p>
    <w:p w:rsidR="00557E26" w:rsidRPr="006E42B6" w:rsidRDefault="00557E26" w:rsidP="00557E26">
      <w:pPr>
        <w:ind w:firstLine="708"/>
        <w:jc w:val="both"/>
      </w:pPr>
      <w:r w:rsidRPr="006E42B6">
        <w:t>20.4.</w:t>
      </w:r>
      <w:r>
        <w:t>3</w:t>
      </w:r>
      <w:r w:rsidRPr="006E42B6">
        <w:t>. По реквизиту «Код валюты» указывается цифровой код официальной валюты государства (территории) постоянного местонахождения контролируемой иностранной компании, в которой исчисляются доходы и расходы контролируемой иностранной компании, в соответствии с ОКВ.</w:t>
      </w:r>
    </w:p>
    <w:p w:rsidR="00557E26" w:rsidRPr="006E42B6" w:rsidRDefault="00557E26" w:rsidP="00557E26">
      <w:pPr>
        <w:ind w:firstLine="708"/>
        <w:jc w:val="both"/>
      </w:pPr>
      <w:r w:rsidRPr="006E42B6">
        <w:t>20.4.</w:t>
      </w:r>
      <w:r>
        <w:t>4</w:t>
      </w:r>
      <w:r w:rsidRPr="006E42B6">
        <w:t>. По строке 010 отражается общая сумма выручки от реализации товаров (работ, услуг) и имущественных прав, исчисленная в соответствии со статьями 248, 249 Кодекса (в валюте).</w:t>
      </w:r>
    </w:p>
    <w:p w:rsidR="00557E26" w:rsidRPr="006E42B6" w:rsidRDefault="00557E26" w:rsidP="00557E26">
      <w:pPr>
        <w:ind w:firstLine="708"/>
        <w:jc w:val="both"/>
      </w:pPr>
      <w:r w:rsidRPr="006E42B6">
        <w:t>20.4.</w:t>
      </w:r>
      <w:r>
        <w:t>5</w:t>
      </w:r>
      <w:r w:rsidRPr="006E42B6">
        <w:t>. По строке 020 отражается общий размер внереализационных доходов контролируемой иностранной компании, сформированных в соответствии со статьей 250 Кодекса (в валюте).</w:t>
      </w:r>
    </w:p>
    <w:p w:rsidR="00557E26" w:rsidRPr="006E42B6" w:rsidRDefault="00557E26" w:rsidP="00557E26">
      <w:pPr>
        <w:ind w:firstLine="708"/>
        <w:jc w:val="both"/>
      </w:pPr>
      <w:r w:rsidRPr="006E42B6">
        <w:t>20.4.</w:t>
      </w:r>
      <w:r>
        <w:t>6</w:t>
      </w:r>
      <w:r w:rsidRPr="006E42B6">
        <w:t>. По строке 030 отражается общий размер расходов контролируемой иностранной компании, предусмотренных статьей 253 Кодекса, уменьшающих сумму доходов от реализации (в валюте).</w:t>
      </w:r>
    </w:p>
    <w:p w:rsidR="00557E26" w:rsidRPr="006E42B6" w:rsidRDefault="00557E26" w:rsidP="00557E26">
      <w:pPr>
        <w:ind w:firstLine="708"/>
        <w:jc w:val="both"/>
      </w:pPr>
      <w:r w:rsidRPr="006E42B6">
        <w:t>20.4.</w:t>
      </w:r>
      <w:r>
        <w:t>7</w:t>
      </w:r>
      <w:r w:rsidRPr="006E42B6">
        <w:t>. По строке 040 отражается общий размер внереализационных расходов контролируемой иностранной компании, предусмотренных статьей 265 Кодекса (в валюте).</w:t>
      </w:r>
    </w:p>
    <w:p w:rsidR="00557E26" w:rsidRPr="006E42B6" w:rsidRDefault="00557E26" w:rsidP="00557E26">
      <w:pPr>
        <w:ind w:firstLine="708"/>
        <w:jc w:val="both"/>
      </w:pPr>
      <w:r w:rsidRPr="006E42B6">
        <w:t>20.4.</w:t>
      </w:r>
      <w:r>
        <w:t>8</w:t>
      </w:r>
      <w:r w:rsidRPr="006E42B6">
        <w:t>. По строке 050 отражается величина прибыли (убытка) контролируемой иностранной компании (в валюте), определяемая как общая сумма доходов (сумма показателей строк 010 и 020), уменьшенная на общую величину расходов (сумма показателей строк 030 и 040).</w:t>
      </w:r>
    </w:p>
    <w:p w:rsidR="00557E26" w:rsidRPr="006E42B6" w:rsidRDefault="00557E26" w:rsidP="00557E26">
      <w:pPr>
        <w:ind w:firstLine="708"/>
        <w:jc w:val="both"/>
      </w:pPr>
      <w:r w:rsidRPr="006E42B6">
        <w:t>Если показатель по строке 050 имеет отрицательное значение (получен убыток), то он указывается со знаком минус («-»).</w:t>
      </w:r>
    </w:p>
    <w:p w:rsidR="00557E26" w:rsidRPr="006E42B6" w:rsidRDefault="00557E26" w:rsidP="00557E26">
      <w:pPr>
        <w:ind w:firstLine="708"/>
        <w:jc w:val="both"/>
      </w:pPr>
      <w:r w:rsidRPr="006E42B6">
        <w:t>20.4.</w:t>
      </w:r>
      <w:r>
        <w:t>9</w:t>
      </w:r>
      <w:r w:rsidRPr="006E42B6">
        <w:t xml:space="preserve">. По строке 060 указывается средний курс официальной валюты государства (территории) постоянного местонахождения контролируемой иностранной компании к рублю Российской Федерации, установленный Центральным банком Российской Федерации, </w:t>
      </w:r>
      <w:r w:rsidRPr="006E42B6">
        <w:lastRenderedPageBreak/>
        <w:t>определяемый за календарный год, за который определяется сумма прибыли (убытка) контролируемой иностранной компании.</w:t>
      </w:r>
    </w:p>
    <w:p w:rsidR="00557E26" w:rsidRPr="006E42B6" w:rsidRDefault="00557E26" w:rsidP="00557E26">
      <w:pPr>
        <w:ind w:firstLine="708"/>
        <w:jc w:val="both"/>
      </w:pPr>
      <w:r w:rsidRPr="006E42B6">
        <w:t>20.4.1</w:t>
      </w:r>
      <w:r>
        <w:t>0</w:t>
      </w:r>
      <w:r w:rsidRPr="006E42B6">
        <w:t>. По строке 070 указывается величина прибыли (убытка) контролируемой иностранной компании для целей налогообложения (переноса убытка на будущие периоды) (в рублях), определяемая как произведение показателей строк 050 и 060.</w:t>
      </w:r>
    </w:p>
    <w:p w:rsidR="00557E26" w:rsidRPr="006E42B6" w:rsidRDefault="00557E26" w:rsidP="00557E26">
      <w:pPr>
        <w:ind w:firstLine="708"/>
        <w:jc w:val="both"/>
      </w:pPr>
      <w:r w:rsidRPr="006E42B6">
        <w:t>Если итоговое значение показателя отрицательное, то по строке 070 оно указывается со знаком минус («-»).</w:t>
      </w:r>
    </w:p>
    <w:p w:rsidR="00557E26" w:rsidRPr="006E42B6" w:rsidRDefault="00557E26" w:rsidP="00557E26">
      <w:pPr>
        <w:ind w:firstLine="708"/>
        <w:jc w:val="both"/>
      </w:pPr>
      <w:r w:rsidRPr="006E42B6">
        <w:t>20.4.1</w:t>
      </w:r>
      <w:r>
        <w:t>1</w:t>
      </w:r>
      <w:r w:rsidRPr="006E42B6">
        <w:t>. По строке 080 указывается общая сумма корректировки прибыли (убытка) контролируемой иностранной компании (в валюте).</w:t>
      </w:r>
    </w:p>
    <w:p w:rsidR="00557E26" w:rsidRPr="006E42B6" w:rsidRDefault="00557E26" w:rsidP="00557E26">
      <w:pPr>
        <w:ind w:firstLine="708"/>
        <w:jc w:val="both"/>
      </w:pPr>
      <w:r w:rsidRPr="006E42B6">
        <w:t>Данный показатель включает в себя, в частности:</w:t>
      </w:r>
    </w:p>
    <w:p w:rsidR="00557E26" w:rsidRPr="006E42B6" w:rsidRDefault="00557E26" w:rsidP="00557E26">
      <w:pPr>
        <w:ind w:firstLine="708"/>
        <w:jc w:val="both"/>
      </w:pPr>
      <w:r w:rsidRPr="006E42B6">
        <w:t>суммы корректировок цен сделок, произведенных с целью доначисления налога по результатам проверок налогоплательщиков по вопросам полноты исчисления и уплаты налогов в связи с совершением сделок между взаимозависимыми лицами, проведенных в отношении контролируемых сделок, совершенных контролируемой иностранной компанией и указанными налогоплательщиками. Указанные суммы увеличивают значение показателя;</w:t>
      </w:r>
    </w:p>
    <w:p w:rsidR="00557E26" w:rsidRPr="006E42B6" w:rsidRDefault="00557E26" w:rsidP="00557E26">
      <w:pPr>
        <w:ind w:firstLine="708"/>
        <w:jc w:val="both"/>
      </w:pPr>
      <w:r w:rsidRPr="006E42B6">
        <w:t>суммы доходов от реализации ценных бумаг и (или) имущественных прав (в том числе долей, паев) в пользу контролирующего лица либо его российского взаимозависимого лица, которые исключаются из прибыли (убытка) контролируемой иностранной компании в соответствии с пунктом 10 статьи 309.1 Кодекса. Указанные суммы увеличивают значение показателя;</w:t>
      </w:r>
    </w:p>
    <w:p w:rsidR="00557E26" w:rsidRPr="006E42B6" w:rsidRDefault="00557E26" w:rsidP="00557E26">
      <w:pPr>
        <w:ind w:firstLine="708"/>
        <w:jc w:val="both"/>
      </w:pPr>
      <w:r w:rsidRPr="006E42B6">
        <w:t>суммы расходов на приобретение ценных бумаг и (или) имущественных прав (в том числе долей, паев), доходы от реализации которых исключаются из прибыли (убытка) контролируемой иностранной компании в соответствии с пунктом 10 статьи 309.1 Кодекса. Указанные суммы уменьшают значение показателя.</w:t>
      </w:r>
    </w:p>
    <w:p w:rsidR="00557E26" w:rsidRPr="006E42B6" w:rsidRDefault="00557E26" w:rsidP="00557E26">
      <w:pPr>
        <w:ind w:firstLine="708"/>
        <w:jc w:val="both"/>
      </w:pPr>
      <w:r w:rsidRPr="006E42B6">
        <w:t>Если итоговое значение показателя по строке 080 отрицательное, то оно указывается со знаком минус («-»).</w:t>
      </w:r>
    </w:p>
    <w:p w:rsidR="00557E26" w:rsidRPr="006E42B6" w:rsidRDefault="00557E26" w:rsidP="00557E26">
      <w:pPr>
        <w:ind w:firstLine="708"/>
        <w:jc w:val="both"/>
      </w:pPr>
      <w:r w:rsidRPr="006E42B6">
        <w:t>20.4.1</w:t>
      </w:r>
      <w:r>
        <w:t>2</w:t>
      </w:r>
      <w:r w:rsidRPr="006E42B6">
        <w:t>. По строке 090 отражается скорректированная величина прибыли (убытка) контролируемой иностранной компании (в валюте). Показатель строки 090 определяется как значение показателя строки 050, уменьшенное на значение показателя строки 080.</w:t>
      </w:r>
    </w:p>
    <w:p w:rsidR="00557E26" w:rsidRPr="006E42B6" w:rsidRDefault="00557E26" w:rsidP="00557E26">
      <w:pPr>
        <w:ind w:firstLine="708"/>
        <w:jc w:val="both"/>
      </w:pPr>
      <w:r w:rsidRPr="006E42B6">
        <w:t>Если итоговое значение показателя отрицательное, то по строке 090 оно указывается со знаком минус («-»).</w:t>
      </w:r>
    </w:p>
    <w:p w:rsidR="00557E26" w:rsidRPr="006E42B6" w:rsidRDefault="00557E26" w:rsidP="00557E26">
      <w:pPr>
        <w:ind w:firstLine="708"/>
        <w:jc w:val="both"/>
      </w:pPr>
      <w:r w:rsidRPr="006E42B6">
        <w:t>20.4.1</w:t>
      </w:r>
      <w:r>
        <w:t>3</w:t>
      </w:r>
      <w:r w:rsidRPr="006E42B6">
        <w:t>. По строке 100 указывается скорректированная величина прибыли (убытка) контролируемой иностранной компании (в рублях), определяемая как произведение показателей строк 060 и 090.</w:t>
      </w:r>
    </w:p>
    <w:p w:rsidR="00557E26" w:rsidRPr="006E42B6" w:rsidRDefault="00557E26" w:rsidP="00557E26">
      <w:pPr>
        <w:ind w:firstLine="708"/>
        <w:jc w:val="both"/>
      </w:pPr>
      <w:r w:rsidRPr="006E42B6">
        <w:t>20.4.1</w:t>
      </w:r>
      <w:r>
        <w:t>4</w:t>
      </w:r>
      <w:r w:rsidRPr="006E42B6">
        <w:t>. Строки 110</w:t>
      </w:r>
      <w:r w:rsidR="00962EF7">
        <w:t xml:space="preserve"> </w:t>
      </w:r>
      <w:r w:rsidRPr="006E42B6">
        <w:t>-</w:t>
      </w:r>
      <w:r w:rsidR="00962EF7">
        <w:t xml:space="preserve"> </w:t>
      </w:r>
      <w:r w:rsidRPr="006E42B6">
        <w:t>260 могут не заполняться, если су</w:t>
      </w:r>
      <w:r w:rsidR="006935DD">
        <w:t>мма значений показателей строки </w:t>
      </w:r>
      <w:r w:rsidRPr="006E42B6">
        <w:t>100 и строки 080 Раздела Б3 Листа 09 Декларации, заполненного в отношении данной контролируемой иностранной компании, не превышает 10 000</w:t>
      </w:r>
      <w:r>
        <w:t> </w:t>
      </w:r>
      <w:r w:rsidRPr="006E42B6">
        <w:t>000</w:t>
      </w:r>
      <w:r>
        <w:t xml:space="preserve"> </w:t>
      </w:r>
      <w:r w:rsidRPr="006E42B6">
        <w:t>рублей.</w:t>
      </w:r>
    </w:p>
    <w:p w:rsidR="00557E26" w:rsidRPr="006E42B6" w:rsidRDefault="00557E26" w:rsidP="00557E26">
      <w:pPr>
        <w:ind w:firstLine="708"/>
        <w:jc w:val="both"/>
      </w:pPr>
      <w:r w:rsidRPr="006E42B6">
        <w:t>20.4.1</w:t>
      </w:r>
      <w:r>
        <w:t>5</w:t>
      </w:r>
      <w:r w:rsidRPr="006E42B6">
        <w:t>. По строке 110 указывается сумма промежуточных дивидендов (в валюте), выплаченных контролируемой иностранной компанией в течение финансового года, за который составлена финансовая отчетность контролируемой иностранной компании.</w:t>
      </w:r>
    </w:p>
    <w:p w:rsidR="00557E26" w:rsidRPr="006E42B6" w:rsidRDefault="00557E26" w:rsidP="00557E26">
      <w:pPr>
        <w:ind w:firstLine="708"/>
        <w:jc w:val="both"/>
      </w:pPr>
      <w:r w:rsidRPr="006E42B6">
        <w:t>Если в соответствии с личным законом контролируемой иностранной компании финансовая отчетность не составлялась, то указывается сумма промежуточных дивидендов, выплаченных в течение календарного года, по итогам которого определяется прибыль (убыток) контролируемой иностранной компании.</w:t>
      </w:r>
    </w:p>
    <w:p w:rsidR="00557E26" w:rsidRPr="006E42B6" w:rsidRDefault="00557E26" w:rsidP="00557E26">
      <w:pPr>
        <w:ind w:firstLine="708"/>
        <w:jc w:val="both"/>
      </w:pPr>
      <w:r w:rsidRPr="006E42B6">
        <w:t>Если промежуточные дивиденды не выплачивались, то по строке 110 указывается нулевое значение.</w:t>
      </w:r>
    </w:p>
    <w:p w:rsidR="00557E26" w:rsidRPr="006E42B6" w:rsidRDefault="00557E26" w:rsidP="00557E26">
      <w:pPr>
        <w:ind w:firstLine="708"/>
        <w:jc w:val="both"/>
      </w:pPr>
      <w:r w:rsidRPr="006E42B6">
        <w:t>20.4.1</w:t>
      </w:r>
      <w:r>
        <w:t>6</w:t>
      </w:r>
      <w:r w:rsidRPr="006E42B6">
        <w:t>. По строке 120 указывается сумма дивидендов (в валюте), выплаченных контролируемой иностранной компанией в календарном году, следующем за годом, за который составлена финансовая отчетность.</w:t>
      </w:r>
    </w:p>
    <w:p w:rsidR="00557E26" w:rsidRPr="006E42B6" w:rsidRDefault="00557E26" w:rsidP="00557E26">
      <w:pPr>
        <w:ind w:firstLine="708"/>
        <w:jc w:val="both"/>
      </w:pPr>
      <w:r w:rsidRPr="006E42B6">
        <w:t xml:space="preserve">Если в соответствии с личным законом контролируемой иностранной компании финансовая отчетность не составлялась, то указывается сумма дивидендов, выплаченных в </w:t>
      </w:r>
      <w:r w:rsidRPr="006E42B6">
        <w:lastRenderedPageBreak/>
        <w:t>календарном году, следующем за календарным годом, по итогам которого определяется прибыль (убыток) контролируемой иностранной компании.</w:t>
      </w:r>
    </w:p>
    <w:p w:rsidR="00557E26" w:rsidRPr="006E42B6" w:rsidRDefault="00557E26" w:rsidP="00557E26">
      <w:pPr>
        <w:ind w:firstLine="708"/>
        <w:jc w:val="both"/>
      </w:pPr>
      <w:r w:rsidRPr="006E42B6">
        <w:t>Если дивиденды не выплачивались, то по строке 120 указывается нулевое значение.</w:t>
      </w:r>
    </w:p>
    <w:p w:rsidR="00557E26" w:rsidRPr="006E42B6" w:rsidRDefault="00557E26" w:rsidP="00557E26">
      <w:pPr>
        <w:ind w:firstLine="708"/>
        <w:jc w:val="both"/>
      </w:pPr>
      <w:r w:rsidRPr="006E42B6">
        <w:t>20.4.1</w:t>
      </w:r>
      <w:r>
        <w:t>7</w:t>
      </w:r>
      <w:r w:rsidRPr="006E42B6">
        <w:t>. Строка 130 заполняется при расчете налога с доходов в виде прибыли контролируемой иностранной компании, являющейся иностранной структурой без образования юридического лица или юридическим лицом, для которого в соответствии с его личным законом не предусмотрено участие в капитале.</w:t>
      </w:r>
    </w:p>
    <w:p w:rsidR="00557E26" w:rsidRPr="006E42B6" w:rsidRDefault="00557E26" w:rsidP="00557E26">
      <w:pPr>
        <w:ind w:firstLine="708"/>
        <w:jc w:val="both"/>
      </w:pPr>
      <w:r w:rsidRPr="006E42B6">
        <w:t>По строке 130 указывается величина прибыли, распределенной такой контролируемой иностранной компанией (в валюте).</w:t>
      </w:r>
    </w:p>
    <w:p w:rsidR="00557E26" w:rsidRPr="006E42B6" w:rsidRDefault="00557E26" w:rsidP="00557E26">
      <w:pPr>
        <w:ind w:firstLine="708"/>
        <w:jc w:val="both"/>
      </w:pPr>
      <w:r w:rsidRPr="006E42B6">
        <w:t>Если прибыль не распределялась, то по строке 130 указывается нулевое значение.</w:t>
      </w:r>
    </w:p>
    <w:p w:rsidR="00557E26" w:rsidRPr="006E42B6" w:rsidRDefault="00557E26" w:rsidP="00557E26">
      <w:pPr>
        <w:ind w:firstLine="708"/>
        <w:jc w:val="both"/>
      </w:pPr>
      <w:r w:rsidRPr="006E42B6">
        <w:t>20.4.1</w:t>
      </w:r>
      <w:r>
        <w:t>8</w:t>
      </w:r>
      <w:r w:rsidRPr="006E42B6">
        <w:t>. По строке 140 отражаются доходы контролируемой иностранной компании в виде дивидендов, источником выплаты которых являются российские организации, если налогоплательщик, признаваемый в соответствии с Кодексом контролирующим лицом такой контролируемой иностранной компании, имеет фактическое право на доход с учетом положений статьи 312 Кодекса (в валюте).</w:t>
      </w:r>
    </w:p>
    <w:p w:rsidR="00557E26" w:rsidRPr="006E42B6" w:rsidRDefault="00557E26" w:rsidP="00557E26">
      <w:pPr>
        <w:ind w:firstLine="708"/>
        <w:jc w:val="both"/>
      </w:pPr>
      <w:r w:rsidRPr="006E42B6">
        <w:t>Если такие доходы отсутствуют, то по строке 140 указывается нулевое значение.</w:t>
      </w:r>
    </w:p>
    <w:p w:rsidR="00557E26" w:rsidRPr="006E42B6" w:rsidRDefault="00557E26" w:rsidP="00557E26">
      <w:pPr>
        <w:ind w:firstLine="708"/>
        <w:jc w:val="both"/>
      </w:pPr>
      <w:r w:rsidRPr="006E42B6">
        <w:t>20.4.</w:t>
      </w:r>
      <w:r>
        <w:t>19</w:t>
      </w:r>
      <w:r w:rsidRPr="006E42B6">
        <w:t>. По строке 150 отражается величина прибыли контролируемой иностранной компании, образовавшаяся по итогам периода, за который в соответствии с личным законом такой компании составляется финансовая отчетность за финансовый год, в отношении которой у контролируемой иностранной компании отсутствует возможность распределения (полностью или частично) между участниками (пайщиками, доверителями или иными лицами) по причине установленного личным законом контролируемой иностранной компании обязанности направления этой прибыли на увеличение уставного капитала (в валюте).</w:t>
      </w:r>
    </w:p>
    <w:p w:rsidR="00557E26" w:rsidRPr="006E42B6" w:rsidRDefault="00557E26" w:rsidP="00557E26">
      <w:pPr>
        <w:ind w:firstLine="708"/>
        <w:jc w:val="both"/>
      </w:pPr>
      <w:r w:rsidRPr="006E42B6">
        <w:t>Если такая прибыль отсутствует, то по строке 150 проставляется нулевое значение.</w:t>
      </w:r>
    </w:p>
    <w:p w:rsidR="00557E26" w:rsidRPr="006E42B6" w:rsidRDefault="00557E26" w:rsidP="00557E26">
      <w:pPr>
        <w:ind w:firstLine="708"/>
        <w:jc w:val="both"/>
      </w:pPr>
      <w:r w:rsidRPr="006E42B6">
        <w:t>20.4.2</w:t>
      </w:r>
      <w:r>
        <w:t>0</w:t>
      </w:r>
      <w:r w:rsidRPr="006E42B6">
        <w:t>. По строке 160 указывается величина прибыли (убытка) контролируемой иностранной компании, принимаемая для целей налогообложе</w:t>
      </w:r>
      <w:r>
        <w:t>ния. Значение показателя строки </w:t>
      </w:r>
      <w:r w:rsidRPr="006E42B6">
        <w:t>160 определяется как значение показателя строки 090, уменьшенное на значения показателей строк 110, 120, 130, 140 и 150.</w:t>
      </w:r>
    </w:p>
    <w:p w:rsidR="00557E26" w:rsidRPr="006E42B6" w:rsidRDefault="00557E26" w:rsidP="00557E26">
      <w:pPr>
        <w:ind w:firstLine="708"/>
        <w:jc w:val="both"/>
      </w:pPr>
      <w:r w:rsidRPr="006E42B6">
        <w:t>Если значение показателя по строке 160 отрицательное, то оно указывается со знаком минус («-»).</w:t>
      </w:r>
    </w:p>
    <w:p w:rsidR="00557E26" w:rsidRPr="006E42B6" w:rsidRDefault="00557E26" w:rsidP="00557E26">
      <w:pPr>
        <w:ind w:firstLine="708"/>
        <w:jc w:val="both"/>
      </w:pPr>
      <w:r w:rsidRPr="006E42B6">
        <w:t>20.4.2</w:t>
      </w:r>
      <w:r>
        <w:t>1</w:t>
      </w:r>
      <w:r w:rsidRPr="006E42B6">
        <w:t xml:space="preserve">. По строке 170 указывается величина прибыли (убытка) контролируемой иностранной компании, принимаемая для целей налогообложения (в рублях), определяемая как произведение строк 060 и 160. </w:t>
      </w:r>
    </w:p>
    <w:p w:rsidR="00557E26" w:rsidRPr="006E42B6" w:rsidRDefault="00557E26" w:rsidP="00557E26">
      <w:pPr>
        <w:ind w:firstLine="708"/>
        <w:jc w:val="both"/>
      </w:pPr>
      <w:r w:rsidRPr="006E42B6">
        <w:t>Значение показателя строки 170 указывается без знака минус («-»).</w:t>
      </w:r>
    </w:p>
    <w:p w:rsidR="00557E26" w:rsidRPr="006E42B6" w:rsidRDefault="00557E26" w:rsidP="00557E26">
      <w:pPr>
        <w:ind w:firstLine="708"/>
        <w:jc w:val="both"/>
      </w:pPr>
      <w:r w:rsidRPr="006E42B6">
        <w:t>20.4.2</w:t>
      </w:r>
      <w:r>
        <w:t>2</w:t>
      </w:r>
      <w:r w:rsidRPr="006E42B6">
        <w:t>. По строке 180 указывается сумма убытка или части убытка, полученного контролируемой иностранной компанией в прошлых налоговых периодах, уменьшающего налоговую базу за отчетный налоговый период (в рублях).</w:t>
      </w:r>
    </w:p>
    <w:p w:rsidR="00557E26" w:rsidRPr="006E42B6" w:rsidRDefault="00557E26" w:rsidP="00557E26">
      <w:pPr>
        <w:ind w:firstLine="708"/>
        <w:jc w:val="both"/>
      </w:pPr>
      <w:r w:rsidRPr="006E42B6">
        <w:t>Данный показатель переносится из строки 140 Приложения № 1 к Листу 09 Декларации с кодом «1», заполненного в отношении данной контролируемой иностранной компании, с учетом положений пункта 2.1 статьи 283 Кодекса.</w:t>
      </w:r>
    </w:p>
    <w:p w:rsidR="00557E26" w:rsidRPr="006E42B6" w:rsidRDefault="00557E26" w:rsidP="00557E26">
      <w:pPr>
        <w:ind w:firstLine="708"/>
        <w:jc w:val="both"/>
      </w:pPr>
      <w:r w:rsidRPr="006E42B6">
        <w:t>20.4.2</w:t>
      </w:r>
      <w:r>
        <w:t>3</w:t>
      </w:r>
      <w:r w:rsidRPr="006E42B6">
        <w:t>. По строке 190 указывается величина прибыли (убытка) контролируемой иностранной компании, принимаемая для целей налогообложения (в рублях). Значение показателя строки 190 определяется как значение показателя строки 170, уменьшенное на значение показателей строки 180.</w:t>
      </w:r>
    </w:p>
    <w:p w:rsidR="00557E26" w:rsidRPr="006E42B6" w:rsidRDefault="00557E26" w:rsidP="00557E26">
      <w:pPr>
        <w:ind w:firstLine="708"/>
        <w:jc w:val="both"/>
      </w:pPr>
      <w:r w:rsidRPr="006E42B6">
        <w:t>20.4.2</w:t>
      </w:r>
      <w:r>
        <w:t>4</w:t>
      </w:r>
      <w:r w:rsidRPr="006E42B6">
        <w:t>. По строке 200 отражается величина прибыли контролируемой иностранной компании из строки 190, соответствующая доле участия налогоплательщика в прибыли данной контролируемой иностранной компании, выраженная в рублях.</w:t>
      </w:r>
    </w:p>
    <w:p w:rsidR="00557E26" w:rsidRPr="006E42B6" w:rsidRDefault="00557E26" w:rsidP="00557E26">
      <w:pPr>
        <w:ind w:firstLine="708"/>
        <w:jc w:val="both"/>
      </w:pPr>
      <w:r w:rsidRPr="006E42B6">
        <w:t xml:space="preserve">Значение показателя строки 200 определяется путем умножения показателя строки 190 на долю участия контролирующего лица (в процентах), отраженную в пункте 10 Раздела А Листа 09 Декларации, и деления полученного результата на 100 процентов. </w:t>
      </w:r>
    </w:p>
    <w:p w:rsidR="00557E26" w:rsidRPr="006E42B6" w:rsidRDefault="00557E26" w:rsidP="00557E26">
      <w:pPr>
        <w:ind w:firstLine="708"/>
        <w:jc w:val="both"/>
      </w:pPr>
      <w:r w:rsidRPr="006E42B6">
        <w:t>Если показатель строки 190 имеет отрицательное значение, то по строке 200 указывается нулевое значение.</w:t>
      </w:r>
    </w:p>
    <w:p w:rsidR="00557E26" w:rsidRPr="006E42B6" w:rsidRDefault="00557E26" w:rsidP="00557E26">
      <w:pPr>
        <w:ind w:firstLine="708"/>
        <w:jc w:val="both"/>
      </w:pPr>
      <w:r w:rsidRPr="006E42B6">
        <w:lastRenderedPageBreak/>
        <w:t>20.4.2</w:t>
      </w:r>
      <w:r>
        <w:t>5</w:t>
      </w:r>
      <w:r w:rsidRPr="006E42B6">
        <w:t>. Строка 210 заполняется в случае если участие налогоплательщика в контролируемой иностранной компании является косвенным и реализовано через организации, являющиеся контролирующими лицами этой контролируемой иностранной компании и признаваемые налоговыми резидентами Российской Федерации.</w:t>
      </w:r>
    </w:p>
    <w:p w:rsidR="00557E26" w:rsidRPr="006E42B6" w:rsidRDefault="00557E26" w:rsidP="00557E26">
      <w:pPr>
        <w:ind w:firstLine="708"/>
        <w:jc w:val="both"/>
      </w:pPr>
      <w:r w:rsidRPr="006E42B6">
        <w:t>По строке 210 отражается величина прибыли контролируемой иностранной компании (в рублях), подлежащая учету при налогообложении у этих контролирующих лиц.</w:t>
      </w:r>
    </w:p>
    <w:p w:rsidR="00557E26" w:rsidRPr="006E42B6" w:rsidRDefault="00557E26" w:rsidP="00557E26">
      <w:pPr>
        <w:ind w:firstLine="708"/>
        <w:jc w:val="both"/>
      </w:pPr>
      <w:r w:rsidRPr="006E42B6">
        <w:t>20.4.2</w:t>
      </w:r>
      <w:r>
        <w:t>6</w:t>
      </w:r>
      <w:r w:rsidRPr="006E42B6">
        <w:t>. По строке 220 указывается налоговая база для исчисления налога (в рублях).</w:t>
      </w:r>
    </w:p>
    <w:p w:rsidR="00557E26" w:rsidRPr="006E42B6" w:rsidRDefault="00557E26" w:rsidP="00557E26">
      <w:pPr>
        <w:ind w:firstLine="708"/>
        <w:jc w:val="both"/>
      </w:pPr>
      <w:r w:rsidRPr="006E42B6">
        <w:t xml:space="preserve">Показатель строки определяется как разность показателей строк 200 и 210, увеличенная на значение показателя строки 130 Раздела Б3 Листа 09 Декларации, заполоненного в отношении данной контролируемой иностранной компании. </w:t>
      </w:r>
    </w:p>
    <w:p w:rsidR="00557E26" w:rsidRPr="006E42B6" w:rsidRDefault="00557E26" w:rsidP="00557E26">
      <w:pPr>
        <w:ind w:firstLine="708"/>
        <w:jc w:val="both"/>
      </w:pPr>
      <w:r w:rsidRPr="006E42B6">
        <w:t>20.4.2</w:t>
      </w:r>
      <w:r>
        <w:t>7</w:t>
      </w:r>
      <w:r w:rsidRPr="006E42B6">
        <w:t>. По строке 230 отражается сумма исчисленного налога (в рублях), определяемая как произведение показателя строки 220 и налоговой ставки, установленной статьей 284 Кодекса для дохода в виде прибыли контролируемых иностранных компаний.</w:t>
      </w:r>
    </w:p>
    <w:p w:rsidR="00557E26" w:rsidRPr="006E42B6" w:rsidRDefault="00557E26" w:rsidP="00557E26">
      <w:pPr>
        <w:ind w:firstLine="708"/>
        <w:jc w:val="both"/>
      </w:pPr>
      <w:r w:rsidRPr="006E42B6">
        <w:t>20.4.2</w:t>
      </w:r>
      <w:r>
        <w:t>8</w:t>
      </w:r>
      <w:r w:rsidRPr="006E42B6">
        <w:t>. По строке 240 указывается величина налога, исчисленного в отношении прибыли контролируемой иностранной компании за налоговый период в соответствии с законодательством иностранных государств и (или) законодательством Российской Федерации (в том числе налога на доходы, удерживаемого у источника выплаты дохода) (в рублях), а также величина налога на прибыль организаций, исчисленного в отношении прибыли постоянного представительства контролируемой иностранной компании в Российской Федерации в доле, пропорционально доле участия в контролируемой иностранной компании (в рублях). Значение показателя строки 240 не может превышать значения показателя строки 230.</w:t>
      </w:r>
    </w:p>
    <w:p w:rsidR="00557E26" w:rsidRPr="006E42B6" w:rsidRDefault="00557E26" w:rsidP="00557E26">
      <w:pPr>
        <w:ind w:firstLine="708"/>
        <w:jc w:val="both"/>
      </w:pPr>
      <w:r w:rsidRPr="006E42B6">
        <w:t>20.4.</w:t>
      </w:r>
      <w:r>
        <w:t>29</w:t>
      </w:r>
      <w:r w:rsidRPr="006E42B6">
        <w:t>. По строке 250 отражается итоговая сумма налога к уплате в бюджет. Значение показателя определяется как разность значений показателей строк 230 и 240.</w:t>
      </w:r>
    </w:p>
    <w:p w:rsidR="00557E26" w:rsidRPr="006E42B6" w:rsidRDefault="00557E26" w:rsidP="00557E26">
      <w:pPr>
        <w:ind w:firstLine="708"/>
        <w:jc w:val="both"/>
      </w:pPr>
      <w:r>
        <w:t>20.5.</w:t>
      </w:r>
      <w:r w:rsidRPr="006E42B6">
        <w:t xml:space="preserve"> Раздел Б3 заполняется только в отношении прибыли контролируемых иностранных компаний, определяемой в соответствии с подпунктом 2 пункта 1 статьи 309.1 Кодекса</w:t>
      </w:r>
      <w:r>
        <w:t xml:space="preserve"> в отношении</w:t>
      </w:r>
      <w:r w:rsidRPr="009C52C5">
        <w:t xml:space="preserve"> </w:t>
      </w:r>
      <w:r w:rsidRPr="006E42B6">
        <w:t xml:space="preserve">прибыли (убытка) контролируемой иностранной компании по операциям с </w:t>
      </w:r>
      <w:r>
        <w:t>не</w:t>
      </w:r>
      <w:r w:rsidRPr="006E42B6">
        <w:t xml:space="preserve">обращающимися ценными бумагами и </w:t>
      </w:r>
      <w:r>
        <w:t>не</w:t>
      </w:r>
      <w:r w:rsidRPr="006E42B6">
        <w:t>обращающимися производными финансовыми инструментами</w:t>
      </w:r>
      <w:r>
        <w:t>.</w:t>
      </w:r>
    </w:p>
    <w:p w:rsidR="00557E26" w:rsidRPr="006E42B6" w:rsidRDefault="00557E26" w:rsidP="00557E26">
      <w:pPr>
        <w:ind w:firstLine="708"/>
        <w:jc w:val="both"/>
      </w:pPr>
      <w:r w:rsidRPr="006E42B6">
        <w:t>20.5.</w:t>
      </w:r>
      <w:r>
        <w:t>1</w:t>
      </w:r>
      <w:r w:rsidRPr="006E42B6">
        <w:t xml:space="preserve">. Расчет налоговой базы по операциям с </w:t>
      </w:r>
      <w:r>
        <w:t>не</w:t>
      </w:r>
      <w:r w:rsidRPr="006E42B6">
        <w:t>обращающимися ценными бумагами осуществляется с учетом особенностей, установленных статьями 280, 281 Кодекса, в порядке, предусмотренном статьей 329 Кодекса.</w:t>
      </w:r>
    </w:p>
    <w:p w:rsidR="00557E26" w:rsidRPr="006E42B6" w:rsidRDefault="00557E26" w:rsidP="00557E26">
      <w:pPr>
        <w:ind w:firstLine="708"/>
        <w:jc w:val="both"/>
      </w:pPr>
      <w:r w:rsidRPr="006E42B6">
        <w:t xml:space="preserve">Расчет налоговой базы по операциям с </w:t>
      </w:r>
      <w:r>
        <w:t>не</w:t>
      </w:r>
      <w:r w:rsidRPr="006E42B6">
        <w:t>обращающимися производными финансовыми инструментами</w:t>
      </w:r>
      <w:r>
        <w:t xml:space="preserve"> </w:t>
      </w:r>
      <w:r w:rsidRPr="006E42B6">
        <w:t>осуществляется с учетом особенностей, установленных статьями 301, 303, 304, 305 Кодекса. Порядок ведения налогового учета по срочным сделкам установлен статьями 326 и 327 Кодекса.</w:t>
      </w:r>
    </w:p>
    <w:p w:rsidR="00557E26" w:rsidRPr="006E42B6" w:rsidRDefault="00557E26" w:rsidP="00557E26">
      <w:pPr>
        <w:ind w:firstLine="708"/>
        <w:jc w:val="both"/>
      </w:pPr>
      <w:r w:rsidRPr="006E42B6">
        <w:t>20.5.3. По реквизиту «Номер контролируемой иностранной компании» указывается цифровой уникальный номер контролируемой иностранной компании, присвоенный в Разделе</w:t>
      </w:r>
      <w:r w:rsidR="00380A52">
        <w:t> </w:t>
      </w:r>
      <w:r w:rsidRPr="006E42B6">
        <w:t>А Листа 09.</w:t>
      </w:r>
    </w:p>
    <w:p w:rsidR="00557E26" w:rsidRPr="006E42B6" w:rsidRDefault="00557E26" w:rsidP="00557E26">
      <w:pPr>
        <w:ind w:firstLine="708"/>
        <w:jc w:val="both"/>
      </w:pPr>
      <w:r w:rsidRPr="006E42B6">
        <w:t>16.5.</w:t>
      </w:r>
      <w:r>
        <w:t>3</w:t>
      </w:r>
      <w:r w:rsidRPr="006E42B6">
        <w:t>. По реквизиту «Код валюты» указывается цифровой код валюты государства (территории) постоянного местонахождения контролируемой иностранной компании, в которой исчисляются доходы и расходы контролируемой иностранной компании, в соответствии с ОКВ.</w:t>
      </w:r>
    </w:p>
    <w:p w:rsidR="00557E26" w:rsidRPr="006E42B6" w:rsidRDefault="00557E26" w:rsidP="00557E26">
      <w:pPr>
        <w:ind w:firstLine="708"/>
        <w:jc w:val="both"/>
      </w:pPr>
      <w:r w:rsidRPr="006E42B6">
        <w:t>20.5</w:t>
      </w:r>
      <w:r>
        <w:t>.4</w:t>
      </w:r>
      <w:r w:rsidRPr="006E42B6">
        <w:t xml:space="preserve">. По строке 010 указывается сумма, включающая выручку контролируемой иностранной компании от реализации или от иного выбытия (в том числе погашения или частичного погашения их номинальной стоимости) </w:t>
      </w:r>
      <w:r>
        <w:t>не</w:t>
      </w:r>
      <w:r w:rsidRPr="006E42B6">
        <w:t>обращающи</w:t>
      </w:r>
      <w:r>
        <w:t>х</w:t>
      </w:r>
      <w:r w:rsidRPr="006E42B6">
        <w:t xml:space="preserve">ся ценных бумаг и внереализационные доходы, полученные по операциям с </w:t>
      </w:r>
      <w:r>
        <w:t>не</w:t>
      </w:r>
      <w:r w:rsidRPr="006E42B6">
        <w:t>обращающимися производными финансовыми инструментами).</w:t>
      </w:r>
    </w:p>
    <w:p w:rsidR="00557E26" w:rsidRPr="006E42B6" w:rsidRDefault="00557E26" w:rsidP="00557E26">
      <w:pPr>
        <w:ind w:firstLine="708"/>
        <w:jc w:val="both"/>
      </w:pPr>
      <w:r w:rsidRPr="006E42B6">
        <w:t>20.5.</w:t>
      </w:r>
      <w:r>
        <w:t>5</w:t>
      </w:r>
      <w:r w:rsidRPr="006E42B6">
        <w:t xml:space="preserve">. По строке 011 отражаются доходы контролируемой иностранной компании от операций по реализации или от иного выбытия </w:t>
      </w:r>
      <w:r>
        <w:t>не</w:t>
      </w:r>
      <w:r w:rsidRPr="006E42B6">
        <w:t>обращающи</w:t>
      </w:r>
      <w:r>
        <w:t>хся</w:t>
      </w:r>
      <w:r w:rsidRPr="006E42B6">
        <w:t xml:space="preserve"> ценных бумаг (в том числе от погашения или частичного погашения их номинальной стоимости). Доходы определяются исходя из цены реализации или иного выбытия ценной бумаги, а также суммы накопленного процентного (купонного) дохода, уплаченной контролируемой иностранной компании покупателем, и суммы процентного (купонного) дохода, выплаченной контролируемой </w:t>
      </w:r>
      <w:r w:rsidRPr="006E42B6">
        <w:lastRenderedPageBreak/>
        <w:t>иностранной компании эмитентом (векселедателем). При этом в доход контролируемой иностранной компании от реализации или иного выбытия ценных бумаг не включаются суммы процентного (купонного) дохода, ранее учтенные при налогообложении.</w:t>
      </w:r>
    </w:p>
    <w:p w:rsidR="00557E26" w:rsidRPr="006E42B6" w:rsidRDefault="00557E26" w:rsidP="00557E26">
      <w:pPr>
        <w:ind w:firstLine="708"/>
        <w:jc w:val="both"/>
      </w:pPr>
      <w:r w:rsidRPr="006E42B6">
        <w:t>Выручка от реализации (выбытия, в том числе погашения) эмиссионных государственных ценных бумаг государств - участников Союзного государства, государственных ценных бумаг субъектов Российской Федерации и муниципальных ценных бумаг учитывается без процентного (купонного) дохода, приходящегося за время владения контролируемой иностранной компанией этими ценными бумагами, выплата которого предусмотрена условиями выпуска такой ценной бумаги, за исключением государственных ценных бумаг государств - участников Союзного государства, государственных ценных бумаг субъектов Российской Федерации и муниципальных ценных бумаг, по которым при обращении на вторичном рынке процентный доход не исключается из цены реализации (статьи 281, 328 Кодекса).</w:t>
      </w:r>
    </w:p>
    <w:p w:rsidR="00557E26" w:rsidRPr="006E42B6" w:rsidRDefault="00557E26" w:rsidP="00557E26">
      <w:pPr>
        <w:ind w:firstLine="708"/>
        <w:jc w:val="both"/>
      </w:pPr>
      <w:r w:rsidRPr="006E42B6">
        <w:t>20.5.</w:t>
      </w:r>
      <w:r>
        <w:t>6</w:t>
      </w:r>
      <w:r w:rsidRPr="006E42B6">
        <w:t xml:space="preserve">. По строке 012 отражается сумма отклонения фактической выручки от реализации </w:t>
      </w:r>
      <w:r>
        <w:t>не</w:t>
      </w:r>
      <w:r w:rsidRPr="006E42B6">
        <w:t>обращающи</w:t>
      </w:r>
      <w:r>
        <w:t>х</w:t>
      </w:r>
      <w:r w:rsidRPr="006E42B6">
        <w:t>ся ценных бумаг</w:t>
      </w:r>
      <w:r>
        <w:t xml:space="preserve"> </w:t>
      </w:r>
      <w:r w:rsidRPr="006E42B6">
        <w:t>от минимальной (расчетной) цены с учетом предельного отклонения цен.</w:t>
      </w:r>
    </w:p>
    <w:p w:rsidR="00557E26" w:rsidRPr="006E42B6" w:rsidRDefault="00557E26" w:rsidP="00557E26">
      <w:pPr>
        <w:ind w:firstLine="708"/>
        <w:jc w:val="both"/>
      </w:pPr>
      <w:r w:rsidRPr="006E42B6">
        <w:t>Данная строка заполняется в случае отклонения фактической цены сделки более чем на 20 процентов в сторону понижения от расчетной цены (пункт 16 статьи 280 Кодекса), либо отклонения от расчетной стоимости пая или в случае, если фактическая цена сделки не соответствует сумме денежных средств, на которую выдается один инвестиционный пай и которая определена в соответствии с правилами доверительного управления паевым инвестиционным фондом (пункт 17 статьи 280 Кодекса).</w:t>
      </w:r>
    </w:p>
    <w:p w:rsidR="00557E26" w:rsidRPr="006E42B6" w:rsidRDefault="00557E26" w:rsidP="00557E26">
      <w:pPr>
        <w:ind w:firstLine="708"/>
        <w:jc w:val="both"/>
      </w:pPr>
      <w:r w:rsidRPr="006E42B6">
        <w:t xml:space="preserve">Если фактическая цена реализации или иного выбытия ценных бумаг </w:t>
      </w:r>
      <w:r>
        <w:t>соответствует</w:t>
      </w:r>
      <w:r w:rsidRPr="006E42B6">
        <w:t xml:space="preserve"> условиям, предусмотренным абзацем первым пункта 16 и пунктом 17 статьи 280 Кодекса, то строка 012 не заполняется.</w:t>
      </w:r>
    </w:p>
    <w:p w:rsidR="00557E26" w:rsidRPr="006E42B6" w:rsidRDefault="00557E26" w:rsidP="00557E26">
      <w:pPr>
        <w:ind w:firstLine="708"/>
        <w:jc w:val="both"/>
      </w:pPr>
      <w:r w:rsidRPr="006E42B6">
        <w:t>20.5.</w:t>
      </w:r>
      <w:r>
        <w:t>7</w:t>
      </w:r>
      <w:r w:rsidRPr="006E42B6">
        <w:t>. По строке 013 отражаются доходы контролируемой иностранной компании по операциям с необращающимися производными финансовыми инструментами.</w:t>
      </w:r>
    </w:p>
    <w:p w:rsidR="00557E26" w:rsidRPr="006E42B6" w:rsidRDefault="00557E26" w:rsidP="00557E26">
      <w:pPr>
        <w:ind w:firstLine="708"/>
        <w:jc w:val="both"/>
      </w:pPr>
      <w:r w:rsidRPr="006E42B6">
        <w:t>Если при учете доходов (расходов) контролируемой иностранной компании налогоплательщик не воспользовался правом учёта доходов, предусмотренным абзацем четвёртым пункта 5 статьи 304 Кодекса, то по строке 013 налогоплательщик вправе также отразить доходы по всем базисным активам, причитающимся к получению контролируемой иностранной компанией за налоговый период по своп-контрактам и опционным контрактам, не обращающимся на организованном рынке, стороной по которым выступает центральный контрагент, который осуществляет свои функции в соответствии с законодательством о клиринговой деятельности и правилами клиринга и качество управления которого признано удовлетворительным в порядке, установленном Центральным банком Российской Федерации.</w:t>
      </w:r>
    </w:p>
    <w:p w:rsidR="00557E26" w:rsidRPr="006E42B6" w:rsidRDefault="00557E26" w:rsidP="00557E26">
      <w:pPr>
        <w:ind w:firstLine="708"/>
        <w:jc w:val="both"/>
      </w:pPr>
      <w:r w:rsidRPr="006E42B6">
        <w:t>20.5.</w:t>
      </w:r>
      <w:r>
        <w:t>8</w:t>
      </w:r>
      <w:r w:rsidRPr="006E42B6">
        <w:t>. По строке 014 отражается общая сумма отклонений фактических цен необращающихся производных финансовых инструментов от их расчётной стоимости, увеличенной на 20 процентов.</w:t>
      </w:r>
    </w:p>
    <w:p w:rsidR="00557E26" w:rsidRPr="006E42B6" w:rsidRDefault="00557E26" w:rsidP="00557E26">
      <w:pPr>
        <w:ind w:firstLine="708"/>
        <w:jc w:val="both"/>
      </w:pPr>
      <w:r w:rsidRPr="006E42B6">
        <w:t>Если фактические цены необращающихся производных финансовых инструментов удовлетворяют условиям, предусмотренным абзацем первым пункта 2 статьи 305 Кодекса, то строка 014 не заполняется.</w:t>
      </w:r>
    </w:p>
    <w:p w:rsidR="00557E26" w:rsidRPr="006E42B6" w:rsidRDefault="00557E26" w:rsidP="00557E26">
      <w:pPr>
        <w:ind w:firstLine="708"/>
        <w:jc w:val="both"/>
      </w:pPr>
      <w:r w:rsidRPr="006E42B6">
        <w:t>20.5.</w:t>
      </w:r>
      <w:r>
        <w:t>9</w:t>
      </w:r>
      <w:r w:rsidRPr="006E42B6">
        <w:t xml:space="preserve">. По строке 020 указывается общая сумма расходов контролируемой иностранной компании, связанных с приобретением и реализацией </w:t>
      </w:r>
      <w:r>
        <w:t>не</w:t>
      </w:r>
      <w:r w:rsidRPr="006E42B6">
        <w:t>обращающи</w:t>
      </w:r>
      <w:r>
        <w:t>х</w:t>
      </w:r>
      <w:r w:rsidRPr="006E42B6">
        <w:t>ся ценных бумаг</w:t>
      </w:r>
      <w:r>
        <w:t xml:space="preserve"> </w:t>
      </w:r>
      <w:r w:rsidRPr="006E42B6">
        <w:t xml:space="preserve">в том числе расходов, связанных с обращением инвестиционных паев паевых инвестиционных фондов, а также внереализационных расходов по операциям с </w:t>
      </w:r>
      <w:r>
        <w:t>не</w:t>
      </w:r>
      <w:r w:rsidRPr="006E42B6">
        <w:t>обращающимися производными финансовыми инструментами (в валюте).</w:t>
      </w:r>
    </w:p>
    <w:p w:rsidR="00557E26" w:rsidRPr="006E42B6" w:rsidRDefault="00557E26" w:rsidP="00557E26">
      <w:pPr>
        <w:ind w:firstLine="708"/>
        <w:jc w:val="both"/>
      </w:pPr>
      <w:r w:rsidRPr="006E42B6">
        <w:t xml:space="preserve">Расходами по операциям с </w:t>
      </w:r>
      <w:r>
        <w:t>не</w:t>
      </w:r>
      <w:r w:rsidRPr="006E42B6">
        <w:t>обращающимися производными финансовыми инструментами</w:t>
      </w:r>
      <w:r>
        <w:t>,</w:t>
      </w:r>
      <w:r w:rsidRPr="006E42B6">
        <w:t xml:space="preserve"> понесёнными в налоговом периоде, признаются расходы, указанные в пункте 2 статьи 303 Кодекса.</w:t>
      </w:r>
    </w:p>
    <w:p w:rsidR="00557E26" w:rsidRPr="006E42B6" w:rsidRDefault="00557E26" w:rsidP="00557E26">
      <w:pPr>
        <w:ind w:firstLine="708"/>
        <w:jc w:val="both"/>
      </w:pPr>
      <w:r w:rsidRPr="006E42B6">
        <w:t>20.5.1</w:t>
      </w:r>
      <w:r>
        <w:t>0</w:t>
      </w:r>
      <w:r w:rsidRPr="006E42B6">
        <w:t xml:space="preserve">. По строке 021 указывается сумма расходов контролируемой иностранной компании, связанных с приобретением и реализацией </w:t>
      </w:r>
      <w:r>
        <w:t>не</w:t>
      </w:r>
      <w:r w:rsidRPr="006E42B6">
        <w:t>обращающи</w:t>
      </w:r>
      <w:r>
        <w:t>х</w:t>
      </w:r>
      <w:r w:rsidRPr="006E42B6">
        <w:t xml:space="preserve">ся ценных бумаг в том </w:t>
      </w:r>
      <w:r w:rsidRPr="006E42B6">
        <w:lastRenderedPageBreak/>
        <w:t>числе расходов, связанных с обращением инвестиционных паев паевых инвестиционных фондов.</w:t>
      </w:r>
    </w:p>
    <w:p w:rsidR="00557E26" w:rsidRPr="006E42B6" w:rsidRDefault="00557E26" w:rsidP="00557E26">
      <w:pPr>
        <w:ind w:firstLine="708"/>
        <w:jc w:val="both"/>
      </w:pPr>
      <w:r w:rsidRPr="006E42B6">
        <w:t>Расходы при реализации (или ином выбытии) ценных бумаг определяются исходя из цены приобретения ценной бумаги в порядке, установленном налогоплательщиком самостоятельно в зависимости от принятого метода учета ценных бумаг (</w:t>
      </w:r>
      <w:r w:rsidR="00380A52">
        <w:t>по стоимости первых по времени приобретений</w:t>
      </w:r>
      <w:r w:rsidRPr="006E42B6">
        <w:t>, по стоимости единицы).</w:t>
      </w:r>
    </w:p>
    <w:p w:rsidR="00557E26" w:rsidRPr="006E42B6" w:rsidRDefault="00557E26" w:rsidP="00557E26">
      <w:pPr>
        <w:ind w:firstLine="708"/>
        <w:jc w:val="both"/>
      </w:pPr>
      <w:r w:rsidRPr="006E42B6">
        <w:t>20.5.1</w:t>
      </w:r>
      <w:r>
        <w:t>1</w:t>
      </w:r>
      <w:r w:rsidRPr="006E42B6">
        <w:t xml:space="preserve">. По строке 022 отражается сумма отклонений фактических цен приобретения </w:t>
      </w:r>
      <w:r>
        <w:t>не</w:t>
      </w:r>
      <w:r w:rsidRPr="006E42B6">
        <w:t>обращающи</w:t>
      </w:r>
      <w:r>
        <w:t>х</w:t>
      </w:r>
      <w:r w:rsidRPr="006E42B6">
        <w:t>ся ценных бумаг</w:t>
      </w:r>
      <w:r>
        <w:t xml:space="preserve"> </w:t>
      </w:r>
      <w:r w:rsidRPr="006E42B6">
        <w:t>от расчетных цен с уч</w:t>
      </w:r>
      <w:r>
        <w:t>етом предельного отклонения цен (в валюте).</w:t>
      </w:r>
    </w:p>
    <w:p w:rsidR="00557E26" w:rsidRPr="006E42B6" w:rsidRDefault="00557E26" w:rsidP="00557E26">
      <w:pPr>
        <w:ind w:firstLine="708"/>
        <w:jc w:val="both"/>
      </w:pPr>
      <w:r w:rsidRPr="006E42B6">
        <w:t>Данная строка заполняется в случае отклонения фактической цены сделки более чем на 20 процентов в сторону повышения от расчетной цены, либо отклонения от расчетной стоимости пая или в случае если фактическая цена сделки не соответствует сумме денежных средств, на которую выдается один инвестиционный пай и которая определена в соответствии с правилами доверительного управления паевым инвестиционным фондом.</w:t>
      </w:r>
    </w:p>
    <w:p w:rsidR="00557E26" w:rsidRPr="006E42B6" w:rsidRDefault="00557E26" w:rsidP="00557E26">
      <w:pPr>
        <w:ind w:firstLine="708"/>
        <w:jc w:val="both"/>
      </w:pPr>
      <w:r w:rsidRPr="006E42B6">
        <w:t>В случае если фактические цены приобретения ценных бумаг удовлетворяют условиям, предусмотренным абзацем первым пункта 16 и пунктом 17 статьи 280 Кодекса, то строка 022 не заполняется.</w:t>
      </w:r>
    </w:p>
    <w:p w:rsidR="00557E26" w:rsidRPr="006E42B6" w:rsidRDefault="00557E26" w:rsidP="00557E26">
      <w:pPr>
        <w:ind w:firstLine="708"/>
        <w:jc w:val="both"/>
      </w:pPr>
      <w:r w:rsidRPr="006E42B6">
        <w:t>20.5.1</w:t>
      </w:r>
      <w:r>
        <w:t>2</w:t>
      </w:r>
      <w:r w:rsidRPr="006E42B6">
        <w:t>. По строке 023 отражаются расходы контролируемой иностранной компании по операциям с необращающимися производными финансовыми инструментами.</w:t>
      </w:r>
    </w:p>
    <w:p w:rsidR="00557E26" w:rsidRPr="006E42B6" w:rsidRDefault="00557E26" w:rsidP="00557E26">
      <w:pPr>
        <w:ind w:firstLine="708"/>
        <w:jc w:val="both"/>
      </w:pPr>
      <w:r w:rsidRPr="006E42B6">
        <w:t>Если при учете доходов (расходов) контролируемой иностранной компании налогоплательщик не воспользовался правом учёта расходов, предусмотренным абзацем четвёртым пункта 5 статьи 304 Кодекса, то по строке 023 Раздела Б3 с кодом «1» налогоплательщик вправе также отразить расходы по всем базисным активам, причитающимся к получению контролируемой иностранной компанией за налоговый период по своп-контрактам и опционным контрактам, не обращающимся на организованном рынке, сторонойпо которым выступает центральный контрагент, который осуществляет свои функции в соответствии с законодательством о клиринговой деятельности и правилами клиринга и качество управления которого признано удовлетворительным в порядке, установленном Центральным банком Российской Федерации.</w:t>
      </w:r>
    </w:p>
    <w:p w:rsidR="00557E26" w:rsidRPr="006E42B6" w:rsidRDefault="00557E26" w:rsidP="00557E26">
      <w:pPr>
        <w:ind w:firstLine="708"/>
        <w:jc w:val="both"/>
      </w:pPr>
      <w:r w:rsidRPr="006E42B6">
        <w:t>20.5.1</w:t>
      </w:r>
      <w:r>
        <w:t>3</w:t>
      </w:r>
      <w:r w:rsidRPr="006E42B6">
        <w:t>. По строке 024 отражается общая сумма отклонений фактических цен необращающихся производных финансовых инструментов от их расчётной стоимости, уменьшенной на 20 процентов (пункт 2 статьи 305 Кодекса).</w:t>
      </w:r>
    </w:p>
    <w:p w:rsidR="00557E26" w:rsidRPr="006E42B6" w:rsidRDefault="00557E26" w:rsidP="00557E26">
      <w:pPr>
        <w:ind w:firstLine="708"/>
        <w:jc w:val="both"/>
      </w:pPr>
      <w:r w:rsidRPr="006E42B6">
        <w:t>Если фактические цены необращающихся производных финансовых инструментов удовлетворяют условиям, предусмотренным абзацем первым пункта 2 статьи 305 Кодекса, то строка 024 не заполняется.</w:t>
      </w:r>
    </w:p>
    <w:p w:rsidR="00557E26" w:rsidRPr="006E42B6" w:rsidRDefault="00557E26" w:rsidP="00557E26">
      <w:pPr>
        <w:ind w:firstLine="708"/>
        <w:jc w:val="both"/>
      </w:pPr>
      <w:r w:rsidRPr="006E42B6">
        <w:t>20.5.1</w:t>
      </w:r>
      <w:r>
        <w:t>4</w:t>
      </w:r>
      <w:r w:rsidRPr="006E42B6">
        <w:t>. По строке 030 отражается величина прибыли (убытка) контролируемой иностранной компании (в валюте), определяемая как общая сумма доходов (значение показателя строки 010), уменьшенная на общую величину расходов (значение показателя строки 020).</w:t>
      </w:r>
    </w:p>
    <w:p w:rsidR="00557E26" w:rsidRPr="006E42B6" w:rsidRDefault="00557E26" w:rsidP="00557E26">
      <w:pPr>
        <w:ind w:firstLine="708"/>
        <w:jc w:val="both"/>
      </w:pPr>
      <w:r w:rsidRPr="006E42B6">
        <w:t>Если показатель по строке 030 имеет отрицательное значение (получен убыток), то он указывается со знаком минус («-»).</w:t>
      </w:r>
    </w:p>
    <w:p w:rsidR="00557E26" w:rsidRPr="006E42B6" w:rsidRDefault="00557E26" w:rsidP="00557E26">
      <w:pPr>
        <w:ind w:firstLine="708"/>
        <w:jc w:val="both"/>
      </w:pPr>
      <w:r w:rsidRPr="006E42B6">
        <w:t>20.5.1</w:t>
      </w:r>
      <w:r>
        <w:t>5</w:t>
      </w:r>
      <w:r w:rsidRPr="006E42B6">
        <w:t>. По строке 040 указывается средний курс официальной валюты государства (территории) постоянного местонахождения контролируемой иностранной компании к рублю Российской Федерации, установленный Центральным банком Российской Федерации, определяемый за календарный год, за который определяется сумма прибыли (убытка) контролируемой иностранной компании.</w:t>
      </w:r>
    </w:p>
    <w:p w:rsidR="00557E26" w:rsidRPr="006E42B6" w:rsidRDefault="00557E26" w:rsidP="00557E26">
      <w:pPr>
        <w:ind w:firstLine="708"/>
        <w:jc w:val="both"/>
      </w:pPr>
      <w:r w:rsidRPr="006E42B6">
        <w:t>20.5.1</w:t>
      </w:r>
      <w:r>
        <w:t>6</w:t>
      </w:r>
      <w:r w:rsidRPr="006E42B6">
        <w:t>. По строке 050 отражается величина прибыли (убытка) контролируемой иностранной компании, принимаемая для целей налогообложения (переноса убытка на будущие периоды) (в рублях). Показатель строки 050 определяется как значение показателя строки 030, умноженное на значение показателя строки 040.</w:t>
      </w:r>
    </w:p>
    <w:p w:rsidR="00557E26" w:rsidRPr="006E42B6" w:rsidRDefault="00557E26" w:rsidP="00557E26">
      <w:pPr>
        <w:ind w:firstLine="708"/>
        <w:jc w:val="both"/>
      </w:pPr>
      <w:r w:rsidRPr="006E42B6">
        <w:t>20.5.1</w:t>
      </w:r>
      <w:r>
        <w:t>7</w:t>
      </w:r>
      <w:r w:rsidRPr="006E42B6">
        <w:t>. По строке 060 указывается общая сумма корректировки прибыли (убытка) контролируемой иностранной компании (в валюте).</w:t>
      </w:r>
    </w:p>
    <w:p w:rsidR="00557E26" w:rsidRPr="006E42B6" w:rsidRDefault="00557E26" w:rsidP="00557E26">
      <w:pPr>
        <w:ind w:firstLine="708"/>
        <w:jc w:val="both"/>
      </w:pPr>
      <w:r w:rsidRPr="006E42B6">
        <w:lastRenderedPageBreak/>
        <w:t>Данный показатель включает в себя:</w:t>
      </w:r>
    </w:p>
    <w:p w:rsidR="00557E26" w:rsidRPr="006E42B6" w:rsidRDefault="00557E26" w:rsidP="00557E26">
      <w:pPr>
        <w:ind w:firstLine="708"/>
        <w:jc w:val="both"/>
      </w:pPr>
      <w:r w:rsidRPr="006E42B6">
        <w:t xml:space="preserve">суммы корректировок цен сделок по операциям с </w:t>
      </w:r>
      <w:r>
        <w:t>не</w:t>
      </w:r>
      <w:r w:rsidRPr="006E42B6">
        <w:t>обращающимися ценными бумагами</w:t>
      </w:r>
      <w:r>
        <w:t xml:space="preserve"> </w:t>
      </w:r>
      <w:r w:rsidRPr="006E42B6">
        <w:t xml:space="preserve">и </w:t>
      </w:r>
      <w:r>
        <w:t>не</w:t>
      </w:r>
      <w:r w:rsidRPr="006E42B6">
        <w:t>обращающимися производными финансовыми инструментами</w:t>
      </w:r>
      <w:r>
        <w:t>,</w:t>
      </w:r>
      <w:r w:rsidRPr="006E42B6">
        <w:t xml:space="preserve"> произведенных с целью доначисления налога по результатам проверок налогоплательщиков по вопросам полноты исчисления и уплаты налогов в связи с совершением сделок между взаимозависимыми лицами, проведенных в отношении контролируемых сделок, совершенных контролируемой иностранной компанией и указанными налогоплательщиками. Указанные суммы уменьшают значение показателя;</w:t>
      </w:r>
    </w:p>
    <w:p w:rsidR="00557E26" w:rsidRPr="006E42B6" w:rsidRDefault="00557E26" w:rsidP="00557E26">
      <w:pPr>
        <w:ind w:firstLine="708"/>
        <w:jc w:val="both"/>
      </w:pPr>
      <w:r w:rsidRPr="006E42B6">
        <w:t>суммы доходов от реализации ценных бумаг и (или) имущественных прав (в том числе долей, паев) в пользу контролирующего лица либо его российского взаимозависимого лица, исключаемые из прибыли (убытка) контролируемой иностранной компании в соответствии с пунктом 10 статьи 309.1 Кодекса. Указанные суммы увеличивают значение показателя;</w:t>
      </w:r>
    </w:p>
    <w:p w:rsidR="00557E26" w:rsidRPr="006E42B6" w:rsidRDefault="00557E26" w:rsidP="00557E26">
      <w:pPr>
        <w:ind w:firstLine="708"/>
        <w:jc w:val="both"/>
      </w:pPr>
      <w:r w:rsidRPr="006E42B6">
        <w:t>суммы расходов на приобретение ценных бумаг и (или) имущественных прав (в том числе долей, паев), доходы от реализации которых исключаются из прибыли (убытка) контролируемой иностранной компании в соответствии с пунктом 10 статьи 309.1 Кодекса. Указанные суммы уменьшают значение показателя.</w:t>
      </w:r>
    </w:p>
    <w:p w:rsidR="00557E26" w:rsidRPr="006E42B6" w:rsidRDefault="00557E26" w:rsidP="00557E26">
      <w:pPr>
        <w:ind w:firstLine="708"/>
        <w:jc w:val="both"/>
      </w:pPr>
      <w:r w:rsidRPr="006E42B6">
        <w:t>Если итоговое значение показателя по строке 040 отрицательное, то оно указывается со знаком минус («-»).</w:t>
      </w:r>
    </w:p>
    <w:p w:rsidR="00557E26" w:rsidRPr="006E42B6" w:rsidRDefault="00557E26" w:rsidP="00557E26">
      <w:pPr>
        <w:ind w:firstLine="708"/>
        <w:jc w:val="both"/>
      </w:pPr>
      <w:r w:rsidRPr="006E42B6">
        <w:t>20.5.1</w:t>
      </w:r>
      <w:r>
        <w:t>8</w:t>
      </w:r>
      <w:r w:rsidRPr="006E42B6">
        <w:t>. По строке 070 отражается скорректированная величина прибыли (убытка) контролируемой иностранной компании, принимаемая для целей налогообложения (в валюте). Показатель строки 070 определяется как значение показателя строки 030, уменьшенное на значение показателя строки 060.</w:t>
      </w:r>
    </w:p>
    <w:p w:rsidR="00557E26" w:rsidRPr="006E42B6" w:rsidRDefault="00557E26" w:rsidP="00557E26">
      <w:pPr>
        <w:ind w:firstLine="708"/>
        <w:jc w:val="both"/>
      </w:pPr>
      <w:r w:rsidRPr="006E42B6">
        <w:t>Если значение показателя по строке 070 – отрицательное, то оно указывается со знаком минус («-»).</w:t>
      </w:r>
    </w:p>
    <w:p w:rsidR="00557E26" w:rsidRPr="006E42B6" w:rsidRDefault="00557E26" w:rsidP="00557E26">
      <w:pPr>
        <w:ind w:firstLine="708"/>
        <w:jc w:val="both"/>
      </w:pPr>
      <w:r w:rsidRPr="006E42B6">
        <w:t>20.5.</w:t>
      </w:r>
      <w:r>
        <w:t>19</w:t>
      </w:r>
      <w:r w:rsidRPr="006E42B6">
        <w:t>. По строке 080 отражается скорректированная величина прибыли (убытка) контролируемой иностранной компании, принимаемая для целей налогообложения (в рублях), определяемая как произведение значений показателей строк 040 и 070.</w:t>
      </w:r>
    </w:p>
    <w:p w:rsidR="00557E26" w:rsidRPr="006E42B6" w:rsidRDefault="00557E26" w:rsidP="00557E26">
      <w:pPr>
        <w:ind w:firstLine="708"/>
        <w:jc w:val="both"/>
      </w:pPr>
      <w:r w:rsidRPr="006E42B6">
        <w:t>20.5.2</w:t>
      </w:r>
      <w:r>
        <w:t>0</w:t>
      </w:r>
      <w:r w:rsidRPr="006E42B6">
        <w:t>. Строки 090 - 130 не заполняются в случае, если сумма показателей строки 080 и строки 100 Раздела Б2 Листа 09 Декларации, заполненного в отношении данной контролируемой иностранной компании, не превышает 10 000</w:t>
      </w:r>
      <w:r>
        <w:t> </w:t>
      </w:r>
      <w:r w:rsidRPr="006E42B6">
        <w:t>000</w:t>
      </w:r>
      <w:r>
        <w:t xml:space="preserve"> </w:t>
      </w:r>
      <w:r w:rsidRPr="006E42B6">
        <w:t>рублей.</w:t>
      </w:r>
    </w:p>
    <w:p w:rsidR="00557E26" w:rsidRPr="006E42B6" w:rsidRDefault="00557E26" w:rsidP="00557E26">
      <w:pPr>
        <w:ind w:firstLine="708"/>
        <w:jc w:val="both"/>
      </w:pPr>
      <w:r w:rsidRPr="006E42B6">
        <w:t>20.5.2</w:t>
      </w:r>
      <w:r>
        <w:t>1</w:t>
      </w:r>
      <w:r w:rsidRPr="006E42B6">
        <w:t>. По строке 090 указывается сумма убытка или части убытка, полученного контролируемой иностранной компанией в прошлых налоговых периодах, уменьшающего налоговую базу за отчетный налоговый период (в рублях).</w:t>
      </w:r>
    </w:p>
    <w:p w:rsidR="00557E26" w:rsidRPr="006E42B6" w:rsidRDefault="00557E26" w:rsidP="00557E26">
      <w:pPr>
        <w:ind w:firstLine="708"/>
        <w:jc w:val="both"/>
      </w:pPr>
      <w:r w:rsidRPr="006E42B6">
        <w:t>Данный показатель переносится из строки 140 Приложения № 1 к Листу 09 Декларации с кодом «2», заполненного в отношении данной контролируемой иностранной компании, с учетом положений пункта 2.1 статьи 283 Кодекса.</w:t>
      </w:r>
    </w:p>
    <w:p w:rsidR="00557E26" w:rsidRPr="006E42B6" w:rsidRDefault="00557E26" w:rsidP="00557E26">
      <w:pPr>
        <w:ind w:firstLine="708"/>
        <w:jc w:val="both"/>
      </w:pPr>
      <w:r w:rsidRPr="006E42B6">
        <w:t>20.5.2</w:t>
      </w:r>
      <w:r>
        <w:t>2</w:t>
      </w:r>
      <w:r w:rsidRPr="006E42B6">
        <w:t>. По строке 100 указывается величина прибыли (убытка), подлежащая учету (в валюте), определяемая как разница показателей строк 080 и 090.</w:t>
      </w:r>
    </w:p>
    <w:p w:rsidR="00557E26" w:rsidRPr="006E42B6" w:rsidRDefault="00557E26" w:rsidP="00557E26">
      <w:pPr>
        <w:ind w:firstLine="708"/>
        <w:jc w:val="both"/>
      </w:pPr>
      <w:r w:rsidRPr="006E42B6">
        <w:t>Если показатель по строке 100 имеет отрицательное значение (образовался убыток), то оно указывается со знаком минус («-»).</w:t>
      </w:r>
    </w:p>
    <w:p w:rsidR="00557E26" w:rsidRPr="006E42B6" w:rsidRDefault="00557E26" w:rsidP="00557E26">
      <w:pPr>
        <w:ind w:firstLine="708"/>
        <w:jc w:val="both"/>
      </w:pPr>
      <w:r w:rsidRPr="006E42B6">
        <w:t>20.5.2</w:t>
      </w:r>
      <w:r>
        <w:t>3</w:t>
      </w:r>
      <w:r w:rsidRPr="006E42B6">
        <w:t>. По строке 110 отражается величина прибыли контролируемой иностранной компании из строки 100, соответствующая доле участия налогоплательщика в данной контролируемой иностранной компании (в рублях).</w:t>
      </w:r>
    </w:p>
    <w:p w:rsidR="00557E26" w:rsidRPr="006E42B6" w:rsidRDefault="00557E26" w:rsidP="00557E26">
      <w:pPr>
        <w:ind w:firstLine="708"/>
        <w:jc w:val="both"/>
      </w:pPr>
      <w:r w:rsidRPr="006E42B6">
        <w:t>Значение показателя определяется путем умножения показателя строки 100 на долю участия контролирующего лица (в процентах), отраженную в пункте 10 Раздела А Листа 09 Декларации, и деления полученного результата на 100 процентов. Полученный результат умножается на средний курс иностранной валюты к рублю Российской Федерации, отраженный по строке 040.</w:t>
      </w:r>
    </w:p>
    <w:p w:rsidR="00557E26" w:rsidRPr="006E42B6" w:rsidRDefault="00557E26" w:rsidP="00557E26">
      <w:pPr>
        <w:ind w:firstLine="708"/>
        <w:jc w:val="both"/>
      </w:pPr>
      <w:r w:rsidRPr="006E42B6">
        <w:t>Если показатель по строке 100 имеет отрицательное значение (образовался убыток), то по строке 110 указывается нулевое значение.</w:t>
      </w:r>
    </w:p>
    <w:p w:rsidR="00557E26" w:rsidRPr="006E42B6" w:rsidRDefault="00557E26" w:rsidP="00557E26">
      <w:pPr>
        <w:ind w:firstLine="708"/>
        <w:jc w:val="both"/>
      </w:pPr>
      <w:r w:rsidRPr="006E42B6">
        <w:t>20.5.2</w:t>
      </w:r>
      <w:r>
        <w:t>4</w:t>
      </w:r>
      <w:r w:rsidRPr="006E42B6">
        <w:t xml:space="preserve">. Строка 120 заполняется в случае, если участие налогоплательщика в контролируемой иностранной компании является косвенным и реализовано через организации, </w:t>
      </w:r>
      <w:r w:rsidRPr="006E42B6">
        <w:lastRenderedPageBreak/>
        <w:t>являющиеся контролирующими лицами этой контролируемой иностранной компании и признаваемые налоговыми резидентами Российской Федерации.</w:t>
      </w:r>
    </w:p>
    <w:p w:rsidR="00557E26" w:rsidRPr="006E42B6" w:rsidRDefault="00557E26" w:rsidP="00557E26">
      <w:pPr>
        <w:ind w:firstLine="708"/>
        <w:jc w:val="both"/>
      </w:pPr>
      <w:r w:rsidRPr="006E42B6">
        <w:t>По строке 120 отражается величина прибыли (в рублях), подлежащая учету при налогообложении у этих контролирующих лиц.</w:t>
      </w:r>
    </w:p>
    <w:p w:rsidR="00557E26" w:rsidRPr="006E42B6" w:rsidRDefault="00557E26" w:rsidP="00557E26">
      <w:pPr>
        <w:ind w:firstLine="708"/>
        <w:jc w:val="both"/>
      </w:pPr>
      <w:r w:rsidRPr="006E42B6">
        <w:t>20.5.2</w:t>
      </w:r>
      <w:r>
        <w:t>5</w:t>
      </w:r>
      <w:r w:rsidRPr="006E42B6">
        <w:t>. По строке 130 указывается налоговая база для исчисления налога (в рублях), определяемая как разница показателей строк 110 и 120.</w:t>
      </w:r>
    </w:p>
    <w:p w:rsidR="00557E26" w:rsidRPr="006E42B6" w:rsidRDefault="00557E26" w:rsidP="00557E26">
      <w:pPr>
        <w:ind w:firstLine="708"/>
        <w:jc w:val="both"/>
      </w:pPr>
      <w:r w:rsidRPr="006E42B6">
        <w:t xml:space="preserve">20.6. В Приложении № 1 к Листу 09 Декларации отражается расчет </w:t>
      </w:r>
      <w:r w:rsidRPr="009C52C5">
        <w:t xml:space="preserve">суммы убытка или части убытка, уменьшающего налоговую базу по налогу с доходов в виде прибыли контролируемой иностранной компании </w:t>
      </w:r>
      <w:r w:rsidRPr="006E42B6">
        <w:t>(в рублях).</w:t>
      </w:r>
    </w:p>
    <w:p w:rsidR="00557E26" w:rsidRPr="006E42B6" w:rsidRDefault="00557E26" w:rsidP="00557E26">
      <w:pPr>
        <w:ind w:firstLine="708"/>
        <w:jc w:val="both"/>
      </w:pPr>
      <w:r w:rsidRPr="006E42B6">
        <w:t>20.6.</w:t>
      </w:r>
      <w:r>
        <w:t>1</w:t>
      </w:r>
      <w:r w:rsidRPr="006E42B6">
        <w:t>. По реквизиту «Номер контролируемой иностранной компании» указывается цифровой уникальный номер контролируемой иностранной компании, присвоенный в Разделе</w:t>
      </w:r>
      <w:r w:rsidR="00380A52">
        <w:t> </w:t>
      </w:r>
      <w:r w:rsidRPr="006E42B6">
        <w:t>А Листа 09.</w:t>
      </w:r>
    </w:p>
    <w:p w:rsidR="00557E26" w:rsidRPr="006E42B6" w:rsidRDefault="00557E26" w:rsidP="00557E26">
      <w:pPr>
        <w:ind w:firstLine="708"/>
        <w:jc w:val="both"/>
      </w:pPr>
      <w:r w:rsidRPr="006E42B6">
        <w:t>20.6.</w:t>
      </w:r>
      <w:r>
        <w:t>2</w:t>
      </w:r>
      <w:r w:rsidRPr="006E42B6">
        <w:t>. Реквизит «Операции, по которым производится расчет (код)» заполняется только налогоплательщиками, определяющими прибыль контролируемой иностранной компании в соответствии с подпунктом 2 пункта 1 статьи 309.1 Кодекса.</w:t>
      </w:r>
    </w:p>
    <w:p w:rsidR="00557E26" w:rsidRPr="006E42B6" w:rsidRDefault="00557E26" w:rsidP="00557E26">
      <w:pPr>
        <w:ind w:firstLine="708"/>
        <w:jc w:val="both"/>
      </w:pPr>
      <w:r w:rsidRPr="006E42B6">
        <w:t>В данном реквизите указывается код, соответствующий категории операций, по которым производится расчет суммы убытка прошлых лет, полученного контролируемой иностранной компанией, уменьшающего налоговую базу налогового периода.</w:t>
      </w:r>
    </w:p>
    <w:p w:rsidR="00557E26" w:rsidRPr="006E42B6" w:rsidRDefault="00557E26" w:rsidP="00557E26">
      <w:pPr>
        <w:ind w:firstLine="708"/>
        <w:jc w:val="both"/>
      </w:pPr>
      <w:r w:rsidRPr="006E42B6">
        <w:t xml:space="preserve">Код «2» указывается, если Приложение № 1 к Листу 09 Декларации составляется в отношении убытков по операциям с </w:t>
      </w:r>
      <w:r>
        <w:t>не</w:t>
      </w:r>
      <w:r w:rsidRPr="006E42B6">
        <w:t xml:space="preserve">обращающимися ценными бумагами и с </w:t>
      </w:r>
      <w:r>
        <w:t>не</w:t>
      </w:r>
      <w:r w:rsidRPr="006E42B6">
        <w:t>обращающимися производными финансовыми инструментами.</w:t>
      </w:r>
    </w:p>
    <w:p w:rsidR="00557E26" w:rsidRPr="006E42B6" w:rsidRDefault="00557E26" w:rsidP="00557E26">
      <w:pPr>
        <w:ind w:firstLine="708"/>
        <w:jc w:val="both"/>
      </w:pPr>
      <w:r w:rsidRPr="006E42B6">
        <w:t>Код «1» указывается в случае, если расчет убытка осуществляется по иным видам деятельности.</w:t>
      </w:r>
    </w:p>
    <w:p w:rsidR="00557E26" w:rsidRPr="006E42B6" w:rsidRDefault="00557E26" w:rsidP="00557E26">
      <w:pPr>
        <w:ind w:firstLine="708"/>
        <w:jc w:val="both"/>
      </w:pPr>
      <w:r w:rsidRPr="006E42B6">
        <w:t>20.6.</w:t>
      </w:r>
      <w:r>
        <w:t>3</w:t>
      </w:r>
      <w:r w:rsidRPr="006E42B6">
        <w:t xml:space="preserve">. По строке 010 указывается остаток неперенесенного убытка на начало налогового периода без указания знака минус(«-»). </w:t>
      </w:r>
    </w:p>
    <w:p w:rsidR="00557E26" w:rsidRPr="006E42B6" w:rsidRDefault="00557E26" w:rsidP="00557E26">
      <w:pPr>
        <w:ind w:firstLine="708"/>
        <w:jc w:val="both"/>
      </w:pPr>
      <w:r w:rsidRPr="006E42B6">
        <w:t>20.6.</w:t>
      </w:r>
      <w:r>
        <w:t>4</w:t>
      </w:r>
      <w:r w:rsidRPr="006E42B6">
        <w:t xml:space="preserve">. По строке 020 указывается совокупная сумма убытка, полученного контролируемой иностранной компанией за три финансовых года, предшествующих 1 января 2015 года, по данным финансовой отчетности, составляемой в соответствии с ее личным законом. Указанная сумма может быть перенесена на будущие периоды и учтена при определении налоговой базы </w:t>
      </w:r>
      <w:r>
        <w:t>по налогу на прибыль</w:t>
      </w:r>
      <w:r w:rsidRPr="006E42B6">
        <w:t xml:space="preserve"> в соответствии с пунктом 8 статьи 309.1 Кодекса.</w:t>
      </w:r>
    </w:p>
    <w:p w:rsidR="00557E26" w:rsidRPr="006E42B6" w:rsidRDefault="00557E26" w:rsidP="00557E26">
      <w:pPr>
        <w:ind w:firstLine="708"/>
        <w:jc w:val="both"/>
      </w:pPr>
      <w:r w:rsidRPr="006E42B6">
        <w:t>20.6.</w:t>
      </w:r>
      <w:r>
        <w:t>5</w:t>
      </w:r>
      <w:r w:rsidRPr="006E42B6">
        <w:t>. По строкам 030 – 120 показываются убытки контролируемой иностранной компании без указания знака минус</w:t>
      </w:r>
      <w:r>
        <w:t xml:space="preserve"> </w:t>
      </w:r>
      <w:r w:rsidRPr="006E42B6">
        <w:t>(«-»), образовавшиеся после 1 января 2015 года по годам их образования, начиная с самого раннего, которые могут быть перенесены на будущие периоды и учтены при определении налоговой базы.</w:t>
      </w:r>
    </w:p>
    <w:p w:rsidR="00557E26" w:rsidRPr="006E42B6" w:rsidRDefault="00557E26" w:rsidP="00557E26">
      <w:pPr>
        <w:ind w:firstLine="708"/>
        <w:jc w:val="both"/>
      </w:pPr>
      <w:r w:rsidRPr="006E42B6">
        <w:t>20.6.</w:t>
      </w:r>
      <w:r>
        <w:t>6</w:t>
      </w:r>
      <w:r w:rsidRPr="006E42B6">
        <w:t>. По строке 130 указывается величина прибыли контролируемой иностранной компании, принимаемая для целей налогообложения, которая используется при расчете суммы убытка предыдущих налоговых периодов, уменьшающей налоговую базу текущего налогового периода без указания знака минус</w:t>
      </w:r>
      <w:r>
        <w:t xml:space="preserve"> </w:t>
      </w:r>
      <w:r w:rsidRPr="006E42B6">
        <w:t>(«-»).</w:t>
      </w:r>
    </w:p>
    <w:p w:rsidR="00557E26" w:rsidRPr="006E42B6" w:rsidRDefault="00557E26" w:rsidP="00557E26">
      <w:pPr>
        <w:ind w:firstLine="708"/>
        <w:jc w:val="both"/>
      </w:pPr>
      <w:r w:rsidRPr="006E42B6">
        <w:t>При заполнении Приложения № 1 к Листу 09 с кодом «1» показатель по строке 130 равен показателю строки 150 Раздела Б1 Листа 09 или показателю строки 160 Раздела Б2 Листа 09 (в зависимости от способа определения прибыли контролируемой иностранной компании).</w:t>
      </w:r>
    </w:p>
    <w:p w:rsidR="00557E26" w:rsidRPr="006E42B6" w:rsidRDefault="00557E26" w:rsidP="00557E26">
      <w:pPr>
        <w:ind w:firstLine="708"/>
        <w:jc w:val="both"/>
      </w:pPr>
      <w:r w:rsidRPr="006E42B6">
        <w:t>При заполнении Приложения № 1 к Листу 09 с кодом «2» показатель по строке 130 равен показателю строки 080 Раздела Б3 Листа 09.</w:t>
      </w:r>
    </w:p>
    <w:p w:rsidR="00557E26" w:rsidRPr="006E42B6" w:rsidRDefault="00557E26" w:rsidP="00557E26">
      <w:pPr>
        <w:ind w:firstLine="708"/>
        <w:jc w:val="both"/>
      </w:pPr>
      <w:r w:rsidRPr="006E42B6">
        <w:t>Если показатели указанных строк имеют отрицательные значения (в налоговом периоде контролируемой иностранной компанией получен убыток), то по строке 130 Приложения № 1 к Листу 09 с соответствующим кодом указывается нулевое значение.</w:t>
      </w:r>
    </w:p>
    <w:p w:rsidR="00557E26" w:rsidRPr="006E42B6" w:rsidRDefault="00557E26" w:rsidP="00557E26">
      <w:pPr>
        <w:ind w:firstLine="708"/>
        <w:jc w:val="both"/>
      </w:pPr>
      <w:r w:rsidRPr="006E42B6">
        <w:t>20.6.</w:t>
      </w:r>
      <w:r>
        <w:t>7</w:t>
      </w:r>
      <w:r w:rsidRPr="006E42B6">
        <w:t>. По строке 140 указывается сумма убытка прошлых лет, полученного контролируемой иностранной компанией, на которую налогоплательщик уменьшает налоговую базу текущего налогового периода, с учетом положений пункта 2.1 статьи 283 Кодекса. Показатель по строке 140 не может быть больше показателя строки 130 и указывается без знака минус</w:t>
      </w:r>
      <w:r>
        <w:t xml:space="preserve"> </w:t>
      </w:r>
      <w:r w:rsidRPr="006E42B6">
        <w:t>(«-»).</w:t>
      </w:r>
    </w:p>
    <w:p w:rsidR="00557E26" w:rsidRPr="006E42B6" w:rsidRDefault="00557E26" w:rsidP="00557E26">
      <w:pPr>
        <w:ind w:firstLine="708"/>
        <w:jc w:val="both"/>
      </w:pPr>
      <w:r w:rsidRPr="006E42B6">
        <w:lastRenderedPageBreak/>
        <w:t>20.6.</w:t>
      </w:r>
      <w:r>
        <w:t>8</w:t>
      </w:r>
      <w:r w:rsidRPr="006E42B6">
        <w:t>. По строке 150 определяется остаток неперенесенного убытка как разность показателей строк 010 и 140.</w:t>
      </w:r>
    </w:p>
    <w:p w:rsidR="00557E26" w:rsidRPr="006E42B6" w:rsidRDefault="00557E26" w:rsidP="00557E26">
      <w:pPr>
        <w:ind w:firstLine="708"/>
        <w:jc w:val="both"/>
      </w:pPr>
      <w:r w:rsidRPr="006E42B6">
        <w:t>Если в Разделе Б1 Листа 09 Декларации отражен убыток контролируемой иностранной компании, то остаток неперенесенного убытка на конец налогового периода включает показатель строки 010 и сумму убытка контролируемой иностранной компании, отраженную по строке 060 Раздела Б1 (показатели суммируются без учета знака минус («-») по строке 060 Раздела Б1).</w:t>
      </w:r>
    </w:p>
    <w:p w:rsidR="00557E26" w:rsidRPr="006E42B6" w:rsidRDefault="00557E26" w:rsidP="00557E26">
      <w:pPr>
        <w:ind w:firstLine="708"/>
        <w:jc w:val="both"/>
      </w:pPr>
      <w:r w:rsidRPr="006E42B6">
        <w:t>Если в Разделе Б2 Декларации отражен убыток контролируемой иностранной компании, то остаток неперенесенного убытка на конец налогового периода включает показатель строки 010 и сумму убытка контролируемой иностранной компании, отраженную по строке 070 Раздела Б2 (показатели суммируются без учета знака минус («-») по строке 070 Раздела Б2).</w:t>
      </w:r>
    </w:p>
    <w:p w:rsidR="00557E26" w:rsidRPr="006E42B6" w:rsidRDefault="00557E26" w:rsidP="00557E26">
      <w:pPr>
        <w:ind w:firstLine="708"/>
        <w:jc w:val="both"/>
      </w:pPr>
      <w:r w:rsidRPr="006E42B6">
        <w:t>Если в Разделе Б3 Декларации отражен убыток контролируемой иностранной компании, то остаток неперенесенного убытка на конец налогового периода включает показатель строки 010 и сумму убытка контролируемой иностранной компании, отраженную по строке 050 Раздела Б3 (показатели суммируются без учета знака минус</w:t>
      </w:r>
      <w:r>
        <w:t xml:space="preserve"> («</w:t>
      </w:r>
      <w:r>
        <w:noBreakHyphen/>
      </w:r>
      <w:r w:rsidRPr="006E42B6">
        <w:t>»)</w:t>
      </w:r>
      <w:r>
        <w:t xml:space="preserve"> </w:t>
      </w:r>
      <w:r w:rsidRPr="006E42B6">
        <w:t>по строке 050 Раздела Б3).</w:t>
      </w:r>
    </w:p>
    <w:p w:rsidR="000B40B0" w:rsidRPr="006935DD" w:rsidRDefault="000B40B0" w:rsidP="000B40B0">
      <w:pPr>
        <w:rPr>
          <w:sz w:val="8"/>
          <w:szCs w:val="8"/>
        </w:rPr>
      </w:pPr>
    </w:p>
    <w:p w:rsidR="004247BA" w:rsidRPr="006E42B6" w:rsidRDefault="006E4FAD" w:rsidP="002071FA">
      <w:pPr>
        <w:jc w:val="center"/>
      </w:pPr>
      <w:r w:rsidRPr="006E42B6">
        <w:t>X</w:t>
      </w:r>
      <w:r w:rsidR="001B72AF" w:rsidRPr="006E42B6">
        <w:t>X</w:t>
      </w:r>
      <w:r w:rsidRPr="006E42B6">
        <w:rPr>
          <w:lang w:val="en-US"/>
        </w:rPr>
        <w:t>I</w:t>
      </w:r>
      <w:r w:rsidRPr="006E42B6">
        <w:t xml:space="preserve">. </w:t>
      </w:r>
      <w:r w:rsidR="00A31EAA" w:rsidRPr="006E42B6">
        <w:t>З</w:t>
      </w:r>
      <w:r w:rsidR="0056703D" w:rsidRPr="006E42B6">
        <w:t>аполнени</w:t>
      </w:r>
      <w:r w:rsidR="00A31EAA" w:rsidRPr="006E42B6">
        <w:t>е</w:t>
      </w:r>
      <w:r w:rsidR="0056703D" w:rsidRPr="006E42B6">
        <w:t xml:space="preserve"> Приложения</w:t>
      </w:r>
      <w:r w:rsidR="005C2973" w:rsidRPr="006E42B6">
        <w:t xml:space="preserve"> № 1</w:t>
      </w:r>
      <w:r w:rsidR="00A67EFE" w:rsidRPr="006E42B6">
        <w:t xml:space="preserve"> к </w:t>
      </w:r>
      <w:r w:rsidR="003C521E" w:rsidRPr="006E42B6">
        <w:t>Д</w:t>
      </w:r>
      <w:r w:rsidR="00A67EFE" w:rsidRPr="006E42B6">
        <w:t>екларации «</w:t>
      </w:r>
      <w:r w:rsidR="000A6F7D" w:rsidRPr="006E42B6">
        <w:t>Доходы,</w:t>
      </w:r>
    </w:p>
    <w:p w:rsidR="002071FA" w:rsidRPr="006E42B6" w:rsidRDefault="000A6F7D" w:rsidP="002071FA">
      <w:pPr>
        <w:jc w:val="center"/>
      </w:pPr>
      <w:r w:rsidRPr="006E42B6">
        <w:t>не учитываемые</w:t>
      </w:r>
      <w:r w:rsidR="008177EA" w:rsidRPr="006E42B6">
        <w:t xml:space="preserve"> при определении налоговой базы</w:t>
      </w:r>
      <w:r w:rsidR="00140A44" w:rsidRPr="006E42B6">
        <w:t>;</w:t>
      </w:r>
      <w:r w:rsidRPr="006E42B6">
        <w:t xml:space="preserve"> расходы, учитываемые для целей налогообложения отдельными категориями налогоплательщиков</w:t>
      </w:r>
      <w:r w:rsidR="00A67EFE" w:rsidRPr="006E42B6">
        <w:t>»</w:t>
      </w:r>
    </w:p>
    <w:p w:rsidR="002071FA" w:rsidRPr="006935DD" w:rsidRDefault="002071FA" w:rsidP="000B40B0">
      <w:pPr>
        <w:rPr>
          <w:sz w:val="8"/>
          <w:szCs w:val="8"/>
        </w:rPr>
      </w:pPr>
    </w:p>
    <w:p w:rsidR="002071FA" w:rsidRPr="006E42B6" w:rsidRDefault="00853D49" w:rsidP="002071FA">
      <w:pPr>
        <w:ind w:firstLine="600"/>
        <w:jc w:val="both"/>
      </w:pPr>
      <w:r w:rsidRPr="006E42B6">
        <w:t xml:space="preserve">21.1. </w:t>
      </w:r>
      <w:r w:rsidR="0056703D" w:rsidRPr="006E42B6">
        <w:t>В Приложении</w:t>
      </w:r>
      <w:r w:rsidR="003C521E" w:rsidRPr="006E42B6">
        <w:t xml:space="preserve"> № 1</w:t>
      </w:r>
      <w:r w:rsidR="0068604C" w:rsidRPr="006E42B6">
        <w:t xml:space="preserve"> к </w:t>
      </w:r>
      <w:r w:rsidR="003C521E" w:rsidRPr="006E42B6">
        <w:t xml:space="preserve">Декларации </w:t>
      </w:r>
      <w:r w:rsidR="0068604C" w:rsidRPr="006E42B6">
        <w:t xml:space="preserve">указываются доходы, не учитываемые при определении налоговой базы, а также расходы, учитываемые для целей налогообложения отдельными категориями налогоплательщиков, </w:t>
      </w:r>
      <w:r w:rsidR="0065686B" w:rsidRPr="006E42B6">
        <w:t xml:space="preserve">перечень которых приведен в Приложении № 4 к </w:t>
      </w:r>
      <w:r w:rsidR="002C2947" w:rsidRPr="006E42B6">
        <w:t xml:space="preserve">настоящему </w:t>
      </w:r>
      <w:r w:rsidR="0065686B" w:rsidRPr="006E42B6">
        <w:t>Порядку</w:t>
      </w:r>
      <w:r w:rsidR="002C2947" w:rsidRPr="006E42B6">
        <w:t>.</w:t>
      </w:r>
    </w:p>
    <w:p w:rsidR="002071FA" w:rsidRPr="006E42B6" w:rsidRDefault="007D5CC8" w:rsidP="002071FA">
      <w:pPr>
        <w:ind w:firstLine="600"/>
        <w:jc w:val="both"/>
      </w:pPr>
      <w:r w:rsidRPr="006E42B6">
        <w:t xml:space="preserve">С указанием кодов </w:t>
      </w:r>
      <w:r w:rsidR="00B8237C" w:rsidRPr="006E42B6">
        <w:t>с</w:t>
      </w:r>
      <w:r w:rsidR="00CD468D">
        <w:t xml:space="preserve"> </w:t>
      </w:r>
      <w:r w:rsidR="00A943F0" w:rsidRPr="006E42B6">
        <w:t>5</w:t>
      </w:r>
      <w:r w:rsidRPr="006E42B6">
        <w:t xml:space="preserve">10 по </w:t>
      </w:r>
      <w:r w:rsidR="000C44EA" w:rsidRPr="006E42B6">
        <w:t>60</w:t>
      </w:r>
      <w:r w:rsidR="001D640A" w:rsidRPr="006E42B6">
        <w:t xml:space="preserve">0 приводятся данные о суммах </w:t>
      </w:r>
      <w:r w:rsidR="00B16F9A" w:rsidRPr="006E42B6">
        <w:t xml:space="preserve">полученных налогоплательщиком </w:t>
      </w:r>
      <w:r w:rsidR="00DB4327" w:rsidRPr="006E42B6">
        <w:t xml:space="preserve">в </w:t>
      </w:r>
      <w:r w:rsidR="00062E4D" w:rsidRPr="006E42B6">
        <w:t>отчетном (</w:t>
      </w:r>
      <w:r w:rsidR="00DB4327" w:rsidRPr="006E42B6">
        <w:t>налоговом</w:t>
      </w:r>
      <w:r w:rsidR="00062E4D" w:rsidRPr="006E42B6">
        <w:t>)</w:t>
      </w:r>
      <w:r w:rsidR="00DB4327" w:rsidRPr="006E42B6">
        <w:t xml:space="preserve"> периоде </w:t>
      </w:r>
      <w:r w:rsidR="00B16F9A" w:rsidRPr="006E42B6">
        <w:t xml:space="preserve">доходов, не </w:t>
      </w:r>
      <w:r w:rsidR="00B8237C" w:rsidRPr="006E42B6">
        <w:t xml:space="preserve">подлежащих </w:t>
      </w:r>
      <w:r w:rsidR="00B16F9A" w:rsidRPr="006E42B6">
        <w:t>уч</w:t>
      </w:r>
      <w:r w:rsidR="00B8237C" w:rsidRPr="006E42B6">
        <w:t>е</w:t>
      </w:r>
      <w:r w:rsidR="006E02BA" w:rsidRPr="006E42B6">
        <w:t>т</w:t>
      </w:r>
      <w:r w:rsidR="00B8237C" w:rsidRPr="006E42B6">
        <w:t>у</w:t>
      </w:r>
      <w:r w:rsidR="00B16F9A" w:rsidRPr="006E42B6">
        <w:t xml:space="preserve"> при определении налоговой базы</w:t>
      </w:r>
      <w:r w:rsidR="001113D1" w:rsidRPr="006E42B6">
        <w:t xml:space="preserve"> (</w:t>
      </w:r>
      <w:r w:rsidR="00A943F0" w:rsidRPr="006E42B6">
        <w:t>графа 1</w:t>
      </w:r>
      <w:r w:rsidR="001113D1" w:rsidRPr="006E42B6">
        <w:t xml:space="preserve"> Приложения</w:t>
      </w:r>
      <w:r w:rsidR="003C521E" w:rsidRPr="006E42B6">
        <w:t xml:space="preserve"> № 1</w:t>
      </w:r>
      <w:r w:rsidR="006B6F96" w:rsidRPr="006E42B6">
        <w:t xml:space="preserve"> к Декларации</w:t>
      </w:r>
      <w:r w:rsidR="001671E1" w:rsidRPr="006E42B6">
        <w:t>)</w:t>
      </w:r>
      <w:r w:rsidR="00B16F9A" w:rsidRPr="006E42B6">
        <w:t>.</w:t>
      </w:r>
    </w:p>
    <w:p w:rsidR="001671E1" w:rsidRPr="006E42B6" w:rsidRDefault="00B8237C" w:rsidP="001671E1">
      <w:pPr>
        <w:ind w:firstLine="600"/>
        <w:jc w:val="both"/>
      </w:pPr>
      <w:r w:rsidRPr="006E42B6">
        <w:t>С указанием кодов с</w:t>
      </w:r>
      <w:r w:rsidR="00CD468D">
        <w:t xml:space="preserve"> </w:t>
      </w:r>
      <w:r w:rsidR="000C44EA" w:rsidRPr="006E42B6">
        <w:t>65</w:t>
      </w:r>
      <w:r w:rsidR="008505E7" w:rsidRPr="006E42B6">
        <w:t>0 по 9</w:t>
      </w:r>
      <w:r w:rsidR="000C44EA" w:rsidRPr="006E42B6">
        <w:t>5</w:t>
      </w:r>
      <w:r w:rsidR="00B75785" w:rsidRPr="006E42B6">
        <w:t>1</w:t>
      </w:r>
      <w:r w:rsidR="008505E7" w:rsidRPr="006E42B6">
        <w:t xml:space="preserve"> приводятся данные о суммах расходов</w:t>
      </w:r>
      <w:r w:rsidR="00DB4327" w:rsidRPr="006E42B6">
        <w:t xml:space="preserve">, учтенных для целей налогообложения в </w:t>
      </w:r>
      <w:r w:rsidR="00062E4D" w:rsidRPr="006E42B6">
        <w:t>отчетном</w:t>
      </w:r>
      <w:r w:rsidR="00CD468D">
        <w:t xml:space="preserve"> </w:t>
      </w:r>
      <w:r w:rsidR="00062E4D" w:rsidRPr="006E42B6">
        <w:t>(</w:t>
      </w:r>
      <w:r w:rsidR="00DB4327" w:rsidRPr="006E42B6">
        <w:t>налоговом</w:t>
      </w:r>
      <w:r w:rsidR="00062E4D" w:rsidRPr="006E42B6">
        <w:t>)</w:t>
      </w:r>
      <w:r w:rsidR="00DB4327" w:rsidRPr="006E42B6">
        <w:t xml:space="preserve"> периоде</w:t>
      </w:r>
      <w:r w:rsidR="000A79BB" w:rsidRPr="006E42B6">
        <w:t xml:space="preserve"> отдельными категориями налогоплательщиков</w:t>
      </w:r>
      <w:r w:rsidR="001671E1" w:rsidRPr="006E42B6">
        <w:t xml:space="preserve"> (</w:t>
      </w:r>
      <w:r w:rsidR="00AC7FB6" w:rsidRPr="006E42B6">
        <w:t>графа 3</w:t>
      </w:r>
      <w:r w:rsidR="001671E1" w:rsidRPr="006E42B6">
        <w:t xml:space="preserve"> Приложения</w:t>
      </w:r>
      <w:r w:rsidR="003C521E" w:rsidRPr="006E42B6">
        <w:t xml:space="preserve"> № 1</w:t>
      </w:r>
      <w:r w:rsidR="006B6F96" w:rsidRPr="006E42B6">
        <w:t xml:space="preserve"> к Декларации</w:t>
      </w:r>
      <w:r w:rsidR="001671E1" w:rsidRPr="006E42B6">
        <w:t>).</w:t>
      </w:r>
    </w:p>
    <w:p w:rsidR="00636206" w:rsidRPr="006E42B6" w:rsidRDefault="009A693B">
      <w:pPr>
        <w:autoSpaceDE w:val="0"/>
        <w:autoSpaceDN w:val="0"/>
        <w:adjustRightInd w:val="0"/>
        <w:ind w:firstLine="540"/>
        <w:jc w:val="both"/>
        <w:outlineLvl w:val="1"/>
        <w:rPr>
          <w:bCs/>
        </w:rPr>
      </w:pPr>
      <w:r w:rsidRPr="006E42B6">
        <w:t xml:space="preserve">При этом </w:t>
      </w:r>
      <w:r w:rsidR="00A0531A" w:rsidRPr="006E42B6">
        <w:t>по кодам</w:t>
      </w:r>
      <w:r w:rsidR="00CD468D">
        <w:t xml:space="preserve"> </w:t>
      </w:r>
      <w:r w:rsidR="00047651" w:rsidRPr="006E42B6">
        <w:t>6</w:t>
      </w:r>
      <w:r w:rsidR="00983530" w:rsidRPr="006E42B6">
        <w:t>69</w:t>
      </w:r>
      <w:r w:rsidR="00025B3E" w:rsidRPr="006E42B6">
        <w:t xml:space="preserve"> – </w:t>
      </w:r>
      <w:r w:rsidR="00047651" w:rsidRPr="006E42B6">
        <w:t>68</w:t>
      </w:r>
      <w:r w:rsidR="00983530" w:rsidRPr="006E42B6">
        <w:t>0</w:t>
      </w:r>
      <w:r w:rsidR="00CD468D">
        <w:t xml:space="preserve"> </w:t>
      </w:r>
      <w:r w:rsidR="002B713E" w:rsidRPr="006E42B6">
        <w:t xml:space="preserve">в графе 3 </w:t>
      </w:r>
      <w:r w:rsidR="006C5CD2" w:rsidRPr="006E42B6">
        <w:t>Приложения № 1</w:t>
      </w:r>
      <w:r w:rsidR="006B6F96" w:rsidRPr="006E42B6">
        <w:t xml:space="preserve"> к Декларации</w:t>
      </w:r>
      <w:r w:rsidR="00CD468D">
        <w:t xml:space="preserve"> </w:t>
      </w:r>
      <w:r w:rsidR="005F19A7" w:rsidRPr="006E42B6">
        <w:t xml:space="preserve">указывается сумма </w:t>
      </w:r>
      <w:r w:rsidR="005F531A" w:rsidRPr="006E42B6">
        <w:t>амортизации, исчисленн</w:t>
      </w:r>
      <w:r w:rsidR="005F19A7" w:rsidRPr="006E42B6">
        <w:t>ая</w:t>
      </w:r>
      <w:r w:rsidR="00557E26">
        <w:t xml:space="preserve"> </w:t>
      </w:r>
      <w:r w:rsidR="004F3FA6" w:rsidRPr="006E42B6">
        <w:t xml:space="preserve">по амортизируемым основным средствам </w:t>
      </w:r>
      <w:r w:rsidR="005F531A" w:rsidRPr="006E42B6">
        <w:t xml:space="preserve">с применением </w:t>
      </w:r>
      <w:r w:rsidR="005F531A" w:rsidRPr="006E42B6">
        <w:rPr>
          <w:bCs/>
        </w:rPr>
        <w:t>к основной норме амортизации специальн</w:t>
      </w:r>
      <w:r w:rsidR="005A5282" w:rsidRPr="006E42B6">
        <w:rPr>
          <w:bCs/>
        </w:rPr>
        <w:t>ых</w:t>
      </w:r>
      <w:r w:rsidR="005F531A" w:rsidRPr="006E42B6">
        <w:rPr>
          <w:bCs/>
        </w:rPr>
        <w:t xml:space="preserve"> коэффициент</w:t>
      </w:r>
      <w:r w:rsidR="005A5282" w:rsidRPr="006E42B6">
        <w:rPr>
          <w:bCs/>
        </w:rPr>
        <w:t>ов</w:t>
      </w:r>
      <w:r w:rsidR="00CD468D">
        <w:rPr>
          <w:bCs/>
        </w:rPr>
        <w:t xml:space="preserve"> </w:t>
      </w:r>
      <w:r w:rsidR="004F3FA6" w:rsidRPr="006E42B6">
        <w:t>в соответствии со статьей 259.3 Кодекса</w:t>
      </w:r>
      <w:r w:rsidR="004D3E19" w:rsidRPr="006E42B6">
        <w:t>.</w:t>
      </w:r>
    </w:p>
    <w:p w:rsidR="00F04320" w:rsidRDefault="006B6F96" w:rsidP="006935DD">
      <w:pPr>
        <w:autoSpaceDE w:val="0"/>
        <w:autoSpaceDN w:val="0"/>
        <w:adjustRightInd w:val="0"/>
        <w:ind w:firstLine="540"/>
        <w:jc w:val="both"/>
        <w:outlineLvl w:val="1"/>
      </w:pPr>
      <w:r w:rsidRPr="006E42B6">
        <w:t xml:space="preserve">21.2. </w:t>
      </w:r>
      <w:r w:rsidR="00780321" w:rsidRPr="006E42B6">
        <w:t xml:space="preserve">При отсутствии показателей по каким-либо </w:t>
      </w:r>
      <w:r w:rsidR="0056703D" w:rsidRPr="006E42B6">
        <w:t xml:space="preserve">кодам, эти коды в Приложении </w:t>
      </w:r>
      <w:r w:rsidR="003C521E" w:rsidRPr="006E42B6">
        <w:t xml:space="preserve">№ 1 </w:t>
      </w:r>
      <w:r w:rsidR="00780321" w:rsidRPr="006E42B6">
        <w:t xml:space="preserve">к </w:t>
      </w:r>
      <w:r w:rsidR="003C521E" w:rsidRPr="006E42B6">
        <w:t>Д</w:t>
      </w:r>
      <w:r w:rsidR="00780321" w:rsidRPr="006E42B6">
        <w:t xml:space="preserve">екларации не </w:t>
      </w:r>
      <w:r w:rsidR="00E41974" w:rsidRPr="006E42B6">
        <w:t>указываются.</w:t>
      </w:r>
    </w:p>
    <w:p w:rsidR="00B77DF4" w:rsidRPr="006935DD" w:rsidRDefault="00B77DF4" w:rsidP="00B77DF4">
      <w:pPr>
        <w:autoSpaceDE w:val="0"/>
        <w:autoSpaceDN w:val="0"/>
        <w:adjustRightInd w:val="0"/>
        <w:jc w:val="both"/>
        <w:outlineLvl w:val="1"/>
      </w:pPr>
    </w:p>
    <w:p w:rsidR="004247BA" w:rsidRPr="006E42B6" w:rsidRDefault="005C2973" w:rsidP="008D1940">
      <w:pPr>
        <w:autoSpaceDE w:val="0"/>
        <w:autoSpaceDN w:val="0"/>
        <w:adjustRightInd w:val="0"/>
        <w:ind w:firstLine="540"/>
        <w:jc w:val="center"/>
        <w:outlineLvl w:val="1"/>
      </w:pPr>
      <w:r w:rsidRPr="006E42B6">
        <w:t>X</w:t>
      </w:r>
      <w:r w:rsidR="00853D49" w:rsidRPr="006E42B6">
        <w:t>X</w:t>
      </w:r>
      <w:r w:rsidR="006E4FAD" w:rsidRPr="006E42B6">
        <w:rPr>
          <w:lang w:val="en-US"/>
        </w:rPr>
        <w:t>I</w:t>
      </w:r>
      <w:r w:rsidRPr="006E42B6">
        <w:rPr>
          <w:lang w:val="en-US"/>
        </w:rPr>
        <w:t>I</w:t>
      </w:r>
      <w:r w:rsidRPr="006E42B6">
        <w:t xml:space="preserve">. </w:t>
      </w:r>
      <w:r w:rsidR="00C0666A" w:rsidRPr="006E42B6">
        <w:t>З</w:t>
      </w:r>
      <w:r w:rsidRPr="006E42B6">
        <w:t>аполнени</w:t>
      </w:r>
      <w:r w:rsidR="00C0666A" w:rsidRPr="006E42B6">
        <w:t>е</w:t>
      </w:r>
      <w:r w:rsidRPr="006E42B6">
        <w:t xml:space="preserve"> Приложения № 2 к </w:t>
      </w:r>
      <w:r w:rsidR="003C521E" w:rsidRPr="006E42B6">
        <w:t>Декларации</w:t>
      </w:r>
      <w:r w:rsidRPr="006E42B6">
        <w:t xml:space="preserve"> «Сведения</w:t>
      </w:r>
    </w:p>
    <w:p w:rsidR="004247BA" w:rsidRPr="006E42B6" w:rsidRDefault="005C2973" w:rsidP="008D1940">
      <w:pPr>
        <w:autoSpaceDE w:val="0"/>
        <w:autoSpaceDN w:val="0"/>
        <w:adjustRightInd w:val="0"/>
        <w:ind w:firstLine="540"/>
        <w:jc w:val="center"/>
        <w:outlineLvl w:val="1"/>
      </w:pPr>
      <w:r w:rsidRPr="006E42B6">
        <w:t xml:space="preserve"> о доходах физического лица, выплаченных ему налоговым агентом</w:t>
      </w:r>
      <w:r w:rsidR="008D1940" w:rsidRPr="006E42B6">
        <w:t xml:space="preserve"> от операций с ценными бумагами, операций с </w:t>
      </w:r>
      <w:r w:rsidR="0088171C" w:rsidRPr="006E42B6">
        <w:t xml:space="preserve">производными </w:t>
      </w:r>
      <w:r w:rsidR="008D1940" w:rsidRPr="006E42B6">
        <w:t xml:space="preserve">финансовыми инструментами, </w:t>
      </w:r>
    </w:p>
    <w:p w:rsidR="008A1FF9" w:rsidRPr="006E42B6" w:rsidRDefault="008D1940" w:rsidP="008D1940">
      <w:pPr>
        <w:autoSpaceDE w:val="0"/>
        <w:autoSpaceDN w:val="0"/>
        <w:adjustRightInd w:val="0"/>
        <w:ind w:firstLine="540"/>
        <w:jc w:val="center"/>
        <w:outlineLvl w:val="1"/>
      </w:pPr>
      <w:r w:rsidRPr="006E42B6">
        <w:t>а также при осуществлении выплат по ценным бумагам российских эмитентов</w:t>
      </w:r>
      <w:r w:rsidR="005C2973" w:rsidRPr="006E42B6">
        <w:t>»</w:t>
      </w:r>
    </w:p>
    <w:p w:rsidR="00B0557D" w:rsidRPr="006935DD" w:rsidRDefault="00B0557D" w:rsidP="000B40B0">
      <w:pPr>
        <w:autoSpaceDE w:val="0"/>
        <w:autoSpaceDN w:val="0"/>
        <w:adjustRightInd w:val="0"/>
        <w:outlineLvl w:val="1"/>
        <w:rPr>
          <w:sz w:val="16"/>
          <w:szCs w:val="16"/>
        </w:rPr>
      </w:pPr>
    </w:p>
    <w:p w:rsidR="00717DBC" w:rsidRPr="006E42B6" w:rsidRDefault="00853D49" w:rsidP="00717DBC">
      <w:pPr>
        <w:autoSpaceDE w:val="0"/>
        <w:autoSpaceDN w:val="0"/>
        <w:adjustRightInd w:val="0"/>
        <w:ind w:firstLine="540"/>
        <w:jc w:val="both"/>
        <w:outlineLvl w:val="0"/>
        <w:rPr>
          <w:bCs/>
        </w:rPr>
      </w:pPr>
      <w:r w:rsidRPr="006E42B6">
        <w:t>22</w:t>
      </w:r>
      <w:r w:rsidR="00265659" w:rsidRPr="006E42B6">
        <w:t xml:space="preserve">.1. </w:t>
      </w:r>
      <w:r w:rsidR="00717DBC" w:rsidRPr="006E42B6">
        <w:t xml:space="preserve">Приложение № 2 к </w:t>
      </w:r>
      <w:r w:rsidR="003C521E" w:rsidRPr="006E42B6">
        <w:t xml:space="preserve">Декларации </w:t>
      </w:r>
      <w:r w:rsidR="00717DBC" w:rsidRPr="006E42B6">
        <w:t xml:space="preserve">заполняется лицами, признаваемыми налоговыми агентами в соответствии со статьей 226.1 Кодекса, при осуществлении операций с ценными бумагами, по операциям с </w:t>
      </w:r>
      <w:r w:rsidR="0088171C" w:rsidRPr="006E42B6">
        <w:t xml:space="preserve">производными </w:t>
      </w:r>
      <w:r w:rsidR="00717DBC" w:rsidRPr="006E42B6">
        <w:t xml:space="preserve">финансовыми инструментами, по операциям РЕПО с ценными бумагами и по операциям займа ценными бумагами, а также </w:t>
      </w:r>
      <w:r w:rsidR="00717DBC" w:rsidRPr="006E42B6">
        <w:rPr>
          <w:bCs/>
        </w:rPr>
        <w:t>при осуществлении выплат по ценным бумагам российских эмитентов.</w:t>
      </w:r>
    </w:p>
    <w:p w:rsidR="00265659" w:rsidRPr="006E42B6" w:rsidRDefault="00265659" w:rsidP="00265659">
      <w:pPr>
        <w:autoSpaceDE w:val="0"/>
        <w:autoSpaceDN w:val="0"/>
        <w:adjustRightInd w:val="0"/>
        <w:ind w:firstLine="540"/>
        <w:jc w:val="both"/>
      </w:pPr>
      <w:r w:rsidRPr="006E42B6">
        <w:t>Сведения о доходах физического лица, выплаченных ему налоговым агентом (далее – Сведения), составляются только за налоговый период.</w:t>
      </w:r>
    </w:p>
    <w:p w:rsidR="00265659" w:rsidRPr="0014003D" w:rsidRDefault="00265659" w:rsidP="00265659">
      <w:pPr>
        <w:autoSpaceDE w:val="0"/>
        <w:autoSpaceDN w:val="0"/>
        <w:adjustRightInd w:val="0"/>
        <w:ind w:firstLine="540"/>
        <w:jc w:val="both"/>
      </w:pPr>
      <w:r w:rsidRPr="006E42B6">
        <w:t>В Сведениях налоговые агенты</w:t>
      </w:r>
      <w:r w:rsidR="0019273E" w:rsidRPr="006E42B6">
        <w:t>, признаваемые тако</w:t>
      </w:r>
      <w:r w:rsidR="00FD0B69" w:rsidRPr="006E42B6">
        <w:t>выми исходя из положений статьи </w:t>
      </w:r>
      <w:r w:rsidR="0019273E" w:rsidRPr="006E42B6">
        <w:t>226.1 Кодекса,</w:t>
      </w:r>
      <w:r w:rsidRPr="006E42B6">
        <w:t xml:space="preserve"> в соответствии с пунктом 4 статьи 230 Кодекса указывают данные о доходах, в отношении которых ими был исчислен и удержан налог на доходы физических лиц, о лицах, являющихся получателями этих доходов (при наличии соответствующей информации),</w:t>
      </w:r>
      <w:r w:rsidRPr="0014003D">
        <w:t xml:space="preserve"> и о суммах начисленных, удержанных и перечисленных в бюджетную систему Российской Федерации за этот налоговый период налогов.</w:t>
      </w:r>
    </w:p>
    <w:p w:rsidR="00265659" w:rsidRPr="0014003D" w:rsidRDefault="00265659" w:rsidP="00265659">
      <w:pPr>
        <w:autoSpaceDE w:val="0"/>
        <w:autoSpaceDN w:val="0"/>
        <w:adjustRightInd w:val="0"/>
        <w:ind w:firstLine="540"/>
        <w:jc w:val="both"/>
      </w:pPr>
      <w:r w:rsidRPr="0014003D">
        <w:lastRenderedPageBreak/>
        <w:t>Сведения о доходах каждого физического лица оформляются в виде отдельной Справки или нескольких Справок в порядке, предусмотренн</w:t>
      </w:r>
      <w:r w:rsidR="002810D6" w:rsidRPr="0014003D">
        <w:t>о</w:t>
      </w:r>
      <w:r w:rsidRPr="0014003D">
        <w:t>м настоящим пунктом.</w:t>
      </w:r>
    </w:p>
    <w:p w:rsidR="007E4317" w:rsidRPr="0014003D" w:rsidRDefault="0016558C" w:rsidP="00265659">
      <w:pPr>
        <w:autoSpaceDE w:val="0"/>
        <w:autoSpaceDN w:val="0"/>
        <w:adjustRightInd w:val="0"/>
        <w:ind w:firstLine="540"/>
        <w:jc w:val="both"/>
        <w:rPr>
          <w:strike/>
        </w:rPr>
      </w:pPr>
      <w:r w:rsidRPr="0014003D">
        <w:t xml:space="preserve">При заполнении Сведений используются </w:t>
      </w:r>
      <w:r w:rsidR="00F5105F">
        <w:t>к</w:t>
      </w:r>
      <w:r w:rsidRPr="0014003D">
        <w:t>оды субъектов Российской Федерации</w:t>
      </w:r>
      <w:r w:rsidR="00D278C5" w:rsidRPr="00D278C5">
        <w:t xml:space="preserve"> в соответствии</w:t>
      </w:r>
      <w:r w:rsidR="00CD468D">
        <w:t xml:space="preserve"> с</w:t>
      </w:r>
      <w:r w:rsidR="00F5105F">
        <w:t xml:space="preserve"> Приложени</w:t>
      </w:r>
      <w:r w:rsidR="00CD468D">
        <w:t>ем</w:t>
      </w:r>
      <w:r w:rsidR="00F5105F">
        <w:t xml:space="preserve"> № 2</w:t>
      </w:r>
      <w:r w:rsidRPr="0014003D">
        <w:t xml:space="preserve"> к настоящему Порядку</w:t>
      </w:r>
      <w:r w:rsidR="00D278C5">
        <w:t>,</w:t>
      </w:r>
      <w:r w:rsidRPr="0014003D">
        <w:t xml:space="preserve"> и </w:t>
      </w:r>
      <w:r w:rsidR="00F5105F">
        <w:t>к</w:t>
      </w:r>
      <w:r w:rsidRPr="0014003D">
        <w:t>оды документов</w:t>
      </w:r>
      <w:r w:rsidR="00D278C5" w:rsidRPr="00D278C5">
        <w:t xml:space="preserve"> в соответствии с </w:t>
      </w:r>
      <w:r w:rsidRPr="0014003D">
        <w:t>Приложени</w:t>
      </w:r>
      <w:r w:rsidR="00CD468D">
        <w:t>ем</w:t>
      </w:r>
      <w:r w:rsidRPr="0014003D">
        <w:t xml:space="preserve"> №5 к настоящему Порядку.</w:t>
      </w:r>
    </w:p>
    <w:p w:rsidR="00265659" w:rsidRPr="0014003D" w:rsidRDefault="00265659" w:rsidP="00265659">
      <w:pPr>
        <w:autoSpaceDE w:val="0"/>
        <w:autoSpaceDN w:val="0"/>
        <w:adjustRightInd w:val="0"/>
        <w:ind w:firstLine="540"/>
        <w:jc w:val="both"/>
      </w:pPr>
      <w:r w:rsidRPr="0014003D">
        <w:t>Справки представляются налоговыми агентами по каждому физическому лицу, получившему доходы от данного налогового агента.</w:t>
      </w:r>
    </w:p>
    <w:p w:rsidR="00265659" w:rsidRPr="0014003D" w:rsidRDefault="00265659" w:rsidP="00265659">
      <w:pPr>
        <w:autoSpaceDE w:val="0"/>
        <w:autoSpaceDN w:val="0"/>
        <w:adjustRightInd w:val="0"/>
        <w:ind w:firstLine="540"/>
        <w:jc w:val="both"/>
      </w:pPr>
      <w:r w:rsidRPr="0014003D">
        <w:t>Сведения о доходах физического лица, которому налоговым агентом был произведен перерасчёт налога на доходы физических лиц за предшествующие налоговые периоды в связи с уточнением его налоговых обязательств, оформляются в виде новой Справки.</w:t>
      </w:r>
    </w:p>
    <w:p w:rsidR="003B0238" w:rsidRPr="0014003D" w:rsidRDefault="0002426A" w:rsidP="003B0238">
      <w:pPr>
        <w:autoSpaceDE w:val="0"/>
        <w:autoSpaceDN w:val="0"/>
        <w:adjustRightInd w:val="0"/>
        <w:ind w:firstLine="540"/>
        <w:jc w:val="both"/>
      </w:pPr>
      <w:r w:rsidRPr="0014003D">
        <w:t xml:space="preserve">Если уточняются (корректируются) только Справки </w:t>
      </w:r>
      <w:r w:rsidR="003B0238" w:rsidRPr="0014003D">
        <w:t>(</w:t>
      </w:r>
      <w:r w:rsidRPr="0014003D">
        <w:t>без</w:t>
      </w:r>
      <w:r w:rsidR="003B0238" w:rsidRPr="0014003D">
        <w:t xml:space="preserve"> составления уточненной Декларации и Расчета), то в таких случаях организация представляет в налоговый орган Титульный лист (Лист 01) и Приложение № 2 к Декларации с указанием в Титульном листе (Листе 01) по реквизиту «по месту нахождения (учета)</w:t>
      </w:r>
      <w:r w:rsidR="002B713E" w:rsidRPr="0014003D">
        <w:t xml:space="preserve"> (код)</w:t>
      </w:r>
      <w:r w:rsidR="003B0238" w:rsidRPr="0014003D">
        <w:t>» кода «235».</w:t>
      </w:r>
    </w:p>
    <w:p w:rsidR="00CB43DF" w:rsidRPr="0014003D" w:rsidRDefault="00CB43DF" w:rsidP="003B0238">
      <w:pPr>
        <w:autoSpaceDE w:val="0"/>
        <w:autoSpaceDN w:val="0"/>
        <w:adjustRightInd w:val="0"/>
        <w:ind w:firstLine="540"/>
        <w:jc w:val="both"/>
      </w:pPr>
      <w:r w:rsidRPr="0014003D">
        <w:t xml:space="preserve">В случае представления уточненных Сведений в состав Приложения № 2 к Декларации </w:t>
      </w:r>
      <w:r w:rsidR="00132577" w:rsidRPr="0014003D">
        <w:t>включаются</w:t>
      </w:r>
      <w:r w:rsidRPr="0014003D">
        <w:t xml:space="preserve"> только те </w:t>
      </w:r>
      <w:r w:rsidR="00132577" w:rsidRPr="0014003D">
        <w:t>С</w:t>
      </w:r>
      <w:r w:rsidRPr="0014003D">
        <w:t>правки</w:t>
      </w:r>
      <w:r w:rsidR="00132577" w:rsidRPr="0014003D">
        <w:t xml:space="preserve"> о доходах физических лиц, по которым произведено уточнение.</w:t>
      </w:r>
    </w:p>
    <w:p w:rsidR="00265659" w:rsidRPr="0014003D" w:rsidRDefault="00B95B28" w:rsidP="00265659">
      <w:pPr>
        <w:autoSpaceDE w:val="0"/>
        <w:autoSpaceDN w:val="0"/>
        <w:adjustRightInd w:val="0"/>
        <w:ind w:firstLine="540"/>
        <w:jc w:val="both"/>
      </w:pPr>
      <w:r>
        <w:t>22</w:t>
      </w:r>
      <w:r w:rsidR="00265659" w:rsidRPr="0014003D">
        <w:t xml:space="preserve">.2. </w:t>
      </w:r>
      <w:r w:rsidR="00140A44" w:rsidRPr="0014003D">
        <w:t>По реквизиту</w:t>
      </w:r>
      <w:r w:rsidR="00265659" w:rsidRPr="0014003D">
        <w:t xml:space="preserve"> «Справка №» указывается порядковый номер Справки в налоговом периоде, </w:t>
      </w:r>
      <w:r w:rsidR="009819A3" w:rsidRPr="0014003D">
        <w:t xml:space="preserve">за который составлена Справка, </w:t>
      </w:r>
      <w:r w:rsidR="00265659" w:rsidRPr="0014003D">
        <w:t>присваиваемый налоговым агентом.</w:t>
      </w:r>
    </w:p>
    <w:p w:rsidR="00265659" w:rsidRPr="0014003D" w:rsidRDefault="009C2DE5" w:rsidP="00265659">
      <w:pPr>
        <w:autoSpaceDE w:val="0"/>
        <w:autoSpaceDN w:val="0"/>
        <w:adjustRightInd w:val="0"/>
        <w:ind w:firstLine="540"/>
        <w:jc w:val="both"/>
      </w:pPr>
      <w:r w:rsidRPr="0014003D">
        <w:t xml:space="preserve">По реквизиту </w:t>
      </w:r>
      <w:r w:rsidR="00265659" w:rsidRPr="0014003D">
        <w:t>«Дата составления» указывается дата (число, месяц, год) составления Справки путем последовательной записи данных арабскими цифрами через разделители.</w:t>
      </w:r>
    </w:p>
    <w:p w:rsidR="00265659" w:rsidRPr="0014003D" w:rsidRDefault="00265659" w:rsidP="00265659">
      <w:pPr>
        <w:autoSpaceDE w:val="0"/>
        <w:autoSpaceDN w:val="0"/>
        <w:adjustRightInd w:val="0"/>
        <w:ind w:firstLine="540"/>
        <w:jc w:val="both"/>
      </w:pPr>
      <w:r w:rsidRPr="0014003D">
        <w:t xml:space="preserve">При составлении новой Справки взамен ранее представленной </w:t>
      </w:r>
      <w:r w:rsidR="009C2DE5" w:rsidRPr="0014003D">
        <w:t xml:space="preserve">по реквизитам </w:t>
      </w:r>
      <w:r w:rsidRPr="0014003D">
        <w:t>«Справка</w:t>
      </w:r>
      <w:r w:rsidR="00B95B28">
        <w:t> </w:t>
      </w:r>
      <w:r w:rsidRPr="0014003D">
        <w:t>№» и «Дата составления» указывается номер ранее представленной Справки и нов</w:t>
      </w:r>
      <w:r w:rsidR="00B429B2" w:rsidRPr="0014003D">
        <w:t>ая</w:t>
      </w:r>
      <w:r w:rsidRPr="0014003D">
        <w:t xml:space="preserve"> дат</w:t>
      </w:r>
      <w:r w:rsidR="00B429B2" w:rsidRPr="0014003D">
        <w:t>а</w:t>
      </w:r>
      <w:r w:rsidRPr="0014003D">
        <w:t xml:space="preserve"> составления Справки.</w:t>
      </w:r>
    </w:p>
    <w:p w:rsidR="0016558C" w:rsidRPr="0014003D" w:rsidRDefault="009C2DE5" w:rsidP="0016558C">
      <w:pPr>
        <w:autoSpaceDE w:val="0"/>
        <w:autoSpaceDN w:val="0"/>
        <w:adjustRightInd w:val="0"/>
        <w:ind w:firstLine="540"/>
        <w:jc w:val="both"/>
        <w:outlineLvl w:val="0"/>
      </w:pPr>
      <w:r w:rsidRPr="0014003D">
        <w:t xml:space="preserve">По реквизиту </w:t>
      </w:r>
      <w:r w:rsidR="0006751D" w:rsidRPr="0014003D">
        <w:t>«</w:t>
      </w:r>
      <w:r w:rsidR="00B429B2" w:rsidRPr="0014003D">
        <w:t>Т</w:t>
      </w:r>
      <w:r w:rsidR="0006751D" w:rsidRPr="0014003D">
        <w:t>ип» при представлении налоговым агентом в налоговый орган первичной Справки проставляется «00», при представлении уточненной (корректирующей) Справки указывается номер корректировки («01», «02» и т</w:t>
      </w:r>
      <w:r w:rsidR="0028757A" w:rsidRPr="0014003D">
        <w:t xml:space="preserve">ак </w:t>
      </w:r>
      <w:r w:rsidR="0006751D" w:rsidRPr="0014003D">
        <w:t>д</w:t>
      </w:r>
      <w:r w:rsidR="0028757A" w:rsidRPr="0014003D">
        <w:t>алее</w:t>
      </w:r>
      <w:r w:rsidR="00694EDF" w:rsidRPr="0014003D">
        <w:t xml:space="preserve"> до «98»</w:t>
      </w:r>
      <w:r w:rsidR="0006751D" w:rsidRPr="0014003D">
        <w:t>)</w:t>
      </w:r>
      <w:r w:rsidR="0016558C" w:rsidRPr="0014003D">
        <w:t>. При представлении Справки, аннулирующей ранее представленную, проставляется код «99». В форме аннулирующей Справки заполняются персональные данные физического лица – получателя доходов, адрес места жительства (места пребывания) налогоплательщика в Российской Федерации и адрес места жительства за пределами Российской Федерации, указанные в представленной ранее Справке. Не заполняются в этой Справке подразделы: «Общие суммы дохода и налога по итогам налогового периода», «Расшифровка Справки о доходах физического лица</w:t>
      </w:r>
      <w:r w:rsidR="00B429B2" w:rsidRPr="0014003D">
        <w:t xml:space="preserve"> №</w:t>
      </w:r>
      <w:r w:rsidR="0016558C" w:rsidRPr="0014003D">
        <w:t>» и «Суммы предоставленных стандартных налоговых вычетов».</w:t>
      </w:r>
    </w:p>
    <w:p w:rsidR="00265659" w:rsidRPr="0014003D" w:rsidRDefault="00265659" w:rsidP="00265659">
      <w:pPr>
        <w:autoSpaceDE w:val="0"/>
        <w:autoSpaceDN w:val="0"/>
        <w:adjustRightInd w:val="0"/>
        <w:ind w:firstLine="540"/>
        <w:jc w:val="both"/>
      </w:pPr>
      <w:r w:rsidRPr="0014003D">
        <w:t>В подразделе «Персональные данные физического лица – получателя доходов» Справки отражаются данные о физическом лице – получателе дохода.</w:t>
      </w:r>
    </w:p>
    <w:p w:rsidR="00265659" w:rsidRPr="0014003D" w:rsidRDefault="00265659" w:rsidP="00265659">
      <w:pPr>
        <w:autoSpaceDE w:val="0"/>
        <w:autoSpaceDN w:val="0"/>
        <w:adjustRightInd w:val="0"/>
        <w:ind w:firstLine="540"/>
        <w:jc w:val="both"/>
      </w:pPr>
      <w:r w:rsidRPr="0014003D">
        <w:t>По строке «ИНН</w:t>
      </w:r>
      <w:r w:rsidR="00FF59D8">
        <w:t xml:space="preserve"> в Российской Федерации</w:t>
      </w:r>
      <w:r w:rsidRPr="0014003D">
        <w:t>» указывается идентификационный номер налогоплательщика – физического лица, который указан в документе, подтверждающем постановку данного физического лица на учёт в налоговом органе Российской Федерации. При отсутствии у налогоплательщика ИНН данный реквизит не заполняется.</w:t>
      </w:r>
    </w:p>
    <w:p w:rsidR="00265659" w:rsidRPr="0014003D" w:rsidRDefault="00265659" w:rsidP="00265659">
      <w:pPr>
        <w:autoSpaceDE w:val="0"/>
        <w:autoSpaceDN w:val="0"/>
        <w:adjustRightInd w:val="0"/>
        <w:ind w:firstLine="540"/>
        <w:jc w:val="both"/>
      </w:pPr>
      <w:r w:rsidRPr="0014003D">
        <w:t>По строкам «Фамилия», «Имя», «Отчество» указыва</w:t>
      </w:r>
      <w:r w:rsidR="006C5CD2">
        <w:t>ю</w:t>
      </w:r>
      <w:r w:rsidRPr="0014003D">
        <w:t>тся</w:t>
      </w:r>
      <w:r w:rsidR="0014162D">
        <w:t>,</w:t>
      </w:r>
      <w:r w:rsidRPr="0014003D">
        <w:t xml:space="preserve"> </w:t>
      </w:r>
      <w:r w:rsidR="006C5CD2">
        <w:t>соответственно</w:t>
      </w:r>
      <w:r w:rsidR="0014162D">
        <w:t>,</w:t>
      </w:r>
      <w:r w:rsidR="006C5CD2">
        <w:t xml:space="preserve"> </w:t>
      </w:r>
      <w:r w:rsidRPr="0014003D">
        <w:t>фамилия, имя и отчество</w:t>
      </w:r>
      <w:r w:rsidR="0014162D">
        <w:t xml:space="preserve"> </w:t>
      </w:r>
      <w:r w:rsidRPr="0014003D">
        <w:t>физического лица – налогоплательщика, без сокращений, в соответствии с документом, удостоверяющим личность. Для иностранных физических лиц допускается при написании использование букв латинского алфавита.</w:t>
      </w:r>
    </w:p>
    <w:p w:rsidR="00B429B2" w:rsidRPr="0014003D" w:rsidRDefault="00B429B2" w:rsidP="00B429B2">
      <w:pPr>
        <w:autoSpaceDE w:val="0"/>
        <w:autoSpaceDN w:val="0"/>
        <w:adjustRightInd w:val="0"/>
        <w:ind w:right="-2" w:firstLine="540"/>
        <w:jc w:val="both"/>
      </w:pPr>
      <w:r w:rsidRPr="0014003D">
        <w:t>По реквизиту «Статус налогоплательщика» указывается код статуса налогоплательщика.</w:t>
      </w:r>
    </w:p>
    <w:p w:rsidR="00B429B2" w:rsidRPr="0014003D" w:rsidRDefault="00B429B2" w:rsidP="00B429B2">
      <w:pPr>
        <w:autoSpaceDE w:val="0"/>
        <w:autoSpaceDN w:val="0"/>
        <w:adjustRightInd w:val="0"/>
        <w:ind w:right="-2" w:firstLine="540"/>
        <w:jc w:val="both"/>
      </w:pPr>
      <w:r w:rsidRPr="0014003D">
        <w:t>Если налогоплательщик является налоговым резидентом Российской Федерации, указывается цифра 1.</w:t>
      </w:r>
    </w:p>
    <w:p w:rsidR="00B429B2" w:rsidRPr="0014003D" w:rsidRDefault="00B429B2" w:rsidP="00B429B2">
      <w:pPr>
        <w:autoSpaceDE w:val="0"/>
        <w:autoSpaceDN w:val="0"/>
        <w:adjustRightInd w:val="0"/>
        <w:ind w:right="-2" w:firstLine="540"/>
        <w:jc w:val="both"/>
      </w:pPr>
      <w:r w:rsidRPr="0014003D">
        <w:t>Если налогоплательщик не является налоговым резидентом Российской Федерации, указывается цифра 2.</w:t>
      </w:r>
    </w:p>
    <w:p w:rsidR="00B429B2" w:rsidRPr="0014003D" w:rsidRDefault="00B429B2" w:rsidP="00B429B2">
      <w:pPr>
        <w:autoSpaceDE w:val="0"/>
        <w:autoSpaceDN w:val="0"/>
        <w:adjustRightInd w:val="0"/>
        <w:ind w:right="-2" w:firstLine="540"/>
        <w:jc w:val="both"/>
      </w:pPr>
      <w:r w:rsidRPr="0014003D">
        <w:t>Цифра 3 проставляется по реквизиту «Статус налогоплательщика», если налогоплательщик не является налоговым резидентом Российской Федерации, но признается в качестве высококвалифицированного специалиста.</w:t>
      </w:r>
    </w:p>
    <w:p w:rsidR="00B429B2" w:rsidRPr="0014003D" w:rsidRDefault="00B429B2" w:rsidP="00B429B2">
      <w:pPr>
        <w:autoSpaceDE w:val="0"/>
        <w:autoSpaceDN w:val="0"/>
        <w:adjustRightInd w:val="0"/>
        <w:ind w:right="-2" w:firstLine="540"/>
        <w:jc w:val="both"/>
      </w:pPr>
      <w:r w:rsidRPr="0014003D">
        <w:lastRenderedPageBreak/>
        <w:t>Цифра 4 - если налогоплательщик не является налоговым резидентом Российской Федерации, но:</w:t>
      </w:r>
    </w:p>
    <w:p w:rsidR="00B429B2" w:rsidRPr="0014003D" w:rsidRDefault="00B429B2" w:rsidP="00B429B2">
      <w:pPr>
        <w:widowControl w:val="0"/>
        <w:autoSpaceDE w:val="0"/>
        <w:autoSpaceDN w:val="0"/>
        <w:adjustRightInd w:val="0"/>
        <w:ind w:firstLine="540"/>
        <w:jc w:val="both"/>
      </w:pPr>
      <w:r w:rsidRPr="0014003D">
        <w:t>признается участником Государственной программы по оказанию содействия добровольному переселению в Российскую Федерацию соотечественников, проживающих за рубежом, или</w:t>
      </w:r>
    </w:p>
    <w:p w:rsidR="00B429B2" w:rsidRPr="0014003D" w:rsidRDefault="00B429B2" w:rsidP="00B429B2">
      <w:pPr>
        <w:ind w:firstLine="540"/>
        <w:jc w:val="both"/>
      </w:pPr>
      <w:r w:rsidRPr="0014003D">
        <w:t>является членом экипажа судна, плавающего под Государственным флагом Российской Федерации, или</w:t>
      </w:r>
    </w:p>
    <w:p w:rsidR="00B429B2" w:rsidRPr="006E42B6" w:rsidRDefault="00B429B2" w:rsidP="00B429B2">
      <w:pPr>
        <w:autoSpaceDE w:val="0"/>
        <w:autoSpaceDN w:val="0"/>
        <w:adjustRightInd w:val="0"/>
        <w:ind w:right="-2" w:firstLine="540"/>
        <w:jc w:val="both"/>
      </w:pPr>
      <w:r w:rsidRPr="0014003D">
        <w:t xml:space="preserve">является иностранным гражданином или лицом без гражданства, признанным беженцем или получившим временное убежище на территории Российской Федерации в соответствии с </w:t>
      </w:r>
      <w:r w:rsidRPr="006E42B6">
        <w:t>Федеральным законом от 19 февраля 1993 г. № 4528-1 «О беженцах» (Российская газета, 1993, 30 марта; Собрание законодательства Российской Федерации, 201</w:t>
      </w:r>
      <w:r w:rsidR="0014162D">
        <w:t xml:space="preserve">9, № </w:t>
      </w:r>
      <w:r w:rsidR="000E6EB1" w:rsidRPr="006E42B6">
        <w:t>3</w:t>
      </w:r>
      <w:r w:rsidR="0014162D">
        <w:t>0</w:t>
      </w:r>
      <w:r w:rsidRPr="006E42B6">
        <w:t>, ст.</w:t>
      </w:r>
      <w:r w:rsidR="000E6EB1" w:rsidRPr="006E42B6">
        <w:t>4</w:t>
      </w:r>
      <w:r w:rsidR="0014162D">
        <w:t>13</w:t>
      </w:r>
      <w:r w:rsidR="000E6EB1" w:rsidRPr="006E42B6">
        <w:t>4</w:t>
      </w:r>
      <w:r w:rsidRPr="006E42B6">
        <w:t>).</w:t>
      </w:r>
    </w:p>
    <w:p w:rsidR="00B429B2" w:rsidRPr="0014003D" w:rsidRDefault="00B429B2" w:rsidP="00B429B2">
      <w:pPr>
        <w:autoSpaceDE w:val="0"/>
        <w:autoSpaceDN w:val="0"/>
        <w:adjustRightInd w:val="0"/>
        <w:ind w:right="-2" w:firstLine="540"/>
        <w:jc w:val="both"/>
      </w:pPr>
      <w:r w:rsidRPr="0014003D">
        <w:t>Цифра 5 - если налогоплательщик - иностранный гражданин (лицо без гражданства) признан беженцем или получивший временное убежище на территории Российской Федерации, не является налоговым резидентом Российской Федерации;</w:t>
      </w:r>
    </w:p>
    <w:p w:rsidR="00B429B2" w:rsidRPr="0014003D" w:rsidRDefault="00B429B2" w:rsidP="00B429B2">
      <w:pPr>
        <w:autoSpaceDE w:val="0"/>
        <w:autoSpaceDN w:val="0"/>
        <w:adjustRightInd w:val="0"/>
        <w:ind w:right="-2" w:firstLine="540"/>
        <w:jc w:val="both"/>
      </w:pPr>
      <w:r w:rsidRPr="0014003D">
        <w:t>Цифра 6 - если налогоплательщик - иностранный гражданин, осуществляет трудовую деятельность по найму в Российской Федерации на основании патента.</w:t>
      </w:r>
    </w:p>
    <w:p w:rsidR="00265659" w:rsidRPr="0014003D" w:rsidRDefault="00100B07" w:rsidP="00265659">
      <w:pPr>
        <w:autoSpaceDE w:val="0"/>
        <w:autoSpaceDN w:val="0"/>
        <w:adjustRightInd w:val="0"/>
        <w:ind w:firstLine="540"/>
        <w:jc w:val="both"/>
      </w:pPr>
      <w:r w:rsidRPr="0014003D">
        <w:t xml:space="preserve">По реквизиту </w:t>
      </w:r>
      <w:r w:rsidR="00265659" w:rsidRPr="0014003D">
        <w:t>«Дата рождения» указывается дата рождения (число, месяц, год) путем последовательной записи данных арабскими цифрами через разделители.</w:t>
      </w:r>
    </w:p>
    <w:p w:rsidR="00265659" w:rsidRPr="0014003D" w:rsidRDefault="00400A9B" w:rsidP="005304B8">
      <w:pPr>
        <w:autoSpaceDE w:val="0"/>
        <w:autoSpaceDN w:val="0"/>
        <w:adjustRightInd w:val="0"/>
        <w:ind w:firstLine="540"/>
        <w:jc w:val="both"/>
      </w:pPr>
      <w:r w:rsidRPr="0014003D">
        <w:t xml:space="preserve">По реквизиту </w:t>
      </w:r>
      <w:r w:rsidR="00265659" w:rsidRPr="0014003D">
        <w:t>«Гражданство</w:t>
      </w:r>
      <w:r w:rsidR="00B429B2" w:rsidRPr="0014003D">
        <w:t xml:space="preserve"> (код страны</w:t>
      </w:r>
      <w:r w:rsidR="00557E26">
        <w:t xml:space="preserve"> по классификатору ОКСМ (цифровой</w:t>
      </w:r>
      <w:r w:rsidR="00B429B2" w:rsidRPr="0014003D">
        <w:t>)</w:t>
      </w:r>
      <w:r w:rsidR="00265659" w:rsidRPr="0014003D">
        <w:t>» указывается числовой код страны, гражданином которой является налогоплательщик. Код страны указывается согласно ОКСМ. Например, код 643 – код Российской Федерации, код 112 – код Республики Беларусь. При отсутствии у налогоплательщика гражданства указывается код страны, выдавшей документ, удостоверяющий его личность.</w:t>
      </w:r>
    </w:p>
    <w:p w:rsidR="006325BF" w:rsidRPr="0014003D" w:rsidRDefault="00400A9B" w:rsidP="00265659">
      <w:pPr>
        <w:autoSpaceDE w:val="0"/>
        <w:autoSpaceDN w:val="0"/>
        <w:adjustRightInd w:val="0"/>
        <w:ind w:firstLine="540"/>
        <w:jc w:val="both"/>
      </w:pPr>
      <w:r w:rsidRPr="0014003D">
        <w:t xml:space="preserve">По реквизиту </w:t>
      </w:r>
      <w:r w:rsidR="00265659" w:rsidRPr="0014003D">
        <w:t>«Код документа, удостоверяющего личность» указывается код, который выбирается из Справочника «Коды документов»</w:t>
      </w:r>
      <w:r w:rsidR="00A85B3A" w:rsidRPr="0014003D">
        <w:t xml:space="preserve"> (Приложение № 5 к настоящему Порядку).</w:t>
      </w:r>
    </w:p>
    <w:p w:rsidR="00265659" w:rsidRPr="0014003D" w:rsidRDefault="00400A9B" w:rsidP="00265659">
      <w:pPr>
        <w:autoSpaceDE w:val="0"/>
        <w:autoSpaceDN w:val="0"/>
        <w:adjustRightInd w:val="0"/>
        <w:ind w:firstLine="540"/>
        <w:jc w:val="both"/>
      </w:pPr>
      <w:r w:rsidRPr="0014003D">
        <w:t xml:space="preserve">По реквизиту </w:t>
      </w:r>
      <w:r w:rsidR="00265659" w:rsidRPr="0014003D">
        <w:t xml:space="preserve">«Серия и номер документа» указываются </w:t>
      </w:r>
      <w:r w:rsidR="009545C4" w:rsidRPr="0014003D">
        <w:t>серия и номер документа</w:t>
      </w:r>
      <w:r w:rsidR="00265659" w:rsidRPr="0014003D">
        <w:t>, удостоверяющего личность налогоплательщика</w:t>
      </w:r>
      <w:r w:rsidR="009545C4" w:rsidRPr="0014003D">
        <w:t>. При этом</w:t>
      </w:r>
      <w:r w:rsidR="00265659" w:rsidRPr="0014003D">
        <w:t xml:space="preserve"> знак «№» не проставляется.</w:t>
      </w:r>
    </w:p>
    <w:p w:rsidR="00265659" w:rsidRPr="0014003D" w:rsidRDefault="00B95B28" w:rsidP="00265659">
      <w:pPr>
        <w:autoSpaceDE w:val="0"/>
        <w:autoSpaceDN w:val="0"/>
        <w:adjustRightInd w:val="0"/>
        <w:ind w:firstLine="540"/>
        <w:jc w:val="both"/>
      </w:pPr>
      <w:r>
        <w:t>22</w:t>
      </w:r>
      <w:r w:rsidR="00265659" w:rsidRPr="0014003D">
        <w:t>.</w:t>
      </w:r>
      <w:r w:rsidR="004663B7" w:rsidRPr="00B95B28">
        <w:t>3</w:t>
      </w:r>
      <w:r w:rsidR="00265659" w:rsidRPr="0014003D">
        <w:t>. В подразделе «Общие суммы дохода и налога по итогам налогового периода» отражаются общие суммы дохода и налога на доходы физических лиц по итогам налогового периода.</w:t>
      </w:r>
    </w:p>
    <w:p w:rsidR="00265659" w:rsidRPr="0014003D" w:rsidRDefault="008D1940" w:rsidP="00265659">
      <w:pPr>
        <w:autoSpaceDE w:val="0"/>
        <w:autoSpaceDN w:val="0"/>
        <w:adjustRightInd w:val="0"/>
        <w:ind w:firstLine="540"/>
        <w:jc w:val="both"/>
      </w:pPr>
      <w:r w:rsidRPr="0014003D">
        <w:t>По строке 010</w:t>
      </w:r>
      <w:r w:rsidR="00265659" w:rsidRPr="0014003D">
        <w:t xml:space="preserve"> указывается налоговая ставка, используемая для исчисления суммы налога на доходы физических лиц.</w:t>
      </w:r>
    </w:p>
    <w:p w:rsidR="00265659" w:rsidRPr="0014003D" w:rsidRDefault="00265659" w:rsidP="00265659">
      <w:pPr>
        <w:autoSpaceDE w:val="0"/>
        <w:autoSpaceDN w:val="0"/>
        <w:adjustRightInd w:val="0"/>
        <w:ind w:firstLine="540"/>
        <w:jc w:val="both"/>
      </w:pPr>
      <w:r w:rsidRPr="0014003D">
        <w:t>Если налоговый агент выплачивал физическому лицу в течение налогового периода доходы, облагаемые по разным налоговым ставкам, то для доходов, облагаемых по разным налоговым ставкам, составляется отдельная Справка.</w:t>
      </w:r>
    </w:p>
    <w:p w:rsidR="00265659" w:rsidRPr="0014003D" w:rsidRDefault="00265659" w:rsidP="00265659">
      <w:pPr>
        <w:autoSpaceDE w:val="0"/>
        <w:autoSpaceDN w:val="0"/>
        <w:adjustRightInd w:val="0"/>
        <w:ind w:firstLine="540"/>
        <w:jc w:val="both"/>
      </w:pPr>
      <w:r w:rsidRPr="0014003D">
        <w:t xml:space="preserve">По строке </w:t>
      </w:r>
      <w:r w:rsidR="008D1940" w:rsidRPr="0014003D">
        <w:t>020</w:t>
      </w:r>
      <w:r w:rsidRPr="0014003D">
        <w:t xml:space="preserve"> указывается общая сумма дохода по итогам налогового периода, без учёта налоговых вычетов. Показатель данной строки определяется путём суммирования показателей строк 041 </w:t>
      </w:r>
      <w:r w:rsidR="0016558C" w:rsidRPr="0014003D">
        <w:t>подраздела «Расшифровка Справки о доходах физического лица</w:t>
      </w:r>
      <w:r w:rsidR="00B429B2" w:rsidRPr="0014003D">
        <w:t xml:space="preserve"> №</w:t>
      </w:r>
      <w:r w:rsidR="0016558C" w:rsidRPr="0014003D">
        <w:t>»</w:t>
      </w:r>
      <w:r w:rsidRPr="0014003D">
        <w:t>, относящихся к соответствующему физическому лицу.</w:t>
      </w:r>
    </w:p>
    <w:p w:rsidR="00265659" w:rsidRPr="0014003D" w:rsidRDefault="00265659" w:rsidP="008D1940">
      <w:pPr>
        <w:autoSpaceDE w:val="0"/>
        <w:autoSpaceDN w:val="0"/>
        <w:adjustRightInd w:val="0"/>
        <w:ind w:firstLine="540"/>
        <w:jc w:val="both"/>
      </w:pPr>
      <w:r w:rsidRPr="0014003D">
        <w:t xml:space="preserve">По строке </w:t>
      </w:r>
      <w:r w:rsidR="008D1940" w:rsidRPr="0014003D">
        <w:t xml:space="preserve">021 </w:t>
      </w:r>
      <w:r w:rsidRPr="0014003D">
        <w:t xml:space="preserve">указывается общая сумма налоговых вычетов, уменьшающих сумму дохода по итогам налогового периода. Показатель данной строки определяется путём суммирования показателей строк 043 и 051 </w:t>
      </w:r>
      <w:r w:rsidR="0016558C" w:rsidRPr="0014003D">
        <w:t>подраздела «Расшифровка Справки о доходах физического лица</w:t>
      </w:r>
      <w:r w:rsidR="00B95B28">
        <w:t> </w:t>
      </w:r>
      <w:r w:rsidR="00B429B2" w:rsidRPr="0014003D">
        <w:t>№</w:t>
      </w:r>
      <w:r w:rsidR="0016558C" w:rsidRPr="0014003D">
        <w:t>»</w:t>
      </w:r>
      <w:r w:rsidRPr="0014003D">
        <w:t>, относящихся к соответствующему физическому лицу.</w:t>
      </w:r>
    </w:p>
    <w:p w:rsidR="00265659" w:rsidRPr="0014003D" w:rsidRDefault="00265659" w:rsidP="00265659">
      <w:pPr>
        <w:autoSpaceDE w:val="0"/>
        <w:autoSpaceDN w:val="0"/>
        <w:adjustRightInd w:val="0"/>
        <w:ind w:firstLine="540"/>
        <w:jc w:val="both"/>
      </w:pPr>
      <w:r w:rsidRPr="0014003D">
        <w:t xml:space="preserve">По строке </w:t>
      </w:r>
      <w:r w:rsidR="008D1940" w:rsidRPr="0014003D">
        <w:t xml:space="preserve">022 </w:t>
      </w:r>
      <w:r w:rsidRPr="0014003D">
        <w:t>указывается размер налоговой базы, с которой исчислен налог</w:t>
      </w:r>
      <w:r w:rsidR="007E4062" w:rsidRPr="0014003D">
        <w:t xml:space="preserve"> на доходы физических лиц</w:t>
      </w:r>
      <w:r w:rsidRPr="0014003D">
        <w:t>. Показатель, указываемый в данном пункте, определяется к</w:t>
      </w:r>
      <w:r w:rsidR="006935DD">
        <w:t>ак разность строк </w:t>
      </w:r>
      <w:r w:rsidR="00EE645B" w:rsidRPr="0014003D">
        <w:t>020 и 021</w:t>
      </w:r>
      <w:r w:rsidRPr="0014003D">
        <w:t>.</w:t>
      </w:r>
    </w:p>
    <w:p w:rsidR="00265659" w:rsidRPr="0014003D" w:rsidRDefault="00265659" w:rsidP="00265659">
      <w:pPr>
        <w:autoSpaceDE w:val="0"/>
        <w:autoSpaceDN w:val="0"/>
        <w:adjustRightInd w:val="0"/>
        <w:ind w:firstLine="540"/>
        <w:jc w:val="both"/>
      </w:pPr>
      <w:r w:rsidRPr="0014003D">
        <w:t xml:space="preserve">По строке </w:t>
      </w:r>
      <w:r w:rsidR="008D1940" w:rsidRPr="0014003D">
        <w:t xml:space="preserve">030 </w:t>
      </w:r>
      <w:r w:rsidRPr="0014003D">
        <w:t xml:space="preserve">указывается общая сумма налога, исчисленного по ставке, указанной по строке </w:t>
      </w:r>
      <w:r w:rsidR="008D1940" w:rsidRPr="0014003D">
        <w:t>010</w:t>
      </w:r>
      <w:r w:rsidRPr="0014003D">
        <w:t>, по итогам налогового периода.</w:t>
      </w:r>
    </w:p>
    <w:p w:rsidR="00265659" w:rsidRPr="0014003D" w:rsidRDefault="00265659" w:rsidP="00265659">
      <w:pPr>
        <w:autoSpaceDE w:val="0"/>
        <w:autoSpaceDN w:val="0"/>
        <w:adjustRightInd w:val="0"/>
        <w:ind w:firstLine="540"/>
        <w:jc w:val="both"/>
      </w:pPr>
      <w:r w:rsidRPr="0014003D">
        <w:t xml:space="preserve">По строке </w:t>
      </w:r>
      <w:r w:rsidR="008D1940" w:rsidRPr="0014003D">
        <w:t xml:space="preserve">031 </w:t>
      </w:r>
      <w:r w:rsidRPr="0014003D">
        <w:t xml:space="preserve">соответственно указывается общая сумма удержанного налога по ставке, указанной по строке </w:t>
      </w:r>
      <w:r w:rsidR="008D1940" w:rsidRPr="0014003D">
        <w:t>010</w:t>
      </w:r>
      <w:r w:rsidRPr="0014003D">
        <w:t>, за налоговый период.</w:t>
      </w:r>
    </w:p>
    <w:p w:rsidR="00265659" w:rsidRPr="0014003D" w:rsidRDefault="00265659" w:rsidP="00265659">
      <w:pPr>
        <w:autoSpaceDE w:val="0"/>
        <w:autoSpaceDN w:val="0"/>
        <w:adjustRightInd w:val="0"/>
        <w:ind w:firstLine="540"/>
        <w:jc w:val="both"/>
      </w:pPr>
      <w:r w:rsidRPr="0014003D">
        <w:lastRenderedPageBreak/>
        <w:t xml:space="preserve">По строке </w:t>
      </w:r>
      <w:r w:rsidR="008D1940" w:rsidRPr="0014003D">
        <w:t xml:space="preserve">032 </w:t>
      </w:r>
      <w:r w:rsidRPr="0014003D">
        <w:t xml:space="preserve">указывается сумма налога, </w:t>
      </w:r>
      <w:r w:rsidR="006A0CB0" w:rsidRPr="0014003D">
        <w:t>уплаченная</w:t>
      </w:r>
      <w:r w:rsidRPr="0014003D">
        <w:t xml:space="preserve"> налоговым агентом в бюджетную систему Российской Федерации с доходов налогоплательщика, полученны</w:t>
      </w:r>
      <w:r w:rsidR="008D1940" w:rsidRPr="0014003D">
        <w:t>х</w:t>
      </w:r>
      <w:r w:rsidRPr="0014003D">
        <w:t xml:space="preserve"> за налоговый период.</w:t>
      </w:r>
    </w:p>
    <w:p w:rsidR="00265659" w:rsidRPr="0014003D" w:rsidRDefault="00265659" w:rsidP="00265659">
      <w:pPr>
        <w:autoSpaceDE w:val="0"/>
        <w:autoSpaceDN w:val="0"/>
        <w:adjustRightInd w:val="0"/>
        <w:ind w:firstLine="540"/>
        <w:jc w:val="both"/>
      </w:pPr>
      <w:r w:rsidRPr="0014003D">
        <w:t xml:space="preserve">По строке </w:t>
      </w:r>
      <w:r w:rsidR="008D1940" w:rsidRPr="0014003D">
        <w:t xml:space="preserve">033 </w:t>
      </w:r>
      <w:r w:rsidRPr="0014003D">
        <w:t>указывается сумма налога, излишне удержанная у налогоплательщика налоговым агентом.</w:t>
      </w:r>
    </w:p>
    <w:p w:rsidR="00265659" w:rsidRPr="0014003D" w:rsidRDefault="00265659" w:rsidP="00265659">
      <w:pPr>
        <w:autoSpaceDE w:val="0"/>
        <w:autoSpaceDN w:val="0"/>
        <w:adjustRightInd w:val="0"/>
        <w:ind w:firstLine="540"/>
        <w:jc w:val="both"/>
      </w:pPr>
      <w:r w:rsidRPr="0014003D">
        <w:t xml:space="preserve">По строке </w:t>
      </w:r>
      <w:r w:rsidR="008D1940" w:rsidRPr="0014003D">
        <w:t xml:space="preserve">034 </w:t>
      </w:r>
      <w:r w:rsidRPr="0014003D">
        <w:t>указывается исчисленная сумма налога, исчисленная с доходов, полученных налогоплательщиком за налоговый период, но не удержанная налоговым агентом.</w:t>
      </w:r>
    </w:p>
    <w:p w:rsidR="00265659" w:rsidRPr="006E42B6" w:rsidRDefault="00B95B28" w:rsidP="00265659">
      <w:pPr>
        <w:autoSpaceDE w:val="0"/>
        <w:autoSpaceDN w:val="0"/>
        <w:adjustRightInd w:val="0"/>
        <w:ind w:firstLine="540"/>
        <w:jc w:val="both"/>
      </w:pPr>
      <w:r w:rsidRPr="006E42B6">
        <w:t>22</w:t>
      </w:r>
      <w:r w:rsidR="00265659" w:rsidRPr="006E42B6">
        <w:t>.</w:t>
      </w:r>
      <w:r w:rsidR="00F6164D" w:rsidRPr="006E42B6">
        <w:t>4.</w:t>
      </w:r>
      <w:r w:rsidR="006E42B6" w:rsidRPr="006E42B6">
        <w:t xml:space="preserve"> </w:t>
      </w:r>
      <w:r w:rsidR="00265659" w:rsidRPr="006E42B6">
        <w:t>В подразделе</w:t>
      </w:r>
      <w:r w:rsidR="009B4F3E" w:rsidRPr="006E42B6">
        <w:t xml:space="preserve"> «Расшифровка Справки о доходах физического лица</w:t>
      </w:r>
      <w:r w:rsidR="00B429B2" w:rsidRPr="006E42B6">
        <w:t xml:space="preserve"> №</w:t>
      </w:r>
      <w:r w:rsidR="009B4F3E" w:rsidRPr="006E42B6">
        <w:t>»</w:t>
      </w:r>
      <w:r w:rsidR="00265659" w:rsidRPr="006E42B6">
        <w:t xml:space="preserve"> отражаются сведения о доходах, полученных физическими лицами, и суммах вычетов, принимаемых в уменьшение полученных доходов, в разрезе видов доходов (вычетов).</w:t>
      </w:r>
    </w:p>
    <w:p w:rsidR="006325BF" w:rsidRPr="006E42B6" w:rsidRDefault="00265659" w:rsidP="00265659">
      <w:pPr>
        <w:autoSpaceDE w:val="0"/>
        <w:autoSpaceDN w:val="0"/>
        <w:adjustRightInd w:val="0"/>
        <w:ind w:firstLine="540"/>
        <w:jc w:val="both"/>
      </w:pPr>
      <w:r w:rsidRPr="006E42B6">
        <w:t xml:space="preserve">По строкам 040 указываются </w:t>
      </w:r>
      <w:r w:rsidR="00377609" w:rsidRPr="006E42B6">
        <w:t xml:space="preserve">соответствующие </w:t>
      </w:r>
      <w:r w:rsidRPr="006E42B6">
        <w:t>коды доходов</w:t>
      </w:r>
      <w:r w:rsidR="00A06E2C" w:rsidRPr="006E42B6">
        <w:t xml:space="preserve"> согласно </w:t>
      </w:r>
      <w:r w:rsidRPr="006E42B6">
        <w:t>Код</w:t>
      </w:r>
      <w:r w:rsidR="00A06E2C" w:rsidRPr="006E42B6">
        <w:t>ам</w:t>
      </w:r>
      <w:r w:rsidR="00377609" w:rsidRPr="006E42B6">
        <w:t xml:space="preserve"> видов доходов налогоплательщика</w:t>
      </w:r>
      <w:r w:rsidR="00262288" w:rsidRPr="006E42B6">
        <w:t>.</w:t>
      </w:r>
      <w:r w:rsidR="007300AE" w:rsidRPr="006E42B6">
        <w:rPr>
          <w:rStyle w:val="ae"/>
        </w:rPr>
        <w:footnoteReference w:id="2"/>
      </w:r>
    </w:p>
    <w:p w:rsidR="00265659" w:rsidRPr="006E42B6" w:rsidRDefault="00265659" w:rsidP="00265659">
      <w:pPr>
        <w:autoSpaceDE w:val="0"/>
        <w:autoSpaceDN w:val="0"/>
        <w:adjustRightInd w:val="0"/>
        <w:ind w:firstLine="540"/>
        <w:jc w:val="both"/>
      </w:pPr>
      <w:r w:rsidRPr="006E42B6">
        <w:t>По строкам 041 отражаются суммы дохода (без вычетов) по указанному коду дохода.</w:t>
      </w:r>
    </w:p>
    <w:p w:rsidR="006325BF" w:rsidRPr="006E42B6" w:rsidRDefault="00265659" w:rsidP="00265659">
      <w:pPr>
        <w:autoSpaceDE w:val="0"/>
        <w:autoSpaceDN w:val="0"/>
        <w:adjustRightInd w:val="0"/>
        <w:ind w:firstLine="540"/>
        <w:jc w:val="both"/>
        <w:rPr>
          <w:strike/>
        </w:rPr>
      </w:pPr>
      <w:r w:rsidRPr="006E42B6">
        <w:t>По строкам 042 указываются коды вычетов, соответствующие виду расходов, принимаемых в уменьшение соответствующего дохода</w:t>
      </w:r>
      <w:r w:rsidR="00A06E2C" w:rsidRPr="006E42B6">
        <w:t xml:space="preserve"> согласно</w:t>
      </w:r>
      <w:r w:rsidR="0014162D">
        <w:t xml:space="preserve"> </w:t>
      </w:r>
      <w:r w:rsidR="00377609" w:rsidRPr="006E42B6">
        <w:t>Код</w:t>
      </w:r>
      <w:r w:rsidR="00A06E2C" w:rsidRPr="006E42B6">
        <w:t>ам</w:t>
      </w:r>
      <w:r w:rsidR="00377609" w:rsidRPr="006E42B6">
        <w:t xml:space="preserve"> видов вычетов налогоплательщика.</w:t>
      </w:r>
      <w:r w:rsidR="00133975" w:rsidRPr="006E42B6">
        <w:t>*</w:t>
      </w:r>
    </w:p>
    <w:p w:rsidR="00265659" w:rsidRPr="0014003D" w:rsidRDefault="00B95B28" w:rsidP="00265659">
      <w:pPr>
        <w:autoSpaceDE w:val="0"/>
        <w:autoSpaceDN w:val="0"/>
        <w:adjustRightInd w:val="0"/>
        <w:ind w:firstLine="540"/>
        <w:jc w:val="both"/>
      </w:pPr>
      <w:r w:rsidRPr="006E42B6">
        <w:t>22</w:t>
      </w:r>
      <w:r w:rsidR="00265659" w:rsidRPr="006E42B6">
        <w:t>.</w:t>
      </w:r>
      <w:r w:rsidR="00733D51" w:rsidRPr="006E42B6">
        <w:t>5.</w:t>
      </w:r>
      <w:r w:rsidR="006E42B6" w:rsidRPr="006E42B6">
        <w:t xml:space="preserve"> </w:t>
      </w:r>
      <w:r w:rsidR="00265659" w:rsidRPr="006E42B6">
        <w:t>По строкам 043 отражаются суммы налоговых вычетов, принимаемые в уменьшение соответствующего вида дохода. В отношении одного кода дохода может быть указано несколько кодов вычета, однако общая сумма вычетов, относящихся к этому доходу, не должна</w:t>
      </w:r>
      <w:r w:rsidR="00265659" w:rsidRPr="0014003D">
        <w:t xml:space="preserve"> превышать сумму дохода.</w:t>
      </w:r>
    </w:p>
    <w:p w:rsidR="00265659" w:rsidRPr="0014003D" w:rsidRDefault="00265659" w:rsidP="00265659">
      <w:pPr>
        <w:autoSpaceDE w:val="0"/>
        <w:autoSpaceDN w:val="0"/>
        <w:adjustRightInd w:val="0"/>
        <w:ind w:firstLine="540"/>
        <w:jc w:val="both"/>
      </w:pPr>
      <w:r w:rsidRPr="0014003D">
        <w:t>Подраздел «Сумм</w:t>
      </w:r>
      <w:r w:rsidR="007300AE" w:rsidRPr="0014003D">
        <w:t>ы</w:t>
      </w:r>
      <w:r w:rsidRPr="0014003D">
        <w:t xml:space="preserve"> предоставленных стандартных налоговых вычетов» заполняется в том случае, если налогоплательщику предоставлялись налоговым агентом стандартные налоговые вычеты, установленные стать</w:t>
      </w:r>
      <w:r w:rsidR="007300AE" w:rsidRPr="0014003D">
        <w:t>е</w:t>
      </w:r>
      <w:r w:rsidRPr="0014003D">
        <w:t>й 218 Кодекса.</w:t>
      </w:r>
    </w:p>
    <w:p w:rsidR="0014162D" w:rsidRDefault="00265659" w:rsidP="00265659">
      <w:pPr>
        <w:autoSpaceDE w:val="0"/>
        <w:autoSpaceDN w:val="0"/>
        <w:adjustRightInd w:val="0"/>
        <w:ind w:firstLine="540"/>
        <w:jc w:val="both"/>
      </w:pPr>
      <w:r w:rsidRPr="0014003D">
        <w:t>По строкам 051 указываются коды стандартных налоговых вычетов</w:t>
      </w:r>
      <w:r w:rsidR="00A3790F" w:rsidRPr="0014003D">
        <w:t xml:space="preserve"> согласно </w:t>
      </w:r>
      <w:r w:rsidR="00377609" w:rsidRPr="0014003D">
        <w:t>Код</w:t>
      </w:r>
      <w:r w:rsidR="00A3790F" w:rsidRPr="0014003D">
        <w:t>ам</w:t>
      </w:r>
      <w:r w:rsidR="00377609" w:rsidRPr="0014003D">
        <w:t xml:space="preserve"> видов вычетов налогоплательщика</w:t>
      </w:r>
      <w:r w:rsidR="006C5CD2">
        <w:t>.</w:t>
      </w:r>
      <w:r w:rsidR="00BB2E29" w:rsidRPr="00BB2E29">
        <w:rPr>
          <w:vertAlign w:val="superscript"/>
        </w:rPr>
        <w:t>*</w:t>
      </w:r>
      <w:r w:rsidRPr="0014003D">
        <w:t xml:space="preserve"> </w:t>
      </w:r>
    </w:p>
    <w:p w:rsidR="00265659" w:rsidRPr="0014003D" w:rsidRDefault="00265659" w:rsidP="00265659">
      <w:pPr>
        <w:autoSpaceDE w:val="0"/>
        <w:autoSpaceDN w:val="0"/>
        <w:adjustRightInd w:val="0"/>
        <w:ind w:firstLine="540"/>
        <w:jc w:val="both"/>
      </w:pPr>
      <w:r w:rsidRPr="0014003D">
        <w:t>По строкам 052 отражаются суммы стандартных налоговых вычетов, соответствующие указанному коду.</w:t>
      </w:r>
    </w:p>
    <w:p w:rsidR="00265659" w:rsidRPr="0014003D" w:rsidRDefault="00265659" w:rsidP="00265659">
      <w:pPr>
        <w:jc w:val="both"/>
      </w:pPr>
    </w:p>
    <w:p w:rsidR="00FD0B69" w:rsidRPr="0014003D" w:rsidRDefault="00FD0B69" w:rsidP="00265659">
      <w:pPr>
        <w:jc w:val="both"/>
      </w:pPr>
    </w:p>
    <w:p w:rsidR="00FD0B69" w:rsidRPr="0014003D" w:rsidRDefault="00FD0B69" w:rsidP="00265659">
      <w:pPr>
        <w:jc w:val="both"/>
      </w:pPr>
    </w:p>
    <w:p w:rsidR="000B40B0" w:rsidRDefault="000B40B0" w:rsidP="00265659">
      <w:pPr>
        <w:jc w:val="both"/>
      </w:pPr>
    </w:p>
    <w:p w:rsidR="009A5A7C" w:rsidRDefault="009A5A7C" w:rsidP="00265659">
      <w:pPr>
        <w:jc w:val="both"/>
      </w:pPr>
    </w:p>
    <w:p w:rsidR="009A5A7C" w:rsidRDefault="009A5A7C" w:rsidP="00265659">
      <w:pPr>
        <w:jc w:val="both"/>
      </w:pPr>
    </w:p>
    <w:p w:rsidR="009A5A7C" w:rsidRDefault="009A5A7C" w:rsidP="00265659">
      <w:pPr>
        <w:jc w:val="both"/>
      </w:pPr>
    </w:p>
    <w:p w:rsidR="009A5A7C" w:rsidRDefault="009A5A7C" w:rsidP="00265659">
      <w:pPr>
        <w:jc w:val="both"/>
      </w:pPr>
    </w:p>
    <w:p w:rsidR="009A5A7C" w:rsidRDefault="009A5A7C" w:rsidP="00265659">
      <w:pPr>
        <w:jc w:val="both"/>
      </w:pPr>
    </w:p>
    <w:p w:rsidR="009A5A7C" w:rsidRDefault="009A5A7C" w:rsidP="00265659">
      <w:pPr>
        <w:jc w:val="both"/>
      </w:pPr>
    </w:p>
    <w:p w:rsidR="009A5A7C" w:rsidRDefault="009A5A7C" w:rsidP="00265659">
      <w:pPr>
        <w:jc w:val="both"/>
      </w:pPr>
    </w:p>
    <w:p w:rsidR="009A5A7C" w:rsidRDefault="009A5A7C" w:rsidP="00265659">
      <w:pPr>
        <w:jc w:val="both"/>
      </w:pPr>
    </w:p>
    <w:p w:rsidR="009A5A7C" w:rsidRDefault="009A5A7C" w:rsidP="00265659">
      <w:pPr>
        <w:jc w:val="both"/>
      </w:pPr>
    </w:p>
    <w:p w:rsidR="009A5A7C" w:rsidRDefault="009A5A7C" w:rsidP="00265659">
      <w:pPr>
        <w:jc w:val="both"/>
      </w:pPr>
    </w:p>
    <w:p w:rsidR="009A5A7C" w:rsidRDefault="009A5A7C" w:rsidP="00265659">
      <w:pPr>
        <w:jc w:val="both"/>
      </w:pPr>
    </w:p>
    <w:p w:rsidR="009A5A7C" w:rsidRDefault="009A5A7C" w:rsidP="00265659">
      <w:pPr>
        <w:jc w:val="both"/>
      </w:pPr>
    </w:p>
    <w:p w:rsidR="007F52B8" w:rsidRDefault="007F52B8" w:rsidP="00265659">
      <w:pPr>
        <w:jc w:val="both"/>
      </w:pPr>
    </w:p>
    <w:p w:rsidR="007F52B8" w:rsidRDefault="007F52B8" w:rsidP="00265659">
      <w:pPr>
        <w:jc w:val="both"/>
      </w:pPr>
    </w:p>
    <w:tbl>
      <w:tblPr>
        <w:tblW w:w="0" w:type="auto"/>
        <w:tblInd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8"/>
      </w:tblGrid>
      <w:tr w:rsidR="007D60AB" w:rsidRPr="0014003D" w:rsidTr="006A0CB0">
        <w:tc>
          <w:tcPr>
            <w:tcW w:w="4268" w:type="dxa"/>
            <w:tcBorders>
              <w:top w:val="nil"/>
              <w:left w:val="nil"/>
              <w:bottom w:val="nil"/>
              <w:right w:val="nil"/>
            </w:tcBorders>
            <w:shd w:val="clear" w:color="auto" w:fill="auto"/>
          </w:tcPr>
          <w:p w:rsidR="007D60AB" w:rsidRPr="0014003D" w:rsidRDefault="008C35B5" w:rsidP="00D4503F">
            <w:pPr>
              <w:jc w:val="both"/>
              <w:rPr>
                <w:bCs/>
              </w:rPr>
            </w:pPr>
            <w:r>
              <w:rPr>
                <w:bCs/>
              </w:rPr>
              <w:lastRenderedPageBreak/>
              <w:t>П</w:t>
            </w:r>
            <w:r w:rsidR="007D60AB" w:rsidRPr="0014003D">
              <w:rPr>
                <w:bCs/>
              </w:rPr>
              <w:t>риложение № 1</w:t>
            </w:r>
          </w:p>
          <w:p w:rsidR="007D60AB" w:rsidRPr="0014003D" w:rsidRDefault="007D60AB" w:rsidP="00D4503F">
            <w:pPr>
              <w:jc w:val="both"/>
              <w:rPr>
                <w:rFonts w:eastAsia="Calibri"/>
                <w:bCs/>
              </w:rPr>
            </w:pPr>
            <w:r w:rsidRPr="0014003D">
              <w:rPr>
                <w:bCs/>
              </w:rPr>
              <w:t xml:space="preserve">к </w:t>
            </w:r>
            <w:hyperlink w:anchor="sub_2000" w:history="1">
              <w:r w:rsidRPr="0014003D">
                <w:rPr>
                  <w:bCs/>
                </w:rPr>
                <w:t>Порядку</w:t>
              </w:r>
            </w:hyperlink>
            <w:r w:rsidRPr="0014003D">
              <w:rPr>
                <w:bCs/>
              </w:rPr>
              <w:t xml:space="preserve"> заполнения налоговой декларации по налогу на прибыль организаций, утвержденному </w:t>
            </w:r>
            <w:hyperlink w:anchor="sub_0" w:history="1">
              <w:r w:rsidRPr="0014003D">
                <w:rPr>
                  <w:bCs/>
                </w:rPr>
                <w:t>приказом</w:t>
              </w:r>
            </w:hyperlink>
            <w:r w:rsidR="006E42B6">
              <w:rPr>
                <w:bCs/>
              </w:rPr>
              <w:t xml:space="preserve"> </w:t>
            </w:r>
            <w:r w:rsidRPr="0014003D">
              <w:rPr>
                <w:rFonts w:eastAsia="Calibri"/>
                <w:bCs/>
              </w:rPr>
              <w:t>Федеральной налоговой службы</w:t>
            </w:r>
          </w:p>
          <w:p w:rsidR="007D60AB" w:rsidRPr="0014003D" w:rsidRDefault="007D60AB" w:rsidP="00D4503F">
            <w:pPr>
              <w:jc w:val="both"/>
              <w:rPr>
                <w:rFonts w:eastAsia="Calibri"/>
                <w:bCs/>
              </w:rPr>
            </w:pPr>
            <w:r w:rsidRPr="0014003D">
              <w:rPr>
                <w:rFonts w:eastAsia="Calibri"/>
                <w:bCs/>
              </w:rPr>
              <w:t xml:space="preserve">от  «_____»  </w:t>
            </w:r>
            <w:r w:rsidR="00A97F79">
              <w:rPr>
                <w:rFonts w:eastAsia="Calibri"/>
                <w:bCs/>
              </w:rPr>
              <w:t>___</w:t>
            </w:r>
            <w:r w:rsidRPr="0014003D">
              <w:rPr>
                <w:rFonts w:eastAsia="Calibri"/>
                <w:bCs/>
              </w:rPr>
              <w:t>_________  201</w:t>
            </w:r>
            <w:r w:rsidR="00057ED2">
              <w:rPr>
                <w:rFonts w:eastAsia="Calibri"/>
                <w:bCs/>
              </w:rPr>
              <w:t>9</w:t>
            </w:r>
            <w:r w:rsidRPr="0014003D">
              <w:rPr>
                <w:rFonts w:eastAsia="Calibri"/>
                <w:bCs/>
              </w:rPr>
              <w:t xml:space="preserve"> г.   </w:t>
            </w:r>
          </w:p>
          <w:p w:rsidR="007D60AB" w:rsidRPr="0014003D" w:rsidRDefault="007D60AB" w:rsidP="00D4503F">
            <w:pPr>
              <w:jc w:val="both"/>
              <w:rPr>
                <w:bCs/>
              </w:rPr>
            </w:pPr>
            <w:r w:rsidRPr="0014003D">
              <w:rPr>
                <w:rFonts w:eastAsia="Calibri"/>
                <w:bCs/>
                <w:lang w:eastAsia="en-US"/>
              </w:rPr>
              <w:t>№ ________</w:t>
            </w:r>
            <w:r w:rsidR="00A97F79">
              <w:rPr>
                <w:rFonts w:eastAsia="Calibri"/>
                <w:bCs/>
                <w:lang w:eastAsia="en-US"/>
              </w:rPr>
              <w:t>_______</w:t>
            </w:r>
            <w:r w:rsidRPr="0014003D">
              <w:rPr>
                <w:rFonts w:eastAsia="Calibri"/>
                <w:bCs/>
                <w:lang w:eastAsia="en-US"/>
              </w:rPr>
              <w:t>__</w:t>
            </w:r>
          </w:p>
        </w:tc>
      </w:tr>
    </w:tbl>
    <w:p w:rsidR="004748E6" w:rsidRPr="0014003D" w:rsidRDefault="004748E6" w:rsidP="003A46C2">
      <w:pPr>
        <w:autoSpaceDE w:val="0"/>
        <w:autoSpaceDN w:val="0"/>
        <w:adjustRightInd w:val="0"/>
        <w:jc w:val="center"/>
        <w:outlineLvl w:val="1"/>
      </w:pPr>
    </w:p>
    <w:p w:rsidR="00D74629" w:rsidRPr="0014003D" w:rsidRDefault="000A1092" w:rsidP="003A46C2">
      <w:pPr>
        <w:autoSpaceDE w:val="0"/>
        <w:autoSpaceDN w:val="0"/>
        <w:adjustRightInd w:val="0"/>
        <w:outlineLvl w:val="1"/>
      </w:pPr>
      <w:r w:rsidRPr="0014003D">
        <w:t>КОДЫ, ОПРЕДЕЛЯЮЩИЕ ОТЧЕТНЫЙ (НАЛОГОВЫЙ) ПЕРИОД</w:t>
      </w:r>
      <w:r w:rsidR="00D74629" w:rsidRPr="0014003D">
        <w:t>&lt;*&gt;</w:t>
      </w:r>
    </w:p>
    <w:p w:rsidR="00D74629" w:rsidRPr="0014003D" w:rsidRDefault="00D74629">
      <w:pPr>
        <w:autoSpaceDE w:val="0"/>
        <w:autoSpaceDN w:val="0"/>
        <w:adjustRightInd w:val="0"/>
        <w:ind w:firstLine="540"/>
        <w:jc w:val="both"/>
        <w:outlineLvl w:val="2"/>
        <w:rPr>
          <w:sz w:val="16"/>
          <w:szCs w:val="16"/>
        </w:rPr>
      </w:pPr>
    </w:p>
    <w:tbl>
      <w:tblPr>
        <w:tblW w:w="0" w:type="auto"/>
        <w:tblInd w:w="70" w:type="dxa"/>
        <w:tblLayout w:type="fixed"/>
        <w:tblCellMar>
          <w:left w:w="70" w:type="dxa"/>
          <w:right w:w="70" w:type="dxa"/>
        </w:tblCellMar>
        <w:tblLook w:val="0000" w:firstRow="0" w:lastRow="0" w:firstColumn="0" w:lastColumn="0" w:noHBand="0" w:noVBand="0"/>
      </w:tblPr>
      <w:tblGrid>
        <w:gridCol w:w="945"/>
        <w:gridCol w:w="8978"/>
      </w:tblGrid>
      <w:tr w:rsidR="00D74629" w:rsidRPr="0014003D" w:rsidTr="00D4503F">
        <w:trPr>
          <w:cantSplit/>
          <w:trHeight w:val="240"/>
        </w:trPr>
        <w:tc>
          <w:tcPr>
            <w:tcW w:w="945" w:type="dxa"/>
            <w:tcBorders>
              <w:top w:val="single" w:sz="6" w:space="0" w:color="auto"/>
              <w:left w:val="single" w:sz="6" w:space="0" w:color="auto"/>
              <w:bottom w:val="single" w:sz="6" w:space="0" w:color="auto"/>
              <w:right w:val="single" w:sz="6" w:space="0" w:color="auto"/>
            </w:tcBorders>
          </w:tcPr>
          <w:p w:rsidR="00D74629" w:rsidRPr="0014003D" w:rsidRDefault="00D74629" w:rsidP="00F735C1">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Код</w:t>
            </w:r>
          </w:p>
        </w:tc>
        <w:tc>
          <w:tcPr>
            <w:tcW w:w="8978" w:type="dxa"/>
            <w:tcBorders>
              <w:top w:val="single" w:sz="6" w:space="0" w:color="auto"/>
              <w:left w:val="single" w:sz="6" w:space="0" w:color="auto"/>
              <w:bottom w:val="single" w:sz="6" w:space="0" w:color="auto"/>
              <w:right w:val="single" w:sz="6" w:space="0" w:color="auto"/>
            </w:tcBorders>
          </w:tcPr>
          <w:p w:rsidR="00D74629" w:rsidRPr="0014003D" w:rsidRDefault="00D74629" w:rsidP="00F735C1">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Наименование</w:t>
            </w:r>
          </w:p>
        </w:tc>
      </w:tr>
      <w:tr w:rsidR="001A5D82" w:rsidRPr="0014003D" w:rsidTr="00D4503F">
        <w:trPr>
          <w:cantSplit/>
          <w:trHeight w:val="240"/>
        </w:trPr>
        <w:tc>
          <w:tcPr>
            <w:tcW w:w="945" w:type="dxa"/>
            <w:tcBorders>
              <w:top w:val="single" w:sz="6" w:space="0" w:color="auto"/>
              <w:left w:val="single" w:sz="6" w:space="0" w:color="auto"/>
              <w:bottom w:val="single" w:sz="6" w:space="0" w:color="auto"/>
              <w:right w:val="single" w:sz="6" w:space="0" w:color="auto"/>
            </w:tcBorders>
          </w:tcPr>
          <w:p w:rsidR="001A5D82" w:rsidRPr="0014003D" w:rsidRDefault="001A5D82" w:rsidP="00B219BD">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13</w:t>
            </w:r>
          </w:p>
        </w:tc>
        <w:tc>
          <w:tcPr>
            <w:tcW w:w="8978" w:type="dxa"/>
            <w:tcBorders>
              <w:top w:val="single" w:sz="6" w:space="0" w:color="auto"/>
              <w:left w:val="single" w:sz="6" w:space="0" w:color="auto"/>
              <w:bottom w:val="single" w:sz="6" w:space="0" w:color="auto"/>
              <w:right w:val="single" w:sz="6" w:space="0" w:color="auto"/>
            </w:tcBorders>
          </w:tcPr>
          <w:p w:rsidR="001A5D82" w:rsidRPr="0014003D" w:rsidRDefault="001A5D82" w:rsidP="00B219BD">
            <w:pPr>
              <w:pStyle w:val="ConsPlusCell"/>
              <w:widowControl/>
              <w:rPr>
                <w:rFonts w:ascii="Times New Roman" w:hAnsi="Times New Roman" w:cs="Times New Roman"/>
                <w:sz w:val="24"/>
                <w:szCs w:val="24"/>
              </w:rPr>
            </w:pPr>
            <w:r w:rsidRPr="0014003D">
              <w:rPr>
                <w:rFonts w:ascii="Times New Roman" w:hAnsi="Times New Roman" w:cs="Times New Roman"/>
                <w:sz w:val="24"/>
                <w:szCs w:val="24"/>
              </w:rPr>
              <w:t xml:space="preserve">первый квартал по консолидированной группе налогоплательщиков </w:t>
            </w:r>
          </w:p>
        </w:tc>
      </w:tr>
      <w:tr w:rsidR="001A5D82" w:rsidRPr="0014003D" w:rsidTr="00D4503F">
        <w:trPr>
          <w:cantSplit/>
          <w:trHeight w:val="240"/>
        </w:trPr>
        <w:tc>
          <w:tcPr>
            <w:tcW w:w="945" w:type="dxa"/>
            <w:tcBorders>
              <w:top w:val="single" w:sz="6" w:space="0" w:color="auto"/>
              <w:left w:val="single" w:sz="6" w:space="0" w:color="auto"/>
              <w:bottom w:val="single" w:sz="6" w:space="0" w:color="auto"/>
              <w:right w:val="single" w:sz="6" w:space="0" w:color="auto"/>
            </w:tcBorders>
          </w:tcPr>
          <w:p w:rsidR="001A5D82" w:rsidRPr="0014003D" w:rsidRDefault="001A5D82" w:rsidP="00B219BD">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14</w:t>
            </w:r>
          </w:p>
        </w:tc>
        <w:tc>
          <w:tcPr>
            <w:tcW w:w="8978" w:type="dxa"/>
            <w:tcBorders>
              <w:top w:val="single" w:sz="6" w:space="0" w:color="auto"/>
              <w:left w:val="single" w:sz="6" w:space="0" w:color="auto"/>
              <w:bottom w:val="single" w:sz="6" w:space="0" w:color="auto"/>
              <w:right w:val="single" w:sz="6" w:space="0" w:color="auto"/>
            </w:tcBorders>
          </w:tcPr>
          <w:p w:rsidR="001A5D82" w:rsidRPr="0014003D" w:rsidRDefault="001A5D82" w:rsidP="00B219BD">
            <w:pPr>
              <w:pStyle w:val="ConsPlusCell"/>
              <w:widowControl/>
              <w:rPr>
                <w:rFonts w:ascii="Times New Roman" w:hAnsi="Times New Roman" w:cs="Times New Roman"/>
                <w:sz w:val="24"/>
                <w:szCs w:val="24"/>
              </w:rPr>
            </w:pPr>
            <w:r w:rsidRPr="0014003D">
              <w:rPr>
                <w:rFonts w:ascii="Times New Roman" w:hAnsi="Times New Roman" w:cs="Times New Roman"/>
                <w:sz w:val="24"/>
                <w:szCs w:val="24"/>
              </w:rPr>
              <w:t>полугодие по консолидированной группе налогоплательщиков</w:t>
            </w:r>
          </w:p>
        </w:tc>
      </w:tr>
      <w:tr w:rsidR="001A5D82" w:rsidRPr="0014003D" w:rsidTr="00D4503F">
        <w:trPr>
          <w:cantSplit/>
          <w:trHeight w:val="240"/>
        </w:trPr>
        <w:tc>
          <w:tcPr>
            <w:tcW w:w="945" w:type="dxa"/>
            <w:tcBorders>
              <w:top w:val="single" w:sz="6" w:space="0" w:color="auto"/>
              <w:left w:val="single" w:sz="6" w:space="0" w:color="auto"/>
              <w:bottom w:val="single" w:sz="6" w:space="0" w:color="auto"/>
              <w:right w:val="single" w:sz="6" w:space="0" w:color="auto"/>
            </w:tcBorders>
          </w:tcPr>
          <w:p w:rsidR="001A5D82" w:rsidRPr="0014003D" w:rsidRDefault="001A5D82" w:rsidP="00B219BD">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15</w:t>
            </w:r>
          </w:p>
        </w:tc>
        <w:tc>
          <w:tcPr>
            <w:tcW w:w="8978" w:type="dxa"/>
            <w:tcBorders>
              <w:top w:val="single" w:sz="6" w:space="0" w:color="auto"/>
              <w:left w:val="single" w:sz="6" w:space="0" w:color="auto"/>
              <w:bottom w:val="single" w:sz="6" w:space="0" w:color="auto"/>
              <w:right w:val="single" w:sz="6" w:space="0" w:color="auto"/>
            </w:tcBorders>
          </w:tcPr>
          <w:p w:rsidR="001A5D82" w:rsidRPr="0014003D" w:rsidRDefault="001A5D82" w:rsidP="00B219BD">
            <w:pPr>
              <w:pStyle w:val="ConsPlusCell"/>
              <w:widowControl/>
              <w:rPr>
                <w:rFonts w:ascii="Times New Roman" w:hAnsi="Times New Roman" w:cs="Times New Roman"/>
                <w:sz w:val="24"/>
                <w:szCs w:val="24"/>
              </w:rPr>
            </w:pPr>
            <w:r w:rsidRPr="0014003D">
              <w:rPr>
                <w:rFonts w:ascii="Times New Roman" w:hAnsi="Times New Roman" w:cs="Times New Roman"/>
                <w:sz w:val="24"/>
                <w:szCs w:val="24"/>
              </w:rPr>
              <w:t>девять месяцев по консолидированной группе налогоплательщиков</w:t>
            </w:r>
          </w:p>
        </w:tc>
      </w:tr>
      <w:tr w:rsidR="001A5D82" w:rsidRPr="0014003D" w:rsidTr="00D4503F">
        <w:trPr>
          <w:cantSplit/>
          <w:trHeight w:val="240"/>
        </w:trPr>
        <w:tc>
          <w:tcPr>
            <w:tcW w:w="945" w:type="dxa"/>
            <w:tcBorders>
              <w:top w:val="single" w:sz="6" w:space="0" w:color="auto"/>
              <w:left w:val="single" w:sz="6" w:space="0" w:color="auto"/>
              <w:bottom w:val="single" w:sz="6" w:space="0" w:color="auto"/>
              <w:right w:val="single" w:sz="6" w:space="0" w:color="auto"/>
            </w:tcBorders>
          </w:tcPr>
          <w:p w:rsidR="001A5D82" w:rsidRPr="0014003D" w:rsidRDefault="001A5D82" w:rsidP="00B219BD">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16</w:t>
            </w:r>
          </w:p>
        </w:tc>
        <w:tc>
          <w:tcPr>
            <w:tcW w:w="8978" w:type="dxa"/>
            <w:tcBorders>
              <w:top w:val="single" w:sz="6" w:space="0" w:color="auto"/>
              <w:left w:val="single" w:sz="6" w:space="0" w:color="auto"/>
              <w:bottom w:val="single" w:sz="6" w:space="0" w:color="auto"/>
              <w:right w:val="single" w:sz="6" w:space="0" w:color="auto"/>
            </w:tcBorders>
          </w:tcPr>
          <w:p w:rsidR="001A5D82" w:rsidRPr="0014003D" w:rsidRDefault="001A5D82" w:rsidP="00B219BD">
            <w:pPr>
              <w:pStyle w:val="ConsPlusCell"/>
              <w:widowControl/>
              <w:rPr>
                <w:rFonts w:ascii="Times New Roman" w:hAnsi="Times New Roman" w:cs="Times New Roman"/>
                <w:sz w:val="24"/>
                <w:szCs w:val="24"/>
              </w:rPr>
            </w:pPr>
            <w:r w:rsidRPr="0014003D">
              <w:rPr>
                <w:rFonts w:ascii="Times New Roman" w:hAnsi="Times New Roman" w:cs="Times New Roman"/>
                <w:sz w:val="24"/>
                <w:szCs w:val="24"/>
              </w:rPr>
              <w:t>год по консолидированной группе налогоплательщиков</w:t>
            </w:r>
          </w:p>
        </w:tc>
      </w:tr>
      <w:tr w:rsidR="0044454E" w:rsidRPr="0014003D" w:rsidTr="00D4503F">
        <w:trPr>
          <w:cantSplit/>
          <w:trHeight w:val="240"/>
        </w:trPr>
        <w:tc>
          <w:tcPr>
            <w:tcW w:w="945" w:type="dxa"/>
            <w:tcBorders>
              <w:top w:val="single" w:sz="6" w:space="0" w:color="auto"/>
              <w:left w:val="single" w:sz="6" w:space="0" w:color="auto"/>
              <w:bottom w:val="single" w:sz="6" w:space="0" w:color="auto"/>
              <w:right w:val="single" w:sz="6" w:space="0" w:color="auto"/>
            </w:tcBorders>
          </w:tcPr>
          <w:p w:rsidR="0044454E" w:rsidRPr="0014003D" w:rsidRDefault="0044454E" w:rsidP="003C07AD">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21</w:t>
            </w:r>
          </w:p>
        </w:tc>
        <w:tc>
          <w:tcPr>
            <w:tcW w:w="8978" w:type="dxa"/>
            <w:tcBorders>
              <w:top w:val="single" w:sz="6" w:space="0" w:color="auto"/>
              <w:left w:val="single" w:sz="6" w:space="0" w:color="auto"/>
              <w:bottom w:val="single" w:sz="6" w:space="0" w:color="auto"/>
              <w:right w:val="single" w:sz="6" w:space="0" w:color="auto"/>
            </w:tcBorders>
          </w:tcPr>
          <w:p w:rsidR="0044454E" w:rsidRPr="0014003D" w:rsidRDefault="0044454E" w:rsidP="003C07AD">
            <w:pPr>
              <w:pStyle w:val="ConsPlusCell"/>
              <w:widowControl/>
              <w:rPr>
                <w:rFonts w:ascii="Times New Roman" w:hAnsi="Times New Roman" w:cs="Times New Roman"/>
                <w:sz w:val="24"/>
                <w:szCs w:val="24"/>
              </w:rPr>
            </w:pPr>
            <w:r w:rsidRPr="0014003D">
              <w:rPr>
                <w:rFonts w:ascii="Times New Roman" w:hAnsi="Times New Roman" w:cs="Times New Roman"/>
                <w:sz w:val="24"/>
                <w:szCs w:val="24"/>
              </w:rPr>
              <w:t xml:space="preserve">первый квартал                               </w:t>
            </w:r>
          </w:p>
        </w:tc>
      </w:tr>
      <w:tr w:rsidR="0044454E" w:rsidRPr="0014003D" w:rsidTr="00D4503F">
        <w:trPr>
          <w:cantSplit/>
          <w:trHeight w:val="240"/>
        </w:trPr>
        <w:tc>
          <w:tcPr>
            <w:tcW w:w="945" w:type="dxa"/>
            <w:tcBorders>
              <w:top w:val="single" w:sz="6" w:space="0" w:color="auto"/>
              <w:left w:val="single" w:sz="6" w:space="0" w:color="auto"/>
              <w:bottom w:val="single" w:sz="6" w:space="0" w:color="auto"/>
              <w:right w:val="single" w:sz="6" w:space="0" w:color="auto"/>
            </w:tcBorders>
          </w:tcPr>
          <w:p w:rsidR="0044454E" w:rsidRPr="0014003D" w:rsidRDefault="0044454E" w:rsidP="003C07AD">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31</w:t>
            </w:r>
          </w:p>
        </w:tc>
        <w:tc>
          <w:tcPr>
            <w:tcW w:w="8978" w:type="dxa"/>
            <w:tcBorders>
              <w:top w:val="single" w:sz="6" w:space="0" w:color="auto"/>
              <w:left w:val="single" w:sz="6" w:space="0" w:color="auto"/>
              <w:bottom w:val="single" w:sz="6" w:space="0" w:color="auto"/>
              <w:right w:val="single" w:sz="6" w:space="0" w:color="auto"/>
            </w:tcBorders>
          </w:tcPr>
          <w:p w:rsidR="0044454E" w:rsidRPr="0014003D" w:rsidRDefault="0044454E" w:rsidP="003C07AD">
            <w:pPr>
              <w:pStyle w:val="ConsPlusCell"/>
              <w:widowControl/>
              <w:rPr>
                <w:rFonts w:ascii="Times New Roman" w:hAnsi="Times New Roman" w:cs="Times New Roman"/>
                <w:sz w:val="24"/>
                <w:szCs w:val="24"/>
              </w:rPr>
            </w:pPr>
            <w:r w:rsidRPr="0014003D">
              <w:rPr>
                <w:rFonts w:ascii="Times New Roman" w:hAnsi="Times New Roman" w:cs="Times New Roman"/>
                <w:sz w:val="24"/>
                <w:szCs w:val="24"/>
              </w:rPr>
              <w:t xml:space="preserve">полугодие                                    </w:t>
            </w:r>
          </w:p>
        </w:tc>
      </w:tr>
      <w:tr w:rsidR="0044454E" w:rsidRPr="0014003D" w:rsidTr="00CA21F7">
        <w:trPr>
          <w:cantSplit/>
          <w:trHeight w:val="238"/>
        </w:trPr>
        <w:tc>
          <w:tcPr>
            <w:tcW w:w="945" w:type="dxa"/>
            <w:tcBorders>
              <w:top w:val="single" w:sz="6" w:space="0" w:color="auto"/>
              <w:left w:val="single" w:sz="6" w:space="0" w:color="auto"/>
              <w:bottom w:val="single" w:sz="6" w:space="0" w:color="auto"/>
              <w:right w:val="single" w:sz="6" w:space="0" w:color="auto"/>
            </w:tcBorders>
          </w:tcPr>
          <w:p w:rsidR="0044454E" w:rsidRPr="0014003D" w:rsidRDefault="0044454E" w:rsidP="003C07AD">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33</w:t>
            </w:r>
          </w:p>
        </w:tc>
        <w:tc>
          <w:tcPr>
            <w:tcW w:w="8978" w:type="dxa"/>
            <w:tcBorders>
              <w:top w:val="single" w:sz="6" w:space="0" w:color="auto"/>
              <w:left w:val="single" w:sz="6" w:space="0" w:color="auto"/>
              <w:bottom w:val="single" w:sz="6" w:space="0" w:color="auto"/>
              <w:right w:val="single" w:sz="6" w:space="0" w:color="auto"/>
            </w:tcBorders>
          </w:tcPr>
          <w:p w:rsidR="0044454E" w:rsidRPr="0014003D" w:rsidRDefault="0044454E" w:rsidP="003C07AD">
            <w:pPr>
              <w:pStyle w:val="ConsPlusCell"/>
              <w:widowControl/>
              <w:rPr>
                <w:rFonts w:ascii="Times New Roman" w:hAnsi="Times New Roman" w:cs="Times New Roman"/>
                <w:sz w:val="24"/>
                <w:szCs w:val="24"/>
              </w:rPr>
            </w:pPr>
            <w:r w:rsidRPr="0014003D">
              <w:rPr>
                <w:rFonts w:ascii="Times New Roman" w:hAnsi="Times New Roman" w:cs="Times New Roman"/>
                <w:sz w:val="24"/>
                <w:szCs w:val="24"/>
              </w:rPr>
              <w:t xml:space="preserve">девять месяцев                               </w:t>
            </w:r>
          </w:p>
        </w:tc>
      </w:tr>
      <w:tr w:rsidR="0044454E" w:rsidRPr="0014003D" w:rsidTr="00D4503F">
        <w:trPr>
          <w:cantSplit/>
          <w:trHeight w:val="240"/>
        </w:trPr>
        <w:tc>
          <w:tcPr>
            <w:tcW w:w="945" w:type="dxa"/>
            <w:tcBorders>
              <w:top w:val="single" w:sz="6" w:space="0" w:color="auto"/>
              <w:left w:val="single" w:sz="6" w:space="0" w:color="auto"/>
              <w:bottom w:val="single" w:sz="6" w:space="0" w:color="auto"/>
              <w:right w:val="single" w:sz="6" w:space="0" w:color="auto"/>
            </w:tcBorders>
          </w:tcPr>
          <w:p w:rsidR="0044454E" w:rsidRPr="0014003D" w:rsidRDefault="0044454E" w:rsidP="00F735C1">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34</w:t>
            </w:r>
          </w:p>
        </w:tc>
        <w:tc>
          <w:tcPr>
            <w:tcW w:w="8978" w:type="dxa"/>
            <w:tcBorders>
              <w:top w:val="single" w:sz="6" w:space="0" w:color="auto"/>
              <w:left w:val="single" w:sz="6" w:space="0" w:color="auto"/>
              <w:bottom w:val="single" w:sz="6" w:space="0" w:color="auto"/>
              <w:right w:val="single" w:sz="6" w:space="0" w:color="auto"/>
            </w:tcBorders>
          </w:tcPr>
          <w:p w:rsidR="0044454E" w:rsidRPr="0014003D" w:rsidRDefault="0044454E">
            <w:pPr>
              <w:pStyle w:val="ConsPlusCell"/>
              <w:widowControl/>
              <w:rPr>
                <w:rFonts w:ascii="Times New Roman" w:hAnsi="Times New Roman" w:cs="Times New Roman"/>
                <w:sz w:val="24"/>
                <w:szCs w:val="24"/>
              </w:rPr>
            </w:pPr>
            <w:r w:rsidRPr="0014003D">
              <w:rPr>
                <w:rFonts w:ascii="Times New Roman" w:hAnsi="Times New Roman" w:cs="Times New Roman"/>
                <w:sz w:val="24"/>
                <w:szCs w:val="24"/>
              </w:rPr>
              <w:t xml:space="preserve">год                                          </w:t>
            </w:r>
          </w:p>
        </w:tc>
      </w:tr>
      <w:tr w:rsidR="0044454E" w:rsidRPr="0014003D" w:rsidTr="00D4503F">
        <w:trPr>
          <w:cantSplit/>
          <w:trHeight w:val="240"/>
        </w:trPr>
        <w:tc>
          <w:tcPr>
            <w:tcW w:w="945" w:type="dxa"/>
            <w:tcBorders>
              <w:top w:val="single" w:sz="6" w:space="0" w:color="auto"/>
              <w:left w:val="single" w:sz="6" w:space="0" w:color="auto"/>
              <w:bottom w:val="single" w:sz="6" w:space="0" w:color="auto"/>
              <w:right w:val="single" w:sz="6" w:space="0" w:color="auto"/>
            </w:tcBorders>
          </w:tcPr>
          <w:p w:rsidR="0044454E" w:rsidRPr="0014003D" w:rsidRDefault="0044454E" w:rsidP="00F735C1">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35</w:t>
            </w:r>
          </w:p>
        </w:tc>
        <w:tc>
          <w:tcPr>
            <w:tcW w:w="8978" w:type="dxa"/>
            <w:tcBorders>
              <w:top w:val="single" w:sz="6" w:space="0" w:color="auto"/>
              <w:left w:val="single" w:sz="6" w:space="0" w:color="auto"/>
              <w:bottom w:val="single" w:sz="6" w:space="0" w:color="auto"/>
              <w:right w:val="single" w:sz="6" w:space="0" w:color="auto"/>
            </w:tcBorders>
          </w:tcPr>
          <w:p w:rsidR="0044454E" w:rsidRPr="0014003D" w:rsidRDefault="0044454E">
            <w:pPr>
              <w:pStyle w:val="ConsPlusCell"/>
              <w:widowControl/>
              <w:rPr>
                <w:rFonts w:ascii="Times New Roman" w:hAnsi="Times New Roman" w:cs="Times New Roman"/>
                <w:sz w:val="24"/>
                <w:szCs w:val="24"/>
              </w:rPr>
            </w:pPr>
            <w:r w:rsidRPr="0014003D">
              <w:rPr>
                <w:rFonts w:ascii="Times New Roman" w:hAnsi="Times New Roman" w:cs="Times New Roman"/>
                <w:sz w:val="24"/>
                <w:szCs w:val="24"/>
              </w:rPr>
              <w:t xml:space="preserve">один месяц                                   </w:t>
            </w:r>
          </w:p>
        </w:tc>
      </w:tr>
      <w:tr w:rsidR="0044454E" w:rsidRPr="0014003D" w:rsidTr="00D4503F">
        <w:trPr>
          <w:cantSplit/>
          <w:trHeight w:val="240"/>
        </w:trPr>
        <w:tc>
          <w:tcPr>
            <w:tcW w:w="945" w:type="dxa"/>
            <w:tcBorders>
              <w:top w:val="single" w:sz="6" w:space="0" w:color="auto"/>
              <w:left w:val="single" w:sz="6" w:space="0" w:color="auto"/>
              <w:bottom w:val="single" w:sz="6" w:space="0" w:color="auto"/>
              <w:right w:val="single" w:sz="6" w:space="0" w:color="auto"/>
            </w:tcBorders>
          </w:tcPr>
          <w:p w:rsidR="0044454E" w:rsidRPr="0014003D" w:rsidRDefault="0044454E" w:rsidP="00F735C1">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36</w:t>
            </w:r>
          </w:p>
        </w:tc>
        <w:tc>
          <w:tcPr>
            <w:tcW w:w="8978" w:type="dxa"/>
            <w:tcBorders>
              <w:top w:val="single" w:sz="6" w:space="0" w:color="auto"/>
              <w:left w:val="single" w:sz="6" w:space="0" w:color="auto"/>
              <w:bottom w:val="single" w:sz="6" w:space="0" w:color="auto"/>
              <w:right w:val="single" w:sz="6" w:space="0" w:color="auto"/>
            </w:tcBorders>
          </w:tcPr>
          <w:p w:rsidR="0044454E" w:rsidRPr="0014003D" w:rsidRDefault="0044454E">
            <w:pPr>
              <w:pStyle w:val="ConsPlusCell"/>
              <w:widowControl/>
              <w:rPr>
                <w:rFonts w:ascii="Times New Roman" w:hAnsi="Times New Roman" w:cs="Times New Roman"/>
                <w:sz w:val="24"/>
                <w:szCs w:val="24"/>
              </w:rPr>
            </w:pPr>
            <w:r w:rsidRPr="0014003D">
              <w:rPr>
                <w:rFonts w:ascii="Times New Roman" w:hAnsi="Times New Roman" w:cs="Times New Roman"/>
                <w:sz w:val="24"/>
                <w:szCs w:val="24"/>
              </w:rPr>
              <w:t xml:space="preserve">два месяца                                   </w:t>
            </w:r>
          </w:p>
        </w:tc>
      </w:tr>
      <w:tr w:rsidR="0044454E" w:rsidRPr="0014003D" w:rsidTr="00D4503F">
        <w:trPr>
          <w:cantSplit/>
          <w:trHeight w:val="240"/>
        </w:trPr>
        <w:tc>
          <w:tcPr>
            <w:tcW w:w="945" w:type="dxa"/>
            <w:tcBorders>
              <w:top w:val="single" w:sz="6" w:space="0" w:color="auto"/>
              <w:left w:val="single" w:sz="6" w:space="0" w:color="auto"/>
              <w:bottom w:val="single" w:sz="6" w:space="0" w:color="auto"/>
              <w:right w:val="single" w:sz="6" w:space="0" w:color="auto"/>
            </w:tcBorders>
          </w:tcPr>
          <w:p w:rsidR="0044454E" w:rsidRPr="0014003D" w:rsidRDefault="0044454E" w:rsidP="00F735C1">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37</w:t>
            </w:r>
          </w:p>
        </w:tc>
        <w:tc>
          <w:tcPr>
            <w:tcW w:w="8978" w:type="dxa"/>
            <w:tcBorders>
              <w:top w:val="single" w:sz="6" w:space="0" w:color="auto"/>
              <w:left w:val="single" w:sz="6" w:space="0" w:color="auto"/>
              <w:bottom w:val="single" w:sz="6" w:space="0" w:color="auto"/>
              <w:right w:val="single" w:sz="6" w:space="0" w:color="auto"/>
            </w:tcBorders>
          </w:tcPr>
          <w:p w:rsidR="0044454E" w:rsidRPr="0014003D" w:rsidRDefault="0044454E">
            <w:pPr>
              <w:pStyle w:val="ConsPlusCell"/>
              <w:widowControl/>
              <w:rPr>
                <w:rFonts w:ascii="Times New Roman" w:hAnsi="Times New Roman" w:cs="Times New Roman"/>
                <w:sz w:val="24"/>
                <w:szCs w:val="24"/>
              </w:rPr>
            </w:pPr>
            <w:r w:rsidRPr="0014003D">
              <w:rPr>
                <w:rFonts w:ascii="Times New Roman" w:hAnsi="Times New Roman" w:cs="Times New Roman"/>
                <w:sz w:val="24"/>
                <w:szCs w:val="24"/>
              </w:rPr>
              <w:t xml:space="preserve">три месяца                                   </w:t>
            </w:r>
          </w:p>
        </w:tc>
      </w:tr>
      <w:tr w:rsidR="0044454E" w:rsidRPr="0014003D" w:rsidTr="00D4503F">
        <w:trPr>
          <w:cantSplit/>
          <w:trHeight w:val="240"/>
        </w:trPr>
        <w:tc>
          <w:tcPr>
            <w:tcW w:w="945" w:type="dxa"/>
            <w:tcBorders>
              <w:top w:val="single" w:sz="6" w:space="0" w:color="auto"/>
              <w:left w:val="single" w:sz="6" w:space="0" w:color="auto"/>
              <w:bottom w:val="single" w:sz="6" w:space="0" w:color="auto"/>
              <w:right w:val="single" w:sz="6" w:space="0" w:color="auto"/>
            </w:tcBorders>
          </w:tcPr>
          <w:p w:rsidR="0044454E" w:rsidRPr="0014003D" w:rsidRDefault="0044454E" w:rsidP="00F735C1">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38</w:t>
            </w:r>
          </w:p>
        </w:tc>
        <w:tc>
          <w:tcPr>
            <w:tcW w:w="8978" w:type="dxa"/>
            <w:tcBorders>
              <w:top w:val="single" w:sz="6" w:space="0" w:color="auto"/>
              <w:left w:val="single" w:sz="6" w:space="0" w:color="auto"/>
              <w:bottom w:val="single" w:sz="6" w:space="0" w:color="auto"/>
              <w:right w:val="single" w:sz="6" w:space="0" w:color="auto"/>
            </w:tcBorders>
          </w:tcPr>
          <w:p w:rsidR="0044454E" w:rsidRPr="0014003D" w:rsidRDefault="0044454E">
            <w:pPr>
              <w:pStyle w:val="ConsPlusCell"/>
              <w:widowControl/>
              <w:rPr>
                <w:rFonts w:ascii="Times New Roman" w:hAnsi="Times New Roman" w:cs="Times New Roman"/>
                <w:sz w:val="24"/>
                <w:szCs w:val="24"/>
              </w:rPr>
            </w:pPr>
            <w:r w:rsidRPr="0014003D">
              <w:rPr>
                <w:rFonts w:ascii="Times New Roman" w:hAnsi="Times New Roman" w:cs="Times New Roman"/>
                <w:sz w:val="24"/>
                <w:szCs w:val="24"/>
              </w:rPr>
              <w:t xml:space="preserve">четыре месяца                                </w:t>
            </w:r>
          </w:p>
        </w:tc>
      </w:tr>
      <w:tr w:rsidR="0044454E" w:rsidRPr="0014003D" w:rsidTr="00D4503F">
        <w:trPr>
          <w:cantSplit/>
          <w:trHeight w:val="240"/>
        </w:trPr>
        <w:tc>
          <w:tcPr>
            <w:tcW w:w="945" w:type="dxa"/>
            <w:tcBorders>
              <w:top w:val="single" w:sz="6" w:space="0" w:color="auto"/>
              <w:left w:val="single" w:sz="6" w:space="0" w:color="auto"/>
              <w:bottom w:val="single" w:sz="6" w:space="0" w:color="auto"/>
              <w:right w:val="single" w:sz="6" w:space="0" w:color="auto"/>
            </w:tcBorders>
          </w:tcPr>
          <w:p w:rsidR="0044454E" w:rsidRPr="0014003D" w:rsidRDefault="0044454E" w:rsidP="00F735C1">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39</w:t>
            </w:r>
          </w:p>
        </w:tc>
        <w:tc>
          <w:tcPr>
            <w:tcW w:w="8978" w:type="dxa"/>
            <w:tcBorders>
              <w:top w:val="single" w:sz="6" w:space="0" w:color="auto"/>
              <w:left w:val="single" w:sz="6" w:space="0" w:color="auto"/>
              <w:bottom w:val="single" w:sz="6" w:space="0" w:color="auto"/>
              <w:right w:val="single" w:sz="6" w:space="0" w:color="auto"/>
            </w:tcBorders>
          </w:tcPr>
          <w:p w:rsidR="0044454E" w:rsidRPr="0014003D" w:rsidRDefault="0044454E">
            <w:pPr>
              <w:pStyle w:val="ConsPlusCell"/>
              <w:widowControl/>
              <w:rPr>
                <w:rFonts w:ascii="Times New Roman" w:hAnsi="Times New Roman" w:cs="Times New Roman"/>
                <w:sz w:val="24"/>
                <w:szCs w:val="24"/>
              </w:rPr>
            </w:pPr>
            <w:r w:rsidRPr="0014003D">
              <w:rPr>
                <w:rFonts w:ascii="Times New Roman" w:hAnsi="Times New Roman" w:cs="Times New Roman"/>
                <w:sz w:val="24"/>
                <w:szCs w:val="24"/>
              </w:rPr>
              <w:t xml:space="preserve">пять месяцев                                 </w:t>
            </w:r>
          </w:p>
        </w:tc>
      </w:tr>
      <w:tr w:rsidR="0044454E" w:rsidRPr="0014003D" w:rsidTr="00D4503F">
        <w:trPr>
          <w:cantSplit/>
          <w:trHeight w:val="240"/>
        </w:trPr>
        <w:tc>
          <w:tcPr>
            <w:tcW w:w="945" w:type="dxa"/>
            <w:tcBorders>
              <w:top w:val="single" w:sz="6" w:space="0" w:color="auto"/>
              <w:left w:val="single" w:sz="6" w:space="0" w:color="auto"/>
              <w:bottom w:val="single" w:sz="6" w:space="0" w:color="auto"/>
              <w:right w:val="single" w:sz="6" w:space="0" w:color="auto"/>
            </w:tcBorders>
          </w:tcPr>
          <w:p w:rsidR="0044454E" w:rsidRPr="0014003D" w:rsidRDefault="0044454E" w:rsidP="00F735C1">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40</w:t>
            </w:r>
          </w:p>
        </w:tc>
        <w:tc>
          <w:tcPr>
            <w:tcW w:w="8978" w:type="dxa"/>
            <w:tcBorders>
              <w:top w:val="single" w:sz="6" w:space="0" w:color="auto"/>
              <w:left w:val="single" w:sz="6" w:space="0" w:color="auto"/>
              <w:bottom w:val="single" w:sz="6" w:space="0" w:color="auto"/>
              <w:right w:val="single" w:sz="6" w:space="0" w:color="auto"/>
            </w:tcBorders>
          </w:tcPr>
          <w:p w:rsidR="0044454E" w:rsidRPr="0014003D" w:rsidRDefault="0044454E">
            <w:pPr>
              <w:pStyle w:val="ConsPlusCell"/>
              <w:widowControl/>
              <w:rPr>
                <w:rFonts w:ascii="Times New Roman" w:hAnsi="Times New Roman" w:cs="Times New Roman"/>
                <w:sz w:val="24"/>
                <w:szCs w:val="24"/>
              </w:rPr>
            </w:pPr>
            <w:r w:rsidRPr="0014003D">
              <w:rPr>
                <w:rFonts w:ascii="Times New Roman" w:hAnsi="Times New Roman" w:cs="Times New Roman"/>
                <w:sz w:val="24"/>
                <w:szCs w:val="24"/>
              </w:rPr>
              <w:t xml:space="preserve">шесть месяцев                                </w:t>
            </w:r>
          </w:p>
        </w:tc>
      </w:tr>
      <w:tr w:rsidR="0044454E" w:rsidRPr="0014003D" w:rsidTr="00D4503F">
        <w:trPr>
          <w:cantSplit/>
          <w:trHeight w:val="240"/>
        </w:trPr>
        <w:tc>
          <w:tcPr>
            <w:tcW w:w="945" w:type="dxa"/>
            <w:tcBorders>
              <w:top w:val="single" w:sz="6" w:space="0" w:color="auto"/>
              <w:left w:val="single" w:sz="6" w:space="0" w:color="auto"/>
              <w:bottom w:val="single" w:sz="6" w:space="0" w:color="auto"/>
              <w:right w:val="single" w:sz="6" w:space="0" w:color="auto"/>
            </w:tcBorders>
          </w:tcPr>
          <w:p w:rsidR="0044454E" w:rsidRPr="0014003D" w:rsidRDefault="0044454E" w:rsidP="00F735C1">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41</w:t>
            </w:r>
          </w:p>
        </w:tc>
        <w:tc>
          <w:tcPr>
            <w:tcW w:w="8978" w:type="dxa"/>
            <w:tcBorders>
              <w:top w:val="single" w:sz="6" w:space="0" w:color="auto"/>
              <w:left w:val="single" w:sz="6" w:space="0" w:color="auto"/>
              <w:bottom w:val="single" w:sz="6" w:space="0" w:color="auto"/>
              <w:right w:val="single" w:sz="6" w:space="0" w:color="auto"/>
            </w:tcBorders>
          </w:tcPr>
          <w:p w:rsidR="0044454E" w:rsidRPr="0014003D" w:rsidRDefault="0044454E">
            <w:pPr>
              <w:pStyle w:val="ConsPlusCell"/>
              <w:widowControl/>
              <w:rPr>
                <w:rFonts w:ascii="Times New Roman" w:hAnsi="Times New Roman" w:cs="Times New Roman"/>
                <w:sz w:val="24"/>
                <w:szCs w:val="24"/>
              </w:rPr>
            </w:pPr>
            <w:r w:rsidRPr="0014003D">
              <w:rPr>
                <w:rFonts w:ascii="Times New Roman" w:hAnsi="Times New Roman" w:cs="Times New Roman"/>
                <w:sz w:val="24"/>
                <w:szCs w:val="24"/>
              </w:rPr>
              <w:t xml:space="preserve">семь месяцев                                 </w:t>
            </w:r>
          </w:p>
        </w:tc>
      </w:tr>
      <w:tr w:rsidR="0044454E" w:rsidRPr="0014003D" w:rsidTr="00D4503F">
        <w:trPr>
          <w:cantSplit/>
          <w:trHeight w:val="240"/>
        </w:trPr>
        <w:tc>
          <w:tcPr>
            <w:tcW w:w="945" w:type="dxa"/>
            <w:tcBorders>
              <w:top w:val="single" w:sz="6" w:space="0" w:color="auto"/>
              <w:left w:val="single" w:sz="6" w:space="0" w:color="auto"/>
              <w:bottom w:val="single" w:sz="6" w:space="0" w:color="auto"/>
              <w:right w:val="single" w:sz="6" w:space="0" w:color="auto"/>
            </w:tcBorders>
          </w:tcPr>
          <w:p w:rsidR="0044454E" w:rsidRPr="0014003D" w:rsidRDefault="0044454E" w:rsidP="00F735C1">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42</w:t>
            </w:r>
          </w:p>
        </w:tc>
        <w:tc>
          <w:tcPr>
            <w:tcW w:w="8978" w:type="dxa"/>
            <w:tcBorders>
              <w:top w:val="single" w:sz="6" w:space="0" w:color="auto"/>
              <w:left w:val="single" w:sz="6" w:space="0" w:color="auto"/>
              <w:bottom w:val="single" w:sz="6" w:space="0" w:color="auto"/>
              <w:right w:val="single" w:sz="6" w:space="0" w:color="auto"/>
            </w:tcBorders>
          </w:tcPr>
          <w:p w:rsidR="0044454E" w:rsidRPr="0014003D" w:rsidRDefault="0044454E">
            <w:pPr>
              <w:pStyle w:val="ConsPlusCell"/>
              <w:widowControl/>
              <w:rPr>
                <w:rFonts w:ascii="Times New Roman" w:hAnsi="Times New Roman" w:cs="Times New Roman"/>
                <w:sz w:val="24"/>
                <w:szCs w:val="24"/>
              </w:rPr>
            </w:pPr>
            <w:r w:rsidRPr="0014003D">
              <w:rPr>
                <w:rFonts w:ascii="Times New Roman" w:hAnsi="Times New Roman" w:cs="Times New Roman"/>
                <w:sz w:val="24"/>
                <w:szCs w:val="24"/>
              </w:rPr>
              <w:t xml:space="preserve">восемь месяцев                               </w:t>
            </w:r>
          </w:p>
        </w:tc>
      </w:tr>
      <w:tr w:rsidR="0044454E" w:rsidRPr="0014003D" w:rsidTr="00D4503F">
        <w:trPr>
          <w:cantSplit/>
          <w:trHeight w:val="240"/>
        </w:trPr>
        <w:tc>
          <w:tcPr>
            <w:tcW w:w="945" w:type="dxa"/>
            <w:tcBorders>
              <w:top w:val="single" w:sz="6" w:space="0" w:color="auto"/>
              <w:left w:val="single" w:sz="6" w:space="0" w:color="auto"/>
              <w:bottom w:val="single" w:sz="6" w:space="0" w:color="auto"/>
              <w:right w:val="single" w:sz="6" w:space="0" w:color="auto"/>
            </w:tcBorders>
          </w:tcPr>
          <w:p w:rsidR="0044454E" w:rsidRPr="0014003D" w:rsidRDefault="0044454E" w:rsidP="00F735C1">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43</w:t>
            </w:r>
          </w:p>
        </w:tc>
        <w:tc>
          <w:tcPr>
            <w:tcW w:w="8978" w:type="dxa"/>
            <w:tcBorders>
              <w:top w:val="single" w:sz="6" w:space="0" w:color="auto"/>
              <w:left w:val="single" w:sz="6" w:space="0" w:color="auto"/>
              <w:bottom w:val="single" w:sz="6" w:space="0" w:color="auto"/>
              <w:right w:val="single" w:sz="6" w:space="0" w:color="auto"/>
            </w:tcBorders>
          </w:tcPr>
          <w:p w:rsidR="0044454E" w:rsidRPr="0014003D" w:rsidRDefault="0044454E">
            <w:pPr>
              <w:pStyle w:val="ConsPlusCell"/>
              <w:widowControl/>
              <w:rPr>
                <w:rFonts w:ascii="Times New Roman" w:hAnsi="Times New Roman" w:cs="Times New Roman"/>
                <w:sz w:val="24"/>
                <w:szCs w:val="24"/>
              </w:rPr>
            </w:pPr>
            <w:r w:rsidRPr="0014003D">
              <w:rPr>
                <w:rFonts w:ascii="Times New Roman" w:hAnsi="Times New Roman" w:cs="Times New Roman"/>
                <w:sz w:val="24"/>
                <w:szCs w:val="24"/>
              </w:rPr>
              <w:t xml:space="preserve">девять месяцев                               </w:t>
            </w:r>
          </w:p>
        </w:tc>
      </w:tr>
      <w:tr w:rsidR="0044454E" w:rsidRPr="0014003D" w:rsidTr="00D4503F">
        <w:trPr>
          <w:cantSplit/>
          <w:trHeight w:val="240"/>
        </w:trPr>
        <w:tc>
          <w:tcPr>
            <w:tcW w:w="945" w:type="dxa"/>
            <w:tcBorders>
              <w:top w:val="single" w:sz="6" w:space="0" w:color="auto"/>
              <w:left w:val="single" w:sz="6" w:space="0" w:color="auto"/>
              <w:bottom w:val="single" w:sz="6" w:space="0" w:color="auto"/>
              <w:right w:val="single" w:sz="6" w:space="0" w:color="auto"/>
            </w:tcBorders>
          </w:tcPr>
          <w:p w:rsidR="0044454E" w:rsidRPr="0014003D" w:rsidRDefault="0044454E" w:rsidP="00F735C1">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44</w:t>
            </w:r>
          </w:p>
        </w:tc>
        <w:tc>
          <w:tcPr>
            <w:tcW w:w="8978" w:type="dxa"/>
            <w:tcBorders>
              <w:top w:val="single" w:sz="6" w:space="0" w:color="auto"/>
              <w:left w:val="single" w:sz="6" w:space="0" w:color="auto"/>
              <w:bottom w:val="single" w:sz="6" w:space="0" w:color="auto"/>
              <w:right w:val="single" w:sz="6" w:space="0" w:color="auto"/>
            </w:tcBorders>
          </w:tcPr>
          <w:p w:rsidR="0044454E" w:rsidRPr="0014003D" w:rsidRDefault="0044454E">
            <w:pPr>
              <w:pStyle w:val="ConsPlusCell"/>
              <w:widowControl/>
              <w:rPr>
                <w:rFonts w:ascii="Times New Roman" w:hAnsi="Times New Roman" w:cs="Times New Roman"/>
                <w:sz w:val="24"/>
                <w:szCs w:val="24"/>
              </w:rPr>
            </w:pPr>
            <w:r w:rsidRPr="0014003D">
              <w:rPr>
                <w:rFonts w:ascii="Times New Roman" w:hAnsi="Times New Roman" w:cs="Times New Roman"/>
                <w:sz w:val="24"/>
                <w:szCs w:val="24"/>
              </w:rPr>
              <w:t xml:space="preserve">десять месяцев                               </w:t>
            </w:r>
          </w:p>
        </w:tc>
      </w:tr>
      <w:tr w:rsidR="0044454E" w:rsidRPr="0014003D" w:rsidTr="00D4503F">
        <w:trPr>
          <w:cantSplit/>
          <w:trHeight w:val="240"/>
        </w:trPr>
        <w:tc>
          <w:tcPr>
            <w:tcW w:w="945" w:type="dxa"/>
            <w:tcBorders>
              <w:top w:val="single" w:sz="6" w:space="0" w:color="auto"/>
              <w:left w:val="single" w:sz="6" w:space="0" w:color="auto"/>
              <w:bottom w:val="single" w:sz="6" w:space="0" w:color="auto"/>
              <w:right w:val="single" w:sz="6" w:space="0" w:color="auto"/>
            </w:tcBorders>
          </w:tcPr>
          <w:p w:rsidR="0044454E" w:rsidRPr="0014003D" w:rsidRDefault="0044454E" w:rsidP="00F735C1">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45</w:t>
            </w:r>
          </w:p>
        </w:tc>
        <w:tc>
          <w:tcPr>
            <w:tcW w:w="8978" w:type="dxa"/>
            <w:tcBorders>
              <w:top w:val="single" w:sz="6" w:space="0" w:color="auto"/>
              <w:left w:val="single" w:sz="6" w:space="0" w:color="auto"/>
              <w:bottom w:val="single" w:sz="6" w:space="0" w:color="auto"/>
              <w:right w:val="single" w:sz="6" w:space="0" w:color="auto"/>
            </w:tcBorders>
          </w:tcPr>
          <w:p w:rsidR="0044454E" w:rsidRPr="0014003D" w:rsidRDefault="0044454E">
            <w:pPr>
              <w:pStyle w:val="ConsPlusCell"/>
              <w:widowControl/>
              <w:rPr>
                <w:rFonts w:ascii="Times New Roman" w:hAnsi="Times New Roman" w:cs="Times New Roman"/>
                <w:sz w:val="24"/>
                <w:szCs w:val="24"/>
              </w:rPr>
            </w:pPr>
            <w:r w:rsidRPr="0014003D">
              <w:rPr>
                <w:rFonts w:ascii="Times New Roman" w:hAnsi="Times New Roman" w:cs="Times New Roman"/>
                <w:sz w:val="24"/>
                <w:szCs w:val="24"/>
              </w:rPr>
              <w:t xml:space="preserve">одиннадцать месяцев                          </w:t>
            </w:r>
          </w:p>
        </w:tc>
      </w:tr>
      <w:tr w:rsidR="0044454E" w:rsidRPr="0014003D" w:rsidTr="00D4503F">
        <w:trPr>
          <w:cantSplit/>
          <w:trHeight w:val="240"/>
        </w:trPr>
        <w:tc>
          <w:tcPr>
            <w:tcW w:w="945" w:type="dxa"/>
            <w:tcBorders>
              <w:top w:val="single" w:sz="6" w:space="0" w:color="auto"/>
              <w:left w:val="single" w:sz="6" w:space="0" w:color="auto"/>
              <w:bottom w:val="single" w:sz="6" w:space="0" w:color="auto"/>
              <w:right w:val="single" w:sz="6" w:space="0" w:color="auto"/>
            </w:tcBorders>
          </w:tcPr>
          <w:p w:rsidR="0044454E" w:rsidRPr="0014003D" w:rsidRDefault="0044454E" w:rsidP="00F735C1">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46</w:t>
            </w:r>
          </w:p>
        </w:tc>
        <w:tc>
          <w:tcPr>
            <w:tcW w:w="8978" w:type="dxa"/>
            <w:tcBorders>
              <w:top w:val="single" w:sz="6" w:space="0" w:color="auto"/>
              <w:left w:val="single" w:sz="6" w:space="0" w:color="auto"/>
              <w:bottom w:val="single" w:sz="6" w:space="0" w:color="auto"/>
              <w:right w:val="single" w:sz="6" w:space="0" w:color="auto"/>
            </w:tcBorders>
          </w:tcPr>
          <w:p w:rsidR="0044454E" w:rsidRPr="0014003D" w:rsidRDefault="0044454E">
            <w:pPr>
              <w:pStyle w:val="ConsPlusCell"/>
              <w:widowControl/>
              <w:rPr>
                <w:rFonts w:ascii="Times New Roman" w:hAnsi="Times New Roman" w:cs="Times New Roman"/>
                <w:sz w:val="24"/>
                <w:szCs w:val="24"/>
              </w:rPr>
            </w:pPr>
            <w:r w:rsidRPr="0014003D">
              <w:rPr>
                <w:rFonts w:ascii="Times New Roman" w:hAnsi="Times New Roman" w:cs="Times New Roman"/>
                <w:sz w:val="24"/>
                <w:szCs w:val="24"/>
              </w:rPr>
              <w:t xml:space="preserve">год                                          </w:t>
            </w:r>
          </w:p>
        </w:tc>
      </w:tr>
      <w:tr w:rsidR="0044454E" w:rsidRPr="0014003D" w:rsidTr="00CA21F7">
        <w:trPr>
          <w:cantSplit/>
          <w:trHeight w:val="238"/>
        </w:trPr>
        <w:tc>
          <w:tcPr>
            <w:tcW w:w="945" w:type="dxa"/>
            <w:tcBorders>
              <w:top w:val="single" w:sz="6" w:space="0" w:color="auto"/>
              <w:left w:val="single" w:sz="6" w:space="0" w:color="auto"/>
              <w:bottom w:val="single" w:sz="6" w:space="0" w:color="auto"/>
              <w:right w:val="single" w:sz="6" w:space="0" w:color="auto"/>
            </w:tcBorders>
          </w:tcPr>
          <w:p w:rsidR="0044454E" w:rsidRPr="0014003D" w:rsidRDefault="0044454E" w:rsidP="00F735C1">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50</w:t>
            </w:r>
          </w:p>
        </w:tc>
        <w:tc>
          <w:tcPr>
            <w:tcW w:w="8978" w:type="dxa"/>
            <w:tcBorders>
              <w:top w:val="single" w:sz="6" w:space="0" w:color="auto"/>
              <w:left w:val="single" w:sz="6" w:space="0" w:color="auto"/>
              <w:bottom w:val="single" w:sz="6" w:space="0" w:color="auto"/>
              <w:right w:val="single" w:sz="6" w:space="0" w:color="auto"/>
            </w:tcBorders>
          </w:tcPr>
          <w:p w:rsidR="0044454E" w:rsidRPr="0014003D" w:rsidRDefault="0044454E" w:rsidP="00D4503F">
            <w:pPr>
              <w:pStyle w:val="ConsPlusCell"/>
              <w:widowControl/>
              <w:rPr>
                <w:rFonts w:ascii="Times New Roman" w:hAnsi="Times New Roman" w:cs="Times New Roman"/>
                <w:sz w:val="24"/>
                <w:szCs w:val="24"/>
              </w:rPr>
            </w:pPr>
            <w:r w:rsidRPr="0014003D">
              <w:rPr>
                <w:rFonts w:ascii="Times New Roman" w:hAnsi="Times New Roman" w:cs="Times New Roman"/>
                <w:sz w:val="24"/>
                <w:szCs w:val="24"/>
              </w:rPr>
              <w:t xml:space="preserve">последний налоговый период при реорганизации (ликвидации) организации </w:t>
            </w:r>
          </w:p>
        </w:tc>
      </w:tr>
      <w:tr w:rsidR="0044454E" w:rsidRPr="0014003D" w:rsidTr="00CA21F7">
        <w:trPr>
          <w:cantSplit/>
          <w:trHeight w:val="238"/>
        </w:trPr>
        <w:tc>
          <w:tcPr>
            <w:tcW w:w="945" w:type="dxa"/>
            <w:tcBorders>
              <w:top w:val="single" w:sz="6" w:space="0" w:color="auto"/>
              <w:left w:val="single" w:sz="6" w:space="0" w:color="auto"/>
              <w:bottom w:val="single" w:sz="6" w:space="0" w:color="auto"/>
              <w:right w:val="single" w:sz="6" w:space="0" w:color="auto"/>
            </w:tcBorders>
          </w:tcPr>
          <w:p w:rsidR="0044454E" w:rsidRPr="0014003D" w:rsidRDefault="0044454E" w:rsidP="00B219BD">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57</w:t>
            </w:r>
          </w:p>
        </w:tc>
        <w:tc>
          <w:tcPr>
            <w:tcW w:w="8978" w:type="dxa"/>
            <w:tcBorders>
              <w:top w:val="single" w:sz="6" w:space="0" w:color="auto"/>
              <w:left w:val="single" w:sz="6" w:space="0" w:color="auto"/>
              <w:bottom w:val="single" w:sz="6" w:space="0" w:color="auto"/>
              <w:right w:val="single" w:sz="6" w:space="0" w:color="auto"/>
            </w:tcBorders>
          </w:tcPr>
          <w:p w:rsidR="0044454E" w:rsidRPr="0014003D" w:rsidRDefault="0044454E" w:rsidP="00B219BD">
            <w:pPr>
              <w:pStyle w:val="ConsPlusCell"/>
              <w:widowControl/>
              <w:rPr>
                <w:rFonts w:ascii="Times New Roman" w:hAnsi="Times New Roman" w:cs="Times New Roman"/>
                <w:sz w:val="24"/>
                <w:szCs w:val="24"/>
              </w:rPr>
            </w:pPr>
            <w:r w:rsidRPr="0014003D">
              <w:rPr>
                <w:rFonts w:ascii="Times New Roman" w:hAnsi="Times New Roman" w:cs="Times New Roman"/>
                <w:sz w:val="24"/>
                <w:szCs w:val="24"/>
              </w:rPr>
              <w:t>один месяц по консолидированной группе налогоплательщиков</w:t>
            </w:r>
          </w:p>
        </w:tc>
      </w:tr>
      <w:tr w:rsidR="0044454E" w:rsidRPr="0014003D" w:rsidTr="00CA21F7">
        <w:trPr>
          <w:cantSplit/>
          <w:trHeight w:val="238"/>
        </w:trPr>
        <w:tc>
          <w:tcPr>
            <w:tcW w:w="945" w:type="dxa"/>
            <w:tcBorders>
              <w:top w:val="single" w:sz="6" w:space="0" w:color="auto"/>
              <w:left w:val="single" w:sz="6" w:space="0" w:color="auto"/>
              <w:bottom w:val="single" w:sz="6" w:space="0" w:color="auto"/>
              <w:right w:val="single" w:sz="6" w:space="0" w:color="auto"/>
            </w:tcBorders>
          </w:tcPr>
          <w:p w:rsidR="0044454E" w:rsidRPr="0014003D" w:rsidRDefault="0044454E" w:rsidP="00B219BD">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58</w:t>
            </w:r>
          </w:p>
        </w:tc>
        <w:tc>
          <w:tcPr>
            <w:tcW w:w="8978" w:type="dxa"/>
            <w:tcBorders>
              <w:top w:val="single" w:sz="6" w:space="0" w:color="auto"/>
              <w:left w:val="single" w:sz="6" w:space="0" w:color="auto"/>
              <w:bottom w:val="single" w:sz="6" w:space="0" w:color="auto"/>
              <w:right w:val="single" w:sz="6" w:space="0" w:color="auto"/>
            </w:tcBorders>
          </w:tcPr>
          <w:p w:rsidR="0044454E" w:rsidRPr="0014003D" w:rsidRDefault="0044454E" w:rsidP="00B219BD">
            <w:pPr>
              <w:pStyle w:val="ConsPlusCell"/>
              <w:widowControl/>
              <w:rPr>
                <w:rFonts w:ascii="Times New Roman" w:hAnsi="Times New Roman" w:cs="Times New Roman"/>
                <w:sz w:val="24"/>
                <w:szCs w:val="24"/>
              </w:rPr>
            </w:pPr>
            <w:r w:rsidRPr="0014003D">
              <w:rPr>
                <w:rFonts w:ascii="Times New Roman" w:hAnsi="Times New Roman" w:cs="Times New Roman"/>
                <w:sz w:val="24"/>
                <w:szCs w:val="24"/>
              </w:rPr>
              <w:t>два месяца по консолидированной группе налогоплательщиков</w:t>
            </w:r>
          </w:p>
        </w:tc>
      </w:tr>
      <w:tr w:rsidR="0044454E" w:rsidRPr="0014003D" w:rsidTr="00CA21F7">
        <w:trPr>
          <w:cantSplit/>
          <w:trHeight w:val="238"/>
        </w:trPr>
        <w:tc>
          <w:tcPr>
            <w:tcW w:w="945" w:type="dxa"/>
            <w:tcBorders>
              <w:top w:val="single" w:sz="6" w:space="0" w:color="auto"/>
              <w:left w:val="single" w:sz="6" w:space="0" w:color="auto"/>
              <w:bottom w:val="single" w:sz="6" w:space="0" w:color="auto"/>
              <w:right w:val="single" w:sz="6" w:space="0" w:color="auto"/>
            </w:tcBorders>
          </w:tcPr>
          <w:p w:rsidR="0044454E" w:rsidRPr="0014003D" w:rsidRDefault="0044454E" w:rsidP="00B219BD">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59</w:t>
            </w:r>
          </w:p>
        </w:tc>
        <w:tc>
          <w:tcPr>
            <w:tcW w:w="8978" w:type="dxa"/>
            <w:tcBorders>
              <w:top w:val="single" w:sz="6" w:space="0" w:color="auto"/>
              <w:left w:val="single" w:sz="6" w:space="0" w:color="auto"/>
              <w:bottom w:val="single" w:sz="6" w:space="0" w:color="auto"/>
              <w:right w:val="single" w:sz="6" w:space="0" w:color="auto"/>
            </w:tcBorders>
          </w:tcPr>
          <w:p w:rsidR="0044454E" w:rsidRPr="0014003D" w:rsidRDefault="0044454E" w:rsidP="00B219BD">
            <w:pPr>
              <w:pStyle w:val="ConsPlusCell"/>
              <w:widowControl/>
              <w:rPr>
                <w:rFonts w:ascii="Times New Roman" w:hAnsi="Times New Roman" w:cs="Times New Roman"/>
                <w:sz w:val="24"/>
                <w:szCs w:val="24"/>
              </w:rPr>
            </w:pPr>
            <w:r w:rsidRPr="0014003D">
              <w:rPr>
                <w:rFonts w:ascii="Times New Roman" w:hAnsi="Times New Roman" w:cs="Times New Roman"/>
                <w:sz w:val="24"/>
                <w:szCs w:val="24"/>
              </w:rPr>
              <w:t>три месяца по консолидированной группе налогоплательщиков</w:t>
            </w:r>
          </w:p>
        </w:tc>
      </w:tr>
      <w:tr w:rsidR="0044454E" w:rsidRPr="0014003D" w:rsidTr="00CA21F7">
        <w:trPr>
          <w:cantSplit/>
          <w:trHeight w:val="238"/>
        </w:trPr>
        <w:tc>
          <w:tcPr>
            <w:tcW w:w="945" w:type="dxa"/>
            <w:tcBorders>
              <w:top w:val="single" w:sz="6" w:space="0" w:color="auto"/>
              <w:left w:val="single" w:sz="6" w:space="0" w:color="auto"/>
              <w:bottom w:val="single" w:sz="6" w:space="0" w:color="auto"/>
              <w:right w:val="single" w:sz="6" w:space="0" w:color="auto"/>
            </w:tcBorders>
          </w:tcPr>
          <w:p w:rsidR="0044454E" w:rsidRPr="0014003D" w:rsidRDefault="0044454E" w:rsidP="00B219BD">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60</w:t>
            </w:r>
          </w:p>
        </w:tc>
        <w:tc>
          <w:tcPr>
            <w:tcW w:w="8978" w:type="dxa"/>
            <w:tcBorders>
              <w:top w:val="single" w:sz="6" w:space="0" w:color="auto"/>
              <w:left w:val="single" w:sz="6" w:space="0" w:color="auto"/>
              <w:bottom w:val="single" w:sz="6" w:space="0" w:color="auto"/>
              <w:right w:val="single" w:sz="6" w:space="0" w:color="auto"/>
            </w:tcBorders>
          </w:tcPr>
          <w:p w:rsidR="0044454E" w:rsidRPr="0014003D" w:rsidRDefault="0044454E" w:rsidP="00B219BD">
            <w:pPr>
              <w:pStyle w:val="ConsPlusCell"/>
              <w:widowControl/>
              <w:rPr>
                <w:rFonts w:ascii="Times New Roman" w:hAnsi="Times New Roman" w:cs="Times New Roman"/>
                <w:sz w:val="24"/>
                <w:szCs w:val="24"/>
              </w:rPr>
            </w:pPr>
            <w:r w:rsidRPr="0014003D">
              <w:rPr>
                <w:rFonts w:ascii="Times New Roman" w:hAnsi="Times New Roman" w:cs="Times New Roman"/>
                <w:sz w:val="24"/>
                <w:szCs w:val="24"/>
              </w:rPr>
              <w:t>четыре месяца по консолидированной группе налогоплательщиков</w:t>
            </w:r>
          </w:p>
        </w:tc>
      </w:tr>
      <w:tr w:rsidR="0044454E" w:rsidRPr="0014003D" w:rsidTr="00CA21F7">
        <w:trPr>
          <w:cantSplit/>
          <w:trHeight w:val="238"/>
        </w:trPr>
        <w:tc>
          <w:tcPr>
            <w:tcW w:w="945" w:type="dxa"/>
            <w:tcBorders>
              <w:top w:val="single" w:sz="6" w:space="0" w:color="auto"/>
              <w:left w:val="single" w:sz="6" w:space="0" w:color="auto"/>
              <w:bottom w:val="single" w:sz="6" w:space="0" w:color="auto"/>
              <w:right w:val="single" w:sz="6" w:space="0" w:color="auto"/>
            </w:tcBorders>
          </w:tcPr>
          <w:p w:rsidR="0044454E" w:rsidRPr="0014003D" w:rsidRDefault="0044454E" w:rsidP="00B219BD">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61</w:t>
            </w:r>
          </w:p>
        </w:tc>
        <w:tc>
          <w:tcPr>
            <w:tcW w:w="8978" w:type="dxa"/>
            <w:tcBorders>
              <w:top w:val="single" w:sz="6" w:space="0" w:color="auto"/>
              <w:left w:val="single" w:sz="6" w:space="0" w:color="auto"/>
              <w:bottom w:val="single" w:sz="6" w:space="0" w:color="auto"/>
              <w:right w:val="single" w:sz="6" w:space="0" w:color="auto"/>
            </w:tcBorders>
          </w:tcPr>
          <w:p w:rsidR="0044454E" w:rsidRPr="0014003D" w:rsidRDefault="0044454E" w:rsidP="00B219BD">
            <w:pPr>
              <w:pStyle w:val="ConsPlusCell"/>
              <w:widowControl/>
              <w:rPr>
                <w:rFonts w:ascii="Times New Roman" w:hAnsi="Times New Roman" w:cs="Times New Roman"/>
                <w:sz w:val="24"/>
                <w:szCs w:val="24"/>
              </w:rPr>
            </w:pPr>
            <w:r w:rsidRPr="0014003D">
              <w:rPr>
                <w:rFonts w:ascii="Times New Roman" w:hAnsi="Times New Roman" w:cs="Times New Roman"/>
                <w:sz w:val="24"/>
                <w:szCs w:val="24"/>
              </w:rPr>
              <w:t>пять месяцев по консолидированной группе налогоплательщиков</w:t>
            </w:r>
          </w:p>
        </w:tc>
      </w:tr>
      <w:tr w:rsidR="0044454E" w:rsidRPr="0014003D" w:rsidTr="00CA21F7">
        <w:trPr>
          <w:cantSplit/>
          <w:trHeight w:val="238"/>
        </w:trPr>
        <w:tc>
          <w:tcPr>
            <w:tcW w:w="945" w:type="dxa"/>
            <w:tcBorders>
              <w:top w:val="single" w:sz="6" w:space="0" w:color="auto"/>
              <w:left w:val="single" w:sz="6" w:space="0" w:color="auto"/>
              <w:bottom w:val="single" w:sz="6" w:space="0" w:color="auto"/>
              <w:right w:val="single" w:sz="6" w:space="0" w:color="auto"/>
            </w:tcBorders>
          </w:tcPr>
          <w:p w:rsidR="0044454E" w:rsidRPr="0014003D" w:rsidRDefault="0044454E" w:rsidP="00B219BD">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62</w:t>
            </w:r>
          </w:p>
        </w:tc>
        <w:tc>
          <w:tcPr>
            <w:tcW w:w="8978" w:type="dxa"/>
            <w:tcBorders>
              <w:top w:val="single" w:sz="6" w:space="0" w:color="auto"/>
              <w:left w:val="single" w:sz="6" w:space="0" w:color="auto"/>
              <w:bottom w:val="single" w:sz="6" w:space="0" w:color="auto"/>
              <w:right w:val="single" w:sz="6" w:space="0" w:color="auto"/>
            </w:tcBorders>
          </w:tcPr>
          <w:p w:rsidR="0044454E" w:rsidRPr="0014003D" w:rsidRDefault="0044454E" w:rsidP="00B219BD">
            <w:pPr>
              <w:pStyle w:val="ConsPlusCell"/>
              <w:widowControl/>
              <w:rPr>
                <w:rFonts w:ascii="Times New Roman" w:hAnsi="Times New Roman" w:cs="Times New Roman"/>
                <w:sz w:val="24"/>
                <w:szCs w:val="24"/>
              </w:rPr>
            </w:pPr>
            <w:r w:rsidRPr="0014003D">
              <w:rPr>
                <w:rFonts w:ascii="Times New Roman" w:hAnsi="Times New Roman" w:cs="Times New Roman"/>
                <w:sz w:val="24"/>
                <w:szCs w:val="24"/>
              </w:rPr>
              <w:t>шесть месяцев по консолидированной группе налогоплательщиков</w:t>
            </w:r>
          </w:p>
        </w:tc>
      </w:tr>
      <w:tr w:rsidR="0044454E" w:rsidRPr="0014003D" w:rsidTr="00CA21F7">
        <w:trPr>
          <w:cantSplit/>
          <w:trHeight w:val="238"/>
        </w:trPr>
        <w:tc>
          <w:tcPr>
            <w:tcW w:w="945" w:type="dxa"/>
            <w:tcBorders>
              <w:top w:val="single" w:sz="6" w:space="0" w:color="auto"/>
              <w:left w:val="single" w:sz="6" w:space="0" w:color="auto"/>
              <w:bottom w:val="single" w:sz="6" w:space="0" w:color="auto"/>
              <w:right w:val="single" w:sz="6" w:space="0" w:color="auto"/>
            </w:tcBorders>
          </w:tcPr>
          <w:p w:rsidR="0044454E" w:rsidRPr="0014003D" w:rsidRDefault="0044454E" w:rsidP="00B219BD">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63</w:t>
            </w:r>
          </w:p>
        </w:tc>
        <w:tc>
          <w:tcPr>
            <w:tcW w:w="8978" w:type="dxa"/>
            <w:tcBorders>
              <w:top w:val="single" w:sz="6" w:space="0" w:color="auto"/>
              <w:left w:val="single" w:sz="6" w:space="0" w:color="auto"/>
              <w:bottom w:val="single" w:sz="6" w:space="0" w:color="auto"/>
              <w:right w:val="single" w:sz="6" w:space="0" w:color="auto"/>
            </w:tcBorders>
          </w:tcPr>
          <w:p w:rsidR="0044454E" w:rsidRPr="0014003D" w:rsidRDefault="0044454E" w:rsidP="00B219BD">
            <w:pPr>
              <w:pStyle w:val="ConsPlusCell"/>
              <w:widowControl/>
              <w:rPr>
                <w:rFonts w:ascii="Times New Roman" w:hAnsi="Times New Roman" w:cs="Times New Roman"/>
                <w:sz w:val="24"/>
                <w:szCs w:val="24"/>
              </w:rPr>
            </w:pPr>
            <w:r w:rsidRPr="0014003D">
              <w:rPr>
                <w:rFonts w:ascii="Times New Roman" w:hAnsi="Times New Roman" w:cs="Times New Roman"/>
                <w:sz w:val="24"/>
                <w:szCs w:val="24"/>
              </w:rPr>
              <w:t>семь месяцев по консолидированной группе налогоплательщиков</w:t>
            </w:r>
          </w:p>
        </w:tc>
      </w:tr>
      <w:tr w:rsidR="0044454E" w:rsidRPr="0014003D" w:rsidTr="00CA21F7">
        <w:trPr>
          <w:cantSplit/>
          <w:trHeight w:val="238"/>
        </w:trPr>
        <w:tc>
          <w:tcPr>
            <w:tcW w:w="945" w:type="dxa"/>
            <w:tcBorders>
              <w:top w:val="single" w:sz="6" w:space="0" w:color="auto"/>
              <w:left w:val="single" w:sz="6" w:space="0" w:color="auto"/>
              <w:bottom w:val="single" w:sz="6" w:space="0" w:color="auto"/>
              <w:right w:val="single" w:sz="6" w:space="0" w:color="auto"/>
            </w:tcBorders>
          </w:tcPr>
          <w:p w:rsidR="0044454E" w:rsidRPr="0014003D" w:rsidRDefault="0044454E" w:rsidP="00B219BD">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64</w:t>
            </w:r>
          </w:p>
        </w:tc>
        <w:tc>
          <w:tcPr>
            <w:tcW w:w="8978" w:type="dxa"/>
            <w:tcBorders>
              <w:top w:val="single" w:sz="6" w:space="0" w:color="auto"/>
              <w:left w:val="single" w:sz="6" w:space="0" w:color="auto"/>
              <w:bottom w:val="single" w:sz="6" w:space="0" w:color="auto"/>
              <w:right w:val="single" w:sz="6" w:space="0" w:color="auto"/>
            </w:tcBorders>
          </w:tcPr>
          <w:p w:rsidR="0044454E" w:rsidRPr="0014003D" w:rsidRDefault="0044454E" w:rsidP="00B219BD">
            <w:pPr>
              <w:pStyle w:val="ConsPlusCell"/>
              <w:widowControl/>
              <w:rPr>
                <w:rFonts w:ascii="Times New Roman" w:hAnsi="Times New Roman" w:cs="Times New Roman"/>
                <w:sz w:val="24"/>
                <w:szCs w:val="24"/>
              </w:rPr>
            </w:pPr>
            <w:r w:rsidRPr="0014003D">
              <w:rPr>
                <w:rFonts w:ascii="Times New Roman" w:hAnsi="Times New Roman" w:cs="Times New Roman"/>
                <w:sz w:val="24"/>
                <w:szCs w:val="24"/>
              </w:rPr>
              <w:t>восемь месяцев по консолидированной группе налогоплательщиков</w:t>
            </w:r>
          </w:p>
        </w:tc>
      </w:tr>
      <w:tr w:rsidR="0044454E" w:rsidRPr="0014003D" w:rsidTr="00CA21F7">
        <w:trPr>
          <w:cantSplit/>
          <w:trHeight w:val="238"/>
        </w:trPr>
        <w:tc>
          <w:tcPr>
            <w:tcW w:w="945" w:type="dxa"/>
            <w:tcBorders>
              <w:top w:val="single" w:sz="6" w:space="0" w:color="auto"/>
              <w:left w:val="single" w:sz="6" w:space="0" w:color="auto"/>
              <w:bottom w:val="single" w:sz="6" w:space="0" w:color="auto"/>
              <w:right w:val="single" w:sz="6" w:space="0" w:color="auto"/>
            </w:tcBorders>
          </w:tcPr>
          <w:p w:rsidR="0044454E" w:rsidRPr="0014003D" w:rsidRDefault="0044454E" w:rsidP="00B219BD">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65</w:t>
            </w:r>
          </w:p>
        </w:tc>
        <w:tc>
          <w:tcPr>
            <w:tcW w:w="8978" w:type="dxa"/>
            <w:tcBorders>
              <w:top w:val="single" w:sz="6" w:space="0" w:color="auto"/>
              <w:left w:val="single" w:sz="6" w:space="0" w:color="auto"/>
              <w:bottom w:val="single" w:sz="6" w:space="0" w:color="auto"/>
              <w:right w:val="single" w:sz="6" w:space="0" w:color="auto"/>
            </w:tcBorders>
          </w:tcPr>
          <w:p w:rsidR="0044454E" w:rsidRPr="0014003D" w:rsidRDefault="0044454E" w:rsidP="00B219BD">
            <w:pPr>
              <w:pStyle w:val="ConsPlusCell"/>
              <w:widowControl/>
              <w:rPr>
                <w:rFonts w:ascii="Times New Roman" w:hAnsi="Times New Roman" w:cs="Times New Roman"/>
                <w:sz w:val="24"/>
                <w:szCs w:val="24"/>
              </w:rPr>
            </w:pPr>
            <w:r w:rsidRPr="0014003D">
              <w:rPr>
                <w:rFonts w:ascii="Times New Roman" w:hAnsi="Times New Roman" w:cs="Times New Roman"/>
                <w:sz w:val="24"/>
                <w:szCs w:val="24"/>
              </w:rPr>
              <w:t>девять месяцев по консолидированной группе налогоплательщиков</w:t>
            </w:r>
          </w:p>
        </w:tc>
      </w:tr>
      <w:tr w:rsidR="0044454E" w:rsidRPr="0014003D" w:rsidTr="00CA21F7">
        <w:trPr>
          <w:cantSplit/>
          <w:trHeight w:val="238"/>
        </w:trPr>
        <w:tc>
          <w:tcPr>
            <w:tcW w:w="945" w:type="dxa"/>
            <w:tcBorders>
              <w:top w:val="single" w:sz="6" w:space="0" w:color="auto"/>
              <w:left w:val="single" w:sz="6" w:space="0" w:color="auto"/>
              <w:bottom w:val="single" w:sz="6" w:space="0" w:color="auto"/>
              <w:right w:val="single" w:sz="6" w:space="0" w:color="auto"/>
            </w:tcBorders>
          </w:tcPr>
          <w:p w:rsidR="0044454E" w:rsidRPr="0014003D" w:rsidRDefault="0044454E" w:rsidP="00B219BD">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66</w:t>
            </w:r>
          </w:p>
        </w:tc>
        <w:tc>
          <w:tcPr>
            <w:tcW w:w="8978" w:type="dxa"/>
            <w:tcBorders>
              <w:top w:val="single" w:sz="6" w:space="0" w:color="auto"/>
              <w:left w:val="single" w:sz="6" w:space="0" w:color="auto"/>
              <w:bottom w:val="single" w:sz="6" w:space="0" w:color="auto"/>
              <w:right w:val="single" w:sz="6" w:space="0" w:color="auto"/>
            </w:tcBorders>
          </w:tcPr>
          <w:p w:rsidR="0044454E" w:rsidRPr="0014003D" w:rsidRDefault="0044454E" w:rsidP="00B219BD">
            <w:pPr>
              <w:pStyle w:val="ConsPlusCell"/>
              <w:widowControl/>
              <w:rPr>
                <w:rFonts w:ascii="Times New Roman" w:hAnsi="Times New Roman" w:cs="Times New Roman"/>
                <w:sz w:val="24"/>
                <w:szCs w:val="24"/>
              </w:rPr>
            </w:pPr>
            <w:r w:rsidRPr="0014003D">
              <w:rPr>
                <w:rFonts w:ascii="Times New Roman" w:hAnsi="Times New Roman" w:cs="Times New Roman"/>
                <w:sz w:val="24"/>
                <w:szCs w:val="24"/>
              </w:rPr>
              <w:t>десять месяцев по консолидированной группе налогоплательщиков</w:t>
            </w:r>
          </w:p>
        </w:tc>
      </w:tr>
      <w:tr w:rsidR="0044454E" w:rsidRPr="0014003D" w:rsidTr="00CA21F7">
        <w:trPr>
          <w:cantSplit/>
          <w:trHeight w:val="238"/>
        </w:trPr>
        <w:tc>
          <w:tcPr>
            <w:tcW w:w="945" w:type="dxa"/>
            <w:tcBorders>
              <w:top w:val="single" w:sz="6" w:space="0" w:color="auto"/>
              <w:left w:val="single" w:sz="6" w:space="0" w:color="auto"/>
              <w:bottom w:val="single" w:sz="6" w:space="0" w:color="auto"/>
              <w:right w:val="single" w:sz="6" w:space="0" w:color="auto"/>
            </w:tcBorders>
          </w:tcPr>
          <w:p w:rsidR="0044454E" w:rsidRPr="0014003D" w:rsidRDefault="0044454E" w:rsidP="00B219BD">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67</w:t>
            </w:r>
          </w:p>
        </w:tc>
        <w:tc>
          <w:tcPr>
            <w:tcW w:w="8978" w:type="dxa"/>
            <w:tcBorders>
              <w:top w:val="single" w:sz="6" w:space="0" w:color="auto"/>
              <w:left w:val="single" w:sz="6" w:space="0" w:color="auto"/>
              <w:bottom w:val="single" w:sz="6" w:space="0" w:color="auto"/>
              <w:right w:val="single" w:sz="6" w:space="0" w:color="auto"/>
            </w:tcBorders>
          </w:tcPr>
          <w:p w:rsidR="0044454E" w:rsidRPr="0014003D" w:rsidRDefault="0044454E" w:rsidP="00B219BD">
            <w:pPr>
              <w:pStyle w:val="ConsPlusCell"/>
              <w:widowControl/>
              <w:rPr>
                <w:rFonts w:ascii="Times New Roman" w:hAnsi="Times New Roman" w:cs="Times New Roman"/>
                <w:sz w:val="24"/>
                <w:szCs w:val="24"/>
              </w:rPr>
            </w:pPr>
            <w:r w:rsidRPr="0014003D">
              <w:rPr>
                <w:rFonts w:ascii="Times New Roman" w:hAnsi="Times New Roman" w:cs="Times New Roman"/>
                <w:sz w:val="24"/>
                <w:szCs w:val="24"/>
              </w:rPr>
              <w:t>одиннадцать месяцев по консолидированной группе налогоплательщиков</w:t>
            </w:r>
          </w:p>
        </w:tc>
      </w:tr>
      <w:tr w:rsidR="0044454E" w:rsidRPr="0014003D" w:rsidTr="00CA21F7">
        <w:trPr>
          <w:cantSplit/>
          <w:trHeight w:val="238"/>
        </w:trPr>
        <w:tc>
          <w:tcPr>
            <w:tcW w:w="945" w:type="dxa"/>
            <w:tcBorders>
              <w:top w:val="single" w:sz="6" w:space="0" w:color="auto"/>
              <w:left w:val="single" w:sz="6" w:space="0" w:color="auto"/>
              <w:bottom w:val="single" w:sz="6" w:space="0" w:color="auto"/>
              <w:right w:val="single" w:sz="6" w:space="0" w:color="auto"/>
            </w:tcBorders>
          </w:tcPr>
          <w:p w:rsidR="0044454E" w:rsidRPr="0014003D" w:rsidRDefault="0044454E" w:rsidP="00B219BD">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68</w:t>
            </w:r>
          </w:p>
        </w:tc>
        <w:tc>
          <w:tcPr>
            <w:tcW w:w="8978" w:type="dxa"/>
            <w:tcBorders>
              <w:top w:val="single" w:sz="6" w:space="0" w:color="auto"/>
              <w:left w:val="single" w:sz="6" w:space="0" w:color="auto"/>
              <w:bottom w:val="single" w:sz="6" w:space="0" w:color="auto"/>
              <w:right w:val="single" w:sz="6" w:space="0" w:color="auto"/>
            </w:tcBorders>
          </w:tcPr>
          <w:p w:rsidR="0044454E" w:rsidRPr="0014003D" w:rsidRDefault="0044454E" w:rsidP="00B219BD">
            <w:pPr>
              <w:pStyle w:val="ConsPlusCell"/>
              <w:widowControl/>
              <w:rPr>
                <w:rFonts w:ascii="Times New Roman" w:hAnsi="Times New Roman" w:cs="Times New Roman"/>
                <w:sz w:val="24"/>
                <w:szCs w:val="24"/>
              </w:rPr>
            </w:pPr>
            <w:r w:rsidRPr="0014003D">
              <w:rPr>
                <w:rFonts w:ascii="Times New Roman" w:hAnsi="Times New Roman" w:cs="Times New Roman"/>
                <w:sz w:val="24"/>
                <w:szCs w:val="24"/>
              </w:rPr>
              <w:t>год по консолидированной группе налогоплательщиков</w:t>
            </w:r>
          </w:p>
        </w:tc>
      </w:tr>
    </w:tbl>
    <w:p w:rsidR="00CA21F7" w:rsidRPr="0014003D" w:rsidRDefault="00CA21F7" w:rsidP="001C1BED">
      <w:pPr>
        <w:autoSpaceDE w:val="0"/>
        <w:autoSpaceDN w:val="0"/>
        <w:adjustRightInd w:val="0"/>
        <w:ind w:firstLine="540"/>
        <w:jc w:val="both"/>
        <w:outlineLvl w:val="2"/>
      </w:pPr>
    </w:p>
    <w:p w:rsidR="00D278C5" w:rsidRDefault="001C1BED" w:rsidP="001C1BED">
      <w:pPr>
        <w:autoSpaceDE w:val="0"/>
        <w:autoSpaceDN w:val="0"/>
        <w:adjustRightInd w:val="0"/>
        <w:ind w:firstLine="540"/>
        <w:jc w:val="both"/>
        <w:outlineLvl w:val="2"/>
      </w:pPr>
      <w:r w:rsidRPr="0014003D">
        <w:t>&lt;*&gt; Коды в диапазоне с 35 по 46</w:t>
      </w:r>
      <w:r w:rsidR="00880547">
        <w:t xml:space="preserve"> </w:t>
      </w:r>
      <w:r w:rsidR="00447874" w:rsidRPr="0014003D">
        <w:t>(с 57 по 68)</w:t>
      </w:r>
      <w:r w:rsidRPr="0014003D">
        <w:t xml:space="preserve"> указываются налогоплательщиками</w:t>
      </w:r>
      <w:r w:rsidR="00A46BAE" w:rsidRPr="0014003D">
        <w:t xml:space="preserve"> (ответственными участниками консолидированных групп налогоплательщиков),</w:t>
      </w:r>
      <w:r w:rsidRPr="0014003D">
        <w:t xml:space="preserve"> уплачивающими ежемесячные авансовые платежи исходя из фактически полученной прибыли.</w:t>
      </w:r>
    </w:p>
    <w:p w:rsidR="00D278C5" w:rsidRDefault="00D278C5">
      <w:r>
        <w:br w:type="page"/>
      </w:r>
    </w:p>
    <w:p w:rsidR="009504C7" w:rsidRPr="0014003D" w:rsidRDefault="00D3560F" w:rsidP="009504C7">
      <w:pPr>
        <w:autoSpaceDE w:val="0"/>
        <w:autoSpaceDN w:val="0"/>
        <w:adjustRightInd w:val="0"/>
        <w:jc w:val="center"/>
        <w:outlineLvl w:val="2"/>
      </w:pPr>
      <w:r w:rsidRPr="0014003D">
        <w:lastRenderedPageBreak/>
        <w:t>КОДЫ МЕСТА ПРЕДСТАВЛЕНИЯ ДЕКЛАРАЦИИ В НАЛОГОВЫЙ ОРГАН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930"/>
      </w:tblGrid>
      <w:tr w:rsidR="00FE1783" w:rsidRPr="0014003D" w:rsidTr="00C52DBA">
        <w:tc>
          <w:tcPr>
            <w:tcW w:w="993" w:type="dxa"/>
            <w:shd w:val="clear" w:color="auto" w:fill="auto"/>
          </w:tcPr>
          <w:p w:rsidR="00FE1783" w:rsidRPr="0014003D" w:rsidRDefault="0068155D" w:rsidP="00BF72CE">
            <w:pPr>
              <w:pStyle w:val="ConsPlusCell"/>
              <w:jc w:val="center"/>
              <w:rPr>
                <w:rFonts w:ascii="Times New Roman" w:hAnsi="Times New Roman" w:cs="Times New Roman"/>
                <w:sz w:val="24"/>
                <w:szCs w:val="24"/>
              </w:rPr>
            </w:pPr>
            <w:r w:rsidRPr="0014003D">
              <w:rPr>
                <w:rFonts w:ascii="Times New Roman" w:hAnsi="Times New Roman" w:cs="Times New Roman"/>
                <w:sz w:val="24"/>
                <w:szCs w:val="24"/>
              </w:rPr>
              <w:t>Код</w:t>
            </w:r>
          </w:p>
        </w:tc>
        <w:tc>
          <w:tcPr>
            <w:tcW w:w="8930" w:type="dxa"/>
            <w:shd w:val="clear" w:color="auto" w:fill="auto"/>
          </w:tcPr>
          <w:p w:rsidR="00FE1783" w:rsidRPr="0014003D" w:rsidRDefault="0068155D" w:rsidP="00BF72CE">
            <w:pPr>
              <w:pStyle w:val="ConsPlusCell"/>
              <w:jc w:val="center"/>
              <w:rPr>
                <w:rFonts w:ascii="Times New Roman" w:hAnsi="Times New Roman" w:cs="Times New Roman"/>
                <w:sz w:val="24"/>
                <w:szCs w:val="24"/>
              </w:rPr>
            </w:pPr>
            <w:r w:rsidRPr="0014003D">
              <w:rPr>
                <w:rFonts w:ascii="Times New Roman" w:hAnsi="Times New Roman" w:cs="Times New Roman"/>
                <w:sz w:val="24"/>
                <w:szCs w:val="24"/>
              </w:rPr>
              <w:t>Наименование</w:t>
            </w:r>
          </w:p>
        </w:tc>
      </w:tr>
      <w:tr w:rsidR="00FE1783" w:rsidRPr="0014003D" w:rsidTr="00C52DBA">
        <w:tc>
          <w:tcPr>
            <w:tcW w:w="993" w:type="dxa"/>
            <w:shd w:val="clear" w:color="auto" w:fill="auto"/>
          </w:tcPr>
          <w:p w:rsidR="00FE1783" w:rsidRPr="0014003D" w:rsidRDefault="00C6602A" w:rsidP="00A93003">
            <w:pPr>
              <w:pStyle w:val="ConsPlusCell"/>
              <w:jc w:val="center"/>
              <w:rPr>
                <w:rFonts w:ascii="Times New Roman" w:hAnsi="Times New Roman" w:cs="Times New Roman"/>
                <w:sz w:val="24"/>
                <w:szCs w:val="24"/>
              </w:rPr>
            </w:pPr>
            <w:r w:rsidRPr="0014003D">
              <w:rPr>
                <w:rFonts w:ascii="Times New Roman" w:hAnsi="Times New Roman" w:cs="Times New Roman"/>
                <w:sz w:val="24"/>
                <w:szCs w:val="24"/>
              </w:rPr>
              <w:t>213</w:t>
            </w:r>
          </w:p>
        </w:tc>
        <w:tc>
          <w:tcPr>
            <w:tcW w:w="8930" w:type="dxa"/>
            <w:shd w:val="clear" w:color="auto" w:fill="auto"/>
          </w:tcPr>
          <w:p w:rsidR="00FE1783" w:rsidRPr="0014003D" w:rsidRDefault="00C6602A" w:rsidP="00BF72CE">
            <w:pPr>
              <w:pStyle w:val="ConsPlusCell"/>
              <w:jc w:val="both"/>
              <w:rPr>
                <w:rFonts w:ascii="Times New Roman" w:hAnsi="Times New Roman" w:cs="Times New Roman"/>
                <w:sz w:val="24"/>
                <w:szCs w:val="24"/>
              </w:rPr>
            </w:pPr>
            <w:r w:rsidRPr="0014003D">
              <w:rPr>
                <w:rFonts w:ascii="Times New Roman" w:hAnsi="Times New Roman" w:cs="Times New Roman"/>
                <w:sz w:val="24"/>
                <w:szCs w:val="24"/>
              </w:rPr>
              <w:t xml:space="preserve">По месту учета в качестве крупнейшего налогоплательщика             </w:t>
            </w:r>
          </w:p>
        </w:tc>
      </w:tr>
      <w:tr w:rsidR="00FE1783" w:rsidRPr="0014003D" w:rsidTr="00C52DBA">
        <w:tc>
          <w:tcPr>
            <w:tcW w:w="993" w:type="dxa"/>
            <w:shd w:val="clear" w:color="auto" w:fill="auto"/>
          </w:tcPr>
          <w:p w:rsidR="00FE1783" w:rsidRPr="0014003D" w:rsidRDefault="00C6602A" w:rsidP="00A93003">
            <w:pPr>
              <w:pStyle w:val="ConsPlusCell"/>
              <w:jc w:val="center"/>
              <w:rPr>
                <w:rFonts w:ascii="Times New Roman" w:hAnsi="Times New Roman" w:cs="Times New Roman"/>
                <w:sz w:val="24"/>
                <w:szCs w:val="24"/>
              </w:rPr>
            </w:pPr>
            <w:r w:rsidRPr="0014003D">
              <w:rPr>
                <w:rFonts w:ascii="Times New Roman" w:hAnsi="Times New Roman" w:cs="Times New Roman"/>
                <w:sz w:val="24"/>
                <w:szCs w:val="24"/>
              </w:rPr>
              <w:t>214</w:t>
            </w:r>
          </w:p>
        </w:tc>
        <w:tc>
          <w:tcPr>
            <w:tcW w:w="8930" w:type="dxa"/>
            <w:shd w:val="clear" w:color="auto" w:fill="auto"/>
          </w:tcPr>
          <w:p w:rsidR="00FE1783" w:rsidRPr="0014003D" w:rsidRDefault="00C6602A" w:rsidP="00BF72CE">
            <w:pPr>
              <w:pStyle w:val="ConsPlusCell"/>
              <w:jc w:val="both"/>
              <w:rPr>
                <w:rFonts w:ascii="Times New Roman" w:hAnsi="Times New Roman" w:cs="Times New Roman"/>
                <w:sz w:val="24"/>
                <w:szCs w:val="24"/>
              </w:rPr>
            </w:pPr>
            <w:r w:rsidRPr="0014003D">
              <w:rPr>
                <w:rFonts w:ascii="Times New Roman" w:hAnsi="Times New Roman" w:cs="Times New Roman"/>
                <w:sz w:val="24"/>
                <w:szCs w:val="24"/>
              </w:rPr>
              <w:t xml:space="preserve">По месту нахождения российской организации, не являющейся крупнейшим налогоплательщиком  </w:t>
            </w:r>
          </w:p>
        </w:tc>
      </w:tr>
      <w:tr w:rsidR="00C6602A" w:rsidRPr="0014003D" w:rsidTr="00C52DBA">
        <w:tc>
          <w:tcPr>
            <w:tcW w:w="993" w:type="dxa"/>
            <w:shd w:val="clear" w:color="auto" w:fill="auto"/>
          </w:tcPr>
          <w:p w:rsidR="00C6602A" w:rsidRPr="0014003D" w:rsidRDefault="004F6CD0" w:rsidP="00A93003">
            <w:pPr>
              <w:pStyle w:val="ConsPlusCell"/>
              <w:jc w:val="center"/>
              <w:rPr>
                <w:rFonts w:ascii="Times New Roman" w:hAnsi="Times New Roman" w:cs="Times New Roman"/>
                <w:sz w:val="24"/>
                <w:szCs w:val="24"/>
              </w:rPr>
            </w:pPr>
            <w:r w:rsidRPr="0014003D">
              <w:rPr>
                <w:rFonts w:ascii="Times New Roman" w:hAnsi="Times New Roman" w:cs="Times New Roman"/>
                <w:sz w:val="24"/>
                <w:szCs w:val="24"/>
              </w:rPr>
              <w:t>215</w:t>
            </w:r>
          </w:p>
        </w:tc>
        <w:tc>
          <w:tcPr>
            <w:tcW w:w="8930" w:type="dxa"/>
            <w:shd w:val="clear" w:color="auto" w:fill="auto"/>
          </w:tcPr>
          <w:p w:rsidR="00C6602A" w:rsidRPr="0014003D" w:rsidRDefault="00B7344D" w:rsidP="00BF72CE">
            <w:pPr>
              <w:pStyle w:val="ConsPlusCell"/>
              <w:jc w:val="both"/>
              <w:rPr>
                <w:rFonts w:ascii="Times New Roman" w:hAnsi="Times New Roman" w:cs="Times New Roman"/>
                <w:sz w:val="24"/>
                <w:szCs w:val="24"/>
              </w:rPr>
            </w:pPr>
            <w:r w:rsidRPr="0014003D">
              <w:rPr>
                <w:rFonts w:ascii="Times New Roman" w:hAnsi="Times New Roman" w:cs="Times New Roman"/>
                <w:sz w:val="24"/>
                <w:szCs w:val="24"/>
              </w:rPr>
              <w:t xml:space="preserve">По месту нахождения правопреемника, не являющегося крупнейшим     налогоплательщиком </w:t>
            </w:r>
          </w:p>
        </w:tc>
      </w:tr>
      <w:tr w:rsidR="00C6602A" w:rsidRPr="0014003D" w:rsidTr="00C52DBA">
        <w:tc>
          <w:tcPr>
            <w:tcW w:w="993" w:type="dxa"/>
            <w:shd w:val="clear" w:color="auto" w:fill="auto"/>
          </w:tcPr>
          <w:p w:rsidR="00C6602A" w:rsidRPr="0014003D" w:rsidRDefault="004F6CD0" w:rsidP="00A93003">
            <w:pPr>
              <w:pStyle w:val="ConsPlusCell"/>
              <w:jc w:val="center"/>
              <w:rPr>
                <w:rFonts w:ascii="Times New Roman" w:hAnsi="Times New Roman" w:cs="Times New Roman"/>
                <w:sz w:val="24"/>
                <w:szCs w:val="24"/>
              </w:rPr>
            </w:pPr>
            <w:r w:rsidRPr="0014003D">
              <w:rPr>
                <w:rFonts w:ascii="Times New Roman" w:hAnsi="Times New Roman" w:cs="Times New Roman"/>
                <w:sz w:val="24"/>
                <w:szCs w:val="24"/>
              </w:rPr>
              <w:t>216</w:t>
            </w:r>
          </w:p>
        </w:tc>
        <w:tc>
          <w:tcPr>
            <w:tcW w:w="8930" w:type="dxa"/>
            <w:shd w:val="clear" w:color="auto" w:fill="auto"/>
          </w:tcPr>
          <w:p w:rsidR="00C6602A" w:rsidRPr="0014003D" w:rsidRDefault="00B7344D" w:rsidP="00BF72CE">
            <w:pPr>
              <w:pStyle w:val="ConsPlusCell"/>
              <w:jc w:val="both"/>
              <w:rPr>
                <w:rFonts w:ascii="Times New Roman" w:hAnsi="Times New Roman" w:cs="Times New Roman"/>
                <w:sz w:val="24"/>
                <w:szCs w:val="24"/>
              </w:rPr>
            </w:pPr>
            <w:r w:rsidRPr="0014003D">
              <w:rPr>
                <w:rFonts w:ascii="Times New Roman" w:hAnsi="Times New Roman" w:cs="Times New Roman"/>
                <w:sz w:val="24"/>
                <w:szCs w:val="24"/>
              </w:rPr>
              <w:t xml:space="preserve">По месту учета правопреемника, являющегося крупнейшим налогоплательщиком              </w:t>
            </w:r>
          </w:p>
        </w:tc>
      </w:tr>
      <w:tr w:rsidR="003D7411" w:rsidRPr="0014003D" w:rsidTr="00C52DBA">
        <w:tc>
          <w:tcPr>
            <w:tcW w:w="993" w:type="dxa"/>
            <w:shd w:val="clear" w:color="auto" w:fill="auto"/>
          </w:tcPr>
          <w:p w:rsidR="003D7411" w:rsidRPr="0014003D" w:rsidRDefault="003D7411" w:rsidP="00A93003">
            <w:pPr>
              <w:pStyle w:val="ConsPlusCell"/>
              <w:jc w:val="center"/>
              <w:rPr>
                <w:rFonts w:ascii="Times New Roman" w:hAnsi="Times New Roman" w:cs="Times New Roman"/>
                <w:sz w:val="24"/>
                <w:szCs w:val="24"/>
              </w:rPr>
            </w:pPr>
            <w:r w:rsidRPr="0014003D">
              <w:rPr>
                <w:rFonts w:ascii="Times New Roman" w:hAnsi="Times New Roman" w:cs="Times New Roman"/>
                <w:sz w:val="24"/>
                <w:szCs w:val="24"/>
              </w:rPr>
              <w:t>218</w:t>
            </w:r>
          </w:p>
        </w:tc>
        <w:tc>
          <w:tcPr>
            <w:tcW w:w="8930" w:type="dxa"/>
            <w:shd w:val="clear" w:color="auto" w:fill="auto"/>
          </w:tcPr>
          <w:p w:rsidR="003D7411" w:rsidRPr="0014003D" w:rsidRDefault="007C1A8B" w:rsidP="007C1A8B">
            <w:pPr>
              <w:pStyle w:val="ConsPlusCell"/>
              <w:jc w:val="both"/>
              <w:rPr>
                <w:rFonts w:ascii="Times New Roman" w:hAnsi="Times New Roman" w:cs="Times New Roman"/>
                <w:sz w:val="24"/>
                <w:szCs w:val="24"/>
              </w:rPr>
            </w:pPr>
            <w:r w:rsidRPr="0014003D">
              <w:rPr>
                <w:rFonts w:ascii="Times New Roman" w:hAnsi="Times New Roman" w:cs="Times New Roman"/>
                <w:sz w:val="24"/>
                <w:szCs w:val="24"/>
              </w:rPr>
              <w:t>По месту учета о</w:t>
            </w:r>
            <w:r w:rsidR="003D7411" w:rsidRPr="0014003D">
              <w:rPr>
                <w:rFonts w:ascii="Times New Roman" w:hAnsi="Times New Roman" w:cs="Times New Roman"/>
                <w:sz w:val="24"/>
                <w:szCs w:val="24"/>
              </w:rPr>
              <w:t>тветственн</w:t>
            </w:r>
            <w:r w:rsidRPr="0014003D">
              <w:rPr>
                <w:rFonts w:ascii="Times New Roman" w:hAnsi="Times New Roman" w:cs="Times New Roman"/>
                <w:sz w:val="24"/>
                <w:szCs w:val="24"/>
              </w:rPr>
              <w:t>ого</w:t>
            </w:r>
            <w:r w:rsidR="003D7411" w:rsidRPr="0014003D">
              <w:rPr>
                <w:rFonts w:ascii="Times New Roman" w:hAnsi="Times New Roman" w:cs="Times New Roman"/>
                <w:sz w:val="24"/>
                <w:szCs w:val="24"/>
              </w:rPr>
              <w:t xml:space="preserve"> участник</w:t>
            </w:r>
            <w:r w:rsidRPr="0014003D">
              <w:rPr>
                <w:rFonts w:ascii="Times New Roman" w:hAnsi="Times New Roman" w:cs="Times New Roman"/>
                <w:sz w:val="24"/>
                <w:szCs w:val="24"/>
              </w:rPr>
              <w:t>а</w:t>
            </w:r>
            <w:r w:rsidR="003D7411" w:rsidRPr="0014003D">
              <w:rPr>
                <w:rFonts w:ascii="Times New Roman" w:hAnsi="Times New Roman" w:cs="Times New Roman"/>
                <w:sz w:val="24"/>
                <w:szCs w:val="24"/>
              </w:rPr>
              <w:t xml:space="preserve"> консолидированной группы налогоплательщиков</w:t>
            </w:r>
          </w:p>
        </w:tc>
      </w:tr>
      <w:tr w:rsidR="003D7411" w:rsidRPr="0014003D" w:rsidTr="00C52DBA">
        <w:tc>
          <w:tcPr>
            <w:tcW w:w="993" w:type="dxa"/>
            <w:shd w:val="clear" w:color="auto" w:fill="auto"/>
          </w:tcPr>
          <w:p w:rsidR="003D7411" w:rsidRPr="0014003D" w:rsidRDefault="003D7411" w:rsidP="00A93003">
            <w:pPr>
              <w:pStyle w:val="ConsPlusCell"/>
              <w:jc w:val="center"/>
              <w:rPr>
                <w:rFonts w:ascii="Times New Roman" w:hAnsi="Times New Roman" w:cs="Times New Roman"/>
                <w:sz w:val="24"/>
                <w:szCs w:val="24"/>
              </w:rPr>
            </w:pPr>
            <w:r w:rsidRPr="0014003D">
              <w:rPr>
                <w:rFonts w:ascii="Times New Roman" w:hAnsi="Times New Roman" w:cs="Times New Roman"/>
                <w:sz w:val="24"/>
                <w:szCs w:val="24"/>
              </w:rPr>
              <w:t>220</w:t>
            </w:r>
          </w:p>
        </w:tc>
        <w:tc>
          <w:tcPr>
            <w:tcW w:w="8930" w:type="dxa"/>
            <w:shd w:val="clear" w:color="auto" w:fill="auto"/>
          </w:tcPr>
          <w:p w:rsidR="003D7411" w:rsidRPr="0014003D" w:rsidRDefault="003D7411" w:rsidP="00BF72CE">
            <w:pPr>
              <w:pStyle w:val="ConsPlusCell"/>
              <w:jc w:val="both"/>
              <w:rPr>
                <w:rFonts w:ascii="Times New Roman" w:hAnsi="Times New Roman" w:cs="Times New Roman"/>
                <w:sz w:val="24"/>
                <w:szCs w:val="24"/>
              </w:rPr>
            </w:pPr>
            <w:r w:rsidRPr="0014003D">
              <w:rPr>
                <w:rFonts w:ascii="Times New Roman" w:hAnsi="Times New Roman" w:cs="Times New Roman"/>
                <w:sz w:val="24"/>
                <w:szCs w:val="24"/>
              </w:rPr>
              <w:t xml:space="preserve">По месту нахождения обособленного подразделения российской  организации        </w:t>
            </w:r>
          </w:p>
        </w:tc>
      </w:tr>
      <w:tr w:rsidR="003D7411" w:rsidRPr="0014003D" w:rsidTr="00C52DBA">
        <w:tc>
          <w:tcPr>
            <w:tcW w:w="993" w:type="dxa"/>
            <w:shd w:val="clear" w:color="auto" w:fill="auto"/>
          </w:tcPr>
          <w:p w:rsidR="003D7411" w:rsidRPr="0014003D" w:rsidRDefault="003D7411" w:rsidP="00A93003">
            <w:pPr>
              <w:pStyle w:val="ConsPlusCell"/>
              <w:jc w:val="center"/>
              <w:rPr>
                <w:rFonts w:ascii="Times New Roman" w:hAnsi="Times New Roman" w:cs="Times New Roman"/>
                <w:sz w:val="24"/>
                <w:szCs w:val="24"/>
              </w:rPr>
            </w:pPr>
            <w:r w:rsidRPr="0014003D">
              <w:rPr>
                <w:rFonts w:ascii="Times New Roman" w:hAnsi="Times New Roman" w:cs="Times New Roman"/>
                <w:sz w:val="24"/>
                <w:szCs w:val="24"/>
              </w:rPr>
              <w:t>223</w:t>
            </w:r>
          </w:p>
        </w:tc>
        <w:tc>
          <w:tcPr>
            <w:tcW w:w="8930" w:type="dxa"/>
            <w:shd w:val="clear" w:color="auto" w:fill="auto"/>
          </w:tcPr>
          <w:p w:rsidR="003D7411" w:rsidRPr="0014003D" w:rsidRDefault="003D7411" w:rsidP="008523E5">
            <w:pPr>
              <w:pStyle w:val="ConsPlusCell"/>
              <w:jc w:val="both"/>
              <w:rPr>
                <w:rFonts w:ascii="Times New Roman" w:hAnsi="Times New Roman" w:cs="Times New Roman"/>
                <w:sz w:val="24"/>
                <w:szCs w:val="24"/>
              </w:rPr>
            </w:pPr>
            <w:r w:rsidRPr="0014003D">
              <w:rPr>
                <w:rFonts w:ascii="Times New Roman" w:hAnsi="Times New Roman" w:cs="Times New Roman"/>
                <w:sz w:val="24"/>
                <w:szCs w:val="24"/>
              </w:rPr>
              <w:t>По месту нахождения (учета) российской организации при представлении декларации по закрытому обособленному подразделению</w:t>
            </w:r>
          </w:p>
        </w:tc>
      </w:tr>
      <w:tr w:rsidR="00310E17" w:rsidRPr="006E42B6" w:rsidTr="00C52DBA">
        <w:tc>
          <w:tcPr>
            <w:tcW w:w="993" w:type="dxa"/>
            <w:shd w:val="clear" w:color="auto" w:fill="auto"/>
          </w:tcPr>
          <w:p w:rsidR="00310E17" w:rsidRPr="006E42B6" w:rsidRDefault="00310E17" w:rsidP="00A93003">
            <w:pPr>
              <w:pStyle w:val="ConsPlusCell"/>
              <w:jc w:val="center"/>
              <w:rPr>
                <w:rFonts w:ascii="Times New Roman" w:hAnsi="Times New Roman" w:cs="Times New Roman"/>
                <w:sz w:val="24"/>
                <w:szCs w:val="24"/>
              </w:rPr>
            </w:pPr>
            <w:r w:rsidRPr="006E42B6">
              <w:rPr>
                <w:rFonts w:ascii="Times New Roman" w:hAnsi="Times New Roman" w:cs="Times New Roman"/>
                <w:sz w:val="24"/>
                <w:szCs w:val="24"/>
              </w:rPr>
              <w:t>225</w:t>
            </w:r>
          </w:p>
        </w:tc>
        <w:tc>
          <w:tcPr>
            <w:tcW w:w="8930" w:type="dxa"/>
            <w:shd w:val="clear" w:color="auto" w:fill="auto"/>
          </w:tcPr>
          <w:p w:rsidR="00310E17" w:rsidRPr="006E42B6" w:rsidRDefault="00310E17" w:rsidP="00BF72CE">
            <w:pPr>
              <w:pStyle w:val="ConsPlusCell"/>
              <w:jc w:val="both"/>
              <w:rPr>
                <w:rFonts w:ascii="Times New Roman" w:hAnsi="Times New Roman" w:cs="Times New Roman"/>
                <w:sz w:val="24"/>
                <w:szCs w:val="24"/>
              </w:rPr>
            </w:pPr>
            <w:r w:rsidRPr="006E42B6">
              <w:rPr>
                <w:rFonts w:ascii="Times New Roman" w:hAnsi="Times New Roman" w:cs="Times New Roman"/>
                <w:sz w:val="24"/>
                <w:szCs w:val="24"/>
              </w:rPr>
              <w:t xml:space="preserve">По месту учета организации, получившей статус участника проекта по осуществлению исследований, разработок и коммерциализации их результатов в соответствии с Федеральным </w:t>
            </w:r>
            <w:hyperlink r:id="rId117" w:history="1">
              <w:r w:rsidRPr="006E42B6">
                <w:rPr>
                  <w:rFonts w:ascii="Times New Roman" w:hAnsi="Times New Roman" w:cs="Times New Roman"/>
                  <w:sz w:val="24"/>
                  <w:szCs w:val="24"/>
                </w:rPr>
                <w:t>законом</w:t>
              </w:r>
            </w:hyperlink>
            <w:r w:rsidRPr="006E42B6">
              <w:rPr>
                <w:rFonts w:ascii="Times New Roman" w:hAnsi="Times New Roman" w:cs="Times New Roman"/>
                <w:sz w:val="24"/>
                <w:szCs w:val="24"/>
              </w:rPr>
              <w:t xml:space="preserve"> «Об инновационном центре «Сколково»</w:t>
            </w:r>
            <w:r w:rsidR="00A90822" w:rsidRPr="006E42B6">
              <w:rPr>
                <w:rFonts w:ascii="Times New Roman" w:hAnsi="Times New Roman" w:cs="Times New Roman"/>
                <w:sz w:val="24"/>
                <w:szCs w:val="24"/>
              </w:rPr>
              <w:t xml:space="preserve"> либо участников проекта в соответствии с Федеральным законом об инновационных научно-технологических центрах</w:t>
            </w:r>
          </w:p>
        </w:tc>
      </w:tr>
      <w:tr w:rsidR="00310E17" w:rsidRPr="006E42B6" w:rsidTr="00C52DBA">
        <w:tc>
          <w:tcPr>
            <w:tcW w:w="993" w:type="dxa"/>
            <w:shd w:val="clear" w:color="auto" w:fill="auto"/>
          </w:tcPr>
          <w:p w:rsidR="00310E17" w:rsidRPr="006E42B6" w:rsidRDefault="00310E17" w:rsidP="00A93003">
            <w:pPr>
              <w:pStyle w:val="ConsPlusCell"/>
              <w:jc w:val="center"/>
              <w:rPr>
                <w:rFonts w:ascii="Times New Roman" w:hAnsi="Times New Roman" w:cs="Times New Roman"/>
                <w:sz w:val="24"/>
                <w:szCs w:val="24"/>
              </w:rPr>
            </w:pPr>
            <w:r w:rsidRPr="006E42B6">
              <w:rPr>
                <w:rFonts w:ascii="Times New Roman" w:hAnsi="Times New Roman" w:cs="Times New Roman"/>
                <w:sz w:val="24"/>
                <w:szCs w:val="24"/>
              </w:rPr>
              <w:t>226</w:t>
            </w:r>
          </w:p>
        </w:tc>
        <w:tc>
          <w:tcPr>
            <w:tcW w:w="8930" w:type="dxa"/>
            <w:shd w:val="clear" w:color="auto" w:fill="auto"/>
          </w:tcPr>
          <w:p w:rsidR="00310E17" w:rsidRPr="006E42B6" w:rsidRDefault="00310E17" w:rsidP="00BF72CE">
            <w:pPr>
              <w:pStyle w:val="ConsPlusCell"/>
              <w:jc w:val="both"/>
              <w:rPr>
                <w:rFonts w:ascii="Times New Roman" w:hAnsi="Times New Roman" w:cs="Times New Roman"/>
                <w:sz w:val="24"/>
                <w:szCs w:val="24"/>
              </w:rPr>
            </w:pPr>
            <w:r w:rsidRPr="006E42B6">
              <w:rPr>
                <w:rFonts w:ascii="Times New Roman" w:hAnsi="Times New Roman" w:cs="Times New Roman"/>
                <w:sz w:val="24"/>
                <w:szCs w:val="24"/>
              </w:rPr>
              <w:t>По месту учета организации, осуществляющей образовательную и (или)</w:t>
            </w:r>
            <w:r w:rsidR="004759ED">
              <w:rPr>
                <w:rFonts w:ascii="Times New Roman" w:hAnsi="Times New Roman" w:cs="Times New Roman"/>
                <w:sz w:val="24"/>
                <w:szCs w:val="24"/>
              </w:rPr>
              <w:t xml:space="preserve"> </w:t>
            </w:r>
            <w:r w:rsidRPr="006E42B6">
              <w:rPr>
                <w:rFonts w:ascii="Times New Roman" w:hAnsi="Times New Roman" w:cs="Times New Roman"/>
                <w:sz w:val="24"/>
                <w:szCs w:val="24"/>
              </w:rPr>
              <w:t>медицинскую деятельность</w:t>
            </w:r>
          </w:p>
        </w:tc>
      </w:tr>
      <w:tr w:rsidR="00250EC9" w:rsidRPr="006E42B6" w:rsidTr="00E8786F">
        <w:trPr>
          <w:trHeight w:val="349"/>
        </w:trPr>
        <w:tc>
          <w:tcPr>
            <w:tcW w:w="993" w:type="dxa"/>
            <w:shd w:val="clear" w:color="auto" w:fill="auto"/>
          </w:tcPr>
          <w:p w:rsidR="00250EC9" w:rsidRPr="006E42B6" w:rsidRDefault="00250EC9" w:rsidP="00A93003">
            <w:pPr>
              <w:pStyle w:val="ConsPlusCell"/>
              <w:jc w:val="center"/>
              <w:rPr>
                <w:rFonts w:ascii="Times New Roman" w:hAnsi="Times New Roman" w:cs="Times New Roman"/>
                <w:sz w:val="24"/>
                <w:szCs w:val="24"/>
              </w:rPr>
            </w:pPr>
            <w:r w:rsidRPr="006E42B6">
              <w:rPr>
                <w:rFonts w:ascii="Times New Roman" w:hAnsi="Times New Roman" w:cs="Times New Roman"/>
                <w:sz w:val="24"/>
                <w:szCs w:val="24"/>
              </w:rPr>
              <w:t>228</w:t>
            </w:r>
          </w:p>
        </w:tc>
        <w:tc>
          <w:tcPr>
            <w:tcW w:w="8930" w:type="dxa"/>
            <w:shd w:val="clear" w:color="auto" w:fill="auto"/>
          </w:tcPr>
          <w:p w:rsidR="00250EC9" w:rsidRPr="006E42B6" w:rsidRDefault="00250EC9" w:rsidP="00BF72CE">
            <w:pPr>
              <w:pStyle w:val="ConsPlusCell"/>
              <w:jc w:val="both"/>
              <w:rPr>
                <w:rFonts w:ascii="Times New Roman" w:hAnsi="Times New Roman" w:cs="Times New Roman"/>
                <w:sz w:val="24"/>
                <w:szCs w:val="24"/>
              </w:rPr>
            </w:pPr>
            <w:r w:rsidRPr="006E42B6">
              <w:rPr>
                <w:rFonts w:ascii="Times New Roman" w:hAnsi="Times New Roman" w:cs="Times New Roman"/>
                <w:sz w:val="24"/>
                <w:szCs w:val="24"/>
              </w:rPr>
              <w:t>По месту учета организации – участника регионального инвестиционного проекта</w:t>
            </w:r>
          </w:p>
        </w:tc>
      </w:tr>
      <w:tr w:rsidR="00250EC9" w:rsidRPr="006E42B6" w:rsidTr="00C52DBA">
        <w:tc>
          <w:tcPr>
            <w:tcW w:w="993" w:type="dxa"/>
            <w:shd w:val="clear" w:color="auto" w:fill="auto"/>
          </w:tcPr>
          <w:p w:rsidR="00250EC9" w:rsidRPr="006E42B6" w:rsidRDefault="00250EC9" w:rsidP="00A93003">
            <w:pPr>
              <w:pStyle w:val="ConsPlusCell"/>
              <w:jc w:val="center"/>
              <w:rPr>
                <w:rFonts w:ascii="Times New Roman" w:hAnsi="Times New Roman" w:cs="Times New Roman"/>
                <w:sz w:val="24"/>
                <w:szCs w:val="24"/>
              </w:rPr>
            </w:pPr>
            <w:r w:rsidRPr="006E42B6">
              <w:rPr>
                <w:rFonts w:ascii="Times New Roman" w:hAnsi="Times New Roman" w:cs="Times New Roman"/>
                <w:sz w:val="24"/>
                <w:szCs w:val="24"/>
              </w:rPr>
              <w:t>229</w:t>
            </w:r>
          </w:p>
        </w:tc>
        <w:tc>
          <w:tcPr>
            <w:tcW w:w="8930" w:type="dxa"/>
            <w:shd w:val="clear" w:color="auto" w:fill="auto"/>
          </w:tcPr>
          <w:p w:rsidR="00250EC9" w:rsidRPr="006E42B6" w:rsidRDefault="00250EC9" w:rsidP="00BF72CE">
            <w:pPr>
              <w:pStyle w:val="ConsPlusCell"/>
              <w:jc w:val="both"/>
              <w:rPr>
                <w:rFonts w:ascii="Times New Roman" w:hAnsi="Times New Roman" w:cs="Times New Roman"/>
                <w:sz w:val="24"/>
                <w:szCs w:val="24"/>
              </w:rPr>
            </w:pPr>
            <w:r w:rsidRPr="006E42B6">
              <w:rPr>
                <w:rFonts w:ascii="Times New Roman" w:hAnsi="Times New Roman" w:cs="Times New Roman"/>
                <w:sz w:val="24"/>
                <w:szCs w:val="24"/>
              </w:rPr>
              <w:t>По месту учета некоммерческой организации, представляющей налоговую деклар</w:t>
            </w:r>
            <w:r w:rsidR="00D3560F" w:rsidRPr="006E42B6">
              <w:rPr>
                <w:rFonts w:ascii="Times New Roman" w:hAnsi="Times New Roman" w:cs="Times New Roman"/>
                <w:sz w:val="24"/>
                <w:szCs w:val="24"/>
              </w:rPr>
              <w:t>ацию только за налоговый период</w:t>
            </w:r>
          </w:p>
        </w:tc>
      </w:tr>
      <w:tr w:rsidR="00E33FCA" w:rsidRPr="006E42B6" w:rsidTr="00C52DBA">
        <w:tc>
          <w:tcPr>
            <w:tcW w:w="993" w:type="dxa"/>
            <w:shd w:val="clear" w:color="auto" w:fill="auto"/>
          </w:tcPr>
          <w:p w:rsidR="00E33FCA" w:rsidRPr="006E42B6" w:rsidRDefault="00E33FCA" w:rsidP="00A93003">
            <w:pPr>
              <w:pStyle w:val="ConsPlusCell"/>
              <w:jc w:val="center"/>
              <w:rPr>
                <w:rFonts w:ascii="Times New Roman" w:hAnsi="Times New Roman" w:cs="Times New Roman"/>
                <w:sz w:val="24"/>
                <w:szCs w:val="24"/>
              </w:rPr>
            </w:pPr>
            <w:r w:rsidRPr="006E42B6">
              <w:rPr>
                <w:rFonts w:ascii="Times New Roman" w:hAnsi="Times New Roman" w:cs="Times New Roman"/>
                <w:sz w:val="24"/>
                <w:szCs w:val="24"/>
              </w:rPr>
              <w:t>230</w:t>
            </w:r>
          </w:p>
        </w:tc>
        <w:tc>
          <w:tcPr>
            <w:tcW w:w="8930" w:type="dxa"/>
            <w:shd w:val="clear" w:color="auto" w:fill="auto"/>
          </w:tcPr>
          <w:p w:rsidR="00E33FCA" w:rsidRPr="006E42B6" w:rsidRDefault="00E33FCA" w:rsidP="001861B6">
            <w:pPr>
              <w:pStyle w:val="ConsPlusCell"/>
              <w:jc w:val="both"/>
              <w:rPr>
                <w:rFonts w:ascii="Times New Roman" w:hAnsi="Times New Roman" w:cs="Times New Roman"/>
                <w:sz w:val="24"/>
                <w:szCs w:val="24"/>
              </w:rPr>
            </w:pPr>
            <w:r w:rsidRPr="006E42B6">
              <w:rPr>
                <w:rFonts w:ascii="Times New Roman" w:hAnsi="Times New Roman" w:cs="Times New Roman"/>
                <w:sz w:val="24"/>
                <w:szCs w:val="24"/>
              </w:rPr>
              <w:t>По месту учета организации, получившей статус резидента свободного порта Владивосток</w:t>
            </w:r>
          </w:p>
        </w:tc>
      </w:tr>
      <w:tr w:rsidR="00310E17" w:rsidRPr="006E42B6" w:rsidTr="00C52DBA">
        <w:tc>
          <w:tcPr>
            <w:tcW w:w="993" w:type="dxa"/>
            <w:shd w:val="clear" w:color="auto" w:fill="auto"/>
          </w:tcPr>
          <w:p w:rsidR="00310E17" w:rsidRPr="006E42B6" w:rsidRDefault="00310E17" w:rsidP="00A93003">
            <w:pPr>
              <w:pStyle w:val="ConsPlusCell"/>
              <w:jc w:val="center"/>
              <w:rPr>
                <w:rFonts w:ascii="Times New Roman" w:hAnsi="Times New Roman" w:cs="Times New Roman"/>
                <w:sz w:val="24"/>
                <w:szCs w:val="24"/>
              </w:rPr>
            </w:pPr>
            <w:r w:rsidRPr="006E42B6">
              <w:rPr>
                <w:rFonts w:ascii="Times New Roman" w:hAnsi="Times New Roman" w:cs="Times New Roman"/>
                <w:sz w:val="24"/>
                <w:szCs w:val="24"/>
              </w:rPr>
              <w:t>231</w:t>
            </w:r>
          </w:p>
        </w:tc>
        <w:tc>
          <w:tcPr>
            <w:tcW w:w="8930" w:type="dxa"/>
            <w:shd w:val="clear" w:color="auto" w:fill="auto"/>
          </w:tcPr>
          <w:p w:rsidR="00310E17" w:rsidRPr="006E42B6" w:rsidRDefault="00310E17" w:rsidP="001861B6">
            <w:pPr>
              <w:pStyle w:val="ConsPlusCell"/>
              <w:jc w:val="both"/>
              <w:rPr>
                <w:rFonts w:ascii="Times New Roman" w:hAnsi="Times New Roman" w:cs="Times New Roman"/>
                <w:sz w:val="24"/>
                <w:szCs w:val="24"/>
              </w:rPr>
            </w:pPr>
            <w:r w:rsidRPr="006E42B6">
              <w:rPr>
                <w:rFonts w:ascii="Times New Roman" w:hAnsi="Times New Roman" w:cs="Times New Roman"/>
                <w:sz w:val="24"/>
                <w:szCs w:val="24"/>
              </w:rPr>
              <w:t>По месту нахождения налогового агента - организации</w:t>
            </w:r>
          </w:p>
        </w:tc>
      </w:tr>
      <w:tr w:rsidR="00E2463A" w:rsidRPr="006E42B6" w:rsidTr="00C52DBA">
        <w:tc>
          <w:tcPr>
            <w:tcW w:w="993" w:type="dxa"/>
            <w:shd w:val="clear" w:color="auto" w:fill="auto"/>
          </w:tcPr>
          <w:p w:rsidR="00E2463A" w:rsidRPr="006E42B6" w:rsidRDefault="00E2463A" w:rsidP="00A93003">
            <w:pPr>
              <w:pStyle w:val="ConsPlusCell"/>
              <w:jc w:val="center"/>
              <w:rPr>
                <w:rFonts w:ascii="Times New Roman" w:hAnsi="Times New Roman" w:cs="Times New Roman"/>
                <w:sz w:val="24"/>
                <w:szCs w:val="24"/>
              </w:rPr>
            </w:pPr>
            <w:r w:rsidRPr="006E42B6">
              <w:rPr>
                <w:rFonts w:ascii="Times New Roman" w:hAnsi="Times New Roman" w:cs="Times New Roman"/>
                <w:sz w:val="24"/>
                <w:szCs w:val="24"/>
              </w:rPr>
              <w:t>234</w:t>
            </w:r>
          </w:p>
        </w:tc>
        <w:tc>
          <w:tcPr>
            <w:tcW w:w="8930" w:type="dxa"/>
            <w:shd w:val="clear" w:color="auto" w:fill="auto"/>
          </w:tcPr>
          <w:p w:rsidR="00E2463A" w:rsidRPr="006E42B6" w:rsidRDefault="00E2463A" w:rsidP="00657F00">
            <w:pPr>
              <w:pStyle w:val="ConsPlusCell"/>
              <w:jc w:val="both"/>
              <w:rPr>
                <w:rFonts w:ascii="Times New Roman" w:hAnsi="Times New Roman" w:cs="Times New Roman"/>
                <w:sz w:val="24"/>
                <w:szCs w:val="24"/>
              </w:rPr>
            </w:pPr>
            <w:r w:rsidRPr="006E42B6">
              <w:rPr>
                <w:rFonts w:ascii="Times New Roman" w:hAnsi="Times New Roman" w:cs="Times New Roman"/>
                <w:sz w:val="24"/>
                <w:szCs w:val="24"/>
              </w:rPr>
              <w:t>По месту учета</w:t>
            </w:r>
            <w:r w:rsidRPr="006E42B6">
              <w:rPr>
                <w:rFonts w:ascii="Times New Roman" w:hAnsi="Times New Roman" w:cs="Times New Roman"/>
                <w:bCs/>
                <w:sz w:val="24"/>
                <w:szCs w:val="24"/>
              </w:rPr>
              <w:t xml:space="preserve"> театр</w:t>
            </w:r>
            <w:r w:rsidR="00F54A55" w:rsidRPr="006E42B6">
              <w:rPr>
                <w:rFonts w:ascii="Times New Roman" w:hAnsi="Times New Roman" w:cs="Times New Roman"/>
                <w:bCs/>
                <w:sz w:val="24"/>
                <w:szCs w:val="24"/>
              </w:rPr>
              <w:t>а</w:t>
            </w:r>
            <w:r w:rsidRPr="006E42B6">
              <w:rPr>
                <w:rFonts w:ascii="Times New Roman" w:hAnsi="Times New Roman" w:cs="Times New Roman"/>
                <w:bCs/>
                <w:sz w:val="24"/>
                <w:szCs w:val="24"/>
              </w:rPr>
              <w:t>, музе</w:t>
            </w:r>
            <w:r w:rsidR="00F54A55" w:rsidRPr="006E42B6">
              <w:rPr>
                <w:rFonts w:ascii="Times New Roman" w:hAnsi="Times New Roman" w:cs="Times New Roman"/>
                <w:bCs/>
                <w:sz w:val="24"/>
                <w:szCs w:val="24"/>
              </w:rPr>
              <w:t>я</w:t>
            </w:r>
            <w:r w:rsidRPr="006E42B6">
              <w:rPr>
                <w:rFonts w:ascii="Times New Roman" w:hAnsi="Times New Roman" w:cs="Times New Roman"/>
                <w:bCs/>
                <w:sz w:val="24"/>
                <w:szCs w:val="24"/>
              </w:rPr>
              <w:t>, библиотек</w:t>
            </w:r>
            <w:r w:rsidR="00F54A55" w:rsidRPr="006E42B6">
              <w:rPr>
                <w:rFonts w:ascii="Times New Roman" w:hAnsi="Times New Roman" w:cs="Times New Roman"/>
                <w:bCs/>
                <w:sz w:val="24"/>
                <w:szCs w:val="24"/>
              </w:rPr>
              <w:t>и, концертной</w:t>
            </w:r>
            <w:r w:rsidRPr="006E42B6">
              <w:rPr>
                <w:rFonts w:ascii="Times New Roman" w:hAnsi="Times New Roman" w:cs="Times New Roman"/>
                <w:bCs/>
                <w:sz w:val="24"/>
                <w:szCs w:val="24"/>
              </w:rPr>
              <w:t xml:space="preserve"> организаци</w:t>
            </w:r>
            <w:r w:rsidR="00F54A55" w:rsidRPr="006E42B6">
              <w:rPr>
                <w:rFonts w:ascii="Times New Roman" w:hAnsi="Times New Roman" w:cs="Times New Roman"/>
                <w:bCs/>
                <w:sz w:val="24"/>
                <w:szCs w:val="24"/>
              </w:rPr>
              <w:t>и</w:t>
            </w:r>
            <w:r w:rsidRPr="006E42B6">
              <w:rPr>
                <w:rFonts w:ascii="Times New Roman" w:hAnsi="Times New Roman" w:cs="Times New Roman"/>
                <w:bCs/>
                <w:sz w:val="24"/>
                <w:szCs w:val="24"/>
              </w:rPr>
              <w:t>, являющихся бюджетными учреждениями</w:t>
            </w:r>
            <w:r w:rsidR="007021E1" w:rsidRPr="006E42B6">
              <w:rPr>
                <w:rFonts w:ascii="Times New Roman" w:hAnsi="Times New Roman" w:cs="Times New Roman"/>
                <w:bCs/>
                <w:sz w:val="24"/>
                <w:szCs w:val="24"/>
              </w:rPr>
              <w:t xml:space="preserve"> (кроме </w:t>
            </w:r>
            <w:r w:rsidR="00657F00" w:rsidRPr="006E42B6">
              <w:rPr>
                <w:rFonts w:ascii="Times New Roman" w:hAnsi="Times New Roman" w:cs="Times New Roman"/>
                <w:sz w:val="22"/>
              </w:rPr>
              <w:t>применивших код 246)</w:t>
            </w:r>
          </w:p>
        </w:tc>
      </w:tr>
      <w:tr w:rsidR="005F3A18" w:rsidRPr="006E42B6" w:rsidTr="00C52DBA">
        <w:tc>
          <w:tcPr>
            <w:tcW w:w="993" w:type="dxa"/>
            <w:shd w:val="clear" w:color="auto" w:fill="auto"/>
          </w:tcPr>
          <w:p w:rsidR="005F3A18" w:rsidRPr="006E42B6" w:rsidRDefault="005F3A18" w:rsidP="00A93003">
            <w:pPr>
              <w:pStyle w:val="ConsPlusCell"/>
              <w:jc w:val="center"/>
              <w:rPr>
                <w:rFonts w:ascii="Times New Roman" w:hAnsi="Times New Roman" w:cs="Times New Roman"/>
                <w:sz w:val="24"/>
                <w:szCs w:val="24"/>
              </w:rPr>
            </w:pPr>
            <w:r w:rsidRPr="006E42B6">
              <w:rPr>
                <w:rFonts w:ascii="Times New Roman" w:hAnsi="Times New Roman" w:cs="Times New Roman"/>
                <w:sz w:val="24"/>
                <w:szCs w:val="24"/>
              </w:rPr>
              <w:t>235</w:t>
            </w:r>
          </w:p>
        </w:tc>
        <w:tc>
          <w:tcPr>
            <w:tcW w:w="8930" w:type="dxa"/>
            <w:shd w:val="clear" w:color="auto" w:fill="auto"/>
          </w:tcPr>
          <w:p w:rsidR="005F3A18" w:rsidRPr="006E42B6" w:rsidRDefault="0088700E" w:rsidP="0088700E">
            <w:pPr>
              <w:pStyle w:val="ConsPlusCell"/>
              <w:jc w:val="both"/>
              <w:rPr>
                <w:rFonts w:ascii="Times New Roman" w:hAnsi="Times New Roman" w:cs="Times New Roman"/>
                <w:sz w:val="24"/>
                <w:szCs w:val="24"/>
              </w:rPr>
            </w:pPr>
            <w:r w:rsidRPr="006E42B6">
              <w:rPr>
                <w:rFonts w:ascii="Times New Roman" w:hAnsi="Times New Roman" w:cs="Times New Roman"/>
                <w:sz w:val="24"/>
                <w:szCs w:val="24"/>
              </w:rPr>
              <w:t>П</w:t>
            </w:r>
            <w:r w:rsidR="005F3A18" w:rsidRPr="006E42B6">
              <w:rPr>
                <w:rFonts w:ascii="Times New Roman" w:hAnsi="Times New Roman" w:cs="Times New Roman"/>
                <w:sz w:val="24"/>
                <w:szCs w:val="24"/>
              </w:rPr>
              <w:t>о месту учета налогового агента, представляющего сведения о доходах, выплаченных физическим лицам</w:t>
            </w:r>
          </w:p>
        </w:tc>
      </w:tr>
      <w:tr w:rsidR="00202336" w:rsidRPr="006E42B6" w:rsidTr="00C52DBA">
        <w:tc>
          <w:tcPr>
            <w:tcW w:w="993" w:type="dxa"/>
            <w:shd w:val="clear" w:color="auto" w:fill="auto"/>
          </w:tcPr>
          <w:p w:rsidR="00202336" w:rsidRPr="006E42B6" w:rsidRDefault="00202336" w:rsidP="00A93003">
            <w:pPr>
              <w:pStyle w:val="ConsPlusCell"/>
              <w:jc w:val="center"/>
              <w:rPr>
                <w:rFonts w:ascii="Times New Roman" w:hAnsi="Times New Roman" w:cs="Times New Roman"/>
                <w:sz w:val="24"/>
                <w:szCs w:val="24"/>
              </w:rPr>
            </w:pPr>
            <w:r w:rsidRPr="006E42B6">
              <w:rPr>
                <w:rFonts w:ascii="Times New Roman" w:hAnsi="Times New Roman" w:cs="Times New Roman"/>
                <w:sz w:val="24"/>
                <w:szCs w:val="24"/>
              </w:rPr>
              <w:t>236</w:t>
            </w:r>
          </w:p>
        </w:tc>
        <w:tc>
          <w:tcPr>
            <w:tcW w:w="8930" w:type="dxa"/>
            <w:shd w:val="clear" w:color="auto" w:fill="auto"/>
          </w:tcPr>
          <w:p w:rsidR="00202336" w:rsidRPr="006E42B6" w:rsidRDefault="00202336" w:rsidP="00F54A55">
            <w:pPr>
              <w:pStyle w:val="ConsPlusCell"/>
              <w:jc w:val="both"/>
              <w:rPr>
                <w:rFonts w:ascii="Times New Roman" w:hAnsi="Times New Roman" w:cs="Times New Roman"/>
                <w:sz w:val="24"/>
                <w:szCs w:val="24"/>
              </w:rPr>
            </w:pPr>
            <w:r w:rsidRPr="006E42B6">
              <w:rPr>
                <w:rFonts w:ascii="Times New Roman" w:hAnsi="Times New Roman" w:cs="Times New Roman"/>
                <w:sz w:val="24"/>
                <w:szCs w:val="24"/>
              </w:rPr>
              <w:t>По месту учета организации, осуществляющей социальное обслуживание граждан</w:t>
            </w:r>
          </w:p>
        </w:tc>
      </w:tr>
      <w:tr w:rsidR="00202336" w:rsidRPr="006E42B6" w:rsidTr="00C52DBA">
        <w:tc>
          <w:tcPr>
            <w:tcW w:w="993" w:type="dxa"/>
            <w:shd w:val="clear" w:color="auto" w:fill="auto"/>
          </w:tcPr>
          <w:p w:rsidR="00202336" w:rsidRPr="006E42B6" w:rsidRDefault="00202336" w:rsidP="00A93003">
            <w:pPr>
              <w:pStyle w:val="ConsPlusCell"/>
              <w:jc w:val="center"/>
              <w:rPr>
                <w:rFonts w:ascii="Times New Roman" w:hAnsi="Times New Roman" w:cs="Times New Roman"/>
                <w:sz w:val="24"/>
                <w:szCs w:val="24"/>
              </w:rPr>
            </w:pPr>
            <w:r w:rsidRPr="006E42B6">
              <w:rPr>
                <w:rFonts w:ascii="Times New Roman" w:hAnsi="Times New Roman" w:cs="Times New Roman"/>
                <w:sz w:val="24"/>
                <w:szCs w:val="24"/>
              </w:rPr>
              <w:t>237</w:t>
            </w:r>
          </w:p>
        </w:tc>
        <w:tc>
          <w:tcPr>
            <w:tcW w:w="8930" w:type="dxa"/>
            <w:shd w:val="clear" w:color="auto" w:fill="auto"/>
          </w:tcPr>
          <w:p w:rsidR="00202336" w:rsidRPr="006E42B6" w:rsidRDefault="00202336" w:rsidP="00F54A55">
            <w:pPr>
              <w:pStyle w:val="ConsPlusCell"/>
              <w:jc w:val="both"/>
              <w:rPr>
                <w:rFonts w:ascii="Times New Roman" w:hAnsi="Times New Roman" w:cs="Times New Roman"/>
                <w:sz w:val="24"/>
                <w:szCs w:val="24"/>
              </w:rPr>
            </w:pPr>
            <w:r w:rsidRPr="006E42B6">
              <w:rPr>
                <w:rFonts w:ascii="Times New Roman" w:hAnsi="Times New Roman" w:cs="Times New Roman"/>
                <w:sz w:val="24"/>
                <w:szCs w:val="24"/>
              </w:rPr>
              <w:t>По месту учета организации, получившей статус резидента территории опережающего социально-экономического развития</w:t>
            </w:r>
          </w:p>
        </w:tc>
      </w:tr>
      <w:tr w:rsidR="00D7682B" w:rsidRPr="006E42B6" w:rsidTr="00C52DBA">
        <w:tc>
          <w:tcPr>
            <w:tcW w:w="993" w:type="dxa"/>
            <w:shd w:val="clear" w:color="auto" w:fill="auto"/>
          </w:tcPr>
          <w:p w:rsidR="00D7682B" w:rsidRPr="006E42B6" w:rsidRDefault="008060FB" w:rsidP="008060FB">
            <w:pPr>
              <w:pStyle w:val="ConsPlusCell"/>
              <w:jc w:val="center"/>
              <w:rPr>
                <w:rFonts w:ascii="Times New Roman" w:hAnsi="Times New Roman" w:cs="Times New Roman"/>
                <w:sz w:val="24"/>
                <w:szCs w:val="24"/>
              </w:rPr>
            </w:pPr>
            <w:r w:rsidRPr="006E42B6">
              <w:rPr>
                <w:rFonts w:ascii="Times New Roman" w:hAnsi="Times New Roman" w:cs="Times New Roman"/>
                <w:sz w:val="24"/>
                <w:szCs w:val="24"/>
              </w:rPr>
              <w:t>238</w:t>
            </w:r>
          </w:p>
        </w:tc>
        <w:tc>
          <w:tcPr>
            <w:tcW w:w="8930" w:type="dxa"/>
            <w:shd w:val="clear" w:color="auto" w:fill="auto"/>
          </w:tcPr>
          <w:p w:rsidR="00D7682B" w:rsidRPr="006E42B6" w:rsidRDefault="00D7682B" w:rsidP="00F54A55">
            <w:pPr>
              <w:pStyle w:val="ConsPlusCell"/>
              <w:jc w:val="both"/>
              <w:rPr>
                <w:rFonts w:ascii="Times New Roman" w:hAnsi="Times New Roman" w:cs="Times New Roman"/>
                <w:sz w:val="24"/>
                <w:szCs w:val="24"/>
              </w:rPr>
            </w:pPr>
            <w:r w:rsidRPr="006E42B6">
              <w:rPr>
                <w:rFonts w:ascii="Times New Roman" w:hAnsi="Times New Roman" w:cs="Times New Roman"/>
                <w:sz w:val="24"/>
                <w:szCs w:val="24"/>
              </w:rPr>
              <w:t>По месту нахождения (учета) организации, признаваемой контролирующим лицом иностранной компании</w:t>
            </w:r>
          </w:p>
        </w:tc>
      </w:tr>
      <w:tr w:rsidR="00E33FCA" w:rsidRPr="006E42B6" w:rsidTr="00C52DBA">
        <w:tc>
          <w:tcPr>
            <w:tcW w:w="993" w:type="dxa"/>
            <w:shd w:val="clear" w:color="auto" w:fill="auto"/>
          </w:tcPr>
          <w:p w:rsidR="00E33FCA" w:rsidRPr="006E42B6" w:rsidRDefault="00E33FCA" w:rsidP="008060FB">
            <w:pPr>
              <w:pStyle w:val="ConsPlusCell"/>
              <w:jc w:val="center"/>
              <w:rPr>
                <w:rFonts w:ascii="Times New Roman" w:hAnsi="Times New Roman" w:cs="Times New Roman"/>
                <w:sz w:val="24"/>
                <w:szCs w:val="24"/>
              </w:rPr>
            </w:pPr>
            <w:r w:rsidRPr="006E42B6">
              <w:rPr>
                <w:rFonts w:ascii="Times New Roman" w:hAnsi="Times New Roman" w:cs="Times New Roman"/>
                <w:sz w:val="24"/>
                <w:szCs w:val="24"/>
              </w:rPr>
              <w:t>239</w:t>
            </w:r>
          </w:p>
        </w:tc>
        <w:tc>
          <w:tcPr>
            <w:tcW w:w="8930" w:type="dxa"/>
            <w:shd w:val="clear" w:color="auto" w:fill="auto"/>
          </w:tcPr>
          <w:p w:rsidR="00E33FCA" w:rsidRPr="006E42B6" w:rsidRDefault="00E33FCA" w:rsidP="00F54A55">
            <w:pPr>
              <w:pStyle w:val="ConsPlusCell"/>
              <w:jc w:val="both"/>
              <w:rPr>
                <w:rFonts w:ascii="Times New Roman" w:hAnsi="Times New Roman" w:cs="Times New Roman"/>
                <w:sz w:val="24"/>
                <w:szCs w:val="24"/>
              </w:rPr>
            </w:pPr>
            <w:r w:rsidRPr="006E42B6">
              <w:rPr>
                <w:rFonts w:ascii="Times New Roman" w:hAnsi="Times New Roman" w:cs="Times New Roman"/>
                <w:sz w:val="24"/>
                <w:szCs w:val="24"/>
              </w:rPr>
              <w:t>По месту учета организации, осуществляющей туристско-рекреационную деятельность на территории Дальневосточного федерального округа</w:t>
            </w:r>
          </w:p>
        </w:tc>
      </w:tr>
      <w:tr w:rsidR="007F62EA" w:rsidRPr="006E42B6" w:rsidTr="00C52DBA">
        <w:tc>
          <w:tcPr>
            <w:tcW w:w="993" w:type="dxa"/>
            <w:shd w:val="clear" w:color="auto" w:fill="auto"/>
          </w:tcPr>
          <w:p w:rsidR="008652C0" w:rsidRPr="006E42B6" w:rsidRDefault="007F62EA" w:rsidP="008060FB">
            <w:pPr>
              <w:pStyle w:val="ConsPlusCell"/>
              <w:jc w:val="center"/>
              <w:rPr>
                <w:rFonts w:ascii="Times New Roman" w:hAnsi="Times New Roman" w:cs="Times New Roman"/>
                <w:sz w:val="24"/>
                <w:szCs w:val="24"/>
              </w:rPr>
            </w:pPr>
            <w:r w:rsidRPr="006E42B6">
              <w:rPr>
                <w:rFonts w:ascii="Times New Roman" w:hAnsi="Times New Roman" w:cs="Times New Roman"/>
                <w:sz w:val="24"/>
                <w:szCs w:val="24"/>
              </w:rPr>
              <w:t>246</w:t>
            </w:r>
          </w:p>
        </w:tc>
        <w:tc>
          <w:tcPr>
            <w:tcW w:w="8930" w:type="dxa"/>
            <w:shd w:val="clear" w:color="auto" w:fill="auto"/>
          </w:tcPr>
          <w:p w:rsidR="008652C0" w:rsidRPr="006E42B6" w:rsidRDefault="007F62EA" w:rsidP="00F54A55">
            <w:pPr>
              <w:pStyle w:val="ConsPlusCell"/>
              <w:jc w:val="both"/>
              <w:rPr>
                <w:rFonts w:ascii="Times New Roman" w:hAnsi="Times New Roman" w:cs="Times New Roman"/>
                <w:sz w:val="24"/>
                <w:szCs w:val="24"/>
              </w:rPr>
            </w:pPr>
            <w:r w:rsidRPr="006E42B6">
              <w:rPr>
                <w:rFonts w:ascii="Times New Roman" w:hAnsi="Times New Roman" w:cs="Times New Roman"/>
                <w:sz w:val="24"/>
                <w:szCs w:val="24"/>
              </w:rPr>
              <w:t>По месту учета музея, театра, библиотеки, учредителями которых являются субъекты Российской Федерации или муниципальные образования</w:t>
            </w:r>
          </w:p>
        </w:tc>
      </w:tr>
      <w:tr w:rsidR="00C8022B" w:rsidRPr="006E42B6" w:rsidTr="00C52DBA">
        <w:tc>
          <w:tcPr>
            <w:tcW w:w="993" w:type="dxa"/>
            <w:shd w:val="clear" w:color="auto" w:fill="auto"/>
          </w:tcPr>
          <w:p w:rsidR="00C8022B" w:rsidRPr="006E42B6" w:rsidRDefault="00C8022B" w:rsidP="008060FB">
            <w:pPr>
              <w:pStyle w:val="ConsPlusCell"/>
              <w:jc w:val="center"/>
              <w:rPr>
                <w:rFonts w:ascii="Times New Roman" w:hAnsi="Times New Roman" w:cs="Times New Roman"/>
                <w:sz w:val="24"/>
                <w:szCs w:val="24"/>
              </w:rPr>
            </w:pPr>
            <w:r w:rsidRPr="006E42B6">
              <w:rPr>
                <w:rFonts w:ascii="Times New Roman" w:hAnsi="Times New Roman" w:cs="Times New Roman"/>
                <w:sz w:val="24"/>
                <w:szCs w:val="24"/>
              </w:rPr>
              <w:t>249</w:t>
            </w:r>
          </w:p>
        </w:tc>
        <w:tc>
          <w:tcPr>
            <w:tcW w:w="8930" w:type="dxa"/>
            <w:shd w:val="clear" w:color="auto" w:fill="auto"/>
          </w:tcPr>
          <w:p w:rsidR="00C8022B" w:rsidRPr="006E42B6" w:rsidRDefault="00C8022B" w:rsidP="00F54A55">
            <w:pPr>
              <w:pStyle w:val="ConsPlusCell"/>
              <w:jc w:val="both"/>
              <w:rPr>
                <w:rFonts w:ascii="Times New Roman" w:hAnsi="Times New Roman" w:cs="Times New Roman"/>
                <w:sz w:val="24"/>
                <w:szCs w:val="24"/>
              </w:rPr>
            </w:pPr>
            <w:r w:rsidRPr="006E42B6">
              <w:rPr>
                <w:rFonts w:ascii="Times New Roman" w:hAnsi="Times New Roman" w:cs="Times New Roman"/>
                <w:sz w:val="24"/>
                <w:szCs w:val="24"/>
              </w:rPr>
              <w:t>По месту учета организации – участника специального инвестиционного контракта</w:t>
            </w:r>
          </w:p>
        </w:tc>
      </w:tr>
    </w:tbl>
    <w:p w:rsidR="00565C05" w:rsidRPr="006E42B6" w:rsidRDefault="00D3560F" w:rsidP="00565C05">
      <w:pPr>
        <w:pStyle w:val="2"/>
        <w:rPr>
          <w:b w:val="0"/>
          <w:u w:val="none"/>
        </w:rPr>
      </w:pPr>
      <w:r w:rsidRPr="006E42B6">
        <w:rPr>
          <w:b w:val="0"/>
          <w:u w:val="none"/>
        </w:rPr>
        <w:t xml:space="preserve">КОДЫ ФОРМ РЕОРГАНИЗАЦИИ И ЛИКВИДАЦИИ ОРГАНИЗАЦИИ </w:t>
      </w:r>
    </w:p>
    <w:p w:rsidR="00565C05" w:rsidRPr="006E42B6" w:rsidRDefault="00565C05" w:rsidP="00565C05">
      <w:pPr>
        <w:rPr>
          <w:sz w:val="10"/>
          <w:szCs w:val="10"/>
        </w:rPr>
      </w:pP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046"/>
        <w:gridCol w:w="8802"/>
      </w:tblGrid>
      <w:tr w:rsidR="00565C05" w:rsidRPr="006E42B6" w:rsidTr="00A93003">
        <w:trPr>
          <w:jc w:val="center"/>
        </w:trPr>
        <w:tc>
          <w:tcPr>
            <w:tcW w:w="1046" w:type="dxa"/>
          </w:tcPr>
          <w:p w:rsidR="00565C05" w:rsidRPr="006E42B6" w:rsidRDefault="00565C05" w:rsidP="00F45190">
            <w:pPr>
              <w:jc w:val="center"/>
            </w:pPr>
            <w:r w:rsidRPr="006E42B6">
              <w:t>Код</w:t>
            </w:r>
          </w:p>
        </w:tc>
        <w:tc>
          <w:tcPr>
            <w:tcW w:w="8802" w:type="dxa"/>
          </w:tcPr>
          <w:p w:rsidR="00565C05" w:rsidRPr="006E42B6" w:rsidRDefault="00565C05" w:rsidP="00F45190">
            <w:pPr>
              <w:jc w:val="center"/>
            </w:pPr>
            <w:r w:rsidRPr="006E42B6">
              <w:t>Наименование</w:t>
            </w:r>
          </w:p>
        </w:tc>
      </w:tr>
      <w:tr w:rsidR="00565C05" w:rsidRPr="006E42B6" w:rsidTr="00A93003">
        <w:trPr>
          <w:jc w:val="center"/>
        </w:trPr>
        <w:tc>
          <w:tcPr>
            <w:tcW w:w="1046" w:type="dxa"/>
          </w:tcPr>
          <w:p w:rsidR="00565C05" w:rsidRPr="006E42B6" w:rsidRDefault="00565C05" w:rsidP="00F45190">
            <w:pPr>
              <w:jc w:val="center"/>
            </w:pPr>
            <w:r w:rsidRPr="006E42B6">
              <w:t>1</w:t>
            </w:r>
          </w:p>
        </w:tc>
        <w:tc>
          <w:tcPr>
            <w:tcW w:w="8802" w:type="dxa"/>
          </w:tcPr>
          <w:p w:rsidR="00565C05" w:rsidRPr="006E42B6" w:rsidRDefault="00565C05" w:rsidP="00F45190">
            <w:r w:rsidRPr="006E42B6">
              <w:t>Преобразование</w:t>
            </w:r>
          </w:p>
        </w:tc>
      </w:tr>
      <w:tr w:rsidR="00565C05" w:rsidRPr="006E42B6" w:rsidTr="00A93003">
        <w:trPr>
          <w:jc w:val="center"/>
        </w:trPr>
        <w:tc>
          <w:tcPr>
            <w:tcW w:w="1046" w:type="dxa"/>
          </w:tcPr>
          <w:p w:rsidR="00565C05" w:rsidRPr="006E42B6" w:rsidRDefault="00565C05" w:rsidP="00F45190">
            <w:pPr>
              <w:jc w:val="center"/>
            </w:pPr>
            <w:r w:rsidRPr="006E42B6">
              <w:t>2</w:t>
            </w:r>
          </w:p>
        </w:tc>
        <w:tc>
          <w:tcPr>
            <w:tcW w:w="8802" w:type="dxa"/>
          </w:tcPr>
          <w:p w:rsidR="00565C05" w:rsidRPr="006E42B6" w:rsidRDefault="00565C05" w:rsidP="00F45190">
            <w:r w:rsidRPr="006E42B6">
              <w:t>Слияние</w:t>
            </w:r>
          </w:p>
        </w:tc>
      </w:tr>
      <w:tr w:rsidR="00565C05" w:rsidRPr="006E42B6" w:rsidTr="00A93003">
        <w:trPr>
          <w:jc w:val="center"/>
        </w:trPr>
        <w:tc>
          <w:tcPr>
            <w:tcW w:w="1046" w:type="dxa"/>
          </w:tcPr>
          <w:p w:rsidR="00565C05" w:rsidRPr="006E42B6" w:rsidRDefault="00565C05" w:rsidP="00F45190">
            <w:pPr>
              <w:jc w:val="center"/>
            </w:pPr>
            <w:r w:rsidRPr="006E42B6">
              <w:t>3</w:t>
            </w:r>
          </w:p>
        </w:tc>
        <w:tc>
          <w:tcPr>
            <w:tcW w:w="8802" w:type="dxa"/>
          </w:tcPr>
          <w:p w:rsidR="00565C05" w:rsidRPr="006E42B6" w:rsidRDefault="00565C05" w:rsidP="00F45190">
            <w:r w:rsidRPr="006E42B6">
              <w:t>Разделение</w:t>
            </w:r>
          </w:p>
        </w:tc>
      </w:tr>
      <w:tr w:rsidR="00565C05" w:rsidRPr="006E42B6" w:rsidTr="00A93003">
        <w:trPr>
          <w:jc w:val="center"/>
        </w:trPr>
        <w:tc>
          <w:tcPr>
            <w:tcW w:w="1046" w:type="dxa"/>
          </w:tcPr>
          <w:p w:rsidR="00565C05" w:rsidRPr="006E42B6" w:rsidRDefault="00565C05" w:rsidP="00F45190">
            <w:pPr>
              <w:jc w:val="center"/>
            </w:pPr>
            <w:r w:rsidRPr="006E42B6">
              <w:t>5</w:t>
            </w:r>
          </w:p>
        </w:tc>
        <w:tc>
          <w:tcPr>
            <w:tcW w:w="8802" w:type="dxa"/>
          </w:tcPr>
          <w:p w:rsidR="00565C05" w:rsidRPr="006E42B6" w:rsidRDefault="00565C05" w:rsidP="00F45190">
            <w:r w:rsidRPr="006E42B6">
              <w:t>Присоединение</w:t>
            </w:r>
          </w:p>
        </w:tc>
      </w:tr>
      <w:tr w:rsidR="00565C05" w:rsidRPr="006E42B6" w:rsidTr="00A93003">
        <w:trPr>
          <w:trHeight w:val="292"/>
          <w:jc w:val="center"/>
        </w:trPr>
        <w:tc>
          <w:tcPr>
            <w:tcW w:w="1046" w:type="dxa"/>
          </w:tcPr>
          <w:p w:rsidR="00565C05" w:rsidRPr="006E42B6" w:rsidRDefault="00565C05" w:rsidP="00F45190">
            <w:pPr>
              <w:jc w:val="center"/>
            </w:pPr>
            <w:r w:rsidRPr="006E42B6">
              <w:t>6</w:t>
            </w:r>
          </w:p>
        </w:tc>
        <w:tc>
          <w:tcPr>
            <w:tcW w:w="8802" w:type="dxa"/>
          </w:tcPr>
          <w:p w:rsidR="00565C05" w:rsidRPr="006E42B6" w:rsidRDefault="00565C05" w:rsidP="00F45190">
            <w:r w:rsidRPr="006E42B6">
              <w:t xml:space="preserve">Разделение с одновременным присоединением </w:t>
            </w:r>
          </w:p>
        </w:tc>
      </w:tr>
      <w:tr w:rsidR="0066484F" w:rsidRPr="006E42B6" w:rsidTr="00A93003">
        <w:trPr>
          <w:trHeight w:val="292"/>
          <w:jc w:val="center"/>
        </w:trPr>
        <w:tc>
          <w:tcPr>
            <w:tcW w:w="1046" w:type="dxa"/>
          </w:tcPr>
          <w:p w:rsidR="0066484F" w:rsidRPr="006E42B6" w:rsidRDefault="0066484F" w:rsidP="00F45190">
            <w:pPr>
              <w:jc w:val="center"/>
            </w:pPr>
            <w:r w:rsidRPr="006E42B6">
              <w:t>9</w:t>
            </w:r>
          </w:p>
        </w:tc>
        <w:tc>
          <w:tcPr>
            <w:tcW w:w="8802" w:type="dxa"/>
          </w:tcPr>
          <w:p w:rsidR="0066484F" w:rsidRPr="006E42B6" w:rsidRDefault="002946A2" w:rsidP="00F45190">
            <w:r w:rsidRPr="006E42B6">
              <w:t>Изменение полномочий (закрытие) обособленного подразделения</w:t>
            </w:r>
          </w:p>
        </w:tc>
      </w:tr>
      <w:tr w:rsidR="00565C05" w:rsidRPr="006E42B6" w:rsidTr="00A93003">
        <w:trPr>
          <w:jc w:val="center"/>
        </w:trPr>
        <w:tc>
          <w:tcPr>
            <w:tcW w:w="1046" w:type="dxa"/>
          </w:tcPr>
          <w:p w:rsidR="00565C05" w:rsidRPr="006E42B6" w:rsidRDefault="00565C05" w:rsidP="00F45190">
            <w:pPr>
              <w:jc w:val="center"/>
            </w:pPr>
            <w:r w:rsidRPr="006E42B6">
              <w:t>0</w:t>
            </w:r>
          </w:p>
        </w:tc>
        <w:tc>
          <w:tcPr>
            <w:tcW w:w="8802" w:type="dxa"/>
          </w:tcPr>
          <w:p w:rsidR="00565C05" w:rsidRPr="006E42B6" w:rsidRDefault="00565C05" w:rsidP="00F45190">
            <w:r w:rsidRPr="006E42B6">
              <w:t>Ликвидация</w:t>
            </w:r>
          </w:p>
        </w:tc>
      </w:tr>
    </w:tbl>
    <w:p w:rsidR="00D278C5" w:rsidRDefault="00D278C5">
      <w:pPr>
        <w:rPr>
          <w:sz w:val="16"/>
          <w:szCs w:val="16"/>
        </w:rPr>
      </w:pPr>
    </w:p>
    <w:p w:rsidR="00C52DBA" w:rsidRPr="0014003D" w:rsidRDefault="00C52DBA">
      <w:pPr>
        <w:autoSpaceDE w:val="0"/>
        <w:autoSpaceDN w:val="0"/>
        <w:adjustRightInd w:val="0"/>
        <w:jc w:val="center"/>
        <w:outlineLvl w:val="2"/>
      </w:pPr>
      <w:r w:rsidRPr="0014003D">
        <w:t xml:space="preserve">КОДЫ, ОПРЕДЕЛЯЮЩИЕ СПОСОБ И ВИД ПРЕДСТАВЛЕНИЯ </w:t>
      </w:r>
    </w:p>
    <w:p w:rsidR="00D74629" w:rsidRPr="0014003D" w:rsidRDefault="00C52DBA">
      <w:pPr>
        <w:autoSpaceDE w:val="0"/>
        <w:autoSpaceDN w:val="0"/>
        <w:adjustRightInd w:val="0"/>
        <w:jc w:val="center"/>
        <w:outlineLvl w:val="2"/>
      </w:pPr>
      <w:r w:rsidRPr="0014003D">
        <w:t>ДЕКЛАРАЦИИ В НАЛОГОВЫЙ ОРГАН</w:t>
      </w:r>
    </w:p>
    <w:tbl>
      <w:tblPr>
        <w:tblW w:w="9923" w:type="dxa"/>
        <w:tblInd w:w="70" w:type="dxa"/>
        <w:tblLayout w:type="fixed"/>
        <w:tblCellMar>
          <w:left w:w="70" w:type="dxa"/>
          <w:right w:w="70" w:type="dxa"/>
        </w:tblCellMar>
        <w:tblLook w:val="0000" w:firstRow="0" w:lastRow="0" w:firstColumn="0" w:lastColumn="0" w:noHBand="0" w:noVBand="0"/>
      </w:tblPr>
      <w:tblGrid>
        <w:gridCol w:w="993"/>
        <w:gridCol w:w="8930"/>
      </w:tblGrid>
      <w:tr w:rsidR="00D74629" w:rsidRPr="0014003D" w:rsidTr="00D278C5">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14003D" w:rsidRDefault="00D74629" w:rsidP="000810E3">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Код</w:t>
            </w:r>
          </w:p>
        </w:tc>
        <w:tc>
          <w:tcPr>
            <w:tcW w:w="8930" w:type="dxa"/>
            <w:tcBorders>
              <w:top w:val="single" w:sz="6" w:space="0" w:color="auto"/>
              <w:left w:val="single" w:sz="6" w:space="0" w:color="auto"/>
              <w:bottom w:val="single" w:sz="6" w:space="0" w:color="auto"/>
              <w:right w:val="single" w:sz="6" w:space="0" w:color="auto"/>
            </w:tcBorders>
          </w:tcPr>
          <w:p w:rsidR="00D74629" w:rsidRPr="0014003D" w:rsidRDefault="00D74629" w:rsidP="000810E3">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Наименование</w:t>
            </w:r>
          </w:p>
        </w:tc>
      </w:tr>
      <w:tr w:rsidR="00D74629" w:rsidRPr="0014003D" w:rsidTr="00D278C5">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14003D" w:rsidRDefault="00D74629" w:rsidP="00840006">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01</w:t>
            </w:r>
          </w:p>
        </w:tc>
        <w:tc>
          <w:tcPr>
            <w:tcW w:w="8930" w:type="dxa"/>
            <w:tcBorders>
              <w:top w:val="single" w:sz="6" w:space="0" w:color="auto"/>
              <w:left w:val="single" w:sz="6" w:space="0" w:color="auto"/>
              <w:bottom w:val="single" w:sz="6" w:space="0" w:color="auto"/>
              <w:right w:val="single" w:sz="6" w:space="0" w:color="auto"/>
            </w:tcBorders>
          </w:tcPr>
          <w:p w:rsidR="00D74629" w:rsidRPr="0014003D" w:rsidRDefault="00D74629" w:rsidP="001861B6">
            <w:pPr>
              <w:pStyle w:val="ConsPlusCell"/>
              <w:widowControl/>
              <w:rPr>
                <w:rFonts w:ascii="Times New Roman" w:hAnsi="Times New Roman" w:cs="Times New Roman"/>
                <w:sz w:val="24"/>
                <w:szCs w:val="24"/>
              </w:rPr>
            </w:pPr>
            <w:r w:rsidRPr="0014003D">
              <w:rPr>
                <w:rFonts w:ascii="Times New Roman" w:hAnsi="Times New Roman" w:cs="Times New Roman"/>
                <w:sz w:val="24"/>
                <w:szCs w:val="24"/>
              </w:rPr>
              <w:t>на бумажном носителе (по почте)</w:t>
            </w:r>
          </w:p>
        </w:tc>
      </w:tr>
      <w:tr w:rsidR="00D74629" w:rsidRPr="0014003D" w:rsidTr="00D278C5">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14003D" w:rsidRDefault="00D74629" w:rsidP="00840006">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02</w:t>
            </w:r>
          </w:p>
        </w:tc>
        <w:tc>
          <w:tcPr>
            <w:tcW w:w="8930" w:type="dxa"/>
            <w:tcBorders>
              <w:top w:val="single" w:sz="6" w:space="0" w:color="auto"/>
              <w:left w:val="single" w:sz="6" w:space="0" w:color="auto"/>
              <w:bottom w:val="single" w:sz="6" w:space="0" w:color="auto"/>
              <w:right w:val="single" w:sz="6" w:space="0" w:color="auto"/>
            </w:tcBorders>
          </w:tcPr>
          <w:p w:rsidR="00D74629" w:rsidRPr="0014003D" w:rsidRDefault="00D74629" w:rsidP="001861B6">
            <w:pPr>
              <w:pStyle w:val="ConsPlusCell"/>
              <w:widowControl/>
              <w:rPr>
                <w:rFonts w:ascii="Times New Roman" w:hAnsi="Times New Roman" w:cs="Times New Roman"/>
                <w:sz w:val="24"/>
                <w:szCs w:val="24"/>
              </w:rPr>
            </w:pPr>
            <w:r w:rsidRPr="0014003D">
              <w:rPr>
                <w:rFonts w:ascii="Times New Roman" w:hAnsi="Times New Roman" w:cs="Times New Roman"/>
                <w:sz w:val="24"/>
                <w:szCs w:val="24"/>
              </w:rPr>
              <w:t>на бумажном носителе (лично)</w:t>
            </w:r>
          </w:p>
        </w:tc>
      </w:tr>
      <w:tr w:rsidR="00D74629" w:rsidRPr="0014003D" w:rsidTr="00D278C5">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14003D" w:rsidRDefault="00D74629" w:rsidP="00840006">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03</w:t>
            </w:r>
          </w:p>
        </w:tc>
        <w:tc>
          <w:tcPr>
            <w:tcW w:w="8930" w:type="dxa"/>
            <w:tcBorders>
              <w:top w:val="single" w:sz="6" w:space="0" w:color="auto"/>
              <w:left w:val="single" w:sz="6" w:space="0" w:color="auto"/>
              <w:bottom w:val="single" w:sz="6" w:space="0" w:color="auto"/>
              <w:right w:val="single" w:sz="6" w:space="0" w:color="auto"/>
            </w:tcBorders>
          </w:tcPr>
          <w:p w:rsidR="00D74629" w:rsidRPr="0014003D" w:rsidRDefault="00D74629" w:rsidP="001861B6">
            <w:pPr>
              <w:pStyle w:val="ConsPlusCell"/>
              <w:widowControl/>
              <w:rPr>
                <w:rFonts w:ascii="Times New Roman" w:hAnsi="Times New Roman" w:cs="Times New Roman"/>
                <w:sz w:val="24"/>
                <w:szCs w:val="24"/>
              </w:rPr>
            </w:pPr>
            <w:r w:rsidRPr="0014003D">
              <w:rPr>
                <w:rFonts w:ascii="Times New Roman" w:hAnsi="Times New Roman" w:cs="Times New Roman"/>
                <w:sz w:val="24"/>
                <w:szCs w:val="24"/>
              </w:rPr>
              <w:t>на бумажном носителе с дублированием на съемном носителе (лично)</w:t>
            </w:r>
          </w:p>
        </w:tc>
      </w:tr>
      <w:tr w:rsidR="00D74629" w:rsidRPr="0014003D" w:rsidTr="00D278C5">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14003D" w:rsidRDefault="00D74629" w:rsidP="00840006">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04</w:t>
            </w:r>
          </w:p>
        </w:tc>
        <w:tc>
          <w:tcPr>
            <w:tcW w:w="8930" w:type="dxa"/>
            <w:tcBorders>
              <w:top w:val="single" w:sz="6" w:space="0" w:color="auto"/>
              <w:left w:val="single" w:sz="6" w:space="0" w:color="auto"/>
              <w:bottom w:val="single" w:sz="6" w:space="0" w:color="auto"/>
              <w:right w:val="single" w:sz="6" w:space="0" w:color="auto"/>
            </w:tcBorders>
          </w:tcPr>
          <w:p w:rsidR="00D74629" w:rsidRPr="0014003D" w:rsidRDefault="00D74629" w:rsidP="00E5329C">
            <w:pPr>
              <w:pStyle w:val="ConsPlusCell"/>
              <w:widowControl/>
              <w:rPr>
                <w:rFonts w:ascii="Times New Roman" w:hAnsi="Times New Roman" w:cs="Times New Roman"/>
                <w:sz w:val="24"/>
                <w:szCs w:val="24"/>
              </w:rPr>
            </w:pPr>
            <w:r w:rsidRPr="0014003D">
              <w:rPr>
                <w:rFonts w:ascii="Times New Roman" w:hAnsi="Times New Roman" w:cs="Times New Roman"/>
                <w:sz w:val="24"/>
                <w:szCs w:val="24"/>
              </w:rPr>
              <w:t xml:space="preserve">по телекоммуникационным каналам связи </w:t>
            </w:r>
            <w:r w:rsidR="00152193" w:rsidRPr="0014003D">
              <w:rPr>
                <w:rFonts w:ascii="Times New Roman" w:hAnsi="Times New Roman" w:cs="Times New Roman"/>
                <w:sz w:val="24"/>
                <w:szCs w:val="24"/>
              </w:rPr>
              <w:t xml:space="preserve">с электронной подписью </w:t>
            </w:r>
          </w:p>
        </w:tc>
      </w:tr>
      <w:tr w:rsidR="00B04934" w:rsidRPr="0014003D" w:rsidTr="00D278C5">
        <w:trPr>
          <w:cantSplit/>
          <w:trHeight w:val="240"/>
        </w:trPr>
        <w:tc>
          <w:tcPr>
            <w:tcW w:w="993" w:type="dxa"/>
            <w:tcBorders>
              <w:top w:val="single" w:sz="6" w:space="0" w:color="auto"/>
              <w:left w:val="single" w:sz="6" w:space="0" w:color="auto"/>
              <w:bottom w:val="single" w:sz="6" w:space="0" w:color="auto"/>
              <w:right w:val="single" w:sz="6" w:space="0" w:color="auto"/>
            </w:tcBorders>
          </w:tcPr>
          <w:p w:rsidR="00B04934" w:rsidRPr="0014003D" w:rsidRDefault="00B04934" w:rsidP="00840006">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05</w:t>
            </w:r>
          </w:p>
        </w:tc>
        <w:tc>
          <w:tcPr>
            <w:tcW w:w="8930" w:type="dxa"/>
            <w:tcBorders>
              <w:top w:val="single" w:sz="6" w:space="0" w:color="auto"/>
              <w:left w:val="single" w:sz="6" w:space="0" w:color="auto"/>
              <w:bottom w:val="single" w:sz="6" w:space="0" w:color="auto"/>
              <w:right w:val="single" w:sz="6" w:space="0" w:color="auto"/>
            </w:tcBorders>
          </w:tcPr>
          <w:p w:rsidR="00B04934" w:rsidRPr="0014003D" w:rsidRDefault="00B04934">
            <w:pPr>
              <w:pStyle w:val="ConsPlusCell"/>
              <w:widowControl/>
              <w:rPr>
                <w:rFonts w:ascii="Times New Roman" w:hAnsi="Times New Roman" w:cs="Times New Roman"/>
                <w:sz w:val="24"/>
                <w:szCs w:val="24"/>
              </w:rPr>
            </w:pPr>
            <w:r w:rsidRPr="0014003D">
              <w:rPr>
                <w:rFonts w:ascii="Times New Roman" w:hAnsi="Times New Roman" w:cs="Times New Roman"/>
                <w:sz w:val="24"/>
                <w:szCs w:val="24"/>
              </w:rPr>
              <w:t>другое</w:t>
            </w:r>
          </w:p>
        </w:tc>
      </w:tr>
      <w:tr w:rsidR="00D74629" w:rsidRPr="0014003D" w:rsidTr="00D278C5">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14003D" w:rsidRDefault="00D74629" w:rsidP="00840006">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08</w:t>
            </w:r>
          </w:p>
        </w:tc>
        <w:tc>
          <w:tcPr>
            <w:tcW w:w="8930" w:type="dxa"/>
            <w:tcBorders>
              <w:top w:val="single" w:sz="6" w:space="0" w:color="auto"/>
              <w:left w:val="single" w:sz="6" w:space="0" w:color="auto"/>
              <w:bottom w:val="single" w:sz="6" w:space="0" w:color="auto"/>
              <w:right w:val="single" w:sz="6" w:space="0" w:color="auto"/>
            </w:tcBorders>
          </w:tcPr>
          <w:p w:rsidR="00D74629" w:rsidRPr="0014003D" w:rsidRDefault="00D74629">
            <w:pPr>
              <w:pStyle w:val="ConsPlusCell"/>
              <w:widowControl/>
              <w:rPr>
                <w:rFonts w:ascii="Times New Roman" w:hAnsi="Times New Roman" w:cs="Times New Roman"/>
                <w:sz w:val="24"/>
                <w:szCs w:val="24"/>
              </w:rPr>
            </w:pPr>
            <w:r w:rsidRPr="0014003D">
              <w:rPr>
                <w:rFonts w:ascii="Times New Roman" w:hAnsi="Times New Roman" w:cs="Times New Roman"/>
                <w:sz w:val="24"/>
                <w:szCs w:val="24"/>
              </w:rPr>
              <w:t>на бумажном носителе с дублированием на съемном носителе (по почте)</w:t>
            </w:r>
          </w:p>
        </w:tc>
      </w:tr>
      <w:tr w:rsidR="00D74629" w:rsidRPr="0014003D" w:rsidTr="00D278C5">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14003D" w:rsidRDefault="00D74629" w:rsidP="00840006">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09</w:t>
            </w:r>
          </w:p>
        </w:tc>
        <w:tc>
          <w:tcPr>
            <w:tcW w:w="8930" w:type="dxa"/>
            <w:tcBorders>
              <w:top w:val="single" w:sz="6" w:space="0" w:color="auto"/>
              <w:left w:val="single" w:sz="6" w:space="0" w:color="auto"/>
              <w:bottom w:val="single" w:sz="6" w:space="0" w:color="auto"/>
              <w:right w:val="single" w:sz="6" w:space="0" w:color="auto"/>
            </w:tcBorders>
          </w:tcPr>
          <w:p w:rsidR="00D74629" w:rsidRPr="0014003D" w:rsidRDefault="00D74629" w:rsidP="001861B6">
            <w:pPr>
              <w:pStyle w:val="ConsPlusCell"/>
              <w:widowControl/>
              <w:rPr>
                <w:rFonts w:ascii="Times New Roman" w:hAnsi="Times New Roman" w:cs="Times New Roman"/>
                <w:sz w:val="24"/>
                <w:szCs w:val="24"/>
              </w:rPr>
            </w:pPr>
            <w:r w:rsidRPr="0014003D">
              <w:rPr>
                <w:rFonts w:ascii="Times New Roman" w:hAnsi="Times New Roman" w:cs="Times New Roman"/>
                <w:sz w:val="24"/>
                <w:szCs w:val="24"/>
              </w:rPr>
              <w:t xml:space="preserve">на бумажном носителе с использованием штрих-кода (лично) </w:t>
            </w:r>
          </w:p>
        </w:tc>
      </w:tr>
      <w:tr w:rsidR="00D74629" w:rsidRPr="0014003D" w:rsidTr="00D278C5">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14003D" w:rsidRDefault="00D74629" w:rsidP="00840006">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10</w:t>
            </w:r>
          </w:p>
        </w:tc>
        <w:tc>
          <w:tcPr>
            <w:tcW w:w="8930" w:type="dxa"/>
            <w:tcBorders>
              <w:top w:val="single" w:sz="6" w:space="0" w:color="auto"/>
              <w:left w:val="single" w:sz="6" w:space="0" w:color="auto"/>
              <w:bottom w:val="single" w:sz="6" w:space="0" w:color="auto"/>
              <w:right w:val="single" w:sz="6" w:space="0" w:color="auto"/>
            </w:tcBorders>
          </w:tcPr>
          <w:p w:rsidR="00D74629" w:rsidRPr="0014003D" w:rsidRDefault="00D74629" w:rsidP="001861B6">
            <w:pPr>
              <w:pStyle w:val="ConsPlusCell"/>
              <w:widowControl/>
              <w:rPr>
                <w:rFonts w:ascii="Times New Roman" w:hAnsi="Times New Roman" w:cs="Times New Roman"/>
                <w:sz w:val="24"/>
                <w:szCs w:val="24"/>
              </w:rPr>
            </w:pPr>
            <w:r w:rsidRPr="0014003D">
              <w:rPr>
                <w:rFonts w:ascii="Times New Roman" w:hAnsi="Times New Roman" w:cs="Times New Roman"/>
                <w:sz w:val="24"/>
                <w:szCs w:val="24"/>
              </w:rPr>
              <w:t xml:space="preserve">на бумажном носителе с использованием штрих-кода (по почте) </w:t>
            </w:r>
          </w:p>
        </w:tc>
      </w:tr>
    </w:tbl>
    <w:p w:rsidR="00D278C5" w:rsidRDefault="00D278C5">
      <w:r>
        <w:br w:type="page"/>
      </w:r>
    </w:p>
    <w:tbl>
      <w:tblPr>
        <w:tblW w:w="4268" w:type="dxa"/>
        <w:tblInd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8"/>
      </w:tblGrid>
      <w:tr w:rsidR="007C15A9" w:rsidRPr="007E4BA4" w:rsidTr="00D278C5">
        <w:tc>
          <w:tcPr>
            <w:tcW w:w="4268" w:type="dxa"/>
            <w:tcBorders>
              <w:top w:val="nil"/>
              <w:left w:val="nil"/>
              <w:bottom w:val="nil"/>
              <w:right w:val="nil"/>
            </w:tcBorders>
            <w:shd w:val="clear" w:color="auto" w:fill="auto"/>
          </w:tcPr>
          <w:p w:rsidR="002F0A66" w:rsidRPr="007E4BA4" w:rsidRDefault="002F0A66" w:rsidP="002F0A66">
            <w:pPr>
              <w:jc w:val="both"/>
              <w:rPr>
                <w:bCs/>
              </w:rPr>
            </w:pPr>
            <w:r w:rsidRPr="007E4BA4">
              <w:rPr>
                <w:bCs/>
              </w:rPr>
              <w:t xml:space="preserve">Приложение № </w:t>
            </w:r>
            <w:r w:rsidR="00A91157" w:rsidRPr="007E4BA4">
              <w:rPr>
                <w:bCs/>
              </w:rPr>
              <w:t>2</w:t>
            </w:r>
          </w:p>
          <w:p w:rsidR="002F0A66" w:rsidRPr="007E4BA4" w:rsidRDefault="002F0A66" w:rsidP="002F0A66">
            <w:pPr>
              <w:jc w:val="both"/>
              <w:rPr>
                <w:rFonts w:eastAsia="Calibri"/>
                <w:bCs/>
              </w:rPr>
            </w:pPr>
            <w:r w:rsidRPr="007E4BA4">
              <w:rPr>
                <w:bCs/>
              </w:rPr>
              <w:t xml:space="preserve">к </w:t>
            </w:r>
            <w:hyperlink w:anchor="sub_2000" w:history="1">
              <w:r w:rsidRPr="007E4BA4">
                <w:rPr>
                  <w:bCs/>
                </w:rPr>
                <w:t>Порядку</w:t>
              </w:r>
            </w:hyperlink>
            <w:r w:rsidRPr="007E4BA4">
              <w:rPr>
                <w:bCs/>
              </w:rPr>
              <w:t xml:space="preserve"> заполнения налоговой декларации по налогу на прибыль организаций, утвержденному </w:t>
            </w:r>
            <w:hyperlink w:anchor="sub_0" w:history="1">
              <w:r w:rsidRPr="007E4BA4">
                <w:rPr>
                  <w:bCs/>
                </w:rPr>
                <w:t>приказом</w:t>
              </w:r>
            </w:hyperlink>
            <w:r w:rsidR="00F27C9A">
              <w:rPr>
                <w:bCs/>
              </w:rPr>
              <w:t xml:space="preserve"> </w:t>
            </w:r>
            <w:r w:rsidRPr="007E4BA4">
              <w:rPr>
                <w:rFonts w:eastAsia="Calibri"/>
                <w:bCs/>
              </w:rPr>
              <w:t>Федеральной налоговой службы</w:t>
            </w:r>
          </w:p>
          <w:p w:rsidR="002F0A66" w:rsidRPr="007E4BA4" w:rsidRDefault="002F0A66" w:rsidP="002F0A66">
            <w:pPr>
              <w:jc w:val="both"/>
              <w:rPr>
                <w:rFonts w:eastAsia="Calibri"/>
                <w:bCs/>
              </w:rPr>
            </w:pPr>
            <w:r w:rsidRPr="007E4BA4">
              <w:rPr>
                <w:rFonts w:eastAsia="Calibri"/>
                <w:bCs/>
              </w:rPr>
              <w:t>от      «_____»     _________  201</w:t>
            </w:r>
            <w:r w:rsidR="00057ED2">
              <w:rPr>
                <w:rFonts w:eastAsia="Calibri"/>
                <w:bCs/>
              </w:rPr>
              <w:t>9</w:t>
            </w:r>
            <w:r w:rsidRPr="007E4BA4">
              <w:rPr>
                <w:rFonts w:eastAsia="Calibri"/>
                <w:bCs/>
              </w:rPr>
              <w:t xml:space="preserve"> г.   </w:t>
            </w:r>
          </w:p>
          <w:p w:rsidR="002F0A66" w:rsidRPr="007E4BA4" w:rsidRDefault="002F0A66" w:rsidP="002F0A66">
            <w:pPr>
              <w:rPr>
                <w:rFonts w:eastAsia="Calibri"/>
                <w:bCs/>
                <w:lang w:eastAsia="en-US"/>
              </w:rPr>
            </w:pPr>
            <w:r w:rsidRPr="007E4BA4">
              <w:rPr>
                <w:rFonts w:eastAsia="Calibri"/>
                <w:bCs/>
                <w:lang w:eastAsia="en-US"/>
              </w:rPr>
              <w:t>№ __</w:t>
            </w:r>
            <w:r w:rsidR="00A97F79" w:rsidRPr="007E4BA4">
              <w:rPr>
                <w:rFonts w:eastAsia="Calibri"/>
                <w:bCs/>
                <w:lang w:eastAsia="en-US"/>
              </w:rPr>
              <w:t>_____</w:t>
            </w:r>
            <w:r w:rsidRPr="007E4BA4">
              <w:rPr>
                <w:rFonts w:eastAsia="Calibri"/>
                <w:bCs/>
                <w:lang w:eastAsia="en-US"/>
              </w:rPr>
              <w:t>________</w:t>
            </w:r>
          </w:p>
          <w:p w:rsidR="007C15A9" w:rsidRPr="007E4BA4" w:rsidRDefault="007C15A9" w:rsidP="00A851E4">
            <w:pPr>
              <w:rPr>
                <w:bCs/>
              </w:rPr>
            </w:pPr>
          </w:p>
        </w:tc>
      </w:tr>
    </w:tbl>
    <w:p w:rsidR="00E96028" w:rsidRPr="007E4BA4" w:rsidRDefault="00E96028" w:rsidP="007C15A9">
      <w:pPr>
        <w:autoSpaceDE w:val="0"/>
        <w:autoSpaceDN w:val="0"/>
        <w:adjustRightInd w:val="0"/>
        <w:jc w:val="both"/>
        <w:outlineLvl w:val="1"/>
      </w:pPr>
    </w:p>
    <w:p w:rsidR="00D74629" w:rsidRPr="007E4BA4" w:rsidRDefault="00D74629">
      <w:pPr>
        <w:autoSpaceDE w:val="0"/>
        <w:autoSpaceDN w:val="0"/>
        <w:adjustRightInd w:val="0"/>
        <w:jc w:val="center"/>
        <w:outlineLvl w:val="1"/>
      </w:pPr>
      <w:r w:rsidRPr="007E4BA4">
        <w:t>КОДЫ СУБЪЕКТОВ РОССИЙСКОЙ ФЕДЕРАЦИИ</w:t>
      </w:r>
    </w:p>
    <w:p w:rsidR="00D74629" w:rsidRPr="007E4BA4" w:rsidRDefault="00D74629">
      <w:pPr>
        <w:autoSpaceDE w:val="0"/>
        <w:autoSpaceDN w:val="0"/>
        <w:adjustRightInd w:val="0"/>
        <w:ind w:firstLine="540"/>
        <w:jc w:val="both"/>
        <w:outlineLvl w:val="1"/>
      </w:pPr>
    </w:p>
    <w:tbl>
      <w:tblPr>
        <w:tblW w:w="0" w:type="auto"/>
        <w:tblInd w:w="70" w:type="dxa"/>
        <w:tblLayout w:type="fixed"/>
        <w:tblCellMar>
          <w:left w:w="70" w:type="dxa"/>
          <w:right w:w="70" w:type="dxa"/>
        </w:tblCellMar>
        <w:tblLook w:val="0000" w:firstRow="0" w:lastRow="0" w:firstColumn="0" w:lastColumn="0" w:noHBand="0" w:noVBand="0"/>
      </w:tblPr>
      <w:tblGrid>
        <w:gridCol w:w="993"/>
        <w:gridCol w:w="8930"/>
      </w:tblGrid>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C53C69">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Код</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C53C69" w:rsidP="00C53C69">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Наименование</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01</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Республика Адыгея (Адыгея)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02</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Республика Башкортостан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03</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Республика Бурятия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04</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Республика Алтай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05</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Республика Дагестан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06</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Республика Ингушетия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07</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Кабардино-Балкарская Республика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08</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Республика Калмыкия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09</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Карачаево-Черкесская Республика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10</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Республика Карелия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11</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Республика Коми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12</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Республика Марий Эл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13</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Республика Мордовия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14</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Республика Саха (Якутия)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15</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Республика Северная Осетия - Алания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16</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Республика Татарстан (Татарстан)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17</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Республика Тыва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18</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Удмуртская Республика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19</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Республика Хакасия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20</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Чеченская Республика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21</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Чувашская Республика - Чувашия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22</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Алтайский край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23</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Краснодарский край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24</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Красноярский край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25</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Приморский край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26</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Ставропольский край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27</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Хабаровский край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28</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Амурская область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29</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Архангельская область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30</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Астраханская область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31</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Белгородская область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32</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Брянская область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33</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Владимирская область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34</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Волгоградская область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35</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Вологодская область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36</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Воронежская область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37</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Ивановская область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38</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Иркутская область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39</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Калининградская область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40</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Калужская область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41</w:t>
            </w:r>
          </w:p>
        </w:tc>
        <w:tc>
          <w:tcPr>
            <w:tcW w:w="8930" w:type="dxa"/>
            <w:tcBorders>
              <w:top w:val="single" w:sz="6" w:space="0" w:color="auto"/>
              <w:left w:val="single" w:sz="6" w:space="0" w:color="auto"/>
              <w:bottom w:val="single" w:sz="6" w:space="0" w:color="auto"/>
              <w:right w:val="single" w:sz="6" w:space="0" w:color="auto"/>
            </w:tcBorders>
          </w:tcPr>
          <w:p w:rsidR="00D74629" w:rsidRPr="006E42B6" w:rsidRDefault="00D74629">
            <w:pPr>
              <w:pStyle w:val="ConsPlusCell"/>
              <w:widowControl/>
              <w:rPr>
                <w:rFonts w:ascii="Times New Roman" w:hAnsi="Times New Roman" w:cs="Times New Roman"/>
                <w:sz w:val="24"/>
                <w:szCs w:val="24"/>
              </w:rPr>
            </w:pPr>
            <w:r w:rsidRPr="006E42B6">
              <w:rPr>
                <w:rFonts w:ascii="Times New Roman" w:hAnsi="Times New Roman" w:cs="Times New Roman"/>
                <w:sz w:val="24"/>
                <w:szCs w:val="24"/>
              </w:rPr>
              <w:t xml:space="preserve">Камчатский край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42</w:t>
            </w:r>
          </w:p>
        </w:tc>
        <w:tc>
          <w:tcPr>
            <w:tcW w:w="8930" w:type="dxa"/>
            <w:tcBorders>
              <w:top w:val="single" w:sz="6" w:space="0" w:color="auto"/>
              <w:left w:val="single" w:sz="6" w:space="0" w:color="auto"/>
              <w:bottom w:val="single" w:sz="6" w:space="0" w:color="auto"/>
              <w:right w:val="single" w:sz="6" w:space="0" w:color="auto"/>
            </w:tcBorders>
          </w:tcPr>
          <w:p w:rsidR="00D74629" w:rsidRPr="006E42B6" w:rsidRDefault="007E4BA4">
            <w:pPr>
              <w:pStyle w:val="ConsPlusCell"/>
              <w:widowControl/>
              <w:rPr>
                <w:rFonts w:ascii="Times New Roman" w:hAnsi="Times New Roman" w:cs="Times New Roman"/>
                <w:sz w:val="24"/>
                <w:szCs w:val="24"/>
              </w:rPr>
            </w:pPr>
            <w:r w:rsidRPr="006E42B6">
              <w:rPr>
                <w:rFonts w:ascii="Times New Roman" w:hAnsi="Times New Roman" w:cs="Times New Roman"/>
                <w:sz w:val="24"/>
                <w:szCs w:val="24"/>
              </w:rPr>
              <w:t>Кемеровская область- Кузбасс</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43</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Кировская область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44</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Костромская область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45</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Курганская область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46</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Курская область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47</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Ленинградская область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48</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Липецкая область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49</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Магаданская область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50</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Московская область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51</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Мурманская область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52</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Нижегородская область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53</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Новгородская область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54</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Новосибирская область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55</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Омская область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56</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Оренбургская область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57</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Орловская область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58</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Пензенская область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59</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Пермский край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60</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Псковская область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61</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Ростовская область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62</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Рязанская область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63</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Самарская область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64</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Саратовская область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65</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Сахалинская область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66</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Свердловская область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67</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Смоленская область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68</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Тамбовская область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69</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Тверская область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70</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Томская область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71</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Тульская область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72</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Тюменская область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73</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Ульяновская область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74</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Челябинская область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75</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Забайкальский край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76</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Ярославская область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77</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г. Москва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78</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Санкт-Петербург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79</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Еврейская автономная область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83</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Ненецкий автономный округ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86</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Ханты-Мансийский автономный округ - Югра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87</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Чукотский автономный округ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89</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 xml:space="preserve">Ямало-Ненецкий автономный округ                                    </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4D7E8D" w:rsidRPr="007E4BA4" w:rsidRDefault="004D7E8D"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91</w:t>
            </w:r>
          </w:p>
        </w:tc>
        <w:tc>
          <w:tcPr>
            <w:tcW w:w="8930" w:type="dxa"/>
            <w:tcBorders>
              <w:top w:val="single" w:sz="6" w:space="0" w:color="auto"/>
              <w:left w:val="single" w:sz="6" w:space="0" w:color="auto"/>
              <w:bottom w:val="single" w:sz="6" w:space="0" w:color="auto"/>
              <w:right w:val="single" w:sz="6" w:space="0" w:color="auto"/>
            </w:tcBorders>
          </w:tcPr>
          <w:p w:rsidR="004D7E8D" w:rsidRPr="007E4BA4" w:rsidRDefault="004D7E8D">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Республика Крым</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4D7E8D" w:rsidRPr="007E4BA4" w:rsidRDefault="004D7E8D"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92</w:t>
            </w:r>
          </w:p>
        </w:tc>
        <w:tc>
          <w:tcPr>
            <w:tcW w:w="8930" w:type="dxa"/>
            <w:tcBorders>
              <w:top w:val="single" w:sz="6" w:space="0" w:color="auto"/>
              <w:left w:val="single" w:sz="6" w:space="0" w:color="auto"/>
              <w:bottom w:val="single" w:sz="6" w:space="0" w:color="auto"/>
              <w:right w:val="single" w:sz="6" w:space="0" w:color="auto"/>
            </w:tcBorders>
          </w:tcPr>
          <w:p w:rsidR="004D7E8D" w:rsidRPr="007E4BA4" w:rsidRDefault="004D7E8D">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г.</w:t>
            </w:r>
            <w:r w:rsidR="00FD1F76">
              <w:rPr>
                <w:rFonts w:ascii="Times New Roman" w:hAnsi="Times New Roman" w:cs="Times New Roman"/>
                <w:sz w:val="24"/>
                <w:szCs w:val="24"/>
              </w:rPr>
              <w:t> </w:t>
            </w:r>
            <w:r w:rsidRPr="007E4BA4">
              <w:rPr>
                <w:rFonts w:ascii="Times New Roman" w:hAnsi="Times New Roman" w:cs="Times New Roman"/>
                <w:sz w:val="24"/>
                <w:szCs w:val="24"/>
              </w:rPr>
              <w:t>Севастополь</w:t>
            </w:r>
          </w:p>
        </w:tc>
      </w:tr>
      <w:tr w:rsidR="007E4BA4" w:rsidRPr="007E4BA4" w:rsidTr="007C15A9">
        <w:trPr>
          <w:cantSplit/>
          <w:trHeight w:val="240"/>
        </w:trPr>
        <w:tc>
          <w:tcPr>
            <w:tcW w:w="993" w:type="dxa"/>
            <w:tcBorders>
              <w:top w:val="single" w:sz="6" w:space="0" w:color="auto"/>
              <w:left w:val="single" w:sz="6" w:space="0" w:color="auto"/>
              <w:bottom w:val="single" w:sz="6" w:space="0" w:color="auto"/>
              <w:right w:val="single" w:sz="6" w:space="0" w:color="auto"/>
            </w:tcBorders>
          </w:tcPr>
          <w:p w:rsidR="00D74629" w:rsidRPr="007E4BA4" w:rsidRDefault="00D74629" w:rsidP="003E016A">
            <w:pPr>
              <w:pStyle w:val="ConsPlusCell"/>
              <w:widowControl/>
              <w:jc w:val="center"/>
              <w:rPr>
                <w:rFonts w:ascii="Times New Roman" w:hAnsi="Times New Roman" w:cs="Times New Roman"/>
                <w:sz w:val="24"/>
                <w:szCs w:val="24"/>
              </w:rPr>
            </w:pPr>
            <w:r w:rsidRPr="007E4BA4">
              <w:rPr>
                <w:rFonts w:ascii="Times New Roman" w:hAnsi="Times New Roman" w:cs="Times New Roman"/>
                <w:sz w:val="24"/>
                <w:szCs w:val="24"/>
              </w:rPr>
              <w:t>99</w:t>
            </w:r>
          </w:p>
        </w:tc>
        <w:tc>
          <w:tcPr>
            <w:tcW w:w="8930" w:type="dxa"/>
            <w:tcBorders>
              <w:top w:val="single" w:sz="6" w:space="0" w:color="auto"/>
              <w:left w:val="single" w:sz="6" w:space="0" w:color="auto"/>
              <w:bottom w:val="single" w:sz="6" w:space="0" w:color="auto"/>
              <w:right w:val="single" w:sz="6" w:space="0" w:color="auto"/>
            </w:tcBorders>
          </w:tcPr>
          <w:p w:rsidR="00D74629" w:rsidRPr="007E4BA4" w:rsidRDefault="00D74629" w:rsidP="00E8001D">
            <w:pPr>
              <w:pStyle w:val="ConsPlusCell"/>
              <w:widowControl/>
              <w:rPr>
                <w:rFonts w:ascii="Times New Roman" w:hAnsi="Times New Roman" w:cs="Times New Roman"/>
                <w:sz w:val="24"/>
                <w:szCs w:val="24"/>
              </w:rPr>
            </w:pPr>
            <w:r w:rsidRPr="007E4BA4">
              <w:rPr>
                <w:rFonts w:ascii="Times New Roman" w:hAnsi="Times New Roman" w:cs="Times New Roman"/>
                <w:sz w:val="24"/>
                <w:szCs w:val="24"/>
              </w:rPr>
              <w:t>Иные территории</w:t>
            </w:r>
          </w:p>
        </w:tc>
      </w:tr>
    </w:tbl>
    <w:p w:rsidR="00E96028" w:rsidRPr="0014003D" w:rsidRDefault="00E96028" w:rsidP="00520BC7">
      <w:pPr>
        <w:autoSpaceDE w:val="0"/>
        <w:autoSpaceDN w:val="0"/>
        <w:adjustRightInd w:val="0"/>
        <w:ind w:right="-907"/>
        <w:jc w:val="right"/>
        <w:outlineLvl w:val="1"/>
      </w:pPr>
    </w:p>
    <w:p w:rsidR="00354D82" w:rsidRDefault="00354D82" w:rsidP="00354D82">
      <w:pPr>
        <w:jc w:val="both"/>
        <w:rPr>
          <w:bCs/>
        </w:rPr>
      </w:pPr>
    </w:p>
    <w:p w:rsidR="00354D82" w:rsidRPr="007E4BA4" w:rsidRDefault="00354D82" w:rsidP="00354D82">
      <w:pPr>
        <w:ind w:left="5670"/>
        <w:jc w:val="both"/>
        <w:rPr>
          <w:bCs/>
        </w:rPr>
      </w:pPr>
      <w:r w:rsidRPr="007E4BA4">
        <w:rPr>
          <w:bCs/>
        </w:rPr>
        <w:t xml:space="preserve">Приложение № </w:t>
      </w:r>
      <w:r>
        <w:rPr>
          <w:bCs/>
        </w:rPr>
        <w:t>3</w:t>
      </w:r>
    </w:p>
    <w:p w:rsidR="00354D82" w:rsidRDefault="00354D82" w:rsidP="00354D82">
      <w:pPr>
        <w:ind w:left="5670"/>
        <w:jc w:val="both"/>
        <w:rPr>
          <w:bCs/>
        </w:rPr>
      </w:pPr>
      <w:r w:rsidRPr="007E4BA4">
        <w:rPr>
          <w:bCs/>
        </w:rPr>
        <w:t xml:space="preserve">к </w:t>
      </w:r>
      <w:hyperlink w:anchor="sub_2000" w:history="1">
        <w:r w:rsidRPr="007E4BA4">
          <w:rPr>
            <w:bCs/>
          </w:rPr>
          <w:t>Порядку</w:t>
        </w:r>
      </w:hyperlink>
      <w:r w:rsidRPr="007E4BA4">
        <w:rPr>
          <w:bCs/>
        </w:rPr>
        <w:t xml:space="preserve"> заполнения налоговой </w:t>
      </w:r>
    </w:p>
    <w:p w:rsidR="00354D82" w:rsidRDefault="00354D82" w:rsidP="00354D82">
      <w:pPr>
        <w:ind w:left="5670"/>
        <w:jc w:val="both"/>
        <w:rPr>
          <w:bCs/>
        </w:rPr>
      </w:pPr>
      <w:r w:rsidRPr="007E4BA4">
        <w:rPr>
          <w:bCs/>
        </w:rPr>
        <w:t xml:space="preserve">декларации по налогу на прибыль </w:t>
      </w:r>
    </w:p>
    <w:p w:rsidR="00354D82" w:rsidRDefault="00354D82" w:rsidP="00354D82">
      <w:pPr>
        <w:ind w:left="5670"/>
        <w:jc w:val="both"/>
        <w:rPr>
          <w:bCs/>
        </w:rPr>
      </w:pPr>
      <w:r w:rsidRPr="007E4BA4">
        <w:rPr>
          <w:bCs/>
        </w:rPr>
        <w:t xml:space="preserve">организаций, утвержденному </w:t>
      </w:r>
      <w:hyperlink w:anchor="sub_0" w:history="1">
        <w:r w:rsidRPr="007E4BA4">
          <w:rPr>
            <w:bCs/>
          </w:rPr>
          <w:t>приказом</w:t>
        </w:r>
      </w:hyperlink>
      <w:r>
        <w:rPr>
          <w:bCs/>
        </w:rPr>
        <w:t xml:space="preserve"> </w:t>
      </w:r>
    </w:p>
    <w:p w:rsidR="00354D82" w:rsidRPr="007E4BA4" w:rsidRDefault="00354D82" w:rsidP="00354D82">
      <w:pPr>
        <w:ind w:left="5670"/>
        <w:jc w:val="both"/>
        <w:rPr>
          <w:rFonts w:eastAsia="Calibri"/>
          <w:bCs/>
        </w:rPr>
      </w:pPr>
      <w:r w:rsidRPr="007E4BA4">
        <w:rPr>
          <w:rFonts w:eastAsia="Calibri"/>
          <w:bCs/>
        </w:rPr>
        <w:t>Федеральной налоговой службы</w:t>
      </w:r>
    </w:p>
    <w:p w:rsidR="00354D82" w:rsidRPr="007E4BA4" w:rsidRDefault="00354D82" w:rsidP="00354D82">
      <w:pPr>
        <w:ind w:left="5670"/>
        <w:jc w:val="both"/>
        <w:rPr>
          <w:rFonts w:eastAsia="Calibri"/>
          <w:bCs/>
        </w:rPr>
      </w:pPr>
      <w:r w:rsidRPr="007E4BA4">
        <w:rPr>
          <w:rFonts w:eastAsia="Calibri"/>
          <w:bCs/>
        </w:rPr>
        <w:t>от      «_____»     _________  201</w:t>
      </w:r>
      <w:r>
        <w:rPr>
          <w:rFonts w:eastAsia="Calibri"/>
          <w:bCs/>
        </w:rPr>
        <w:t>9</w:t>
      </w:r>
      <w:r w:rsidRPr="007E4BA4">
        <w:rPr>
          <w:rFonts w:eastAsia="Calibri"/>
          <w:bCs/>
        </w:rPr>
        <w:t xml:space="preserve"> г.   </w:t>
      </w:r>
    </w:p>
    <w:p w:rsidR="00354D82" w:rsidRPr="007E4BA4" w:rsidRDefault="00354D82" w:rsidP="00354D82">
      <w:pPr>
        <w:ind w:left="5670"/>
        <w:rPr>
          <w:rFonts w:eastAsia="Calibri"/>
          <w:bCs/>
          <w:lang w:eastAsia="en-US"/>
        </w:rPr>
      </w:pPr>
      <w:r w:rsidRPr="007E4BA4">
        <w:rPr>
          <w:rFonts w:eastAsia="Calibri"/>
          <w:bCs/>
          <w:lang w:eastAsia="en-US"/>
        </w:rPr>
        <w:t>№ _______________</w:t>
      </w:r>
    </w:p>
    <w:p w:rsidR="007C15A9" w:rsidRDefault="007C15A9" w:rsidP="007C15A9">
      <w:pPr>
        <w:rPr>
          <w:bCs/>
        </w:rPr>
      </w:pPr>
    </w:p>
    <w:p w:rsidR="00053A6A" w:rsidRDefault="00053A6A" w:rsidP="007C15A9">
      <w:pPr>
        <w:rPr>
          <w:bCs/>
        </w:rPr>
      </w:pPr>
    </w:p>
    <w:p w:rsidR="00053A6A" w:rsidRPr="0014003D" w:rsidRDefault="00053A6A" w:rsidP="007C15A9">
      <w:pPr>
        <w:rPr>
          <w:bCs/>
        </w:rPr>
      </w:pPr>
    </w:p>
    <w:p w:rsidR="0064184F" w:rsidRPr="0014003D" w:rsidRDefault="0064184F" w:rsidP="0064184F">
      <w:pPr>
        <w:autoSpaceDE w:val="0"/>
        <w:autoSpaceDN w:val="0"/>
        <w:adjustRightInd w:val="0"/>
        <w:jc w:val="center"/>
        <w:outlineLvl w:val="1"/>
        <w:rPr>
          <w:strike/>
        </w:rPr>
      </w:pPr>
      <w:r w:rsidRPr="0014003D">
        <w:t>КОДЫ</w:t>
      </w:r>
    </w:p>
    <w:p w:rsidR="0064184F" w:rsidRPr="0014003D" w:rsidRDefault="0064184F" w:rsidP="0064184F">
      <w:pPr>
        <w:autoSpaceDE w:val="0"/>
        <w:autoSpaceDN w:val="0"/>
        <w:adjustRightInd w:val="0"/>
        <w:jc w:val="center"/>
        <w:outlineLvl w:val="1"/>
      </w:pPr>
      <w:r w:rsidRPr="0014003D">
        <w:t>ИМУЩЕСТВА (В ТОМ ЧИСЛЕ ДЕНЕЖНЫХ СРЕДСТВ), РАБОТ, УСЛУГ,</w:t>
      </w:r>
    </w:p>
    <w:p w:rsidR="0064184F" w:rsidRPr="0014003D" w:rsidRDefault="0064184F" w:rsidP="0064184F">
      <w:pPr>
        <w:autoSpaceDE w:val="0"/>
        <w:autoSpaceDN w:val="0"/>
        <w:adjustRightInd w:val="0"/>
        <w:jc w:val="center"/>
        <w:outlineLvl w:val="1"/>
      </w:pPr>
      <w:r w:rsidRPr="0014003D">
        <w:t>ПОЛУЧЕННЫХ В РАМКАХ БЛАГОТВОРИТЕЛЬНОЙ ДЕЯТЕЛЬНОСТИ,</w:t>
      </w:r>
    </w:p>
    <w:p w:rsidR="0064184F" w:rsidRPr="0014003D" w:rsidRDefault="0064184F" w:rsidP="0064184F">
      <w:pPr>
        <w:autoSpaceDE w:val="0"/>
        <w:autoSpaceDN w:val="0"/>
        <w:adjustRightInd w:val="0"/>
        <w:jc w:val="center"/>
        <w:outlineLvl w:val="1"/>
      </w:pPr>
      <w:r w:rsidRPr="0014003D">
        <w:t>ЦЕЛЕВЫХ ПОСТУПЛЕНИЙ, ЦЕЛЕВОГО ФИНАНСИРОВАНИЯ</w:t>
      </w:r>
    </w:p>
    <w:p w:rsidR="0064184F" w:rsidRDefault="0064184F" w:rsidP="00053A6A">
      <w:pPr>
        <w:autoSpaceDE w:val="0"/>
        <w:autoSpaceDN w:val="0"/>
        <w:adjustRightInd w:val="0"/>
        <w:jc w:val="both"/>
        <w:outlineLvl w:val="1"/>
      </w:pPr>
    </w:p>
    <w:p w:rsidR="00053A6A" w:rsidRPr="0014003D" w:rsidRDefault="00053A6A" w:rsidP="00053A6A">
      <w:pPr>
        <w:autoSpaceDE w:val="0"/>
        <w:autoSpaceDN w:val="0"/>
        <w:adjustRightInd w:val="0"/>
        <w:jc w:val="both"/>
        <w:outlineLvl w:val="1"/>
      </w:pPr>
    </w:p>
    <w:tbl>
      <w:tblPr>
        <w:tblW w:w="10065" w:type="dxa"/>
        <w:tblInd w:w="-72" w:type="dxa"/>
        <w:tblLayout w:type="fixed"/>
        <w:tblCellMar>
          <w:left w:w="70" w:type="dxa"/>
          <w:right w:w="70" w:type="dxa"/>
        </w:tblCellMar>
        <w:tblLook w:val="0000" w:firstRow="0" w:lastRow="0" w:firstColumn="0" w:lastColumn="0" w:noHBand="0" w:noVBand="0"/>
      </w:tblPr>
      <w:tblGrid>
        <w:gridCol w:w="1135"/>
        <w:gridCol w:w="8930"/>
      </w:tblGrid>
      <w:tr w:rsidR="0064184F" w:rsidRPr="0014003D" w:rsidTr="00564E79">
        <w:trPr>
          <w:cantSplit/>
          <w:trHeight w:val="360"/>
        </w:trPr>
        <w:tc>
          <w:tcPr>
            <w:tcW w:w="1135" w:type="dxa"/>
            <w:tcBorders>
              <w:top w:val="single" w:sz="6" w:space="0" w:color="auto"/>
              <w:left w:val="single" w:sz="6" w:space="0" w:color="auto"/>
              <w:bottom w:val="single" w:sz="6" w:space="0" w:color="auto"/>
              <w:right w:val="single" w:sz="6" w:space="0" w:color="auto"/>
            </w:tcBorders>
          </w:tcPr>
          <w:p w:rsidR="0064184F" w:rsidRPr="0014003D" w:rsidRDefault="0064184F" w:rsidP="00564E79">
            <w:pPr>
              <w:pStyle w:val="ConsPlusCell"/>
              <w:widowControl/>
              <w:rPr>
                <w:rFonts w:ascii="Times New Roman" w:hAnsi="Times New Roman" w:cs="Times New Roman"/>
                <w:sz w:val="24"/>
                <w:szCs w:val="24"/>
              </w:rPr>
            </w:pPr>
            <w:r w:rsidRPr="0014003D">
              <w:rPr>
                <w:rFonts w:ascii="Times New Roman" w:hAnsi="Times New Roman" w:cs="Times New Roman"/>
                <w:sz w:val="24"/>
                <w:szCs w:val="24"/>
              </w:rPr>
              <w:t>Код вида поступлений</w:t>
            </w:r>
          </w:p>
        </w:tc>
        <w:tc>
          <w:tcPr>
            <w:tcW w:w="8930" w:type="dxa"/>
            <w:tcBorders>
              <w:top w:val="single" w:sz="6" w:space="0" w:color="auto"/>
              <w:left w:val="single" w:sz="6" w:space="0" w:color="auto"/>
              <w:bottom w:val="single" w:sz="6" w:space="0" w:color="auto"/>
              <w:right w:val="single" w:sz="6" w:space="0" w:color="auto"/>
            </w:tcBorders>
          </w:tcPr>
          <w:p w:rsidR="0064184F" w:rsidRPr="0014003D" w:rsidRDefault="0064184F" w:rsidP="00564E79">
            <w:pPr>
              <w:pStyle w:val="ConsPlusCell"/>
              <w:widowControl/>
              <w:jc w:val="center"/>
              <w:rPr>
                <w:rFonts w:ascii="Times New Roman" w:hAnsi="Times New Roman" w:cs="Times New Roman"/>
                <w:sz w:val="24"/>
                <w:szCs w:val="24"/>
              </w:rPr>
            </w:pPr>
          </w:p>
          <w:p w:rsidR="0064184F" w:rsidRPr="0014003D" w:rsidRDefault="0064184F" w:rsidP="00564E79">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Наименование полученных целевых средств</w:t>
            </w:r>
          </w:p>
        </w:tc>
      </w:tr>
      <w:tr w:rsidR="0064184F" w:rsidRPr="0014003D" w:rsidTr="00564E79">
        <w:trPr>
          <w:cantSplit/>
          <w:trHeight w:val="240"/>
        </w:trPr>
        <w:tc>
          <w:tcPr>
            <w:tcW w:w="1135" w:type="dxa"/>
            <w:tcBorders>
              <w:top w:val="single" w:sz="6" w:space="0" w:color="auto"/>
              <w:left w:val="single" w:sz="6" w:space="0" w:color="auto"/>
              <w:bottom w:val="single" w:sz="6" w:space="0" w:color="auto"/>
              <w:right w:val="single" w:sz="6" w:space="0" w:color="auto"/>
            </w:tcBorders>
          </w:tcPr>
          <w:p w:rsidR="0064184F" w:rsidRPr="0014003D" w:rsidRDefault="0064184F" w:rsidP="00564E79">
            <w:pPr>
              <w:pStyle w:val="ConsPlusCell"/>
              <w:widowControl/>
              <w:jc w:val="both"/>
              <w:rPr>
                <w:rFonts w:ascii="Times New Roman" w:hAnsi="Times New Roman" w:cs="Times New Roman"/>
                <w:b/>
                <w:sz w:val="24"/>
                <w:szCs w:val="24"/>
              </w:rPr>
            </w:pPr>
          </w:p>
        </w:tc>
        <w:tc>
          <w:tcPr>
            <w:tcW w:w="8930" w:type="dxa"/>
            <w:tcBorders>
              <w:top w:val="single" w:sz="6" w:space="0" w:color="auto"/>
              <w:left w:val="single" w:sz="6" w:space="0" w:color="auto"/>
              <w:bottom w:val="single" w:sz="6" w:space="0" w:color="auto"/>
              <w:right w:val="single" w:sz="6" w:space="0" w:color="auto"/>
            </w:tcBorders>
          </w:tcPr>
          <w:p w:rsidR="0064184F" w:rsidRPr="0014003D" w:rsidRDefault="0064184F" w:rsidP="00564E79">
            <w:pPr>
              <w:pStyle w:val="ConsPlusCell"/>
              <w:widowControl/>
              <w:jc w:val="both"/>
              <w:rPr>
                <w:rFonts w:ascii="Times New Roman" w:hAnsi="Times New Roman" w:cs="Times New Roman"/>
                <w:b/>
                <w:sz w:val="24"/>
                <w:szCs w:val="24"/>
              </w:rPr>
            </w:pPr>
            <w:r w:rsidRPr="0014003D">
              <w:rPr>
                <w:rFonts w:ascii="Times New Roman" w:hAnsi="Times New Roman" w:cs="Times New Roman"/>
                <w:b/>
                <w:sz w:val="24"/>
                <w:szCs w:val="24"/>
              </w:rPr>
              <w:t xml:space="preserve">Целевое финансирование в виде:                           </w:t>
            </w:r>
          </w:p>
        </w:tc>
      </w:tr>
      <w:tr w:rsidR="0064184F" w:rsidRPr="0014003D" w:rsidTr="00564E79">
        <w:trPr>
          <w:cantSplit/>
          <w:trHeight w:val="240"/>
        </w:trPr>
        <w:tc>
          <w:tcPr>
            <w:tcW w:w="1135" w:type="dxa"/>
            <w:tcBorders>
              <w:top w:val="single" w:sz="6" w:space="0" w:color="auto"/>
              <w:left w:val="single" w:sz="6" w:space="0" w:color="auto"/>
              <w:bottom w:val="single" w:sz="6" w:space="0" w:color="auto"/>
              <w:right w:val="single" w:sz="6" w:space="0" w:color="auto"/>
            </w:tcBorders>
          </w:tcPr>
          <w:p w:rsidR="0064184F" w:rsidRPr="0014003D" w:rsidRDefault="0064184F" w:rsidP="00564E79">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010</w:t>
            </w:r>
          </w:p>
        </w:tc>
        <w:tc>
          <w:tcPr>
            <w:tcW w:w="8930" w:type="dxa"/>
            <w:tcBorders>
              <w:top w:val="single" w:sz="6" w:space="0" w:color="auto"/>
              <w:left w:val="single" w:sz="6" w:space="0" w:color="auto"/>
              <w:bottom w:val="single" w:sz="6" w:space="0" w:color="auto"/>
              <w:right w:val="single" w:sz="6" w:space="0" w:color="auto"/>
            </w:tcBorders>
          </w:tcPr>
          <w:p w:rsidR="0064184F" w:rsidRPr="0014003D" w:rsidRDefault="0064184F" w:rsidP="00564E79">
            <w:pPr>
              <w:pStyle w:val="ConsPlusCell"/>
              <w:widowControl/>
              <w:jc w:val="both"/>
              <w:rPr>
                <w:rFonts w:ascii="Times New Roman" w:hAnsi="Times New Roman" w:cs="Times New Roman"/>
                <w:sz w:val="24"/>
                <w:szCs w:val="24"/>
              </w:rPr>
            </w:pPr>
            <w:r w:rsidRPr="0014003D">
              <w:rPr>
                <w:rFonts w:ascii="Times New Roman" w:hAnsi="Times New Roman" w:cs="Times New Roman"/>
                <w:sz w:val="24"/>
                <w:szCs w:val="24"/>
              </w:rPr>
              <w:t xml:space="preserve">грантов                                                  </w:t>
            </w:r>
          </w:p>
        </w:tc>
      </w:tr>
      <w:tr w:rsidR="0064184F" w:rsidRPr="0014003D" w:rsidTr="00564E79">
        <w:trPr>
          <w:cantSplit/>
          <w:trHeight w:val="480"/>
        </w:trPr>
        <w:tc>
          <w:tcPr>
            <w:tcW w:w="1135" w:type="dxa"/>
            <w:tcBorders>
              <w:top w:val="single" w:sz="6" w:space="0" w:color="auto"/>
              <w:left w:val="single" w:sz="6" w:space="0" w:color="auto"/>
              <w:bottom w:val="single" w:sz="6" w:space="0" w:color="auto"/>
              <w:right w:val="single" w:sz="6" w:space="0" w:color="auto"/>
            </w:tcBorders>
          </w:tcPr>
          <w:p w:rsidR="0064184F" w:rsidRPr="0014003D" w:rsidRDefault="0064184F" w:rsidP="00564E79">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020</w:t>
            </w:r>
          </w:p>
        </w:tc>
        <w:tc>
          <w:tcPr>
            <w:tcW w:w="8930" w:type="dxa"/>
            <w:tcBorders>
              <w:top w:val="single" w:sz="6" w:space="0" w:color="auto"/>
              <w:left w:val="single" w:sz="6" w:space="0" w:color="auto"/>
              <w:bottom w:val="single" w:sz="6" w:space="0" w:color="auto"/>
              <w:right w:val="single" w:sz="6" w:space="0" w:color="auto"/>
            </w:tcBorders>
          </w:tcPr>
          <w:p w:rsidR="0064184F" w:rsidRPr="0014003D" w:rsidRDefault="0064184F" w:rsidP="00564E79">
            <w:pPr>
              <w:pStyle w:val="ConsPlusCell"/>
              <w:widowControl/>
              <w:jc w:val="both"/>
              <w:rPr>
                <w:rFonts w:ascii="Times New Roman" w:hAnsi="Times New Roman" w:cs="Times New Roman"/>
                <w:sz w:val="24"/>
                <w:szCs w:val="24"/>
              </w:rPr>
            </w:pPr>
            <w:r w:rsidRPr="0014003D">
              <w:rPr>
                <w:rFonts w:ascii="Times New Roman" w:hAnsi="Times New Roman" w:cs="Times New Roman"/>
                <w:sz w:val="24"/>
                <w:szCs w:val="24"/>
              </w:rPr>
              <w:t xml:space="preserve">инвестиций, полученных при проведении инвестиционных  конкурсов (торгов) в порядке, установленном законодательством Российской Федерации                                         </w:t>
            </w:r>
          </w:p>
        </w:tc>
      </w:tr>
      <w:tr w:rsidR="0064184F" w:rsidRPr="0014003D" w:rsidTr="00564E79">
        <w:trPr>
          <w:cantSplit/>
          <w:trHeight w:val="600"/>
        </w:trPr>
        <w:tc>
          <w:tcPr>
            <w:tcW w:w="1135" w:type="dxa"/>
            <w:tcBorders>
              <w:top w:val="single" w:sz="6" w:space="0" w:color="auto"/>
              <w:left w:val="single" w:sz="6" w:space="0" w:color="auto"/>
              <w:bottom w:val="single" w:sz="6" w:space="0" w:color="auto"/>
              <w:right w:val="single" w:sz="6" w:space="0" w:color="auto"/>
            </w:tcBorders>
          </w:tcPr>
          <w:p w:rsidR="0064184F" w:rsidRPr="0014003D" w:rsidRDefault="0064184F" w:rsidP="00564E79">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030</w:t>
            </w:r>
          </w:p>
        </w:tc>
        <w:tc>
          <w:tcPr>
            <w:tcW w:w="8930" w:type="dxa"/>
            <w:tcBorders>
              <w:top w:val="single" w:sz="6" w:space="0" w:color="auto"/>
              <w:left w:val="single" w:sz="6" w:space="0" w:color="auto"/>
              <w:bottom w:val="single" w:sz="6" w:space="0" w:color="auto"/>
              <w:right w:val="single" w:sz="6" w:space="0" w:color="auto"/>
            </w:tcBorders>
          </w:tcPr>
          <w:p w:rsidR="0064184F" w:rsidRPr="0014003D" w:rsidRDefault="0064184F" w:rsidP="00564E79">
            <w:pPr>
              <w:pStyle w:val="ConsPlusCell"/>
              <w:widowControl/>
              <w:jc w:val="both"/>
              <w:rPr>
                <w:rFonts w:ascii="Times New Roman" w:hAnsi="Times New Roman" w:cs="Times New Roman"/>
                <w:sz w:val="24"/>
                <w:szCs w:val="24"/>
              </w:rPr>
            </w:pPr>
            <w:r w:rsidRPr="0014003D">
              <w:rPr>
                <w:rFonts w:ascii="Times New Roman" w:hAnsi="Times New Roman" w:cs="Times New Roman"/>
                <w:sz w:val="24"/>
                <w:szCs w:val="24"/>
              </w:rPr>
              <w:t xml:space="preserve">инвестиций, полученных от иностранных инвесторов на финансирование капитальных вложений производственного назначения, при условии использования их в течение одного календарного года с момента получения                        </w:t>
            </w:r>
          </w:p>
        </w:tc>
      </w:tr>
      <w:tr w:rsidR="0064184F" w:rsidRPr="0014003D" w:rsidTr="00564E79">
        <w:trPr>
          <w:cantSplit/>
          <w:trHeight w:val="360"/>
        </w:trPr>
        <w:tc>
          <w:tcPr>
            <w:tcW w:w="1135" w:type="dxa"/>
            <w:tcBorders>
              <w:top w:val="single" w:sz="6" w:space="0" w:color="auto"/>
              <w:left w:val="single" w:sz="6" w:space="0" w:color="auto"/>
              <w:bottom w:val="single" w:sz="6" w:space="0" w:color="auto"/>
              <w:right w:val="single" w:sz="6" w:space="0" w:color="auto"/>
            </w:tcBorders>
          </w:tcPr>
          <w:p w:rsidR="0064184F" w:rsidRPr="0014003D" w:rsidRDefault="0064184F" w:rsidP="00564E79">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040</w:t>
            </w:r>
          </w:p>
        </w:tc>
        <w:tc>
          <w:tcPr>
            <w:tcW w:w="8930" w:type="dxa"/>
            <w:tcBorders>
              <w:top w:val="single" w:sz="6" w:space="0" w:color="auto"/>
              <w:left w:val="single" w:sz="6" w:space="0" w:color="auto"/>
              <w:bottom w:val="single" w:sz="6" w:space="0" w:color="auto"/>
              <w:right w:val="single" w:sz="6" w:space="0" w:color="auto"/>
            </w:tcBorders>
          </w:tcPr>
          <w:p w:rsidR="0064184F" w:rsidRPr="0014003D" w:rsidRDefault="0064184F" w:rsidP="00564E79">
            <w:pPr>
              <w:pStyle w:val="ConsPlusCell"/>
              <w:widowControl/>
              <w:jc w:val="both"/>
              <w:rPr>
                <w:rFonts w:ascii="Times New Roman" w:hAnsi="Times New Roman" w:cs="Times New Roman"/>
                <w:sz w:val="24"/>
                <w:szCs w:val="24"/>
              </w:rPr>
            </w:pPr>
            <w:r w:rsidRPr="0014003D">
              <w:rPr>
                <w:rFonts w:ascii="Times New Roman" w:hAnsi="Times New Roman" w:cs="Times New Roman"/>
                <w:sz w:val="24"/>
                <w:szCs w:val="24"/>
              </w:rPr>
              <w:t xml:space="preserve">средств дольщиков и (или) инвесторов, аккумулированных на счетах организации-застройщика </w:t>
            </w:r>
          </w:p>
        </w:tc>
      </w:tr>
      <w:tr w:rsidR="0064184F" w:rsidRPr="0014003D" w:rsidTr="00564E79">
        <w:trPr>
          <w:cantSplit/>
          <w:trHeight w:val="360"/>
        </w:trPr>
        <w:tc>
          <w:tcPr>
            <w:tcW w:w="1135" w:type="dxa"/>
            <w:tcBorders>
              <w:top w:val="single" w:sz="6" w:space="0" w:color="auto"/>
              <w:left w:val="single" w:sz="6" w:space="0" w:color="auto"/>
              <w:bottom w:val="single" w:sz="6" w:space="0" w:color="auto"/>
              <w:right w:val="single" w:sz="6" w:space="0" w:color="auto"/>
            </w:tcBorders>
          </w:tcPr>
          <w:p w:rsidR="0064184F" w:rsidRPr="0014003D" w:rsidRDefault="0064184F" w:rsidP="00564E79">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050</w:t>
            </w:r>
          </w:p>
        </w:tc>
        <w:tc>
          <w:tcPr>
            <w:tcW w:w="8930" w:type="dxa"/>
            <w:tcBorders>
              <w:top w:val="single" w:sz="6" w:space="0" w:color="auto"/>
              <w:left w:val="single" w:sz="6" w:space="0" w:color="auto"/>
              <w:bottom w:val="single" w:sz="6" w:space="0" w:color="auto"/>
              <w:right w:val="single" w:sz="6" w:space="0" w:color="auto"/>
            </w:tcBorders>
          </w:tcPr>
          <w:p w:rsidR="0064184F" w:rsidRPr="0014003D" w:rsidRDefault="0064184F" w:rsidP="00564E79">
            <w:pPr>
              <w:pStyle w:val="ConsPlusCell"/>
              <w:widowControl/>
              <w:jc w:val="both"/>
              <w:rPr>
                <w:rFonts w:ascii="Times New Roman" w:hAnsi="Times New Roman" w:cs="Times New Roman"/>
                <w:sz w:val="24"/>
                <w:szCs w:val="24"/>
              </w:rPr>
            </w:pPr>
            <w:r w:rsidRPr="0014003D">
              <w:rPr>
                <w:rFonts w:ascii="Times New Roman" w:hAnsi="Times New Roman" w:cs="Times New Roman"/>
                <w:sz w:val="24"/>
                <w:szCs w:val="24"/>
              </w:rPr>
              <w:t>средств, полученных обществом взаимного страхования от организаций - членов общества взаимного страхования</w:t>
            </w:r>
          </w:p>
        </w:tc>
      </w:tr>
      <w:tr w:rsidR="0064184F" w:rsidRPr="006E42B6" w:rsidTr="00564E79">
        <w:trPr>
          <w:cantSplit/>
          <w:trHeight w:val="1940"/>
        </w:trPr>
        <w:tc>
          <w:tcPr>
            <w:tcW w:w="1135" w:type="dxa"/>
            <w:tcBorders>
              <w:top w:val="single" w:sz="6" w:space="0" w:color="auto"/>
              <w:left w:val="single" w:sz="6" w:space="0" w:color="auto"/>
              <w:bottom w:val="single" w:sz="6" w:space="0" w:color="auto"/>
              <w:right w:val="single" w:sz="6" w:space="0" w:color="auto"/>
            </w:tcBorders>
          </w:tcPr>
          <w:p w:rsidR="0064184F" w:rsidRPr="006E42B6" w:rsidRDefault="0064184F" w:rsidP="00564E79">
            <w:pPr>
              <w:pStyle w:val="ConsPlusCell"/>
              <w:widowControl/>
              <w:jc w:val="center"/>
              <w:rPr>
                <w:rFonts w:ascii="Times New Roman" w:hAnsi="Times New Roman" w:cs="Times New Roman"/>
                <w:sz w:val="24"/>
                <w:szCs w:val="24"/>
              </w:rPr>
            </w:pPr>
            <w:r w:rsidRPr="006E42B6">
              <w:rPr>
                <w:rFonts w:ascii="Times New Roman" w:hAnsi="Times New Roman" w:cs="Times New Roman"/>
                <w:sz w:val="24"/>
                <w:szCs w:val="24"/>
              </w:rPr>
              <w:t>060</w:t>
            </w:r>
          </w:p>
        </w:tc>
        <w:tc>
          <w:tcPr>
            <w:tcW w:w="8930" w:type="dxa"/>
            <w:tcBorders>
              <w:top w:val="single" w:sz="6" w:space="0" w:color="auto"/>
              <w:left w:val="single" w:sz="6" w:space="0" w:color="auto"/>
              <w:bottom w:val="single" w:sz="6" w:space="0" w:color="auto"/>
              <w:right w:val="single" w:sz="6" w:space="0" w:color="auto"/>
            </w:tcBorders>
          </w:tcPr>
          <w:p w:rsidR="0064184F" w:rsidRPr="006E42B6" w:rsidRDefault="0064184F" w:rsidP="00F27C9A">
            <w:pPr>
              <w:pStyle w:val="ConsPlusCell"/>
              <w:widowControl/>
              <w:jc w:val="both"/>
              <w:rPr>
                <w:rFonts w:ascii="Times New Roman" w:hAnsi="Times New Roman" w:cs="Times New Roman"/>
                <w:sz w:val="24"/>
                <w:szCs w:val="24"/>
              </w:rPr>
            </w:pPr>
            <w:r w:rsidRPr="006E42B6">
              <w:rPr>
                <w:rFonts w:ascii="Times New Roman" w:hAnsi="Times New Roman" w:cs="Times New Roman"/>
                <w:sz w:val="24"/>
                <w:szCs w:val="24"/>
              </w:rPr>
              <w:t>средств, полученных из фондов поддержки научной, научно-технической, инновационной деятельности, созданных в соответствии с Федеральным законом от 23 августа 1996 г.  № 127-ФЗ «О науке и государственной научно-технической политике» (Собрание законодательства Российской Федерации, 1996, № 35, ст. 4137; 201</w:t>
            </w:r>
            <w:r w:rsidR="00F27C9A">
              <w:rPr>
                <w:rFonts w:ascii="Times New Roman" w:hAnsi="Times New Roman" w:cs="Times New Roman"/>
                <w:sz w:val="24"/>
                <w:szCs w:val="24"/>
              </w:rPr>
              <w:t>9</w:t>
            </w:r>
            <w:r w:rsidRPr="006E42B6">
              <w:rPr>
                <w:rFonts w:ascii="Times New Roman" w:hAnsi="Times New Roman" w:cs="Times New Roman"/>
                <w:sz w:val="24"/>
                <w:szCs w:val="24"/>
              </w:rPr>
              <w:t xml:space="preserve">, № </w:t>
            </w:r>
            <w:r w:rsidR="00F27C9A">
              <w:rPr>
                <w:rFonts w:ascii="Times New Roman" w:hAnsi="Times New Roman" w:cs="Times New Roman"/>
                <w:sz w:val="24"/>
                <w:szCs w:val="24"/>
              </w:rPr>
              <w:t>30</w:t>
            </w:r>
            <w:r w:rsidRPr="006E42B6">
              <w:rPr>
                <w:rFonts w:ascii="Times New Roman" w:hAnsi="Times New Roman" w:cs="Times New Roman"/>
                <w:sz w:val="24"/>
                <w:szCs w:val="24"/>
              </w:rPr>
              <w:t>, ст.</w:t>
            </w:r>
            <w:r w:rsidR="00820B26">
              <w:rPr>
                <w:rFonts w:ascii="Times New Roman" w:hAnsi="Times New Roman" w:cs="Times New Roman"/>
                <w:sz w:val="24"/>
                <w:szCs w:val="24"/>
              </w:rPr>
              <w:t> </w:t>
            </w:r>
            <w:r w:rsidR="00F27C9A">
              <w:rPr>
                <w:rFonts w:ascii="Times New Roman" w:hAnsi="Times New Roman" w:cs="Times New Roman"/>
                <w:sz w:val="24"/>
                <w:szCs w:val="24"/>
              </w:rPr>
              <w:t>4134</w:t>
            </w:r>
            <w:r w:rsidRPr="006E42B6">
              <w:rPr>
                <w:rFonts w:ascii="Times New Roman" w:hAnsi="Times New Roman" w:cs="Times New Roman"/>
                <w:sz w:val="24"/>
                <w:szCs w:val="24"/>
              </w:rPr>
              <w:t>) (далее - Федеральный закон «О науке и государственной научно-технической политике»), на осуществление конкретных научных, научно-технических программ и проектов, инновационных проектов</w:t>
            </w:r>
          </w:p>
        </w:tc>
      </w:tr>
      <w:tr w:rsidR="0064184F" w:rsidRPr="0014003D" w:rsidTr="00564E79">
        <w:trPr>
          <w:cantSplit/>
          <w:trHeight w:val="840"/>
        </w:trPr>
        <w:tc>
          <w:tcPr>
            <w:tcW w:w="1135" w:type="dxa"/>
            <w:tcBorders>
              <w:top w:val="single" w:sz="6" w:space="0" w:color="auto"/>
              <w:left w:val="single" w:sz="6" w:space="0" w:color="auto"/>
              <w:bottom w:val="single" w:sz="6" w:space="0" w:color="auto"/>
              <w:right w:val="single" w:sz="6" w:space="0" w:color="auto"/>
            </w:tcBorders>
          </w:tcPr>
          <w:p w:rsidR="0064184F" w:rsidRPr="0014003D" w:rsidRDefault="0064184F" w:rsidP="00564E79">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070</w:t>
            </w:r>
          </w:p>
        </w:tc>
        <w:tc>
          <w:tcPr>
            <w:tcW w:w="8930" w:type="dxa"/>
            <w:tcBorders>
              <w:top w:val="single" w:sz="6" w:space="0" w:color="auto"/>
              <w:left w:val="single" w:sz="6" w:space="0" w:color="auto"/>
              <w:bottom w:val="single" w:sz="6" w:space="0" w:color="auto"/>
              <w:right w:val="single" w:sz="6" w:space="0" w:color="auto"/>
            </w:tcBorders>
          </w:tcPr>
          <w:p w:rsidR="0064184F" w:rsidRPr="0014003D" w:rsidRDefault="0064184F" w:rsidP="00564E79">
            <w:pPr>
              <w:pStyle w:val="ConsPlusCell"/>
              <w:widowControl/>
              <w:jc w:val="both"/>
              <w:rPr>
                <w:rFonts w:ascii="Times New Roman" w:hAnsi="Times New Roman" w:cs="Times New Roman"/>
                <w:sz w:val="24"/>
                <w:szCs w:val="24"/>
              </w:rPr>
            </w:pPr>
            <w:r w:rsidRPr="0014003D">
              <w:rPr>
                <w:rFonts w:ascii="Times New Roman" w:hAnsi="Times New Roman" w:cs="Times New Roman"/>
                <w:sz w:val="24"/>
                <w:szCs w:val="24"/>
              </w:rPr>
              <w:t>средств, поступивших на формирование фондов поддержки научной, научно-технической, инновационной деятельности, созданных в соответствии с Федеральным законом «О науке и государственной научно-технической политике»</w:t>
            </w:r>
          </w:p>
        </w:tc>
      </w:tr>
      <w:tr w:rsidR="0064184F" w:rsidRPr="0014003D" w:rsidTr="00564E79">
        <w:trPr>
          <w:cantSplit/>
          <w:trHeight w:val="960"/>
        </w:trPr>
        <w:tc>
          <w:tcPr>
            <w:tcW w:w="1135" w:type="dxa"/>
            <w:tcBorders>
              <w:top w:val="single" w:sz="6" w:space="0" w:color="auto"/>
              <w:left w:val="single" w:sz="6" w:space="0" w:color="auto"/>
              <w:bottom w:val="single" w:sz="6" w:space="0" w:color="auto"/>
              <w:right w:val="single" w:sz="6" w:space="0" w:color="auto"/>
            </w:tcBorders>
          </w:tcPr>
          <w:p w:rsidR="0064184F" w:rsidRPr="0014003D" w:rsidRDefault="0064184F" w:rsidP="00564E79">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080</w:t>
            </w:r>
          </w:p>
        </w:tc>
        <w:tc>
          <w:tcPr>
            <w:tcW w:w="8930" w:type="dxa"/>
            <w:tcBorders>
              <w:top w:val="single" w:sz="6" w:space="0" w:color="auto"/>
              <w:left w:val="single" w:sz="6" w:space="0" w:color="auto"/>
              <w:bottom w:val="single" w:sz="6" w:space="0" w:color="auto"/>
              <w:right w:val="single" w:sz="6" w:space="0" w:color="auto"/>
            </w:tcBorders>
          </w:tcPr>
          <w:p w:rsidR="0064184F" w:rsidRPr="0014003D" w:rsidRDefault="0064184F" w:rsidP="00564E79">
            <w:pPr>
              <w:pStyle w:val="ConsPlusCell"/>
              <w:widowControl/>
              <w:jc w:val="both"/>
              <w:rPr>
                <w:rFonts w:ascii="Times New Roman" w:hAnsi="Times New Roman" w:cs="Times New Roman"/>
                <w:sz w:val="24"/>
                <w:szCs w:val="24"/>
              </w:rPr>
            </w:pPr>
            <w:r w:rsidRPr="0014003D">
              <w:rPr>
                <w:rFonts w:ascii="Times New Roman" w:hAnsi="Times New Roman" w:cs="Times New Roman"/>
                <w:sz w:val="24"/>
                <w:szCs w:val="24"/>
              </w:rPr>
              <w:t xml:space="preserve">средств, полученных предприятиями и организациями, в состав которых входят особо радиационно опасные и ядерно опасные производства и объекты, из резервов, предназначенных для обеспечения безопасности указанных производств и объектов на всех стадиях жизненного цикла и их развития в соответствии с законодательством Российской Федерации об использовании атомной энергии </w:t>
            </w:r>
          </w:p>
        </w:tc>
      </w:tr>
      <w:tr w:rsidR="0064184F" w:rsidRPr="006E42B6" w:rsidTr="00564E79">
        <w:trPr>
          <w:cantSplit/>
          <w:trHeight w:val="480"/>
        </w:trPr>
        <w:tc>
          <w:tcPr>
            <w:tcW w:w="1135" w:type="dxa"/>
            <w:tcBorders>
              <w:top w:val="single" w:sz="6" w:space="0" w:color="auto"/>
              <w:left w:val="single" w:sz="6" w:space="0" w:color="auto"/>
              <w:bottom w:val="single" w:sz="6" w:space="0" w:color="auto"/>
              <w:right w:val="single" w:sz="6" w:space="0" w:color="auto"/>
            </w:tcBorders>
          </w:tcPr>
          <w:p w:rsidR="0064184F" w:rsidRPr="006E42B6" w:rsidRDefault="0064184F" w:rsidP="00564E79">
            <w:pPr>
              <w:pStyle w:val="ConsPlusCell"/>
              <w:widowControl/>
              <w:jc w:val="center"/>
              <w:rPr>
                <w:rFonts w:ascii="Times New Roman" w:hAnsi="Times New Roman" w:cs="Times New Roman"/>
                <w:sz w:val="24"/>
                <w:szCs w:val="24"/>
              </w:rPr>
            </w:pPr>
            <w:r w:rsidRPr="006E42B6">
              <w:rPr>
                <w:rFonts w:ascii="Times New Roman" w:hAnsi="Times New Roman" w:cs="Times New Roman"/>
                <w:sz w:val="24"/>
                <w:szCs w:val="24"/>
              </w:rPr>
              <w:t>100</w:t>
            </w:r>
          </w:p>
        </w:tc>
        <w:tc>
          <w:tcPr>
            <w:tcW w:w="8930" w:type="dxa"/>
            <w:tcBorders>
              <w:top w:val="single" w:sz="6" w:space="0" w:color="auto"/>
              <w:left w:val="single" w:sz="6" w:space="0" w:color="auto"/>
              <w:bottom w:val="single" w:sz="6" w:space="0" w:color="auto"/>
              <w:right w:val="single" w:sz="6" w:space="0" w:color="auto"/>
            </w:tcBorders>
          </w:tcPr>
          <w:p w:rsidR="0064184F" w:rsidRPr="006E42B6" w:rsidRDefault="0064184F" w:rsidP="00772F03">
            <w:pPr>
              <w:pStyle w:val="ConsPlusCell"/>
              <w:widowControl/>
              <w:jc w:val="both"/>
              <w:rPr>
                <w:rFonts w:ascii="Times New Roman" w:hAnsi="Times New Roman" w:cs="Times New Roman"/>
                <w:sz w:val="24"/>
                <w:szCs w:val="24"/>
              </w:rPr>
            </w:pPr>
            <w:r w:rsidRPr="006E42B6">
              <w:rPr>
                <w:rFonts w:ascii="Times New Roman" w:hAnsi="Times New Roman" w:cs="Times New Roman"/>
                <w:sz w:val="24"/>
                <w:szCs w:val="24"/>
              </w:rPr>
              <w:t>страховых взносов банков в фонд страхования вкладов в соответствии с Федеральным законом от 23 декабря 2003 г. № 177-ФЗ «О страховании вкладов физических лиц в банках Российской Федерации» (Собрание законодательства Российской Федерации, 2003, № 52, ст.</w:t>
            </w:r>
            <w:r w:rsidR="000A572C">
              <w:rPr>
                <w:rFonts w:ascii="Times New Roman" w:hAnsi="Times New Roman" w:cs="Times New Roman"/>
                <w:sz w:val="24"/>
                <w:szCs w:val="24"/>
              </w:rPr>
              <w:t> </w:t>
            </w:r>
            <w:r w:rsidRPr="006E42B6">
              <w:rPr>
                <w:rFonts w:ascii="Times New Roman" w:hAnsi="Times New Roman" w:cs="Times New Roman"/>
                <w:sz w:val="24"/>
                <w:szCs w:val="24"/>
              </w:rPr>
              <w:t>5029; 201</w:t>
            </w:r>
            <w:r w:rsidR="00772F03" w:rsidRPr="006E42B6">
              <w:rPr>
                <w:rFonts w:ascii="Times New Roman" w:hAnsi="Times New Roman" w:cs="Times New Roman"/>
                <w:sz w:val="24"/>
                <w:szCs w:val="24"/>
              </w:rPr>
              <w:t>8</w:t>
            </w:r>
            <w:r w:rsidRPr="006E42B6">
              <w:rPr>
                <w:rFonts w:ascii="Times New Roman" w:hAnsi="Times New Roman" w:cs="Times New Roman"/>
                <w:sz w:val="24"/>
                <w:szCs w:val="24"/>
              </w:rPr>
              <w:t xml:space="preserve">, № </w:t>
            </w:r>
            <w:r w:rsidR="00772F03" w:rsidRPr="006E42B6">
              <w:rPr>
                <w:rFonts w:ascii="Times New Roman" w:hAnsi="Times New Roman" w:cs="Times New Roman"/>
                <w:sz w:val="24"/>
                <w:szCs w:val="24"/>
              </w:rPr>
              <w:t>49</w:t>
            </w:r>
            <w:r w:rsidR="00EB4143">
              <w:rPr>
                <w:rFonts w:ascii="Times New Roman" w:hAnsi="Times New Roman" w:cs="Times New Roman"/>
                <w:sz w:val="24"/>
                <w:szCs w:val="24"/>
              </w:rPr>
              <w:t xml:space="preserve"> (ч.</w:t>
            </w:r>
            <w:r w:rsidR="000A572C">
              <w:rPr>
                <w:rFonts w:ascii="Times New Roman" w:hAnsi="Times New Roman" w:cs="Times New Roman"/>
                <w:sz w:val="24"/>
                <w:szCs w:val="24"/>
              </w:rPr>
              <w:t xml:space="preserve"> </w:t>
            </w:r>
            <w:r w:rsidR="00EB4143">
              <w:rPr>
                <w:rFonts w:ascii="Times New Roman" w:hAnsi="Times New Roman" w:cs="Times New Roman"/>
                <w:sz w:val="24"/>
                <w:szCs w:val="24"/>
              </w:rPr>
              <w:t>1)</w:t>
            </w:r>
            <w:r w:rsidRPr="006E42B6">
              <w:rPr>
                <w:rFonts w:ascii="Times New Roman" w:hAnsi="Times New Roman" w:cs="Times New Roman"/>
                <w:sz w:val="24"/>
                <w:szCs w:val="24"/>
              </w:rPr>
              <w:t>, ст.</w:t>
            </w:r>
            <w:r w:rsidR="000A572C">
              <w:rPr>
                <w:rFonts w:ascii="Times New Roman" w:hAnsi="Times New Roman" w:cs="Times New Roman"/>
                <w:sz w:val="24"/>
                <w:szCs w:val="24"/>
              </w:rPr>
              <w:t> </w:t>
            </w:r>
            <w:r w:rsidR="00772F03" w:rsidRPr="006E42B6">
              <w:rPr>
                <w:rFonts w:ascii="Times New Roman" w:hAnsi="Times New Roman" w:cs="Times New Roman"/>
                <w:sz w:val="24"/>
                <w:szCs w:val="24"/>
              </w:rPr>
              <w:t>7524</w:t>
            </w:r>
            <w:r w:rsidRPr="006E42B6">
              <w:rPr>
                <w:rFonts w:ascii="Times New Roman" w:hAnsi="Times New Roman" w:cs="Times New Roman"/>
                <w:sz w:val="24"/>
                <w:szCs w:val="24"/>
              </w:rPr>
              <w:t>)</w:t>
            </w:r>
          </w:p>
        </w:tc>
      </w:tr>
      <w:tr w:rsidR="0064184F" w:rsidRPr="0014003D" w:rsidTr="00564E79">
        <w:trPr>
          <w:cantSplit/>
          <w:trHeight w:val="840"/>
        </w:trPr>
        <w:tc>
          <w:tcPr>
            <w:tcW w:w="1135" w:type="dxa"/>
            <w:tcBorders>
              <w:top w:val="single" w:sz="6" w:space="0" w:color="auto"/>
              <w:left w:val="single" w:sz="6" w:space="0" w:color="auto"/>
              <w:bottom w:val="single" w:sz="6" w:space="0" w:color="auto"/>
              <w:right w:val="single" w:sz="6" w:space="0" w:color="auto"/>
            </w:tcBorders>
          </w:tcPr>
          <w:p w:rsidR="0064184F" w:rsidRPr="0014003D" w:rsidRDefault="0064184F" w:rsidP="00564E79">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110</w:t>
            </w:r>
          </w:p>
        </w:tc>
        <w:tc>
          <w:tcPr>
            <w:tcW w:w="8930" w:type="dxa"/>
            <w:tcBorders>
              <w:top w:val="single" w:sz="6" w:space="0" w:color="auto"/>
              <w:left w:val="single" w:sz="6" w:space="0" w:color="auto"/>
              <w:bottom w:val="single" w:sz="6" w:space="0" w:color="auto"/>
              <w:right w:val="single" w:sz="6" w:space="0" w:color="auto"/>
            </w:tcBorders>
          </w:tcPr>
          <w:p w:rsidR="0064184F" w:rsidRPr="0014003D" w:rsidRDefault="0064184F" w:rsidP="00564E79">
            <w:pPr>
              <w:pStyle w:val="ConsPlusCell"/>
              <w:widowControl/>
              <w:jc w:val="both"/>
              <w:rPr>
                <w:rFonts w:ascii="Times New Roman" w:hAnsi="Times New Roman" w:cs="Times New Roman"/>
                <w:sz w:val="24"/>
                <w:szCs w:val="24"/>
              </w:rPr>
            </w:pPr>
            <w:r w:rsidRPr="0014003D">
              <w:rPr>
                <w:rFonts w:ascii="Times New Roman" w:hAnsi="Times New Roman" w:cs="Times New Roman"/>
                <w:sz w:val="24"/>
                <w:szCs w:val="24"/>
              </w:rPr>
              <w:t>средств, получаемых медицинскими организациями, осуществляющими медицинскую деятельность в системе обязательного медицинского страхования, за оказание медицинских услуг застрахованным лицам от страховых организаций, осуществляющих обязательное медицинское страхование этих лиц</w:t>
            </w:r>
          </w:p>
        </w:tc>
      </w:tr>
      <w:tr w:rsidR="0064184F" w:rsidRPr="0014003D" w:rsidTr="00564E79">
        <w:trPr>
          <w:cantSplit/>
          <w:trHeight w:val="840"/>
        </w:trPr>
        <w:tc>
          <w:tcPr>
            <w:tcW w:w="1135" w:type="dxa"/>
            <w:tcBorders>
              <w:top w:val="single" w:sz="6" w:space="0" w:color="auto"/>
              <w:left w:val="single" w:sz="6" w:space="0" w:color="auto"/>
              <w:bottom w:val="single" w:sz="6" w:space="0" w:color="auto"/>
              <w:right w:val="single" w:sz="6" w:space="0" w:color="auto"/>
            </w:tcBorders>
          </w:tcPr>
          <w:p w:rsidR="0064184F" w:rsidRPr="0014003D" w:rsidRDefault="0064184F" w:rsidP="00564E79">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111</w:t>
            </w:r>
          </w:p>
        </w:tc>
        <w:tc>
          <w:tcPr>
            <w:tcW w:w="8930" w:type="dxa"/>
            <w:tcBorders>
              <w:top w:val="single" w:sz="6" w:space="0" w:color="auto"/>
              <w:left w:val="single" w:sz="6" w:space="0" w:color="auto"/>
              <w:bottom w:val="single" w:sz="6" w:space="0" w:color="auto"/>
              <w:right w:val="single" w:sz="6" w:space="0" w:color="auto"/>
            </w:tcBorders>
          </w:tcPr>
          <w:p w:rsidR="0064184F" w:rsidRPr="0014003D" w:rsidRDefault="0064184F" w:rsidP="00564E79">
            <w:pPr>
              <w:pStyle w:val="ConsPlusCell"/>
              <w:widowControl/>
              <w:jc w:val="both"/>
              <w:rPr>
                <w:rFonts w:ascii="Times New Roman" w:hAnsi="Times New Roman" w:cs="Times New Roman"/>
                <w:sz w:val="24"/>
                <w:szCs w:val="24"/>
              </w:rPr>
            </w:pPr>
            <w:r w:rsidRPr="0014003D">
              <w:rPr>
                <w:rFonts w:ascii="Times New Roman" w:hAnsi="Times New Roman" w:cs="Times New Roman"/>
                <w:sz w:val="24"/>
                <w:szCs w:val="24"/>
              </w:rPr>
              <w:t>целевых средств, получаемых страховыми медицинскими организациями - участниками обязательного медицинского страхования от территориального фонда обязательного медицинского страхования в соответствии с договором о финансовом обеспечении обязательного медицинского страхования</w:t>
            </w:r>
          </w:p>
        </w:tc>
      </w:tr>
      <w:tr w:rsidR="0064184F" w:rsidRPr="0014003D" w:rsidTr="00564E79">
        <w:trPr>
          <w:cantSplit/>
          <w:trHeight w:val="840"/>
        </w:trPr>
        <w:tc>
          <w:tcPr>
            <w:tcW w:w="1135" w:type="dxa"/>
            <w:tcBorders>
              <w:top w:val="single" w:sz="6" w:space="0" w:color="auto"/>
              <w:left w:val="single" w:sz="6" w:space="0" w:color="auto"/>
              <w:bottom w:val="single" w:sz="6" w:space="0" w:color="auto"/>
              <w:right w:val="single" w:sz="6" w:space="0" w:color="auto"/>
            </w:tcBorders>
          </w:tcPr>
          <w:p w:rsidR="0064184F" w:rsidRPr="0014003D" w:rsidRDefault="0064184F" w:rsidP="00564E79">
            <w:pPr>
              <w:widowControl w:val="0"/>
              <w:autoSpaceDE w:val="0"/>
              <w:autoSpaceDN w:val="0"/>
              <w:adjustRightInd w:val="0"/>
              <w:jc w:val="center"/>
              <w:rPr>
                <w:bCs/>
              </w:rPr>
            </w:pPr>
            <w:r w:rsidRPr="0014003D">
              <w:rPr>
                <w:bCs/>
              </w:rPr>
              <w:t>112</w:t>
            </w:r>
          </w:p>
        </w:tc>
        <w:tc>
          <w:tcPr>
            <w:tcW w:w="8930" w:type="dxa"/>
            <w:tcBorders>
              <w:top w:val="single" w:sz="6" w:space="0" w:color="auto"/>
              <w:left w:val="single" w:sz="6" w:space="0" w:color="auto"/>
              <w:bottom w:val="single" w:sz="6" w:space="0" w:color="auto"/>
              <w:right w:val="single" w:sz="6" w:space="0" w:color="auto"/>
            </w:tcBorders>
          </w:tcPr>
          <w:p w:rsidR="0064184F" w:rsidRPr="0014003D" w:rsidRDefault="0064184F" w:rsidP="00564E79">
            <w:pPr>
              <w:widowControl w:val="0"/>
              <w:autoSpaceDE w:val="0"/>
              <w:autoSpaceDN w:val="0"/>
              <w:adjustRightInd w:val="0"/>
              <w:jc w:val="both"/>
            </w:pPr>
            <w:r w:rsidRPr="0014003D">
              <w:rPr>
                <w:bCs/>
              </w:rPr>
              <w:t xml:space="preserve">средств собственников помещений в многоквартирных домах, поступающих на счета осуществляющих управление многоквартирными домами товариществ собственников жилья, жилищных, жилищно-строительных кооперативов и иных специализированных потребительских кооперативов, управляющих организаций, </w:t>
            </w:r>
            <w:r w:rsidRPr="0014003D">
              <w:t xml:space="preserve">а также на счета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на </w:t>
            </w:r>
            <w:r w:rsidRPr="0014003D">
              <w:rPr>
                <w:bCs/>
              </w:rPr>
              <w:t>финансирование проведения ремонта, капитального ремонта общего имущества многоквартирных домов</w:t>
            </w:r>
          </w:p>
        </w:tc>
      </w:tr>
      <w:tr w:rsidR="0064184F" w:rsidRPr="006E42B6" w:rsidTr="00564E79">
        <w:trPr>
          <w:cantSplit/>
          <w:trHeight w:val="840"/>
        </w:trPr>
        <w:tc>
          <w:tcPr>
            <w:tcW w:w="1135" w:type="dxa"/>
            <w:tcBorders>
              <w:top w:val="single" w:sz="6" w:space="0" w:color="auto"/>
              <w:left w:val="single" w:sz="6" w:space="0" w:color="auto"/>
              <w:bottom w:val="single" w:sz="6" w:space="0" w:color="auto"/>
              <w:right w:val="single" w:sz="6" w:space="0" w:color="auto"/>
            </w:tcBorders>
          </w:tcPr>
          <w:p w:rsidR="0064184F" w:rsidRPr="006E42B6" w:rsidRDefault="0064184F" w:rsidP="00564E79">
            <w:pPr>
              <w:widowControl w:val="0"/>
              <w:autoSpaceDE w:val="0"/>
              <w:autoSpaceDN w:val="0"/>
              <w:adjustRightInd w:val="0"/>
              <w:jc w:val="center"/>
            </w:pPr>
            <w:r w:rsidRPr="006E42B6">
              <w:t>113</w:t>
            </w:r>
          </w:p>
        </w:tc>
        <w:tc>
          <w:tcPr>
            <w:tcW w:w="8930" w:type="dxa"/>
            <w:tcBorders>
              <w:top w:val="single" w:sz="6" w:space="0" w:color="auto"/>
              <w:left w:val="single" w:sz="6" w:space="0" w:color="auto"/>
              <w:bottom w:val="single" w:sz="6" w:space="0" w:color="auto"/>
              <w:right w:val="single" w:sz="6" w:space="0" w:color="auto"/>
            </w:tcBorders>
          </w:tcPr>
          <w:p w:rsidR="0064184F" w:rsidRPr="006E42B6" w:rsidRDefault="0064184F" w:rsidP="00EB4143">
            <w:pPr>
              <w:widowControl w:val="0"/>
              <w:autoSpaceDE w:val="0"/>
              <w:autoSpaceDN w:val="0"/>
              <w:adjustRightInd w:val="0"/>
              <w:jc w:val="both"/>
            </w:pPr>
            <w:r w:rsidRPr="006E42B6">
              <w:t>сумм вступительных и гарантийных взносов негосударственных пенсионных фондов, гарантийных взносов Пенсионного фонда Российской Федерации, уплаченных в фонд гарантирования пенсионных накоплений в соответствии с Федеральным законом от 28 декабря 2013 г. № 422-ФЗ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(Собрание законодательства Российской Федерации, 2013, № 52, ст.</w:t>
            </w:r>
            <w:r w:rsidR="000A572C">
              <w:t> </w:t>
            </w:r>
            <w:r w:rsidRPr="006E42B6">
              <w:t>6987; 201</w:t>
            </w:r>
            <w:r w:rsidR="00DF1209" w:rsidRPr="006E42B6">
              <w:t>8</w:t>
            </w:r>
            <w:r w:rsidRPr="006E42B6">
              <w:t>, № </w:t>
            </w:r>
            <w:r w:rsidR="00DF1209" w:rsidRPr="006E42B6">
              <w:t>32</w:t>
            </w:r>
            <w:r w:rsidR="00EB4143">
              <w:t xml:space="preserve"> (ч.</w:t>
            </w:r>
            <w:r w:rsidR="000A572C">
              <w:t> </w:t>
            </w:r>
            <w:r w:rsidR="00EB4143">
              <w:t>2)</w:t>
            </w:r>
            <w:r w:rsidRPr="006E42B6">
              <w:t>, ст.</w:t>
            </w:r>
            <w:r w:rsidR="000A572C">
              <w:t> </w:t>
            </w:r>
            <w:r w:rsidR="00DF1209" w:rsidRPr="006E42B6">
              <w:t>511</w:t>
            </w:r>
            <w:r w:rsidR="00EB4143">
              <w:t>5</w:t>
            </w:r>
            <w:r w:rsidRPr="006E42B6">
              <w:t>) (далее – Федеральный закон № 422-ФЗ)</w:t>
            </w:r>
          </w:p>
        </w:tc>
      </w:tr>
      <w:tr w:rsidR="0064184F" w:rsidRPr="0014003D" w:rsidTr="00564E79">
        <w:trPr>
          <w:cantSplit/>
          <w:trHeight w:val="840"/>
        </w:trPr>
        <w:tc>
          <w:tcPr>
            <w:tcW w:w="1135" w:type="dxa"/>
            <w:tcBorders>
              <w:top w:val="single" w:sz="6" w:space="0" w:color="auto"/>
              <w:left w:val="single" w:sz="6" w:space="0" w:color="auto"/>
              <w:bottom w:val="single" w:sz="6" w:space="0" w:color="auto"/>
              <w:right w:val="single" w:sz="6" w:space="0" w:color="auto"/>
            </w:tcBorders>
          </w:tcPr>
          <w:p w:rsidR="0064184F" w:rsidRPr="0014003D" w:rsidRDefault="0064184F" w:rsidP="00564E79">
            <w:pPr>
              <w:widowControl w:val="0"/>
              <w:autoSpaceDE w:val="0"/>
              <w:autoSpaceDN w:val="0"/>
              <w:adjustRightInd w:val="0"/>
              <w:jc w:val="center"/>
            </w:pPr>
            <w:r w:rsidRPr="0014003D">
              <w:t>114</w:t>
            </w:r>
          </w:p>
        </w:tc>
        <w:tc>
          <w:tcPr>
            <w:tcW w:w="8930" w:type="dxa"/>
            <w:tcBorders>
              <w:top w:val="single" w:sz="6" w:space="0" w:color="auto"/>
              <w:left w:val="single" w:sz="6" w:space="0" w:color="auto"/>
              <w:bottom w:val="single" w:sz="6" w:space="0" w:color="auto"/>
              <w:right w:val="single" w:sz="6" w:space="0" w:color="auto"/>
            </w:tcBorders>
          </w:tcPr>
          <w:p w:rsidR="0064184F" w:rsidRPr="0014003D" w:rsidRDefault="0064184F" w:rsidP="00564E79">
            <w:pPr>
              <w:widowControl w:val="0"/>
              <w:autoSpaceDE w:val="0"/>
              <w:autoSpaceDN w:val="0"/>
              <w:adjustRightInd w:val="0"/>
              <w:jc w:val="both"/>
            </w:pPr>
            <w:r w:rsidRPr="0014003D">
              <w:t xml:space="preserve">сумм возмещений, полученных негосударственными пенсионными фондами, Пенсионным фондом Российской Федерации в соответствии с Федеральным </w:t>
            </w:r>
            <w:hyperlink r:id="rId118" w:history="1">
              <w:r w:rsidRPr="0014003D">
                <w:t>законом</w:t>
              </w:r>
            </w:hyperlink>
            <w:r w:rsidRPr="0014003D">
              <w:t xml:space="preserve"> № 422-ФЗ </w:t>
            </w:r>
          </w:p>
        </w:tc>
      </w:tr>
      <w:tr w:rsidR="0064184F" w:rsidRPr="006E42B6" w:rsidTr="00564E79">
        <w:trPr>
          <w:cantSplit/>
          <w:trHeight w:val="840"/>
        </w:trPr>
        <w:tc>
          <w:tcPr>
            <w:tcW w:w="1135" w:type="dxa"/>
            <w:tcBorders>
              <w:top w:val="single" w:sz="6" w:space="0" w:color="auto"/>
              <w:left w:val="single" w:sz="6" w:space="0" w:color="auto"/>
              <w:bottom w:val="single" w:sz="6" w:space="0" w:color="auto"/>
              <w:right w:val="single" w:sz="6" w:space="0" w:color="auto"/>
            </w:tcBorders>
          </w:tcPr>
          <w:p w:rsidR="0064184F" w:rsidRPr="006E42B6" w:rsidRDefault="0064184F" w:rsidP="00564E79">
            <w:pPr>
              <w:widowControl w:val="0"/>
              <w:autoSpaceDE w:val="0"/>
              <w:autoSpaceDN w:val="0"/>
              <w:adjustRightInd w:val="0"/>
              <w:jc w:val="center"/>
            </w:pPr>
            <w:r w:rsidRPr="006E42B6">
              <w:t>115</w:t>
            </w:r>
          </w:p>
        </w:tc>
        <w:tc>
          <w:tcPr>
            <w:tcW w:w="8930" w:type="dxa"/>
            <w:tcBorders>
              <w:top w:val="single" w:sz="6" w:space="0" w:color="auto"/>
              <w:left w:val="single" w:sz="6" w:space="0" w:color="auto"/>
              <w:bottom w:val="single" w:sz="6" w:space="0" w:color="auto"/>
              <w:right w:val="single" w:sz="6" w:space="0" w:color="auto"/>
            </w:tcBorders>
          </w:tcPr>
          <w:p w:rsidR="0064184F" w:rsidRPr="006E42B6" w:rsidRDefault="0064184F" w:rsidP="003E272C">
            <w:pPr>
              <w:autoSpaceDE w:val="0"/>
              <w:autoSpaceDN w:val="0"/>
              <w:adjustRightInd w:val="0"/>
              <w:jc w:val="both"/>
            </w:pPr>
            <w:r w:rsidRPr="006E42B6">
              <w:t xml:space="preserve">сумм обязательных отчислений (взносов) застройщиков в компенсационный фонд, формируемый в соответствии с Федеральным </w:t>
            </w:r>
            <w:hyperlink r:id="rId119" w:history="1">
              <w:r w:rsidRPr="006E42B6">
                <w:t>законом</w:t>
              </w:r>
            </w:hyperlink>
            <w:r w:rsidRPr="006E42B6">
              <w:t xml:space="preserve"> от 29 июля 2017 г</w:t>
            </w:r>
            <w:r w:rsidR="00215C20" w:rsidRPr="006E42B6">
              <w:t>.</w:t>
            </w:r>
            <w:r w:rsidR="00D30527" w:rsidRPr="006E42B6">
              <w:t xml:space="preserve"> № 218-ФЗ «</w:t>
            </w:r>
            <w:r w:rsidRPr="006E42B6">
              <w: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r w:rsidR="00D30527" w:rsidRPr="006E42B6">
              <w:t>» (Собрание законодательства Российской Федерации, 2017, №31, ст.</w:t>
            </w:r>
            <w:r w:rsidR="000A572C">
              <w:t> </w:t>
            </w:r>
            <w:r w:rsidR="00D30527" w:rsidRPr="006E42B6">
              <w:t>4767;</w:t>
            </w:r>
            <w:r w:rsidR="003E272C">
              <w:t xml:space="preserve"> </w:t>
            </w:r>
            <w:r w:rsidR="00D30527" w:rsidRPr="006E42B6">
              <w:t xml:space="preserve">2019, № </w:t>
            </w:r>
            <w:r w:rsidR="003E272C">
              <w:t>31</w:t>
            </w:r>
            <w:r w:rsidR="00D30527" w:rsidRPr="006E42B6">
              <w:t>, ст.</w:t>
            </w:r>
            <w:r w:rsidR="000A572C">
              <w:t> </w:t>
            </w:r>
            <w:r w:rsidR="003E272C">
              <w:t>4420</w:t>
            </w:r>
            <w:r w:rsidR="00D30527" w:rsidRPr="006E42B6">
              <w:t>)</w:t>
            </w:r>
          </w:p>
        </w:tc>
      </w:tr>
      <w:tr w:rsidR="0064184F" w:rsidRPr="006E42B6" w:rsidTr="004759ED">
        <w:trPr>
          <w:cantSplit/>
          <w:trHeight w:val="688"/>
        </w:trPr>
        <w:tc>
          <w:tcPr>
            <w:tcW w:w="1135" w:type="dxa"/>
            <w:tcBorders>
              <w:top w:val="single" w:sz="6" w:space="0" w:color="auto"/>
              <w:left w:val="single" w:sz="6" w:space="0" w:color="auto"/>
              <w:bottom w:val="single" w:sz="6" w:space="0" w:color="auto"/>
              <w:right w:val="single" w:sz="6" w:space="0" w:color="auto"/>
            </w:tcBorders>
          </w:tcPr>
          <w:p w:rsidR="0064184F" w:rsidRPr="006E42B6" w:rsidRDefault="0064184F" w:rsidP="00564E79">
            <w:pPr>
              <w:widowControl w:val="0"/>
              <w:autoSpaceDE w:val="0"/>
              <w:autoSpaceDN w:val="0"/>
              <w:adjustRightInd w:val="0"/>
              <w:jc w:val="center"/>
            </w:pPr>
            <w:r w:rsidRPr="006E42B6">
              <w:t>116</w:t>
            </w:r>
          </w:p>
        </w:tc>
        <w:tc>
          <w:tcPr>
            <w:tcW w:w="8930" w:type="dxa"/>
            <w:tcBorders>
              <w:top w:val="single" w:sz="6" w:space="0" w:color="auto"/>
              <w:left w:val="single" w:sz="6" w:space="0" w:color="auto"/>
              <w:bottom w:val="single" w:sz="6" w:space="0" w:color="auto"/>
              <w:right w:val="single" w:sz="6" w:space="0" w:color="auto"/>
            </w:tcBorders>
          </w:tcPr>
          <w:p w:rsidR="0064184F" w:rsidRPr="006E42B6" w:rsidRDefault="0064184F" w:rsidP="004759ED">
            <w:pPr>
              <w:autoSpaceDE w:val="0"/>
              <w:autoSpaceDN w:val="0"/>
              <w:adjustRightInd w:val="0"/>
              <w:jc w:val="both"/>
            </w:pPr>
            <w:r w:rsidRPr="006E42B6">
              <w:t xml:space="preserve">сумм субсидий, полученных на возмещение расходов, указанных в </w:t>
            </w:r>
            <w:hyperlink r:id="rId120" w:history="1">
              <w:r w:rsidRPr="006E42B6">
                <w:t>статье 270</w:t>
              </w:r>
            </w:hyperlink>
            <w:r w:rsidR="003E272C">
              <w:t xml:space="preserve"> </w:t>
            </w:r>
            <w:r w:rsidR="004759ED">
              <w:t>К</w:t>
            </w:r>
            <w:r w:rsidR="00215C20" w:rsidRPr="006E42B6">
              <w:t xml:space="preserve">одекса </w:t>
            </w:r>
            <w:r w:rsidRPr="006E42B6">
              <w:t xml:space="preserve">(за исключением расходов, указанных в </w:t>
            </w:r>
            <w:hyperlink r:id="rId121" w:history="1">
              <w:r w:rsidRPr="006E42B6">
                <w:t xml:space="preserve">пункте 5 </w:t>
              </w:r>
              <w:r w:rsidR="003E272C">
                <w:t xml:space="preserve">указанной </w:t>
              </w:r>
              <w:r w:rsidR="00567F3B" w:rsidRPr="006E42B6">
                <w:t>выше</w:t>
              </w:r>
              <w:r w:rsidR="003E272C">
                <w:t xml:space="preserve"> </w:t>
              </w:r>
              <w:r w:rsidRPr="006E42B6">
                <w:t>статьи</w:t>
              </w:r>
            </w:hyperlink>
            <w:r w:rsidRPr="006E42B6">
              <w:t>)</w:t>
            </w:r>
            <w:r w:rsidR="004759ED">
              <w:t xml:space="preserve"> </w:t>
            </w:r>
          </w:p>
        </w:tc>
      </w:tr>
      <w:tr w:rsidR="00567F3B" w:rsidRPr="006E42B6" w:rsidTr="00564E79">
        <w:trPr>
          <w:cantSplit/>
          <w:trHeight w:val="840"/>
        </w:trPr>
        <w:tc>
          <w:tcPr>
            <w:tcW w:w="1135" w:type="dxa"/>
            <w:tcBorders>
              <w:top w:val="single" w:sz="6" w:space="0" w:color="auto"/>
              <w:left w:val="single" w:sz="6" w:space="0" w:color="auto"/>
              <w:bottom w:val="single" w:sz="6" w:space="0" w:color="auto"/>
              <w:right w:val="single" w:sz="6" w:space="0" w:color="auto"/>
            </w:tcBorders>
          </w:tcPr>
          <w:p w:rsidR="00567F3B" w:rsidRPr="006E42B6" w:rsidRDefault="00567F3B" w:rsidP="00564E79">
            <w:pPr>
              <w:widowControl w:val="0"/>
              <w:autoSpaceDE w:val="0"/>
              <w:autoSpaceDN w:val="0"/>
              <w:adjustRightInd w:val="0"/>
              <w:jc w:val="center"/>
            </w:pPr>
            <w:r w:rsidRPr="006E42B6">
              <w:t>117</w:t>
            </w:r>
          </w:p>
        </w:tc>
        <w:tc>
          <w:tcPr>
            <w:tcW w:w="8930" w:type="dxa"/>
            <w:tcBorders>
              <w:top w:val="single" w:sz="6" w:space="0" w:color="auto"/>
              <w:left w:val="single" w:sz="6" w:space="0" w:color="auto"/>
              <w:bottom w:val="single" w:sz="6" w:space="0" w:color="auto"/>
              <w:right w:val="single" w:sz="6" w:space="0" w:color="auto"/>
            </w:tcBorders>
          </w:tcPr>
          <w:p w:rsidR="00567F3B" w:rsidRPr="006E42B6" w:rsidRDefault="00567F3B" w:rsidP="00D30527">
            <w:pPr>
              <w:autoSpaceDE w:val="0"/>
              <w:autoSpaceDN w:val="0"/>
              <w:adjustRightInd w:val="0"/>
              <w:jc w:val="both"/>
            </w:pPr>
            <w:r w:rsidRPr="006E42B6">
              <w:t>процентов, начисленных за пользование денежными средствами, находящимися на специальном счете, счете, счетах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на которых осуществляется формирование фондов капитального ремонта, а также доходов указанных специализированных некоммерческих организаций, полученных от размещения средств фонда капитального ремонта общего имущества многоквартирных домов</w:t>
            </w:r>
          </w:p>
        </w:tc>
      </w:tr>
      <w:tr w:rsidR="0064184F" w:rsidRPr="006E42B6" w:rsidTr="00564E79">
        <w:trPr>
          <w:cantSplit/>
          <w:trHeight w:val="360"/>
        </w:trPr>
        <w:tc>
          <w:tcPr>
            <w:tcW w:w="1135" w:type="dxa"/>
            <w:tcBorders>
              <w:top w:val="single" w:sz="6" w:space="0" w:color="auto"/>
              <w:left w:val="single" w:sz="6" w:space="0" w:color="auto"/>
              <w:bottom w:val="single" w:sz="6" w:space="0" w:color="auto"/>
              <w:right w:val="single" w:sz="6" w:space="0" w:color="auto"/>
            </w:tcBorders>
          </w:tcPr>
          <w:p w:rsidR="0064184F" w:rsidRPr="006E42B6" w:rsidRDefault="0064184F" w:rsidP="00564E79">
            <w:pPr>
              <w:pStyle w:val="ConsPlusCell"/>
              <w:widowControl/>
              <w:jc w:val="center"/>
              <w:rPr>
                <w:rFonts w:ascii="Times New Roman" w:hAnsi="Times New Roman" w:cs="Times New Roman"/>
                <w:b/>
                <w:sz w:val="24"/>
                <w:szCs w:val="24"/>
              </w:rPr>
            </w:pPr>
          </w:p>
        </w:tc>
        <w:tc>
          <w:tcPr>
            <w:tcW w:w="8930" w:type="dxa"/>
            <w:tcBorders>
              <w:top w:val="single" w:sz="6" w:space="0" w:color="auto"/>
              <w:left w:val="single" w:sz="6" w:space="0" w:color="auto"/>
              <w:bottom w:val="single" w:sz="6" w:space="0" w:color="auto"/>
              <w:right w:val="single" w:sz="6" w:space="0" w:color="auto"/>
            </w:tcBorders>
          </w:tcPr>
          <w:p w:rsidR="0064184F" w:rsidRPr="006E42B6" w:rsidRDefault="0064184F" w:rsidP="00564E79">
            <w:pPr>
              <w:pStyle w:val="ConsPlusCell"/>
              <w:widowControl/>
              <w:jc w:val="both"/>
              <w:rPr>
                <w:rFonts w:ascii="Times New Roman" w:hAnsi="Times New Roman" w:cs="Times New Roman"/>
                <w:b/>
                <w:sz w:val="24"/>
                <w:szCs w:val="24"/>
              </w:rPr>
            </w:pPr>
            <w:r w:rsidRPr="006E42B6">
              <w:rPr>
                <w:rFonts w:ascii="Times New Roman" w:hAnsi="Times New Roman" w:cs="Times New Roman"/>
                <w:b/>
                <w:sz w:val="24"/>
                <w:szCs w:val="24"/>
              </w:rPr>
              <w:t>Целевые поступления на содержание некоммерческих организаций и ведение ими уставной деятельности:</w:t>
            </w:r>
          </w:p>
        </w:tc>
      </w:tr>
      <w:tr w:rsidR="0064184F" w:rsidRPr="006E42B6" w:rsidTr="00564E79">
        <w:trPr>
          <w:cantSplit/>
          <w:trHeight w:val="308"/>
        </w:trPr>
        <w:tc>
          <w:tcPr>
            <w:tcW w:w="1135" w:type="dxa"/>
            <w:tcBorders>
              <w:top w:val="single" w:sz="6" w:space="0" w:color="auto"/>
              <w:left w:val="single" w:sz="6" w:space="0" w:color="auto"/>
              <w:bottom w:val="single" w:sz="6" w:space="0" w:color="auto"/>
              <w:right w:val="single" w:sz="6" w:space="0" w:color="auto"/>
            </w:tcBorders>
          </w:tcPr>
          <w:p w:rsidR="0064184F" w:rsidRPr="006E42B6" w:rsidRDefault="0064184F" w:rsidP="00564E79">
            <w:pPr>
              <w:widowControl w:val="0"/>
              <w:autoSpaceDE w:val="0"/>
              <w:autoSpaceDN w:val="0"/>
              <w:adjustRightInd w:val="0"/>
              <w:jc w:val="center"/>
            </w:pPr>
            <w:r w:rsidRPr="006E42B6">
              <w:t>120</w:t>
            </w:r>
          </w:p>
        </w:tc>
        <w:tc>
          <w:tcPr>
            <w:tcW w:w="8930" w:type="dxa"/>
            <w:tcBorders>
              <w:top w:val="single" w:sz="6" w:space="0" w:color="auto"/>
              <w:left w:val="single" w:sz="6" w:space="0" w:color="auto"/>
              <w:bottom w:val="single" w:sz="6" w:space="0" w:color="auto"/>
              <w:right w:val="single" w:sz="6" w:space="0" w:color="auto"/>
            </w:tcBorders>
          </w:tcPr>
          <w:p w:rsidR="0064184F" w:rsidRPr="006E42B6" w:rsidRDefault="0064184F" w:rsidP="00564E79">
            <w:pPr>
              <w:widowControl w:val="0"/>
              <w:autoSpaceDE w:val="0"/>
              <w:autoSpaceDN w:val="0"/>
              <w:adjustRightInd w:val="0"/>
              <w:jc w:val="both"/>
            </w:pPr>
            <w:r w:rsidRPr="006E42B6">
              <w:t xml:space="preserve">взносы учредителей (участников, членов), осуществленные в соответствии с </w:t>
            </w:r>
            <w:hyperlink r:id="rId122" w:history="1">
              <w:r w:rsidRPr="006E42B6">
                <w:t>законодательством</w:t>
              </w:r>
            </w:hyperlink>
            <w:r w:rsidRPr="006E42B6">
              <w:t xml:space="preserve"> Российской Федерации о некоммерческих организациях </w:t>
            </w:r>
          </w:p>
        </w:tc>
      </w:tr>
      <w:tr w:rsidR="0064184F" w:rsidRPr="006E42B6" w:rsidTr="00564E79">
        <w:trPr>
          <w:cantSplit/>
          <w:trHeight w:val="240"/>
        </w:trPr>
        <w:tc>
          <w:tcPr>
            <w:tcW w:w="1135" w:type="dxa"/>
            <w:tcBorders>
              <w:top w:val="single" w:sz="6" w:space="0" w:color="auto"/>
              <w:left w:val="single" w:sz="6" w:space="0" w:color="auto"/>
              <w:bottom w:val="single" w:sz="6" w:space="0" w:color="auto"/>
              <w:right w:val="single" w:sz="6" w:space="0" w:color="auto"/>
            </w:tcBorders>
          </w:tcPr>
          <w:p w:rsidR="0064184F" w:rsidRPr="006E42B6" w:rsidRDefault="0064184F" w:rsidP="00564E79">
            <w:pPr>
              <w:pStyle w:val="ConsPlusCell"/>
              <w:widowControl/>
              <w:jc w:val="center"/>
              <w:rPr>
                <w:rFonts w:ascii="Times New Roman" w:hAnsi="Times New Roman" w:cs="Times New Roman"/>
                <w:sz w:val="24"/>
                <w:szCs w:val="24"/>
              </w:rPr>
            </w:pPr>
            <w:r w:rsidRPr="006E42B6">
              <w:rPr>
                <w:rFonts w:ascii="Times New Roman" w:hAnsi="Times New Roman" w:cs="Times New Roman"/>
                <w:sz w:val="24"/>
                <w:szCs w:val="24"/>
              </w:rPr>
              <w:t>130</w:t>
            </w:r>
          </w:p>
        </w:tc>
        <w:tc>
          <w:tcPr>
            <w:tcW w:w="8930" w:type="dxa"/>
            <w:tcBorders>
              <w:top w:val="single" w:sz="6" w:space="0" w:color="auto"/>
              <w:left w:val="single" w:sz="6" w:space="0" w:color="auto"/>
              <w:bottom w:val="single" w:sz="6" w:space="0" w:color="auto"/>
              <w:right w:val="single" w:sz="6" w:space="0" w:color="auto"/>
            </w:tcBorders>
          </w:tcPr>
          <w:p w:rsidR="0064184F" w:rsidRPr="006E42B6" w:rsidRDefault="0064184F" w:rsidP="00564E79">
            <w:pPr>
              <w:pStyle w:val="ConsPlusCell"/>
              <w:widowControl/>
              <w:jc w:val="both"/>
              <w:rPr>
                <w:rFonts w:ascii="Times New Roman" w:hAnsi="Times New Roman" w:cs="Times New Roman"/>
                <w:sz w:val="24"/>
                <w:szCs w:val="24"/>
              </w:rPr>
            </w:pPr>
            <w:r w:rsidRPr="006E42B6">
              <w:rPr>
                <w:rFonts w:ascii="Times New Roman" w:hAnsi="Times New Roman" w:cs="Times New Roman"/>
                <w:sz w:val="24"/>
                <w:szCs w:val="24"/>
              </w:rPr>
              <w:t>доходы в виде безвозмездно полученных некоммерческими организациями работ (услуг), выполненных (оказанных) на основании соответствующих договоров</w:t>
            </w:r>
          </w:p>
        </w:tc>
      </w:tr>
      <w:tr w:rsidR="0064184F" w:rsidRPr="006E42B6" w:rsidTr="00564E79">
        <w:trPr>
          <w:cantSplit/>
          <w:trHeight w:val="360"/>
        </w:trPr>
        <w:tc>
          <w:tcPr>
            <w:tcW w:w="1135" w:type="dxa"/>
            <w:tcBorders>
              <w:top w:val="single" w:sz="6" w:space="0" w:color="auto"/>
              <w:left w:val="single" w:sz="6" w:space="0" w:color="auto"/>
              <w:bottom w:val="single" w:sz="6" w:space="0" w:color="auto"/>
              <w:right w:val="single" w:sz="6" w:space="0" w:color="auto"/>
            </w:tcBorders>
          </w:tcPr>
          <w:p w:rsidR="0064184F" w:rsidRPr="006E42B6" w:rsidRDefault="0064184F" w:rsidP="00564E79">
            <w:pPr>
              <w:pStyle w:val="ConsPlusCell"/>
              <w:widowControl/>
              <w:jc w:val="center"/>
              <w:rPr>
                <w:rFonts w:ascii="Times New Roman" w:hAnsi="Times New Roman" w:cs="Times New Roman"/>
                <w:sz w:val="24"/>
                <w:szCs w:val="24"/>
              </w:rPr>
            </w:pPr>
            <w:r w:rsidRPr="006E42B6">
              <w:rPr>
                <w:rFonts w:ascii="Times New Roman" w:hAnsi="Times New Roman" w:cs="Times New Roman"/>
                <w:sz w:val="24"/>
                <w:szCs w:val="24"/>
              </w:rPr>
              <w:t>140</w:t>
            </w:r>
          </w:p>
        </w:tc>
        <w:tc>
          <w:tcPr>
            <w:tcW w:w="8930" w:type="dxa"/>
            <w:tcBorders>
              <w:top w:val="single" w:sz="6" w:space="0" w:color="auto"/>
              <w:left w:val="single" w:sz="6" w:space="0" w:color="auto"/>
              <w:bottom w:val="single" w:sz="6" w:space="0" w:color="auto"/>
              <w:right w:val="single" w:sz="6" w:space="0" w:color="auto"/>
            </w:tcBorders>
          </w:tcPr>
          <w:p w:rsidR="0064184F" w:rsidRPr="006E42B6" w:rsidRDefault="0064184F" w:rsidP="00564E79">
            <w:pPr>
              <w:pStyle w:val="ConsPlusCell"/>
              <w:widowControl/>
              <w:jc w:val="both"/>
              <w:rPr>
                <w:rFonts w:ascii="Times New Roman" w:hAnsi="Times New Roman" w:cs="Times New Roman"/>
                <w:sz w:val="24"/>
                <w:szCs w:val="24"/>
              </w:rPr>
            </w:pPr>
            <w:r w:rsidRPr="006E42B6">
              <w:rPr>
                <w:rFonts w:ascii="Times New Roman" w:hAnsi="Times New Roman" w:cs="Times New Roman"/>
                <w:sz w:val="24"/>
                <w:szCs w:val="24"/>
              </w:rPr>
              <w:t>пожертвования, признаваемые таковыми в соответствии с гражданским законодательством Российской Федерации</w:t>
            </w:r>
          </w:p>
        </w:tc>
      </w:tr>
      <w:tr w:rsidR="0064184F" w:rsidRPr="006E42B6" w:rsidTr="00564E79">
        <w:trPr>
          <w:cantSplit/>
          <w:trHeight w:val="960"/>
        </w:trPr>
        <w:tc>
          <w:tcPr>
            <w:tcW w:w="1135" w:type="dxa"/>
            <w:tcBorders>
              <w:top w:val="single" w:sz="6" w:space="0" w:color="auto"/>
              <w:left w:val="single" w:sz="6" w:space="0" w:color="auto"/>
              <w:bottom w:val="single" w:sz="6" w:space="0" w:color="auto"/>
              <w:right w:val="single" w:sz="6" w:space="0" w:color="auto"/>
            </w:tcBorders>
          </w:tcPr>
          <w:p w:rsidR="0064184F" w:rsidRPr="006E42B6" w:rsidRDefault="0064184F" w:rsidP="00564E79">
            <w:pPr>
              <w:pStyle w:val="ConsPlusCell"/>
              <w:widowControl/>
              <w:jc w:val="center"/>
              <w:rPr>
                <w:rFonts w:ascii="Times New Roman" w:hAnsi="Times New Roman" w:cs="Times New Roman"/>
                <w:sz w:val="24"/>
                <w:szCs w:val="24"/>
              </w:rPr>
            </w:pPr>
            <w:r w:rsidRPr="006E42B6">
              <w:rPr>
                <w:rFonts w:ascii="Times New Roman" w:hAnsi="Times New Roman" w:cs="Times New Roman"/>
                <w:sz w:val="24"/>
                <w:szCs w:val="24"/>
              </w:rPr>
              <w:t>141</w:t>
            </w:r>
          </w:p>
        </w:tc>
        <w:tc>
          <w:tcPr>
            <w:tcW w:w="8930" w:type="dxa"/>
            <w:tcBorders>
              <w:top w:val="single" w:sz="6" w:space="0" w:color="auto"/>
              <w:left w:val="single" w:sz="6" w:space="0" w:color="auto"/>
              <w:bottom w:val="single" w:sz="6" w:space="0" w:color="auto"/>
              <w:right w:val="single" w:sz="6" w:space="0" w:color="auto"/>
            </w:tcBorders>
          </w:tcPr>
          <w:p w:rsidR="0064184F" w:rsidRPr="006E42B6" w:rsidRDefault="0064184F" w:rsidP="00564E79">
            <w:pPr>
              <w:pStyle w:val="ConsPlusCell"/>
              <w:widowControl/>
              <w:jc w:val="both"/>
              <w:rPr>
                <w:rFonts w:ascii="Times New Roman" w:hAnsi="Times New Roman" w:cs="Times New Roman"/>
                <w:sz w:val="24"/>
                <w:szCs w:val="24"/>
              </w:rPr>
            </w:pPr>
            <w:r w:rsidRPr="006E42B6">
              <w:rPr>
                <w:rFonts w:ascii="Times New Roman" w:hAnsi="Times New Roman" w:cs="Times New Roman"/>
                <w:sz w:val="24"/>
                <w:szCs w:val="24"/>
              </w:rPr>
              <w:t>отчисления на формирование в установленном статьей 324 Кодекса порядке резерва на проведение ремонта, капитального ремонта общего имущества, которые производятся товариществу собственников жилья, жилищному кооперативу, садоводческому, садово-огородному, гаражно-строительному, жилищно-строительному кооперативам или иному специализированному потребительскому кооперативу их членами</w:t>
            </w:r>
          </w:p>
        </w:tc>
      </w:tr>
      <w:tr w:rsidR="0064184F" w:rsidRPr="006E42B6" w:rsidTr="00564E79">
        <w:trPr>
          <w:cantSplit/>
          <w:trHeight w:val="840"/>
        </w:trPr>
        <w:tc>
          <w:tcPr>
            <w:tcW w:w="1135" w:type="dxa"/>
            <w:tcBorders>
              <w:top w:val="single" w:sz="6" w:space="0" w:color="auto"/>
              <w:left w:val="single" w:sz="6" w:space="0" w:color="auto"/>
              <w:bottom w:val="single" w:sz="6" w:space="0" w:color="auto"/>
              <w:right w:val="single" w:sz="6" w:space="0" w:color="auto"/>
            </w:tcBorders>
          </w:tcPr>
          <w:p w:rsidR="0064184F" w:rsidRPr="006E42B6" w:rsidRDefault="0064184F" w:rsidP="00564E79">
            <w:pPr>
              <w:pStyle w:val="ConsPlusCell"/>
              <w:widowControl/>
              <w:jc w:val="center"/>
              <w:rPr>
                <w:rFonts w:ascii="Times New Roman" w:hAnsi="Times New Roman" w:cs="Times New Roman"/>
                <w:sz w:val="24"/>
                <w:szCs w:val="24"/>
              </w:rPr>
            </w:pPr>
            <w:r w:rsidRPr="006E42B6">
              <w:rPr>
                <w:rFonts w:ascii="Times New Roman" w:hAnsi="Times New Roman" w:cs="Times New Roman"/>
                <w:sz w:val="24"/>
                <w:szCs w:val="24"/>
              </w:rPr>
              <w:t>150</w:t>
            </w:r>
          </w:p>
        </w:tc>
        <w:tc>
          <w:tcPr>
            <w:tcW w:w="8930" w:type="dxa"/>
            <w:tcBorders>
              <w:top w:val="single" w:sz="6" w:space="0" w:color="auto"/>
              <w:left w:val="single" w:sz="6" w:space="0" w:color="auto"/>
              <w:bottom w:val="single" w:sz="6" w:space="0" w:color="auto"/>
              <w:right w:val="single" w:sz="6" w:space="0" w:color="auto"/>
            </w:tcBorders>
          </w:tcPr>
          <w:p w:rsidR="0064184F" w:rsidRPr="006E42B6" w:rsidRDefault="0064184F" w:rsidP="00564E79">
            <w:pPr>
              <w:pStyle w:val="ConsPlusCell"/>
              <w:widowControl/>
              <w:jc w:val="both"/>
              <w:rPr>
                <w:rFonts w:ascii="Times New Roman" w:hAnsi="Times New Roman" w:cs="Times New Roman"/>
                <w:sz w:val="24"/>
                <w:szCs w:val="24"/>
              </w:rPr>
            </w:pPr>
            <w:r w:rsidRPr="006E42B6">
              <w:rPr>
                <w:rFonts w:ascii="Times New Roman" w:hAnsi="Times New Roman" w:cs="Times New Roman"/>
                <w:sz w:val="24"/>
                <w:szCs w:val="24"/>
              </w:rPr>
              <w:t xml:space="preserve">целевые поступления на формирование фондов поддержки научной, научно-технической, инновационной деятельности, созданных в соответствии с Федеральным </w:t>
            </w:r>
            <w:hyperlink r:id="rId123" w:history="1">
              <w:r w:rsidRPr="006E42B6">
                <w:rPr>
                  <w:rFonts w:ascii="Times New Roman" w:hAnsi="Times New Roman" w:cs="Times New Roman"/>
                  <w:sz w:val="24"/>
                  <w:szCs w:val="24"/>
                </w:rPr>
                <w:t>законом</w:t>
              </w:r>
            </w:hyperlink>
            <w:r w:rsidRPr="006E42B6">
              <w:rPr>
                <w:rFonts w:ascii="Times New Roman" w:hAnsi="Times New Roman" w:cs="Times New Roman"/>
                <w:sz w:val="24"/>
                <w:szCs w:val="24"/>
              </w:rPr>
              <w:t xml:space="preserve"> «О науке и государственной научно-технической политике»</w:t>
            </w:r>
          </w:p>
        </w:tc>
      </w:tr>
      <w:tr w:rsidR="0064184F" w:rsidRPr="006E42B6" w:rsidTr="00564E79">
        <w:trPr>
          <w:cantSplit/>
          <w:trHeight w:val="360"/>
        </w:trPr>
        <w:tc>
          <w:tcPr>
            <w:tcW w:w="1135" w:type="dxa"/>
            <w:tcBorders>
              <w:top w:val="single" w:sz="6" w:space="0" w:color="auto"/>
              <w:left w:val="single" w:sz="6" w:space="0" w:color="auto"/>
              <w:bottom w:val="single" w:sz="6" w:space="0" w:color="auto"/>
              <w:right w:val="single" w:sz="6" w:space="0" w:color="auto"/>
            </w:tcBorders>
          </w:tcPr>
          <w:p w:rsidR="0064184F" w:rsidRPr="006E42B6" w:rsidRDefault="0064184F" w:rsidP="00564E79">
            <w:pPr>
              <w:pStyle w:val="ConsPlusCell"/>
              <w:widowControl/>
              <w:jc w:val="center"/>
              <w:rPr>
                <w:rFonts w:ascii="Times New Roman" w:hAnsi="Times New Roman" w:cs="Times New Roman"/>
                <w:sz w:val="24"/>
                <w:szCs w:val="24"/>
              </w:rPr>
            </w:pPr>
            <w:r w:rsidRPr="006E42B6">
              <w:rPr>
                <w:rFonts w:ascii="Times New Roman" w:hAnsi="Times New Roman" w:cs="Times New Roman"/>
                <w:sz w:val="24"/>
                <w:szCs w:val="24"/>
              </w:rPr>
              <w:t>160</w:t>
            </w:r>
          </w:p>
        </w:tc>
        <w:tc>
          <w:tcPr>
            <w:tcW w:w="8930" w:type="dxa"/>
            <w:tcBorders>
              <w:top w:val="single" w:sz="6" w:space="0" w:color="auto"/>
              <w:left w:val="single" w:sz="6" w:space="0" w:color="auto"/>
              <w:bottom w:val="single" w:sz="6" w:space="0" w:color="auto"/>
              <w:right w:val="single" w:sz="6" w:space="0" w:color="auto"/>
            </w:tcBorders>
          </w:tcPr>
          <w:p w:rsidR="0064184F" w:rsidRPr="006E42B6" w:rsidRDefault="0064184F" w:rsidP="00564E79">
            <w:pPr>
              <w:pStyle w:val="ConsPlusCell"/>
              <w:widowControl/>
              <w:jc w:val="both"/>
              <w:rPr>
                <w:rFonts w:ascii="Times New Roman" w:hAnsi="Times New Roman" w:cs="Times New Roman"/>
                <w:sz w:val="24"/>
                <w:szCs w:val="24"/>
              </w:rPr>
            </w:pPr>
            <w:r w:rsidRPr="006E42B6">
              <w:rPr>
                <w:rFonts w:ascii="Times New Roman" w:hAnsi="Times New Roman" w:cs="Times New Roman"/>
                <w:sz w:val="24"/>
                <w:szCs w:val="24"/>
              </w:rPr>
              <w:t>имущество, имущественные права, переходящие некоммерческим организациям по завещанию в порядке наследования</w:t>
            </w:r>
          </w:p>
        </w:tc>
      </w:tr>
      <w:tr w:rsidR="0064184F" w:rsidRPr="006E42B6" w:rsidTr="00564E79">
        <w:trPr>
          <w:cantSplit/>
          <w:trHeight w:val="720"/>
        </w:trPr>
        <w:tc>
          <w:tcPr>
            <w:tcW w:w="1135" w:type="dxa"/>
            <w:tcBorders>
              <w:top w:val="single" w:sz="6" w:space="0" w:color="auto"/>
              <w:left w:val="single" w:sz="6" w:space="0" w:color="auto"/>
              <w:bottom w:val="single" w:sz="6" w:space="0" w:color="auto"/>
              <w:right w:val="single" w:sz="6" w:space="0" w:color="auto"/>
            </w:tcBorders>
          </w:tcPr>
          <w:p w:rsidR="0064184F" w:rsidRPr="006E42B6" w:rsidRDefault="0064184F" w:rsidP="00564E79">
            <w:pPr>
              <w:pStyle w:val="ConsPlusCell"/>
              <w:widowControl/>
              <w:jc w:val="center"/>
              <w:rPr>
                <w:rFonts w:ascii="Times New Roman" w:hAnsi="Times New Roman" w:cs="Times New Roman"/>
                <w:sz w:val="24"/>
                <w:szCs w:val="24"/>
              </w:rPr>
            </w:pPr>
          </w:p>
          <w:p w:rsidR="0064184F" w:rsidRPr="006E42B6" w:rsidRDefault="0064184F" w:rsidP="00564E79">
            <w:pPr>
              <w:pStyle w:val="ConsPlusCell"/>
              <w:widowControl/>
              <w:jc w:val="center"/>
              <w:rPr>
                <w:rFonts w:ascii="Times New Roman" w:hAnsi="Times New Roman" w:cs="Times New Roman"/>
                <w:sz w:val="24"/>
                <w:szCs w:val="24"/>
              </w:rPr>
            </w:pPr>
          </w:p>
          <w:p w:rsidR="0064184F" w:rsidRPr="006E42B6" w:rsidRDefault="0064184F" w:rsidP="00564E79">
            <w:pPr>
              <w:pStyle w:val="ConsPlusCell"/>
              <w:widowControl/>
              <w:jc w:val="center"/>
              <w:rPr>
                <w:rFonts w:ascii="Times New Roman" w:hAnsi="Times New Roman" w:cs="Times New Roman"/>
                <w:sz w:val="24"/>
                <w:szCs w:val="24"/>
              </w:rPr>
            </w:pPr>
            <w:r w:rsidRPr="006E42B6">
              <w:rPr>
                <w:rFonts w:ascii="Times New Roman" w:hAnsi="Times New Roman" w:cs="Times New Roman"/>
                <w:sz w:val="24"/>
                <w:szCs w:val="24"/>
              </w:rPr>
              <w:t>170</w:t>
            </w:r>
          </w:p>
          <w:p w:rsidR="0064184F" w:rsidRPr="006E42B6" w:rsidRDefault="0064184F" w:rsidP="00564E79">
            <w:pPr>
              <w:pStyle w:val="ConsPlusCell"/>
              <w:widowControl/>
              <w:jc w:val="center"/>
              <w:rPr>
                <w:rFonts w:ascii="Times New Roman" w:hAnsi="Times New Roman" w:cs="Times New Roman"/>
                <w:sz w:val="24"/>
                <w:szCs w:val="24"/>
              </w:rPr>
            </w:pPr>
            <w:r w:rsidRPr="006E42B6">
              <w:rPr>
                <w:rFonts w:ascii="Times New Roman" w:hAnsi="Times New Roman" w:cs="Times New Roman"/>
                <w:sz w:val="24"/>
                <w:szCs w:val="24"/>
              </w:rPr>
              <w:t>171</w:t>
            </w:r>
          </w:p>
          <w:p w:rsidR="0064184F" w:rsidRPr="006E42B6" w:rsidRDefault="0064184F" w:rsidP="00564E79">
            <w:pPr>
              <w:pStyle w:val="ConsPlusCell"/>
              <w:widowControl/>
              <w:jc w:val="center"/>
              <w:rPr>
                <w:rFonts w:ascii="Times New Roman" w:hAnsi="Times New Roman" w:cs="Times New Roman"/>
                <w:sz w:val="24"/>
                <w:szCs w:val="24"/>
              </w:rPr>
            </w:pPr>
            <w:r w:rsidRPr="006E42B6">
              <w:rPr>
                <w:rFonts w:ascii="Times New Roman" w:hAnsi="Times New Roman" w:cs="Times New Roman"/>
                <w:sz w:val="24"/>
                <w:szCs w:val="24"/>
              </w:rPr>
              <w:t>172</w:t>
            </w:r>
          </w:p>
          <w:p w:rsidR="0064184F" w:rsidRPr="006E42B6" w:rsidRDefault="0064184F" w:rsidP="00564E79">
            <w:pPr>
              <w:pStyle w:val="ConsPlusCell"/>
              <w:widowControl/>
              <w:jc w:val="center"/>
              <w:rPr>
                <w:rFonts w:ascii="Times New Roman" w:hAnsi="Times New Roman" w:cs="Times New Roman"/>
                <w:sz w:val="24"/>
                <w:szCs w:val="24"/>
              </w:rPr>
            </w:pPr>
            <w:r w:rsidRPr="006E42B6">
              <w:rPr>
                <w:rFonts w:ascii="Times New Roman" w:hAnsi="Times New Roman" w:cs="Times New Roman"/>
                <w:sz w:val="24"/>
                <w:szCs w:val="24"/>
              </w:rPr>
              <w:t>173</w:t>
            </w:r>
          </w:p>
        </w:tc>
        <w:tc>
          <w:tcPr>
            <w:tcW w:w="8930" w:type="dxa"/>
            <w:tcBorders>
              <w:top w:val="single" w:sz="6" w:space="0" w:color="auto"/>
              <w:left w:val="single" w:sz="6" w:space="0" w:color="auto"/>
              <w:bottom w:val="single" w:sz="6" w:space="0" w:color="auto"/>
              <w:right w:val="single" w:sz="6" w:space="0" w:color="auto"/>
            </w:tcBorders>
          </w:tcPr>
          <w:p w:rsidR="0064184F" w:rsidRPr="006E42B6" w:rsidRDefault="0064184F" w:rsidP="00564E79">
            <w:pPr>
              <w:pStyle w:val="ConsPlusCell"/>
              <w:widowControl/>
              <w:jc w:val="both"/>
              <w:rPr>
                <w:rFonts w:ascii="Times New Roman" w:hAnsi="Times New Roman" w:cs="Times New Roman"/>
                <w:sz w:val="24"/>
                <w:szCs w:val="24"/>
              </w:rPr>
            </w:pPr>
            <w:r w:rsidRPr="006E42B6">
              <w:rPr>
                <w:rFonts w:ascii="Times New Roman" w:hAnsi="Times New Roman" w:cs="Times New Roman"/>
                <w:sz w:val="24"/>
                <w:szCs w:val="24"/>
              </w:rPr>
              <w:t>средства, предоставленные на осуществление уставной деятельности некоммерческих организаций из:</w:t>
            </w:r>
          </w:p>
          <w:p w:rsidR="0064184F" w:rsidRPr="006E42B6" w:rsidRDefault="0064184F" w:rsidP="00564E79">
            <w:pPr>
              <w:pStyle w:val="ConsPlusCell"/>
              <w:widowControl/>
              <w:jc w:val="both"/>
              <w:rPr>
                <w:rFonts w:ascii="Times New Roman" w:hAnsi="Times New Roman" w:cs="Times New Roman"/>
                <w:sz w:val="24"/>
                <w:szCs w:val="24"/>
              </w:rPr>
            </w:pPr>
            <w:r w:rsidRPr="006E42B6">
              <w:rPr>
                <w:rFonts w:ascii="Times New Roman" w:hAnsi="Times New Roman" w:cs="Times New Roman"/>
                <w:sz w:val="24"/>
                <w:szCs w:val="24"/>
              </w:rPr>
              <w:t xml:space="preserve">федерального бюджета; </w:t>
            </w:r>
          </w:p>
          <w:p w:rsidR="0064184F" w:rsidRPr="006E42B6" w:rsidRDefault="0064184F" w:rsidP="00564E79">
            <w:pPr>
              <w:pStyle w:val="ConsPlusCell"/>
              <w:widowControl/>
              <w:jc w:val="both"/>
              <w:rPr>
                <w:rFonts w:ascii="Times New Roman" w:hAnsi="Times New Roman" w:cs="Times New Roman"/>
                <w:sz w:val="24"/>
                <w:szCs w:val="24"/>
              </w:rPr>
            </w:pPr>
            <w:r w:rsidRPr="006E42B6">
              <w:rPr>
                <w:rFonts w:ascii="Times New Roman" w:hAnsi="Times New Roman" w:cs="Times New Roman"/>
                <w:sz w:val="24"/>
                <w:szCs w:val="24"/>
              </w:rPr>
              <w:t xml:space="preserve">бюджетов субъектов Российской Федерации; </w:t>
            </w:r>
          </w:p>
          <w:p w:rsidR="0064184F" w:rsidRPr="006E42B6" w:rsidRDefault="0064184F" w:rsidP="00564E79">
            <w:pPr>
              <w:pStyle w:val="ConsPlusCell"/>
              <w:widowControl/>
              <w:jc w:val="both"/>
              <w:rPr>
                <w:rFonts w:ascii="Times New Roman" w:hAnsi="Times New Roman" w:cs="Times New Roman"/>
                <w:sz w:val="24"/>
                <w:szCs w:val="24"/>
              </w:rPr>
            </w:pPr>
            <w:r w:rsidRPr="006E42B6">
              <w:rPr>
                <w:rFonts w:ascii="Times New Roman" w:hAnsi="Times New Roman" w:cs="Times New Roman"/>
                <w:sz w:val="24"/>
                <w:szCs w:val="24"/>
              </w:rPr>
              <w:t xml:space="preserve">местных бюджетов; </w:t>
            </w:r>
          </w:p>
          <w:p w:rsidR="0064184F" w:rsidRPr="006E42B6" w:rsidRDefault="0064184F" w:rsidP="00564E79">
            <w:pPr>
              <w:pStyle w:val="ConsPlusCell"/>
              <w:widowControl/>
              <w:jc w:val="both"/>
              <w:rPr>
                <w:rFonts w:ascii="Times New Roman" w:hAnsi="Times New Roman" w:cs="Times New Roman"/>
                <w:sz w:val="24"/>
                <w:szCs w:val="24"/>
              </w:rPr>
            </w:pPr>
            <w:r w:rsidRPr="006E42B6">
              <w:rPr>
                <w:rFonts w:ascii="Times New Roman" w:hAnsi="Times New Roman" w:cs="Times New Roman"/>
                <w:sz w:val="24"/>
                <w:szCs w:val="24"/>
              </w:rPr>
              <w:t xml:space="preserve">бюджетов  государственных внебюджетных фондов </w:t>
            </w:r>
          </w:p>
        </w:tc>
      </w:tr>
      <w:tr w:rsidR="0064184F" w:rsidRPr="006E42B6" w:rsidTr="00564E79">
        <w:trPr>
          <w:cantSplit/>
          <w:trHeight w:val="128"/>
        </w:trPr>
        <w:tc>
          <w:tcPr>
            <w:tcW w:w="1135" w:type="dxa"/>
            <w:tcBorders>
              <w:top w:val="single" w:sz="6" w:space="0" w:color="auto"/>
              <w:left w:val="single" w:sz="6" w:space="0" w:color="auto"/>
              <w:bottom w:val="single" w:sz="6" w:space="0" w:color="auto"/>
              <w:right w:val="single" w:sz="6" w:space="0" w:color="auto"/>
            </w:tcBorders>
          </w:tcPr>
          <w:p w:rsidR="0064184F" w:rsidRPr="006E42B6" w:rsidRDefault="0064184F" w:rsidP="00564E79">
            <w:pPr>
              <w:pStyle w:val="ConsPlusCell"/>
              <w:widowControl/>
              <w:jc w:val="center"/>
              <w:rPr>
                <w:rFonts w:ascii="Times New Roman" w:hAnsi="Times New Roman" w:cs="Times New Roman"/>
                <w:sz w:val="24"/>
                <w:szCs w:val="24"/>
              </w:rPr>
            </w:pPr>
            <w:r w:rsidRPr="006E42B6">
              <w:rPr>
                <w:rFonts w:ascii="Times New Roman" w:hAnsi="Times New Roman" w:cs="Times New Roman"/>
                <w:sz w:val="24"/>
                <w:szCs w:val="24"/>
              </w:rPr>
              <w:t>180</w:t>
            </w:r>
          </w:p>
        </w:tc>
        <w:tc>
          <w:tcPr>
            <w:tcW w:w="8930" w:type="dxa"/>
            <w:tcBorders>
              <w:top w:val="single" w:sz="6" w:space="0" w:color="auto"/>
              <w:left w:val="single" w:sz="6" w:space="0" w:color="auto"/>
              <w:bottom w:val="single" w:sz="6" w:space="0" w:color="auto"/>
              <w:right w:val="single" w:sz="6" w:space="0" w:color="auto"/>
            </w:tcBorders>
          </w:tcPr>
          <w:p w:rsidR="0064184F" w:rsidRPr="006E42B6" w:rsidRDefault="0064184F" w:rsidP="00564E79">
            <w:pPr>
              <w:pStyle w:val="ConsPlusCell"/>
              <w:widowControl/>
              <w:jc w:val="both"/>
              <w:rPr>
                <w:rFonts w:ascii="Times New Roman" w:hAnsi="Times New Roman" w:cs="Times New Roman"/>
                <w:sz w:val="24"/>
                <w:szCs w:val="24"/>
              </w:rPr>
            </w:pPr>
            <w:r w:rsidRPr="006E42B6">
              <w:rPr>
                <w:rFonts w:ascii="Times New Roman" w:hAnsi="Times New Roman" w:cs="Times New Roman"/>
                <w:sz w:val="24"/>
                <w:szCs w:val="24"/>
              </w:rPr>
              <w:t>средства и иное имущество, имущественные права, полученные на осуществление  благотворительной деятельности</w:t>
            </w:r>
          </w:p>
        </w:tc>
      </w:tr>
      <w:tr w:rsidR="0064184F" w:rsidRPr="006E42B6" w:rsidTr="00564E79">
        <w:trPr>
          <w:cantSplit/>
          <w:trHeight w:val="122"/>
        </w:trPr>
        <w:tc>
          <w:tcPr>
            <w:tcW w:w="1135" w:type="dxa"/>
            <w:tcBorders>
              <w:top w:val="single" w:sz="6" w:space="0" w:color="auto"/>
              <w:left w:val="single" w:sz="6" w:space="0" w:color="auto"/>
              <w:bottom w:val="single" w:sz="6" w:space="0" w:color="auto"/>
              <w:right w:val="single" w:sz="6" w:space="0" w:color="auto"/>
            </w:tcBorders>
          </w:tcPr>
          <w:p w:rsidR="0064184F" w:rsidRPr="006E42B6" w:rsidRDefault="0064184F" w:rsidP="00564E79">
            <w:pPr>
              <w:pStyle w:val="ConsPlusCell"/>
              <w:widowControl/>
              <w:jc w:val="center"/>
              <w:rPr>
                <w:rFonts w:ascii="Times New Roman" w:hAnsi="Times New Roman" w:cs="Times New Roman"/>
                <w:sz w:val="24"/>
                <w:szCs w:val="24"/>
              </w:rPr>
            </w:pPr>
            <w:r w:rsidRPr="006E42B6">
              <w:rPr>
                <w:rFonts w:ascii="Times New Roman" w:hAnsi="Times New Roman" w:cs="Times New Roman"/>
                <w:sz w:val="24"/>
                <w:szCs w:val="24"/>
              </w:rPr>
              <w:t>190</w:t>
            </w:r>
          </w:p>
        </w:tc>
        <w:tc>
          <w:tcPr>
            <w:tcW w:w="8930" w:type="dxa"/>
            <w:tcBorders>
              <w:top w:val="single" w:sz="6" w:space="0" w:color="auto"/>
              <w:left w:val="single" w:sz="6" w:space="0" w:color="auto"/>
              <w:bottom w:val="single" w:sz="6" w:space="0" w:color="auto"/>
              <w:right w:val="single" w:sz="6" w:space="0" w:color="auto"/>
            </w:tcBorders>
          </w:tcPr>
          <w:p w:rsidR="0064184F" w:rsidRPr="006E42B6" w:rsidRDefault="0064184F" w:rsidP="00564E79">
            <w:pPr>
              <w:pStyle w:val="ConsPlusCell"/>
              <w:widowControl/>
              <w:jc w:val="both"/>
              <w:rPr>
                <w:rFonts w:ascii="Times New Roman" w:hAnsi="Times New Roman" w:cs="Times New Roman"/>
                <w:sz w:val="24"/>
                <w:szCs w:val="24"/>
              </w:rPr>
            </w:pPr>
            <w:r w:rsidRPr="006E42B6">
              <w:rPr>
                <w:rFonts w:ascii="Times New Roman" w:hAnsi="Times New Roman" w:cs="Times New Roman"/>
                <w:sz w:val="24"/>
                <w:szCs w:val="24"/>
              </w:rPr>
              <w:t>совокупный вклад учредителей негосударственных пенсионных фондов</w:t>
            </w:r>
          </w:p>
        </w:tc>
      </w:tr>
      <w:tr w:rsidR="0064184F" w:rsidRPr="006E42B6" w:rsidTr="00564E79">
        <w:trPr>
          <w:cantSplit/>
          <w:trHeight w:val="240"/>
        </w:trPr>
        <w:tc>
          <w:tcPr>
            <w:tcW w:w="1135" w:type="dxa"/>
            <w:tcBorders>
              <w:top w:val="single" w:sz="6" w:space="0" w:color="auto"/>
              <w:left w:val="single" w:sz="6" w:space="0" w:color="auto"/>
              <w:bottom w:val="single" w:sz="6" w:space="0" w:color="auto"/>
              <w:right w:val="single" w:sz="6" w:space="0" w:color="auto"/>
            </w:tcBorders>
          </w:tcPr>
          <w:p w:rsidR="0064184F" w:rsidRPr="006E42B6" w:rsidRDefault="0064184F" w:rsidP="00564E79">
            <w:pPr>
              <w:pStyle w:val="ConsPlusCell"/>
              <w:widowControl/>
              <w:jc w:val="center"/>
              <w:rPr>
                <w:rFonts w:ascii="Times New Roman" w:hAnsi="Times New Roman" w:cs="Times New Roman"/>
                <w:sz w:val="24"/>
                <w:szCs w:val="24"/>
              </w:rPr>
            </w:pPr>
            <w:r w:rsidRPr="006E42B6">
              <w:rPr>
                <w:rFonts w:ascii="Times New Roman" w:hAnsi="Times New Roman" w:cs="Times New Roman"/>
                <w:sz w:val="24"/>
                <w:szCs w:val="24"/>
              </w:rPr>
              <w:t>220</w:t>
            </w:r>
          </w:p>
        </w:tc>
        <w:tc>
          <w:tcPr>
            <w:tcW w:w="8930" w:type="dxa"/>
            <w:tcBorders>
              <w:top w:val="single" w:sz="6" w:space="0" w:color="auto"/>
              <w:left w:val="single" w:sz="6" w:space="0" w:color="auto"/>
              <w:bottom w:val="single" w:sz="6" w:space="0" w:color="auto"/>
              <w:right w:val="single" w:sz="6" w:space="0" w:color="auto"/>
            </w:tcBorders>
          </w:tcPr>
          <w:p w:rsidR="0064184F" w:rsidRPr="006E42B6" w:rsidRDefault="0064184F" w:rsidP="00564E79">
            <w:pPr>
              <w:pStyle w:val="ConsPlusCell"/>
              <w:widowControl/>
              <w:jc w:val="both"/>
              <w:rPr>
                <w:rFonts w:ascii="Times New Roman" w:hAnsi="Times New Roman" w:cs="Times New Roman"/>
                <w:sz w:val="24"/>
                <w:szCs w:val="24"/>
              </w:rPr>
            </w:pPr>
            <w:r w:rsidRPr="006E42B6">
              <w:rPr>
                <w:rFonts w:ascii="Times New Roman" w:hAnsi="Times New Roman" w:cs="Times New Roman"/>
                <w:sz w:val="24"/>
                <w:szCs w:val="24"/>
              </w:rPr>
              <w:t xml:space="preserve">поступления от собственников созданным ими учреждениям </w:t>
            </w:r>
          </w:p>
        </w:tc>
      </w:tr>
      <w:tr w:rsidR="0064184F" w:rsidRPr="006E42B6" w:rsidTr="00564E79">
        <w:trPr>
          <w:cantSplit/>
          <w:trHeight w:val="115"/>
        </w:trPr>
        <w:tc>
          <w:tcPr>
            <w:tcW w:w="1135" w:type="dxa"/>
            <w:tcBorders>
              <w:top w:val="single" w:sz="6" w:space="0" w:color="auto"/>
              <w:left w:val="single" w:sz="6" w:space="0" w:color="auto"/>
              <w:bottom w:val="single" w:sz="6" w:space="0" w:color="auto"/>
              <w:right w:val="single" w:sz="6" w:space="0" w:color="auto"/>
            </w:tcBorders>
          </w:tcPr>
          <w:p w:rsidR="0064184F" w:rsidRPr="006E42B6" w:rsidRDefault="0064184F" w:rsidP="00564E79">
            <w:pPr>
              <w:pStyle w:val="ConsPlusCell"/>
              <w:widowControl/>
              <w:jc w:val="center"/>
              <w:rPr>
                <w:rFonts w:ascii="Times New Roman" w:hAnsi="Times New Roman" w:cs="Times New Roman"/>
                <w:sz w:val="24"/>
                <w:szCs w:val="24"/>
              </w:rPr>
            </w:pPr>
            <w:r w:rsidRPr="006E42B6">
              <w:rPr>
                <w:rFonts w:ascii="Times New Roman" w:hAnsi="Times New Roman" w:cs="Times New Roman"/>
                <w:sz w:val="24"/>
                <w:szCs w:val="24"/>
              </w:rPr>
              <w:t>230</w:t>
            </w:r>
          </w:p>
        </w:tc>
        <w:tc>
          <w:tcPr>
            <w:tcW w:w="8930" w:type="dxa"/>
            <w:tcBorders>
              <w:top w:val="single" w:sz="6" w:space="0" w:color="auto"/>
              <w:left w:val="single" w:sz="6" w:space="0" w:color="auto"/>
              <w:bottom w:val="single" w:sz="6" w:space="0" w:color="auto"/>
              <w:right w:val="single" w:sz="6" w:space="0" w:color="auto"/>
            </w:tcBorders>
          </w:tcPr>
          <w:p w:rsidR="0064184F" w:rsidRPr="006E42B6" w:rsidRDefault="0064184F" w:rsidP="00564E79">
            <w:pPr>
              <w:pStyle w:val="ConsPlusCell"/>
              <w:widowControl/>
              <w:jc w:val="both"/>
              <w:rPr>
                <w:rFonts w:ascii="Times New Roman" w:hAnsi="Times New Roman" w:cs="Times New Roman"/>
                <w:sz w:val="24"/>
                <w:szCs w:val="24"/>
              </w:rPr>
            </w:pPr>
            <w:r w:rsidRPr="006E42B6">
              <w:rPr>
                <w:rFonts w:ascii="Times New Roman" w:hAnsi="Times New Roman" w:cs="Times New Roman"/>
                <w:sz w:val="24"/>
                <w:szCs w:val="24"/>
              </w:rPr>
              <w:t>отчисления адвокатских палат субъектов Российской Федерации на общие нужды Федеральной палаты адвокатов Российской Федерации</w:t>
            </w:r>
          </w:p>
        </w:tc>
      </w:tr>
      <w:tr w:rsidR="0064184F" w:rsidRPr="006E42B6" w:rsidTr="00564E79">
        <w:trPr>
          <w:cantSplit/>
          <w:trHeight w:val="350"/>
        </w:trPr>
        <w:tc>
          <w:tcPr>
            <w:tcW w:w="1135" w:type="dxa"/>
            <w:tcBorders>
              <w:top w:val="single" w:sz="6" w:space="0" w:color="auto"/>
              <w:left w:val="single" w:sz="6" w:space="0" w:color="auto"/>
              <w:bottom w:val="single" w:sz="6" w:space="0" w:color="auto"/>
              <w:right w:val="single" w:sz="6" w:space="0" w:color="auto"/>
            </w:tcBorders>
          </w:tcPr>
          <w:p w:rsidR="0064184F" w:rsidRPr="006E42B6" w:rsidRDefault="0064184F" w:rsidP="00564E79">
            <w:pPr>
              <w:pStyle w:val="ConsPlusCell"/>
              <w:widowControl/>
              <w:jc w:val="center"/>
              <w:rPr>
                <w:rFonts w:ascii="Times New Roman" w:hAnsi="Times New Roman" w:cs="Times New Roman"/>
                <w:sz w:val="24"/>
                <w:szCs w:val="24"/>
              </w:rPr>
            </w:pPr>
            <w:r w:rsidRPr="006E42B6">
              <w:rPr>
                <w:rFonts w:ascii="Times New Roman" w:hAnsi="Times New Roman" w:cs="Times New Roman"/>
                <w:sz w:val="24"/>
                <w:szCs w:val="24"/>
              </w:rPr>
              <w:t>240</w:t>
            </w:r>
          </w:p>
        </w:tc>
        <w:tc>
          <w:tcPr>
            <w:tcW w:w="8930" w:type="dxa"/>
            <w:tcBorders>
              <w:top w:val="single" w:sz="6" w:space="0" w:color="auto"/>
              <w:left w:val="single" w:sz="6" w:space="0" w:color="auto"/>
              <w:bottom w:val="single" w:sz="6" w:space="0" w:color="auto"/>
              <w:right w:val="single" w:sz="6" w:space="0" w:color="auto"/>
            </w:tcBorders>
          </w:tcPr>
          <w:p w:rsidR="0064184F" w:rsidRPr="006E42B6" w:rsidRDefault="0064184F" w:rsidP="00564E79">
            <w:pPr>
              <w:pStyle w:val="ConsPlusCell"/>
              <w:widowControl/>
              <w:jc w:val="both"/>
              <w:rPr>
                <w:rFonts w:ascii="Times New Roman" w:hAnsi="Times New Roman" w:cs="Times New Roman"/>
                <w:sz w:val="24"/>
                <w:szCs w:val="24"/>
              </w:rPr>
            </w:pPr>
            <w:r w:rsidRPr="006E42B6">
              <w:rPr>
                <w:rFonts w:ascii="Times New Roman" w:hAnsi="Times New Roman" w:cs="Times New Roman"/>
                <w:sz w:val="24"/>
                <w:szCs w:val="24"/>
              </w:rPr>
              <w:t xml:space="preserve">отчисления адвокатов на общие нужды адвокатской палаты соответствующего субъекта Российской Федерации </w:t>
            </w:r>
          </w:p>
        </w:tc>
      </w:tr>
      <w:tr w:rsidR="0064184F" w:rsidRPr="006E42B6" w:rsidTr="00564E79">
        <w:trPr>
          <w:cantSplit/>
          <w:trHeight w:val="317"/>
        </w:trPr>
        <w:tc>
          <w:tcPr>
            <w:tcW w:w="1135" w:type="dxa"/>
            <w:tcBorders>
              <w:top w:val="single" w:sz="6" w:space="0" w:color="auto"/>
              <w:left w:val="single" w:sz="6" w:space="0" w:color="auto"/>
              <w:bottom w:val="single" w:sz="6" w:space="0" w:color="auto"/>
              <w:right w:val="single" w:sz="6" w:space="0" w:color="auto"/>
            </w:tcBorders>
          </w:tcPr>
          <w:p w:rsidR="0064184F" w:rsidRPr="006E42B6" w:rsidRDefault="0064184F" w:rsidP="00564E79">
            <w:pPr>
              <w:pStyle w:val="ConsPlusCell"/>
              <w:widowControl/>
              <w:jc w:val="center"/>
              <w:rPr>
                <w:rFonts w:ascii="Times New Roman" w:hAnsi="Times New Roman" w:cs="Times New Roman"/>
                <w:sz w:val="24"/>
                <w:szCs w:val="24"/>
              </w:rPr>
            </w:pPr>
            <w:r w:rsidRPr="006E42B6">
              <w:rPr>
                <w:rFonts w:ascii="Times New Roman" w:hAnsi="Times New Roman" w:cs="Times New Roman"/>
                <w:sz w:val="24"/>
                <w:szCs w:val="24"/>
              </w:rPr>
              <w:t>250</w:t>
            </w:r>
          </w:p>
        </w:tc>
        <w:tc>
          <w:tcPr>
            <w:tcW w:w="8930" w:type="dxa"/>
            <w:tcBorders>
              <w:top w:val="single" w:sz="6" w:space="0" w:color="auto"/>
              <w:left w:val="single" w:sz="6" w:space="0" w:color="auto"/>
              <w:bottom w:val="single" w:sz="6" w:space="0" w:color="auto"/>
              <w:right w:val="single" w:sz="6" w:space="0" w:color="auto"/>
            </w:tcBorders>
          </w:tcPr>
          <w:p w:rsidR="0064184F" w:rsidRPr="006E42B6" w:rsidRDefault="0064184F" w:rsidP="00564E79">
            <w:pPr>
              <w:pStyle w:val="ConsPlusCell"/>
              <w:widowControl/>
              <w:jc w:val="both"/>
              <w:rPr>
                <w:rFonts w:ascii="Times New Roman" w:hAnsi="Times New Roman" w:cs="Times New Roman"/>
                <w:sz w:val="24"/>
                <w:szCs w:val="24"/>
              </w:rPr>
            </w:pPr>
            <w:r w:rsidRPr="006E42B6">
              <w:rPr>
                <w:rFonts w:ascii="Times New Roman" w:hAnsi="Times New Roman" w:cs="Times New Roman"/>
                <w:sz w:val="24"/>
                <w:szCs w:val="24"/>
              </w:rPr>
              <w:t>отчисления адвокатов на содержание соответствующей  коллегии адвокатов или адвокатского бюро</w:t>
            </w:r>
          </w:p>
        </w:tc>
      </w:tr>
      <w:tr w:rsidR="0064184F" w:rsidRPr="006E42B6" w:rsidTr="00564E79">
        <w:trPr>
          <w:cantSplit/>
          <w:trHeight w:val="720"/>
        </w:trPr>
        <w:tc>
          <w:tcPr>
            <w:tcW w:w="1135" w:type="dxa"/>
            <w:tcBorders>
              <w:top w:val="single" w:sz="6" w:space="0" w:color="auto"/>
              <w:left w:val="single" w:sz="6" w:space="0" w:color="auto"/>
              <w:bottom w:val="single" w:sz="6" w:space="0" w:color="auto"/>
              <w:right w:val="single" w:sz="6" w:space="0" w:color="auto"/>
            </w:tcBorders>
          </w:tcPr>
          <w:p w:rsidR="0064184F" w:rsidRPr="006E42B6" w:rsidRDefault="0064184F" w:rsidP="00564E79">
            <w:pPr>
              <w:pStyle w:val="ConsPlusCell"/>
              <w:widowControl/>
              <w:jc w:val="center"/>
              <w:rPr>
                <w:rFonts w:ascii="Times New Roman" w:hAnsi="Times New Roman" w:cs="Times New Roman"/>
                <w:sz w:val="24"/>
                <w:szCs w:val="24"/>
              </w:rPr>
            </w:pPr>
            <w:r w:rsidRPr="006E42B6">
              <w:rPr>
                <w:rFonts w:ascii="Times New Roman" w:hAnsi="Times New Roman" w:cs="Times New Roman"/>
                <w:sz w:val="24"/>
                <w:szCs w:val="24"/>
              </w:rPr>
              <w:t>260</w:t>
            </w:r>
          </w:p>
        </w:tc>
        <w:tc>
          <w:tcPr>
            <w:tcW w:w="8930" w:type="dxa"/>
            <w:tcBorders>
              <w:top w:val="single" w:sz="6" w:space="0" w:color="auto"/>
              <w:left w:val="single" w:sz="6" w:space="0" w:color="auto"/>
              <w:bottom w:val="single" w:sz="6" w:space="0" w:color="auto"/>
              <w:right w:val="single" w:sz="6" w:space="0" w:color="auto"/>
            </w:tcBorders>
          </w:tcPr>
          <w:p w:rsidR="0064184F" w:rsidRPr="006E42B6" w:rsidRDefault="0064184F" w:rsidP="00564E79">
            <w:pPr>
              <w:pStyle w:val="ConsPlusCell"/>
              <w:widowControl/>
              <w:jc w:val="both"/>
              <w:rPr>
                <w:rFonts w:ascii="Times New Roman" w:hAnsi="Times New Roman" w:cs="Times New Roman"/>
                <w:sz w:val="24"/>
                <w:szCs w:val="24"/>
              </w:rPr>
            </w:pPr>
            <w:r w:rsidRPr="006E42B6">
              <w:rPr>
                <w:rFonts w:ascii="Times New Roman" w:hAnsi="Times New Roman" w:cs="Times New Roman"/>
                <w:sz w:val="24"/>
                <w:szCs w:val="24"/>
              </w:rPr>
              <w:t xml:space="preserve">средства, поступившие профсоюзным организациям в  соответствии с коллективными договорами (соглашениями) на проведение профсоюзными организациями социально-культурных и других мероприятий, предусмотренных их уставной деятельностью </w:t>
            </w:r>
          </w:p>
        </w:tc>
      </w:tr>
      <w:tr w:rsidR="0064184F" w:rsidRPr="006E42B6" w:rsidTr="00564E79">
        <w:trPr>
          <w:cantSplit/>
          <w:trHeight w:val="720"/>
        </w:trPr>
        <w:tc>
          <w:tcPr>
            <w:tcW w:w="1135" w:type="dxa"/>
            <w:tcBorders>
              <w:top w:val="single" w:sz="6" w:space="0" w:color="auto"/>
              <w:left w:val="single" w:sz="6" w:space="0" w:color="auto"/>
              <w:bottom w:val="single" w:sz="6" w:space="0" w:color="auto"/>
              <w:right w:val="single" w:sz="6" w:space="0" w:color="auto"/>
            </w:tcBorders>
          </w:tcPr>
          <w:p w:rsidR="0064184F" w:rsidRPr="006E42B6" w:rsidRDefault="0064184F" w:rsidP="00564E79">
            <w:pPr>
              <w:pStyle w:val="ConsPlusCell"/>
              <w:widowControl/>
              <w:jc w:val="center"/>
              <w:rPr>
                <w:rFonts w:ascii="Times New Roman" w:hAnsi="Times New Roman" w:cs="Times New Roman"/>
                <w:sz w:val="24"/>
                <w:szCs w:val="24"/>
              </w:rPr>
            </w:pPr>
          </w:p>
          <w:p w:rsidR="0064184F" w:rsidRPr="006E42B6" w:rsidRDefault="0064184F" w:rsidP="00564E79">
            <w:pPr>
              <w:pStyle w:val="ConsPlusCell"/>
              <w:widowControl/>
              <w:jc w:val="center"/>
              <w:rPr>
                <w:rFonts w:ascii="Times New Roman" w:hAnsi="Times New Roman" w:cs="Times New Roman"/>
                <w:sz w:val="24"/>
                <w:szCs w:val="24"/>
              </w:rPr>
            </w:pPr>
          </w:p>
          <w:p w:rsidR="0064184F" w:rsidRPr="006E42B6" w:rsidRDefault="0064184F" w:rsidP="00564E79">
            <w:pPr>
              <w:pStyle w:val="ConsPlusCell"/>
              <w:widowControl/>
              <w:jc w:val="center"/>
              <w:rPr>
                <w:rFonts w:ascii="Times New Roman" w:hAnsi="Times New Roman" w:cs="Times New Roman"/>
                <w:sz w:val="24"/>
                <w:szCs w:val="24"/>
              </w:rPr>
            </w:pPr>
          </w:p>
          <w:p w:rsidR="0064184F" w:rsidRPr="006E42B6" w:rsidRDefault="0064184F" w:rsidP="00564E79">
            <w:pPr>
              <w:pStyle w:val="ConsPlusCell"/>
              <w:widowControl/>
              <w:jc w:val="center"/>
              <w:rPr>
                <w:rFonts w:ascii="Times New Roman" w:hAnsi="Times New Roman" w:cs="Times New Roman"/>
                <w:sz w:val="24"/>
                <w:szCs w:val="24"/>
              </w:rPr>
            </w:pPr>
            <w:r w:rsidRPr="006E42B6">
              <w:rPr>
                <w:rFonts w:ascii="Times New Roman" w:hAnsi="Times New Roman" w:cs="Times New Roman"/>
                <w:sz w:val="24"/>
                <w:szCs w:val="24"/>
              </w:rPr>
              <w:t>270</w:t>
            </w:r>
          </w:p>
          <w:p w:rsidR="0064184F" w:rsidRPr="006E42B6" w:rsidRDefault="0064184F" w:rsidP="00564E79">
            <w:pPr>
              <w:pStyle w:val="ConsPlusCell"/>
              <w:widowControl/>
              <w:jc w:val="center"/>
              <w:rPr>
                <w:rFonts w:ascii="Times New Roman" w:hAnsi="Times New Roman" w:cs="Times New Roman"/>
                <w:sz w:val="24"/>
                <w:szCs w:val="24"/>
              </w:rPr>
            </w:pPr>
          </w:p>
          <w:p w:rsidR="0064184F" w:rsidRPr="006E42B6" w:rsidRDefault="0064184F" w:rsidP="00564E79">
            <w:pPr>
              <w:pStyle w:val="ConsPlusCell"/>
              <w:widowControl/>
              <w:jc w:val="center"/>
              <w:rPr>
                <w:rFonts w:ascii="Times New Roman" w:hAnsi="Times New Roman" w:cs="Times New Roman"/>
                <w:sz w:val="24"/>
                <w:szCs w:val="24"/>
              </w:rPr>
            </w:pPr>
            <w:r w:rsidRPr="006E42B6">
              <w:rPr>
                <w:rFonts w:ascii="Times New Roman" w:hAnsi="Times New Roman" w:cs="Times New Roman"/>
                <w:sz w:val="24"/>
                <w:szCs w:val="24"/>
              </w:rPr>
              <w:t>271</w:t>
            </w:r>
          </w:p>
        </w:tc>
        <w:tc>
          <w:tcPr>
            <w:tcW w:w="8930" w:type="dxa"/>
            <w:tcBorders>
              <w:top w:val="single" w:sz="6" w:space="0" w:color="auto"/>
              <w:left w:val="single" w:sz="6" w:space="0" w:color="auto"/>
              <w:bottom w:val="single" w:sz="6" w:space="0" w:color="auto"/>
              <w:right w:val="single" w:sz="6" w:space="0" w:color="auto"/>
            </w:tcBorders>
          </w:tcPr>
          <w:p w:rsidR="0064184F" w:rsidRPr="006E42B6" w:rsidRDefault="0064184F" w:rsidP="00564E79">
            <w:pPr>
              <w:pStyle w:val="ConsPlusCell"/>
              <w:widowControl/>
              <w:jc w:val="both"/>
              <w:rPr>
                <w:rFonts w:ascii="Times New Roman" w:hAnsi="Times New Roman" w:cs="Times New Roman"/>
                <w:sz w:val="24"/>
                <w:szCs w:val="24"/>
              </w:rPr>
            </w:pPr>
            <w:r w:rsidRPr="006E42B6">
              <w:rPr>
                <w:rFonts w:ascii="Times New Roman" w:hAnsi="Times New Roman" w:cs="Times New Roman"/>
                <w:sz w:val="24"/>
                <w:szCs w:val="24"/>
              </w:rPr>
              <w:t xml:space="preserve">средства, полученные структурными организациями </w:t>
            </w:r>
            <w:r w:rsidRPr="006E42B6">
              <w:rPr>
                <w:rFonts w:ascii="Times New Roman" w:hAnsi="Times New Roman" w:cs="Times New Roman"/>
                <w:bCs/>
                <w:sz w:val="24"/>
                <w:szCs w:val="24"/>
              </w:rPr>
              <w:t>Общероссийской общественно-государственной организации «Добровольное общество содействия армии, авиации и флоту России»</w:t>
            </w:r>
            <w:r w:rsidRPr="006E42B6">
              <w:rPr>
                <w:rFonts w:ascii="Times New Roman" w:hAnsi="Times New Roman" w:cs="Times New Roman"/>
                <w:sz w:val="24"/>
                <w:szCs w:val="24"/>
              </w:rPr>
              <w:t xml:space="preserve"> (ДОСААФ России): </w:t>
            </w:r>
          </w:p>
          <w:p w:rsidR="0064184F" w:rsidRPr="006E42B6" w:rsidRDefault="0064184F" w:rsidP="00564E79">
            <w:pPr>
              <w:pStyle w:val="ConsPlusCell"/>
              <w:widowControl/>
              <w:jc w:val="both"/>
              <w:rPr>
                <w:rFonts w:ascii="Times New Roman" w:hAnsi="Times New Roman" w:cs="Times New Roman"/>
                <w:sz w:val="24"/>
                <w:szCs w:val="24"/>
              </w:rPr>
            </w:pPr>
            <w:r w:rsidRPr="006E42B6">
              <w:rPr>
                <w:rFonts w:ascii="Times New Roman" w:hAnsi="Times New Roman" w:cs="Times New Roman"/>
                <w:sz w:val="24"/>
                <w:szCs w:val="24"/>
              </w:rPr>
              <w:t>от федерального органа исполнительной власти, уполномоченного в области обороны;</w:t>
            </w:r>
          </w:p>
          <w:p w:rsidR="0064184F" w:rsidRPr="006E42B6" w:rsidRDefault="0064184F" w:rsidP="00564E79">
            <w:pPr>
              <w:pStyle w:val="ConsPlusCell"/>
              <w:widowControl/>
              <w:jc w:val="both"/>
              <w:rPr>
                <w:rFonts w:ascii="Times New Roman" w:hAnsi="Times New Roman" w:cs="Times New Roman"/>
                <w:sz w:val="24"/>
                <w:szCs w:val="24"/>
              </w:rPr>
            </w:pPr>
            <w:r w:rsidRPr="006E42B6">
              <w:rPr>
                <w:rFonts w:ascii="Times New Roman" w:hAnsi="Times New Roman" w:cs="Times New Roman"/>
                <w:sz w:val="24"/>
                <w:szCs w:val="24"/>
              </w:rPr>
              <w:t>другого органа исполнительной власти (кроме указанного по коду 270) по генеральному договору</w:t>
            </w:r>
          </w:p>
        </w:tc>
      </w:tr>
      <w:tr w:rsidR="0064184F" w:rsidRPr="0014003D" w:rsidTr="00564E79">
        <w:trPr>
          <w:cantSplit/>
          <w:trHeight w:val="960"/>
        </w:trPr>
        <w:tc>
          <w:tcPr>
            <w:tcW w:w="1135" w:type="dxa"/>
            <w:tcBorders>
              <w:top w:val="single" w:sz="6" w:space="0" w:color="auto"/>
              <w:left w:val="single" w:sz="6" w:space="0" w:color="auto"/>
              <w:bottom w:val="single" w:sz="6" w:space="0" w:color="auto"/>
              <w:right w:val="single" w:sz="6" w:space="0" w:color="auto"/>
            </w:tcBorders>
          </w:tcPr>
          <w:p w:rsidR="0064184F" w:rsidRPr="0014003D" w:rsidRDefault="0064184F" w:rsidP="00564E79">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280</w:t>
            </w:r>
          </w:p>
        </w:tc>
        <w:tc>
          <w:tcPr>
            <w:tcW w:w="8930" w:type="dxa"/>
            <w:tcBorders>
              <w:top w:val="single" w:sz="6" w:space="0" w:color="auto"/>
              <w:left w:val="single" w:sz="6" w:space="0" w:color="auto"/>
              <w:bottom w:val="single" w:sz="6" w:space="0" w:color="auto"/>
              <w:right w:val="single" w:sz="6" w:space="0" w:color="auto"/>
            </w:tcBorders>
          </w:tcPr>
          <w:p w:rsidR="0064184F" w:rsidRPr="0014003D" w:rsidRDefault="0064184F" w:rsidP="00564E79">
            <w:pPr>
              <w:pStyle w:val="ConsPlusCell"/>
              <w:widowControl/>
              <w:jc w:val="both"/>
              <w:rPr>
                <w:rFonts w:ascii="Times New Roman" w:hAnsi="Times New Roman" w:cs="Times New Roman"/>
                <w:sz w:val="24"/>
                <w:szCs w:val="24"/>
              </w:rPr>
            </w:pPr>
            <w:r w:rsidRPr="0014003D">
              <w:rPr>
                <w:rFonts w:ascii="Times New Roman" w:hAnsi="Times New Roman" w:cs="Times New Roman"/>
                <w:sz w:val="24"/>
                <w:szCs w:val="24"/>
              </w:rPr>
              <w:t xml:space="preserve">целевые отчисления от организаций, входящих в структуру ДОСААФ России, используемые в соответствии с учредительными документами на подготовку в соответствии с законодательством Российской Федерации граждан по военно-учетным специальностям, военно-патриотическое воспитание молодежи, развитие авиационных, технических и военно-прикладных видов спорта </w:t>
            </w:r>
          </w:p>
        </w:tc>
      </w:tr>
      <w:tr w:rsidR="0064184F" w:rsidRPr="0014003D" w:rsidTr="00564E79">
        <w:trPr>
          <w:cantSplit/>
          <w:trHeight w:val="960"/>
        </w:trPr>
        <w:tc>
          <w:tcPr>
            <w:tcW w:w="1135" w:type="dxa"/>
            <w:tcBorders>
              <w:top w:val="single" w:sz="6" w:space="0" w:color="auto"/>
              <w:left w:val="single" w:sz="6" w:space="0" w:color="auto"/>
              <w:bottom w:val="single" w:sz="6" w:space="0" w:color="auto"/>
              <w:right w:val="single" w:sz="6" w:space="0" w:color="auto"/>
            </w:tcBorders>
          </w:tcPr>
          <w:p w:rsidR="0064184F" w:rsidRPr="0014003D" w:rsidRDefault="0064184F" w:rsidP="00564E79">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281</w:t>
            </w:r>
          </w:p>
        </w:tc>
        <w:tc>
          <w:tcPr>
            <w:tcW w:w="8930" w:type="dxa"/>
            <w:tcBorders>
              <w:top w:val="single" w:sz="6" w:space="0" w:color="auto"/>
              <w:left w:val="single" w:sz="6" w:space="0" w:color="auto"/>
              <w:bottom w:val="single" w:sz="6" w:space="0" w:color="auto"/>
              <w:right w:val="single" w:sz="6" w:space="0" w:color="auto"/>
            </w:tcBorders>
          </w:tcPr>
          <w:p w:rsidR="0064184F" w:rsidRPr="0014003D" w:rsidRDefault="0064184F" w:rsidP="00564E79">
            <w:pPr>
              <w:pStyle w:val="ConsPlusCell"/>
              <w:widowControl/>
              <w:jc w:val="both"/>
              <w:rPr>
                <w:rFonts w:ascii="Times New Roman" w:hAnsi="Times New Roman" w:cs="Times New Roman"/>
                <w:sz w:val="24"/>
                <w:szCs w:val="24"/>
              </w:rPr>
            </w:pPr>
            <w:r w:rsidRPr="0014003D">
              <w:rPr>
                <w:rFonts w:ascii="Times New Roman" w:hAnsi="Times New Roman" w:cs="Times New Roman"/>
                <w:sz w:val="24"/>
                <w:szCs w:val="24"/>
              </w:rPr>
              <w:t>средства, полученные некоммерческими организациями безвозмездно на обеспечение ведения уставной деятельности, не связанной с предпринимательской деятельностью, от созданных ими в соответствии с законодательством Российской Федерации структурных подразделений (отделений), являющихся налогоплательщиками (далее - структурные подразделения (отделения), перечисленные структурными подразделениями (отделениями) за счет целевых поступлений, поступивших им на содержание и ведение уставной деятельности</w:t>
            </w:r>
          </w:p>
        </w:tc>
      </w:tr>
      <w:tr w:rsidR="0064184F" w:rsidRPr="0014003D" w:rsidTr="00564E79">
        <w:trPr>
          <w:cantSplit/>
          <w:trHeight w:val="960"/>
        </w:trPr>
        <w:tc>
          <w:tcPr>
            <w:tcW w:w="1135" w:type="dxa"/>
            <w:tcBorders>
              <w:top w:val="single" w:sz="6" w:space="0" w:color="auto"/>
              <w:left w:val="single" w:sz="6" w:space="0" w:color="auto"/>
              <w:bottom w:val="single" w:sz="6" w:space="0" w:color="auto"/>
              <w:right w:val="single" w:sz="6" w:space="0" w:color="auto"/>
            </w:tcBorders>
          </w:tcPr>
          <w:p w:rsidR="0064184F" w:rsidRPr="0014003D" w:rsidRDefault="0064184F" w:rsidP="00564E79">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282</w:t>
            </w:r>
          </w:p>
        </w:tc>
        <w:tc>
          <w:tcPr>
            <w:tcW w:w="8930" w:type="dxa"/>
            <w:tcBorders>
              <w:top w:val="single" w:sz="6" w:space="0" w:color="auto"/>
              <w:left w:val="single" w:sz="6" w:space="0" w:color="auto"/>
              <w:bottom w:val="single" w:sz="6" w:space="0" w:color="auto"/>
              <w:right w:val="single" w:sz="6" w:space="0" w:color="auto"/>
            </w:tcBorders>
          </w:tcPr>
          <w:p w:rsidR="0064184F" w:rsidRPr="0014003D" w:rsidRDefault="0064184F" w:rsidP="00564E79">
            <w:pPr>
              <w:pStyle w:val="ConsPlusCell"/>
              <w:widowControl/>
              <w:jc w:val="both"/>
              <w:rPr>
                <w:rFonts w:ascii="Times New Roman" w:hAnsi="Times New Roman" w:cs="Times New Roman"/>
                <w:sz w:val="24"/>
                <w:szCs w:val="24"/>
              </w:rPr>
            </w:pPr>
            <w:r w:rsidRPr="0014003D">
              <w:rPr>
                <w:rFonts w:ascii="Times New Roman" w:hAnsi="Times New Roman" w:cs="Times New Roman"/>
                <w:sz w:val="24"/>
                <w:szCs w:val="24"/>
              </w:rPr>
              <w:t xml:space="preserve">средства, полученные структурными подразделениями (отделениями) от создавших их в соответствии с </w:t>
            </w:r>
            <w:hyperlink r:id="rId124" w:history="1">
              <w:r w:rsidRPr="0014003D">
                <w:rPr>
                  <w:rFonts w:ascii="Times New Roman" w:hAnsi="Times New Roman" w:cs="Times New Roman"/>
                  <w:sz w:val="24"/>
                  <w:szCs w:val="24"/>
                </w:rPr>
                <w:t>законодательством</w:t>
              </w:r>
            </w:hyperlink>
            <w:r w:rsidRPr="0014003D">
              <w:rPr>
                <w:rFonts w:ascii="Times New Roman" w:hAnsi="Times New Roman" w:cs="Times New Roman"/>
                <w:sz w:val="24"/>
                <w:szCs w:val="24"/>
              </w:rPr>
              <w:t xml:space="preserve"> Российской Федерации некоммерческих организаций, перечисленные некоммерческими организациями за счет целевых поступлений, полученных ими на содержание и ведение уставной деятельности</w:t>
            </w:r>
          </w:p>
        </w:tc>
      </w:tr>
      <w:tr w:rsidR="0064184F" w:rsidRPr="0014003D" w:rsidTr="00564E79">
        <w:trPr>
          <w:cantSplit/>
          <w:trHeight w:val="480"/>
        </w:trPr>
        <w:tc>
          <w:tcPr>
            <w:tcW w:w="1135" w:type="dxa"/>
            <w:tcBorders>
              <w:top w:val="single" w:sz="6" w:space="0" w:color="auto"/>
              <w:left w:val="single" w:sz="6" w:space="0" w:color="auto"/>
              <w:bottom w:val="single" w:sz="6" w:space="0" w:color="auto"/>
              <w:right w:val="single" w:sz="6" w:space="0" w:color="auto"/>
            </w:tcBorders>
          </w:tcPr>
          <w:p w:rsidR="0064184F" w:rsidRPr="0014003D" w:rsidRDefault="0064184F" w:rsidP="00564E79">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290</w:t>
            </w:r>
          </w:p>
        </w:tc>
        <w:tc>
          <w:tcPr>
            <w:tcW w:w="8930" w:type="dxa"/>
            <w:tcBorders>
              <w:top w:val="single" w:sz="6" w:space="0" w:color="auto"/>
              <w:left w:val="single" w:sz="6" w:space="0" w:color="auto"/>
              <w:bottom w:val="single" w:sz="6" w:space="0" w:color="auto"/>
              <w:right w:val="single" w:sz="6" w:space="0" w:color="auto"/>
            </w:tcBorders>
          </w:tcPr>
          <w:p w:rsidR="0064184F" w:rsidRPr="0014003D" w:rsidRDefault="0064184F" w:rsidP="00564E79">
            <w:pPr>
              <w:pStyle w:val="ConsPlusCell"/>
              <w:widowControl/>
              <w:jc w:val="both"/>
              <w:rPr>
                <w:rFonts w:ascii="Times New Roman" w:hAnsi="Times New Roman" w:cs="Times New Roman"/>
                <w:sz w:val="24"/>
                <w:szCs w:val="24"/>
              </w:rPr>
            </w:pPr>
            <w:r w:rsidRPr="0014003D">
              <w:rPr>
                <w:rFonts w:ascii="Times New Roman" w:hAnsi="Times New Roman" w:cs="Times New Roman"/>
                <w:sz w:val="24"/>
                <w:szCs w:val="24"/>
              </w:rPr>
              <w:t>имущество (включая денежные средства) и (или) имущественные права, которые получены религиозными организациями на осуществление уставной деятельности</w:t>
            </w:r>
          </w:p>
        </w:tc>
      </w:tr>
      <w:tr w:rsidR="00AC6F01" w:rsidRPr="006E42B6" w:rsidTr="00564E79">
        <w:trPr>
          <w:cantSplit/>
          <w:trHeight w:val="480"/>
        </w:trPr>
        <w:tc>
          <w:tcPr>
            <w:tcW w:w="1135" w:type="dxa"/>
            <w:tcBorders>
              <w:top w:val="single" w:sz="6" w:space="0" w:color="auto"/>
              <w:left w:val="single" w:sz="6" w:space="0" w:color="auto"/>
              <w:bottom w:val="single" w:sz="6" w:space="0" w:color="auto"/>
              <w:right w:val="single" w:sz="6" w:space="0" w:color="auto"/>
            </w:tcBorders>
          </w:tcPr>
          <w:p w:rsidR="00AC6F01" w:rsidRPr="006E42B6" w:rsidRDefault="00AC6F01" w:rsidP="00564E79">
            <w:pPr>
              <w:pStyle w:val="ConsPlusCell"/>
              <w:widowControl/>
              <w:jc w:val="center"/>
              <w:rPr>
                <w:rFonts w:ascii="Times New Roman" w:hAnsi="Times New Roman" w:cs="Times New Roman"/>
                <w:sz w:val="24"/>
                <w:szCs w:val="24"/>
              </w:rPr>
            </w:pPr>
            <w:r w:rsidRPr="006E42B6">
              <w:rPr>
                <w:rFonts w:ascii="Times New Roman" w:hAnsi="Times New Roman" w:cs="Times New Roman"/>
                <w:sz w:val="24"/>
                <w:szCs w:val="24"/>
              </w:rPr>
              <w:t>295</w:t>
            </w:r>
          </w:p>
        </w:tc>
        <w:tc>
          <w:tcPr>
            <w:tcW w:w="8930" w:type="dxa"/>
            <w:tcBorders>
              <w:top w:val="single" w:sz="6" w:space="0" w:color="auto"/>
              <w:left w:val="single" w:sz="6" w:space="0" w:color="auto"/>
              <w:bottom w:val="single" w:sz="6" w:space="0" w:color="auto"/>
              <w:right w:val="single" w:sz="6" w:space="0" w:color="auto"/>
            </w:tcBorders>
          </w:tcPr>
          <w:p w:rsidR="00AC6F01" w:rsidRPr="006E42B6" w:rsidRDefault="00AC6F01" w:rsidP="00215C20">
            <w:pPr>
              <w:pStyle w:val="ConsPlusCell"/>
              <w:widowControl/>
              <w:jc w:val="both"/>
              <w:rPr>
                <w:rFonts w:ascii="Times New Roman" w:hAnsi="Times New Roman" w:cs="Times New Roman"/>
                <w:sz w:val="24"/>
                <w:szCs w:val="24"/>
              </w:rPr>
            </w:pPr>
            <w:r w:rsidRPr="006E42B6">
              <w:rPr>
                <w:rFonts w:ascii="Times New Roman" w:hAnsi="Times New Roman" w:cs="Times New Roman"/>
                <w:sz w:val="24"/>
                <w:szCs w:val="24"/>
              </w:rPr>
              <w:t xml:space="preserve">средства, полученные профессиональным объединением страховщиков, созданным в соответствии с Федеральным </w:t>
            </w:r>
            <w:hyperlink r:id="rId125" w:history="1">
              <w:r w:rsidRPr="006E42B6">
                <w:rPr>
                  <w:rFonts w:ascii="Times New Roman" w:hAnsi="Times New Roman" w:cs="Times New Roman"/>
                  <w:sz w:val="24"/>
                  <w:szCs w:val="24"/>
                </w:rPr>
                <w:t>законом</w:t>
              </w:r>
            </w:hyperlink>
            <w:r w:rsidRPr="006E42B6">
              <w:rPr>
                <w:rFonts w:ascii="Times New Roman" w:hAnsi="Times New Roman" w:cs="Times New Roman"/>
                <w:sz w:val="24"/>
                <w:szCs w:val="24"/>
              </w:rPr>
              <w:t xml:space="preserve"> от 27 июля 2010 г. № 225-ФЗ </w:t>
            </w:r>
            <w:r w:rsidR="00215C20" w:rsidRPr="006E42B6">
              <w:rPr>
                <w:rFonts w:ascii="Times New Roman" w:hAnsi="Times New Roman" w:cs="Times New Roman"/>
                <w:sz w:val="24"/>
                <w:szCs w:val="24"/>
              </w:rPr>
              <w:t>«</w:t>
            </w:r>
            <w:r w:rsidRPr="006E42B6">
              <w:rPr>
                <w:rFonts w:ascii="Times New Roman" w:hAnsi="Times New Roman" w:cs="Times New Roman"/>
                <w:sz w:val="24"/>
                <w:szCs w:val="24"/>
              </w:rPr>
              <w:t>Об обязательном страховании гражданской ответственности владельца опасного объекта за причинение вреда в результате аварии на опасном объекте</w:t>
            </w:r>
            <w:r w:rsidR="00215C20" w:rsidRPr="006E42B6">
              <w:rPr>
                <w:rFonts w:ascii="Times New Roman" w:hAnsi="Times New Roman" w:cs="Times New Roman"/>
                <w:sz w:val="24"/>
                <w:szCs w:val="24"/>
              </w:rPr>
              <w:t>»</w:t>
            </w:r>
            <w:r w:rsidRPr="006E42B6">
              <w:rPr>
                <w:rFonts w:ascii="Times New Roman" w:hAnsi="Times New Roman" w:cs="Times New Roman"/>
                <w:sz w:val="24"/>
                <w:szCs w:val="24"/>
              </w:rPr>
              <w:t xml:space="preserve"> (Собрание законодательства Р</w:t>
            </w:r>
            <w:r w:rsidR="00215C20" w:rsidRPr="006E42B6">
              <w:rPr>
                <w:rFonts w:ascii="Times New Roman" w:hAnsi="Times New Roman" w:cs="Times New Roman"/>
                <w:sz w:val="24"/>
                <w:szCs w:val="24"/>
              </w:rPr>
              <w:t>оссийской Федерации</w:t>
            </w:r>
            <w:r w:rsidRPr="006E42B6">
              <w:rPr>
                <w:rFonts w:ascii="Times New Roman" w:hAnsi="Times New Roman" w:cs="Times New Roman"/>
                <w:sz w:val="24"/>
                <w:szCs w:val="24"/>
              </w:rPr>
              <w:t>, 2010, №31, ст. 4194</w:t>
            </w:r>
            <w:r w:rsidR="0031108F" w:rsidRPr="006E42B6">
              <w:rPr>
                <w:rFonts w:ascii="Times New Roman" w:hAnsi="Times New Roman" w:cs="Times New Roman"/>
                <w:sz w:val="24"/>
                <w:szCs w:val="24"/>
              </w:rPr>
              <w:t>; 2018, № 52, ст. 8102</w:t>
            </w:r>
            <w:r w:rsidRPr="006E42B6">
              <w:rPr>
                <w:rFonts w:ascii="Times New Roman" w:hAnsi="Times New Roman" w:cs="Times New Roman"/>
                <w:sz w:val="24"/>
                <w:szCs w:val="24"/>
              </w:rPr>
              <w:t>)</w:t>
            </w:r>
            <w:r w:rsidR="003E272C">
              <w:rPr>
                <w:rFonts w:ascii="Times New Roman" w:hAnsi="Times New Roman" w:cs="Times New Roman"/>
                <w:sz w:val="24"/>
                <w:szCs w:val="24"/>
              </w:rPr>
              <w:t xml:space="preserve"> (далее – Федеральный закон № 225-ФЗ)</w:t>
            </w:r>
            <w:r w:rsidRPr="006E42B6">
              <w:rPr>
                <w:rFonts w:ascii="Times New Roman" w:hAnsi="Times New Roman" w:cs="Times New Roman"/>
                <w:sz w:val="24"/>
                <w:szCs w:val="24"/>
              </w:rPr>
              <w:t xml:space="preserve"> для осуществления компенсационных выплат, предусмотренных указанным Федеральным </w:t>
            </w:r>
            <w:hyperlink r:id="rId126" w:history="1">
              <w:r w:rsidRPr="006E42B6">
                <w:rPr>
                  <w:rFonts w:ascii="Times New Roman" w:hAnsi="Times New Roman" w:cs="Times New Roman"/>
                  <w:sz w:val="24"/>
                  <w:szCs w:val="24"/>
                </w:rPr>
                <w:t>законом</w:t>
              </w:r>
            </w:hyperlink>
            <w:r w:rsidRPr="006E42B6">
              <w:rPr>
                <w:rFonts w:ascii="Times New Roman" w:hAnsi="Times New Roman" w:cs="Times New Roman"/>
                <w:sz w:val="24"/>
                <w:szCs w:val="24"/>
              </w:rPr>
              <w:t>, компенсации недостающей части активов при передаче страхового портфеля</w:t>
            </w:r>
          </w:p>
        </w:tc>
      </w:tr>
      <w:tr w:rsidR="00AC6F01" w:rsidRPr="006E42B6" w:rsidTr="00564E79">
        <w:trPr>
          <w:cantSplit/>
          <w:trHeight w:val="480"/>
        </w:trPr>
        <w:tc>
          <w:tcPr>
            <w:tcW w:w="1135" w:type="dxa"/>
            <w:tcBorders>
              <w:top w:val="single" w:sz="6" w:space="0" w:color="auto"/>
              <w:left w:val="single" w:sz="6" w:space="0" w:color="auto"/>
              <w:bottom w:val="single" w:sz="6" w:space="0" w:color="auto"/>
              <w:right w:val="single" w:sz="6" w:space="0" w:color="auto"/>
            </w:tcBorders>
          </w:tcPr>
          <w:p w:rsidR="00AC6F01" w:rsidRPr="006E42B6" w:rsidRDefault="00AC6F01" w:rsidP="00564E79">
            <w:pPr>
              <w:pStyle w:val="ConsPlusCell"/>
              <w:widowControl/>
              <w:jc w:val="center"/>
              <w:rPr>
                <w:rFonts w:ascii="Times New Roman" w:hAnsi="Times New Roman" w:cs="Times New Roman"/>
                <w:sz w:val="24"/>
                <w:szCs w:val="24"/>
              </w:rPr>
            </w:pPr>
            <w:r w:rsidRPr="006E42B6">
              <w:rPr>
                <w:rFonts w:ascii="Times New Roman" w:hAnsi="Times New Roman" w:cs="Times New Roman"/>
                <w:sz w:val="24"/>
                <w:szCs w:val="24"/>
              </w:rPr>
              <w:t>296</w:t>
            </w:r>
          </w:p>
        </w:tc>
        <w:tc>
          <w:tcPr>
            <w:tcW w:w="8930" w:type="dxa"/>
            <w:tcBorders>
              <w:top w:val="single" w:sz="6" w:space="0" w:color="auto"/>
              <w:left w:val="single" w:sz="6" w:space="0" w:color="auto"/>
              <w:bottom w:val="single" w:sz="6" w:space="0" w:color="auto"/>
              <w:right w:val="single" w:sz="6" w:space="0" w:color="auto"/>
            </w:tcBorders>
          </w:tcPr>
          <w:p w:rsidR="00AC6F01" w:rsidRPr="006E42B6" w:rsidRDefault="00AC6F01" w:rsidP="003E272C">
            <w:pPr>
              <w:autoSpaceDE w:val="0"/>
              <w:autoSpaceDN w:val="0"/>
              <w:adjustRightInd w:val="0"/>
              <w:jc w:val="both"/>
            </w:pPr>
            <w:r w:rsidRPr="006E42B6">
              <w:t xml:space="preserve">средства, полученные профессиональным объединением страховщиков, созданным в соответствии с Федеральным </w:t>
            </w:r>
            <w:hyperlink r:id="rId127" w:history="1">
              <w:r w:rsidRPr="006E42B6">
                <w:t>законом</w:t>
              </w:r>
            </w:hyperlink>
            <w:r w:rsidR="003E272C">
              <w:t xml:space="preserve"> </w:t>
            </w:r>
            <w:r w:rsidR="00825CCF" w:rsidRPr="006E42B6">
              <w:t xml:space="preserve">№ 225-ФЗ </w:t>
            </w:r>
            <w:r w:rsidRPr="006E42B6">
              <w:t>в виде сумм возмещения компенсационных выплат и расходов, понесенных в связи с рассмотрением требований потерпевших о компенсационных выплатах</w:t>
            </w:r>
          </w:p>
        </w:tc>
      </w:tr>
      <w:tr w:rsidR="00AC6F01" w:rsidRPr="006E42B6" w:rsidTr="00564E79">
        <w:trPr>
          <w:cantSplit/>
          <w:trHeight w:val="1680"/>
        </w:trPr>
        <w:tc>
          <w:tcPr>
            <w:tcW w:w="1135" w:type="dxa"/>
            <w:tcBorders>
              <w:top w:val="single" w:sz="6" w:space="0" w:color="auto"/>
              <w:left w:val="single" w:sz="6" w:space="0" w:color="auto"/>
              <w:bottom w:val="single" w:sz="6" w:space="0" w:color="auto"/>
              <w:right w:val="single" w:sz="6" w:space="0" w:color="auto"/>
            </w:tcBorders>
          </w:tcPr>
          <w:p w:rsidR="00AC6F01" w:rsidRPr="006E42B6" w:rsidRDefault="00AC6F01" w:rsidP="00564E79">
            <w:pPr>
              <w:pStyle w:val="ConsPlusCell"/>
              <w:widowControl/>
              <w:jc w:val="center"/>
              <w:rPr>
                <w:rFonts w:ascii="Times New Roman" w:hAnsi="Times New Roman" w:cs="Times New Roman"/>
                <w:sz w:val="24"/>
                <w:szCs w:val="24"/>
              </w:rPr>
            </w:pPr>
            <w:r w:rsidRPr="006E42B6">
              <w:rPr>
                <w:rFonts w:ascii="Times New Roman" w:hAnsi="Times New Roman" w:cs="Times New Roman"/>
                <w:sz w:val="24"/>
                <w:szCs w:val="24"/>
              </w:rPr>
              <w:t>300</w:t>
            </w:r>
          </w:p>
        </w:tc>
        <w:tc>
          <w:tcPr>
            <w:tcW w:w="8930" w:type="dxa"/>
            <w:tcBorders>
              <w:top w:val="single" w:sz="6" w:space="0" w:color="auto"/>
              <w:left w:val="single" w:sz="6" w:space="0" w:color="auto"/>
              <w:bottom w:val="single" w:sz="6" w:space="0" w:color="auto"/>
              <w:right w:val="single" w:sz="6" w:space="0" w:color="auto"/>
            </w:tcBorders>
          </w:tcPr>
          <w:p w:rsidR="00AC6F01" w:rsidRPr="006E42B6" w:rsidRDefault="00AC6F01" w:rsidP="00E91343">
            <w:pPr>
              <w:pStyle w:val="ConsPlusCell"/>
              <w:widowControl/>
              <w:jc w:val="both"/>
              <w:rPr>
                <w:rFonts w:ascii="Times New Roman" w:hAnsi="Times New Roman" w:cs="Times New Roman"/>
                <w:sz w:val="24"/>
                <w:szCs w:val="24"/>
              </w:rPr>
            </w:pPr>
            <w:r w:rsidRPr="006E42B6">
              <w:rPr>
                <w:rFonts w:ascii="Times New Roman" w:hAnsi="Times New Roman" w:cs="Times New Roman"/>
                <w:sz w:val="24"/>
                <w:szCs w:val="24"/>
              </w:rPr>
              <w:t xml:space="preserve">средства, которые получены профессиональным объединением страховщиков, созданным в соответствии с Федеральным </w:t>
            </w:r>
            <w:hyperlink r:id="rId128" w:history="1">
              <w:r w:rsidRPr="006E42B6">
                <w:rPr>
                  <w:rFonts w:ascii="Times New Roman" w:hAnsi="Times New Roman" w:cs="Times New Roman"/>
                  <w:sz w:val="24"/>
                  <w:szCs w:val="24"/>
                </w:rPr>
                <w:t>законом</w:t>
              </w:r>
            </w:hyperlink>
            <w:r w:rsidRPr="006E42B6">
              <w:rPr>
                <w:rFonts w:ascii="Times New Roman" w:hAnsi="Times New Roman" w:cs="Times New Roman"/>
                <w:sz w:val="24"/>
                <w:szCs w:val="24"/>
              </w:rPr>
              <w:t xml:space="preserve"> от 25 апреля 2002 г. № 40-ФЗ «Об обязательном страховании гражданской ответственности владельцев транспортных средств» (Собрание законодательства Российской Федерации, 2002, № 18, ст. 1720; 201</w:t>
            </w:r>
            <w:r w:rsidR="00E91343" w:rsidRPr="006E42B6">
              <w:rPr>
                <w:rFonts w:ascii="Times New Roman" w:hAnsi="Times New Roman" w:cs="Times New Roman"/>
                <w:sz w:val="24"/>
                <w:szCs w:val="24"/>
              </w:rPr>
              <w:t>9</w:t>
            </w:r>
            <w:r w:rsidRPr="006E42B6">
              <w:rPr>
                <w:rFonts w:ascii="Times New Roman" w:hAnsi="Times New Roman" w:cs="Times New Roman"/>
                <w:sz w:val="24"/>
                <w:szCs w:val="24"/>
              </w:rPr>
              <w:t xml:space="preserve">, № </w:t>
            </w:r>
            <w:r w:rsidR="00E91343" w:rsidRPr="006E42B6">
              <w:rPr>
                <w:rFonts w:ascii="Times New Roman" w:hAnsi="Times New Roman" w:cs="Times New Roman"/>
                <w:sz w:val="24"/>
                <w:szCs w:val="24"/>
              </w:rPr>
              <w:t>18</w:t>
            </w:r>
            <w:r w:rsidRPr="006E42B6">
              <w:rPr>
                <w:rFonts w:ascii="Times New Roman" w:hAnsi="Times New Roman" w:cs="Times New Roman"/>
                <w:sz w:val="24"/>
                <w:szCs w:val="24"/>
              </w:rPr>
              <w:t xml:space="preserve">, ст. </w:t>
            </w:r>
            <w:r w:rsidR="00E91343" w:rsidRPr="006E42B6">
              <w:rPr>
                <w:rFonts w:ascii="Times New Roman" w:hAnsi="Times New Roman" w:cs="Times New Roman"/>
                <w:sz w:val="24"/>
                <w:szCs w:val="24"/>
              </w:rPr>
              <w:t>2212</w:t>
            </w:r>
            <w:r w:rsidRPr="006E42B6">
              <w:rPr>
                <w:rFonts w:ascii="Times New Roman" w:hAnsi="Times New Roman" w:cs="Times New Roman"/>
                <w:sz w:val="24"/>
                <w:szCs w:val="24"/>
              </w:rPr>
              <w:t xml:space="preserve">) (далее - Федеральный закон «Об обязательном страховании гражданской ответственности владельцев транспортных средств»), и предназначены для финансирования предусмотренных </w:t>
            </w:r>
            <w:hyperlink r:id="rId129" w:history="1">
              <w:r w:rsidRPr="006E42B6">
                <w:rPr>
                  <w:rFonts w:ascii="Times New Roman" w:hAnsi="Times New Roman" w:cs="Times New Roman"/>
                  <w:sz w:val="24"/>
                  <w:szCs w:val="24"/>
                </w:rPr>
                <w:t>законодательством</w:t>
              </w:r>
            </w:hyperlink>
            <w:r w:rsidRPr="006E42B6">
              <w:rPr>
                <w:rFonts w:ascii="Times New Roman" w:hAnsi="Times New Roman" w:cs="Times New Roman"/>
                <w:sz w:val="24"/>
                <w:szCs w:val="24"/>
              </w:rPr>
              <w:t xml:space="preserve"> Российской Федерации об обязательном страховании гражданской ответственности владельцев транспортных средств компенсационных выплат, компенсации недостающей части активов при передаче страхового портфеля</w:t>
            </w:r>
            <w:r w:rsidRPr="006E42B6">
              <w:t>,</w:t>
            </w:r>
            <w:r w:rsidR="003E272C">
              <w:t xml:space="preserve"> </w:t>
            </w:r>
            <w:r w:rsidRPr="006E42B6">
              <w:rPr>
                <w:rFonts w:ascii="Times New Roman" w:hAnsi="Times New Roman" w:cs="Times New Roman"/>
                <w:sz w:val="24"/>
                <w:szCs w:val="24"/>
              </w:rPr>
              <w:t>в целях формирования фондов в соответствии с требованиями международных систем обязательного страхования гражданской ответственности владельцев транспортных средств, к которым присоединилась Российская Федерация</w:t>
            </w:r>
          </w:p>
        </w:tc>
      </w:tr>
      <w:tr w:rsidR="00AC6F01" w:rsidRPr="006E42B6" w:rsidTr="00564E79">
        <w:trPr>
          <w:cantSplit/>
          <w:trHeight w:val="1080"/>
        </w:trPr>
        <w:tc>
          <w:tcPr>
            <w:tcW w:w="1135" w:type="dxa"/>
            <w:tcBorders>
              <w:top w:val="single" w:sz="6" w:space="0" w:color="auto"/>
              <w:left w:val="single" w:sz="6" w:space="0" w:color="auto"/>
              <w:bottom w:val="single" w:sz="6" w:space="0" w:color="auto"/>
              <w:right w:val="single" w:sz="6" w:space="0" w:color="auto"/>
            </w:tcBorders>
          </w:tcPr>
          <w:p w:rsidR="00AC6F01" w:rsidRPr="006E42B6" w:rsidRDefault="00AC6F01" w:rsidP="00564E79">
            <w:pPr>
              <w:pStyle w:val="ConsPlusCell"/>
              <w:widowControl/>
              <w:jc w:val="center"/>
              <w:rPr>
                <w:rFonts w:ascii="Times New Roman" w:hAnsi="Times New Roman" w:cs="Times New Roman"/>
                <w:sz w:val="24"/>
                <w:szCs w:val="24"/>
              </w:rPr>
            </w:pPr>
            <w:r w:rsidRPr="006E42B6">
              <w:rPr>
                <w:rFonts w:ascii="Times New Roman" w:hAnsi="Times New Roman" w:cs="Times New Roman"/>
                <w:sz w:val="24"/>
                <w:szCs w:val="24"/>
              </w:rPr>
              <w:t>310</w:t>
            </w:r>
          </w:p>
        </w:tc>
        <w:tc>
          <w:tcPr>
            <w:tcW w:w="8930" w:type="dxa"/>
            <w:tcBorders>
              <w:top w:val="single" w:sz="6" w:space="0" w:color="auto"/>
              <w:left w:val="single" w:sz="6" w:space="0" w:color="auto"/>
              <w:bottom w:val="single" w:sz="6" w:space="0" w:color="auto"/>
              <w:right w:val="single" w:sz="6" w:space="0" w:color="auto"/>
            </w:tcBorders>
          </w:tcPr>
          <w:p w:rsidR="00AC6F01" w:rsidRPr="006E42B6" w:rsidRDefault="00AC6F01" w:rsidP="00564E79">
            <w:pPr>
              <w:pStyle w:val="ConsPlusCell"/>
              <w:widowControl/>
              <w:jc w:val="both"/>
              <w:rPr>
                <w:rFonts w:ascii="Times New Roman" w:hAnsi="Times New Roman" w:cs="Times New Roman"/>
                <w:sz w:val="24"/>
                <w:szCs w:val="24"/>
              </w:rPr>
            </w:pPr>
            <w:r w:rsidRPr="006E42B6">
              <w:rPr>
                <w:rFonts w:ascii="Times New Roman" w:hAnsi="Times New Roman" w:cs="Times New Roman"/>
                <w:sz w:val="24"/>
                <w:szCs w:val="24"/>
              </w:rPr>
              <w:t xml:space="preserve">средства, полученные в соответствии с законодательством Российской Федерации об обязательном страховании гражданской ответственности владельцев транспортных средств профессиональным объединением страховщиков, созданным в соответствии с Федеральным </w:t>
            </w:r>
            <w:hyperlink r:id="rId130" w:history="1">
              <w:r w:rsidRPr="006E42B6">
                <w:rPr>
                  <w:rFonts w:ascii="Times New Roman" w:hAnsi="Times New Roman" w:cs="Times New Roman"/>
                  <w:sz w:val="24"/>
                  <w:szCs w:val="24"/>
                </w:rPr>
                <w:t>законом</w:t>
              </w:r>
            </w:hyperlink>
            <w:r w:rsidRPr="006E42B6">
              <w:rPr>
                <w:rFonts w:ascii="Times New Roman" w:hAnsi="Times New Roman" w:cs="Times New Roman"/>
                <w:sz w:val="24"/>
                <w:szCs w:val="24"/>
              </w:rPr>
              <w:t xml:space="preserve"> «Об обязательном страховании гражданской ответственности владельцев транспортных средств», в виде сумм возмещения компенсационных выплат и расходов, понесенных в связи с рассмотрением требований потерпевших о компенсационных выплатах</w:t>
            </w:r>
          </w:p>
        </w:tc>
      </w:tr>
      <w:tr w:rsidR="00AC6F01" w:rsidRPr="006E42B6" w:rsidTr="00564E79">
        <w:trPr>
          <w:cantSplit/>
          <w:trHeight w:val="960"/>
        </w:trPr>
        <w:tc>
          <w:tcPr>
            <w:tcW w:w="1135" w:type="dxa"/>
            <w:tcBorders>
              <w:top w:val="single" w:sz="6" w:space="0" w:color="auto"/>
              <w:left w:val="single" w:sz="6" w:space="0" w:color="auto"/>
              <w:bottom w:val="single" w:sz="6" w:space="0" w:color="auto"/>
              <w:right w:val="single" w:sz="6" w:space="0" w:color="auto"/>
            </w:tcBorders>
          </w:tcPr>
          <w:p w:rsidR="00AC6F01" w:rsidRPr="006E42B6" w:rsidRDefault="00AC6F01" w:rsidP="00564E79">
            <w:pPr>
              <w:pStyle w:val="ConsPlusCell"/>
              <w:widowControl/>
              <w:jc w:val="center"/>
              <w:rPr>
                <w:rFonts w:ascii="Times New Roman" w:hAnsi="Times New Roman" w:cs="Times New Roman"/>
                <w:sz w:val="24"/>
                <w:szCs w:val="24"/>
              </w:rPr>
            </w:pPr>
            <w:r w:rsidRPr="006E42B6">
              <w:rPr>
                <w:rFonts w:ascii="Times New Roman" w:hAnsi="Times New Roman" w:cs="Times New Roman"/>
                <w:sz w:val="24"/>
                <w:szCs w:val="24"/>
              </w:rPr>
              <w:t>320</w:t>
            </w:r>
          </w:p>
        </w:tc>
        <w:tc>
          <w:tcPr>
            <w:tcW w:w="8930" w:type="dxa"/>
            <w:tcBorders>
              <w:top w:val="single" w:sz="6" w:space="0" w:color="auto"/>
              <w:left w:val="single" w:sz="6" w:space="0" w:color="auto"/>
              <w:bottom w:val="single" w:sz="6" w:space="0" w:color="auto"/>
              <w:right w:val="single" w:sz="6" w:space="0" w:color="auto"/>
            </w:tcBorders>
          </w:tcPr>
          <w:p w:rsidR="00AC6F01" w:rsidRPr="006E42B6" w:rsidRDefault="00AC6F01" w:rsidP="00564E79">
            <w:pPr>
              <w:pStyle w:val="ConsPlusCell"/>
              <w:widowControl/>
              <w:jc w:val="both"/>
              <w:rPr>
                <w:rFonts w:ascii="Times New Roman" w:hAnsi="Times New Roman" w:cs="Times New Roman"/>
                <w:sz w:val="24"/>
                <w:szCs w:val="24"/>
              </w:rPr>
            </w:pPr>
            <w:r w:rsidRPr="006E42B6">
              <w:rPr>
                <w:rFonts w:ascii="Times New Roman" w:hAnsi="Times New Roman" w:cs="Times New Roman"/>
                <w:sz w:val="24"/>
                <w:szCs w:val="24"/>
              </w:rPr>
              <w:t xml:space="preserve">средства, полученные профессиональным объединением страховщиков, созданным в соответствии с Федеральным </w:t>
            </w:r>
            <w:hyperlink r:id="rId131" w:history="1">
              <w:r w:rsidRPr="006E42B6">
                <w:rPr>
                  <w:rFonts w:ascii="Times New Roman" w:hAnsi="Times New Roman" w:cs="Times New Roman"/>
                  <w:sz w:val="24"/>
                  <w:szCs w:val="24"/>
                </w:rPr>
                <w:t>законом</w:t>
              </w:r>
            </w:hyperlink>
            <w:r w:rsidRPr="006E42B6">
              <w:rPr>
                <w:rFonts w:ascii="Times New Roman" w:hAnsi="Times New Roman" w:cs="Times New Roman"/>
                <w:sz w:val="24"/>
                <w:szCs w:val="24"/>
              </w:rPr>
              <w:t xml:space="preserve"> «Об обязательном страховании гражданской ответственности владельцев транспортных средств», в качестве </w:t>
            </w:r>
            <w:r w:rsidRPr="006E42B6">
              <w:rPr>
                <w:rFonts w:ascii="Times New Roman" w:hAnsi="Times New Roman" w:cs="Times New Roman"/>
                <w:bCs/>
                <w:sz w:val="24"/>
                <w:szCs w:val="24"/>
              </w:rPr>
              <w:t>платы за аккредитацию операторов технического осмотра в соответствии с законодательством в области технического осмотра транспортных средств</w:t>
            </w:r>
          </w:p>
        </w:tc>
      </w:tr>
      <w:tr w:rsidR="00AC6F01" w:rsidRPr="006E42B6" w:rsidTr="00564E79">
        <w:trPr>
          <w:cantSplit/>
          <w:trHeight w:val="1080"/>
        </w:trPr>
        <w:tc>
          <w:tcPr>
            <w:tcW w:w="1135" w:type="dxa"/>
            <w:tcBorders>
              <w:top w:val="single" w:sz="6" w:space="0" w:color="auto"/>
              <w:left w:val="single" w:sz="6" w:space="0" w:color="auto"/>
              <w:bottom w:val="single" w:sz="6" w:space="0" w:color="auto"/>
              <w:right w:val="single" w:sz="6" w:space="0" w:color="auto"/>
            </w:tcBorders>
          </w:tcPr>
          <w:p w:rsidR="00AC6F01" w:rsidRPr="006E42B6" w:rsidRDefault="00AC6F01" w:rsidP="00564E79">
            <w:pPr>
              <w:pStyle w:val="ConsPlusCell"/>
              <w:widowControl/>
              <w:jc w:val="center"/>
              <w:rPr>
                <w:rFonts w:ascii="Times New Roman" w:hAnsi="Times New Roman" w:cs="Times New Roman"/>
                <w:sz w:val="24"/>
                <w:szCs w:val="24"/>
              </w:rPr>
            </w:pPr>
            <w:r w:rsidRPr="006E42B6">
              <w:rPr>
                <w:rFonts w:ascii="Times New Roman" w:hAnsi="Times New Roman" w:cs="Times New Roman"/>
                <w:sz w:val="24"/>
                <w:szCs w:val="24"/>
              </w:rPr>
              <w:t>321</w:t>
            </w:r>
          </w:p>
        </w:tc>
        <w:tc>
          <w:tcPr>
            <w:tcW w:w="8930" w:type="dxa"/>
            <w:tcBorders>
              <w:top w:val="single" w:sz="6" w:space="0" w:color="auto"/>
              <w:left w:val="single" w:sz="6" w:space="0" w:color="auto"/>
              <w:bottom w:val="single" w:sz="6" w:space="0" w:color="auto"/>
              <w:right w:val="single" w:sz="6" w:space="0" w:color="auto"/>
            </w:tcBorders>
          </w:tcPr>
          <w:p w:rsidR="00AC6F01" w:rsidRPr="006E42B6" w:rsidRDefault="00AC6F01" w:rsidP="00564E79">
            <w:pPr>
              <w:pStyle w:val="ConsPlusCell"/>
              <w:widowControl/>
              <w:jc w:val="both"/>
              <w:rPr>
                <w:rFonts w:ascii="Times New Roman" w:hAnsi="Times New Roman" w:cs="Times New Roman"/>
                <w:sz w:val="24"/>
                <w:szCs w:val="24"/>
              </w:rPr>
            </w:pPr>
            <w:r w:rsidRPr="006E42B6">
              <w:rPr>
                <w:rFonts w:ascii="Times New Roman" w:hAnsi="Times New Roman" w:cs="Times New Roman"/>
                <w:sz w:val="24"/>
                <w:szCs w:val="24"/>
              </w:rPr>
              <w:t>денежные средства, недвижимое имущество, ценные бумаги, полученные некоммерческими организациями на формирование или пополнение целевого капитала, которые осуществляются в порядке, установленном Федеральным законом от 30 декабря 2006 г. № 275-ФЗ «О порядке формирования и использования целевого капитала некоммерческих организаций» (Собрание законодательства Российской Федерации, 2007, № 1, ст. 38; 2013, № 30</w:t>
            </w:r>
            <w:r w:rsidR="003E272C">
              <w:rPr>
                <w:rFonts w:ascii="Times New Roman" w:hAnsi="Times New Roman" w:cs="Times New Roman"/>
                <w:sz w:val="24"/>
                <w:szCs w:val="24"/>
              </w:rPr>
              <w:t xml:space="preserve"> (ч.</w:t>
            </w:r>
            <w:r w:rsidR="000A572C">
              <w:rPr>
                <w:rFonts w:ascii="Times New Roman" w:hAnsi="Times New Roman" w:cs="Times New Roman"/>
                <w:sz w:val="24"/>
                <w:szCs w:val="24"/>
              </w:rPr>
              <w:t> </w:t>
            </w:r>
            <w:r w:rsidR="003E272C">
              <w:rPr>
                <w:rFonts w:ascii="Times New Roman" w:hAnsi="Times New Roman" w:cs="Times New Roman"/>
                <w:sz w:val="24"/>
                <w:szCs w:val="24"/>
              </w:rPr>
              <w:t>1)</w:t>
            </w:r>
            <w:r w:rsidRPr="006E42B6">
              <w:rPr>
                <w:rFonts w:ascii="Times New Roman" w:hAnsi="Times New Roman" w:cs="Times New Roman"/>
                <w:sz w:val="24"/>
                <w:szCs w:val="24"/>
              </w:rPr>
              <w:t>, ст. 4084) (далее - Федеральный закон «О порядке формирования и использования целевого капитала некоммерческих организаций»)</w:t>
            </w:r>
          </w:p>
        </w:tc>
      </w:tr>
      <w:tr w:rsidR="00AC6F01" w:rsidRPr="006E42B6" w:rsidTr="00564E79">
        <w:trPr>
          <w:cantSplit/>
          <w:trHeight w:val="840"/>
        </w:trPr>
        <w:tc>
          <w:tcPr>
            <w:tcW w:w="1135" w:type="dxa"/>
            <w:tcBorders>
              <w:top w:val="single" w:sz="6" w:space="0" w:color="auto"/>
              <w:left w:val="single" w:sz="6" w:space="0" w:color="auto"/>
              <w:bottom w:val="single" w:sz="6" w:space="0" w:color="auto"/>
              <w:right w:val="single" w:sz="6" w:space="0" w:color="auto"/>
            </w:tcBorders>
          </w:tcPr>
          <w:p w:rsidR="00AC6F01" w:rsidRPr="006E42B6" w:rsidRDefault="00AC6F01" w:rsidP="00564E79">
            <w:pPr>
              <w:pStyle w:val="ConsPlusCell"/>
              <w:widowControl/>
              <w:jc w:val="center"/>
              <w:rPr>
                <w:rFonts w:ascii="Times New Roman" w:hAnsi="Times New Roman" w:cs="Times New Roman"/>
                <w:sz w:val="24"/>
                <w:szCs w:val="24"/>
              </w:rPr>
            </w:pPr>
            <w:r w:rsidRPr="006E42B6">
              <w:rPr>
                <w:rFonts w:ascii="Times New Roman" w:hAnsi="Times New Roman" w:cs="Times New Roman"/>
                <w:sz w:val="24"/>
                <w:szCs w:val="24"/>
              </w:rPr>
              <w:t>322</w:t>
            </w:r>
          </w:p>
        </w:tc>
        <w:tc>
          <w:tcPr>
            <w:tcW w:w="8930" w:type="dxa"/>
            <w:tcBorders>
              <w:top w:val="single" w:sz="6" w:space="0" w:color="auto"/>
              <w:left w:val="single" w:sz="6" w:space="0" w:color="auto"/>
              <w:bottom w:val="single" w:sz="6" w:space="0" w:color="auto"/>
              <w:right w:val="single" w:sz="6" w:space="0" w:color="auto"/>
            </w:tcBorders>
          </w:tcPr>
          <w:p w:rsidR="00AC6F01" w:rsidRPr="006E42B6" w:rsidRDefault="00AC6F01" w:rsidP="00564E79">
            <w:pPr>
              <w:pStyle w:val="ConsPlusCell"/>
              <w:widowControl/>
              <w:jc w:val="both"/>
              <w:rPr>
                <w:rFonts w:ascii="Times New Roman" w:hAnsi="Times New Roman" w:cs="Times New Roman"/>
                <w:sz w:val="24"/>
                <w:szCs w:val="24"/>
              </w:rPr>
            </w:pPr>
            <w:r w:rsidRPr="006E42B6">
              <w:rPr>
                <w:rFonts w:ascii="Times New Roman" w:hAnsi="Times New Roman" w:cs="Times New Roman"/>
                <w:sz w:val="24"/>
                <w:szCs w:val="24"/>
              </w:rPr>
              <w:t>денежные средства, полученные некоммерческими организациями - собственниками целевого капитала от  управляющих компаний, осуществляющих доверительное управление имуществом, составляющим целевой капитал, в соответствии с Федеральным законом «О порядке формирования и использования  целевого капитала некоммерческих организаций»</w:t>
            </w:r>
          </w:p>
        </w:tc>
      </w:tr>
      <w:tr w:rsidR="00AC6F01" w:rsidRPr="006E42B6" w:rsidTr="00564E79">
        <w:trPr>
          <w:cantSplit/>
          <w:trHeight w:val="720"/>
        </w:trPr>
        <w:tc>
          <w:tcPr>
            <w:tcW w:w="1135" w:type="dxa"/>
            <w:tcBorders>
              <w:top w:val="single" w:sz="6" w:space="0" w:color="auto"/>
              <w:left w:val="single" w:sz="6" w:space="0" w:color="auto"/>
              <w:bottom w:val="single" w:sz="6" w:space="0" w:color="auto"/>
              <w:right w:val="single" w:sz="6" w:space="0" w:color="auto"/>
            </w:tcBorders>
          </w:tcPr>
          <w:p w:rsidR="00AC6F01" w:rsidRPr="006E42B6" w:rsidRDefault="00AC6F01" w:rsidP="00564E79">
            <w:pPr>
              <w:pStyle w:val="ConsPlusCell"/>
              <w:widowControl/>
              <w:jc w:val="center"/>
              <w:rPr>
                <w:rFonts w:ascii="Times New Roman" w:hAnsi="Times New Roman" w:cs="Times New Roman"/>
                <w:sz w:val="24"/>
                <w:szCs w:val="24"/>
              </w:rPr>
            </w:pPr>
            <w:r w:rsidRPr="006E42B6">
              <w:rPr>
                <w:rFonts w:ascii="Times New Roman" w:hAnsi="Times New Roman" w:cs="Times New Roman"/>
                <w:sz w:val="24"/>
                <w:szCs w:val="24"/>
              </w:rPr>
              <w:t>323</w:t>
            </w:r>
          </w:p>
        </w:tc>
        <w:tc>
          <w:tcPr>
            <w:tcW w:w="8930" w:type="dxa"/>
            <w:tcBorders>
              <w:top w:val="single" w:sz="6" w:space="0" w:color="auto"/>
              <w:left w:val="single" w:sz="6" w:space="0" w:color="auto"/>
              <w:bottom w:val="single" w:sz="6" w:space="0" w:color="auto"/>
              <w:right w:val="single" w:sz="6" w:space="0" w:color="auto"/>
            </w:tcBorders>
          </w:tcPr>
          <w:p w:rsidR="00AC6F01" w:rsidRPr="006E42B6" w:rsidRDefault="00AC6F01" w:rsidP="00564E79">
            <w:pPr>
              <w:pStyle w:val="ConsPlusCell"/>
              <w:widowControl/>
              <w:jc w:val="both"/>
              <w:rPr>
                <w:rFonts w:ascii="Times New Roman" w:hAnsi="Times New Roman" w:cs="Times New Roman"/>
                <w:sz w:val="24"/>
                <w:szCs w:val="24"/>
              </w:rPr>
            </w:pPr>
            <w:r w:rsidRPr="006E42B6">
              <w:rPr>
                <w:rFonts w:ascii="Times New Roman" w:hAnsi="Times New Roman" w:cs="Times New Roman"/>
                <w:sz w:val="24"/>
                <w:szCs w:val="24"/>
              </w:rPr>
              <w:t>денежные средства, полученные некоммерческими организациями от специализированных организаций управления  целевым капиталом в соответствии с Федеральным законом «О порядке формирования и использования целевого капитала некоммерческих организаций»</w:t>
            </w:r>
          </w:p>
        </w:tc>
      </w:tr>
      <w:tr w:rsidR="00AC6F01" w:rsidRPr="006E42B6" w:rsidTr="00564E79">
        <w:trPr>
          <w:cantSplit/>
          <w:trHeight w:val="720"/>
        </w:trPr>
        <w:tc>
          <w:tcPr>
            <w:tcW w:w="1135" w:type="dxa"/>
            <w:tcBorders>
              <w:top w:val="single" w:sz="6" w:space="0" w:color="auto"/>
              <w:left w:val="single" w:sz="6" w:space="0" w:color="auto"/>
              <w:bottom w:val="single" w:sz="6" w:space="0" w:color="auto"/>
              <w:right w:val="single" w:sz="6" w:space="0" w:color="auto"/>
            </w:tcBorders>
          </w:tcPr>
          <w:p w:rsidR="00AC6F01" w:rsidRPr="006E42B6" w:rsidRDefault="00AC6F01" w:rsidP="00564E79">
            <w:pPr>
              <w:pStyle w:val="ConsPlusCell"/>
              <w:widowControl/>
              <w:jc w:val="center"/>
              <w:rPr>
                <w:rFonts w:ascii="Times New Roman" w:hAnsi="Times New Roman" w:cs="Times New Roman"/>
                <w:sz w:val="24"/>
                <w:szCs w:val="24"/>
              </w:rPr>
            </w:pPr>
            <w:r w:rsidRPr="006E42B6">
              <w:rPr>
                <w:rFonts w:ascii="Times New Roman" w:hAnsi="Times New Roman" w:cs="Times New Roman"/>
                <w:sz w:val="24"/>
                <w:szCs w:val="24"/>
              </w:rPr>
              <w:t>324</w:t>
            </w:r>
          </w:p>
        </w:tc>
        <w:tc>
          <w:tcPr>
            <w:tcW w:w="8930" w:type="dxa"/>
            <w:tcBorders>
              <w:top w:val="single" w:sz="6" w:space="0" w:color="auto"/>
              <w:left w:val="single" w:sz="6" w:space="0" w:color="auto"/>
              <w:bottom w:val="single" w:sz="6" w:space="0" w:color="auto"/>
              <w:right w:val="single" w:sz="6" w:space="0" w:color="auto"/>
            </w:tcBorders>
          </w:tcPr>
          <w:p w:rsidR="00AC6F01" w:rsidRPr="006E42B6" w:rsidRDefault="00AC6F01" w:rsidP="00564E79">
            <w:pPr>
              <w:pStyle w:val="ConsPlusCell"/>
              <w:widowControl/>
              <w:jc w:val="both"/>
              <w:rPr>
                <w:rFonts w:ascii="Times New Roman" w:hAnsi="Times New Roman" w:cs="Times New Roman"/>
                <w:sz w:val="24"/>
                <w:szCs w:val="24"/>
              </w:rPr>
            </w:pPr>
            <w:r w:rsidRPr="006E42B6">
              <w:rPr>
                <w:rFonts w:ascii="Times New Roman" w:hAnsi="Times New Roman" w:cs="Times New Roman"/>
                <w:sz w:val="24"/>
                <w:szCs w:val="24"/>
              </w:rPr>
              <w:t>имущественные права в виде  права безвозмездного пользования государственным и муниципальным имуществом, полученные по решениям органов государственной власти и органов местного самоуправления некоммерческими организациями на ведение ими уставной деятельности</w:t>
            </w:r>
          </w:p>
        </w:tc>
      </w:tr>
      <w:tr w:rsidR="00AC6F01" w:rsidRPr="006E42B6" w:rsidTr="00564E79">
        <w:trPr>
          <w:cantSplit/>
          <w:trHeight w:val="720"/>
        </w:trPr>
        <w:tc>
          <w:tcPr>
            <w:tcW w:w="1135" w:type="dxa"/>
            <w:tcBorders>
              <w:top w:val="single" w:sz="6" w:space="0" w:color="auto"/>
              <w:left w:val="single" w:sz="6" w:space="0" w:color="auto"/>
              <w:bottom w:val="single" w:sz="6" w:space="0" w:color="auto"/>
              <w:right w:val="single" w:sz="6" w:space="0" w:color="auto"/>
            </w:tcBorders>
          </w:tcPr>
          <w:p w:rsidR="00AC6F01" w:rsidRPr="006E42B6" w:rsidRDefault="00AC6F01" w:rsidP="00564E79">
            <w:pPr>
              <w:widowControl w:val="0"/>
              <w:autoSpaceDE w:val="0"/>
              <w:autoSpaceDN w:val="0"/>
              <w:adjustRightInd w:val="0"/>
              <w:jc w:val="center"/>
            </w:pPr>
            <w:r w:rsidRPr="006E42B6">
              <w:t>325</w:t>
            </w:r>
          </w:p>
        </w:tc>
        <w:tc>
          <w:tcPr>
            <w:tcW w:w="8930" w:type="dxa"/>
            <w:tcBorders>
              <w:top w:val="single" w:sz="6" w:space="0" w:color="auto"/>
              <w:left w:val="single" w:sz="6" w:space="0" w:color="auto"/>
              <w:bottom w:val="single" w:sz="6" w:space="0" w:color="auto"/>
              <w:right w:val="single" w:sz="6" w:space="0" w:color="auto"/>
            </w:tcBorders>
          </w:tcPr>
          <w:p w:rsidR="00AC6F01" w:rsidRPr="006E42B6" w:rsidRDefault="00AC6F01" w:rsidP="00DC7FD0">
            <w:pPr>
              <w:autoSpaceDE w:val="0"/>
              <w:autoSpaceDN w:val="0"/>
              <w:adjustRightInd w:val="0"/>
              <w:ind w:hanging="70"/>
              <w:jc w:val="both"/>
            </w:pPr>
            <w:r w:rsidRPr="006E42B6">
              <w:t xml:space="preserve">средства, полученные профессиональным объединением страховщиков, созданным в соответствии с Федеральным </w:t>
            </w:r>
            <w:hyperlink r:id="rId132" w:history="1">
              <w:r w:rsidRPr="006E42B6">
                <w:t>законом</w:t>
              </w:r>
            </w:hyperlink>
            <w:r w:rsidRPr="006E42B6">
              <w:t xml:space="preserve"> от 14 июня 2012 г. №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 (Собрание законодательства Российской Федерации, 2012, № 25, ст. 3257; 201</w:t>
            </w:r>
            <w:r w:rsidR="00A859AC" w:rsidRPr="006E42B6">
              <w:t>8</w:t>
            </w:r>
            <w:r w:rsidRPr="006E42B6">
              <w:t xml:space="preserve">, № </w:t>
            </w:r>
            <w:r w:rsidR="00A859AC" w:rsidRPr="006E42B6">
              <w:t>5</w:t>
            </w:r>
            <w:r w:rsidRPr="006E42B6">
              <w:t xml:space="preserve">2, ст. </w:t>
            </w:r>
            <w:r w:rsidR="00A859AC" w:rsidRPr="006E42B6">
              <w:t>8102</w:t>
            </w:r>
            <w:r w:rsidRPr="006E42B6">
              <w:t>)</w:t>
            </w:r>
            <w:r w:rsidR="004759ED">
              <w:t xml:space="preserve"> (далее – Федеральный закон № 67-ФЗ)</w:t>
            </w:r>
            <w:r w:rsidRPr="006E42B6">
              <w:t>, и предназначены для финансирования компенсационных выплат, предусмотренных указанным Федеральным законом, компенсации недостающей части активов при передаче страхового портфеля</w:t>
            </w:r>
          </w:p>
        </w:tc>
      </w:tr>
      <w:tr w:rsidR="00AC6F01" w:rsidRPr="006E42B6" w:rsidTr="00564E79">
        <w:trPr>
          <w:cantSplit/>
          <w:trHeight w:val="720"/>
        </w:trPr>
        <w:tc>
          <w:tcPr>
            <w:tcW w:w="1135" w:type="dxa"/>
            <w:tcBorders>
              <w:top w:val="single" w:sz="6" w:space="0" w:color="auto"/>
              <w:left w:val="single" w:sz="6" w:space="0" w:color="auto"/>
              <w:bottom w:val="single" w:sz="6" w:space="0" w:color="auto"/>
              <w:right w:val="single" w:sz="6" w:space="0" w:color="auto"/>
            </w:tcBorders>
          </w:tcPr>
          <w:p w:rsidR="00AC6F01" w:rsidRPr="006E42B6" w:rsidRDefault="00AC6F01" w:rsidP="00564E79">
            <w:pPr>
              <w:pStyle w:val="ConsPlusCell"/>
              <w:widowControl/>
              <w:jc w:val="center"/>
              <w:rPr>
                <w:rFonts w:ascii="Times New Roman" w:hAnsi="Times New Roman" w:cs="Times New Roman"/>
                <w:sz w:val="24"/>
                <w:szCs w:val="24"/>
              </w:rPr>
            </w:pPr>
            <w:r w:rsidRPr="006E42B6">
              <w:rPr>
                <w:rFonts w:ascii="Times New Roman" w:hAnsi="Times New Roman" w:cs="Times New Roman"/>
                <w:sz w:val="24"/>
                <w:szCs w:val="24"/>
              </w:rPr>
              <w:t>326</w:t>
            </w:r>
          </w:p>
        </w:tc>
        <w:tc>
          <w:tcPr>
            <w:tcW w:w="8930" w:type="dxa"/>
            <w:tcBorders>
              <w:top w:val="single" w:sz="6" w:space="0" w:color="auto"/>
              <w:left w:val="single" w:sz="6" w:space="0" w:color="auto"/>
              <w:bottom w:val="single" w:sz="6" w:space="0" w:color="auto"/>
              <w:right w:val="single" w:sz="6" w:space="0" w:color="auto"/>
            </w:tcBorders>
          </w:tcPr>
          <w:p w:rsidR="00AC6F01" w:rsidRPr="006E42B6" w:rsidRDefault="00AC6F01" w:rsidP="004759ED">
            <w:pPr>
              <w:pStyle w:val="ConsPlusCell"/>
              <w:widowControl/>
              <w:jc w:val="both"/>
              <w:rPr>
                <w:rFonts w:ascii="Times New Roman" w:hAnsi="Times New Roman" w:cs="Times New Roman"/>
                <w:sz w:val="24"/>
                <w:szCs w:val="24"/>
              </w:rPr>
            </w:pPr>
            <w:r w:rsidRPr="006E42B6">
              <w:rPr>
                <w:rFonts w:ascii="Times New Roman" w:hAnsi="Times New Roman" w:cs="Times New Roman"/>
                <w:sz w:val="24"/>
                <w:szCs w:val="24"/>
              </w:rPr>
              <w:t xml:space="preserve">средства, полученные в соответствии с Федеральным </w:t>
            </w:r>
            <w:hyperlink r:id="rId133" w:history="1">
              <w:r w:rsidRPr="006E42B6">
                <w:rPr>
                  <w:rFonts w:ascii="Times New Roman" w:hAnsi="Times New Roman" w:cs="Times New Roman"/>
                  <w:sz w:val="24"/>
                  <w:szCs w:val="24"/>
                </w:rPr>
                <w:t>законом</w:t>
              </w:r>
            </w:hyperlink>
            <w:r w:rsidR="004759ED">
              <w:rPr>
                <w:rFonts w:ascii="Times New Roman" w:hAnsi="Times New Roman" w:cs="Times New Roman"/>
                <w:sz w:val="24"/>
                <w:szCs w:val="24"/>
              </w:rPr>
              <w:t xml:space="preserve"> </w:t>
            </w:r>
            <w:r w:rsidR="00A859AC" w:rsidRPr="006E42B6">
              <w:rPr>
                <w:rFonts w:ascii="Times New Roman" w:hAnsi="Times New Roman" w:cs="Times New Roman"/>
                <w:sz w:val="24"/>
                <w:szCs w:val="24"/>
              </w:rPr>
              <w:t xml:space="preserve">№ 67-ФЗ </w:t>
            </w:r>
            <w:r w:rsidRPr="006E42B6">
              <w:rPr>
                <w:rFonts w:ascii="Times New Roman" w:hAnsi="Times New Roman" w:cs="Times New Roman"/>
                <w:sz w:val="24"/>
                <w:szCs w:val="24"/>
              </w:rPr>
              <w:t>профессиональным объединением страховщиков в виде сумм возмещения компенсационных выплат и расходов, понесенных в связи с рассмотрением требований потерпевших о компенсационных выплатах</w:t>
            </w:r>
          </w:p>
        </w:tc>
      </w:tr>
      <w:tr w:rsidR="00AC6F01" w:rsidRPr="006E42B6" w:rsidTr="00564E79">
        <w:trPr>
          <w:cantSplit/>
          <w:trHeight w:val="720"/>
        </w:trPr>
        <w:tc>
          <w:tcPr>
            <w:tcW w:w="1135" w:type="dxa"/>
            <w:tcBorders>
              <w:top w:val="single" w:sz="6" w:space="0" w:color="auto"/>
              <w:left w:val="single" w:sz="6" w:space="0" w:color="auto"/>
              <w:bottom w:val="single" w:sz="6" w:space="0" w:color="auto"/>
              <w:right w:val="single" w:sz="6" w:space="0" w:color="auto"/>
            </w:tcBorders>
          </w:tcPr>
          <w:p w:rsidR="00AC6F01" w:rsidRPr="006E42B6" w:rsidRDefault="00AC6F01" w:rsidP="00564E79">
            <w:pPr>
              <w:widowControl w:val="0"/>
              <w:autoSpaceDE w:val="0"/>
              <w:autoSpaceDN w:val="0"/>
              <w:adjustRightInd w:val="0"/>
              <w:jc w:val="center"/>
            </w:pPr>
            <w:r w:rsidRPr="006E42B6">
              <w:t>327</w:t>
            </w:r>
          </w:p>
        </w:tc>
        <w:tc>
          <w:tcPr>
            <w:tcW w:w="8930" w:type="dxa"/>
            <w:tcBorders>
              <w:top w:val="single" w:sz="6" w:space="0" w:color="auto"/>
              <w:left w:val="single" w:sz="6" w:space="0" w:color="auto"/>
              <w:bottom w:val="single" w:sz="6" w:space="0" w:color="auto"/>
              <w:right w:val="single" w:sz="6" w:space="0" w:color="auto"/>
            </w:tcBorders>
          </w:tcPr>
          <w:p w:rsidR="00AC6F01" w:rsidRPr="006E42B6" w:rsidRDefault="00AC6F01" w:rsidP="00732AAB">
            <w:pPr>
              <w:widowControl w:val="0"/>
              <w:autoSpaceDE w:val="0"/>
              <w:autoSpaceDN w:val="0"/>
              <w:adjustRightInd w:val="0"/>
              <w:jc w:val="both"/>
            </w:pPr>
            <w:r w:rsidRPr="006E42B6">
              <w:t xml:space="preserve">средства, полученные объединением туроператоров в сфере выездного туризма, созданным в соответствии с Федеральным </w:t>
            </w:r>
            <w:hyperlink r:id="rId134" w:history="1">
              <w:r w:rsidRPr="006E42B6">
                <w:t>законом</w:t>
              </w:r>
            </w:hyperlink>
            <w:r w:rsidRPr="006E42B6">
              <w:t xml:space="preserve"> от 24 ноября 1996 г. № 132-ФЗ «Об основах туристской деятельности в Российской Федерации» (Собрание законодательства Российской Федерации,</w:t>
            </w:r>
            <w:r w:rsidR="000A572C">
              <w:t xml:space="preserve"> </w:t>
            </w:r>
            <w:r w:rsidRPr="006E42B6">
              <w:t>1996, № 49, ст. 5491; 201</w:t>
            </w:r>
            <w:r w:rsidR="00732AAB" w:rsidRPr="006E42B6">
              <w:t>8, № 24</w:t>
            </w:r>
            <w:r w:rsidRPr="006E42B6">
              <w:t xml:space="preserve">, ст. </w:t>
            </w:r>
            <w:r w:rsidR="00732AAB" w:rsidRPr="006E42B6">
              <w:t>3416</w:t>
            </w:r>
            <w:r w:rsidRPr="006E42B6">
              <w:t>), в виде взносов, уплаченных в компенсационный фонд объединения туроператоров в сфере выездного туризма, предназначенный для финансирования расходов на оказание экстренной помощи туристам</w:t>
            </w:r>
          </w:p>
        </w:tc>
      </w:tr>
      <w:tr w:rsidR="00AC6F01" w:rsidRPr="006E42B6" w:rsidTr="00564E79">
        <w:trPr>
          <w:cantSplit/>
          <w:trHeight w:val="720"/>
        </w:trPr>
        <w:tc>
          <w:tcPr>
            <w:tcW w:w="1135" w:type="dxa"/>
            <w:tcBorders>
              <w:top w:val="single" w:sz="6" w:space="0" w:color="auto"/>
              <w:left w:val="single" w:sz="6" w:space="0" w:color="auto"/>
              <w:bottom w:val="single" w:sz="6" w:space="0" w:color="auto"/>
              <w:right w:val="single" w:sz="6" w:space="0" w:color="auto"/>
            </w:tcBorders>
          </w:tcPr>
          <w:p w:rsidR="00AC6F01" w:rsidRPr="006E42B6" w:rsidRDefault="00AC6F01" w:rsidP="00564E79">
            <w:pPr>
              <w:widowControl w:val="0"/>
              <w:autoSpaceDE w:val="0"/>
              <w:autoSpaceDN w:val="0"/>
              <w:adjustRightInd w:val="0"/>
              <w:jc w:val="center"/>
            </w:pPr>
            <w:r w:rsidRPr="006E42B6">
              <w:t>328</w:t>
            </w:r>
          </w:p>
        </w:tc>
        <w:tc>
          <w:tcPr>
            <w:tcW w:w="8930" w:type="dxa"/>
            <w:tcBorders>
              <w:top w:val="single" w:sz="6" w:space="0" w:color="auto"/>
              <w:left w:val="single" w:sz="6" w:space="0" w:color="auto"/>
              <w:bottom w:val="single" w:sz="6" w:space="0" w:color="auto"/>
              <w:right w:val="single" w:sz="6" w:space="0" w:color="auto"/>
            </w:tcBorders>
          </w:tcPr>
          <w:p w:rsidR="00AC6F01" w:rsidRPr="006E42B6" w:rsidRDefault="00AC6F01" w:rsidP="00FB6DDC">
            <w:pPr>
              <w:widowControl w:val="0"/>
              <w:autoSpaceDE w:val="0"/>
              <w:autoSpaceDN w:val="0"/>
              <w:adjustRightInd w:val="0"/>
              <w:jc w:val="both"/>
            </w:pPr>
            <w:r w:rsidRPr="006E42B6">
              <w:t xml:space="preserve">средства, полученные объединением страховщиков, созданным в соответствии с Федеральным </w:t>
            </w:r>
            <w:hyperlink r:id="rId135" w:history="1">
              <w:r w:rsidRPr="006E42B6">
                <w:t>законом</w:t>
              </w:r>
            </w:hyperlink>
            <w:r w:rsidRPr="006E42B6">
              <w:t xml:space="preserve"> от 25 июля 2011г. № 260-ФЗ «О государственной поддержке в сфере сельскохозяйственного страхования и о внесении изменений в Федеральный закон «О развитии сельского хозяйства» (Собрание законодательства Российской Федерации, 2011, № 31, ст. 4700; 201</w:t>
            </w:r>
            <w:r w:rsidR="00FB6DDC" w:rsidRPr="006E42B6">
              <w:t>9</w:t>
            </w:r>
            <w:r w:rsidRPr="006E42B6">
              <w:t xml:space="preserve">, № </w:t>
            </w:r>
            <w:r w:rsidR="00FB6DDC" w:rsidRPr="006E42B6">
              <w:t>18</w:t>
            </w:r>
            <w:r w:rsidRPr="006E42B6">
              <w:t xml:space="preserve">, ст. </w:t>
            </w:r>
            <w:r w:rsidR="00FB6DDC" w:rsidRPr="006E42B6">
              <w:t>2212</w:t>
            </w:r>
            <w:r w:rsidRPr="006E42B6">
              <w:t xml:space="preserve">), и предназначенные для формирования фонда компенсационных выплат и осуществления компенсационных выплат, предусмотренных указанным Федеральным </w:t>
            </w:r>
            <w:hyperlink r:id="rId136" w:history="1">
              <w:r w:rsidRPr="006E42B6">
                <w:t>законом</w:t>
              </w:r>
            </w:hyperlink>
          </w:p>
        </w:tc>
      </w:tr>
      <w:tr w:rsidR="00AC6F01" w:rsidRPr="006E42B6" w:rsidTr="00564E79">
        <w:trPr>
          <w:cantSplit/>
          <w:trHeight w:val="720"/>
        </w:trPr>
        <w:tc>
          <w:tcPr>
            <w:tcW w:w="1135" w:type="dxa"/>
            <w:tcBorders>
              <w:top w:val="single" w:sz="6" w:space="0" w:color="auto"/>
              <w:left w:val="single" w:sz="6" w:space="0" w:color="auto"/>
              <w:bottom w:val="single" w:sz="6" w:space="0" w:color="auto"/>
              <w:right w:val="single" w:sz="6" w:space="0" w:color="auto"/>
            </w:tcBorders>
          </w:tcPr>
          <w:p w:rsidR="00AC6F01" w:rsidRPr="006E42B6" w:rsidRDefault="00AC6F01" w:rsidP="00564E79">
            <w:pPr>
              <w:widowControl w:val="0"/>
              <w:autoSpaceDE w:val="0"/>
              <w:autoSpaceDN w:val="0"/>
              <w:adjustRightInd w:val="0"/>
              <w:jc w:val="center"/>
            </w:pPr>
            <w:r w:rsidRPr="006E42B6">
              <w:t>329</w:t>
            </w:r>
          </w:p>
        </w:tc>
        <w:tc>
          <w:tcPr>
            <w:tcW w:w="8930" w:type="dxa"/>
            <w:tcBorders>
              <w:top w:val="single" w:sz="6" w:space="0" w:color="auto"/>
              <w:left w:val="single" w:sz="6" w:space="0" w:color="auto"/>
              <w:bottom w:val="single" w:sz="6" w:space="0" w:color="auto"/>
              <w:right w:val="single" w:sz="6" w:space="0" w:color="auto"/>
            </w:tcBorders>
          </w:tcPr>
          <w:p w:rsidR="00AC6F01" w:rsidRPr="006E42B6" w:rsidRDefault="00AC6F01" w:rsidP="00564E79">
            <w:pPr>
              <w:widowControl w:val="0"/>
              <w:autoSpaceDE w:val="0"/>
              <w:autoSpaceDN w:val="0"/>
              <w:adjustRightInd w:val="0"/>
              <w:jc w:val="both"/>
            </w:pPr>
            <w:r w:rsidRPr="006E42B6">
              <w:t>денежные средства в виде отчислений, полученные некоммерческой организацией, учредителем которой выступает Российская Федерация в лице Правительства Российской Федерации, основными целями деятельности которой являются поддержка отечественной кинематографии, повышение ее конкурентоспособности, обеспечение условий для создания качественных фильмов, соответствующих национальным интересам, и популяризация национальных фильмов в Российской Федерации, в пределах предоставленных указанной некоммерческой организацией на условиях долевого участия на производство национальных фильмов или в возмещение расходов на указанные цели сумм, источником которых являются бюджетные ассигнов</w:t>
            </w:r>
            <w:r w:rsidR="003E272C">
              <w:t>ания</w:t>
            </w:r>
          </w:p>
        </w:tc>
      </w:tr>
      <w:tr w:rsidR="00AC6F01" w:rsidRPr="006E42B6" w:rsidTr="00564E79">
        <w:trPr>
          <w:cantSplit/>
          <w:trHeight w:val="1560"/>
        </w:trPr>
        <w:tc>
          <w:tcPr>
            <w:tcW w:w="1135" w:type="dxa"/>
            <w:tcBorders>
              <w:top w:val="single" w:sz="6" w:space="0" w:color="auto"/>
              <w:left w:val="single" w:sz="6" w:space="0" w:color="auto"/>
              <w:bottom w:val="single" w:sz="6" w:space="0" w:color="auto"/>
              <w:right w:val="single" w:sz="6" w:space="0" w:color="auto"/>
            </w:tcBorders>
          </w:tcPr>
          <w:p w:rsidR="00AC6F01" w:rsidRPr="006E42B6" w:rsidRDefault="00AC6F01" w:rsidP="00564E79">
            <w:pPr>
              <w:pStyle w:val="ConsPlusCell"/>
              <w:widowControl/>
              <w:jc w:val="center"/>
              <w:rPr>
                <w:rFonts w:ascii="Times New Roman" w:hAnsi="Times New Roman" w:cs="Times New Roman"/>
                <w:sz w:val="24"/>
                <w:szCs w:val="24"/>
              </w:rPr>
            </w:pPr>
            <w:r w:rsidRPr="006E42B6">
              <w:rPr>
                <w:rFonts w:ascii="Times New Roman" w:hAnsi="Times New Roman" w:cs="Times New Roman"/>
                <w:sz w:val="24"/>
                <w:szCs w:val="24"/>
              </w:rPr>
              <w:t>340</w:t>
            </w:r>
          </w:p>
        </w:tc>
        <w:tc>
          <w:tcPr>
            <w:tcW w:w="8930" w:type="dxa"/>
            <w:tcBorders>
              <w:top w:val="single" w:sz="6" w:space="0" w:color="auto"/>
              <w:left w:val="single" w:sz="6" w:space="0" w:color="auto"/>
              <w:bottom w:val="single" w:sz="6" w:space="0" w:color="auto"/>
              <w:right w:val="single" w:sz="6" w:space="0" w:color="auto"/>
            </w:tcBorders>
          </w:tcPr>
          <w:p w:rsidR="00AC6F01" w:rsidRPr="006E42B6" w:rsidRDefault="00AC6F01" w:rsidP="00564E79">
            <w:pPr>
              <w:pStyle w:val="ConsPlusCell"/>
              <w:widowControl/>
              <w:jc w:val="both"/>
              <w:rPr>
                <w:rFonts w:ascii="Times New Roman" w:hAnsi="Times New Roman" w:cs="Times New Roman"/>
                <w:sz w:val="24"/>
                <w:szCs w:val="24"/>
              </w:rPr>
            </w:pPr>
            <w:r w:rsidRPr="006E42B6">
              <w:rPr>
                <w:rFonts w:ascii="Times New Roman" w:hAnsi="Times New Roman" w:cs="Times New Roman"/>
                <w:sz w:val="24"/>
                <w:szCs w:val="24"/>
              </w:rPr>
              <w:t xml:space="preserve">средства и иное имущество, полученные в виде безвозмездной помощи (содействия) в порядке, установленном Федеральным законом от 4 мая 1999 г. № 95-ФЗ </w:t>
            </w:r>
            <w:r w:rsidRPr="006E42B6">
              <w:rPr>
                <w:rFonts w:ascii="Times New Roman" w:hAnsi="Times New Roman" w:cs="Times New Roman"/>
                <w:sz w:val="24"/>
                <w:szCs w:val="24"/>
              </w:rPr>
              <w:br/>
              <w:t xml:space="preserve">«О безвозмездной помощи (содействии) Российской Федерации и внесении изменений и дополнений в отдельные законодательные акты Российской Федерации о налогах и об установлении льгот по платежам в государственные внебюджетные фонды в связи с осуществлением безвозмездной помощи (содействия) Российской Федерации» (Собрание законодательства Российской Федерации, 1999, №18, </w:t>
            </w:r>
            <w:r w:rsidR="00FE42C8">
              <w:rPr>
                <w:rFonts w:ascii="Times New Roman" w:hAnsi="Times New Roman" w:cs="Times New Roman"/>
                <w:sz w:val="24"/>
                <w:szCs w:val="24"/>
              </w:rPr>
              <w:br/>
            </w:r>
            <w:r w:rsidRPr="006E42B6">
              <w:rPr>
                <w:rFonts w:ascii="Times New Roman" w:hAnsi="Times New Roman" w:cs="Times New Roman"/>
                <w:sz w:val="24"/>
                <w:szCs w:val="24"/>
              </w:rPr>
              <w:t>ст. 2221; 2008, № 30</w:t>
            </w:r>
            <w:r w:rsidR="003E272C">
              <w:rPr>
                <w:rFonts w:ascii="Times New Roman" w:hAnsi="Times New Roman" w:cs="Times New Roman"/>
                <w:sz w:val="24"/>
                <w:szCs w:val="24"/>
              </w:rPr>
              <w:t xml:space="preserve"> (ч.</w:t>
            </w:r>
            <w:r w:rsidR="000A572C">
              <w:rPr>
                <w:rFonts w:ascii="Times New Roman" w:hAnsi="Times New Roman" w:cs="Times New Roman"/>
                <w:sz w:val="24"/>
                <w:szCs w:val="24"/>
              </w:rPr>
              <w:t> </w:t>
            </w:r>
            <w:r w:rsidR="003E272C">
              <w:rPr>
                <w:rFonts w:ascii="Times New Roman" w:hAnsi="Times New Roman" w:cs="Times New Roman"/>
                <w:sz w:val="24"/>
                <w:szCs w:val="24"/>
              </w:rPr>
              <w:t>2)</w:t>
            </w:r>
            <w:r w:rsidRPr="006E42B6">
              <w:rPr>
                <w:rFonts w:ascii="Times New Roman" w:hAnsi="Times New Roman" w:cs="Times New Roman"/>
                <w:sz w:val="24"/>
                <w:szCs w:val="24"/>
              </w:rPr>
              <w:t>, ст. 3616)</w:t>
            </w:r>
          </w:p>
        </w:tc>
      </w:tr>
      <w:tr w:rsidR="00AC6F01" w:rsidRPr="0014003D" w:rsidTr="00564E79">
        <w:trPr>
          <w:cantSplit/>
          <w:trHeight w:val="840"/>
        </w:trPr>
        <w:tc>
          <w:tcPr>
            <w:tcW w:w="1135" w:type="dxa"/>
            <w:tcBorders>
              <w:top w:val="single" w:sz="6" w:space="0" w:color="auto"/>
              <w:left w:val="single" w:sz="6" w:space="0" w:color="auto"/>
              <w:bottom w:val="single" w:sz="6" w:space="0" w:color="auto"/>
              <w:right w:val="single" w:sz="6" w:space="0" w:color="auto"/>
            </w:tcBorders>
          </w:tcPr>
          <w:p w:rsidR="00AC6F01" w:rsidRPr="0014003D" w:rsidRDefault="00AC6F01" w:rsidP="00564E79">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350</w:t>
            </w:r>
          </w:p>
        </w:tc>
        <w:tc>
          <w:tcPr>
            <w:tcW w:w="8930" w:type="dxa"/>
            <w:tcBorders>
              <w:top w:val="single" w:sz="6" w:space="0" w:color="auto"/>
              <w:left w:val="single" w:sz="6" w:space="0" w:color="auto"/>
              <w:bottom w:val="single" w:sz="6" w:space="0" w:color="auto"/>
              <w:right w:val="single" w:sz="6" w:space="0" w:color="auto"/>
            </w:tcBorders>
          </w:tcPr>
          <w:p w:rsidR="00AC6F01" w:rsidRPr="0014003D" w:rsidRDefault="00AC6F01" w:rsidP="00564E7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w:t>
            </w:r>
            <w:r w:rsidRPr="0014003D">
              <w:rPr>
                <w:rFonts w:ascii="Times New Roman" w:hAnsi="Times New Roman" w:cs="Times New Roman"/>
                <w:sz w:val="24"/>
                <w:szCs w:val="24"/>
              </w:rPr>
              <w:t>сновные средства и нема</w:t>
            </w:r>
            <w:r>
              <w:rPr>
                <w:rFonts w:ascii="Times New Roman" w:hAnsi="Times New Roman" w:cs="Times New Roman"/>
                <w:sz w:val="24"/>
                <w:szCs w:val="24"/>
              </w:rPr>
              <w:t>териальные активы, безвозмездно</w:t>
            </w:r>
            <w:r w:rsidRPr="0014003D">
              <w:rPr>
                <w:rFonts w:ascii="Times New Roman" w:hAnsi="Times New Roman" w:cs="Times New Roman"/>
                <w:sz w:val="24"/>
                <w:szCs w:val="24"/>
              </w:rPr>
              <w:t xml:space="preserve"> полученные в соответствии с международными договорами Российской Федерации, а также в соответствии с законодательством Российской Федерации атомными станциями для повышения их безопасности, используемые для производственных целей</w:t>
            </w:r>
          </w:p>
        </w:tc>
      </w:tr>
      <w:tr w:rsidR="00AC6F01" w:rsidRPr="0014003D" w:rsidTr="00564E79">
        <w:trPr>
          <w:cantSplit/>
          <w:trHeight w:val="360"/>
        </w:trPr>
        <w:tc>
          <w:tcPr>
            <w:tcW w:w="1135" w:type="dxa"/>
            <w:tcBorders>
              <w:top w:val="single" w:sz="6" w:space="0" w:color="auto"/>
              <w:left w:val="single" w:sz="6" w:space="0" w:color="auto"/>
              <w:bottom w:val="single" w:sz="6" w:space="0" w:color="auto"/>
              <w:right w:val="single" w:sz="6" w:space="0" w:color="auto"/>
            </w:tcBorders>
          </w:tcPr>
          <w:p w:rsidR="00AC6F01" w:rsidRPr="0014003D" w:rsidRDefault="00AC6F01" w:rsidP="00564E79">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360</w:t>
            </w:r>
          </w:p>
        </w:tc>
        <w:tc>
          <w:tcPr>
            <w:tcW w:w="8930" w:type="dxa"/>
            <w:tcBorders>
              <w:top w:val="single" w:sz="6" w:space="0" w:color="auto"/>
              <w:left w:val="single" w:sz="6" w:space="0" w:color="auto"/>
              <w:bottom w:val="single" w:sz="6" w:space="0" w:color="auto"/>
              <w:right w:val="single" w:sz="6" w:space="0" w:color="auto"/>
            </w:tcBorders>
          </w:tcPr>
          <w:p w:rsidR="00AC6F01" w:rsidRPr="0014003D" w:rsidRDefault="00AC6F01" w:rsidP="00564E7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и</w:t>
            </w:r>
            <w:r w:rsidRPr="0014003D">
              <w:rPr>
                <w:rFonts w:ascii="Times New Roman" w:hAnsi="Times New Roman" w:cs="Times New Roman"/>
                <w:sz w:val="24"/>
                <w:szCs w:val="24"/>
              </w:rPr>
              <w:t xml:space="preserve">мущество, полученное государственными и муниципальными  </w:t>
            </w:r>
            <w:r w:rsidRPr="0014003D">
              <w:rPr>
                <w:rFonts w:ascii="Times New Roman" w:hAnsi="Times New Roman" w:cs="Times New Roman"/>
                <w:sz w:val="24"/>
                <w:szCs w:val="24"/>
              </w:rPr>
              <w:br/>
              <w:t>учреждениями по решению органов исполнительной власти</w:t>
            </w:r>
          </w:p>
        </w:tc>
      </w:tr>
      <w:tr w:rsidR="00AC6F01" w:rsidRPr="0014003D" w:rsidTr="00564E79">
        <w:trPr>
          <w:cantSplit/>
          <w:trHeight w:val="960"/>
        </w:trPr>
        <w:tc>
          <w:tcPr>
            <w:tcW w:w="1135" w:type="dxa"/>
            <w:tcBorders>
              <w:top w:val="single" w:sz="6" w:space="0" w:color="auto"/>
              <w:left w:val="single" w:sz="6" w:space="0" w:color="auto"/>
              <w:bottom w:val="single" w:sz="6" w:space="0" w:color="auto"/>
              <w:right w:val="single" w:sz="6" w:space="0" w:color="auto"/>
            </w:tcBorders>
          </w:tcPr>
          <w:p w:rsidR="00AC6F01" w:rsidRPr="0014003D" w:rsidRDefault="00AC6F01" w:rsidP="00564E79">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370</w:t>
            </w:r>
          </w:p>
        </w:tc>
        <w:tc>
          <w:tcPr>
            <w:tcW w:w="8930" w:type="dxa"/>
            <w:tcBorders>
              <w:top w:val="single" w:sz="6" w:space="0" w:color="auto"/>
              <w:left w:val="single" w:sz="6" w:space="0" w:color="auto"/>
              <w:bottom w:val="single" w:sz="6" w:space="0" w:color="auto"/>
              <w:right w:val="single" w:sz="6" w:space="0" w:color="auto"/>
            </w:tcBorders>
          </w:tcPr>
          <w:p w:rsidR="00AC6F01" w:rsidRPr="0014003D" w:rsidRDefault="00AC6F01" w:rsidP="00564E7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и</w:t>
            </w:r>
            <w:r w:rsidRPr="0014003D">
              <w:rPr>
                <w:rFonts w:ascii="Times New Roman" w:hAnsi="Times New Roman" w:cs="Times New Roman"/>
                <w:sz w:val="24"/>
                <w:szCs w:val="24"/>
              </w:rPr>
              <w:t>мущество и (или) имущественные права, полученные организациями государственного запаса специального (радиоактивного) сырья и делящихся материалов Российской Федерации от операций с материальными ценностями государственных запасов специального (радиоактивного) сырья и делящихся материалов и направленные на восстановление и содержание указанных запасов</w:t>
            </w:r>
          </w:p>
        </w:tc>
      </w:tr>
      <w:tr w:rsidR="00AC6F01" w:rsidRPr="0014003D" w:rsidTr="00564E79">
        <w:trPr>
          <w:cantSplit/>
          <w:trHeight w:val="720"/>
        </w:trPr>
        <w:tc>
          <w:tcPr>
            <w:tcW w:w="1135" w:type="dxa"/>
            <w:tcBorders>
              <w:top w:val="single" w:sz="6" w:space="0" w:color="auto"/>
              <w:left w:val="single" w:sz="6" w:space="0" w:color="auto"/>
              <w:bottom w:val="single" w:sz="6" w:space="0" w:color="auto"/>
              <w:right w:val="single" w:sz="6" w:space="0" w:color="auto"/>
            </w:tcBorders>
          </w:tcPr>
          <w:p w:rsidR="00AC6F01" w:rsidRPr="0014003D" w:rsidRDefault="00AC6F01" w:rsidP="00564E79">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380</w:t>
            </w:r>
          </w:p>
        </w:tc>
        <w:tc>
          <w:tcPr>
            <w:tcW w:w="8930" w:type="dxa"/>
            <w:tcBorders>
              <w:top w:val="single" w:sz="6" w:space="0" w:color="auto"/>
              <w:left w:val="single" w:sz="6" w:space="0" w:color="auto"/>
              <w:bottom w:val="single" w:sz="6" w:space="0" w:color="auto"/>
              <w:right w:val="single" w:sz="6" w:space="0" w:color="auto"/>
            </w:tcBorders>
          </w:tcPr>
          <w:p w:rsidR="00AC6F01" w:rsidRPr="0014003D" w:rsidRDefault="00AC6F01" w:rsidP="00564E7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и</w:t>
            </w:r>
            <w:r w:rsidRPr="0014003D">
              <w:rPr>
                <w:rFonts w:ascii="Times New Roman" w:hAnsi="Times New Roman" w:cs="Times New Roman"/>
                <w:sz w:val="24"/>
                <w:szCs w:val="24"/>
              </w:rPr>
              <w:t>мущество, безвозмездно полученное государственными и муниципальными образовательными учреждениями, а также негосударственными образовательными учреждениями, имеющими лицензии на право ведения образоват</w:t>
            </w:r>
            <w:r>
              <w:rPr>
                <w:rFonts w:ascii="Times New Roman" w:hAnsi="Times New Roman" w:cs="Times New Roman"/>
                <w:sz w:val="24"/>
                <w:szCs w:val="24"/>
              </w:rPr>
              <w:t>ельной деятельности, на</w:t>
            </w:r>
            <w:r w:rsidRPr="0014003D">
              <w:rPr>
                <w:rFonts w:ascii="Times New Roman" w:hAnsi="Times New Roman" w:cs="Times New Roman"/>
                <w:sz w:val="24"/>
                <w:szCs w:val="24"/>
              </w:rPr>
              <w:t xml:space="preserve"> ведение уставной деятельности </w:t>
            </w:r>
          </w:p>
        </w:tc>
      </w:tr>
      <w:tr w:rsidR="00AC6F01" w:rsidRPr="0014003D" w:rsidTr="00564E79">
        <w:trPr>
          <w:cantSplit/>
          <w:trHeight w:val="960"/>
        </w:trPr>
        <w:tc>
          <w:tcPr>
            <w:tcW w:w="1135" w:type="dxa"/>
            <w:tcBorders>
              <w:top w:val="single" w:sz="6" w:space="0" w:color="auto"/>
              <w:left w:val="single" w:sz="6" w:space="0" w:color="auto"/>
              <w:bottom w:val="single" w:sz="6" w:space="0" w:color="auto"/>
              <w:right w:val="single" w:sz="6" w:space="0" w:color="auto"/>
            </w:tcBorders>
          </w:tcPr>
          <w:p w:rsidR="00AC6F01" w:rsidRPr="0014003D" w:rsidRDefault="00AC6F01" w:rsidP="00564E79">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390</w:t>
            </w:r>
          </w:p>
        </w:tc>
        <w:tc>
          <w:tcPr>
            <w:tcW w:w="8930" w:type="dxa"/>
            <w:tcBorders>
              <w:top w:val="single" w:sz="6" w:space="0" w:color="auto"/>
              <w:left w:val="single" w:sz="6" w:space="0" w:color="auto"/>
              <w:bottom w:val="single" w:sz="6" w:space="0" w:color="auto"/>
              <w:right w:val="single" w:sz="6" w:space="0" w:color="auto"/>
            </w:tcBorders>
          </w:tcPr>
          <w:p w:rsidR="00AC6F01" w:rsidRPr="0014003D" w:rsidRDefault="00AC6F01" w:rsidP="00564E79">
            <w:pPr>
              <w:pStyle w:val="ConsPlusCell"/>
              <w:widowControl/>
              <w:jc w:val="both"/>
              <w:rPr>
                <w:rFonts w:ascii="Times New Roman" w:hAnsi="Times New Roman" w:cs="Times New Roman"/>
                <w:sz w:val="24"/>
                <w:szCs w:val="24"/>
              </w:rPr>
            </w:pPr>
            <w:r>
              <w:rPr>
                <w:rFonts w:ascii="Times New Roman" w:hAnsi="Times New Roman" w:cs="Times New Roman"/>
                <w:sz w:val="24"/>
                <w:szCs w:val="24"/>
              </w:rPr>
              <w:t>о</w:t>
            </w:r>
            <w:r w:rsidRPr="0014003D">
              <w:rPr>
                <w:rFonts w:ascii="Times New Roman" w:hAnsi="Times New Roman" w:cs="Times New Roman"/>
                <w:sz w:val="24"/>
                <w:szCs w:val="24"/>
              </w:rPr>
              <w:t>сновные средства, полученные организациями, входящими в структуру ДОСААФ России (при передаче их между двумя и более организациями, входящими в структуру ДОСААФ России), использованные на подготовку граждан по военно-учетным специальностям, военно-патриотическое воспитание молодежи, развитие  авиационных, технических и военно-прикладных видов спорта в соответствии с законодательством Российской Федерации</w:t>
            </w:r>
          </w:p>
        </w:tc>
      </w:tr>
      <w:tr w:rsidR="00AC6F01" w:rsidRPr="0014003D" w:rsidTr="00564E79">
        <w:trPr>
          <w:cantSplit/>
          <w:trHeight w:val="480"/>
        </w:trPr>
        <w:tc>
          <w:tcPr>
            <w:tcW w:w="1135" w:type="dxa"/>
            <w:tcBorders>
              <w:top w:val="single" w:sz="6" w:space="0" w:color="auto"/>
              <w:left w:val="single" w:sz="6" w:space="0" w:color="auto"/>
              <w:bottom w:val="single" w:sz="6" w:space="0" w:color="auto"/>
              <w:right w:val="single" w:sz="6" w:space="0" w:color="auto"/>
            </w:tcBorders>
          </w:tcPr>
          <w:p w:rsidR="00AC6F01" w:rsidRPr="0014003D" w:rsidRDefault="00AC6F01" w:rsidP="00564E79">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400</w:t>
            </w:r>
          </w:p>
        </w:tc>
        <w:tc>
          <w:tcPr>
            <w:tcW w:w="8930" w:type="dxa"/>
            <w:tcBorders>
              <w:top w:val="single" w:sz="6" w:space="0" w:color="auto"/>
              <w:left w:val="single" w:sz="6" w:space="0" w:color="auto"/>
              <w:bottom w:val="single" w:sz="6" w:space="0" w:color="auto"/>
              <w:right w:val="single" w:sz="6" w:space="0" w:color="auto"/>
            </w:tcBorders>
          </w:tcPr>
          <w:p w:rsidR="00AC6F01" w:rsidRPr="0014003D" w:rsidRDefault="00AC6F01" w:rsidP="00564E7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с</w:t>
            </w:r>
            <w:r w:rsidRPr="0014003D">
              <w:rPr>
                <w:rFonts w:ascii="Times New Roman" w:hAnsi="Times New Roman" w:cs="Times New Roman"/>
                <w:sz w:val="24"/>
                <w:szCs w:val="24"/>
              </w:rPr>
              <w:t>редства и иное имущество, полученные унитарными предприятиями от собственника имущества этого предприятия или уполномоченного им органа</w:t>
            </w:r>
          </w:p>
        </w:tc>
      </w:tr>
      <w:tr w:rsidR="00AC6F01" w:rsidRPr="0014003D" w:rsidTr="00564E79">
        <w:trPr>
          <w:cantSplit/>
          <w:trHeight w:val="720"/>
        </w:trPr>
        <w:tc>
          <w:tcPr>
            <w:tcW w:w="1135" w:type="dxa"/>
            <w:tcBorders>
              <w:top w:val="single" w:sz="6" w:space="0" w:color="auto"/>
              <w:left w:val="single" w:sz="6" w:space="0" w:color="auto"/>
              <w:bottom w:val="single" w:sz="6" w:space="0" w:color="auto"/>
              <w:right w:val="single" w:sz="6" w:space="0" w:color="auto"/>
            </w:tcBorders>
          </w:tcPr>
          <w:p w:rsidR="00AC6F01" w:rsidRPr="0014003D" w:rsidRDefault="00AC6F01" w:rsidP="00564E79">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410</w:t>
            </w:r>
          </w:p>
        </w:tc>
        <w:tc>
          <w:tcPr>
            <w:tcW w:w="8930" w:type="dxa"/>
            <w:tcBorders>
              <w:top w:val="single" w:sz="6" w:space="0" w:color="auto"/>
              <w:left w:val="single" w:sz="6" w:space="0" w:color="auto"/>
              <w:bottom w:val="single" w:sz="6" w:space="0" w:color="auto"/>
              <w:right w:val="single" w:sz="6" w:space="0" w:color="auto"/>
            </w:tcBorders>
          </w:tcPr>
          <w:p w:rsidR="00AC6F01" w:rsidRPr="0014003D" w:rsidRDefault="00AC6F01" w:rsidP="00A831B8">
            <w:pPr>
              <w:pStyle w:val="ConsPlusCell"/>
              <w:widowControl/>
              <w:jc w:val="both"/>
              <w:rPr>
                <w:rFonts w:ascii="Times New Roman" w:hAnsi="Times New Roman" w:cs="Times New Roman"/>
                <w:sz w:val="24"/>
                <w:szCs w:val="24"/>
              </w:rPr>
            </w:pPr>
            <w:r>
              <w:rPr>
                <w:rFonts w:ascii="Times New Roman" w:hAnsi="Times New Roman" w:cs="Times New Roman"/>
                <w:sz w:val="24"/>
                <w:szCs w:val="24"/>
              </w:rPr>
              <w:t>и</w:t>
            </w:r>
            <w:r w:rsidRPr="0014003D">
              <w:rPr>
                <w:rFonts w:ascii="Times New Roman" w:hAnsi="Times New Roman" w:cs="Times New Roman"/>
                <w:sz w:val="24"/>
                <w:szCs w:val="24"/>
              </w:rPr>
              <w:t xml:space="preserve">мущество (включая денежные средства) и (или) имущественные права, полученные религиозной организацией в связи с совершением религиозных обрядов и церемоний и от реализации религиозной литературы и предметов религиозного назначения </w:t>
            </w:r>
          </w:p>
        </w:tc>
      </w:tr>
      <w:tr w:rsidR="00AC6F01" w:rsidRPr="0014003D" w:rsidTr="00564E79">
        <w:trPr>
          <w:cantSplit/>
          <w:trHeight w:val="840"/>
        </w:trPr>
        <w:tc>
          <w:tcPr>
            <w:tcW w:w="1135" w:type="dxa"/>
            <w:tcBorders>
              <w:top w:val="single" w:sz="6" w:space="0" w:color="auto"/>
              <w:left w:val="single" w:sz="6" w:space="0" w:color="auto"/>
              <w:bottom w:val="single" w:sz="6" w:space="0" w:color="auto"/>
              <w:right w:val="single" w:sz="6" w:space="0" w:color="auto"/>
            </w:tcBorders>
          </w:tcPr>
          <w:p w:rsidR="00AC6F01" w:rsidRPr="0014003D" w:rsidRDefault="00AC6F01" w:rsidP="00564E79">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430</w:t>
            </w:r>
          </w:p>
        </w:tc>
        <w:tc>
          <w:tcPr>
            <w:tcW w:w="8930" w:type="dxa"/>
            <w:tcBorders>
              <w:top w:val="single" w:sz="6" w:space="0" w:color="auto"/>
              <w:left w:val="single" w:sz="6" w:space="0" w:color="auto"/>
              <w:bottom w:val="single" w:sz="6" w:space="0" w:color="auto"/>
              <w:right w:val="single" w:sz="6" w:space="0" w:color="auto"/>
            </w:tcBorders>
          </w:tcPr>
          <w:p w:rsidR="00AC6F01" w:rsidRPr="0014003D" w:rsidRDefault="00AC6F01" w:rsidP="00564E7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с</w:t>
            </w:r>
            <w:r w:rsidRPr="0014003D">
              <w:rPr>
                <w:rFonts w:ascii="Times New Roman" w:hAnsi="Times New Roman" w:cs="Times New Roman"/>
                <w:sz w:val="24"/>
                <w:szCs w:val="24"/>
              </w:rPr>
              <w:t>редства, поступившие общественным организациям инвалидов на осуществление деятельности этих организаций от организаций, использующих труд инвалидов, в которых инвалиды от общего числа работников составляют не менее 50 процентов и доля расходов на оплату труда инвалидов в расходах на оплату труда составляет не менее 25 процентов</w:t>
            </w:r>
          </w:p>
        </w:tc>
      </w:tr>
      <w:tr w:rsidR="00AC6F01" w:rsidRPr="0014003D" w:rsidTr="00564E79">
        <w:trPr>
          <w:cantSplit/>
          <w:trHeight w:val="600"/>
        </w:trPr>
        <w:tc>
          <w:tcPr>
            <w:tcW w:w="1135" w:type="dxa"/>
            <w:tcBorders>
              <w:top w:val="single" w:sz="6" w:space="0" w:color="auto"/>
              <w:left w:val="single" w:sz="6" w:space="0" w:color="auto"/>
              <w:bottom w:val="single" w:sz="6" w:space="0" w:color="auto"/>
              <w:right w:val="single" w:sz="6" w:space="0" w:color="auto"/>
            </w:tcBorders>
          </w:tcPr>
          <w:p w:rsidR="00AC6F01" w:rsidRPr="0014003D" w:rsidRDefault="00AC6F01" w:rsidP="00564E79">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440</w:t>
            </w:r>
          </w:p>
        </w:tc>
        <w:tc>
          <w:tcPr>
            <w:tcW w:w="8930" w:type="dxa"/>
            <w:tcBorders>
              <w:top w:val="single" w:sz="6" w:space="0" w:color="auto"/>
              <w:left w:val="single" w:sz="6" w:space="0" w:color="auto"/>
              <w:bottom w:val="single" w:sz="6" w:space="0" w:color="auto"/>
              <w:right w:val="single" w:sz="6" w:space="0" w:color="auto"/>
            </w:tcBorders>
          </w:tcPr>
          <w:p w:rsidR="00AC6F01" w:rsidRPr="0014003D" w:rsidRDefault="00AC6F01" w:rsidP="00564E7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с</w:t>
            </w:r>
            <w:r w:rsidRPr="0014003D">
              <w:rPr>
                <w:rFonts w:ascii="Times New Roman" w:hAnsi="Times New Roman" w:cs="Times New Roman"/>
                <w:sz w:val="24"/>
                <w:szCs w:val="24"/>
              </w:rPr>
              <w:t xml:space="preserve">редства, поступившие общественным организациям инвалидов на осуществление деятельности этих организаций от учреждений, единственным собственником имущества которых являются общественные организации инвалидов </w:t>
            </w:r>
          </w:p>
        </w:tc>
      </w:tr>
      <w:tr w:rsidR="00AC6F01" w:rsidRPr="0014003D" w:rsidTr="00564E79">
        <w:trPr>
          <w:cantSplit/>
          <w:trHeight w:val="840"/>
        </w:trPr>
        <w:tc>
          <w:tcPr>
            <w:tcW w:w="1135" w:type="dxa"/>
            <w:tcBorders>
              <w:top w:val="single" w:sz="6" w:space="0" w:color="auto"/>
              <w:left w:val="single" w:sz="6" w:space="0" w:color="auto"/>
              <w:bottom w:val="single" w:sz="6" w:space="0" w:color="auto"/>
              <w:right w:val="single" w:sz="6" w:space="0" w:color="auto"/>
            </w:tcBorders>
          </w:tcPr>
          <w:p w:rsidR="00AC6F01" w:rsidRPr="0014003D" w:rsidRDefault="00AC6F01" w:rsidP="00564E79">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450</w:t>
            </w:r>
          </w:p>
        </w:tc>
        <w:tc>
          <w:tcPr>
            <w:tcW w:w="8930" w:type="dxa"/>
            <w:tcBorders>
              <w:top w:val="single" w:sz="6" w:space="0" w:color="auto"/>
              <w:left w:val="single" w:sz="6" w:space="0" w:color="auto"/>
              <w:bottom w:val="single" w:sz="6" w:space="0" w:color="auto"/>
              <w:right w:val="single" w:sz="6" w:space="0" w:color="auto"/>
            </w:tcBorders>
          </w:tcPr>
          <w:p w:rsidR="00AC6F01" w:rsidRPr="0014003D" w:rsidRDefault="00AC6F01" w:rsidP="00564E79">
            <w:pPr>
              <w:pStyle w:val="ConsPlusCell"/>
              <w:widowControl/>
              <w:jc w:val="both"/>
              <w:rPr>
                <w:rFonts w:ascii="Times New Roman" w:hAnsi="Times New Roman" w:cs="Times New Roman"/>
                <w:sz w:val="24"/>
                <w:szCs w:val="24"/>
              </w:rPr>
            </w:pPr>
            <w:r>
              <w:rPr>
                <w:rFonts w:ascii="Times New Roman" w:hAnsi="Times New Roman" w:cs="Times New Roman"/>
                <w:sz w:val="24"/>
                <w:szCs w:val="24"/>
              </w:rPr>
              <w:t>с</w:t>
            </w:r>
            <w:r w:rsidRPr="0014003D">
              <w:rPr>
                <w:rFonts w:ascii="Times New Roman" w:hAnsi="Times New Roman" w:cs="Times New Roman"/>
                <w:sz w:val="24"/>
                <w:szCs w:val="24"/>
              </w:rPr>
              <w:t xml:space="preserve">редства в виде сумм прибыли, полученной от реализации  религиозной литературы и предметов религиозного назначения,  поступившие религиозным организациям на осуществление уставной деятельности от налогоплательщиков - организаций, уставный (складочный) капитал которых состоит полностью из вклада этих религиозных организаций </w:t>
            </w:r>
          </w:p>
        </w:tc>
      </w:tr>
    </w:tbl>
    <w:p w:rsidR="0064184F" w:rsidRDefault="0064184F" w:rsidP="0064184F">
      <w:pPr>
        <w:autoSpaceDE w:val="0"/>
        <w:autoSpaceDN w:val="0"/>
        <w:adjustRightInd w:val="0"/>
        <w:jc w:val="both"/>
        <w:outlineLvl w:val="1"/>
      </w:pPr>
    </w:p>
    <w:p w:rsidR="00D278C5" w:rsidRDefault="00D278C5" w:rsidP="00D42177">
      <w:pPr>
        <w:autoSpaceDE w:val="0"/>
        <w:autoSpaceDN w:val="0"/>
        <w:adjustRightInd w:val="0"/>
        <w:jc w:val="both"/>
        <w:outlineLvl w:val="1"/>
      </w:pPr>
    </w:p>
    <w:p w:rsidR="00D278C5" w:rsidRDefault="00D278C5">
      <w:r>
        <w:br w:type="page"/>
      </w:r>
    </w:p>
    <w:p w:rsidR="005F19D3" w:rsidRPr="0014003D" w:rsidRDefault="005F19D3" w:rsidP="005F19D3">
      <w:pPr>
        <w:jc w:val="both"/>
        <w:rPr>
          <w:bCs/>
        </w:rPr>
      </w:pPr>
      <w:r w:rsidRPr="0014003D">
        <w:rPr>
          <w:bCs/>
        </w:rPr>
        <w:tab/>
      </w:r>
      <w:r w:rsidRPr="0014003D">
        <w:rPr>
          <w:bCs/>
        </w:rPr>
        <w:tab/>
      </w:r>
      <w:r w:rsidRPr="0014003D">
        <w:rPr>
          <w:bCs/>
        </w:rPr>
        <w:tab/>
      </w:r>
      <w:r w:rsidRPr="0014003D">
        <w:rPr>
          <w:bCs/>
        </w:rPr>
        <w:tab/>
      </w:r>
      <w:r w:rsidRPr="0014003D">
        <w:rPr>
          <w:bCs/>
        </w:rPr>
        <w:tab/>
      </w:r>
      <w:r w:rsidRPr="0014003D">
        <w:rPr>
          <w:bCs/>
        </w:rPr>
        <w:tab/>
      </w:r>
      <w:r w:rsidRPr="0014003D">
        <w:rPr>
          <w:bCs/>
        </w:rPr>
        <w:tab/>
      </w:r>
      <w:r w:rsidRPr="0014003D">
        <w:rPr>
          <w:bCs/>
        </w:rPr>
        <w:tab/>
        <w:t>Приложение № 4</w:t>
      </w:r>
    </w:p>
    <w:p w:rsidR="005F19D3" w:rsidRPr="0014003D" w:rsidRDefault="005F19D3" w:rsidP="005F19D3">
      <w:pPr>
        <w:ind w:left="5664"/>
        <w:jc w:val="both"/>
        <w:rPr>
          <w:rFonts w:eastAsia="Calibri"/>
          <w:bCs/>
        </w:rPr>
      </w:pPr>
      <w:r w:rsidRPr="0014003D">
        <w:rPr>
          <w:bCs/>
        </w:rPr>
        <w:t xml:space="preserve">к </w:t>
      </w:r>
      <w:hyperlink w:anchor="sub_2000" w:history="1">
        <w:r w:rsidRPr="0014003D">
          <w:rPr>
            <w:bCs/>
          </w:rPr>
          <w:t>Порядку</w:t>
        </w:r>
      </w:hyperlink>
      <w:r w:rsidRPr="0014003D">
        <w:rPr>
          <w:bCs/>
        </w:rPr>
        <w:t xml:space="preserve"> заполнения налоговой декларации по налогу на прибыль организаций, утвержденному </w:t>
      </w:r>
      <w:hyperlink w:anchor="sub_0" w:history="1">
        <w:r w:rsidRPr="0014003D">
          <w:rPr>
            <w:bCs/>
          </w:rPr>
          <w:t>приказом</w:t>
        </w:r>
      </w:hyperlink>
      <w:r w:rsidR="006E42B6">
        <w:rPr>
          <w:bCs/>
        </w:rPr>
        <w:t xml:space="preserve"> </w:t>
      </w:r>
      <w:r w:rsidRPr="0014003D">
        <w:rPr>
          <w:rFonts w:eastAsia="Calibri"/>
          <w:bCs/>
        </w:rPr>
        <w:t>Федеральной налоговой службы</w:t>
      </w:r>
    </w:p>
    <w:p w:rsidR="005F19D3" w:rsidRPr="0014003D" w:rsidRDefault="005F19D3" w:rsidP="005F19D3">
      <w:pPr>
        <w:ind w:left="5664"/>
        <w:jc w:val="both"/>
        <w:rPr>
          <w:rFonts w:eastAsia="Calibri"/>
          <w:bCs/>
        </w:rPr>
      </w:pPr>
      <w:r w:rsidRPr="0014003D">
        <w:rPr>
          <w:rFonts w:eastAsia="Calibri"/>
          <w:bCs/>
        </w:rPr>
        <w:t>от      «_____»     _________  201</w:t>
      </w:r>
      <w:r w:rsidR="00057ED2">
        <w:rPr>
          <w:rFonts w:eastAsia="Calibri"/>
          <w:bCs/>
        </w:rPr>
        <w:t>9</w:t>
      </w:r>
      <w:r w:rsidRPr="0014003D">
        <w:rPr>
          <w:rFonts w:eastAsia="Calibri"/>
          <w:bCs/>
        </w:rPr>
        <w:t xml:space="preserve"> г.   </w:t>
      </w:r>
    </w:p>
    <w:p w:rsidR="005F19D3" w:rsidRPr="0014003D" w:rsidRDefault="005F19D3" w:rsidP="005F19D3">
      <w:pPr>
        <w:ind w:left="4956" w:firstLine="708"/>
        <w:jc w:val="both"/>
        <w:rPr>
          <w:rFonts w:eastAsia="Calibri"/>
          <w:bCs/>
          <w:lang w:eastAsia="en-US"/>
        </w:rPr>
      </w:pPr>
      <w:r w:rsidRPr="0014003D">
        <w:rPr>
          <w:rFonts w:eastAsia="Calibri"/>
          <w:bCs/>
          <w:lang w:eastAsia="en-US"/>
        </w:rPr>
        <w:t>№ ______</w:t>
      </w:r>
      <w:r w:rsidR="00A97F79">
        <w:rPr>
          <w:rFonts w:eastAsia="Calibri"/>
          <w:bCs/>
          <w:lang w:eastAsia="en-US"/>
        </w:rPr>
        <w:t>____</w:t>
      </w:r>
      <w:r w:rsidRPr="0014003D">
        <w:rPr>
          <w:rFonts w:eastAsia="Calibri"/>
          <w:bCs/>
          <w:lang w:eastAsia="en-US"/>
        </w:rPr>
        <w:t>____</w:t>
      </w:r>
    </w:p>
    <w:p w:rsidR="00DE567E" w:rsidRDefault="00DE567E" w:rsidP="00DE567E">
      <w:pPr>
        <w:autoSpaceDE w:val="0"/>
        <w:autoSpaceDN w:val="0"/>
        <w:adjustRightInd w:val="0"/>
        <w:jc w:val="center"/>
        <w:outlineLvl w:val="1"/>
      </w:pPr>
    </w:p>
    <w:p w:rsidR="00DE567E" w:rsidRDefault="00DE567E" w:rsidP="00DE567E">
      <w:pPr>
        <w:autoSpaceDE w:val="0"/>
        <w:autoSpaceDN w:val="0"/>
        <w:adjustRightInd w:val="0"/>
        <w:jc w:val="center"/>
        <w:outlineLvl w:val="1"/>
      </w:pPr>
    </w:p>
    <w:p w:rsidR="00DE567E" w:rsidRPr="0014003D" w:rsidRDefault="00DE567E" w:rsidP="00DE567E">
      <w:pPr>
        <w:autoSpaceDE w:val="0"/>
        <w:autoSpaceDN w:val="0"/>
        <w:adjustRightInd w:val="0"/>
        <w:jc w:val="center"/>
        <w:outlineLvl w:val="1"/>
        <w:rPr>
          <w:strike/>
        </w:rPr>
      </w:pPr>
      <w:r w:rsidRPr="0014003D">
        <w:t>КОДЫ</w:t>
      </w:r>
    </w:p>
    <w:p w:rsidR="00DE567E" w:rsidRPr="0014003D" w:rsidRDefault="00DE567E" w:rsidP="00DE567E">
      <w:pPr>
        <w:autoSpaceDE w:val="0"/>
        <w:autoSpaceDN w:val="0"/>
        <w:adjustRightInd w:val="0"/>
        <w:jc w:val="center"/>
        <w:outlineLvl w:val="1"/>
      </w:pPr>
      <w:r w:rsidRPr="0014003D">
        <w:t>ДОХОДОВ, НЕ УЧИТЫВАЕМЫХ ПРИ ОПРЕДЕЛЕНИИ НАЛОГОВОЙ БАЗЫ; РАСХОДОВ, УЧИТЫВАЕМЫХ ДЛЯ ЦЕЛЕЙ НАЛОГООБЛОЖЕНИЯ ОТДЕЛЬНЫМИ КАТЕГОРИЯМИ НАЛОГОПЛАТЕЛЬЩИКОВ</w:t>
      </w:r>
    </w:p>
    <w:p w:rsidR="00DE567E" w:rsidRPr="0014003D" w:rsidRDefault="00DE567E" w:rsidP="00DE567E">
      <w:pPr>
        <w:autoSpaceDE w:val="0"/>
        <w:autoSpaceDN w:val="0"/>
        <w:adjustRightInd w:val="0"/>
        <w:ind w:firstLine="540"/>
        <w:jc w:val="both"/>
        <w:outlineLvl w:val="1"/>
      </w:pPr>
    </w:p>
    <w:tbl>
      <w:tblPr>
        <w:tblW w:w="9923" w:type="dxa"/>
        <w:tblInd w:w="212" w:type="dxa"/>
        <w:tblLayout w:type="fixed"/>
        <w:tblCellMar>
          <w:left w:w="70" w:type="dxa"/>
          <w:right w:w="70" w:type="dxa"/>
        </w:tblCellMar>
        <w:tblLook w:val="0000" w:firstRow="0" w:lastRow="0" w:firstColumn="0" w:lastColumn="0" w:noHBand="0" w:noVBand="0"/>
      </w:tblPr>
      <w:tblGrid>
        <w:gridCol w:w="1134"/>
        <w:gridCol w:w="8789"/>
      </w:tblGrid>
      <w:tr w:rsidR="00DE567E" w:rsidRPr="0014003D" w:rsidTr="00564E79">
        <w:trPr>
          <w:cantSplit/>
          <w:trHeight w:val="360"/>
        </w:trPr>
        <w:tc>
          <w:tcPr>
            <w:tcW w:w="1134"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Код вида доходов, расходов</w:t>
            </w:r>
          </w:p>
        </w:tc>
        <w:tc>
          <w:tcPr>
            <w:tcW w:w="8789" w:type="dxa"/>
            <w:tcBorders>
              <w:top w:val="single" w:sz="6" w:space="0" w:color="auto"/>
              <w:left w:val="single" w:sz="6" w:space="0" w:color="auto"/>
              <w:bottom w:val="single" w:sz="6" w:space="0" w:color="auto"/>
              <w:right w:val="single" w:sz="6" w:space="0" w:color="auto"/>
            </w:tcBorders>
            <w:vAlign w:val="center"/>
          </w:tcPr>
          <w:p w:rsidR="00DE567E" w:rsidRPr="0014003D" w:rsidRDefault="00DE567E" w:rsidP="00564E79">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Наименование доходов, расходов</w:t>
            </w:r>
          </w:p>
        </w:tc>
      </w:tr>
      <w:tr w:rsidR="00DE567E" w:rsidRPr="0014003D" w:rsidTr="00564E79">
        <w:trPr>
          <w:cantSplit/>
          <w:trHeight w:val="360"/>
        </w:trPr>
        <w:tc>
          <w:tcPr>
            <w:tcW w:w="1134" w:type="dxa"/>
            <w:tcBorders>
              <w:top w:val="single" w:sz="6" w:space="0" w:color="auto"/>
              <w:left w:val="single" w:sz="6" w:space="0" w:color="auto"/>
              <w:bottom w:val="single" w:sz="6" w:space="0" w:color="auto"/>
              <w:right w:val="single" w:sz="6" w:space="0" w:color="auto"/>
            </w:tcBorders>
            <w:vAlign w:val="center"/>
          </w:tcPr>
          <w:p w:rsidR="00DE567E" w:rsidRPr="0014003D" w:rsidRDefault="00DE567E" w:rsidP="00564E79">
            <w:pPr>
              <w:pStyle w:val="ConsPlusCell"/>
              <w:widowControl/>
              <w:jc w:val="center"/>
              <w:rPr>
                <w:rFonts w:ascii="Times New Roman" w:hAnsi="Times New Roman" w:cs="Times New Roman"/>
              </w:rPr>
            </w:pPr>
            <w:r w:rsidRPr="0014003D">
              <w:rPr>
                <w:rFonts w:ascii="Times New Roman" w:hAnsi="Times New Roman" w:cs="Times New Roman"/>
              </w:rPr>
              <w:t>1</w:t>
            </w:r>
          </w:p>
        </w:tc>
        <w:tc>
          <w:tcPr>
            <w:tcW w:w="8789" w:type="dxa"/>
            <w:tcBorders>
              <w:top w:val="single" w:sz="6" w:space="0" w:color="auto"/>
              <w:left w:val="single" w:sz="6" w:space="0" w:color="auto"/>
              <w:bottom w:val="single" w:sz="6" w:space="0" w:color="auto"/>
              <w:right w:val="single" w:sz="6" w:space="0" w:color="auto"/>
            </w:tcBorders>
            <w:vAlign w:val="center"/>
          </w:tcPr>
          <w:p w:rsidR="00DE567E" w:rsidRPr="0014003D" w:rsidRDefault="00DE567E" w:rsidP="00564E79">
            <w:pPr>
              <w:pStyle w:val="ConsPlusCell"/>
              <w:widowControl/>
              <w:jc w:val="center"/>
              <w:rPr>
                <w:rFonts w:ascii="Times New Roman" w:hAnsi="Times New Roman" w:cs="Times New Roman"/>
              </w:rPr>
            </w:pPr>
            <w:r w:rsidRPr="0014003D">
              <w:rPr>
                <w:rFonts w:ascii="Times New Roman" w:hAnsi="Times New Roman" w:cs="Times New Roman"/>
              </w:rPr>
              <w:t>2</w:t>
            </w:r>
          </w:p>
        </w:tc>
      </w:tr>
      <w:tr w:rsidR="00DE567E" w:rsidRPr="0014003D" w:rsidTr="00564E79">
        <w:trPr>
          <w:cantSplit/>
          <w:trHeight w:val="360"/>
        </w:trPr>
        <w:tc>
          <w:tcPr>
            <w:tcW w:w="1134"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jc w:val="center"/>
              <w:rPr>
                <w:b/>
              </w:rPr>
            </w:pPr>
          </w:p>
        </w:tc>
        <w:tc>
          <w:tcPr>
            <w:tcW w:w="8789"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rPr>
                <w:b/>
              </w:rPr>
            </w:pPr>
            <w:r w:rsidRPr="0014003D">
              <w:rPr>
                <w:b/>
              </w:rPr>
              <w:t>Доходы, не учитываемые при определении налоговой базы:</w:t>
            </w:r>
          </w:p>
        </w:tc>
      </w:tr>
      <w:tr w:rsidR="00DE567E" w:rsidRPr="0014003D" w:rsidTr="00564E79">
        <w:trPr>
          <w:cantSplit/>
          <w:trHeight w:val="360"/>
        </w:trPr>
        <w:tc>
          <w:tcPr>
            <w:tcW w:w="1134"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510</w:t>
            </w:r>
          </w:p>
        </w:tc>
        <w:tc>
          <w:tcPr>
            <w:tcW w:w="8789"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pStyle w:val="ConsPlusCell"/>
              <w:widowControl/>
              <w:jc w:val="both"/>
              <w:rPr>
                <w:rFonts w:ascii="Times New Roman" w:hAnsi="Times New Roman" w:cs="Times New Roman"/>
                <w:sz w:val="24"/>
                <w:szCs w:val="24"/>
              </w:rPr>
            </w:pPr>
            <w:r w:rsidRPr="0014003D">
              <w:rPr>
                <w:rFonts w:ascii="Times New Roman" w:hAnsi="Times New Roman" w:cs="Times New Roman"/>
                <w:sz w:val="24"/>
                <w:szCs w:val="24"/>
              </w:rPr>
              <w:t>в виде стоимости полученных сельскохозяйственными товаропроизводителями мелиоративных и иных объектов сельскохозяйственного назначения (включая внутрихозяйственные водопроводы, газовые и электрические сети), построенных за счет средств бюджетов всех уровней</w:t>
            </w:r>
          </w:p>
        </w:tc>
      </w:tr>
      <w:tr w:rsidR="00DE567E" w:rsidRPr="0014003D" w:rsidTr="00564E79">
        <w:trPr>
          <w:cantSplit/>
          <w:trHeight w:val="360"/>
        </w:trPr>
        <w:tc>
          <w:tcPr>
            <w:tcW w:w="1134"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520</w:t>
            </w:r>
          </w:p>
        </w:tc>
        <w:tc>
          <w:tcPr>
            <w:tcW w:w="8789"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pStyle w:val="ConsPlusCell"/>
              <w:widowControl/>
              <w:jc w:val="both"/>
              <w:rPr>
                <w:rFonts w:ascii="Times New Roman" w:hAnsi="Times New Roman" w:cs="Times New Roman"/>
                <w:sz w:val="24"/>
                <w:szCs w:val="24"/>
              </w:rPr>
            </w:pPr>
            <w:r w:rsidRPr="0014003D">
              <w:rPr>
                <w:rFonts w:ascii="Times New Roman" w:hAnsi="Times New Roman" w:cs="Times New Roman"/>
                <w:sz w:val="24"/>
                <w:szCs w:val="24"/>
              </w:rPr>
              <w:t>в виде сумм кредиторской задолженности налогоплательщика по уплате налогов и сборов, пеней и штрафов перед бюджетами разных уровней, по уплате взносов, пеней и штрафов перед бюджетами государственных внебюджетных фондов, списанных и (или) уменьшенных иным образом в соответствии с законодательством Российской Федерации или по решению Правительства Российской Федерации</w:t>
            </w:r>
          </w:p>
        </w:tc>
      </w:tr>
      <w:tr w:rsidR="00DE567E" w:rsidRPr="0014003D" w:rsidTr="00564E79">
        <w:trPr>
          <w:cantSplit/>
          <w:trHeight w:val="360"/>
        </w:trPr>
        <w:tc>
          <w:tcPr>
            <w:tcW w:w="1134"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530</w:t>
            </w:r>
          </w:p>
        </w:tc>
        <w:tc>
          <w:tcPr>
            <w:tcW w:w="8789"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pStyle w:val="ConsPlusCell"/>
              <w:widowControl/>
              <w:jc w:val="both"/>
              <w:rPr>
                <w:rFonts w:ascii="Times New Roman" w:hAnsi="Times New Roman" w:cs="Times New Roman"/>
                <w:sz w:val="24"/>
                <w:szCs w:val="24"/>
              </w:rPr>
            </w:pPr>
            <w:r w:rsidRPr="0014003D">
              <w:rPr>
                <w:rFonts w:ascii="Times New Roman" w:hAnsi="Times New Roman" w:cs="Times New Roman"/>
                <w:sz w:val="24"/>
                <w:szCs w:val="24"/>
              </w:rPr>
              <w:t>в виде сумм, полученных операторами универсального обслуживания, из резерва универсального обслуживания в соответствии с законодательством Российской Федерации в области связи</w:t>
            </w:r>
          </w:p>
        </w:tc>
      </w:tr>
      <w:tr w:rsidR="00DE567E" w:rsidRPr="0014003D" w:rsidTr="00564E79">
        <w:trPr>
          <w:cantSplit/>
          <w:trHeight w:val="360"/>
        </w:trPr>
        <w:tc>
          <w:tcPr>
            <w:tcW w:w="1134"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540</w:t>
            </w:r>
          </w:p>
        </w:tc>
        <w:tc>
          <w:tcPr>
            <w:tcW w:w="8789"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pStyle w:val="ConsPlusCell"/>
              <w:widowControl/>
              <w:jc w:val="both"/>
              <w:rPr>
                <w:rFonts w:ascii="Times New Roman" w:hAnsi="Times New Roman" w:cs="Times New Roman"/>
                <w:sz w:val="24"/>
                <w:szCs w:val="24"/>
              </w:rPr>
            </w:pPr>
            <w:r w:rsidRPr="0014003D">
              <w:rPr>
                <w:rFonts w:ascii="Times New Roman" w:hAnsi="Times New Roman" w:cs="Times New Roman"/>
                <w:sz w:val="24"/>
                <w:szCs w:val="24"/>
              </w:rPr>
              <w:t>в виде имущества, включая денежные средства, и (или) имущественных прав, которые получены ипотечным агентом или специализированным обществом в связи с их уставной деятельностью</w:t>
            </w:r>
          </w:p>
        </w:tc>
      </w:tr>
      <w:tr w:rsidR="00DE567E" w:rsidRPr="0014003D" w:rsidTr="00564E79">
        <w:trPr>
          <w:cantSplit/>
          <w:trHeight w:val="360"/>
        </w:trPr>
        <w:tc>
          <w:tcPr>
            <w:tcW w:w="1134"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550</w:t>
            </w:r>
          </w:p>
        </w:tc>
        <w:tc>
          <w:tcPr>
            <w:tcW w:w="8789"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pStyle w:val="ConsPlusCell"/>
              <w:widowControl/>
              <w:jc w:val="both"/>
              <w:rPr>
                <w:rFonts w:ascii="Times New Roman" w:hAnsi="Times New Roman" w:cs="Times New Roman"/>
                <w:sz w:val="24"/>
                <w:szCs w:val="24"/>
              </w:rPr>
            </w:pPr>
            <w:r w:rsidRPr="0014003D">
              <w:rPr>
                <w:rFonts w:ascii="Times New Roman" w:hAnsi="Times New Roman" w:cs="Times New Roman"/>
                <w:sz w:val="24"/>
                <w:szCs w:val="24"/>
              </w:rPr>
              <w:t>в виде капитальных вложений в форме неотделимых улучшений арендованного имущества, произведенных арендатором, а также капитальные вложения в предоставленные по договору безвозмездного пользования объекты основных средств в форме неотделимых улучшений, произведенных организацией-ссудополучателем</w:t>
            </w:r>
          </w:p>
        </w:tc>
      </w:tr>
      <w:tr w:rsidR="00DE567E" w:rsidRPr="0014003D" w:rsidTr="00564E79">
        <w:trPr>
          <w:cantSplit/>
          <w:trHeight w:val="360"/>
        </w:trPr>
        <w:tc>
          <w:tcPr>
            <w:tcW w:w="1134"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560</w:t>
            </w:r>
          </w:p>
        </w:tc>
        <w:tc>
          <w:tcPr>
            <w:tcW w:w="8789" w:type="dxa"/>
            <w:tcBorders>
              <w:top w:val="single" w:sz="6" w:space="0" w:color="auto"/>
              <w:left w:val="single" w:sz="6" w:space="0" w:color="auto"/>
              <w:bottom w:val="single" w:sz="6" w:space="0" w:color="auto"/>
              <w:right w:val="single" w:sz="6" w:space="0" w:color="auto"/>
            </w:tcBorders>
          </w:tcPr>
          <w:p w:rsidR="00DE567E" w:rsidRPr="007C10E6" w:rsidRDefault="00DE567E" w:rsidP="00564E79">
            <w:pPr>
              <w:pStyle w:val="ConsPlusCell"/>
              <w:widowControl/>
              <w:jc w:val="both"/>
              <w:rPr>
                <w:rFonts w:ascii="Times New Roman" w:hAnsi="Times New Roman" w:cs="Times New Roman"/>
                <w:sz w:val="24"/>
                <w:szCs w:val="24"/>
              </w:rPr>
            </w:pPr>
            <w:r w:rsidRPr="007C10E6">
              <w:rPr>
                <w:rFonts w:ascii="Times New Roman" w:hAnsi="Times New Roman" w:cs="Times New Roman"/>
                <w:sz w:val="24"/>
                <w:szCs w:val="24"/>
              </w:rPr>
              <w:t xml:space="preserve">доходы судовладельцев, полученные от эксплуатации судов, зарегистрированных </w:t>
            </w:r>
            <w:r w:rsidR="007C10E6" w:rsidRPr="007C10E6">
              <w:rPr>
                <w:rFonts w:ascii="Times New Roman" w:hAnsi="Times New Roman" w:cs="Times New Roman"/>
                <w:color w:val="000000"/>
                <w:sz w:val="24"/>
                <w:szCs w:val="24"/>
              </w:rPr>
              <w:t xml:space="preserve">в Российском открытом реестре судов лицами, получившими статус участника специального административного района, или </w:t>
            </w:r>
            <w:r w:rsidRPr="007C10E6">
              <w:rPr>
                <w:rFonts w:ascii="Times New Roman" w:hAnsi="Times New Roman" w:cs="Times New Roman"/>
                <w:sz w:val="24"/>
                <w:szCs w:val="24"/>
              </w:rPr>
              <w:t>в Российском международном реестре судов</w:t>
            </w:r>
          </w:p>
        </w:tc>
      </w:tr>
      <w:tr w:rsidR="00DE567E" w:rsidRPr="007C10E6" w:rsidTr="00564E79">
        <w:trPr>
          <w:cantSplit/>
          <w:trHeight w:val="360"/>
        </w:trPr>
        <w:tc>
          <w:tcPr>
            <w:tcW w:w="1134"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561</w:t>
            </w:r>
          </w:p>
        </w:tc>
        <w:tc>
          <w:tcPr>
            <w:tcW w:w="8789" w:type="dxa"/>
            <w:tcBorders>
              <w:top w:val="single" w:sz="6" w:space="0" w:color="auto"/>
              <w:left w:val="single" w:sz="6" w:space="0" w:color="auto"/>
              <w:bottom w:val="single" w:sz="6" w:space="0" w:color="auto"/>
              <w:right w:val="single" w:sz="6" w:space="0" w:color="auto"/>
            </w:tcBorders>
          </w:tcPr>
          <w:p w:rsidR="00DE567E" w:rsidRPr="007C10E6" w:rsidRDefault="00DE567E" w:rsidP="00564E79">
            <w:pPr>
              <w:pStyle w:val="ConsPlusCell"/>
              <w:widowControl/>
              <w:jc w:val="both"/>
              <w:rPr>
                <w:rFonts w:ascii="Times New Roman" w:hAnsi="Times New Roman" w:cs="Times New Roman"/>
                <w:sz w:val="24"/>
                <w:szCs w:val="24"/>
              </w:rPr>
            </w:pPr>
            <w:r w:rsidRPr="007C10E6">
              <w:rPr>
                <w:rFonts w:ascii="Times New Roman" w:hAnsi="Times New Roman" w:cs="Times New Roman"/>
                <w:sz w:val="24"/>
                <w:szCs w:val="24"/>
              </w:rPr>
              <w:t xml:space="preserve">доходы судовладельцев, полученные от реализации судов, зарегистрированных </w:t>
            </w:r>
            <w:r w:rsidR="007C10E6" w:rsidRPr="007C10E6">
              <w:rPr>
                <w:rFonts w:ascii="Times New Roman" w:hAnsi="Times New Roman" w:cs="Times New Roman"/>
                <w:color w:val="000000"/>
                <w:sz w:val="24"/>
                <w:szCs w:val="24"/>
              </w:rPr>
              <w:t xml:space="preserve">в Российском открытом реестре судов лицами, получившими статус участника специального административного района, или </w:t>
            </w:r>
            <w:r w:rsidRPr="007C10E6">
              <w:rPr>
                <w:rFonts w:ascii="Times New Roman" w:hAnsi="Times New Roman" w:cs="Times New Roman"/>
                <w:sz w:val="24"/>
                <w:szCs w:val="24"/>
              </w:rPr>
              <w:t>в Российском международном реестре судов</w:t>
            </w:r>
          </w:p>
        </w:tc>
      </w:tr>
      <w:tr w:rsidR="00DE567E" w:rsidRPr="0014003D" w:rsidTr="00564E79">
        <w:trPr>
          <w:cantSplit/>
          <w:trHeight w:val="360"/>
        </w:trPr>
        <w:tc>
          <w:tcPr>
            <w:tcW w:w="1134"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562</w:t>
            </w:r>
          </w:p>
        </w:tc>
        <w:tc>
          <w:tcPr>
            <w:tcW w:w="8789" w:type="dxa"/>
            <w:tcBorders>
              <w:top w:val="single" w:sz="6" w:space="0" w:color="auto"/>
              <w:left w:val="single" w:sz="6" w:space="0" w:color="auto"/>
              <w:bottom w:val="single" w:sz="6" w:space="0" w:color="auto"/>
              <w:right w:val="single" w:sz="6" w:space="0" w:color="auto"/>
            </w:tcBorders>
          </w:tcPr>
          <w:p w:rsidR="00DE567E" w:rsidRPr="00330645" w:rsidRDefault="00DE567E" w:rsidP="00564E79">
            <w:pPr>
              <w:pStyle w:val="ConsPlusCell"/>
              <w:widowControl/>
              <w:jc w:val="both"/>
              <w:rPr>
                <w:rFonts w:ascii="Times New Roman" w:hAnsi="Times New Roman" w:cs="Times New Roman"/>
                <w:sz w:val="24"/>
                <w:szCs w:val="24"/>
              </w:rPr>
            </w:pPr>
            <w:r w:rsidRPr="00330645">
              <w:rPr>
                <w:rFonts w:ascii="Times New Roman" w:hAnsi="Times New Roman" w:cs="Times New Roman"/>
                <w:sz w:val="24"/>
                <w:szCs w:val="24"/>
              </w:rPr>
              <w:t xml:space="preserve">доходы судовладельцев, полученные от эксплуатации судов, построенных российскими судостроительными организациями после 1 января 2010 года и зарегистрированных </w:t>
            </w:r>
            <w:r w:rsidR="00330645" w:rsidRPr="00330645">
              <w:rPr>
                <w:rFonts w:ascii="Times New Roman" w:hAnsi="Times New Roman" w:cs="Times New Roman"/>
                <w:color w:val="000000"/>
                <w:sz w:val="24"/>
                <w:szCs w:val="24"/>
              </w:rPr>
              <w:t xml:space="preserve">в Российском открытом реестре судов лицами, получившими статус участника специального административного района, или </w:t>
            </w:r>
            <w:r w:rsidRPr="00330645">
              <w:rPr>
                <w:rFonts w:ascii="Times New Roman" w:hAnsi="Times New Roman" w:cs="Times New Roman"/>
                <w:sz w:val="24"/>
                <w:szCs w:val="24"/>
              </w:rPr>
              <w:t>в Российском международном реестре судов</w:t>
            </w:r>
          </w:p>
        </w:tc>
      </w:tr>
      <w:tr w:rsidR="00DE567E" w:rsidRPr="0014003D" w:rsidTr="00564E79">
        <w:trPr>
          <w:cantSplit/>
          <w:trHeight w:val="360"/>
        </w:trPr>
        <w:tc>
          <w:tcPr>
            <w:tcW w:w="1134"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563</w:t>
            </w:r>
          </w:p>
        </w:tc>
        <w:tc>
          <w:tcPr>
            <w:tcW w:w="8789" w:type="dxa"/>
            <w:tcBorders>
              <w:top w:val="single" w:sz="6" w:space="0" w:color="auto"/>
              <w:left w:val="single" w:sz="6" w:space="0" w:color="auto"/>
              <w:bottom w:val="single" w:sz="6" w:space="0" w:color="auto"/>
              <w:right w:val="single" w:sz="6" w:space="0" w:color="auto"/>
            </w:tcBorders>
          </w:tcPr>
          <w:p w:rsidR="00DE567E" w:rsidRPr="00330645" w:rsidRDefault="00DE567E" w:rsidP="00564E79">
            <w:pPr>
              <w:pStyle w:val="ConsPlusCell"/>
              <w:widowControl/>
              <w:jc w:val="both"/>
              <w:rPr>
                <w:rFonts w:ascii="Times New Roman" w:hAnsi="Times New Roman" w:cs="Times New Roman"/>
                <w:sz w:val="24"/>
                <w:szCs w:val="24"/>
              </w:rPr>
            </w:pPr>
            <w:r w:rsidRPr="00330645">
              <w:rPr>
                <w:rFonts w:ascii="Times New Roman" w:hAnsi="Times New Roman" w:cs="Times New Roman"/>
                <w:sz w:val="24"/>
                <w:szCs w:val="24"/>
              </w:rPr>
              <w:t xml:space="preserve">доходы судовладельцев, полученные от реализации судов, построенных российскими судостроительными организациями после 1 января 2010 года и зарегистрированных </w:t>
            </w:r>
            <w:r w:rsidR="00330645" w:rsidRPr="00330645">
              <w:rPr>
                <w:rFonts w:ascii="Times New Roman" w:hAnsi="Times New Roman" w:cs="Times New Roman"/>
                <w:color w:val="000000"/>
                <w:sz w:val="24"/>
                <w:szCs w:val="24"/>
              </w:rPr>
              <w:t xml:space="preserve">в Российском открытом реестре судов лицами, получившими статус участника специального административного района, или </w:t>
            </w:r>
            <w:r w:rsidRPr="00330645">
              <w:rPr>
                <w:rFonts w:ascii="Times New Roman" w:hAnsi="Times New Roman" w:cs="Times New Roman"/>
                <w:sz w:val="24"/>
                <w:szCs w:val="24"/>
              </w:rPr>
              <w:t>в Российском международном реестре судов</w:t>
            </w:r>
          </w:p>
        </w:tc>
      </w:tr>
      <w:tr w:rsidR="00DE567E" w:rsidRPr="0014003D" w:rsidTr="00564E79">
        <w:trPr>
          <w:cantSplit/>
          <w:trHeight w:val="360"/>
        </w:trPr>
        <w:tc>
          <w:tcPr>
            <w:tcW w:w="1134"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autoSpaceDE w:val="0"/>
              <w:autoSpaceDN w:val="0"/>
              <w:adjustRightInd w:val="0"/>
              <w:jc w:val="center"/>
              <w:outlineLvl w:val="2"/>
            </w:pPr>
            <w:r w:rsidRPr="0014003D">
              <w:t>570</w:t>
            </w:r>
          </w:p>
        </w:tc>
        <w:tc>
          <w:tcPr>
            <w:tcW w:w="8789"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autoSpaceDE w:val="0"/>
              <w:autoSpaceDN w:val="0"/>
              <w:adjustRightInd w:val="0"/>
              <w:jc w:val="both"/>
              <w:outlineLvl w:val="2"/>
            </w:pPr>
            <w:r w:rsidRPr="0014003D">
              <w:t>доходы банка развития - государственной корпорации</w:t>
            </w:r>
          </w:p>
        </w:tc>
      </w:tr>
      <w:tr w:rsidR="00DE567E" w:rsidRPr="006E42B6" w:rsidTr="00564E79">
        <w:trPr>
          <w:cantSplit/>
          <w:trHeight w:val="360"/>
        </w:trPr>
        <w:tc>
          <w:tcPr>
            <w:tcW w:w="1134" w:type="dxa"/>
            <w:tcBorders>
              <w:top w:val="single" w:sz="6" w:space="0" w:color="auto"/>
              <w:left w:val="single" w:sz="6" w:space="0" w:color="auto"/>
              <w:bottom w:val="single" w:sz="6" w:space="0" w:color="auto"/>
              <w:right w:val="single" w:sz="6" w:space="0" w:color="auto"/>
            </w:tcBorders>
          </w:tcPr>
          <w:p w:rsidR="00DE567E" w:rsidRPr="006E42B6" w:rsidRDefault="00DE567E" w:rsidP="00564E79">
            <w:pPr>
              <w:autoSpaceDE w:val="0"/>
              <w:autoSpaceDN w:val="0"/>
              <w:adjustRightInd w:val="0"/>
              <w:jc w:val="center"/>
              <w:outlineLvl w:val="2"/>
            </w:pPr>
            <w:r w:rsidRPr="006E42B6">
              <w:t>585</w:t>
            </w:r>
          </w:p>
        </w:tc>
        <w:tc>
          <w:tcPr>
            <w:tcW w:w="8789" w:type="dxa"/>
            <w:tcBorders>
              <w:top w:val="single" w:sz="6" w:space="0" w:color="auto"/>
              <w:left w:val="single" w:sz="6" w:space="0" w:color="auto"/>
              <w:bottom w:val="single" w:sz="6" w:space="0" w:color="auto"/>
              <w:right w:val="single" w:sz="6" w:space="0" w:color="auto"/>
            </w:tcBorders>
          </w:tcPr>
          <w:p w:rsidR="00DE567E" w:rsidRPr="006E42B6" w:rsidRDefault="00DE567E" w:rsidP="003E1F7F">
            <w:pPr>
              <w:autoSpaceDE w:val="0"/>
              <w:autoSpaceDN w:val="0"/>
              <w:adjustRightInd w:val="0"/>
              <w:jc w:val="both"/>
            </w:pPr>
            <w:r w:rsidRPr="006E42B6">
              <w:t xml:space="preserve">доходы, полученные Организационным комитетом </w:t>
            </w:r>
            <w:r w:rsidR="008C36A0" w:rsidRPr="006E42B6">
              <w:t>«</w:t>
            </w:r>
            <w:r w:rsidRPr="006E42B6">
              <w:t>Россия-2018</w:t>
            </w:r>
            <w:r w:rsidR="008C36A0" w:rsidRPr="006E42B6">
              <w:t>»</w:t>
            </w:r>
            <w:r w:rsidRPr="006E42B6">
              <w:t xml:space="preserve">, дочерними организациями Организационного комитета </w:t>
            </w:r>
            <w:r w:rsidR="008C36A0" w:rsidRPr="006E42B6">
              <w:t>«</w:t>
            </w:r>
            <w:r w:rsidRPr="006E42B6">
              <w:t>Россия-2018</w:t>
            </w:r>
            <w:r w:rsidR="008C36A0" w:rsidRPr="006E42B6">
              <w:t>»</w:t>
            </w:r>
            <w:r w:rsidRPr="006E42B6">
              <w:t xml:space="preserve">, Российским футбольным союзом, локальной организационной структурой, производителями медиаинформации FIFA, поставщиками товаров (работ, услуг) FIFA, коммерческими партнерами UEFA, поставщиками товаров (работ, услуг) UEFA и вещателями UEFA, определенными Федеральным </w:t>
            </w:r>
            <w:hyperlink r:id="rId137" w:history="1">
              <w:r w:rsidRPr="006E42B6">
                <w:t>законом</w:t>
              </w:r>
            </w:hyperlink>
            <w:r w:rsidR="00330645">
              <w:t xml:space="preserve"> </w:t>
            </w:r>
            <w:r w:rsidR="003E1F7F" w:rsidRPr="006E42B6">
              <w:t xml:space="preserve">от 7 июня 2013 г. </w:t>
            </w:r>
            <w:r w:rsidR="00FE42C8">
              <w:br/>
            </w:r>
            <w:r w:rsidR="003E1F7F" w:rsidRPr="006E42B6">
              <w:t>№ 108-ФЗ</w:t>
            </w:r>
            <w:r w:rsidR="00FE42C8">
              <w:t xml:space="preserve"> </w:t>
            </w:r>
            <w:r w:rsidR="008C36A0" w:rsidRPr="006E42B6">
              <w:t>«</w:t>
            </w:r>
            <w:r w:rsidRPr="006E42B6">
              <w: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w:t>
            </w:r>
            <w:r w:rsidR="008C36A0" w:rsidRPr="006E42B6">
              <w:t>»</w:t>
            </w:r>
            <w:r w:rsidR="006E42B6">
              <w:t xml:space="preserve"> </w:t>
            </w:r>
            <w:r w:rsidR="003E1F7F" w:rsidRPr="006E42B6">
              <w:t>(Собрание законодательства Российской Федерации, 2013, № 23, ст.</w:t>
            </w:r>
            <w:r w:rsidR="000A572C">
              <w:t> </w:t>
            </w:r>
            <w:r w:rsidR="003E1F7F" w:rsidRPr="006E42B6">
              <w:t>2866; 2019, № 18, ст.</w:t>
            </w:r>
            <w:r w:rsidR="000A572C">
              <w:t> </w:t>
            </w:r>
            <w:r w:rsidR="003E1F7F" w:rsidRPr="006E42B6">
              <w:t>2224)</w:t>
            </w:r>
            <w:r w:rsidR="006E42B6">
              <w:t xml:space="preserve"> </w:t>
            </w:r>
            <w:r w:rsidRPr="006E42B6">
              <w:t xml:space="preserve">и являющимися российскими организациями, в связи с осуществлением мероприятий, предусмотренных указанным Федеральным </w:t>
            </w:r>
            <w:hyperlink r:id="rId138" w:history="1">
              <w:r w:rsidRPr="006E42B6">
                <w:t>законом</w:t>
              </w:r>
            </w:hyperlink>
            <w:r w:rsidRPr="006E42B6">
              <w:t xml:space="preserve">, в том числе от размещения временно свободных денежных средств, в виде курсовых разниц, штрафов, пеней и (или) иных санкций за нарушение обязательств по договорам, в виде сумм возмещения убытков или ущерба от любого использования стадионов, тренировочных баз и иных объектов спорта, предназначенных для подготовки и проведения спортивных соревнований, а также в виде безвозмездно полученного имущества (имущественных прав). Доходы в виде дивидендов, выплачиваемых таким налогоплательщикам, не включаются в налоговую базу в случае, если по итогам каждого налогового периода с момента учреждения организации, выплачивающей дивиденды, доля доходов, полученных в связи с осуществлением мероприятий, предусмотренных указанным Федеральным </w:t>
            </w:r>
            <w:hyperlink r:id="rId139" w:history="1">
              <w:r w:rsidRPr="006E42B6">
                <w:t>законом</w:t>
              </w:r>
            </w:hyperlink>
            <w:r w:rsidRPr="006E42B6">
              <w:t>, составляет не менее 90 процентов суммы всех доходов за соответствующий налоговый период</w:t>
            </w:r>
          </w:p>
        </w:tc>
      </w:tr>
      <w:tr w:rsidR="00DE567E" w:rsidRPr="006E42B6" w:rsidTr="00564E79">
        <w:trPr>
          <w:cantSplit/>
          <w:trHeight w:val="360"/>
        </w:trPr>
        <w:tc>
          <w:tcPr>
            <w:tcW w:w="1134" w:type="dxa"/>
            <w:tcBorders>
              <w:top w:val="single" w:sz="6" w:space="0" w:color="auto"/>
              <w:left w:val="single" w:sz="6" w:space="0" w:color="auto"/>
              <w:bottom w:val="single" w:sz="6" w:space="0" w:color="auto"/>
              <w:right w:val="single" w:sz="6" w:space="0" w:color="auto"/>
            </w:tcBorders>
          </w:tcPr>
          <w:p w:rsidR="00DE567E" w:rsidRPr="006E42B6" w:rsidRDefault="0085787F" w:rsidP="00564E79">
            <w:pPr>
              <w:pStyle w:val="ConsPlusCell"/>
              <w:widowControl/>
              <w:jc w:val="center"/>
              <w:rPr>
                <w:rFonts w:ascii="Times New Roman" w:hAnsi="Times New Roman" w:cs="Times New Roman"/>
                <w:sz w:val="24"/>
                <w:szCs w:val="24"/>
              </w:rPr>
            </w:pPr>
            <w:r w:rsidRPr="006E42B6">
              <w:rPr>
                <w:rFonts w:ascii="Times New Roman" w:hAnsi="Times New Roman" w:cs="Times New Roman"/>
                <w:sz w:val="24"/>
                <w:szCs w:val="24"/>
              </w:rPr>
              <w:t>588</w:t>
            </w:r>
          </w:p>
        </w:tc>
        <w:tc>
          <w:tcPr>
            <w:tcW w:w="8789" w:type="dxa"/>
            <w:tcBorders>
              <w:top w:val="single" w:sz="6" w:space="0" w:color="auto"/>
              <w:left w:val="single" w:sz="6" w:space="0" w:color="auto"/>
              <w:bottom w:val="single" w:sz="6" w:space="0" w:color="auto"/>
              <w:right w:val="single" w:sz="6" w:space="0" w:color="auto"/>
            </w:tcBorders>
          </w:tcPr>
          <w:p w:rsidR="00DE567E" w:rsidRPr="006E42B6" w:rsidRDefault="00DE567E" w:rsidP="00F22BF9">
            <w:pPr>
              <w:autoSpaceDE w:val="0"/>
              <w:autoSpaceDN w:val="0"/>
              <w:adjustRightInd w:val="0"/>
              <w:jc w:val="both"/>
            </w:pPr>
            <w:r w:rsidRPr="006E42B6">
              <w:t xml:space="preserve">дивиденды, полученные от иностранных организаций, фактическим источником выплаты которых являются российские организации, на которые налогоплательщик имеет фактическое право и к которым применялись налоговые ставки, установленные </w:t>
            </w:r>
            <w:hyperlink r:id="rId140" w:history="1">
              <w:r w:rsidRPr="006E42B6">
                <w:t>подпунктами 1</w:t>
              </w:r>
            </w:hyperlink>
            <w:r w:rsidRPr="006E42B6">
              <w:t xml:space="preserve"> - </w:t>
            </w:r>
            <w:hyperlink r:id="rId141" w:history="1">
              <w:r w:rsidRPr="006E42B6">
                <w:t>2 пункта 3 статьи 284</w:t>
              </w:r>
            </w:hyperlink>
            <w:r w:rsidR="003E272C">
              <w:t xml:space="preserve"> </w:t>
            </w:r>
            <w:r w:rsidR="00F22BF9">
              <w:t>К</w:t>
            </w:r>
            <w:r w:rsidRPr="006E42B6">
              <w:t>одекса</w:t>
            </w:r>
            <w:r w:rsidR="008C36A0" w:rsidRPr="006E42B6">
              <w:t xml:space="preserve"> </w:t>
            </w:r>
            <w:r w:rsidRPr="006E42B6">
              <w:t xml:space="preserve">с учетом порядка, предусмотренного </w:t>
            </w:r>
            <w:hyperlink r:id="rId142" w:history="1">
              <w:r w:rsidRPr="006E42B6">
                <w:t>статьей 312</w:t>
              </w:r>
            </w:hyperlink>
            <w:r w:rsidR="003E272C">
              <w:t xml:space="preserve"> </w:t>
            </w:r>
            <w:r w:rsidR="00F22BF9">
              <w:t>К</w:t>
            </w:r>
            <w:r w:rsidR="008C36A0" w:rsidRPr="006E42B6">
              <w:t>одекса</w:t>
            </w:r>
          </w:p>
        </w:tc>
      </w:tr>
      <w:tr w:rsidR="00DE567E" w:rsidRPr="006E42B6" w:rsidTr="00564E79">
        <w:trPr>
          <w:cantSplit/>
          <w:trHeight w:val="360"/>
        </w:trPr>
        <w:tc>
          <w:tcPr>
            <w:tcW w:w="1134" w:type="dxa"/>
            <w:tcBorders>
              <w:top w:val="single" w:sz="6" w:space="0" w:color="auto"/>
              <w:left w:val="single" w:sz="6" w:space="0" w:color="auto"/>
              <w:bottom w:val="single" w:sz="6" w:space="0" w:color="auto"/>
              <w:right w:val="single" w:sz="6" w:space="0" w:color="auto"/>
            </w:tcBorders>
          </w:tcPr>
          <w:p w:rsidR="00DE567E" w:rsidRPr="006E42B6" w:rsidRDefault="0085787F" w:rsidP="00564E79">
            <w:pPr>
              <w:pStyle w:val="ConsPlusCell"/>
              <w:widowControl/>
              <w:jc w:val="center"/>
              <w:rPr>
                <w:rFonts w:ascii="Times New Roman" w:hAnsi="Times New Roman" w:cs="Times New Roman"/>
                <w:sz w:val="24"/>
                <w:szCs w:val="24"/>
              </w:rPr>
            </w:pPr>
            <w:r w:rsidRPr="006E42B6">
              <w:rPr>
                <w:rFonts w:ascii="Times New Roman" w:hAnsi="Times New Roman" w:cs="Times New Roman"/>
                <w:sz w:val="24"/>
                <w:szCs w:val="24"/>
              </w:rPr>
              <w:t>589</w:t>
            </w:r>
          </w:p>
        </w:tc>
        <w:tc>
          <w:tcPr>
            <w:tcW w:w="8789" w:type="dxa"/>
            <w:tcBorders>
              <w:top w:val="single" w:sz="6" w:space="0" w:color="auto"/>
              <w:left w:val="single" w:sz="6" w:space="0" w:color="auto"/>
              <w:bottom w:val="single" w:sz="6" w:space="0" w:color="auto"/>
              <w:right w:val="single" w:sz="6" w:space="0" w:color="auto"/>
            </w:tcBorders>
          </w:tcPr>
          <w:p w:rsidR="00DE567E" w:rsidRPr="006E42B6" w:rsidRDefault="00DE567E" w:rsidP="008C36A0">
            <w:pPr>
              <w:autoSpaceDE w:val="0"/>
              <w:autoSpaceDN w:val="0"/>
              <w:adjustRightInd w:val="0"/>
              <w:jc w:val="both"/>
            </w:pPr>
            <w:r w:rsidRPr="006E42B6">
              <w:t xml:space="preserve">дивиденды, полученные от иностранной организации, на которые налогоплательщик имеет фактическое право в соответствии с пунктом 1.6 статьи 312 </w:t>
            </w:r>
            <w:r w:rsidR="008C36A0" w:rsidRPr="006E42B6">
              <w:t>Налогового кодекса Российской Федерации</w:t>
            </w:r>
          </w:p>
        </w:tc>
      </w:tr>
      <w:tr w:rsidR="00DE567E" w:rsidRPr="0014003D" w:rsidTr="00564E79">
        <w:trPr>
          <w:cantSplit/>
          <w:trHeight w:val="360"/>
        </w:trPr>
        <w:tc>
          <w:tcPr>
            <w:tcW w:w="1134"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590</w:t>
            </w:r>
          </w:p>
        </w:tc>
        <w:tc>
          <w:tcPr>
            <w:tcW w:w="8789"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pStyle w:val="ConsPlusCell"/>
              <w:widowControl/>
              <w:jc w:val="both"/>
              <w:rPr>
                <w:rFonts w:ascii="Times New Roman" w:hAnsi="Times New Roman" w:cs="Times New Roman"/>
                <w:sz w:val="24"/>
                <w:szCs w:val="24"/>
              </w:rPr>
            </w:pPr>
            <w:r w:rsidRPr="0014003D">
              <w:rPr>
                <w:rFonts w:ascii="Times New Roman" w:hAnsi="Times New Roman" w:cs="Times New Roman"/>
                <w:sz w:val="24"/>
                <w:szCs w:val="24"/>
              </w:rPr>
              <w:t>в виде имущества и (или) имущественных прав, полученных по концессионному соглашению в соответствии с законодательством Российской Федерации</w:t>
            </w:r>
          </w:p>
        </w:tc>
      </w:tr>
      <w:tr w:rsidR="00DE567E" w:rsidRPr="0014003D" w:rsidTr="00564E79">
        <w:trPr>
          <w:cantSplit/>
          <w:trHeight w:val="360"/>
        </w:trPr>
        <w:tc>
          <w:tcPr>
            <w:tcW w:w="1134"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600</w:t>
            </w:r>
          </w:p>
        </w:tc>
        <w:tc>
          <w:tcPr>
            <w:tcW w:w="8789"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pStyle w:val="ConsPlusCell"/>
              <w:widowControl/>
              <w:jc w:val="both"/>
              <w:rPr>
                <w:rFonts w:ascii="Times New Roman" w:hAnsi="Times New Roman" w:cs="Times New Roman"/>
                <w:sz w:val="24"/>
                <w:szCs w:val="24"/>
              </w:rPr>
            </w:pPr>
            <w:r w:rsidRPr="0014003D">
              <w:rPr>
                <w:rFonts w:ascii="Times New Roman" w:hAnsi="Times New Roman" w:cs="Times New Roman"/>
                <w:sz w:val="24"/>
                <w:szCs w:val="24"/>
              </w:rPr>
              <w:t>в виде стоимости эфирного времени и (или) печатной площади, безвозмездно полученных налогоплательщиками в соответствии с законодательством Российской Федерации о выборах и референдумах</w:t>
            </w:r>
          </w:p>
        </w:tc>
      </w:tr>
      <w:tr w:rsidR="00DE567E" w:rsidRPr="0014003D" w:rsidTr="00564E79">
        <w:trPr>
          <w:cantSplit/>
          <w:trHeight w:val="360"/>
        </w:trPr>
        <w:tc>
          <w:tcPr>
            <w:tcW w:w="1134"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pStyle w:val="ConsPlusCell"/>
              <w:widowControl/>
              <w:jc w:val="center"/>
              <w:rPr>
                <w:rFonts w:ascii="Times New Roman" w:hAnsi="Times New Roman" w:cs="Times New Roman"/>
                <w:b/>
                <w:sz w:val="24"/>
                <w:szCs w:val="24"/>
              </w:rPr>
            </w:pPr>
          </w:p>
        </w:tc>
        <w:tc>
          <w:tcPr>
            <w:tcW w:w="8789"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pStyle w:val="ConsPlusCell"/>
              <w:widowControl/>
              <w:jc w:val="both"/>
              <w:rPr>
                <w:rFonts w:ascii="Times New Roman" w:hAnsi="Times New Roman" w:cs="Times New Roman"/>
                <w:sz w:val="24"/>
                <w:szCs w:val="24"/>
              </w:rPr>
            </w:pPr>
            <w:r w:rsidRPr="0014003D">
              <w:rPr>
                <w:rFonts w:ascii="Times New Roman" w:hAnsi="Times New Roman" w:cs="Times New Roman"/>
                <w:b/>
                <w:sz w:val="24"/>
                <w:szCs w:val="24"/>
              </w:rPr>
              <w:t>Расходы, учитываемые для целей налогообложения отдельными категориями налогоплательщиков:</w:t>
            </w:r>
          </w:p>
        </w:tc>
      </w:tr>
      <w:tr w:rsidR="00DE567E" w:rsidRPr="0014003D" w:rsidTr="00564E79">
        <w:trPr>
          <w:cantSplit/>
          <w:trHeight w:val="360"/>
        </w:trPr>
        <w:tc>
          <w:tcPr>
            <w:tcW w:w="1134"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pStyle w:val="ConsPlusCell"/>
              <w:widowControl/>
              <w:jc w:val="center"/>
              <w:rPr>
                <w:rFonts w:ascii="Times New Roman" w:hAnsi="Times New Roman" w:cs="Times New Roman"/>
                <w:bCs/>
                <w:sz w:val="24"/>
                <w:szCs w:val="24"/>
              </w:rPr>
            </w:pPr>
            <w:r w:rsidRPr="0014003D">
              <w:rPr>
                <w:rFonts w:ascii="Times New Roman" w:hAnsi="Times New Roman" w:cs="Times New Roman"/>
                <w:bCs/>
                <w:sz w:val="24"/>
                <w:szCs w:val="24"/>
              </w:rPr>
              <w:t>650</w:t>
            </w:r>
          </w:p>
        </w:tc>
        <w:tc>
          <w:tcPr>
            <w:tcW w:w="8789"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pStyle w:val="ConsPlusCell"/>
              <w:widowControl/>
              <w:jc w:val="both"/>
              <w:rPr>
                <w:rFonts w:ascii="Times New Roman" w:hAnsi="Times New Roman" w:cs="Times New Roman"/>
                <w:sz w:val="24"/>
                <w:szCs w:val="24"/>
              </w:rPr>
            </w:pPr>
            <w:r w:rsidRPr="0014003D">
              <w:rPr>
                <w:rFonts w:ascii="Times New Roman" w:hAnsi="Times New Roman" w:cs="Times New Roman"/>
                <w:bCs/>
                <w:sz w:val="24"/>
                <w:szCs w:val="24"/>
              </w:rPr>
              <w:t xml:space="preserve">отчисления на формирование фондов поддержки научной, научно-технической и инновационной деятельности, созданных в соответствии с Федеральным </w:t>
            </w:r>
            <w:hyperlink r:id="rId143" w:history="1">
              <w:r w:rsidRPr="0014003D">
                <w:rPr>
                  <w:rFonts w:ascii="Times New Roman" w:hAnsi="Times New Roman" w:cs="Times New Roman"/>
                  <w:bCs/>
                  <w:sz w:val="24"/>
                  <w:szCs w:val="24"/>
                </w:rPr>
                <w:t>законом</w:t>
              </w:r>
            </w:hyperlink>
            <w:r w:rsidRPr="0014003D">
              <w:rPr>
                <w:rFonts w:ascii="Times New Roman" w:hAnsi="Times New Roman" w:cs="Times New Roman"/>
                <w:bCs/>
                <w:sz w:val="24"/>
                <w:szCs w:val="24"/>
              </w:rPr>
              <w:t xml:space="preserve"> «О науке и государственной научно-технической политике», в сумме не более 1,5 процента доходов от реализации</w:t>
            </w:r>
          </w:p>
        </w:tc>
      </w:tr>
      <w:tr w:rsidR="00DE567E" w:rsidRPr="0014003D" w:rsidTr="00564E79">
        <w:trPr>
          <w:cantSplit/>
          <w:trHeight w:val="360"/>
        </w:trPr>
        <w:tc>
          <w:tcPr>
            <w:tcW w:w="1134"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660</w:t>
            </w:r>
          </w:p>
        </w:tc>
        <w:tc>
          <w:tcPr>
            <w:tcW w:w="8789"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pStyle w:val="ConsPlusCell"/>
              <w:widowControl/>
              <w:jc w:val="both"/>
              <w:rPr>
                <w:rFonts w:ascii="Times New Roman" w:hAnsi="Times New Roman" w:cs="Times New Roman"/>
                <w:sz w:val="24"/>
                <w:szCs w:val="24"/>
              </w:rPr>
            </w:pPr>
            <w:r w:rsidRPr="0014003D">
              <w:rPr>
                <w:rFonts w:ascii="Times New Roman" w:hAnsi="Times New Roman" w:cs="Times New Roman"/>
                <w:sz w:val="24"/>
                <w:szCs w:val="24"/>
              </w:rPr>
              <w:t>расходы организации, осуществляющей деятельность в области информационных технологий, на приобретение электронно-вычислительной техники, относящейся к амортизируемому имуществу</w:t>
            </w:r>
          </w:p>
        </w:tc>
      </w:tr>
      <w:tr w:rsidR="00DE567E" w:rsidRPr="0014003D" w:rsidTr="00564E79">
        <w:trPr>
          <w:cantSplit/>
          <w:trHeight w:val="360"/>
        </w:trPr>
        <w:tc>
          <w:tcPr>
            <w:tcW w:w="1134"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widowControl w:val="0"/>
              <w:autoSpaceDE w:val="0"/>
              <w:autoSpaceDN w:val="0"/>
              <w:adjustRightInd w:val="0"/>
              <w:jc w:val="center"/>
            </w:pPr>
            <w:r w:rsidRPr="0014003D">
              <w:t>661</w:t>
            </w:r>
          </w:p>
        </w:tc>
        <w:tc>
          <w:tcPr>
            <w:tcW w:w="8789" w:type="dxa"/>
            <w:tcBorders>
              <w:top w:val="single" w:sz="6" w:space="0" w:color="auto"/>
              <w:left w:val="single" w:sz="6" w:space="0" w:color="auto"/>
              <w:bottom w:val="single" w:sz="6" w:space="0" w:color="auto"/>
              <w:right w:val="single" w:sz="6" w:space="0" w:color="auto"/>
            </w:tcBorders>
          </w:tcPr>
          <w:p w:rsidR="00DE567E" w:rsidRPr="0014003D" w:rsidRDefault="00DE567E" w:rsidP="00FE42C8">
            <w:pPr>
              <w:widowControl w:val="0"/>
              <w:autoSpaceDE w:val="0"/>
              <w:autoSpaceDN w:val="0"/>
              <w:adjustRightInd w:val="0"/>
              <w:jc w:val="both"/>
            </w:pPr>
            <w:r w:rsidRPr="0014003D">
              <w:t>расходы театров, музеев, библиотек, концертных организаций, являющихся бюджетными учреждениями, по приобретению и (или) созданию амортизируемого имущества и расходы, осуществленные в случаях достройки, дооборудования, реконструкции, модернизации, технического перевооружения объектов основных средств, за счет средств от приносящей доход деятельности (за исключением объектов недвижимого имущества)</w:t>
            </w:r>
          </w:p>
        </w:tc>
      </w:tr>
      <w:tr w:rsidR="0085787F" w:rsidRPr="006E42B6" w:rsidTr="00564E79">
        <w:trPr>
          <w:cantSplit/>
          <w:trHeight w:val="360"/>
        </w:trPr>
        <w:tc>
          <w:tcPr>
            <w:tcW w:w="1134" w:type="dxa"/>
            <w:tcBorders>
              <w:top w:val="single" w:sz="6" w:space="0" w:color="auto"/>
              <w:left w:val="single" w:sz="6" w:space="0" w:color="auto"/>
              <w:bottom w:val="single" w:sz="6" w:space="0" w:color="auto"/>
              <w:right w:val="single" w:sz="6" w:space="0" w:color="auto"/>
            </w:tcBorders>
          </w:tcPr>
          <w:p w:rsidR="0085787F" w:rsidRPr="006E42B6" w:rsidRDefault="0085787F" w:rsidP="00564E79">
            <w:pPr>
              <w:pStyle w:val="ConsPlusCell"/>
              <w:widowControl/>
              <w:jc w:val="center"/>
              <w:rPr>
                <w:rFonts w:ascii="Times New Roman" w:hAnsi="Times New Roman" w:cs="Times New Roman"/>
                <w:bCs/>
                <w:sz w:val="24"/>
                <w:szCs w:val="24"/>
              </w:rPr>
            </w:pPr>
            <w:r w:rsidRPr="006E42B6">
              <w:rPr>
                <w:rFonts w:ascii="Times New Roman" w:hAnsi="Times New Roman" w:cs="Times New Roman"/>
                <w:bCs/>
                <w:sz w:val="24"/>
                <w:szCs w:val="24"/>
              </w:rPr>
              <w:t>669</w:t>
            </w:r>
          </w:p>
        </w:tc>
        <w:tc>
          <w:tcPr>
            <w:tcW w:w="8789" w:type="dxa"/>
            <w:tcBorders>
              <w:top w:val="single" w:sz="6" w:space="0" w:color="auto"/>
              <w:left w:val="single" w:sz="6" w:space="0" w:color="auto"/>
              <w:bottom w:val="single" w:sz="6" w:space="0" w:color="auto"/>
              <w:right w:val="single" w:sz="6" w:space="0" w:color="auto"/>
            </w:tcBorders>
          </w:tcPr>
          <w:p w:rsidR="0039046D" w:rsidRPr="006E42B6" w:rsidRDefault="0039046D" w:rsidP="0039046D">
            <w:pPr>
              <w:pStyle w:val="ConsPlusCell"/>
              <w:jc w:val="both"/>
              <w:rPr>
                <w:rFonts w:ascii="Times New Roman" w:hAnsi="Times New Roman" w:cs="Times New Roman"/>
                <w:bCs/>
                <w:sz w:val="24"/>
                <w:szCs w:val="24"/>
              </w:rPr>
            </w:pPr>
            <w:r w:rsidRPr="006E42B6">
              <w:rPr>
                <w:rFonts w:ascii="Times New Roman" w:hAnsi="Times New Roman" w:cs="Times New Roman"/>
                <w:bCs/>
                <w:sz w:val="24"/>
                <w:szCs w:val="24"/>
              </w:rPr>
              <w:t>суммы начисленной амортизации при применении к основной норме амортизации специального коэффициента:</w:t>
            </w:r>
          </w:p>
          <w:p w:rsidR="001858A7" w:rsidRPr="006E42B6" w:rsidRDefault="0085787F" w:rsidP="001858A7">
            <w:pPr>
              <w:pStyle w:val="ConsPlusCell"/>
              <w:widowControl/>
              <w:jc w:val="both"/>
              <w:rPr>
                <w:rFonts w:ascii="Times New Roman" w:hAnsi="Times New Roman" w:cs="Times New Roman"/>
                <w:bCs/>
                <w:sz w:val="24"/>
                <w:szCs w:val="24"/>
              </w:rPr>
            </w:pPr>
            <w:r w:rsidRPr="006E42B6">
              <w:rPr>
                <w:rFonts w:ascii="Times New Roman" w:hAnsi="Times New Roman" w:cs="Times New Roman"/>
                <w:bCs/>
                <w:sz w:val="24"/>
                <w:szCs w:val="24"/>
              </w:rPr>
              <w:t xml:space="preserve">не выше 2 </w:t>
            </w:r>
            <w:r w:rsidR="001858A7" w:rsidRPr="006E42B6">
              <w:rPr>
                <w:rFonts w:ascii="Times New Roman" w:hAnsi="Times New Roman" w:cs="Times New Roman"/>
                <w:bCs/>
                <w:sz w:val="24"/>
                <w:szCs w:val="24"/>
              </w:rPr>
              <w:t xml:space="preserve">в отношении амортизируемых основных средств, относящихся к основному технологическому оборудованию, эксплуатируемому в случае применения наилучших доступных технологий, согласно утвержденному Правительством Российской Федерации </w:t>
            </w:r>
            <w:hyperlink r:id="rId144" w:history="1">
              <w:r w:rsidR="001858A7" w:rsidRPr="006E42B6">
                <w:rPr>
                  <w:rFonts w:ascii="Times New Roman" w:hAnsi="Times New Roman" w:cs="Times New Roman"/>
                  <w:bCs/>
                  <w:sz w:val="24"/>
                  <w:szCs w:val="24"/>
                </w:rPr>
                <w:t>перечню</w:t>
              </w:r>
            </w:hyperlink>
            <w:r w:rsidR="001858A7" w:rsidRPr="006E42B6">
              <w:rPr>
                <w:rFonts w:ascii="Times New Roman" w:hAnsi="Times New Roman" w:cs="Times New Roman"/>
                <w:bCs/>
                <w:sz w:val="24"/>
                <w:szCs w:val="24"/>
              </w:rPr>
              <w:t xml:space="preserve"> основного технологического оборудования</w:t>
            </w:r>
          </w:p>
        </w:tc>
      </w:tr>
      <w:tr w:rsidR="00DE567E" w:rsidRPr="0014003D" w:rsidTr="00564E79">
        <w:trPr>
          <w:cantSplit/>
          <w:trHeight w:val="360"/>
        </w:trPr>
        <w:tc>
          <w:tcPr>
            <w:tcW w:w="1134" w:type="dxa"/>
            <w:tcBorders>
              <w:top w:val="single" w:sz="6" w:space="0" w:color="auto"/>
              <w:left w:val="single" w:sz="6" w:space="0" w:color="auto"/>
              <w:bottom w:val="single" w:sz="6" w:space="0" w:color="auto"/>
              <w:right w:val="single" w:sz="6" w:space="0" w:color="auto"/>
            </w:tcBorders>
          </w:tcPr>
          <w:p w:rsidR="0085787F" w:rsidRDefault="0085787F" w:rsidP="00564E79">
            <w:pPr>
              <w:pStyle w:val="ConsPlusCell"/>
              <w:widowControl/>
              <w:jc w:val="center"/>
              <w:rPr>
                <w:rFonts w:ascii="Times New Roman" w:hAnsi="Times New Roman" w:cs="Times New Roman"/>
                <w:bCs/>
                <w:sz w:val="24"/>
                <w:szCs w:val="24"/>
              </w:rPr>
            </w:pPr>
          </w:p>
          <w:p w:rsidR="0085787F" w:rsidRDefault="0085787F" w:rsidP="00564E79">
            <w:pPr>
              <w:pStyle w:val="ConsPlusCell"/>
              <w:widowControl/>
              <w:jc w:val="center"/>
              <w:rPr>
                <w:rFonts w:ascii="Times New Roman" w:hAnsi="Times New Roman" w:cs="Times New Roman"/>
                <w:bCs/>
                <w:sz w:val="24"/>
                <w:szCs w:val="24"/>
              </w:rPr>
            </w:pPr>
          </w:p>
          <w:p w:rsidR="00DE567E" w:rsidRPr="0014003D" w:rsidRDefault="00DE567E" w:rsidP="00564E79">
            <w:pPr>
              <w:pStyle w:val="ConsPlusCell"/>
              <w:widowControl/>
              <w:jc w:val="center"/>
              <w:rPr>
                <w:rFonts w:ascii="Times New Roman" w:hAnsi="Times New Roman" w:cs="Times New Roman"/>
                <w:bCs/>
                <w:sz w:val="24"/>
                <w:szCs w:val="24"/>
              </w:rPr>
            </w:pPr>
            <w:r w:rsidRPr="0014003D">
              <w:rPr>
                <w:rFonts w:ascii="Times New Roman" w:hAnsi="Times New Roman" w:cs="Times New Roman"/>
                <w:bCs/>
                <w:sz w:val="24"/>
                <w:szCs w:val="24"/>
              </w:rPr>
              <w:t>670</w:t>
            </w:r>
          </w:p>
          <w:p w:rsidR="00DE567E" w:rsidRPr="0014003D" w:rsidRDefault="00DE567E" w:rsidP="00564E79">
            <w:pPr>
              <w:pStyle w:val="ConsPlusCell"/>
              <w:widowControl/>
              <w:jc w:val="center"/>
              <w:rPr>
                <w:rFonts w:ascii="Times New Roman" w:hAnsi="Times New Roman" w:cs="Times New Roman"/>
                <w:bCs/>
                <w:sz w:val="24"/>
                <w:szCs w:val="24"/>
              </w:rPr>
            </w:pPr>
            <w:r w:rsidRPr="0014003D">
              <w:rPr>
                <w:rFonts w:ascii="Times New Roman" w:hAnsi="Times New Roman" w:cs="Times New Roman"/>
                <w:bCs/>
                <w:sz w:val="24"/>
                <w:szCs w:val="24"/>
              </w:rPr>
              <w:t>671</w:t>
            </w:r>
          </w:p>
        </w:tc>
        <w:tc>
          <w:tcPr>
            <w:tcW w:w="8789" w:type="dxa"/>
            <w:tcBorders>
              <w:top w:val="single" w:sz="6" w:space="0" w:color="auto"/>
              <w:left w:val="single" w:sz="6" w:space="0" w:color="auto"/>
              <w:bottom w:val="single" w:sz="6" w:space="0" w:color="auto"/>
              <w:right w:val="single" w:sz="6" w:space="0" w:color="auto"/>
            </w:tcBorders>
          </w:tcPr>
          <w:p w:rsidR="00DE567E" w:rsidRPr="0085787F" w:rsidRDefault="00DE567E" w:rsidP="00564E79">
            <w:pPr>
              <w:pStyle w:val="ConsPlusCell"/>
              <w:widowControl/>
              <w:jc w:val="both"/>
              <w:rPr>
                <w:rFonts w:ascii="Times New Roman" w:hAnsi="Times New Roman" w:cs="Times New Roman"/>
                <w:sz w:val="24"/>
                <w:szCs w:val="24"/>
              </w:rPr>
            </w:pPr>
            <w:r w:rsidRPr="0085787F">
              <w:rPr>
                <w:rFonts w:ascii="Times New Roman" w:hAnsi="Times New Roman" w:cs="Times New Roman"/>
                <w:bCs/>
                <w:sz w:val="24"/>
                <w:szCs w:val="24"/>
              </w:rPr>
              <w:t>не выше 2 в отношении амортизируемых основных средств, принятых на учет до 1 января 2014 г. и используемых для работы в условиях:</w:t>
            </w:r>
          </w:p>
          <w:p w:rsidR="00DE567E" w:rsidRPr="0085787F" w:rsidRDefault="00DE567E" w:rsidP="00564E79">
            <w:pPr>
              <w:pStyle w:val="ConsPlusCell"/>
              <w:widowControl/>
              <w:jc w:val="both"/>
              <w:rPr>
                <w:rFonts w:ascii="Times New Roman" w:hAnsi="Times New Roman" w:cs="Times New Roman"/>
                <w:sz w:val="24"/>
                <w:szCs w:val="24"/>
              </w:rPr>
            </w:pPr>
            <w:r w:rsidRPr="0085787F">
              <w:rPr>
                <w:rFonts w:ascii="Times New Roman" w:hAnsi="Times New Roman" w:cs="Times New Roman"/>
                <w:sz w:val="24"/>
                <w:szCs w:val="24"/>
              </w:rPr>
              <w:t>агрессивной среды;</w:t>
            </w:r>
          </w:p>
          <w:p w:rsidR="00DE567E" w:rsidRPr="0014003D" w:rsidRDefault="00DE567E" w:rsidP="00564E79">
            <w:pPr>
              <w:pStyle w:val="ConsPlusCell"/>
              <w:widowControl/>
              <w:jc w:val="both"/>
              <w:rPr>
                <w:rFonts w:ascii="Times New Roman" w:hAnsi="Times New Roman" w:cs="Times New Roman"/>
                <w:sz w:val="24"/>
                <w:szCs w:val="24"/>
              </w:rPr>
            </w:pPr>
            <w:r w:rsidRPr="0014003D">
              <w:rPr>
                <w:rFonts w:ascii="Times New Roman" w:hAnsi="Times New Roman" w:cs="Times New Roman"/>
                <w:sz w:val="24"/>
                <w:szCs w:val="24"/>
              </w:rPr>
              <w:t>повышенной сменности</w:t>
            </w:r>
          </w:p>
        </w:tc>
      </w:tr>
      <w:tr w:rsidR="00DE567E" w:rsidRPr="0014003D" w:rsidTr="00564E79">
        <w:trPr>
          <w:cantSplit/>
          <w:trHeight w:val="360"/>
        </w:trPr>
        <w:tc>
          <w:tcPr>
            <w:tcW w:w="1134"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pStyle w:val="ConsPlusCell"/>
              <w:widowControl/>
              <w:jc w:val="center"/>
              <w:rPr>
                <w:rFonts w:ascii="Times New Roman" w:hAnsi="Times New Roman" w:cs="Times New Roman"/>
                <w:bCs/>
                <w:sz w:val="24"/>
                <w:szCs w:val="24"/>
              </w:rPr>
            </w:pPr>
            <w:r w:rsidRPr="0014003D">
              <w:rPr>
                <w:rFonts w:ascii="Times New Roman" w:hAnsi="Times New Roman" w:cs="Times New Roman"/>
                <w:bCs/>
                <w:sz w:val="24"/>
                <w:szCs w:val="24"/>
              </w:rPr>
              <w:t>672</w:t>
            </w:r>
          </w:p>
        </w:tc>
        <w:tc>
          <w:tcPr>
            <w:tcW w:w="8789"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pStyle w:val="ConsPlusCell"/>
              <w:widowControl/>
              <w:jc w:val="both"/>
              <w:rPr>
                <w:rFonts w:ascii="Times New Roman" w:hAnsi="Times New Roman" w:cs="Times New Roman"/>
                <w:sz w:val="24"/>
                <w:szCs w:val="24"/>
              </w:rPr>
            </w:pPr>
            <w:r w:rsidRPr="0014003D">
              <w:rPr>
                <w:rFonts w:ascii="Times New Roman" w:hAnsi="Times New Roman" w:cs="Times New Roman"/>
                <w:bCs/>
                <w:sz w:val="24"/>
                <w:szCs w:val="24"/>
              </w:rPr>
              <w:t xml:space="preserve">не выше 2 </w:t>
            </w:r>
            <w:r w:rsidRPr="0014003D">
              <w:rPr>
                <w:rFonts w:ascii="Times New Roman" w:hAnsi="Times New Roman" w:cs="Times New Roman"/>
                <w:sz w:val="24"/>
                <w:szCs w:val="24"/>
              </w:rPr>
              <w:t>в отношении собственных амортизируемых основных средств налогоплательщиков - сельскохозяйственных организаций промышленного типа (птицефабрики, животноводческие комплексы, зверосовхозы, тепличные комбинаты)</w:t>
            </w:r>
          </w:p>
        </w:tc>
      </w:tr>
      <w:tr w:rsidR="00DE567E" w:rsidRPr="006E42B6" w:rsidTr="00564E79">
        <w:trPr>
          <w:cantSplit/>
          <w:trHeight w:val="360"/>
        </w:trPr>
        <w:tc>
          <w:tcPr>
            <w:tcW w:w="1134" w:type="dxa"/>
            <w:tcBorders>
              <w:top w:val="single" w:sz="6" w:space="0" w:color="auto"/>
              <w:left w:val="single" w:sz="6" w:space="0" w:color="auto"/>
              <w:bottom w:val="single" w:sz="6" w:space="0" w:color="auto"/>
              <w:right w:val="single" w:sz="6" w:space="0" w:color="auto"/>
            </w:tcBorders>
          </w:tcPr>
          <w:p w:rsidR="00DE567E" w:rsidRPr="006E42B6" w:rsidRDefault="00DE567E" w:rsidP="00564E79">
            <w:pPr>
              <w:pStyle w:val="ConsPlusCell"/>
              <w:widowControl/>
              <w:jc w:val="center"/>
              <w:rPr>
                <w:rFonts w:ascii="Times New Roman" w:hAnsi="Times New Roman" w:cs="Times New Roman"/>
                <w:bCs/>
                <w:sz w:val="24"/>
                <w:szCs w:val="24"/>
              </w:rPr>
            </w:pPr>
            <w:r w:rsidRPr="006E42B6">
              <w:rPr>
                <w:rFonts w:ascii="Times New Roman" w:hAnsi="Times New Roman" w:cs="Times New Roman"/>
                <w:bCs/>
                <w:sz w:val="24"/>
                <w:szCs w:val="24"/>
              </w:rPr>
              <w:t>673</w:t>
            </w:r>
          </w:p>
          <w:p w:rsidR="00DE567E" w:rsidRPr="006E42B6" w:rsidRDefault="00DE567E" w:rsidP="00564E79">
            <w:pPr>
              <w:pStyle w:val="ConsPlusCell"/>
              <w:widowControl/>
              <w:jc w:val="center"/>
              <w:rPr>
                <w:rFonts w:ascii="Times New Roman" w:hAnsi="Times New Roman" w:cs="Times New Roman"/>
                <w:bCs/>
                <w:strike/>
                <w:sz w:val="24"/>
                <w:szCs w:val="24"/>
              </w:rPr>
            </w:pPr>
          </w:p>
        </w:tc>
        <w:tc>
          <w:tcPr>
            <w:tcW w:w="8789" w:type="dxa"/>
            <w:tcBorders>
              <w:top w:val="single" w:sz="6" w:space="0" w:color="auto"/>
              <w:left w:val="single" w:sz="6" w:space="0" w:color="auto"/>
              <w:bottom w:val="single" w:sz="6" w:space="0" w:color="auto"/>
              <w:right w:val="single" w:sz="6" w:space="0" w:color="auto"/>
            </w:tcBorders>
          </w:tcPr>
          <w:p w:rsidR="00DE567E" w:rsidRPr="006E42B6" w:rsidRDefault="00DE567E" w:rsidP="00564E79">
            <w:pPr>
              <w:pStyle w:val="ConsPlusCell"/>
              <w:widowControl/>
              <w:jc w:val="both"/>
              <w:rPr>
                <w:rFonts w:ascii="Times New Roman" w:hAnsi="Times New Roman" w:cs="Times New Roman"/>
                <w:sz w:val="24"/>
                <w:szCs w:val="24"/>
              </w:rPr>
            </w:pPr>
            <w:r w:rsidRPr="006E42B6">
              <w:rPr>
                <w:rFonts w:ascii="Times New Roman" w:hAnsi="Times New Roman" w:cs="Times New Roman"/>
                <w:sz w:val="24"/>
                <w:szCs w:val="24"/>
              </w:rPr>
              <w:t>не выше 2 в отношении собственных амортизируемых основных средств налогоплательщиков – организаций, имеющих статус резидента промышленно-производственной или туристско-рекреационной особой экономической зоны, участника свободной экономической зоны</w:t>
            </w:r>
          </w:p>
        </w:tc>
      </w:tr>
      <w:tr w:rsidR="00DE567E" w:rsidRPr="006E42B6" w:rsidTr="00564E79">
        <w:trPr>
          <w:cantSplit/>
          <w:trHeight w:val="360"/>
        </w:trPr>
        <w:tc>
          <w:tcPr>
            <w:tcW w:w="1134" w:type="dxa"/>
            <w:tcBorders>
              <w:top w:val="single" w:sz="6" w:space="0" w:color="auto"/>
              <w:left w:val="single" w:sz="6" w:space="0" w:color="auto"/>
              <w:bottom w:val="single" w:sz="6" w:space="0" w:color="auto"/>
              <w:right w:val="single" w:sz="6" w:space="0" w:color="auto"/>
            </w:tcBorders>
          </w:tcPr>
          <w:p w:rsidR="00DE567E" w:rsidRPr="006E42B6" w:rsidRDefault="00DE567E" w:rsidP="00564E79">
            <w:pPr>
              <w:pStyle w:val="ConsPlusCell"/>
              <w:widowControl/>
              <w:ind w:left="-70"/>
              <w:jc w:val="center"/>
              <w:rPr>
                <w:rFonts w:ascii="Times New Roman" w:hAnsi="Times New Roman" w:cs="Times New Roman"/>
                <w:bCs/>
                <w:sz w:val="24"/>
                <w:szCs w:val="24"/>
              </w:rPr>
            </w:pPr>
            <w:r w:rsidRPr="006E42B6">
              <w:rPr>
                <w:rFonts w:ascii="Times New Roman" w:hAnsi="Times New Roman" w:cs="Times New Roman"/>
                <w:bCs/>
                <w:sz w:val="24"/>
                <w:szCs w:val="24"/>
              </w:rPr>
              <w:t>674</w:t>
            </w:r>
          </w:p>
          <w:p w:rsidR="00DE567E" w:rsidRPr="006E42B6" w:rsidRDefault="00DE567E" w:rsidP="00564E79">
            <w:pPr>
              <w:pStyle w:val="ConsPlusCell"/>
              <w:widowControl/>
              <w:ind w:left="410"/>
              <w:jc w:val="center"/>
              <w:rPr>
                <w:rFonts w:ascii="Times New Roman" w:hAnsi="Times New Roman" w:cs="Times New Roman"/>
                <w:bCs/>
                <w:sz w:val="24"/>
                <w:szCs w:val="24"/>
              </w:rPr>
            </w:pPr>
          </w:p>
        </w:tc>
        <w:tc>
          <w:tcPr>
            <w:tcW w:w="8789" w:type="dxa"/>
            <w:tcBorders>
              <w:top w:val="single" w:sz="6" w:space="0" w:color="auto"/>
              <w:left w:val="single" w:sz="6" w:space="0" w:color="auto"/>
              <w:bottom w:val="single" w:sz="6" w:space="0" w:color="auto"/>
              <w:right w:val="single" w:sz="6" w:space="0" w:color="auto"/>
            </w:tcBorders>
          </w:tcPr>
          <w:p w:rsidR="00DE567E" w:rsidRPr="006E42B6" w:rsidRDefault="00DE567E" w:rsidP="00564E79">
            <w:pPr>
              <w:pStyle w:val="ConsPlusNormal"/>
              <w:ind w:firstLine="0"/>
              <w:jc w:val="both"/>
              <w:rPr>
                <w:rFonts w:ascii="Times New Roman" w:hAnsi="Times New Roman" w:cs="Times New Roman"/>
                <w:sz w:val="24"/>
                <w:szCs w:val="24"/>
              </w:rPr>
            </w:pPr>
            <w:r w:rsidRPr="006E42B6">
              <w:rPr>
                <w:rFonts w:ascii="Times New Roman" w:hAnsi="Times New Roman" w:cs="Times New Roman"/>
                <w:sz w:val="24"/>
                <w:szCs w:val="24"/>
              </w:rPr>
              <w:t>не выше 2 в отношении амортизируемых основных средств, включенных в</w:t>
            </w:r>
            <w:r w:rsidRPr="006E42B6">
              <w:rPr>
                <w:rFonts w:ascii="Times New Roman" w:hAnsi="Times New Roman" w:cs="Times New Roman"/>
                <w:sz w:val="24"/>
                <w:szCs w:val="24"/>
              </w:rPr>
              <w:br/>
              <w:t xml:space="preserve">первую - седьмую </w:t>
            </w:r>
            <w:hyperlink r:id="rId145" w:history="1">
              <w:r w:rsidRPr="006E42B6">
                <w:rPr>
                  <w:rFonts w:ascii="Times New Roman" w:hAnsi="Times New Roman" w:cs="Times New Roman"/>
                  <w:sz w:val="24"/>
                  <w:szCs w:val="24"/>
                </w:rPr>
                <w:t>амортизационные группы</w:t>
              </w:r>
            </w:hyperlink>
            <w:r w:rsidRPr="006E42B6">
              <w:rPr>
                <w:rFonts w:ascii="Times New Roman" w:hAnsi="Times New Roman" w:cs="Times New Roman"/>
                <w:sz w:val="24"/>
                <w:szCs w:val="24"/>
              </w:rPr>
              <w:t xml:space="preserve"> и произведенных в соответствии с условиями специального инвестиционного контракта</w:t>
            </w:r>
          </w:p>
        </w:tc>
      </w:tr>
      <w:tr w:rsidR="00DE567E" w:rsidRPr="0014003D" w:rsidTr="00564E79">
        <w:trPr>
          <w:cantSplit/>
          <w:trHeight w:val="360"/>
        </w:trPr>
        <w:tc>
          <w:tcPr>
            <w:tcW w:w="1134"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pStyle w:val="ConsPlusCell"/>
              <w:widowControl/>
              <w:ind w:left="410"/>
              <w:rPr>
                <w:rFonts w:ascii="Times New Roman" w:hAnsi="Times New Roman" w:cs="Times New Roman"/>
                <w:bCs/>
                <w:sz w:val="24"/>
                <w:szCs w:val="24"/>
              </w:rPr>
            </w:pPr>
          </w:p>
          <w:p w:rsidR="00DE567E" w:rsidRPr="0014003D" w:rsidRDefault="00DE567E" w:rsidP="00564E79">
            <w:pPr>
              <w:pStyle w:val="ConsPlusCell"/>
              <w:widowControl/>
              <w:ind w:left="410"/>
              <w:rPr>
                <w:rFonts w:ascii="Times New Roman" w:hAnsi="Times New Roman" w:cs="Times New Roman"/>
                <w:bCs/>
                <w:sz w:val="24"/>
                <w:szCs w:val="24"/>
              </w:rPr>
            </w:pPr>
          </w:p>
          <w:p w:rsidR="00DE567E" w:rsidRPr="0014003D" w:rsidRDefault="00DE567E" w:rsidP="00564E79">
            <w:pPr>
              <w:pStyle w:val="ConsPlusCell"/>
              <w:widowControl/>
              <w:jc w:val="center"/>
              <w:rPr>
                <w:rFonts w:ascii="Times New Roman" w:hAnsi="Times New Roman" w:cs="Times New Roman"/>
                <w:bCs/>
                <w:sz w:val="24"/>
                <w:szCs w:val="24"/>
              </w:rPr>
            </w:pPr>
            <w:r w:rsidRPr="0014003D">
              <w:rPr>
                <w:rFonts w:ascii="Times New Roman" w:hAnsi="Times New Roman" w:cs="Times New Roman"/>
                <w:bCs/>
                <w:sz w:val="24"/>
                <w:szCs w:val="24"/>
              </w:rPr>
              <w:t>675</w:t>
            </w:r>
          </w:p>
          <w:p w:rsidR="00DE567E" w:rsidRPr="0014003D" w:rsidRDefault="00DE567E" w:rsidP="00564E79">
            <w:pPr>
              <w:pStyle w:val="ConsPlusCell"/>
              <w:widowControl/>
              <w:ind w:left="410"/>
              <w:rPr>
                <w:rFonts w:ascii="Times New Roman" w:hAnsi="Times New Roman" w:cs="Times New Roman"/>
                <w:bCs/>
                <w:sz w:val="24"/>
                <w:szCs w:val="24"/>
              </w:rPr>
            </w:pPr>
          </w:p>
          <w:p w:rsidR="00DE567E" w:rsidRPr="0014003D" w:rsidRDefault="00DE567E" w:rsidP="00564E79">
            <w:pPr>
              <w:pStyle w:val="ConsPlusCell"/>
              <w:widowControl/>
              <w:jc w:val="center"/>
              <w:rPr>
                <w:rFonts w:ascii="Times New Roman" w:hAnsi="Times New Roman" w:cs="Times New Roman"/>
                <w:bCs/>
                <w:sz w:val="24"/>
                <w:szCs w:val="24"/>
              </w:rPr>
            </w:pPr>
            <w:r w:rsidRPr="0014003D">
              <w:rPr>
                <w:rFonts w:ascii="Times New Roman" w:hAnsi="Times New Roman" w:cs="Times New Roman"/>
                <w:bCs/>
                <w:sz w:val="24"/>
                <w:szCs w:val="24"/>
              </w:rPr>
              <w:t>676</w:t>
            </w:r>
          </w:p>
        </w:tc>
        <w:tc>
          <w:tcPr>
            <w:tcW w:w="8789"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pStyle w:val="ConsPlusCell"/>
              <w:widowControl/>
              <w:jc w:val="both"/>
              <w:rPr>
                <w:rFonts w:ascii="Times New Roman" w:hAnsi="Times New Roman" w:cs="Times New Roman"/>
                <w:sz w:val="24"/>
                <w:szCs w:val="24"/>
              </w:rPr>
            </w:pPr>
            <w:r w:rsidRPr="0014003D">
              <w:rPr>
                <w:rFonts w:ascii="Times New Roman" w:hAnsi="Times New Roman" w:cs="Times New Roman"/>
                <w:bCs/>
                <w:sz w:val="24"/>
                <w:szCs w:val="24"/>
              </w:rPr>
              <w:t xml:space="preserve">не выше 2 </w:t>
            </w:r>
            <w:r w:rsidRPr="0014003D">
              <w:rPr>
                <w:rFonts w:ascii="Times New Roman" w:hAnsi="Times New Roman" w:cs="Times New Roman"/>
                <w:sz w:val="24"/>
                <w:szCs w:val="24"/>
              </w:rPr>
              <w:t>в отношении амортизируемых основных с</w:t>
            </w:r>
            <w:r>
              <w:rPr>
                <w:rFonts w:ascii="Times New Roman" w:hAnsi="Times New Roman" w:cs="Times New Roman"/>
                <w:sz w:val="24"/>
                <w:szCs w:val="24"/>
              </w:rPr>
              <w:t>редств, относящихся к объектам:</w:t>
            </w:r>
          </w:p>
          <w:p w:rsidR="00DE567E" w:rsidRPr="0014003D" w:rsidRDefault="00DE567E" w:rsidP="00564E79">
            <w:pPr>
              <w:pStyle w:val="ConsPlusCell"/>
              <w:widowControl/>
              <w:jc w:val="both"/>
              <w:rPr>
                <w:rFonts w:ascii="Times New Roman" w:hAnsi="Times New Roman" w:cs="Times New Roman"/>
                <w:sz w:val="24"/>
                <w:szCs w:val="24"/>
              </w:rPr>
            </w:pPr>
            <w:r w:rsidRPr="0014003D">
              <w:rPr>
                <w:rFonts w:ascii="Times New Roman" w:hAnsi="Times New Roman" w:cs="Times New Roman"/>
                <w:sz w:val="24"/>
                <w:szCs w:val="24"/>
              </w:rPr>
              <w:t>имеющим высокую энергетическую эффективность, в соответствии с перечнем таких объектов, установленным Правительством Российской Федерации;</w:t>
            </w:r>
          </w:p>
          <w:p w:rsidR="0039046D" w:rsidRPr="0014003D" w:rsidRDefault="00DE567E" w:rsidP="00564E79">
            <w:pPr>
              <w:pStyle w:val="ConsPlusCell"/>
              <w:widowControl/>
              <w:jc w:val="both"/>
              <w:rPr>
                <w:rFonts w:ascii="Times New Roman" w:hAnsi="Times New Roman" w:cs="Times New Roman"/>
                <w:sz w:val="24"/>
                <w:szCs w:val="24"/>
              </w:rPr>
            </w:pPr>
            <w:r w:rsidRPr="0014003D">
              <w:rPr>
                <w:rFonts w:ascii="Times New Roman" w:hAnsi="Times New Roman" w:cs="Times New Roman"/>
                <w:sz w:val="24"/>
                <w:szCs w:val="24"/>
              </w:rPr>
              <w:t>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tc>
      </w:tr>
      <w:tr w:rsidR="00DE567E" w:rsidRPr="0014003D" w:rsidTr="00564E79">
        <w:trPr>
          <w:cantSplit/>
          <w:trHeight w:val="360"/>
        </w:trPr>
        <w:tc>
          <w:tcPr>
            <w:tcW w:w="1134"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677</w:t>
            </w:r>
          </w:p>
        </w:tc>
        <w:tc>
          <w:tcPr>
            <w:tcW w:w="8789"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pStyle w:val="ConsPlusCell"/>
              <w:widowControl/>
              <w:jc w:val="both"/>
              <w:rPr>
                <w:rFonts w:ascii="Times New Roman" w:hAnsi="Times New Roman" w:cs="Times New Roman"/>
                <w:sz w:val="24"/>
                <w:szCs w:val="24"/>
              </w:rPr>
            </w:pPr>
            <w:r w:rsidRPr="0014003D">
              <w:rPr>
                <w:rFonts w:ascii="Times New Roman" w:hAnsi="Times New Roman" w:cs="Times New Roman"/>
                <w:sz w:val="24"/>
                <w:szCs w:val="24"/>
              </w:rPr>
              <w:t>не выше 3 в отношении амортизируемых основных средств, являющихся предметом договора финансовой аренды (договора лизинга), налогоплательщиков, у которых данные основные средства должны учитываться в соответствии с условиями договора финансовой аренды (договора лизинга)</w:t>
            </w:r>
          </w:p>
        </w:tc>
      </w:tr>
      <w:tr w:rsidR="00DE567E" w:rsidRPr="0014003D" w:rsidTr="00564E79">
        <w:trPr>
          <w:cantSplit/>
          <w:trHeight w:val="724"/>
        </w:trPr>
        <w:tc>
          <w:tcPr>
            <w:tcW w:w="1134"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678</w:t>
            </w:r>
          </w:p>
        </w:tc>
        <w:tc>
          <w:tcPr>
            <w:tcW w:w="8789"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pStyle w:val="ConsPlusCell"/>
              <w:widowControl/>
              <w:jc w:val="both"/>
              <w:rPr>
                <w:rFonts w:ascii="Times New Roman" w:hAnsi="Times New Roman" w:cs="Times New Roman"/>
                <w:sz w:val="24"/>
                <w:szCs w:val="24"/>
              </w:rPr>
            </w:pPr>
            <w:r w:rsidRPr="0014003D">
              <w:rPr>
                <w:rFonts w:ascii="Times New Roman" w:hAnsi="Times New Roman" w:cs="Times New Roman"/>
                <w:sz w:val="24"/>
                <w:szCs w:val="24"/>
              </w:rPr>
              <w:t>не выше 3 в отношении амортизируемых основных средств, используемых только для осуществления научно-технической деятельности</w:t>
            </w:r>
          </w:p>
        </w:tc>
      </w:tr>
      <w:tr w:rsidR="00DE567E" w:rsidRPr="0014003D" w:rsidTr="00564E79">
        <w:trPr>
          <w:cantSplit/>
          <w:trHeight w:val="360"/>
        </w:trPr>
        <w:tc>
          <w:tcPr>
            <w:tcW w:w="1134"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widowControl w:val="0"/>
              <w:autoSpaceDE w:val="0"/>
              <w:autoSpaceDN w:val="0"/>
              <w:adjustRightInd w:val="0"/>
              <w:ind w:left="356" w:hanging="356"/>
              <w:jc w:val="center"/>
            </w:pPr>
            <w:r w:rsidRPr="0014003D">
              <w:t>679</w:t>
            </w:r>
          </w:p>
        </w:tc>
        <w:tc>
          <w:tcPr>
            <w:tcW w:w="8789" w:type="dxa"/>
            <w:tcBorders>
              <w:top w:val="single" w:sz="6" w:space="0" w:color="auto"/>
              <w:left w:val="single" w:sz="6" w:space="0" w:color="auto"/>
              <w:bottom w:val="single" w:sz="6" w:space="0" w:color="auto"/>
              <w:right w:val="single" w:sz="6" w:space="0" w:color="auto"/>
            </w:tcBorders>
          </w:tcPr>
          <w:p w:rsidR="00DE567E" w:rsidRPr="0014003D" w:rsidRDefault="00DE567E" w:rsidP="00F22BF9">
            <w:pPr>
              <w:pStyle w:val="ConsPlusCell"/>
              <w:widowControl/>
              <w:jc w:val="both"/>
            </w:pPr>
            <w:r w:rsidRPr="008B050E">
              <w:rPr>
                <w:rFonts w:ascii="Times New Roman" w:hAnsi="Times New Roman" w:cs="Times New Roman"/>
                <w:sz w:val="24"/>
                <w:szCs w:val="24"/>
              </w:rPr>
              <w:t xml:space="preserve">не выше 3 в отношении амортизируемых основных средств, используемых налогоплательщиками, указанными в </w:t>
            </w:r>
            <w:hyperlink r:id="rId146" w:history="1">
              <w:r w:rsidRPr="008B050E">
                <w:rPr>
                  <w:rFonts w:ascii="Times New Roman" w:hAnsi="Times New Roman" w:cs="Times New Roman"/>
                  <w:sz w:val="24"/>
                  <w:szCs w:val="24"/>
                </w:rPr>
                <w:t>пункте 1 статьи 275.2</w:t>
              </w:r>
            </w:hyperlink>
            <w:r w:rsidR="00F22BF9">
              <w:rPr>
                <w:rFonts w:ascii="Times New Roman" w:hAnsi="Times New Roman" w:cs="Times New Roman"/>
                <w:sz w:val="24"/>
                <w:szCs w:val="24"/>
              </w:rPr>
              <w:t xml:space="preserve"> Кодекса</w:t>
            </w:r>
            <w:r w:rsidRPr="008B050E">
              <w:rPr>
                <w:rFonts w:ascii="Times New Roman" w:hAnsi="Times New Roman" w:cs="Times New Roman"/>
                <w:sz w:val="24"/>
                <w:szCs w:val="24"/>
              </w:rPr>
              <w:t>, исключительно при осуществлении деятельности, связанной с добычей углеводородного сырья на новом морском месторождении углеводородного сырья</w:t>
            </w:r>
          </w:p>
        </w:tc>
      </w:tr>
      <w:tr w:rsidR="00DE567E" w:rsidRPr="006E42B6" w:rsidTr="00564E79">
        <w:trPr>
          <w:cantSplit/>
          <w:trHeight w:val="360"/>
        </w:trPr>
        <w:tc>
          <w:tcPr>
            <w:tcW w:w="1134" w:type="dxa"/>
            <w:tcBorders>
              <w:top w:val="single" w:sz="6" w:space="0" w:color="auto"/>
              <w:left w:val="single" w:sz="6" w:space="0" w:color="auto"/>
              <w:bottom w:val="single" w:sz="6" w:space="0" w:color="auto"/>
              <w:right w:val="single" w:sz="6" w:space="0" w:color="auto"/>
            </w:tcBorders>
          </w:tcPr>
          <w:p w:rsidR="00DE567E" w:rsidRPr="006E42B6" w:rsidRDefault="00764B40" w:rsidP="00564E79">
            <w:pPr>
              <w:pStyle w:val="ConsPlusCell"/>
              <w:widowControl/>
              <w:jc w:val="center"/>
              <w:rPr>
                <w:rFonts w:ascii="Times New Roman" w:hAnsi="Times New Roman" w:cs="Times New Roman"/>
                <w:sz w:val="24"/>
                <w:szCs w:val="24"/>
              </w:rPr>
            </w:pPr>
            <w:r w:rsidRPr="006E42B6">
              <w:rPr>
                <w:rFonts w:ascii="Times New Roman" w:hAnsi="Times New Roman" w:cs="Times New Roman"/>
                <w:sz w:val="24"/>
                <w:szCs w:val="24"/>
              </w:rPr>
              <w:t>680</w:t>
            </w:r>
          </w:p>
        </w:tc>
        <w:tc>
          <w:tcPr>
            <w:tcW w:w="8789" w:type="dxa"/>
            <w:tcBorders>
              <w:top w:val="single" w:sz="6" w:space="0" w:color="auto"/>
              <w:left w:val="single" w:sz="6" w:space="0" w:color="auto"/>
              <w:bottom w:val="single" w:sz="6" w:space="0" w:color="auto"/>
              <w:right w:val="single" w:sz="6" w:space="0" w:color="auto"/>
            </w:tcBorders>
          </w:tcPr>
          <w:p w:rsidR="00DE567E" w:rsidRPr="006E42B6" w:rsidRDefault="00DE567E" w:rsidP="00DE567E">
            <w:pPr>
              <w:autoSpaceDE w:val="0"/>
              <w:autoSpaceDN w:val="0"/>
              <w:adjustRightInd w:val="0"/>
              <w:jc w:val="both"/>
            </w:pPr>
            <w:r w:rsidRPr="006E42B6">
              <w:t xml:space="preserve">не выше 3  в отношении амортизируемых основных средств, используемых в сфере водоснабжения и водоотведения, по </w:t>
            </w:r>
            <w:hyperlink r:id="rId147" w:history="1">
              <w:r w:rsidRPr="006E42B6">
                <w:t>перечню</w:t>
              </w:r>
            </w:hyperlink>
            <w:r w:rsidRPr="006E42B6">
              <w:t>, установленному Правительством Российской Федерации</w:t>
            </w:r>
          </w:p>
        </w:tc>
      </w:tr>
      <w:tr w:rsidR="00DE567E" w:rsidRPr="006E42B6" w:rsidTr="00564E79">
        <w:trPr>
          <w:cantSplit/>
          <w:trHeight w:val="360"/>
        </w:trPr>
        <w:tc>
          <w:tcPr>
            <w:tcW w:w="1134" w:type="dxa"/>
            <w:tcBorders>
              <w:top w:val="single" w:sz="6" w:space="0" w:color="auto"/>
              <w:left w:val="single" w:sz="6" w:space="0" w:color="auto"/>
              <w:bottom w:val="single" w:sz="6" w:space="0" w:color="auto"/>
              <w:right w:val="single" w:sz="6" w:space="0" w:color="auto"/>
            </w:tcBorders>
          </w:tcPr>
          <w:p w:rsidR="00DE567E" w:rsidRPr="006E42B6" w:rsidRDefault="00DE567E" w:rsidP="00764B40">
            <w:pPr>
              <w:pStyle w:val="ConsPlusCell"/>
              <w:widowControl/>
              <w:jc w:val="center"/>
              <w:rPr>
                <w:rFonts w:ascii="Times New Roman" w:hAnsi="Times New Roman" w:cs="Times New Roman"/>
                <w:sz w:val="24"/>
                <w:szCs w:val="24"/>
              </w:rPr>
            </w:pPr>
            <w:r w:rsidRPr="006E42B6">
              <w:rPr>
                <w:rFonts w:ascii="Times New Roman" w:hAnsi="Times New Roman" w:cs="Times New Roman"/>
                <w:sz w:val="24"/>
                <w:szCs w:val="24"/>
              </w:rPr>
              <w:t>68</w:t>
            </w:r>
            <w:r w:rsidR="00764B40" w:rsidRPr="006E42B6">
              <w:rPr>
                <w:rFonts w:ascii="Times New Roman" w:hAnsi="Times New Roman" w:cs="Times New Roman"/>
                <w:sz w:val="24"/>
                <w:szCs w:val="24"/>
              </w:rPr>
              <w:t>5</w:t>
            </w:r>
          </w:p>
        </w:tc>
        <w:tc>
          <w:tcPr>
            <w:tcW w:w="8789" w:type="dxa"/>
            <w:tcBorders>
              <w:top w:val="single" w:sz="6" w:space="0" w:color="auto"/>
              <w:left w:val="single" w:sz="6" w:space="0" w:color="auto"/>
              <w:bottom w:val="single" w:sz="6" w:space="0" w:color="auto"/>
              <w:right w:val="single" w:sz="6" w:space="0" w:color="auto"/>
            </w:tcBorders>
          </w:tcPr>
          <w:p w:rsidR="00DE567E" w:rsidRPr="006E42B6" w:rsidRDefault="00DE567E" w:rsidP="00564E79">
            <w:pPr>
              <w:pStyle w:val="ConsPlusCell"/>
              <w:widowControl/>
              <w:jc w:val="both"/>
              <w:rPr>
                <w:rFonts w:ascii="Times New Roman" w:hAnsi="Times New Roman" w:cs="Times New Roman"/>
                <w:sz w:val="24"/>
                <w:szCs w:val="24"/>
              </w:rPr>
            </w:pPr>
            <w:r w:rsidRPr="006E42B6">
              <w:rPr>
                <w:rFonts w:ascii="Times New Roman" w:hAnsi="Times New Roman" w:cs="Times New Roman"/>
                <w:sz w:val="24"/>
                <w:szCs w:val="24"/>
              </w:rPr>
              <w:t>сумма начисленной амортизации на имущество, полученное организацией-инвестором от собственника имущества в соответствии с законодательством Российской Федерации об инвестиционных соглашениях в сфере деятельности по оказанию коммунальных услуг (в течение срока действия инвестиционного соглашения)</w:t>
            </w:r>
          </w:p>
        </w:tc>
      </w:tr>
      <w:tr w:rsidR="00DE567E" w:rsidRPr="0014003D" w:rsidTr="00564E79">
        <w:trPr>
          <w:cantSplit/>
          <w:trHeight w:val="360"/>
        </w:trPr>
        <w:tc>
          <w:tcPr>
            <w:tcW w:w="1134"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autoSpaceDE w:val="0"/>
              <w:autoSpaceDN w:val="0"/>
              <w:adjustRightInd w:val="0"/>
              <w:jc w:val="center"/>
              <w:outlineLvl w:val="2"/>
            </w:pPr>
            <w:r w:rsidRPr="0014003D">
              <w:t>690</w:t>
            </w:r>
          </w:p>
        </w:tc>
        <w:tc>
          <w:tcPr>
            <w:tcW w:w="8789"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autoSpaceDE w:val="0"/>
              <w:autoSpaceDN w:val="0"/>
              <w:adjustRightInd w:val="0"/>
              <w:jc w:val="both"/>
              <w:outlineLvl w:val="2"/>
            </w:pPr>
            <w:r w:rsidRPr="0014003D">
              <w:t>сумма начисленной амортизации на  имущество, полученное организацией от собственника имущества или созданное в соответствии с законодательством Российской Федерации об инвестиционных соглашениях в сфере деятельности по оказанию коммунальных услуг или законодательством Российской Федерации о концессионных соглашениях (в течение срока действия инвестиционного соглашения или концессионного соглашения)</w:t>
            </w:r>
          </w:p>
        </w:tc>
      </w:tr>
      <w:tr w:rsidR="00DE567E" w:rsidRPr="0014003D" w:rsidTr="00564E79">
        <w:trPr>
          <w:cantSplit/>
          <w:trHeight w:val="360"/>
        </w:trPr>
        <w:tc>
          <w:tcPr>
            <w:tcW w:w="1134"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700</w:t>
            </w:r>
          </w:p>
        </w:tc>
        <w:tc>
          <w:tcPr>
            <w:tcW w:w="8789"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pStyle w:val="ConsPlusCell"/>
              <w:widowControl/>
              <w:jc w:val="both"/>
              <w:rPr>
                <w:rFonts w:ascii="Times New Roman" w:hAnsi="Times New Roman" w:cs="Times New Roman"/>
                <w:sz w:val="24"/>
                <w:szCs w:val="24"/>
              </w:rPr>
            </w:pPr>
            <w:r w:rsidRPr="0014003D">
              <w:rPr>
                <w:rFonts w:ascii="Times New Roman" w:hAnsi="Times New Roman" w:cs="Times New Roman"/>
                <w:sz w:val="24"/>
                <w:szCs w:val="24"/>
              </w:rPr>
              <w:t>сумма начисленной амортизации на сумму капитальных вложения в предоставленные в аренду объекты основных средств в форме неотделимых улучшений, произведенных арендатором с согласия арендодателя, а также капитальные вложения в предоставленные по договору безвозмездного пользования объекты основных средств в форме неотделимых улучшений, произведенных организацией</w:t>
            </w:r>
            <w:r w:rsidR="009E4535">
              <w:rPr>
                <w:rFonts w:ascii="Times New Roman" w:hAnsi="Times New Roman" w:cs="Times New Roman"/>
                <w:sz w:val="24"/>
                <w:szCs w:val="24"/>
              </w:rPr>
              <w:t xml:space="preserve"> </w:t>
            </w:r>
            <w:r w:rsidRPr="0014003D">
              <w:rPr>
                <w:rFonts w:ascii="Times New Roman" w:hAnsi="Times New Roman" w:cs="Times New Roman"/>
                <w:sz w:val="24"/>
                <w:szCs w:val="24"/>
              </w:rPr>
              <w:t>-</w:t>
            </w:r>
            <w:r w:rsidR="009E4535">
              <w:rPr>
                <w:rFonts w:ascii="Times New Roman" w:hAnsi="Times New Roman" w:cs="Times New Roman"/>
                <w:sz w:val="24"/>
                <w:szCs w:val="24"/>
              </w:rPr>
              <w:t xml:space="preserve"> </w:t>
            </w:r>
            <w:r w:rsidRPr="0014003D">
              <w:rPr>
                <w:rFonts w:ascii="Times New Roman" w:hAnsi="Times New Roman" w:cs="Times New Roman"/>
                <w:sz w:val="24"/>
                <w:szCs w:val="24"/>
              </w:rPr>
              <w:t>ссудополучателем с согласия организации</w:t>
            </w:r>
            <w:r w:rsidR="009E4535">
              <w:rPr>
                <w:rFonts w:ascii="Times New Roman" w:hAnsi="Times New Roman" w:cs="Times New Roman"/>
                <w:sz w:val="24"/>
                <w:szCs w:val="24"/>
              </w:rPr>
              <w:t xml:space="preserve"> </w:t>
            </w:r>
            <w:r w:rsidRPr="0014003D">
              <w:rPr>
                <w:rFonts w:ascii="Times New Roman" w:hAnsi="Times New Roman" w:cs="Times New Roman"/>
                <w:sz w:val="24"/>
                <w:szCs w:val="24"/>
              </w:rPr>
              <w:t>-</w:t>
            </w:r>
            <w:r w:rsidR="009E4535">
              <w:rPr>
                <w:rFonts w:ascii="Times New Roman" w:hAnsi="Times New Roman" w:cs="Times New Roman"/>
                <w:sz w:val="24"/>
                <w:szCs w:val="24"/>
              </w:rPr>
              <w:t xml:space="preserve"> </w:t>
            </w:r>
            <w:r w:rsidRPr="0014003D">
              <w:rPr>
                <w:rFonts w:ascii="Times New Roman" w:hAnsi="Times New Roman" w:cs="Times New Roman"/>
                <w:sz w:val="24"/>
                <w:szCs w:val="24"/>
              </w:rPr>
              <w:t>ссудодателя.</w:t>
            </w:r>
          </w:p>
        </w:tc>
      </w:tr>
      <w:tr w:rsidR="00DE567E" w:rsidRPr="0014003D" w:rsidTr="00564E79">
        <w:trPr>
          <w:cantSplit/>
          <w:trHeight w:val="360"/>
        </w:trPr>
        <w:tc>
          <w:tcPr>
            <w:tcW w:w="1134"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710</w:t>
            </w:r>
          </w:p>
        </w:tc>
        <w:tc>
          <w:tcPr>
            <w:tcW w:w="8789"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pStyle w:val="ConsPlusCell"/>
              <w:widowControl/>
              <w:jc w:val="both"/>
              <w:rPr>
                <w:rFonts w:ascii="Times New Roman" w:hAnsi="Times New Roman" w:cs="Times New Roman"/>
                <w:sz w:val="24"/>
                <w:szCs w:val="24"/>
              </w:rPr>
            </w:pPr>
            <w:r w:rsidRPr="0014003D">
              <w:rPr>
                <w:rFonts w:ascii="Times New Roman" w:hAnsi="Times New Roman" w:cs="Times New Roman"/>
                <w:sz w:val="24"/>
                <w:szCs w:val="24"/>
              </w:rPr>
              <w:t>отчисления предприятий и организаций, эксплуатирующих особо радиационно опасные и ядерно опасные производства и объекты для формирования резервов, предназначенных для обеспечения безопасности указанных производств и объектов на всех стадиях их жизненного цикла и развития в соответствии с законодательством Российской Федерации об использовании атомной энергии и в порядке, установленном Правительством Российской Федерации</w:t>
            </w:r>
            <w:r w:rsidR="007C7E8A">
              <w:rPr>
                <w:rFonts w:ascii="Times New Roman" w:hAnsi="Times New Roman" w:cs="Times New Roman"/>
                <w:sz w:val="24"/>
                <w:szCs w:val="24"/>
              </w:rPr>
              <w:t xml:space="preserve"> (подпункт </w:t>
            </w:r>
            <w:r w:rsidR="00982EE7">
              <w:rPr>
                <w:rFonts w:ascii="Times New Roman" w:hAnsi="Times New Roman" w:cs="Times New Roman"/>
                <w:sz w:val="24"/>
                <w:szCs w:val="24"/>
              </w:rPr>
              <w:t>33 пункта 1 статьи 264 Кодекса)</w:t>
            </w:r>
          </w:p>
        </w:tc>
      </w:tr>
      <w:tr w:rsidR="00DE567E" w:rsidRPr="0014003D" w:rsidTr="00564E79">
        <w:trPr>
          <w:cantSplit/>
          <w:trHeight w:val="360"/>
        </w:trPr>
        <w:tc>
          <w:tcPr>
            <w:tcW w:w="1134"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autoSpaceDE w:val="0"/>
              <w:autoSpaceDN w:val="0"/>
              <w:adjustRightInd w:val="0"/>
              <w:jc w:val="center"/>
              <w:outlineLvl w:val="2"/>
            </w:pPr>
            <w:r w:rsidRPr="0014003D">
              <w:t>720</w:t>
            </w:r>
          </w:p>
        </w:tc>
        <w:tc>
          <w:tcPr>
            <w:tcW w:w="8789"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autoSpaceDE w:val="0"/>
              <w:autoSpaceDN w:val="0"/>
              <w:adjustRightInd w:val="0"/>
              <w:jc w:val="both"/>
              <w:outlineLvl w:val="2"/>
            </w:pPr>
            <w:r w:rsidRPr="0014003D">
              <w:t>расходы на строительство (бурение) разведочной скважины на месторождениях углеводородного сырья, которая оказалась непродуктивной, проведение комплекса геологических работ и испытаний с использованием этой скважины, а также на последующую ликвидацию такой скважины</w:t>
            </w:r>
          </w:p>
        </w:tc>
      </w:tr>
      <w:tr w:rsidR="008C2BF9" w:rsidRPr="006E42B6" w:rsidTr="00564E79">
        <w:trPr>
          <w:cantSplit/>
          <w:trHeight w:val="360"/>
        </w:trPr>
        <w:tc>
          <w:tcPr>
            <w:tcW w:w="1134" w:type="dxa"/>
            <w:tcBorders>
              <w:top w:val="single" w:sz="6" w:space="0" w:color="auto"/>
              <w:left w:val="single" w:sz="6" w:space="0" w:color="auto"/>
              <w:bottom w:val="single" w:sz="6" w:space="0" w:color="auto"/>
              <w:right w:val="single" w:sz="6" w:space="0" w:color="auto"/>
            </w:tcBorders>
          </w:tcPr>
          <w:p w:rsidR="008C2BF9" w:rsidRPr="006E42B6" w:rsidRDefault="008C2BF9" w:rsidP="00564E79">
            <w:pPr>
              <w:autoSpaceDE w:val="0"/>
              <w:autoSpaceDN w:val="0"/>
              <w:adjustRightInd w:val="0"/>
              <w:jc w:val="center"/>
              <w:outlineLvl w:val="2"/>
            </w:pPr>
            <w:r w:rsidRPr="006E42B6">
              <w:t>730</w:t>
            </w:r>
          </w:p>
        </w:tc>
        <w:tc>
          <w:tcPr>
            <w:tcW w:w="8789" w:type="dxa"/>
            <w:tcBorders>
              <w:top w:val="single" w:sz="6" w:space="0" w:color="auto"/>
              <w:left w:val="single" w:sz="6" w:space="0" w:color="auto"/>
              <w:bottom w:val="single" w:sz="6" w:space="0" w:color="auto"/>
              <w:right w:val="single" w:sz="6" w:space="0" w:color="auto"/>
            </w:tcBorders>
          </w:tcPr>
          <w:p w:rsidR="008C2BF9" w:rsidRPr="006E42B6" w:rsidRDefault="008C2BF9" w:rsidP="008C2BF9">
            <w:pPr>
              <w:autoSpaceDE w:val="0"/>
              <w:autoSpaceDN w:val="0"/>
              <w:adjustRightInd w:val="0"/>
              <w:jc w:val="both"/>
            </w:pPr>
            <w:r w:rsidRPr="006E42B6">
              <w:t xml:space="preserve">расходы налогоплательщика, осуществляющего в соответствии с полученными в установленном порядке лицензиями на пользование недрами деятельность по геологическому изучению, включающему поиски и оценку новых морских месторождений углеводородного сырья, на поиски и оценку таких месторождений углеводородного сырья признаются для целей налогообложения в размере фактических затрат с применением коэффициента </w:t>
            </w:r>
            <w:r w:rsidR="009E4535">
              <w:t>1,5</w:t>
            </w:r>
          </w:p>
        </w:tc>
      </w:tr>
      <w:tr w:rsidR="00DE567E" w:rsidRPr="0014003D" w:rsidTr="00564E79">
        <w:trPr>
          <w:cantSplit/>
          <w:trHeight w:val="360"/>
        </w:trPr>
        <w:tc>
          <w:tcPr>
            <w:tcW w:w="1134"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autoSpaceDE w:val="0"/>
              <w:autoSpaceDN w:val="0"/>
              <w:adjustRightInd w:val="0"/>
              <w:jc w:val="center"/>
              <w:outlineLvl w:val="2"/>
            </w:pPr>
            <w:r w:rsidRPr="0014003D">
              <w:t>760</w:t>
            </w:r>
          </w:p>
        </w:tc>
        <w:tc>
          <w:tcPr>
            <w:tcW w:w="8789"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autoSpaceDE w:val="0"/>
              <w:autoSpaceDN w:val="0"/>
              <w:adjustRightInd w:val="0"/>
              <w:jc w:val="both"/>
              <w:outlineLvl w:val="2"/>
            </w:pPr>
            <w:r w:rsidRPr="0014003D">
              <w:t>стоимость бесплатно предоставляемых работникам в соответствии с законодательством Российской Федерации коммунальных услуг, питания и продуктов, предоставляемого работникам налогоплательщика в соответствии с установленным законодательством Российской Федерации порядком бесплатного жилья (суммы денежной компенсации за непредоставление бесплатного жилья, коммунальных и иных подобных услуг)</w:t>
            </w:r>
          </w:p>
        </w:tc>
      </w:tr>
      <w:tr w:rsidR="00DE567E" w:rsidRPr="0014003D" w:rsidTr="00564E79">
        <w:trPr>
          <w:cantSplit/>
          <w:trHeight w:val="360"/>
        </w:trPr>
        <w:tc>
          <w:tcPr>
            <w:tcW w:w="1134"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autoSpaceDE w:val="0"/>
              <w:autoSpaceDN w:val="0"/>
              <w:adjustRightInd w:val="0"/>
              <w:jc w:val="center"/>
              <w:outlineLvl w:val="2"/>
            </w:pPr>
            <w:r w:rsidRPr="0014003D">
              <w:t>770</w:t>
            </w:r>
          </w:p>
        </w:tc>
        <w:tc>
          <w:tcPr>
            <w:tcW w:w="8789"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autoSpaceDE w:val="0"/>
              <w:autoSpaceDN w:val="0"/>
              <w:adjustRightInd w:val="0"/>
              <w:jc w:val="both"/>
              <w:outlineLvl w:val="2"/>
            </w:pPr>
            <w:r w:rsidRPr="0014003D">
              <w:t>расходы на приобретение (изготовление) выдаваемых в соответствии с законодательством Российской Федерации работникам бесплатно либо продаваемых работникам по пониженным ценам форменной одежды и обмундирования (в части стоимости, не компенсируемой работниками), которые остаются в личном постоянном пользовании работников; расходы на приобретение или изготовление организацией форменной одежды и обуви, которые свидетельствуют о принадлежности работников к данной организации</w:t>
            </w:r>
          </w:p>
        </w:tc>
      </w:tr>
      <w:tr w:rsidR="00DE567E" w:rsidRPr="0014003D" w:rsidTr="00564E79">
        <w:trPr>
          <w:cantSplit/>
          <w:trHeight w:val="360"/>
        </w:trPr>
        <w:tc>
          <w:tcPr>
            <w:tcW w:w="1134"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autoSpaceDE w:val="0"/>
              <w:autoSpaceDN w:val="0"/>
              <w:adjustRightInd w:val="0"/>
              <w:jc w:val="center"/>
              <w:outlineLvl w:val="0"/>
            </w:pPr>
            <w:r w:rsidRPr="0014003D">
              <w:t>780</w:t>
            </w:r>
          </w:p>
        </w:tc>
        <w:tc>
          <w:tcPr>
            <w:tcW w:w="8789"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autoSpaceDE w:val="0"/>
              <w:autoSpaceDN w:val="0"/>
              <w:adjustRightInd w:val="0"/>
              <w:jc w:val="both"/>
              <w:outlineLvl w:val="0"/>
            </w:pPr>
            <w:r w:rsidRPr="0014003D">
              <w:t>сумма начисленного работникам среднего заработка, сохраняемого на время выполнения ими государственных и (или) общественных обязанностей</w:t>
            </w:r>
          </w:p>
        </w:tc>
      </w:tr>
      <w:tr w:rsidR="00DE567E" w:rsidRPr="0014003D" w:rsidTr="00564E79">
        <w:trPr>
          <w:cantSplit/>
          <w:trHeight w:val="360"/>
        </w:trPr>
        <w:tc>
          <w:tcPr>
            <w:tcW w:w="1134"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autoSpaceDE w:val="0"/>
              <w:autoSpaceDN w:val="0"/>
              <w:adjustRightInd w:val="0"/>
              <w:jc w:val="center"/>
              <w:outlineLvl w:val="2"/>
            </w:pPr>
            <w:r w:rsidRPr="0014003D">
              <w:t>790</w:t>
            </w:r>
          </w:p>
        </w:tc>
        <w:tc>
          <w:tcPr>
            <w:tcW w:w="8789"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autoSpaceDE w:val="0"/>
              <w:autoSpaceDN w:val="0"/>
              <w:adjustRightInd w:val="0"/>
              <w:jc w:val="both"/>
              <w:outlineLvl w:val="2"/>
            </w:pPr>
            <w:r w:rsidRPr="0014003D">
              <w:t>расходы на оплату труда, сохраняемую работникам в соответствии с законодательством Российской Федерации на время учебных отпусков, предоставляемых работникам налогоплательщика, а также расходы на оплату проезда к месту учебы и обратно</w:t>
            </w:r>
          </w:p>
        </w:tc>
      </w:tr>
      <w:tr w:rsidR="00DE567E" w:rsidRPr="006E42B6" w:rsidTr="00564E79">
        <w:trPr>
          <w:cantSplit/>
          <w:trHeight w:val="360"/>
        </w:trPr>
        <w:tc>
          <w:tcPr>
            <w:tcW w:w="1134" w:type="dxa"/>
            <w:tcBorders>
              <w:top w:val="single" w:sz="6" w:space="0" w:color="auto"/>
              <w:left w:val="single" w:sz="6" w:space="0" w:color="auto"/>
              <w:bottom w:val="single" w:sz="6" w:space="0" w:color="auto"/>
              <w:right w:val="single" w:sz="6" w:space="0" w:color="auto"/>
            </w:tcBorders>
          </w:tcPr>
          <w:p w:rsidR="00DE567E" w:rsidRPr="006E42B6" w:rsidRDefault="00DE567E" w:rsidP="00564E79">
            <w:pPr>
              <w:autoSpaceDE w:val="0"/>
              <w:autoSpaceDN w:val="0"/>
              <w:adjustRightInd w:val="0"/>
              <w:jc w:val="center"/>
              <w:outlineLvl w:val="2"/>
            </w:pPr>
            <w:r w:rsidRPr="006E42B6">
              <w:t>800</w:t>
            </w:r>
          </w:p>
        </w:tc>
        <w:tc>
          <w:tcPr>
            <w:tcW w:w="8789" w:type="dxa"/>
            <w:tcBorders>
              <w:top w:val="single" w:sz="6" w:space="0" w:color="auto"/>
              <w:left w:val="single" w:sz="6" w:space="0" w:color="auto"/>
              <w:bottom w:val="single" w:sz="6" w:space="0" w:color="auto"/>
              <w:right w:val="single" w:sz="6" w:space="0" w:color="auto"/>
            </w:tcBorders>
          </w:tcPr>
          <w:p w:rsidR="00DE567E" w:rsidRPr="006E42B6" w:rsidRDefault="00DE567E" w:rsidP="003E1F7F">
            <w:pPr>
              <w:autoSpaceDE w:val="0"/>
              <w:autoSpaceDN w:val="0"/>
              <w:adjustRightInd w:val="0"/>
              <w:jc w:val="both"/>
              <w:outlineLvl w:val="2"/>
            </w:pPr>
            <w:r w:rsidRPr="006E42B6">
              <w:t>суммы взносов работодателей, уплачиваемых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(Собрание законодательства Российской Федерации, 2008, № 18, ст.</w:t>
            </w:r>
            <w:r w:rsidR="000A572C">
              <w:t> </w:t>
            </w:r>
            <w:r w:rsidRPr="006E42B6">
              <w:t>1943; 201</w:t>
            </w:r>
            <w:r w:rsidR="003E1F7F" w:rsidRPr="006E42B6">
              <w:t>9</w:t>
            </w:r>
            <w:r w:rsidRPr="006E42B6">
              <w:t xml:space="preserve">, № </w:t>
            </w:r>
            <w:r w:rsidR="003E1F7F" w:rsidRPr="006E42B6">
              <w:t>1</w:t>
            </w:r>
            <w:r w:rsidRPr="006E42B6">
              <w:t>4</w:t>
            </w:r>
            <w:r w:rsidR="009E4535">
              <w:t xml:space="preserve"> (ч.</w:t>
            </w:r>
            <w:r w:rsidR="000A572C">
              <w:t> </w:t>
            </w:r>
            <w:r w:rsidR="009E4535">
              <w:t>1)</w:t>
            </w:r>
            <w:r w:rsidRPr="006E42B6">
              <w:t>, ст. 1</w:t>
            </w:r>
            <w:r w:rsidR="003E1F7F" w:rsidRPr="006E42B6">
              <w:t>461</w:t>
            </w:r>
            <w:r w:rsidRPr="006E42B6">
              <w:t>)</w:t>
            </w:r>
          </w:p>
        </w:tc>
      </w:tr>
      <w:tr w:rsidR="00DE567E" w:rsidRPr="009A5A7C" w:rsidTr="00564E79">
        <w:trPr>
          <w:cantSplit/>
          <w:trHeight w:val="360"/>
        </w:trPr>
        <w:tc>
          <w:tcPr>
            <w:tcW w:w="1134" w:type="dxa"/>
            <w:tcBorders>
              <w:top w:val="single" w:sz="6" w:space="0" w:color="auto"/>
              <w:left w:val="single" w:sz="6" w:space="0" w:color="auto"/>
              <w:bottom w:val="single" w:sz="6" w:space="0" w:color="auto"/>
              <w:right w:val="single" w:sz="6" w:space="0" w:color="auto"/>
            </w:tcBorders>
          </w:tcPr>
          <w:p w:rsidR="00DE567E" w:rsidRPr="009A5A7C" w:rsidRDefault="00DE567E" w:rsidP="00564E79">
            <w:pPr>
              <w:autoSpaceDE w:val="0"/>
              <w:autoSpaceDN w:val="0"/>
              <w:adjustRightInd w:val="0"/>
              <w:jc w:val="center"/>
              <w:outlineLvl w:val="2"/>
            </w:pPr>
          </w:p>
          <w:p w:rsidR="00DE567E" w:rsidRPr="009A5A7C" w:rsidRDefault="00DE567E" w:rsidP="00564E79">
            <w:pPr>
              <w:autoSpaceDE w:val="0"/>
              <w:autoSpaceDN w:val="0"/>
              <w:adjustRightInd w:val="0"/>
              <w:jc w:val="center"/>
              <w:outlineLvl w:val="2"/>
            </w:pPr>
          </w:p>
          <w:p w:rsidR="00DE567E" w:rsidRPr="009A5A7C" w:rsidRDefault="00DE567E" w:rsidP="00564E79">
            <w:pPr>
              <w:autoSpaceDE w:val="0"/>
              <w:autoSpaceDN w:val="0"/>
              <w:adjustRightInd w:val="0"/>
              <w:jc w:val="center"/>
              <w:outlineLvl w:val="2"/>
            </w:pPr>
          </w:p>
          <w:p w:rsidR="00DE567E" w:rsidRPr="009A5A7C" w:rsidRDefault="00DE567E" w:rsidP="00564E79">
            <w:pPr>
              <w:autoSpaceDE w:val="0"/>
              <w:autoSpaceDN w:val="0"/>
              <w:adjustRightInd w:val="0"/>
              <w:jc w:val="center"/>
              <w:outlineLvl w:val="2"/>
            </w:pPr>
          </w:p>
          <w:p w:rsidR="00DE567E" w:rsidRPr="009A5A7C" w:rsidRDefault="00DE567E" w:rsidP="00564E79">
            <w:pPr>
              <w:autoSpaceDE w:val="0"/>
              <w:autoSpaceDN w:val="0"/>
              <w:adjustRightInd w:val="0"/>
              <w:jc w:val="center"/>
              <w:outlineLvl w:val="2"/>
            </w:pPr>
          </w:p>
          <w:p w:rsidR="00DE567E" w:rsidRPr="009A5A7C" w:rsidRDefault="00DE567E" w:rsidP="00564E79">
            <w:pPr>
              <w:autoSpaceDE w:val="0"/>
              <w:autoSpaceDN w:val="0"/>
              <w:adjustRightInd w:val="0"/>
              <w:jc w:val="center"/>
              <w:outlineLvl w:val="2"/>
            </w:pPr>
            <w:r w:rsidRPr="009A5A7C">
              <w:t>810</w:t>
            </w:r>
          </w:p>
        </w:tc>
        <w:tc>
          <w:tcPr>
            <w:tcW w:w="8789" w:type="dxa"/>
            <w:tcBorders>
              <w:top w:val="single" w:sz="6" w:space="0" w:color="auto"/>
              <w:left w:val="single" w:sz="6" w:space="0" w:color="auto"/>
              <w:bottom w:val="single" w:sz="6" w:space="0" w:color="auto"/>
              <w:right w:val="single" w:sz="6" w:space="0" w:color="auto"/>
            </w:tcBorders>
          </w:tcPr>
          <w:p w:rsidR="00DE567E" w:rsidRPr="009A5A7C" w:rsidRDefault="00DE567E" w:rsidP="00564E79">
            <w:pPr>
              <w:autoSpaceDE w:val="0"/>
              <w:autoSpaceDN w:val="0"/>
              <w:adjustRightInd w:val="0"/>
              <w:jc w:val="both"/>
              <w:outlineLvl w:val="2"/>
            </w:pPr>
            <w:r w:rsidRPr="009A5A7C">
              <w:t>суммы платежей (взносов) работодателей по договорам добровольного страхования (договорам негосударственного пенсионного обеспечения), заключенным в пользу работников со страховыми организациями (негосударственными пенсионными фондами), имеющими лицензии на ведение соответствующих видов деятельности в Российской Федерации:</w:t>
            </w:r>
          </w:p>
          <w:p w:rsidR="00DE567E" w:rsidRPr="009A5A7C" w:rsidRDefault="00DE567E" w:rsidP="00564E79">
            <w:pPr>
              <w:autoSpaceDE w:val="0"/>
              <w:autoSpaceDN w:val="0"/>
              <w:adjustRightInd w:val="0"/>
              <w:jc w:val="both"/>
              <w:outlineLvl w:val="2"/>
            </w:pPr>
            <w:r w:rsidRPr="009A5A7C">
              <w:t>по договорам страхования жизни, если такие договоры заключаются на срок не менее пяти лет с российскими страховыми организациями и в течение этих пяти лет не предусматривают страховых выплат, в том числе в виде рент и (или) аннуитетов, за исключением страховых выплат в случаях смерти и (или) причинения вреда здоровью застрахованного лица</w:t>
            </w:r>
          </w:p>
        </w:tc>
      </w:tr>
      <w:tr w:rsidR="00DE567E" w:rsidRPr="0014003D" w:rsidTr="00564E79">
        <w:trPr>
          <w:cantSplit/>
          <w:trHeight w:val="360"/>
        </w:trPr>
        <w:tc>
          <w:tcPr>
            <w:tcW w:w="1134"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autoSpaceDE w:val="0"/>
              <w:autoSpaceDN w:val="0"/>
              <w:adjustRightInd w:val="0"/>
              <w:jc w:val="center"/>
              <w:outlineLvl w:val="2"/>
            </w:pPr>
            <w:r w:rsidRPr="0014003D">
              <w:t>811</w:t>
            </w:r>
          </w:p>
        </w:tc>
        <w:tc>
          <w:tcPr>
            <w:tcW w:w="8789"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autoSpaceDE w:val="0"/>
              <w:autoSpaceDN w:val="0"/>
              <w:adjustRightInd w:val="0"/>
              <w:jc w:val="both"/>
              <w:outlineLvl w:val="2"/>
            </w:pPr>
            <w:r w:rsidRPr="0014003D">
              <w:t>по договорам негосударственного пенсионного обеспечения при условии применения пенсионной схемы, предусматривающей учет пенсионных взносов на именных счетах участников негосударственных пенсионных фондов, и (или) добровольного пенсионного страхования при наступлении у участника и (или) застрахованного лица пенсионных оснований, предусмотренных законодательством Российской Федерации, дающих право на установление пенсии по государственному пенсионному обеспечению и (или) трудовой пенсии, и в течение периода действия пенсионных оснований</w:t>
            </w:r>
          </w:p>
        </w:tc>
      </w:tr>
      <w:tr w:rsidR="00DE567E" w:rsidRPr="0014003D" w:rsidTr="00564E79">
        <w:trPr>
          <w:cantSplit/>
          <w:trHeight w:val="360"/>
        </w:trPr>
        <w:tc>
          <w:tcPr>
            <w:tcW w:w="1134"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autoSpaceDE w:val="0"/>
              <w:autoSpaceDN w:val="0"/>
              <w:adjustRightInd w:val="0"/>
              <w:jc w:val="center"/>
              <w:outlineLvl w:val="2"/>
            </w:pPr>
            <w:r w:rsidRPr="0014003D">
              <w:t>812</w:t>
            </w:r>
          </w:p>
        </w:tc>
        <w:tc>
          <w:tcPr>
            <w:tcW w:w="8789"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autoSpaceDE w:val="0"/>
              <w:autoSpaceDN w:val="0"/>
              <w:adjustRightInd w:val="0"/>
              <w:jc w:val="both"/>
              <w:outlineLvl w:val="2"/>
            </w:pPr>
            <w:r w:rsidRPr="0014003D">
              <w:t>по договорам добровольного личного страхования работников, заключаемым на срок не менее одного года, предусматривающим оплату страховщиками медицинских расходов застрахованных работников</w:t>
            </w:r>
          </w:p>
        </w:tc>
      </w:tr>
      <w:tr w:rsidR="00DE567E" w:rsidRPr="0014003D" w:rsidTr="00564E79">
        <w:trPr>
          <w:cantSplit/>
          <w:trHeight w:val="360"/>
        </w:trPr>
        <w:tc>
          <w:tcPr>
            <w:tcW w:w="1134"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autoSpaceDE w:val="0"/>
              <w:autoSpaceDN w:val="0"/>
              <w:adjustRightInd w:val="0"/>
              <w:jc w:val="center"/>
              <w:outlineLvl w:val="2"/>
            </w:pPr>
            <w:r w:rsidRPr="0014003D">
              <w:t>813</w:t>
            </w:r>
          </w:p>
        </w:tc>
        <w:tc>
          <w:tcPr>
            <w:tcW w:w="8789"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autoSpaceDE w:val="0"/>
              <w:autoSpaceDN w:val="0"/>
              <w:adjustRightInd w:val="0"/>
              <w:jc w:val="both"/>
              <w:outlineLvl w:val="2"/>
            </w:pPr>
            <w:r w:rsidRPr="0014003D">
              <w:t>по договорам добровольного личного страхования, предусматривающим выплаты исключительно в случаях смерти и (или) причинения вреда здоровью застрахованного лица</w:t>
            </w:r>
          </w:p>
        </w:tc>
      </w:tr>
      <w:tr w:rsidR="00DE567E" w:rsidRPr="0014003D" w:rsidTr="00564E79">
        <w:trPr>
          <w:cantSplit/>
          <w:trHeight w:val="360"/>
        </w:trPr>
        <w:tc>
          <w:tcPr>
            <w:tcW w:w="1134"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autoSpaceDE w:val="0"/>
              <w:autoSpaceDN w:val="0"/>
              <w:adjustRightInd w:val="0"/>
              <w:jc w:val="center"/>
              <w:outlineLvl w:val="2"/>
            </w:pPr>
            <w:r w:rsidRPr="0014003D">
              <w:t>820</w:t>
            </w:r>
          </w:p>
        </w:tc>
        <w:tc>
          <w:tcPr>
            <w:tcW w:w="8789"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autoSpaceDE w:val="0"/>
              <w:autoSpaceDN w:val="0"/>
              <w:adjustRightInd w:val="0"/>
              <w:jc w:val="both"/>
              <w:outlineLvl w:val="2"/>
            </w:pPr>
            <w:r w:rsidRPr="0014003D">
              <w:t>расходы работодателей по договорам на оказание медицинских услуг, заключенным в пользу работников на срок не менее одного года с медицинскими организациями, имеющими соответствующие лицензии на осуществление медицинской деятельности</w:t>
            </w:r>
          </w:p>
        </w:tc>
      </w:tr>
      <w:tr w:rsidR="00DE567E" w:rsidRPr="0014003D" w:rsidTr="00564E79">
        <w:trPr>
          <w:cantSplit/>
          <w:trHeight w:val="360"/>
        </w:trPr>
        <w:tc>
          <w:tcPr>
            <w:tcW w:w="1134"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autoSpaceDE w:val="0"/>
              <w:autoSpaceDN w:val="0"/>
              <w:adjustRightInd w:val="0"/>
              <w:jc w:val="center"/>
              <w:outlineLvl w:val="2"/>
            </w:pPr>
            <w:r w:rsidRPr="0014003D">
              <w:t>830</w:t>
            </w:r>
          </w:p>
        </w:tc>
        <w:tc>
          <w:tcPr>
            <w:tcW w:w="8789"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autoSpaceDE w:val="0"/>
              <w:autoSpaceDN w:val="0"/>
              <w:adjustRightInd w:val="0"/>
              <w:jc w:val="both"/>
              <w:outlineLvl w:val="2"/>
            </w:pPr>
            <w:r w:rsidRPr="0014003D">
              <w:t>расходы на возмещение затрат работников по уплате процентов по займам (кредитам) на приобретение и (или) строительство жилого помещения (в размере, не превышающем 3 процентов суммы расходов на оплату труда)</w:t>
            </w:r>
          </w:p>
        </w:tc>
      </w:tr>
      <w:tr w:rsidR="00DE567E" w:rsidRPr="006E42B6" w:rsidTr="00564E79">
        <w:trPr>
          <w:cantSplit/>
          <w:trHeight w:val="360"/>
        </w:trPr>
        <w:tc>
          <w:tcPr>
            <w:tcW w:w="1134" w:type="dxa"/>
            <w:tcBorders>
              <w:top w:val="single" w:sz="6" w:space="0" w:color="auto"/>
              <w:left w:val="single" w:sz="6" w:space="0" w:color="auto"/>
              <w:bottom w:val="single" w:sz="6" w:space="0" w:color="auto"/>
              <w:right w:val="single" w:sz="6" w:space="0" w:color="auto"/>
            </w:tcBorders>
          </w:tcPr>
          <w:p w:rsidR="00DE567E" w:rsidRPr="006E42B6" w:rsidRDefault="00A23B45" w:rsidP="00564E79">
            <w:pPr>
              <w:autoSpaceDE w:val="0"/>
              <w:autoSpaceDN w:val="0"/>
              <w:adjustRightInd w:val="0"/>
              <w:jc w:val="center"/>
              <w:outlineLvl w:val="2"/>
            </w:pPr>
            <w:r w:rsidRPr="006E42B6">
              <w:t>840</w:t>
            </w:r>
          </w:p>
        </w:tc>
        <w:tc>
          <w:tcPr>
            <w:tcW w:w="8789" w:type="dxa"/>
            <w:tcBorders>
              <w:top w:val="single" w:sz="6" w:space="0" w:color="auto"/>
              <w:left w:val="single" w:sz="6" w:space="0" w:color="auto"/>
              <w:bottom w:val="single" w:sz="6" w:space="0" w:color="auto"/>
              <w:right w:val="single" w:sz="6" w:space="0" w:color="auto"/>
            </w:tcBorders>
          </w:tcPr>
          <w:p w:rsidR="00DE567E" w:rsidRPr="006E42B6" w:rsidRDefault="00DE567E" w:rsidP="00DE567E">
            <w:pPr>
              <w:autoSpaceDE w:val="0"/>
              <w:autoSpaceDN w:val="0"/>
              <w:adjustRightInd w:val="0"/>
              <w:jc w:val="both"/>
            </w:pPr>
            <w:r w:rsidRPr="006E42B6">
              <w:t xml:space="preserve">расходы на оплату услуг по организации туризма, санаторно-курортного лечения и отдыха на территории Российской Федерации в соответствии с </w:t>
            </w:r>
            <w:hyperlink r:id="rId148" w:history="1">
              <w:r w:rsidRPr="006E42B6">
                <w:t>договором</w:t>
              </w:r>
            </w:hyperlink>
            <w:r w:rsidRPr="006E42B6">
              <w:t xml:space="preserve"> о реализации туристского продукта, оказанных работникам, их супругам, родителям, детям (в том числе усыновленным) в возрасте до 18 лет, подопечным в возрасте до 18 лет, а также детям (в том числе усыновленным) в возрасте до 24 лет, обучающимся по очной форме обучения в образовательных организациях, бывшим подопечным (после прекращения опеки или попечительства) в возрасте до 24 лет, обучающимся по очной форме обучения в образовательных организациях</w:t>
            </w:r>
          </w:p>
        </w:tc>
      </w:tr>
      <w:tr w:rsidR="00DE567E" w:rsidRPr="006E42B6" w:rsidTr="00564E79">
        <w:trPr>
          <w:cantSplit/>
          <w:trHeight w:val="360"/>
        </w:trPr>
        <w:tc>
          <w:tcPr>
            <w:tcW w:w="1134" w:type="dxa"/>
            <w:tcBorders>
              <w:top w:val="single" w:sz="6" w:space="0" w:color="auto"/>
              <w:left w:val="single" w:sz="6" w:space="0" w:color="auto"/>
              <w:bottom w:val="single" w:sz="6" w:space="0" w:color="auto"/>
              <w:right w:val="single" w:sz="6" w:space="0" w:color="auto"/>
            </w:tcBorders>
          </w:tcPr>
          <w:p w:rsidR="00DE567E" w:rsidRPr="006E42B6" w:rsidRDefault="00DE567E" w:rsidP="00564E79">
            <w:pPr>
              <w:autoSpaceDE w:val="0"/>
              <w:autoSpaceDN w:val="0"/>
              <w:adjustRightInd w:val="0"/>
              <w:jc w:val="center"/>
              <w:outlineLvl w:val="2"/>
            </w:pPr>
            <w:r w:rsidRPr="006E42B6">
              <w:t>880</w:t>
            </w:r>
          </w:p>
        </w:tc>
        <w:tc>
          <w:tcPr>
            <w:tcW w:w="8789" w:type="dxa"/>
            <w:tcBorders>
              <w:top w:val="single" w:sz="6" w:space="0" w:color="auto"/>
              <w:left w:val="single" w:sz="6" w:space="0" w:color="auto"/>
              <w:bottom w:val="single" w:sz="6" w:space="0" w:color="auto"/>
              <w:right w:val="single" w:sz="6" w:space="0" w:color="auto"/>
            </w:tcBorders>
          </w:tcPr>
          <w:p w:rsidR="00DE567E" w:rsidRPr="006E42B6" w:rsidRDefault="00DE567E" w:rsidP="00095EF4">
            <w:pPr>
              <w:autoSpaceDE w:val="0"/>
              <w:autoSpaceDN w:val="0"/>
              <w:adjustRightInd w:val="0"/>
              <w:jc w:val="both"/>
              <w:outlineLvl w:val="2"/>
            </w:pPr>
            <w:r w:rsidRPr="006E42B6">
              <w:t xml:space="preserve">платежи (взносы) работодателей по договорам добровольного личного страхования, заключенным со страховыми организациями, имеющими лицензии на осуществление соответствующего вида деятельности, в пользу работников на случай их временной нетрудоспособности вследствие заболевания или травмы (за исключением несчастных случаев на производстве и профессиональных заболеваний) за дни временной нетрудоспособности, которые оплачиваются за счет средств работодателя и число которых установлено Федеральным законом </w:t>
            </w:r>
            <w:r w:rsidRPr="006E42B6">
              <w:br/>
              <w:t>от 29 декабря 2006 г. № 255-ФЗ «Об обязательном социальном страховании на случай временной нетрудоспособности и в связи с материнством» (Собрание законодательства Российской Федерации, 2007, № 1, ст.</w:t>
            </w:r>
            <w:r w:rsidR="000A572C">
              <w:t> </w:t>
            </w:r>
            <w:r w:rsidRPr="006E42B6">
              <w:t>18; 201</w:t>
            </w:r>
            <w:r w:rsidR="00A54F98" w:rsidRPr="006E42B6">
              <w:t>8, № 53</w:t>
            </w:r>
            <w:r w:rsidR="009E4535">
              <w:t xml:space="preserve"> (ч.</w:t>
            </w:r>
            <w:r w:rsidR="000A572C">
              <w:t> </w:t>
            </w:r>
            <w:r w:rsidR="009E4535">
              <w:t>1)</w:t>
            </w:r>
            <w:r w:rsidRPr="006E42B6">
              <w:t xml:space="preserve">, </w:t>
            </w:r>
            <w:r w:rsidR="000A572C">
              <w:br/>
            </w:r>
            <w:r w:rsidRPr="006E42B6">
              <w:t xml:space="preserve">ст. </w:t>
            </w:r>
            <w:r w:rsidR="00A54F98" w:rsidRPr="006E42B6">
              <w:t>8462</w:t>
            </w:r>
            <w:r w:rsidRPr="006E42B6">
              <w:t>)</w:t>
            </w:r>
            <w:r w:rsidR="00095EF4">
              <w:t xml:space="preserve"> (</w:t>
            </w:r>
            <w:r w:rsidRPr="006E42B6">
              <w:t>в пределах сумм, предусмотренных Кодексом)</w:t>
            </w:r>
          </w:p>
        </w:tc>
      </w:tr>
      <w:tr w:rsidR="00DE567E" w:rsidRPr="006E42B6" w:rsidTr="00564E79">
        <w:trPr>
          <w:cantSplit/>
          <w:trHeight w:val="360"/>
        </w:trPr>
        <w:tc>
          <w:tcPr>
            <w:tcW w:w="1134" w:type="dxa"/>
            <w:tcBorders>
              <w:top w:val="single" w:sz="6" w:space="0" w:color="auto"/>
              <w:left w:val="single" w:sz="6" w:space="0" w:color="auto"/>
              <w:bottom w:val="single" w:sz="6" w:space="0" w:color="auto"/>
              <w:right w:val="single" w:sz="6" w:space="0" w:color="auto"/>
            </w:tcBorders>
          </w:tcPr>
          <w:p w:rsidR="00DE567E" w:rsidRPr="006E42B6" w:rsidRDefault="00DE567E" w:rsidP="00564E79">
            <w:pPr>
              <w:autoSpaceDE w:val="0"/>
              <w:autoSpaceDN w:val="0"/>
              <w:adjustRightInd w:val="0"/>
              <w:jc w:val="center"/>
              <w:outlineLvl w:val="2"/>
            </w:pPr>
            <w:r w:rsidRPr="006E42B6">
              <w:t>890</w:t>
            </w:r>
          </w:p>
        </w:tc>
        <w:tc>
          <w:tcPr>
            <w:tcW w:w="8789" w:type="dxa"/>
            <w:tcBorders>
              <w:top w:val="single" w:sz="6" w:space="0" w:color="auto"/>
              <w:left w:val="single" w:sz="6" w:space="0" w:color="auto"/>
              <w:bottom w:val="single" w:sz="6" w:space="0" w:color="auto"/>
              <w:right w:val="single" w:sz="6" w:space="0" w:color="auto"/>
            </w:tcBorders>
          </w:tcPr>
          <w:p w:rsidR="00DE567E" w:rsidRPr="006E42B6" w:rsidRDefault="00DE567E" w:rsidP="00DE567E">
            <w:pPr>
              <w:autoSpaceDE w:val="0"/>
              <w:autoSpaceDN w:val="0"/>
              <w:adjustRightInd w:val="0"/>
              <w:jc w:val="both"/>
            </w:pPr>
            <w:r w:rsidRPr="006E42B6">
              <w:t>расходы на обучение и прохождение независимой оценки квалификации на соответствие требованиям к квалификации работников налогоплательщика</w:t>
            </w:r>
          </w:p>
        </w:tc>
      </w:tr>
      <w:tr w:rsidR="00DE567E" w:rsidRPr="0014003D" w:rsidTr="00564E79">
        <w:trPr>
          <w:cantSplit/>
          <w:trHeight w:val="360"/>
        </w:trPr>
        <w:tc>
          <w:tcPr>
            <w:tcW w:w="1134"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900</w:t>
            </w:r>
          </w:p>
        </w:tc>
        <w:tc>
          <w:tcPr>
            <w:tcW w:w="8789"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pStyle w:val="ConsPlusCell"/>
              <w:widowControl/>
              <w:jc w:val="both"/>
              <w:rPr>
                <w:rFonts w:ascii="Times New Roman" w:hAnsi="Times New Roman" w:cs="Times New Roman"/>
                <w:sz w:val="24"/>
                <w:szCs w:val="24"/>
              </w:rPr>
            </w:pPr>
            <w:r w:rsidRPr="0014003D">
              <w:rPr>
                <w:rFonts w:ascii="Times New Roman" w:hAnsi="Times New Roman" w:cs="Times New Roman"/>
                <w:sz w:val="24"/>
                <w:szCs w:val="24"/>
              </w:rPr>
              <w:t>расходы налогоплательщиков-организаций, уставный (складочный) капитал которых состоит полностью из вклада религиозных организаций, в виде сумм прибыли, полученной от реализации религиозной литературы и предметов религиозного назначения, при условии перечисления этих сумм на осуществление уставной деятельности указанных религиозных организаций</w:t>
            </w:r>
          </w:p>
        </w:tc>
      </w:tr>
      <w:tr w:rsidR="00DE567E" w:rsidRPr="0014003D" w:rsidTr="00564E79">
        <w:trPr>
          <w:cantSplit/>
          <w:trHeight w:val="360"/>
        </w:trPr>
        <w:tc>
          <w:tcPr>
            <w:tcW w:w="1134"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910</w:t>
            </w:r>
          </w:p>
        </w:tc>
        <w:tc>
          <w:tcPr>
            <w:tcW w:w="8789"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pStyle w:val="ConsPlusCell"/>
              <w:widowControl/>
              <w:jc w:val="both"/>
              <w:rPr>
                <w:rFonts w:ascii="Times New Roman" w:hAnsi="Times New Roman" w:cs="Times New Roman"/>
                <w:sz w:val="24"/>
                <w:szCs w:val="24"/>
              </w:rPr>
            </w:pPr>
            <w:r w:rsidRPr="0014003D">
              <w:rPr>
                <w:rFonts w:ascii="Times New Roman" w:hAnsi="Times New Roman" w:cs="Times New Roman"/>
                <w:sz w:val="24"/>
                <w:szCs w:val="24"/>
              </w:rPr>
              <w:t>расходы в виде отчислений организаций, входящих в структуру ДОСААФ России, для аккумулирования и перераспределения средств организациям, входящим в структуру ДОСААФ России, в целях обеспечения подготовки в соответствии с законодательством Российской Федерации граждан по военно-учетным специальностям, военно-патриотического воспитания молодежи, развития авиационных, технических и военно-прикладных видов спорта</w:t>
            </w:r>
          </w:p>
        </w:tc>
      </w:tr>
      <w:tr w:rsidR="00DE567E" w:rsidRPr="0014003D" w:rsidTr="00564E79">
        <w:trPr>
          <w:cantSplit/>
          <w:trHeight w:val="360"/>
        </w:trPr>
        <w:tc>
          <w:tcPr>
            <w:tcW w:w="1134"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930</w:t>
            </w:r>
          </w:p>
        </w:tc>
        <w:tc>
          <w:tcPr>
            <w:tcW w:w="8789"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pStyle w:val="ConsPlusCell"/>
              <w:widowControl/>
              <w:jc w:val="both"/>
              <w:rPr>
                <w:rFonts w:ascii="Times New Roman" w:hAnsi="Times New Roman" w:cs="Times New Roman"/>
                <w:sz w:val="24"/>
                <w:szCs w:val="24"/>
              </w:rPr>
            </w:pPr>
            <w:r w:rsidRPr="0014003D">
              <w:rPr>
                <w:rFonts w:ascii="Times New Roman" w:hAnsi="Times New Roman" w:cs="Times New Roman"/>
                <w:sz w:val="24"/>
                <w:szCs w:val="24"/>
              </w:rPr>
              <w:t>расходы налогоплательщиков, связанные с безвозмездным предоставлением эфирного времени и (или) печатной площади в соответствии с законодательством Российской Федерации о выборах и референдумах</w:t>
            </w:r>
          </w:p>
        </w:tc>
      </w:tr>
      <w:tr w:rsidR="00DE567E" w:rsidRPr="0014003D" w:rsidTr="00564E79">
        <w:trPr>
          <w:cantSplit/>
          <w:trHeight w:val="360"/>
        </w:trPr>
        <w:tc>
          <w:tcPr>
            <w:tcW w:w="1134"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940</w:t>
            </w:r>
          </w:p>
        </w:tc>
        <w:tc>
          <w:tcPr>
            <w:tcW w:w="8789"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pStyle w:val="ConsPlusCell"/>
              <w:widowControl/>
              <w:jc w:val="both"/>
              <w:rPr>
                <w:rFonts w:ascii="Times New Roman" w:hAnsi="Times New Roman" w:cs="Times New Roman"/>
                <w:sz w:val="24"/>
                <w:szCs w:val="24"/>
              </w:rPr>
            </w:pPr>
            <w:r w:rsidRPr="0014003D">
              <w:rPr>
                <w:rFonts w:ascii="Times New Roman" w:hAnsi="Times New Roman" w:cs="Times New Roman"/>
                <w:sz w:val="24"/>
                <w:szCs w:val="24"/>
              </w:rPr>
              <w:t>расходы в виде недостачи материальных ценностей в производстве и на складах, на предприятиях торговли в случае отсутствия виновных лиц, а также убытки от хищений, виновники которых не установлены</w:t>
            </w:r>
          </w:p>
        </w:tc>
      </w:tr>
      <w:tr w:rsidR="00DE567E" w:rsidRPr="0014003D" w:rsidTr="00564E79">
        <w:trPr>
          <w:cantSplit/>
          <w:trHeight w:val="360"/>
        </w:trPr>
        <w:tc>
          <w:tcPr>
            <w:tcW w:w="1134"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pStyle w:val="ConsPlusCell"/>
              <w:widowControl/>
              <w:jc w:val="center"/>
              <w:rPr>
                <w:rFonts w:ascii="Times New Roman" w:hAnsi="Times New Roman" w:cs="Times New Roman"/>
                <w:sz w:val="24"/>
                <w:szCs w:val="24"/>
              </w:rPr>
            </w:pPr>
            <w:r w:rsidRPr="0014003D">
              <w:rPr>
                <w:rFonts w:ascii="Times New Roman" w:hAnsi="Times New Roman" w:cs="Times New Roman"/>
                <w:sz w:val="24"/>
                <w:szCs w:val="24"/>
              </w:rPr>
              <w:t>950</w:t>
            </w:r>
          </w:p>
        </w:tc>
        <w:tc>
          <w:tcPr>
            <w:tcW w:w="8789" w:type="dxa"/>
            <w:tcBorders>
              <w:top w:val="single" w:sz="6" w:space="0" w:color="auto"/>
              <w:left w:val="single" w:sz="6" w:space="0" w:color="auto"/>
              <w:bottom w:val="single" w:sz="6" w:space="0" w:color="auto"/>
              <w:right w:val="single" w:sz="6" w:space="0" w:color="auto"/>
            </w:tcBorders>
          </w:tcPr>
          <w:p w:rsidR="00DE567E" w:rsidRPr="0014003D" w:rsidRDefault="00DE567E" w:rsidP="00564E79">
            <w:pPr>
              <w:pStyle w:val="ConsPlusCell"/>
              <w:widowControl/>
              <w:jc w:val="both"/>
              <w:rPr>
                <w:rFonts w:ascii="Times New Roman" w:hAnsi="Times New Roman" w:cs="Times New Roman"/>
                <w:sz w:val="24"/>
                <w:szCs w:val="24"/>
              </w:rPr>
            </w:pPr>
            <w:r w:rsidRPr="0014003D">
              <w:rPr>
                <w:rFonts w:ascii="Times New Roman" w:hAnsi="Times New Roman" w:cs="Times New Roman"/>
                <w:sz w:val="24"/>
                <w:szCs w:val="24"/>
              </w:rPr>
              <w:t>потери от стихийных бедствий, пожаров, аварий и других чрезвычайных ситуаций, включая затраты, связанные с предотвращением или ликвидацией последствий стихийных бедствий или чрезвычайных ситуаций</w:t>
            </w:r>
          </w:p>
        </w:tc>
      </w:tr>
      <w:tr w:rsidR="00DE567E" w:rsidRPr="006E42B6" w:rsidTr="00564E79">
        <w:trPr>
          <w:cantSplit/>
          <w:trHeight w:val="360"/>
        </w:trPr>
        <w:tc>
          <w:tcPr>
            <w:tcW w:w="1134" w:type="dxa"/>
            <w:tcBorders>
              <w:top w:val="single" w:sz="6" w:space="0" w:color="auto"/>
              <w:left w:val="single" w:sz="6" w:space="0" w:color="auto"/>
              <w:bottom w:val="single" w:sz="6" w:space="0" w:color="auto"/>
              <w:right w:val="single" w:sz="6" w:space="0" w:color="auto"/>
            </w:tcBorders>
          </w:tcPr>
          <w:p w:rsidR="00DE567E" w:rsidRPr="006E42B6" w:rsidRDefault="00A23B45" w:rsidP="00564E79">
            <w:pPr>
              <w:pStyle w:val="ConsPlusCell"/>
              <w:widowControl/>
              <w:jc w:val="center"/>
              <w:rPr>
                <w:rFonts w:ascii="Times New Roman" w:hAnsi="Times New Roman" w:cs="Times New Roman"/>
                <w:sz w:val="24"/>
                <w:szCs w:val="24"/>
              </w:rPr>
            </w:pPr>
            <w:r w:rsidRPr="006E42B6">
              <w:rPr>
                <w:rFonts w:ascii="Times New Roman" w:hAnsi="Times New Roman" w:cs="Times New Roman"/>
                <w:sz w:val="24"/>
                <w:szCs w:val="24"/>
              </w:rPr>
              <w:t>951</w:t>
            </w:r>
          </w:p>
        </w:tc>
        <w:tc>
          <w:tcPr>
            <w:tcW w:w="8789" w:type="dxa"/>
            <w:tcBorders>
              <w:top w:val="single" w:sz="6" w:space="0" w:color="auto"/>
              <w:left w:val="single" w:sz="6" w:space="0" w:color="auto"/>
              <w:bottom w:val="single" w:sz="6" w:space="0" w:color="auto"/>
              <w:right w:val="single" w:sz="6" w:space="0" w:color="auto"/>
            </w:tcBorders>
          </w:tcPr>
          <w:p w:rsidR="00DE567E" w:rsidRPr="006E42B6" w:rsidRDefault="00DE567E" w:rsidP="009D5CE8">
            <w:pPr>
              <w:autoSpaceDE w:val="0"/>
              <w:autoSpaceDN w:val="0"/>
              <w:adjustRightInd w:val="0"/>
              <w:jc w:val="both"/>
            </w:pPr>
            <w:r w:rsidRPr="006E42B6">
              <w:t>убыток, возникающий у налогоплательщика - участника (пайщика) организации при ее ликвидации (в том числе в результате применения процедуры банкротства), выходе (выбытии) из организации и определяемый на дату ликвидации организации, выхода (выбытия) из организации как отрицательная разница между доходами в виде рыночной цены получаемого указанным участником (пайщиком) имущества (имущественных прав) и фактически оплаченной (вне зависимости от формы оплаты) налогоплательщиком - участником (пайщиком) этой организации стоимости доли (пая)</w:t>
            </w:r>
          </w:p>
        </w:tc>
      </w:tr>
    </w:tbl>
    <w:p w:rsidR="008B050E" w:rsidRDefault="008B050E" w:rsidP="00256EF5"/>
    <w:p w:rsidR="008B050E" w:rsidRDefault="008B050E">
      <w:r>
        <w:br w:type="page"/>
      </w:r>
    </w:p>
    <w:p w:rsidR="008356A4" w:rsidRPr="0014003D" w:rsidRDefault="008356A4" w:rsidP="008356A4">
      <w:pPr>
        <w:ind w:left="4956" w:firstLine="708"/>
        <w:jc w:val="both"/>
        <w:rPr>
          <w:bCs/>
        </w:rPr>
      </w:pPr>
      <w:r w:rsidRPr="0014003D">
        <w:rPr>
          <w:bCs/>
        </w:rPr>
        <w:t xml:space="preserve">Приложение № </w:t>
      </w:r>
      <w:r w:rsidR="00856C54" w:rsidRPr="0014003D">
        <w:rPr>
          <w:bCs/>
        </w:rPr>
        <w:t>5</w:t>
      </w:r>
    </w:p>
    <w:p w:rsidR="008356A4" w:rsidRPr="0014003D" w:rsidRDefault="008356A4" w:rsidP="008356A4">
      <w:pPr>
        <w:ind w:left="5664"/>
        <w:jc w:val="both"/>
        <w:rPr>
          <w:rFonts w:eastAsia="Calibri"/>
          <w:bCs/>
        </w:rPr>
      </w:pPr>
      <w:r w:rsidRPr="0014003D">
        <w:rPr>
          <w:bCs/>
        </w:rPr>
        <w:t xml:space="preserve">к </w:t>
      </w:r>
      <w:hyperlink w:anchor="sub_2000" w:history="1">
        <w:r w:rsidRPr="0014003D">
          <w:rPr>
            <w:bCs/>
          </w:rPr>
          <w:t>Порядку</w:t>
        </w:r>
      </w:hyperlink>
      <w:r w:rsidRPr="0014003D">
        <w:rPr>
          <w:bCs/>
        </w:rPr>
        <w:t xml:space="preserve"> заполнения налоговой декларации по налогу на прибыль организаций, утвержденному </w:t>
      </w:r>
      <w:hyperlink w:anchor="sub_0" w:history="1">
        <w:r w:rsidRPr="0014003D">
          <w:rPr>
            <w:bCs/>
          </w:rPr>
          <w:t>приказом</w:t>
        </w:r>
      </w:hyperlink>
      <w:r w:rsidR="006E42B6">
        <w:rPr>
          <w:bCs/>
        </w:rPr>
        <w:t xml:space="preserve"> </w:t>
      </w:r>
      <w:r w:rsidRPr="0014003D">
        <w:rPr>
          <w:rFonts w:eastAsia="Calibri"/>
          <w:bCs/>
        </w:rPr>
        <w:t>Федеральной налоговой службы</w:t>
      </w:r>
    </w:p>
    <w:p w:rsidR="008356A4" w:rsidRPr="0014003D" w:rsidRDefault="008356A4" w:rsidP="008356A4">
      <w:pPr>
        <w:ind w:left="4956" w:firstLine="708"/>
        <w:jc w:val="both"/>
        <w:rPr>
          <w:rFonts w:eastAsia="Calibri"/>
          <w:bCs/>
        </w:rPr>
      </w:pPr>
      <w:r w:rsidRPr="0014003D">
        <w:rPr>
          <w:rFonts w:eastAsia="Calibri"/>
          <w:bCs/>
        </w:rPr>
        <w:t>от      «_____»     _________  201</w:t>
      </w:r>
      <w:r w:rsidR="001628D7">
        <w:rPr>
          <w:rFonts w:eastAsia="Calibri"/>
          <w:bCs/>
        </w:rPr>
        <w:t>9</w:t>
      </w:r>
      <w:r w:rsidRPr="0014003D">
        <w:rPr>
          <w:rFonts w:eastAsia="Calibri"/>
          <w:bCs/>
        </w:rPr>
        <w:t xml:space="preserve"> г.   </w:t>
      </w:r>
    </w:p>
    <w:p w:rsidR="008356A4" w:rsidRPr="0014003D" w:rsidRDefault="008356A4" w:rsidP="008356A4">
      <w:pPr>
        <w:ind w:left="4956" w:firstLine="708"/>
        <w:jc w:val="both"/>
      </w:pPr>
      <w:r w:rsidRPr="0014003D">
        <w:rPr>
          <w:rFonts w:eastAsia="Calibri"/>
          <w:bCs/>
          <w:lang w:eastAsia="en-US"/>
        </w:rPr>
        <w:t>№ ____</w:t>
      </w:r>
      <w:r w:rsidR="00A97F79">
        <w:rPr>
          <w:rFonts w:eastAsia="Calibri"/>
          <w:bCs/>
          <w:lang w:eastAsia="en-US"/>
        </w:rPr>
        <w:t>____</w:t>
      </w:r>
      <w:r w:rsidRPr="0014003D">
        <w:rPr>
          <w:rFonts w:eastAsia="Calibri"/>
          <w:bCs/>
          <w:lang w:eastAsia="en-US"/>
        </w:rPr>
        <w:t>______</w:t>
      </w:r>
    </w:p>
    <w:p w:rsidR="00D85631" w:rsidRPr="0014003D" w:rsidRDefault="00D85631" w:rsidP="00256EF5"/>
    <w:p w:rsidR="00C12700" w:rsidRPr="0014003D" w:rsidRDefault="008356A4" w:rsidP="00C12700">
      <w:pPr>
        <w:autoSpaceDE w:val="0"/>
        <w:autoSpaceDN w:val="0"/>
        <w:adjustRightInd w:val="0"/>
        <w:jc w:val="center"/>
        <w:rPr>
          <w:b/>
          <w:bCs/>
          <w:szCs w:val="28"/>
        </w:rPr>
      </w:pPr>
      <w:r w:rsidRPr="0014003D">
        <w:rPr>
          <w:b/>
          <w:bCs/>
          <w:szCs w:val="28"/>
        </w:rPr>
        <w:t>КОДЫ ДОКУМЕНТОВ</w:t>
      </w:r>
    </w:p>
    <w:p w:rsidR="00C12700" w:rsidRPr="0014003D" w:rsidRDefault="00C12700" w:rsidP="00C12700">
      <w:pPr>
        <w:autoSpaceDE w:val="0"/>
        <w:autoSpaceDN w:val="0"/>
        <w:adjustRightInd w:val="0"/>
        <w:ind w:firstLine="540"/>
        <w:outlineLvl w:val="0"/>
        <w:rPr>
          <w:szCs w:val="28"/>
        </w:rPr>
      </w:pPr>
    </w:p>
    <w:tbl>
      <w:tblPr>
        <w:tblW w:w="9923" w:type="dxa"/>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840"/>
        <w:gridCol w:w="9083"/>
      </w:tblGrid>
      <w:tr w:rsidR="003C521E" w:rsidRPr="0014003D" w:rsidTr="003C521E">
        <w:trPr>
          <w:tblCellSpacing w:w="5" w:type="nil"/>
        </w:trPr>
        <w:tc>
          <w:tcPr>
            <w:tcW w:w="840" w:type="dxa"/>
            <w:tcBorders>
              <w:top w:val="single" w:sz="8" w:space="0" w:color="auto"/>
              <w:left w:val="single" w:sz="8" w:space="0" w:color="auto"/>
              <w:bottom w:val="single" w:sz="8" w:space="0" w:color="auto"/>
              <w:right w:val="single" w:sz="8" w:space="0" w:color="auto"/>
            </w:tcBorders>
          </w:tcPr>
          <w:p w:rsidR="003C521E" w:rsidRPr="0014003D" w:rsidRDefault="003C521E" w:rsidP="00813EE6">
            <w:pPr>
              <w:autoSpaceDE w:val="0"/>
              <w:autoSpaceDN w:val="0"/>
              <w:adjustRightInd w:val="0"/>
              <w:jc w:val="center"/>
            </w:pPr>
            <w:r w:rsidRPr="0014003D">
              <w:t>Код</w:t>
            </w:r>
          </w:p>
        </w:tc>
        <w:tc>
          <w:tcPr>
            <w:tcW w:w="9083" w:type="dxa"/>
            <w:tcBorders>
              <w:top w:val="single" w:sz="8" w:space="0" w:color="auto"/>
              <w:left w:val="single" w:sz="8" w:space="0" w:color="auto"/>
              <w:bottom w:val="single" w:sz="8" w:space="0" w:color="auto"/>
              <w:right w:val="single" w:sz="8" w:space="0" w:color="auto"/>
            </w:tcBorders>
          </w:tcPr>
          <w:p w:rsidR="003C521E" w:rsidRPr="0014003D" w:rsidRDefault="003C521E" w:rsidP="00813EE6">
            <w:pPr>
              <w:autoSpaceDE w:val="0"/>
              <w:autoSpaceDN w:val="0"/>
              <w:adjustRightInd w:val="0"/>
              <w:jc w:val="center"/>
            </w:pPr>
            <w:r w:rsidRPr="0014003D">
              <w:t>Наименование документа</w:t>
            </w:r>
          </w:p>
        </w:tc>
      </w:tr>
      <w:tr w:rsidR="003C521E" w:rsidRPr="0014003D" w:rsidTr="003C521E">
        <w:trPr>
          <w:trHeight w:val="20"/>
          <w:tblCellSpacing w:w="5" w:type="nil"/>
        </w:trPr>
        <w:tc>
          <w:tcPr>
            <w:tcW w:w="840" w:type="dxa"/>
            <w:tcBorders>
              <w:left w:val="single" w:sz="8" w:space="0" w:color="auto"/>
              <w:bottom w:val="single" w:sz="8" w:space="0" w:color="auto"/>
              <w:right w:val="single" w:sz="8" w:space="0" w:color="auto"/>
            </w:tcBorders>
          </w:tcPr>
          <w:p w:rsidR="003C521E" w:rsidRPr="0014003D" w:rsidRDefault="003C521E" w:rsidP="004C4EE9">
            <w:pPr>
              <w:autoSpaceDE w:val="0"/>
              <w:autoSpaceDN w:val="0"/>
              <w:adjustRightInd w:val="0"/>
            </w:pPr>
            <w:r w:rsidRPr="0014003D">
              <w:t xml:space="preserve">21 </w:t>
            </w:r>
          </w:p>
        </w:tc>
        <w:tc>
          <w:tcPr>
            <w:tcW w:w="9083" w:type="dxa"/>
            <w:tcBorders>
              <w:left w:val="single" w:sz="8" w:space="0" w:color="auto"/>
              <w:bottom w:val="single" w:sz="8" w:space="0" w:color="auto"/>
              <w:right w:val="single" w:sz="8" w:space="0" w:color="auto"/>
            </w:tcBorders>
          </w:tcPr>
          <w:p w:rsidR="003C521E" w:rsidRPr="0014003D" w:rsidRDefault="003C521E" w:rsidP="003C521E">
            <w:pPr>
              <w:autoSpaceDE w:val="0"/>
              <w:autoSpaceDN w:val="0"/>
              <w:adjustRightInd w:val="0"/>
            </w:pPr>
            <w:r w:rsidRPr="0014003D">
              <w:t xml:space="preserve">Паспорт гражданина Российской Федерации </w:t>
            </w:r>
          </w:p>
        </w:tc>
      </w:tr>
      <w:tr w:rsidR="003C521E" w:rsidRPr="0014003D" w:rsidTr="003C521E">
        <w:trPr>
          <w:trHeight w:val="20"/>
          <w:tblCellSpacing w:w="5" w:type="nil"/>
        </w:trPr>
        <w:tc>
          <w:tcPr>
            <w:tcW w:w="840" w:type="dxa"/>
            <w:tcBorders>
              <w:left w:val="single" w:sz="8" w:space="0" w:color="auto"/>
              <w:bottom w:val="single" w:sz="8" w:space="0" w:color="auto"/>
              <w:right w:val="single" w:sz="8" w:space="0" w:color="auto"/>
            </w:tcBorders>
          </w:tcPr>
          <w:p w:rsidR="003C521E" w:rsidRPr="0014003D" w:rsidRDefault="003C521E" w:rsidP="004C4EE9">
            <w:pPr>
              <w:autoSpaceDE w:val="0"/>
              <w:autoSpaceDN w:val="0"/>
              <w:adjustRightInd w:val="0"/>
            </w:pPr>
            <w:r w:rsidRPr="0014003D">
              <w:t xml:space="preserve">03 </w:t>
            </w:r>
          </w:p>
        </w:tc>
        <w:tc>
          <w:tcPr>
            <w:tcW w:w="9083" w:type="dxa"/>
            <w:tcBorders>
              <w:left w:val="single" w:sz="8" w:space="0" w:color="auto"/>
              <w:bottom w:val="single" w:sz="8" w:space="0" w:color="auto"/>
              <w:right w:val="single" w:sz="8" w:space="0" w:color="auto"/>
            </w:tcBorders>
          </w:tcPr>
          <w:p w:rsidR="003C521E" w:rsidRPr="0014003D" w:rsidRDefault="003C521E" w:rsidP="004C4EE9">
            <w:pPr>
              <w:autoSpaceDE w:val="0"/>
              <w:autoSpaceDN w:val="0"/>
              <w:adjustRightInd w:val="0"/>
            </w:pPr>
            <w:r w:rsidRPr="0014003D">
              <w:t xml:space="preserve">Свидетельство о рождении </w:t>
            </w:r>
          </w:p>
        </w:tc>
      </w:tr>
      <w:tr w:rsidR="003C521E" w:rsidRPr="0014003D" w:rsidTr="003C521E">
        <w:trPr>
          <w:trHeight w:val="20"/>
          <w:tblCellSpacing w:w="5" w:type="nil"/>
        </w:trPr>
        <w:tc>
          <w:tcPr>
            <w:tcW w:w="840" w:type="dxa"/>
            <w:tcBorders>
              <w:left w:val="single" w:sz="8" w:space="0" w:color="auto"/>
              <w:bottom w:val="single" w:sz="8" w:space="0" w:color="auto"/>
              <w:right w:val="single" w:sz="8" w:space="0" w:color="auto"/>
            </w:tcBorders>
          </w:tcPr>
          <w:p w:rsidR="003C521E" w:rsidRPr="0014003D" w:rsidRDefault="003C521E" w:rsidP="004C4EE9">
            <w:pPr>
              <w:autoSpaceDE w:val="0"/>
              <w:autoSpaceDN w:val="0"/>
              <w:adjustRightInd w:val="0"/>
            </w:pPr>
            <w:r w:rsidRPr="0014003D">
              <w:t xml:space="preserve">07 </w:t>
            </w:r>
          </w:p>
        </w:tc>
        <w:tc>
          <w:tcPr>
            <w:tcW w:w="9083" w:type="dxa"/>
            <w:tcBorders>
              <w:left w:val="single" w:sz="8" w:space="0" w:color="auto"/>
              <w:bottom w:val="single" w:sz="8" w:space="0" w:color="auto"/>
              <w:right w:val="single" w:sz="8" w:space="0" w:color="auto"/>
            </w:tcBorders>
          </w:tcPr>
          <w:p w:rsidR="003C521E" w:rsidRPr="0014003D" w:rsidRDefault="003C521E" w:rsidP="004C4EE9">
            <w:pPr>
              <w:autoSpaceDE w:val="0"/>
              <w:autoSpaceDN w:val="0"/>
              <w:adjustRightInd w:val="0"/>
            </w:pPr>
            <w:r w:rsidRPr="0014003D">
              <w:t xml:space="preserve">Военный билет </w:t>
            </w:r>
          </w:p>
        </w:tc>
      </w:tr>
      <w:tr w:rsidR="003C521E" w:rsidRPr="0014003D" w:rsidTr="003C521E">
        <w:trPr>
          <w:trHeight w:val="20"/>
          <w:tblCellSpacing w:w="5" w:type="nil"/>
        </w:trPr>
        <w:tc>
          <w:tcPr>
            <w:tcW w:w="840" w:type="dxa"/>
            <w:tcBorders>
              <w:left w:val="single" w:sz="8" w:space="0" w:color="auto"/>
              <w:bottom w:val="single" w:sz="8" w:space="0" w:color="auto"/>
              <w:right w:val="single" w:sz="8" w:space="0" w:color="auto"/>
            </w:tcBorders>
          </w:tcPr>
          <w:p w:rsidR="003C521E" w:rsidRPr="0014003D" w:rsidRDefault="003C521E" w:rsidP="004C4EE9">
            <w:pPr>
              <w:autoSpaceDE w:val="0"/>
              <w:autoSpaceDN w:val="0"/>
              <w:adjustRightInd w:val="0"/>
            </w:pPr>
            <w:r w:rsidRPr="0014003D">
              <w:t xml:space="preserve">08 </w:t>
            </w:r>
          </w:p>
        </w:tc>
        <w:tc>
          <w:tcPr>
            <w:tcW w:w="9083" w:type="dxa"/>
            <w:tcBorders>
              <w:left w:val="single" w:sz="8" w:space="0" w:color="auto"/>
              <w:bottom w:val="single" w:sz="8" w:space="0" w:color="auto"/>
              <w:right w:val="single" w:sz="8" w:space="0" w:color="auto"/>
            </w:tcBorders>
          </w:tcPr>
          <w:p w:rsidR="003C521E" w:rsidRPr="0014003D" w:rsidRDefault="003C521E" w:rsidP="003C521E">
            <w:pPr>
              <w:autoSpaceDE w:val="0"/>
              <w:autoSpaceDN w:val="0"/>
              <w:adjustRightInd w:val="0"/>
            </w:pPr>
            <w:r w:rsidRPr="0014003D">
              <w:t xml:space="preserve">Временное удостоверение, выданное взамен военного билета </w:t>
            </w:r>
          </w:p>
        </w:tc>
      </w:tr>
      <w:tr w:rsidR="003C521E" w:rsidRPr="0014003D" w:rsidTr="003C521E">
        <w:trPr>
          <w:trHeight w:val="20"/>
          <w:tblCellSpacing w:w="5" w:type="nil"/>
        </w:trPr>
        <w:tc>
          <w:tcPr>
            <w:tcW w:w="840" w:type="dxa"/>
            <w:tcBorders>
              <w:left w:val="single" w:sz="8" w:space="0" w:color="auto"/>
              <w:bottom w:val="single" w:sz="8" w:space="0" w:color="auto"/>
              <w:right w:val="single" w:sz="8" w:space="0" w:color="auto"/>
            </w:tcBorders>
          </w:tcPr>
          <w:p w:rsidR="003C521E" w:rsidRPr="0014003D" w:rsidRDefault="003C521E" w:rsidP="004C4EE9">
            <w:pPr>
              <w:autoSpaceDE w:val="0"/>
              <w:autoSpaceDN w:val="0"/>
              <w:adjustRightInd w:val="0"/>
            </w:pPr>
            <w:r w:rsidRPr="0014003D">
              <w:t xml:space="preserve">10 </w:t>
            </w:r>
          </w:p>
        </w:tc>
        <w:tc>
          <w:tcPr>
            <w:tcW w:w="9083" w:type="dxa"/>
            <w:tcBorders>
              <w:left w:val="single" w:sz="8" w:space="0" w:color="auto"/>
              <w:bottom w:val="single" w:sz="8" w:space="0" w:color="auto"/>
              <w:right w:val="single" w:sz="8" w:space="0" w:color="auto"/>
            </w:tcBorders>
          </w:tcPr>
          <w:p w:rsidR="003C521E" w:rsidRPr="0014003D" w:rsidRDefault="003C521E" w:rsidP="003C521E">
            <w:pPr>
              <w:autoSpaceDE w:val="0"/>
              <w:autoSpaceDN w:val="0"/>
              <w:adjustRightInd w:val="0"/>
            </w:pPr>
            <w:r w:rsidRPr="0014003D">
              <w:t>Паспорт иностранного гражданина</w:t>
            </w:r>
          </w:p>
        </w:tc>
      </w:tr>
      <w:tr w:rsidR="003C521E" w:rsidRPr="0014003D" w:rsidTr="003C521E">
        <w:trPr>
          <w:trHeight w:val="20"/>
          <w:tblCellSpacing w:w="5" w:type="nil"/>
        </w:trPr>
        <w:tc>
          <w:tcPr>
            <w:tcW w:w="840" w:type="dxa"/>
            <w:tcBorders>
              <w:left w:val="single" w:sz="8" w:space="0" w:color="auto"/>
              <w:bottom w:val="single" w:sz="8" w:space="0" w:color="auto"/>
              <w:right w:val="single" w:sz="8" w:space="0" w:color="auto"/>
            </w:tcBorders>
          </w:tcPr>
          <w:p w:rsidR="003C521E" w:rsidRPr="0014003D" w:rsidRDefault="003C521E" w:rsidP="004C4EE9">
            <w:pPr>
              <w:autoSpaceDE w:val="0"/>
              <w:autoSpaceDN w:val="0"/>
              <w:adjustRightInd w:val="0"/>
            </w:pPr>
            <w:r w:rsidRPr="0014003D">
              <w:t xml:space="preserve">11 </w:t>
            </w:r>
          </w:p>
        </w:tc>
        <w:tc>
          <w:tcPr>
            <w:tcW w:w="9083" w:type="dxa"/>
            <w:tcBorders>
              <w:left w:val="single" w:sz="8" w:space="0" w:color="auto"/>
              <w:bottom w:val="single" w:sz="8" w:space="0" w:color="auto"/>
              <w:right w:val="single" w:sz="8" w:space="0" w:color="auto"/>
            </w:tcBorders>
          </w:tcPr>
          <w:p w:rsidR="003C521E" w:rsidRPr="0014003D" w:rsidRDefault="003C521E" w:rsidP="004C4EE9">
            <w:pPr>
              <w:autoSpaceDE w:val="0"/>
              <w:autoSpaceDN w:val="0"/>
              <w:adjustRightInd w:val="0"/>
            </w:pPr>
            <w:r w:rsidRPr="0014003D">
              <w:t xml:space="preserve">Свидетельство о рассмотрении ходатайства о признании лица беженцем на территории </w:t>
            </w:r>
          </w:p>
          <w:p w:rsidR="003C521E" w:rsidRPr="0014003D" w:rsidRDefault="003C521E" w:rsidP="003C521E">
            <w:pPr>
              <w:autoSpaceDE w:val="0"/>
              <w:autoSpaceDN w:val="0"/>
              <w:adjustRightInd w:val="0"/>
            </w:pPr>
            <w:r w:rsidRPr="0014003D">
              <w:t xml:space="preserve">Российской Федерации по существу </w:t>
            </w:r>
          </w:p>
        </w:tc>
      </w:tr>
      <w:tr w:rsidR="003C521E" w:rsidRPr="0014003D" w:rsidTr="003C521E">
        <w:trPr>
          <w:trHeight w:val="20"/>
          <w:tblCellSpacing w:w="5" w:type="nil"/>
        </w:trPr>
        <w:tc>
          <w:tcPr>
            <w:tcW w:w="840" w:type="dxa"/>
            <w:tcBorders>
              <w:left w:val="single" w:sz="8" w:space="0" w:color="auto"/>
              <w:bottom w:val="single" w:sz="8" w:space="0" w:color="auto"/>
              <w:right w:val="single" w:sz="8" w:space="0" w:color="auto"/>
            </w:tcBorders>
          </w:tcPr>
          <w:p w:rsidR="003C521E" w:rsidRPr="0014003D" w:rsidRDefault="003C521E" w:rsidP="004C4EE9">
            <w:pPr>
              <w:autoSpaceDE w:val="0"/>
              <w:autoSpaceDN w:val="0"/>
              <w:adjustRightInd w:val="0"/>
            </w:pPr>
            <w:r w:rsidRPr="0014003D">
              <w:t xml:space="preserve">12 </w:t>
            </w:r>
          </w:p>
        </w:tc>
        <w:tc>
          <w:tcPr>
            <w:tcW w:w="9083" w:type="dxa"/>
            <w:tcBorders>
              <w:left w:val="single" w:sz="8" w:space="0" w:color="auto"/>
              <w:bottom w:val="single" w:sz="8" w:space="0" w:color="auto"/>
              <w:right w:val="single" w:sz="8" w:space="0" w:color="auto"/>
            </w:tcBorders>
          </w:tcPr>
          <w:p w:rsidR="003C521E" w:rsidRPr="0014003D" w:rsidRDefault="003C521E" w:rsidP="003C521E">
            <w:pPr>
              <w:autoSpaceDE w:val="0"/>
              <w:autoSpaceDN w:val="0"/>
              <w:adjustRightInd w:val="0"/>
            </w:pPr>
            <w:r w:rsidRPr="0014003D">
              <w:t xml:space="preserve">Вид на жительство в Российской Федерации </w:t>
            </w:r>
          </w:p>
        </w:tc>
      </w:tr>
      <w:tr w:rsidR="003C521E" w:rsidRPr="0014003D" w:rsidTr="003C521E">
        <w:trPr>
          <w:trHeight w:val="20"/>
          <w:tblCellSpacing w:w="5" w:type="nil"/>
        </w:trPr>
        <w:tc>
          <w:tcPr>
            <w:tcW w:w="840" w:type="dxa"/>
            <w:tcBorders>
              <w:left w:val="single" w:sz="8" w:space="0" w:color="auto"/>
              <w:bottom w:val="single" w:sz="8" w:space="0" w:color="auto"/>
              <w:right w:val="single" w:sz="8" w:space="0" w:color="auto"/>
            </w:tcBorders>
          </w:tcPr>
          <w:p w:rsidR="003C521E" w:rsidRPr="0014003D" w:rsidRDefault="003C521E" w:rsidP="004C4EE9">
            <w:pPr>
              <w:autoSpaceDE w:val="0"/>
              <w:autoSpaceDN w:val="0"/>
              <w:adjustRightInd w:val="0"/>
            </w:pPr>
            <w:r w:rsidRPr="0014003D">
              <w:t xml:space="preserve">13 </w:t>
            </w:r>
          </w:p>
        </w:tc>
        <w:tc>
          <w:tcPr>
            <w:tcW w:w="9083" w:type="dxa"/>
            <w:tcBorders>
              <w:left w:val="single" w:sz="8" w:space="0" w:color="auto"/>
              <w:bottom w:val="single" w:sz="8" w:space="0" w:color="auto"/>
              <w:right w:val="single" w:sz="8" w:space="0" w:color="auto"/>
            </w:tcBorders>
          </w:tcPr>
          <w:p w:rsidR="003C521E" w:rsidRPr="0014003D" w:rsidRDefault="003C521E" w:rsidP="004C4EE9">
            <w:pPr>
              <w:autoSpaceDE w:val="0"/>
              <w:autoSpaceDN w:val="0"/>
              <w:adjustRightInd w:val="0"/>
            </w:pPr>
            <w:r w:rsidRPr="0014003D">
              <w:t xml:space="preserve">Удостоверение беженца </w:t>
            </w:r>
          </w:p>
        </w:tc>
      </w:tr>
      <w:tr w:rsidR="003C521E" w:rsidRPr="0014003D" w:rsidTr="003C521E">
        <w:trPr>
          <w:trHeight w:val="20"/>
          <w:tblCellSpacing w:w="5" w:type="nil"/>
        </w:trPr>
        <w:tc>
          <w:tcPr>
            <w:tcW w:w="840" w:type="dxa"/>
            <w:tcBorders>
              <w:left w:val="single" w:sz="8" w:space="0" w:color="auto"/>
              <w:bottom w:val="single" w:sz="8" w:space="0" w:color="auto"/>
              <w:right w:val="single" w:sz="8" w:space="0" w:color="auto"/>
            </w:tcBorders>
          </w:tcPr>
          <w:p w:rsidR="003C521E" w:rsidRPr="0014003D" w:rsidRDefault="003C521E" w:rsidP="004C4EE9">
            <w:pPr>
              <w:autoSpaceDE w:val="0"/>
              <w:autoSpaceDN w:val="0"/>
              <w:adjustRightInd w:val="0"/>
            </w:pPr>
            <w:r w:rsidRPr="0014003D">
              <w:t xml:space="preserve">14 </w:t>
            </w:r>
          </w:p>
        </w:tc>
        <w:tc>
          <w:tcPr>
            <w:tcW w:w="9083" w:type="dxa"/>
            <w:tcBorders>
              <w:left w:val="single" w:sz="8" w:space="0" w:color="auto"/>
              <w:bottom w:val="single" w:sz="8" w:space="0" w:color="auto"/>
              <w:right w:val="single" w:sz="8" w:space="0" w:color="auto"/>
            </w:tcBorders>
          </w:tcPr>
          <w:p w:rsidR="003C521E" w:rsidRPr="0014003D" w:rsidRDefault="003C521E" w:rsidP="003C521E">
            <w:pPr>
              <w:autoSpaceDE w:val="0"/>
              <w:autoSpaceDN w:val="0"/>
              <w:adjustRightInd w:val="0"/>
            </w:pPr>
            <w:r w:rsidRPr="0014003D">
              <w:t xml:space="preserve">Временное удостоверение личности гражданина Российской Федерации </w:t>
            </w:r>
          </w:p>
        </w:tc>
      </w:tr>
      <w:tr w:rsidR="003C521E" w:rsidRPr="0014003D" w:rsidTr="003C521E">
        <w:trPr>
          <w:trHeight w:val="20"/>
          <w:tblCellSpacing w:w="5" w:type="nil"/>
        </w:trPr>
        <w:tc>
          <w:tcPr>
            <w:tcW w:w="840" w:type="dxa"/>
            <w:tcBorders>
              <w:left w:val="single" w:sz="8" w:space="0" w:color="auto"/>
              <w:bottom w:val="single" w:sz="8" w:space="0" w:color="auto"/>
              <w:right w:val="single" w:sz="8" w:space="0" w:color="auto"/>
            </w:tcBorders>
          </w:tcPr>
          <w:p w:rsidR="003C521E" w:rsidRPr="0014003D" w:rsidRDefault="003C521E" w:rsidP="004C4EE9">
            <w:pPr>
              <w:autoSpaceDE w:val="0"/>
              <w:autoSpaceDN w:val="0"/>
              <w:adjustRightInd w:val="0"/>
            </w:pPr>
            <w:r w:rsidRPr="0014003D">
              <w:t xml:space="preserve">15 </w:t>
            </w:r>
          </w:p>
        </w:tc>
        <w:tc>
          <w:tcPr>
            <w:tcW w:w="9083" w:type="dxa"/>
            <w:tcBorders>
              <w:left w:val="single" w:sz="8" w:space="0" w:color="auto"/>
              <w:bottom w:val="single" w:sz="8" w:space="0" w:color="auto"/>
              <w:right w:val="single" w:sz="8" w:space="0" w:color="auto"/>
            </w:tcBorders>
          </w:tcPr>
          <w:p w:rsidR="003C521E" w:rsidRPr="0014003D" w:rsidRDefault="003C521E" w:rsidP="003C521E">
            <w:pPr>
              <w:autoSpaceDE w:val="0"/>
              <w:autoSpaceDN w:val="0"/>
              <w:adjustRightInd w:val="0"/>
            </w:pPr>
            <w:r w:rsidRPr="0014003D">
              <w:t xml:space="preserve">Разрешение на временное проживание в Российской Федерации </w:t>
            </w:r>
          </w:p>
        </w:tc>
      </w:tr>
      <w:tr w:rsidR="003C521E" w:rsidRPr="0014003D" w:rsidTr="003C521E">
        <w:trPr>
          <w:trHeight w:val="20"/>
          <w:tblCellSpacing w:w="5" w:type="nil"/>
        </w:trPr>
        <w:tc>
          <w:tcPr>
            <w:tcW w:w="840" w:type="dxa"/>
            <w:tcBorders>
              <w:left w:val="single" w:sz="8" w:space="0" w:color="auto"/>
              <w:bottom w:val="single" w:sz="8" w:space="0" w:color="auto"/>
              <w:right w:val="single" w:sz="8" w:space="0" w:color="auto"/>
            </w:tcBorders>
          </w:tcPr>
          <w:p w:rsidR="003C521E" w:rsidRPr="0014003D" w:rsidRDefault="003C521E" w:rsidP="008C43A8">
            <w:pPr>
              <w:autoSpaceDE w:val="0"/>
              <w:autoSpaceDN w:val="0"/>
              <w:adjustRightInd w:val="0"/>
            </w:pPr>
            <w:r w:rsidRPr="0014003D">
              <w:t>19</w:t>
            </w:r>
          </w:p>
        </w:tc>
        <w:tc>
          <w:tcPr>
            <w:tcW w:w="9083" w:type="dxa"/>
            <w:tcBorders>
              <w:left w:val="single" w:sz="8" w:space="0" w:color="auto"/>
              <w:bottom w:val="single" w:sz="8" w:space="0" w:color="auto"/>
              <w:right w:val="single" w:sz="8" w:space="0" w:color="auto"/>
            </w:tcBorders>
          </w:tcPr>
          <w:p w:rsidR="003C521E" w:rsidRPr="0014003D" w:rsidRDefault="003C521E" w:rsidP="003C521E">
            <w:pPr>
              <w:autoSpaceDE w:val="0"/>
              <w:autoSpaceDN w:val="0"/>
              <w:adjustRightInd w:val="0"/>
            </w:pPr>
            <w:r w:rsidRPr="0014003D">
              <w:t>Свидетельство о предоставлении временного убежища на территории Российской Федерации</w:t>
            </w:r>
          </w:p>
        </w:tc>
      </w:tr>
      <w:tr w:rsidR="003C521E" w:rsidRPr="0014003D" w:rsidTr="003C521E">
        <w:trPr>
          <w:trHeight w:val="20"/>
          <w:tblCellSpacing w:w="5" w:type="nil"/>
        </w:trPr>
        <w:tc>
          <w:tcPr>
            <w:tcW w:w="840" w:type="dxa"/>
            <w:tcBorders>
              <w:left w:val="single" w:sz="8" w:space="0" w:color="auto"/>
              <w:bottom w:val="single" w:sz="8" w:space="0" w:color="auto"/>
              <w:right w:val="single" w:sz="8" w:space="0" w:color="auto"/>
            </w:tcBorders>
          </w:tcPr>
          <w:p w:rsidR="003C521E" w:rsidRPr="0014003D" w:rsidRDefault="003C521E" w:rsidP="004C4EE9">
            <w:pPr>
              <w:autoSpaceDE w:val="0"/>
              <w:autoSpaceDN w:val="0"/>
              <w:adjustRightInd w:val="0"/>
            </w:pPr>
            <w:r w:rsidRPr="0014003D">
              <w:t xml:space="preserve">23 </w:t>
            </w:r>
          </w:p>
        </w:tc>
        <w:tc>
          <w:tcPr>
            <w:tcW w:w="9083" w:type="dxa"/>
            <w:tcBorders>
              <w:left w:val="single" w:sz="8" w:space="0" w:color="auto"/>
              <w:bottom w:val="single" w:sz="8" w:space="0" w:color="auto"/>
              <w:right w:val="single" w:sz="8" w:space="0" w:color="auto"/>
            </w:tcBorders>
          </w:tcPr>
          <w:p w:rsidR="003C521E" w:rsidRPr="0014003D" w:rsidRDefault="003C521E" w:rsidP="003C521E">
            <w:pPr>
              <w:autoSpaceDE w:val="0"/>
              <w:autoSpaceDN w:val="0"/>
              <w:adjustRightInd w:val="0"/>
            </w:pPr>
            <w:r w:rsidRPr="0014003D">
              <w:t xml:space="preserve">Свидетельство о рождении, выданное уполномоченным органом иностранного государства </w:t>
            </w:r>
          </w:p>
        </w:tc>
      </w:tr>
      <w:tr w:rsidR="003C521E" w:rsidRPr="0014003D" w:rsidTr="003C521E">
        <w:trPr>
          <w:trHeight w:val="20"/>
          <w:tblCellSpacing w:w="5" w:type="nil"/>
        </w:trPr>
        <w:tc>
          <w:tcPr>
            <w:tcW w:w="840" w:type="dxa"/>
            <w:tcBorders>
              <w:left w:val="single" w:sz="8" w:space="0" w:color="auto"/>
              <w:bottom w:val="single" w:sz="8" w:space="0" w:color="auto"/>
              <w:right w:val="single" w:sz="8" w:space="0" w:color="auto"/>
            </w:tcBorders>
          </w:tcPr>
          <w:p w:rsidR="003C521E" w:rsidRPr="0014003D" w:rsidRDefault="003C521E" w:rsidP="004C4EE9">
            <w:pPr>
              <w:autoSpaceDE w:val="0"/>
              <w:autoSpaceDN w:val="0"/>
              <w:adjustRightInd w:val="0"/>
            </w:pPr>
            <w:r w:rsidRPr="0014003D">
              <w:t xml:space="preserve">24 </w:t>
            </w:r>
          </w:p>
        </w:tc>
        <w:tc>
          <w:tcPr>
            <w:tcW w:w="9083" w:type="dxa"/>
            <w:tcBorders>
              <w:left w:val="single" w:sz="8" w:space="0" w:color="auto"/>
              <w:bottom w:val="single" w:sz="8" w:space="0" w:color="auto"/>
              <w:right w:val="single" w:sz="8" w:space="0" w:color="auto"/>
            </w:tcBorders>
          </w:tcPr>
          <w:p w:rsidR="003C521E" w:rsidRPr="0014003D" w:rsidRDefault="003C521E" w:rsidP="00F22BF9">
            <w:pPr>
              <w:autoSpaceDE w:val="0"/>
              <w:autoSpaceDN w:val="0"/>
              <w:adjustRightInd w:val="0"/>
            </w:pPr>
            <w:r w:rsidRPr="0014003D">
              <w:t>Удостоверение личности военнослужащего Российской Федерации</w:t>
            </w:r>
            <w:r w:rsidR="006A6F8E">
              <w:t>, Военный билет офицера запаса</w:t>
            </w:r>
          </w:p>
        </w:tc>
      </w:tr>
      <w:tr w:rsidR="003C521E" w:rsidRPr="0014003D" w:rsidTr="003C521E">
        <w:trPr>
          <w:trHeight w:val="20"/>
          <w:tblCellSpacing w:w="5" w:type="nil"/>
        </w:trPr>
        <w:tc>
          <w:tcPr>
            <w:tcW w:w="840" w:type="dxa"/>
            <w:tcBorders>
              <w:left w:val="single" w:sz="8" w:space="0" w:color="auto"/>
              <w:bottom w:val="single" w:sz="8" w:space="0" w:color="auto"/>
              <w:right w:val="single" w:sz="8" w:space="0" w:color="auto"/>
            </w:tcBorders>
          </w:tcPr>
          <w:p w:rsidR="003C521E" w:rsidRPr="0014003D" w:rsidRDefault="003C521E" w:rsidP="004C4EE9">
            <w:pPr>
              <w:autoSpaceDE w:val="0"/>
              <w:autoSpaceDN w:val="0"/>
              <w:adjustRightInd w:val="0"/>
            </w:pPr>
            <w:r w:rsidRPr="0014003D">
              <w:t xml:space="preserve">91 </w:t>
            </w:r>
          </w:p>
        </w:tc>
        <w:tc>
          <w:tcPr>
            <w:tcW w:w="9083" w:type="dxa"/>
            <w:tcBorders>
              <w:left w:val="single" w:sz="8" w:space="0" w:color="auto"/>
              <w:bottom w:val="single" w:sz="8" w:space="0" w:color="auto"/>
              <w:right w:val="single" w:sz="8" w:space="0" w:color="auto"/>
            </w:tcBorders>
          </w:tcPr>
          <w:p w:rsidR="003C521E" w:rsidRPr="0014003D" w:rsidRDefault="003C521E" w:rsidP="004C4EE9">
            <w:pPr>
              <w:autoSpaceDE w:val="0"/>
              <w:autoSpaceDN w:val="0"/>
              <w:adjustRightInd w:val="0"/>
            </w:pPr>
            <w:r w:rsidRPr="0014003D">
              <w:t xml:space="preserve">Иные документы </w:t>
            </w:r>
          </w:p>
        </w:tc>
      </w:tr>
    </w:tbl>
    <w:p w:rsidR="008B050E" w:rsidRDefault="008B050E" w:rsidP="00E47470">
      <w:pPr>
        <w:autoSpaceDE w:val="0"/>
        <w:autoSpaceDN w:val="0"/>
        <w:adjustRightInd w:val="0"/>
        <w:ind w:right="-853" w:firstLine="540"/>
        <w:rPr>
          <w:szCs w:val="28"/>
        </w:rPr>
      </w:pPr>
      <w:bookmarkStart w:id="1" w:name="Par97"/>
      <w:bookmarkEnd w:id="1"/>
    </w:p>
    <w:p w:rsidR="008B050E" w:rsidRDefault="008B050E">
      <w:pPr>
        <w:rPr>
          <w:szCs w:val="28"/>
        </w:rPr>
      </w:pPr>
      <w:r>
        <w:rPr>
          <w:szCs w:val="28"/>
        </w:rPr>
        <w:br w:type="page"/>
      </w:r>
    </w:p>
    <w:p w:rsidR="00E763E0" w:rsidRPr="0014003D" w:rsidRDefault="00E763E0" w:rsidP="00E763E0">
      <w:pPr>
        <w:ind w:left="4956" w:firstLine="708"/>
        <w:jc w:val="both"/>
        <w:rPr>
          <w:bCs/>
        </w:rPr>
      </w:pPr>
      <w:r w:rsidRPr="0014003D">
        <w:rPr>
          <w:bCs/>
        </w:rPr>
        <w:t xml:space="preserve">Приложение № </w:t>
      </w:r>
      <w:r w:rsidR="00904420" w:rsidRPr="0014003D">
        <w:rPr>
          <w:bCs/>
        </w:rPr>
        <w:t>6</w:t>
      </w:r>
    </w:p>
    <w:p w:rsidR="00E763E0" w:rsidRPr="0014003D" w:rsidRDefault="00E763E0" w:rsidP="00E763E0">
      <w:pPr>
        <w:ind w:left="5664"/>
        <w:jc w:val="both"/>
        <w:rPr>
          <w:rFonts w:eastAsia="Calibri"/>
          <w:bCs/>
        </w:rPr>
      </w:pPr>
      <w:r w:rsidRPr="0014003D">
        <w:rPr>
          <w:bCs/>
        </w:rPr>
        <w:t xml:space="preserve">к </w:t>
      </w:r>
      <w:hyperlink w:anchor="sub_2000" w:history="1">
        <w:r w:rsidRPr="0014003D">
          <w:rPr>
            <w:bCs/>
          </w:rPr>
          <w:t>Порядку</w:t>
        </w:r>
      </w:hyperlink>
      <w:r w:rsidRPr="0014003D">
        <w:rPr>
          <w:bCs/>
        </w:rPr>
        <w:t xml:space="preserve"> заполнения налоговой декларации по налогу на прибыль организаций, утвержденному </w:t>
      </w:r>
      <w:hyperlink w:anchor="sub_0" w:history="1">
        <w:r w:rsidRPr="0014003D">
          <w:rPr>
            <w:bCs/>
          </w:rPr>
          <w:t>приказом</w:t>
        </w:r>
      </w:hyperlink>
      <w:r w:rsidR="006E42B6">
        <w:rPr>
          <w:bCs/>
        </w:rPr>
        <w:t xml:space="preserve"> </w:t>
      </w:r>
      <w:r w:rsidRPr="0014003D">
        <w:rPr>
          <w:rFonts w:eastAsia="Calibri"/>
          <w:bCs/>
        </w:rPr>
        <w:t>Федеральной налоговой службы</w:t>
      </w:r>
    </w:p>
    <w:p w:rsidR="007C1B23" w:rsidRPr="0014003D" w:rsidRDefault="007C1B23" w:rsidP="007C1B23">
      <w:pPr>
        <w:ind w:left="4956" w:firstLine="708"/>
        <w:jc w:val="both"/>
        <w:rPr>
          <w:rFonts w:eastAsia="Calibri"/>
          <w:bCs/>
        </w:rPr>
      </w:pPr>
      <w:r w:rsidRPr="0014003D">
        <w:rPr>
          <w:rFonts w:eastAsia="Calibri"/>
          <w:bCs/>
        </w:rPr>
        <w:t>от      «_____»     _________  201</w:t>
      </w:r>
      <w:r w:rsidR="001628D7">
        <w:rPr>
          <w:rFonts w:eastAsia="Calibri"/>
          <w:bCs/>
        </w:rPr>
        <w:t>9</w:t>
      </w:r>
      <w:r w:rsidRPr="0014003D">
        <w:rPr>
          <w:rFonts w:eastAsia="Calibri"/>
          <w:bCs/>
        </w:rPr>
        <w:t xml:space="preserve"> г.   </w:t>
      </w:r>
    </w:p>
    <w:p w:rsidR="00E763E0" w:rsidRPr="0014003D" w:rsidRDefault="007C1B23" w:rsidP="007C1B23">
      <w:pPr>
        <w:ind w:left="4956" w:firstLine="708"/>
        <w:jc w:val="both"/>
        <w:rPr>
          <w:rFonts w:eastAsia="Calibri"/>
          <w:bCs/>
          <w:lang w:eastAsia="en-US"/>
        </w:rPr>
      </w:pPr>
      <w:r w:rsidRPr="0014003D">
        <w:rPr>
          <w:rFonts w:eastAsia="Calibri"/>
          <w:bCs/>
        </w:rPr>
        <w:t>№ ___</w:t>
      </w:r>
      <w:r w:rsidR="00A97F79">
        <w:rPr>
          <w:rFonts w:eastAsia="Calibri"/>
          <w:bCs/>
        </w:rPr>
        <w:t>____</w:t>
      </w:r>
      <w:r w:rsidRPr="0014003D">
        <w:rPr>
          <w:rFonts w:eastAsia="Calibri"/>
          <w:bCs/>
        </w:rPr>
        <w:t>_______</w:t>
      </w:r>
    </w:p>
    <w:p w:rsidR="00E763E0" w:rsidRPr="0014003D" w:rsidRDefault="00E763E0" w:rsidP="00FD2584">
      <w:pPr>
        <w:autoSpaceDE w:val="0"/>
        <w:autoSpaceDN w:val="0"/>
        <w:adjustRightInd w:val="0"/>
        <w:ind w:right="-853"/>
        <w:rPr>
          <w:szCs w:val="28"/>
        </w:rPr>
      </w:pPr>
    </w:p>
    <w:p w:rsidR="007401BD" w:rsidRDefault="007401BD" w:rsidP="00FD2584">
      <w:pPr>
        <w:widowControl w:val="0"/>
        <w:autoSpaceDE w:val="0"/>
        <w:autoSpaceDN w:val="0"/>
        <w:adjustRightInd w:val="0"/>
        <w:jc w:val="center"/>
        <w:outlineLvl w:val="0"/>
      </w:pPr>
    </w:p>
    <w:p w:rsidR="007401BD" w:rsidRDefault="007401BD" w:rsidP="00FD2584">
      <w:pPr>
        <w:widowControl w:val="0"/>
        <w:autoSpaceDE w:val="0"/>
        <w:autoSpaceDN w:val="0"/>
        <w:adjustRightInd w:val="0"/>
        <w:jc w:val="center"/>
        <w:outlineLvl w:val="0"/>
      </w:pPr>
    </w:p>
    <w:p w:rsidR="00FD2584" w:rsidRPr="0014003D" w:rsidRDefault="00FD2584" w:rsidP="00FD2584">
      <w:pPr>
        <w:widowControl w:val="0"/>
        <w:autoSpaceDE w:val="0"/>
        <w:autoSpaceDN w:val="0"/>
        <w:adjustRightInd w:val="0"/>
        <w:jc w:val="center"/>
        <w:outlineLvl w:val="0"/>
      </w:pPr>
      <w:r w:rsidRPr="0014003D">
        <w:t>КОДЫ ОСНОВАНИЯ ОТНЕСЕНИЯ СДЕЛКИ К КОНТРОЛИРУЕМОЙ</w:t>
      </w:r>
    </w:p>
    <w:p w:rsidR="00FD2584" w:rsidRDefault="00FD2584" w:rsidP="00FD2584">
      <w:pPr>
        <w:widowControl w:val="0"/>
        <w:autoSpaceDE w:val="0"/>
        <w:autoSpaceDN w:val="0"/>
        <w:adjustRightInd w:val="0"/>
        <w:jc w:val="center"/>
        <w:rPr>
          <w:sz w:val="16"/>
          <w:szCs w:val="16"/>
        </w:rPr>
      </w:pPr>
    </w:p>
    <w:tbl>
      <w:tblPr>
        <w:tblW w:w="9495" w:type="dxa"/>
        <w:tblInd w:w="62" w:type="dxa"/>
        <w:tblLayout w:type="fixed"/>
        <w:tblCellMar>
          <w:top w:w="75" w:type="dxa"/>
          <w:left w:w="0" w:type="dxa"/>
          <w:bottom w:w="75" w:type="dxa"/>
          <w:right w:w="0" w:type="dxa"/>
        </w:tblCellMar>
        <w:tblLook w:val="04A0" w:firstRow="1" w:lastRow="0" w:firstColumn="1" w:lastColumn="0" w:noHBand="0" w:noVBand="1"/>
      </w:tblPr>
      <w:tblGrid>
        <w:gridCol w:w="709"/>
        <w:gridCol w:w="8786"/>
      </w:tblGrid>
      <w:tr w:rsidR="007401BD" w:rsidRPr="00F035EB" w:rsidTr="0043519D">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401BD" w:rsidRPr="00F035EB" w:rsidRDefault="007401BD" w:rsidP="0043519D">
            <w:pPr>
              <w:widowControl w:val="0"/>
              <w:autoSpaceDE w:val="0"/>
              <w:autoSpaceDN w:val="0"/>
              <w:adjustRightInd w:val="0"/>
              <w:spacing w:line="276" w:lineRule="auto"/>
              <w:jc w:val="center"/>
              <w:rPr>
                <w:lang w:eastAsia="en-US"/>
              </w:rPr>
            </w:pPr>
            <w:r w:rsidRPr="00F035EB">
              <w:rPr>
                <w:lang w:eastAsia="en-US"/>
              </w:rPr>
              <w:t>Код</w:t>
            </w:r>
          </w:p>
        </w:tc>
        <w:tc>
          <w:tcPr>
            <w:tcW w:w="87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401BD" w:rsidRPr="00F035EB" w:rsidRDefault="007401BD" w:rsidP="0043519D">
            <w:pPr>
              <w:widowControl w:val="0"/>
              <w:autoSpaceDE w:val="0"/>
              <w:autoSpaceDN w:val="0"/>
              <w:adjustRightInd w:val="0"/>
              <w:spacing w:line="276" w:lineRule="auto"/>
              <w:ind w:right="2792"/>
              <w:jc w:val="center"/>
              <w:rPr>
                <w:lang w:eastAsia="en-US"/>
              </w:rPr>
            </w:pPr>
            <w:r w:rsidRPr="00F035EB">
              <w:rPr>
                <w:lang w:eastAsia="en-US"/>
              </w:rPr>
              <w:t>Наименование</w:t>
            </w:r>
          </w:p>
        </w:tc>
      </w:tr>
      <w:tr w:rsidR="007401BD" w:rsidRPr="00F035EB" w:rsidTr="0043519D">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401BD" w:rsidRPr="00F035EB" w:rsidRDefault="007401BD" w:rsidP="0043519D">
            <w:pPr>
              <w:widowControl w:val="0"/>
              <w:autoSpaceDE w:val="0"/>
              <w:autoSpaceDN w:val="0"/>
              <w:adjustRightInd w:val="0"/>
              <w:rPr>
                <w:lang w:eastAsia="en-US"/>
              </w:rPr>
            </w:pPr>
            <w:r w:rsidRPr="00F035EB">
              <w:rPr>
                <w:lang w:eastAsia="en-US"/>
              </w:rPr>
              <w:t>121</w:t>
            </w:r>
          </w:p>
        </w:tc>
        <w:tc>
          <w:tcPr>
            <w:tcW w:w="87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401BD" w:rsidRPr="00F035EB" w:rsidRDefault="007401BD" w:rsidP="0043519D">
            <w:pPr>
              <w:widowControl w:val="0"/>
              <w:autoSpaceDE w:val="0"/>
              <w:autoSpaceDN w:val="0"/>
              <w:adjustRightInd w:val="0"/>
              <w:jc w:val="both"/>
              <w:rPr>
                <w:lang w:eastAsia="en-US"/>
              </w:rPr>
            </w:pPr>
            <w:r w:rsidRPr="00F035EB">
              <w:rPr>
                <w:lang w:eastAsia="en-US"/>
              </w:rPr>
              <w:t>Сделка между взаимозависимыми лицами</w:t>
            </w:r>
          </w:p>
        </w:tc>
      </w:tr>
      <w:tr w:rsidR="007401BD" w:rsidRPr="00F035EB" w:rsidTr="0043519D">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401BD" w:rsidRPr="00F035EB" w:rsidRDefault="007401BD" w:rsidP="0043519D">
            <w:pPr>
              <w:widowControl w:val="0"/>
              <w:autoSpaceDE w:val="0"/>
              <w:autoSpaceDN w:val="0"/>
              <w:adjustRightInd w:val="0"/>
              <w:rPr>
                <w:lang w:eastAsia="en-US"/>
              </w:rPr>
            </w:pPr>
            <w:r w:rsidRPr="00F035EB">
              <w:rPr>
                <w:lang w:eastAsia="en-US"/>
              </w:rPr>
              <w:t>122</w:t>
            </w:r>
          </w:p>
        </w:tc>
        <w:tc>
          <w:tcPr>
            <w:tcW w:w="87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401BD" w:rsidRPr="00F035EB" w:rsidRDefault="007401BD" w:rsidP="0043519D">
            <w:pPr>
              <w:widowControl w:val="0"/>
              <w:autoSpaceDE w:val="0"/>
              <w:autoSpaceDN w:val="0"/>
              <w:adjustRightInd w:val="0"/>
              <w:jc w:val="both"/>
              <w:rPr>
                <w:lang w:eastAsia="en-US"/>
              </w:rPr>
            </w:pPr>
            <w:r w:rsidRPr="00F035EB">
              <w:rPr>
                <w:lang w:eastAsia="en-US"/>
              </w:rPr>
              <w:t>Сделка в области внешней торговли товарами мировой биржевой торговли (</w:t>
            </w:r>
            <w:hyperlink r:id="rId149" w:history="1">
              <w:r w:rsidRPr="00F035EB">
                <w:rPr>
                  <w:rStyle w:val="af2"/>
                  <w:color w:val="auto"/>
                  <w:u w:val="none"/>
                  <w:lang w:eastAsia="en-US"/>
                </w:rPr>
                <w:t>подпункт 2 пункта 1 статьи 105.14</w:t>
              </w:r>
            </w:hyperlink>
            <w:r w:rsidRPr="00F035EB">
              <w:rPr>
                <w:lang w:eastAsia="en-US"/>
              </w:rPr>
              <w:t xml:space="preserve"> Кодекса)</w:t>
            </w:r>
          </w:p>
        </w:tc>
      </w:tr>
      <w:tr w:rsidR="007401BD" w:rsidRPr="00F035EB" w:rsidTr="0043519D">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401BD" w:rsidRPr="00F035EB" w:rsidRDefault="007401BD" w:rsidP="0043519D">
            <w:pPr>
              <w:widowControl w:val="0"/>
              <w:autoSpaceDE w:val="0"/>
              <w:autoSpaceDN w:val="0"/>
              <w:adjustRightInd w:val="0"/>
              <w:rPr>
                <w:lang w:eastAsia="en-US"/>
              </w:rPr>
            </w:pPr>
            <w:r w:rsidRPr="00F035EB">
              <w:rPr>
                <w:lang w:eastAsia="en-US"/>
              </w:rPr>
              <w:t>123</w:t>
            </w:r>
          </w:p>
        </w:tc>
        <w:tc>
          <w:tcPr>
            <w:tcW w:w="87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401BD" w:rsidRPr="00F035EB" w:rsidRDefault="007401BD" w:rsidP="0043519D">
            <w:pPr>
              <w:spacing w:after="1" w:line="240" w:lineRule="atLeast"/>
              <w:jc w:val="both"/>
            </w:pPr>
            <w:r w:rsidRPr="00F035EB">
              <w:rPr>
                <w:lang w:eastAsia="en-US"/>
              </w:rPr>
              <w:t xml:space="preserve">Сделки, одной из сторон которых является лицо, местом регистрации, либо местом жительства, либо местом налогового резидентства которого являются государство или территория, включенные в утверждаемый Министерством финансов Российской Федерации </w:t>
            </w:r>
            <w:hyperlink r:id="rId150" w:history="1">
              <w:r w:rsidRPr="00F035EB">
                <w:t>Перечень</w:t>
              </w:r>
            </w:hyperlink>
            <w:r w:rsidRPr="00F035EB">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sidRPr="00F035EB">
              <w:rPr>
                <w:lang w:eastAsia="en-US"/>
              </w:rPr>
              <w:t xml:space="preserve"> (</w:t>
            </w:r>
            <w:hyperlink r:id="rId151" w:history="1">
              <w:r w:rsidRPr="00F035EB">
                <w:rPr>
                  <w:rStyle w:val="af2"/>
                  <w:color w:val="auto"/>
                  <w:u w:val="none"/>
                  <w:lang w:eastAsia="en-US"/>
                </w:rPr>
                <w:t>подпункт 3 пункта 1 статьи 105.14</w:t>
              </w:r>
            </w:hyperlink>
            <w:r w:rsidRPr="00F035EB">
              <w:rPr>
                <w:lang w:eastAsia="en-US"/>
              </w:rPr>
              <w:t xml:space="preserve"> Кодекса)</w:t>
            </w:r>
          </w:p>
        </w:tc>
      </w:tr>
      <w:tr w:rsidR="007401BD" w:rsidRPr="00F035EB" w:rsidTr="0043519D">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401BD" w:rsidRPr="00F035EB" w:rsidRDefault="007401BD" w:rsidP="0043519D">
            <w:pPr>
              <w:widowControl w:val="0"/>
              <w:autoSpaceDE w:val="0"/>
              <w:autoSpaceDN w:val="0"/>
              <w:adjustRightInd w:val="0"/>
              <w:rPr>
                <w:lang w:eastAsia="en-US"/>
              </w:rPr>
            </w:pPr>
            <w:r w:rsidRPr="00F035EB">
              <w:rPr>
                <w:lang w:eastAsia="en-US"/>
              </w:rPr>
              <w:t>124</w:t>
            </w:r>
          </w:p>
        </w:tc>
        <w:tc>
          <w:tcPr>
            <w:tcW w:w="87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401BD" w:rsidRPr="00F035EB" w:rsidRDefault="007401BD" w:rsidP="0043519D">
            <w:pPr>
              <w:widowControl w:val="0"/>
              <w:autoSpaceDE w:val="0"/>
              <w:autoSpaceDN w:val="0"/>
              <w:adjustRightInd w:val="0"/>
              <w:jc w:val="both"/>
              <w:rPr>
                <w:lang w:eastAsia="en-US"/>
              </w:rPr>
            </w:pPr>
            <w:r w:rsidRPr="00F035EB">
              <w:rPr>
                <w:lang w:eastAsia="en-US"/>
              </w:rPr>
              <w:t>Совокупность сделок по реализации (перепродаже) товаров (выполнению работ, оказанию услуг), совершаемых с участием (при посредничестве) лиц, не являющихся взаимозависимыми (с учетом особенностей, предусмотренных подпунктом</w:t>
            </w:r>
            <w:hyperlink r:id="rId152" w:history="1">
              <w:r w:rsidRPr="00F035EB">
                <w:rPr>
                  <w:rStyle w:val="af2"/>
                  <w:color w:val="auto"/>
                  <w:u w:val="none"/>
                  <w:lang w:eastAsia="en-US"/>
                </w:rPr>
                <w:t xml:space="preserve"> 1 пункта 1 статьи 105.14</w:t>
              </w:r>
            </w:hyperlink>
            <w:r w:rsidRPr="00F035EB">
              <w:rPr>
                <w:lang w:eastAsia="en-US"/>
              </w:rPr>
              <w:t xml:space="preserve"> Кодекса)</w:t>
            </w:r>
          </w:p>
        </w:tc>
      </w:tr>
      <w:tr w:rsidR="007401BD" w:rsidRPr="00F035EB" w:rsidTr="0043519D">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401BD" w:rsidRPr="00F035EB" w:rsidRDefault="007401BD" w:rsidP="0043519D">
            <w:pPr>
              <w:widowControl w:val="0"/>
              <w:autoSpaceDE w:val="0"/>
              <w:autoSpaceDN w:val="0"/>
              <w:adjustRightInd w:val="0"/>
              <w:rPr>
                <w:lang w:eastAsia="en-US"/>
              </w:rPr>
            </w:pPr>
            <w:r w:rsidRPr="00F035EB">
              <w:rPr>
                <w:lang w:eastAsia="en-US"/>
              </w:rPr>
              <w:t>131</w:t>
            </w:r>
          </w:p>
        </w:tc>
        <w:tc>
          <w:tcPr>
            <w:tcW w:w="87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401BD" w:rsidRPr="00F035EB" w:rsidRDefault="007401BD" w:rsidP="0043519D">
            <w:pPr>
              <w:widowControl w:val="0"/>
              <w:autoSpaceDE w:val="0"/>
              <w:autoSpaceDN w:val="0"/>
              <w:adjustRightInd w:val="0"/>
              <w:jc w:val="both"/>
            </w:pPr>
            <w:r w:rsidRPr="00F035EB">
              <w:rPr>
                <w:lang w:eastAsia="en-US"/>
              </w:rPr>
              <w:t xml:space="preserve">Стороны сделки применяют разные ставки по налогу на прибыль организаций (за исключением ставок, предусмотренных пунктами 2 - 4 статьи 284 Кодекса) к прибыли от деятельности, в рамках которой заключена указанная сделка (подпункт 1 пункта 2 статьи 105.14 Кодекса). </w:t>
            </w:r>
          </w:p>
        </w:tc>
      </w:tr>
      <w:tr w:rsidR="007401BD" w:rsidRPr="00F035EB" w:rsidTr="0043519D">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401BD" w:rsidRPr="00F035EB" w:rsidRDefault="007401BD" w:rsidP="0043519D">
            <w:pPr>
              <w:widowControl w:val="0"/>
              <w:autoSpaceDE w:val="0"/>
              <w:autoSpaceDN w:val="0"/>
              <w:adjustRightInd w:val="0"/>
              <w:rPr>
                <w:lang w:eastAsia="en-US"/>
              </w:rPr>
            </w:pPr>
            <w:r w:rsidRPr="00F035EB">
              <w:rPr>
                <w:lang w:eastAsia="en-US"/>
              </w:rPr>
              <w:t>132</w:t>
            </w:r>
          </w:p>
        </w:tc>
        <w:tc>
          <w:tcPr>
            <w:tcW w:w="87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401BD" w:rsidRPr="00F035EB" w:rsidRDefault="007401BD" w:rsidP="0043519D">
            <w:pPr>
              <w:widowControl w:val="0"/>
              <w:autoSpaceDE w:val="0"/>
              <w:autoSpaceDN w:val="0"/>
              <w:adjustRightInd w:val="0"/>
              <w:jc w:val="both"/>
              <w:rPr>
                <w:lang w:eastAsia="en-US"/>
              </w:rPr>
            </w:pPr>
            <w:r w:rsidRPr="00F035EB">
              <w:rPr>
                <w:lang w:eastAsia="en-US"/>
              </w:rPr>
              <w:t>Одна из сторон сделки является налогоплательщиком налога на добычу полезных ископаемых, исчисляемого по налоговой ставке, установленной в процентах, и предметом сделки является добытое полезное ископаемое, признаваемое для указанной стороны сделки объектом налогообложения налогом на добычу полезных ископаемых, при добыче которого налогообложение производится по налоговой ставке, установленной в процентах (</w:t>
            </w:r>
            <w:hyperlink r:id="rId153" w:history="1">
              <w:r w:rsidRPr="00F035EB">
                <w:rPr>
                  <w:rStyle w:val="af2"/>
                  <w:color w:val="auto"/>
                  <w:u w:val="none"/>
                  <w:lang w:eastAsia="en-US"/>
                </w:rPr>
                <w:t>подпункт 2 пункта 2</w:t>
              </w:r>
            </w:hyperlink>
            <w:r w:rsidRPr="00F035EB">
              <w:rPr>
                <w:lang w:eastAsia="en-US"/>
              </w:rPr>
              <w:t xml:space="preserve"> статьи 105.14 Кодекса)</w:t>
            </w:r>
          </w:p>
        </w:tc>
      </w:tr>
      <w:tr w:rsidR="007401BD" w:rsidRPr="00F035EB" w:rsidTr="0043519D">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401BD" w:rsidRPr="00F035EB" w:rsidRDefault="007401BD" w:rsidP="0043519D">
            <w:pPr>
              <w:widowControl w:val="0"/>
              <w:autoSpaceDE w:val="0"/>
              <w:autoSpaceDN w:val="0"/>
              <w:adjustRightInd w:val="0"/>
              <w:rPr>
                <w:lang w:eastAsia="en-US"/>
              </w:rPr>
            </w:pPr>
            <w:r w:rsidRPr="00F035EB">
              <w:rPr>
                <w:lang w:eastAsia="en-US"/>
              </w:rPr>
              <w:t>133</w:t>
            </w:r>
          </w:p>
        </w:tc>
        <w:tc>
          <w:tcPr>
            <w:tcW w:w="87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401BD" w:rsidRPr="00F035EB" w:rsidRDefault="007401BD" w:rsidP="0043519D">
            <w:pPr>
              <w:widowControl w:val="0"/>
              <w:autoSpaceDE w:val="0"/>
              <w:autoSpaceDN w:val="0"/>
              <w:adjustRightInd w:val="0"/>
              <w:jc w:val="both"/>
              <w:rPr>
                <w:lang w:eastAsia="en-US"/>
              </w:rPr>
            </w:pPr>
            <w:r w:rsidRPr="00F035EB">
              <w:rPr>
                <w:lang w:eastAsia="en-US"/>
              </w:rPr>
              <w:t>Хотя бы одна из сторон сделки является налогоплательщиком, применяющим единый сельскохозяйственный налог или систему налогообложения в виде единого налога на вмененный доход для отдельных видов деятельности (если соответствующая сделка заключена в рамках такой деятельности), при этом в числе других лиц, являющихся сторонами указанной сделки, есть лицо, не применяющее указанные специальные налоговые режимы (</w:t>
            </w:r>
            <w:hyperlink r:id="rId154" w:history="1">
              <w:r w:rsidRPr="00F035EB">
                <w:rPr>
                  <w:rStyle w:val="af2"/>
                  <w:color w:val="auto"/>
                  <w:u w:val="none"/>
                  <w:lang w:eastAsia="en-US"/>
                </w:rPr>
                <w:t>подпункт 3 пункта 2</w:t>
              </w:r>
            </w:hyperlink>
            <w:r w:rsidRPr="00F035EB">
              <w:rPr>
                <w:lang w:eastAsia="en-US"/>
              </w:rPr>
              <w:t xml:space="preserve"> статьи 105.14 Кодекса)</w:t>
            </w:r>
          </w:p>
        </w:tc>
      </w:tr>
      <w:tr w:rsidR="007401BD" w:rsidRPr="00F035EB" w:rsidTr="0043519D">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401BD" w:rsidRPr="00F035EB" w:rsidRDefault="007401BD" w:rsidP="0043519D">
            <w:pPr>
              <w:widowControl w:val="0"/>
              <w:autoSpaceDE w:val="0"/>
              <w:autoSpaceDN w:val="0"/>
              <w:adjustRightInd w:val="0"/>
              <w:rPr>
                <w:lang w:eastAsia="en-US"/>
              </w:rPr>
            </w:pPr>
            <w:r w:rsidRPr="00F035EB">
              <w:rPr>
                <w:lang w:eastAsia="en-US"/>
              </w:rPr>
              <w:t>134</w:t>
            </w:r>
          </w:p>
        </w:tc>
        <w:tc>
          <w:tcPr>
            <w:tcW w:w="87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401BD" w:rsidRPr="00F035EB" w:rsidRDefault="007401BD" w:rsidP="0043519D">
            <w:pPr>
              <w:widowControl w:val="0"/>
              <w:autoSpaceDE w:val="0"/>
              <w:autoSpaceDN w:val="0"/>
              <w:adjustRightInd w:val="0"/>
              <w:jc w:val="both"/>
              <w:rPr>
                <w:lang w:eastAsia="en-US"/>
              </w:rPr>
            </w:pPr>
            <w:r w:rsidRPr="00F035EB">
              <w:rPr>
                <w:lang w:eastAsia="en-US"/>
              </w:rPr>
              <w:t>Одна из сторон сделки освобождена от обязанностей налогоплательщика налога на прибыль организаций (</w:t>
            </w:r>
            <w:hyperlink r:id="rId155" w:history="1">
              <w:r w:rsidRPr="00F035EB">
                <w:rPr>
                  <w:rStyle w:val="af2"/>
                  <w:color w:val="auto"/>
                  <w:u w:val="none"/>
                  <w:lang w:eastAsia="en-US"/>
                </w:rPr>
                <w:t>подпункт 4 пункта 2 статьи 105.14</w:t>
              </w:r>
            </w:hyperlink>
            <w:r w:rsidRPr="00F035EB">
              <w:rPr>
                <w:lang w:eastAsia="en-US"/>
              </w:rPr>
              <w:t xml:space="preserve"> Кодекса)</w:t>
            </w:r>
          </w:p>
        </w:tc>
      </w:tr>
      <w:tr w:rsidR="007401BD" w:rsidRPr="00F035EB" w:rsidTr="0043519D">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7401BD" w:rsidRPr="00F035EB" w:rsidRDefault="007401BD" w:rsidP="0043519D">
            <w:pPr>
              <w:widowControl w:val="0"/>
              <w:autoSpaceDE w:val="0"/>
              <w:autoSpaceDN w:val="0"/>
              <w:adjustRightInd w:val="0"/>
              <w:rPr>
                <w:lang w:eastAsia="en-US"/>
              </w:rPr>
            </w:pPr>
            <w:r w:rsidRPr="00F035EB">
              <w:rPr>
                <w:lang w:eastAsia="en-US"/>
              </w:rPr>
              <w:t>135</w:t>
            </w:r>
          </w:p>
        </w:tc>
        <w:tc>
          <w:tcPr>
            <w:tcW w:w="87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01BD" w:rsidRPr="00F035EB" w:rsidRDefault="007401BD" w:rsidP="0043519D">
            <w:pPr>
              <w:autoSpaceDE w:val="0"/>
              <w:autoSpaceDN w:val="0"/>
              <w:adjustRightInd w:val="0"/>
              <w:jc w:val="both"/>
              <w:rPr>
                <w:rFonts w:eastAsia="Calibri"/>
                <w:lang w:eastAsia="en-US"/>
              </w:rPr>
            </w:pPr>
            <w:r w:rsidRPr="00F035EB">
              <w:rPr>
                <w:rFonts w:eastAsia="Calibri"/>
                <w:lang w:eastAsia="en-US"/>
              </w:rPr>
              <w:t>Сделка удовлетворяет одновременно следующим условиям:</w:t>
            </w:r>
          </w:p>
          <w:p w:rsidR="007401BD" w:rsidRPr="00F035EB" w:rsidRDefault="007401BD" w:rsidP="0043519D">
            <w:pPr>
              <w:autoSpaceDE w:val="0"/>
              <w:autoSpaceDN w:val="0"/>
              <w:adjustRightInd w:val="0"/>
              <w:jc w:val="both"/>
              <w:rPr>
                <w:rFonts w:eastAsia="Calibri"/>
                <w:lang w:eastAsia="en-US"/>
              </w:rPr>
            </w:pPr>
            <w:r w:rsidRPr="00F035EB">
              <w:rPr>
                <w:rFonts w:eastAsia="Calibri"/>
                <w:lang w:eastAsia="en-US"/>
              </w:rPr>
              <w:t xml:space="preserve">1) одна из сторон сделки является налогоплательщиком, указанным в пункте 1 статьи 275.2 </w:t>
            </w:r>
            <w:r w:rsidRPr="00F035EB">
              <w:rPr>
                <w:lang w:eastAsia="en-US"/>
              </w:rPr>
              <w:t>Кодекса</w:t>
            </w:r>
            <w:r w:rsidRPr="00F035EB">
              <w:rPr>
                <w:rFonts w:eastAsia="Calibri"/>
                <w:lang w:eastAsia="en-US"/>
              </w:rPr>
              <w:t xml:space="preserve">, и учитывает доходы (расходы) по такой сделке при определении налоговой базы по налогу на прибыль организаций в соответствии со статьей 275.2 </w:t>
            </w:r>
            <w:r w:rsidRPr="00F035EB">
              <w:rPr>
                <w:lang w:eastAsia="en-US"/>
              </w:rPr>
              <w:t>Кодекса</w:t>
            </w:r>
            <w:r w:rsidRPr="00F035EB">
              <w:rPr>
                <w:rFonts w:eastAsia="Calibri"/>
                <w:lang w:eastAsia="en-US"/>
              </w:rPr>
              <w:t>;</w:t>
            </w:r>
          </w:p>
          <w:p w:rsidR="007401BD" w:rsidRPr="00F035EB" w:rsidRDefault="007401BD" w:rsidP="0043519D">
            <w:pPr>
              <w:autoSpaceDE w:val="0"/>
              <w:autoSpaceDN w:val="0"/>
              <w:adjustRightInd w:val="0"/>
              <w:jc w:val="both"/>
              <w:rPr>
                <w:rFonts w:eastAsia="Calibri"/>
                <w:lang w:eastAsia="en-US"/>
              </w:rPr>
            </w:pPr>
            <w:r w:rsidRPr="00F035EB">
              <w:rPr>
                <w:rFonts w:eastAsia="Calibri"/>
                <w:lang w:eastAsia="en-US"/>
              </w:rPr>
              <w:t xml:space="preserve">2)любая другая сторона сделки не является налогоплательщиком, указанным в </w:t>
            </w:r>
            <w:hyperlink r:id="rId156" w:history="1">
              <w:r w:rsidRPr="00F035EB">
                <w:rPr>
                  <w:rStyle w:val="af2"/>
                  <w:rFonts w:eastAsia="Calibri"/>
                  <w:color w:val="auto"/>
                  <w:u w:val="none"/>
                  <w:lang w:eastAsia="en-US"/>
                </w:rPr>
                <w:t>пункте 1 статьи 275.2</w:t>
              </w:r>
            </w:hyperlink>
            <w:r w:rsidR="006A6F8E">
              <w:rPr>
                <w:rStyle w:val="af2"/>
                <w:rFonts w:eastAsia="Calibri"/>
                <w:color w:val="auto"/>
                <w:u w:val="none"/>
                <w:lang w:eastAsia="en-US"/>
              </w:rPr>
              <w:t xml:space="preserve"> </w:t>
            </w:r>
            <w:r w:rsidRPr="00F035EB">
              <w:rPr>
                <w:lang w:eastAsia="en-US"/>
              </w:rPr>
              <w:t>Кодекса</w:t>
            </w:r>
            <w:r w:rsidRPr="00F035EB">
              <w:rPr>
                <w:rFonts w:eastAsia="Calibri"/>
                <w:lang w:eastAsia="en-US"/>
              </w:rPr>
              <w:t xml:space="preserve">, либо является налогоплательщиком, указанным в </w:t>
            </w:r>
            <w:hyperlink r:id="rId157" w:history="1">
              <w:r w:rsidRPr="00F035EB">
                <w:rPr>
                  <w:rStyle w:val="af2"/>
                  <w:rFonts w:eastAsia="Calibri"/>
                  <w:color w:val="auto"/>
                  <w:u w:val="none"/>
                  <w:lang w:eastAsia="en-US"/>
                </w:rPr>
                <w:t>пункте 1 статьи 275.2</w:t>
              </w:r>
            </w:hyperlink>
            <w:r w:rsidR="006A6F8E">
              <w:rPr>
                <w:rStyle w:val="af2"/>
                <w:rFonts w:eastAsia="Calibri"/>
                <w:color w:val="auto"/>
                <w:u w:val="none"/>
                <w:lang w:eastAsia="en-US"/>
              </w:rPr>
              <w:t xml:space="preserve"> </w:t>
            </w:r>
            <w:r w:rsidRPr="00F035EB">
              <w:rPr>
                <w:lang w:eastAsia="en-US"/>
              </w:rPr>
              <w:t>Кодекса</w:t>
            </w:r>
            <w:r w:rsidRPr="00F035EB">
              <w:rPr>
                <w:rFonts w:eastAsia="Calibri"/>
                <w:lang w:eastAsia="en-US"/>
              </w:rPr>
              <w:t xml:space="preserve">, но не учитывает доходы (расходы) по такой сделке при определении налоговой базы по налогу на прибыль организаций в соответствии со </w:t>
            </w:r>
            <w:hyperlink r:id="rId158" w:history="1">
              <w:r w:rsidRPr="00F035EB">
                <w:rPr>
                  <w:rStyle w:val="af2"/>
                  <w:rFonts w:eastAsia="Calibri"/>
                  <w:color w:val="auto"/>
                  <w:u w:val="none"/>
                  <w:lang w:eastAsia="en-US"/>
                </w:rPr>
                <w:t>статьей 275.2</w:t>
              </w:r>
            </w:hyperlink>
            <w:r w:rsidR="006A6F8E">
              <w:rPr>
                <w:rStyle w:val="af2"/>
                <w:rFonts w:eastAsia="Calibri"/>
                <w:color w:val="auto"/>
                <w:u w:val="none"/>
                <w:lang w:eastAsia="en-US"/>
              </w:rPr>
              <w:t xml:space="preserve"> </w:t>
            </w:r>
            <w:r w:rsidRPr="00F035EB">
              <w:rPr>
                <w:lang w:eastAsia="en-US"/>
              </w:rPr>
              <w:t xml:space="preserve">Кодекса (подпункт </w:t>
            </w:r>
            <w:hyperlink r:id="rId159" w:history="1">
              <w:r w:rsidRPr="00F035EB">
                <w:rPr>
                  <w:rStyle w:val="af2"/>
                  <w:color w:val="auto"/>
                  <w:u w:val="none"/>
                  <w:lang w:eastAsia="en-US"/>
                </w:rPr>
                <w:t>6</w:t>
              </w:r>
            </w:hyperlink>
            <w:r w:rsidRPr="00F035EB">
              <w:rPr>
                <w:lang w:eastAsia="en-US"/>
              </w:rPr>
              <w:t xml:space="preserve"> пункта 2 статьи 105.14 Кодекса)</w:t>
            </w:r>
          </w:p>
        </w:tc>
      </w:tr>
      <w:tr w:rsidR="007401BD" w:rsidRPr="00F035EB" w:rsidTr="0043519D">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01BD" w:rsidRPr="00F035EB" w:rsidRDefault="007401BD" w:rsidP="0043519D">
            <w:pPr>
              <w:widowControl w:val="0"/>
              <w:autoSpaceDE w:val="0"/>
              <w:autoSpaceDN w:val="0"/>
              <w:adjustRightInd w:val="0"/>
              <w:rPr>
                <w:lang w:eastAsia="en-US"/>
              </w:rPr>
            </w:pPr>
            <w:r w:rsidRPr="00F035EB">
              <w:rPr>
                <w:lang w:eastAsia="en-US"/>
              </w:rPr>
              <w:t>136</w:t>
            </w:r>
          </w:p>
        </w:tc>
        <w:tc>
          <w:tcPr>
            <w:tcW w:w="87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01BD" w:rsidRPr="00F035EB" w:rsidRDefault="007401BD" w:rsidP="009340E2">
            <w:pPr>
              <w:autoSpaceDE w:val="0"/>
              <w:autoSpaceDN w:val="0"/>
              <w:adjustRightInd w:val="0"/>
              <w:jc w:val="both"/>
              <w:rPr>
                <w:rFonts w:eastAsia="Calibri"/>
                <w:lang w:eastAsia="en-US"/>
              </w:rPr>
            </w:pPr>
            <w:r w:rsidRPr="00F035EB">
              <w:rPr>
                <w:rFonts w:eastAsia="Calibri"/>
                <w:lang w:eastAsia="en-US"/>
              </w:rPr>
              <w:t>Хотя бы одна из сторон сделки является исследовательским корпоративным центром, указанным в Федеральном законе «Об инновационном центре «Сколково» (исследовательский корпоративный центр),</w:t>
            </w:r>
            <w:r w:rsidRPr="00F035EB">
              <w:t xml:space="preserve"> либо участником проекта в соответствии с Федеральным </w:t>
            </w:r>
            <w:hyperlink r:id="rId160" w:history="1">
              <w:r w:rsidRPr="00F035EB">
                <w:t>законом</w:t>
              </w:r>
            </w:hyperlink>
            <w:r w:rsidRPr="00F035EB">
              <w:t xml:space="preserve"> от 29</w:t>
            </w:r>
            <w:r w:rsidR="009340E2">
              <w:t xml:space="preserve"> июля </w:t>
            </w:r>
            <w:r w:rsidRPr="00F035EB">
              <w:t>2017</w:t>
            </w:r>
            <w:r w:rsidR="009340E2">
              <w:t xml:space="preserve"> года </w:t>
            </w:r>
            <w:r w:rsidRPr="00F035EB">
              <w:t xml:space="preserve">№ 216-ФЗ «Об инновационных научно-технологических центрах и о внесении изменений в отдельные законодательные акты Российской Федерации», </w:t>
            </w:r>
            <w:r w:rsidRPr="00F035EB">
              <w:rPr>
                <w:rFonts w:eastAsia="Calibri"/>
                <w:lang w:eastAsia="en-US"/>
              </w:rPr>
              <w:t xml:space="preserve"> применяющим освобождение от исполнения обязанностей налогоплательщика налога на добавленную стоимость в соответствии со статьей 145.1 Кодекса (подпункт 8 пункта 2 статьи 105.14 Кодекса)</w:t>
            </w:r>
          </w:p>
        </w:tc>
      </w:tr>
      <w:tr w:rsidR="007401BD" w:rsidRPr="00F035EB" w:rsidTr="0043519D">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01BD" w:rsidRPr="00F035EB" w:rsidDel="00060C5F" w:rsidRDefault="007401BD" w:rsidP="0043519D">
            <w:pPr>
              <w:widowControl w:val="0"/>
              <w:autoSpaceDE w:val="0"/>
              <w:autoSpaceDN w:val="0"/>
              <w:adjustRightInd w:val="0"/>
              <w:rPr>
                <w:lang w:eastAsia="en-US"/>
              </w:rPr>
            </w:pPr>
            <w:r w:rsidRPr="00F035EB">
              <w:rPr>
                <w:lang w:eastAsia="en-US"/>
              </w:rPr>
              <w:t>137</w:t>
            </w:r>
          </w:p>
        </w:tc>
        <w:tc>
          <w:tcPr>
            <w:tcW w:w="87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01BD" w:rsidRPr="00F035EB" w:rsidRDefault="007401BD" w:rsidP="0043519D">
            <w:pPr>
              <w:autoSpaceDE w:val="0"/>
              <w:autoSpaceDN w:val="0"/>
              <w:adjustRightInd w:val="0"/>
              <w:jc w:val="both"/>
              <w:rPr>
                <w:rFonts w:eastAsia="Calibri"/>
                <w:lang w:eastAsia="en-US"/>
              </w:rPr>
            </w:pPr>
            <w:r w:rsidRPr="00F035EB">
              <w:rPr>
                <w:rFonts w:eastAsia="Calibri"/>
                <w:lang w:eastAsia="en-US"/>
              </w:rPr>
              <w:t>Хотя бы одна из сторон сделки применяет в течение налогового периода инвестиционный налоговый вычет по налогу на прибыль организаций, предусмотренный статьей 286.1 Кодекса (подпункт 9 пункта 2 статьи 105.14 Кодекса)</w:t>
            </w:r>
          </w:p>
        </w:tc>
      </w:tr>
      <w:tr w:rsidR="007401BD" w:rsidRPr="00F035EB" w:rsidTr="0043519D">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01BD" w:rsidRPr="00F035EB" w:rsidRDefault="007401BD" w:rsidP="0043519D">
            <w:pPr>
              <w:widowControl w:val="0"/>
              <w:autoSpaceDE w:val="0"/>
              <w:autoSpaceDN w:val="0"/>
              <w:adjustRightInd w:val="0"/>
              <w:rPr>
                <w:lang w:eastAsia="en-US"/>
              </w:rPr>
            </w:pPr>
            <w:r w:rsidRPr="00F035EB">
              <w:rPr>
                <w:lang w:eastAsia="en-US"/>
              </w:rPr>
              <w:t>138</w:t>
            </w:r>
          </w:p>
        </w:tc>
        <w:tc>
          <w:tcPr>
            <w:tcW w:w="87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01BD" w:rsidRPr="00F035EB" w:rsidRDefault="007401BD" w:rsidP="0043519D">
            <w:pPr>
              <w:autoSpaceDE w:val="0"/>
              <w:autoSpaceDN w:val="0"/>
              <w:adjustRightInd w:val="0"/>
              <w:jc w:val="both"/>
              <w:rPr>
                <w:rFonts w:eastAsia="Calibri"/>
                <w:lang w:eastAsia="en-US"/>
              </w:rPr>
            </w:pPr>
            <w:r w:rsidRPr="00F035EB">
              <w:rPr>
                <w:rFonts w:eastAsia="Calibri"/>
                <w:lang w:eastAsia="en-US"/>
              </w:rPr>
              <w:t>Хотя бы одна из сторон сделки является налогоплательщиком налога на дополнительный доход от добычи углеводородного сырья и доходы (расходы) по такой сделке учитываются при определении налоговой базы по налогу на дополнительный доход от добычи углеводородного сырья (подпункт 10 пункта 2 статьи 105.14 Кодекса)</w:t>
            </w:r>
          </w:p>
        </w:tc>
      </w:tr>
    </w:tbl>
    <w:p w:rsidR="007401BD" w:rsidRPr="00F035EB" w:rsidRDefault="007401BD" w:rsidP="007401BD">
      <w:pPr>
        <w:widowControl w:val="0"/>
        <w:autoSpaceDE w:val="0"/>
        <w:autoSpaceDN w:val="0"/>
        <w:adjustRightInd w:val="0"/>
        <w:ind w:firstLine="540"/>
        <w:jc w:val="both"/>
      </w:pPr>
    </w:p>
    <w:p w:rsidR="007401BD" w:rsidRDefault="007401BD" w:rsidP="00FD2584">
      <w:pPr>
        <w:widowControl w:val="0"/>
        <w:autoSpaceDE w:val="0"/>
        <w:autoSpaceDN w:val="0"/>
        <w:adjustRightInd w:val="0"/>
        <w:jc w:val="center"/>
        <w:rPr>
          <w:sz w:val="16"/>
          <w:szCs w:val="16"/>
        </w:rPr>
      </w:pPr>
    </w:p>
    <w:p w:rsidR="008B050E" w:rsidRDefault="008B050E" w:rsidP="00FD2584">
      <w:pPr>
        <w:widowControl w:val="0"/>
        <w:autoSpaceDE w:val="0"/>
        <w:autoSpaceDN w:val="0"/>
        <w:adjustRightInd w:val="0"/>
        <w:ind w:firstLine="540"/>
        <w:jc w:val="both"/>
      </w:pPr>
    </w:p>
    <w:p w:rsidR="008B050E" w:rsidRDefault="008B050E">
      <w:r>
        <w:br w:type="page"/>
      </w:r>
    </w:p>
    <w:p w:rsidR="00B4210B" w:rsidRPr="0014003D" w:rsidRDefault="00B4210B" w:rsidP="00B4210B">
      <w:pPr>
        <w:ind w:left="4956" w:firstLine="708"/>
        <w:jc w:val="both"/>
        <w:rPr>
          <w:bCs/>
        </w:rPr>
      </w:pPr>
      <w:r w:rsidRPr="0014003D">
        <w:rPr>
          <w:bCs/>
        </w:rPr>
        <w:t>Приложение № 7</w:t>
      </w:r>
    </w:p>
    <w:p w:rsidR="00B4210B" w:rsidRPr="0014003D" w:rsidRDefault="00B4210B" w:rsidP="00B4210B">
      <w:pPr>
        <w:ind w:left="5664"/>
        <w:jc w:val="both"/>
        <w:rPr>
          <w:rFonts w:eastAsia="Calibri"/>
          <w:bCs/>
        </w:rPr>
      </w:pPr>
      <w:r w:rsidRPr="0014003D">
        <w:rPr>
          <w:bCs/>
        </w:rPr>
        <w:t xml:space="preserve">к </w:t>
      </w:r>
      <w:hyperlink w:anchor="sub_2000" w:history="1">
        <w:r w:rsidRPr="0014003D">
          <w:rPr>
            <w:bCs/>
          </w:rPr>
          <w:t>Порядку</w:t>
        </w:r>
      </w:hyperlink>
      <w:r w:rsidRPr="0014003D">
        <w:rPr>
          <w:bCs/>
        </w:rPr>
        <w:t xml:space="preserve"> заполнения налоговой декларации по налогу на прибыль организаций, утвержденному </w:t>
      </w:r>
      <w:hyperlink w:anchor="sub_0" w:history="1">
        <w:r w:rsidRPr="0014003D">
          <w:rPr>
            <w:bCs/>
          </w:rPr>
          <w:t>приказом</w:t>
        </w:r>
      </w:hyperlink>
      <w:r w:rsidR="00794551">
        <w:rPr>
          <w:bCs/>
        </w:rPr>
        <w:t xml:space="preserve"> </w:t>
      </w:r>
      <w:r w:rsidRPr="0014003D">
        <w:rPr>
          <w:rFonts w:eastAsia="Calibri"/>
          <w:bCs/>
        </w:rPr>
        <w:t>Федеральной налоговой службы</w:t>
      </w:r>
    </w:p>
    <w:p w:rsidR="00B4210B" w:rsidRPr="0014003D" w:rsidRDefault="00B4210B" w:rsidP="00B4210B">
      <w:pPr>
        <w:ind w:left="4956" w:firstLine="708"/>
        <w:jc w:val="both"/>
        <w:rPr>
          <w:rFonts w:eastAsia="Calibri"/>
          <w:bCs/>
        </w:rPr>
      </w:pPr>
      <w:r w:rsidRPr="0014003D">
        <w:rPr>
          <w:rFonts w:eastAsia="Calibri"/>
          <w:bCs/>
        </w:rPr>
        <w:t>от      «_____»     _________  201</w:t>
      </w:r>
      <w:r w:rsidR="006253C0">
        <w:rPr>
          <w:rFonts w:eastAsia="Calibri"/>
          <w:bCs/>
        </w:rPr>
        <w:t>9</w:t>
      </w:r>
      <w:r w:rsidRPr="0014003D">
        <w:rPr>
          <w:rFonts w:eastAsia="Calibri"/>
          <w:bCs/>
        </w:rPr>
        <w:t xml:space="preserve"> г.   </w:t>
      </w:r>
    </w:p>
    <w:p w:rsidR="00B4210B" w:rsidRPr="0014003D" w:rsidRDefault="00B4210B" w:rsidP="00B4210B">
      <w:pPr>
        <w:ind w:left="4956" w:firstLine="708"/>
        <w:jc w:val="both"/>
        <w:rPr>
          <w:rFonts w:eastAsia="Calibri"/>
          <w:bCs/>
          <w:lang w:eastAsia="en-US"/>
        </w:rPr>
      </w:pPr>
      <w:r w:rsidRPr="0014003D">
        <w:rPr>
          <w:rFonts w:eastAsia="Calibri"/>
          <w:bCs/>
        </w:rPr>
        <w:t>№ ______</w:t>
      </w:r>
      <w:r w:rsidR="00A97F79">
        <w:rPr>
          <w:rFonts w:eastAsia="Calibri"/>
          <w:bCs/>
        </w:rPr>
        <w:t>___</w:t>
      </w:r>
      <w:r w:rsidRPr="0014003D">
        <w:rPr>
          <w:rFonts w:eastAsia="Calibri"/>
          <w:bCs/>
        </w:rPr>
        <w:t>____</w:t>
      </w:r>
    </w:p>
    <w:p w:rsidR="00B4210B" w:rsidRPr="0014003D" w:rsidRDefault="00B4210B" w:rsidP="00DF5DB6">
      <w:pPr>
        <w:widowControl w:val="0"/>
        <w:autoSpaceDE w:val="0"/>
        <w:autoSpaceDN w:val="0"/>
        <w:adjustRightInd w:val="0"/>
        <w:ind w:firstLine="540"/>
        <w:jc w:val="both"/>
      </w:pPr>
    </w:p>
    <w:p w:rsidR="00B4210B" w:rsidRPr="0014003D" w:rsidRDefault="00B4210B" w:rsidP="00DF5DB6">
      <w:pPr>
        <w:widowControl w:val="0"/>
        <w:autoSpaceDE w:val="0"/>
        <w:autoSpaceDN w:val="0"/>
        <w:adjustRightInd w:val="0"/>
        <w:ind w:firstLine="540"/>
        <w:jc w:val="both"/>
      </w:pPr>
    </w:p>
    <w:p w:rsidR="00B4210B" w:rsidRPr="0014003D" w:rsidRDefault="00B4210B" w:rsidP="005E5D49">
      <w:pPr>
        <w:pStyle w:val="ConsPlusNormal"/>
        <w:ind w:firstLine="0"/>
        <w:jc w:val="center"/>
        <w:rPr>
          <w:rFonts w:ascii="Times New Roman" w:hAnsi="Times New Roman" w:cs="Times New Roman"/>
          <w:sz w:val="24"/>
          <w:szCs w:val="24"/>
        </w:rPr>
      </w:pPr>
      <w:r w:rsidRPr="0014003D">
        <w:rPr>
          <w:rFonts w:ascii="Times New Roman" w:hAnsi="Times New Roman" w:cs="Times New Roman"/>
          <w:sz w:val="24"/>
          <w:szCs w:val="24"/>
        </w:rPr>
        <w:t>КОДЫ ОСНОВАНИЯ ОСВОБОЖДЕНИЯ ОТ НАЛОГООБЛОЖЕНИЯ ПРИБЫЛИ К</w:t>
      </w:r>
      <w:r w:rsidR="005C2D15" w:rsidRPr="0014003D">
        <w:rPr>
          <w:rFonts w:ascii="Times New Roman" w:hAnsi="Times New Roman" w:cs="Times New Roman"/>
          <w:sz w:val="24"/>
          <w:szCs w:val="24"/>
        </w:rPr>
        <w:t>ОНТРОЛИРУЕМОЙ ИНОСТРАННОЙ КОМПАНИИ</w:t>
      </w:r>
    </w:p>
    <w:p w:rsidR="00B4210B" w:rsidRDefault="00B4210B" w:rsidP="00B4210B">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581"/>
      </w:tblGrid>
      <w:tr w:rsidR="00167D60" w:rsidRPr="00F035EB" w:rsidTr="00FE42C8">
        <w:tc>
          <w:tcPr>
            <w:tcW w:w="1555" w:type="dxa"/>
            <w:shd w:val="clear" w:color="auto" w:fill="auto"/>
          </w:tcPr>
          <w:p w:rsidR="00167D60" w:rsidRPr="00F035EB" w:rsidRDefault="00167D60" w:rsidP="0043519D">
            <w:pPr>
              <w:jc w:val="center"/>
            </w:pPr>
            <w:r w:rsidRPr="00F035EB">
              <w:t>Код</w:t>
            </w:r>
          </w:p>
        </w:tc>
        <w:tc>
          <w:tcPr>
            <w:tcW w:w="8581" w:type="dxa"/>
            <w:shd w:val="clear" w:color="auto" w:fill="auto"/>
          </w:tcPr>
          <w:p w:rsidR="00167D60" w:rsidRPr="00F035EB" w:rsidRDefault="00167D60" w:rsidP="0043519D">
            <w:pPr>
              <w:jc w:val="center"/>
            </w:pPr>
            <w:r w:rsidRPr="00F035EB">
              <w:t>Наименование</w:t>
            </w:r>
          </w:p>
        </w:tc>
      </w:tr>
      <w:tr w:rsidR="00167D60" w:rsidRPr="00F035EB" w:rsidTr="00FE42C8">
        <w:tc>
          <w:tcPr>
            <w:tcW w:w="1555" w:type="dxa"/>
            <w:shd w:val="clear" w:color="auto" w:fill="auto"/>
          </w:tcPr>
          <w:p w:rsidR="00167D60" w:rsidRPr="00F035EB" w:rsidRDefault="00167D60" w:rsidP="0043519D">
            <w:r w:rsidRPr="00F035EB">
              <w:t>1001</w:t>
            </w:r>
          </w:p>
        </w:tc>
        <w:tc>
          <w:tcPr>
            <w:tcW w:w="8581" w:type="dxa"/>
            <w:shd w:val="clear" w:color="auto" w:fill="auto"/>
          </w:tcPr>
          <w:p w:rsidR="00167D60" w:rsidRPr="00F035EB" w:rsidRDefault="00167D60" w:rsidP="00FE42C8">
            <w:pPr>
              <w:jc w:val="both"/>
            </w:pPr>
            <w:r w:rsidRPr="00F035EB">
              <w:t>Основание освобождения от налогообложения прибыли контролируемой иностранной компании, предусмотренное подпунктом 1 пункта 1 статьи 25.13-1 Кодекса</w:t>
            </w:r>
          </w:p>
        </w:tc>
      </w:tr>
      <w:tr w:rsidR="00167D60" w:rsidRPr="00F035EB" w:rsidTr="00FE42C8">
        <w:tc>
          <w:tcPr>
            <w:tcW w:w="1555" w:type="dxa"/>
            <w:shd w:val="clear" w:color="auto" w:fill="auto"/>
          </w:tcPr>
          <w:p w:rsidR="00167D60" w:rsidRPr="00F035EB" w:rsidRDefault="00167D60" w:rsidP="0043519D">
            <w:r w:rsidRPr="00F035EB">
              <w:t>1002</w:t>
            </w:r>
          </w:p>
        </w:tc>
        <w:tc>
          <w:tcPr>
            <w:tcW w:w="8581" w:type="dxa"/>
            <w:shd w:val="clear" w:color="auto" w:fill="auto"/>
          </w:tcPr>
          <w:p w:rsidR="00167D60" w:rsidRPr="00F035EB" w:rsidRDefault="00167D60" w:rsidP="00FE42C8">
            <w:pPr>
              <w:jc w:val="both"/>
            </w:pPr>
            <w:r w:rsidRPr="00F035EB">
              <w:t>Основание освобождения от налогообложения прибыли контролируемой иностранной компании, предусмотренное подпунктом 2 пункта 1 статьи 25.13-1 Кодекса</w:t>
            </w:r>
          </w:p>
        </w:tc>
      </w:tr>
      <w:tr w:rsidR="00167D60" w:rsidRPr="00F035EB" w:rsidTr="00FE42C8">
        <w:tc>
          <w:tcPr>
            <w:tcW w:w="1555" w:type="dxa"/>
            <w:shd w:val="clear" w:color="auto" w:fill="auto"/>
          </w:tcPr>
          <w:p w:rsidR="00167D60" w:rsidRPr="00F035EB" w:rsidRDefault="00167D60" w:rsidP="0043519D">
            <w:r w:rsidRPr="00F035EB">
              <w:t>1003</w:t>
            </w:r>
          </w:p>
        </w:tc>
        <w:tc>
          <w:tcPr>
            <w:tcW w:w="8581" w:type="dxa"/>
            <w:shd w:val="clear" w:color="auto" w:fill="auto"/>
          </w:tcPr>
          <w:p w:rsidR="00167D60" w:rsidRPr="00F035EB" w:rsidRDefault="00167D60" w:rsidP="00FE42C8">
            <w:pPr>
              <w:jc w:val="both"/>
            </w:pPr>
            <w:r w:rsidRPr="00F035EB">
              <w:t>Основание освобождения от налогообложения прибыли контролируемой иностранной компании, предусмотренное подпунктом 3 пункта 1 статьи 25.13-1 Кодекса</w:t>
            </w:r>
          </w:p>
        </w:tc>
      </w:tr>
      <w:tr w:rsidR="00167D60" w:rsidRPr="00F035EB" w:rsidTr="00FE42C8">
        <w:tc>
          <w:tcPr>
            <w:tcW w:w="1555" w:type="dxa"/>
            <w:shd w:val="clear" w:color="auto" w:fill="auto"/>
          </w:tcPr>
          <w:p w:rsidR="00167D60" w:rsidRPr="00F035EB" w:rsidRDefault="00167D60" w:rsidP="0043519D">
            <w:r w:rsidRPr="00F035EB">
              <w:t>1004</w:t>
            </w:r>
          </w:p>
        </w:tc>
        <w:tc>
          <w:tcPr>
            <w:tcW w:w="8581" w:type="dxa"/>
            <w:shd w:val="clear" w:color="auto" w:fill="auto"/>
          </w:tcPr>
          <w:p w:rsidR="00167D60" w:rsidRPr="00F035EB" w:rsidRDefault="00167D60" w:rsidP="00FE42C8">
            <w:pPr>
              <w:jc w:val="both"/>
            </w:pPr>
            <w:r w:rsidRPr="00F035EB">
              <w:t>Основание освобождения от налогообложения прибыли контролируемой иностранной компании, предусмотренное подпунктом 4 пункта 1 статьи 25.13-1 Кодекса</w:t>
            </w:r>
          </w:p>
        </w:tc>
      </w:tr>
      <w:tr w:rsidR="00167D60" w:rsidRPr="00F035EB" w:rsidTr="00FE42C8">
        <w:tc>
          <w:tcPr>
            <w:tcW w:w="1555" w:type="dxa"/>
            <w:shd w:val="clear" w:color="auto" w:fill="auto"/>
          </w:tcPr>
          <w:p w:rsidR="00167D60" w:rsidRPr="00F035EB" w:rsidRDefault="00167D60" w:rsidP="0043519D">
            <w:r w:rsidRPr="00F035EB">
              <w:t>1005</w:t>
            </w:r>
          </w:p>
        </w:tc>
        <w:tc>
          <w:tcPr>
            <w:tcW w:w="8581" w:type="dxa"/>
            <w:shd w:val="clear" w:color="auto" w:fill="auto"/>
          </w:tcPr>
          <w:p w:rsidR="00167D60" w:rsidRPr="00F035EB" w:rsidRDefault="00167D60" w:rsidP="00FE42C8">
            <w:pPr>
              <w:jc w:val="both"/>
            </w:pPr>
            <w:r w:rsidRPr="00F035EB">
              <w:t>Основание освобождения от налогообложения прибыли контролируемой иностранной компании, предусмотренное подпунктом 5 пункта 1 статьи 25.13-1 Кодекса</w:t>
            </w:r>
          </w:p>
        </w:tc>
      </w:tr>
      <w:tr w:rsidR="00167D60" w:rsidRPr="00F035EB" w:rsidTr="00FE42C8">
        <w:tc>
          <w:tcPr>
            <w:tcW w:w="1555" w:type="dxa"/>
            <w:shd w:val="clear" w:color="auto" w:fill="auto"/>
          </w:tcPr>
          <w:p w:rsidR="00167D60" w:rsidRPr="00F035EB" w:rsidRDefault="00167D60" w:rsidP="0043519D">
            <w:r w:rsidRPr="00F035EB">
              <w:t>1006</w:t>
            </w:r>
          </w:p>
        </w:tc>
        <w:tc>
          <w:tcPr>
            <w:tcW w:w="8581" w:type="dxa"/>
            <w:shd w:val="clear" w:color="auto" w:fill="auto"/>
          </w:tcPr>
          <w:p w:rsidR="00167D60" w:rsidRPr="00F035EB" w:rsidRDefault="00167D60" w:rsidP="00FE42C8">
            <w:pPr>
              <w:jc w:val="both"/>
            </w:pPr>
            <w:r w:rsidRPr="00F035EB">
              <w:t>Основание освобождения от налогообложения прибыли контролируемой иностранной компании, предусмотренное подпунктом 6 пункта 1 статьи 25.13-1 Кодекса</w:t>
            </w:r>
          </w:p>
        </w:tc>
      </w:tr>
      <w:tr w:rsidR="00167D60" w:rsidRPr="00F035EB" w:rsidTr="00FE42C8">
        <w:tc>
          <w:tcPr>
            <w:tcW w:w="1555" w:type="dxa"/>
            <w:shd w:val="clear" w:color="auto" w:fill="auto"/>
          </w:tcPr>
          <w:p w:rsidR="00167D60" w:rsidRPr="00F035EB" w:rsidRDefault="00167D60" w:rsidP="0043519D">
            <w:r w:rsidRPr="00F035EB">
              <w:t>1007</w:t>
            </w:r>
          </w:p>
        </w:tc>
        <w:tc>
          <w:tcPr>
            <w:tcW w:w="8581" w:type="dxa"/>
            <w:shd w:val="clear" w:color="auto" w:fill="auto"/>
          </w:tcPr>
          <w:p w:rsidR="00167D60" w:rsidRPr="00F035EB" w:rsidRDefault="00167D60" w:rsidP="00FE42C8">
            <w:pPr>
              <w:jc w:val="both"/>
            </w:pPr>
            <w:r w:rsidRPr="00F035EB">
              <w:t>Основание освобождения от налогообложения прибыли контролируемой иностранной компании, предусмотренное подпунктом 7 пункта 1 статьи 25.13-1 Кодекса</w:t>
            </w:r>
          </w:p>
        </w:tc>
      </w:tr>
      <w:tr w:rsidR="00167D60" w:rsidRPr="008C52CC" w:rsidTr="00FE42C8">
        <w:tc>
          <w:tcPr>
            <w:tcW w:w="1555" w:type="dxa"/>
            <w:shd w:val="clear" w:color="auto" w:fill="auto"/>
          </w:tcPr>
          <w:p w:rsidR="00167D60" w:rsidRPr="0014003D" w:rsidRDefault="00167D60" w:rsidP="0043519D">
            <w:r w:rsidRPr="0014003D">
              <w:t>1008</w:t>
            </w:r>
          </w:p>
        </w:tc>
        <w:tc>
          <w:tcPr>
            <w:tcW w:w="8581" w:type="dxa"/>
            <w:shd w:val="clear" w:color="auto" w:fill="auto"/>
          </w:tcPr>
          <w:p w:rsidR="00167D60" w:rsidRPr="005A7E59" w:rsidRDefault="00167D60" w:rsidP="00FE42C8">
            <w:pPr>
              <w:jc w:val="both"/>
            </w:pPr>
            <w:r w:rsidRPr="0014003D">
              <w:t xml:space="preserve">Основание освобождения от налогообложения прибыли контролируемой иностранной компании, предусмотренное подпунктом 8 пункта 1 статьи 25.13-1 </w:t>
            </w:r>
            <w:r w:rsidRPr="00785D65">
              <w:t>Кодекса</w:t>
            </w:r>
          </w:p>
        </w:tc>
      </w:tr>
      <w:tr w:rsidR="00167D60" w:rsidRPr="008C52CC" w:rsidTr="00FE42C8">
        <w:tc>
          <w:tcPr>
            <w:tcW w:w="1555" w:type="dxa"/>
            <w:shd w:val="clear" w:color="auto" w:fill="auto"/>
          </w:tcPr>
          <w:p w:rsidR="00167D60" w:rsidRPr="0014003D" w:rsidRDefault="00167D60" w:rsidP="0043519D">
            <w:r>
              <w:t>1009</w:t>
            </w:r>
          </w:p>
        </w:tc>
        <w:tc>
          <w:tcPr>
            <w:tcW w:w="8581" w:type="dxa"/>
            <w:shd w:val="clear" w:color="auto" w:fill="auto"/>
          </w:tcPr>
          <w:p w:rsidR="00167D60" w:rsidRPr="0014003D" w:rsidRDefault="00167D60" w:rsidP="00FE42C8">
            <w:pPr>
              <w:jc w:val="both"/>
            </w:pPr>
            <w:r w:rsidRPr="00785D65">
              <w:t xml:space="preserve">Основание освобождения от налогообложения прибыли контролируемой иностранной компании, предусмотренное подпунктом </w:t>
            </w:r>
            <w:r>
              <w:t>9</w:t>
            </w:r>
            <w:r w:rsidRPr="00785D65">
              <w:t xml:space="preserve"> пункта 1 статьи 25.13-1 </w:t>
            </w:r>
            <w:r>
              <w:t>К</w:t>
            </w:r>
            <w:r w:rsidRPr="00785D65">
              <w:t xml:space="preserve">одекса </w:t>
            </w:r>
          </w:p>
        </w:tc>
      </w:tr>
    </w:tbl>
    <w:p w:rsidR="006679D3" w:rsidRPr="007C1042" w:rsidRDefault="006679D3" w:rsidP="00FE42C8">
      <w:pPr>
        <w:widowControl w:val="0"/>
        <w:autoSpaceDE w:val="0"/>
        <w:autoSpaceDN w:val="0"/>
        <w:adjustRightInd w:val="0"/>
        <w:jc w:val="both"/>
      </w:pPr>
    </w:p>
    <w:sectPr w:rsidR="006679D3" w:rsidRPr="007C1042" w:rsidSect="003030ED">
      <w:headerReference w:type="even" r:id="rId161"/>
      <w:headerReference w:type="default" r:id="rId162"/>
      <w:footerReference w:type="first" r:id="rId163"/>
      <w:footnotePr>
        <w:numFmt w:val="chicago"/>
        <w:numRestart w:val="eachPage"/>
      </w:footnotePr>
      <w:pgSz w:w="11905" w:h="16838" w:code="9"/>
      <w:pgMar w:top="1134" w:right="851" w:bottom="1134" w:left="1134" w:header="720" w:footer="454" w:gutter="0"/>
      <w:pgNumType w:start="4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DFC" w:rsidRDefault="00132DFC">
      <w:r>
        <w:separator/>
      </w:r>
    </w:p>
  </w:endnote>
  <w:endnote w:type="continuationSeparator" w:id="0">
    <w:p w:rsidR="00132DFC" w:rsidRDefault="00132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altName w:val="Tahom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2B8" w:rsidRPr="00EF6A46" w:rsidRDefault="00132DFC" w:rsidP="00EF6A46">
    <w:pPr>
      <w:pStyle w:val="a9"/>
      <w:rPr>
        <w:i/>
        <w:color w:val="808080"/>
        <w:sz w:val="16"/>
      </w:rPr>
    </w:pPr>
    <w:r>
      <w:fldChar w:fldCharType="begin"/>
    </w:r>
    <w:r>
      <w:instrText xml:space="preserve"> DATE  \* MERGEFORMAT </w:instrText>
    </w:r>
    <w:r>
      <w:fldChar w:fldCharType="separate"/>
    </w:r>
    <w:r w:rsidR="00085DC7" w:rsidRPr="00085DC7">
      <w:rPr>
        <w:i/>
        <w:noProof/>
        <w:color w:val="808080"/>
        <w:sz w:val="16"/>
      </w:rPr>
      <w:t>18.10.2019</w:t>
    </w:r>
    <w:r>
      <w:rPr>
        <w:i/>
        <w:noProof/>
        <w:color w:val="808080"/>
        <w:sz w:val="16"/>
      </w:rPr>
      <w:fldChar w:fldCharType="end"/>
    </w:r>
    <w:r>
      <w:fldChar w:fldCharType="begin"/>
    </w:r>
    <w:r>
      <w:instrText xml:space="preserve"> TIME  \* MERGEFORMAT </w:instrText>
    </w:r>
    <w:r>
      <w:fldChar w:fldCharType="separate"/>
    </w:r>
    <w:r w:rsidR="00085DC7" w:rsidRPr="00085DC7">
      <w:rPr>
        <w:i/>
        <w:noProof/>
        <w:color w:val="808080"/>
        <w:sz w:val="16"/>
      </w:rPr>
      <w:t xml:space="preserve">9:55 </w:t>
    </w:r>
    <w:r>
      <w:rPr>
        <w:i/>
        <w:noProof/>
        <w:color w:val="808080"/>
        <w:sz w:val="16"/>
      </w:rPr>
      <w:fldChar w:fldCharType="end"/>
    </w:r>
  </w:p>
  <w:p w:rsidR="00E802B8" w:rsidRPr="00EF6A46" w:rsidRDefault="00E802B8" w:rsidP="00EF6A46">
    <w:pPr>
      <w:pStyle w:val="a9"/>
      <w:rPr>
        <w:i/>
        <w:color w:val="808080"/>
        <w:sz w:val="16"/>
      </w:rPr>
    </w:pPr>
    <w:r w:rsidRPr="00EF6A46">
      <w:rPr>
        <w:i/>
        <w:color w:val="808080"/>
        <w:sz w:val="16"/>
        <w:lang w:val="en-US"/>
      </w:rPr>
      <w:t>buro</w:t>
    </w:r>
    <w:r w:rsidRPr="00EF6A46">
      <w:rPr>
        <w:i/>
        <w:color w:val="808080"/>
        <w:sz w:val="16"/>
      </w:rPr>
      <w:t>/Н.И./</w:t>
    </w:r>
    <w:r w:rsidRPr="00EF6A46">
      <w:rPr>
        <w:i/>
        <w:color w:val="808080"/>
        <w:sz w:val="16"/>
      </w:rPr>
      <w:fldChar w:fldCharType="begin"/>
    </w:r>
    <w:r w:rsidRPr="00EF6A46">
      <w:rPr>
        <w:i/>
        <w:color w:val="808080"/>
        <w:sz w:val="16"/>
      </w:rPr>
      <w:instrText xml:space="preserve"> FILENAME </w:instrText>
    </w:r>
    <w:r w:rsidRPr="00EF6A46">
      <w:rPr>
        <w:i/>
        <w:color w:val="808080"/>
        <w:sz w:val="16"/>
      </w:rPr>
      <w:fldChar w:fldCharType="separate"/>
    </w:r>
    <w:r w:rsidR="00867134">
      <w:rPr>
        <w:i/>
        <w:noProof/>
        <w:color w:val="808080"/>
        <w:sz w:val="16"/>
      </w:rPr>
      <w:t>Прил-И1108-2</w:t>
    </w:r>
    <w:r w:rsidRPr="00EF6A46">
      <w:rPr>
        <w:i/>
        <w:color w:val="8080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DFC" w:rsidRDefault="00132DFC">
      <w:r>
        <w:separator/>
      </w:r>
    </w:p>
  </w:footnote>
  <w:footnote w:type="continuationSeparator" w:id="0">
    <w:p w:rsidR="00132DFC" w:rsidRDefault="00132DFC">
      <w:r>
        <w:continuationSeparator/>
      </w:r>
    </w:p>
  </w:footnote>
  <w:footnote w:id="1">
    <w:p w:rsidR="00E802B8" w:rsidRPr="00C47E2B" w:rsidRDefault="00E802B8" w:rsidP="005E5D49">
      <w:pPr>
        <w:autoSpaceDE w:val="0"/>
        <w:autoSpaceDN w:val="0"/>
        <w:adjustRightInd w:val="0"/>
        <w:ind w:firstLine="540"/>
        <w:jc w:val="both"/>
        <w:outlineLvl w:val="1"/>
        <w:rPr>
          <w:sz w:val="20"/>
          <w:szCs w:val="20"/>
        </w:rPr>
      </w:pPr>
      <w:r w:rsidRPr="00C47E2B">
        <w:rPr>
          <w:rStyle w:val="ae"/>
        </w:rPr>
        <w:footnoteRef/>
      </w:r>
      <w:r w:rsidRPr="00C47E2B">
        <w:rPr>
          <w:sz w:val="20"/>
          <w:szCs w:val="20"/>
        </w:rPr>
        <w:t xml:space="preserve">Утратил силу с 1 января 2002 года в связи с принятием Федерального </w:t>
      </w:r>
      <w:hyperlink r:id="rId1" w:history="1">
        <w:r w:rsidRPr="00C47E2B">
          <w:rPr>
            <w:sz w:val="20"/>
            <w:szCs w:val="20"/>
          </w:rPr>
          <w:t>закона</w:t>
        </w:r>
      </w:hyperlink>
      <w:r>
        <w:rPr>
          <w:sz w:val="20"/>
          <w:szCs w:val="20"/>
        </w:rPr>
        <w:t xml:space="preserve"> </w:t>
      </w:r>
      <w:r w:rsidRPr="005E5D49">
        <w:rPr>
          <w:sz w:val="20"/>
          <w:szCs w:val="20"/>
        </w:rPr>
        <w:t xml:space="preserve">от 6 августа 2001 г. № 110-ФЗ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о налогах и сборах, а также о признании утратившими силу отдельных актов (положений актов) законодательства Российской Федерации о налогах и сборах» (Собрание законодательства Российской Федерации, 2001, № 33, ст. 3413; 2014, № </w:t>
      </w:r>
      <w:r>
        <w:rPr>
          <w:sz w:val="20"/>
          <w:szCs w:val="20"/>
        </w:rPr>
        <w:t>48</w:t>
      </w:r>
      <w:r w:rsidRPr="005E5D49">
        <w:rPr>
          <w:sz w:val="20"/>
          <w:szCs w:val="20"/>
        </w:rPr>
        <w:t xml:space="preserve"> ст. </w:t>
      </w:r>
      <w:r>
        <w:rPr>
          <w:sz w:val="20"/>
          <w:szCs w:val="20"/>
        </w:rPr>
        <w:t>6647</w:t>
      </w:r>
      <w:r w:rsidRPr="005E5D49">
        <w:rPr>
          <w:sz w:val="20"/>
          <w:szCs w:val="20"/>
        </w:rPr>
        <w:t>) (далее - Федеральный закон №</w:t>
      </w:r>
      <w:r>
        <w:rPr>
          <w:sz w:val="20"/>
          <w:szCs w:val="20"/>
        </w:rPr>
        <w:t> </w:t>
      </w:r>
      <w:r w:rsidRPr="00137012">
        <w:rPr>
          <w:sz w:val="20"/>
          <w:szCs w:val="20"/>
        </w:rPr>
        <w:t>110-ФЗ)</w:t>
      </w:r>
      <w:r w:rsidRPr="00C47E2B">
        <w:rPr>
          <w:sz w:val="20"/>
          <w:szCs w:val="20"/>
        </w:rPr>
        <w:t>, кроме отдельных положений, которые утрачивают силу в особом порядке.</w:t>
      </w:r>
    </w:p>
    <w:p w:rsidR="00E802B8" w:rsidRDefault="00E802B8">
      <w:pPr>
        <w:pStyle w:val="ad"/>
      </w:pPr>
    </w:p>
  </w:footnote>
  <w:footnote w:id="2">
    <w:p w:rsidR="00E802B8" w:rsidRPr="00BB30CC" w:rsidRDefault="00E802B8" w:rsidP="00133975">
      <w:pPr>
        <w:autoSpaceDE w:val="0"/>
        <w:autoSpaceDN w:val="0"/>
        <w:adjustRightInd w:val="0"/>
        <w:jc w:val="both"/>
        <w:rPr>
          <w:sz w:val="20"/>
          <w:szCs w:val="20"/>
        </w:rPr>
      </w:pPr>
      <w:r>
        <w:rPr>
          <w:rStyle w:val="ae"/>
        </w:rPr>
        <w:footnoteRef/>
      </w:r>
      <w:r w:rsidRPr="00BB30CC">
        <w:rPr>
          <w:sz w:val="20"/>
          <w:szCs w:val="20"/>
        </w:rPr>
        <w:t>Приложения № 1 и № 2 к приказу Федеральной налоговой службы от 10 сентября 2015 г. №</w:t>
      </w:r>
      <w:r w:rsidRPr="00BB30CC">
        <w:rPr>
          <w:sz w:val="20"/>
          <w:szCs w:val="20"/>
          <w:lang w:val="en-US"/>
        </w:rPr>
        <w:t> </w:t>
      </w:r>
      <w:r w:rsidRPr="00BB30CC">
        <w:rPr>
          <w:sz w:val="20"/>
          <w:szCs w:val="20"/>
        </w:rPr>
        <w:t>ММВ-7-11/387@ «Об утверждении кодов видов доходов и вычетов» (зарегистрирован Министерством юстиции Российской Федерации 13 ноября 2015 г., регистрационный номер 39705), с изменениями, внесенными приказами ФНС России от 22 ноября 2016</w:t>
      </w:r>
      <w:r>
        <w:rPr>
          <w:sz w:val="20"/>
          <w:szCs w:val="20"/>
        </w:rPr>
        <w:t> </w:t>
      </w:r>
      <w:r w:rsidRPr="00BB30CC">
        <w:rPr>
          <w:sz w:val="20"/>
          <w:szCs w:val="20"/>
        </w:rPr>
        <w:t>г. № ММВ-7-11/633@ (зарегистрирован Министерством юстиции Российской Федерации 14 декабря 2016 г.</w:t>
      </w:r>
      <w:r>
        <w:rPr>
          <w:sz w:val="20"/>
          <w:szCs w:val="20"/>
        </w:rPr>
        <w:t>,</w:t>
      </w:r>
      <w:r w:rsidRPr="00BB30CC">
        <w:rPr>
          <w:sz w:val="20"/>
          <w:szCs w:val="20"/>
        </w:rPr>
        <w:t xml:space="preserve"> регистрационный </w:t>
      </w:r>
      <w:r>
        <w:rPr>
          <w:sz w:val="20"/>
          <w:szCs w:val="20"/>
        </w:rPr>
        <w:t xml:space="preserve">номер </w:t>
      </w:r>
      <w:r w:rsidRPr="00BB30CC">
        <w:rPr>
          <w:sz w:val="20"/>
          <w:szCs w:val="20"/>
        </w:rPr>
        <w:t>44708) и от 24 октября 2017</w:t>
      </w:r>
      <w:r>
        <w:rPr>
          <w:sz w:val="20"/>
          <w:szCs w:val="20"/>
        </w:rPr>
        <w:t> </w:t>
      </w:r>
      <w:r w:rsidRPr="00BB30CC">
        <w:rPr>
          <w:sz w:val="20"/>
          <w:szCs w:val="20"/>
        </w:rPr>
        <w:t>г. № ММВ-7-11/820@ (зарегистрирован Министерством юстиции Российской Федерации 21 декабря 2017 г</w:t>
      </w:r>
      <w:r>
        <w:rPr>
          <w:sz w:val="20"/>
          <w:szCs w:val="20"/>
        </w:rPr>
        <w:t>,</w:t>
      </w:r>
      <w:r w:rsidRPr="00BB30CC">
        <w:rPr>
          <w:sz w:val="20"/>
          <w:szCs w:val="20"/>
        </w:rPr>
        <w:t xml:space="preserve">. регистрационный </w:t>
      </w:r>
      <w:r>
        <w:rPr>
          <w:sz w:val="20"/>
          <w:szCs w:val="20"/>
        </w:rPr>
        <w:t>номер</w:t>
      </w:r>
      <w:r w:rsidRPr="00BB30CC">
        <w:rPr>
          <w:sz w:val="20"/>
          <w:szCs w:val="20"/>
        </w:rPr>
        <w:t xml:space="preserve"> 49351)</w:t>
      </w:r>
      <w:r>
        <w:rPr>
          <w:sz w:val="20"/>
          <w:szCs w:val="20"/>
        </w:rPr>
        <w:t>.</w:t>
      </w:r>
    </w:p>
    <w:p w:rsidR="00E802B8" w:rsidRDefault="00E802B8">
      <w:pPr>
        <w:pStyle w:val="ad"/>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2B8" w:rsidRDefault="00E802B8" w:rsidP="002C5D8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802B8" w:rsidRDefault="00E802B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2324775"/>
      <w:docPartObj>
        <w:docPartGallery w:val="Page Numbers (Top of Page)"/>
        <w:docPartUnique/>
      </w:docPartObj>
    </w:sdtPr>
    <w:sdtEndPr/>
    <w:sdtContent>
      <w:p w:rsidR="00E802B8" w:rsidRPr="00D06B21" w:rsidRDefault="00E802B8" w:rsidP="007F223E">
        <w:pPr>
          <w:pStyle w:val="a4"/>
          <w:jc w:val="center"/>
        </w:pPr>
        <w:r>
          <w:fldChar w:fldCharType="begin"/>
        </w:r>
        <w:r>
          <w:instrText>PAGE   \* MERGEFORMAT</w:instrText>
        </w:r>
        <w:r>
          <w:fldChar w:fldCharType="separate"/>
        </w:r>
        <w:r w:rsidR="00085DC7" w:rsidRPr="00085DC7">
          <w:rPr>
            <w:noProof/>
            <w:lang w:val="ru-RU"/>
          </w:rPr>
          <w:t>44</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629"/>
    <w:rsid w:val="00000801"/>
    <w:rsid w:val="00001D46"/>
    <w:rsid w:val="00001F48"/>
    <w:rsid w:val="00001F53"/>
    <w:rsid w:val="00002631"/>
    <w:rsid w:val="00002DC8"/>
    <w:rsid w:val="00003AB9"/>
    <w:rsid w:val="0000429B"/>
    <w:rsid w:val="0000453A"/>
    <w:rsid w:val="00004F85"/>
    <w:rsid w:val="00004FAA"/>
    <w:rsid w:val="00006187"/>
    <w:rsid w:val="0000685B"/>
    <w:rsid w:val="0001135E"/>
    <w:rsid w:val="00011796"/>
    <w:rsid w:val="00011F62"/>
    <w:rsid w:val="00013871"/>
    <w:rsid w:val="00013922"/>
    <w:rsid w:val="00013DFE"/>
    <w:rsid w:val="0001427B"/>
    <w:rsid w:val="000144BE"/>
    <w:rsid w:val="000145C6"/>
    <w:rsid w:val="0001517A"/>
    <w:rsid w:val="000152FD"/>
    <w:rsid w:val="00015499"/>
    <w:rsid w:val="000157D2"/>
    <w:rsid w:val="0001584E"/>
    <w:rsid w:val="0001657B"/>
    <w:rsid w:val="00016650"/>
    <w:rsid w:val="000174C8"/>
    <w:rsid w:val="000179E3"/>
    <w:rsid w:val="0002035F"/>
    <w:rsid w:val="00020C68"/>
    <w:rsid w:val="00021DA3"/>
    <w:rsid w:val="00022618"/>
    <w:rsid w:val="00022F28"/>
    <w:rsid w:val="00023052"/>
    <w:rsid w:val="00023B20"/>
    <w:rsid w:val="00023CF1"/>
    <w:rsid w:val="0002426A"/>
    <w:rsid w:val="00025B3E"/>
    <w:rsid w:val="00025B64"/>
    <w:rsid w:val="00025F3F"/>
    <w:rsid w:val="000269C7"/>
    <w:rsid w:val="00030010"/>
    <w:rsid w:val="00030A33"/>
    <w:rsid w:val="00030EFA"/>
    <w:rsid w:val="00031157"/>
    <w:rsid w:val="00031A99"/>
    <w:rsid w:val="00032407"/>
    <w:rsid w:val="00032632"/>
    <w:rsid w:val="0003328A"/>
    <w:rsid w:val="00034807"/>
    <w:rsid w:val="000350EB"/>
    <w:rsid w:val="00036683"/>
    <w:rsid w:val="00036A81"/>
    <w:rsid w:val="000379F6"/>
    <w:rsid w:val="0004071B"/>
    <w:rsid w:val="00040D94"/>
    <w:rsid w:val="0004129B"/>
    <w:rsid w:val="00041994"/>
    <w:rsid w:val="000420F5"/>
    <w:rsid w:val="00042298"/>
    <w:rsid w:val="0004233C"/>
    <w:rsid w:val="000433F0"/>
    <w:rsid w:val="00043CFD"/>
    <w:rsid w:val="0004420F"/>
    <w:rsid w:val="000447BC"/>
    <w:rsid w:val="00045E51"/>
    <w:rsid w:val="00046729"/>
    <w:rsid w:val="00046ED5"/>
    <w:rsid w:val="000471CF"/>
    <w:rsid w:val="00047651"/>
    <w:rsid w:val="000514C7"/>
    <w:rsid w:val="00051D03"/>
    <w:rsid w:val="00052D69"/>
    <w:rsid w:val="00053022"/>
    <w:rsid w:val="000537D0"/>
    <w:rsid w:val="0005384A"/>
    <w:rsid w:val="00053A6A"/>
    <w:rsid w:val="0005426B"/>
    <w:rsid w:val="00055019"/>
    <w:rsid w:val="00055404"/>
    <w:rsid w:val="00056750"/>
    <w:rsid w:val="00056D0C"/>
    <w:rsid w:val="00057ED2"/>
    <w:rsid w:val="00060365"/>
    <w:rsid w:val="000604F7"/>
    <w:rsid w:val="00060942"/>
    <w:rsid w:val="00061765"/>
    <w:rsid w:val="000625C1"/>
    <w:rsid w:val="00062B1E"/>
    <w:rsid w:val="00062D58"/>
    <w:rsid w:val="00062E4D"/>
    <w:rsid w:val="00062F6D"/>
    <w:rsid w:val="000631F3"/>
    <w:rsid w:val="00063392"/>
    <w:rsid w:val="000634BB"/>
    <w:rsid w:val="00063941"/>
    <w:rsid w:val="00063F1B"/>
    <w:rsid w:val="00064081"/>
    <w:rsid w:val="00065D2A"/>
    <w:rsid w:val="00065EEF"/>
    <w:rsid w:val="000661C8"/>
    <w:rsid w:val="000667CD"/>
    <w:rsid w:val="000671CD"/>
    <w:rsid w:val="00067463"/>
    <w:rsid w:val="0006751D"/>
    <w:rsid w:val="00070FBF"/>
    <w:rsid w:val="000715F8"/>
    <w:rsid w:val="00071845"/>
    <w:rsid w:val="000730E6"/>
    <w:rsid w:val="0007363D"/>
    <w:rsid w:val="000745DA"/>
    <w:rsid w:val="00074FC4"/>
    <w:rsid w:val="000752F8"/>
    <w:rsid w:val="0007573D"/>
    <w:rsid w:val="00076BCB"/>
    <w:rsid w:val="00077DB0"/>
    <w:rsid w:val="000802CC"/>
    <w:rsid w:val="000802D3"/>
    <w:rsid w:val="00080914"/>
    <w:rsid w:val="000810E3"/>
    <w:rsid w:val="00081B3F"/>
    <w:rsid w:val="000821C7"/>
    <w:rsid w:val="00082ECE"/>
    <w:rsid w:val="000836D9"/>
    <w:rsid w:val="000844BF"/>
    <w:rsid w:val="00084A0D"/>
    <w:rsid w:val="00085725"/>
    <w:rsid w:val="00085DC7"/>
    <w:rsid w:val="000907B2"/>
    <w:rsid w:val="00091955"/>
    <w:rsid w:val="00091F3B"/>
    <w:rsid w:val="00092D02"/>
    <w:rsid w:val="00092D95"/>
    <w:rsid w:val="000931E8"/>
    <w:rsid w:val="000949FD"/>
    <w:rsid w:val="00094CC5"/>
    <w:rsid w:val="00095EF4"/>
    <w:rsid w:val="00095FF5"/>
    <w:rsid w:val="0009658C"/>
    <w:rsid w:val="0009723E"/>
    <w:rsid w:val="000978C4"/>
    <w:rsid w:val="00097C16"/>
    <w:rsid w:val="00097FC4"/>
    <w:rsid w:val="000A0437"/>
    <w:rsid w:val="000A1092"/>
    <w:rsid w:val="000A12FC"/>
    <w:rsid w:val="000A189F"/>
    <w:rsid w:val="000A1BEA"/>
    <w:rsid w:val="000A3281"/>
    <w:rsid w:val="000A3AB1"/>
    <w:rsid w:val="000A3B5A"/>
    <w:rsid w:val="000A3FAA"/>
    <w:rsid w:val="000A4868"/>
    <w:rsid w:val="000A4897"/>
    <w:rsid w:val="000A5151"/>
    <w:rsid w:val="000A572C"/>
    <w:rsid w:val="000A618D"/>
    <w:rsid w:val="000A6F7D"/>
    <w:rsid w:val="000A71C6"/>
    <w:rsid w:val="000A732A"/>
    <w:rsid w:val="000A79BB"/>
    <w:rsid w:val="000B02AB"/>
    <w:rsid w:val="000B08CB"/>
    <w:rsid w:val="000B1531"/>
    <w:rsid w:val="000B174C"/>
    <w:rsid w:val="000B30A9"/>
    <w:rsid w:val="000B37B8"/>
    <w:rsid w:val="000B3DAC"/>
    <w:rsid w:val="000B403D"/>
    <w:rsid w:val="000B40B0"/>
    <w:rsid w:val="000B450A"/>
    <w:rsid w:val="000B4594"/>
    <w:rsid w:val="000B4D66"/>
    <w:rsid w:val="000B6116"/>
    <w:rsid w:val="000B7A80"/>
    <w:rsid w:val="000B7E10"/>
    <w:rsid w:val="000C0A7F"/>
    <w:rsid w:val="000C1031"/>
    <w:rsid w:val="000C20AD"/>
    <w:rsid w:val="000C2E3D"/>
    <w:rsid w:val="000C3389"/>
    <w:rsid w:val="000C33D0"/>
    <w:rsid w:val="000C44EA"/>
    <w:rsid w:val="000C4AD7"/>
    <w:rsid w:val="000C53EC"/>
    <w:rsid w:val="000C7287"/>
    <w:rsid w:val="000D1373"/>
    <w:rsid w:val="000D2B3C"/>
    <w:rsid w:val="000D2C69"/>
    <w:rsid w:val="000D2F96"/>
    <w:rsid w:val="000D3129"/>
    <w:rsid w:val="000D325A"/>
    <w:rsid w:val="000D37D8"/>
    <w:rsid w:val="000D3C06"/>
    <w:rsid w:val="000D437F"/>
    <w:rsid w:val="000D4B75"/>
    <w:rsid w:val="000D5D46"/>
    <w:rsid w:val="000D63BD"/>
    <w:rsid w:val="000D6979"/>
    <w:rsid w:val="000E02E0"/>
    <w:rsid w:val="000E055F"/>
    <w:rsid w:val="000E0D04"/>
    <w:rsid w:val="000E0F27"/>
    <w:rsid w:val="000E1F67"/>
    <w:rsid w:val="000E3B52"/>
    <w:rsid w:val="000E3E3D"/>
    <w:rsid w:val="000E435D"/>
    <w:rsid w:val="000E4E1A"/>
    <w:rsid w:val="000E502E"/>
    <w:rsid w:val="000E6C1A"/>
    <w:rsid w:val="000E6C87"/>
    <w:rsid w:val="000E6EB1"/>
    <w:rsid w:val="000E730D"/>
    <w:rsid w:val="000E7B5E"/>
    <w:rsid w:val="000E7F31"/>
    <w:rsid w:val="000F070F"/>
    <w:rsid w:val="000F11E7"/>
    <w:rsid w:val="000F152D"/>
    <w:rsid w:val="000F23F5"/>
    <w:rsid w:val="000F3298"/>
    <w:rsid w:val="000F3965"/>
    <w:rsid w:val="000F3D8F"/>
    <w:rsid w:val="000F41E2"/>
    <w:rsid w:val="000F44D1"/>
    <w:rsid w:val="000F474F"/>
    <w:rsid w:val="000F4AAD"/>
    <w:rsid w:val="000F516E"/>
    <w:rsid w:val="000F54E1"/>
    <w:rsid w:val="000F58B6"/>
    <w:rsid w:val="000F5DEB"/>
    <w:rsid w:val="000F6912"/>
    <w:rsid w:val="000F6E30"/>
    <w:rsid w:val="000F6E8A"/>
    <w:rsid w:val="000F7FCC"/>
    <w:rsid w:val="0010034A"/>
    <w:rsid w:val="00100950"/>
    <w:rsid w:val="00100B07"/>
    <w:rsid w:val="0010312E"/>
    <w:rsid w:val="0010326C"/>
    <w:rsid w:val="001055FE"/>
    <w:rsid w:val="00106649"/>
    <w:rsid w:val="00106C9D"/>
    <w:rsid w:val="00107450"/>
    <w:rsid w:val="001077FC"/>
    <w:rsid w:val="00110306"/>
    <w:rsid w:val="001106EF"/>
    <w:rsid w:val="0011106E"/>
    <w:rsid w:val="001113D1"/>
    <w:rsid w:val="00112AF8"/>
    <w:rsid w:val="00114657"/>
    <w:rsid w:val="001153AA"/>
    <w:rsid w:val="0011575B"/>
    <w:rsid w:val="001157A8"/>
    <w:rsid w:val="00115958"/>
    <w:rsid w:val="00115CDF"/>
    <w:rsid w:val="001165CD"/>
    <w:rsid w:val="00116BC9"/>
    <w:rsid w:val="00116EA8"/>
    <w:rsid w:val="00117A28"/>
    <w:rsid w:val="00117F59"/>
    <w:rsid w:val="00120EE9"/>
    <w:rsid w:val="00120F13"/>
    <w:rsid w:val="00121232"/>
    <w:rsid w:val="0012334A"/>
    <w:rsid w:val="0012510A"/>
    <w:rsid w:val="00126A95"/>
    <w:rsid w:val="00126B7B"/>
    <w:rsid w:val="001272C7"/>
    <w:rsid w:val="001279F1"/>
    <w:rsid w:val="001302CD"/>
    <w:rsid w:val="00130986"/>
    <w:rsid w:val="00130A2C"/>
    <w:rsid w:val="0013107F"/>
    <w:rsid w:val="00131A19"/>
    <w:rsid w:val="00131ED9"/>
    <w:rsid w:val="00132577"/>
    <w:rsid w:val="001325CB"/>
    <w:rsid w:val="0013289B"/>
    <w:rsid w:val="00132DFC"/>
    <w:rsid w:val="00132E1B"/>
    <w:rsid w:val="00132EB8"/>
    <w:rsid w:val="00132FFB"/>
    <w:rsid w:val="0013390B"/>
    <w:rsid w:val="00133975"/>
    <w:rsid w:val="00133989"/>
    <w:rsid w:val="001343EF"/>
    <w:rsid w:val="001365CD"/>
    <w:rsid w:val="00137012"/>
    <w:rsid w:val="0014003D"/>
    <w:rsid w:val="00140100"/>
    <w:rsid w:val="00140A44"/>
    <w:rsid w:val="0014162D"/>
    <w:rsid w:val="00141A1F"/>
    <w:rsid w:val="00142426"/>
    <w:rsid w:val="00142BDF"/>
    <w:rsid w:val="00142CE1"/>
    <w:rsid w:val="00142FFA"/>
    <w:rsid w:val="001431D2"/>
    <w:rsid w:val="0014339D"/>
    <w:rsid w:val="00143A8F"/>
    <w:rsid w:val="00144B90"/>
    <w:rsid w:val="00144ECD"/>
    <w:rsid w:val="00145E74"/>
    <w:rsid w:val="00146815"/>
    <w:rsid w:val="00146EAD"/>
    <w:rsid w:val="00147510"/>
    <w:rsid w:val="0014759C"/>
    <w:rsid w:val="00150034"/>
    <w:rsid w:val="00150355"/>
    <w:rsid w:val="00150550"/>
    <w:rsid w:val="00150F42"/>
    <w:rsid w:val="00150FF3"/>
    <w:rsid w:val="0015143A"/>
    <w:rsid w:val="00151478"/>
    <w:rsid w:val="00152193"/>
    <w:rsid w:val="00152637"/>
    <w:rsid w:val="00152BC2"/>
    <w:rsid w:val="00152D0E"/>
    <w:rsid w:val="00155F4F"/>
    <w:rsid w:val="00155F69"/>
    <w:rsid w:val="00156A19"/>
    <w:rsid w:val="00157A4C"/>
    <w:rsid w:val="001605AF"/>
    <w:rsid w:val="00160A43"/>
    <w:rsid w:val="001610F6"/>
    <w:rsid w:val="00161129"/>
    <w:rsid w:val="001612AF"/>
    <w:rsid w:val="00161ADA"/>
    <w:rsid w:val="00161B82"/>
    <w:rsid w:val="001628D7"/>
    <w:rsid w:val="00163A4C"/>
    <w:rsid w:val="00163EFF"/>
    <w:rsid w:val="00164588"/>
    <w:rsid w:val="0016470D"/>
    <w:rsid w:val="00165123"/>
    <w:rsid w:val="00165158"/>
    <w:rsid w:val="00165275"/>
    <w:rsid w:val="0016551A"/>
    <w:rsid w:val="0016558C"/>
    <w:rsid w:val="00166DE3"/>
    <w:rsid w:val="001671E1"/>
    <w:rsid w:val="0016776C"/>
    <w:rsid w:val="001679A9"/>
    <w:rsid w:val="00167D60"/>
    <w:rsid w:val="001704A0"/>
    <w:rsid w:val="00171554"/>
    <w:rsid w:val="00172117"/>
    <w:rsid w:val="00173971"/>
    <w:rsid w:val="001739BC"/>
    <w:rsid w:val="00173CAB"/>
    <w:rsid w:val="001742DE"/>
    <w:rsid w:val="0017502B"/>
    <w:rsid w:val="00175F83"/>
    <w:rsid w:val="0017652D"/>
    <w:rsid w:val="001769E3"/>
    <w:rsid w:val="00177214"/>
    <w:rsid w:val="00177957"/>
    <w:rsid w:val="0018016B"/>
    <w:rsid w:val="00180303"/>
    <w:rsid w:val="00180AF1"/>
    <w:rsid w:val="00180DE6"/>
    <w:rsid w:val="00184497"/>
    <w:rsid w:val="00184E2F"/>
    <w:rsid w:val="00185316"/>
    <w:rsid w:val="00185637"/>
    <w:rsid w:val="001858A7"/>
    <w:rsid w:val="001861B6"/>
    <w:rsid w:val="0018672C"/>
    <w:rsid w:val="001875F2"/>
    <w:rsid w:val="00190424"/>
    <w:rsid w:val="001909FE"/>
    <w:rsid w:val="00190D43"/>
    <w:rsid w:val="00190FEE"/>
    <w:rsid w:val="00191A5A"/>
    <w:rsid w:val="00191D35"/>
    <w:rsid w:val="00191EF4"/>
    <w:rsid w:val="0019237F"/>
    <w:rsid w:val="0019273E"/>
    <w:rsid w:val="00192838"/>
    <w:rsid w:val="00193D04"/>
    <w:rsid w:val="001942CF"/>
    <w:rsid w:val="0019485C"/>
    <w:rsid w:val="001951E9"/>
    <w:rsid w:val="001969DE"/>
    <w:rsid w:val="001970D5"/>
    <w:rsid w:val="001971F4"/>
    <w:rsid w:val="0019780A"/>
    <w:rsid w:val="00197867"/>
    <w:rsid w:val="001978C0"/>
    <w:rsid w:val="001A0539"/>
    <w:rsid w:val="001A0F97"/>
    <w:rsid w:val="001A19CE"/>
    <w:rsid w:val="001A2BDA"/>
    <w:rsid w:val="001A3322"/>
    <w:rsid w:val="001A36F7"/>
    <w:rsid w:val="001A549E"/>
    <w:rsid w:val="001A5D82"/>
    <w:rsid w:val="001A5F86"/>
    <w:rsid w:val="001A620A"/>
    <w:rsid w:val="001A679B"/>
    <w:rsid w:val="001A7461"/>
    <w:rsid w:val="001A76C4"/>
    <w:rsid w:val="001B0E31"/>
    <w:rsid w:val="001B180C"/>
    <w:rsid w:val="001B1A1A"/>
    <w:rsid w:val="001B1DA4"/>
    <w:rsid w:val="001B2782"/>
    <w:rsid w:val="001B366F"/>
    <w:rsid w:val="001B4457"/>
    <w:rsid w:val="001B464B"/>
    <w:rsid w:val="001B6D79"/>
    <w:rsid w:val="001B72AF"/>
    <w:rsid w:val="001B7770"/>
    <w:rsid w:val="001B7D0E"/>
    <w:rsid w:val="001B7D27"/>
    <w:rsid w:val="001C0C8B"/>
    <w:rsid w:val="001C10A5"/>
    <w:rsid w:val="001C1478"/>
    <w:rsid w:val="001C1942"/>
    <w:rsid w:val="001C1944"/>
    <w:rsid w:val="001C1BED"/>
    <w:rsid w:val="001C349D"/>
    <w:rsid w:val="001C3848"/>
    <w:rsid w:val="001C5A05"/>
    <w:rsid w:val="001C6225"/>
    <w:rsid w:val="001C636F"/>
    <w:rsid w:val="001C646B"/>
    <w:rsid w:val="001C679C"/>
    <w:rsid w:val="001C6961"/>
    <w:rsid w:val="001C6A80"/>
    <w:rsid w:val="001C6AD5"/>
    <w:rsid w:val="001C72C8"/>
    <w:rsid w:val="001C79ED"/>
    <w:rsid w:val="001D0AB2"/>
    <w:rsid w:val="001D0FDA"/>
    <w:rsid w:val="001D0FE0"/>
    <w:rsid w:val="001D28E2"/>
    <w:rsid w:val="001D2AC2"/>
    <w:rsid w:val="001D2B4F"/>
    <w:rsid w:val="001D3E90"/>
    <w:rsid w:val="001D48B6"/>
    <w:rsid w:val="001D4CA8"/>
    <w:rsid w:val="001D5081"/>
    <w:rsid w:val="001D53EC"/>
    <w:rsid w:val="001D5570"/>
    <w:rsid w:val="001D5786"/>
    <w:rsid w:val="001D640A"/>
    <w:rsid w:val="001D6E77"/>
    <w:rsid w:val="001E00CA"/>
    <w:rsid w:val="001E15EE"/>
    <w:rsid w:val="001E219A"/>
    <w:rsid w:val="001E2D72"/>
    <w:rsid w:val="001E36A1"/>
    <w:rsid w:val="001E37D7"/>
    <w:rsid w:val="001E5207"/>
    <w:rsid w:val="001E5F7E"/>
    <w:rsid w:val="001E65DF"/>
    <w:rsid w:val="001E6E44"/>
    <w:rsid w:val="001E795C"/>
    <w:rsid w:val="001E7A3C"/>
    <w:rsid w:val="001F0986"/>
    <w:rsid w:val="001F09F4"/>
    <w:rsid w:val="001F1067"/>
    <w:rsid w:val="001F11AB"/>
    <w:rsid w:val="001F2685"/>
    <w:rsid w:val="001F3029"/>
    <w:rsid w:val="001F3B68"/>
    <w:rsid w:val="001F4562"/>
    <w:rsid w:val="001F4929"/>
    <w:rsid w:val="001F4DDD"/>
    <w:rsid w:val="001F5B13"/>
    <w:rsid w:val="001F5B4A"/>
    <w:rsid w:val="001F5E0B"/>
    <w:rsid w:val="001F6448"/>
    <w:rsid w:val="001F6967"/>
    <w:rsid w:val="00200B07"/>
    <w:rsid w:val="00201D4D"/>
    <w:rsid w:val="00202336"/>
    <w:rsid w:val="00202459"/>
    <w:rsid w:val="00202A05"/>
    <w:rsid w:val="00202F29"/>
    <w:rsid w:val="002032C1"/>
    <w:rsid w:val="00203F0E"/>
    <w:rsid w:val="0020427E"/>
    <w:rsid w:val="002042F8"/>
    <w:rsid w:val="00204DF8"/>
    <w:rsid w:val="00205AFA"/>
    <w:rsid w:val="00205E62"/>
    <w:rsid w:val="00205E98"/>
    <w:rsid w:val="00205F30"/>
    <w:rsid w:val="00206A72"/>
    <w:rsid w:val="002071FA"/>
    <w:rsid w:val="00207243"/>
    <w:rsid w:val="002075E0"/>
    <w:rsid w:val="00207642"/>
    <w:rsid w:val="00213214"/>
    <w:rsid w:val="002140EF"/>
    <w:rsid w:val="002148F0"/>
    <w:rsid w:val="002159C4"/>
    <w:rsid w:val="00215C20"/>
    <w:rsid w:val="00215E8E"/>
    <w:rsid w:val="002160F6"/>
    <w:rsid w:val="0021635D"/>
    <w:rsid w:val="002167EC"/>
    <w:rsid w:val="00216D29"/>
    <w:rsid w:val="00216E75"/>
    <w:rsid w:val="002203F2"/>
    <w:rsid w:val="00220990"/>
    <w:rsid w:val="0022125A"/>
    <w:rsid w:val="00222773"/>
    <w:rsid w:val="00222F49"/>
    <w:rsid w:val="002235B1"/>
    <w:rsid w:val="00223EFC"/>
    <w:rsid w:val="00224069"/>
    <w:rsid w:val="00224B26"/>
    <w:rsid w:val="00224BEA"/>
    <w:rsid w:val="0022516F"/>
    <w:rsid w:val="00225AFF"/>
    <w:rsid w:val="00226079"/>
    <w:rsid w:val="00226421"/>
    <w:rsid w:val="00226B03"/>
    <w:rsid w:val="002270C5"/>
    <w:rsid w:val="002304AC"/>
    <w:rsid w:val="00230F64"/>
    <w:rsid w:val="0023195D"/>
    <w:rsid w:val="0023301A"/>
    <w:rsid w:val="002332B0"/>
    <w:rsid w:val="002332C9"/>
    <w:rsid w:val="00233925"/>
    <w:rsid w:val="00234C5C"/>
    <w:rsid w:val="002352F2"/>
    <w:rsid w:val="002357F3"/>
    <w:rsid w:val="00235859"/>
    <w:rsid w:val="00237C56"/>
    <w:rsid w:val="00240742"/>
    <w:rsid w:val="00241FD3"/>
    <w:rsid w:val="00242D11"/>
    <w:rsid w:val="0024322C"/>
    <w:rsid w:val="00243C7F"/>
    <w:rsid w:val="002441FD"/>
    <w:rsid w:val="002455F8"/>
    <w:rsid w:val="00245FB9"/>
    <w:rsid w:val="00246115"/>
    <w:rsid w:val="002467C9"/>
    <w:rsid w:val="00246E7A"/>
    <w:rsid w:val="00246FAA"/>
    <w:rsid w:val="00247179"/>
    <w:rsid w:val="00247391"/>
    <w:rsid w:val="002506F3"/>
    <w:rsid w:val="00250794"/>
    <w:rsid w:val="00250EC9"/>
    <w:rsid w:val="00250F70"/>
    <w:rsid w:val="00251226"/>
    <w:rsid w:val="00252B2C"/>
    <w:rsid w:val="00252EDA"/>
    <w:rsid w:val="00255515"/>
    <w:rsid w:val="002563B5"/>
    <w:rsid w:val="00256D15"/>
    <w:rsid w:val="00256EF5"/>
    <w:rsid w:val="002574A0"/>
    <w:rsid w:val="002575FF"/>
    <w:rsid w:val="0026086B"/>
    <w:rsid w:val="00260C66"/>
    <w:rsid w:val="00262288"/>
    <w:rsid w:val="0026352F"/>
    <w:rsid w:val="0026382C"/>
    <w:rsid w:val="0026514A"/>
    <w:rsid w:val="00265659"/>
    <w:rsid w:val="002663D6"/>
    <w:rsid w:val="0026680C"/>
    <w:rsid w:val="00267407"/>
    <w:rsid w:val="00270B9A"/>
    <w:rsid w:val="00271652"/>
    <w:rsid w:val="00271C62"/>
    <w:rsid w:val="00271E13"/>
    <w:rsid w:val="00271EA1"/>
    <w:rsid w:val="00271EA5"/>
    <w:rsid w:val="002724D1"/>
    <w:rsid w:val="002726C0"/>
    <w:rsid w:val="00273BD8"/>
    <w:rsid w:val="002746DC"/>
    <w:rsid w:val="0027512C"/>
    <w:rsid w:val="002757C2"/>
    <w:rsid w:val="00275A4F"/>
    <w:rsid w:val="00275CFF"/>
    <w:rsid w:val="002765F8"/>
    <w:rsid w:val="00276C0E"/>
    <w:rsid w:val="00276F90"/>
    <w:rsid w:val="00276FA9"/>
    <w:rsid w:val="00277157"/>
    <w:rsid w:val="00280981"/>
    <w:rsid w:val="00280B32"/>
    <w:rsid w:val="00280FC0"/>
    <w:rsid w:val="002810D6"/>
    <w:rsid w:val="002814E8"/>
    <w:rsid w:val="00281A0B"/>
    <w:rsid w:val="00282665"/>
    <w:rsid w:val="00282D88"/>
    <w:rsid w:val="00284036"/>
    <w:rsid w:val="0028438E"/>
    <w:rsid w:val="00284943"/>
    <w:rsid w:val="00284F3F"/>
    <w:rsid w:val="002850A4"/>
    <w:rsid w:val="00285EA4"/>
    <w:rsid w:val="00286910"/>
    <w:rsid w:val="0028692C"/>
    <w:rsid w:val="0028757A"/>
    <w:rsid w:val="00287AB1"/>
    <w:rsid w:val="00287B6B"/>
    <w:rsid w:val="00287D49"/>
    <w:rsid w:val="00287FAE"/>
    <w:rsid w:val="00290193"/>
    <w:rsid w:val="0029053E"/>
    <w:rsid w:val="002905FC"/>
    <w:rsid w:val="00290615"/>
    <w:rsid w:val="00290DDF"/>
    <w:rsid w:val="00292A8B"/>
    <w:rsid w:val="0029339E"/>
    <w:rsid w:val="0029415A"/>
    <w:rsid w:val="002946A2"/>
    <w:rsid w:val="00294AEC"/>
    <w:rsid w:val="002952BA"/>
    <w:rsid w:val="0029532A"/>
    <w:rsid w:val="002957A9"/>
    <w:rsid w:val="00295E22"/>
    <w:rsid w:val="0029697D"/>
    <w:rsid w:val="00296C60"/>
    <w:rsid w:val="00297E07"/>
    <w:rsid w:val="002A09DA"/>
    <w:rsid w:val="002A303A"/>
    <w:rsid w:val="002A316D"/>
    <w:rsid w:val="002A4144"/>
    <w:rsid w:val="002A4229"/>
    <w:rsid w:val="002A441D"/>
    <w:rsid w:val="002A4680"/>
    <w:rsid w:val="002A4888"/>
    <w:rsid w:val="002A51D9"/>
    <w:rsid w:val="002A52B3"/>
    <w:rsid w:val="002A6168"/>
    <w:rsid w:val="002A652D"/>
    <w:rsid w:val="002A6C2D"/>
    <w:rsid w:val="002A728D"/>
    <w:rsid w:val="002A735C"/>
    <w:rsid w:val="002A7B5B"/>
    <w:rsid w:val="002A7C97"/>
    <w:rsid w:val="002B198D"/>
    <w:rsid w:val="002B1CA7"/>
    <w:rsid w:val="002B1FE7"/>
    <w:rsid w:val="002B2B2F"/>
    <w:rsid w:val="002B3EA5"/>
    <w:rsid w:val="002B6E38"/>
    <w:rsid w:val="002B713E"/>
    <w:rsid w:val="002B74C3"/>
    <w:rsid w:val="002B7B46"/>
    <w:rsid w:val="002C0D9F"/>
    <w:rsid w:val="002C0F17"/>
    <w:rsid w:val="002C13CE"/>
    <w:rsid w:val="002C2947"/>
    <w:rsid w:val="002C2CAD"/>
    <w:rsid w:val="002C2FEF"/>
    <w:rsid w:val="002C316A"/>
    <w:rsid w:val="002C3F22"/>
    <w:rsid w:val="002C5D87"/>
    <w:rsid w:val="002C6404"/>
    <w:rsid w:val="002C6C5C"/>
    <w:rsid w:val="002C7CDD"/>
    <w:rsid w:val="002D016D"/>
    <w:rsid w:val="002D0398"/>
    <w:rsid w:val="002D059E"/>
    <w:rsid w:val="002D1D4F"/>
    <w:rsid w:val="002D279D"/>
    <w:rsid w:val="002D2958"/>
    <w:rsid w:val="002D2C68"/>
    <w:rsid w:val="002D31F8"/>
    <w:rsid w:val="002D3394"/>
    <w:rsid w:val="002D39F1"/>
    <w:rsid w:val="002D401F"/>
    <w:rsid w:val="002D6969"/>
    <w:rsid w:val="002D6DEE"/>
    <w:rsid w:val="002D7AE9"/>
    <w:rsid w:val="002E0833"/>
    <w:rsid w:val="002E2489"/>
    <w:rsid w:val="002E2740"/>
    <w:rsid w:val="002E33B4"/>
    <w:rsid w:val="002E34AC"/>
    <w:rsid w:val="002E3DCE"/>
    <w:rsid w:val="002E3E1A"/>
    <w:rsid w:val="002E578E"/>
    <w:rsid w:val="002E7673"/>
    <w:rsid w:val="002F0A66"/>
    <w:rsid w:val="002F1530"/>
    <w:rsid w:val="002F17A8"/>
    <w:rsid w:val="002F1A57"/>
    <w:rsid w:val="002F1C5B"/>
    <w:rsid w:val="002F1DE4"/>
    <w:rsid w:val="002F1F17"/>
    <w:rsid w:val="002F44D9"/>
    <w:rsid w:val="002F53B4"/>
    <w:rsid w:val="002F6B84"/>
    <w:rsid w:val="002F7B6A"/>
    <w:rsid w:val="0030082B"/>
    <w:rsid w:val="0030104B"/>
    <w:rsid w:val="003024B6"/>
    <w:rsid w:val="003027A4"/>
    <w:rsid w:val="00302F28"/>
    <w:rsid w:val="003030BC"/>
    <w:rsid w:val="003030ED"/>
    <w:rsid w:val="00303346"/>
    <w:rsid w:val="003034F3"/>
    <w:rsid w:val="0030459F"/>
    <w:rsid w:val="00304C04"/>
    <w:rsid w:val="00305402"/>
    <w:rsid w:val="00306C33"/>
    <w:rsid w:val="0031028E"/>
    <w:rsid w:val="003106DF"/>
    <w:rsid w:val="00310AEF"/>
    <w:rsid w:val="00310E17"/>
    <w:rsid w:val="0031108F"/>
    <w:rsid w:val="003111FF"/>
    <w:rsid w:val="0031325D"/>
    <w:rsid w:val="00313C4B"/>
    <w:rsid w:val="00316228"/>
    <w:rsid w:val="0031698C"/>
    <w:rsid w:val="0031755B"/>
    <w:rsid w:val="00317BE6"/>
    <w:rsid w:val="00317F8A"/>
    <w:rsid w:val="00320476"/>
    <w:rsid w:val="003205D7"/>
    <w:rsid w:val="0032119E"/>
    <w:rsid w:val="00321756"/>
    <w:rsid w:val="00322C9B"/>
    <w:rsid w:val="003235B5"/>
    <w:rsid w:val="00324005"/>
    <w:rsid w:val="00324184"/>
    <w:rsid w:val="00324883"/>
    <w:rsid w:val="003276CD"/>
    <w:rsid w:val="00330645"/>
    <w:rsid w:val="00330952"/>
    <w:rsid w:val="00330D7D"/>
    <w:rsid w:val="003321BF"/>
    <w:rsid w:val="003323C0"/>
    <w:rsid w:val="00332564"/>
    <w:rsid w:val="0033307B"/>
    <w:rsid w:val="003333E8"/>
    <w:rsid w:val="003337E4"/>
    <w:rsid w:val="00334067"/>
    <w:rsid w:val="003349EE"/>
    <w:rsid w:val="00334A61"/>
    <w:rsid w:val="00334E12"/>
    <w:rsid w:val="00334F97"/>
    <w:rsid w:val="00335271"/>
    <w:rsid w:val="00336252"/>
    <w:rsid w:val="003365ED"/>
    <w:rsid w:val="00336AC3"/>
    <w:rsid w:val="00337983"/>
    <w:rsid w:val="00340655"/>
    <w:rsid w:val="0034124B"/>
    <w:rsid w:val="0034364E"/>
    <w:rsid w:val="00345E10"/>
    <w:rsid w:val="00345F51"/>
    <w:rsid w:val="003464BF"/>
    <w:rsid w:val="00346543"/>
    <w:rsid w:val="00346766"/>
    <w:rsid w:val="003471DC"/>
    <w:rsid w:val="00347242"/>
    <w:rsid w:val="00347683"/>
    <w:rsid w:val="003501DF"/>
    <w:rsid w:val="0035087F"/>
    <w:rsid w:val="00350B46"/>
    <w:rsid w:val="00350C0B"/>
    <w:rsid w:val="00350C3A"/>
    <w:rsid w:val="00351951"/>
    <w:rsid w:val="00351B98"/>
    <w:rsid w:val="003530A5"/>
    <w:rsid w:val="00353E2D"/>
    <w:rsid w:val="00354D82"/>
    <w:rsid w:val="00355250"/>
    <w:rsid w:val="003556AB"/>
    <w:rsid w:val="003561D8"/>
    <w:rsid w:val="00356260"/>
    <w:rsid w:val="00356548"/>
    <w:rsid w:val="00356586"/>
    <w:rsid w:val="0035714D"/>
    <w:rsid w:val="00357B5D"/>
    <w:rsid w:val="00361190"/>
    <w:rsid w:val="003619B4"/>
    <w:rsid w:val="0036249D"/>
    <w:rsid w:val="003627F6"/>
    <w:rsid w:val="003629F5"/>
    <w:rsid w:val="003634C0"/>
    <w:rsid w:val="003636E4"/>
    <w:rsid w:val="003645B0"/>
    <w:rsid w:val="0036467A"/>
    <w:rsid w:val="00364829"/>
    <w:rsid w:val="00364D70"/>
    <w:rsid w:val="00364F8E"/>
    <w:rsid w:val="00365150"/>
    <w:rsid w:val="0036637A"/>
    <w:rsid w:val="003663BD"/>
    <w:rsid w:val="00366C16"/>
    <w:rsid w:val="00367060"/>
    <w:rsid w:val="003702D7"/>
    <w:rsid w:val="0037055B"/>
    <w:rsid w:val="00370D6F"/>
    <w:rsid w:val="00371002"/>
    <w:rsid w:val="003715B0"/>
    <w:rsid w:val="003719ED"/>
    <w:rsid w:val="00371C76"/>
    <w:rsid w:val="0037235E"/>
    <w:rsid w:val="003724E7"/>
    <w:rsid w:val="00372EE4"/>
    <w:rsid w:val="00373230"/>
    <w:rsid w:val="003734D9"/>
    <w:rsid w:val="003737D9"/>
    <w:rsid w:val="00373F89"/>
    <w:rsid w:val="0037409A"/>
    <w:rsid w:val="00374A58"/>
    <w:rsid w:val="003763BE"/>
    <w:rsid w:val="003764FF"/>
    <w:rsid w:val="00376836"/>
    <w:rsid w:val="00377058"/>
    <w:rsid w:val="00377609"/>
    <w:rsid w:val="003778F3"/>
    <w:rsid w:val="00380A52"/>
    <w:rsid w:val="00380B84"/>
    <w:rsid w:val="00381253"/>
    <w:rsid w:val="0038187F"/>
    <w:rsid w:val="0038208E"/>
    <w:rsid w:val="003821FF"/>
    <w:rsid w:val="00382A47"/>
    <w:rsid w:val="00382F48"/>
    <w:rsid w:val="003842D7"/>
    <w:rsid w:val="0038473B"/>
    <w:rsid w:val="00385CAB"/>
    <w:rsid w:val="00385EB5"/>
    <w:rsid w:val="003861F2"/>
    <w:rsid w:val="0038762B"/>
    <w:rsid w:val="00387CF3"/>
    <w:rsid w:val="003902CA"/>
    <w:rsid w:val="0039046D"/>
    <w:rsid w:val="00391699"/>
    <w:rsid w:val="00392A9C"/>
    <w:rsid w:val="00392DFD"/>
    <w:rsid w:val="00392FEC"/>
    <w:rsid w:val="00393871"/>
    <w:rsid w:val="00393D01"/>
    <w:rsid w:val="0039516D"/>
    <w:rsid w:val="00395482"/>
    <w:rsid w:val="00395870"/>
    <w:rsid w:val="00395884"/>
    <w:rsid w:val="003A04B1"/>
    <w:rsid w:val="003A0A36"/>
    <w:rsid w:val="003A15A8"/>
    <w:rsid w:val="003A183D"/>
    <w:rsid w:val="003A1C48"/>
    <w:rsid w:val="003A2445"/>
    <w:rsid w:val="003A27EC"/>
    <w:rsid w:val="003A2EF9"/>
    <w:rsid w:val="003A3C2C"/>
    <w:rsid w:val="003A3F13"/>
    <w:rsid w:val="003A428F"/>
    <w:rsid w:val="003A46C2"/>
    <w:rsid w:val="003A48C8"/>
    <w:rsid w:val="003A4B34"/>
    <w:rsid w:val="003A5303"/>
    <w:rsid w:val="003A57CA"/>
    <w:rsid w:val="003A593E"/>
    <w:rsid w:val="003A64E2"/>
    <w:rsid w:val="003A68CD"/>
    <w:rsid w:val="003A7144"/>
    <w:rsid w:val="003A773A"/>
    <w:rsid w:val="003A7EED"/>
    <w:rsid w:val="003B0130"/>
    <w:rsid w:val="003B0238"/>
    <w:rsid w:val="003B0E44"/>
    <w:rsid w:val="003B17D4"/>
    <w:rsid w:val="003B1C43"/>
    <w:rsid w:val="003B261E"/>
    <w:rsid w:val="003B2A54"/>
    <w:rsid w:val="003B3F97"/>
    <w:rsid w:val="003B4905"/>
    <w:rsid w:val="003B4A2F"/>
    <w:rsid w:val="003B4B6E"/>
    <w:rsid w:val="003B6498"/>
    <w:rsid w:val="003B66A7"/>
    <w:rsid w:val="003B6A2F"/>
    <w:rsid w:val="003B6F10"/>
    <w:rsid w:val="003B7693"/>
    <w:rsid w:val="003C0084"/>
    <w:rsid w:val="003C0436"/>
    <w:rsid w:val="003C07AD"/>
    <w:rsid w:val="003C1695"/>
    <w:rsid w:val="003C2307"/>
    <w:rsid w:val="003C257B"/>
    <w:rsid w:val="003C25BE"/>
    <w:rsid w:val="003C42ED"/>
    <w:rsid w:val="003C4E82"/>
    <w:rsid w:val="003C521E"/>
    <w:rsid w:val="003C562B"/>
    <w:rsid w:val="003C61F4"/>
    <w:rsid w:val="003C6928"/>
    <w:rsid w:val="003C6E93"/>
    <w:rsid w:val="003C7146"/>
    <w:rsid w:val="003D0037"/>
    <w:rsid w:val="003D070C"/>
    <w:rsid w:val="003D1200"/>
    <w:rsid w:val="003D13A4"/>
    <w:rsid w:val="003D2EF6"/>
    <w:rsid w:val="003D3275"/>
    <w:rsid w:val="003D36FD"/>
    <w:rsid w:val="003D41F8"/>
    <w:rsid w:val="003D6404"/>
    <w:rsid w:val="003D7411"/>
    <w:rsid w:val="003D7612"/>
    <w:rsid w:val="003E016A"/>
    <w:rsid w:val="003E0513"/>
    <w:rsid w:val="003E1222"/>
    <w:rsid w:val="003E1F7F"/>
    <w:rsid w:val="003E21D9"/>
    <w:rsid w:val="003E22A8"/>
    <w:rsid w:val="003E272C"/>
    <w:rsid w:val="003E33F4"/>
    <w:rsid w:val="003E3BBD"/>
    <w:rsid w:val="003E413E"/>
    <w:rsid w:val="003E477E"/>
    <w:rsid w:val="003E4B5D"/>
    <w:rsid w:val="003E4FAB"/>
    <w:rsid w:val="003E5607"/>
    <w:rsid w:val="003E5A2F"/>
    <w:rsid w:val="003E63A4"/>
    <w:rsid w:val="003E652B"/>
    <w:rsid w:val="003E65E0"/>
    <w:rsid w:val="003E6FAB"/>
    <w:rsid w:val="003E7092"/>
    <w:rsid w:val="003E7413"/>
    <w:rsid w:val="003F0088"/>
    <w:rsid w:val="003F0E92"/>
    <w:rsid w:val="003F1093"/>
    <w:rsid w:val="003F17DE"/>
    <w:rsid w:val="003F1A3D"/>
    <w:rsid w:val="003F1C52"/>
    <w:rsid w:val="003F1E53"/>
    <w:rsid w:val="003F2E41"/>
    <w:rsid w:val="003F3934"/>
    <w:rsid w:val="003F431A"/>
    <w:rsid w:val="003F43F7"/>
    <w:rsid w:val="003F43FC"/>
    <w:rsid w:val="003F483D"/>
    <w:rsid w:val="003F5052"/>
    <w:rsid w:val="003F5DD4"/>
    <w:rsid w:val="003F74C6"/>
    <w:rsid w:val="003F758F"/>
    <w:rsid w:val="003F7878"/>
    <w:rsid w:val="004007E8"/>
    <w:rsid w:val="00400A9B"/>
    <w:rsid w:val="00402753"/>
    <w:rsid w:val="00402E8C"/>
    <w:rsid w:val="004036E6"/>
    <w:rsid w:val="00403771"/>
    <w:rsid w:val="004042EA"/>
    <w:rsid w:val="00405EAA"/>
    <w:rsid w:val="00406A00"/>
    <w:rsid w:val="00406E85"/>
    <w:rsid w:val="004079DF"/>
    <w:rsid w:val="004105DA"/>
    <w:rsid w:val="00410995"/>
    <w:rsid w:val="00410E06"/>
    <w:rsid w:val="00412741"/>
    <w:rsid w:val="00412FEE"/>
    <w:rsid w:val="00413204"/>
    <w:rsid w:val="00413CFA"/>
    <w:rsid w:val="004162B5"/>
    <w:rsid w:val="004167C3"/>
    <w:rsid w:val="004179AB"/>
    <w:rsid w:val="00420218"/>
    <w:rsid w:val="00420E2C"/>
    <w:rsid w:val="00421BE7"/>
    <w:rsid w:val="00422366"/>
    <w:rsid w:val="00423523"/>
    <w:rsid w:val="004235E3"/>
    <w:rsid w:val="004239BE"/>
    <w:rsid w:val="00423AB0"/>
    <w:rsid w:val="00423F15"/>
    <w:rsid w:val="00424446"/>
    <w:rsid w:val="00424608"/>
    <w:rsid w:val="004247BA"/>
    <w:rsid w:val="004251EB"/>
    <w:rsid w:val="0042669F"/>
    <w:rsid w:val="00426C28"/>
    <w:rsid w:val="00427712"/>
    <w:rsid w:val="00427880"/>
    <w:rsid w:val="0042793F"/>
    <w:rsid w:val="00430597"/>
    <w:rsid w:val="0043090B"/>
    <w:rsid w:val="00431365"/>
    <w:rsid w:val="00431B0A"/>
    <w:rsid w:val="00431E24"/>
    <w:rsid w:val="004320BD"/>
    <w:rsid w:val="00432B24"/>
    <w:rsid w:val="004334C6"/>
    <w:rsid w:val="00433FFD"/>
    <w:rsid w:val="004342C8"/>
    <w:rsid w:val="00434DC7"/>
    <w:rsid w:val="0043519D"/>
    <w:rsid w:val="004358A3"/>
    <w:rsid w:val="00435AB5"/>
    <w:rsid w:val="00435C84"/>
    <w:rsid w:val="00435DBF"/>
    <w:rsid w:val="00436289"/>
    <w:rsid w:val="00436D61"/>
    <w:rsid w:val="004371AA"/>
    <w:rsid w:val="0044068D"/>
    <w:rsid w:val="004409DE"/>
    <w:rsid w:val="00440A63"/>
    <w:rsid w:val="00440E5D"/>
    <w:rsid w:val="004418B1"/>
    <w:rsid w:val="00442667"/>
    <w:rsid w:val="00442EC6"/>
    <w:rsid w:val="00443006"/>
    <w:rsid w:val="0044308A"/>
    <w:rsid w:val="00443105"/>
    <w:rsid w:val="00443653"/>
    <w:rsid w:val="00443830"/>
    <w:rsid w:val="00443C9E"/>
    <w:rsid w:val="004440EE"/>
    <w:rsid w:val="0044454E"/>
    <w:rsid w:val="00444CB8"/>
    <w:rsid w:val="00444EA2"/>
    <w:rsid w:val="00445172"/>
    <w:rsid w:val="004454BD"/>
    <w:rsid w:val="004456D9"/>
    <w:rsid w:val="00445825"/>
    <w:rsid w:val="00445B6F"/>
    <w:rsid w:val="004460FE"/>
    <w:rsid w:val="004463DB"/>
    <w:rsid w:val="004463FE"/>
    <w:rsid w:val="004466AB"/>
    <w:rsid w:val="004466F1"/>
    <w:rsid w:val="00446A3D"/>
    <w:rsid w:val="00446C58"/>
    <w:rsid w:val="004471C3"/>
    <w:rsid w:val="00447838"/>
    <w:rsid w:val="00447874"/>
    <w:rsid w:val="00447894"/>
    <w:rsid w:val="004503BF"/>
    <w:rsid w:val="004504B8"/>
    <w:rsid w:val="00450D2D"/>
    <w:rsid w:val="00450D89"/>
    <w:rsid w:val="00452295"/>
    <w:rsid w:val="00452CBC"/>
    <w:rsid w:val="00453BAC"/>
    <w:rsid w:val="00453E23"/>
    <w:rsid w:val="0045452F"/>
    <w:rsid w:val="00454AE4"/>
    <w:rsid w:val="00455437"/>
    <w:rsid w:val="00455CCE"/>
    <w:rsid w:val="00455F70"/>
    <w:rsid w:val="00456A88"/>
    <w:rsid w:val="00457C83"/>
    <w:rsid w:val="0046070B"/>
    <w:rsid w:val="00461406"/>
    <w:rsid w:val="004629D0"/>
    <w:rsid w:val="0046324D"/>
    <w:rsid w:val="004637A9"/>
    <w:rsid w:val="00463AB6"/>
    <w:rsid w:val="0046423F"/>
    <w:rsid w:val="00464B60"/>
    <w:rsid w:val="00465A92"/>
    <w:rsid w:val="004662C4"/>
    <w:rsid w:val="004663B7"/>
    <w:rsid w:val="00466971"/>
    <w:rsid w:val="004669CB"/>
    <w:rsid w:val="0047006F"/>
    <w:rsid w:val="004703B1"/>
    <w:rsid w:val="00470BD6"/>
    <w:rsid w:val="004715E0"/>
    <w:rsid w:val="00471879"/>
    <w:rsid w:val="00472937"/>
    <w:rsid w:val="00472D9E"/>
    <w:rsid w:val="004735E1"/>
    <w:rsid w:val="0047378A"/>
    <w:rsid w:val="0047389E"/>
    <w:rsid w:val="00474154"/>
    <w:rsid w:val="004748E6"/>
    <w:rsid w:val="004759ED"/>
    <w:rsid w:val="004763CE"/>
    <w:rsid w:val="00476593"/>
    <w:rsid w:val="004772A8"/>
    <w:rsid w:val="0048281A"/>
    <w:rsid w:val="004837AC"/>
    <w:rsid w:val="004838F8"/>
    <w:rsid w:val="00483E19"/>
    <w:rsid w:val="004842A8"/>
    <w:rsid w:val="004842ED"/>
    <w:rsid w:val="00484CEC"/>
    <w:rsid w:val="00484FDB"/>
    <w:rsid w:val="00485814"/>
    <w:rsid w:val="00486B89"/>
    <w:rsid w:val="00486F4A"/>
    <w:rsid w:val="0048780B"/>
    <w:rsid w:val="00490203"/>
    <w:rsid w:val="0049130E"/>
    <w:rsid w:val="00492C9D"/>
    <w:rsid w:val="0049496E"/>
    <w:rsid w:val="0049536F"/>
    <w:rsid w:val="004955F6"/>
    <w:rsid w:val="00496384"/>
    <w:rsid w:val="004A09FB"/>
    <w:rsid w:val="004A0DB9"/>
    <w:rsid w:val="004A12F5"/>
    <w:rsid w:val="004A3F5C"/>
    <w:rsid w:val="004A41DD"/>
    <w:rsid w:val="004A44AA"/>
    <w:rsid w:val="004A586F"/>
    <w:rsid w:val="004A59BA"/>
    <w:rsid w:val="004A6CF9"/>
    <w:rsid w:val="004A6E73"/>
    <w:rsid w:val="004A705D"/>
    <w:rsid w:val="004A7781"/>
    <w:rsid w:val="004A7EBE"/>
    <w:rsid w:val="004B0270"/>
    <w:rsid w:val="004B11FF"/>
    <w:rsid w:val="004B1555"/>
    <w:rsid w:val="004B1BA8"/>
    <w:rsid w:val="004B1E32"/>
    <w:rsid w:val="004B27DD"/>
    <w:rsid w:val="004B2B19"/>
    <w:rsid w:val="004B2C6C"/>
    <w:rsid w:val="004B3D43"/>
    <w:rsid w:val="004B3E1A"/>
    <w:rsid w:val="004B4F65"/>
    <w:rsid w:val="004B54C6"/>
    <w:rsid w:val="004B562E"/>
    <w:rsid w:val="004B61A2"/>
    <w:rsid w:val="004B65F2"/>
    <w:rsid w:val="004B6786"/>
    <w:rsid w:val="004B67D5"/>
    <w:rsid w:val="004B6992"/>
    <w:rsid w:val="004B6B99"/>
    <w:rsid w:val="004B739F"/>
    <w:rsid w:val="004C03F4"/>
    <w:rsid w:val="004C0D36"/>
    <w:rsid w:val="004C15B1"/>
    <w:rsid w:val="004C1986"/>
    <w:rsid w:val="004C1F26"/>
    <w:rsid w:val="004C228C"/>
    <w:rsid w:val="004C24E6"/>
    <w:rsid w:val="004C2645"/>
    <w:rsid w:val="004C353D"/>
    <w:rsid w:val="004C3646"/>
    <w:rsid w:val="004C3989"/>
    <w:rsid w:val="004C3E17"/>
    <w:rsid w:val="004C4EE9"/>
    <w:rsid w:val="004C623B"/>
    <w:rsid w:val="004C696D"/>
    <w:rsid w:val="004C7430"/>
    <w:rsid w:val="004C7973"/>
    <w:rsid w:val="004C7C03"/>
    <w:rsid w:val="004C7E55"/>
    <w:rsid w:val="004D0A03"/>
    <w:rsid w:val="004D1BFC"/>
    <w:rsid w:val="004D255A"/>
    <w:rsid w:val="004D3DBA"/>
    <w:rsid w:val="004D3E19"/>
    <w:rsid w:val="004D4607"/>
    <w:rsid w:val="004D4AF9"/>
    <w:rsid w:val="004D5D7A"/>
    <w:rsid w:val="004D63E6"/>
    <w:rsid w:val="004D6485"/>
    <w:rsid w:val="004D7969"/>
    <w:rsid w:val="004D7E8D"/>
    <w:rsid w:val="004E019B"/>
    <w:rsid w:val="004E155B"/>
    <w:rsid w:val="004E1563"/>
    <w:rsid w:val="004E3A1E"/>
    <w:rsid w:val="004E3CFA"/>
    <w:rsid w:val="004E41FE"/>
    <w:rsid w:val="004E42D0"/>
    <w:rsid w:val="004E55BB"/>
    <w:rsid w:val="004E5A0D"/>
    <w:rsid w:val="004E617F"/>
    <w:rsid w:val="004E684C"/>
    <w:rsid w:val="004E7081"/>
    <w:rsid w:val="004F059D"/>
    <w:rsid w:val="004F17A2"/>
    <w:rsid w:val="004F1B81"/>
    <w:rsid w:val="004F2077"/>
    <w:rsid w:val="004F2086"/>
    <w:rsid w:val="004F2CA1"/>
    <w:rsid w:val="004F3CDB"/>
    <w:rsid w:val="004F3FA6"/>
    <w:rsid w:val="004F400B"/>
    <w:rsid w:val="004F4169"/>
    <w:rsid w:val="004F53DA"/>
    <w:rsid w:val="004F68A0"/>
    <w:rsid w:val="004F6CD0"/>
    <w:rsid w:val="004F7676"/>
    <w:rsid w:val="004F787F"/>
    <w:rsid w:val="004F79B9"/>
    <w:rsid w:val="00500A7E"/>
    <w:rsid w:val="00500F37"/>
    <w:rsid w:val="005011AC"/>
    <w:rsid w:val="00501D50"/>
    <w:rsid w:val="00501F3E"/>
    <w:rsid w:val="0050213B"/>
    <w:rsid w:val="0050294C"/>
    <w:rsid w:val="00502BE7"/>
    <w:rsid w:val="005039E9"/>
    <w:rsid w:val="00503CA7"/>
    <w:rsid w:val="0050515F"/>
    <w:rsid w:val="005060D0"/>
    <w:rsid w:val="00506227"/>
    <w:rsid w:val="00506386"/>
    <w:rsid w:val="00506CCD"/>
    <w:rsid w:val="00507409"/>
    <w:rsid w:val="00510680"/>
    <w:rsid w:val="0051134D"/>
    <w:rsid w:val="0051146E"/>
    <w:rsid w:val="0051158B"/>
    <w:rsid w:val="00511793"/>
    <w:rsid w:val="005123CF"/>
    <w:rsid w:val="0051415B"/>
    <w:rsid w:val="0051586D"/>
    <w:rsid w:val="00515DA0"/>
    <w:rsid w:val="00515E42"/>
    <w:rsid w:val="005164B6"/>
    <w:rsid w:val="00516A6C"/>
    <w:rsid w:val="00517BB6"/>
    <w:rsid w:val="005201C5"/>
    <w:rsid w:val="00520BC7"/>
    <w:rsid w:val="005221AB"/>
    <w:rsid w:val="00522346"/>
    <w:rsid w:val="00522DFD"/>
    <w:rsid w:val="00523336"/>
    <w:rsid w:val="00523912"/>
    <w:rsid w:val="00523958"/>
    <w:rsid w:val="00523D55"/>
    <w:rsid w:val="005241B6"/>
    <w:rsid w:val="005243BD"/>
    <w:rsid w:val="00524A97"/>
    <w:rsid w:val="005251BF"/>
    <w:rsid w:val="00525C5A"/>
    <w:rsid w:val="0052655F"/>
    <w:rsid w:val="00527A8D"/>
    <w:rsid w:val="005304B8"/>
    <w:rsid w:val="00531516"/>
    <w:rsid w:val="00531580"/>
    <w:rsid w:val="00531E8A"/>
    <w:rsid w:val="00532B2F"/>
    <w:rsid w:val="00532F03"/>
    <w:rsid w:val="00532F23"/>
    <w:rsid w:val="00533144"/>
    <w:rsid w:val="00533AD4"/>
    <w:rsid w:val="00534B34"/>
    <w:rsid w:val="00534D55"/>
    <w:rsid w:val="005357E9"/>
    <w:rsid w:val="005373E3"/>
    <w:rsid w:val="005374ED"/>
    <w:rsid w:val="00537B48"/>
    <w:rsid w:val="00540F93"/>
    <w:rsid w:val="00541361"/>
    <w:rsid w:val="00541BC8"/>
    <w:rsid w:val="00541C44"/>
    <w:rsid w:val="00541F5A"/>
    <w:rsid w:val="00542A51"/>
    <w:rsid w:val="005435CD"/>
    <w:rsid w:val="005436E8"/>
    <w:rsid w:val="0054387D"/>
    <w:rsid w:val="005440DB"/>
    <w:rsid w:val="005449E7"/>
    <w:rsid w:val="00544B3C"/>
    <w:rsid w:val="00544B8B"/>
    <w:rsid w:val="0054507A"/>
    <w:rsid w:val="0054513D"/>
    <w:rsid w:val="005454FC"/>
    <w:rsid w:val="005469E7"/>
    <w:rsid w:val="00546AFA"/>
    <w:rsid w:val="00547716"/>
    <w:rsid w:val="0054793A"/>
    <w:rsid w:val="00550157"/>
    <w:rsid w:val="00551173"/>
    <w:rsid w:val="00552B3B"/>
    <w:rsid w:val="00552C0C"/>
    <w:rsid w:val="00553705"/>
    <w:rsid w:val="005539D4"/>
    <w:rsid w:val="00554E89"/>
    <w:rsid w:val="0055543C"/>
    <w:rsid w:val="0055565B"/>
    <w:rsid w:val="00556CEE"/>
    <w:rsid w:val="00556D50"/>
    <w:rsid w:val="005579A8"/>
    <w:rsid w:val="005579CC"/>
    <w:rsid w:val="00557E26"/>
    <w:rsid w:val="0056058A"/>
    <w:rsid w:val="00560EDB"/>
    <w:rsid w:val="005628AC"/>
    <w:rsid w:val="00562C17"/>
    <w:rsid w:val="00562C58"/>
    <w:rsid w:val="00562D27"/>
    <w:rsid w:val="00563180"/>
    <w:rsid w:val="005635CB"/>
    <w:rsid w:val="005642B6"/>
    <w:rsid w:val="00564353"/>
    <w:rsid w:val="00564E79"/>
    <w:rsid w:val="00565A6C"/>
    <w:rsid w:val="00565BD3"/>
    <w:rsid w:val="00565C05"/>
    <w:rsid w:val="0056703D"/>
    <w:rsid w:val="005674AC"/>
    <w:rsid w:val="00567F3B"/>
    <w:rsid w:val="00571450"/>
    <w:rsid w:val="00571B38"/>
    <w:rsid w:val="00571BE4"/>
    <w:rsid w:val="005729A8"/>
    <w:rsid w:val="00572A73"/>
    <w:rsid w:val="0057492F"/>
    <w:rsid w:val="00574AFC"/>
    <w:rsid w:val="00574F8C"/>
    <w:rsid w:val="005769F9"/>
    <w:rsid w:val="005770CF"/>
    <w:rsid w:val="005800E0"/>
    <w:rsid w:val="00580DF3"/>
    <w:rsid w:val="00580FC3"/>
    <w:rsid w:val="0058135A"/>
    <w:rsid w:val="00581596"/>
    <w:rsid w:val="00582E25"/>
    <w:rsid w:val="00582EC7"/>
    <w:rsid w:val="005846B6"/>
    <w:rsid w:val="00585405"/>
    <w:rsid w:val="00585596"/>
    <w:rsid w:val="00585D57"/>
    <w:rsid w:val="00586468"/>
    <w:rsid w:val="00586E62"/>
    <w:rsid w:val="00587F54"/>
    <w:rsid w:val="00590532"/>
    <w:rsid w:val="0059090E"/>
    <w:rsid w:val="00591B3B"/>
    <w:rsid w:val="0059231A"/>
    <w:rsid w:val="0059246D"/>
    <w:rsid w:val="00592DD2"/>
    <w:rsid w:val="00593C7A"/>
    <w:rsid w:val="00594864"/>
    <w:rsid w:val="00594D88"/>
    <w:rsid w:val="005950EF"/>
    <w:rsid w:val="005955BE"/>
    <w:rsid w:val="00595701"/>
    <w:rsid w:val="00596EED"/>
    <w:rsid w:val="005976E6"/>
    <w:rsid w:val="00597EAC"/>
    <w:rsid w:val="005A0210"/>
    <w:rsid w:val="005A097B"/>
    <w:rsid w:val="005A0D39"/>
    <w:rsid w:val="005A0F4D"/>
    <w:rsid w:val="005A333D"/>
    <w:rsid w:val="005A3424"/>
    <w:rsid w:val="005A45D7"/>
    <w:rsid w:val="005A4BB7"/>
    <w:rsid w:val="005A5282"/>
    <w:rsid w:val="005A694E"/>
    <w:rsid w:val="005A6960"/>
    <w:rsid w:val="005B02EB"/>
    <w:rsid w:val="005B0E3B"/>
    <w:rsid w:val="005B19B9"/>
    <w:rsid w:val="005B1E79"/>
    <w:rsid w:val="005B1F2A"/>
    <w:rsid w:val="005B5A2F"/>
    <w:rsid w:val="005B6CF5"/>
    <w:rsid w:val="005B6CFF"/>
    <w:rsid w:val="005B7053"/>
    <w:rsid w:val="005B74D2"/>
    <w:rsid w:val="005B7B25"/>
    <w:rsid w:val="005B7F43"/>
    <w:rsid w:val="005C043F"/>
    <w:rsid w:val="005C07DC"/>
    <w:rsid w:val="005C0C50"/>
    <w:rsid w:val="005C1046"/>
    <w:rsid w:val="005C13A5"/>
    <w:rsid w:val="005C1402"/>
    <w:rsid w:val="005C1643"/>
    <w:rsid w:val="005C1BDD"/>
    <w:rsid w:val="005C221D"/>
    <w:rsid w:val="005C2973"/>
    <w:rsid w:val="005C2D15"/>
    <w:rsid w:val="005C3711"/>
    <w:rsid w:val="005C3CEE"/>
    <w:rsid w:val="005C44DB"/>
    <w:rsid w:val="005C587F"/>
    <w:rsid w:val="005C6D19"/>
    <w:rsid w:val="005C7132"/>
    <w:rsid w:val="005D1700"/>
    <w:rsid w:val="005D1751"/>
    <w:rsid w:val="005D186D"/>
    <w:rsid w:val="005D1CFD"/>
    <w:rsid w:val="005D1DC1"/>
    <w:rsid w:val="005D2E83"/>
    <w:rsid w:val="005D3CBC"/>
    <w:rsid w:val="005D43A1"/>
    <w:rsid w:val="005D4641"/>
    <w:rsid w:val="005D48FB"/>
    <w:rsid w:val="005D6AD0"/>
    <w:rsid w:val="005D75B6"/>
    <w:rsid w:val="005D772A"/>
    <w:rsid w:val="005D7F4A"/>
    <w:rsid w:val="005E063C"/>
    <w:rsid w:val="005E06DB"/>
    <w:rsid w:val="005E1660"/>
    <w:rsid w:val="005E1D1C"/>
    <w:rsid w:val="005E1F51"/>
    <w:rsid w:val="005E2237"/>
    <w:rsid w:val="005E24E9"/>
    <w:rsid w:val="005E2BF9"/>
    <w:rsid w:val="005E2C26"/>
    <w:rsid w:val="005E30A1"/>
    <w:rsid w:val="005E31EA"/>
    <w:rsid w:val="005E38EE"/>
    <w:rsid w:val="005E3BC9"/>
    <w:rsid w:val="005E41EF"/>
    <w:rsid w:val="005E4D18"/>
    <w:rsid w:val="005E4DDC"/>
    <w:rsid w:val="005E5683"/>
    <w:rsid w:val="005E5899"/>
    <w:rsid w:val="005E5D49"/>
    <w:rsid w:val="005E6372"/>
    <w:rsid w:val="005E6D18"/>
    <w:rsid w:val="005E6EE2"/>
    <w:rsid w:val="005F0178"/>
    <w:rsid w:val="005F19A7"/>
    <w:rsid w:val="005F19D3"/>
    <w:rsid w:val="005F1CD6"/>
    <w:rsid w:val="005F36E1"/>
    <w:rsid w:val="005F3A18"/>
    <w:rsid w:val="005F4565"/>
    <w:rsid w:val="005F4FBD"/>
    <w:rsid w:val="005F531A"/>
    <w:rsid w:val="005F5ACC"/>
    <w:rsid w:val="005F5D7F"/>
    <w:rsid w:val="005F6206"/>
    <w:rsid w:val="005F7998"/>
    <w:rsid w:val="005F7B4D"/>
    <w:rsid w:val="005F7D77"/>
    <w:rsid w:val="006006C2"/>
    <w:rsid w:val="00600755"/>
    <w:rsid w:val="006011AE"/>
    <w:rsid w:val="006011EA"/>
    <w:rsid w:val="00602667"/>
    <w:rsid w:val="0060283A"/>
    <w:rsid w:val="00603235"/>
    <w:rsid w:val="006038C2"/>
    <w:rsid w:val="00604834"/>
    <w:rsid w:val="00604B7B"/>
    <w:rsid w:val="00605007"/>
    <w:rsid w:val="0060595A"/>
    <w:rsid w:val="006064DE"/>
    <w:rsid w:val="00606B21"/>
    <w:rsid w:val="00607BE6"/>
    <w:rsid w:val="00610278"/>
    <w:rsid w:val="00610D9F"/>
    <w:rsid w:val="00610FF6"/>
    <w:rsid w:val="00612BFA"/>
    <w:rsid w:val="006132F7"/>
    <w:rsid w:val="00613A27"/>
    <w:rsid w:val="006140CC"/>
    <w:rsid w:val="00614A08"/>
    <w:rsid w:val="00614FEB"/>
    <w:rsid w:val="00615395"/>
    <w:rsid w:val="006167D4"/>
    <w:rsid w:val="0061700B"/>
    <w:rsid w:val="00617304"/>
    <w:rsid w:val="0061789B"/>
    <w:rsid w:val="00617D08"/>
    <w:rsid w:val="00617E5E"/>
    <w:rsid w:val="00617FDB"/>
    <w:rsid w:val="006227F9"/>
    <w:rsid w:val="00623253"/>
    <w:rsid w:val="006236BC"/>
    <w:rsid w:val="006237E6"/>
    <w:rsid w:val="00624E3A"/>
    <w:rsid w:val="00625028"/>
    <w:rsid w:val="006253C0"/>
    <w:rsid w:val="0062564C"/>
    <w:rsid w:val="00626533"/>
    <w:rsid w:val="00626C37"/>
    <w:rsid w:val="00627D89"/>
    <w:rsid w:val="00630FD9"/>
    <w:rsid w:val="00632187"/>
    <w:rsid w:val="006323EC"/>
    <w:rsid w:val="006325BF"/>
    <w:rsid w:val="00632F07"/>
    <w:rsid w:val="006330DE"/>
    <w:rsid w:val="00633997"/>
    <w:rsid w:val="00633F36"/>
    <w:rsid w:val="006349A3"/>
    <w:rsid w:val="006359AC"/>
    <w:rsid w:val="00635BEE"/>
    <w:rsid w:val="00636206"/>
    <w:rsid w:val="006364BA"/>
    <w:rsid w:val="006369EE"/>
    <w:rsid w:val="00636A41"/>
    <w:rsid w:val="00637394"/>
    <w:rsid w:val="0063750D"/>
    <w:rsid w:val="00637DFD"/>
    <w:rsid w:val="0064184F"/>
    <w:rsid w:val="006436F0"/>
    <w:rsid w:val="00643999"/>
    <w:rsid w:val="006454FA"/>
    <w:rsid w:val="006455FF"/>
    <w:rsid w:val="006504DB"/>
    <w:rsid w:val="006507C3"/>
    <w:rsid w:val="00650919"/>
    <w:rsid w:val="00650AED"/>
    <w:rsid w:val="00650ED0"/>
    <w:rsid w:val="0065267F"/>
    <w:rsid w:val="00652BEA"/>
    <w:rsid w:val="00654654"/>
    <w:rsid w:val="00654774"/>
    <w:rsid w:val="006566C9"/>
    <w:rsid w:val="0065686B"/>
    <w:rsid w:val="00656EE7"/>
    <w:rsid w:val="00657287"/>
    <w:rsid w:val="00657F00"/>
    <w:rsid w:val="00660842"/>
    <w:rsid w:val="00660C34"/>
    <w:rsid w:val="00660DEF"/>
    <w:rsid w:val="00660EE9"/>
    <w:rsid w:val="00662B24"/>
    <w:rsid w:val="00663B77"/>
    <w:rsid w:val="0066402C"/>
    <w:rsid w:val="0066484F"/>
    <w:rsid w:val="00665A0A"/>
    <w:rsid w:val="00665F71"/>
    <w:rsid w:val="0066629B"/>
    <w:rsid w:val="006679D3"/>
    <w:rsid w:val="006704A6"/>
    <w:rsid w:val="00670B53"/>
    <w:rsid w:val="00670B69"/>
    <w:rsid w:val="00671529"/>
    <w:rsid w:val="00672272"/>
    <w:rsid w:val="00672331"/>
    <w:rsid w:val="006724AA"/>
    <w:rsid w:val="006730EF"/>
    <w:rsid w:val="006732F2"/>
    <w:rsid w:val="0067368A"/>
    <w:rsid w:val="0067397B"/>
    <w:rsid w:val="00673F11"/>
    <w:rsid w:val="00673F8E"/>
    <w:rsid w:val="0067451D"/>
    <w:rsid w:val="00674624"/>
    <w:rsid w:val="006758B6"/>
    <w:rsid w:val="00676718"/>
    <w:rsid w:val="00676D44"/>
    <w:rsid w:val="00676DC5"/>
    <w:rsid w:val="00676FB6"/>
    <w:rsid w:val="006800CB"/>
    <w:rsid w:val="00680CF1"/>
    <w:rsid w:val="0068155D"/>
    <w:rsid w:val="00681DEC"/>
    <w:rsid w:val="00681E1D"/>
    <w:rsid w:val="00682200"/>
    <w:rsid w:val="0068267C"/>
    <w:rsid w:val="006831AD"/>
    <w:rsid w:val="006836B9"/>
    <w:rsid w:val="00683AE0"/>
    <w:rsid w:val="00685B24"/>
    <w:rsid w:val="0068604C"/>
    <w:rsid w:val="00686472"/>
    <w:rsid w:val="00686F63"/>
    <w:rsid w:val="0068732A"/>
    <w:rsid w:val="00687939"/>
    <w:rsid w:val="00687956"/>
    <w:rsid w:val="00687C56"/>
    <w:rsid w:val="00687CF3"/>
    <w:rsid w:val="00690CD5"/>
    <w:rsid w:val="00691E65"/>
    <w:rsid w:val="0069259B"/>
    <w:rsid w:val="0069289B"/>
    <w:rsid w:val="0069349D"/>
    <w:rsid w:val="006935DD"/>
    <w:rsid w:val="00693770"/>
    <w:rsid w:val="00694E4E"/>
    <w:rsid w:val="00694EDF"/>
    <w:rsid w:val="00695001"/>
    <w:rsid w:val="00695F19"/>
    <w:rsid w:val="006964C5"/>
    <w:rsid w:val="0069658A"/>
    <w:rsid w:val="006965F7"/>
    <w:rsid w:val="00696A52"/>
    <w:rsid w:val="0069782A"/>
    <w:rsid w:val="0069794C"/>
    <w:rsid w:val="00697B1A"/>
    <w:rsid w:val="00697BEB"/>
    <w:rsid w:val="006A035A"/>
    <w:rsid w:val="006A0366"/>
    <w:rsid w:val="006A0CB0"/>
    <w:rsid w:val="006A0ECB"/>
    <w:rsid w:val="006A1AFE"/>
    <w:rsid w:val="006A2073"/>
    <w:rsid w:val="006A251F"/>
    <w:rsid w:val="006A3725"/>
    <w:rsid w:val="006A4699"/>
    <w:rsid w:val="006A4AC5"/>
    <w:rsid w:val="006A4DFE"/>
    <w:rsid w:val="006A602A"/>
    <w:rsid w:val="006A6F8E"/>
    <w:rsid w:val="006A7382"/>
    <w:rsid w:val="006A796F"/>
    <w:rsid w:val="006A7F28"/>
    <w:rsid w:val="006B0087"/>
    <w:rsid w:val="006B0C03"/>
    <w:rsid w:val="006B1377"/>
    <w:rsid w:val="006B15E4"/>
    <w:rsid w:val="006B2567"/>
    <w:rsid w:val="006B2F3F"/>
    <w:rsid w:val="006B3387"/>
    <w:rsid w:val="006B339C"/>
    <w:rsid w:val="006B5197"/>
    <w:rsid w:val="006B571E"/>
    <w:rsid w:val="006B5B54"/>
    <w:rsid w:val="006B676F"/>
    <w:rsid w:val="006B6813"/>
    <w:rsid w:val="006B6F37"/>
    <w:rsid w:val="006B6F96"/>
    <w:rsid w:val="006C012F"/>
    <w:rsid w:val="006C052A"/>
    <w:rsid w:val="006C082B"/>
    <w:rsid w:val="006C107A"/>
    <w:rsid w:val="006C1838"/>
    <w:rsid w:val="006C1E42"/>
    <w:rsid w:val="006C5413"/>
    <w:rsid w:val="006C5CD2"/>
    <w:rsid w:val="006D06E1"/>
    <w:rsid w:val="006D138F"/>
    <w:rsid w:val="006D3DFB"/>
    <w:rsid w:val="006D4C6D"/>
    <w:rsid w:val="006D4E24"/>
    <w:rsid w:val="006D5FBA"/>
    <w:rsid w:val="006D603F"/>
    <w:rsid w:val="006D7AC2"/>
    <w:rsid w:val="006D7CCD"/>
    <w:rsid w:val="006E02BA"/>
    <w:rsid w:val="006E09C7"/>
    <w:rsid w:val="006E0C4D"/>
    <w:rsid w:val="006E0E1C"/>
    <w:rsid w:val="006E2336"/>
    <w:rsid w:val="006E253E"/>
    <w:rsid w:val="006E339E"/>
    <w:rsid w:val="006E349F"/>
    <w:rsid w:val="006E3C47"/>
    <w:rsid w:val="006E42B6"/>
    <w:rsid w:val="006E42FF"/>
    <w:rsid w:val="006E4486"/>
    <w:rsid w:val="006E453E"/>
    <w:rsid w:val="006E4C09"/>
    <w:rsid w:val="006E4FAD"/>
    <w:rsid w:val="006E53FA"/>
    <w:rsid w:val="006E63BF"/>
    <w:rsid w:val="006E7091"/>
    <w:rsid w:val="006E7B0C"/>
    <w:rsid w:val="006E7F6A"/>
    <w:rsid w:val="006F0347"/>
    <w:rsid w:val="006F07B0"/>
    <w:rsid w:val="006F085C"/>
    <w:rsid w:val="006F08C8"/>
    <w:rsid w:val="006F11E3"/>
    <w:rsid w:val="006F1699"/>
    <w:rsid w:val="006F1AB0"/>
    <w:rsid w:val="006F1AF5"/>
    <w:rsid w:val="006F20EB"/>
    <w:rsid w:val="006F2820"/>
    <w:rsid w:val="006F3029"/>
    <w:rsid w:val="006F3B43"/>
    <w:rsid w:val="006F444F"/>
    <w:rsid w:val="006F52BE"/>
    <w:rsid w:val="006F5929"/>
    <w:rsid w:val="006F6D3D"/>
    <w:rsid w:val="006F79A8"/>
    <w:rsid w:val="006F7B54"/>
    <w:rsid w:val="006F7D3D"/>
    <w:rsid w:val="006F7F69"/>
    <w:rsid w:val="00700D57"/>
    <w:rsid w:val="00701854"/>
    <w:rsid w:val="007021E1"/>
    <w:rsid w:val="00702B81"/>
    <w:rsid w:val="00702BAB"/>
    <w:rsid w:val="0070343E"/>
    <w:rsid w:val="0070376B"/>
    <w:rsid w:val="007040C9"/>
    <w:rsid w:val="00705135"/>
    <w:rsid w:val="007063BE"/>
    <w:rsid w:val="007074C1"/>
    <w:rsid w:val="00710A2F"/>
    <w:rsid w:val="007128D8"/>
    <w:rsid w:val="007131CE"/>
    <w:rsid w:val="007139B4"/>
    <w:rsid w:val="0071504A"/>
    <w:rsid w:val="0071594A"/>
    <w:rsid w:val="00716697"/>
    <w:rsid w:val="00717120"/>
    <w:rsid w:val="00717897"/>
    <w:rsid w:val="00717DBC"/>
    <w:rsid w:val="00720529"/>
    <w:rsid w:val="00721CE9"/>
    <w:rsid w:val="00721F4E"/>
    <w:rsid w:val="00722108"/>
    <w:rsid w:val="00722695"/>
    <w:rsid w:val="007227D6"/>
    <w:rsid w:val="00722B1A"/>
    <w:rsid w:val="00722FA8"/>
    <w:rsid w:val="00723200"/>
    <w:rsid w:val="00723B60"/>
    <w:rsid w:val="00723B7B"/>
    <w:rsid w:val="00723F9D"/>
    <w:rsid w:val="00724319"/>
    <w:rsid w:val="0072510D"/>
    <w:rsid w:val="00725D09"/>
    <w:rsid w:val="00725F17"/>
    <w:rsid w:val="00725F69"/>
    <w:rsid w:val="00726700"/>
    <w:rsid w:val="00726CDA"/>
    <w:rsid w:val="00726D89"/>
    <w:rsid w:val="00727256"/>
    <w:rsid w:val="00727E29"/>
    <w:rsid w:val="007300AE"/>
    <w:rsid w:val="007304E8"/>
    <w:rsid w:val="00730D6E"/>
    <w:rsid w:val="00730E1E"/>
    <w:rsid w:val="0073121B"/>
    <w:rsid w:val="00731456"/>
    <w:rsid w:val="0073156B"/>
    <w:rsid w:val="00732AAB"/>
    <w:rsid w:val="007330C7"/>
    <w:rsid w:val="00733D51"/>
    <w:rsid w:val="00734571"/>
    <w:rsid w:val="007351EB"/>
    <w:rsid w:val="00735967"/>
    <w:rsid w:val="00735E61"/>
    <w:rsid w:val="00736091"/>
    <w:rsid w:val="00736679"/>
    <w:rsid w:val="007376A2"/>
    <w:rsid w:val="007401BD"/>
    <w:rsid w:val="00741363"/>
    <w:rsid w:val="00741BC6"/>
    <w:rsid w:val="00742067"/>
    <w:rsid w:val="007428ED"/>
    <w:rsid w:val="00742CB2"/>
    <w:rsid w:val="00742CD6"/>
    <w:rsid w:val="00742F6B"/>
    <w:rsid w:val="007432B8"/>
    <w:rsid w:val="00743323"/>
    <w:rsid w:val="00743654"/>
    <w:rsid w:val="00743C6B"/>
    <w:rsid w:val="007442B5"/>
    <w:rsid w:val="00745C12"/>
    <w:rsid w:val="00746326"/>
    <w:rsid w:val="00746BC8"/>
    <w:rsid w:val="007507D7"/>
    <w:rsid w:val="00750838"/>
    <w:rsid w:val="00750A8E"/>
    <w:rsid w:val="00752C66"/>
    <w:rsid w:val="00753143"/>
    <w:rsid w:val="00753CF3"/>
    <w:rsid w:val="00755D35"/>
    <w:rsid w:val="00755DC2"/>
    <w:rsid w:val="00755DFD"/>
    <w:rsid w:val="00756693"/>
    <w:rsid w:val="00760184"/>
    <w:rsid w:val="0076023B"/>
    <w:rsid w:val="007608A0"/>
    <w:rsid w:val="00760D39"/>
    <w:rsid w:val="007610C0"/>
    <w:rsid w:val="00761DA2"/>
    <w:rsid w:val="00762278"/>
    <w:rsid w:val="0076245A"/>
    <w:rsid w:val="00762478"/>
    <w:rsid w:val="00762E13"/>
    <w:rsid w:val="00762E78"/>
    <w:rsid w:val="0076303F"/>
    <w:rsid w:val="007633F1"/>
    <w:rsid w:val="00763484"/>
    <w:rsid w:val="00763527"/>
    <w:rsid w:val="00763685"/>
    <w:rsid w:val="00763B05"/>
    <w:rsid w:val="00763D42"/>
    <w:rsid w:val="0076415B"/>
    <w:rsid w:val="007649B9"/>
    <w:rsid w:val="00764B40"/>
    <w:rsid w:val="00764BA2"/>
    <w:rsid w:val="00765153"/>
    <w:rsid w:val="0076551B"/>
    <w:rsid w:val="0076582F"/>
    <w:rsid w:val="00765BF9"/>
    <w:rsid w:val="00766B13"/>
    <w:rsid w:val="007674FF"/>
    <w:rsid w:val="00770B48"/>
    <w:rsid w:val="00770EAF"/>
    <w:rsid w:val="00772CD7"/>
    <w:rsid w:val="00772F03"/>
    <w:rsid w:val="00772FF2"/>
    <w:rsid w:val="00773798"/>
    <w:rsid w:val="00774CE8"/>
    <w:rsid w:val="007757B9"/>
    <w:rsid w:val="0077590A"/>
    <w:rsid w:val="00775C16"/>
    <w:rsid w:val="0077634E"/>
    <w:rsid w:val="00776AFD"/>
    <w:rsid w:val="00780321"/>
    <w:rsid w:val="00780942"/>
    <w:rsid w:val="00780996"/>
    <w:rsid w:val="007817B7"/>
    <w:rsid w:val="0078201D"/>
    <w:rsid w:val="007825E0"/>
    <w:rsid w:val="00783307"/>
    <w:rsid w:val="00783683"/>
    <w:rsid w:val="00783BA6"/>
    <w:rsid w:val="0078494B"/>
    <w:rsid w:val="00784D9E"/>
    <w:rsid w:val="0078544C"/>
    <w:rsid w:val="007858B8"/>
    <w:rsid w:val="00785A87"/>
    <w:rsid w:val="00786A0C"/>
    <w:rsid w:val="00786A80"/>
    <w:rsid w:val="00787418"/>
    <w:rsid w:val="00787D0C"/>
    <w:rsid w:val="007900A9"/>
    <w:rsid w:val="007903CB"/>
    <w:rsid w:val="0079040F"/>
    <w:rsid w:val="00790A6A"/>
    <w:rsid w:val="00790FDA"/>
    <w:rsid w:val="0079227C"/>
    <w:rsid w:val="00792532"/>
    <w:rsid w:val="00792C8E"/>
    <w:rsid w:val="00793020"/>
    <w:rsid w:val="00794551"/>
    <w:rsid w:val="00795130"/>
    <w:rsid w:val="00795524"/>
    <w:rsid w:val="007962A0"/>
    <w:rsid w:val="00797047"/>
    <w:rsid w:val="0079731A"/>
    <w:rsid w:val="007A10FF"/>
    <w:rsid w:val="007A1F83"/>
    <w:rsid w:val="007A24BB"/>
    <w:rsid w:val="007A25EC"/>
    <w:rsid w:val="007A3E84"/>
    <w:rsid w:val="007A3F8A"/>
    <w:rsid w:val="007A449A"/>
    <w:rsid w:val="007A44C7"/>
    <w:rsid w:val="007A4587"/>
    <w:rsid w:val="007A4F5B"/>
    <w:rsid w:val="007A5953"/>
    <w:rsid w:val="007A628E"/>
    <w:rsid w:val="007A6883"/>
    <w:rsid w:val="007A7081"/>
    <w:rsid w:val="007A70F5"/>
    <w:rsid w:val="007A7381"/>
    <w:rsid w:val="007A75BA"/>
    <w:rsid w:val="007A76B2"/>
    <w:rsid w:val="007A778A"/>
    <w:rsid w:val="007B1539"/>
    <w:rsid w:val="007B176E"/>
    <w:rsid w:val="007B1DB2"/>
    <w:rsid w:val="007B1E08"/>
    <w:rsid w:val="007B1FB6"/>
    <w:rsid w:val="007B20A6"/>
    <w:rsid w:val="007B24BA"/>
    <w:rsid w:val="007B32BA"/>
    <w:rsid w:val="007B481F"/>
    <w:rsid w:val="007B5351"/>
    <w:rsid w:val="007B6804"/>
    <w:rsid w:val="007B6A02"/>
    <w:rsid w:val="007B726E"/>
    <w:rsid w:val="007B7F19"/>
    <w:rsid w:val="007C02DD"/>
    <w:rsid w:val="007C0727"/>
    <w:rsid w:val="007C0792"/>
    <w:rsid w:val="007C0B8E"/>
    <w:rsid w:val="007C1042"/>
    <w:rsid w:val="007C10E6"/>
    <w:rsid w:val="007C15A9"/>
    <w:rsid w:val="007C1798"/>
    <w:rsid w:val="007C1A8B"/>
    <w:rsid w:val="007C1B23"/>
    <w:rsid w:val="007C26E4"/>
    <w:rsid w:val="007C29CE"/>
    <w:rsid w:val="007C2AF1"/>
    <w:rsid w:val="007C3856"/>
    <w:rsid w:val="007C38A4"/>
    <w:rsid w:val="007C3B43"/>
    <w:rsid w:val="007C453A"/>
    <w:rsid w:val="007C4F6A"/>
    <w:rsid w:val="007C5BAE"/>
    <w:rsid w:val="007C6CFC"/>
    <w:rsid w:val="007C715E"/>
    <w:rsid w:val="007C7635"/>
    <w:rsid w:val="007C7E8A"/>
    <w:rsid w:val="007D198C"/>
    <w:rsid w:val="007D1B41"/>
    <w:rsid w:val="007D1DAF"/>
    <w:rsid w:val="007D2B67"/>
    <w:rsid w:val="007D43AD"/>
    <w:rsid w:val="007D5343"/>
    <w:rsid w:val="007D5542"/>
    <w:rsid w:val="007D5921"/>
    <w:rsid w:val="007D5CC8"/>
    <w:rsid w:val="007D60AB"/>
    <w:rsid w:val="007D6A69"/>
    <w:rsid w:val="007E0148"/>
    <w:rsid w:val="007E0D21"/>
    <w:rsid w:val="007E0D5C"/>
    <w:rsid w:val="007E145B"/>
    <w:rsid w:val="007E1EC1"/>
    <w:rsid w:val="007E1F6F"/>
    <w:rsid w:val="007E318F"/>
    <w:rsid w:val="007E4062"/>
    <w:rsid w:val="007E4317"/>
    <w:rsid w:val="007E43CA"/>
    <w:rsid w:val="007E43DE"/>
    <w:rsid w:val="007E4437"/>
    <w:rsid w:val="007E4935"/>
    <w:rsid w:val="007E49F2"/>
    <w:rsid w:val="007E4BA4"/>
    <w:rsid w:val="007E5C4E"/>
    <w:rsid w:val="007E5CB9"/>
    <w:rsid w:val="007E5FA2"/>
    <w:rsid w:val="007E627E"/>
    <w:rsid w:val="007E71DD"/>
    <w:rsid w:val="007E71EE"/>
    <w:rsid w:val="007E744A"/>
    <w:rsid w:val="007E7E70"/>
    <w:rsid w:val="007F024B"/>
    <w:rsid w:val="007F0DB2"/>
    <w:rsid w:val="007F0EEC"/>
    <w:rsid w:val="007F1090"/>
    <w:rsid w:val="007F15CE"/>
    <w:rsid w:val="007F223E"/>
    <w:rsid w:val="007F23BA"/>
    <w:rsid w:val="007F2F12"/>
    <w:rsid w:val="007F3B06"/>
    <w:rsid w:val="007F3E57"/>
    <w:rsid w:val="007F44F1"/>
    <w:rsid w:val="007F4B41"/>
    <w:rsid w:val="007F517E"/>
    <w:rsid w:val="007F52B8"/>
    <w:rsid w:val="007F6189"/>
    <w:rsid w:val="007F62EA"/>
    <w:rsid w:val="007F6AE2"/>
    <w:rsid w:val="007F6B0A"/>
    <w:rsid w:val="00800B6F"/>
    <w:rsid w:val="00800EE0"/>
    <w:rsid w:val="0080180C"/>
    <w:rsid w:val="00801D8B"/>
    <w:rsid w:val="00802921"/>
    <w:rsid w:val="008033B3"/>
    <w:rsid w:val="00803723"/>
    <w:rsid w:val="00803D94"/>
    <w:rsid w:val="0080408D"/>
    <w:rsid w:val="008041EC"/>
    <w:rsid w:val="008045D4"/>
    <w:rsid w:val="008059ED"/>
    <w:rsid w:val="00805D7A"/>
    <w:rsid w:val="008060FB"/>
    <w:rsid w:val="008062D1"/>
    <w:rsid w:val="00807BC7"/>
    <w:rsid w:val="00807E5F"/>
    <w:rsid w:val="0081090D"/>
    <w:rsid w:val="008113A1"/>
    <w:rsid w:val="0081290A"/>
    <w:rsid w:val="00812B9A"/>
    <w:rsid w:val="008136EA"/>
    <w:rsid w:val="00813EE6"/>
    <w:rsid w:val="00815778"/>
    <w:rsid w:val="00815E47"/>
    <w:rsid w:val="008161F6"/>
    <w:rsid w:val="00817232"/>
    <w:rsid w:val="00817407"/>
    <w:rsid w:val="00817781"/>
    <w:rsid w:val="008177EA"/>
    <w:rsid w:val="00817E50"/>
    <w:rsid w:val="0082002C"/>
    <w:rsid w:val="008205B7"/>
    <w:rsid w:val="00820B26"/>
    <w:rsid w:val="00820FCB"/>
    <w:rsid w:val="0082243A"/>
    <w:rsid w:val="00822D82"/>
    <w:rsid w:val="0082432F"/>
    <w:rsid w:val="00824EC9"/>
    <w:rsid w:val="00825CCF"/>
    <w:rsid w:val="00826CEC"/>
    <w:rsid w:val="00827879"/>
    <w:rsid w:val="00827994"/>
    <w:rsid w:val="00830377"/>
    <w:rsid w:val="00831CAC"/>
    <w:rsid w:val="00831E7A"/>
    <w:rsid w:val="00833D41"/>
    <w:rsid w:val="00834257"/>
    <w:rsid w:val="0083439D"/>
    <w:rsid w:val="00834D70"/>
    <w:rsid w:val="008353BD"/>
    <w:rsid w:val="008356A4"/>
    <w:rsid w:val="00835E4B"/>
    <w:rsid w:val="00835F07"/>
    <w:rsid w:val="00836A7A"/>
    <w:rsid w:val="00837137"/>
    <w:rsid w:val="00837D6E"/>
    <w:rsid w:val="00840006"/>
    <w:rsid w:val="00840707"/>
    <w:rsid w:val="00840F93"/>
    <w:rsid w:val="0084174D"/>
    <w:rsid w:val="008421A0"/>
    <w:rsid w:val="0084246A"/>
    <w:rsid w:val="0084323F"/>
    <w:rsid w:val="00843699"/>
    <w:rsid w:val="00843800"/>
    <w:rsid w:val="00843FA8"/>
    <w:rsid w:val="008459FD"/>
    <w:rsid w:val="00845E60"/>
    <w:rsid w:val="00847043"/>
    <w:rsid w:val="00847333"/>
    <w:rsid w:val="008476D9"/>
    <w:rsid w:val="00847F11"/>
    <w:rsid w:val="008500F3"/>
    <w:rsid w:val="0085035A"/>
    <w:rsid w:val="008504C1"/>
    <w:rsid w:val="008505E7"/>
    <w:rsid w:val="00851818"/>
    <w:rsid w:val="008523E5"/>
    <w:rsid w:val="00852AC3"/>
    <w:rsid w:val="00852BFA"/>
    <w:rsid w:val="00853D49"/>
    <w:rsid w:val="008543DC"/>
    <w:rsid w:val="008563A2"/>
    <w:rsid w:val="00856C54"/>
    <w:rsid w:val="00856C66"/>
    <w:rsid w:val="00856F5C"/>
    <w:rsid w:val="00857021"/>
    <w:rsid w:val="0085787F"/>
    <w:rsid w:val="00857A1F"/>
    <w:rsid w:val="0086187E"/>
    <w:rsid w:val="008625B6"/>
    <w:rsid w:val="00862AED"/>
    <w:rsid w:val="00862FEF"/>
    <w:rsid w:val="008638A1"/>
    <w:rsid w:val="00863E12"/>
    <w:rsid w:val="008649C9"/>
    <w:rsid w:val="00864E5F"/>
    <w:rsid w:val="00865228"/>
    <w:rsid w:val="008652C0"/>
    <w:rsid w:val="0086552B"/>
    <w:rsid w:val="00866027"/>
    <w:rsid w:val="00866083"/>
    <w:rsid w:val="00866277"/>
    <w:rsid w:val="00867056"/>
    <w:rsid w:val="00867134"/>
    <w:rsid w:val="0086719F"/>
    <w:rsid w:val="008671FD"/>
    <w:rsid w:val="00867E2A"/>
    <w:rsid w:val="00871CCC"/>
    <w:rsid w:val="00872218"/>
    <w:rsid w:val="0087254C"/>
    <w:rsid w:val="0087366C"/>
    <w:rsid w:val="00873991"/>
    <w:rsid w:val="00873E6F"/>
    <w:rsid w:val="008745B4"/>
    <w:rsid w:val="00874A29"/>
    <w:rsid w:val="00874DDB"/>
    <w:rsid w:val="008755F9"/>
    <w:rsid w:val="00876018"/>
    <w:rsid w:val="00876675"/>
    <w:rsid w:val="0087675B"/>
    <w:rsid w:val="00877323"/>
    <w:rsid w:val="00880547"/>
    <w:rsid w:val="008807CF"/>
    <w:rsid w:val="0088098C"/>
    <w:rsid w:val="008816FB"/>
    <w:rsid w:val="0088171C"/>
    <w:rsid w:val="00881A8C"/>
    <w:rsid w:val="00881BF0"/>
    <w:rsid w:val="00881D59"/>
    <w:rsid w:val="0088226D"/>
    <w:rsid w:val="008826AF"/>
    <w:rsid w:val="00883367"/>
    <w:rsid w:val="0088467B"/>
    <w:rsid w:val="0088515F"/>
    <w:rsid w:val="00885255"/>
    <w:rsid w:val="00885A94"/>
    <w:rsid w:val="00885DFC"/>
    <w:rsid w:val="00886E89"/>
    <w:rsid w:val="0088700E"/>
    <w:rsid w:val="008876FC"/>
    <w:rsid w:val="00887B52"/>
    <w:rsid w:val="00887B60"/>
    <w:rsid w:val="00887BC0"/>
    <w:rsid w:val="0089139D"/>
    <w:rsid w:val="00891938"/>
    <w:rsid w:val="008946C7"/>
    <w:rsid w:val="0089565E"/>
    <w:rsid w:val="00895F77"/>
    <w:rsid w:val="0089616B"/>
    <w:rsid w:val="008964A1"/>
    <w:rsid w:val="008A0AA5"/>
    <w:rsid w:val="008A0DE6"/>
    <w:rsid w:val="008A0E22"/>
    <w:rsid w:val="008A1C44"/>
    <w:rsid w:val="008A1FF9"/>
    <w:rsid w:val="008A2693"/>
    <w:rsid w:val="008A342E"/>
    <w:rsid w:val="008A3831"/>
    <w:rsid w:val="008A466D"/>
    <w:rsid w:val="008A52C9"/>
    <w:rsid w:val="008A67B8"/>
    <w:rsid w:val="008A6B99"/>
    <w:rsid w:val="008A7322"/>
    <w:rsid w:val="008A7571"/>
    <w:rsid w:val="008A75A7"/>
    <w:rsid w:val="008B039F"/>
    <w:rsid w:val="008B050C"/>
    <w:rsid w:val="008B050E"/>
    <w:rsid w:val="008B05CC"/>
    <w:rsid w:val="008B1FDD"/>
    <w:rsid w:val="008B21B0"/>
    <w:rsid w:val="008B23D4"/>
    <w:rsid w:val="008B2AA8"/>
    <w:rsid w:val="008B3253"/>
    <w:rsid w:val="008B3D1C"/>
    <w:rsid w:val="008B3F06"/>
    <w:rsid w:val="008B418F"/>
    <w:rsid w:val="008B4623"/>
    <w:rsid w:val="008B470D"/>
    <w:rsid w:val="008B4CA2"/>
    <w:rsid w:val="008B51C0"/>
    <w:rsid w:val="008B563B"/>
    <w:rsid w:val="008B5647"/>
    <w:rsid w:val="008B56B2"/>
    <w:rsid w:val="008B5719"/>
    <w:rsid w:val="008B58FA"/>
    <w:rsid w:val="008B5C49"/>
    <w:rsid w:val="008B6A46"/>
    <w:rsid w:val="008B711D"/>
    <w:rsid w:val="008B77D4"/>
    <w:rsid w:val="008B7A11"/>
    <w:rsid w:val="008C0C38"/>
    <w:rsid w:val="008C17F2"/>
    <w:rsid w:val="008C2BF9"/>
    <w:rsid w:val="008C2D5A"/>
    <w:rsid w:val="008C2ED9"/>
    <w:rsid w:val="008C300E"/>
    <w:rsid w:val="008C3272"/>
    <w:rsid w:val="008C35B5"/>
    <w:rsid w:val="008C3657"/>
    <w:rsid w:val="008C36A0"/>
    <w:rsid w:val="008C39FD"/>
    <w:rsid w:val="008C43A8"/>
    <w:rsid w:val="008C4A48"/>
    <w:rsid w:val="008C4B59"/>
    <w:rsid w:val="008C4DE8"/>
    <w:rsid w:val="008C4F5C"/>
    <w:rsid w:val="008C5361"/>
    <w:rsid w:val="008C54D3"/>
    <w:rsid w:val="008C6361"/>
    <w:rsid w:val="008C6628"/>
    <w:rsid w:val="008D008F"/>
    <w:rsid w:val="008D0F2A"/>
    <w:rsid w:val="008D1940"/>
    <w:rsid w:val="008D1F35"/>
    <w:rsid w:val="008D2076"/>
    <w:rsid w:val="008D23E0"/>
    <w:rsid w:val="008D25D3"/>
    <w:rsid w:val="008D2A3B"/>
    <w:rsid w:val="008D2D23"/>
    <w:rsid w:val="008D3AB0"/>
    <w:rsid w:val="008D3BAA"/>
    <w:rsid w:val="008D64D6"/>
    <w:rsid w:val="008D67B3"/>
    <w:rsid w:val="008D6B54"/>
    <w:rsid w:val="008D7BD5"/>
    <w:rsid w:val="008E008A"/>
    <w:rsid w:val="008E012F"/>
    <w:rsid w:val="008E0C37"/>
    <w:rsid w:val="008E204E"/>
    <w:rsid w:val="008E22EF"/>
    <w:rsid w:val="008E2306"/>
    <w:rsid w:val="008E24BC"/>
    <w:rsid w:val="008E24BD"/>
    <w:rsid w:val="008E2AB4"/>
    <w:rsid w:val="008E2BE2"/>
    <w:rsid w:val="008E5A99"/>
    <w:rsid w:val="008E748A"/>
    <w:rsid w:val="008E7B32"/>
    <w:rsid w:val="008E7D85"/>
    <w:rsid w:val="008E7DE1"/>
    <w:rsid w:val="008E7E6A"/>
    <w:rsid w:val="008F0B0A"/>
    <w:rsid w:val="008F0ED9"/>
    <w:rsid w:val="008F1111"/>
    <w:rsid w:val="008F19C8"/>
    <w:rsid w:val="008F25E1"/>
    <w:rsid w:val="008F2D2F"/>
    <w:rsid w:val="008F32E4"/>
    <w:rsid w:val="008F339E"/>
    <w:rsid w:val="008F3466"/>
    <w:rsid w:val="008F395B"/>
    <w:rsid w:val="008F4BF3"/>
    <w:rsid w:val="008F5A6E"/>
    <w:rsid w:val="008F5F42"/>
    <w:rsid w:val="008F772B"/>
    <w:rsid w:val="008F7D5E"/>
    <w:rsid w:val="00900696"/>
    <w:rsid w:val="0090087B"/>
    <w:rsid w:val="00900969"/>
    <w:rsid w:val="00900FE7"/>
    <w:rsid w:val="00901750"/>
    <w:rsid w:val="00901770"/>
    <w:rsid w:val="00901ABA"/>
    <w:rsid w:val="00903893"/>
    <w:rsid w:val="00903990"/>
    <w:rsid w:val="00903B30"/>
    <w:rsid w:val="00903CAD"/>
    <w:rsid w:val="00903F06"/>
    <w:rsid w:val="00904420"/>
    <w:rsid w:val="0090482D"/>
    <w:rsid w:val="009052FC"/>
    <w:rsid w:val="0090530F"/>
    <w:rsid w:val="0090536B"/>
    <w:rsid w:val="00905808"/>
    <w:rsid w:val="00905CD5"/>
    <w:rsid w:val="00906386"/>
    <w:rsid w:val="009065D9"/>
    <w:rsid w:val="00906753"/>
    <w:rsid w:val="00907CC9"/>
    <w:rsid w:val="00910101"/>
    <w:rsid w:val="00911140"/>
    <w:rsid w:val="00911994"/>
    <w:rsid w:val="00912993"/>
    <w:rsid w:val="00912E82"/>
    <w:rsid w:val="00913533"/>
    <w:rsid w:val="009146F9"/>
    <w:rsid w:val="009156B2"/>
    <w:rsid w:val="009158FD"/>
    <w:rsid w:val="00917212"/>
    <w:rsid w:val="0091721D"/>
    <w:rsid w:val="00917481"/>
    <w:rsid w:val="00917798"/>
    <w:rsid w:val="00917D17"/>
    <w:rsid w:val="00920A93"/>
    <w:rsid w:val="0092163A"/>
    <w:rsid w:val="00921800"/>
    <w:rsid w:val="00921990"/>
    <w:rsid w:val="00921C27"/>
    <w:rsid w:val="0092326B"/>
    <w:rsid w:val="009253EB"/>
    <w:rsid w:val="0092597D"/>
    <w:rsid w:val="00926AB5"/>
    <w:rsid w:val="00927C3C"/>
    <w:rsid w:val="00930843"/>
    <w:rsid w:val="0093097D"/>
    <w:rsid w:val="00930E93"/>
    <w:rsid w:val="0093128A"/>
    <w:rsid w:val="00932B42"/>
    <w:rsid w:val="00933082"/>
    <w:rsid w:val="009333EF"/>
    <w:rsid w:val="00933E3C"/>
    <w:rsid w:val="009340E2"/>
    <w:rsid w:val="009348B4"/>
    <w:rsid w:val="00934E9B"/>
    <w:rsid w:val="009352A9"/>
    <w:rsid w:val="009356F9"/>
    <w:rsid w:val="00935935"/>
    <w:rsid w:val="00935B35"/>
    <w:rsid w:val="00935E25"/>
    <w:rsid w:val="009367CA"/>
    <w:rsid w:val="00936B94"/>
    <w:rsid w:val="00936C3D"/>
    <w:rsid w:val="00936CDB"/>
    <w:rsid w:val="00937B0A"/>
    <w:rsid w:val="00937D36"/>
    <w:rsid w:val="00940067"/>
    <w:rsid w:val="0094162B"/>
    <w:rsid w:val="00941EE7"/>
    <w:rsid w:val="00941FC2"/>
    <w:rsid w:val="00942B42"/>
    <w:rsid w:val="00943793"/>
    <w:rsid w:val="00943E27"/>
    <w:rsid w:val="009444F2"/>
    <w:rsid w:val="00944748"/>
    <w:rsid w:val="00945691"/>
    <w:rsid w:val="0094621E"/>
    <w:rsid w:val="00946311"/>
    <w:rsid w:val="009466E5"/>
    <w:rsid w:val="0094777C"/>
    <w:rsid w:val="009504C7"/>
    <w:rsid w:val="00951CA4"/>
    <w:rsid w:val="009523C6"/>
    <w:rsid w:val="00952B39"/>
    <w:rsid w:val="00952C08"/>
    <w:rsid w:val="00953488"/>
    <w:rsid w:val="009545C4"/>
    <w:rsid w:val="00954727"/>
    <w:rsid w:val="009550D4"/>
    <w:rsid w:val="0095574C"/>
    <w:rsid w:val="00955CBC"/>
    <w:rsid w:val="00956F8B"/>
    <w:rsid w:val="00957457"/>
    <w:rsid w:val="009575CC"/>
    <w:rsid w:val="009604DF"/>
    <w:rsid w:val="0096258C"/>
    <w:rsid w:val="009629F7"/>
    <w:rsid w:val="00962C0E"/>
    <w:rsid w:val="00962E01"/>
    <w:rsid w:val="00962EF7"/>
    <w:rsid w:val="009632FC"/>
    <w:rsid w:val="00964752"/>
    <w:rsid w:val="0096552A"/>
    <w:rsid w:val="00966E0E"/>
    <w:rsid w:val="0096743C"/>
    <w:rsid w:val="00970107"/>
    <w:rsid w:val="009711A5"/>
    <w:rsid w:val="009712F7"/>
    <w:rsid w:val="009713A7"/>
    <w:rsid w:val="0097219E"/>
    <w:rsid w:val="00972A95"/>
    <w:rsid w:val="00974FB4"/>
    <w:rsid w:val="0097568D"/>
    <w:rsid w:val="00975F4A"/>
    <w:rsid w:val="0097639E"/>
    <w:rsid w:val="009765BF"/>
    <w:rsid w:val="009769A9"/>
    <w:rsid w:val="009772AC"/>
    <w:rsid w:val="009802DF"/>
    <w:rsid w:val="009812D2"/>
    <w:rsid w:val="009819A3"/>
    <w:rsid w:val="00981CDE"/>
    <w:rsid w:val="00982EE7"/>
    <w:rsid w:val="00983199"/>
    <w:rsid w:val="00983530"/>
    <w:rsid w:val="00983AE6"/>
    <w:rsid w:val="00983B99"/>
    <w:rsid w:val="009843A9"/>
    <w:rsid w:val="00984D21"/>
    <w:rsid w:val="00985801"/>
    <w:rsid w:val="00986D29"/>
    <w:rsid w:val="00986F44"/>
    <w:rsid w:val="009871E5"/>
    <w:rsid w:val="00987A34"/>
    <w:rsid w:val="00992206"/>
    <w:rsid w:val="00992807"/>
    <w:rsid w:val="0099319F"/>
    <w:rsid w:val="009933E5"/>
    <w:rsid w:val="0099342F"/>
    <w:rsid w:val="0099377A"/>
    <w:rsid w:val="009941AA"/>
    <w:rsid w:val="00994BA2"/>
    <w:rsid w:val="0099528B"/>
    <w:rsid w:val="00995ED2"/>
    <w:rsid w:val="0099638F"/>
    <w:rsid w:val="00996CDF"/>
    <w:rsid w:val="00996F86"/>
    <w:rsid w:val="0099765E"/>
    <w:rsid w:val="009977CF"/>
    <w:rsid w:val="009A0572"/>
    <w:rsid w:val="009A2B32"/>
    <w:rsid w:val="009A2C4D"/>
    <w:rsid w:val="009A2DFE"/>
    <w:rsid w:val="009A310C"/>
    <w:rsid w:val="009A335E"/>
    <w:rsid w:val="009A3542"/>
    <w:rsid w:val="009A498C"/>
    <w:rsid w:val="009A4A48"/>
    <w:rsid w:val="009A4C1A"/>
    <w:rsid w:val="009A5A7C"/>
    <w:rsid w:val="009A654C"/>
    <w:rsid w:val="009A693B"/>
    <w:rsid w:val="009A78AA"/>
    <w:rsid w:val="009A797A"/>
    <w:rsid w:val="009B0564"/>
    <w:rsid w:val="009B0D06"/>
    <w:rsid w:val="009B13AC"/>
    <w:rsid w:val="009B1706"/>
    <w:rsid w:val="009B2416"/>
    <w:rsid w:val="009B245D"/>
    <w:rsid w:val="009B2DC5"/>
    <w:rsid w:val="009B3ABF"/>
    <w:rsid w:val="009B3BCB"/>
    <w:rsid w:val="009B3DEF"/>
    <w:rsid w:val="009B4D21"/>
    <w:rsid w:val="009B4F3E"/>
    <w:rsid w:val="009B520B"/>
    <w:rsid w:val="009B5671"/>
    <w:rsid w:val="009B74DA"/>
    <w:rsid w:val="009B7C1F"/>
    <w:rsid w:val="009B7CCB"/>
    <w:rsid w:val="009C013A"/>
    <w:rsid w:val="009C0F11"/>
    <w:rsid w:val="009C1472"/>
    <w:rsid w:val="009C1518"/>
    <w:rsid w:val="009C240C"/>
    <w:rsid w:val="009C29E3"/>
    <w:rsid w:val="009C2DE5"/>
    <w:rsid w:val="009C349D"/>
    <w:rsid w:val="009C3E64"/>
    <w:rsid w:val="009C4602"/>
    <w:rsid w:val="009C5D6E"/>
    <w:rsid w:val="009C5EB0"/>
    <w:rsid w:val="009C61CF"/>
    <w:rsid w:val="009C6E06"/>
    <w:rsid w:val="009C73FA"/>
    <w:rsid w:val="009C748A"/>
    <w:rsid w:val="009C750B"/>
    <w:rsid w:val="009C7D4E"/>
    <w:rsid w:val="009C7F78"/>
    <w:rsid w:val="009D03C9"/>
    <w:rsid w:val="009D1185"/>
    <w:rsid w:val="009D170A"/>
    <w:rsid w:val="009D2B36"/>
    <w:rsid w:val="009D2C2B"/>
    <w:rsid w:val="009D2D00"/>
    <w:rsid w:val="009D34A3"/>
    <w:rsid w:val="009D3628"/>
    <w:rsid w:val="009D36AA"/>
    <w:rsid w:val="009D5AFD"/>
    <w:rsid w:val="009D5CE8"/>
    <w:rsid w:val="009D7304"/>
    <w:rsid w:val="009E068C"/>
    <w:rsid w:val="009E0777"/>
    <w:rsid w:val="009E0DA2"/>
    <w:rsid w:val="009E1F94"/>
    <w:rsid w:val="009E238B"/>
    <w:rsid w:val="009E4535"/>
    <w:rsid w:val="009E4CA6"/>
    <w:rsid w:val="009E52FC"/>
    <w:rsid w:val="009E5CB0"/>
    <w:rsid w:val="009E645C"/>
    <w:rsid w:val="009E64ED"/>
    <w:rsid w:val="009E65AC"/>
    <w:rsid w:val="009E7865"/>
    <w:rsid w:val="009E7AE5"/>
    <w:rsid w:val="009F0685"/>
    <w:rsid w:val="009F2265"/>
    <w:rsid w:val="009F2D8D"/>
    <w:rsid w:val="009F2FE3"/>
    <w:rsid w:val="009F37EE"/>
    <w:rsid w:val="009F61E5"/>
    <w:rsid w:val="009F65AC"/>
    <w:rsid w:val="009F6D25"/>
    <w:rsid w:val="009F75A7"/>
    <w:rsid w:val="009F768D"/>
    <w:rsid w:val="00A0088C"/>
    <w:rsid w:val="00A00FAE"/>
    <w:rsid w:val="00A01174"/>
    <w:rsid w:val="00A01412"/>
    <w:rsid w:val="00A01810"/>
    <w:rsid w:val="00A01B70"/>
    <w:rsid w:val="00A024FE"/>
    <w:rsid w:val="00A0262C"/>
    <w:rsid w:val="00A02FFA"/>
    <w:rsid w:val="00A03320"/>
    <w:rsid w:val="00A03480"/>
    <w:rsid w:val="00A04D7B"/>
    <w:rsid w:val="00A0531A"/>
    <w:rsid w:val="00A057C3"/>
    <w:rsid w:val="00A05D7B"/>
    <w:rsid w:val="00A061BB"/>
    <w:rsid w:val="00A06701"/>
    <w:rsid w:val="00A06865"/>
    <w:rsid w:val="00A06E2C"/>
    <w:rsid w:val="00A06F90"/>
    <w:rsid w:val="00A07B2E"/>
    <w:rsid w:val="00A104B1"/>
    <w:rsid w:val="00A1071E"/>
    <w:rsid w:val="00A108E1"/>
    <w:rsid w:val="00A10C69"/>
    <w:rsid w:val="00A119DD"/>
    <w:rsid w:val="00A11ADA"/>
    <w:rsid w:val="00A11C44"/>
    <w:rsid w:val="00A11CB2"/>
    <w:rsid w:val="00A11CD3"/>
    <w:rsid w:val="00A11F1C"/>
    <w:rsid w:val="00A11F1D"/>
    <w:rsid w:val="00A13E29"/>
    <w:rsid w:val="00A13E7D"/>
    <w:rsid w:val="00A13F8F"/>
    <w:rsid w:val="00A145B5"/>
    <w:rsid w:val="00A15057"/>
    <w:rsid w:val="00A1635F"/>
    <w:rsid w:val="00A17156"/>
    <w:rsid w:val="00A177F5"/>
    <w:rsid w:val="00A21352"/>
    <w:rsid w:val="00A2144F"/>
    <w:rsid w:val="00A2163A"/>
    <w:rsid w:val="00A21D3B"/>
    <w:rsid w:val="00A21D3E"/>
    <w:rsid w:val="00A22A56"/>
    <w:rsid w:val="00A22ADA"/>
    <w:rsid w:val="00A23B45"/>
    <w:rsid w:val="00A23CBC"/>
    <w:rsid w:val="00A23D24"/>
    <w:rsid w:val="00A23EF1"/>
    <w:rsid w:val="00A2496B"/>
    <w:rsid w:val="00A25A1B"/>
    <w:rsid w:val="00A25AE2"/>
    <w:rsid w:val="00A25FC7"/>
    <w:rsid w:val="00A26784"/>
    <w:rsid w:val="00A279D2"/>
    <w:rsid w:val="00A309F8"/>
    <w:rsid w:val="00A31409"/>
    <w:rsid w:val="00A3191A"/>
    <w:rsid w:val="00A31EAA"/>
    <w:rsid w:val="00A31F19"/>
    <w:rsid w:val="00A326A6"/>
    <w:rsid w:val="00A32A07"/>
    <w:rsid w:val="00A32FA0"/>
    <w:rsid w:val="00A34C8A"/>
    <w:rsid w:val="00A3583D"/>
    <w:rsid w:val="00A36B86"/>
    <w:rsid w:val="00A37052"/>
    <w:rsid w:val="00A3790F"/>
    <w:rsid w:val="00A37EDA"/>
    <w:rsid w:val="00A4059E"/>
    <w:rsid w:val="00A40896"/>
    <w:rsid w:val="00A40990"/>
    <w:rsid w:val="00A410C1"/>
    <w:rsid w:val="00A41FE6"/>
    <w:rsid w:val="00A429CC"/>
    <w:rsid w:val="00A42C82"/>
    <w:rsid w:val="00A42E6B"/>
    <w:rsid w:val="00A432CA"/>
    <w:rsid w:val="00A43511"/>
    <w:rsid w:val="00A43D74"/>
    <w:rsid w:val="00A4418E"/>
    <w:rsid w:val="00A45D54"/>
    <w:rsid w:val="00A45F6E"/>
    <w:rsid w:val="00A46501"/>
    <w:rsid w:val="00A465C6"/>
    <w:rsid w:val="00A46BAE"/>
    <w:rsid w:val="00A473B4"/>
    <w:rsid w:val="00A47ACB"/>
    <w:rsid w:val="00A50093"/>
    <w:rsid w:val="00A50A0B"/>
    <w:rsid w:val="00A50B58"/>
    <w:rsid w:val="00A50EEE"/>
    <w:rsid w:val="00A51037"/>
    <w:rsid w:val="00A5123E"/>
    <w:rsid w:val="00A519EE"/>
    <w:rsid w:val="00A534C7"/>
    <w:rsid w:val="00A53EC2"/>
    <w:rsid w:val="00A53EC3"/>
    <w:rsid w:val="00A5454E"/>
    <w:rsid w:val="00A54BE4"/>
    <w:rsid w:val="00A54F98"/>
    <w:rsid w:val="00A5521A"/>
    <w:rsid w:val="00A5557C"/>
    <w:rsid w:val="00A561B3"/>
    <w:rsid w:val="00A575AF"/>
    <w:rsid w:val="00A57993"/>
    <w:rsid w:val="00A6082B"/>
    <w:rsid w:val="00A60D72"/>
    <w:rsid w:val="00A616A5"/>
    <w:rsid w:val="00A61B53"/>
    <w:rsid w:val="00A62C9B"/>
    <w:rsid w:val="00A62F32"/>
    <w:rsid w:val="00A631A5"/>
    <w:rsid w:val="00A63851"/>
    <w:rsid w:val="00A63B6B"/>
    <w:rsid w:val="00A643E5"/>
    <w:rsid w:val="00A6505D"/>
    <w:rsid w:val="00A65CA7"/>
    <w:rsid w:val="00A65ECD"/>
    <w:rsid w:val="00A6657E"/>
    <w:rsid w:val="00A6663E"/>
    <w:rsid w:val="00A66ABB"/>
    <w:rsid w:val="00A66AC8"/>
    <w:rsid w:val="00A67295"/>
    <w:rsid w:val="00A67E0A"/>
    <w:rsid w:val="00A67EFE"/>
    <w:rsid w:val="00A67F2B"/>
    <w:rsid w:val="00A70E4C"/>
    <w:rsid w:val="00A712A8"/>
    <w:rsid w:val="00A71423"/>
    <w:rsid w:val="00A71461"/>
    <w:rsid w:val="00A714E8"/>
    <w:rsid w:val="00A73203"/>
    <w:rsid w:val="00A73635"/>
    <w:rsid w:val="00A742AE"/>
    <w:rsid w:val="00A7474E"/>
    <w:rsid w:val="00A74A7E"/>
    <w:rsid w:val="00A74CDC"/>
    <w:rsid w:val="00A7591F"/>
    <w:rsid w:val="00A75DFC"/>
    <w:rsid w:val="00A76A5D"/>
    <w:rsid w:val="00A803FE"/>
    <w:rsid w:val="00A80F98"/>
    <w:rsid w:val="00A8311F"/>
    <w:rsid w:val="00A831B8"/>
    <w:rsid w:val="00A83ABB"/>
    <w:rsid w:val="00A83C15"/>
    <w:rsid w:val="00A84137"/>
    <w:rsid w:val="00A84EC9"/>
    <w:rsid w:val="00A851E4"/>
    <w:rsid w:val="00A859AC"/>
    <w:rsid w:val="00A85B3A"/>
    <w:rsid w:val="00A8658E"/>
    <w:rsid w:val="00A87400"/>
    <w:rsid w:val="00A9032F"/>
    <w:rsid w:val="00A90822"/>
    <w:rsid w:val="00A908AB"/>
    <w:rsid w:val="00A90BDD"/>
    <w:rsid w:val="00A90FCB"/>
    <w:rsid w:val="00A91064"/>
    <w:rsid w:val="00A91157"/>
    <w:rsid w:val="00A91AF7"/>
    <w:rsid w:val="00A92E21"/>
    <w:rsid w:val="00A93003"/>
    <w:rsid w:val="00A935B3"/>
    <w:rsid w:val="00A936F1"/>
    <w:rsid w:val="00A93BB5"/>
    <w:rsid w:val="00A93C0E"/>
    <w:rsid w:val="00A93DAE"/>
    <w:rsid w:val="00A943F0"/>
    <w:rsid w:val="00A950AF"/>
    <w:rsid w:val="00A95A30"/>
    <w:rsid w:val="00A95F02"/>
    <w:rsid w:val="00A960F6"/>
    <w:rsid w:val="00A9620B"/>
    <w:rsid w:val="00A963A9"/>
    <w:rsid w:val="00A970B9"/>
    <w:rsid w:val="00A97DCA"/>
    <w:rsid w:val="00A97F79"/>
    <w:rsid w:val="00AA0B2A"/>
    <w:rsid w:val="00AA17A9"/>
    <w:rsid w:val="00AA1EAE"/>
    <w:rsid w:val="00AA2139"/>
    <w:rsid w:val="00AA248D"/>
    <w:rsid w:val="00AA2AC3"/>
    <w:rsid w:val="00AA2D09"/>
    <w:rsid w:val="00AA2F9C"/>
    <w:rsid w:val="00AA3A34"/>
    <w:rsid w:val="00AA3E1B"/>
    <w:rsid w:val="00AA4207"/>
    <w:rsid w:val="00AA49CC"/>
    <w:rsid w:val="00AA529B"/>
    <w:rsid w:val="00AA6435"/>
    <w:rsid w:val="00AA6700"/>
    <w:rsid w:val="00AA69E3"/>
    <w:rsid w:val="00AA6AD5"/>
    <w:rsid w:val="00AA7315"/>
    <w:rsid w:val="00AA7426"/>
    <w:rsid w:val="00AA76A6"/>
    <w:rsid w:val="00AA79C8"/>
    <w:rsid w:val="00AB0166"/>
    <w:rsid w:val="00AB02EA"/>
    <w:rsid w:val="00AB0FFB"/>
    <w:rsid w:val="00AB1586"/>
    <w:rsid w:val="00AB16B3"/>
    <w:rsid w:val="00AB1C28"/>
    <w:rsid w:val="00AB2932"/>
    <w:rsid w:val="00AB2E74"/>
    <w:rsid w:val="00AB2E87"/>
    <w:rsid w:val="00AB3012"/>
    <w:rsid w:val="00AB3AA5"/>
    <w:rsid w:val="00AB40AF"/>
    <w:rsid w:val="00AB500C"/>
    <w:rsid w:val="00AB5644"/>
    <w:rsid w:val="00AB5A3E"/>
    <w:rsid w:val="00AB5E7B"/>
    <w:rsid w:val="00AB6D0D"/>
    <w:rsid w:val="00AB756A"/>
    <w:rsid w:val="00AB76F0"/>
    <w:rsid w:val="00AB7CE1"/>
    <w:rsid w:val="00AC08EC"/>
    <w:rsid w:val="00AC1986"/>
    <w:rsid w:val="00AC20F0"/>
    <w:rsid w:val="00AC27EC"/>
    <w:rsid w:val="00AC2D46"/>
    <w:rsid w:val="00AC2DA3"/>
    <w:rsid w:val="00AC2EBA"/>
    <w:rsid w:val="00AC3F13"/>
    <w:rsid w:val="00AC40C0"/>
    <w:rsid w:val="00AC4811"/>
    <w:rsid w:val="00AC4A6A"/>
    <w:rsid w:val="00AC5227"/>
    <w:rsid w:val="00AC579D"/>
    <w:rsid w:val="00AC57D7"/>
    <w:rsid w:val="00AC5DA3"/>
    <w:rsid w:val="00AC60F3"/>
    <w:rsid w:val="00AC6B91"/>
    <w:rsid w:val="00AC6F01"/>
    <w:rsid w:val="00AC7986"/>
    <w:rsid w:val="00AC7D45"/>
    <w:rsid w:val="00AC7EFF"/>
    <w:rsid w:val="00AC7FB6"/>
    <w:rsid w:val="00AD04A3"/>
    <w:rsid w:val="00AD1732"/>
    <w:rsid w:val="00AD1BC9"/>
    <w:rsid w:val="00AD3948"/>
    <w:rsid w:val="00AD4B54"/>
    <w:rsid w:val="00AD51FB"/>
    <w:rsid w:val="00AD53A0"/>
    <w:rsid w:val="00AD5F8A"/>
    <w:rsid w:val="00AD66D8"/>
    <w:rsid w:val="00AD69BA"/>
    <w:rsid w:val="00AD6BBE"/>
    <w:rsid w:val="00AD6CBE"/>
    <w:rsid w:val="00AE0306"/>
    <w:rsid w:val="00AE06AB"/>
    <w:rsid w:val="00AE1F9B"/>
    <w:rsid w:val="00AE31E3"/>
    <w:rsid w:val="00AE3C19"/>
    <w:rsid w:val="00AE3F58"/>
    <w:rsid w:val="00AE4330"/>
    <w:rsid w:val="00AE4434"/>
    <w:rsid w:val="00AE46A3"/>
    <w:rsid w:val="00AE541E"/>
    <w:rsid w:val="00AE5897"/>
    <w:rsid w:val="00AE6E20"/>
    <w:rsid w:val="00AE6F43"/>
    <w:rsid w:val="00AE7152"/>
    <w:rsid w:val="00AE7187"/>
    <w:rsid w:val="00AE75A2"/>
    <w:rsid w:val="00AE7B92"/>
    <w:rsid w:val="00AE7C13"/>
    <w:rsid w:val="00AF0062"/>
    <w:rsid w:val="00AF0448"/>
    <w:rsid w:val="00AF0E95"/>
    <w:rsid w:val="00AF1171"/>
    <w:rsid w:val="00AF1E41"/>
    <w:rsid w:val="00AF21C4"/>
    <w:rsid w:val="00AF254F"/>
    <w:rsid w:val="00AF25F3"/>
    <w:rsid w:val="00AF2780"/>
    <w:rsid w:val="00AF27A2"/>
    <w:rsid w:val="00AF37C2"/>
    <w:rsid w:val="00AF4DC1"/>
    <w:rsid w:val="00AF52F1"/>
    <w:rsid w:val="00AF5378"/>
    <w:rsid w:val="00AF5490"/>
    <w:rsid w:val="00AF56C2"/>
    <w:rsid w:val="00AF592E"/>
    <w:rsid w:val="00AF6853"/>
    <w:rsid w:val="00AF6C74"/>
    <w:rsid w:val="00B00021"/>
    <w:rsid w:val="00B00030"/>
    <w:rsid w:val="00B00AD5"/>
    <w:rsid w:val="00B013BB"/>
    <w:rsid w:val="00B013E3"/>
    <w:rsid w:val="00B02700"/>
    <w:rsid w:val="00B033AE"/>
    <w:rsid w:val="00B047E0"/>
    <w:rsid w:val="00B04934"/>
    <w:rsid w:val="00B04FF6"/>
    <w:rsid w:val="00B054D8"/>
    <w:rsid w:val="00B054F4"/>
    <w:rsid w:val="00B0557D"/>
    <w:rsid w:val="00B05DBD"/>
    <w:rsid w:val="00B065CA"/>
    <w:rsid w:val="00B06F76"/>
    <w:rsid w:val="00B1007D"/>
    <w:rsid w:val="00B10456"/>
    <w:rsid w:val="00B11AD4"/>
    <w:rsid w:val="00B11AFC"/>
    <w:rsid w:val="00B11D2F"/>
    <w:rsid w:val="00B12595"/>
    <w:rsid w:val="00B13097"/>
    <w:rsid w:val="00B13F03"/>
    <w:rsid w:val="00B149B5"/>
    <w:rsid w:val="00B15060"/>
    <w:rsid w:val="00B1591F"/>
    <w:rsid w:val="00B15988"/>
    <w:rsid w:val="00B168DC"/>
    <w:rsid w:val="00B16AF2"/>
    <w:rsid w:val="00B16F9A"/>
    <w:rsid w:val="00B17553"/>
    <w:rsid w:val="00B2016C"/>
    <w:rsid w:val="00B20ACB"/>
    <w:rsid w:val="00B211E5"/>
    <w:rsid w:val="00B219BD"/>
    <w:rsid w:val="00B21F3E"/>
    <w:rsid w:val="00B2212E"/>
    <w:rsid w:val="00B231FE"/>
    <w:rsid w:val="00B234E9"/>
    <w:rsid w:val="00B23A9A"/>
    <w:rsid w:val="00B23B24"/>
    <w:rsid w:val="00B24BA7"/>
    <w:rsid w:val="00B250D7"/>
    <w:rsid w:val="00B2545F"/>
    <w:rsid w:val="00B2581D"/>
    <w:rsid w:val="00B25AFA"/>
    <w:rsid w:val="00B25B0F"/>
    <w:rsid w:val="00B25FF6"/>
    <w:rsid w:val="00B26938"/>
    <w:rsid w:val="00B26BC7"/>
    <w:rsid w:val="00B26CFA"/>
    <w:rsid w:val="00B27BD7"/>
    <w:rsid w:val="00B30421"/>
    <w:rsid w:val="00B30AAB"/>
    <w:rsid w:val="00B30CC4"/>
    <w:rsid w:val="00B30E47"/>
    <w:rsid w:val="00B30ED7"/>
    <w:rsid w:val="00B310DD"/>
    <w:rsid w:val="00B31D23"/>
    <w:rsid w:val="00B3211C"/>
    <w:rsid w:val="00B32A72"/>
    <w:rsid w:val="00B33158"/>
    <w:rsid w:val="00B33486"/>
    <w:rsid w:val="00B33A66"/>
    <w:rsid w:val="00B3402C"/>
    <w:rsid w:val="00B355E1"/>
    <w:rsid w:val="00B3631A"/>
    <w:rsid w:val="00B369C0"/>
    <w:rsid w:val="00B36A62"/>
    <w:rsid w:val="00B36FE1"/>
    <w:rsid w:val="00B37DCB"/>
    <w:rsid w:val="00B414FD"/>
    <w:rsid w:val="00B4210B"/>
    <w:rsid w:val="00B423BD"/>
    <w:rsid w:val="00B4257A"/>
    <w:rsid w:val="00B429B2"/>
    <w:rsid w:val="00B433EC"/>
    <w:rsid w:val="00B4371F"/>
    <w:rsid w:val="00B4595C"/>
    <w:rsid w:val="00B45BC8"/>
    <w:rsid w:val="00B46474"/>
    <w:rsid w:val="00B46570"/>
    <w:rsid w:val="00B47330"/>
    <w:rsid w:val="00B4749A"/>
    <w:rsid w:val="00B507EE"/>
    <w:rsid w:val="00B51A23"/>
    <w:rsid w:val="00B51C9B"/>
    <w:rsid w:val="00B51D62"/>
    <w:rsid w:val="00B53A5E"/>
    <w:rsid w:val="00B53BB5"/>
    <w:rsid w:val="00B53CA9"/>
    <w:rsid w:val="00B5449C"/>
    <w:rsid w:val="00B54F0F"/>
    <w:rsid w:val="00B55153"/>
    <w:rsid w:val="00B5526D"/>
    <w:rsid w:val="00B5547E"/>
    <w:rsid w:val="00B554BA"/>
    <w:rsid w:val="00B55C64"/>
    <w:rsid w:val="00B56AE5"/>
    <w:rsid w:val="00B57791"/>
    <w:rsid w:val="00B577BE"/>
    <w:rsid w:val="00B607C2"/>
    <w:rsid w:val="00B60FAE"/>
    <w:rsid w:val="00B618DB"/>
    <w:rsid w:val="00B647B5"/>
    <w:rsid w:val="00B6513A"/>
    <w:rsid w:val="00B6555C"/>
    <w:rsid w:val="00B656B2"/>
    <w:rsid w:val="00B658C5"/>
    <w:rsid w:val="00B65BA8"/>
    <w:rsid w:val="00B6605B"/>
    <w:rsid w:val="00B6659D"/>
    <w:rsid w:val="00B66E44"/>
    <w:rsid w:val="00B70455"/>
    <w:rsid w:val="00B7259C"/>
    <w:rsid w:val="00B725A7"/>
    <w:rsid w:val="00B7266E"/>
    <w:rsid w:val="00B732A7"/>
    <w:rsid w:val="00B7344D"/>
    <w:rsid w:val="00B734D2"/>
    <w:rsid w:val="00B739F0"/>
    <w:rsid w:val="00B74368"/>
    <w:rsid w:val="00B753A1"/>
    <w:rsid w:val="00B7560C"/>
    <w:rsid w:val="00B75785"/>
    <w:rsid w:val="00B75D20"/>
    <w:rsid w:val="00B775B8"/>
    <w:rsid w:val="00B77A88"/>
    <w:rsid w:val="00B77DF4"/>
    <w:rsid w:val="00B809F7"/>
    <w:rsid w:val="00B81146"/>
    <w:rsid w:val="00B815C1"/>
    <w:rsid w:val="00B81C3F"/>
    <w:rsid w:val="00B81CDB"/>
    <w:rsid w:val="00B8237C"/>
    <w:rsid w:val="00B82AEC"/>
    <w:rsid w:val="00B83571"/>
    <w:rsid w:val="00B83BF6"/>
    <w:rsid w:val="00B841A6"/>
    <w:rsid w:val="00B84F5B"/>
    <w:rsid w:val="00B861A3"/>
    <w:rsid w:val="00B86E7A"/>
    <w:rsid w:val="00B87112"/>
    <w:rsid w:val="00B90226"/>
    <w:rsid w:val="00B90731"/>
    <w:rsid w:val="00B91403"/>
    <w:rsid w:val="00B915D9"/>
    <w:rsid w:val="00B919C5"/>
    <w:rsid w:val="00B921BA"/>
    <w:rsid w:val="00B932F6"/>
    <w:rsid w:val="00B93537"/>
    <w:rsid w:val="00B93575"/>
    <w:rsid w:val="00B94241"/>
    <w:rsid w:val="00B94B71"/>
    <w:rsid w:val="00B94C61"/>
    <w:rsid w:val="00B94E48"/>
    <w:rsid w:val="00B94EAE"/>
    <w:rsid w:val="00B95B28"/>
    <w:rsid w:val="00B95D16"/>
    <w:rsid w:val="00B9644F"/>
    <w:rsid w:val="00B964F6"/>
    <w:rsid w:val="00B96669"/>
    <w:rsid w:val="00B96E5E"/>
    <w:rsid w:val="00B97758"/>
    <w:rsid w:val="00BA04AB"/>
    <w:rsid w:val="00BA04DE"/>
    <w:rsid w:val="00BA0705"/>
    <w:rsid w:val="00BA0BA6"/>
    <w:rsid w:val="00BA0BC0"/>
    <w:rsid w:val="00BA1EC0"/>
    <w:rsid w:val="00BA2358"/>
    <w:rsid w:val="00BA248C"/>
    <w:rsid w:val="00BA3F49"/>
    <w:rsid w:val="00BA5169"/>
    <w:rsid w:val="00BA5818"/>
    <w:rsid w:val="00BA5B9C"/>
    <w:rsid w:val="00BA6629"/>
    <w:rsid w:val="00BA687A"/>
    <w:rsid w:val="00BA6A60"/>
    <w:rsid w:val="00BA74E5"/>
    <w:rsid w:val="00BA7526"/>
    <w:rsid w:val="00BA767C"/>
    <w:rsid w:val="00BA7728"/>
    <w:rsid w:val="00BA7F8C"/>
    <w:rsid w:val="00BB1CE0"/>
    <w:rsid w:val="00BB2448"/>
    <w:rsid w:val="00BB2D2A"/>
    <w:rsid w:val="00BB2E29"/>
    <w:rsid w:val="00BB30CC"/>
    <w:rsid w:val="00BB416E"/>
    <w:rsid w:val="00BB4F52"/>
    <w:rsid w:val="00BB5159"/>
    <w:rsid w:val="00BB5695"/>
    <w:rsid w:val="00BB5D85"/>
    <w:rsid w:val="00BB5F95"/>
    <w:rsid w:val="00BB636B"/>
    <w:rsid w:val="00BB6B80"/>
    <w:rsid w:val="00BB774F"/>
    <w:rsid w:val="00BB7975"/>
    <w:rsid w:val="00BC0142"/>
    <w:rsid w:val="00BC0281"/>
    <w:rsid w:val="00BC15FE"/>
    <w:rsid w:val="00BC1855"/>
    <w:rsid w:val="00BC1888"/>
    <w:rsid w:val="00BC18B4"/>
    <w:rsid w:val="00BC30FC"/>
    <w:rsid w:val="00BC3108"/>
    <w:rsid w:val="00BC35A0"/>
    <w:rsid w:val="00BC577D"/>
    <w:rsid w:val="00BC5EE9"/>
    <w:rsid w:val="00BC6068"/>
    <w:rsid w:val="00BC621E"/>
    <w:rsid w:val="00BC62F1"/>
    <w:rsid w:val="00BC715B"/>
    <w:rsid w:val="00BC77E0"/>
    <w:rsid w:val="00BD0A6F"/>
    <w:rsid w:val="00BD0CDD"/>
    <w:rsid w:val="00BD13B9"/>
    <w:rsid w:val="00BD15AA"/>
    <w:rsid w:val="00BD1C4D"/>
    <w:rsid w:val="00BD283A"/>
    <w:rsid w:val="00BD382B"/>
    <w:rsid w:val="00BD4074"/>
    <w:rsid w:val="00BD48A7"/>
    <w:rsid w:val="00BD48BB"/>
    <w:rsid w:val="00BD4A9C"/>
    <w:rsid w:val="00BD4CE1"/>
    <w:rsid w:val="00BD594B"/>
    <w:rsid w:val="00BE094E"/>
    <w:rsid w:val="00BE15F6"/>
    <w:rsid w:val="00BE1CEB"/>
    <w:rsid w:val="00BE4310"/>
    <w:rsid w:val="00BE4586"/>
    <w:rsid w:val="00BE479B"/>
    <w:rsid w:val="00BE526A"/>
    <w:rsid w:val="00BE5C10"/>
    <w:rsid w:val="00BE5CA6"/>
    <w:rsid w:val="00BE603F"/>
    <w:rsid w:val="00BE7724"/>
    <w:rsid w:val="00BE7D65"/>
    <w:rsid w:val="00BF049D"/>
    <w:rsid w:val="00BF0C68"/>
    <w:rsid w:val="00BF0E8F"/>
    <w:rsid w:val="00BF121D"/>
    <w:rsid w:val="00BF222C"/>
    <w:rsid w:val="00BF277A"/>
    <w:rsid w:val="00BF2D18"/>
    <w:rsid w:val="00BF32FE"/>
    <w:rsid w:val="00BF35A4"/>
    <w:rsid w:val="00BF3D2F"/>
    <w:rsid w:val="00BF404B"/>
    <w:rsid w:val="00BF4116"/>
    <w:rsid w:val="00BF4355"/>
    <w:rsid w:val="00BF4A55"/>
    <w:rsid w:val="00BF5E3F"/>
    <w:rsid w:val="00BF610E"/>
    <w:rsid w:val="00BF61B1"/>
    <w:rsid w:val="00BF66B4"/>
    <w:rsid w:val="00BF72CE"/>
    <w:rsid w:val="00BF7341"/>
    <w:rsid w:val="00BF7593"/>
    <w:rsid w:val="00BF7F47"/>
    <w:rsid w:val="00C00012"/>
    <w:rsid w:val="00C0031C"/>
    <w:rsid w:val="00C00CA4"/>
    <w:rsid w:val="00C01F02"/>
    <w:rsid w:val="00C02D26"/>
    <w:rsid w:val="00C030FD"/>
    <w:rsid w:val="00C03900"/>
    <w:rsid w:val="00C03D23"/>
    <w:rsid w:val="00C03EBB"/>
    <w:rsid w:val="00C042A8"/>
    <w:rsid w:val="00C047D0"/>
    <w:rsid w:val="00C0495D"/>
    <w:rsid w:val="00C0500A"/>
    <w:rsid w:val="00C0589A"/>
    <w:rsid w:val="00C05B2F"/>
    <w:rsid w:val="00C05E08"/>
    <w:rsid w:val="00C0666A"/>
    <w:rsid w:val="00C06D43"/>
    <w:rsid w:val="00C06E6C"/>
    <w:rsid w:val="00C0788D"/>
    <w:rsid w:val="00C07F74"/>
    <w:rsid w:val="00C10146"/>
    <w:rsid w:val="00C101BD"/>
    <w:rsid w:val="00C10A36"/>
    <w:rsid w:val="00C10A9C"/>
    <w:rsid w:val="00C11566"/>
    <w:rsid w:val="00C12700"/>
    <w:rsid w:val="00C12923"/>
    <w:rsid w:val="00C12B19"/>
    <w:rsid w:val="00C13418"/>
    <w:rsid w:val="00C13BBC"/>
    <w:rsid w:val="00C146E5"/>
    <w:rsid w:val="00C14788"/>
    <w:rsid w:val="00C15384"/>
    <w:rsid w:val="00C15525"/>
    <w:rsid w:val="00C15628"/>
    <w:rsid w:val="00C163DE"/>
    <w:rsid w:val="00C172E9"/>
    <w:rsid w:val="00C17E8B"/>
    <w:rsid w:val="00C2027E"/>
    <w:rsid w:val="00C2279A"/>
    <w:rsid w:val="00C22D69"/>
    <w:rsid w:val="00C22F50"/>
    <w:rsid w:val="00C23A2B"/>
    <w:rsid w:val="00C243CE"/>
    <w:rsid w:val="00C24402"/>
    <w:rsid w:val="00C24E89"/>
    <w:rsid w:val="00C26EB0"/>
    <w:rsid w:val="00C27094"/>
    <w:rsid w:val="00C302FA"/>
    <w:rsid w:val="00C30948"/>
    <w:rsid w:val="00C30EFD"/>
    <w:rsid w:val="00C30F60"/>
    <w:rsid w:val="00C31AA1"/>
    <w:rsid w:val="00C3288E"/>
    <w:rsid w:val="00C32A53"/>
    <w:rsid w:val="00C330A1"/>
    <w:rsid w:val="00C3423C"/>
    <w:rsid w:val="00C34B37"/>
    <w:rsid w:val="00C35858"/>
    <w:rsid w:val="00C35C27"/>
    <w:rsid w:val="00C365B2"/>
    <w:rsid w:val="00C40209"/>
    <w:rsid w:val="00C40D3E"/>
    <w:rsid w:val="00C40FD7"/>
    <w:rsid w:val="00C41469"/>
    <w:rsid w:val="00C4164A"/>
    <w:rsid w:val="00C42933"/>
    <w:rsid w:val="00C4373F"/>
    <w:rsid w:val="00C43D76"/>
    <w:rsid w:val="00C44458"/>
    <w:rsid w:val="00C44E23"/>
    <w:rsid w:val="00C4616E"/>
    <w:rsid w:val="00C47E2B"/>
    <w:rsid w:val="00C5004E"/>
    <w:rsid w:val="00C502C2"/>
    <w:rsid w:val="00C503E3"/>
    <w:rsid w:val="00C50BFA"/>
    <w:rsid w:val="00C51722"/>
    <w:rsid w:val="00C517C8"/>
    <w:rsid w:val="00C51809"/>
    <w:rsid w:val="00C51950"/>
    <w:rsid w:val="00C519E7"/>
    <w:rsid w:val="00C52C02"/>
    <w:rsid w:val="00C52D59"/>
    <w:rsid w:val="00C52DBA"/>
    <w:rsid w:val="00C5337E"/>
    <w:rsid w:val="00C53AF2"/>
    <w:rsid w:val="00C53C69"/>
    <w:rsid w:val="00C53E3E"/>
    <w:rsid w:val="00C53F72"/>
    <w:rsid w:val="00C543CC"/>
    <w:rsid w:val="00C552EC"/>
    <w:rsid w:val="00C556C1"/>
    <w:rsid w:val="00C55D11"/>
    <w:rsid w:val="00C56468"/>
    <w:rsid w:val="00C57024"/>
    <w:rsid w:val="00C57B63"/>
    <w:rsid w:val="00C6063F"/>
    <w:rsid w:val="00C60B27"/>
    <w:rsid w:val="00C61511"/>
    <w:rsid w:val="00C62822"/>
    <w:rsid w:val="00C629C8"/>
    <w:rsid w:val="00C62B0E"/>
    <w:rsid w:val="00C62B35"/>
    <w:rsid w:val="00C62CAF"/>
    <w:rsid w:val="00C638EB"/>
    <w:rsid w:val="00C6402B"/>
    <w:rsid w:val="00C64C18"/>
    <w:rsid w:val="00C64C7D"/>
    <w:rsid w:val="00C6541C"/>
    <w:rsid w:val="00C65990"/>
    <w:rsid w:val="00C659A0"/>
    <w:rsid w:val="00C65D3F"/>
    <w:rsid w:val="00C6602A"/>
    <w:rsid w:val="00C679E6"/>
    <w:rsid w:val="00C67C98"/>
    <w:rsid w:val="00C7020C"/>
    <w:rsid w:val="00C71595"/>
    <w:rsid w:val="00C722FD"/>
    <w:rsid w:val="00C72B0D"/>
    <w:rsid w:val="00C730A7"/>
    <w:rsid w:val="00C75D32"/>
    <w:rsid w:val="00C770AB"/>
    <w:rsid w:val="00C772DD"/>
    <w:rsid w:val="00C776E1"/>
    <w:rsid w:val="00C777B7"/>
    <w:rsid w:val="00C77F88"/>
    <w:rsid w:val="00C8022B"/>
    <w:rsid w:val="00C8093F"/>
    <w:rsid w:val="00C80B4F"/>
    <w:rsid w:val="00C80EAF"/>
    <w:rsid w:val="00C81228"/>
    <w:rsid w:val="00C823E2"/>
    <w:rsid w:val="00C8366B"/>
    <w:rsid w:val="00C837FF"/>
    <w:rsid w:val="00C83E5B"/>
    <w:rsid w:val="00C84347"/>
    <w:rsid w:val="00C84466"/>
    <w:rsid w:val="00C849E5"/>
    <w:rsid w:val="00C86025"/>
    <w:rsid w:val="00C90A65"/>
    <w:rsid w:val="00C90C13"/>
    <w:rsid w:val="00C91169"/>
    <w:rsid w:val="00C928AC"/>
    <w:rsid w:val="00C9307A"/>
    <w:rsid w:val="00C93081"/>
    <w:rsid w:val="00C936D9"/>
    <w:rsid w:val="00C937AB"/>
    <w:rsid w:val="00C93B75"/>
    <w:rsid w:val="00C9402A"/>
    <w:rsid w:val="00C9429E"/>
    <w:rsid w:val="00C94366"/>
    <w:rsid w:val="00C94388"/>
    <w:rsid w:val="00C94832"/>
    <w:rsid w:val="00C95162"/>
    <w:rsid w:val="00C9547E"/>
    <w:rsid w:val="00C95CB8"/>
    <w:rsid w:val="00C961C2"/>
    <w:rsid w:val="00C96659"/>
    <w:rsid w:val="00C96A49"/>
    <w:rsid w:val="00C96D3D"/>
    <w:rsid w:val="00C970DF"/>
    <w:rsid w:val="00C971F5"/>
    <w:rsid w:val="00C976E4"/>
    <w:rsid w:val="00CA10B7"/>
    <w:rsid w:val="00CA19D1"/>
    <w:rsid w:val="00CA1B66"/>
    <w:rsid w:val="00CA21F7"/>
    <w:rsid w:val="00CA3524"/>
    <w:rsid w:val="00CA38D8"/>
    <w:rsid w:val="00CA3EFB"/>
    <w:rsid w:val="00CA4E88"/>
    <w:rsid w:val="00CA5720"/>
    <w:rsid w:val="00CA6010"/>
    <w:rsid w:val="00CA6465"/>
    <w:rsid w:val="00CA65B6"/>
    <w:rsid w:val="00CA73A0"/>
    <w:rsid w:val="00CB10E7"/>
    <w:rsid w:val="00CB12BF"/>
    <w:rsid w:val="00CB1868"/>
    <w:rsid w:val="00CB18CD"/>
    <w:rsid w:val="00CB190B"/>
    <w:rsid w:val="00CB1A37"/>
    <w:rsid w:val="00CB1FB8"/>
    <w:rsid w:val="00CB2A13"/>
    <w:rsid w:val="00CB354B"/>
    <w:rsid w:val="00CB3B11"/>
    <w:rsid w:val="00CB3E03"/>
    <w:rsid w:val="00CB4297"/>
    <w:rsid w:val="00CB43DF"/>
    <w:rsid w:val="00CB487F"/>
    <w:rsid w:val="00CB4AA9"/>
    <w:rsid w:val="00CB4DBB"/>
    <w:rsid w:val="00CB5874"/>
    <w:rsid w:val="00CB5A4C"/>
    <w:rsid w:val="00CB6431"/>
    <w:rsid w:val="00CB6949"/>
    <w:rsid w:val="00CB6A74"/>
    <w:rsid w:val="00CB6B91"/>
    <w:rsid w:val="00CB7240"/>
    <w:rsid w:val="00CC0D28"/>
    <w:rsid w:val="00CC18DD"/>
    <w:rsid w:val="00CC20A9"/>
    <w:rsid w:val="00CC2C01"/>
    <w:rsid w:val="00CC3085"/>
    <w:rsid w:val="00CC3510"/>
    <w:rsid w:val="00CC39F7"/>
    <w:rsid w:val="00CC3BCA"/>
    <w:rsid w:val="00CC5070"/>
    <w:rsid w:val="00CC50CE"/>
    <w:rsid w:val="00CC5540"/>
    <w:rsid w:val="00CC55B5"/>
    <w:rsid w:val="00CC571D"/>
    <w:rsid w:val="00CC5747"/>
    <w:rsid w:val="00CC63C2"/>
    <w:rsid w:val="00CC699A"/>
    <w:rsid w:val="00CC7631"/>
    <w:rsid w:val="00CC7802"/>
    <w:rsid w:val="00CC7935"/>
    <w:rsid w:val="00CD00DC"/>
    <w:rsid w:val="00CD0EDC"/>
    <w:rsid w:val="00CD1FD4"/>
    <w:rsid w:val="00CD2A88"/>
    <w:rsid w:val="00CD2DEE"/>
    <w:rsid w:val="00CD2F60"/>
    <w:rsid w:val="00CD3ABF"/>
    <w:rsid w:val="00CD3B08"/>
    <w:rsid w:val="00CD468D"/>
    <w:rsid w:val="00CD479D"/>
    <w:rsid w:val="00CD4849"/>
    <w:rsid w:val="00CD4924"/>
    <w:rsid w:val="00CD6037"/>
    <w:rsid w:val="00CD6A50"/>
    <w:rsid w:val="00CD6D57"/>
    <w:rsid w:val="00CD6F58"/>
    <w:rsid w:val="00CD73C9"/>
    <w:rsid w:val="00CD74E1"/>
    <w:rsid w:val="00CD79EC"/>
    <w:rsid w:val="00CD7E09"/>
    <w:rsid w:val="00CE057E"/>
    <w:rsid w:val="00CE1351"/>
    <w:rsid w:val="00CE161E"/>
    <w:rsid w:val="00CE2585"/>
    <w:rsid w:val="00CE288E"/>
    <w:rsid w:val="00CE2D42"/>
    <w:rsid w:val="00CE2E04"/>
    <w:rsid w:val="00CE381C"/>
    <w:rsid w:val="00CE383F"/>
    <w:rsid w:val="00CE3CAC"/>
    <w:rsid w:val="00CE44E6"/>
    <w:rsid w:val="00CE4B1E"/>
    <w:rsid w:val="00CE517A"/>
    <w:rsid w:val="00CE582A"/>
    <w:rsid w:val="00CE5E22"/>
    <w:rsid w:val="00CE6D2D"/>
    <w:rsid w:val="00CE706F"/>
    <w:rsid w:val="00CF007C"/>
    <w:rsid w:val="00CF0AAF"/>
    <w:rsid w:val="00CF0F05"/>
    <w:rsid w:val="00CF10E9"/>
    <w:rsid w:val="00CF234F"/>
    <w:rsid w:val="00CF24B2"/>
    <w:rsid w:val="00CF2792"/>
    <w:rsid w:val="00CF3F9B"/>
    <w:rsid w:val="00CF47C5"/>
    <w:rsid w:val="00CF47F1"/>
    <w:rsid w:val="00CF499B"/>
    <w:rsid w:val="00CF4B28"/>
    <w:rsid w:val="00CF6B9B"/>
    <w:rsid w:val="00CF7545"/>
    <w:rsid w:val="00CF77BD"/>
    <w:rsid w:val="00D00325"/>
    <w:rsid w:val="00D011A6"/>
    <w:rsid w:val="00D0123E"/>
    <w:rsid w:val="00D01FD3"/>
    <w:rsid w:val="00D02761"/>
    <w:rsid w:val="00D0356A"/>
    <w:rsid w:val="00D038AC"/>
    <w:rsid w:val="00D05A9F"/>
    <w:rsid w:val="00D05D67"/>
    <w:rsid w:val="00D06350"/>
    <w:rsid w:val="00D06B21"/>
    <w:rsid w:val="00D070A1"/>
    <w:rsid w:val="00D070E0"/>
    <w:rsid w:val="00D105E6"/>
    <w:rsid w:val="00D1086C"/>
    <w:rsid w:val="00D109FA"/>
    <w:rsid w:val="00D12183"/>
    <w:rsid w:val="00D1297B"/>
    <w:rsid w:val="00D12EBA"/>
    <w:rsid w:val="00D13D20"/>
    <w:rsid w:val="00D143EA"/>
    <w:rsid w:val="00D15E55"/>
    <w:rsid w:val="00D15E73"/>
    <w:rsid w:val="00D166F3"/>
    <w:rsid w:val="00D1672E"/>
    <w:rsid w:val="00D16858"/>
    <w:rsid w:val="00D20DB2"/>
    <w:rsid w:val="00D2120B"/>
    <w:rsid w:val="00D21915"/>
    <w:rsid w:val="00D21F9C"/>
    <w:rsid w:val="00D22720"/>
    <w:rsid w:val="00D22855"/>
    <w:rsid w:val="00D22B12"/>
    <w:rsid w:val="00D230B0"/>
    <w:rsid w:val="00D24178"/>
    <w:rsid w:val="00D24EA0"/>
    <w:rsid w:val="00D25457"/>
    <w:rsid w:val="00D26511"/>
    <w:rsid w:val="00D2676A"/>
    <w:rsid w:val="00D2769D"/>
    <w:rsid w:val="00D27868"/>
    <w:rsid w:val="00D278C5"/>
    <w:rsid w:val="00D3008E"/>
    <w:rsid w:val="00D30527"/>
    <w:rsid w:val="00D30FE3"/>
    <w:rsid w:val="00D312C1"/>
    <w:rsid w:val="00D31BD6"/>
    <w:rsid w:val="00D32267"/>
    <w:rsid w:val="00D32579"/>
    <w:rsid w:val="00D32D89"/>
    <w:rsid w:val="00D32FEC"/>
    <w:rsid w:val="00D33E8C"/>
    <w:rsid w:val="00D34A17"/>
    <w:rsid w:val="00D35350"/>
    <w:rsid w:val="00D3560F"/>
    <w:rsid w:val="00D35AF1"/>
    <w:rsid w:val="00D365AF"/>
    <w:rsid w:val="00D36E07"/>
    <w:rsid w:val="00D3736F"/>
    <w:rsid w:val="00D408BA"/>
    <w:rsid w:val="00D408FF"/>
    <w:rsid w:val="00D4103C"/>
    <w:rsid w:val="00D42177"/>
    <w:rsid w:val="00D4228C"/>
    <w:rsid w:val="00D4261B"/>
    <w:rsid w:val="00D43274"/>
    <w:rsid w:val="00D43FB6"/>
    <w:rsid w:val="00D442AE"/>
    <w:rsid w:val="00D445DA"/>
    <w:rsid w:val="00D44906"/>
    <w:rsid w:val="00D4503F"/>
    <w:rsid w:val="00D4563C"/>
    <w:rsid w:val="00D45900"/>
    <w:rsid w:val="00D45C7A"/>
    <w:rsid w:val="00D45E75"/>
    <w:rsid w:val="00D4638D"/>
    <w:rsid w:val="00D468EB"/>
    <w:rsid w:val="00D46EEF"/>
    <w:rsid w:val="00D470E4"/>
    <w:rsid w:val="00D47B49"/>
    <w:rsid w:val="00D47D7C"/>
    <w:rsid w:val="00D47F08"/>
    <w:rsid w:val="00D5031E"/>
    <w:rsid w:val="00D50480"/>
    <w:rsid w:val="00D505CF"/>
    <w:rsid w:val="00D50756"/>
    <w:rsid w:val="00D50B5F"/>
    <w:rsid w:val="00D5107E"/>
    <w:rsid w:val="00D51528"/>
    <w:rsid w:val="00D521F8"/>
    <w:rsid w:val="00D52246"/>
    <w:rsid w:val="00D52C4D"/>
    <w:rsid w:val="00D52E00"/>
    <w:rsid w:val="00D53BCD"/>
    <w:rsid w:val="00D53BD3"/>
    <w:rsid w:val="00D54EB7"/>
    <w:rsid w:val="00D56BCC"/>
    <w:rsid w:val="00D613D3"/>
    <w:rsid w:val="00D623A0"/>
    <w:rsid w:val="00D6303C"/>
    <w:rsid w:val="00D6316C"/>
    <w:rsid w:val="00D63A2A"/>
    <w:rsid w:val="00D64300"/>
    <w:rsid w:val="00D64470"/>
    <w:rsid w:val="00D644F3"/>
    <w:rsid w:val="00D64DB3"/>
    <w:rsid w:val="00D65F6B"/>
    <w:rsid w:val="00D66134"/>
    <w:rsid w:val="00D66207"/>
    <w:rsid w:val="00D66A63"/>
    <w:rsid w:val="00D66E75"/>
    <w:rsid w:val="00D70996"/>
    <w:rsid w:val="00D7185C"/>
    <w:rsid w:val="00D71E33"/>
    <w:rsid w:val="00D72940"/>
    <w:rsid w:val="00D741BA"/>
    <w:rsid w:val="00D74629"/>
    <w:rsid w:val="00D75A4B"/>
    <w:rsid w:val="00D767F6"/>
    <w:rsid w:val="00D7682B"/>
    <w:rsid w:val="00D76A90"/>
    <w:rsid w:val="00D806D5"/>
    <w:rsid w:val="00D80A4C"/>
    <w:rsid w:val="00D80AA9"/>
    <w:rsid w:val="00D80C9A"/>
    <w:rsid w:val="00D80ED3"/>
    <w:rsid w:val="00D81928"/>
    <w:rsid w:val="00D8195C"/>
    <w:rsid w:val="00D821BC"/>
    <w:rsid w:val="00D82647"/>
    <w:rsid w:val="00D82774"/>
    <w:rsid w:val="00D828A1"/>
    <w:rsid w:val="00D82D3D"/>
    <w:rsid w:val="00D83B9A"/>
    <w:rsid w:val="00D84410"/>
    <w:rsid w:val="00D84D38"/>
    <w:rsid w:val="00D8504D"/>
    <w:rsid w:val="00D85631"/>
    <w:rsid w:val="00D85766"/>
    <w:rsid w:val="00D8579B"/>
    <w:rsid w:val="00D85A17"/>
    <w:rsid w:val="00D860C7"/>
    <w:rsid w:val="00D86750"/>
    <w:rsid w:val="00D867BA"/>
    <w:rsid w:val="00D86917"/>
    <w:rsid w:val="00D8799E"/>
    <w:rsid w:val="00D9107B"/>
    <w:rsid w:val="00D914F1"/>
    <w:rsid w:val="00D9170B"/>
    <w:rsid w:val="00D91A70"/>
    <w:rsid w:val="00D93666"/>
    <w:rsid w:val="00D93EA8"/>
    <w:rsid w:val="00D94186"/>
    <w:rsid w:val="00D960B8"/>
    <w:rsid w:val="00D962B8"/>
    <w:rsid w:val="00D96FEB"/>
    <w:rsid w:val="00D97B62"/>
    <w:rsid w:val="00D97B98"/>
    <w:rsid w:val="00DA0E67"/>
    <w:rsid w:val="00DA0F25"/>
    <w:rsid w:val="00DA2F8B"/>
    <w:rsid w:val="00DA4399"/>
    <w:rsid w:val="00DA5382"/>
    <w:rsid w:val="00DA53C3"/>
    <w:rsid w:val="00DA62BD"/>
    <w:rsid w:val="00DA7530"/>
    <w:rsid w:val="00DA76DC"/>
    <w:rsid w:val="00DB02A0"/>
    <w:rsid w:val="00DB0914"/>
    <w:rsid w:val="00DB0F82"/>
    <w:rsid w:val="00DB10BA"/>
    <w:rsid w:val="00DB129C"/>
    <w:rsid w:val="00DB2349"/>
    <w:rsid w:val="00DB2C8E"/>
    <w:rsid w:val="00DB3090"/>
    <w:rsid w:val="00DB3C9B"/>
    <w:rsid w:val="00DB3D24"/>
    <w:rsid w:val="00DB3F39"/>
    <w:rsid w:val="00DB3FC5"/>
    <w:rsid w:val="00DB421E"/>
    <w:rsid w:val="00DB4327"/>
    <w:rsid w:val="00DB4B0E"/>
    <w:rsid w:val="00DB56EF"/>
    <w:rsid w:val="00DB62AB"/>
    <w:rsid w:val="00DB742C"/>
    <w:rsid w:val="00DC009D"/>
    <w:rsid w:val="00DC0E2F"/>
    <w:rsid w:val="00DC1790"/>
    <w:rsid w:val="00DC3CBF"/>
    <w:rsid w:val="00DC3D77"/>
    <w:rsid w:val="00DC3DBE"/>
    <w:rsid w:val="00DC4CB1"/>
    <w:rsid w:val="00DC793C"/>
    <w:rsid w:val="00DC7FD0"/>
    <w:rsid w:val="00DD055E"/>
    <w:rsid w:val="00DD0EFB"/>
    <w:rsid w:val="00DD1352"/>
    <w:rsid w:val="00DD17CD"/>
    <w:rsid w:val="00DD3297"/>
    <w:rsid w:val="00DD32CF"/>
    <w:rsid w:val="00DD3B00"/>
    <w:rsid w:val="00DD4962"/>
    <w:rsid w:val="00DD5A4B"/>
    <w:rsid w:val="00DD5B53"/>
    <w:rsid w:val="00DD7CD4"/>
    <w:rsid w:val="00DE0A1A"/>
    <w:rsid w:val="00DE1889"/>
    <w:rsid w:val="00DE1C77"/>
    <w:rsid w:val="00DE2A65"/>
    <w:rsid w:val="00DE3466"/>
    <w:rsid w:val="00DE3C73"/>
    <w:rsid w:val="00DE4C50"/>
    <w:rsid w:val="00DE4EFD"/>
    <w:rsid w:val="00DE567E"/>
    <w:rsid w:val="00DE5ACF"/>
    <w:rsid w:val="00DE65FB"/>
    <w:rsid w:val="00DE680F"/>
    <w:rsid w:val="00DE6DD1"/>
    <w:rsid w:val="00DE7092"/>
    <w:rsid w:val="00DE7454"/>
    <w:rsid w:val="00DE7B36"/>
    <w:rsid w:val="00DF0428"/>
    <w:rsid w:val="00DF07B1"/>
    <w:rsid w:val="00DF0B3E"/>
    <w:rsid w:val="00DF0C5A"/>
    <w:rsid w:val="00DF0FE4"/>
    <w:rsid w:val="00DF1209"/>
    <w:rsid w:val="00DF3745"/>
    <w:rsid w:val="00DF5DB6"/>
    <w:rsid w:val="00DF61A2"/>
    <w:rsid w:val="00DF6A70"/>
    <w:rsid w:val="00DF6C5C"/>
    <w:rsid w:val="00DF6D19"/>
    <w:rsid w:val="00DF6ED1"/>
    <w:rsid w:val="00E00369"/>
    <w:rsid w:val="00E01488"/>
    <w:rsid w:val="00E019D6"/>
    <w:rsid w:val="00E022C2"/>
    <w:rsid w:val="00E02511"/>
    <w:rsid w:val="00E025F8"/>
    <w:rsid w:val="00E04601"/>
    <w:rsid w:val="00E04ABE"/>
    <w:rsid w:val="00E05D46"/>
    <w:rsid w:val="00E06152"/>
    <w:rsid w:val="00E062EE"/>
    <w:rsid w:val="00E06808"/>
    <w:rsid w:val="00E07B32"/>
    <w:rsid w:val="00E10425"/>
    <w:rsid w:val="00E104E1"/>
    <w:rsid w:val="00E1077F"/>
    <w:rsid w:val="00E1136D"/>
    <w:rsid w:val="00E127F7"/>
    <w:rsid w:val="00E13076"/>
    <w:rsid w:val="00E132DD"/>
    <w:rsid w:val="00E137B2"/>
    <w:rsid w:val="00E13865"/>
    <w:rsid w:val="00E146C1"/>
    <w:rsid w:val="00E148E9"/>
    <w:rsid w:val="00E15331"/>
    <w:rsid w:val="00E15827"/>
    <w:rsid w:val="00E15C5B"/>
    <w:rsid w:val="00E161AE"/>
    <w:rsid w:val="00E17197"/>
    <w:rsid w:val="00E210BA"/>
    <w:rsid w:val="00E21C40"/>
    <w:rsid w:val="00E225CC"/>
    <w:rsid w:val="00E2313B"/>
    <w:rsid w:val="00E239FE"/>
    <w:rsid w:val="00E2463A"/>
    <w:rsid w:val="00E24CA0"/>
    <w:rsid w:val="00E24EA3"/>
    <w:rsid w:val="00E256AC"/>
    <w:rsid w:val="00E25DA7"/>
    <w:rsid w:val="00E26254"/>
    <w:rsid w:val="00E265E8"/>
    <w:rsid w:val="00E26B64"/>
    <w:rsid w:val="00E26CC8"/>
    <w:rsid w:val="00E26F5F"/>
    <w:rsid w:val="00E3001E"/>
    <w:rsid w:val="00E3027D"/>
    <w:rsid w:val="00E3063D"/>
    <w:rsid w:val="00E31C4A"/>
    <w:rsid w:val="00E32038"/>
    <w:rsid w:val="00E32061"/>
    <w:rsid w:val="00E324D7"/>
    <w:rsid w:val="00E327EB"/>
    <w:rsid w:val="00E337DD"/>
    <w:rsid w:val="00E33AF5"/>
    <w:rsid w:val="00E33C29"/>
    <w:rsid w:val="00E33EC9"/>
    <w:rsid w:val="00E33FCA"/>
    <w:rsid w:val="00E34AC6"/>
    <w:rsid w:val="00E34D38"/>
    <w:rsid w:val="00E352A1"/>
    <w:rsid w:val="00E35A69"/>
    <w:rsid w:val="00E36590"/>
    <w:rsid w:val="00E369D3"/>
    <w:rsid w:val="00E37B34"/>
    <w:rsid w:val="00E37C80"/>
    <w:rsid w:val="00E407F7"/>
    <w:rsid w:val="00E40B44"/>
    <w:rsid w:val="00E40EDB"/>
    <w:rsid w:val="00E41974"/>
    <w:rsid w:val="00E41B9E"/>
    <w:rsid w:val="00E41C2D"/>
    <w:rsid w:val="00E42AE6"/>
    <w:rsid w:val="00E43043"/>
    <w:rsid w:val="00E4311D"/>
    <w:rsid w:val="00E43D42"/>
    <w:rsid w:val="00E44103"/>
    <w:rsid w:val="00E45A41"/>
    <w:rsid w:val="00E45AA3"/>
    <w:rsid w:val="00E46343"/>
    <w:rsid w:val="00E468AC"/>
    <w:rsid w:val="00E46B38"/>
    <w:rsid w:val="00E473E7"/>
    <w:rsid w:val="00E47470"/>
    <w:rsid w:val="00E4784A"/>
    <w:rsid w:val="00E504B5"/>
    <w:rsid w:val="00E5113E"/>
    <w:rsid w:val="00E5329C"/>
    <w:rsid w:val="00E5382B"/>
    <w:rsid w:val="00E549D0"/>
    <w:rsid w:val="00E54A42"/>
    <w:rsid w:val="00E55B3E"/>
    <w:rsid w:val="00E56070"/>
    <w:rsid w:val="00E560AF"/>
    <w:rsid w:val="00E568B3"/>
    <w:rsid w:val="00E56CE0"/>
    <w:rsid w:val="00E56FB9"/>
    <w:rsid w:val="00E57A35"/>
    <w:rsid w:val="00E57DB1"/>
    <w:rsid w:val="00E60860"/>
    <w:rsid w:val="00E612DB"/>
    <w:rsid w:val="00E61513"/>
    <w:rsid w:val="00E61AF6"/>
    <w:rsid w:val="00E61C55"/>
    <w:rsid w:val="00E624AD"/>
    <w:rsid w:val="00E6317E"/>
    <w:rsid w:val="00E635E9"/>
    <w:rsid w:val="00E639CE"/>
    <w:rsid w:val="00E640F7"/>
    <w:rsid w:val="00E64419"/>
    <w:rsid w:val="00E64DC7"/>
    <w:rsid w:val="00E65544"/>
    <w:rsid w:val="00E6595F"/>
    <w:rsid w:val="00E65EBE"/>
    <w:rsid w:val="00E65F34"/>
    <w:rsid w:val="00E66079"/>
    <w:rsid w:val="00E664EE"/>
    <w:rsid w:val="00E6674C"/>
    <w:rsid w:val="00E6679F"/>
    <w:rsid w:val="00E67EA8"/>
    <w:rsid w:val="00E70054"/>
    <w:rsid w:val="00E70904"/>
    <w:rsid w:val="00E72691"/>
    <w:rsid w:val="00E72A0D"/>
    <w:rsid w:val="00E72C23"/>
    <w:rsid w:val="00E738AF"/>
    <w:rsid w:val="00E73A24"/>
    <w:rsid w:val="00E740A1"/>
    <w:rsid w:val="00E74506"/>
    <w:rsid w:val="00E747E5"/>
    <w:rsid w:val="00E75066"/>
    <w:rsid w:val="00E750C8"/>
    <w:rsid w:val="00E763E0"/>
    <w:rsid w:val="00E7782D"/>
    <w:rsid w:val="00E77C96"/>
    <w:rsid w:val="00E8001D"/>
    <w:rsid w:val="00E802B8"/>
    <w:rsid w:val="00E8057A"/>
    <w:rsid w:val="00E806D5"/>
    <w:rsid w:val="00E81C1E"/>
    <w:rsid w:val="00E82B2C"/>
    <w:rsid w:val="00E8348B"/>
    <w:rsid w:val="00E83675"/>
    <w:rsid w:val="00E84CED"/>
    <w:rsid w:val="00E85685"/>
    <w:rsid w:val="00E86106"/>
    <w:rsid w:val="00E874E3"/>
    <w:rsid w:val="00E87729"/>
    <w:rsid w:val="00E8786F"/>
    <w:rsid w:val="00E878AC"/>
    <w:rsid w:val="00E87AB7"/>
    <w:rsid w:val="00E90AE2"/>
    <w:rsid w:val="00E91343"/>
    <w:rsid w:val="00E91A69"/>
    <w:rsid w:val="00E92025"/>
    <w:rsid w:val="00E923F0"/>
    <w:rsid w:val="00E929D9"/>
    <w:rsid w:val="00E92A53"/>
    <w:rsid w:val="00E92AC0"/>
    <w:rsid w:val="00E9349A"/>
    <w:rsid w:val="00E93DBE"/>
    <w:rsid w:val="00E93EC5"/>
    <w:rsid w:val="00E94082"/>
    <w:rsid w:val="00E9573A"/>
    <w:rsid w:val="00E96028"/>
    <w:rsid w:val="00E960E9"/>
    <w:rsid w:val="00E9629B"/>
    <w:rsid w:val="00E96B89"/>
    <w:rsid w:val="00E975F7"/>
    <w:rsid w:val="00E977B7"/>
    <w:rsid w:val="00EA1266"/>
    <w:rsid w:val="00EA2382"/>
    <w:rsid w:val="00EA24A3"/>
    <w:rsid w:val="00EA2C75"/>
    <w:rsid w:val="00EA330B"/>
    <w:rsid w:val="00EA3803"/>
    <w:rsid w:val="00EA3937"/>
    <w:rsid w:val="00EA4712"/>
    <w:rsid w:val="00EA52F9"/>
    <w:rsid w:val="00EA5392"/>
    <w:rsid w:val="00EA57AE"/>
    <w:rsid w:val="00EA5834"/>
    <w:rsid w:val="00EA6556"/>
    <w:rsid w:val="00EA6932"/>
    <w:rsid w:val="00EA6C30"/>
    <w:rsid w:val="00EA6E1C"/>
    <w:rsid w:val="00EA6E6D"/>
    <w:rsid w:val="00EA707D"/>
    <w:rsid w:val="00EA7127"/>
    <w:rsid w:val="00EA71E6"/>
    <w:rsid w:val="00EA74EE"/>
    <w:rsid w:val="00EB0103"/>
    <w:rsid w:val="00EB0CFF"/>
    <w:rsid w:val="00EB0DE2"/>
    <w:rsid w:val="00EB1C55"/>
    <w:rsid w:val="00EB1DF5"/>
    <w:rsid w:val="00EB270A"/>
    <w:rsid w:val="00EB339C"/>
    <w:rsid w:val="00EB365E"/>
    <w:rsid w:val="00EB4123"/>
    <w:rsid w:val="00EB4143"/>
    <w:rsid w:val="00EB4287"/>
    <w:rsid w:val="00EB43BC"/>
    <w:rsid w:val="00EB4979"/>
    <w:rsid w:val="00EB4E3D"/>
    <w:rsid w:val="00EB5AF2"/>
    <w:rsid w:val="00EB608A"/>
    <w:rsid w:val="00EB6501"/>
    <w:rsid w:val="00EB6BA6"/>
    <w:rsid w:val="00EB6DB4"/>
    <w:rsid w:val="00EB72E2"/>
    <w:rsid w:val="00EB75EA"/>
    <w:rsid w:val="00EC0770"/>
    <w:rsid w:val="00EC07E3"/>
    <w:rsid w:val="00EC1244"/>
    <w:rsid w:val="00EC1757"/>
    <w:rsid w:val="00EC18BE"/>
    <w:rsid w:val="00EC19F3"/>
    <w:rsid w:val="00EC1C38"/>
    <w:rsid w:val="00EC2A8C"/>
    <w:rsid w:val="00EC320C"/>
    <w:rsid w:val="00EC41EC"/>
    <w:rsid w:val="00EC42C2"/>
    <w:rsid w:val="00EC4A14"/>
    <w:rsid w:val="00EC6249"/>
    <w:rsid w:val="00EC66BE"/>
    <w:rsid w:val="00EC66C6"/>
    <w:rsid w:val="00EC6D33"/>
    <w:rsid w:val="00EC71E0"/>
    <w:rsid w:val="00EC7BBC"/>
    <w:rsid w:val="00ED0076"/>
    <w:rsid w:val="00ED12E3"/>
    <w:rsid w:val="00ED1330"/>
    <w:rsid w:val="00ED16E0"/>
    <w:rsid w:val="00ED1801"/>
    <w:rsid w:val="00ED184F"/>
    <w:rsid w:val="00ED2559"/>
    <w:rsid w:val="00ED2727"/>
    <w:rsid w:val="00ED2CEB"/>
    <w:rsid w:val="00ED2E2F"/>
    <w:rsid w:val="00ED3071"/>
    <w:rsid w:val="00ED32BC"/>
    <w:rsid w:val="00ED350C"/>
    <w:rsid w:val="00ED350D"/>
    <w:rsid w:val="00ED36FD"/>
    <w:rsid w:val="00ED423F"/>
    <w:rsid w:val="00ED5E1D"/>
    <w:rsid w:val="00ED7EF4"/>
    <w:rsid w:val="00EE0931"/>
    <w:rsid w:val="00EE0F65"/>
    <w:rsid w:val="00EE1747"/>
    <w:rsid w:val="00EE1D16"/>
    <w:rsid w:val="00EE270D"/>
    <w:rsid w:val="00EE2868"/>
    <w:rsid w:val="00EE2AF8"/>
    <w:rsid w:val="00EE3471"/>
    <w:rsid w:val="00EE39CB"/>
    <w:rsid w:val="00EE3B49"/>
    <w:rsid w:val="00EE3BAB"/>
    <w:rsid w:val="00EE3D0E"/>
    <w:rsid w:val="00EE3E5E"/>
    <w:rsid w:val="00EE410E"/>
    <w:rsid w:val="00EE417F"/>
    <w:rsid w:val="00EE4436"/>
    <w:rsid w:val="00EE455E"/>
    <w:rsid w:val="00EE5103"/>
    <w:rsid w:val="00EE5EE4"/>
    <w:rsid w:val="00EE6045"/>
    <w:rsid w:val="00EE645B"/>
    <w:rsid w:val="00EE65BE"/>
    <w:rsid w:val="00EE6657"/>
    <w:rsid w:val="00EE7240"/>
    <w:rsid w:val="00EE7F12"/>
    <w:rsid w:val="00EE7F40"/>
    <w:rsid w:val="00EF0486"/>
    <w:rsid w:val="00EF069B"/>
    <w:rsid w:val="00EF06A6"/>
    <w:rsid w:val="00EF1218"/>
    <w:rsid w:val="00EF14AA"/>
    <w:rsid w:val="00EF1A2F"/>
    <w:rsid w:val="00EF1B32"/>
    <w:rsid w:val="00EF21F0"/>
    <w:rsid w:val="00EF2977"/>
    <w:rsid w:val="00EF2AF5"/>
    <w:rsid w:val="00EF30E1"/>
    <w:rsid w:val="00EF3541"/>
    <w:rsid w:val="00EF3866"/>
    <w:rsid w:val="00EF3A04"/>
    <w:rsid w:val="00EF3DCC"/>
    <w:rsid w:val="00EF4014"/>
    <w:rsid w:val="00EF41D3"/>
    <w:rsid w:val="00EF4601"/>
    <w:rsid w:val="00EF5271"/>
    <w:rsid w:val="00EF5E74"/>
    <w:rsid w:val="00EF6A46"/>
    <w:rsid w:val="00EF6ADD"/>
    <w:rsid w:val="00EF6D12"/>
    <w:rsid w:val="00EF6DEA"/>
    <w:rsid w:val="00F002DD"/>
    <w:rsid w:val="00F006A9"/>
    <w:rsid w:val="00F01726"/>
    <w:rsid w:val="00F034A3"/>
    <w:rsid w:val="00F04320"/>
    <w:rsid w:val="00F052A9"/>
    <w:rsid w:val="00F05768"/>
    <w:rsid w:val="00F05A1F"/>
    <w:rsid w:val="00F067D2"/>
    <w:rsid w:val="00F06C74"/>
    <w:rsid w:val="00F07576"/>
    <w:rsid w:val="00F077D8"/>
    <w:rsid w:val="00F108C4"/>
    <w:rsid w:val="00F112EF"/>
    <w:rsid w:val="00F11B27"/>
    <w:rsid w:val="00F11CBF"/>
    <w:rsid w:val="00F1223E"/>
    <w:rsid w:val="00F12C0D"/>
    <w:rsid w:val="00F13337"/>
    <w:rsid w:val="00F1421C"/>
    <w:rsid w:val="00F151CD"/>
    <w:rsid w:val="00F15DBF"/>
    <w:rsid w:val="00F16EBD"/>
    <w:rsid w:val="00F1782A"/>
    <w:rsid w:val="00F210EC"/>
    <w:rsid w:val="00F22142"/>
    <w:rsid w:val="00F22BF9"/>
    <w:rsid w:val="00F22F35"/>
    <w:rsid w:val="00F24BF2"/>
    <w:rsid w:val="00F24DBA"/>
    <w:rsid w:val="00F25133"/>
    <w:rsid w:val="00F255EE"/>
    <w:rsid w:val="00F256D3"/>
    <w:rsid w:val="00F25F10"/>
    <w:rsid w:val="00F2615D"/>
    <w:rsid w:val="00F26B6A"/>
    <w:rsid w:val="00F27395"/>
    <w:rsid w:val="00F278C6"/>
    <w:rsid w:val="00F27C9A"/>
    <w:rsid w:val="00F320FD"/>
    <w:rsid w:val="00F32D22"/>
    <w:rsid w:val="00F3315E"/>
    <w:rsid w:val="00F34708"/>
    <w:rsid w:val="00F35B84"/>
    <w:rsid w:val="00F35ED9"/>
    <w:rsid w:val="00F36018"/>
    <w:rsid w:val="00F362C9"/>
    <w:rsid w:val="00F36815"/>
    <w:rsid w:val="00F36AD6"/>
    <w:rsid w:val="00F36E0C"/>
    <w:rsid w:val="00F36F52"/>
    <w:rsid w:val="00F37004"/>
    <w:rsid w:val="00F374EE"/>
    <w:rsid w:val="00F409AC"/>
    <w:rsid w:val="00F424D4"/>
    <w:rsid w:val="00F428EB"/>
    <w:rsid w:val="00F43E97"/>
    <w:rsid w:val="00F45190"/>
    <w:rsid w:val="00F46F3A"/>
    <w:rsid w:val="00F5059A"/>
    <w:rsid w:val="00F5105F"/>
    <w:rsid w:val="00F51589"/>
    <w:rsid w:val="00F51C35"/>
    <w:rsid w:val="00F52536"/>
    <w:rsid w:val="00F525D7"/>
    <w:rsid w:val="00F530DA"/>
    <w:rsid w:val="00F53BB2"/>
    <w:rsid w:val="00F53BE2"/>
    <w:rsid w:val="00F54112"/>
    <w:rsid w:val="00F545D9"/>
    <w:rsid w:val="00F54A55"/>
    <w:rsid w:val="00F54EEB"/>
    <w:rsid w:val="00F55510"/>
    <w:rsid w:val="00F56C6E"/>
    <w:rsid w:val="00F5749C"/>
    <w:rsid w:val="00F5776B"/>
    <w:rsid w:val="00F578A2"/>
    <w:rsid w:val="00F60E30"/>
    <w:rsid w:val="00F60ED3"/>
    <w:rsid w:val="00F6164D"/>
    <w:rsid w:val="00F6234C"/>
    <w:rsid w:val="00F633AC"/>
    <w:rsid w:val="00F65191"/>
    <w:rsid w:val="00F6541A"/>
    <w:rsid w:val="00F65638"/>
    <w:rsid w:val="00F6568A"/>
    <w:rsid w:val="00F65B55"/>
    <w:rsid w:val="00F65D50"/>
    <w:rsid w:val="00F66DFA"/>
    <w:rsid w:val="00F67496"/>
    <w:rsid w:val="00F67556"/>
    <w:rsid w:val="00F71490"/>
    <w:rsid w:val="00F71A7F"/>
    <w:rsid w:val="00F71F8B"/>
    <w:rsid w:val="00F723F9"/>
    <w:rsid w:val="00F72900"/>
    <w:rsid w:val="00F735C1"/>
    <w:rsid w:val="00F73677"/>
    <w:rsid w:val="00F73B17"/>
    <w:rsid w:val="00F74168"/>
    <w:rsid w:val="00F741AD"/>
    <w:rsid w:val="00F74283"/>
    <w:rsid w:val="00F74E11"/>
    <w:rsid w:val="00F7668D"/>
    <w:rsid w:val="00F76BA3"/>
    <w:rsid w:val="00F76E8B"/>
    <w:rsid w:val="00F7738E"/>
    <w:rsid w:val="00F777DF"/>
    <w:rsid w:val="00F77BB3"/>
    <w:rsid w:val="00F77ED0"/>
    <w:rsid w:val="00F77FF2"/>
    <w:rsid w:val="00F8058F"/>
    <w:rsid w:val="00F81CB4"/>
    <w:rsid w:val="00F82901"/>
    <w:rsid w:val="00F835C9"/>
    <w:rsid w:val="00F83B50"/>
    <w:rsid w:val="00F83B8B"/>
    <w:rsid w:val="00F85E76"/>
    <w:rsid w:val="00F8621B"/>
    <w:rsid w:val="00F86BDB"/>
    <w:rsid w:val="00F873C5"/>
    <w:rsid w:val="00F87714"/>
    <w:rsid w:val="00F87766"/>
    <w:rsid w:val="00F87F9F"/>
    <w:rsid w:val="00F9195C"/>
    <w:rsid w:val="00F919B8"/>
    <w:rsid w:val="00F919CF"/>
    <w:rsid w:val="00F91B14"/>
    <w:rsid w:val="00F91F52"/>
    <w:rsid w:val="00F92338"/>
    <w:rsid w:val="00F94BBB"/>
    <w:rsid w:val="00F9550C"/>
    <w:rsid w:val="00F9563C"/>
    <w:rsid w:val="00F95901"/>
    <w:rsid w:val="00F97639"/>
    <w:rsid w:val="00FA0032"/>
    <w:rsid w:val="00FA027A"/>
    <w:rsid w:val="00FA2513"/>
    <w:rsid w:val="00FA35DF"/>
    <w:rsid w:val="00FA48D6"/>
    <w:rsid w:val="00FA52FD"/>
    <w:rsid w:val="00FB1F2B"/>
    <w:rsid w:val="00FB260C"/>
    <w:rsid w:val="00FB32B5"/>
    <w:rsid w:val="00FB454D"/>
    <w:rsid w:val="00FB4AD6"/>
    <w:rsid w:val="00FB4FE7"/>
    <w:rsid w:val="00FB6DDC"/>
    <w:rsid w:val="00FC000F"/>
    <w:rsid w:val="00FC145D"/>
    <w:rsid w:val="00FC1FE3"/>
    <w:rsid w:val="00FC2C33"/>
    <w:rsid w:val="00FC33C0"/>
    <w:rsid w:val="00FC3D60"/>
    <w:rsid w:val="00FC3D68"/>
    <w:rsid w:val="00FC4B66"/>
    <w:rsid w:val="00FC6311"/>
    <w:rsid w:val="00FC7587"/>
    <w:rsid w:val="00FD02D5"/>
    <w:rsid w:val="00FD0B69"/>
    <w:rsid w:val="00FD1277"/>
    <w:rsid w:val="00FD1D12"/>
    <w:rsid w:val="00FD1F76"/>
    <w:rsid w:val="00FD2584"/>
    <w:rsid w:val="00FD2D43"/>
    <w:rsid w:val="00FD31D1"/>
    <w:rsid w:val="00FD34FD"/>
    <w:rsid w:val="00FD3953"/>
    <w:rsid w:val="00FD452F"/>
    <w:rsid w:val="00FD5B24"/>
    <w:rsid w:val="00FD5CF3"/>
    <w:rsid w:val="00FD5EFE"/>
    <w:rsid w:val="00FD6984"/>
    <w:rsid w:val="00FD6C93"/>
    <w:rsid w:val="00FD768D"/>
    <w:rsid w:val="00FE0061"/>
    <w:rsid w:val="00FE06D6"/>
    <w:rsid w:val="00FE0CB7"/>
    <w:rsid w:val="00FE0DF5"/>
    <w:rsid w:val="00FE1569"/>
    <w:rsid w:val="00FE1783"/>
    <w:rsid w:val="00FE2C07"/>
    <w:rsid w:val="00FE2E99"/>
    <w:rsid w:val="00FE3289"/>
    <w:rsid w:val="00FE3A95"/>
    <w:rsid w:val="00FE42C8"/>
    <w:rsid w:val="00FE4994"/>
    <w:rsid w:val="00FE4C3D"/>
    <w:rsid w:val="00FE4E8D"/>
    <w:rsid w:val="00FE745E"/>
    <w:rsid w:val="00FE7840"/>
    <w:rsid w:val="00FE7D41"/>
    <w:rsid w:val="00FF0B28"/>
    <w:rsid w:val="00FF1223"/>
    <w:rsid w:val="00FF192F"/>
    <w:rsid w:val="00FF1B57"/>
    <w:rsid w:val="00FF207F"/>
    <w:rsid w:val="00FF2C81"/>
    <w:rsid w:val="00FF2F88"/>
    <w:rsid w:val="00FF327B"/>
    <w:rsid w:val="00FF59D8"/>
    <w:rsid w:val="00FF6CC2"/>
    <w:rsid w:val="00FF6F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FCACD"/>
  <w15:docId w15:val="{4FA5ACF0-33F2-431F-9570-ABE096F20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10B"/>
    <w:rPr>
      <w:sz w:val="24"/>
      <w:szCs w:val="24"/>
    </w:rPr>
  </w:style>
  <w:style w:type="paragraph" w:styleId="1">
    <w:name w:val="heading 1"/>
    <w:basedOn w:val="a"/>
    <w:next w:val="a"/>
    <w:link w:val="10"/>
    <w:qFormat/>
    <w:rsid w:val="0052655F"/>
    <w:pPr>
      <w:keepNext/>
      <w:spacing w:before="240" w:after="60"/>
      <w:outlineLvl w:val="0"/>
    </w:pPr>
    <w:rPr>
      <w:rFonts w:ascii="Cambria" w:hAnsi="Cambria"/>
      <w:b/>
      <w:bCs/>
      <w:kern w:val="32"/>
      <w:sz w:val="32"/>
      <w:szCs w:val="32"/>
      <w:lang w:val="x-none" w:eastAsia="x-none"/>
    </w:rPr>
  </w:style>
  <w:style w:type="paragraph" w:styleId="2">
    <w:name w:val="heading 2"/>
    <w:basedOn w:val="a"/>
    <w:next w:val="a"/>
    <w:autoRedefine/>
    <w:qFormat/>
    <w:rsid w:val="00565C05"/>
    <w:pPr>
      <w:keepNext/>
      <w:spacing w:before="240" w:after="60"/>
      <w:ind w:firstLine="709"/>
      <w:jc w:val="center"/>
      <w:outlineLvl w:val="1"/>
    </w:pPr>
    <w:rPr>
      <w:rFonts w:cs="Arial"/>
      <w:b/>
      <w:bCs/>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74629"/>
    <w:pPr>
      <w:widowControl w:val="0"/>
      <w:autoSpaceDE w:val="0"/>
      <w:autoSpaceDN w:val="0"/>
      <w:adjustRightInd w:val="0"/>
    </w:pPr>
    <w:rPr>
      <w:b/>
      <w:bCs/>
      <w:sz w:val="24"/>
      <w:szCs w:val="24"/>
    </w:rPr>
  </w:style>
  <w:style w:type="paragraph" w:customStyle="1" w:styleId="ConsPlusNonformat">
    <w:name w:val="ConsPlusNonformat"/>
    <w:rsid w:val="00D74629"/>
    <w:pPr>
      <w:widowControl w:val="0"/>
      <w:autoSpaceDE w:val="0"/>
      <w:autoSpaceDN w:val="0"/>
      <w:adjustRightInd w:val="0"/>
    </w:pPr>
    <w:rPr>
      <w:rFonts w:ascii="Courier New" w:hAnsi="Courier New" w:cs="Courier New"/>
    </w:rPr>
  </w:style>
  <w:style w:type="paragraph" w:customStyle="1" w:styleId="ConsPlusCell">
    <w:name w:val="ConsPlusCell"/>
    <w:uiPriority w:val="99"/>
    <w:rsid w:val="00D74629"/>
    <w:pPr>
      <w:widowControl w:val="0"/>
      <w:autoSpaceDE w:val="0"/>
      <w:autoSpaceDN w:val="0"/>
      <w:adjustRightInd w:val="0"/>
    </w:pPr>
    <w:rPr>
      <w:rFonts w:ascii="Arial" w:hAnsi="Arial" w:cs="Arial"/>
    </w:rPr>
  </w:style>
  <w:style w:type="paragraph" w:styleId="a3">
    <w:name w:val="Body Text Indent"/>
    <w:basedOn w:val="a"/>
    <w:rsid w:val="00DE7092"/>
    <w:pPr>
      <w:ind w:firstLine="540"/>
      <w:jc w:val="both"/>
    </w:pPr>
  </w:style>
  <w:style w:type="paragraph" w:customStyle="1" w:styleId="ConsPlusNormal">
    <w:name w:val="ConsPlusNormal"/>
    <w:rsid w:val="00736679"/>
    <w:pPr>
      <w:autoSpaceDE w:val="0"/>
      <w:autoSpaceDN w:val="0"/>
      <w:adjustRightInd w:val="0"/>
      <w:ind w:firstLine="720"/>
    </w:pPr>
    <w:rPr>
      <w:rFonts w:ascii="Arial" w:hAnsi="Arial" w:cs="Arial"/>
    </w:rPr>
  </w:style>
  <w:style w:type="paragraph" w:styleId="a4">
    <w:name w:val="header"/>
    <w:basedOn w:val="a"/>
    <w:link w:val="a5"/>
    <w:uiPriority w:val="99"/>
    <w:rsid w:val="00F74E11"/>
    <w:pPr>
      <w:tabs>
        <w:tab w:val="center" w:pos="4677"/>
        <w:tab w:val="right" w:pos="9355"/>
      </w:tabs>
    </w:pPr>
    <w:rPr>
      <w:lang w:val="x-none" w:eastAsia="x-none"/>
    </w:rPr>
  </w:style>
  <w:style w:type="character" w:styleId="a6">
    <w:name w:val="page number"/>
    <w:basedOn w:val="a0"/>
    <w:rsid w:val="00F74E11"/>
  </w:style>
  <w:style w:type="paragraph" w:customStyle="1" w:styleId="a7">
    <w:name w:val="Знак Знак Знак Знак"/>
    <w:basedOn w:val="a"/>
    <w:rsid w:val="00A7474E"/>
    <w:pPr>
      <w:spacing w:after="160" w:line="240" w:lineRule="exact"/>
    </w:pPr>
    <w:rPr>
      <w:rFonts w:ascii="Verdana" w:hAnsi="Verdana" w:cs="Verdana"/>
      <w:sz w:val="20"/>
      <w:szCs w:val="20"/>
      <w:lang w:val="en-US" w:eastAsia="en-US"/>
    </w:rPr>
  </w:style>
  <w:style w:type="paragraph" w:customStyle="1" w:styleId="a8">
    <w:name w:val="Знак"/>
    <w:basedOn w:val="a"/>
    <w:autoRedefine/>
    <w:rsid w:val="002B74C3"/>
    <w:pPr>
      <w:spacing w:after="160" w:line="240" w:lineRule="exact"/>
    </w:pPr>
    <w:rPr>
      <w:sz w:val="28"/>
      <w:szCs w:val="20"/>
      <w:lang w:val="en-US" w:eastAsia="en-US"/>
    </w:rPr>
  </w:style>
  <w:style w:type="paragraph" w:styleId="a9">
    <w:name w:val="footer"/>
    <w:basedOn w:val="a"/>
    <w:link w:val="aa"/>
    <w:uiPriority w:val="99"/>
    <w:rsid w:val="00EF6A46"/>
    <w:pPr>
      <w:tabs>
        <w:tab w:val="center" w:pos="4677"/>
        <w:tab w:val="right" w:pos="9355"/>
      </w:tabs>
    </w:pPr>
  </w:style>
  <w:style w:type="paragraph" w:styleId="ab">
    <w:name w:val="Balloon Text"/>
    <w:basedOn w:val="a"/>
    <w:semiHidden/>
    <w:rsid w:val="00833D41"/>
    <w:rPr>
      <w:rFonts w:ascii="Tahoma" w:hAnsi="Tahoma" w:cs="Tahoma"/>
      <w:sz w:val="16"/>
      <w:szCs w:val="16"/>
    </w:rPr>
  </w:style>
  <w:style w:type="table" w:styleId="ac">
    <w:name w:val="Table Grid"/>
    <w:basedOn w:val="a1"/>
    <w:uiPriority w:val="39"/>
    <w:rsid w:val="00240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semiHidden/>
    <w:rsid w:val="00CB6431"/>
    <w:rPr>
      <w:sz w:val="20"/>
      <w:szCs w:val="20"/>
    </w:rPr>
  </w:style>
  <w:style w:type="character" w:styleId="ae">
    <w:name w:val="footnote reference"/>
    <w:semiHidden/>
    <w:rsid w:val="00CB6431"/>
    <w:rPr>
      <w:vertAlign w:val="superscript"/>
    </w:rPr>
  </w:style>
  <w:style w:type="character" w:styleId="af">
    <w:name w:val="endnote reference"/>
    <w:rsid w:val="00CC18DD"/>
    <w:rPr>
      <w:vertAlign w:val="superscript"/>
    </w:rPr>
  </w:style>
  <w:style w:type="character" w:customStyle="1" w:styleId="a5">
    <w:name w:val="Верхний колонтитул Знак"/>
    <w:link w:val="a4"/>
    <w:uiPriority w:val="99"/>
    <w:rsid w:val="00C51950"/>
    <w:rPr>
      <w:sz w:val="24"/>
      <w:szCs w:val="24"/>
    </w:rPr>
  </w:style>
  <w:style w:type="character" w:customStyle="1" w:styleId="af0">
    <w:name w:val="Гипертекстовая ссылка"/>
    <w:uiPriority w:val="99"/>
    <w:rsid w:val="00B37DCB"/>
    <w:rPr>
      <w:b/>
      <w:bCs/>
      <w:color w:val="106BBE"/>
    </w:rPr>
  </w:style>
  <w:style w:type="paragraph" w:customStyle="1" w:styleId="af1">
    <w:name w:val="Нормальный (таблица)"/>
    <w:basedOn w:val="a"/>
    <w:next w:val="a"/>
    <w:uiPriority w:val="99"/>
    <w:rsid w:val="00B37DCB"/>
    <w:pPr>
      <w:widowControl w:val="0"/>
      <w:autoSpaceDE w:val="0"/>
      <w:autoSpaceDN w:val="0"/>
      <w:adjustRightInd w:val="0"/>
      <w:jc w:val="both"/>
    </w:pPr>
    <w:rPr>
      <w:rFonts w:ascii="Arial" w:hAnsi="Arial" w:cs="Arial"/>
    </w:rPr>
  </w:style>
  <w:style w:type="character" w:customStyle="1" w:styleId="10">
    <w:name w:val="Заголовок 1 Знак"/>
    <w:link w:val="1"/>
    <w:rsid w:val="0052655F"/>
    <w:rPr>
      <w:rFonts w:ascii="Cambria" w:eastAsia="Times New Roman" w:hAnsi="Cambria" w:cs="Times New Roman"/>
      <w:b/>
      <w:bCs/>
      <w:kern w:val="32"/>
      <w:sz w:val="32"/>
      <w:szCs w:val="32"/>
    </w:rPr>
  </w:style>
  <w:style w:type="character" w:styleId="af2">
    <w:name w:val="Hyperlink"/>
    <w:uiPriority w:val="99"/>
    <w:unhideWhenUsed/>
    <w:rsid w:val="00FD2584"/>
    <w:rPr>
      <w:color w:val="0000FF"/>
      <w:u w:val="single"/>
    </w:rPr>
  </w:style>
  <w:style w:type="paragraph" w:styleId="af3">
    <w:name w:val="endnote text"/>
    <w:basedOn w:val="a"/>
    <w:link w:val="af4"/>
    <w:rsid w:val="00262288"/>
    <w:rPr>
      <w:sz w:val="20"/>
      <w:szCs w:val="20"/>
    </w:rPr>
  </w:style>
  <w:style w:type="character" w:customStyle="1" w:styleId="af4">
    <w:name w:val="Текст концевой сноски Знак"/>
    <w:basedOn w:val="a0"/>
    <w:link w:val="af3"/>
    <w:rsid w:val="00262288"/>
  </w:style>
  <w:style w:type="character" w:styleId="af5">
    <w:name w:val="annotation reference"/>
    <w:rsid w:val="007903CB"/>
    <w:rPr>
      <w:sz w:val="16"/>
      <w:szCs w:val="16"/>
    </w:rPr>
  </w:style>
  <w:style w:type="paragraph" w:styleId="af6">
    <w:name w:val="annotation text"/>
    <w:basedOn w:val="a"/>
    <w:link w:val="af7"/>
    <w:rsid w:val="007903CB"/>
    <w:rPr>
      <w:sz w:val="20"/>
      <w:szCs w:val="20"/>
    </w:rPr>
  </w:style>
  <w:style w:type="character" w:customStyle="1" w:styleId="af7">
    <w:name w:val="Текст примечания Знак"/>
    <w:basedOn w:val="a0"/>
    <w:link w:val="af6"/>
    <w:rsid w:val="007903CB"/>
  </w:style>
  <w:style w:type="paragraph" w:styleId="af8">
    <w:name w:val="annotation subject"/>
    <w:basedOn w:val="af6"/>
    <w:next w:val="af6"/>
    <w:link w:val="af9"/>
    <w:rsid w:val="007903CB"/>
    <w:rPr>
      <w:b/>
      <w:bCs/>
    </w:rPr>
  </w:style>
  <w:style w:type="character" w:customStyle="1" w:styleId="af9">
    <w:name w:val="Тема примечания Знак"/>
    <w:link w:val="af8"/>
    <w:rsid w:val="007903CB"/>
    <w:rPr>
      <w:b/>
      <w:bCs/>
    </w:rPr>
  </w:style>
  <w:style w:type="character" w:customStyle="1" w:styleId="aa">
    <w:name w:val="Нижний колонтитул Знак"/>
    <w:link w:val="a9"/>
    <w:uiPriority w:val="99"/>
    <w:rsid w:val="00011F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737420">
      <w:bodyDiv w:val="1"/>
      <w:marLeft w:val="0"/>
      <w:marRight w:val="0"/>
      <w:marTop w:val="0"/>
      <w:marBottom w:val="0"/>
      <w:divBdr>
        <w:top w:val="none" w:sz="0" w:space="0" w:color="auto"/>
        <w:left w:val="none" w:sz="0" w:space="0" w:color="auto"/>
        <w:bottom w:val="none" w:sz="0" w:space="0" w:color="auto"/>
        <w:right w:val="none" w:sz="0" w:space="0" w:color="auto"/>
      </w:divBdr>
    </w:div>
    <w:div w:id="1595742836">
      <w:bodyDiv w:val="1"/>
      <w:marLeft w:val="0"/>
      <w:marRight w:val="0"/>
      <w:marTop w:val="0"/>
      <w:marBottom w:val="0"/>
      <w:divBdr>
        <w:top w:val="none" w:sz="0" w:space="0" w:color="auto"/>
        <w:left w:val="none" w:sz="0" w:space="0" w:color="auto"/>
        <w:bottom w:val="none" w:sz="0" w:space="0" w:color="auto"/>
        <w:right w:val="none" w:sz="0" w:space="0" w:color="auto"/>
      </w:divBdr>
    </w:div>
    <w:div w:id="15963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B7D9A388349014690DF02BCADBE2F5995A5B7C65D53958F6586AEB2C40A317B5019193C194EE891E7k2J" TargetMode="External"/><Relationship Id="rId21" Type="http://schemas.openxmlformats.org/officeDocument/2006/relationships/hyperlink" Target="consultantplus://offline/ref=0B7D9A388349014690DF02BCADBE2F5995A5B7C65D53958F6586AEB2C40A317B5019193C194EE891E7k2J" TargetMode="External"/><Relationship Id="rId42" Type="http://schemas.openxmlformats.org/officeDocument/2006/relationships/hyperlink" Target="consultantplus://offline/ref=4A8AFDE2686609FF01EB12458F604997E963E6F27DA50B561A1DE37F924760682A9EAB8228B7451Ct8hEH" TargetMode="External"/><Relationship Id="rId63" Type="http://schemas.openxmlformats.org/officeDocument/2006/relationships/hyperlink" Target="consultantplus://offline/ref=0E111A5B5095EE125EE200E513B9061071F6550F5FC9F281248AB5EA8A5A20B361012AD31DC5A987y1w1N" TargetMode="External"/><Relationship Id="rId84" Type="http://schemas.openxmlformats.org/officeDocument/2006/relationships/hyperlink" Target="consultantplus://offline/ref=C7A9FF6CFDCE731C1061C96201CA1D38F6B08868C8394497F89EAF80FADDE832842F4F44393DDF050ChEI" TargetMode="External"/><Relationship Id="rId138" Type="http://schemas.openxmlformats.org/officeDocument/2006/relationships/hyperlink" Target="consultantplus://offline/ref=C956B8499416FFDD9EF15601999D05FEA45C320A24CE8BEBED06C8C9EBB4C70C7CAAF01DBEF6986404B0887C17Z2vCK" TargetMode="External"/><Relationship Id="rId159" Type="http://schemas.openxmlformats.org/officeDocument/2006/relationships/hyperlink" Target="consultantplus://offline/ref=0113DA0528D469F108C6758581556F87F3AA563D140C3524F12396D12DDC1BDF1E7255472E91UFDFH" TargetMode="External"/><Relationship Id="rId107" Type="http://schemas.openxmlformats.org/officeDocument/2006/relationships/hyperlink" Target="consultantplus://offline/ref=C7A9FF6CFDCE731C1061C96201CA1D38F6B18B6BC03F4497F89EAF80FADDE832842F4F44393DD7050Ch6I" TargetMode="External"/><Relationship Id="rId11" Type="http://schemas.openxmlformats.org/officeDocument/2006/relationships/hyperlink" Target="consultantplus://offline/ref=0B7D9A388349014690DF02BCADBE2F5995A5B7C65D53958F6586AEB2C40A317B5019193C194EE891E7k2J" TargetMode="External"/><Relationship Id="rId32" Type="http://schemas.openxmlformats.org/officeDocument/2006/relationships/hyperlink" Target="consultantplus://offline/ref=4CEE180245DA35F3429EB04A87CEB55D055B03272C27967787F2699E6908EBDE5382E766E331O4k3N" TargetMode="External"/><Relationship Id="rId53" Type="http://schemas.openxmlformats.org/officeDocument/2006/relationships/hyperlink" Target="consultantplus://offline/ref=0E111A5B5095EE125EE200E513B9061071F6550F5FC9F281248AB5EA8A5A20B361012AD31DC5AA8Cy1w4N" TargetMode="External"/><Relationship Id="rId74" Type="http://schemas.openxmlformats.org/officeDocument/2006/relationships/hyperlink" Target="consultantplus://offline/ref=0E111A5B5095EE125EE200E513B9061071F6550F5FC9F281248AB5EA8A5A20B361012AD31DC5AF8Ey1w9N" TargetMode="External"/><Relationship Id="rId128" Type="http://schemas.openxmlformats.org/officeDocument/2006/relationships/hyperlink" Target="consultantplus://offline/ref=59E41561787E3CF7FF41CD40C931644D4C45CC96115FF16C23D1EAB6BDU7i5L" TargetMode="External"/><Relationship Id="rId149" Type="http://schemas.openxmlformats.org/officeDocument/2006/relationships/hyperlink" Target="consultantplus://offline/ref=0113DA0528D469F108C6758581556F87F3AA563D140C3524F12396D12DDC1BDF1E7255472E92UFD0H" TargetMode="External"/><Relationship Id="rId5" Type="http://schemas.openxmlformats.org/officeDocument/2006/relationships/footnotes" Target="footnotes.xml"/><Relationship Id="rId95" Type="http://schemas.openxmlformats.org/officeDocument/2006/relationships/hyperlink" Target="consultantplus://offline/ref=C7A9FF6CFDCE731C1061C96201CA1D38F6B18E6DC3364497F89EAF80FADDE832842F4F463D390Dh2I" TargetMode="External"/><Relationship Id="rId160" Type="http://schemas.openxmlformats.org/officeDocument/2006/relationships/hyperlink" Target="consultantplus://offline/ref=A04EB3C5A650FAA449A01BED4248974B68856363DBE5CAF359AB53ED29A5348A2AD3E447F1AB7C6C8C9D634528EB24503B7339DE32O" TargetMode="External"/><Relationship Id="rId22" Type="http://schemas.openxmlformats.org/officeDocument/2006/relationships/hyperlink" Target="consultantplus://offline/ref=69C901B33B487A93C829AAD74FB898EE39E12A562F7AFA17C647E77B24wAk8M" TargetMode="External"/><Relationship Id="rId43" Type="http://schemas.openxmlformats.org/officeDocument/2006/relationships/hyperlink" Target="consultantplus://offline/ref=4A8AFDE2686609FF01EB12458F604997E960E5F67CA10B561A1DE37F924760682A9EAB802BB7t4h1H" TargetMode="External"/><Relationship Id="rId64" Type="http://schemas.openxmlformats.org/officeDocument/2006/relationships/hyperlink" Target="consultantplus://offline/ref=0E111A5B5095EE125EE200E513B9061071F6550F5FC9F281248AB5EA8A5A20B361012AD61AC0yAwEN" TargetMode="External"/><Relationship Id="rId118" Type="http://schemas.openxmlformats.org/officeDocument/2006/relationships/hyperlink" Target="consultantplus://offline/ref=4FE008EB700014E1DC4BD37891ACD87EE8CE1B204145004A266111F7F6C879DB7DED2FEC7D293C92I8JCH" TargetMode="External"/><Relationship Id="rId139" Type="http://schemas.openxmlformats.org/officeDocument/2006/relationships/hyperlink" Target="consultantplus://offline/ref=C956B8499416FFDD9EF15601999D05FEA45C320A24CE8BEBED06C8C9EBB4C70C6EAAA811BEF7836C03A5DE2D5270FD1E04EAF17CF515FC8DZ7vAK" TargetMode="External"/><Relationship Id="rId85" Type="http://schemas.openxmlformats.org/officeDocument/2006/relationships/hyperlink" Target="consultantplus://offline/ref=C7A9FF6CFDCE731C1061C96201CA1D38F6B18E6DC3364497F89EAF80FADDE832842F4F443C3D0Dh0I" TargetMode="External"/><Relationship Id="rId150" Type="http://schemas.openxmlformats.org/officeDocument/2006/relationships/hyperlink" Target="consultantplus://offline/ref=1AE236B3AC1C228669A341FF8AC9AEAB6390804EF3EE3BD8347F0AE913DDB3174214E63DF6DFD174c9mEL" TargetMode="External"/><Relationship Id="rId12" Type="http://schemas.openxmlformats.org/officeDocument/2006/relationships/hyperlink" Target="consultantplus://offline/ref=927FC6B087D845F2709BB765F0C9756AA3C40812EB52EBC1194B275873D87586DE40ECDDFAD83987N4GEQ" TargetMode="External"/><Relationship Id="rId17" Type="http://schemas.openxmlformats.org/officeDocument/2006/relationships/hyperlink" Target="consultantplus://offline/ref=927FC6B087D845F2709BB765F0C9756AA3C40812EB52EBC1194B275873D87586DE40ECDDFAD83A86N4GEQ" TargetMode="External"/><Relationship Id="rId33" Type="http://schemas.openxmlformats.org/officeDocument/2006/relationships/hyperlink" Target="consultantplus://offline/ref=4CEE180245DA35F3429EB04A87CEB55D055A0A212B21967787F2699E6908EBDE5382E76EE339O4kDN" TargetMode="External"/><Relationship Id="rId38" Type="http://schemas.openxmlformats.org/officeDocument/2006/relationships/hyperlink" Target="consultantplus://offline/ref=975D1E0565C867FAE5199B9546E2A98599B9B05CA0B81FB22DF0940ADBB7FDB15C03C6798A589C44XBW5G" TargetMode="External"/><Relationship Id="rId59" Type="http://schemas.openxmlformats.org/officeDocument/2006/relationships/hyperlink" Target="consultantplus://offline/ref=0E111A5B5095EE125EE200E513B9061071F6550F5FC9F281248AB5EA8A5A20B361012AD318C6yAw8N" TargetMode="External"/><Relationship Id="rId103" Type="http://schemas.openxmlformats.org/officeDocument/2006/relationships/hyperlink" Target="consultantplus://offline/ref=C7A9FF6CFDCE731C1061C96201CA1D38F6B08868C8394497F89EAF80FADDE832842F4F44393FDF060Ch2I" TargetMode="External"/><Relationship Id="rId108" Type="http://schemas.openxmlformats.org/officeDocument/2006/relationships/hyperlink" Target="consultantplus://offline/ref=C7A9FF6CFDCE731C1061C96201CA1D38F6B08868C8394497F89EAF80FADDE832842F4F44393DDF060ChEI" TargetMode="External"/><Relationship Id="rId124" Type="http://schemas.openxmlformats.org/officeDocument/2006/relationships/hyperlink" Target="consultantplus://offline/ref=B4B208C2B327016D4B28266F2B55F54794ECFD46C091FE75C531CDD501EA2AA869F549F699F4BC0Ef602K" TargetMode="External"/><Relationship Id="rId129" Type="http://schemas.openxmlformats.org/officeDocument/2006/relationships/hyperlink" Target="consultantplus://offline/ref=59E41561787E3CF7FF41CD40C931644D4C45CF9B1D55F16C23D1EAB6BD75D1DDB2407C856F40FF94U4i7L" TargetMode="External"/><Relationship Id="rId54" Type="http://schemas.openxmlformats.org/officeDocument/2006/relationships/hyperlink" Target="consultantplus://offline/ref=0E111A5B5095EE125EE200E513B9061071F6550F5FC9F281248AB5EA8A5A20B361012AD31DC4AE89y1w9N" TargetMode="External"/><Relationship Id="rId70" Type="http://schemas.openxmlformats.org/officeDocument/2006/relationships/hyperlink" Target="consultantplus://offline/ref=0E111A5B5095EE125EE200E513B9061071F6550F5FC9F281248AB5EA8A5A20B361012AD31DC6A487y1w1N" TargetMode="External"/><Relationship Id="rId75" Type="http://schemas.openxmlformats.org/officeDocument/2006/relationships/hyperlink" Target="consultantplus://offline/ref=0E111A5B5095EE125EE200E513B9061071F6550F5FC9F281248AB5EA8A5A20B361012AD614C6yAw5N" TargetMode="External"/><Relationship Id="rId91" Type="http://schemas.openxmlformats.org/officeDocument/2006/relationships/hyperlink" Target="consultantplus://offline/ref=C7A9FF6CFDCE731C1061C96201CA1D38F6B08868C8394497F89EAF80FADDE832842F4F44393DDF050ChEI" TargetMode="External"/><Relationship Id="rId96" Type="http://schemas.openxmlformats.org/officeDocument/2006/relationships/hyperlink" Target="consultantplus://offline/ref=C7A9FF6CFDCE731C1061C96201CA1D38F6B08868C8394497F89EAF80FADDE832842F4F44393DDF050ChEI" TargetMode="External"/><Relationship Id="rId140" Type="http://schemas.openxmlformats.org/officeDocument/2006/relationships/hyperlink" Target="consultantplus://offline/ref=939F4D274B4156808F59C7FB5F7023682EF698652FA3318E1B89828963AC351C7133147B5AA8EB4F6B1965FD28CC782BC5D92EDB89A74Dy3K" TargetMode="External"/><Relationship Id="rId145" Type="http://schemas.openxmlformats.org/officeDocument/2006/relationships/hyperlink" Target="consultantplus://offline/ref=67E936EC2417F8096E630D9E60AA3F85873F7790D330F2344E76249DA7AF36B1B6471F58EE3FCD42vFWEN" TargetMode="External"/><Relationship Id="rId16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consultantplus://offline/ref=69C901B33B487A93C829AAD74FB898EE39E12A562F7AFA17C647E77B24wAk8M" TargetMode="External"/><Relationship Id="rId28" Type="http://schemas.openxmlformats.org/officeDocument/2006/relationships/hyperlink" Target="consultantplus://offline/ref=86843C5C66E60AEAEAF673D8CF0A6D59C8EA429B4C001470AD8EF4F221D2AC4059911DBD6F9AADsELEJ" TargetMode="External"/><Relationship Id="rId49" Type="http://schemas.openxmlformats.org/officeDocument/2006/relationships/hyperlink" Target="consultantplus://offline/ref=0E111A5B5095EE125EE200E513B9061071F1540B5CCCF281248AB5EA8A5A20B361012AD31DC6A88Dy1w7N" TargetMode="External"/><Relationship Id="rId114" Type="http://schemas.openxmlformats.org/officeDocument/2006/relationships/hyperlink" Target="consultantplus://offline/ref=C563542C301EA042707DEB80F904166DB5772CF23D9DB5A1CF031863D722B436B96AE207F979A38FA8zFH" TargetMode="External"/><Relationship Id="rId119" Type="http://schemas.openxmlformats.org/officeDocument/2006/relationships/hyperlink" Target="consultantplus://offline/ref=18FE3CACCB62A41B80D1FF7E5296393C2E902540B980AAFBA522A4EF6AE7150F898571E95889BD1C81A82BB45Ca2c2H" TargetMode="External"/><Relationship Id="rId44" Type="http://schemas.openxmlformats.org/officeDocument/2006/relationships/hyperlink" Target="consultantplus://offline/ref=4E8AA99E440CCC69EEF5A7852D07BD7492ACC2BF76115B988FED9C61E46F42D9C8ABB6A5BBDFB7AEC7SFO" TargetMode="External"/><Relationship Id="rId60" Type="http://schemas.openxmlformats.org/officeDocument/2006/relationships/hyperlink" Target="consultantplus://offline/ref=0E111A5B5095EE125EE200E513B9061071F6550F5FC9F281248AB5EA8A5A20B361012AD61ACFyAw8N" TargetMode="External"/><Relationship Id="rId65" Type="http://schemas.openxmlformats.org/officeDocument/2006/relationships/hyperlink" Target="consultantplus://offline/ref=0E111A5B5095EE125EE200E513B9061071F1540B5CCCF281248AB5EA8A5A20B361012AD31DC6A88Dy1w7N" TargetMode="External"/><Relationship Id="rId81" Type="http://schemas.openxmlformats.org/officeDocument/2006/relationships/hyperlink" Target="consultantplus://offline/ref=0E111A5B5095EE125EE200E513B9061071F6550F5FC9F281248AB5EA8A5A20B361012AD31DC5AA8Fy1w7N" TargetMode="External"/><Relationship Id="rId86" Type="http://schemas.openxmlformats.org/officeDocument/2006/relationships/hyperlink" Target="consultantplus://offline/ref=C7A9FF6CFDCE731C1061C96201CA1D38F6B08868C8394497F89EAF80FADDE832842F4F44393DDF050ChEI" TargetMode="External"/><Relationship Id="rId130" Type="http://schemas.openxmlformats.org/officeDocument/2006/relationships/hyperlink" Target="consultantplus://offline/ref=59E41561787E3CF7FF41CD40C931644D4C45CC96115FF16C23D1EAB6BDU7i5L" TargetMode="External"/><Relationship Id="rId135" Type="http://schemas.openxmlformats.org/officeDocument/2006/relationships/hyperlink" Target="consultantplus://offline/ref=BD59A89FC858BFD52D0444690DE95149972EC3C8CFDB3007A8C7B37B40DA320BCD351C932AF57116V4NDP" TargetMode="External"/><Relationship Id="rId151" Type="http://schemas.openxmlformats.org/officeDocument/2006/relationships/hyperlink" Target="consultantplus://offline/ref=0113DA0528D469F108C6758581556F87F3AA563D140C3524F12396D12DDC1BDF1E7255472E91UFD9H" TargetMode="External"/><Relationship Id="rId156" Type="http://schemas.openxmlformats.org/officeDocument/2006/relationships/hyperlink" Target="consultantplus://offline/ref=2202BC61E58A464A6F56364166A41F0F7EAD63F69B688DB3F00E6C38C263F1F26380FE24FAAD25lFI" TargetMode="External"/><Relationship Id="rId13" Type="http://schemas.openxmlformats.org/officeDocument/2006/relationships/hyperlink" Target="consultantplus://offline/ref=927FC6B087D845F2709BB765F0C9756AA3C40812EB52EBC1194B275873D87586DE40ECDDFAD83886N4GFQ" TargetMode="External"/><Relationship Id="rId18" Type="http://schemas.openxmlformats.org/officeDocument/2006/relationships/hyperlink" Target="consultantplus://offline/ref=927FC6B087D845F2709BB765F0C9756AA3C40812EB52EBC1194B275873D87586DE40ECDDFAD83D8CN4G9Q" TargetMode="External"/><Relationship Id="rId39" Type="http://schemas.openxmlformats.org/officeDocument/2006/relationships/hyperlink" Target="consultantplus://offline/ref=7CB2CAB30BFC3607984CB3C93B15642C5382B4D8B2D191D672DACF3A567E7EDFCC58A31817ABBD79qDmEQ" TargetMode="External"/><Relationship Id="rId109" Type="http://schemas.openxmlformats.org/officeDocument/2006/relationships/hyperlink" Target="consultantplus://offline/ref=C7A9FF6CFDCE731C1061C96201CA1D38F6B18E6DC3364497F89EAF80FA0DhDI" TargetMode="External"/><Relationship Id="rId34" Type="http://schemas.openxmlformats.org/officeDocument/2006/relationships/hyperlink" Target="consultantplus://offline/ref=67D06B214BCADD4FE92D96EB56B1A7EBBBF70A97D7D1738912DC1F7B21B8902C24CC5409BCC1FA6Ch7tAP" TargetMode="External"/><Relationship Id="rId50" Type="http://schemas.openxmlformats.org/officeDocument/2006/relationships/hyperlink" Target="consultantplus://offline/ref=0E111A5B5095EE125EE200E513B9061071F6550F5FC9F281248AB5EA8A5A20B361012AD614C5yAwDN" TargetMode="External"/><Relationship Id="rId55" Type="http://schemas.openxmlformats.org/officeDocument/2006/relationships/hyperlink" Target="consultantplus://offline/ref=0E111A5B5095EE125EE200E513B9061071F6550F5FC9F281248AB5EA8A5A20B361012AD715C7yAwBN" TargetMode="External"/><Relationship Id="rId76" Type="http://schemas.openxmlformats.org/officeDocument/2006/relationships/hyperlink" Target="consultantplus://offline/ref=0E111A5B5095EE125EE200E513B9061071F6550F5FC9F281248AB5EA8A5A20B361012AD614C6yAw5N" TargetMode="External"/><Relationship Id="rId97" Type="http://schemas.openxmlformats.org/officeDocument/2006/relationships/hyperlink" Target="consultantplus://offline/ref=C7A9FF6CFDCE731C1061C96201CA1D38F6B18E6DC3364497F89EAF80FADDE832842F4F463D3A0Dh4I" TargetMode="External"/><Relationship Id="rId104" Type="http://schemas.openxmlformats.org/officeDocument/2006/relationships/hyperlink" Target="consultantplus://offline/ref=C7A9FF6CFDCE731C1061C96201CA1D38F6B08868C8394497F89EAF80FADDE832842F4F44393FDF060ChEI" TargetMode="External"/><Relationship Id="rId120" Type="http://schemas.openxmlformats.org/officeDocument/2006/relationships/hyperlink" Target="consultantplus://offline/ref=299EC2A52FD2E64ADB3D19538631E1CEDD6B3ED742CF6CB1857928CC2D83CC5821C995059F2A19FDA1F0959876227874AABE59964B3A74E2p3c4H" TargetMode="External"/><Relationship Id="rId125" Type="http://schemas.openxmlformats.org/officeDocument/2006/relationships/hyperlink" Target="consultantplus://offline/ref=276504E7E29D728C4DE558B42EEA07F1284813E75D0055D087D5E516E26151D8E2754CBF260D7B930869BD61B6D62BD4AD7EB2E32F4B7D81hFT4I" TargetMode="External"/><Relationship Id="rId141" Type="http://schemas.openxmlformats.org/officeDocument/2006/relationships/hyperlink" Target="consultantplus://offline/ref=939F4D274B4156808F59C7FB5F7023682EF698652FA3318E1B89828963AC351C7133147F5CA9EA43341C70EC70C17934DBDE37C78BA6DB4Fy2K" TargetMode="External"/><Relationship Id="rId146" Type="http://schemas.openxmlformats.org/officeDocument/2006/relationships/hyperlink" Target="consultantplus://offline/ref=A4856DC6F00F6EFE6BD9A66F7C219358F893B183BCEC81341D595B058945566D3080EB66245Ar719P" TargetMode="External"/><Relationship Id="rId7" Type="http://schemas.openxmlformats.org/officeDocument/2006/relationships/hyperlink" Target="consultantplus://offline/ref=6008A01BC2CA3017F7B56619A9C3796B9044EE00817D9720C8EDBB33F62E50AE988E26FE1E7EX3vFI" TargetMode="External"/><Relationship Id="rId71" Type="http://schemas.openxmlformats.org/officeDocument/2006/relationships/hyperlink" Target="consultantplus://offline/ref=0E111A5B5095EE125EE200E513B9061071F6550F5FC9F281248AB5EA8A5A20B361012AD614C6yAw5N" TargetMode="External"/><Relationship Id="rId92" Type="http://schemas.openxmlformats.org/officeDocument/2006/relationships/hyperlink" Target="consultantplus://offline/ref=C7A9FF6CFDCE731C1061C96201CA1D38F6B18E6DC3364497F89EAF80FADDE832842F4F463D390Dh3I" TargetMode="External"/><Relationship Id="rId162" Type="http://schemas.openxmlformats.org/officeDocument/2006/relationships/header" Target="header2.xml"/><Relationship Id="rId2" Type="http://schemas.openxmlformats.org/officeDocument/2006/relationships/styles" Target="styles.xml"/><Relationship Id="rId29" Type="http://schemas.openxmlformats.org/officeDocument/2006/relationships/hyperlink" Target="consultantplus://offline/ref=0E111A5B5095EE125EE200E513B9061071F6550F5FC9F281248AB5EA8A5A20B361012AD31DC5A987y1w1N" TargetMode="External"/><Relationship Id="rId24" Type="http://schemas.openxmlformats.org/officeDocument/2006/relationships/hyperlink" Target="consultantplus://offline/ref=69C901B33B487A93C829AAD74FB898EE39E12A562F7AFA17C647E77B24wAk8M" TargetMode="External"/><Relationship Id="rId40" Type="http://schemas.openxmlformats.org/officeDocument/2006/relationships/hyperlink" Target="consultantplus://offline/ref=7CB2CAB30BFC3607984CB3C93B15642C5383BBDDBCDC91D672DACF3A567E7EDFCC58A31817A9B37AqDmFQ" TargetMode="External"/><Relationship Id="rId45" Type="http://schemas.openxmlformats.org/officeDocument/2006/relationships/hyperlink" Target="consultantplus://offline/ref=0E111A5B5095EE125EE200E513B9061071F6550F5FC9F281248AB5EA8A5A20B361012AD31DC5A986y1w7N" TargetMode="External"/><Relationship Id="rId66" Type="http://schemas.openxmlformats.org/officeDocument/2006/relationships/hyperlink" Target="consultantplus://offline/ref=0E111A5B5095EE125EE200E513B9061071F6550F5FC9F281248AB5EA8A5A20B361012AD715C7yAwBN" TargetMode="External"/><Relationship Id="rId87" Type="http://schemas.openxmlformats.org/officeDocument/2006/relationships/hyperlink" Target="consultantplus://offline/ref=C7A9FF6CFDCE731C1061C96201CA1D38F6B08868C8394497F89EAF80FADDE832842F4F44393DDF050ChEI" TargetMode="External"/><Relationship Id="rId110" Type="http://schemas.openxmlformats.org/officeDocument/2006/relationships/hyperlink" Target="consultantplus://offline/ref=C7A9FF6CFDCE731C1061C96201CA1D38F6B08868C8394497F89EAF80FADDE832842F4F44393DDF060ChFI" TargetMode="External"/><Relationship Id="rId115" Type="http://schemas.openxmlformats.org/officeDocument/2006/relationships/hyperlink" Target="consultantplus://offline/ref=C563542C301EA042707DEB80F904166DB5772CF23D9DB5A1CF031863D722B436B96AE207F979A38FA8zBH" TargetMode="External"/><Relationship Id="rId131" Type="http://schemas.openxmlformats.org/officeDocument/2006/relationships/hyperlink" Target="consultantplus://offline/ref=59E41561787E3CF7FF41CD40C931644D4C45CC96115FF16C23D1EAB6BDU7i5L" TargetMode="External"/><Relationship Id="rId136" Type="http://schemas.openxmlformats.org/officeDocument/2006/relationships/hyperlink" Target="consultantplus://offline/ref=BD59A89FC858BFD52D0444690DE95149972EC3C8CFDB3007A8C7B37B40DA320BCD351C932AF57117V4NCP" TargetMode="External"/><Relationship Id="rId157" Type="http://schemas.openxmlformats.org/officeDocument/2006/relationships/hyperlink" Target="consultantplus://offline/ref=2202BC61E58A464A6F56364166A41F0F7EAD63F69B688DB3F00E6C38C263F1F26380FE24FAAD25lFI" TargetMode="External"/><Relationship Id="rId61" Type="http://schemas.openxmlformats.org/officeDocument/2006/relationships/hyperlink" Target="consultantplus://offline/ref=0E111A5B5095EE125EE200E513B9061071F6550F5FC9F281248AB5EA8A5A20B361012AD61ACFyAw8N" TargetMode="External"/><Relationship Id="rId82" Type="http://schemas.openxmlformats.org/officeDocument/2006/relationships/hyperlink" Target="consultantplus://offline/ref=0E111A5B5095EE125EE200E513B9061071F6550F5FC9F281248AB5EA8A5A20B361012AD31DC5AA8Ay1w2N" TargetMode="External"/><Relationship Id="rId152" Type="http://schemas.openxmlformats.org/officeDocument/2006/relationships/hyperlink" Target="consultantplus://offline/ref=0113DA0528D469F108C6758581556F87F3AA563D140C3524F12396D12DDC1BDF1E7255472E92UFDFH" TargetMode="External"/><Relationship Id="rId19" Type="http://schemas.openxmlformats.org/officeDocument/2006/relationships/hyperlink" Target="consultantplus://offline/ref=927FC6B087D845F2709BB765F0C9756AA3C40812EB52EBC1194B275873D87586DE40ECDDFAD83F85N4G8Q" TargetMode="External"/><Relationship Id="rId14" Type="http://schemas.openxmlformats.org/officeDocument/2006/relationships/hyperlink" Target="consultantplus://offline/ref=927FC6B087D845F2709BB765F0C9756AA3C40812EB52EBC1194B275873D87586DE40ECDDFAD83B84N4GAQ" TargetMode="External"/><Relationship Id="rId30" Type="http://schemas.openxmlformats.org/officeDocument/2006/relationships/hyperlink" Target="consultantplus://offline/ref=0E111A5B5095EE125EE200E513B9061071F6550F5FC9F281248AB5EA8A5A20B361012AD61AC0yAwEN" TargetMode="External"/><Relationship Id="rId35" Type="http://schemas.openxmlformats.org/officeDocument/2006/relationships/hyperlink" Target="consultantplus://offline/ref=CC6F0640361C45ECB4814489C337E7E5D9BFEF1452C3B79FAC7029C49F92D6E6C13C2C8A1A280F59e7W7Q" TargetMode="External"/><Relationship Id="rId56" Type="http://schemas.openxmlformats.org/officeDocument/2006/relationships/hyperlink" Target="consultantplus://offline/ref=0E111A5B5095EE125EE200E513B9061073F05B085CC6AF8B2CD3B9E88D557FA4664826D21DC7ADy8wCN" TargetMode="External"/><Relationship Id="rId77" Type="http://schemas.openxmlformats.org/officeDocument/2006/relationships/hyperlink" Target="consultantplus://offline/ref=0E111A5B5095EE125EE200E513B9061071F6550F5FC9F281248AB5EA8A5A20B361012AD715C7yAwBN" TargetMode="External"/><Relationship Id="rId100" Type="http://schemas.openxmlformats.org/officeDocument/2006/relationships/hyperlink" Target="consultantplus://offline/ref=C7A9FF6CFDCE731C1061C96201CA1D38F6B08868C8394497F89EAF80FADDE832842F4F44393DDF060Ch3I" TargetMode="External"/><Relationship Id="rId105" Type="http://schemas.openxmlformats.org/officeDocument/2006/relationships/hyperlink" Target="consultantplus://offline/ref=C7A9FF6CFDCE731C1061C96201CA1D38F6B08868C8394497F89EAF80FADDE832842F4F44393DDF060Ch1I" TargetMode="External"/><Relationship Id="rId126" Type="http://schemas.openxmlformats.org/officeDocument/2006/relationships/hyperlink" Target="consultantplus://offline/ref=276504E7E29D728C4DE558B42EEA07F1284813E75D0055D087D5E516E26151D8E2754CBF260D789B0D69BD61B6D62BD4AD7EB2E32F4B7D81hFT4I" TargetMode="External"/><Relationship Id="rId147" Type="http://schemas.openxmlformats.org/officeDocument/2006/relationships/hyperlink" Target="consultantplus://offline/ref=CF94B6DA487C84B8318BA60AE6F527B2F70CC38A543B5A90E1F29A59830189E21D42E6CB2A7213398F32DA614B3F4E4F3243A1B7E733FA6Fo8BDM" TargetMode="External"/><Relationship Id="rId8" Type="http://schemas.openxmlformats.org/officeDocument/2006/relationships/hyperlink" Target="consultantplus://offline/ref=6008A01BC2CA3017F7B56619A9C3796B9044EE00817D9720C8EDBB33F62E50AE988E26FE1E7EX3vDI" TargetMode="External"/><Relationship Id="rId51" Type="http://schemas.openxmlformats.org/officeDocument/2006/relationships/hyperlink" Target="consultantplus://offline/ref=0E111A5B5095EE125EE200E513B9061071F6550F5FC9F281248AB5EA8A5A20B361012AD31DC4AE89y1w7N" TargetMode="External"/><Relationship Id="rId72" Type="http://schemas.openxmlformats.org/officeDocument/2006/relationships/hyperlink" Target="consultantplus://offline/ref=0E111A5B5095EE125EE200E513B9061071F6550F5FC9F281248AB5EA8A5A20B361012AD614C6yAw5N" TargetMode="External"/><Relationship Id="rId93" Type="http://schemas.openxmlformats.org/officeDocument/2006/relationships/hyperlink" Target="consultantplus://offline/ref=C7A9FF6CFDCE731C1061C96201CA1D38F6B08868C8394497F89EAF80FADDE832842F4F44393DDF050ChEI" TargetMode="External"/><Relationship Id="rId98" Type="http://schemas.openxmlformats.org/officeDocument/2006/relationships/hyperlink" Target="consultantplus://offline/ref=C7A9FF6CFDCE731C1061C96201CA1D38F6B08868C8394497F89EAF80FADDE832842F4F44393DDF050ChEI" TargetMode="External"/><Relationship Id="rId121" Type="http://schemas.openxmlformats.org/officeDocument/2006/relationships/hyperlink" Target="consultantplus://offline/ref=299EC2A52FD2E64ADB3D19538631E1CEDD6B3ED742CF6CB1857928CC2D83CC5821C995009F291BF0FDAA859C3F77746AABA747935539p7cDH" TargetMode="External"/><Relationship Id="rId142" Type="http://schemas.openxmlformats.org/officeDocument/2006/relationships/hyperlink" Target="consultantplus://offline/ref=939F4D274B4156808F59C7FB5F7023682EF698652FA3318E1B89828963AC351C7133147F5CA3EF473D4375F961997435C4C030DE97A4DAFA45yAK" TargetMode="External"/><Relationship Id="rId163"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hyperlink" Target="consultantplus://offline/ref=69C901B33B487A93C829AAD74FB898EE39E12A562F7AFA17C647E77B24wAk8M" TargetMode="External"/><Relationship Id="rId46" Type="http://schemas.openxmlformats.org/officeDocument/2006/relationships/hyperlink" Target="consultantplus://offline/ref=0E111A5B5095EE125EE200E513B9061071F6550F5FC9F281248AB5EA8A5A20B361012AD31DC5AA8Cy1w4N" TargetMode="External"/><Relationship Id="rId67" Type="http://schemas.openxmlformats.org/officeDocument/2006/relationships/hyperlink" Target="consultantplus://offline/ref=0E111A5B5095EE125EE200E513B9061071F1540B5CCCF281248AB5EA8A5A20B361012AD31DC6AF87y1w5N" TargetMode="External"/><Relationship Id="rId116" Type="http://schemas.openxmlformats.org/officeDocument/2006/relationships/hyperlink" Target="consultantplus://offline/ref=C563542C301EA042707DEB80F904166DB5772CF23D9DB5A1CF031863D722B436B96AE207F979A38FA8zEH" TargetMode="External"/><Relationship Id="rId137" Type="http://schemas.openxmlformats.org/officeDocument/2006/relationships/hyperlink" Target="consultantplus://offline/ref=C956B8499416FFDD9EF15601999D05FEA45C320A24CE8BEBED06C8C9EBB4C70C6EAAA811BEF7866502A5DE2D5270FD1E04EAF17CF515FC8DZ7vAK" TargetMode="External"/><Relationship Id="rId158" Type="http://schemas.openxmlformats.org/officeDocument/2006/relationships/hyperlink" Target="consultantplus://offline/ref=2202BC61E58A464A6F56364166A41F0F7EAD63F69B688DB3F00E6C38C263F1F26380FE24FAAD25lEI" TargetMode="External"/><Relationship Id="rId20" Type="http://schemas.openxmlformats.org/officeDocument/2006/relationships/hyperlink" Target="consultantplus://offline/ref=927FC6B087D845F2709BB765F0C9756AA3C40812EB52EBC1194B275873D87586DE40ECDDFAD83F86N4GAQ" TargetMode="External"/><Relationship Id="rId41" Type="http://schemas.openxmlformats.org/officeDocument/2006/relationships/hyperlink" Target="consultantplus://offline/ref=7CB2CAB30BFC3607984CB3C93B15642C5383BBDDBCDC91D672DACF3A56q7mEQ" TargetMode="External"/><Relationship Id="rId62" Type="http://schemas.openxmlformats.org/officeDocument/2006/relationships/hyperlink" Target="consultantplus://offline/ref=0E111A5B5095EE125EE200E513B9061071F6550F5FC9F281248AB5EA8A5A20B361012AD61ACEyAwCN" TargetMode="External"/><Relationship Id="rId83" Type="http://schemas.openxmlformats.org/officeDocument/2006/relationships/hyperlink" Target="consultantplus://offline/ref=67D06B214BCADD4FE92D96EB56B1A7EBBBF70A97D7D1738912DC1F7B21B8902C24CC5409BCC1FA6Ch7tAP" TargetMode="External"/><Relationship Id="rId88" Type="http://schemas.openxmlformats.org/officeDocument/2006/relationships/hyperlink" Target="consultantplus://offline/ref=C7A9FF6CFDCE731C1061C96201CA1D38F6B08868C8394497F89EAF80FADDE832842F4F44393DDF060Ch6I" TargetMode="External"/><Relationship Id="rId111" Type="http://schemas.openxmlformats.org/officeDocument/2006/relationships/hyperlink" Target="consultantplus://offline/ref=C7A9FF6CFDCE731C1061C96201CA1D38F6B08868C8394497F89EAF80FADDE832842F4F44393DDF070Ch4I" TargetMode="External"/><Relationship Id="rId132" Type="http://schemas.openxmlformats.org/officeDocument/2006/relationships/hyperlink" Target="consultantplus://offline/ref=50BA215CA5762E8A57C995BEFAAEF3E2477CEA7D81D77DC848A2D09C42U1xEO" TargetMode="External"/><Relationship Id="rId153" Type="http://schemas.openxmlformats.org/officeDocument/2006/relationships/hyperlink" Target="consultantplus://offline/ref=0113DA0528D469F108C6758581556F87F3AA563D140C3524F12396D12DDC1BDF1E7255472E91UFDAH" TargetMode="External"/><Relationship Id="rId15" Type="http://schemas.openxmlformats.org/officeDocument/2006/relationships/hyperlink" Target="consultantplus://offline/ref=927FC6B087D845F2709BB765F0C9756AA3C40812EB52EBC1194B275873D87586DE40ECDDFAD83982N4GCQ" TargetMode="External"/><Relationship Id="rId36" Type="http://schemas.openxmlformats.org/officeDocument/2006/relationships/hyperlink" Target="consultantplus://offline/ref=67D06B214BCADD4FE92D96EB56B1A7EBBBF70A97D7D1738912DC1F7B21B8902C24CC5409BCC1FA6Ch7tAP" TargetMode="External"/><Relationship Id="rId57" Type="http://schemas.openxmlformats.org/officeDocument/2006/relationships/hyperlink" Target="consultantplus://offline/ref=0E111A5B5095EE125EE200E513B9061071F2530C5CC8F281248AB5EA8A5A20B361012AD31DC7AF8By1w3N" TargetMode="External"/><Relationship Id="rId106" Type="http://schemas.openxmlformats.org/officeDocument/2006/relationships/hyperlink" Target="consultantplus://offline/ref=C7A9FF6CFDCE731C1061C96201CA1D38F6B18B6BC03F4497F89EAF80FADDE832842F4F44393DD7050Ch6I" TargetMode="External"/><Relationship Id="rId127" Type="http://schemas.openxmlformats.org/officeDocument/2006/relationships/hyperlink" Target="consultantplus://offline/ref=276504E7E29D728C4DE558B42EEA07F1284813E75D0055D087D5E516E26151D8E2754CBF260D7B930869BD61B6D62BD4AD7EB2E32F4B7D81hFT4I" TargetMode="External"/><Relationship Id="rId10" Type="http://schemas.openxmlformats.org/officeDocument/2006/relationships/hyperlink" Target="consultantplus://offline/ref=0B7D9A388349014690DF02BCADBE2F5995A5B7C65D53958F6586AEB2C40A317B5019193C194EE891E7k2J" TargetMode="External"/><Relationship Id="rId31" Type="http://schemas.openxmlformats.org/officeDocument/2006/relationships/hyperlink" Target="consultantplus://offline/ref=0E111A5B5095EE125EE200E513B9061071F6550F5FC9F281248AB5EA8A5A20B361012AD318C6yAw8N" TargetMode="External"/><Relationship Id="rId52" Type="http://schemas.openxmlformats.org/officeDocument/2006/relationships/hyperlink" Target="consultantplus://offline/ref=0E111A5B5095EE125EE200E513B9061071F6550F5FC9F281248AB5EA8A5A20B361012AD31DC5A987y1w1N" TargetMode="External"/><Relationship Id="rId73" Type="http://schemas.openxmlformats.org/officeDocument/2006/relationships/hyperlink" Target="consultantplus://offline/ref=0E111A5B5095EE125EE200E513B9061071F6550F5FC9F281248AB5EA8A5A20B361012AD31DC5AF8Ey1w9N" TargetMode="External"/><Relationship Id="rId78" Type="http://schemas.openxmlformats.org/officeDocument/2006/relationships/hyperlink" Target="consultantplus://offline/ref=0E111A5B5095EE125EE200E513B9061073F05B085CC6AF8B2CD3B9E88D557FA4664826D21DC7ADy8wCN" TargetMode="External"/><Relationship Id="rId94" Type="http://schemas.openxmlformats.org/officeDocument/2006/relationships/hyperlink" Target="consultantplus://offline/ref=C7A9FF6CFDCE731C1061C96201CA1D38F6B08868C8394497F89EAF80FADDE832842F4F44393DDF050ChEI" TargetMode="External"/><Relationship Id="rId99" Type="http://schemas.openxmlformats.org/officeDocument/2006/relationships/hyperlink" Target="consultantplus://offline/ref=C7A9FF6CFDCE731C1061C96201CA1D38F6B18E6DC3364497F89EAF80FADDE832842F4F463D3A0Dh3I" TargetMode="External"/><Relationship Id="rId101" Type="http://schemas.openxmlformats.org/officeDocument/2006/relationships/hyperlink" Target="consultantplus://offline/ref=C7A9FF6CFDCE731C1061C96201CA1D38F6B18E6DC3364497F89EAF80FADDE832842F4F44313C0Dh3I" TargetMode="External"/><Relationship Id="rId122" Type="http://schemas.openxmlformats.org/officeDocument/2006/relationships/hyperlink" Target="consultantplus://offline/ref=2DC0B104C24A1B13FEE199609EB713F28BDD59337B82D42408363323D9q3BFK" TargetMode="External"/><Relationship Id="rId143" Type="http://schemas.openxmlformats.org/officeDocument/2006/relationships/hyperlink" Target="consultantplus://offline/ref=93293CA4A1E58942894E71C75C3831AFAFE9CD63E0FD0C476FD248C007029027D98B49D6A2y8N" TargetMode="External"/><Relationship Id="rId148" Type="http://schemas.openxmlformats.org/officeDocument/2006/relationships/hyperlink" Target="consultantplus://offline/ref=DC7805652E9B86ACD5801B4014C34C3E76713E066546476A6D9EF4C1D03EA65DBB8B461DA75BE9AA8C0B483BD4D68FD2D011D942B2a4CAN"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008A01BC2CA3017F7B56619A9C3796B9044EE00817D9720C8EDBB33F62E50AE988E26F21F7EX3vDI" TargetMode="External"/><Relationship Id="rId26" Type="http://schemas.openxmlformats.org/officeDocument/2006/relationships/hyperlink" Target="consultantplus://offline/ref=69C901B33B487A93C829AAD74FB898EE39E12A562F7AFA17C647E77B24wAk8M" TargetMode="External"/><Relationship Id="rId47" Type="http://schemas.openxmlformats.org/officeDocument/2006/relationships/hyperlink" Target="consultantplus://offline/ref=0E111A5B5095EE125EE200E513B9061071F6550F5FC9F281248AB5EA8A5A20B361012AD31DC4AF8Ey1w1N" TargetMode="External"/><Relationship Id="rId68" Type="http://schemas.openxmlformats.org/officeDocument/2006/relationships/hyperlink" Target="consultantplus://offline/ref=0E111A5B5095EE125EE200E513B9061071F1540B5CCCF281248AB5EA8A5A20B361012AD31DC6AF87y1w5N" TargetMode="External"/><Relationship Id="rId89" Type="http://schemas.openxmlformats.org/officeDocument/2006/relationships/hyperlink" Target="consultantplus://offline/ref=C7A9FF6CFDCE731C1061C96201CA1D38F6B08868C8394497F89EAF80FADDE832842F4F44393DDF050ChEI" TargetMode="External"/><Relationship Id="rId112" Type="http://schemas.openxmlformats.org/officeDocument/2006/relationships/hyperlink" Target="consultantplus://offline/ref=EF90B3379A7F607972331116470CE4D6F56F6F99E20ECE06C02CEB9DE75CEADC3005A9F1AF3ECE5DP8Z5O" TargetMode="External"/><Relationship Id="rId133" Type="http://schemas.openxmlformats.org/officeDocument/2006/relationships/hyperlink" Target="consultantplus://offline/ref=50BA215CA5762E8A57C995BEFAAEF3E2477CEA7D81D77DC848A2D09C42U1xEO" TargetMode="External"/><Relationship Id="rId154" Type="http://schemas.openxmlformats.org/officeDocument/2006/relationships/hyperlink" Target="consultantplus://offline/ref=0113DA0528D469F108C6758581556F87F3AA563D140C3524F12396D12DDC1BDF1E7255472E91UFDDH" TargetMode="External"/><Relationship Id="rId16" Type="http://schemas.openxmlformats.org/officeDocument/2006/relationships/hyperlink" Target="consultantplus://offline/ref=927FC6B087D845F2709BB765F0C9756AA3C40812EB52EBC1194B275873D87586DE40ECDDFAD83B82N4G6Q" TargetMode="External"/><Relationship Id="rId37" Type="http://schemas.openxmlformats.org/officeDocument/2006/relationships/hyperlink" Target="consultantplus://offline/ref=975D1E0565C867FAE5199B9546E2A98599B9B05CA0B81FB22DF0940ADBB7FDB15C03C6718C58X9WDG" TargetMode="External"/><Relationship Id="rId58" Type="http://schemas.openxmlformats.org/officeDocument/2006/relationships/hyperlink" Target="consultantplus://offline/ref=0E111A5B5095EE125EE200E513B9061071F2530C5CC8F281248AB5EA8A5A20B361012AD31DC7AF8By1w7N" TargetMode="External"/><Relationship Id="rId79" Type="http://schemas.openxmlformats.org/officeDocument/2006/relationships/hyperlink" Target="consultantplus://offline/ref=0E111A5B5095EE125EE200E513B9061071F2530C5CC8F281248AB5EA8A5A20B361012AD31DC7AF8By1w3N" TargetMode="External"/><Relationship Id="rId102" Type="http://schemas.openxmlformats.org/officeDocument/2006/relationships/hyperlink" Target="consultantplus://offline/ref=C7A9FF6CFDCE731C1061C96201CA1D38F6B08868C8394497F89EAF80FADDE832842F4F44393FDF060Ch4I" TargetMode="External"/><Relationship Id="rId123" Type="http://schemas.openxmlformats.org/officeDocument/2006/relationships/hyperlink" Target="consultantplus://offline/ref=DBCA2723D232631D8859ECF2AECEB6B63A3892D582D99DD861FE7C72203CEAA4DEA35758s8k5K" TargetMode="External"/><Relationship Id="rId144" Type="http://schemas.openxmlformats.org/officeDocument/2006/relationships/hyperlink" Target="consultantplus://offline/ref=EF0D7071C921AFB9988BE0BC0A8485415E0760B1949DC1556119234A5F17B8F6C781EA0FB059587EE2D2B67384A7F034A8E0D7A88BF1F535n1T2P" TargetMode="External"/><Relationship Id="rId90" Type="http://schemas.openxmlformats.org/officeDocument/2006/relationships/hyperlink" Target="consultantplus://offline/ref=C7A9FF6CFDCE731C1061C96201CA1D38F6B18E6DC3364497F89EAF80FADDE832842F4F463D3F0Dh3I" TargetMode="External"/><Relationship Id="rId165" Type="http://schemas.openxmlformats.org/officeDocument/2006/relationships/theme" Target="theme/theme1.xml"/><Relationship Id="rId27" Type="http://schemas.openxmlformats.org/officeDocument/2006/relationships/hyperlink" Target="consultantplus://offline/ref=41BE2B35562CC821510EBC623C4FAE00F9E9C4F760ACEC4AC6707A1D901DDBFA35C362EA0DC4E23A1FE430A04BCBCE4BDAD48CD1E0B71C1625vEO" TargetMode="External"/><Relationship Id="rId48" Type="http://schemas.openxmlformats.org/officeDocument/2006/relationships/hyperlink" Target="consultantplus://offline/ref=0E111A5B5095EE125EE200E513B9061071F1540B5CCCF281248AB5EA8A5A20B361012AD31DC6AF87y1w5N" TargetMode="External"/><Relationship Id="rId69" Type="http://schemas.openxmlformats.org/officeDocument/2006/relationships/hyperlink" Target="consultantplus://offline/ref=0E111A5B5095EE125EE200E513B9061071F6550F5FC9F281248AB5EA8A5A20B361012AD31DC6A487y1w1N" TargetMode="External"/><Relationship Id="rId113" Type="http://schemas.openxmlformats.org/officeDocument/2006/relationships/hyperlink" Target="consultantplus://offline/ref=EF90B3379A7F607972331116470CE4D6F66D6B98E903CE06C02CEB9DE75CEADC3005A9F1AF3ECC5FP8Z2O" TargetMode="External"/><Relationship Id="rId134" Type="http://schemas.openxmlformats.org/officeDocument/2006/relationships/hyperlink" Target="consultantplus://offline/ref=32626EDCF19D3C1AFF46E35F39476081D361E4DEAA043957C18404B5C36972D2096922CF87W7BAP" TargetMode="External"/><Relationship Id="rId80" Type="http://schemas.openxmlformats.org/officeDocument/2006/relationships/hyperlink" Target="consultantplus://offline/ref=0E111A5B5095EE125EE200E513B9061071F2530C5CC8F281248AB5EA8A5A20B361012AD31DC7AF8By1w7N" TargetMode="External"/><Relationship Id="rId155" Type="http://schemas.openxmlformats.org/officeDocument/2006/relationships/hyperlink" Target="consultantplus://offline/ref=0113DA0528D469F108C6758581556F87F3AA563D140C3524F12396D12DDC1BDF1E7255472E91UFDCH"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2B15292A511C6840E9374A2E3AA0976EB198D4FF77DFD8724C78AE2C7AA93C74347DEC3362ACFF2C06M6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CEFF7-0A83-4FF3-B5AC-516301363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90</Pages>
  <Words>60973</Words>
  <Characters>347548</Characters>
  <Application>Microsoft Office Word</Application>
  <DocSecurity>0</DocSecurity>
  <Lines>2896</Lines>
  <Paragraphs>815</Paragraphs>
  <ScaleCrop>false</ScaleCrop>
  <HeadingPairs>
    <vt:vector size="2" baseType="variant">
      <vt:variant>
        <vt:lpstr>Название</vt:lpstr>
      </vt:variant>
      <vt:variant>
        <vt:i4>1</vt:i4>
      </vt:variant>
    </vt:vector>
  </HeadingPairs>
  <TitlesOfParts>
    <vt:vector size="1" baseType="lpstr">
      <vt:lpstr>(Приказ Минфина РФ от 05</vt:lpstr>
    </vt:vector>
  </TitlesOfParts>
  <Company/>
  <LinksUpToDate>false</LinksUpToDate>
  <CharactersWithSpaces>407706</CharactersWithSpaces>
  <SharedDoc>false</SharedDoc>
  <HLinks>
    <vt:vector size="1272" baseType="variant">
      <vt:variant>
        <vt:i4>2752529</vt:i4>
      </vt:variant>
      <vt:variant>
        <vt:i4>630</vt:i4>
      </vt:variant>
      <vt:variant>
        <vt:i4>0</vt:i4>
      </vt:variant>
      <vt:variant>
        <vt:i4>5</vt:i4>
      </vt:variant>
      <vt:variant>
        <vt:lpwstr/>
      </vt:variant>
      <vt:variant>
        <vt:lpwstr>sub_0</vt:lpwstr>
      </vt:variant>
      <vt:variant>
        <vt:i4>2752531</vt:i4>
      </vt:variant>
      <vt:variant>
        <vt:i4>627</vt:i4>
      </vt:variant>
      <vt:variant>
        <vt:i4>0</vt:i4>
      </vt:variant>
      <vt:variant>
        <vt:i4>5</vt:i4>
      </vt:variant>
      <vt:variant>
        <vt:lpwstr/>
      </vt:variant>
      <vt:variant>
        <vt:lpwstr>sub_2000</vt:lpwstr>
      </vt:variant>
      <vt:variant>
        <vt:i4>3539001</vt:i4>
      </vt:variant>
      <vt:variant>
        <vt:i4>624</vt:i4>
      </vt:variant>
      <vt:variant>
        <vt:i4>0</vt:i4>
      </vt:variant>
      <vt:variant>
        <vt:i4>5</vt:i4>
      </vt:variant>
      <vt:variant>
        <vt:lpwstr>consultantplus://offline/ref=0113DA0528D469F108C6758581556F87F3AA563D140C3524F12396D12DDC1BDF1E7255472E91UFDFH</vt:lpwstr>
      </vt:variant>
      <vt:variant>
        <vt:lpwstr/>
      </vt:variant>
      <vt:variant>
        <vt:i4>3080247</vt:i4>
      </vt:variant>
      <vt:variant>
        <vt:i4>621</vt:i4>
      </vt:variant>
      <vt:variant>
        <vt:i4>0</vt:i4>
      </vt:variant>
      <vt:variant>
        <vt:i4>5</vt:i4>
      </vt:variant>
      <vt:variant>
        <vt:lpwstr>consultantplus://offline/ref=9F80114C8FDACF6739A7B5D0B3D6FEC2D8E292F75B76438BE0C64BC9D5F0156F725A7B47D874AAo7I</vt:lpwstr>
      </vt:variant>
      <vt:variant>
        <vt:lpwstr/>
      </vt:variant>
      <vt:variant>
        <vt:i4>3539001</vt:i4>
      </vt:variant>
      <vt:variant>
        <vt:i4>618</vt:i4>
      </vt:variant>
      <vt:variant>
        <vt:i4>0</vt:i4>
      </vt:variant>
      <vt:variant>
        <vt:i4>5</vt:i4>
      </vt:variant>
      <vt:variant>
        <vt:lpwstr>consultantplus://offline/ref=0113DA0528D469F108C6758581556F87F3AA563D140C3524F12396D12DDC1BDF1E7255472E91UFDFH</vt:lpwstr>
      </vt:variant>
      <vt:variant>
        <vt:lpwstr/>
      </vt:variant>
      <vt:variant>
        <vt:i4>2228327</vt:i4>
      </vt:variant>
      <vt:variant>
        <vt:i4>615</vt:i4>
      </vt:variant>
      <vt:variant>
        <vt:i4>0</vt:i4>
      </vt:variant>
      <vt:variant>
        <vt:i4>5</vt:i4>
      </vt:variant>
      <vt:variant>
        <vt:lpwstr>consultantplus://offline/ref=2202BC61E58A464A6F56364166A41F0F7EAD63F69B688DB3F00E6C38C263F1F26380FE24FAAD25lEI</vt:lpwstr>
      </vt:variant>
      <vt:variant>
        <vt:lpwstr/>
      </vt:variant>
      <vt:variant>
        <vt:i4>2228324</vt:i4>
      </vt:variant>
      <vt:variant>
        <vt:i4>612</vt:i4>
      </vt:variant>
      <vt:variant>
        <vt:i4>0</vt:i4>
      </vt:variant>
      <vt:variant>
        <vt:i4>5</vt:i4>
      </vt:variant>
      <vt:variant>
        <vt:lpwstr>consultantplus://offline/ref=2202BC61E58A464A6F56364166A41F0F7EAD63F69B688DB3F00E6C38C263F1F26380FE24FAAD25lFI</vt:lpwstr>
      </vt:variant>
      <vt:variant>
        <vt:lpwstr/>
      </vt:variant>
      <vt:variant>
        <vt:i4>2228324</vt:i4>
      </vt:variant>
      <vt:variant>
        <vt:i4>609</vt:i4>
      </vt:variant>
      <vt:variant>
        <vt:i4>0</vt:i4>
      </vt:variant>
      <vt:variant>
        <vt:i4>5</vt:i4>
      </vt:variant>
      <vt:variant>
        <vt:lpwstr>consultantplus://offline/ref=2202BC61E58A464A6F56364166A41F0F7EAD63F69B688DB3F00E6C38C263F1F26380FE24FAAD25lFI</vt:lpwstr>
      </vt:variant>
      <vt:variant>
        <vt:lpwstr/>
      </vt:variant>
      <vt:variant>
        <vt:i4>2228327</vt:i4>
      </vt:variant>
      <vt:variant>
        <vt:i4>606</vt:i4>
      </vt:variant>
      <vt:variant>
        <vt:i4>0</vt:i4>
      </vt:variant>
      <vt:variant>
        <vt:i4>5</vt:i4>
      </vt:variant>
      <vt:variant>
        <vt:lpwstr>consultantplus://offline/ref=2202BC61E58A464A6F56364166A41F0F7EAD63F69B688DB3F00E6C38C263F1F26380FE24FAAD25lEI</vt:lpwstr>
      </vt:variant>
      <vt:variant>
        <vt:lpwstr/>
      </vt:variant>
      <vt:variant>
        <vt:i4>2228324</vt:i4>
      </vt:variant>
      <vt:variant>
        <vt:i4>603</vt:i4>
      </vt:variant>
      <vt:variant>
        <vt:i4>0</vt:i4>
      </vt:variant>
      <vt:variant>
        <vt:i4>5</vt:i4>
      </vt:variant>
      <vt:variant>
        <vt:lpwstr>consultantplus://offline/ref=2202BC61E58A464A6F56364166A41F0F7EAD63F69B688DB3F00E6C38C263F1F26380FE24FAAD25lFI</vt:lpwstr>
      </vt:variant>
      <vt:variant>
        <vt:lpwstr/>
      </vt:variant>
      <vt:variant>
        <vt:i4>3539001</vt:i4>
      </vt:variant>
      <vt:variant>
        <vt:i4>600</vt:i4>
      </vt:variant>
      <vt:variant>
        <vt:i4>0</vt:i4>
      </vt:variant>
      <vt:variant>
        <vt:i4>5</vt:i4>
      </vt:variant>
      <vt:variant>
        <vt:lpwstr>consultantplus://offline/ref=0113DA0528D469F108C6758581556F87F3AA563D140C3524F12396D12DDC1BDF1E7255472E91UFDFH</vt:lpwstr>
      </vt:variant>
      <vt:variant>
        <vt:lpwstr/>
      </vt:variant>
      <vt:variant>
        <vt:i4>3539004</vt:i4>
      </vt:variant>
      <vt:variant>
        <vt:i4>597</vt:i4>
      </vt:variant>
      <vt:variant>
        <vt:i4>0</vt:i4>
      </vt:variant>
      <vt:variant>
        <vt:i4>5</vt:i4>
      </vt:variant>
      <vt:variant>
        <vt:lpwstr>consultantplus://offline/ref=0113DA0528D469F108C6758581556F87F3AA563D140C3524F12396D12DDC1BDF1E7255472E91UFDCH</vt:lpwstr>
      </vt:variant>
      <vt:variant>
        <vt:lpwstr/>
      </vt:variant>
      <vt:variant>
        <vt:i4>3539055</vt:i4>
      </vt:variant>
      <vt:variant>
        <vt:i4>594</vt:i4>
      </vt:variant>
      <vt:variant>
        <vt:i4>0</vt:i4>
      </vt:variant>
      <vt:variant>
        <vt:i4>5</vt:i4>
      </vt:variant>
      <vt:variant>
        <vt:lpwstr>consultantplus://offline/ref=0113DA0528D469F108C6758581556F87F3AA54341C0C3524F12396D12DDC1BDF1E7255412593UFDAH</vt:lpwstr>
      </vt:variant>
      <vt:variant>
        <vt:lpwstr/>
      </vt:variant>
      <vt:variant>
        <vt:i4>3539003</vt:i4>
      </vt:variant>
      <vt:variant>
        <vt:i4>591</vt:i4>
      </vt:variant>
      <vt:variant>
        <vt:i4>0</vt:i4>
      </vt:variant>
      <vt:variant>
        <vt:i4>5</vt:i4>
      </vt:variant>
      <vt:variant>
        <vt:lpwstr>consultantplus://offline/ref=0113DA0528D469F108C6758581556F87F3AA563D140C3524F12396D12DDC1BDF1E7255472E91UFDDH</vt:lpwstr>
      </vt:variant>
      <vt:variant>
        <vt:lpwstr/>
      </vt:variant>
      <vt:variant>
        <vt:i4>3539006</vt:i4>
      </vt:variant>
      <vt:variant>
        <vt:i4>588</vt:i4>
      </vt:variant>
      <vt:variant>
        <vt:i4>0</vt:i4>
      </vt:variant>
      <vt:variant>
        <vt:i4>5</vt:i4>
      </vt:variant>
      <vt:variant>
        <vt:lpwstr>consultantplus://offline/ref=0113DA0528D469F108C6758581556F87F3AA563D140C3524F12396D12DDC1BDF1E7255472E91UFDAH</vt:lpwstr>
      </vt:variant>
      <vt:variant>
        <vt:lpwstr/>
      </vt:variant>
      <vt:variant>
        <vt:i4>6815805</vt:i4>
      </vt:variant>
      <vt:variant>
        <vt:i4>585</vt:i4>
      </vt:variant>
      <vt:variant>
        <vt:i4>0</vt:i4>
      </vt:variant>
      <vt:variant>
        <vt:i4>5</vt:i4>
      </vt:variant>
      <vt:variant>
        <vt:lpwstr>consultantplus://offline/ref=0113DA0528D469F108C6758581556F87F3A6523319083524F12396D12DDC1BDF1E7255472693FC8FU6D4H</vt:lpwstr>
      </vt:variant>
      <vt:variant>
        <vt:lpwstr/>
      </vt:variant>
      <vt:variant>
        <vt:i4>3539005</vt:i4>
      </vt:variant>
      <vt:variant>
        <vt:i4>582</vt:i4>
      </vt:variant>
      <vt:variant>
        <vt:i4>0</vt:i4>
      </vt:variant>
      <vt:variant>
        <vt:i4>5</vt:i4>
      </vt:variant>
      <vt:variant>
        <vt:lpwstr>consultantplus://offline/ref=0113DA0528D469F108C6758581556F87F3AA563D140C3524F12396D12DDC1BDF1E7255472E91UFDBH</vt:lpwstr>
      </vt:variant>
      <vt:variant>
        <vt:lpwstr/>
      </vt:variant>
      <vt:variant>
        <vt:i4>3539002</vt:i4>
      </vt:variant>
      <vt:variant>
        <vt:i4>579</vt:i4>
      </vt:variant>
      <vt:variant>
        <vt:i4>0</vt:i4>
      </vt:variant>
      <vt:variant>
        <vt:i4>5</vt:i4>
      </vt:variant>
      <vt:variant>
        <vt:lpwstr>consultantplus://offline/ref=0113DA0528D469F108C6758581556F87F3AA563D140C3524F12396D12DDC1BDF1E7255472E92UFDFH</vt:lpwstr>
      </vt:variant>
      <vt:variant>
        <vt:lpwstr/>
      </vt:variant>
      <vt:variant>
        <vt:i4>3539046</vt:i4>
      </vt:variant>
      <vt:variant>
        <vt:i4>576</vt:i4>
      </vt:variant>
      <vt:variant>
        <vt:i4>0</vt:i4>
      </vt:variant>
      <vt:variant>
        <vt:i4>5</vt:i4>
      </vt:variant>
      <vt:variant>
        <vt:lpwstr>consultantplus://offline/ref=0113DA0528D469F108C6758581556F87F3AA563D140C3524F12396D12DDC1BDF1E7255472E91UFD9H</vt:lpwstr>
      </vt:variant>
      <vt:variant>
        <vt:lpwstr/>
      </vt:variant>
      <vt:variant>
        <vt:i4>2424943</vt:i4>
      </vt:variant>
      <vt:variant>
        <vt:i4>573</vt:i4>
      </vt:variant>
      <vt:variant>
        <vt:i4>0</vt:i4>
      </vt:variant>
      <vt:variant>
        <vt:i4>5</vt:i4>
      </vt:variant>
      <vt:variant>
        <vt:lpwstr>consultantplus://offline/ref=1AE236B3AC1C228669A341FF8AC9AEAB6390804EF3EE3BD8347F0AE913DDB3174214E63DF6DFD174c9mEL</vt:lpwstr>
      </vt:variant>
      <vt:variant>
        <vt:lpwstr/>
      </vt:variant>
      <vt:variant>
        <vt:i4>3539052</vt:i4>
      </vt:variant>
      <vt:variant>
        <vt:i4>570</vt:i4>
      </vt:variant>
      <vt:variant>
        <vt:i4>0</vt:i4>
      </vt:variant>
      <vt:variant>
        <vt:i4>5</vt:i4>
      </vt:variant>
      <vt:variant>
        <vt:lpwstr>consultantplus://offline/ref=0113DA0528D469F108C6758581556F87F3AA563D140C3524F12396D12DDC1BDF1E7255472E92UFD0H</vt:lpwstr>
      </vt:variant>
      <vt:variant>
        <vt:lpwstr/>
      </vt:variant>
      <vt:variant>
        <vt:i4>2752529</vt:i4>
      </vt:variant>
      <vt:variant>
        <vt:i4>567</vt:i4>
      </vt:variant>
      <vt:variant>
        <vt:i4>0</vt:i4>
      </vt:variant>
      <vt:variant>
        <vt:i4>5</vt:i4>
      </vt:variant>
      <vt:variant>
        <vt:lpwstr/>
      </vt:variant>
      <vt:variant>
        <vt:lpwstr>sub_0</vt:lpwstr>
      </vt:variant>
      <vt:variant>
        <vt:i4>2752531</vt:i4>
      </vt:variant>
      <vt:variant>
        <vt:i4>564</vt:i4>
      </vt:variant>
      <vt:variant>
        <vt:i4>0</vt:i4>
      </vt:variant>
      <vt:variant>
        <vt:i4>5</vt:i4>
      </vt:variant>
      <vt:variant>
        <vt:lpwstr/>
      </vt:variant>
      <vt:variant>
        <vt:lpwstr>sub_2000</vt:lpwstr>
      </vt:variant>
      <vt:variant>
        <vt:i4>2555965</vt:i4>
      </vt:variant>
      <vt:variant>
        <vt:i4>561</vt:i4>
      </vt:variant>
      <vt:variant>
        <vt:i4>0</vt:i4>
      </vt:variant>
      <vt:variant>
        <vt:i4>5</vt:i4>
      </vt:variant>
      <vt:variant>
        <vt:lpwstr>consultantplus://offline/ref=141E15C037B82CEE2A258C3881261AD03387735AACF32A2145C12FF9XEX0N</vt:lpwstr>
      </vt:variant>
      <vt:variant>
        <vt:lpwstr/>
      </vt:variant>
      <vt:variant>
        <vt:i4>2687038</vt:i4>
      </vt:variant>
      <vt:variant>
        <vt:i4>558</vt:i4>
      </vt:variant>
      <vt:variant>
        <vt:i4>0</vt:i4>
      </vt:variant>
      <vt:variant>
        <vt:i4>5</vt:i4>
      </vt:variant>
      <vt:variant>
        <vt:lpwstr>consultantplus://offline/ref=141E15C037B82CEE2A258C3881261AD034817957ADFB772B4D9823FBE7B441250E09BC0AE36723C6XAX7N</vt:lpwstr>
      </vt:variant>
      <vt:variant>
        <vt:lpwstr/>
      </vt:variant>
      <vt:variant>
        <vt:i4>1376342</vt:i4>
      </vt:variant>
      <vt:variant>
        <vt:i4>555</vt:i4>
      </vt:variant>
      <vt:variant>
        <vt:i4>0</vt:i4>
      </vt:variant>
      <vt:variant>
        <vt:i4>5</vt:i4>
      </vt:variant>
      <vt:variant>
        <vt:lpwstr>consultantplus://offline/ref=141E15C037B82CEE2A258C3881261AD03D85775CA6F32A2145C12FF9E0BB1E320940B00BE36722XCX3N</vt:lpwstr>
      </vt:variant>
      <vt:variant>
        <vt:lpwstr/>
      </vt:variant>
      <vt:variant>
        <vt:i4>2687087</vt:i4>
      </vt:variant>
      <vt:variant>
        <vt:i4>552</vt:i4>
      </vt:variant>
      <vt:variant>
        <vt:i4>0</vt:i4>
      </vt:variant>
      <vt:variant>
        <vt:i4>5</vt:i4>
      </vt:variant>
      <vt:variant>
        <vt:lpwstr>consultantplus://offline/ref=141E15C037B82CEE2A258C3881261AD03482795DA0FF772B4D9823FBE7B441250E09BC0AE36725C2XAXDN</vt:lpwstr>
      </vt:variant>
      <vt:variant>
        <vt:lpwstr/>
      </vt:variant>
      <vt:variant>
        <vt:i4>2687026</vt:i4>
      </vt:variant>
      <vt:variant>
        <vt:i4>549</vt:i4>
      </vt:variant>
      <vt:variant>
        <vt:i4>0</vt:i4>
      </vt:variant>
      <vt:variant>
        <vt:i4>5</vt:i4>
      </vt:variant>
      <vt:variant>
        <vt:lpwstr>consultantplus://offline/ref=141E15C037B82CEE2A258C3881261AD034877958A1FA772B4D9823FBE7B441250E09BC0AE36722C2XAXAN</vt:lpwstr>
      </vt:variant>
      <vt:variant>
        <vt:lpwstr/>
      </vt:variant>
      <vt:variant>
        <vt:i4>2687077</vt:i4>
      </vt:variant>
      <vt:variant>
        <vt:i4>546</vt:i4>
      </vt:variant>
      <vt:variant>
        <vt:i4>0</vt:i4>
      </vt:variant>
      <vt:variant>
        <vt:i4>5</vt:i4>
      </vt:variant>
      <vt:variant>
        <vt:lpwstr>consultantplus://offline/ref=141E15C037B82CEE2A258C3881261AD034877958A1FA772B4D9823FBE7B441250E09BC0AE36723C2XAX7N</vt:lpwstr>
      </vt:variant>
      <vt:variant>
        <vt:lpwstr/>
      </vt:variant>
      <vt:variant>
        <vt:i4>1900555</vt:i4>
      </vt:variant>
      <vt:variant>
        <vt:i4>543</vt:i4>
      </vt:variant>
      <vt:variant>
        <vt:i4>0</vt:i4>
      </vt:variant>
      <vt:variant>
        <vt:i4>5</vt:i4>
      </vt:variant>
      <vt:variant>
        <vt:lpwstr>consultantplus://offline/ref=141E15C037B82CEE2A258C3881261AD03485775FA7F0772B4D9823FBE7XBX4N</vt:lpwstr>
      </vt:variant>
      <vt:variant>
        <vt:lpwstr/>
      </vt:variant>
      <vt:variant>
        <vt:i4>2687025</vt:i4>
      </vt:variant>
      <vt:variant>
        <vt:i4>540</vt:i4>
      </vt:variant>
      <vt:variant>
        <vt:i4>0</vt:i4>
      </vt:variant>
      <vt:variant>
        <vt:i4>5</vt:i4>
      </vt:variant>
      <vt:variant>
        <vt:lpwstr>consultantplus://offline/ref=141E15C037B82CEE2A258C3881261AD034817658A2F0772B4D9823FBE7B441250E09BC0AE36723C3XAX9N</vt:lpwstr>
      </vt:variant>
      <vt:variant>
        <vt:lpwstr/>
      </vt:variant>
      <vt:variant>
        <vt:i4>2687025</vt:i4>
      </vt:variant>
      <vt:variant>
        <vt:i4>537</vt:i4>
      </vt:variant>
      <vt:variant>
        <vt:i4>0</vt:i4>
      </vt:variant>
      <vt:variant>
        <vt:i4>5</vt:i4>
      </vt:variant>
      <vt:variant>
        <vt:lpwstr>consultantplus://offline/ref=141E15C037B82CEE2A258C3881261AD034817658A2F0772B4D9823FBE7B441250E09BC0AE36723C3XAX9N</vt:lpwstr>
      </vt:variant>
      <vt:variant>
        <vt:lpwstr/>
      </vt:variant>
      <vt:variant>
        <vt:i4>1900639</vt:i4>
      </vt:variant>
      <vt:variant>
        <vt:i4>534</vt:i4>
      </vt:variant>
      <vt:variant>
        <vt:i4>0</vt:i4>
      </vt:variant>
      <vt:variant>
        <vt:i4>5</vt:i4>
      </vt:variant>
      <vt:variant>
        <vt:lpwstr>consultantplus://offline/ref=141E15C037B82CEE2A258C3881261AD03485755BA0FE772B4D9823FBE7XBX4N</vt:lpwstr>
      </vt:variant>
      <vt:variant>
        <vt:lpwstr/>
      </vt:variant>
      <vt:variant>
        <vt:i4>1900627</vt:i4>
      </vt:variant>
      <vt:variant>
        <vt:i4>531</vt:i4>
      </vt:variant>
      <vt:variant>
        <vt:i4>0</vt:i4>
      </vt:variant>
      <vt:variant>
        <vt:i4>5</vt:i4>
      </vt:variant>
      <vt:variant>
        <vt:lpwstr>consultantplus://offline/ref=141E15C037B82CEE2A258C3881261AD03486785DA4FE772B4D9823FBE7XBX4N</vt:lpwstr>
      </vt:variant>
      <vt:variant>
        <vt:lpwstr/>
      </vt:variant>
      <vt:variant>
        <vt:i4>2752529</vt:i4>
      </vt:variant>
      <vt:variant>
        <vt:i4>528</vt:i4>
      </vt:variant>
      <vt:variant>
        <vt:i4>0</vt:i4>
      </vt:variant>
      <vt:variant>
        <vt:i4>5</vt:i4>
      </vt:variant>
      <vt:variant>
        <vt:lpwstr/>
      </vt:variant>
      <vt:variant>
        <vt:lpwstr>sub_0</vt:lpwstr>
      </vt:variant>
      <vt:variant>
        <vt:i4>2752531</vt:i4>
      </vt:variant>
      <vt:variant>
        <vt:i4>525</vt:i4>
      </vt:variant>
      <vt:variant>
        <vt:i4>0</vt:i4>
      </vt:variant>
      <vt:variant>
        <vt:i4>5</vt:i4>
      </vt:variant>
      <vt:variant>
        <vt:lpwstr/>
      </vt:variant>
      <vt:variant>
        <vt:lpwstr>sub_2000</vt:lpwstr>
      </vt:variant>
      <vt:variant>
        <vt:i4>2687073</vt:i4>
      </vt:variant>
      <vt:variant>
        <vt:i4>522</vt:i4>
      </vt:variant>
      <vt:variant>
        <vt:i4>0</vt:i4>
      </vt:variant>
      <vt:variant>
        <vt:i4>5</vt:i4>
      </vt:variant>
      <vt:variant>
        <vt:lpwstr>consultantplus://offline/ref=A4856DC6F00F6EFE6BD9A66F7C219358F893B183BCEC81341D595B058945566D3080EB66245Ar719P</vt:lpwstr>
      </vt:variant>
      <vt:variant>
        <vt:lpwstr/>
      </vt:variant>
      <vt:variant>
        <vt:i4>2293858</vt:i4>
      </vt:variant>
      <vt:variant>
        <vt:i4>519</vt:i4>
      </vt:variant>
      <vt:variant>
        <vt:i4>0</vt:i4>
      </vt:variant>
      <vt:variant>
        <vt:i4>5</vt:i4>
      </vt:variant>
      <vt:variant>
        <vt:lpwstr>consultantplus://offline/ref=67E936EC2417F8096E630D9E60AA3F85873F7790D330F2344E76249DA7AF36B1B6471F58EE3FCD42vFWEN</vt:lpwstr>
      </vt:variant>
      <vt:variant>
        <vt:lpwstr/>
      </vt:variant>
      <vt:variant>
        <vt:i4>3866733</vt:i4>
      </vt:variant>
      <vt:variant>
        <vt:i4>516</vt:i4>
      </vt:variant>
      <vt:variant>
        <vt:i4>0</vt:i4>
      </vt:variant>
      <vt:variant>
        <vt:i4>5</vt:i4>
      </vt:variant>
      <vt:variant>
        <vt:lpwstr>consultantplus://offline/ref=93293CA4A1E58942894E71C75C3831AFAFE9CD63E0FD0C476FD248C007029027D98B49D6A2y8N</vt:lpwstr>
      </vt:variant>
      <vt:variant>
        <vt:lpwstr/>
      </vt:variant>
      <vt:variant>
        <vt:i4>4784140</vt:i4>
      </vt:variant>
      <vt:variant>
        <vt:i4>513</vt:i4>
      </vt:variant>
      <vt:variant>
        <vt:i4>0</vt:i4>
      </vt:variant>
      <vt:variant>
        <vt:i4>5</vt:i4>
      </vt:variant>
      <vt:variant>
        <vt:lpwstr>consultantplus://offline/ref=0F86C8423D8AAEDE79FCD191E1DB446B2FE924E4608AD01EFDBB3EB52AQ2R3L</vt:lpwstr>
      </vt:variant>
      <vt:variant>
        <vt:lpwstr/>
      </vt:variant>
      <vt:variant>
        <vt:i4>2228284</vt:i4>
      </vt:variant>
      <vt:variant>
        <vt:i4>510</vt:i4>
      </vt:variant>
      <vt:variant>
        <vt:i4>0</vt:i4>
      </vt:variant>
      <vt:variant>
        <vt:i4>5</vt:i4>
      </vt:variant>
      <vt:variant>
        <vt:lpwstr>consultantplus://offline/ref=0F86C8423D8AAEDE79FCD191E1DB446B2FE924E4608AD01EFDBB3EB52A23F69CF8983CEEC59C3AF5QAR2L</vt:lpwstr>
      </vt:variant>
      <vt:variant>
        <vt:lpwstr/>
      </vt:variant>
      <vt:variant>
        <vt:i4>2752529</vt:i4>
      </vt:variant>
      <vt:variant>
        <vt:i4>507</vt:i4>
      </vt:variant>
      <vt:variant>
        <vt:i4>0</vt:i4>
      </vt:variant>
      <vt:variant>
        <vt:i4>5</vt:i4>
      </vt:variant>
      <vt:variant>
        <vt:lpwstr/>
      </vt:variant>
      <vt:variant>
        <vt:lpwstr>sub_0</vt:lpwstr>
      </vt:variant>
      <vt:variant>
        <vt:i4>2752531</vt:i4>
      </vt:variant>
      <vt:variant>
        <vt:i4>504</vt:i4>
      </vt:variant>
      <vt:variant>
        <vt:i4>0</vt:i4>
      </vt:variant>
      <vt:variant>
        <vt:i4>5</vt:i4>
      </vt:variant>
      <vt:variant>
        <vt:lpwstr/>
      </vt:variant>
      <vt:variant>
        <vt:lpwstr>sub_2000</vt:lpwstr>
      </vt:variant>
      <vt:variant>
        <vt:i4>2490424</vt:i4>
      </vt:variant>
      <vt:variant>
        <vt:i4>501</vt:i4>
      </vt:variant>
      <vt:variant>
        <vt:i4>0</vt:i4>
      </vt:variant>
      <vt:variant>
        <vt:i4>5</vt:i4>
      </vt:variant>
      <vt:variant>
        <vt:lpwstr>consultantplus://offline/ref=BD59A89FC858BFD52D0444690DE95149972EC3C8CFDB3007A8C7B37B40DA320BCD351C932AF57117V4NCP</vt:lpwstr>
      </vt:variant>
      <vt:variant>
        <vt:lpwstr/>
      </vt:variant>
      <vt:variant>
        <vt:i4>2490430</vt:i4>
      </vt:variant>
      <vt:variant>
        <vt:i4>498</vt:i4>
      </vt:variant>
      <vt:variant>
        <vt:i4>0</vt:i4>
      </vt:variant>
      <vt:variant>
        <vt:i4>5</vt:i4>
      </vt:variant>
      <vt:variant>
        <vt:lpwstr>consultantplus://offline/ref=BD59A89FC858BFD52D0444690DE95149972EC3C8CFDB3007A8C7B37B40DA320BCD351C932AF57116V4NDP</vt:lpwstr>
      </vt:variant>
      <vt:variant>
        <vt:lpwstr/>
      </vt:variant>
      <vt:variant>
        <vt:i4>4456457</vt:i4>
      </vt:variant>
      <vt:variant>
        <vt:i4>495</vt:i4>
      </vt:variant>
      <vt:variant>
        <vt:i4>0</vt:i4>
      </vt:variant>
      <vt:variant>
        <vt:i4>5</vt:i4>
      </vt:variant>
      <vt:variant>
        <vt:lpwstr>consultantplus://offline/ref=32626EDCF19D3C1AFF46E35F39476081D361E4DEAA043957C18404B5C36972D2096922CF87W7BAP</vt:lpwstr>
      </vt:variant>
      <vt:variant>
        <vt:lpwstr/>
      </vt:variant>
      <vt:variant>
        <vt:i4>4587530</vt:i4>
      </vt:variant>
      <vt:variant>
        <vt:i4>492</vt:i4>
      </vt:variant>
      <vt:variant>
        <vt:i4>0</vt:i4>
      </vt:variant>
      <vt:variant>
        <vt:i4>5</vt:i4>
      </vt:variant>
      <vt:variant>
        <vt:lpwstr>consultantplus://offline/ref=50BA215CA5762E8A57C995BEFAAEF3E2477CEA7D81D77DC848A2D09C42U1xEO</vt:lpwstr>
      </vt:variant>
      <vt:variant>
        <vt:lpwstr/>
      </vt:variant>
      <vt:variant>
        <vt:i4>4587530</vt:i4>
      </vt:variant>
      <vt:variant>
        <vt:i4>489</vt:i4>
      </vt:variant>
      <vt:variant>
        <vt:i4>0</vt:i4>
      </vt:variant>
      <vt:variant>
        <vt:i4>5</vt:i4>
      </vt:variant>
      <vt:variant>
        <vt:lpwstr>consultantplus://offline/ref=50BA215CA5762E8A57C995BEFAAEF3E2477CEA7D81D77DC848A2D09C42U1xEO</vt:lpwstr>
      </vt:variant>
      <vt:variant>
        <vt:lpwstr/>
      </vt:variant>
      <vt:variant>
        <vt:i4>6029327</vt:i4>
      </vt:variant>
      <vt:variant>
        <vt:i4>486</vt:i4>
      </vt:variant>
      <vt:variant>
        <vt:i4>0</vt:i4>
      </vt:variant>
      <vt:variant>
        <vt:i4>5</vt:i4>
      </vt:variant>
      <vt:variant>
        <vt:lpwstr>consultantplus://offline/ref=59E41561787E3CF7FF41CD40C931644D4C45CC96115FF16C23D1EAB6BDU7i5L</vt:lpwstr>
      </vt:variant>
      <vt:variant>
        <vt:lpwstr/>
      </vt:variant>
      <vt:variant>
        <vt:i4>6029327</vt:i4>
      </vt:variant>
      <vt:variant>
        <vt:i4>483</vt:i4>
      </vt:variant>
      <vt:variant>
        <vt:i4>0</vt:i4>
      </vt:variant>
      <vt:variant>
        <vt:i4>5</vt:i4>
      </vt:variant>
      <vt:variant>
        <vt:lpwstr>consultantplus://offline/ref=59E41561787E3CF7FF41CD40C931644D4C45CC96115FF16C23D1EAB6BDU7i5L</vt:lpwstr>
      </vt:variant>
      <vt:variant>
        <vt:lpwstr/>
      </vt:variant>
      <vt:variant>
        <vt:i4>7274601</vt:i4>
      </vt:variant>
      <vt:variant>
        <vt:i4>480</vt:i4>
      </vt:variant>
      <vt:variant>
        <vt:i4>0</vt:i4>
      </vt:variant>
      <vt:variant>
        <vt:i4>5</vt:i4>
      </vt:variant>
      <vt:variant>
        <vt:lpwstr>consultantplus://offline/ref=59E41561787E3CF7FF41CD40C931644D4C45CF9B1D55F16C23D1EAB6BD75D1DDB2407C856F40FF94U4i7L</vt:lpwstr>
      </vt:variant>
      <vt:variant>
        <vt:lpwstr/>
      </vt:variant>
      <vt:variant>
        <vt:i4>6029327</vt:i4>
      </vt:variant>
      <vt:variant>
        <vt:i4>477</vt:i4>
      </vt:variant>
      <vt:variant>
        <vt:i4>0</vt:i4>
      </vt:variant>
      <vt:variant>
        <vt:i4>5</vt:i4>
      </vt:variant>
      <vt:variant>
        <vt:lpwstr>consultantplus://offline/ref=59E41561787E3CF7FF41CD40C931644D4C45CC96115FF16C23D1EAB6BDU7i5L</vt:lpwstr>
      </vt:variant>
      <vt:variant>
        <vt:lpwstr/>
      </vt:variant>
      <vt:variant>
        <vt:i4>7340135</vt:i4>
      </vt:variant>
      <vt:variant>
        <vt:i4>474</vt:i4>
      </vt:variant>
      <vt:variant>
        <vt:i4>0</vt:i4>
      </vt:variant>
      <vt:variant>
        <vt:i4>5</vt:i4>
      </vt:variant>
      <vt:variant>
        <vt:lpwstr>consultantplus://offline/ref=B4B208C2B327016D4B28266F2B55F54794ECFD46C091FE75C531CDD501EA2AA869F549F699F4BC0Ef602K</vt:lpwstr>
      </vt:variant>
      <vt:variant>
        <vt:lpwstr/>
      </vt:variant>
      <vt:variant>
        <vt:i4>6291519</vt:i4>
      </vt:variant>
      <vt:variant>
        <vt:i4>471</vt:i4>
      </vt:variant>
      <vt:variant>
        <vt:i4>0</vt:i4>
      </vt:variant>
      <vt:variant>
        <vt:i4>5</vt:i4>
      </vt:variant>
      <vt:variant>
        <vt:lpwstr>consultantplus://offline/ref=DBCA2723D232631D8859ECF2AECEB6B63A3892D582D99DD861FE7C72203CEAA4DEA35758s8k5K</vt:lpwstr>
      </vt:variant>
      <vt:variant>
        <vt:lpwstr/>
      </vt:variant>
      <vt:variant>
        <vt:i4>851970</vt:i4>
      </vt:variant>
      <vt:variant>
        <vt:i4>468</vt:i4>
      </vt:variant>
      <vt:variant>
        <vt:i4>0</vt:i4>
      </vt:variant>
      <vt:variant>
        <vt:i4>5</vt:i4>
      </vt:variant>
      <vt:variant>
        <vt:lpwstr>consultantplus://offline/ref=2DC0B104C24A1B13FEE199609EB713F28BDD59337B82D42408363323D9q3BFK</vt:lpwstr>
      </vt:variant>
      <vt:variant>
        <vt:lpwstr/>
      </vt:variant>
      <vt:variant>
        <vt:i4>8257585</vt:i4>
      </vt:variant>
      <vt:variant>
        <vt:i4>465</vt:i4>
      </vt:variant>
      <vt:variant>
        <vt:i4>0</vt:i4>
      </vt:variant>
      <vt:variant>
        <vt:i4>5</vt:i4>
      </vt:variant>
      <vt:variant>
        <vt:lpwstr>consultantplus://offline/ref=4FE008EB700014E1DC4BD37891ACD87EE8CE1B204145004A266111F7F6C879DB7DED2FEC7D293C92I8JCH</vt:lpwstr>
      </vt:variant>
      <vt:variant>
        <vt:lpwstr/>
      </vt:variant>
      <vt:variant>
        <vt:i4>2752529</vt:i4>
      </vt:variant>
      <vt:variant>
        <vt:i4>462</vt:i4>
      </vt:variant>
      <vt:variant>
        <vt:i4>0</vt:i4>
      </vt:variant>
      <vt:variant>
        <vt:i4>5</vt:i4>
      </vt:variant>
      <vt:variant>
        <vt:lpwstr/>
      </vt:variant>
      <vt:variant>
        <vt:lpwstr>sub_0</vt:lpwstr>
      </vt:variant>
      <vt:variant>
        <vt:i4>2752531</vt:i4>
      </vt:variant>
      <vt:variant>
        <vt:i4>459</vt:i4>
      </vt:variant>
      <vt:variant>
        <vt:i4>0</vt:i4>
      </vt:variant>
      <vt:variant>
        <vt:i4>5</vt:i4>
      </vt:variant>
      <vt:variant>
        <vt:lpwstr/>
      </vt:variant>
      <vt:variant>
        <vt:lpwstr>sub_2000</vt:lpwstr>
      </vt:variant>
      <vt:variant>
        <vt:i4>2752529</vt:i4>
      </vt:variant>
      <vt:variant>
        <vt:i4>456</vt:i4>
      </vt:variant>
      <vt:variant>
        <vt:i4>0</vt:i4>
      </vt:variant>
      <vt:variant>
        <vt:i4>5</vt:i4>
      </vt:variant>
      <vt:variant>
        <vt:lpwstr/>
      </vt:variant>
      <vt:variant>
        <vt:lpwstr>sub_0</vt:lpwstr>
      </vt:variant>
      <vt:variant>
        <vt:i4>2752531</vt:i4>
      </vt:variant>
      <vt:variant>
        <vt:i4>453</vt:i4>
      </vt:variant>
      <vt:variant>
        <vt:i4>0</vt:i4>
      </vt:variant>
      <vt:variant>
        <vt:i4>5</vt:i4>
      </vt:variant>
      <vt:variant>
        <vt:lpwstr/>
      </vt:variant>
      <vt:variant>
        <vt:lpwstr>sub_2000</vt:lpwstr>
      </vt:variant>
      <vt:variant>
        <vt:i4>7536702</vt:i4>
      </vt:variant>
      <vt:variant>
        <vt:i4>450</vt:i4>
      </vt:variant>
      <vt:variant>
        <vt:i4>0</vt:i4>
      </vt:variant>
      <vt:variant>
        <vt:i4>5</vt:i4>
      </vt:variant>
      <vt:variant>
        <vt:lpwstr>consultantplus://offline/ref=0B7D9A388349014690DF02BCADBE2F5995A5B7C65D53958F6586AEB2C40A317B5019193C194EE891E7k2J</vt:lpwstr>
      </vt:variant>
      <vt:variant>
        <vt:lpwstr/>
      </vt:variant>
      <vt:variant>
        <vt:i4>2752529</vt:i4>
      </vt:variant>
      <vt:variant>
        <vt:i4>447</vt:i4>
      </vt:variant>
      <vt:variant>
        <vt:i4>0</vt:i4>
      </vt:variant>
      <vt:variant>
        <vt:i4>5</vt:i4>
      </vt:variant>
      <vt:variant>
        <vt:lpwstr/>
      </vt:variant>
      <vt:variant>
        <vt:lpwstr>sub_0</vt:lpwstr>
      </vt:variant>
      <vt:variant>
        <vt:i4>2752531</vt:i4>
      </vt:variant>
      <vt:variant>
        <vt:i4>444</vt:i4>
      </vt:variant>
      <vt:variant>
        <vt:i4>0</vt:i4>
      </vt:variant>
      <vt:variant>
        <vt:i4>5</vt:i4>
      </vt:variant>
      <vt:variant>
        <vt:lpwstr/>
      </vt:variant>
      <vt:variant>
        <vt:lpwstr>sub_2000</vt:lpwstr>
      </vt:variant>
      <vt:variant>
        <vt:i4>2359398</vt:i4>
      </vt:variant>
      <vt:variant>
        <vt:i4>441</vt:i4>
      </vt:variant>
      <vt:variant>
        <vt:i4>0</vt:i4>
      </vt:variant>
      <vt:variant>
        <vt:i4>5</vt:i4>
      </vt:variant>
      <vt:variant>
        <vt:lpwstr>consultantplus://offline/ref=FD78DCB5F8BAA07559F7153A2CDCCC7C568E34298684BC3ECBD426C86B94C8F0C036D9EB00D6B698U4R6N</vt:lpwstr>
      </vt:variant>
      <vt:variant>
        <vt:lpwstr/>
      </vt:variant>
      <vt:variant>
        <vt:i4>3014707</vt:i4>
      </vt:variant>
      <vt:variant>
        <vt:i4>438</vt:i4>
      </vt:variant>
      <vt:variant>
        <vt:i4>0</vt:i4>
      </vt:variant>
      <vt:variant>
        <vt:i4>5</vt:i4>
      </vt:variant>
      <vt:variant>
        <vt:lpwstr>consultantplus://offline/ref=67D06B214BCADD4FE92D96EB56B1A7EBBBF70A97D7D1738912DC1F7B21B8902C24CC5409BCC1FA6Ch7tAP</vt:lpwstr>
      </vt:variant>
      <vt:variant>
        <vt:lpwstr/>
      </vt:variant>
      <vt:variant>
        <vt:i4>6619187</vt:i4>
      </vt:variant>
      <vt:variant>
        <vt:i4>435</vt:i4>
      </vt:variant>
      <vt:variant>
        <vt:i4>0</vt:i4>
      </vt:variant>
      <vt:variant>
        <vt:i4>5</vt:i4>
      </vt:variant>
      <vt:variant>
        <vt:lpwstr/>
      </vt:variant>
      <vt:variant>
        <vt:lpwstr>Par410</vt:lpwstr>
      </vt:variant>
      <vt:variant>
        <vt:i4>6881332</vt:i4>
      </vt:variant>
      <vt:variant>
        <vt:i4>432</vt:i4>
      </vt:variant>
      <vt:variant>
        <vt:i4>0</vt:i4>
      </vt:variant>
      <vt:variant>
        <vt:i4>5</vt:i4>
      </vt:variant>
      <vt:variant>
        <vt:lpwstr/>
      </vt:variant>
      <vt:variant>
        <vt:lpwstr>Par1693</vt:lpwstr>
      </vt:variant>
      <vt:variant>
        <vt:i4>6553652</vt:i4>
      </vt:variant>
      <vt:variant>
        <vt:i4>429</vt:i4>
      </vt:variant>
      <vt:variant>
        <vt:i4>0</vt:i4>
      </vt:variant>
      <vt:variant>
        <vt:i4>5</vt:i4>
      </vt:variant>
      <vt:variant>
        <vt:lpwstr/>
      </vt:variant>
      <vt:variant>
        <vt:lpwstr>Par1645</vt:lpwstr>
      </vt:variant>
      <vt:variant>
        <vt:i4>6553652</vt:i4>
      </vt:variant>
      <vt:variant>
        <vt:i4>426</vt:i4>
      </vt:variant>
      <vt:variant>
        <vt:i4>0</vt:i4>
      </vt:variant>
      <vt:variant>
        <vt:i4>5</vt:i4>
      </vt:variant>
      <vt:variant>
        <vt:lpwstr/>
      </vt:variant>
      <vt:variant>
        <vt:lpwstr>Par1644</vt:lpwstr>
      </vt:variant>
      <vt:variant>
        <vt:i4>6553652</vt:i4>
      </vt:variant>
      <vt:variant>
        <vt:i4>423</vt:i4>
      </vt:variant>
      <vt:variant>
        <vt:i4>0</vt:i4>
      </vt:variant>
      <vt:variant>
        <vt:i4>5</vt:i4>
      </vt:variant>
      <vt:variant>
        <vt:lpwstr/>
      </vt:variant>
      <vt:variant>
        <vt:lpwstr>Par1643</vt:lpwstr>
      </vt:variant>
      <vt:variant>
        <vt:i4>6881332</vt:i4>
      </vt:variant>
      <vt:variant>
        <vt:i4>420</vt:i4>
      </vt:variant>
      <vt:variant>
        <vt:i4>0</vt:i4>
      </vt:variant>
      <vt:variant>
        <vt:i4>5</vt:i4>
      </vt:variant>
      <vt:variant>
        <vt:lpwstr/>
      </vt:variant>
      <vt:variant>
        <vt:lpwstr>Par1693</vt:lpwstr>
      </vt:variant>
      <vt:variant>
        <vt:i4>7929904</vt:i4>
      </vt:variant>
      <vt:variant>
        <vt:i4>417</vt:i4>
      </vt:variant>
      <vt:variant>
        <vt:i4>0</vt:i4>
      </vt:variant>
      <vt:variant>
        <vt:i4>5</vt:i4>
      </vt:variant>
      <vt:variant>
        <vt:lpwstr>consultantplus://offline/ref=0E111A5B5095EE125EE200E513B9061071F6550F5FC9F281248AB5EA8A5A20B361012AD31DC5AA8Ay1w2N</vt:lpwstr>
      </vt:variant>
      <vt:variant>
        <vt:lpwstr/>
      </vt:variant>
      <vt:variant>
        <vt:i4>7929906</vt:i4>
      </vt:variant>
      <vt:variant>
        <vt:i4>414</vt:i4>
      </vt:variant>
      <vt:variant>
        <vt:i4>0</vt:i4>
      </vt:variant>
      <vt:variant>
        <vt:i4>5</vt:i4>
      </vt:variant>
      <vt:variant>
        <vt:lpwstr>consultantplus://offline/ref=0E111A5B5095EE125EE200E513B9061071F6550F5FC9F281248AB5EA8A5A20B361012AD31DC5AA8Fy1w7N</vt:lpwstr>
      </vt:variant>
      <vt:variant>
        <vt:lpwstr/>
      </vt:variant>
      <vt:variant>
        <vt:i4>6815796</vt:i4>
      </vt:variant>
      <vt:variant>
        <vt:i4>411</vt:i4>
      </vt:variant>
      <vt:variant>
        <vt:i4>0</vt:i4>
      </vt:variant>
      <vt:variant>
        <vt:i4>5</vt:i4>
      </vt:variant>
      <vt:variant>
        <vt:lpwstr/>
      </vt:variant>
      <vt:variant>
        <vt:lpwstr>Par1683</vt:lpwstr>
      </vt:variant>
      <vt:variant>
        <vt:i4>6750260</vt:i4>
      </vt:variant>
      <vt:variant>
        <vt:i4>408</vt:i4>
      </vt:variant>
      <vt:variant>
        <vt:i4>0</vt:i4>
      </vt:variant>
      <vt:variant>
        <vt:i4>5</vt:i4>
      </vt:variant>
      <vt:variant>
        <vt:lpwstr/>
      </vt:variant>
      <vt:variant>
        <vt:lpwstr>Par1674</vt:lpwstr>
      </vt:variant>
      <vt:variant>
        <vt:i4>6750260</vt:i4>
      </vt:variant>
      <vt:variant>
        <vt:i4>405</vt:i4>
      </vt:variant>
      <vt:variant>
        <vt:i4>0</vt:i4>
      </vt:variant>
      <vt:variant>
        <vt:i4>5</vt:i4>
      </vt:variant>
      <vt:variant>
        <vt:lpwstr/>
      </vt:variant>
      <vt:variant>
        <vt:lpwstr>Par1671</vt:lpwstr>
      </vt:variant>
      <vt:variant>
        <vt:i4>6750260</vt:i4>
      </vt:variant>
      <vt:variant>
        <vt:i4>402</vt:i4>
      </vt:variant>
      <vt:variant>
        <vt:i4>0</vt:i4>
      </vt:variant>
      <vt:variant>
        <vt:i4>5</vt:i4>
      </vt:variant>
      <vt:variant>
        <vt:lpwstr/>
      </vt:variant>
      <vt:variant>
        <vt:lpwstr>Par1677</vt:lpwstr>
      </vt:variant>
      <vt:variant>
        <vt:i4>6750260</vt:i4>
      </vt:variant>
      <vt:variant>
        <vt:i4>399</vt:i4>
      </vt:variant>
      <vt:variant>
        <vt:i4>0</vt:i4>
      </vt:variant>
      <vt:variant>
        <vt:i4>5</vt:i4>
      </vt:variant>
      <vt:variant>
        <vt:lpwstr/>
      </vt:variant>
      <vt:variant>
        <vt:lpwstr>Par1674</vt:lpwstr>
      </vt:variant>
      <vt:variant>
        <vt:i4>6684722</vt:i4>
      </vt:variant>
      <vt:variant>
        <vt:i4>396</vt:i4>
      </vt:variant>
      <vt:variant>
        <vt:i4>0</vt:i4>
      </vt:variant>
      <vt:variant>
        <vt:i4>5</vt:i4>
      </vt:variant>
      <vt:variant>
        <vt:lpwstr/>
      </vt:variant>
      <vt:variant>
        <vt:lpwstr>Par6019</vt:lpwstr>
      </vt:variant>
      <vt:variant>
        <vt:i4>7929904</vt:i4>
      </vt:variant>
      <vt:variant>
        <vt:i4>393</vt:i4>
      </vt:variant>
      <vt:variant>
        <vt:i4>0</vt:i4>
      </vt:variant>
      <vt:variant>
        <vt:i4>5</vt:i4>
      </vt:variant>
      <vt:variant>
        <vt:lpwstr>consultantplus://offline/ref=0E111A5B5095EE125EE200E513B9061071F2530C5CC8F281248AB5EA8A5A20B361012AD31DC7AF8By1w7N</vt:lpwstr>
      </vt:variant>
      <vt:variant>
        <vt:lpwstr/>
      </vt:variant>
      <vt:variant>
        <vt:i4>7929908</vt:i4>
      </vt:variant>
      <vt:variant>
        <vt:i4>390</vt:i4>
      </vt:variant>
      <vt:variant>
        <vt:i4>0</vt:i4>
      </vt:variant>
      <vt:variant>
        <vt:i4>5</vt:i4>
      </vt:variant>
      <vt:variant>
        <vt:lpwstr>consultantplus://offline/ref=0E111A5B5095EE125EE200E513B9061071F2530C5CC8F281248AB5EA8A5A20B361012AD31DC7AF8By1w3N</vt:lpwstr>
      </vt:variant>
      <vt:variant>
        <vt:lpwstr/>
      </vt:variant>
      <vt:variant>
        <vt:i4>1572870</vt:i4>
      </vt:variant>
      <vt:variant>
        <vt:i4>387</vt:i4>
      </vt:variant>
      <vt:variant>
        <vt:i4>0</vt:i4>
      </vt:variant>
      <vt:variant>
        <vt:i4>5</vt:i4>
      </vt:variant>
      <vt:variant>
        <vt:lpwstr>consultantplus://offline/ref=0E111A5B5095EE125EE200E513B9061073F05B085CC6AF8B2CD3B9E88D557FA4664826D21DC7ADy8wCN</vt:lpwstr>
      </vt:variant>
      <vt:variant>
        <vt:lpwstr/>
      </vt:variant>
      <vt:variant>
        <vt:i4>6750260</vt:i4>
      </vt:variant>
      <vt:variant>
        <vt:i4>384</vt:i4>
      </vt:variant>
      <vt:variant>
        <vt:i4>0</vt:i4>
      </vt:variant>
      <vt:variant>
        <vt:i4>5</vt:i4>
      </vt:variant>
      <vt:variant>
        <vt:lpwstr/>
      </vt:variant>
      <vt:variant>
        <vt:lpwstr>Par1674</vt:lpwstr>
      </vt:variant>
      <vt:variant>
        <vt:i4>2097255</vt:i4>
      </vt:variant>
      <vt:variant>
        <vt:i4>381</vt:i4>
      </vt:variant>
      <vt:variant>
        <vt:i4>0</vt:i4>
      </vt:variant>
      <vt:variant>
        <vt:i4>5</vt:i4>
      </vt:variant>
      <vt:variant>
        <vt:lpwstr>consultantplus://offline/ref=0E111A5B5095EE125EE200E513B9061071F6550F5FC9F281248AB5EA8A5A20B361012AD715C7yAwBN</vt:lpwstr>
      </vt:variant>
      <vt:variant>
        <vt:lpwstr/>
      </vt:variant>
      <vt:variant>
        <vt:i4>6750260</vt:i4>
      </vt:variant>
      <vt:variant>
        <vt:i4>378</vt:i4>
      </vt:variant>
      <vt:variant>
        <vt:i4>0</vt:i4>
      </vt:variant>
      <vt:variant>
        <vt:i4>5</vt:i4>
      </vt:variant>
      <vt:variant>
        <vt:lpwstr/>
      </vt:variant>
      <vt:variant>
        <vt:lpwstr>Par1671</vt:lpwstr>
      </vt:variant>
      <vt:variant>
        <vt:i4>6684724</vt:i4>
      </vt:variant>
      <vt:variant>
        <vt:i4>375</vt:i4>
      </vt:variant>
      <vt:variant>
        <vt:i4>0</vt:i4>
      </vt:variant>
      <vt:variant>
        <vt:i4>5</vt:i4>
      </vt:variant>
      <vt:variant>
        <vt:lpwstr/>
      </vt:variant>
      <vt:variant>
        <vt:lpwstr>Par1668</vt:lpwstr>
      </vt:variant>
      <vt:variant>
        <vt:i4>2097201</vt:i4>
      </vt:variant>
      <vt:variant>
        <vt:i4>372</vt:i4>
      </vt:variant>
      <vt:variant>
        <vt:i4>0</vt:i4>
      </vt:variant>
      <vt:variant>
        <vt:i4>5</vt:i4>
      </vt:variant>
      <vt:variant>
        <vt:lpwstr>consultantplus://offline/ref=0E111A5B5095EE125EE200E513B9061071F6550F5FC9F281248AB5EA8A5A20B361012AD614C6yAw5N</vt:lpwstr>
      </vt:variant>
      <vt:variant>
        <vt:lpwstr/>
      </vt:variant>
      <vt:variant>
        <vt:i4>2097201</vt:i4>
      </vt:variant>
      <vt:variant>
        <vt:i4>369</vt:i4>
      </vt:variant>
      <vt:variant>
        <vt:i4>0</vt:i4>
      </vt:variant>
      <vt:variant>
        <vt:i4>5</vt:i4>
      </vt:variant>
      <vt:variant>
        <vt:lpwstr>consultantplus://offline/ref=0E111A5B5095EE125EE200E513B9061071F6550F5FC9F281248AB5EA8A5A20B361012AD614C6yAw5N</vt:lpwstr>
      </vt:variant>
      <vt:variant>
        <vt:lpwstr/>
      </vt:variant>
      <vt:variant>
        <vt:i4>6684724</vt:i4>
      </vt:variant>
      <vt:variant>
        <vt:i4>366</vt:i4>
      </vt:variant>
      <vt:variant>
        <vt:i4>0</vt:i4>
      </vt:variant>
      <vt:variant>
        <vt:i4>5</vt:i4>
      </vt:variant>
      <vt:variant>
        <vt:lpwstr/>
      </vt:variant>
      <vt:variant>
        <vt:lpwstr>Par1668</vt:lpwstr>
      </vt:variant>
      <vt:variant>
        <vt:i4>6684724</vt:i4>
      </vt:variant>
      <vt:variant>
        <vt:i4>363</vt:i4>
      </vt:variant>
      <vt:variant>
        <vt:i4>0</vt:i4>
      </vt:variant>
      <vt:variant>
        <vt:i4>5</vt:i4>
      </vt:variant>
      <vt:variant>
        <vt:lpwstr/>
      </vt:variant>
      <vt:variant>
        <vt:lpwstr>Par1668</vt:lpwstr>
      </vt:variant>
      <vt:variant>
        <vt:i4>7929912</vt:i4>
      </vt:variant>
      <vt:variant>
        <vt:i4>360</vt:i4>
      </vt:variant>
      <vt:variant>
        <vt:i4>0</vt:i4>
      </vt:variant>
      <vt:variant>
        <vt:i4>5</vt:i4>
      </vt:variant>
      <vt:variant>
        <vt:lpwstr>consultantplus://offline/ref=0E111A5B5095EE125EE200E513B9061071F6550F5FC9F281248AB5EA8A5A20B361012AD31DC5AF8Ey1w9N</vt:lpwstr>
      </vt:variant>
      <vt:variant>
        <vt:lpwstr/>
      </vt:variant>
      <vt:variant>
        <vt:i4>6684724</vt:i4>
      </vt:variant>
      <vt:variant>
        <vt:i4>357</vt:i4>
      </vt:variant>
      <vt:variant>
        <vt:i4>0</vt:i4>
      </vt:variant>
      <vt:variant>
        <vt:i4>5</vt:i4>
      </vt:variant>
      <vt:variant>
        <vt:lpwstr/>
      </vt:variant>
      <vt:variant>
        <vt:lpwstr>Par1665</vt:lpwstr>
      </vt:variant>
      <vt:variant>
        <vt:i4>7929912</vt:i4>
      </vt:variant>
      <vt:variant>
        <vt:i4>354</vt:i4>
      </vt:variant>
      <vt:variant>
        <vt:i4>0</vt:i4>
      </vt:variant>
      <vt:variant>
        <vt:i4>5</vt:i4>
      </vt:variant>
      <vt:variant>
        <vt:lpwstr>consultantplus://offline/ref=0E111A5B5095EE125EE200E513B9061071F6550F5FC9F281248AB5EA8A5A20B361012AD31DC5AF8Ey1w9N</vt:lpwstr>
      </vt:variant>
      <vt:variant>
        <vt:lpwstr/>
      </vt:variant>
      <vt:variant>
        <vt:i4>6684724</vt:i4>
      </vt:variant>
      <vt:variant>
        <vt:i4>351</vt:i4>
      </vt:variant>
      <vt:variant>
        <vt:i4>0</vt:i4>
      </vt:variant>
      <vt:variant>
        <vt:i4>5</vt:i4>
      </vt:variant>
      <vt:variant>
        <vt:lpwstr/>
      </vt:variant>
      <vt:variant>
        <vt:lpwstr>Par1665</vt:lpwstr>
      </vt:variant>
      <vt:variant>
        <vt:i4>6684724</vt:i4>
      </vt:variant>
      <vt:variant>
        <vt:i4>348</vt:i4>
      </vt:variant>
      <vt:variant>
        <vt:i4>0</vt:i4>
      </vt:variant>
      <vt:variant>
        <vt:i4>5</vt:i4>
      </vt:variant>
      <vt:variant>
        <vt:lpwstr/>
      </vt:variant>
      <vt:variant>
        <vt:lpwstr>Par1668</vt:lpwstr>
      </vt:variant>
      <vt:variant>
        <vt:i4>2097201</vt:i4>
      </vt:variant>
      <vt:variant>
        <vt:i4>345</vt:i4>
      </vt:variant>
      <vt:variant>
        <vt:i4>0</vt:i4>
      </vt:variant>
      <vt:variant>
        <vt:i4>5</vt:i4>
      </vt:variant>
      <vt:variant>
        <vt:lpwstr>consultantplus://offline/ref=0E111A5B5095EE125EE200E513B9061071F6550F5FC9F281248AB5EA8A5A20B361012AD614C6yAw5N</vt:lpwstr>
      </vt:variant>
      <vt:variant>
        <vt:lpwstr/>
      </vt:variant>
      <vt:variant>
        <vt:i4>2097201</vt:i4>
      </vt:variant>
      <vt:variant>
        <vt:i4>342</vt:i4>
      </vt:variant>
      <vt:variant>
        <vt:i4>0</vt:i4>
      </vt:variant>
      <vt:variant>
        <vt:i4>5</vt:i4>
      </vt:variant>
      <vt:variant>
        <vt:lpwstr>consultantplus://offline/ref=0E111A5B5095EE125EE200E513B9061071F6550F5FC9F281248AB5EA8A5A20B361012AD614C6yAw5N</vt:lpwstr>
      </vt:variant>
      <vt:variant>
        <vt:lpwstr/>
      </vt:variant>
      <vt:variant>
        <vt:i4>6684724</vt:i4>
      </vt:variant>
      <vt:variant>
        <vt:i4>339</vt:i4>
      </vt:variant>
      <vt:variant>
        <vt:i4>0</vt:i4>
      </vt:variant>
      <vt:variant>
        <vt:i4>5</vt:i4>
      </vt:variant>
      <vt:variant>
        <vt:lpwstr/>
      </vt:variant>
      <vt:variant>
        <vt:lpwstr>Par1662</vt:lpwstr>
      </vt:variant>
      <vt:variant>
        <vt:i4>6684724</vt:i4>
      </vt:variant>
      <vt:variant>
        <vt:i4>336</vt:i4>
      </vt:variant>
      <vt:variant>
        <vt:i4>0</vt:i4>
      </vt:variant>
      <vt:variant>
        <vt:i4>5</vt:i4>
      </vt:variant>
      <vt:variant>
        <vt:lpwstr/>
      </vt:variant>
      <vt:variant>
        <vt:lpwstr>Par1662</vt:lpwstr>
      </vt:variant>
      <vt:variant>
        <vt:i4>7929907</vt:i4>
      </vt:variant>
      <vt:variant>
        <vt:i4>333</vt:i4>
      </vt:variant>
      <vt:variant>
        <vt:i4>0</vt:i4>
      </vt:variant>
      <vt:variant>
        <vt:i4>5</vt:i4>
      </vt:variant>
      <vt:variant>
        <vt:lpwstr>consultantplus://offline/ref=0E111A5B5095EE125EE200E513B9061071F6550F5FC9F281248AB5EA8A5A20B361012AD31DC6A487y1w1N</vt:lpwstr>
      </vt:variant>
      <vt:variant>
        <vt:lpwstr/>
      </vt:variant>
      <vt:variant>
        <vt:i4>6619188</vt:i4>
      </vt:variant>
      <vt:variant>
        <vt:i4>330</vt:i4>
      </vt:variant>
      <vt:variant>
        <vt:i4>0</vt:i4>
      </vt:variant>
      <vt:variant>
        <vt:i4>5</vt:i4>
      </vt:variant>
      <vt:variant>
        <vt:lpwstr/>
      </vt:variant>
      <vt:variant>
        <vt:lpwstr>Par1659</vt:lpwstr>
      </vt:variant>
      <vt:variant>
        <vt:i4>7929907</vt:i4>
      </vt:variant>
      <vt:variant>
        <vt:i4>327</vt:i4>
      </vt:variant>
      <vt:variant>
        <vt:i4>0</vt:i4>
      </vt:variant>
      <vt:variant>
        <vt:i4>5</vt:i4>
      </vt:variant>
      <vt:variant>
        <vt:lpwstr>consultantplus://offline/ref=0E111A5B5095EE125EE200E513B9061071F6550F5FC9F281248AB5EA8A5A20B361012AD31DC6A487y1w1N</vt:lpwstr>
      </vt:variant>
      <vt:variant>
        <vt:lpwstr/>
      </vt:variant>
      <vt:variant>
        <vt:i4>6619188</vt:i4>
      </vt:variant>
      <vt:variant>
        <vt:i4>324</vt:i4>
      </vt:variant>
      <vt:variant>
        <vt:i4>0</vt:i4>
      </vt:variant>
      <vt:variant>
        <vt:i4>5</vt:i4>
      </vt:variant>
      <vt:variant>
        <vt:lpwstr/>
      </vt:variant>
      <vt:variant>
        <vt:lpwstr>Par1659</vt:lpwstr>
      </vt:variant>
      <vt:variant>
        <vt:i4>6619188</vt:i4>
      </vt:variant>
      <vt:variant>
        <vt:i4>321</vt:i4>
      </vt:variant>
      <vt:variant>
        <vt:i4>0</vt:i4>
      </vt:variant>
      <vt:variant>
        <vt:i4>5</vt:i4>
      </vt:variant>
      <vt:variant>
        <vt:lpwstr/>
      </vt:variant>
      <vt:variant>
        <vt:lpwstr>Par1650</vt:lpwstr>
      </vt:variant>
      <vt:variant>
        <vt:i4>7929912</vt:i4>
      </vt:variant>
      <vt:variant>
        <vt:i4>318</vt:i4>
      </vt:variant>
      <vt:variant>
        <vt:i4>0</vt:i4>
      </vt:variant>
      <vt:variant>
        <vt:i4>5</vt:i4>
      </vt:variant>
      <vt:variant>
        <vt:lpwstr>consultantplus://offline/ref=0E111A5B5095EE125EE200E513B9061071F1540B5CCCF281248AB5EA8A5A20B361012AD31DC6AF87y1w5N</vt:lpwstr>
      </vt:variant>
      <vt:variant>
        <vt:lpwstr/>
      </vt:variant>
      <vt:variant>
        <vt:i4>6684722</vt:i4>
      </vt:variant>
      <vt:variant>
        <vt:i4>315</vt:i4>
      </vt:variant>
      <vt:variant>
        <vt:i4>0</vt:i4>
      </vt:variant>
      <vt:variant>
        <vt:i4>5</vt:i4>
      </vt:variant>
      <vt:variant>
        <vt:lpwstr/>
      </vt:variant>
      <vt:variant>
        <vt:lpwstr>Par6019</vt:lpwstr>
      </vt:variant>
      <vt:variant>
        <vt:i4>7929912</vt:i4>
      </vt:variant>
      <vt:variant>
        <vt:i4>312</vt:i4>
      </vt:variant>
      <vt:variant>
        <vt:i4>0</vt:i4>
      </vt:variant>
      <vt:variant>
        <vt:i4>5</vt:i4>
      </vt:variant>
      <vt:variant>
        <vt:lpwstr>consultantplus://offline/ref=0E111A5B5095EE125EE200E513B9061071F1540B5CCCF281248AB5EA8A5A20B361012AD31DC6AF87y1w5N</vt:lpwstr>
      </vt:variant>
      <vt:variant>
        <vt:lpwstr/>
      </vt:variant>
      <vt:variant>
        <vt:i4>6750260</vt:i4>
      </vt:variant>
      <vt:variant>
        <vt:i4>309</vt:i4>
      </vt:variant>
      <vt:variant>
        <vt:i4>0</vt:i4>
      </vt:variant>
      <vt:variant>
        <vt:i4>5</vt:i4>
      </vt:variant>
      <vt:variant>
        <vt:lpwstr/>
      </vt:variant>
      <vt:variant>
        <vt:lpwstr>Par1671</vt:lpwstr>
      </vt:variant>
      <vt:variant>
        <vt:i4>6750260</vt:i4>
      </vt:variant>
      <vt:variant>
        <vt:i4>306</vt:i4>
      </vt:variant>
      <vt:variant>
        <vt:i4>0</vt:i4>
      </vt:variant>
      <vt:variant>
        <vt:i4>5</vt:i4>
      </vt:variant>
      <vt:variant>
        <vt:lpwstr/>
      </vt:variant>
      <vt:variant>
        <vt:lpwstr>Par1674</vt:lpwstr>
      </vt:variant>
      <vt:variant>
        <vt:i4>2097255</vt:i4>
      </vt:variant>
      <vt:variant>
        <vt:i4>303</vt:i4>
      </vt:variant>
      <vt:variant>
        <vt:i4>0</vt:i4>
      </vt:variant>
      <vt:variant>
        <vt:i4>5</vt:i4>
      </vt:variant>
      <vt:variant>
        <vt:lpwstr>consultantplus://offline/ref=0E111A5B5095EE125EE200E513B9061071F6550F5FC9F281248AB5EA8A5A20B361012AD715C7yAwBN</vt:lpwstr>
      </vt:variant>
      <vt:variant>
        <vt:lpwstr/>
      </vt:variant>
      <vt:variant>
        <vt:i4>6750260</vt:i4>
      </vt:variant>
      <vt:variant>
        <vt:i4>300</vt:i4>
      </vt:variant>
      <vt:variant>
        <vt:i4>0</vt:i4>
      </vt:variant>
      <vt:variant>
        <vt:i4>5</vt:i4>
      </vt:variant>
      <vt:variant>
        <vt:lpwstr/>
      </vt:variant>
      <vt:variant>
        <vt:lpwstr>Par1671</vt:lpwstr>
      </vt:variant>
      <vt:variant>
        <vt:i4>6553652</vt:i4>
      </vt:variant>
      <vt:variant>
        <vt:i4>297</vt:i4>
      </vt:variant>
      <vt:variant>
        <vt:i4>0</vt:i4>
      </vt:variant>
      <vt:variant>
        <vt:i4>5</vt:i4>
      </vt:variant>
      <vt:variant>
        <vt:lpwstr/>
      </vt:variant>
      <vt:variant>
        <vt:lpwstr>Par1647</vt:lpwstr>
      </vt:variant>
      <vt:variant>
        <vt:i4>7929911</vt:i4>
      </vt:variant>
      <vt:variant>
        <vt:i4>294</vt:i4>
      </vt:variant>
      <vt:variant>
        <vt:i4>0</vt:i4>
      </vt:variant>
      <vt:variant>
        <vt:i4>5</vt:i4>
      </vt:variant>
      <vt:variant>
        <vt:lpwstr>consultantplus://offline/ref=0E111A5B5095EE125EE200E513B9061071F1540B5CCCF281248AB5EA8A5A20B361012AD31DC6A88Dy1w7N</vt:lpwstr>
      </vt:variant>
      <vt:variant>
        <vt:lpwstr/>
      </vt:variant>
      <vt:variant>
        <vt:i4>2097202</vt:i4>
      </vt:variant>
      <vt:variant>
        <vt:i4>291</vt:i4>
      </vt:variant>
      <vt:variant>
        <vt:i4>0</vt:i4>
      </vt:variant>
      <vt:variant>
        <vt:i4>5</vt:i4>
      </vt:variant>
      <vt:variant>
        <vt:lpwstr>consultantplus://offline/ref=0E111A5B5095EE125EE200E513B9061071F6550F5FC9F281248AB5EA8A5A20B361012AD61AC0yAwEN</vt:lpwstr>
      </vt:variant>
      <vt:variant>
        <vt:lpwstr/>
      </vt:variant>
      <vt:variant>
        <vt:i4>7929917</vt:i4>
      </vt:variant>
      <vt:variant>
        <vt:i4>288</vt:i4>
      </vt:variant>
      <vt:variant>
        <vt:i4>0</vt:i4>
      </vt:variant>
      <vt:variant>
        <vt:i4>5</vt:i4>
      </vt:variant>
      <vt:variant>
        <vt:lpwstr>consultantplus://offline/ref=0E111A5B5095EE125EE200E513B9061071F6550F5FC9F281248AB5EA8A5A20B361012AD31DC5A987y1w1N</vt:lpwstr>
      </vt:variant>
      <vt:variant>
        <vt:lpwstr/>
      </vt:variant>
      <vt:variant>
        <vt:i4>6684724</vt:i4>
      </vt:variant>
      <vt:variant>
        <vt:i4>285</vt:i4>
      </vt:variant>
      <vt:variant>
        <vt:i4>0</vt:i4>
      </vt:variant>
      <vt:variant>
        <vt:i4>5</vt:i4>
      </vt:variant>
      <vt:variant>
        <vt:lpwstr/>
      </vt:variant>
      <vt:variant>
        <vt:lpwstr>Par1665</vt:lpwstr>
      </vt:variant>
      <vt:variant>
        <vt:i4>6553652</vt:i4>
      </vt:variant>
      <vt:variant>
        <vt:i4>282</vt:i4>
      </vt:variant>
      <vt:variant>
        <vt:i4>0</vt:i4>
      </vt:variant>
      <vt:variant>
        <vt:i4>5</vt:i4>
      </vt:variant>
      <vt:variant>
        <vt:lpwstr/>
      </vt:variant>
      <vt:variant>
        <vt:lpwstr>Par1647</vt:lpwstr>
      </vt:variant>
      <vt:variant>
        <vt:i4>6684724</vt:i4>
      </vt:variant>
      <vt:variant>
        <vt:i4>279</vt:i4>
      </vt:variant>
      <vt:variant>
        <vt:i4>0</vt:i4>
      </vt:variant>
      <vt:variant>
        <vt:i4>5</vt:i4>
      </vt:variant>
      <vt:variant>
        <vt:lpwstr/>
      </vt:variant>
      <vt:variant>
        <vt:lpwstr>Par1662</vt:lpwstr>
      </vt:variant>
      <vt:variant>
        <vt:i4>2097249</vt:i4>
      </vt:variant>
      <vt:variant>
        <vt:i4>276</vt:i4>
      </vt:variant>
      <vt:variant>
        <vt:i4>0</vt:i4>
      </vt:variant>
      <vt:variant>
        <vt:i4>5</vt:i4>
      </vt:variant>
      <vt:variant>
        <vt:lpwstr>consultantplus://offline/ref=0E111A5B5095EE125EE200E513B9061071F6550F5FC9F281248AB5EA8A5A20B361012AD61ACEyAwCN</vt:lpwstr>
      </vt:variant>
      <vt:variant>
        <vt:lpwstr/>
      </vt:variant>
      <vt:variant>
        <vt:i4>2097209</vt:i4>
      </vt:variant>
      <vt:variant>
        <vt:i4>273</vt:i4>
      </vt:variant>
      <vt:variant>
        <vt:i4>0</vt:i4>
      </vt:variant>
      <vt:variant>
        <vt:i4>5</vt:i4>
      </vt:variant>
      <vt:variant>
        <vt:lpwstr>consultantplus://offline/ref=0E111A5B5095EE125EE200E513B9061071F6550F5FC9F281248AB5EA8A5A20B361012AD61ACFyAw8N</vt:lpwstr>
      </vt:variant>
      <vt:variant>
        <vt:lpwstr/>
      </vt:variant>
      <vt:variant>
        <vt:i4>2097209</vt:i4>
      </vt:variant>
      <vt:variant>
        <vt:i4>270</vt:i4>
      </vt:variant>
      <vt:variant>
        <vt:i4>0</vt:i4>
      </vt:variant>
      <vt:variant>
        <vt:i4>5</vt:i4>
      </vt:variant>
      <vt:variant>
        <vt:lpwstr>consultantplus://offline/ref=0E111A5B5095EE125EE200E513B9061071F6550F5FC9F281248AB5EA8A5A20B361012AD61ACFyAw8N</vt:lpwstr>
      </vt:variant>
      <vt:variant>
        <vt:lpwstr/>
      </vt:variant>
      <vt:variant>
        <vt:i4>6684724</vt:i4>
      </vt:variant>
      <vt:variant>
        <vt:i4>267</vt:i4>
      </vt:variant>
      <vt:variant>
        <vt:i4>0</vt:i4>
      </vt:variant>
      <vt:variant>
        <vt:i4>5</vt:i4>
      </vt:variant>
      <vt:variant>
        <vt:lpwstr/>
      </vt:variant>
      <vt:variant>
        <vt:lpwstr>Par1662</vt:lpwstr>
      </vt:variant>
      <vt:variant>
        <vt:i4>2097205</vt:i4>
      </vt:variant>
      <vt:variant>
        <vt:i4>264</vt:i4>
      </vt:variant>
      <vt:variant>
        <vt:i4>0</vt:i4>
      </vt:variant>
      <vt:variant>
        <vt:i4>5</vt:i4>
      </vt:variant>
      <vt:variant>
        <vt:lpwstr>consultantplus://offline/ref=0E111A5B5095EE125EE200E513B9061071F6550F5FC9F281248AB5EA8A5A20B361012AD318C6yAw8N</vt:lpwstr>
      </vt:variant>
      <vt:variant>
        <vt:lpwstr/>
      </vt:variant>
      <vt:variant>
        <vt:i4>6684724</vt:i4>
      </vt:variant>
      <vt:variant>
        <vt:i4>261</vt:i4>
      </vt:variant>
      <vt:variant>
        <vt:i4>0</vt:i4>
      </vt:variant>
      <vt:variant>
        <vt:i4>5</vt:i4>
      </vt:variant>
      <vt:variant>
        <vt:lpwstr/>
      </vt:variant>
      <vt:variant>
        <vt:lpwstr>Par1662</vt:lpwstr>
      </vt:variant>
      <vt:variant>
        <vt:i4>6619188</vt:i4>
      </vt:variant>
      <vt:variant>
        <vt:i4>258</vt:i4>
      </vt:variant>
      <vt:variant>
        <vt:i4>0</vt:i4>
      </vt:variant>
      <vt:variant>
        <vt:i4>5</vt:i4>
      </vt:variant>
      <vt:variant>
        <vt:lpwstr/>
      </vt:variant>
      <vt:variant>
        <vt:lpwstr>Par1659</vt:lpwstr>
      </vt:variant>
      <vt:variant>
        <vt:i4>6553652</vt:i4>
      </vt:variant>
      <vt:variant>
        <vt:i4>255</vt:i4>
      </vt:variant>
      <vt:variant>
        <vt:i4>0</vt:i4>
      </vt:variant>
      <vt:variant>
        <vt:i4>5</vt:i4>
      </vt:variant>
      <vt:variant>
        <vt:lpwstr/>
      </vt:variant>
      <vt:variant>
        <vt:lpwstr>Par1647</vt:lpwstr>
      </vt:variant>
      <vt:variant>
        <vt:i4>6750260</vt:i4>
      </vt:variant>
      <vt:variant>
        <vt:i4>252</vt:i4>
      </vt:variant>
      <vt:variant>
        <vt:i4>0</vt:i4>
      </vt:variant>
      <vt:variant>
        <vt:i4>5</vt:i4>
      </vt:variant>
      <vt:variant>
        <vt:lpwstr/>
      </vt:variant>
      <vt:variant>
        <vt:lpwstr>Par1674</vt:lpwstr>
      </vt:variant>
      <vt:variant>
        <vt:i4>6684722</vt:i4>
      </vt:variant>
      <vt:variant>
        <vt:i4>249</vt:i4>
      </vt:variant>
      <vt:variant>
        <vt:i4>0</vt:i4>
      </vt:variant>
      <vt:variant>
        <vt:i4>5</vt:i4>
      </vt:variant>
      <vt:variant>
        <vt:lpwstr/>
      </vt:variant>
      <vt:variant>
        <vt:lpwstr>Par6019</vt:lpwstr>
      </vt:variant>
      <vt:variant>
        <vt:i4>7929904</vt:i4>
      </vt:variant>
      <vt:variant>
        <vt:i4>246</vt:i4>
      </vt:variant>
      <vt:variant>
        <vt:i4>0</vt:i4>
      </vt:variant>
      <vt:variant>
        <vt:i4>5</vt:i4>
      </vt:variant>
      <vt:variant>
        <vt:lpwstr>consultantplus://offline/ref=0E111A5B5095EE125EE200E513B9061071F2530C5CC8F281248AB5EA8A5A20B361012AD31DC7AF8By1w7N</vt:lpwstr>
      </vt:variant>
      <vt:variant>
        <vt:lpwstr/>
      </vt:variant>
      <vt:variant>
        <vt:i4>7929908</vt:i4>
      </vt:variant>
      <vt:variant>
        <vt:i4>243</vt:i4>
      </vt:variant>
      <vt:variant>
        <vt:i4>0</vt:i4>
      </vt:variant>
      <vt:variant>
        <vt:i4>5</vt:i4>
      </vt:variant>
      <vt:variant>
        <vt:lpwstr>consultantplus://offline/ref=0E111A5B5095EE125EE200E513B9061071F2530C5CC8F281248AB5EA8A5A20B361012AD31DC7AF8By1w3N</vt:lpwstr>
      </vt:variant>
      <vt:variant>
        <vt:lpwstr/>
      </vt:variant>
      <vt:variant>
        <vt:i4>1572870</vt:i4>
      </vt:variant>
      <vt:variant>
        <vt:i4>240</vt:i4>
      </vt:variant>
      <vt:variant>
        <vt:i4>0</vt:i4>
      </vt:variant>
      <vt:variant>
        <vt:i4>5</vt:i4>
      </vt:variant>
      <vt:variant>
        <vt:lpwstr>consultantplus://offline/ref=0E111A5B5095EE125EE200E513B9061073F05B085CC6AF8B2CD3B9E88D557FA4664826D21DC7ADy8wCN</vt:lpwstr>
      </vt:variant>
      <vt:variant>
        <vt:lpwstr/>
      </vt:variant>
      <vt:variant>
        <vt:i4>6750260</vt:i4>
      </vt:variant>
      <vt:variant>
        <vt:i4>237</vt:i4>
      </vt:variant>
      <vt:variant>
        <vt:i4>0</vt:i4>
      </vt:variant>
      <vt:variant>
        <vt:i4>5</vt:i4>
      </vt:variant>
      <vt:variant>
        <vt:lpwstr/>
      </vt:variant>
      <vt:variant>
        <vt:lpwstr>Par1674</vt:lpwstr>
      </vt:variant>
      <vt:variant>
        <vt:i4>2097255</vt:i4>
      </vt:variant>
      <vt:variant>
        <vt:i4>234</vt:i4>
      </vt:variant>
      <vt:variant>
        <vt:i4>0</vt:i4>
      </vt:variant>
      <vt:variant>
        <vt:i4>5</vt:i4>
      </vt:variant>
      <vt:variant>
        <vt:lpwstr>consultantplus://offline/ref=0E111A5B5095EE125EE200E513B9061071F6550F5FC9F281248AB5EA8A5A20B361012AD715C7yAwBN</vt:lpwstr>
      </vt:variant>
      <vt:variant>
        <vt:lpwstr/>
      </vt:variant>
      <vt:variant>
        <vt:i4>6750260</vt:i4>
      </vt:variant>
      <vt:variant>
        <vt:i4>231</vt:i4>
      </vt:variant>
      <vt:variant>
        <vt:i4>0</vt:i4>
      </vt:variant>
      <vt:variant>
        <vt:i4>5</vt:i4>
      </vt:variant>
      <vt:variant>
        <vt:lpwstr/>
      </vt:variant>
      <vt:variant>
        <vt:lpwstr>Par1671</vt:lpwstr>
      </vt:variant>
      <vt:variant>
        <vt:i4>6684724</vt:i4>
      </vt:variant>
      <vt:variant>
        <vt:i4>228</vt:i4>
      </vt:variant>
      <vt:variant>
        <vt:i4>0</vt:i4>
      </vt:variant>
      <vt:variant>
        <vt:i4>5</vt:i4>
      </vt:variant>
      <vt:variant>
        <vt:lpwstr/>
      </vt:variant>
      <vt:variant>
        <vt:lpwstr>Par1668</vt:lpwstr>
      </vt:variant>
      <vt:variant>
        <vt:i4>6684724</vt:i4>
      </vt:variant>
      <vt:variant>
        <vt:i4>225</vt:i4>
      </vt:variant>
      <vt:variant>
        <vt:i4>0</vt:i4>
      </vt:variant>
      <vt:variant>
        <vt:i4>5</vt:i4>
      </vt:variant>
      <vt:variant>
        <vt:lpwstr/>
      </vt:variant>
      <vt:variant>
        <vt:lpwstr>Par1665</vt:lpwstr>
      </vt:variant>
      <vt:variant>
        <vt:i4>6684724</vt:i4>
      </vt:variant>
      <vt:variant>
        <vt:i4>222</vt:i4>
      </vt:variant>
      <vt:variant>
        <vt:i4>0</vt:i4>
      </vt:variant>
      <vt:variant>
        <vt:i4>5</vt:i4>
      </vt:variant>
      <vt:variant>
        <vt:lpwstr/>
      </vt:variant>
      <vt:variant>
        <vt:lpwstr>Par1665</vt:lpwstr>
      </vt:variant>
      <vt:variant>
        <vt:i4>6684724</vt:i4>
      </vt:variant>
      <vt:variant>
        <vt:i4>219</vt:i4>
      </vt:variant>
      <vt:variant>
        <vt:i4>0</vt:i4>
      </vt:variant>
      <vt:variant>
        <vt:i4>5</vt:i4>
      </vt:variant>
      <vt:variant>
        <vt:lpwstr/>
      </vt:variant>
      <vt:variant>
        <vt:lpwstr>Par1668</vt:lpwstr>
      </vt:variant>
      <vt:variant>
        <vt:i4>7209013</vt:i4>
      </vt:variant>
      <vt:variant>
        <vt:i4>216</vt:i4>
      </vt:variant>
      <vt:variant>
        <vt:i4>0</vt:i4>
      </vt:variant>
      <vt:variant>
        <vt:i4>5</vt:i4>
      </vt:variant>
      <vt:variant>
        <vt:lpwstr/>
      </vt:variant>
      <vt:variant>
        <vt:lpwstr>Par778</vt:lpwstr>
      </vt:variant>
      <vt:variant>
        <vt:i4>6553658</vt:i4>
      </vt:variant>
      <vt:variant>
        <vt:i4>213</vt:i4>
      </vt:variant>
      <vt:variant>
        <vt:i4>0</vt:i4>
      </vt:variant>
      <vt:variant>
        <vt:i4>5</vt:i4>
      </vt:variant>
      <vt:variant>
        <vt:lpwstr/>
      </vt:variant>
      <vt:variant>
        <vt:lpwstr>Par580</vt:lpwstr>
      </vt:variant>
      <vt:variant>
        <vt:i4>6619188</vt:i4>
      </vt:variant>
      <vt:variant>
        <vt:i4>210</vt:i4>
      </vt:variant>
      <vt:variant>
        <vt:i4>0</vt:i4>
      </vt:variant>
      <vt:variant>
        <vt:i4>5</vt:i4>
      </vt:variant>
      <vt:variant>
        <vt:lpwstr/>
      </vt:variant>
      <vt:variant>
        <vt:lpwstr>Par1659</vt:lpwstr>
      </vt:variant>
      <vt:variant>
        <vt:i4>7929958</vt:i4>
      </vt:variant>
      <vt:variant>
        <vt:i4>207</vt:i4>
      </vt:variant>
      <vt:variant>
        <vt:i4>0</vt:i4>
      </vt:variant>
      <vt:variant>
        <vt:i4>5</vt:i4>
      </vt:variant>
      <vt:variant>
        <vt:lpwstr>consultantplus://offline/ref=0E111A5B5095EE125EE200E513B9061071F6550F5FC9F281248AB5EA8A5A20B361012AD31DC4AE89y1w9N</vt:lpwstr>
      </vt:variant>
      <vt:variant>
        <vt:lpwstr/>
      </vt:variant>
      <vt:variant>
        <vt:i4>7929908</vt:i4>
      </vt:variant>
      <vt:variant>
        <vt:i4>204</vt:i4>
      </vt:variant>
      <vt:variant>
        <vt:i4>0</vt:i4>
      </vt:variant>
      <vt:variant>
        <vt:i4>5</vt:i4>
      </vt:variant>
      <vt:variant>
        <vt:lpwstr>consultantplus://offline/ref=0E111A5B5095EE125EE200E513B9061071F6550F5FC9F281248AB5EA8A5A20B361012AD31DC5AA8Cy1w4N</vt:lpwstr>
      </vt:variant>
      <vt:variant>
        <vt:lpwstr/>
      </vt:variant>
      <vt:variant>
        <vt:i4>7929917</vt:i4>
      </vt:variant>
      <vt:variant>
        <vt:i4>201</vt:i4>
      </vt:variant>
      <vt:variant>
        <vt:i4>0</vt:i4>
      </vt:variant>
      <vt:variant>
        <vt:i4>5</vt:i4>
      </vt:variant>
      <vt:variant>
        <vt:lpwstr>consultantplus://offline/ref=0E111A5B5095EE125EE200E513B9061071F6550F5FC9F281248AB5EA8A5A20B361012AD31DC5A987y1w1N</vt:lpwstr>
      </vt:variant>
      <vt:variant>
        <vt:lpwstr/>
      </vt:variant>
      <vt:variant>
        <vt:i4>6619188</vt:i4>
      </vt:variant>
      <vt:variant>
        <vt:i4>198</vt:i4>
      </vt:variant>
      <vt:variant>
        <vt:i4>0</vt:i4>
      </vt:variant>
      <vt:variant>
        <vt:i4>5</vt:i4>
      </vt:variant>
      <vt:variant>
        <vt:lpwstr/>
      </vt:variant>
      <vt:variant>
        <vt:lpwstr>Par1659</vt:lpwstr>
      </vt:variant>
      <vt:variant>
        <vt:i4>6553652</vt:i4>
      </vt:variant>
      <vt:variant>
        <vt:i4>195</vt:i4>
      </vt:variant>
      <vt:variant>
        <vt:i4>0</vt:i4>
      </vt:variant>
      <vt:variant>
        <vt:i4>5</vt:i4>
      </vt:variant>
      <vt:variant>
        <vt:lpwstr/>
      </vt:variant>
      <vt:variant>
        <vt:lpwstr>Par1643</vt:lpwstr>
      </vt:variant>
      <vt:variant>
        <vt:i4>6488116</vt:i4>
      </vt:variant>
      <vt:variant>
        <vt:i4>192</vt:i4>
      </vt:variant>
      <vt:variant>
        <vt:i4>0</vt:i4>
      </vt:variant>
      <vt:variant>
        <vt:i4>5</vt:i4>
      </vt:variant>
      <vt:variant>
        <vt:lpwstr/>
      </vt:variant>
      <vt:variant>
        <vt:lpwstr>Par1635</vt:lpwstr>
      </vt:variant>
      <vt:variant>
        <vt:i4>7929960</vt:i4>
      </vt:variant>
      <vt:variant>
        <vt:i4>189</vt:i4>
      </vt:variant>
      <vt:variant>
        <vt:i4>0</vt:i4>
      </vt:variant>
      <vt:variant>
        <vt:i4>5</vt:i4>
      </vt:variant>
      <vt:variant>
        <vt:lpwstr>consultantplus://offline/ref=0E111A5B5095EE125EE200E513B9061071F6550F5FC9F281248AB5EA8A5A20B361012AD31DC4AE89y1w7N</vt:lpwstr>
      </vt:variant>
      <vt:variant>
        <vt:lpwstr/>
      </vt:variant>
      <vt:variant>
        <vt:i4>2097251</vt:i4>
      </vt:variant>
      <vt:variant>
        <vt:i4>186</vt:i4>
      </vt:variant>
      <vt:variant>
        <vt:i4>0</vt:i4>
      </vt:variant>
      <vt:variant>
        <vt:i4>5</vt:i4>
      </vt:variant>
      <vt:variant>
        <vt:lpwstr>consultantplus://offline/ref=0E111A5B5095EE125EE200E513B9061071F6550F5FC9F281248AB5EA8A5A20B361012AD614C5yAwDN</vt:lpwstr>
      </vt:variant>
      <vt:variant>
        <vt:lpwstr/>
      </vt:variant>
      <vt:variant>
        <vt:i4>6553652</vt:i4>
      </vt:variant>
      <vt:variant>
        <vt:i4>183</vt:i4>
      </vt:variant>
      <vt:variant>
        <vt:i4>0</vt:i4>
      </vt:variant>
      <vt:variant>
        <vt:i4>5</vt:i4>
      </vt:variant>
      <vt:variant>
        <vt:lpwstr/>
      </vt:variant>
      <vt:variant>
        <vt:lpwstr>Par1645</vt:lpwstr>
      </vt:variant>
      <vt:variant>
        <vt:i4>7929911</vt:i4>
      </vt:variant>
      <vt:variant>
        <vt:i4>180</vt:i4>
      </vt:variant>
      <vt:variant>
        <vt:i4>0</vt:i4>
      </vt:variant>
      <vt:variant>
        <vt:i4>5</vt:i4>
      </vt:variant>
      <vt:variant>
        <vt:lpwstr>consultantplus://offline/ref=0E111A5B5095EE125EE200E513B9061071F1540B5CCCF281248AB5EA8A5A20B361012AD31DC6A88Dy1w7N</vt:lpwstr>
      </vt:variant>
      <vt:variant>
        <vt:lpwstr/>
      </vt:variant>
      <vt:variant>
        <vt:i4>7929912</vt:i4>
      </vt:variant>
      <vt:variant>
        <vt:i4>177</vt:i4>
      </vt:variant>
      <vt:variant>
        <vt:i4>0</vt:i4>
      </vt:variant>
      <vt:variant>
        <vt:i4>5</vt:i4>
      </vt:variant>
      <vt:variant>
        <vt:lpwstr>consultantplus://offline/ref=0E111A5B5095EE125EE200E513B9061071F1540B5CCCF281248AB5EA8A5A20B361012AD31DC6AF87y1w5N</vt:lpwstr>
      </vt:variant>
      <vt:variant>
        <vt:lpwstr/>
      </vt:variant>
      <vt:variant>
        <vt:i4>6553652</vt:i4>
      </vt:variant>
      <vt:variant>
        <vt:i4>174</vt:i4>
      </vt:variant>
      <vt:variant>
        <vt:i4>0</vt:i4>
      </vt:variant>
      <vt:variant>
        <vt:i4>5</vt:i4>
      </vt:variant>
      <vt:variant>
        <vt:lpwstr/>
      </vt:variant>
      <vt:variant>
        <vt:lpwstr>Par1647</vt:lpwstr>
      </vt:variant>
      <vt:variant>
        <vt:i4>6553652</vt:i4>
      </vt:variant>
      <vt:variant>
        <vt:i4>171</vt:i4>
      </vt:variant>
      <vt:variant>
        <vt:i4>0</vt:i4>
      </vt:variant>
      <vt:variant>
        <vt:i4>5</vt:i4>
      </vt:variant>
      <vt:variant>
        <vt:lpwstr/>
      </vt:variant>
      <vt:variant>
        <vt:lpwstr>Par1644</vt:lpwstr>
      </vt:variant>
      <vt:variant>
        <vt:i4>6553652</vt:i4>
      </vt:variant>
      <vt:variant>
        <vt:i4>168</vt:i4>
      </vt:variant>
      <vt:variant>
        <vt:i4>0</vt:i4>
      </vt:variant>
      <vt:variant>
        <vt:i4>5</vt:i4>
      </vt:variant>
      <vt:variant>
        <vt:lpwstr/>
      </vt:variant>
      <vt:variant>
        <vt:lpwstr>Par1643</vt:lpwstr>
      </vt:variant>
      <vt:variant>
        <vt:i4>6553652</vt:i4>
      </vt:variant>
      <vt:variant>
        <vt:i4>165</vt:i4>
      </vt:variant>
      <vt:variant>
        <vt:i4>0</vt:i4>
      </vt:variant>
      <vt:variant>
        <vt:i4>5</vt:i4>
      </vt:variant>
      <vt:variant>
        <vt:lpwstr/>
      </vt:variant>
      <vt:variant>
        <vt:lpwstr>Par1645</vt:lpwstr>
      </vt:variant>
      <vt:variant>
        <vt:i4>6553652</vt:i4>
      </vt:variant>
      <vt:variant>
        <vt:i4>162</vt:i4>
      </vt:variant>
      <vt:variant>
        <vt:i4>0</vt:i4>
      </vt:variant>
      <vt:variant>
        <vt:i4>5</vt:i4>
      </vt:variant>
      <vt:variant>
        <vt:lpwstr/>
      </vt:variant>
      <vt:variant>
        <vt:lpwstr>Par1644</vt:lpwstr>
      </vt:variant>
      <vt:variant>
        <vt:i4>7929905</vt:i4>
      </vt:variant>
      <vt:variant>
        <vt:i4>159</vt:i4>
      </vt:variant>
      <vt:variant>
        <vt:i4>0</vt:i4>
      </vt:variant>
      <vt:variant>
        <vt:i4>5</vt:i4>
      </vt:variant>
      <vt:variant>
        <vt:lpwstr>consultantplus://offline/ref=0E111A5B5095EE125EE200E513B9061071F6550F5FC9F281248AB5EA8A5A20B361012AD31DC4AF8Ey1w1N</vt:lpwstr>
      </vt:variant>
      <vt:variant>
        <vt:lpwstr/>
      </vt:variant>
      <vt:variant>
        <vt:i4>7929908</vt:i4>
      </vt:variant>
      <vt:variant>
        <vt:i4>156</vt:i4>
      </vt:variant>
      <vt:variant>
        <vt:i4>0</vt:i4>
      </vt:variant>
      <vt:variant>
        <vt:i4>5</vt:i4>
      </vt:variant>
      <vt:variant>
        <vt:lpwstr>consultantplus://offline/ref=0E111A5B5095EE125EE200E513B9061071F6550F5FC9F281248AB5EA8A5A20B361012AD31DC5AA8Cy1w4N</vt:lpwstr>
      </vt:variant>
      <vt:variant>
        <vt:lpwstr/>
      </vt:variant>
      <vt:variant>
        <vt:i4>7929914</vt:i4>
      </vt:variant>
      <vt:variant>
        <vt:i4>153</vt:i4>
      </vt:variant>
      <vt:variant>
        <vt:i4>0</vt:i4>
      </vt:variant>
      <vt:variant>
        <vt:i4>5</vt:i4>
      </vt:variant>
      <vt:variant>
        <vt:lpwstr>consultantplus://offline/ref=0E111A5B5095EE125EE200E513B9061071F6550F5FC9F281248AB5EA8A5A20B361012AD31DC5A986y1w7N</vt:lpwstr>
      </vt:variant>
      <vt:variant>
        <vt:lpwstr/>
      </vt:variant>
      <vt:variant>
        <vt:i4>6553652</vt:i4>
      </vt:variant>
      <vt:variant>
        <vt:i4>150</vt:i4>
      </vt:variant>
      <vt:variant>
        <vt:i4>0</vt:i4>
      </vt:variant>
      <vt:variant>
        <vt:i4>5</vt:i4>
      </vt:variant>
      <vt:variant>
        <vt:lpwstr/>
      </vt:variant>
      <vt:variant>
        <vt:lpwstr>Par1643</vt:lpwstr>
      </vt:variant>
      <vt:variant>
        <vt:i4>6488116</vt:i4>
      </vt:variant>
      <vt:variant>
        <vt:i4>147</vt:i4>
      </vt:variant>
      <vt:variant>
        <vt:i4>0</vt:i4>
      </vt:variant>
      <vt:variant>
        <vt:i4>5</vt:i4>
      </vt:variant>
      <vt:variant>
        <vt:lpwstr/>
      </vt:variant>
      <vt:variant>
        <vt:lpwstr>Par1635</vt:lpwstr>
      </vt:variant>
      <vt:variant>
        <vt:i4>6488116</vt:i4>
      </vt:variant>
      <vt:variant>
        <vt:i4>144</vt:i4>
      </vt:variant>
      <vt:variant>
        <vt:i4>0</vt:i4>
      </vt:variant>
      <vt:variant>
        <vt:i4>5</vt:i4>
      </vt:variant>
      <vt:variant>
        <vt:lpwstr/>
      </vt:variant>
      <vt:variant>
        <vt:lpwstr>Par1635</vt:lpwstr>
      </vt:variant>
      <vt:variant>
        <vt:i4>3473514</vt:i4>
      </vt:variant>
      <vt:variant>
        <vt:i4>141</vt:i4>
      </vt:variant>
      <vt:variant>
        <vt:i4>0</vt:i4>
      </vt:variant>
      <vt:variant>
        <vt:i4>5</vt:i4>
      </vt:variant>
      <vt:variant>
        <vt:lpwstr>consultantplus://offline/ref=4E8AA99E440CCC69EEF5A7852D07BD7492ACC2BF76115B988FED9C61E46F42D9C8ABB6A5BBDFB7AEC7SFO</vt:lpwstr>
      </vt:variant>
      <vt:variant>
        <vt:lpwstr/>
      </vt:variant>
      <vt:variant>
        <vt:i4>2752622</vt:i4>
      </vt:variant>
      <vt:variant>
        <vt:i4>138</vt:i4>
      </vt:variant>
      <vt:variant>
        <vt:i4>0</vt:i4>
      </vt:variant>
      <vt:variant>
        <vt:i4>5</vt:i4>
      </vt:variant>
      <vt:variant>
        <vt:lpwstr>consultantplus://offline/ref=3FC3339DE59D174661E75D7186DADE1B6F89664C7D200A4CEA6BCF5BA3AC80F0B896CE497C75G2GCO</vt:lpwstr>
      </vt:variant>
      <vt:variant>
        <vt:lpwstr/>
      </vt:variant>
      <vt:variant>
        <vt:i4>6553661</vt:i4>
      </vt:variant>
      <vt:variant>
        <vt:i4>135</vt:i4>
      </vt:variant>
      <vt:variant>
        <vt:i4>0</vt:i4>
      </vt:variant>
      <vt:variant>
        <vt:i4>5</vt:i4>
      </vt:variant>
      <vt:variant>
        <vt:lpwstr>consultantplus://offline/ref=4A8AFDE2686609FF01EB12458F604997E960E5F67CA10B561A1DE37F924760682A9EAB802BB7t4h1H</vt:lpwstr>
      </vt:variant>
      <vt:variant>
        <vt:lpwstr/>
      </vt:variant>
      <vt:variant>
        <vt:i4>6357100</vt:i4>
      </vt:variant>
      <vt:variant>
        <vt:i4>132</vt:i4>
      </vt:variant>
      <vt:variant>
        <vt:i4>0</vt:i4>
      </vt:variant>
      <vt:variant>
        <vt:i4>5</vt:i4>
      </vt:variant>
      <vt:variant>
        <vt:lpwstr>consultantplus://offline/ref=4A8AFDE2686609FF01EB12458F604997E963E6F27DA50B561A1DE37F924760682A9EAB8228B7451Ct8hEH</vt:lpwstr>
      </vt:variant>
      <vt:variant>
        <vt:lpwstr/>
      </vt:variant>
      <vt:variant>
        <vt:i4>6553652</vt:i4>
      </vt:variant>
      <vt:variant>
        <vt:i4>129</vt:i4>
      </vt:variant>
      <vt:variant>
        <vt:i4>0</vt:i4>
      </vt:variant>
      <vt:variant>
        <vt:i4>5</vt:i4>
      </vt:variant>
      <vt:variant>
        <vt:lpwstr/>
      </vt:variant>
      <vt:variant>
        <vt:lpwstr>Par1645</vt:lpwstr>
      </vt:variant>
      <vt:variant>
        <vt:i4>6553652</vt:i4>
      </vt:variant>
      <vt:variant>
        <vt:i4>126</vt:i4>
      </vt:variant>
      <vt:variant>
        <vt:i4>0</vt:i4>
      </vt:variant>
      <vt:variant>
        <vt:i4>5</vt:i4>
      </vt:variant>
      <vt:variant>
        <vt:lpwstr/>
      </vt:variant>
      <vt:variant>
        <vt:lpwstr>Par1644</vt:lpwstr>
      </vt:variant>
      <vt:variant>
        <vt:i4>6553652</vt:i4>
      </vt:variant>
      <vt:variant>
        <vt:i4>123</vt:i4>
      </vt:variant>
      <vt:variant>
        <vt:i4>0</vt:i4>
      </vt:variant>
      <vt:variant>
        <vt:i4>5</vt:i4>
      </vt:variant>
      <vt:variant>
        <vt:lpwstr/>
      </vt:variant>
      <vt:variant>
        <vt:lpwstr>Par1643</vt:lpwstr>
      </vt:variant>
      <vt:variant>
        <vt:i4>4456450</vt:i4>
      </vt:variant>
      <vt:variant>
        <vt:i4>120</vt:i4>
      </vt:variant>
      <vt:variant>
        <vt:i4>0</vt:i4>
      </vt:variant>
      <vt:variant>
        <vt:i4>5</vt:i4>
      </vt:variant>
      <vt:variant>
        <vt:lpwstr>consultantplus://offline/ref=7CB2CAB30BFC3607984CB3C93B15642C5383BBDDBCDC91D672DACF3A56q7mEQ</vt:lpwstr>
      </vt:variant>
      <vt:variant>
        <vt:lpwstr/>
      </vt:variant>
      <vt:variant>
        <vt:i4>2293816</vt:i4>
      </vt:variant>
      <vt:variant>
        <vt:i4>117</vt:i4>
      </vt:variant>
      <vt:variant>
        <vt:i4>0</vt:i4>
      </vt:variant>
      <vt:variant>
        <vt:i4>5</vt:i4>
      </vt:variant>
      <vt:variant>
        <vt:lpwstr>consultantplus://offline/ref=7CB2CAB30BFC3607984CB3C93B15642C5383BBDDBCDC91D672DACF3A567E7EDFCC58A31817A9B37AqDmFQ</vt:lpwstr>
      </vt:variant>
      <vt:variant>
        <vt:lpwstr/>
      </vt:variant>
      <vt:variant>
        <vt:i4>2293863</vt:i4>
      </vt:variant>
      <vt:variant>
        <vt:i4>114</vt:i4>
      </vt:variant>
      <vt:variant>
        <vt:i4>0</vt:i4>
      </vt:variant>
      <vt:variant>
        <vt:i4>5</vt:i4>
      </vt:variant>
      <vt:variant>
        <vt:lpwstr>consultantplus://offline/ref=7CB2CAB30BFC3607984CB3C93B15642C5382B4D8B2D191D672DACF3A567E7EDFCC58A31817ABBD79qDmEQ</vt:lpwstr>
      </vt:variant>
      <vt:variant>
        <vt:lpwstr/>
      </vt:variant>
      <vt:variant>
        <vt:i4>3014707</vt:i4>
      </vt:variant>
      <vt:variant>
        <vt:i4>111</vt:i4>
      </vt:variant>
      <vt:variant>
        <vt:i4>0</vt:i4>
      </vt:variant>
      <vt:variant>
        <vt:i4>5</vt:i4>
      </vt:variant>
      <vt:variant>
        <vt:lpwstr>consultantplus://offline/ref=67D06B214BCADD4FE92D96EB56B1A7EBBBF70A97D7D1738912DC1F7B21B8902C24CC5409BCC1FA6Ch7tAP</vt:lpwstr>
      </vt:variant>
      <vt:variant>
        <vt:lpwstr/>
      </vt:variant>
      <vt:variant>
        <vt:i4>2752610</vt:i4>
      </vt:variant>
      <vt:variant>
        <vt:i4>108</vt:i4>
      </vt:variant>
      <vt:variant>
        <vt:i4>0</vt:i4>
      </vt:variant>
      <vt:variant>
        <vt:i4>5</vt:i4>
      </vt:variant>
      <vt:variant>
        <vt:lpwstr>consultantplus://offline/ref=975D1E0565C867FAE5199B9546E2A98599B9B05CA0B81FB22DF0940ADBB7FDB15C03C6798A589C44XBW5G</vt:lpwstr>
      </vt:variant>
      <vt:variant>
        <vt:lpwstr/>
      </vt:variant>
      <vt:variant>
        <vt:i4>2555957</vt:i4>
      </vt:variant>
      <vt:variant>
        <vt:i4>105</vt:i4>
      </vt:variant>
      <vt:variant>
        <vt:i4>0</vt:i4>
      </vt:variant>
      <vt:variant>
        <vt:i4>5</vt:i4>
      </vt:variant>
      <vt:variant>
        <vt:lpwstr>consultantplus://offline/ref=975D1E0565C867FAE5199B9546E2A98599B9B05CA0B81FB22DF0940ADBB7FDB15C03C6718C58X9WDG</vt:lpwstr>
      </vt:variant>
      <vt:variant>
        <vt:lpwstr/>
      </vt:variant>
      <vt:variant>
        <vt:i4>2490478</vt:i4>
      </vt:variant>
      <vt:variant>
        <vt:i4>102</vt:i4>
      </vt:variant>
      <vt:variant>
        <vt:i4>0</vt:i4>
      </vt:variant>
      <vt:variant>
        <vt:i4>5</vt:i4>
      </vt:variant>
      <vt:variant>
        <vt:lpwstr>consultantplus://offline/ref=CC6F0640361C45ECB4814489C337E7E5D9BFEF1452C3B79FAC7029C49F92D6E6C13C2C8A1A280F59e7W7Q</vt:lpwstr>
      </vt:variant>
      <vt:variant>
        <vt:lpwstr/>
      </vt:variant>
      <vt:variant>
        <vt:i4>3014707</vt:i4>
      </vt:variant>
      <vt:variant>
        <vt:i4>99</vt:i4>
      </vt:variant>
      <vt:variant>
        <vt:i4>0</vt:i4>
      </vt:variant>
      <vt:variant>
        <vt:i4>5</vt:i4>
      </vt:variant>
      <vt:variant>
        <vt:lpwstr>consultantplus://offline/ref=67D06B214BCADD4FE92D96EB56B1A7EBBBF70A97D7D1738912DC1F7B21B8902C24CC5409BCC1FA6Ch7tAP</vt:lpwstr>
      </vt:variant>
      <vt:variant>
        <vt:lpwstr/>
      </vt:variant>
      <vt:variant>
        <vt:i4>3866724</vt:i4>
      </vt:variant>
      <vt:variant>
        <vt:i4>96</vt:i4>
      </vt:variant>
      <vt:variant>
        <vt:i4>0</vt:i4>
      </vt:variant>
      <vt:variant>
        <vt:i4>5</vt:i4>
      </vt:variant>
      <vt:variant>
        <vt:lpwstr>consultantplus://offline/ref=F1B52B91AF5E3AC18EA7C65A592A5023DEDF3131C7BEC1B70418E676E4356F7FFC40C8CFD034K9w5F</vt:lpwstr>
      </vt:variant>
      <vt:variant>
        <vt:lpwstr/>
      </vt:variant>
      <vt:variant>
        <vt:i4>3866726</vt:i4>
      </vt:variant>
      <vt:variant>
        <vt:i4>93</vt:i4>
      </vt:variant>
      <vt:variant>
        <vt:i4>0</vt:i4>
      </vt:variant>
      <vt:variant>
        <vt:i4>5</vt:i4>
      </vt:variant>
      <vt:variant>
        <vt:lpwstr>consultantplus://offline/ref=F1B52B91AF5E3AC18EA7C65A592A5023DEDF3131C7BEC1B70418E676E4356F7FFC40C8CED731K9w6F</vt:lpwstr>
      </vt:variant>
      <vt:variant>
        <vt:lpwstr/>
      </vt:variant>
      <vt:variant>
        <vt:i4>6357099</vt:i4>
      </vt:variant>
      <vt:variant>
        <vt:i4>90</vt:i4>
      </vt:variant>
      <vt:variant>
        <vt:i4>0</vt:i4>
      </vt:variant>
      <vt:variant>
        <vt:i4>5</vt:i4>
      </vt:variant>
      <vt:variant>
        <vt:lpwstr>consultantplus://offline/ref=F1B52B91AF5E3AC18EA7C65A592A5023DEDF3131C7BEC1B70418E676E4356F7FFC40C8C8D43393C7KCw9F</vt:lpwstr>
      </vt:variant>
      <vt:variant>
        <vt:lpwstr/>
      </vt:variant>
      <vt:variant>
        <vt:i4>3866672</vt:i4>
      </vt:variant>
      <vt:variant>
        <vt:i4>87</vt:i4>
      </vt:variant>
      <vt:variant>
        <vt:i4>0</vt:i4>
      </vt:variant>
      <vt:variant>
        <vt:i4>5</vt:i4>
      </vt:variant>
      <vt:variant>
        <vt:lpwstr>consultantplus://offline/ref=F1B52B91AF5E3AC18EA7C65A592A5023DEDF3131C7BEC1B70418E676E4356F7FFC40C8C1D637K9w3F</vt:lpwstr>
      </vt:variant>
      <vt:variant>
        <vt:lpwstr/>
      </vt:variant>
      <vt:variant>
        <vt:i4>3866724</vt:i4>
      </vt:variant>
      <vt:variant>
        <vt:i4>84</vt:i4>
      </vt:variant>
      <vt:variant>
        <vt:i4>0</vt:i4>
      </vt:variant>
      <vt:variant>
        <vt:i4>5</vt:i4>
      </vt:variant>
      <vt:variant>
        <vt:lpwstr>consultantplus://offline/ref=F1B52B91AF5E3AC18EA7C65A592A5023DEDF3131C7BEC1B70418E676E4356F7FFC40C8CFD033K9w2F</vt:lpwstr>
      </vt:variant>
      <vt:variant>
        <vt:lpwstr/>
      </vt:variant>
      <vt:variant>
        <vt:i4>8060986</vt:i4>
      </vt:variant>
      <vt:variant>
        <vt:i4>81</vt:i4>
      </vt:variant>
      <vt:variant>
        <vt:i4>0</vt:i4>
      </vt:variant>
      <vt:variant>
        <vt:i4>5</vt:i4>
      </vt:variant>
      <vt:variant>
        <vt:lpwstr>consultantplus://offline/ref=4CEE180245DA35F3429EB04A87CEB55D055A0A212B21967787F2699E6908EBDE5382E76EE339O4kDN</vt:lpwstr>
      </vt:variant>
      <vt:variant>
        <vt:lpwstr/>
      </vt:variant>
      <vt:variant>
        <vt:i4>8061030</vt:i4>
      </vt:variant>
      <vt:variant>
        <vt:i4>78</vt:i4>
      </vt:variant>
      <vt:variant>
        <vt:i4>0</vt:i4>
      </vt:variant>
      <vt:variant>
        <vt:i4>5</vt:i4>
      </vt:variant>
      <vt:variant>
        <vt:lpwstr>consultantplus://offline/ref=4CEE180245DA35F3429EB04A87CEB55D055B03272C27967787F2699E6908EBDE5382E766E331O4k3N</vt:lpwstr>
      </vt:variant>
      <vt:variant>
        <vt:lpwstr/>
      </vt:variant>
      <vt:variant>
        <vt:i4>2097205</vt:i4>
      </vt:variant>
      <vt:variant>
        <vt:i4>75</vt:i4>
      </vt:variant>
      <vt:variant>
        <vt:i4>0</vt:i4>
      </vt:variant>
      <vt:variant>
        <vt:i4>5</vt:i4>
      </vt:variant>
      <vt:variant>
        <vt:lpwstr>consultantplus://offline/ref=0E111A5B5095EE125EE200E513B9061071F6550F5FC9F281248AB5EA8A5A20B361012AD318C6yAw8N</vt:lpwstr>
      </vt:variant>
      <vt:variant>
        <vt:lpwstr/>
      </vt:variant>
      <vt:variant>
        <vt:i4>6684724</vt:i4>
      </vt:variant>
      <vt:variant>
        <vt:i4>72</vt:i4>
      </vt:variant>
      <vt:variant>
        <vt:i4>0</vt:i4>
      </vt:variant>
      <vt:variant>
        <vt:i4>5</vt:i4>
      </vt:variant>
      <vt:variant>
        <vt:lpwstr/>
      </vt:variant>
      <vt:variant>
        <vt:lpwstr>Par1668</vt:lpwstr>
      </vt:variant>
      <vt:variant>
        <vt:i4>2097202</vt:i4>
      </vt:variant>
      <vt:variant>
        <vt:i4>69</vt:i4>
      </vt:variant>
      <vt:variant>
        <vt:i4>0</vt:i4>
      </vt:variant>
      <vt:variant>
        <vt:i4>5</vt:i4>
      </vt:variant>
      <vt:variant>
        <vt:lpwstr>consultantplus://offline/ref=0E111A5B5095EE125EE200E513B9061071F6550F5FC9F281248AB5EA8A5A20B361012AD61AC0yAwEN</vt:lpwstr>
      </vt:variant>
      <vt:variant>
        <vt:lpwstr/>
      </vt:variant>
      <vt:variant>
        <vt:i4>7929917</vt:i4>
      </vt:variant>
      <vt:variant>
        <vt:i4>66</vt:i4>
      </vt:variant>
      <vt:variant>
        <vt:i4>0</vt:i4>
      </vt:variant>
      <vt:variant>
        <vt:i4>5</vt:i4>
      </vt:variant>
      <vt:variant>
        <vt:lpwstr>consultantplus://offline/ref=0E111A5B5095EE125EE200E513B9061071F6550F5FC9F281248AB5EA8A5A20B361012AD31DC5A987y1w1N</vt:lpwstr>
      </vt:variant>
      <vt:variant>
        <vt:lpwstr/>
      </vt:variant>
      <vt:variant>
        <vt:i4>6684724</vt:i4>
      </vt:variant>
      <vt:variant>
        <vt:i4>63</vt:i4>
      </vt:variant>
      <vt:variant>
        <vt:i4>0</vt:i4>
      </vt:variant>
      <vt:variant>
        <vt:i4>5</vt:i4>
      </vt:variant>
      <vt:variant>
        <vt:lpwstr/>
      </vt:variant>
      <vt:variant>
        <vt:lpwstr>Par1665</vt:lpwstr>
      </vt:variant>
      <vt:variant>
        <vt:i4>5439495</vt:i4>
      </vt:variant>
      <vt:variant>
        <vt:i4>60</vt:i4>
      </vt:variant>
      <vt:variant>
        <vt:i4>0</vt:i4>
      </vt:variant>
      <vt:variant>
        <vt:i4>5</vt:i4>
      </vt:variant>
      <vt:variant>
        <vt:lpwstr>consultantplus://offline/ref=86843C5C66E60AEAEAF673D8CF0A6D59C8EA429B4C001470AD8EF4F221D2AC4059911DBD6F9AADsELEJ</vt:lpwstr>
      </vt:variant>
      <vt:variant>
        <vt:lpwstr/>
      </vt:variant>
      <vt:variant>
        <vt:i4>5308424</vt:i4>
      </vt:variant>
      <vt:variant>
        <vt:i4>57</vt:i4>
      </vt:variant>
      <vt:variant>
        <vt:i4>0</vt:i4>
      </vt:variant>
      <vt:variant>
        <vt:i4>5</vt:i4>
      </vt:variant>
      <vt:variant>
        <vt:lpwstr>consultantplus://offline/ref=69C901B33B487A93C829AAD74FB898EE39E12A562F7AFA17C647E77B24wAk8M</vt:lpwstr>
      </vt:variant>
      <vt:variant>
        <vt:lpwstr/>
      </vt:variant>
      <vt:variant>
        <vt:i4>5308424</vt:i4>
      </vt:variant>
      <vt:variant>
        <vt:i4>54</vt:i4>
      </vt:variant>
      <vt:variant>
        <vt:i4>0</vt:i4>
      </vt:variant>
      <vt:variant>
        <vt:i4>5</vt:i4>
      </vt:variant>
      <vt:variant>
        <vt:lpwstr>consultantplus://offline/ref=69C901B33B487A93C829AAD74FB898EE39E12A562F7AFA17C647E77B24wAk8M</vt:lpwstr>
      </vt:variant>
      <vt:variant>
        <vt:lpwstr/>
      </vt:variant>
      <vt:variant>
        <vt:i4>5308424</vt:i4>
      </vt:variant>
      <vt:variant>
        <vt:i4>51</vt:i4>
      </vt:variant>
      <vt:variant>
        <vt:i4>0</vt:i4>
      </vt:variant>
      <vt:variant>
        <vt:i4>5</vt:i4>
      </vt:variant>
      <vt:variant>
        <vt:lpwstr>consultantplus://offline/ref=69C901B33B487A93C829AAD74FB898EE39E12A562F7AFA17C647E77B24wAk8M</vt:lpwstr>
      </vt:variant>
      <vt:variant>
        <vt:lpwstr/>
      </vt:variant>
      <vt:variant>
        <vt:i4>5308424</vt:i4>
      </vt:variant>
      <vt:variant>
        <vt:i4>48</vt:i4>
      </vt:variant>
      <vt:variant>
        <vt:i4>0</vt:i4>
      </vt:variant>
      <vt:variant>
        <vt:i4>5</vt:i4>
      </vt:variant>
      <vt:variant>
        <vt:lpwstr>consultantplus://offline/ref=69C901B33B487A93C829AAD74FB898EE39E12A562F7AFA17C647E77B24wAk8M</vt:lpwstr>
      </vt:variant>
      <vt:variant>
        <vt:lpwstr/>
      </vt:variant>
      <vt:variant>
        <vt:i4>5308424</vt:i4>
      </vt:variant>
      <vt:variant>
        <vt:i4>45</vt:i4>
      </vt:variant>
      <vt:variant>
        <vt:i4>0</vt:i4>
      </vt:variant>
      <vt:variant>
        <vt:i4>5</vt:i4>
      </vt:variant>
      <vt:variant>
        <vt:lpwstr>consultantplus://offline/ref=69C901B33B487A93C829AAD74FB898EE39E12A562F7AFA17C647E77B24wAk8M</vt:lpwstr>
      </vt:variant>
      <vt:variant>
        <vt:lpwstr/>
      </vt:variant>
      <vt:variant>
        <vt:i4>7536702</vt:i4>
      </vt:variant>
      <vt:variant>
        <vt:i4>42</vt:i4>
      </vt:variant>
      <vt:variant>
        <vt:i4>0</vt:i4>
      </vt:variant>
      <vt:variant>
        <vt:i4>5</vt:i4>
      </vt:variant>
      <vt:variant>
        <vt:lpwstr>consultantplus://offline/ref=0B7D9A388349014690DF02BCADBE2F5995A5B7C65D53958F6586AEB2C40A317B5019193C194EE891E7k2J</vt:lpwstr>
      </vt:variant>
      <vt:variant>
        <vt:lpwstr/>
      </vt:variant>
      <vt:variant>
        <vt:i4>3145834</vt:i4>
      </vt:variant>
      <vt:variant>
        <vt:i4>39</vt:i4>
      </vt:variant>
      <vt:variant>
        <vt:i4>0</vt:i4>
      </vt:variant>
      <vt:variant>
        <vt:i4>5</vt:i4>
      </vt:variant>
      <vt:variant>
        <vt:lpwstr>consultantplus://offline/ref=927FC6B087D845F2709BB765F0C9756AA3C40812EB52EBC1194B275873D87586DE40ECDDFAD83F86N4GAQ</vt:lpwstr>
      </vt:variant>
      <vt:variant>
        <vt:lpwstr/>
      </vt:variant>
      <vt:variant>
        <vt:i4>3145776</vt:i4>
      </vt:variant>
      <vt:variant>
        <vt:i4>36</vt:i4>
      </vt:variant>
      <vt:variant>
        <vt:i4>0</vt:i4>
      </vt:variant>
      <vt:variant>
        <vt:i4>5</vt:i4>
      </vt:variant>
      <vt:variant>
        <vt:lpwstr>consultantplus://offline/ref=927FC6B087D845F2709BB765F0C9756AA3C40812EB52EBC1194B275873D87586DE40ECDDFAD83F85N4G8Q</vt:lpwstr>
      </vt:variant>
      <vt:variant>
        <vt:lpwstr/>
      </vt:variant>
      <vt:variant>
        <vt:i4>3145829</vt:i4>
      </vt:variant>
      <vt:variant>
        <vt:i4>33</vt:i4>
      </vt:variant>
      <vt:variant>
        <vt:i4>0</vt:i4>
      </vt:variant>
      <vt:variant>
        <vt:i4>5</vt:i4>
      </vt:variant>
      <vt:variant>
        <vt:lpwstr>consultantplus://offline/ref=927FC6B087D845F2709BB765F0C9756AA3C40812EB52EBC1194B275873D87586DE40ECDDFAD83D8CN4G9Q</vt:lpwstr>
      </vt:variant>
      <vt:variant>
        <vt:lpwstr/>
      </vt:variant>
      <vt:variant>
        <vt:i4>3145833</vt:i4>
      </vt:variant>
      <vt:variant>
        <vt:i4>30</vt:i4>
      </vt:variant>
      <vt:variant>
        <vt:i4>0</vt:i4>
      </vt:variant>
      <vt:variant>
        <vt:i4>5</vt:i4>
      </vt:variant>
      <vt:variant>
        <vt:lpwstr>consultantplus://offline/ref=927FC6B087D845F2709BB765F0C9756AA3C40812EB52EBC1194B275873D87586DE40ECDDFAD83A86N4GEQ</vt:lpwstr>
      </vt:variant>
      <vt:variant>
        <vt:lpwstr/>
      </vt:variant>
      <vt:variant>
        <vt:i4>3145789</vt:i4>
      </vt:variant>
      <vt:variant>
        <vt:i4>27</vt:i4>
      </vt:variant>
      <vt:variant>
        <vt:i4>0</vt:i4>
      </vt:variant>
      <vt:variant>
        <vt:i4>5</vt:i4>
      </vt:variant>
      <vt:variant>
        <vt:lpwstr>consultantplus://offline/ref=927FC6B087D845F2709BB765F0C9756AA3C40812EB52EBC1194B275873D87586DE40ECDDFAD83B82N4G6Q</vt:lpwstr>
      </vt:variant>
      <vt:variant>
        <vt:lpwstr/>
      </vt:variant>
      <vt:variant>
        <vt:i4>3145779</vt:i4>
      </vt:variant>
      <vt:variant>
        <vt:i4>24</vt:i4>
      </vt:variant>
      <vt:variant>
        <vt:i4>0</vt:i4>
      </vt:variant>
      <vt:variant>
        <vt:i4>5</vt:i4>
      </vt:variant>
      <vt:variant>
        <vt:lpwstr>consultantplus://offline/ref=927FC6B087D845F2709BB765F0C9756AA3C40812EB52EBC1194B275873D87586DE40ECDDFAD83982N4GCQ</vt:lpwstr>
      </vt:variant>
      <vt:variant>
        <vt:lpwstr/>
      </vt:variant>
      <vt:variant>
        <vt:i4>3145836</vt:i4>
      </vt:variant>
      <vt:variant>
        <vt:i4>21</vt:i4>
      </vt:variant>
      <vt:variant>
        <vt:i4>0</vt:i4>
      </vt:variant>
      <vt:variant>
        <vt:i4>5</vt:i4>
      </vt:variant>
      <vt:variant>
        <vt:lpwstr>consultantplus://offline/ref=927FC6B087D845F2709BB765F0C9756AA3C40812EB52EBC1194B275873D87586DE40ECDDFAD83B84N4GAQ</vt:lpwstr>
      </vt:variant>
      <vt:variant>
        <vt:lpwstr/>
      </vt:variant>
      <vt:variant>
        <vt:i4>3145779</vt:i4>
      </vt:variant>
      <vt:variant>
        <vt:i4>18</vt:i4>
      </vt:variant>
      <vt:variant>
        <vt:i4>0</vt:i4>
      </vt:variant>
      <vt:variant>
        <vt:i4>5</vt:i4>
      </vt:variant>
      <vt:variant>
        <vt:lpwstr>consultantplus://offline/ref=927FC6B087D845F2709BB765F0C9756AA3C40812EB52EBC1194B275873D87586DE40ECDDFAD83886N4GFQ</vt:lpwstr>
      </vt:variant>
      <vt:variant>
        <vt:lpwstr/>
      </vt:variant>
      <vt:variant>
        <vt:i4>3145776</vt:i4>
      </vt:variant>
      <vt:variant>
        <vt:i4>15</vt:i4>
      </vt:variant>
      <vt:variant>
        <vt:i4>0</vt:i4>
      </vt:variant>
      <vt:variant>
        <vt:i4>5</vt:i4>
      </vt:variant>
      <vt:variant>
        <vt:lpwstr>consultantplus://offline/ref=927FC6B087D845F2709BB765F0C9756AA3C40812EB52EBC1194B275873D87586DE40ECDDFAD83987N4GEQ</vt:lpwstr>
      </vt:variant>
      <vt:variant>
        <vt:lpwstr/>
      </vt:variant>
      <vt:variant>
        <vt:i4>7536702</vt:i4>
      </vt:variant>
      <vt:variant>
        <vt:i4>12</vt:i4>
      </vt:variant>
      <vt:variant>
        <vt:i4>0</vt:i4>
      </vt:variant>
      <vt:variant>
        <vt:i4>5</vt:i4>
      </vt:variant>
      <vt:variant>
        <vt:lpwstr>consultantplus://offline/ref=0B7D9A388349014690DF02BCADBE2F5995A5B7C65D53958F6586AEB2C40A317B5019193C194EE891E7k2J</vt:lpwstr>
      </vt:variant>
      <vt:variant>
        <vt:lpwstr/>
      </vt:variant>
      <vt:variant>
        <vt:i4>7536702</vt:i4>
      </vt:variant>
      <vt:variant>
        <vt:i4>9</vt:i4>
      </vt:variant>
      <vt:variant>
        <vt:i4>0</vt:i4>
      </vt:variant>
      <vt:variant>
        <vt:i4>5</vt:i4>
      </vt:variant>
      <vt:variant>
        <vt:lpwstr>consultantplus://offline/ref=0B7D9A388349014690DF02BCADBE2F5995A5B7C65D53958F6586AEB2C40A317B5019193C194EE891E7k2J</vt:lpwstr>
      </vt:variant>
      <vt:variant>
        <vt:lpwstr/>
      </vt:variant>
      <vt:variant>
        <vt:i4>3080246</vt:i4>
      </vt:variant>
      <vt:variant>
        <vt:i4>6</vt:i4>
      </vt:variant>
      <vt:variant>
        <vt:i4>0</vt:i4>
      </vt:variant>
      <vt:variant>
        <vt:i4>5</vt:i4>
      </vt:variant>
      <vt:variant>
        <vt:lpwstr>consultantplus://offline/ref=6008A01BC2CA3017F7B56619A9C3796B9044EE00817D9720C8EDBB33F62E50AE988E26F21F7EX3vDI</vt:lpwstr>
      </vt:variant>
      <vt:variant>
        <vt:lpwstr/>
      </vt:variant>
      <vt:variant>
        <vt:i4>3080290</vt:i4>
      </vt:variant>
      <vt:variant>
        <vt:i4>3</vt:i4>
      </vt:variant>
      <vt:variant>
        <vt:i4>0</vt:i4>
      </vt:variant>
      <vt:variant>
        <vt:i4>5</vt:i4>
      </vt:variant>
      <vt:variant>
        <vt:lpwstr>consultantplus://offline/ref=6008A01BC2CA3017F7B56619A9C3796B9044EE00817D9720C8EDBB33F62E50AE988E26FE1E7EX3vDI</vt:lpwstr>
      </vt:variant>
      <vt:variant>
        <vt:lpwstr/>
      </vt:variant>
      <vt:variant>
        <vt:i4>3080288</vt:i4>
      </vt:variant>
      <vt:variant>
        <vt:i4>0</vt:i4>
      </vt:variant>
      <vt:variant>
        <vt:i4>0</vt:i4>
      </vt:variant>
      <vt:variant>
        <vt:i4>5</vt:i4>
      </vt:variant>
      <vt:variant>
        <vt:lpwstr>consultantplus://offline/ref=6008A01BC2CA3017F7B56619A9C3796B9044EE00817D9720C8EDBB33F62E50AE988E26FE1E7EX3vFI</vt:lpwstr>
      </vt:variant>
      <vt:variant>
        <vt:lpwstr/>
      </vt:variant>
      <vt:variant>
        <vt:i4>7012411</vt:i4>
      </vt:variant>
      <vt:variant>
        <vt:i4>0</vt:i4>
      </vt:variant>
      <vt:variant>
        <vt:i4>0</vt:i4>
      </vt:variant>
      <vt:variant>
        <vt:i4>5</vt:i4>
      </vt:variant>
      <vt:variant>
        <vt:lpwstr>consultantplus://offline/ref=2B15292A511C6840E9374A2E3AA0976EB198D4FF77DFD8724C78AE2C7AA93C74347DEC3362ACFF2C06M6P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Минфина РФ от 05</dc:title>
  <dc:creator>userpc</dc:creator>
  <cp:lastModifiedBy>Костров Дмитрий Александрович</cp:lastModifiedBy>
  <cp:revision>3</cp:revision>
  <cp:lastPrinted>2019-10-09T12:36:00Z</cp:lastPrinted>
  <dcterms:created xsi:type="dcterms:W3CDTF">2019-10-16T13:24:00Z</dcterms:created>
  <dcterms:modified xsi:type="dcterms:W3CDTF">2019-10-18T06:56:00Z</dcterms:modified>
</cp:coreProperties>
</file>