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D3" w:rsidRPr="009A7620" w:rsidRDefault="009516D3" w:rsidP="00A43446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620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516D3" w:rsidRPr="009A7620" w:rsidRDefault="00E16646" w:rsidP="00A43446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8771F">
        <w:rPr>
          <w:rFonts w:ascii="Times New Roman" w:hAnsi="Times New Roman" w:cs="Times New Roman"/>
          <w:sz w:val="24"/>
          <w:szCs w:val="24"/>
        </w:rPr>
        <w:t xml:space="preserve"> приказу</w:t>
      </w:r>
      <w:r w:rsidR="009516D3" w:rsidRPr="009A7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D3" w:rsidRPr="009A7620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="009516D3" w:rsidRPr="009A7620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9516D3" w:rsidRPr="009A7620" w:rsidRDefault="009516D3" w:rsidP="00A43446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9A7620">
        <w:rPr>
          <w:rFonts w:ascii="Times New Roman" w:hAnsi="Times New Roman" w:cs="Times New Roman"/>
          <w:sz w:val="24"/>
          <w:szCs w:val="24"/>
        </w:rPr>
        <w:t>от «___» _______________ 201</w:t>
      </w:r>
      <w:r w:rsidR="00E8771F">
        <w:rPr>
          <w:rFonts w:ascii="Times New Roman" w:hAnsi="Times New Roman" w:cs="Times New Roman"/>
          <w:sz w:val="24"/>
          <w:szCs w:val="24"/>
        </w:rPr>
        <w:t>7</w:t>
      </w:r>
      <w:r w:rsidRPr="009A7620">
        <w:rPr>
          <w:rFonts w:ascii="Times New Roman" w:hAnsi="Times New Roman" w:cs="Times New Roman"/>
          <w:sz w:val="24"/>
          <w:szCs w:val="24"/>
        </w:rPr>
        <w:t> г.</w:t>
      </w:r>
    </w:p>
    <w:p w:rsidR="009516D3" w:rsidRDefault="009516D3" w:rsidP="00A43446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9A7620">
        <w:rPr>
          <w:rFonts w:ascii="Times New Roman" w:hAnsi="Times New Roman" w:cs="Times New Roman"/>
          <w:sz w:val="24"/>
          <w:szCs w:val="24"/>
        </w:rPr>
        <w:t>№ __________________________</w:t>
      </w:r>
    </w:p>
    <w:p w:rsidR="00D7546F" w:rsidRDefault="00D7546F" w:rsidP="0097364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E0C4B" w:rsidRDefault="001D4F97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6AD4">
        <w:rPr>
          <w:rFonts w:ascii="Times New Roman" w:hAnsi="Times New Roman" w:cs="Times New Roman"/>
          <w:sz w:val="27"/>
          <w:szCs w:val="27"/>
        </w:rPr>
        <w:t xml:space="preserve">Перечень </w:t>
      </w:r>
      <w:r w:rsidR="00D40677" w:rsidRPr="00D40677">
        <w:rPr>
          <w:rFonts w:ascii="Times New Roman" w:hAnsi="Times New Roman" w:cs="Times New Roman"/>
          <w:sz w:val="27"/>
          <w:szCs w:val="27"/>
        </w:rPr>
        <w:t xml:space="preserve">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0677" w:rsidRPr="00D7546F">
        <w:rPr>
          <w:rFonts w:ascii="Times New Roman" w:hAnsi="Times New Roman" w:cs="Times New Roman"/>
          <w:sz w:val="27"/>
          <w:szCs w:val="27"/>
        </w:rPr>
        <w:t>мероприятий по контролю при осуществлении Федеральной налоговой службой</w:t>
      </w:r>
      <w:r w:rsidR="00D40677" w:rsidRPr="00D40677">
        <w:rPr>
          <w:rFonts w:ascii="Times New Roman" w:hAnsi="Times New Roman" w:cs="Times New Roman"/>
          <w:sz w:val="27"/>
          <w:szCs w:val="27"/>
        </w:rPr>
        <w:t xml:space="preserve"> валютного контроля </w:t>
      </w:r>
    </w:p>
    <w:p w:rsidR="00D40677" w:rsidRPr="00973643" w:rsidRDefault="00D40677" w:rsidP="00973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D07" w:rsidRPr="00973643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64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C6274" w:rsidRPr="009736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6274" w:rsidRPr="00973643">
        <w:rPr>
          <w:rFonts w:ascii="Times New Roman" w:hAnsi="Times New Roman" w:cs="Times New Roman"/>
          <w:sz w:val="28"/>
          <w:szCs w:val="28"/>
        </w:rPr>
        <w:t>.</w:t>
      </w:r>
      <w:r w:rsidRPr="00973643">
        <w:rPr>
          <w:rFonts w:ascii="Times New Roman" w:hAnsi="Times New Roman" w:cs="Times New Roman"/>
          <w:sz w:val="28"/>
          <w:szCs w:val="28"/>
        </w:rPr>
        <w:t xml:space="preserve"> Федеральные законы</w:t>
      </w:r>
    </w:p>
    <w:p w:rsidR="000B1D07" w:rsidRPr="00543A8E" w:rsidRDefault="000B1D07" w:rsidP="009736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45"/>
        <w:gridCol w:w="1931"/>
        <w:gridCol w:w="3827"/>
        <w:gridCol w:w="4111"/>
      </w:tblGrid>
      <w:tr w:rsidR="000B1D07" w:rsidRPr="00536AD4" w:rsidTr="008643F6">
        <w:tc>
          <w:tcPr>
            <w:tcW w:w="445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27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</w:t>
            </w:r>
            <w:r w:rsidR="00240E7F" w:rsidRPr="00536A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E7F"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лиц и (или) перечня объектов,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4111" w:type="dxa"/>
            <w:vAlign w:val="center"/>
          </w:tcPr>
          <w:p w:rsidR="000B1D07" w:rsidRPr="00536AD4" w:rsidRDefault="000B1D07" w:rsidP="006B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="006B45E6"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 структурные единицы акта, соблюдение которых оценивается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45E6" w:rsidRPr="00536AD4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="006B45E6"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0B1D07" w:rsidRPr="00536AD4" w:rsidTr="008643F6">
        <w:tc>
          <w:tcPr>
            <w:tcW w:w="445" w:type="dxa"/>
          </w:tcPr>
          <w:p w:rsidR="000B1D07" w:rsidRPr="00536AD4" w:rsidRDefault="000F3165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:rsidR="00937F9A" w:rsidRDefault="000F3165" w:rsidP="009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937F9A">
              <w:rPr>
                <w:rFonts w:ascii="Times New Roman" w:hAnsi="Times New Roman" w:cs="Times New Roman"/>
                <w:sz w:val="24"/>
                <w:szCs w:val="24"/>
              </w:rPr>
              <w:t>10.12.2003</w:t>
            </w:r>
          </w:p>
          <w:p w:rsidR="000B1D07" w:rsidRPr="00536AD4" w:rsidRDefault="000F3165" w:rsidP="00937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173-ФЗ «О валютном регулировании и валютном контроле»</w:t>
            </w:r>
          </w:p>
        </w:tc>
        <w:tc>
          <w:tcPr>
            <w:tcW w:w="3827" w:type="dxa"/>
          </w:tcPr>
          <w:p w:rsidR="00041EFF" w:rsidRDefault="000F3165" w:rsidP="0004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Резиденты и нерезиденты </w:t>
            </w:r>
          </w:p>
          <w:p w:rsidR="000B1D07" w:rsidRPr="00536AD4" w:rsidRDefault="000B1D07" w:rsidP="006B4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B1D07" w:rsidRPr="00536AD4" w:rsidRDefault="00A43446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5137">
              <w:rPr>
                <w:rFonts w:ascii="Times New Roman" w:hAnsi="Times New Roman" w:cs="Times New Roman"/>
                <w:sz w:val="24"/>
                <w:szCs w:val="24"/>
              </w:rPr>
              <w:t xml:space="preserve">татьи </w:t>
            </w:r>
            <w:r w:rsidR="00900413" w:rsidRPr="00900413">
              <w:rPr>
                <w:rFonts w:ascii="Times New Roman" w:hAnsi="Times New Roman" w:cs="Times New Roman"/>
                <w:sz w:val="24"/>
                <w:szCs w:val="24"/>
              </w:rPr>
              <w:t>6, 9, 10, 11, 12, 13, 14, 15, 19, 20, 24, 25, 28</w:t>
            </w:r>
          </w:p>
        </w:tc>
      </w:tr>
    </w:tbl>
    <w:p w:rsidR="006B3D73" w:rsidRPr="00973643" w:rsidRDefault="006B3D73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D07" w:rsidRPr="00973643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64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C6274" w:rsidRPr="009736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6274" w:rsidRPr="00973643">
        <w:rPr>
          <w:rFonts w:ascii="Times New Roman" w:hAnsi="Times New Roman" w:cs="Times New Roman"/>
          <w:sz w:val="28"/>
          <w:szCs w:val="28"/>
        </w:rPr>
        <w:t>.</w:t>
      </w:r>
      <w:r w:rsidRPr="00973643">
        <w:rPr>
          <w:rFonts w:ascii="Times New Roman" w:hAnsi="Times New Roman" w:cs="Times New Roman"/>
          <w:sz w:val="28"/>
          <w:szCs w:val="28"/>
        </w:rPr>
        <w:t xml:space="preserve"> Указы Президента Российской Федерации,</w:t>
      </w:r>
      <w:r w:rsidRPr="00973643">
        <w:rPr>
          <w:rFonts w:ascii="Times New Roman" w:hAnsi="Times New Roman" w:cs="Times New Roman"/>
          <w:sz w:val="28"/>
          <w:szCs w:val="28"/>
        </w:rPr>
        <w:br/>
        <w:t>постановления и распоряжения Правительства Российской Федерации</w:t>
      </w:r>
    </w:p>
    <w:p w:rsidR="000B1D07" w:rsidRPr="00543A8E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45"/>
        <w:gridCol w:w="2308"/>
        <w:gridCol w:w="1779"/>
        <w:gridCol w:w="2665"/>
        <w:gridCol w:w="3117"/>
      </w:tblGrid>
      <w:tr w:rsidR="00041EFF" w:rsidRPr="00536AD4" w:rsidTr="00041EFF">
        <w:tc>
          <w:tcPr>
            <w:tcW w:w="445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79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</w:t>
            </w:r>
          </w:p>
        </w:tc>
        <w:tc>
          <w:tcPr>
            <w:tcW w:w="2665" w:type="dxa"/>
            <w:vAlign w:val="center"/>
          </w:tcPr>
          <w:p w:rsidR="000B1D07" w:rsidRPr="00536AD4" w:rsidRDefault="00240E7F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536AD4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а лиц и (или) перечня объектов,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536AD4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3117" w:type="dxa"/>
            <w:vAlign w:val="center"/>
          </w:tcPr>
          <w:p w:rsidR="000B1D07" w:rsidRPr="00536AD4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структурные единицы акта, соблюдение которых оценивается </w:t>
            </w:r>
          </w:p>
          <w:p w:rsidR="000B1D07" w:rsidRPr="00536AD4" w:rsidRDefault="00660AE1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536AD4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041EFF" w:rsidRPr="00536AD4" w:rsidTr="00041EFF">
        <w:tc>
          <w:tcPr>
            <w:tcW w:w="445" w:type="dxa"/>
          </w:tcPr>
          <w:p w:rsidR="000B1D07" w:rsidRPr="00536AD4" w:rsidRDefault="00041EFF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8C359A" w:rsidRPr="00536AD4" w:rsidRDefault="000F3165" w:rsidP="0004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представления юридическими лицами - резидентами и индивидуальными предпринимателями - резидентами налоговым органам отчетов о движении средств по счетам (вкладам) в банках за пределами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 w:rsidR="00905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79" w:type="dxa"/>
          </w:tcPr>
          <w:p w:rsidR="001F14AF" w:rsidRDefault="007F5CBA" w:rsidP="000F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3165">
              <w:rPr>
                <w:rFonts w:ascii="Times New Roman" w:hAnsi="Times New Roman" w:cs="Times New Roman"/>
                <w:sz w:val="24"/>
                <w:szCs w:val="24"/>
              </w:rPr>
              <w:t>остановление Пра</w:t>
            </w:r>
            <w:r w:rsidR="001F14AF"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  <w:p w:rsidR="000F3165" w:rsidRDefault="000F3165" w:rsidP="000F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F14AF">
              <w:rPr>
                <w:rFonts w:ascii="Times New Roman" w:hAnsi="Times New Roman" w:cs="Times New Roman"/>
                <w:sz w:val="24"/>
                <w:szCs w:val="24"/>
              </w:rPr>
              <w:t>28.12.2005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E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819</w:t>
            </w:r>
          </w:p>
          <w:p w:rsidR="000B1D07" w:rsidRPr="00536AD4" w:rsidRDefault="000B1D07" w:rsidP="006B3D7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41EFF" w:rsidRDefault="00041EFF" w:rsidP="0004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- резиденты и индивидуальные предприниматели - резиденты</w:t>
            </w:r>
          </w:p>
          <w:p w:rsidR="000B1D07" w:rsidRPr="00536AD4" w:rsidRDefault="000B1D07" w:rsidP="001F1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B1D07" w:rsidRPr="00536AD4" w:rsidRDefault="00A43446" w:rsidP="00B2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019C">
              <w:rPr>
                <w:rFonts w:ascii="Times New Roman" w:hAnsi="Times New Roman" w:cs="Times New Roman"/>
                <w:sz w:val="24"/>
                <w:szCs w:val="24"/>
              </w:rPr>
              <w:t xml:space="preserve">ункты </w:t>
            </w:r>
            <w:r w:rsidR="0011061A">
              <w:rPr>
                <w:rFonts w:ascii="Times New Roman" w:hAnsi="Times New Roman" w:cs="Times New Roman"/>
                <w:sz w:val="24"/>
                <w:szCs w:val="24"/>
              </w:rPr>
              <w:t xml:space="preserve"> 3-12</w:t>
            </w:r>
          </w:p>
        </w:tc>
      </w:tr>
      <w:tr w:rsidR="004B1F66" w:rsidRPr="00536AD4" w:rsidTr="00041EFF">
        <w:tc>
          <w:tcPr>
            <w:tcW w:w="445" w:type="dxa"/>
          </w:tcPr>
          <w:p w:rsidR="004B1F66" w:rsidRPr="00536AD4" w:rsidRDefault="004B1F66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4B1F66" w:rsidRDefault="004B1F66" w:rsidP="00DC45AC">
            <w:pPr>
              <w:autoSpaceDE w:val="0"/>
              <w:autoSpaceDN w:val="0"/>
              <w:adjustRightInd w:val="0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 - резидентами налоговым органам отчетов о движении средств по счетам (вкладам) в банках за пределами территории Российской Федерации</w:t>
            </w:r>
          </w:p>
          <w:p w:rsidR="004B1F66" w:rsidRPr="00536AD4" w:rsidRDefault="004B1F66" w:rsidP="00474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C45AC" w:rsidRDefault="007F5CBA" w:rsidP="0004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B1F6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="004B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  <w:p w:rsidR="00DC45AC" w:rsidRDefault="004B1F66" w:rsidP="0004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45AC">
              <w:rPr>
                <w:rFonts w:ascii="Times New Roman" w:hAnsi="Times New Roman" w:cs="Times New Roman"/>
                <w:sz w:val="24"/>
                <w:szCs w:val="24"/>
              </w:rPr>
              <w:t>12.12.2015</w:t>
            </w:r>
          </w:p>
          <w:p w:rsidR="004B1F66" w:rsidRDefault="004B1F66" w:rsidP="0004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1365</w:t>
            </w:r>
          </w:p>
          <w:p w:rsidR="004B1F66" w:rsidRPr="00536AD4" w:rsidRDefault="004B1F66" w:rsidP="006B3D7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B1F66" w:rsidRDefault="004B1F66" w:rsidP="0004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лица – резиденты </w:t>
            </w:r>
          </w:p>
          <w:p w:rsidR="004B1F66" w:rsidRDefault="004B1F66" w:rsidP="00041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66" w:rsidRPr="00536AD4" w:rsidRDefault="004B1F66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B1F66" w:rsidRPr="00536AD4" w:rsidRDefault="00A43446" w:rsidP="00CE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E447C" w:rsidRPr="00CE447C">
              <w:rPr>
                <w:rFonts w:ascii="Times New Roman" w:hAnsi="Times New Roman" w:cs="Times New Roman"/>
                <w:sz w:val="24"/>
                <w:szCs w:val="24"/>
              </w:rPr>
              <w:t xml:space="preserve">ункты  </w:t>
            </w:r>
            <w:r w:rsidR="00CE447C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</w:tbl>
    <w:p w:rsidR="00317F9D" w:rsidRPr="00536AD4" w:rsidRDefault="00317F9D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5F1" w:rsidRDefault="001E65F1" w:rsidP="001E6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5F1" w:rsidRPr="00543A8E" w:rsidRDefault="001E65F1" w:rsidP="001E6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A8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43A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07557" w:rsidRPr="00543A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A8E">
        <w:rPr>
          <w:rFonts w:ascii="Times New Roman" w:hAnsi="Times New Roman" w:cs="Times New Roman"/>
          <w:sz w:val="28"/>
          <w:szCs w:val="28"/>
        </w:rPr>
        <w:t>. Иные нормативные документы, обязательность соблюдения которых установлена законодательством Российской Федерации</w:t>
      </w:r>
    </w:p>
    <w:p w:rsidR="001E65F1" w:rsidRPr="00536AD4" w:rsidRDefault="001E65F1" w:rsidP="001E6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27" w:type="dxa"/>
        <w:tblLook w:val="04A0" w:firstRow="1" w:lastRow="0" w:firstColumn="1" w:lastColumn="0" w:noHBand="0" w:noVBand="1"/>
      </w:tblPr>
      <w:tblGrid>
        <w:gridCol w:w="445"/>
        <w:gridCol w:w="2159"/>
        <w:gridCol w:w="1621"/>
        <w:gridCol w:w="2900"/>
        <w:gridCol w:w="3202"/>
      </w:tblGrid>
      <w:tr w:rsidR="001E65F1" w:rsidRPr="00536AD4" w:rsidTr="00082E68">
        <w:tc>
          <w:tcPr>
            <w:tcW w:w="445" w:type="dxa"/>
          </w:tcPr>
          <w:p w:rsidR="001E65F1" w:rsidRPr="00536AD4" w:rsidRDefault="001E65F1" w:rsidP="00D0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9" w:type="dxa"/>
          </w:tcPr>
          <w:p w:rsidR="001E65F1" w:rsidRPr="00536AD4" w:rsidRDefault="001E65F1" w:rsidP="00D0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621" w:type="dxa"/>
          </w:tcPr>
          <w:p w:rsidR="001E65F1" w:rsidRPr="00536AD4" w:rsidRDefault="001E65F1" w:rsidP="00D0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</w:t>
            </w:r>
          </w:p>
        </w:tc>
        <w:tc>
          <w:tcPr>
            <w:tcW w:w="2900" w:type="dxa"/>
          </w:tcPr>
          <w:p w:rsidR="001E65F1" w:rsidRPr="00536AD4" w:rsidRDefault="001E65F1" w:rsidP="00D0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круга лиц и (или) перечня объектов,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3202" w:type="dxa"/>
          </w:tcPr>
          <w:p w:rsidR="001E65F1" w:rsidRPr="00536AD4" w:rsidRDefault="001E65F1" w:rsidP="00D0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D4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на структурные единицы акта, соблюдение которых оценивается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при проведении мероприятий</w:t>
            </w:r>
            <w:r w:rsidRPr="00536AD4">
              <w:rPr>
                <w:rFonts w:ascii="Times New Roman" w:hAnsi="Times New Roman" w:cs="Times New Roman"/>
                <w:sz w:val="24"/>
                <w:szCs w:val="24"/>
              </w:rPr>
              <w:br/>
              <w:t>по контролю</w:t>
            </w:r>
          </w:p>
        </w:tc>
      </w:tr>
      <w:tr w:rsidR="001E65F1" w:rsidRPr="00536AD4" w:rsidTr="00082E68">
        <w:tc>
          <w:tcPr>
            <w:tcW w:w="445" w:type="dxa"/>
          </w:tcPr>
          <w:p w:rsidR="001E65F1" w:rsidRPr="00536AD4" w:rsidRDefault="00082E68" w:rsidP="00D0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:rsidR="001E65F1" w:rsidRPr="00536AD4" w:rsidRDefault="00603497" w:rsidP="00F03198">
            <w:pPr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4FBA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4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4AA" w:rsidRPr="006134AA">
              <w:rPr>
                <w:rFonts w:ascii="Times New Roman" w:hAnsi="Times New Roman" w:cs="Times New Roman"/>
                <w:sz w:val="24"/>
                <w:szCs w:val="24"/>
              </w:rPr>
              <w:t>представления резидентами и нерезидентами уполномоченным банкам документов и информации, связанных с проведением валютных операций, поряд</w:t>
            </w:r>
            <w:r w:rsidR="00F0319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134AA" w:rsidRPr="006134A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паспортов сделок, а также поря</w:t>
            </w:r>
            <w:r w:rsidR="00F03198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6134AA" w:rsidRPr="006134AA">
              <w:rPr>
                <w:rFonts w:ascii="Times New Roman" w:hAnsi="Times New Roman" w:cs="Times New Roman"/>
                <w:sz w:val="24"/>
                <w:szCs w:val="24"/>
              </w:rPr>
              <w:t xml:space="preserve"> учета уполномоченными банками валютных операций и </w:t>
            </w:r>
            <w:proofErr w:type="gramStart"/>
            <w:r w:rsidR="006134AA" w:rsidRPr="006134A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6134AA" w:rsidRPr="006134AA">
              <w:rPr>
                <w:rFonts w:ascii="Times New Roman" w:hAnsi="Times New Roman" w:cs="Times New Roman"/>
                <w:sz w:val="24"/>
                <w:szCs w:val="24"/>
              </w:rPr>
              <w:t xml:space="preserve"> их проведением</w:t>
            </w:r>
          </w:p>
        </w:tc>
        <w:tc>
          <w:tcPr>
            <w:tcW w:w="1621" w:type="dxa"/>
          </w:tcPr>
          <w:p w:rsidR="00603497" w:rsidRDefault="007F5CBA" w:rsidP="00603497">
            <w:pPr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497">
              <w:rPr>
                <w:rFonts w:ascii="Times New Roman" w:hAnsi="Times New Roman" w:cs="Times New Roman"/>
                <w:sz w:val="24"/>
                <w:szCs w:val="24"/>
              </w:rPr>
              <w:t>нструкция Банка России</w:t>
            </w:r>
          </w:p>
          <w:p w:rsidR="001E65F1" w:rsidRPr="00536AD4" w:rsidRDefault="00603497" w:rsidP="00603497">
            <w:pPr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04.06.2012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138-И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0" w:type="dxa"/>
          </w:tcPr>
          <w:p w:rsidR="001E65F1" w:rsidRPr="00536AD4" w:rsidRDefault="00082E68" w:rsidP="00603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Нерезиденты и резиденты</w:t>
            </w:r>
            <w:r w:rsidR="00844FBA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="00844FBA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юридическими лицами (за исключением кредитных организаций и государственной корпорации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4FBA">
              <w:rPr>
                <w:rFonts w:ascii="Times New Roman" w:hAnsi="Times New Roman" w:cs="Times New Roman"/>
                <w:sz w:val="24"/>
                <w:szCs w:val="24"/>
              </w:rPr>
              <w:t>Банк развития и внешнеэкономическо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деятельности (Внешэкономбанк)»), физические лица</w:t>
            </w:r>
            <w:r w:rsidR="0084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индивидуальные предприниматели и физические лица, занимающиеся</w:t>
            </w:r>
            <w:r w:rsidR="00844FBA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Российской Федерации порядке частной практикой </w:t>
            </w:r>
            <w:proofErr w:type="gramEnd"/>
          </w:p>
        </w:tc>
        <w:tc>
          <w:tcPr>
            <w:tcW w:w="3202" w:type="dxa"/>
          </w:tcPr>
          <w:p w:rsidR="001E65F1" w:rsidRPr="00536AD4" w:rsidRDefault="00603968" w:rsidP="00D0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6B30D5" w:rsidRPr="006B3D73" w:rsidRDefault="006B30D5" w:rsidP="008E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0D5" w:rsidRPr="006B3D73" w:rsidSect="00A43446">
      <w:headerReference w:type="default" r:id="rId8"/>
      <w:pgSz w:w="11906" w:h="16838"/>
      <w:pgMar w:top="709" w:right="567" w:bottom="567" w:left="1134" w:header="709" w:footer="709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D6" w:rsidRDefault="00A52BD6" w:rsidP="0090579F">
      <w:pPr>
        <w:spacing w:after="0" w:line="240" w:lineRule="auto"/>
      </w:pPr>
      <w:r>
        <w:separator/>
      </w:r>
    </w:p>
  </w:endnote>
  <w:endnote w:type="continuationSeparator" w:id="0">
    <w:p w:rsidR="00A52BD6" w:rsidRDefault="00A52BD6" w:rsidP="0090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D6" w:rsidRDefault="00A52BD6" w:rsidP="0090579F">
      <w:pPr>
        <w:spacing w:after="0" w:line="240" w:lineRule="auto"/>
      </w:pPr>
      <w:r>
        <w:separator/>
      </w:r>
    </w:p>
  </w:footnote>
  <w:footnote w:type="continuationSeparator" w:id="0">
    <w:p w:rsidR="00A52BD6" w:rsidRDefault="00A52BD6" w:rsidP="0090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517691"/>
      <w:docPartObj>
        <w:docPartGallery w:val="Page Numbers (Top of Page)"/>
        <w:docPartUnique/>
      </w:docPartObj>
    </w:sdtPr>
    <w:sdtEndPr/>
    <w:sdtContent>
      <w:p w:rsidR="00973643" w:rsidRDefault="009736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C2E">
          <w:rPr>
            <w:noProof/>
          </w:rPr>
          <w:t>66</w:t>
        </w:r>
        <w:r>
          <w:fldChar w:fldCharType="end"/>
        </w:r>
      </w:p>
    </w:sdtContent>
  </w:sdt>
  <w:p w:rsidR="00973643" w:rsidRDefault="009736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3D"/>
    <w:rsid w:val="00041EFF"/>
    <w:rsid w:val="000436B4"/>
    <w:rsid w:val="0006402A"/>
    <w:rsid w:val="00067516"/>
    <w:rsid w:val="00082E68"/>
    <w:rsid w:val="000B1D07"/>
    <w:rsid w:val="000E62CE"/>
    <w:rsid w:val="000F3165"/>
    <w:rsid w:val="0011061A"/>
    <w:rsid w:val="00134FBF"/>
    <w:rsid w:val="00155C8E"/>
    <w:rsid w:val="00191961"/>
    <w:rsid w:val="001C2DFA"/>
    <w:rsid w:val="001D4F97"/>
    <w:rsid w:val="001E65F1"/>
    <w:rsid w:val="001F14AF"/>
    <w:rsid w:val="001F1B4C"/>
    <w:rsid w:val="002371BC"/>
    <w:rsid w:val="0024030D"/>
    <w:rsid w:val="00240E7F"/>
    <w:rsid w:val="00291E9C"/>
    <w:rsid w:val="002926FE"/>
    <w:rsid w:val="002D20F0"/>
    <w:rsid w:val="00312EEA"/>
    <w:rsid w:val="00317F9D"/>
    <w:rsid w:val="003431E0"/>
    <w:rsid w:val="00371201"/>
    <w:rsid w:val="0038791E"/>
    <w:rsid w:val="003A0336"/>
    <w:rsid w:val="003A5137"/>
    <w:rsid w:val="003F45AC"/>
    <w:rsid w:val="00407EE1"/>
    <w:rsid w:val="0041288A"/>
    <w:rsid w:val="004162E4"/>
    <w:rsid w:val="00474E90"/>
    <w:rsid w:val="00476E3B"/>
    <w:rsid w:val="00496CB8"/>
    <w:rsid w:val="004B1F66"/>
    <w:rsid w:val="004B7090"/>
    <w:rsid w:val="004D1DA0"/>
    <w:rsid w:val="00536AD4"/>
    <w:rsid w:val="00543A8E"/>
    <w:rsid w:val="00546203"/>
    <w:rsid w:val="00576A1B"/>
    <w:rsid w:val="005A03FD"/>
    <w:rsid w:val="005A6273"/>
    <w:rsid w:val="00603497"/>
    <w:rsid w:val="00603968"/>
    <w:rsid w:val="006134AA"/>
    <w:rsid w:val="00624B9F"/>
    <w:rsid w:val="00660AE1"/>
    <w:rsid w:val="006B30D5"/>
    <w:rsid w:val="006B3D73"/>
    <w:rsid w:val="006B45E6"/>
    <w:rsid w:val="006E1C2E"/>
    <w:rsid w:val="006F34B4"/>
    <w:rsid w:val="00731CF7"/>
    <w:rsid w:val="0077794E"/>
    <w:rsid w:val="007A3F29"/>
    <w:rsid w:val="007F5CBA"/>
    <w:rsid w:val="0080052B"/>
    <w:rsid w:val="00807557"/>
    <w:rsid w:val="00810FA2"/>
    <w:rsid w:val="00844FBA"/>
    <w:rsid w:val="008643F6"/>
    <w:rsid w:val="00892617"/>
    <w:rsid w:val="008C359A"/>
    <w:rsid w:val="008D1929"/>
    <w:rsid w:val="008E537C"/>
    <w:rsid w:val="00900413"/>
    <w:rsid w:val="00903F0E"/>
    <w:rsid w:val="0090579F"/>
    <w:rsid w:val="00937F9A"/>
    <w:rsid w:val="00947F6E"/>
    <w:rsid w:val="009516D3"/>
    <w:rsid w:val="009668C5"/>
    <w:rsid w:val="00973643"/>
    <w:rsid w:val="0097504C"/>
    <w:rsid w:val="0099128D"/>
    <w:rsid w:val="009E1A11"/>
    <w:rsid w:val="009F08AB"/>
    <w:rsid w:val="00A14B75"/>
    <w:rsid w:val="00A43446"/>
    <w:rsid w:val="00A45F96"/>
    <w:rsid w:val="00A46D4C"/>
    <w:rsid w:val="00A52BD6"/>
    <w:rsid w:val="00AA7368"/>
    <w:rsid w:val="00AB4CE5"/>
    <w:rsid w:val="00AC5A8D"/>
    <w:rsid w:val="00AE5DD1"/>
    <w:rsid w:val="00B2019C"/>
    <w:rsid w:val="00B20472"/>
    <w:rsid w:val="00B303A1"/>
    <w:rsid w:val="00B416B1"/>
    <w:rsid w:val="00B512FC"/>
    <w:rsid w:val="00B57D3E"/>
    <w:rsid w:val="00B9143D"/>
    <w:rsid w:val="00BB094F"/>
    <w:rsid w:val="00BB2173"/>
    <w:rsid w:val="00BC6274"/>
    <w:rsid w:val="00BD6572"/>
    <w:rsid w:val="00CE447C"/>
    <w:rsid w:val="00D40677"/>
    <w:rsid w:val="00D7546F"/>
    <w:rsid w:val="00DC45AC"/>
    <w:rsid w:val="00DE0C4B"/>
    <w:rsid w:val="00DF3EB8"/>
    <w:rsid w:val="00E16646"/>
    <w:rsid w:val="00E41773"/>
    <w:rsid w:val="00E8771F"/>
    <w:rsid w:val="00EB162F"/>
    <w:rsid w:val="00EC394E"/>
    <w:rsid w:val="00EF3BE7"/>
    <w:rsid w:val="00F03198"/>
    <w:rsid w:val="00F32D68"/>
    <w:rsid w:val="00F514F2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55C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1D4F97"/>
    <w:rPr>
      <w:i/>
      <w:iCs/>
    </w:rPr>
  </w:style>
  <w:style w:type="paragraph" w:customStyle="1" w:styleId="ConsPlusNormal">
    <w:name w:val="ConsPlusNormal"/>
    <w:rsid w:val="000675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79F"/>
  </w:style>
  <w:style w:type="paragraph" w:styleId="ab">
    <w:name w:val="footer"/>
    <w:basedOn w:val="a"/>
    <w:link w:val="ac"/>
    <w:uiPriority w:val="99"/>
    <w:unhideWhenUsed/>
    <w:rsid w:val="0090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5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55C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1D4F97"/>
    <w:rPr>
      <w:i/>
      <w:iCs/>
    </w:rPr>
  </w:style>
  <w:style w:type="paragraph" w:customStyle="1" w:styleId="ConsPlusNormal">
    <w:name w:val="ConsPlusNormal"/>
    <w:rsid w:val="000675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79F"/>
  </w:style>
  <w:style w:type="paragraph" w:styleId="ab">
    <w:name w:val="footer"/>
    <w:basedOn w:val="a"/>
    <w:link w:val="ac"/>
    <w:uiPriority w:val="99"/>
    <w:unhideWhenUsed/>
    <w:rsid w:val="0090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A54E-7F18-4B84-9A00-F13D1C87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 Валентин Сергеевич</dc:creator>
  <cp:lastModifiedBy>Барабанщикова</cp:lastModifiedBy>
  <cp:revision>2</cp:revision>
  <cp:lastPrinted>2017-03-23T14:51:00Z</cp:lastPrinted>
  <dcterms:created xsi:type="dcterms:W3CDTF">2017-03-24T08:48:00Z</dcterms:created>
  <dcterms:modified xsi:type="dcterms:W3CDTF">2017-03-24T08:48:00Z</dcterms:modified>
</cp:coreProperties>
</file>