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5D8396" w14:textId="5594DAB5" w:rsidR="00FD513E" w:rsidRPr="00523DD2" w:rsidRDefault="00FD513E" w:rsidP="00523DD2">
      <w:pPr>
        <w:tabs>
          <w:tab w:val="left" w:pos="142"/>
        </w:tabs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B91722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523DD2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14:paraId="4A974239" w14:textId="77777777" w:rsidR="00523DD2" w:rsidRPr="00523DD2" w:rsidRDefault="00FD513E" w:rsidP="00523DD2">
      <w:pPr>
        <w:tabs>
          <w:tab w:val="left" w:pos="142"/>
        </w:tabs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Временному по</w:t>
      </w:r>
      <w:r w:rsidR="002C3FC8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рядку взаимодействия </w:t>
      </w:r>
    </w:p>
    <w:p w14:paraId="577E72CE" w14:textId="77777777" w:rsidR="00523DD2" w:rsidRPr="00523DD2" w:rsidRDefault="002C3FC8" w:rsidP="00523DD2">
      <w:pPr>
        <w:tabs>
          <w:tab w:val="left" w:pos="142"/>
        </w:tabs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участников</w:t>
      </w:r>
      <w:r w:rsidR="00B91722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513E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формированию запроса</w:t>
      </w:r>
      <w:r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145DE79" w14:textId="77777777" w:rsidR="00523DD2" w:rsidRPr="00523DD2" w:rsidRDefault="002C3FC8" w:rsidP="00523DD2">
      <w:pPr>
        <w:tabs>
          <w:tab w:val="left" w:pos="142"/>
        </w:tabs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выборку/модификацию данных,</w:t>
      </w:r>
      <w:r w:rsidR="00B91722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8FAA8C9" w14:textId="407478BC" w:rsidR="00D73C33" w:rsidRPr="00523DD2" w:rsidRDefault="00D73C33" w:rsidP="00523DD2">
      <w:pPr>
        <w:tabs>
          <w:tab w:val="left" w:pos="142"/>
        </w:tabs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подготовке, </w:t>
      </w:r>
      <w:r w:rsidR="00FD513E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</w:t>
      </w:r>
      <w:r w:rsidR="002C3FC8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ласованию и </w:t>
      </w:r>
    </w:p>
    <w:p w14:paraId="4F48A7A7" w14:textId="77777777" w:rsidR="00523DD2" w:rsidRPr="00523DD2" w:rsidRDefault="002C3FC8" w:rsidP="00523DD2">
      <w:pPr>
        <w:tabs>
          <w:tab w:val="left" w:pos="142"/>
        </w:tabs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исполнению скриптов</w:t>
      </w:r>
      <w:r w:rsidR="00B91722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513E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="00D73C33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транзакционном</w:t>
      </w:r>
      <w:proofErr w:type="gramEnd"/>
      <w:r w:rsidR="00D73C33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7AEC218" w14:textId="315485F7" w:rsidR="00FD513E" w:rsidRPr="00523DD2" w:rsidRDefault="00D73C33" w:rsidP="00523DD2">
      <w:pPr>
        <w:tabs>
          <w:tab w:val="left" w:pos="142"/>
        </w:tabs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сегменте</w:t>
      </w:r>
      <w:proofErr w:type="gramEnd"/>
      <w:r w:rsidR="00090D98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90D98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АИС</w:t>
      </w:r>
      <w:proofErr w:type="spellEnd"/>
      <w:r w:rsidR="00090D98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90D98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</w:t>
      </w:r>
      <w:proofErr w:type="spellEnd"/>
      <w:r w:rsidR="00090D98" w:rsidRPr="00523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</w:t>
      </w:r>
    </w:p>
    <w:p w14:paraId="2658DE79" w14:textId="77777777" w:rsidR="00FD513E" w:rsidRDefault="00FD513E" w:rsidP="00FD51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5B93EF" w14:textId="77777777" w:rsidR="00090D98" w:rsidRPr="0088159B" w:rsidRDefault="00090D98" w:rsidP="00FD51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5CCF13" w14:textId="24823C8B" w:rsidR="00FD513E" w:rsidRDefault="00FD513E" w:rsidP="00F216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1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 нормативных документов</w:t>
      </w:r>
      <w:r w:rsidR="005E7A98" w:rsidRPr="005E7A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на которые не распространяются регламентируемые работы</w:t>
      </w:r>
      <w:r w:rsidRPr="00881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части </w:t>
      </w:r>
      <w:r w:rsidR="003831DD" w:rsidRPr="00881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запросов на </w:t>
      </w:r>
      <w:r w:rsidRPr="00881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модификаци</w:t>
      </w:r>
      <w:r w:rsidR="003831DD" w:rsidRPr="00881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ю</w:t>
      </w:r>
      <w:r w:rsidR="00D125E0" w:rsidRPr="00881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/корректировк</w:t>
      </w:r>
      <w:r w:rsidR="003831DD" w:rsidRPr="00881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r w:rsidRPr="00881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831DD" w:rsidRPr="00881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881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аналитическую выборку данных,</w:t>
      </w:r>
      <w:r w:rsidR="003831DD" w:rsidRPr="00881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1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исполняемых с применением скриптов</w:t>
      </w:r>
      <w:r w:rsidRPr="00F216AB">
        <w:rPr>
          <w:rFonts w:ascii="Times New Roman" w:hAnsi="Times New Roman"/>
          <w:b/>
          <w:color w:val="000000"/>
          <w:sz w:val="28"/>
        </w:rPr>
        <w:t xml:space="preserve"> </w:t>
      </w:r>
      <w:r w:rsidR="003831DD" w:rsidRPr="00881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B91722" w:rsidRPr="00B917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АИС «Налог-3»</w:t>
      </w:r>
    </w:p>
    <w:p w14:paraId="70840B2E" w14:textId="77777777" w:rsidR="00523DD2" w:rsidRPr="0088159B" w:rsidRDefault="00523DD2" w:rsidP="00523DD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80D6FC" w14:textId="572991FB" w:rsidR="0088159B" w:rsidRPr="0088159B" w:rsidRDefault="0088159B" w:rsidP="008815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59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159B">
        <w:rPr>
          <w:rFonts w:ascii="Times New Roman" w:hAnsi="Times New Roman" w:cs="Times New Roman"/>
          <w:sz w:val="28"/>
          <w:szCs w:val="28"/>
        </w:rPr>
        <w:t xml:space="preserve"> Временный порядок проведения территориальными органами </w:t>
      </w:r>
      <w:proofErr w:type="spellStart"/>
      <w:r w:rsidRPr="0088159B">
        <w:rPr>
          <w:rFonts w:ascii="Times New Roman" w:hAnsi="Times New Roman" w:cs="Times New Roman"/>
          <w:sz w:val="28"/>
          <w:szCs w:val="28"/>
        </w:rPr>
        <w:t>ФНС</w:t>
      </w:r>
      <w:proofErr w:type="spellEnd"/>
      <w:r w:rsidRPr="0088159B">
        <w:rPr>
          <w:rFonts w:ascii="Times New Roman" w:hAnsi="Times New Roman" w:cs="Times New Roman"/>
          <w:sz w:val="28"/>
          <w:szCs w:val="28"/>
        </w:rPr>
        <w:t xml:space="preserve"> России работ по технической корректировке сведений о физических лицах, объектах собственности и слиянии/переподчинении/разделении карточек «Расчеты с бюджетом» при выявлении случаев множественного присвоения ИНН, объединения данных о других физических лицах на одном </w:t>
      </w:r>
      <w:proofErr w:type="spellStart"/>
      <w:r w:rsidRPr="0088159B">
        <w:rPr>
          <w:rFonts w:ascii="Times New Roman" w:hAnsi="Times New Roman" w:cs="Times New Roman"/>
          <w:sz w:val="28"/>
          <w:szCs w:val="28"/>
        </w:rPr>
        <w:t>ФИД</w:t>
      </w:r>
      <w:proofErr w:type="spellEnd"/>
      <w:r w:rsidRPr="0088159B">
        <w:rPr>
          <w:rFonts w:ascii="Times New Roman" w:hAnsi="Times New Roman" w:cs="Times New Roman"/>
          <w:sz w:val="28"/>
          <w:szCs w:val="28"/>
        </w:rPr>
        <w:t xml:space="preserve"> лица </w:t>
      </w:r>
      <w:r w:rsidR="00523DD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88159B">
        <w:rPr>
          <w:rFonts w:ascii="Times New Roman" w:hAnsi="Times New Roman" w:cs="Times New Roman"/>
          <w:sz w:val="28"/>
          <w:szCs w:val="28"/>
        </w:rPr>
        <w:t xml:space="preserve">26.06.2017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88159B">
        <w:rPr>
          <w:rFonts w:ascii="Times New Roman" w:hAnsi="Times New Roman" w:cs="Times New Roman"/>
          <w:sz w:val="28"/>
          <w:szCs w:val="28"/>
        </w:rPr>
        <w:t>ГД-4-12/12190@</w:t>
      </w:r>
      <w:r w:rsidR="00266BC1">
        <w:rPr>
          <w:rFonts w:ascii="Times New Roman" w:hAnsi="Times New Roman" w:cs="Times New Roman"/>
          <w:sz w:val="28"/>
          <w:szCs w:val="28"/>
        </w:rPr>
        <w:t>.</w:t>
      </w:r>
    </w:p>
    <w:p w14:paraId="21C4352D" w14:textId="77777777" w:rsidR="0088159B" w:rsidRPr="0088159B" w:rsidRDefault="0088159B" w:rsidP="008815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59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159B">
        <w:rPr>
          <w:rFonts w:ascii="Times New Roman" w:hAnsi="Times New Roman" w:cs="Times New Roman"/>
          <w:sz w:val="28"/>
          <w:szCs w:val="28"/>
        </w:rPr>
        <w:t xml:space="preserve"> Временный порядок взаимодействия УФНС России по субъектам Российской Федерации, МИ ФНС России по ЦОД № 2 и ФКУ «Налог-Сервис» ФНС России по отражению в карточках «РСБ» АИС «Налог-3» операций по решениям вышестоящих налоговых органов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88159B">
        <w:rPr>
          <w:rFonts w:ascii="Times New Roman" w:hAnsi="Times New Roman" w:cs="Times New Roman"/>
          <w:sz w:val="28"/>
          <w:szCs w:val="28"/>
        </w:rPr>
        <w:t xml:space="preserve">05.04.2019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88159B">
        <w:rPr>
          <w:rFonts w:ascii="Times New Roman" w:hAnsi="Times New Roman" w:cs="Times New Roman"/>
          <w:bCs/>
          <w:sz w:val="28"/>
          <w:szCs w:val="28"/>
        </w:rPr>
        <w:t>ГД-4-12/6398@</w:t>
      </w:r>
      <w:r w:rsidR="00266BC1">
        <w:rPr>
          <w:rFonts w:ascii="Times New Roman" w:hAnsi="Times New Roman" w:cs="Times New Roman"/>
          <w:bCs/>
          <w:sz w:val="28"/>
          <w:szCs w:val="28"/>
        </w:rPr>
        <w:t>.</w:t>
      </w:r>
    </w:p>
    <w:p w14:paraId="7F38B897" w14:textId="0794218F" w:rsidR="0088159B" w:rsidRPr="0088159B" w:rsidRDefault="0088159B" w:rsidP="008815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59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159B">
        <w:rPr>
          <w:rFonts w:ascii="Times New Roman" w:hAnsi="Times New Roman" w:cs="Times New Roman"/>
          <w:sz w:val="28"/>
          <w:szCs w:val="28"/>
        </w:rPr>
        <w:t xml:space="preserve"> Распоряжение ФНС России </w:t>
      </w:r>
      <w:r w:rsidR="00B04325">
        <w:rPr>
          <w:rFonts w:ascii="Times New Roman" w:hAnsi="Times New Roman" w:cs="Times New Roman"/>
          <w:sz w:val="28"/>
          <w:szCs w:val="28"/>
        </w:rPr>
        <w:t xml:space="preserve">от </w:t>
      </w:r>
      <w:r w:rsidR="00B04325" w:rsidRPr="0088159B">
        <w:rPr>
          <w:rFonts w:ascii="Times New Roman" w:hAnsi="Times New Roman" w:cs="Times New Roman"/>
          <w:sz w:val="28"/>
          <w:szCs w:val="28"/>
        </w:rPr>
        <w:t xml:space="preserve">18.02.2019 </w:t>
      </w:r>
      <w:r w:rsidR="00B04325">
        <w:rPr>
          <w:rFonts w:ascii="Times New Roman" w:hAnsi="Times New Roman" w:cs="Times New Roman"/>
          <w:sz w:val="28"/>
          <w:szCs w:val="28"/>
        </w:rPr>
        <w:t xml:space="preserve">№ </w:t>
      </w:r>
      <w:r w:rsidR="00B04325" w:rsidRPr="0088159B">
        <w:rPr>
          <w:rFonts w:ascii="Times New Roman" w:hAnsi="Times New Roman" w:cs="Times New Roman"/>
          <w:sz w:val="28"/>
          <w:szCs w:val="28"/>
        </w:rPr>
        <w:t>25</w:t>
      </w:r>
      <w:r w:rsidR="00B04325" w:rsidRPr="00EF7928">
        <w:rPr>
          <w:rFonts w:ascii="Times New Roman" w:hAnsi="Times New Roman" w:cs="Times New Roman"/>
          <w:sz w:val="28"/>
          <w:szCs w:val="28"/>
        </w:rPr>
        <w:t>@</w:t>
      </w:r>
      <w:r w:rsidR="00B04325">
        <w:rPr>
          <w:rFonts w:ascii="Times New Roman" w:hAnsi="Times New Roman" w:cs="Times New Roman"/>
          <w:sz w:val="28"/>
          <w:szCs w:val="28"/>
        </w:rPr>
        <w:t xml:space="preserve"> «</w:t>
      </w:r>
      <w:r w:rsidRPr="0088159B">
        <w:rPr>
          <w:rFonts w:ascii="Times New Roman" w:hAnsi="Times New Roman" w:cs="Times New Roman"/>
          <w:color w:val="000000"/>
          <w:sz w:val="28"/>
          <w:szCs w:val="28"/>
        </w:rPr>
        <w:t>План контрольных событий</w:t>
      </w:r>
      <w:r w:rsidRPr="00341EC7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 w:rsidRPr="0088159B">
        <w:rPr>
          <w:rFonts w:ascii="Times New Roman" w:hAnsi="Times New Roman" w:cs="Times New Roman"/>
          <w:color w:val="000000"/>
          <w:sz w:val="28"/>
          <w:szCs w:val="28"/>
        </w:rPr>
        <w:t>исключению дублей физических лиц</w:t>
      </w:r>
      <w:r w:rsidRPr="00341EC7">
        <w:rPr>
          <w:rFonts w:ascii="Times New Roman" w:hAnsi="Times New Roman" w:cs="Times New Roman"/>
          <w:color w:val="000000"/>
          <w:sz w:val="28"/>
          <w:szCs w:val="28"/>
        </w:rPr>
        <w:t xml:space="preserve"> в АИС </w:t>
      </w:r>
      <w:r w:rsidR="00266BC1" w:rsidRPr="00341EC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41EC7">
        <w:rPr>
          <w:rFonts w:ascii="Times New Roman" w:hAnsi="Times New Roman" w:cs="Times New Roman"/>
          <w:color w:val="000000"/>
          <w:sz w:val="28"/>
          <w:szCs w:val="28"/>
        </w:rPr>
        <w:t>Налог-3</w:t>
      </w:r>
      <w:r w:rsidR="00266BC1" w:rsidRPr="00341EC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41EC7">
        <w:rPr>
          <w:rFonts w:ascii="Times New Roman" w:hAnsi="Times New Roman" w:cs="Times New Roman"/>
          <w:color w:val="000000"/>
          <w:sz w:val="28"/>
          <w:szCs w:val="28"/>
        </w:rPr>
        <w:t xml:space="preserve"> в части технологических процессов регистрации и учета налогоплательщиков</w:t>
      </w:r>
      <w:r w:rsidR="00B04325" w:rsidRPr="00341EC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41E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815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0E705E" w14:textId="33597444" w:rsidR="0088159B" w:rsidRPr="00F216AB" w:rsidRDefault="0088159B" w:rsidP="00F216AB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216AB">
        <w:rPr>
          <w:rFonts w:ascii="Times New Roman" w:hAnsi="Times New Roman"/>
          <w:sz w:val="28"/>
        </w:rPr>
        <w:t>4. Распоряжени</w:t>
      </w:r>
      <w:r w:rsidR="00B04325" w:rsidRPr="00F216AB">
        <w:rPr>
          <w:rFonts w:ascii="Times New Roman" w:hAnsi="Times New Roman"/>
          <w:sz w:val="28"/>
        </w:rPr>
        <w:t>я</w:t>
      </w:r>
      <w:r w:rsidRPr="00F216AB">
        <w:rPr>
          <w:rFonts w:ascii="Times New Roman" w:hAnsi="Times New Roman"/>
          <w:sz w:val="28"/>
        </w:rPr>
        <w:t xml:space="preserve"> ФНС России </w:t>
      </w:r>
      <w:r w:rsidR="0000229B" w:rsidRPr="00F216AB">
        <w:rPr>
          <w:rFonts w:ascii="Times New Roman" w:hAnsi="Times New Roman"/>
          <w:sz w:val="28"/>
        </w:rPr>
        <w:t>от 07.11.2017 № 274ДСП@ «</w:t>
      </w:r>
      <w:r w:rsidR="00F216AB" w:rsidRPr="00F216AB">
        <w:rPr>
          <w:rFonts w:ascii="Times New Roman" w:hAnsi="Times New Roman"/>
          <w:sz w:val="28"/>
        </w:rPr>
        <w:t>Об организации работ по нормализации данных в АИС «Налог-3» по имущественным налогам физических лиц</w:t>
      </w:r>
      <w:r w:rsidR="0000229B" w:rsidRPr="00F216AB">
        <w:rPr>
          <w:rFonts w:ascii="Times New Roman" w:hAnsi="Times New Roman"/>
          <w:sz w:val="28"/>
        </w:rPr>
        <w:t xml:space="preserve">» и </w:t>
      </w:r>
      <w:r w:rsidR="00B04325" w:rsidRPr="00F216AB">
        <w:rPr>
          <w:rFonts w:ascii="Times New Roman" w:hAnsi="Times New Roman"/>
          <w:sz w:val="28"/>
        </w:rPr>
        <w:t>от 13.07.2018 №</w:t>
      </w:r>
      <w:r w:rsidR="00F216AB">
        <w:rPr>
          <w:rFonts w:ascii="Times New Roman" w:hAnsi="Times New Roman"/>
          <w:sz w:val="28"/>
        </w:rPr>
        <w:t xml:space="preserve"> </w:t>
      </w:r>
      <w:r w:rsidR="00B04325" w:rsidRPr="00F216AB">
        <w:rPr>
          <w:rFonts w:ascii="Times New Roman" w:hAnsi="Times New Roman"/>
          <w:sz w:val="28"/>
        </w:rPr>
        <w:t xml:space="preserve">173ДСП@ </w:t>
      </w:r>
      <w:r w:rsidR="0000229B" w:rsidRPr="00F216AB">
        <w:rPr>
          <w:rFonts w:ascii="Times New Roman" w:hAnsi="Times New Roman"/>
          <w:sz w:val="28"/>
        </w:rPr>
        <w:t>«О внесении изменений в распоряжение ФНС России от 07.11.2017 № 274ДСП@»</w:t>
      </w:r>
      <w:r w:rsidR="00B04325" w:rsidRPr="00F216AB">
        <w:rPr>
          <w:rFonts w:ascii="Times New Roman" w:hAnsi="Times New Roman"/>
          <w:sz w:val="28"/>
        </w:rPr>
        <w:t>.</w:t>
      </w:r>
    </w:p>
    <w:p w14:paraId="4AF99533" w14:textId="5DB83FE1" w:rsidR="0088159B" w:rsidRPr="00F216AB" w:rsidRDefault="0088159B" w:rsidP="0088159B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216AB">
        <w:rPr>
          <w:rFonts w:ascii="Times New Roman" w:hAnsi="Times New Roman"/>
          <w:sz w:val="28"/>
        </w:rPr>
        <w:t xml:space="preserve">5. Распоряжение ФНС России </w:t>
      </w:r>
      <w:r w:rsidR="00B04325" w:rsidRPr="00F216AB">
        <w:rPr>
          <w:rFonts w:ascii="Times New Roman" w:hAnsi="Times New Roman" w:cs="Times New Roman"/>
          <w:sz w:val="28"/>
          <w:szCs w:val="28"/>
        </w:rPr>
        <w:t>от 27.03.2019 №64ДСП@ «</w:t>
      </w:r>
      <w:r w:rsidRPr="00F216AB">
        <w:rPr>
          <w:rFonts w:ascii="Times New Roman" w:hAnsi="Times New Roman"/>
          <w:sz w:val="28"/>
        </w:rPr>
        <w:t>Порядок взаимодействия при проведении мероприятий внутреннего аудита с применением централизованных аналитических инструментов налогового администрирования</w:t>
      </w:r>
      <w:r w:rsidR="00B04325" w:rsidRPr="00F216AB">
        <w:rPr>
          <w:rFonts w:ascii="Times New Roman" w:hAnsi="Times New Roman" w:cs="Times New Roman"/>
          <w:sz w:val="28"/>
          <w:szCs w:val="28"/>
        </w:rPr>
        <w:t>»</w:t>
      </w:r>
      <w:r w:rsidR="00266BC1" w:rsidRPr="00F216AB">
        <w:rPr>
          <w:rFonts w:ascii="Times New Roman" w:hAnsi="Times New Roman" w:cs="Times New Roman"/>
          <w:sz w:val="28"/>
          <w:szCs w:val="28"/>
        </w:rPr>
        <w:t>.</w:t>
      </w:r>
    </w:p>
    <w:p w14:paraId="46186343" w14:textId="632B1256" w:rsidR="0088159B" w:rsidRDefault="000E1C3A" w:rsidP="008815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88159B" w:rsidRPr="0088159B">
        <w:rPr>
          <w:rFonts w:ascii="Times New Roman" w:hAnsi="Times New Roman" w:cs="Times New Roman"/>
          <w:sz w:val="28"/>
          <w:szCs w:val="28"/>
        </w:rPr>
        <w:t>. Порядок взаимодействия налоговых органов, ФКУ «Налог-Сервис» ФНС России и АО «ГНИВЦ» для технического исправления данных в АИС «Налог-3» от 07.06.2018 № 12-1-03/0016@</w:t>
      </w:r>
      <w:r w:rsidR="00266BC1">
        <w:rPr>
          <w:rFonts w:ascii="Times New Roman" w:hAnsi="Times New Roman" w:cs="Times New Roman"/>
          <w:sz w:val="28"/>
          <w:szCs w:val="28"/>
        </w:rPr>
        <w:t>.</w:t>
      </w:r>
    </w:p>
    <w:p w14:paraId="19658220" w14:textId="5D6A589A" w:rsidR="0069198E" w:rsidRPr="00F216AB" w:rsidRDefault="000E1C3A" w:rsidP="008815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9198E" w:rsidRPr="00F216AB">
        <w:rPr>
          <w:rFonts w:ascii="Times New Roman" w:hAnsi="Times New Roman" w:cs="Times New Roman"/>
          <w:sz w:val="28"/>
          <w:szCs w:val="28"/>
        </w:rPr>
        <w:t>. Письмо ФНС России от 15.12.2017 № 14-4-07/0806@ «О проведении уточняющих мероприятий по лицам, не идентифицированным при приеме расчетов по страховым взносам».</w:t>
      </w:r>
    </w:p>
    <w:p w14:paraId="30A4E658" w14:textId="4F788638" w:rsidR="00FD513E" w:rsidRPr="00F216AB" w:rsidRDefault="000E1C3A" w:rsidP="008815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9198E" w:rsidRPr="00F216AB">
        <w:rPr>
          <w:rFonts w:ascii="Times New Roman" w:hAnsi="Times New Roman" w:cs="Times New Roman"/>
          <w:sz w:val="28"/>
          <w:szCs w:val="28"/>
        </w:rPr>
        <w:t>. Письмо ФНС России от 13.02.2018 № 14-4-07/0050@ «О проведении работ по визуальной идентификации физических лиц при обработке сведений, представленных в соответствии с п.4 ст.85 НК РФ».</w:t>
      </w:r>
    </w:p>
    <w:p w14:paraId="6FBAD930" w14:textId="721BC96D" w:rsidR="0069198E" w:rsidRPr="00F216AB" w:rsidRDefault="000E1C3A" w:rsidP="008815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9198E" w:rsidRPr="00F216AB">
        <w:rPr>
          <w:rFonts w:ascii="Times New Roman" w:hAnsi="Times New Roman" w:cs="Times New Roman"/>
          <w:sz w:val="28"/>
          <w:szCs w:val="28"/>
        </w:rPr>
        <w:t xml:space="preserve">. Письмо ФНС России от </w:t>
      </w:r>
      <w:r w:rsidR="0000229B" w:rsidRPr="00F216AB">
        <w:rPr>
          <w:rFonts w:ascii="Times New Roman" w:hAnsi="Times New Roman" w:cs="Times New Roman"/>
          <w:sz w:val="28"/>
          <w:szCs w:val="28"/>
        </w:rPr>
        <w:t>23.08.2018 №</w:t>
      </w:r>
      <w:r w:rsidR="00F216AB" w:rsidRPr="00F216AB">
        <w:rPr>
          <w:rFonts w:ascii="Times New Roman" w:hAnsi="Times New Roman" w:cs="Times New Roman"/>
          <w:sz w:val="28"/>
          <w:szCs w:val="28"/>
        </w:rPr>
        <w:t xml:space="preserve"> </w:t>
      </w:r>
      <w:r w:rsidR="0069198E" w:rsidRPr="00F216AB">
        <w:rPr>
          <w:rFonts w:ascii="Times New Roman" w:hAnsi="Times New Roman" w:cs="Times New Roman"/>
          <w:sz w:val="28"/>
          <w:szCs w:val="28"/>
        </w:rPr>
        <w:t>14-4-07/0136@ «О проведении работ по актуализации кода налогового органа в адресе места жительства».</w:t>
      </w:r>
    </w:p>
    <w:sectPr w:rsidR="0069198E" w:rsidRPr="00F216AB" w:rsidSect="00523DD2">
      <w:headerReference w:type="default" r:id="rId9"/>
      <w:pgSz w:w="11906" w:h="16838" w:code="9"/>
      <w:pgMar w:top="1134" w:right="851" w:bottom="992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303C1" w14:textId="77777777" w:rsidR="00523DD2" w:rsidRDefault="00523DD2" w:rsidP="00523DD2">
      <w:pPr>
        <w:spacing w:after="0" w:line="240" w:lineRule="auto"/>
      </w:pPr>
      <w:r>
        <w:separator/>
      </w:r>
    </w:p>
  </w:endnote>
  <w:endnote w:type="continuationSeparator" w:id="0">
    <w:p w14:paraId="0B63DBF9" w14:textId="77777777" w:rsidR="00523DD2" w:rsidRDefault="00523DD2" w:rsidP="0052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A40D6" w14:textId="77777777" w:rsidR="00523DD2" w:rsidRDefault="00523DD2" w:rsidP="00523DD2">
      <w:pPr>
        <w:spacing w:after="0" w:line="240" w:lineRule="auto"/>
      </w:pPr>
      <w:r>
        <w:separator/>
      </w:r>
    </w:p>
  </w:footnote>
  <w:footnote w:type="continuationSeparator" w:id="0">
    <w:p w14:paraId="215FFD03" w14:textId="77777777" w:rsidR="00523DD2" w:rsidRDefault="00523DD2" w:rsidP="0052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13908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C6A8AE9" w14:textId="5A724C22" w:rsidR="00523DD2" w:rsidRPr="00523DD2" w:rsidRDefault="00523DD2" w:rsidP="00523DD2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23D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23DD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23D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4A8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23D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D4888"/>
    <w:multiLevelType w:val="hybridMultilevel"/>
    <w:tmpl w:val="A588F7DC"/>
    <w:lvl w:ilvl="0" w:tplc="CCFC6E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13E"/>
    <w:rsid w:val="0000229B"/>
    <w:rsid w:val="00090D98"/>
    <w:rsid w:val="000C7605"/>
    <w:rsid w:val="000E1C3A"/>
    <w:rsid w:val="002205D8"/>
    <w:rsid w:val="00266BC1"/>
    <w:rsid w:val="002C3FC8"/>
    <w:rsid w:val="00341EC7"/>
    <w:rsid w:val="003662D2"/>
    <w:rsid w:val="003831DD"/>
    <w:rsid w:val="00523DD2"/>
    <w:rsid w:val="00527698"/>
    <w:rsid w:val="005365BF"/>
    <w:rsid w:val="00564A81"/>
    <w:rsid w:val="005E7A98"/>
    <w:rsid w:val="0069198E"/>
    <w:rsid w:val="006D6506"/>
    <w:rsid w:val="0088159B"/>
    <w:rsid w:val="00891F42"/>
    <w:rsid w:val="00B04325"/>
    <w:rsid w:val="00B91722"/>
    <w:rsid w:val="00D125E0"/>
    <w:rsid w:val="00D127AE"/>
    <w:rsid w:val="00D73C33"/>
    <w:rsid w:val="00EF7928"/>
    <w:rsid w:val="00F216AB"/>
    <w:rsid w:val="00FD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D80D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rsid w:val="00FD513E"/>
    <w:rPr>
      <w:sz w:val="16"/>
      <w:szCs w:val="16"/>
    </w:rPr>
  </w:style>
  <w:style w:type="paragraph" w:styleId="a4">
    <w:name w:val="annotation text"/>
    <w:aliases w:val=" Знак4,Знак4"/>
    <w:basedOn w:val="a"/>
    <w:link w:val="a5"/>
    <w:uiPriority w:val="99"/>
    <w:unhideWhenUsed/>
    <w:rsid w:val="00FD513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aliases w:val=" Знак4 Знак,Знак4 Знак"/>
    <w:basedOn w:val="a0"/>
    <w:link w:val="a4"/>
    <w:uiPriority w:val="99"/>
    <w:rsid w:val="00FD513E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D5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513E"/>
    <w:rPr>
      <w:rFonts w:ascii="Segoe UI" w:hAnsi="Segoe UI" w:cs="Segoe UI"/>
      <w:sz w:val="18"/>
      <w:szCs w:val="18"/>
    </w:rPr>
  </w:style>
  <w:style w:type="paragraph" w:customStyle="1" w:styleId="1">
    <w:name w:val="Стиль1"/>
    <w:basedOn w:val="a"/>
    <w:link w:val="10"/>
    <w:qFormat/>
    <w:rsid w:val="002C3FC8"/>
    <w:pPr>
      <w:spacing w:line="360" w:lineRule="auto"/>
      <w:jc w:val="both"/>
    </w:pPr>
    <w:rPr>
      <w:rFonts w:ascii="Times New Roman" w:hAnsi="Times New Roman"/>
      <w:b/>
    </w:rPr>
  </w:style>
  <w:style w:type="character" w:customStyle="1" w:styleId="10">
    <w:name w:val="Стиль1 Знак"/>
    <w:basedOn w:val="a0"/>
    <w:link w:val="1"/>
    <w:rsid w:val="002C3FC8"/>
    <w:rPr>
      <w:rFonts w:ascii="Times New Roman" w:hAnsi="Times New Roman"/>
      <w:b/>
    </w:rPr>
  </w:style>
  <w:style w:type="table" w:styleId="a8">
    <w:name w:val="Table Grid"/>
    <w:basedOn w:val="a1"/>
    <w:uiPriority w:val="39"/>
    <w:rsid w:val="00881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annotation subject"/>
    <w:basedOn w:val="a4"/>
    <w:next w:val="a4"/>
    <w:link w:val="aa"/>
    <w:uiPriority w:val="99"/>
    <w:semiHidden/>
    <w:unhideWhenUsed/>
    <w:rsid w:val="00266BC1"/>
    <w:rPr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266BC1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891F42"/>
    <w:pPr>
      <w:spacing w:after="0" w:line="240" w:lineRule="auto"/>
    </w:pPr>
  </w:style>
  <w:style w:type="paragraph" w:customStyle="1" w:styleId="ac">
    <w:name w:val="Знак Знак Знак Знак Знак Знак Знак Знак Знак Знак Знак Знак Знак Знак Знак Знак Знак Знак Знак"/>
    <w:basedOn w:val="a"/>
    <w:autoRedefine/>
    <w:rsid w:val="0069198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52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23DD2"/>
  </w:style>
  <w:style w:type="paragraph" w:styleId="af">
    <w:name w:val="footer"/>
    <w:basedOn w:val="a"/>
    <w:link w:val="af0"/>
    <w:uiPriority w:val="99"/>
    <w:unhideWhenUsed/>
    <w:rsid w:val="0052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23D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rsid w:val="00FD513E"/>
    <w:rPr>
      <w:sz w:val="16"/>
      <w:szCs w:val="16"/>
    </w:rPr>
  </w:style>
  <w:style w:type="paragraph" w:styleId="a4">
    <w:name w:val="annotation text"/>
    <w:aliases w:val=" Знак4,Знак4"/>
    <w:basedOn w:val="a"/>
    <w:link w:val="a5"/>
    <w:uiPriority w:val="99"/>
    <w:unhideWhenUsed/>
    <w:rsid w:val="00FD513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aliases w:val=" Знак4 Знак,Знак4 Знак"/>
    <w:basedOn w:val="a0"/>
    <w:link w:val="a4"/>
    <w:uiPriority w:val="99"/>
    <w:rsid w:val="00FD513E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D5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513E"/>
    <w:rPr>
      <w:rFonts w:ascii="Segoe UI" w:hAnsi="Segoe UI" w:cs="Segoe UI"/>
      <w:sz w:val="18"/>
      <w:szCs w:val="18"/>
    </w:rPr>
  </w:style>
  <w:style w:type="paragraph" w:customStyle="1" w:styleId="1">
    <w:name w:val="Стиль1"/>
    <w:basedOn w:val="a"/>
    <w:link w:val="10"/>
    <w:qFormat/>
    <w:rsid w:val="002C3FC8"/>
    <w:pPr>
      <w:spacing w:line="360" w:lineRule="auto"/>
      <w:jc w:val="both"/>
    </w:pPr>
    <w:rPr>
      <w:rFonts w:ascii="Times New Roman" w:hAnsi="Times New Roman"/>
      <w:b/>
    </w:rPr>
  </w:style>
  <w:style w:type="character" w:customStyle="1" w:styleId="10">
    <w:name w:val="Стиль1 Знак"/>
    <w:basedOn w:val="a0"/>
    <w:link w:val="1"/>
    <w:rsid w:val="002C3FC8"/>
    <w:rPr>
      <w:rFonts w:ascii="Times New Roman" w:hAnsi="Times New Roman"/>
      <w:b/>
    </w:rPr>
  </w:style>
  <w:style w:type="table" w:styleId="a8">
    <w:name w:val="Table Grid"/>
    <w:basedOn w:val="a1"/>
    <w:uiPriority w:val="39"/>
    <w:rsid w:val="00881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annotation subject"/>
    <w:basedOn w:val="a4"/>
    <w:next w:val="a4"/>
    <w:link w:val="aa"/>
    <w:uiPriority w:val="99"/>
    <w:semiHidden/>
    <w:unhideWhenUsed/>
    <w:rsid w:val="00266BC1"/>
    <w:rPr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266BC1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891F42"/>
    <w:pPr>
      <w:spacing w:after="0" w:line="240" w:lineRule="auto"/>
    </w:pPr>
  </w:style>
  <w:style w:type="paragraph" w:customStyle="1" w:styleId="ac">
    <w:name w:val="Знак Знак Знак Знак Знак Знак Знак Знак Знак Знак Знак Знак Знак Знак Знак Знак Знак Знак Знак"/>
    <w:basedOn w:val="a"/>
    <w:autoRedefine/>
    <w:rsid w:val="0069198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52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23DD2"/>
  </w:style>
  <w:style w:type="paragraph" w:styleId="af">
    <w:name w:val="footer"/>
    <w:basedOn w:val="a"/>
    <w:link w:val="af0"/>
    <w:uiPriority w:val="99"/>
    <w:unhideWhenUsed/>
    <w:rsid w:val="0052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23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E5A35-C466-4BF5-890E-3BED7965E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Ужегова Лариса Вячеславовна</dc:creator>
  <cp:lastModifiedBy>Барабанщикова</cp:lastModifiedBy>
  <cp:revision>2</cp:revision>
  <cp:lastPrinted>2019-10-03T06:29:00Z</cp:lastPrinted>
  <dcterms:created xsi:type="dcterms:W3CDTF">2019-10-14T11:13:00Z</dcterms:created>
  <dcterms:modified xsi:type="dcterms:W3CDTF">2019-10-14T11:13:00Z</dcterms:modified>
</cp:coreProperties>
</file>