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53DF" w:rsidRPr="00E449D3" w:rsidRDefault="003653DF" w:rsidP="000C4C4B">
      <w:pPr>
        <w:ind w:firstLine="0"/>
        <w:rPr>
          <w:b/>
          <w:sz w:val="28"/>
          <w:szCs w:val="28"/>
          <w:lang w:val="en-US"/>
        </w:rPr>
      </w:pPr>
    </w:p>
    <w:p w:rsidR="000C4C4B" w:rsidRDefault="000C4C4B" w:rsidP="000C4C4B">
      <w:pPr>
        <w:pStyle w:val="af7"/>
        <w:spacing w:before="0"/>
        <w:ind w:left="5670" w:firstLine="0"/>
        <w:jc w:val="left"/>
        <w:rPr>
          <w:szCs w:val="24"/>
        </w:rPr>
      </w:pPr>
      <w:r>
        <w:rPr>
          <w:szCs w:val="24"/>
        </w:rPr>
        <w:t>Приложение № 19</w:t>
      </w:r>
    </w:p>
    <w:p w:rsidR="000C4C4B" w:rsidRDefault="000C4C4B" w:rsidP="000C4C4B">
      <w:pPr>
        <w:ind w:left="5670" w:firstLine="0"/>
        <w:jc w:val="left"/>
      </w:pPr>
      <w:r>
        <w:t xml:space="preserve">к Требованиям к организации системы внутреннего контроля, утвержденным приказом ФНС России </w:t>
      </w:r>
    </w:p>
    <w:p w:rsidR="000C4C4B" w:rsidRDefault="000C4C4B" w:rsidP="000C4C4B">
      <w:pPr>
        <w:ind w:left="5670" w:firstLine="0"/>
        <w:jc w:val="left"/>
      </w:pPr>
      <w:r>
        <w:t>от ____</w:t>
      </w:r>
      <w:r w:rsidRPr="002C0A12">
        <w:rPr>
          <w:u w:val="single"/>
        </w:rPr>
        <w:t>25.05.2021</w:t>
      </w:r>
      <w:r>
        <w:t xml:space="preserve">____ </w:t>
      </w:r>
    </w:p>
    <w:p w:rsidR="000C4C4B" w:rsidRPr="00690925" w:rsidRDefault="000C4C4B" w:rsidP="000C4C4B">
      <w:pPr>
        <w:ind w:left="5670" w:firstLine="0"/>
        <w:jc w:val="left"/>
      </w:pPr>
      <w:r>
        <w:t>№ __</w:t>
      </w:r>
      <w:r>
        <w:rPr>
          <w:u w:val="single"/>
        </w:rPr>
        <w:t>ЕД-7-</w:t>
      </w:r>
      <w:r w:rsidRPr="002C0A12">
        <w:rPr>
          <w:u w:val="single"/>
        </w:rPr>
        <w:t>23/518@</w:t>
      </w:r>
      <w:r>
        <w:t>___</w:t>
      </w:r>
    </w:p>
    <w:p w:rsidR="003653DF" w:rsidRPr="00E449D3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3653DF" w:rsidRPr="00E449D3" w:rsidRDefault="003653DF" w:rsidP="000C4C4B">
      <w:pPr>
        <w:ind w:firstLine="0"/>
        <w:rPr>
          <w:b/>
          <w:sz w:val="28"/>
          <w:szCs w:val="28"/>
        </w:rPr>
      </w:pPr>
    </w:p>
    <w:p w:rsidR="003653DF" w:rsidRPr="00E449D3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852B1A" w:rsidRPr="00E449D3" w:rsidRDefault="001E4C90" w:rsidP="00110FC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449D3">
        <w:rPr>
          <w:b/>
          <w:sz w:val="28"/>
          <w:szCs w:val="28"/>
        </w:rPr>
        <w:t xml:space="preserve">Формат </w:t>
      </w:r>
      <w:r w:rsidR="00F04EC2" w:rsidRPr="00E449D3">
        <w:rPr>
          <w:b/>
          <w:sz w:val="28"/>
          <w:szCs w:val="28"/>
        </w:rPr>
        <w:t xml:space="preserve">представления </w:t>
      </w:r>
      <w:r w:rsidR="00AC2DCF" w:rsidRPr="00E449D3">
        <w:rPr>
          <w:b/>
          <w:sz w:val="28"/>
          <w:szCs w:val="28"/>
        </w:rPr>
        <w:t xml:space="preserve">информации об организации системы внутреннего контроля организации </w:t>
      </w:r>
      <w:r w:rsidR="00F04EC2" w:rsidRPr="00E449D3">
        <w:rPr>
          <w:b/>
          <w:sz w:val="28"/>
          <w:szCs w:val="28"/>
        </w:rPr>
        <w:t xml:space="preserve">в электронной </w:t>
      </w:r>
      <w:r w:rsidRPr="00E449D3">
        <w:rPr>
          <w:b/>
          <w:sz w:val="28"/>
          <w:szCs w:val="28"/>
        </w:rPr>
        <w:t>форме</w:t>
      </w:r>
    </w:p>
    <w:p w:rsidR="00852B1A" w:rsidRPr="00E449D3" w:rsidRDefault="00852B1A" w:rsidP="00852B1A">
      <w:pPr>
        <w:pStyle w:val="1"/>
        <w:spacing w:before="840"/>
      </w:pPr>
      <w:r w:rsidRPr="00E449D3">
        <w:rPr>
          <w:lang w:val="en-US"/>
        </w:rPr>
        <w:t>I</w:t>
      </w:r>
      <w:r w:rsidRPr="00E449D3">
        <w:t>. ОБЩИЕ положения</w:t>
      </w:r>
    </w:p>
    <w:p w:rsidR="00852B1A" w:rsidRPr="00E449D3" w:rsidRDefault="00852B1A" w:rsidP="000235CF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r w:rsidRPr="00E449D3">
        <w:rPr>
          <w:rFonts w:eastAsia="SimSun"/>
          <w:sz w:val="28"/>
          <w:szCs w:val="28"/>
        </w:rPr>
        <w:t>1. Настоящий формат описывает требования к XML файлам (далее – файл обмена) передачи</w:t>
      </w:r>
      <w:r w:rsidR="008C2B08" w:rsidRPr="00E449D3">
        <w:rPr>
          <w:rFonts w:eastAsia="SimSun"/>
          <w:sz w:val="28"/>
          <w:szCs w:val="28"/>
        </w:rPr>
        <w:t xml:space="preserve"> в</w:t>
      </w:r>
      <w:r w:rsidR="008243A4" w:rsidRPr="00E449D3">
        <w:rPr>
          <w:rFonts w:eastAsia="SimSun"/>
          <w:sz w:val="28"/>
          <w:szCs w:val="28"/>
        </w:rPr>
        <w:t xml:space="preserve"> налоговые органы</w:t>
      </w:r>
      <w:r w:rsidR="008C2B08" w:rsidRPr="00E449D3">
        <w:rPr>
          <w:rFonts w:eastAsia="SimSun"/>
          <w:sz w:val="28"/>
          <w:szCs w:val="28"/>
        </w:rPr>
        <w:t xml:space="preserve"> в электронной форме</w:t>
      </w:r>
      <w:r w:rsidR="00291902" w:rsidRPr="00E449D3">
        <w:rPr>
          <w:rFonts w:eastAsia="SimSun"/>
          <w:sz w:val="28"/>
          <w:szCs w:val="28"/>
        </w:rPr>
        <w:t xml:space="preserve"> </w:t>
      </w:r>
      <w:r w:rsidR="00AC2DCF" w:rsidRPr="00E449D3">
        <w:rPr>
          <w:rFonts w:eastAsia="SimSun"/>
          <w:sz w:val="28"/>
          <w:szCs w:val="28"/>
        </w:rPr>
        <w:t>информации об организации системы внутреннего контроля организации</w:t>
      </w:r>
      <w:r w:rsidR="00977DEF" w:rsidRPr="00E449D3">
        <w:rPr>
          <w:rFonts w:eastAsia="SimSun"/>
          <w:sz w:val="28"/>
          <w:szCs w:val="28"/>
        </w:rPr>
        <w:t>.</w:t>
      </w:r>
    </w:p>
    <w:p w:rsidR="00852B1A" w:rsidRPr="00E449D3" w:rsidRDefault="00852B1A" w:rsidP="00852B1A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bookmarkStart w:id="0" w:name="_Toc95530593"/>
      <w:bookmarkStart w:id="1" w:name="_Toc95886765"/>
      <w:bookmarkStart w:id="2" w:name="_Toc95896092"/>
      <w:bookmarkStart w:id="3" w:name="_Toc102195773"/>
      <w:bookmarkStart w:id="4" w:name="_Toc136255795"/>
      <w:r w:rsidRPr="00E449D3">
        <w:rPr>
          <w:rFonts w:eastAsia="SimSun"/>
          <w:sz w:val="28"/>
          <w:szCs w:val="28"/>
        </w:rPr>
        <w:t>2. Номер версии насто</w:t>
      </w:r>
      <w:r w:rsidR="00FD0A0D" w:rsidRPr="00E449D3">
        <w:rPr>
          <w:rFonts w:eastAsia="SimSun"/>
          <w:sz w:val="28"/>
          <w:szCs w:val="28"/>
        </w:rPr>
        <w:t xml:space="preserve">ящего </w:t>
      </w:r>
      <w:r w:rsidR="00FD0A0D" w:rsidRPr="000C4C4B">
        <w:rPr>
          <w:rFonts w:eastAsia="SimSun"/>
          <w:sz w:val="28"/>
          <w:szCs w:val="28"/>
        </w:rPr>
        <w:t>формата 5</w:t>
      </w:r>
      <w:r w:rsidR="002012A3" w:rsidRPr="000C4C4B">
        <w:rPr>
          <w:rFonts w:eastAsia="SimSun"/>
          <w:sz w:val="28"/>
          <w:szCs w:val="28"/>
        </w:rPr>
        <w:t>.0</w:t>
      </w:r>
      <w:r w:rsidR="002211E2" w:rsidRPr="000C4C4B">
        <w:rPr>
          <w:rFonts w:eastAsia="SimSun"/>
          <w:sz w:val="28"/>
          <w:szCs w:val="28"/>
        </w:rPr>
        <w:t>5</w:t>
      </w:r>
      <w:r w:rsidR="002012A3" w:rsidRPr="000C4C4B">
        <w:rPr>
          <w:rFonts w:eastAsia="SimSun"/>
          <w:sz w:val="28"/>
          <w:szCs w:val="28"/>
        </w:rPr>
        <w:t xml:space="preserve">, часть </w:t>
      </w:r>
      <w:r w:rsidR="006C6E6B" w:rsidRPr="000C4C4B">
        <w:rPr>
          <w:rFonts w:eastAsia="SimSun"/>
          <w:sz w:val="28"/>
          <w:szCs w:val="28"/>
        </w:rPr>
        <w:t>4</w:t>
      </w:r>
      <w:r w:rsidR="00BF5CD0" w:rsidRPr="000C4C4B">
        <w:rPr>
          <w:rFonts w:eastAsia="SimSun"/>
          <w:sz w:val="28"/>
          <w:szCs w:val="28"/>
        </w:rPr>
        <w:t>2</w:t>
      </w:r>
      <w:r w:rsidR="00110FCC" w:rsidRPr="000C4C4B">
        <w:rPr>
          <w:rFonts w:eastAsia="SimSun"/>
          <w:sz w:val="28"/>
          <w:szCs w:val="28"/>
        </w:rPr>
        <w:t>4</w:t>
      </w:r>
      <w:r w:rsidRPr="000C4C4B">
        <w:rPr>
          <w:rFonts w:eastAsia="SimSun"/>
          <w:sz w:val="28"/>
          <w:szCs w:val="28"/>
        </w:rPr>
        <w:t>.</w:t>
      </w:r>
    </w:p>
    <w:bookmarkEnd w:id="0"/>
    <w:bookmarkEnd w:id="1"/>
    <w:bookmarkEnd w:id="2"/>
    <w:bookmarkEnd w:id="3"/>
    <w:bookmarkEnd w:id="4"/>
    <w:p w:rsidR="00852B1A" w:rsidRPr="00E449D3" w:rsidRDefault="00852B1A" w:rsidP="00852B1A">
      <w:pPr>
        <w:pStyle w:val="1"/>
        <w:spacing w:before="360"/>
      </w:pPr>
      <w:r w:rsidRPr="00E449D3">
        <w:t>II. ОПИСАНИЕ ФАЙЛА ОБМЕНА</w:t>
      </w:r>
    </w:p>
    <w:p w:rsidR="00B267A6" w:rsidRPr="00E449D3" w:rsidRDefault="00B267A6" w:rsidP="00B267A6">
      <w:pPr>
        <w:pStyle w:val="aa"/>
        <w:rPr>
          <w:rFonts w:eastAsia="SimSun"/>
          <w:szCs w:val="28"/>
        </w:rPr>
      </w:pPr>
      <w:r w:rsidRPr="00E449D3">
        <w:rPr>
          <w:szCs w:val="28"/>
        </w:rPr>
        <w:t xml:space="preserve">3. </w:t>
      </w:r>
      <w:r w:rsidRPr="00E449D3">
        <w:rPr>
          <w:b/>
          <w:szCs w:val="28"/>
        </w:rPr>
        <w:t xml:space="preserve">Имя файла обмена </w:t>
      </w:r>
      <w:r w:rsidRPr="00E449D3">
        <w:rPr>
          <w:rFonts w:eastAsia="SimSun"/>
          <w:szCs w:val="28"/>
        </w:rPr>
        <w:t>должно иметь следующий вид:</w:t>
      </w:r>
    </w:p>
    <w:p w:rsidR="00B7305D" w:rsidRPr="00E449D3" w:rsidRDefault="00B7305D" w:rsidP="00B7305D">
      <w:pPr>
        <w:pStyle w:val="aa"/>
        <w:rPr>
          <w:szCs w:val="28"/>
          <w:lang w:val="en-US"/>
        </w:rPr>
      </w:pPr>
      <w:r w:rsidRPr="00E449D3">
        <w:rPr>
          <w:b/>
          <w:i/>
          <w:szCs w:val="28"/>
          <w:lang w:val="en-US"/>
        </w:rPr>
        <w:t>R_</w:t>
      </w:r>
      <w:r w:rsidRPr="00E449D3">
        <w:rPr>
          <w:b/>
          <w:i/>
          <w:szCs w:val="28"/>
        </w:rPr>
        <w:t>Т</w:t>
      </w:r>
      <w:r w:rsidRPr="00E449D3">
        <w:rPr>
          <w:b/>
          <w:i/>
          <w:szCs w:val="28"/>
          <w:lang w:val="en-US"/>
        </w:rPr>
        <w:t>_A_K_</w:t>
      </w:r>
      <w:r w:rsidRPr="00E449D3">
        <w:rPr>
          <w:b/>
          <w:i/>
          <w:szCs w:val="28"/>
        </w:rPr>
        <w:t>О</w:t>
      </w:r>
      <w:r w:rsidRPr="00E449D3">
        <w:rPr>
          <w:b/>
          <w:i/>
          <w:szCs w:val="28"/>
          <w:lang w:val="en-US"/>
        </w:rPr>
        <w:t>_GGGGMMDD_N</w:t>
      </w:r>
      <w:r w:rsidRPr="00E449D3">
        <w:rPr>
          <w:szCs w:val="28"/>
          <w:lang w:val="en-US"/>
        </w:rPr>
        <w:t xml:space="preserve">, </w:t>
      </w:r>
      <w:r w:rsidRPr="00E449D3">
        <w:rPr>
          <w:szCs w:val="28"/>
        </w:rPr>
        <w:t>где</w:t>
      </w:r>
      <w:r w:rsidRPr="00E449D3">
        <w:rPr>
          <w:szCs w:val="28"/>
          <w:lang w:val="en-US"/>
        </w:rPr>
        <w:t>:</w:t>
      </w:r>
    </w:p>
    <w:p w:rsidR="00B7305D" w:rsidRPr="00E449D3" w:rsidRDefault="00B7305D" w:rsidP="00B7305D">
      <w:pPr>
        <w:pStyle w:val="aa"/>
        <w:rPr>
          <w:rFonts w:eastAsia="SimSun"/>
          <w:szCs w:val="28"/>
        </w:rPr>
      </w:pPr>
      <w:r w:rsidRPr="00E449D3">
        <w:rPr>
          <w:b/>
          <w:i/>
          <w:szCs w:val="28"/>
        </w:rPr>
        <w:t>R_Т</w:t>
      </w:r>
      <w:r w:rsidRPr="00E449D3">
        <w:rPr>
          <w:szCs w:val="28"/>
        </w:rPr>
        <w:t xml:space="preserve"> – </w:t>
      </w:r>
      <w:r w:rsidRPr="00E449D3">
        <w:rPr>
          <w:rFonts w:eastAsia="SimSun"/>
          <w:szCs w:val="28"/>
        </w:rPr>
        <w:t xml:space="preserve">префикс, принимающий значение </w:t>
      </w:r>
      <w:r w:rsidR="00110FCC" w:rsidRPr="00E449D3">
        <w:rPr>
          <w:rFonts w:eastAsia="SimSun"/>
          <w:szCs w:val="28"/>
        </w:rPr>
        <w:t>ON_SRSVKNALMON</w:t>
      </w:r>
      <w:r w:rsidRPr="00E449D3">
        <w:rPr>
          <w:rFonts w:eastAsia="SimSun"/>
          <w:szCs w:val="28"/>
        </w:rPr>
        <w:t>;</w:t>
      </w:r>
    </w:p>
    <w:p w:rsidR="00B90C67" w:rsidRPr="00E449D3" w:rsidRDefault="00B90C67" w:rsidP="00B90C67">
      <w:pPr>
        <w:pStyle w:val="aa"/>
        <w:rPr>
          <w:szCs w:val="28"/>
        </w:rPr>
      </w:pPr>
      <w:r w:rsidRPr="00E449D3">
        <w:rPr>
          <w:b/>
          <w:i/>
          <w:szCs w:val="28"/>
        </w:rPr>
        <w:t>A_K</w:t>
      </w:r>
      <w:r w:rsidRPr="00E449D3">
        <w:rPr>
          <w:szCs w:val="28"/>
        </w:rPr>
        <w:t xml:space="preserve"> – идентификатор получателя информации, где: A – идентификатор получателя, которому направляется файл обмена, K – идентификатор конечного получателя, для которого предназначена информация из данного файла обмена. Передача файла от отправителя к конечному получателю (К) может осуществляться в несколько этапов через другие налоговые органы, осуществляющие передачу файла на промежуточных этапах, которые обозначаются идентификатором А. В случае передачи файла от отправителя к конечному получателю при отсутствии налоговых органов, осуществляющих передачу на промежуточных этапах, значения идентификаторов А и К совпадают. Каждый из идентификаторов (A и K) имеет вид для налоговых органов – четырехразрядный код налогового органа;</w:t>
      </w:r>
    </w:p>
    <w:p w:rsidR="00B7305D" w:rsidRPr="00E449D3" w:rsidRDefault="00B7305D" w:rsidP="00B7305D">
      <w:pPr>
        <w:pStyle w:val="aa"/>
        <w:rPr>
          <w:szCs w:val="28"/>
        </w:rPr>
      </w:pPr>
      <w:r w:rsidRPr="00E449D3">
        <w:rPr>
          <w:b/>
          <w:i/>
          <w:szCs w:val="28"/>
        </w:rPr>
        <w:t>О</w:t>
      </w:r>
      <w:r w:rsidRPr="00E449D3">
        <w:rPr>
          <w:szCs w:val="28"/>
        </w:rPr>
        <w:t xml:space="preserve"> – идентификатор отправителя информации, имеет вид:</w:t>
      </w:r>
    </w:p>
    <w:p w:rsidR="00B7305D" w:rsidRPr="00E449D3" w:rsidRDefault="00B7305D" w:rsidP="00B7305D">
      <w:pPr>
        <w:pStyle w:val="aa"/>
        <w:rPr>
          <w:szCs w:val="28"/>
        </w:rPr>
      </w:pPr>
      <w:r w:rsidRPr="00E449D3">
        <w:rPr>
          <w:szCs w:val="28"/>
        </w:rPr>
        <w:t>для организаций - девятнадцатиразрядный код (идентификационный номер налогоплательщика (далее - ИНН) и код причины постановки на учет (далее - КПП) организации (обособленного подразделения);</w:t>
      </w:r>
    </w:p>
    <w:p w:rsidR="00B7305D" w:rsidRPr="00E449D3" w:rsidRDefault="00B7305D" w:rsidP="00B7305D">
      <w:pPr>
        <w:pStyle w:val="aa"/>
        <w:rPr>
          <w:szCs w:val="28"/>
        </w:rPr>
      </w:pPr>
      <w:r w:rsidRPr="00E449D3">
        <w:rPr>
          <w:b/>
          <w:i/>
          <w:szCs w:val="28"/>
        </w:rPr>
        <w:t xml:space="preserve">GGGG </w:t>
      </w:r>
      <w:r w:rsidRPr="00E449D3">
        <w:rPr>
          <w:szCs w:val="28"/>
        </w:rPr>
        <w:t xml:space="preserve">– год формирования передаваемого файла, </w:t>
      </w:r>
      <w:r w:rsidRPr="00E449D3">
        <w:rPr>
          <w:b/>
          <w:i/>
          <w:szCs w:val="28"/>
        </w:rPr>
        <w:t>MM</w:t>
      </w:r>
      <w:r w:rsidRPr="00E449D3">
        <w:rPr>
          <w:szCs w:val="28"/>
        </w:rPr>
        <w:t xml:space="preserve"> – месяц, </w:t>
      </w:r>
      <w:r w:rsidRPr="00E449D3">
        <w:rPr>
          <w:b/>
          <w:i/>
          <w:szCs w:val="28"/>
        </w:rPr>
        <w:t>DD</w:t>
      </w:r>
      <w:r w:rsidRPr="00E449D3">
        <w:rPr>
          <w:szCs w:val="28"/>
        </w:rPr>
        <w:t xml:space="preserve"> – день;</w:t>
      </w:r>
    </w:p>
    <w:p w:rsidR="00B7305D" w:rsidRPr="00E449D3" w:rsidRDefault="00B7305D" w:rsidP="00B7305D">
      <w:pPr>
        <w:pStyle w:val="aa"/>
        <w:rPr>
          <w:szCs w:val="28"/>
        </w:rPr>
      </w:pPr>
      <w:r w:rsidRPr="00E449D3">
        <w:rPr>
          <w:b/>
          <w:i/>
          <w:szCs w:val="28"/>
        </w:rPr>
        <w:t>N</w:t>
      </w:r>
      <w:r w:rsidRPr="00E449D3">
        <w:rPr>
          <w:szCs w:val="28"/>
        </w:rPr>
        <w:t xml:space="preserve"> – идентификационный номер файла (длина – от 1 до 36 знаков. Идентификационный номер файла должен обеспечивать уникальность файла).</w:t>
      </w:r>
    </w:p>
    <w:p w:rsidR="000773C5" w:rsidRPr="00E449D3" w:rsidRDefault="00B7305D" w:rsidP="00B7305D">
      <w:pPr>
        <w:pStyle w:val="aa"/>
        <w:rPr>
          <w:szCs w:val="28"/>
        </w:rPr>
      </w:pPr>
      <w:r w:rsidRPr="00E449D3">
        <w:rPr>
          <w:szCs w:val="28"/>
        </w:rPr>
        <w:lastRenderedPageBreak/>
        <w:t xml:space="preserve">Расширение имени файла – </w:t>
      </w:r>
      <w:proofErr w:type="spellStart"/>
      <w:r w:rsidRPr="00E449D3">
        <w:rPr>
          <w:szCs w:val="28"/>
        </w:rPr>
        <w:t>xml</w:t>
      </w:r>
      <w:proofErr w:type="spellEnd"/>
      <w:r w:rsidRPr="00E449D3">
        <w:rPr>
          <w:szCs w:val="28"/>
        </w:rPr>
        <w:t>. Расширение имени файла может указываться как строчными, так и прописными буквами.</w:t>
      </w:r>
    </w:p>
    <w:p w:rsidR="000773C5" w:rsidRPr="00E449D3" w:rsidRDefault="000773C5" w:rsidP="000773C5">
      <w:pPr>
        <w:pStyle w:val="4"/>
        <w:rPr>
          <w:sz w:val="28"/>
          <w:szCs w:val="28"/>
        </w:rPr>
      </w:pPr>
      <w:r w:rsidRPr="00E449D3">
        <w:rPr>
          <w:sz w:val="28"/>
          <w:szCs w:val="28"/>
        </w:rPr>
        <w:t>Параметры первой строки файла обмена</w:t>
      </w:r>
    </w:p>
    <w:p w:rsidR="000773C5" w:rsidRPr="00E449D3" w:rsidRDefault="000773C5" w:rsidP="000773C5">
      <w:pPr>
        <w:pStyle w:val="a8"/>
        <w:rPr>
          <w:sz w:val="28"/>
          <w:szCs w:val="28"/>
        </w:rPr>
      </w:pPr>
      <w:r w:rsidRPr="00E449D3">
        <w:rPr>
          <w:sz w:val="28"/>
          <w:szCs w:val="28"/>
        </w:rPr>
        <w:t>Первая строка XML файла должна иметь следующий вид:</w:t>
      </w:r>
    </w:p>
    <w:p w:rsidR="000773C5" w:rsidRPr="00E449D3" w:rsidRDefault="000773C5" w:rsidP="000773C5">
      <w:pPr>
        <w:pStyle w:val="a8"/>
        <w:rPr>
          <w:sz w:val="28"/>
          <w:szCs w:val="28"/>
        </w:rPr>
      </w:pPr>
      <w:r w:rsidRPr="00E449D3">
        <w:rPr>
          <w:sz w:val="28"/>
          <w:szCs w:val="28"/>
        </w:rPr>
        <w:t>&lt;?</w:t>
      </w:r>
      <w:proofErr w:type="gramStart"/>
      <w:r w:rsidRPr="00E449D3">
        <w:rPr>
          <w:sz w:val="28"/>
          <w:szCs w:val="28"/>
          <w:lang w:val="en-US"/>
        </w:rPr>
        <w:t>xml</w:t>
      </w:r>
      <w:r w:rsidRPr="00E449D3">
        <w:rPr>
          <w:sz w:val="28"/>
          <w:szCs w:val="28"/>
        </w:rPr>
        <w:t xml:space="preserve">  </w:t>
      </w:r>
      <w:r w:rsidRPr="00E449D3">
        <w:rPr>
          <w:sz w:val="28"/>
          <w:szCs w:val="28"/>
          <w:lang w:val="en-US"/>
        </w:rPr>
        <w:t>version</w:t>
      </w:r>
      <w:proofErr w:type="gramEnd"/>
      <w:r w:rsidRPr="00E449D3">
        <w:rPr>
          <w:sz w:val="28"/>
          <w:szCs w:val="28"/>
        </w:rPr>
        <w:t xml:space="preserve"> ="1.0"  </w:t>
      </w:r>
      <w:r w:rsidRPr="00E449D3">
        <w:rPr>
          <w:sz w:val="28"/>
          <w:szCs w:val="28"/>
          <w:lang w:val="en-US"/>
        </w:rPr>
        <w:t>encoding</w:t>
      </w:r>
      <w:r w:rsidRPr="00E449D3">
        <w:rPr>
          <w:sz w:val="28"/>
          <w:szCs w:val="28"/>
        </w:rPr>
        <w:t xml:space="preserve"> ="</w:t>
      </w:r>
      <w:r w:rsidRPr="00E449D3">
        <w:rPr>
          <w:sz w:val="28"/>
          <w:szCs w:val="28"/>
          <w:lang w:val="en-US"/>
        </w:rPr>
        <w:t>windows</w:t>
      </w:r>
      <w:r w:rsidRPr="00E449D3">
        <w:rPr>
          <w:sz w:val="28"/>
          <w:szCs w:val="28"/>
        </w:rPr>
        <w:t>-1251"?&gt;</w:t>
      </w:r>
    </w:p>
    <w:p w:rsidR="006B1D8A" w:rsidRPr="00E449D3" w:rsidRDefault="006B1D8A" w:rsidP="006B1D8A">
      <w:pPr>
        <w:pStyle w:val="a8"/>
        <w:rPr>
          <w:rFonts w:eastAsia="SimSun"/>
          <w:sz w:val="28"/>
          <w:szCs w:val="28"/>
        </w:rPr>
      </w:pPr>
      <w:r w:rsidRPr="00E449D3">
        <w:rPr>
          <w:rFonts w:eastAsia="SimSun"/>
          <w:b/>
          <w:sz w:val="28"/>
          <w:szCs w:val="28"/>
        </w:rPr>
        <w:t xml:space="preserve">Имя файла, содержащего </w:t>
      </w:r>
      <w:r w:rsidRPr="00E449D3">
        <w:rPr>
          <w:rFonts w:eastAsia="SimSun"/>
          <w:b/>
          <w:sz w:val="28"/>
          <w:szCs w:val="28"/>
          <w:lang w:val="en-US"/>
        </w:rPr>
        <w:t>XML</w:t>
      </w:r>
      <w:r w:rsidRPr="00E449D3">
        <w:rPr>
          <w:rFonts w:eastAsia="SimSun"/>
          <w:b/>
          <w:sz w:val="28"/>
          <w:szCs w:val="28"/>
        </w:rPr>
        <w:t xml:space="preserve"> схему файла обмена</w:t>
      </w:r>
      <w:r w:rsidRPr="00E449D3">
        <w:rPr>
          <w:rFonts w:eastAsia="SimSun"/>
          <w:sz w:val="28"/>
          <w:szCs w:val="28"/>
        </w:rPr>
        <w:t>, должно иметь следующий вид:</w:t>
      </w:r>
    </w:p>
    <w:p w:rsidR="000773C5" w:rsidRPr="00E449D3" w:rsidRDefault="00110FCC" w:rsidP="000773C5">
      <w:pPr>
        <w:pStyle w:val="a8"/>
        <w:rPr>
          <w:rFonts w:eastAsia="SimSun"/>
          <w:sz w:val="28"/>
          <w:szCs w:val="28"/>
        </w:rPr>
      </w:pPr>
      <w:r w:rsidRPr="00E449D3">
        <w:rPr>
          <w:rFonts w:eastAsia="SimSun"/>
          <w:sz w:val="28"/>
          <w:szCs w:val="28"/>
        </w:rPr>
        <w:t>ON</w:t>
      </w:r>
      <w:r w:rsidRPr="000C4C4B">
        <w:rPr>
          <w:rFonts w:eastAsia="SimSun"/>
          <w:sz w:val="28"/>
          <w:szCs w:val="28"/>
        </w:rPr>
        <w:t>_SRSVKNALMON_1_424_00_0</w:t>
      </w:r>
      <w:r w:rsidR="00FD0A0D" w:rsidRPr="000C4C4B">
        <w:rPr>
          <w:rFonts w:eastAsia="SimSun"/>
          <w:sz w:val="28"/>
          <w:szCs w:val="28"/>
        </w:rPr>
        <w:t>5</w:t>
      </w:r>
      <w:r w:rsidR="000773C5" w:rsidRPr="000C4C4B">
        <w:rPr>
          <w:rFonts w:eastAsia="SimSun"/>
          <w:sz w:val="28"/>
          <w:szCs w:val="28"/>
        </w:rPr>
        <w:t>_0</w:t>
      </w:r>
      <w:r w:rsidR="002211E2" w:rsidRPr="000C4C4B">
        <w:rPr>
          <w:rFonts w:eastAsia="SimSun"/>
          <w:sz w:val="28"/>
          <w:szCs w:val="28"/>
        </w:rPr>
        <w:t>5</w:t>
      </w:r>
      <w:r w:rsidR="000773C5" w:rsidRPr="000C4C4B">
        <w:rPr>
          <w:rFonts w:eastAsia="SimSun"/>
          <w:sz w:val="28"/>
          <w:szCs w:val="28"/>
        </w:rPr>
        <w:t>_</w:t>
      </w:r>
      <w:r w:rsidR="000773C5" w:rsidRPr="000C4C4B">
        <w:rPr>
          <w:rFonts w:eastAsia="SimSun"/>
          <w:sz w:val="28"/>
          <w:szCs w:val="28"/>
          <w:lang w:val="en-US"/>
        </w:rPr>
        <w:t>xx</w:t>
      </w:r>
      <w:r w:rsidR="000773C5" w:rsidRPr="000C4C4B">
        <w:rPr>
          <w:rFonts w:eastAsia="SimSun"/>
          <w:sz w:val="28"/>
          <w:szCs w:val="28"/>
        </w:rPr>
        <w:t xml:space="preserve">, </w:t>
      </w:r>
      <w:r w:rsidR="000773C5" w:rsidRPr="000C4C4B">
        <w:rPr>
          <w:sz w:val="28"/>
          <w:szCs w:val="28"/>
        </w:rPr>
        <w:t xml:space="preserve">где </w:t>
      </w:r>
      <w:proofErr w:type="spellStart"/>
      <w:r w:rsidR="000773C5" w:rsidRPr="00E449D3">
        <w:rPr>
          <w:sz w:val="28"/>
          <w:szCs w:val="28"/>
        </w:rPr>
        <w:t>хх</w:t>
      </w:r>
      <w:proofErr w:type="spellEnd"/>
      <w:r w:rsidR="000773C5" w:rsidRPr="00E449D3">
        <w:rPr>
          <w:sz w:val="28"/>
          <w:szCs w:val="28"/>
        </w:rPr>
        <w:t xml:space="preserve"> – номер версии схемы.</w:t>
      </w:r>
    </w:p>
    <w:p w:rsidR="000773C5" w:rsidRPr="00E449D3" w:rsidRDefault="000773C5" w:rsidP="000773C5">
      <w:pPr>
        <w:pStyle w:val="a8"/>
        <w:rPr>
          <w:rFonts w:eastAsia="SimSun"/>
          <w:sz w:val="28"/>
          <w:szCs w:val="28"/>
        </w:rPr>
      </w:pPr>
      <w:r w:rsidRPr="00E449D3">
        <w:rPr>
          <w:rFonts w:eastAsia="SimSun"/>
          <w:sz w:val="28"/>
          <w:szCs w:val="28"/>
        </w:rPr>
        <w:t xml:space="preserve">Расширение имени файла – </w:t>
      </w:r>
      <w:proofErr w:type="spellStart"/>
      <w:r w:rsidRPr="00E449D3">
        <w:rPr>
          <w:rFonts w:eastAsia="SimSun"/>
          <w:sz w:val="28"/>
          <w:szCs w:val="28"/>
        </w:rPr>
        <w:t>xsd</w:t>
      </w:r>
      <w:proofErr w:type="spellEnd"/>
      <w:r w:rsidRPr="00E449D3">
        <w:rPr>
          <w:rFonts w:eastAsia="SimSun"/>
          <w:sz w:val="28"/>
          <w:szCs w:val="28"/>
        </w:rPr>
        <w:t>.</w:t>
      </w:r>
    </w:p>
    <w:p w:rsidR="000773C5" w:rsidRPr="00E449D3" w:rsidRDefault="000773C5" w:rsidP="000773C5">
      <w:pPr>
        <w:pStyle w:val="a8"/>
        <w:rPr>
          <w:sz w:val="28"/>
          <w:szCs w:val="28"/>
        </w:rPr>
      </w:pPr>
      <w:r w:rsidRPr="00E449D3">
        <w:rPr>
          <w:sz w:val="28"/>
          <w:szCs w:val="28"/>
          <w:lang w:val="en-US"/>
        </w:rPr>
        <w:t>XML</w:t>
      </w:r>
      <w:r w:rsidRPr="00E449D3">
        <w:rPr>
          <w:sz w:val="28"/>
          <w:szCs w:val="28"/>
        </w:rPr>
        <w:t xml:space="preserve"> схема файла обмена приводится отдельным файлом.</w:t>
      </w:r>
    </w:p>
    <w:p w:rsidR="000773C5" w:rsidRPr="00E449D3" w:rsidRDefault="000773C5" w:rsidP="000773C5">
      <w:pPr>
        <w:pStyle w:val="a8"/>
        <w:spacing w:before="120"/>
        <w:rPr>
          <w:sz w:val="28"/>
          <w:szCs w:val="28"/>
        </w:rPr>
      </w:pPr>
      <w:r w:rsidRPr="00E449D3">
        <w:rPr>
          <w:sz w:val="28"/>
          <w:szCs w:val="28"/>
        </w:rPr>
        <w:t>4.</w:t>
      </w:r>
      <w:r w:rsidRPr="00E449D3">
        <w:rPr>
          <w:b/>
          <w:sz w:val="28"/>
          <w:szCs w:val="28"/>
        </w:rPr>
        <w:t xml:space="preserve"> Логическая модель файла обмена </w:t>
      </w:r>
      <w:r w:rsidRPr="00E449D3">
        <w:rPr>
          <w:sz w:val="28"/>
          <w:szCs w:val="28"/>
        </w:rPr>
        <w:t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таблицах 4.1-4.</w:t>
      </w:r>
      <w:r w:rsidR="001D113F" w:rsidRPr="00E449D3">
        <w:rPr>
          <w:sz w:val="28"/>
          <w:szCs w:val="28"/>
        </w:rPr>
        <w:t>2</w:t>
      </w:r>
      <w:r w:rsidR="00CB4107" w:rsidRPr="00E449D3">
        <w:rPr>
          <w:sz w:val="28"/>
          <w:szCs w:val="28"/>
        </w:rPr>
        <w:t>6</w:t>
      </w:r>
      <w:r w:rsidRPr="00E449D3">
        <w:rPr>
          <w:sz w:val="28"/>
          <w:szCs w:val="28"/>
        </w:rPr>
        <w:t xml:space="preserve"> настоящего формата.</w:t>
      </w:r>
    </w:p>
    <w:p w:rsidR="000773C5" w:rsidRPr="00E449D3" w:rsidRDefault="000773C5" w:rsidP="000773C5">
      <w:pPr>
        <w:pStyle w:val="a8"/>
        <w:rPr>
          <w:sz w:val="28"/>
          <w:szCs w:val="28"/>
        </w:rPr>
      </w:pPr>
      <w:r w:rsidRPr="00E449D3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:rsidR="00B90C67" w:rsidRPr="00E449D3" w:rsidRDefault="00B90C67" w:rsidP="00B90C67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E449D3">
        <w:rPr>
          <w:rStyle w:val="ab"/>
          <w:sz w:val="28"/>
          <w:szCs w:val="28"/>
        </w:rPr>
        <w:t>наименование элемента.</w:t>
      </w:r>
      <w:r w:rsidRPr="00E449D3">
        <w:rPr>
          <w:sz w:val="28"/>
          <w:szCs w:val="28"/>
        </w:rPr>
        <w:t xml:space="preserve"> </w:t>
      </w:r>
      <w:r w:rsidRPr="00E449D3">
        <w:rPr>
          <w:rStyle w:val="a9"/>
          <w:sz w:val="28"/>
          <w:szCs w:val="28"/>
        </w:rPr>
        <w:t xml:space="preserve">Приводится полное наименование элемента. В строке таблицы могут быть </w:t>
      </w:r>
      <w:r w:rsidRPr="00E449D3">
        <w:rPr>
          <w:sz w:val="28"/>
          <w:szCs w:val="28"/>
        </w:rPr>
        <w:t>описаны несколько элементов, наименования которых разделены символом «|». Такая форма записи применяется при наличии в файле обмена только</w:t>
      </w:r>
      <w:r w:rsidRPr="00E449D3">
        <w:rPr>
          <w:rStyle w:val="a9"/>
          <w:sz w:val="28"/>
          <w:szCs w:val="28"/>
        </w:rPr>
        <w:t xml:space="preserve"> одного элемента из описанных в этой строке;</w:t>
      </w:r>
    </w:p>
    <w:p w:rsidR="000773C5" w:rsidRPr="00E449D3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E449D3">
        <w:rPr>
          <w:rStyle w:val="ab"/>
          <w:sz w:val="28"/>
          <w:szCs w:val="28"/>
        </w:rPr>
        <w:t>сокращенное наименование (код) элемента.</w:t>
      </w:r>
      <w:r w:rsidRPr="00E449D3">
        <w:rPr>
          <w:sz w:val="28"/>
          <w:szCs w:val="28"/>
        </w:rPr>
        <w:t xml:space="preserve"> </w:t>
      </w:r>
      <w:r w:rsidRPr="00E449D3">
        <w:rPr>
          <w:rStyle w:val="a9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E449D3">
        <w:rPr>
          <w:rStyle w:val="a9"/>
          <w:sz w:val="28"/>
          <w:szCs w:val="28"/>
          <w:lang w:val="en-US"/>
        </w:rPr>
        <w:t>XML</w:t>
      </w:r>
      <w:r w:rsidRPr="00E449D3">
        <w:rPr>
          <w:sz w:val="28"/>
          <w:szCs w:val="28"/>
        </w:rPr>
        <w:t>;</w:t>
      </w:r>
    </w:p>
    <w:p w:rsidR="000773C5" w:rsidRPr="00E449D3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E449D3">
        <w:rPr>
          <w:rStyle w:val="ab"/>
          <w:sz w:val="28"/>
          <w:szCs w:val="28"/>
        </w:rPr>
        <w:t>признак типа элемента.</w:t>
      </w:r>
      <w:r w:rsidRPr="00E449D3">
        <w:rPr>
          <w:sz w:val="28"/>
          <w:szCs w:val="28"/>
        </w:rPr>
        <w:t xml:space="preserve"> </w:t>
      </w:r>
      <w:r w:rsidRPr="00E449D3">
        <w:rPr>
          <w:rStyle w:val="a9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E449D3">
        <w:rPr>
          <w:rStyle w:val="a9"/>
          <w:sz w:val="28"/>
          <w:szCs w:val="28"/>
          <w:lang w:val="en-US"/>
        </w:rPr>
        <w:t>XML</w:t>
      </w:r>
      <w:r w:rsidRPr="00E449D3">
        <w:rPr>
          <w:rStyle w:val="a9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E449D3">
        <w:rPr>
          <w:rStyle w:val="a9"/>
          <w:sz w:val="28"/>
          <w:szCs w:val="28"/>
          <w:lang w:val="en-US"/>
        </w:rPr>
        <w:t>XML</w:t>
      </w:r>
      <w:r w:rsidRPr="00E449D3">
        <w:rPr>
          <w:rStyle w:val="a9"/>
          <w:sz w:val="28"/>
          <w:szCs w:val="28"/>
        </w:rPr>
        <w:t xml:space="preserve"> файла. Простой элемент </w:t>
      </w:r>
      <w:r w:rsidRPr="00E449D3">
        <w:rPr>
          <w:sz w:val="28"/>
          <w:szCs w:val="28"/>
        </w:rPr>
        <w:t xml:space="preserve">логической модели </w:t>
      </w:r>
      <w:r w:rsidRPr="00E449D3">
        <w:rPr>
          <w:rStyle w:val="a9"/>
          <w:sz w:val="28"/>
          <w:szCs w:val="28"/>
        </w:rPr>
        <w:t>не содержит вложенные элементы;</w:t>
      </w:r>
    </w:p>
    <w:p w:rsidR="000773C5" w:rsidRPr="00E449D3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E449D3">
        <w:rPr>
          <w:rStyle w:val="ab"/>
          <w:sz w:val="28"/>
          <w:szCs w:val="28"/>
        </w:rPr>
        <w:t>формат элемента.</w:t>
      </w:r>
      <w:r w:rsidRPr="00E449D3">
        <w:rPr>
          <w:sz w:val="28"/>
          <w:szCs w:val="28"/>
        </w:rPr>
        <w:t xml:space="preserve"> Формат </w:t>
      </w:r>
      <w:r w:rsidRPr="00E449D3">
        <w:rPr>
          <w:rStyle w:val="a9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:rsidR="000773C5" w:rsidRPr="00E449D3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E449D3">
        <w:rPr>
          <w:rStyle w:val="a9"/>
          <w:sz w:val="28"/>
          <w:szCs w:val="28"/>
        </w:rPr>
        <w:t>Формат</w:t>
      </w:r>
      <w:r w:rsidRPr="00E449D3">
        <w:rPr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 Т(0-k). В случае, если максимальное количество знаков не ограничено, формат имеет вид Т(n-).</w:t>
      </w:r>
    </w:p>
    <w:p w:rsidR="000773C5" w:rsidRPr="00E449D3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E449D3">
        <w:rPr>
          <w:rStyle w:val="a9"/>
          <w:sz w:val="28"/>
          <w:szCs w:val="28"/>
        </w:rPr>
        <w:t>Формат</w:t>
      </w:r>
      <w:r w:rsidRPr="00E449D3">
        <w:rPr>
          <w:sz w:val="28"/>
          <w:szCs w:val="28"/>
        </w:rPr>
        <w:t xml:space="preserve"> числового значения указывается в виде </w:t>
      </w:r>
      <w:proofErr w:type="gramStart"/>
      <w:r w:rsidRPr="00E449D3">
        <w:rPr>
          <w:sz w:val="28"/>
          <w:szCs w:val="28"/>
        </w:rPr>
        <w:t>N(</w:t>
      </w:r>
      <w:proofErr w:type="spellStart"/>
      <w:proofErr w:type="gramEnd"/>
      <w:r w:rsidRPr="00E449D3">
        <w:rPr>
          <w:sz w:val="28"/>
          <w:szCs w:val="28"/>
        </w:rPr>
        <w:t>m.k</w:t>
      </w:r>
      <w:proofErr w:type="spellEnd"/>
      <w:r w:rsidRPr="00E449D3">
        <w:rPr>
          <w:sz w:val="28"/>
          <w:szCs w:val="28"/>
        </w:rPr>
        <w:t xml:space="preserve">), где: m – максимальное количество знаков в числе, включая целую и дробную часть числа без разделяющей десятичной точки и знака (для отрицательного числа), k – максимальное число знаков дробной части числа. Если число знаков дробной </w:t>
      </w:r>
      <w:r w:rsidRPr="00E449D3">
        <w:rPr>
          <w:sz w:val="28"/>
          <w:szCs w:val="28"/>
        </w:rPr>
        <w:lastRenderedPageBreak/>
        <w:t>части числа равно 0 (то есть число целое), то формат числового значения имеет вид N(m).</w:t>
      </w:r>
    </w:p>
    <w:p w:rsidR="000773C5" w:rsidRPr="00E449D3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E449D3">
        <w:rPr>
          <w:sz w:val="28"/>
          <w:szCs w:val="28"/>
        </w:rPr>
        <w:t xml:space="preserve">Для </w:t>
      </w:r>
      <w:r w:rsidRPr="00E449D3">
        <w:rPr>
          <w:rStyle w:val="a9"/>
          <w:sz w:val="28"/>
          <w:szCs w:val="28"/>
        </w:rPr>
        <w:t>простых</w:t>
      </w:r>
      <w:r w:rsidRPr="00E449D3">
        <w:rPr>
          <w:sz w:val="28"/>
          <w:szCs w:val="28"/>
        </w:rPr>
        <w:t xml:space="preserve"> элементов, являющихся базовыми в XML, например, элемент с типом «</w:t>
      </w:r>
      <w:proofErr w:type="spellStart"/>
      <w:r w:rsidRPr="00E449D3">
        <w:rPr>
          <w:sz w:val="28"/>
          <w:szCs w:val="28"/>
        </w:rPr>
        <w:t>date</w:t>
      </w:r>
      <w:proofErr w:type="spellEnd"/>
      <w:r w:rsidRPr="00E449D3">
        <w:rPr>
          <w:sz w:val="28"/>
          <w:szCs w:val="28"/>
        </w:rPr>
        <w:t>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:rsidR="000773C5" w:rsidRPr="00E449D3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E449D3">
        <w:rPr>
          <w:rStyle w:val="ab"/>
          <w:sz w:val="28"/>
          <w:szCs w:val="28"/>
        </w:rPr>
        <w:t>признак обязательности элемента</w:t>
      </w:r>
      <w:r w:rsidRPr="00E449D3">
        <w:rPr>
          <w:sz w:val="28"/>
          <w:szCs w:val="28"/>
        </w:rPr>
        <w:t xml:space="preserve"> </w:t>
      </w:r>
      <w:r w:rsidRPr="00E449D3">
        <w:rPr>
          <w:rStyle w:val="a9"/>
          <w:sz w:val="28"/>
          <w:szCs w:val="28"/>
        </w:rPr>
        <w:t>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:rsidR="000773C5" w:rsidRPr="00E449D3" w:rsidRDefault="000773C5" w:rsidP="000773C5">
      <w:pPr>
        <w:pStyle w:val="a8"/>
        <w:rPr>
          <w:rStyle w:val="a9"/>
          <w:sz w:val="28"/>
          <w:szCs w:val="28"/>
        </w:rPr>
      </w:pPr>
      <w:r w:rsidRPr="00E449D3">
        <w:rPr>
          <w:rStyle w:val="a9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E449D3">
        <w:rPr>
          <w:rStyle w:val="a9"/>
          <w:sz w:val="28"/>
          <w:szCs w:val="28"/>
          <w:lang w:val="en-US"/>
        </w:rPr>
        <w:t>XML</w:t>
      </w:r>
      <w:r w:rsidRPr="00E449D3">
        <w:rPr>
          <w:rStyle w:val="a9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 или «ОКУ»;</w:t>
      </w:r>
    </w:p>
    <w:p w:rsidR="00B60522" w:rsidRPr="00E449D3" w:rsidRDefault="000773C5" w:rsidP="000773C5">
      <w:pPr>
        <w:rPr>
          <w:rStyle w:val="a9"/>
          <w:sz w:val="28"/>
          <w:szCs w:val="28"/>
        </w:rPr>
      </w:pPr>
      <w:r w:rsidRPr="00E449D3">
        <w:rPr>
          <w:rStyle w:val="a9"/>
          <w:rFonts w:eastAsiaTheme="minorHAnsi"/>
          <w:i/>
          <w:sz w:val="28"/>
          <w:szCs w:val="28"/>
        </w:rPr>
        <w:t xml:space="preserve">дополнительная информация </w:t>
      </w:r>
      <w:r w:rsidRPr="00E449D3">
        <w:rPr>
          <w:rStyle w:val="a9"/>
          <w:rFonts w:eastAsiaTheme="minorHAnsi"/>
          <w:sz w:val="28"/>
          <w:szCs w:val="28"/>
        </w:rPr>
        <w:t>содержит, при необходимости, требования к элементу файла обмена, не указанные ранее. 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:rsidR="00B60522" w:rsidRPr="00E449D3" w:rsidRDefault="00B60522">
      <w:pPr>
        <w:spacing w:after="160" w:line="259" w:lineRule="auto"/>
        <w:ind w:firstLine="0"/>
        <w:jc w:val="left"/>
        <w:rPr>
          <w:rStyle w:val="a9"/>
          <w:sz w:val="28"/>
          <w:szCs w:val="28"/>
        </w:rPr>
      </w:pPr>
      <w:r w:rsidRPr="00E449D3">
        <w:rPr>
          <w:rStyle w:val="a9"/>
          <w:sz w:val="28"/>
          <w:szCs w:val="28"/>
        </w:rPr>
        <w:br w:type="page"/>
      </w:r>
    </w:p>
    <w:p w:rsidR="00571137" w:rsidRPr="00E449D3" w:rsidRDefault="00466F86" w:rsidP="00B60522">
      <w:pPr>
        <w:jc w:val="center"/>
        <w:rPr>
          <w:sz w:val="28"/>
          <w:szCs w:val="28"/>
        </w:rPr>
      </w:pPr>
      <w:r w:rsidRPr="00E449D3">
        <w:rPr>
          <w:noProof/>
        </w:rPr>
        <w:lastRenderedPageBreak/>
        <w:drawing>
          <wp:inline distT="0" distB="0" distL="0" distR="0" wp14:anchorId="61BF4FEA" wp14:editId="532A0BEC">
            <wp:extent cx="5057775" cy="76104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761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4EE" w:rsidRPr="00E449D3" w:rsidRDefault="00AA54EE" w:rsidP="00B60522">
      <w:pPr>
        <w:jc w:val="center"/>
        <w:rPr>
          <w:sz w:val="28"/>
          <w:szCs w:val="28"/>
        </w:rPr>
      </w:pPr>
    </w:p>
    <w:p w:rsidR="00B60522" w:rsidRPr="00E449D3" w:rsidRDefault="00B60522" w:rsidP="00443266">
      <w:pPr>
        <w:jc w:val="center"/>
      </w:pPr>
      <w:r w:rsidRPr="00E449D3">
        <w:rPr>
          <w:sz w:val="28"/>
          <w:szCs w:val="28"/>
        </w:rPr>
        <w:t>Рисунок 1. Диаграмма структуры файла обмена</w:t>
      </w:r>
      <w:r w:rsidRPr="00E449D3">
        <w:rPr>
          <w:noProof/>
        </w:rPr>
        <w:t xml:space="preserve"> </w:t>
      </w:r>
    </w:p>
    <w:p w:rsidR="00B60522" w:rsidRPr="00E449D3" w:rsidRDefault="00B60522" w:rsidP="00B60522">
      <w:pPr>
        <w:tabs>
          <w:tab w:val="left" w:pos="2850"/>
        </w:tabs>
        <w:sectPr w:rsidR="00B60522" w:rsidRPr="00E449D3" w:rsidSect="002020DC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63598D" w:rsidRPr="00E449D3" w:rsidRDefault="0063598D" w:rsidP="0063598D">
      <w:pPr>
        <w:ind w:firstLine="0"/>
        <w:jc w:val="right"/>
      </w:pPr>
      <w:r w:rsidRPr="00E449D3">
        <w:lastRenderedPageBreak/>
        <w:t>Таблица 4.1</w:t>
      </w:r>
    </w:p>
    <w:p w:rsidR="004E2C47" w:rsidRPr="00E449D3" w:rsidRDefault="004E2C47" w:rsidP="004E2C47">
      <w:pPr>
        <w:spacing w:after="60"/>
        <w:ind w:left="567" w:right="567" w:firstLine="0"/>
        <w:jc w:val="center"/>
        <w:rPr>
          <w:szCs w:val="20"/>
        </w:rPr>
      </w:pPr>
      <w:r w:rsidRPr="00E449D3">
        <w:rPr>
          <w:b/>
          <w:bCs/>
        </w:rPr>
        <w:t>Файл обмена (Файл)</w:t>
      </w: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2"/>
        <w:gridCol w:w="2498"/>
        <w:gridCol w:w="1208"/>
        <w:gridCol w:w="1208"/>
        <w:gridCol w:w="1910"/>
        <w:gridCol w:w="4860"/>
      </w:tblGrid>
      <w:tr w:rsidR="00E449D3" w:rsidRPr="00E449D3" w:rsidTr="00460431">
        <w:trPr>
          <w:cantSplit/>
          <w:trHeight w:val="170"/>
          <w:tblHeader/>
        </w:trPr>
        <w:tc>
          <w:tcPr>
            <w:tcW w:w="3762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Наименование элемента</w:t>
            </w:r>
          </w:p>
        </w:tc>
        <w:tc>
          <w:tcPr>
            <w:tcW w:w="249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60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Дополнительная информация</w:t>
            </w:r>
          </w:p>
        </w:tc>
      </w:tr>
      <w:tr w:rsidR="00E449D3" w:rsidRPr="00E449D3" w:rsidTr="007A5EF2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460431" w:rsidRPr="00E449D3" w:rsidRDefault="00460431" w:rsidP="00460431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Идентификатор файла</w:t>
            </w:r>
          </w:p>
        </w:tc>
        <w:tc>
          <w:tcPr>
            <w:tcW w:w="2498" w:type="dxa"/>
            <w:shd w:val="clear" w:color="auto" w:fill="auto"/>
            <w:hideMark/>
          </w:tcPr>
          <w:p w:rsidR="00460431" w:rsidRPr="00E449D3" w:rsidRDefault="00460431" w:rsidP="00460431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ИдФайл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60431" w:rsidRPr="00E449D3" w:rsidRDefault="00460431" w:rsidP="00460431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60431" w:rsidRPr="00E449D3" w:rsidRDefault="00460431" w:rsidP="00460431">
            <w:pPr>
              <w:ind w:firstLine="0"/>
              <w:jc w:val="center"/>
              <w:rPr>
                <w:szCs w:val="22"/>
              </w:rPr>
            </w:pPr>
            <w:proofErr w:type="gramStart"/>
            <w:r w:rsidRPr="00E449D3">
              <w:rPr>
                <w:szCs w:val="22"/>
              </w:rPr>
              <w:t>T(</w:t>
            </w:r>
            <w:proofErr w:type="gramEnd"/>
            <w:r w:rsidRPr="00E449D3">
              <w:rPr>
                <w:szCs w:val="22"/>
              </w:rPr>
              <w:t>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460431" w:rsidRPr="00E449D3" w:rsidRDefault="00460431" w:rsidP="00460431">
            <w:pPr>
              <w:ind w:firstLine="0"/>
              <w:jc w:val="center"/>
            </w:pPr>
            <w:r w:rsidRPr="00E449D3">
              <w:t>ОУ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460431" w:rsidP="00460431">
            <w:pPr>
              <w:ind w:firstLine="0"/>
              <w:jc w:val="left"/>
            </w:pPr>
            <w:r w:rsidRPr="00E449D3">
              <w:t>Содержит (повторяет) имя сформированного файла (без расширения)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460431" w:rsidRPr="00E449D3" w:rsidRDefault="00460431" w:rsidP="00460431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Версия программы, с помощью которой сформирован файл</w:t>
            </w:r>
          </w:p>
        </w:tc>
        <w:tc>
          <w:tcPr>
            <w:tcW w:w="2498" w:type="dxa"/>
            <w:shd w:val="clear" w:color="auto" w:fill="auto"/>
            <w:hideMark/>
          </w:tcPr>
          <w:p w:rsidR="00460431" w:rsidRPr="00E449D3" w:rsidRDefault="00460431" w:rsidP="00460431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ВерсПрог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60431" w:rsidRPr="00E449D3" w:rsidRDefault="00460431" w:rsidP="00460431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60431" w:rsidRPr="00E449D3" w:rsidRDefault="00460431" w:rsidP="00460431">
            <w:pPr>
              <w:ind w:firstLine="0"/>
              <w:jc w:val="center"/>
              <w:rPr>
                <w:szCs w:val="22"/>
              </w:rPr>
            </w:pPr>
            <w:proofErr w:type="gramStart"/>
            <w:r w:rsidRPr="00E449D3">
              <w:rPr>
                <w:szCs w:val="22"/>
              </w:rPr>
              <w:t>T(</w:t>
            </w:r>
            <w:proofErr w:type="gramEnd"/>
            <w:r w:rsidRPr="00E449D3">
              <w:rPr>
                <w:szCs w:val="22"/>
              </w:rPr>
              <w:t>1-40)</w:t>
            </w:r>
          </w:p>
        </w:tc>
        <w:tc>
          <w:tcPr>
            <w:tcW w:w="1910" w:type="dxa"/>
            <w:shd w:val="clear" w:color="auto" w:fill="auto"/>
            <w:hideMark/>
          </w:tcPr>
          <w:p w:rsidR="00460431" w:rsidRPr="00E449D3" w:rsidRDefault="00460431" w:rsidP="00460431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460431" w:rsidP="00460431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460431" w:rsidRPr="00E449D3" w:rsidRDefault="00460431" w:rsidP="00460431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Версия формата</w:t>
            </w:r>
          </w:p>
        </w:tc>
        <w:tc>
          <w:tcPr>
            <w:tcW w:w="2498" w:type="dxa"/>
            <w:shd w:val="clear" w:color="auto" w:fill="auto"/>
            <w:hideMark/>
          </w:tcPr>
          <w:p w:rsidR="00460431" w:rsidRPr="00E449D3" w:rsidRDefault="00460431" w:rsidP="00460431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ВерсФорм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60431" w:rsidRPr="00E449D3" w:rsidRDefault="00460431" w:rsidP="00460431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60431" w:rsidRPr="00E449D3" w:rsidRDefault="00460431" w:rsidP="00460431">
            <w:pPr>
              <w:ind w:firstLine="0"/>
              <w:jc w:val="center"/>
              <w:rPr>
                <w:szCs w:val="22"/>
              </w:rPr>
            </w:pPr>
            <w:proofErr w:type="gramStart"/>
            <w:r w:rsidRPr="00E449D3">
              <w:rPr>
                <w:szCs w:val="22"/>
              </w:rPr>
              <w:t>T(</w:t>
            </w:r>
            <w:proofErr w:type="gramEnd"/>
            <w:r w:rsidRPr="00E449D3">
              <w:rPr>
                <w:szCs w:val="22"/>
              </w:rPr>
              <w:t>1-5)</w:t>
            </w:r>
          </w:p>
        </w:tc>
        <w:tc>
          <w:tcPr>
            <w:tcW w:w="1910" w:type="dxa"/>
            <w:shd w:val="clear" w:color="auto" w:fill="auto"/>
            <w:hideMark/>
          </w:tcPr>
          <w:p w:rsidR="00460431" w:rsidRPr="00E449D3" w:rsidRDefault="00460431" w:rsidP="00460431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460431" w:rsidP="002211E2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Принимает </w:t>
            </w:r>
            <w:r w:rsidRPr="000C4C4B">
              <w:rPr>
                <w:szCs w:val="22"/>
              </w:rPr>
              <w:t>значение: 5.0</w:t>
            </w:r>
            <w:r w:rsidR="002211E2" w:rsidRPr="000C4C4B">
              <w:rPr>
                <w:szCs w:val="22"/>
              </w:rPr>
              <w:t>5</w:t>
            </w:r>
            <w:r w:rsidRPr="000C4C4B">
              <w:rPr>
                <w:szCs w:val="22"/>
              </w:rPr>
              <w:t xml:space="preserve"> 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460431" w:rsidRPr="00E449D3" w:rsidRDefault="00460431" w:rsidP="00460431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Состав и структура документа</w:t>
            </w:r>
          </w:p>
        </w:tc>
        <w:tc>
          <w:tcPr>
            <w:tcW w:w="2498" w:type="dxa"/>
            <w:shd w:val="clear" w:color="auto" w:fill="auto"/>
            <w:hideMark/>
          </w:tcPr>
          <w:p w:rsidR="00460431" w:rsidRPr="00E449D3" w:rsidRDefault="00460431" w:rsidP="00460431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Документ</w:t>
            </w:r>
          </w:p>
        </w:tc>
        <w:tc>
          <w:tcPr>
            <w:tcW w:w="1208" w:type="dxa"/>
            <w:shd w:val="clear" w:color="auto" w:fill="auto"/>
            <w:hideMark/>
          </w:tcPr>
          <w:p w:rsidR="00460431" w:rsidRPr="00E449D3" w:rsidRDefault="00460431" w:rsidP="00460431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460431" w:rsidRPr="00E449D3" w:rsidRDefault="00460431" w:rsidP="00460431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460431" w:rsidRPr="00E449D3" w:rsidRDefault="00460431" w:rsidP="00460431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460431" w:rsidP="00460431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элемента представлен в таблице 4.2 </w:t>
            </w:r>
          </w:p>
        </w:tc>
      </w:tr>
    </w:tbl>
    <w:p w:rsidR="004E2C47" w:rsidRPr="00E449D3" w:rsidRDefault="004E2C47" w:rsidP="004E2C47">
      <w:pPr>
        <w:spacing w:before="360" w:after="60"/>
        <w:ind w:firstLine="0"/>
        <w:jc w:val="right"/>
        <w:rPr>
          <w:szCs w:val="22"/>
        </w:rPr>
      </w:pPr>
      <w:r w:rsidRPr="00E449D3">
        <w:rPr>
          <w:szCs w:val="22"/>
        </w:rPr>
        <w:t>Таблица 4.2</w:t>
      </w:r>
    </w:p>
    <w:p w:rsidR="004E2C47" w:rsidRPr="00E449D3" w:rsidRDefault="004E2C47" w:rsidP="004E2C47">
      <w:pPr>
        <w:spacing w:after="60"/>
        <w:ind w:left="567" w:right="567" w:firstLine="0"/>
        <w:jc w:val="center"/>
        <w:rPr>
          <w:szCs w:val="20"/>
        </w:rPr>
      </w:pPr>
      <w:r w:rsidRPr="00E449D3">
        <w:rPr>
          <w:b/>
          <w:bCs/>
        </w:rPr>
        <w:t>Состав и структура документа (Документ)</w:t>
      </w: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2"/>
        <w:gridCol w:w="2498"/>
        <w:gridCol w:w="1208"/>
        <w:gridCol w:w="1208"/>
        <w:gridCol w:w="1910"/>
        <w:gridCol w:w="4860"/>
      </w:tblGrid>
      <w:tr w:rsidR="00E449D3" w:rsidRPr="00E449D3" w:rsidTr="00460431">
        <w:trPr>
          <w:cantSplit/>
          <w:trHeight w:val="170"/>
          <w:tblHeader/>
        </w:trPr>
        <w:tc>
          <w:tcPr>
            <w:tcW w:w="3762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Наименование элемента</w:t>
            </w:r>
          </w:p>
        </w:tc>
        <w:tc>
          <w:tcPr>
            <w:tcW w:w="249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60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Дополнительная информация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Код формы документа по КНД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gramStart"/>
            <w:r w:rsidRPr="00E449D3">
              <w:rPr>
                <w:szCs w:val="22"/>
              </w:rPr>
              <w:t>T(</w:t>
            </w:r>
            <w:proofErr w:type="gramEnd"/>
            <w:r w:rsidRPr="00E449D3">
              <w:rPr>
                <w:szCs w:val="22"/>
              </w:rPr>
              <w:t>=7)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  <w:r w:rsidR="00746487" w:rsidRPr="00E449D3">
              <w:rPr>
                <w:szCs w:val="22"/>
              </w:rPr>
              <w:t>К</w:t>
            </w:r>
          </w:p>
        </w:tc>
        <w:tc>
          <w:tcPr>
            <w:tcW w:w="4860" w:type="dxa"/>
            <w:shd w:val="clear" w:color="auto" w:fill="auto"/>
            <w:hideMark/>
          </w:tcPr>
          <w:p w:rsidR="004E2C4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КНДТип</w:t>
            </w:r>
            <w:proofErr w:type="spellEnd"/>
            <w:r w:rsidRPr="00E449D3">
              <w:rPr>
                <w:szCs w:val="22"/>
              </w:rPr>
              <w:t xml:space="preserve">&gt;. </w:t>
            </w:r>
          </w:p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Принимает значение: 1125315 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Дата формирования документа</w:t>
            </w:r>
          </w:p>
        </w:tc>
        <w:tc>
          <w:tcPr>
            <w:tcW w:w="249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ДатаДок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proofErr w:type="gramStart"/>
            <w:r w:rsidRPr="00E449D3">
              <w:rPr>
                <w:szCs w:val="22"/>
              </w:rPr>
              <w:t>T(</w:t>
            </w:r>
            <w:proofErr w:type="gramEnd"/>
            <w:r w:rsidRPr="00E449D3">
              <w:rPr>
                <w:szCs w:val="22"/>
              </w:rPr>
              <w:t>=10)</w:t>
            </w:r>
          </w:p>
        </w:tc>
        <w:tc>
          <w:tcPr>
            <w:tcW w:w="1910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30"/>
              <w:jc w:val="left"/>
            </w:pPr>
            <w:r w:rsidRPr="00E449D3">
              <w:t>Типовой элемент &lt;</w:t>
            </w:r>
            <w:proofErr w:type="spellStart"/>
            <w:r w:rsidRPr="00E449D3">
              <w:t>ДатаТип</w:t>
            </w:r>
            <w:proofErr w:type="spellEnd"/>
            <w:r w:rsidRPr="00E449D3">
              <w:t xml:space="preserve">&gt;. </w:t>
            </w:r>
            <w:r w:rsidRPr="00E449D3">
              <w:br/>
              <w:t>Дата в формате ДД.ММ.ГГГГ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4E2C47" w:rsidRPr="00E449D3" w:rsidRDefault="00805A6E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Период налогового мониторинга</w:t>
            </w:r>
          </w:p>
        </w:tc>
        <w:tc>
          <w:tcPr>
            <w:tcW w:w="2498" w:type="dxa"/>
            <w:shd w:val="clear" w:color="auto" w:fill="auto"/>
            <w:hideMark/>
          </w:tcPr>
          <w:p w:rsidR="004E2C47" w:rsidRPr="00E449D3" w:rsidRDefault="00805A6E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ГодНМ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left"/>
            </w:pPr>
            <w:r w:rsidRPr="00E449D3">
              <w:t>Типовой элемент &lt;</w:t>
            </w:r>
            <w:proofErr w:type="spellStart"/>
            <w:proofErr w:type="gramStart"/>
            <w:r w:rsidRPr="00E449D3">
              <w:t>xs:gYear</w:t>
            </w:r>
            <w:proofErr w:type="spellEnd"/>
            <w:proofErr w:type="gramEnd"/>
            <w:r w:rsidRPr="00E449D3">
              <w:t>&gt;.</w:t>
            </w:r>
          </w:p>
          <w:p w:rsidR="004E2C47" w:rsidRPr="00E449D3" w:rsidRDefault="004E2C47" w:rsidP="004E2C47">
            <w:pPr>
              <w:ind w:firstLine="0"/>
              <w:jc w:val="left"/>
            </w:pPr>
            <w:r w:rsidRPr="00E449D3">
              <w:t xml:space="preserve">Год в формате ГГГГ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Порядковый номер редакции</w:t>
            </w:r>
          </w:p>
        </w:tc>
        <w:tc>
          <w:tcPr>
            <w:tcW w:w="249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НомерРед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proofErr w:type="gramStart"/>
            <w:r w:rsidRPr="00E449D3">
              <w:rPr>
                <w:szCs w:val="22"/>
              </w:rPr>
              <w:t>N(</w:t>
            </w:r>
            <w:proofErr w:type="gramEnd"/>
            <w:r w:rsidRPr="00E449D3">
              <w:rPr>
                <w:szCs w:val="22"/>
              </w:rPr>
              <w:t>2)</w:t>
            </w:r>
          </w:p>
        </w:tc>
        <w:tc>
          <w:tcPr>
            <w:tcW w:w="1910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E2C47" w:rsidRPr="00E449D3" w:rsidRDefault="004E2C47" w:rsidP="00121D68">
            <w:pPr>
              <w:ind w:firstLine="0"/>
              <w:jc w:val="left"/>
            </w:pPr>
            <w:r w:rsidRPr="00E449D3">
              <w:t>Указывается последовательная нумерация редакции документа. При представлении первичного документа указывается «0», в последующем (уточненном) документе указывается следующий номер редакции «1», «2» и т.д.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Дата, по состоянию на которую сформирована представляемая информация</w:t>
            </w:r>
          </w:p>
        </w:tc>
        <w:tc>
          <w:tcPr>
            <w:tcW w:w="249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ДатаИнф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proofErr w:type="gramStart"/>
            <w:r w:rsidRPr="00E449D3">
              <w:rPr>
                <w:szCs w:val="22"/>
              </w:rPr>
              <w:t>T(</w:t>
            </w:r>
            <w:proofErr w:type="gramEnd"/>
            <w:r w:rsidRPr="00E449D3">
              <w:rPr>
                <w:szCs w:val="22"/>
              </w:rPr>
              <w:t>=10)</w:t>
            </w:r>
          </w:p>
        </w:tc>
        <w:tc>
          <w:tcPr>
            <w:tcW w:w="1910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30"/>
              <w:jc w:val="left"/>
            </w:pPr>
            <w:r w:rsidRPr="00E449D3">
              <w:t>Типовой элемент &lt;</w:t>
            </w:r>
            <w:proofErr w:type="spellStart"/>
            <w:r w:rsidRPr="00E449D3">
              <w:t>ДатаТип</w:t>
            </w:r>
            <w:proofErr w:type="spellEnd"/>
            <w:r w:rsidRPr="00E449D3">
              <w:t xml:space="preserve">&gt;. </w:t>
            </w:r>
            <w:r w:rsidRPr="00E449D3">
              <w:br/>
              <w:t>Дата в формате ДД.ММ.ГГГГ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Код налогового органа </w:t>
            </w:r>
          </w:p>
        </w:tc>
        <w:tc>
          <w:tcPr>
            <w:tcW w:w="249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КодНО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proofErr w:type="gramStart"/>
            <w:r w:rsidRPr="00E449D3">
              <w:rPr>
                <w:szCs w:val="22"/>
              </w:rPr>
              <w:t>T(</w:t>
            </w:r>
            <w:proofErr w:type="gramEnd"/>
            <w:r w:rsidRPr="00E449D3">
              <w:rPr>
                <w:szCs w:val="22"/>
              </w:rPr>
              <w:t>=4)</w:t>
            </w:r>
          </w:p>
        </w:tc>
        <w:tc>
          <w:tcPr>
            <w:tcW w:w="1910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  <w:r w:rsidR="00746487" w:rsidRPr="00E449D3">
              <w:rPr>
                <w:szCs w:val="22"/>
              </w:rPr>
              <w:t>К</w:t>
            </w:r>
          </w:p>
        </w:tc>
        <w:tc>
          <w:tcPr>
            <w:tcW w:w="4860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СОНОТип</w:t>
            </w:r>
            <w:proofErr w:type="spellEnd"/>
            <w:r w:rsidRPr="00E449D3">
              <w:rPr>
                <w:szCs w:val="22"/>
              </w:rPr>
              <w:t xml:space="preserve">&gt;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Сведения о налогоплательщике</w:t>
            </w:r>
          </w:p>
        </w:tc>
        <w:tc>
          <w:tcPr>
            <w:tcW w:w="249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СвНП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элемента представлен в таблице 4.3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lastRenderedPageBreak/>
              <w:t>Сведения о лице, подписавшем документ</w:t>
            </w:r>
          </w:p>
        </w:tc>
        <w:tc>
          <w:tcPr>
            <w:tcW w:w="249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Подписант</w:t>
            </w:r>
          </w:p>
        </w:tc>
        <w:tc>
          <w:tcPr>
            <w:tcW w:w="120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элемента представлен в таблице 4.5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Информация об организации системы внутреннего контроля организации</w:t>
            </w:r>
          </w:p>
        </w:tc>
        <w:tc>
          <w:tcPr>
            <w:tcW w:w="249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ОргСВК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элемента представлен в таблице 4.7 </w:t>
            </w:r>
          </w:p>
        </w:tc>
      </w:tr>
    </w:tbl>
    <w:p w:rsidR="004E2C47" w:rsidRPr="00E449D3" w:rsidRDefault="004E2C47" w:rsidP="004E2C47">
      <w:pPr>
        <w:spacing w:before="360" w:after="60"/>
        <w:ind w:firstLine="0"/>
        <w:jc w:val="right"/>
        <w:rPr>
          <w:szCs w:val="22"/>
        </w:rPr>
      </w:pPr>
      <w:r w:rsidRPr="00E449D3">
        <w:rPr>
          <w:szCs w:val="22"/>
        </w:rPr>
        <w:t>Таблица 4.3</w:t>
      </w:r>
    </w:p>
    <w:p w:rsidR="004E2C47" w:rsidRPr="00E449D3" w:rsidRDefault="004E2C47" w:rsidP="004E2C47">
      <w:pPr>
        <w:spacing w:after="60"/>
        <w:ind w:left="567" w:right="567" w:firstLine="0"/>
        <w:jc w:val="center"/>
        <w:rPr>
          <w:szCs w:val="20"/>
        </w:rPr>
      </w:pPr>
      <w:r w:rsidRPr="00E449D3">
        <w:rPr>
          <w:b/>
          <w:bCs/>
        </w:rPr>
        <w:t>Сведения о налогоплательщике (</w:t>
      </w:r>
      <w:proofErr w:type="spellStart"/>
      <w:r w:rsidRPr="00E449D3">
        <w:rPr>
          <w:b/>
          <w:bCs/>
        </w:rPr>
        <w:t>СвНП</w:t>
      </w:r>
      <w:proofErr w:type="spellEnd"/>
      <w:r w:rsidRPr="00E449D3">
        <w:rPr>
          <w:b/>
          <w:bCs/>
        </w:rPr>
        <w:t>)</w:t>
      </w: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2"/>
        <w:gridCol w:w="2498"/>
        <w:gridCol w:w="1208"/>
        <w:gridCol w:w="1208"/>
        <w:gridCol w:w="1910"/>
        <w:gridCol w:w="4860"/>
      </w:tblGrid>
      <w:tr w:rsidR="00E449D3" w:rsidRPr="00E449D3" w:rsidTr="00460431">
        <w:trPr>
          <w:cantSplit/>
          <w:trHeight w:val="170"/>
          <w:tblHeader/>
        </w:trPr>
        <w:tc>
          <w:tcPr>
            <w:tcW w:w="3762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Наименование элемента</w:t>
            </w:r>
          </w:p>
        </w:tc>
        <w:tc>
          <w:tcPr>
            <w:tcW w:w="249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60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Дополнительная информация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Сведения об организации - налогоплательщике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НПЮЛ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элемента представлен в таблице 4.4 </w:t>
            </w:r>
          </w:p>
        </w:tc>
      </w:tr>
    </w:tbl>
    <w:p w:rsidR="004E2C47" w:rsidRPr="00E449D3" w:rsidRDefault="004E2C47" w:rsidP="004E2C47">
      <w:pPr>
        <w:spacing w:before="360" w:after="60"/>
        <w:ind w:firstLine="0"/>
        <w:jc w:val="right"/>
        <w:rPr>
          <w:szCs w:val="22"/>
        </w:rPr>
      </w:pPr>
      <w:r w:rsidRPr="00E449D3">
        <w:rPr>
          <w:szCs w:val="22"/>
        </w:rPr>
        <w:t>Таблица 4.4</w:t>
      </w:r>
    </w:p>
    <w:p w:rsidR="004E2C47" w:rsidRPr="00E449D3" w:rsidRDefault="004E2C47" w:rsidP="004E2C47">
      <w:pPr>
        <w:spacing w:after="60"/>
        <w:ind w:left="567" w:right="567" w:firstLine="0"/>
        <w:jc w:val="center"/>
        <w:rPr>
          <w:szCs w:val="20"/>
        </w:rPr>
      </w:pPr>
      <w:r w:rsidRPr="00E449D3">
        <w:rPr>
          <w:b/>
          <w:bCs/>
        </w:rPr>
        <w:t>Сведения об организации - налогоплательщике (НПЮЛ)</w:t>
      </w: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2"/>
        <w:gridCol w:w="2498"/>
        <w:gridCol w:w="1208"/>
        <w:gridCol w:w="1208"/>
        <w:gridCol w:w="1910"/>
        <w:gridCol w:w="4860"/>
      </w:tblGrid>
      <w:tr w:rsidR="00E449D3" w:rsidRPr="00E449D3" w:rsidTr="00460431">
        <w:trPr>
          <w:cantSplit/>
          <w:trHeight w:val="170"/>
          <w:tblHeader/>
        </w:trPr>
        <w:tc>
          <w:tcPr>
            <w:tcW w:w="3762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Наименование элемента</w:t>
            </w:r>
          </w:p>
        </w:tc>
        <w:tc>
          <w:tcPr>
            <w:tcW w:w="249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60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Дополнительная информация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Наименование организации - налогоплательщика (плательщика сбора, плательщика страховых взносов, налогового агента)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НаимОрг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gramStart"/>
            <w:r w:rsidRPr="00E449D3">
              <w:rPr>
                <w:szCs w:val="22"/>
              </w:rPr>
              <w:t>T(</w:t>
            </w:r>
            <w:proofErr w:type="gramEnd"/>
            <w:r w:rsidRPr="00E449D3">
              <w:rPr>
                <w:szCs w:val="22"/>
              </w:rPr>
              <w:t>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ИНН организации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gramStart"/>
            <w:r w:rsidRPr="00E449D3">
              <w:rPr>
                <w:szCs w:val="22"/>
              </w:rPr>
              <w:t>T(</w:t>
            </w:r>
            <w:proofErr w:type="gramEnd"/>
            <w:r w:rsidRPr="00E449D3">
              <w:rPr>
                <w:szCs w:val="22"/>
              </w:rPr>
              <w:t>=10)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ИННЮЛТип</w:t>
            </w:r>
            <w:proofErr w:type="spellEnd"/>
            <w:r w:rsidRPr="00E449D3">
              <w:rPr>
                <w:szCs w:val="22"/>
              </w:rPr>
              <w:t xml:space="preserve">&gt; </w:t>
            </w:r>
          </w:p>
        </w:tc>
      </w:tr>
      <w:tr w:rsidR="004E2C47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КПП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КПП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gramStart"/>
            <w:r w:rsidRPr="00E449D3">
              <w:rPr>
                <w:szCs w:val="22"/>
              </w:rPr>
              <w:t>T(</w:t>
            </w:r>
            <w:proofErr w:type="gramEnd"/>
            <w:r w:rsidRPr="00E449D3">
              <w:rPr>
                <w:szCs w:val="22"/>
              </w:rPr>
              <w:t>=9)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КППТип</w:t>
            </w:r>
            <w:proofErr w:type="spellEnd"/>
            <w:r w:rsidRPr="00E449D3">
              <w:rPr>
                <w:szCs w:val="22"/>
              </w:rPr>
              <w:t xml:space="preserve">&gt; </w:t>
            </w:r>
          </w:p>
        </w:tc>
      </w:tr>
    </w:tbl>
    <w:p w:rsidR="00746487" w:rsidRPr="00E449D3" w:rsidRDefault="00746487" w:rsidP="004E2C47">
      <w:pPr>
        <w:spacing w:before="360" w:after="60"/>
        <w:ind w:firstLine="0"/>
        <w:jc w:val="right"/>
        <w:rPr>
          <w:szCs w:val="22"/>
        </w:rPr>
      </w:pPr>
    </w:p>
    <w:p w:rsidR="00746487" w:rsidRPr="00E449D3" w:rsidRDefault="00746487" w:rsidP="004E2C47">
      <w:pPr>
        <w:spacing w:before="360" w:after="60"/>
        <w:ind w:firstLine="0"/>
        <w:jc w:val="right"/>
        <w:rPr>
          <w:szCs w:val="22"/>
        </w:rPr>
      </w:pPr>
    </w:p>
    <w:p w:rsidR="004E2C47" w:rsidRPr="00E449D3" w:rsidRDefault="004E2C47" w:rsidP="004E2C47">
      <w:pPr>
        <w:spacing w:before="360" w:after="60"/>
        <w:ind w:firstLine="0"/>
        <w:jc w:val="right"/>
        <w:rPr>
          <w:szCs w:val="22"/>
        </w:rPr>
      </w:pPr>
      <w:r w:rsidRPr="00E449D3">
        <w:rPr>
          <w:szCs w:val="22"/>
        </w:rPr>
        <w:lastRenderedPageBreak/>
        <w:t>Таблица 4.5</w:t>
      </w:r>
    </w:p>
    <w:p w:rsidR="004E2C47" w:rsidRPr="00E449D3" w:rsidRDefault="004E2C47" w:rsidP="004E2C47">
      <w:pPr>
        <w:spacing w:after="60"/>
        <w:ind w:left="567" w:right="567" w:firstLine="0"/>
        <w:jc w:val="center"/>
        <w:rPr>
          <w:szCs w:val="20"/>
        </w:rPr>
      </w:pPr>
      <w:r w:rsidRPr="00E449D3">
        <w:rPr>
          <w:b/>
          <w:bCs/>
        </w:rPr>
        <w:t>Сведения о лице, подписавшем документ (Подписант)</w:t>
      </w: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2"/>
        <w:gridCol w:w="2498"/>
        <w:gridCol w:w="1208"/>
        <w:gridCol w:w="1208"/>
        <w:gridCol w:w="1910"/>
        <w:gridCol w:w="4860"/>
      </w:tblGrid>
      <w:tr w:rsidR="00E449D3" w:rsidRPr="00E449D3" w:rsidTr="00460431">
        <w:trPr>
          <w:cantSplit/>
          <w:trHeight w:val="170"/>
          <w:tblHeader/>
        </w:trPr>
        <w:tc>
          <w:tcPr>
            <w:tcW w:w="3762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Наименование элемента</w:t>
            </w:r>
          </w:p>
        </w:tc>
        <w:tc>
          <w:tcPr>
            <w:tcW w:w="249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60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Дополнительная информация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Признак лица, подписавшего документ</w:t>
            </w:r>
          </w:p>
        </w:tc>
        <w:tc>
          <w:tcPr>
            <w:tcW w:w="249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ПрПодп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proofErr w:type="gramStart"/>
            <w:r w:rsidRPr="00E449D3">
              <w:rPr>
                <w:szCs w:val="22"/>
              </w:rPr>
              <w:t>T(</w:t>
            </w:r>
            <w:proofErr w:type="gramEnd"/>
            <w:r w:rsidRPr="00E449D3">
              <w:rPr>
                <w:szCs w:val="22"/>
              </w:rPr>
              <w:t>=1)</w:t>
            </w:r>
          </w:p>
        </w:tc>
        <w:tc>
          <w:tcPr>
            <w:tcW w:w="1910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  <w:r w:rsidR="00746487" w:rsidRPr="00E449D3">
              <w:rPr>
                <w:szCs w:val="22"/>
              </w:rPr>
              <w:t>К</w:t>
            </w:r>
          </w:p>
        </w:tc>
        <w:tc>
          <w:tcPr>
            <w:tcW w:w="4860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left"/>
            </w:pPr>
            <w:r w:rsidRPr="00E449D3">
              <w:t xml:space="preserve">Принимает значение: </w:t>
            </w:r>
          </w:p>
          <w:p w:rsidR="004E2C47" w:rsidRPr="00E449D3" w:rsidRDefault="004E2C47" w:rsidP="004E2C47">
            <w:pPr>
              <w:ind w:firstLine="0"/>
              <w:jc w:val="left"/>
            </w:pPr>
            <w:r w:rsidRPr="00E449D3">
              <w:t xml:space="preserve">1 – налогоплательщик   | </w:t>
            </w:r>
          </w:p>
          <w:p w:rsidR="004E2C47" w:rsidRPr="00E449D3" w:rsidRDefault="004E2C47" w:rsidP="004E2C47">
            <w:pPr>
              <w:ind w:firstLine="0"/>
              <w:jc w:val="left"/>
            </w:pPr>
            <w:r w:rsidRPr="00E449D3">
              <w:t xml:space="preserve">2 – уполномоченный представитель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Должность</w:t>
            </w:r>
          </w:p>
        </w:tc>
        <w:tc>
          <w:tcPr>
            <w:tcW w:w="249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Долж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proofErr w:type="gramStart"/>
            <w:r w:rsidRPr="00E449D3">
              <w:rPr>
                <w:szCs w:val="22"/>
              </w:rPr>
              <w:t>T(</w:t>
            </w:r>
            <w:proofErr w:type="gramEnd"/>
            <w:r w:rsidRPr="00E449D3">
              <w:rPr>
                <w:szCs w:val="22"/>
              </w:rPr>
              <w:t>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Фамилия, имя, отчество руководителя организации (представителя организации)</w:t>
            </w:r>
          </w:p>
        </w:tc>
        <w:tc>
          <w:tcPr>
            <w:tcW w:w="249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ФИО</w:t>
            </w:r>
          </w:p>
        </w:tc>
        <w:tc>
          <w:tcPr>
            <w:tcW w:w="120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ФИОТип</w:t>
            </w:r>
            <w:proofErr w:type="spellEnd"/>
            <w:r w:rsidRPr="00E449D3">
              <w:rPr>
                <w:szCs w:val="22"/>
              </w:rPr>
              <w:t xml:space="preserve">&gt;. </w:t>
            </w:r>
          </w:p>
          <w:p w:rsidR="004E2C47" w:rsidRPr="00E449D3" w:rsidRDefault="004E2C4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элемента представлен в таблице 4.26 </w:t>
            </w:r>
          </w:p>
        </w:tc>
      </w:tr>
      <w:tr w:rsidR="00E449D3" w:rsidRPr="00E449D3" w:rsidTr="007A5EF2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Сведения о представителе организации</w:t>
            </w:r>
          </w:p>
        </w:tc>
        <w:tc>
          <w:tcPr>
            <w:tcW w:w="249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СвПред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</w:pPr>
            <w:r w:rsidRPr="00E449D3">
              <w:t>НУ</w:t>
            </w:r>
          </w:p>
        </w:tc>
        <w:tc>
          <w:tcPr>
            <w:tcW w:w="4860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left"/>
            </w:pPr>
            <w:r w:rsidRPr="00E449D3">
              <w:t>Состав элемента представлен в таблице 4.6.</w:t>
            </w:r>
          </w:p>
          <w:p w:rsidR="004E2C47" w:rsidRPr="00E449D3" w:rsidRDefault="004E2C47" w:rsidP="004E2C47">
            <w:pPr>
              <w:ind w:firstLine="0"/>
              <w:jc w:val="left"/>
            </w:pPr>
            <w:r w:rsidRPr="00E449D3">
              <w:t>Элемент обязателен при &lt;</w:t>
            </w:r>
            <w:proofErr w:type="spellStart"/>
            <w:r w:rsidRPr="00E449D3">
              <w:t>ПрПодп</w:t>
            </w:r>
            <w:proofErr w:type="spellEnd"/>
            <w:r w:rsidRPr="00E449D3">
              <w:t xml:space="preserve">&gt; = 2  </w:t>
            </w:r>
          </w:p>
        </w:tc>
      </w:tr>
    </w:tbl>
    <w:p w:rsidR="004E2C47" w:rsidRPr="00E449D3" w:rsidRDefault="004E2C47" w:rsidP="004E2C47">
      <w:pPr>
        <w:spacing w:before="360" w:after="60"/>
        <w:ind w:firstLine="0"/>
        <w:jc w:val="right"/>
        <w:rPr>
          <w:szCs w:val="22"/>
        </w:rPr>
      </w:pPr>
      <w:r w:rsidRPr="00E449D3">
        <w:rPr>
          <w:szCs w:val="22"/>
        </w:rPr>
        <w:t>Таблица 4.6</w:t>
      </w:r>
    </w:p>
    <w:p w:rsidR="004E2C47" w:rsidRPr="00E449D3" w:rsidRDefault="004E2C47" w:rsidP="004E2C47">
      <w:pPr>
        <w:spacing w:after="60"/>
        <w:ind w:left="567" w:right="567" w:firstLine="0"/>
        <w:jc w:val="center"/>
        <w:rPr>
          <w:szCs w:val="20"/>
        </w:rPr>
      </w:pPr>
      <w:r w:rsidRPr="00E449D3">
        <w:rPr>
          <w:b/>
          <w:bCs/>
        </w:rPr>
        <w:t>Сведения о представителе организации (</w:t>
      </w:r>
      <w:proofErr w:type="spellStart"/>
      <w:r w:rsidRPr="00E449D3">
        <w:rPr>
          <w:b/>
          <w:bCs/>
        </w:rPr>
        <w:t>СвПред</w:t>
      </w:r>
      <w:proofErr w:type="spellEnd"/>
      <w:r w:rsidRPr="00E449D3">
        <w:rPr>
          <w:b/>
          <w:bCs/>
        </w:rPr>
        <w:t>)</w:t>
      </w: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2"/>
        <w:gridCol w:w="2498"/>
        <w:gridCol w:w="1208"/>
        <w:gridCol w:w="1208"/>
        <w:gridCol w:w="1910"/>
        <w:gridCol w:w="4860"/>
      </w:tblGrid>
      <w:tr w:rsidR="00E449D3" w:rsidRPr="00E449D3" w:rsidTr="00460431">
        <w:trPr>
          <w:cantSplit/>
          <w:trHeight w:val="170"/>
          <w:tblHeader/>
        </w:trPr>
        <w:tc>
          <w:tcPr>
            <w:tcW w:w="3762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Наименование элемента</w:t>
            </w:r>
          </w:p>
        </w:tc>
        <w:tc>
          <w:tcPr>
            <w:tcW w:w="249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60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Дополнительная информация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Наименование и реквизиты документа, подтверждающего полномочия представителя организации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НаимДок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gramStart"/>
            <w:r w:rsidRPr="00E449D3">
              <w:rPr>
                <w:szCs w:val="22"/>
              </w:rPr>
              <w:t>T(</w:t>
            </w:r>
            <w:proofErr w:type="gramEnd"/>
            <w:r w:rsidRPr="00E449D3">
              <w:rPr>
                <w:szCs w:val="22"/>
              </w:rPr>
              <w:t>1-120)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</w:tr>
    </w:tbl>
    <w:p w:rsidR="004E2C47" w:rsidRPr="00E449D3" w:rsidRDefault="004E2C47" w:rsidP="004E2C47">
      <w:pPr>
        <w:spacing w:before="360" w:after="60"/>
        <w:ind w:firstLine="0"/>
        <w:jc w:val="right"/>
        <w:rPr>
          <w:szCs w:val="22"/>
        </w:rPr>
      </w:pPr>
      <w:r w:rsidRPr="00E449D3">
        <w:rPr>
          <w:szCs w:val="22"/>
        </w:rPr>
        <w:t>Таблица 4.7</w:t>
      </w:r>
    </w:p>
    <w:p w:rsidR="004E2C47" w:rsidRPr="00E449D3" w:rsidRDefault="004E2C47" w:rsidP="004E2C47">
      <w:pPr>
        <w:spacing w:after="60"/>
        <w:ind w:left="567" w:right="567" w:firstLine="0"/>
        <w:jc w:val="center"/>
        <w:rPr>
          <w:szCs w:val="20"/>
        </w:rPr>
      </w:pPr>
      <w:r w:rsidRPr="00E449D3">
        <w:rPr>
          <w:b/>
          <w:bCs/>
        </w:rPr>
        <w:t>Информация об организации системы внутреннего контроля организации (</w:t>
      </w:r>
      <w:proofErr w:type="spellStart"/>
      <w:r w:rsidRPr="00E449D3">
        <w:rPr>
          <w:b/>
          <w:bCs/>
        </w:rPr>
        <w:t>ОргСВК</w:t>
      </w:r>
      <w:proofErr w:type="spellEnd"/>
      <w:r w:rsidRPr="00E449D3">
        <w:rPr>
          <w:b/>
          <w:bCs/>
        </w:rPr>
        <w:t>)</w:t>
      </w: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2"/>
        <w:gridCol w:w="2498"/>
        <w:gridCol w:w="1208"/>
        <w:gridCol w:w="1208"/>
        <w:gridCol w:w="1910"/>
        <w:gridCol w:w="4860"/>
      </w:tblGrid>
      <w:tr w:rsidR="00E449D3" w:rsidRPr="00E449D3" w:rsidTr="00460431">
        <w:trPr>
          <w:cantSplit/>
          <w:trHeight w:val="170"/>
          <w:tblHeader/>
        </w:trPr>
        <w:tc>
          <w:tcPr>
            <w:tcW w:w="3762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Наименование элемента</w:t>
            </w:r>
          </w:p>
        </w:tc>
        <w:tc>
          <w:tcPr>
            <w:tcW w:w="249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60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Дополнительная информация</w:t>
            </w:r>
          </w:p>
        </w:tc>
      </w:tr>
      <w:tr w:rsidR="00E449D3" w:rsidRPr="00E449D3" w:rsidTr="0087769A">
        <w:trPr>
          <w:trHeight w:val="170"/>
        </w:trPr>
        <w:tc>
          <w:tcPr>
            <w:tcW w:w="3762" w:type="dxa"/>
            <w:shd w:val="clear" w:color="auto" w:fill="auto"/>
          </w:tcPr>
          <w:p w:rsidR="00805A6E" w:rsidRPr="00E449D3" w:rsidRDefault="00805A6E" w:rsidP="00805A6E">
            <w:pPr>
              <w:ind w:firstLine="0"/>
              <w:jc w:val="left"/>
            </w:pPr>
            <w:r w:rsidRPr="00E449D3">
              <w:t>Количество представленных файлов</w:t>
            </w:r>
          </w:p>
        </w:tc>
        <w:tc>
          <w:tcPr>
            <w:tcW w:w="2498" w:type="dxa"/>
            <w:shd w:val="clear" w:color="auto" w:fill="auto"/>
          </w:tcPr>
          <w:p w:rsidR="00805A6E" w:rsidRPr="00E449D3" w:rsidRDefault="00805A6E" w:rsidP="00805A6E">
            <w:pPr>
              <w:ind w:firstLine="0"/>
              <w:jc w:val="center"/>
            </w:pPr>
            <w:proofErr w:type="spellStart"/>
            <w:r w:rsidRPr="00E449D3">
              <w:t>КолФайл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805A6E" w:rsidRPr="00E449D3" w:rsidRDefault="00805A6E" w:rsidP="00805A6E">
            <w:pPr>
              <w:ind w:firstLine="0"/>
              <w:jc w:val="center"/>
            </w:pPr>
            <w:r w:rsidRPr="00E449D3">
              <w:t>A</w:t>
            </w:r>
          </w:p>
        </w:tc>
        <w:tc>
          <w:tcPr>
            <w:tcW w:w="1208" w:type="dxa"/>
            <w:shd w:val="clear" w:color="auto" w:fill="auto"/>
          </w:tcPr>
          <w:p w:rsidR="00805A6E" w:rsidRPr="00E449D3" w:rsidRDefault="00805A6E" w:rsidP="00805A6E">
            <w:pPr>
              <w:ind w:firstLine="0"/>
              <w:jc w:val="center"/>
            </w:pPr>
            <w:proofErr w:type="gramStart"/>
            <w:r w:rsidRPr="00E449D3">
              <w:t>N(</w:t>
            </w:r>
            <w:proofErr w:type="gramEnd"/>
            <w:r w:rsidRPr="00E449D3">
              <w:t>4)</w:t>
            </w:r>
          </w:p>
        </w:tc>
        <w:tc>
          <w:tcPr>
            <w:tcW w:w="1910" w:type="dxa"/>
            <w:shd w:val="clear" w:color="auto" w:fill="auto"/>
          </w:tcPr>
          <w:p w:rsidR="00805A6E" w:rsidRPr="00E449D3" w:rsidRDefault="00805A6E" w:rsidP="00805A6E">
            <w:pPr>
              <w:ind w:firstLine="0"/>
              <w:jc w:val="center"/>
            </w:pPr>
            <w:r w:rsidRPr="00E449D3">
              <w:t>Н</w:t>
            </w:r>
          </w:p>
        </w:tc>
        <w:tc>
          <w:tcPr>
            <w:tcW w:w="4860" w:type="dxa"/>
            <w:shd w:val="clear" w:color="auto" w:fill="auto"/>
          </w:tcPr>
          <w:p w:rsidR="00805A6E" w:rsidRPr="00E449D3" w:rsidRDefault="00805A6E" w:rsidP="00805A6E">
            <w:pPr>
              <w:ind w:firstLine="0"/>
              <w:jc w:val="left"/>
            </w:pPr>
            <w:r w:rsidRPr="00E449D3">
              <w:t xml:space="preserve">Указывается суммарное количество файлов, содержащих документы, представленные в </w:t>
            </w:r>
            <w:r w:rsidRPr="00E449D3">
              <w:lastRenderedPageBreak/>
              <w:t>виде скан-образа (количество элементов &lt;</w:t>
            </w:r>
            <w:proofErr w:type="spellStart"/>
            <w:r w:rsidRPr="00E449D3">
              <w:t>ДокСкан</w:t>
            </w:r>
            <w:proofErr w:type="spellEnd"/>
            <w:r w:rsidRPr="00E449D3">
              <w:t>&gt;)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</w:tcPr>
          <w:p w:rsidR="00805A6E" w:rsidRPr="00E449D3" w:rsidRDefault="00805A6E" w:rsidP="00805A6E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lastRenderedPageBreak/>
              <w:t>Общие положения</w:t>
            </w:r>
          </w:p>
        </w:tc>
        <w:tc>
          <w:tcPr>
            <w:tcW w:w="2498" w:type="dxa"/>
            <w:shd w:val="clear" w:color="auto" w:fill="auto"/>
          </w:tcPr>
          <w:p w:rsidR="00805A6E" w:rsidRPr="00E449D3" w:rsidRDefault="00805A6E" w:rsidP="00805A6E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ОбщПолож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805A6E" w:rsidRPr="00E449D3" w:rsidRDefault="00805A6E" w:rsidP="00805A6E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805A6E" w:rsidRPr="00E449D3" w:rsidRDefault="00805A6E" w:rsidP="00805A6E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</w:tcPr>
          <w:p w:rsidR="00805A6E" w:rsidRPr="00E449D3" w:rsidRDefault="00805A6E" w:rsidP="00805A6E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</w:tcPr>
          <w:p w:rsidR="00805A6E" w:rsidRPr="00E449D3" w:rsidRDefault="00805A6E" w:rsidP="00805A6E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элемента представлен в таблице 4.8 </w:t>
            </w:r>
          </w:p>
        </w:tc>
      </w:tr>
      <w:tr w:rsidR="00E449D3" w:rsidRPr="00E449D3" w:rsidTr="00746487">
        <w:trPr>
          <w:trHeight w:val="170"/>
        </w:trPr>
        <w:tc>
          <w:tcPr>
            <w:tcW w:w="3762" w:type="dxa"/>
            <w:shd w:val="clear" w:color="auto" w:fill="auto"/>
            <w:hideMark/>
          </w:tcPr>
          <w:p w:rsidR="00805A6E" w:rsidRPr="00E449D3" w:rsidRDefault="00805A6E" w:rsidP="00805A6E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Организационно-распорядительные документы, регламентирующие порядок функционирования системы внутреннего контроля организации</w:t>
            </w:r>
          </w:p>
        </w:tc>
        <w:tc>
          <w:tcPr>
            <w:tcW w:w="2498" w:type="dxa"/>
            <w:shd w:val="clear" w:color="auto" w:fill="auto"/>
            <w:hideMark/>
          </w:tcPr>
          <w:p w:rsidR="00805A6E" w:rsidRPr="00E449D3" w:rsidRDefault="00805A6E" w:rsidP="00805A6E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ОргДокСВК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805A6E" w:rsidRPr="00E449D3" w:rsidRDefault="00805A6E" w:rsidP="00805A6E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805A6E" w:rsidRPr="00E449D3" w:rsidRDefault="00805A6E" w:rsidP="00805A6E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805A6E" w:rsidRPr="00E449D3" w:rsidRDefault="00805A6E" w:rsidP="00805A6E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805A6E" w:rsidRPr="00E449D3" w:rsidRDefault="00805A6E" w:rsidP="00805A6E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элемента представлен в таблице 4.12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805A6E" w:rsidRPr="00E449D3" w:rsidRDefault="00805A6E" w:rsidP="00805A6E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Проверочный лист для оценки уровня организации системы внутреннего контроля организации</w:t>
            </w:r>
          </w:p>
        </w:tc>
        <w:tc>
          <w:tcPr>
            <w:tcW w:w="2498" w:type="dxa"/>
            <w:shd w:val="clear" w:color="auto" w:fill="auto"/>
            <w:hideMark/>
          </w:tcPr>
          <w:p w:rsidR="00805A6E" w:rsidRPr="00E449D3" w:rsidRDefault="00805A6E" w:rsidP="00805A6E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ПровЛист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805A6E" w:rsidRPr="00E449D3" w:rsidRDefault="00805A6E" w:rsidP="00805A6E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805A6E" w:rsidRPr="00E449D3" w:rsidRDefault="00805A6E" w:rsidP="00805A6E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805A6E" w:rsidRPr="00E449D3" w:rsidRDefault="00805A6E" w:rsidP="00805A6E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805A6E" w:rsidRPr="00E449D3" w:rsidRDefault="00805A6E" w:rsidP="00805A6E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элемента представлен в таблице 4.21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805A6E" w:rsidRPr="00E449D3" w:rsidRDefault="00805A6E" w:rsidP="00805A6E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Документ, представленный в виде скан-образа</w:t>
            </w:r>
          </w:p>
        </w:tc>
        <w:tc>
          <w:tcPr>
            <w:tcW w:w="2498" w:type="dxa"/>
            <w:shd w:val="clear" w:color="auto" w:fill="auto"/>
            <w:hideMark/>
          </w:tcPr>
          <w:p w:rsidR="00805A6E" w:rsidRPr="00E449D3" w:rsidRDefault="00805A6E" w:rsidP="00805A6E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ДокСкан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805A6E" w:rsidRPr="00E449D3" w:rsidRDefault="00805A6E" w:rsidP="00805A6E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805A6E" w:rsidRPr="00E449D3" w:rsidRDefault="00805A6E" w:rsidP="00805A6E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805A6E" w:rsidRPr="00E449D3" w:rsidRDefault="00805A6E" w:rsidP="00805A6E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НМ</w:t>
            </w:r>
          </w:p>
        </w:tc>
        <w:tc>
          <w:tcPr>
            <w:tcW w:w="4860" w:type="dxa"/>
            <w:shd w:val="clear" w:color="auto" w:fill="auto"/>
            <w:hideMark/>
          </w:tcPr>
          <w:p w:rsidR="00805A6E" w:rsidRPr="00E449D3" w:rsidRDefault="00805A6E" w:rsidP="00805A6E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элемента представлен в таблице 4.22 </w:t>
            </w:r>
          </w:p>
        </w:tc>
      </w:tr>
    </w:tbl>
    <w:p w:rsidR="004E2C47" w:rsidRPr="00E449D3" w:rsidRDefault="004E2C47" w:rsidP="004E2C47">
      <w:pPr>
        <w:spacing w:before="360" w:after="60"/>
        <w:ind w:firstLine="0"/>
        <w:jc w:val="right"/>
        <w:rPr>
          <w:szCs w:val="22"/>
        </w:rPr>
      </w:pPr>
      <w:r w:rsidRPr="00E449D3">
        <w:rPr>
          <w:szCs w:val="22"/>
        </w:rPr>
        <w:t>Таблица 4.8</w:t>
      </w:r>
    </w:p>
    <w:p w:rsidR="004E2C47" w:rsidRPr="00E449D3" w:rsidRDefault="004E2C47" w:rsidP="004E2C47">
      <w:pPr>
        <w:spacing w:after="60"/>
        <w:ind w:left="567" w:right="567" w:firstLine="0"/>
        <w:jc w:val="center"/>
        <w:rPr>
          <w:szCs w:val="20"/>
        </w:rPr>
      </w:pPr>
      <w:r w:rsidRPr="00E449D3">
        <w:rPr>
          <w:b/>
          <w:bCs/>
        </w:rPr>
        <w:t>Общие положения (</w:t>
      </w:r>
      <w:proofErr w:type="spellStart"/>
      <w:r w:rsidRPr="00E449D3">
        <w:rPr>
          <w:b/>
          <w:bCs/>
        </w:rPr>
        <w:t>ОбщПолож</w:t>
      </w:r>
      <w:proofErr w:type="spellEnd"/>
      <w:r w:rsidRPr="00E449D3">
        <w:rPr>
          <w:b/>
          <w:bCs/>
        </w:rPr>
        <w:t>)</w:t>
      </w: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2"/>
        <w:gridCol w:w="2498"/>
        <w:gridCol w:w="1208"/>
        <w:gridCol w:w="1208"/>
        <w:gridCol w:w="1910"/>
        <w:gridCol w:w="4860"/>
      </w:tblGrid>
      <w:tr w:rsidR="00E449D3" w:rsidRPr="00E449D3" w:rsidTr="00460431">
        <w:trPr>
          <w:cantSplit/>
          <w:trHeight w:val="170"/>
          <w:tblHeader/>
        </w:trPr>
        <w:tc>
          <w:tcPr>
            <w:tcW w:w="3762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Наименование элемента</w:t>
            </w:r>
          </w:p>
        </w:tc>
        <w:tc>
          <w:tcPr>
            <w:tcW w:w="249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60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Дополнительная информация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Цели и задачи системы внутреннего контроля организации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ЦелиСВК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элемента представлен в таблице 4.9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EA7356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Структурные подразделения, отвечающие за функционировани</w:t>
            </w:r>
            <w:r w:rsidR="00EA7356" w:rsidRPr="00E449D3">
              <w:rPr>
                <w:szCs w:val="22"/>
              </w:rPr>
              <w:t>е</w:t>
            </w:r>
            <w:r w:rsidRPr="00E449D3">
              <w:rPr>
                <w:szCs w:val="22"/>
              </w:rPr>
              <w:t xml:space="preserve"> системы внутреннего контроля организации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СтрПодрСВК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ОМ</w:t>
            </w:r>
          </w:p>
        </w:tc>
        <w:tc>
          <w:tcPr>
            <w:tcW w:w="486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элемента представлен в таблице 4.10 </w:t>
            </w:r>
          </w:p>
        </w:tc>
      </w:tr>
      <w:tr w:rsidR="004E2C47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121D68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lastRenderedPageBreak/>
              <w:t>Порядок проведения аудита и оценки системы внутреннего контроля организации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АудитСВК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ОМ</w:t>
            </w:r>
          </w:p>
        </w:tc>
        <w:tc>
          <w:tcPr>
            <w:tcW w:w="486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элемента представлен в таблице 4.11 </w:t>
            </w:r>
          </w:p>
        </w:tc>
      </w:tr>
    </w:tbl>
    <w:p w:rsidR="004E2C47" w:rsidRPr="00E449D3" w:rsidRDefault="004E2C47" w:rsidP="004E2C47">
      <w:pPr>
        <w:spacing w:before="360" w:after="60"/>
        <w:ind w:firstLine="0"/>
        <w:jc w:val="right"/>
        <w:rPr>
          <w:szCs w:val="22"/>
        </w:rPr>
      </w:pPr>
      <w:r w:rsidRPr="00E449D3">
        <w:rPr>
          <w:szCs w:val="22"/>
        </w:rPr>
        <w:t>Таблица 4.9</w:t>
      </w:r>
    </w:p>
    <w:p w:rsidR="004E2C47" w:rsidRPr="00E449D3" w:rsidRDefault="004E2C47" w:rsidP="004E2C47">
      <w:pPr>
        <w:spacing w:after="60"/>
        <w:ind w:left="567" w:right="567" w:firstLine="0"/>
        <w:jc w:val="center"/>
        <w:rPr>
          <w:szCs w:val="20"/>
        </w:rPr>
      </w:pPr>
      <w:r w:rsidRPr="00E449D3">
        <w:rPr>
          <w:b/>
          <w:bCs/>
        </w:rPr>
        <w:t>Цели и задачи системы внутреннего контроля организации (</w:t>
      </w:r>
      <w:proofErr w:type="spellStart"/>
      <w:r w:rsidRPr="00E449D3">
        <w:rPr>
          <w:b/>
          <w:bCs/>
        </w:rPr>
        <w:t>ЦелиСВК</w:t>
      </w:r>
      <w:proofErr w:type="spellEnd"/>
      <w:r w:rsidRPr="00E449D3">
        <w:rPr>
          <w:b/>
          <w:bCs/>
        </w:rPr>
        <w:t>)</w:t>
      </w: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2"/>
        <w:gridCol w:w="2498"/>
        <w:gridCol w:w="1208"/>
        <w:gridCol w:w="1208"/>
        <w:gridCol w:w="1910"/>
        <w:gridCol w:w="4860"/>
      </w:tblGrid>
      <w:tr w:rsidR="00E449D3" w:rsidRPr="00E449D3" w:rsidTr="00460431">
        <w:trPr>
          <w:cantSplit/>
          <w:trHeight w:val="170"/>
          <w:tblHeader/>
        </w:trPr>
        <w:tc>
          <w:tcPr>
            <w:tcW w:w="3762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Наименование элемента</w:t>
            </w:r>
          </w:p>
        </w:tc>
        <w:tc>
          <w:tcPr>
            <w:tcW w:w="249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60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Дополнительная информация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Упорядоченное и эффективное ведение финансово-хозяйственной деятельности</w:t>
            </w:r>
          </w:p>
        </w:tc>
        <w:tc>
          <w:tcPr>
            <w:tcW w:w="249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ЭффектФХД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proofErr w:type="gramStart"/>
            <w:r w:rsidRPr="00E449D3">
              <w:rPr>
                <w:szCs w:val="22"/>
              </w:rPr>
              <w:t>T(</w:t>
            </w:r>
            <w:proofErr w:type="gramEnd"/>
            <w:r w:rsidRPr="00E449D3">
              <w:rPr>
                <w:szCs w:val="22"/>
              </w:rPr>
              <w:t>=1)</w:t>
            </w:r>
          </w:p>
        </w:tc>
        <w:tc>
          <w:tcPr>
            <w:tcW w:w="1910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  <w:r w:rsidR="00610E77" w:rsidRPr="00E449D3">
              <w:rPr>
                <w:szCs w:val="22"/>
              </w:rPr>
              <w:t>К</w:t>
            </w:r>
          </w:p>
        </w:tc>
        <w:tc>
          <w:tcPr>
            <w:tcW w:w="4860" w:type="dxa"/>
            <w:shd w:val="clear" w:color="auto" w:fill="auto"/>
            <w:hideMark/>
          </w:tcPr>
          <w:p w:rsidR="004E2C47" w:rsidRPr="00E449D3" w:rsidRDefault="004E2C47" w:rsidP="004E2C47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Принимает значение: </w:t>
            </w:r>
          </w:p>
          <w:p w:rsidR="004E2C47" w:rsidRPr="00E449D3" w:rsidRDefault="004E2C47" w:rsidP="004E2C47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0 – отсутствие   | </w:t>
            </w:r>
          </w:p>
          <w:p w:rsidR="004E2C47" w:rsidRPr="00E449D3" w:rsidRDefault="004E2C47" w:rsidP="004E2C47">
            <w:pPr>
              <w:pStyle w:val="af4"/>
              <w:tabs>
                <w:tab w:val="left" w:pos="0"/>
                <w:tab w:val="left" w:pos="222"/>
                <w:tab w:val="left" w:pos="363"/>
              </w:tabs>
              <w:ind w:left="0"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1 – наличие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Достижение финансовых и операционных показателей</w:t>
            </w:r>
          </w:p>
        </w:tc>
        <w:tc>
          <w:tcPr>
            <w:tcW w:w="249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ФинПоказат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proofErr w:type="gramStart"/>
            <w:r w:rsidRPr="00E449D3">
              <w:rPr>
                <w:szCs w:val="22"/>
              </w:rPr>
              <w:t>T(</w:t>
            </w:r>
            <w:proofErr w:type="gramEnd"/>
            <w:r w:rsidRPr="00E449D3">
              <w:rPr>
                <w:szCs w:val="22"/>
              </w:rPr>
              <w:t>=1)</w:t>
            </w:r>
          </w:p>
        </w:tc>
        <w:tc>
          <w:tcPr>
            <w:tcW w:w="1910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  <w:r w:rsidR="00610E77" w:rsidRPr="00E449D3">
              <w:rPr>
                <w:szCs w:val="22"/>
              </w:rPr>
              <w:t>К</w:t>
            </w:r>
          </w:p>
        </w:tc>
        <w:tc>
          <w:tcPr>
            <w:tcW w:w="4860" w:type="dxa"/>
            <w:shd w:val="clear" w:color="auto" w:fill="auto"/>
            <w:hideMark/>
          </w:tcPr>
          <w:p w:rsidR="004E2C47" w:rsidRPr="00E449D3" w:rsidRDefault="004E2C47" w:rsidP="004E2C47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Принимает значение: </w:t>
            </w:r>
          </w:p>
          <w:p w:rsidR="004E2C47" w:rsidRPr="00E449D3" w:rsidRDefault="004E2C47" w:rsidP="004E2C47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0 – отсутствие   | </w:t>
            </w:r>
          </w:p>
          <w:p w:rsidR="004E2C47" w:rsidRPr="00E449D3" w:rsidRDefault="004E2C47" w:rsidP="004E2C47">
            <w:pPr>
              <w:pStyle w:val="af4"/>
              <w:tabs>
                <w:tab w:val="left" w:pos="0"/>
                <w:tab w:val="left" w:pos="222"/>
                <w:tab w:val="left" w:pos="363"/>
              </w:tabs>
              <w:ind w:left="0"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1 – наличие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4E2C47" w:rsidRPr="00E449D3" w:rsidRDefault="004E2C47" w:rsidP="00EA7356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Сохран</w:t>
            </w:r>
            <w:r w:rsidR="00EA7356" w:rsidRPr="00E449D3">
              <w:rPr>
                <w:szCs w:val="22"/>
              </w:rPr>
              <w:t>ность</w:t>
            </w:r>
            <w:r w:rsidRPr="00E449D3">
              <w:rPr>
                <w:szCs w:val="22"/>
              </w:rPr>
              <w:t xml:space="preserve"> активов</w:t>
            </w:r>
          </w:p>
        </w:tc>
        <w:tc>
          <w:tcPr>
            <w:tcW w:w="249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СохрАктив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proofErr w:type="gramStart"/>
            <w:r w:rsidRPr="00E449D3">
              <w:rPr>
                <w:szCs w:val="22"/>
              </w:rPr>
              <w:t>T(</w:t>
            </w:r>
            <w:proofErr w:type="gramEnd"/>
            <w:r w:rsidRPr="00E449D3">
              <w:rPr>
                <w:szCs w:val="22"/>
              </w:rPr>
              <w:t>=1)</w:t>
            </w:r>
          </w:p>
        </w:tc>
        <w:tc>
          <w:tcPr>
            <w:tcW w:w="1910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  <w:r w:rsidR="00610E77" w:rsidRPr="00E449D3">
              <w:rPr>
                <w:szCs w:val="22"/>
              </w:rPr>
              <w:t>К</w:t>
            </w:r>
          </w:p>
        </w:tc>
        <w:tc>
          <w:tcPr>
            <w:tcW w:w="4860" w:type="dxa"/>
            <w:shd w:val="clear" w:color="auto" w:fill="auto"/>
            <w:hideMark/>
          </w:tcPr>
          <w:p w:rsidR="004E2C47" w:rsidRPr="00E449D3" w:rsidRDefault="004E2C47" w:rsidP="004E2C47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Принимает значение: </w:t>
            </w:r>
          </w:p>
          <w:p w:rsidR="004E2C47" w:rsidRPr="00E449D3" w:rsidRDefault="004E2C47" w:rsidP="004E2C47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0 – отсутствие   | </w:t>
            </w:r>
          </w:p>
          <w:p w:rsidR="004E2C47" w:rsidRPr="00E449D3" w:rsidRDefault="004E2C47" w:rsidP="004E2C47">
            <w:pPr>
              <w:pStyle w:val="af4"/>
              <w:tabs>
                <w:tab w:val="left" w:pos="0"/>
                <w:tab w:val="left" w:pos="222"/>
                <w:tab w:val="left" w:pos="363"/>
              </w:tabs>
              <w:ind w:left="0"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1 – наличие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Выявление, исправление и предотвращение ошибок и искажения информации при исчислении (удержании) налогов, сборов, страховых взносов</w:t>
            </w:r>
          </w:p>
        </w:tc>
        <w:tc>
          <w:tcPr>
            <w:tcW w:w="249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ВыявлОшиб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proofErr w:type="gramStart"/>
            <w:r w:rsidRPr="00E449D3">
              <w:rPr>
                <w:szCs w:val="22"/>
              </w:rPr>
              <w:t>T(</w:t>
            </w:r>
            <w:proofErr w:type="gramEnd"/>
            <w:r w:rsidRPr="00E449D3">
              <w:rPr>
                <w:szCs w:val="22"/>
              </w:rPr>
              <w:t>=1)</w:t>
            </w:r>
          </w:p>
        </w:tc>
        <w:tc>
          <w:tcPr>
            <w:tcW w:w="1910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  <w:r w:rsidR="00610E77" w:rsidRPr="00E449D3">
              <w:rPr>
                <w:szCs w:val="22"/>
              </w:rPr>
              <w:t>К</w:t>
            </w:r>
          </w:p>
        </w:tc>
        <w:tc>
          <w:tcPr>
            <w:tcW w:w="4860" w:type="dxa"/>
            <w:shd w:val="clear" w:color="auto" w:fill="auto"/>
            <w:hideMark/>
          </w:tcPr>
          <w:p w:rsidR="004E2C47" w:rsidRPr="00E449D3" w:rsidRDefault="004E2C47" w:rsidP="004E2C47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Принимает значение: </w:t>
            </w:r>
          </w:p>
          <w:p w:rsidR="004E2C47" w:rsidRPr="00E449D3" w:rsidRDefault="004E2C47" w:rsidP="004E2C47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0 – отсутствие   | </w:t>
            </w:r>
          </w:p>
          <w:p w:rsidR="004E2C47" w:rsidRPr="00E449D3" w:rsidRDefault="004E2C47" w:rsidP="004E2C47">
            <w:pPr>
              <w:pStyle w:val="af4"/>
              <w:tabs>
                <w:tab w:val="left" w:pos="0"/>
                <w:tab w:val="left" w:pos="222"/>
                <w:tab w:val="left" w:pos="363"/>
              </w:tabs>
              <w:ind w:left="0"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1 – наличие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Полнота и своевременность уплаты (перечисления) налогов, сборов, страховых взносов</w:t>
            </w:r>
          </w:p>
        </w:tc>
        <w:tc>
          <w:tcPr>
            <w:tcW w:w="249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ПолнУплат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proofErr w:type="gramStart"/>
            <w:r w:rsidRPr="00E449D3">
              <w:rPr>
                <w:szCs w:val="22"/>
              </w:rPr>
              <w:t>T(</w:t>
            </w:r>
            <w:proofErr w:type="gramEnd"/>
            <w:r w:rsidRPr="00E449D3">
              <w:rPr>
                <w:szCs w:val="22"/>
              </w:rPr>
              <w:t>=1)</w:t>
            </w:r>
          </w:p>
        </w:tc>
        <w:tc>
          <w:tcPr>
            <w:tcW w:w="1910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  <w:r w:rsidR="00610E77" w:rsidRPr="00E449D3">
              <w:rPr>
                <w:szCs w:val="22"/>
              </w:rPr>
              <w:t>К</w:t>
            </w:r>
          </w:p>
        </w:tc>
        <w:tc>
          <w:tcPr>
            <w:tcW w:w="4860" w:type="dxa"/>
            <w:shd w:val="clear" w:color="auto" w:fill="auto"/>
            <w:hideMark/>
          </w:tcPr>
          <w:p w:rsidR="004E2C47" w:rsidRPr="00E449D3" w:rsidRDefault="004E2C47" w:rsidP="004E2C47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Принимает значение: </w:t>
            </w:r>
          </w:p>
          <w:p w:rsidR="004E2C47" w:rsidRPr="00E449D3" w:rsidRDefault="004E2C47" w:rsidP="004E2C47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0 – отсутствие   | </w:t>
            </w:r>
          </w:p>
          <w:p w:rsidR="004E2C47" w:rsidRPr="00E449D3" w:rsidRDefault="004E2C47" w:rsidP="004E2C47">
            <w:pPr>
              <w:pStyle w:val="af4"/>
              <w:tabs>
                <w:tab w:val="left" w:pos="0"/>
                <w:tab w:val="left" w:pos="222"/>
                <w:tab w:val="left" w:pos="363"/>
              </w:tabs>
              <w:ind w:left="0"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1 – наличие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Своевременная подготовка бухгалтерской (финансовой), налоговой и иной отчетности организации</w:t>
            </w:r>
          </w:p>
        </w:tc>
        <w:tc>
          <w:tcPr>
            <w:tcW w:w="249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ПодготовНБО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proofErr w:type="gramStart"/>
            <w:r w:rsidRPr="00E449D3">
              <w:rPr>
                <w:szCs w:val="22"/>
              </w:rPr>
              <w:t>T(</w:t>
            </w:r>
            <w:proofErr w:type="gramEnd"/>
            <w:r w:rsidRPr="00E449D3">
              <w:rPr>
                <w:szCs w:val="22"/>
              </w:rPr>
              <w:t>=1)</w:t>
            </w:r>
          </w:p>
        </w:tc>
        <w:tc>
          <w:tcPr>
            <w:tcW w:w="1910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  <w:r w:rsidR="00610E77" w:rsidRPr="00E449D3">
              <w:rPr>
                <w:szCs w:val="22"/>
              </w:rPr>
              <w:t>К</w:t>
            </w:r>
          </w:p>
        </w:tc>
        <w:tc>
          <w:tcPr>
            <w:tcW w:w="4860" w:type="dxa"/>
            <w:shd w:val="clear" w:color="auto" w:fill="auto"/>
            <w:hideMark/>
          </w:tcPr>
          <w:p w:rsidR="004E2C47" w:rsidRPr="00E449D3" w:rsidRDefault="004E2C47" w:rsidP="004E2C47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Принимает значение: </w:t>
            </w:r>
          </w:p>
          <w:p w:rsidR="004E2C47" w:rsidRPr="00E449D3" w:rsidRDefault="004E2C47" w:rsidP="004E2C47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0 – отсутствие   | </w:t>
            </w:r>
          </w:p>
          <w:p w:rsidR="004E2C47" w:rsidRPr="00E449D3" w:rsidRDefault="004E2C47" w:rsidP="004E2C47">
            <w:pPr>
              <w:pStyle w:val="af4"/>
              <w:tabs>
                <w:tab w:val="left" w:pos="0"/>
                <w:tab w:val="left" w:pos="222"/>
                <w:tab w:val="left" w:pos="363"/>
              </w:tabs>
              <w:ind w:left="0"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1 – наличие</w:t>
            </w:r>
          </w:p>
        </w:tc>
      </w:tr>
      <w:tr w:rsidR="004525DB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4525DB" w:rsidRPr="002211E2" w:rsidRDefault="004525DB" w:rsidP="004525DB">
            <w:pPr>
              <w:ind w:firstLine="0"/>
              <w:jc w:val="left"/>
              <w:rPr>
                <w:szCs w:val="22"/>
              </w:rPr>
            </w:pPr>
            <w:r w:rsidRPr="002211E2">
              <w:rPr>
                <w:szCs w:val="22"/>
              </w:rPr>
              <w:lastRenderedPageBreak/>
              <w:t>Соблюдение требований законодательства о налогах и сборах</w:t>
            </w:r>
          </w:p>
        </w:tc>
        <w:tc>
          <w:tcPr>
            <w:tcW w:w="2498" w:type="dxa"/>
            <w:shd w:val="clear" w:color="auto" w:fill="auto"/>
            <w:hideMark/>
          </w:tcPr>
          <w:p w:rsidR="004525DB" w:rsidRPr="002211E2" w:rsidRDefault="004525DB" w:rsidP="004525DB">
            <w:pPr>
              <w:ind w:firstLine="0"/>
              <w:jc w:val="center"/>
              <w:rPr>
                <w:szCs w:val="22"/>
              </w:rPr>
            </w:pPr>
            <w:proofErr w:type="spellStart"/>
            <w:r w:rsidRPr="002211E2">
              <w:rPr>
                <w:szCs w:val="22"/>
              </w:rPr>
              <w:t>СоблТреб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525DB" w:rsidRPr="00E449D3" w:rsidRDefault="004525DB" w:rsidP="004525DB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525DB" w:rsidRPr="00E449D3" w:rsidRDefault="004525DB" w:rsidP="004525DB">
            <w:pPr>
              <w:ind w:firstLine="0"/>
              <w:jc w:val="center"/>
              <w:rPr>
                <w:szCs w:val="22"/>
              </w:rPr>
            </w:pPr>
            <w:proofErr w:type="gramStart"/>
            <w:r w:rsidRPr="00E449D3">
              <w:rPr>
                <w:szCs w:val="22"/>
              </w:rPr>
              <w:t>T(</w:t>
            </w:r>
            <w:proofErr w:type="gramEnd"/>
            <w:r w:rsidRPr="00E449D3">
              <w:rPr>
                <w:szCs w:val="22"/>
              </w:rPr>
              <w:t>=1)</w:t>
            </w:r>
          </w:p>
        </w:tc>
        <w:tc>
          <w:tcPr>
            <w:tcW w:w="1910" w:type="dxa"/>
            <w:shd w:val="clear" w:color="auto" w:fill="auto"/>
            <w:hideMark/>
          </w:tcPr>
          <w:p w:rsidR="004525DB" w:rsidRPr="00E449D3" w:rsidRDefault="004525DB" w:rsidP="004525DB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ОК</w:t>
            </w:r>
          </w:p>
        </w:tc>
        <w:tc>
          <w:tcPr>
            <w:tcW w:w="4860" w:type="dxa"/>
            <w:shd w:val="clear" w:color="auto" w:fill="auto"/>
            <w:hideMark/>
          </w:tcPr>
          <w:p w:rsidR="004525DB" w:rsidRPr="00E449D3" w:rsidRDefault="004525DB" w:rsidP="004525DB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Принимает значение: </w:t>
            </w:r>
          </w:p>
          <w:p w:rsidR="004525DB" w:rsidRPr="00E449D3" w:rsidRDefault="004525DB" w:rsidP="004525DB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0 – отсутствие   | </w:t>
            </w:r>
          </w:p>
          <w:p w:rsidR="004525DB" w:rsidRPr="00E449D3" w:rsidRDefault="004525DB" w:rsidP="004525DB">
            <w:pPr>
              <w:pStyle w:val="af4"/>
              <w:tabs>
                <w:tab w:val="left" w:pos="0"/>
                <w:tab w:val="left" w:pos="222"/>
                <w:tab w:val="left" w:pos="363"/>
              </w:tabs>
              <w:ind w:left="0"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1 – наличие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Защита интересов акционеров, инвесторов, собственников</w:t>
            </w:r>
          </w:p>
        </w:tc>
        <w:tc>
          <w:tcPr>
            <w:tcW w:w="249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ЗащитИнтерес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proofErr w:type="gramStart"/>
            <w:r w:rsidRPr="00E449D3">
              <w:rPr>
                <w:szCs w:val="22"/>
              </w:rPr>
              <w:t>T(</w:t>
            </w:r>
            <w:proofErr w:type="gramEnd"/>
            <w:r w:rsidRPr="00E449D3">
              <w:rPr>
                <w:szCs w:val="22"/>
              </w:rPr>
              <w:t>=1)</w:t>
            </w:r>
          </w:p>
        </w:tc>
        <w:tc>
          <w:tcPr>
            <w:tcW w:w="1910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  <w:r w:rsidR="00610E77" w:rsidRPr="00E449D3">
              <w:rPr>
                <w:szCs w:val="22"/>
              </w:rPr>
              <w:t>К</w:t>
            </w:r>
          </w:p>
        </w:tc>
        <w:tc>
          <w:tcPr>
            <w:tcW w:w="4860" w:type="dxa"/>
            <w:shd w:val="clear" w:color="auto" w:fill="auto"/>
            <w:hideMark/>
          </w:tcPr>
          <w:p w:rsidR="004E2C47" w:rsidRPr="00E449D3" w:rsidRDefault="004E2C47" w:rsidP="004E2C47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Принимает значение: </w:t>
            </w:r>
          </w:p>
          <w:p w:rsidR="004E2C47" w:rsidRPr="00E449D3" w:rsidRDefault="004E2C47" w:rsidP="004E2C47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0 – отсутствие   | </w:t>
            </w:r>
          </w:p>
          <w:p w:rsidR="004E2C47" w:rsidRPr="00E449D3" w:rsidRDefault="004E2C47" w:rsidP="004E2C47">
            <w:pPr>
              <w:pStyle w:val="af4"/>
              <w:tabs>
                <w:tab w:val="left" w:pos="0"/>
                <w:tab w:val="left" w:pos="222"/>
                <w:tab w:val="left" w:pos="363"/>
              </w:tabs>
              <w:ind w:left="0"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1 – наличие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Предотвращение и устранение конфликтов интересов</w:t>
            </w:r>
          </w:p>
        </w:tc>
        <w:tc>
          <w:tcPr>
            <w:tcW w:w="249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УстрКонфликт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proofErr w:type="gramStart"/>
            <w:r w:rsidRPr="00E449D3">
              <w:rPr>
                <w:szCs w:val="22"/>
              </w:rPr>
              <w:t>T(</w:t>
            </w:r>
            <w:proofErr w:type="gramEnd"/>
            <w:r w:rsidRPr="00E449D3">
              <w:rPr>
                <w:szCs w:val="22"/>
              </w:rPr>
              <w:t>=1)</w:t>
            </w:r>
          </w:p>
        </w:tc>
        <w:tc>
          <w:tcPr>
            <w:tcW w:w="1910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  <w:r w:rsidR="00610E77" w:rsidRPr="00E449D3">
              <w:rPr>
                <w:szCs w:val="22"/>
              </w:rPr>
              <w:t>К</w:t>
            </w:r>
          </w:p>
        </w:tc>
        <w:tc>
          <w:tcPr>
            <w:tcW w:w="4860" w:type="dxa"/>
            <w:shd w:val="clear" w:color="auto" w:fill="auto"/>
            <w:hideMark/>
          </w:tcPr>
          <w:p w:rsidR="004E2C47" w:rsidRPr="00E449D3" w:rsidRDefault="004E2C47" w:rsidP="004E2C47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Принимает значение: </w:t>
            </w:r>
          </w:p>
          <w:p w:rsidR="004E2C47" w:rsidRPr="00E449D3" w:rsidRDefault="004E2C47" w:rsidP="004E2C47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0 – отсутствие   | </w:t>
            </w:r>
          </w:p>
          <w:p w:rsidR="004E2C47" w:rsidRPr="00E449D3" w:rsidRDefault="004E2C47" w:rsidP="004E2C47">
            <w:pPr>
              <w:pStyle w:val="af4"/>
              <w:tabs>
                <w:tab w:val="left" w:pos="0"/>
                <w:tab w:val="left" w:pos="222"/>
                <w:tab w:val="left" w:pos="363"/>
              </w:tabs>
              <w:ind w:left="0"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1 – наличие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Обеспечение проверки обоснованности, экономической оправданности и документального подтверждения в отношении объектов учета</w:t>
            </w:r>
          </w:p>
        </w:tc>
        <w:tc>
          <w:tcPr>
            <w:tcW w:w="249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ПровОбУч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proofErr w:type="gramStart"/>
            <w:r w:rsidRPr="00E449D3">
              <w:rPr>
                <w:szCs w:val="22"/>
              </w:rPr>
              <w:t>T(</w:t>
            </w:r>
            <w:proofErr w:type="gramEnd"/>
            <w:r w:rsidRPr="00E449D3">
              <w:rPr>
                <w:szCs w:val="22"/>
              </w:rPr>
              <w:t>=1)</w:t>
            </w:r>
          </w:p>
        </w:tc>
        <w:tc>
          <w:tcPr>
            <w:tcW w:w="1910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  <w:r w:rsidR="00610E77" w:rsidRPr="00E449D3">
              <w:rPr>
                <w:szCs w:val="22"/>
              </w:rPr>
              <w:t>К</w:t>
            </w:r>
          </w:p>
        </w:tc>
        <w:tc>
          <w:tcPr>
            <w:tcW w:w="4860" w:type="dxa"/>
            <w:shd w:val="clear" w:color="auto" w:fill="auto"/>
            <w:hideMark/>
          </w:tcPr>
          <w:p w:rsidR="004E2C47" w:rsidRPr="00E449D3" w:rsidRDefault="004E2C47" w:rsidP="004E2C47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Принимает значение: </w:t>
            </w:r>
          </w:p>
          <w:p w:rsidR="004E2C47" w:rsidRPr="00E449D3" w:rsidRDefault="004E2C47" w:rsidP="004E2C47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0 – отсутствие   | </w:t>
            </w:r>
          </w:p>
          <w:p w:rsidR="004E2C47" w:rsidRPr="00E449D3" w:rsidRDefault="004E2C47" w:rsidP="004E2C47">
            <w:pPr>
              <w:pStyle w:val="af4"/>
              <w:tabs>
                <w:tab w:val="left" w:pos="0"/>
                <w:tab w:val="left" w:pos="222"/>
                <w:tab w:val="left" w:pos="363"/>
              </w:tabs>
              <w:ind w:left="0"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1 – наличие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Обеспечение выявления, оценки, минимизации и (или) устранения рисков неправильного исчисления (удержания), неполной и (или) несвоевременной уплаты (перечисления) налогов, сборов, страховых взносов организации</w:t>
            </w:r>
          </w:p>
        </w:tc>
        <w:tc>
          <w:tcPr>
            <w:tcW w:w="249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ВыявлРиск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proofErr w:type="gramStart"/>
            <w:r w:rsidRPr="00E449D3">
              <w:rPr>
                <w:szCs w:val="22"/>
              </w:rPr>
              <w:t>T(</w:t>
            </w:r>
            <w:proofErr w:type="gramEnd"/>
            <w:r w:rsidRPr="00E449D3">
              <w:rPr>
                <w:szCs w:val="22"/>
              </w:rPr>
              <w:t>=1)</w:t>
            </w:r>
          </w:p>
        </w:tc>
        <w:tc>
          <w:tcPr>
            <w:tcW w:w="1910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  <w:r w:rsidR="00610E77" w:rsidRPr="00E449D3">
              <w:rPr>
                <w:szCs w:val="22"/>
              </w:rPr>
              <w:t>К</w:t>
            </w:r>
          </w:p>
        </w:tc>
        <w:tc>
          <w:tcPr>
            <w:tcW w:w="4860" w:type="dxa"/>
            <w:shd w:val="clear" w:color="auto" w:fill="auto"/>
            <w:hideMark/>
          </w:tcPr>
          <w:p w:rsidR="004E2C47" w:rsidRPr="00E449D3" w:rsidRDefault="004E2C47" w:rsidP="004E2C47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Принимает значение: </w:t>
            </w:r>
          </w:p>
          <w:p w:rsidR="004E2C47" w:rsidRPr="00E449D3" w:rsidRDefault="004E2C47" w:rsidP="004E2C47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0 – отсутствие   | </w:t>
            </w:r>
          </w:p>
          <w:p w:rsidR="004E2C47" w:rsidRPr="00E449D3" w:rsidRDefault="004E2C47" w:rsidP="004E2C47">
            <w:pPr>
              <w:pStyle w:val="af4"/>
              <w:tabs>
                <w:tab w:val="left" w:pos="0"/>
                <w:tab w:val="left" w:pos="222"/>
                <w:tab w:val="left" w:pos="363"/>
              </w:tabs>
              <w:ind w:left="0"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1 – наличие</w:t>
            </w:r>
          </w:p>
        </w:tc>
      </w:tr>
    </w:tbl>
    <w:p w:rsidR="004E2C47" w:rsidRPr="00E449D3" w:rsidRDefault="004E2C47" w:rsidP="004E2C47">
      <w:pPr>
        <w:spacing w:before="360" w:after="60"/>
        <w:ind w:firstLine="0"/>
        <w:jc w:val="right"/>
        <w:rPr>
          <w:szCs w:val="22"/>
        </w:rPr>
      </w:pPr>
      <w:r w:rsidRPr="00E449D3">
        <w:rPr>
          <w:szCs w:val="22"/>
        </w:rPr>
        <w:t>Таблица 4.10</w:t>
      </w:r>
    </w:p>
    <w:p w:rsidR="004E2C47" w:rsidRPr="00E449D3" w:rsidRDefault="004E2C47" w:rsidP="004E2C47">
      <w:pPr>
        <w:spacing w:after="60"/>
        <w:ind w:left="567" w:right="567" w:firstLine="0"/>
        <w:jc w:val="center"/>
        <w:rPr>
          <w:szCs w:val="20"/>
        </w:rPr>
      </w:pPr>
      <w:r w:rsidRPr="00E449D3">
        <w:rPr>
          <w:b/>
          <w:bCs/>
        </w:rPr>
        <w:t>Структурные подразделения, отвечающие за функционировани</w:t>
      </w:r>
      <w:r w:rsidR="00EA7356" w:rsidRPr="00E449D3">
        <w:rPr>
          <w:b/>
          <w:bCs/>
        </w:rPr>
        <w:t>е</w:t>
      </w:r>
      <w:r w:rsidRPr="00E449D3">
        <w:rPr>
          <w:b/>
          <w:bCs/>
        </w:rPr>
        <w:t xml:space="preserve"> системы внутреннего контроля организации (</w:t>
      </w:r>
      <w:proofErr w:type="spellStart"/>
      <w:r w:rsidRPr="00E449D3">
        <w:rPr>
          <w:b/>
          <w:bCs/>
        </w:rPr>
        <w:t>СтрПодрСВК</w:t>
      </w:r>
      <w:proofErr w:type="spellEnd"/>
      <w:r w:rsidRPr="00E449D3">
        <w:rPr>
          <w:b/>
          <w:bCs/>
        </w:rPr>
        <w:t>)</w:t>
      </w: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2"/>
        <w:gridCol w:w="2498"/>
        <w:gridCol w:w="1208"/>
        <w:gridCol w:w="1208"/>
        <w:gridCol w:w="1910"/>
        <w:gridCol w:w="4860"/>
      </w:tblGrid>
      <w:tr w:rsidR="00E449D3" w:rsidRPr="00E449D3" w:rsidTr="00460431">
        <w:trPr>
          <w:cantSplit/>
          <w:trHeight w:val="170"/>
          <w:tblHeader/>
        </w:trPr>
        <w:tc>
          <w:tcPr>
            <w:tcW w:w="3762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Наименование элемента</w:t>
            </w:r>
          </w:p>
        </w:tc>
        <w:tc>
          <w:tcPr>
            <w:tcW w:w="249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60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Дополнительная информация</w:t>
            </w:r>
          </w:p>
        </w:tc>
      </w:tr>
      <w:tr w:rsidR="00E449D3" w:rsidRPr="00E449D3" w:rsidTr="00460431">
        <w:trPr>
          <w:trHeight w:val="170"/>
        </w:trPr>
        <w:tc>
          <w:tcPr>
            <w:tcW w:w="3762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Вид структурного подразделения</w:t>
            </w:r>
          </w:p>
        </w:tc>
        <w:tc>
          <w:tcPr>
            <w:tcW w:w="249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СтрПодр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proofErr w:type="gramStart"/>
            <w:r w:rsidRPr="00E449D3">
              <w:rPr>
                <w:szCs w:val="22"/>
              </w:rPr>
              <w:t>T(</w:t>
            </w:r>
            <w:proofErr w:type="gramEnd"/>
            <w:r w:rsidRPr="00E449D3">
              <w:rPr>
                <w:szCs w:val="22"/>
              </w:rPr>
              <w:t>=1)</w:t>
            </w:r>
          </w:p>
        </w:tc>
        <w:tc>
          <w:tcPr>
            <w:tcW w:w="1910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  <w:r w:rsidR="00610E77" w:rsidRPr="00E449D3">
              <w:rPr>
                <w:szCs w:val="22"/>
              </w:rPr>
              <w:t>К</w:t>
            </w:r>
          </w:p>
        </w:tc>
        <w:tc>
          <w:tcPr>
            <w:tcW w:w="4860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left"/>
            </w:pPr>
            <w:r w:rsidRPr="00E449D3">
              <w:rPr>
                <w:szCs w:val="22"/>
              </w:rPr>
              <w:t> </w:t>
            </w:r>
            <w:r w:rsidRPr="00E449D3">
              <w:t>Принимает значение:</w:t>
            </w:r>
          </w:p>
          <w:p w:rsidR="004E2C47" w:rsidRPr="00E449D3" w:rsidRDefault="004E2C47" w:rsidP="004E2C47">
            <w:pPr>
              <w:tabs>
                <w:tab w:val="left" w:pos="222"/>
              </w:tabs>
              <w:ind w:left="284" w:hanging="284"/>
              <w:jc w:val="left"/>
            </w:pPr>
            <w:r w:rsidRPr="00E449D3">
              <w:t>1 – структурное подразделение, реализующее функции бухгалтерского учета   |</w:t>
            </w:r>
          </w:p>
          <w:p w:rsidR="004E2C47" w:rsidRPr="00E449D3" w:rsidRDefault="004E2C47" w:rsidP="004E2C47">
            <w:pPr>
              <w:tabs>
                <w:tab w:val="left" w:pos="0"/>
                <w:tab w:val="left" w:pos="222"/>
              </w:tabs>
              <w:ind w:left="284" w:hanging="284"/>
              <w:jc w:val="left"/>
            </w:pPr>
            <w:r w:rsidRPr="00E449D3">
              <w:lastRenderedPageBreak/>
              <w:t xml:space="preserve">2 – структурное подразделение, реализующее функции налогового </w:t>
            </w:r>
            <w:proofErr w:type="gramStart"/>
            <w:r w:rsidRPr="00E449D3">
              <w:t>учета  |</w:t>
            </w:r>
            <w:proofErr w:type="gramEnd"/>
          </w:p>
          <w:p w:rsidR="004E2C47" w:rsidRPr="00E449D3" w:rsidRDefault="004E2C47" w:rsidP="004E2C47">
            <w:pPr>
              <w:tabs>
                <w:tab w:val="left" w:pos="0"/>
                <w:tab w:val="left" w:pos="222"/>
              </w:tabs>
              <w:ind w:left="284" w:hanging="284"/>
              <w:jc w:val="left"/>
            </w:pPr>
            <w:r w:rsidRPr="00E449D3">
              <w:t>3 – структурное подразделение, реализующее функции формирования налоговой отчетности   |</w:t>
            </w:r>
          </w:p>
          <w:p w:rsidR="004E2C47" w:rsidRPr="00E449D3" w:rsidRDefault="004E2C47" w:rsidP="004E2C47">
            <w:pPr>
              <w:tabs>
                <w:tab w:val="left" w:pos="363"/>
              </w:tabs>
              <w:ind w:left="284" w:hanging="284"/>
              <w:jc w:val="left"/>
            </w:pPr>
            <w:r w:rsidRPr="00E449D3">
              <w:t>4 – структурное подразделение, реализующее функции внутреннего контроля   |</w:t>
            </w:r>
          </w:p>
          <w:p w:rsidR="004E2C47" w:rsidRPr="00E449D3" w:rsidRDefault="004E2C47" w:rsidP="004E2C47">
            <w:pPr>
              <w:ind w:left="284" w:hanging="284"/>
              <w:jc w:val="left"/>
            </w:pPr>
            <w:r w:rsidRPr="00E449D3">
              <w:t>5 – структурное подразделение, реализующее функции управления рисками   |</w:t>
            </w:r>
          </w:p>
          <w:p w:rsidR="004E2C47" w:rsidRPr="00E449D3" w:rsidRDefault="004E2C47" w:rsidP="004E2C47">
            <w:pPr>
              <w:ind w:left="284" w:hanging="284"/>
              <w:jc w:val="left"/>
              <w:rPr>
                <w:szCs w:val="22"/>
              </w:rPr>
            </w:pPr>
            <w:r w:rsidRPr="00E449D3">
              <w:t>6 – структурное подразделение, реализующее функции внутреннего аудита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lastRenderedPageBreak/>
              <w:t>Наименование структурного подразделения</w:t>
            </w:r>
          </w:p>
        </w:tc>
        <w:tc>
          <w:tcPr>
            <w:tcW w:w="249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НаимСтрПодр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proofErr w:type="gramStart"/>
            <w:r w:rsidRPr="00E449D3">
              <w:rPr>
                <w:szCs w:val="22"/>
              </w:rPr>
              <w:t>T(</w:t>
            </w:r>
            <w:proofErr w:type="gramEnd"/>
            <w:r w:rsidRPr="00E449D3">
              <w:rPr>
                <w:szCs w:val="22"/>
              </w:rPr>
              <w:t>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Функции структурного подразделения</w:t>
            </w:r>
          </w:p>
        </w:tc>
        <w:tc>
          <w:tcPr>
            <w:tcW w:w="249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ФункПодр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proofErr w:type="gramStart"/>
            <w:r w:rsidRPr="00E449D3">
              <w:rPr>
                <w:szCs w:val="22"/>
              </w:rPr>
              <w:t>T(</w:t>
            </w:r>
            <w:proofErr w:type="gramEnd"/>
            <w:r w:rsidRPr="00E449D3">
              <w:rPr>
                <w:szCs w:val="22"/>
              </w:rPr>
              <w:t>=1)</w:t>
            </w:r>
          </w:p>
        </w:tc>
        <w:tc>
          <w:tcPr>
            <w:tcW w:w="1910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  <w:r w:rsidR="00610E77" w:rsidRPr="00E449D3">
              <w:rPr>
                <w:szCs w:val="22"/>
              </w:rPr>
              <w:t>К</w:t>
            </w:r>
            <w:r w:rsidRPr="00E449D3">
              <w:rPr>
                <w:szCs w:val="22"/>
              </w:rPr>
              <w:t>М</w:t>
            </w:r>
          </w:p>
        </w:tc>
        <w:tc>
          <w:tcPr>
            <w:tcW w:w="4860" w:type="dxa"/>
            <w:shd w:val="clear" w:color="auto" w:fill="auto"/>
            <w:hideMark/>
          </w:tcPr>
          <w:p w:rsidR="004E2C47" w:rsidRPr="00E449D3" w:rsidRDefault="004E2C4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Принимает значение:</w:t>
            </w:r>
          </w:p>
          <w:p w:rsidR="004E2C47" w:rsidRPr="00E449D3" w:rsidRDefault="004E2C47" w:rsidP="004E2C47">
            <w:pPr>
              <w:ind w:left="284" w:hanging="284"/>
              <w:jc w:val="left"/>
            </w:pPr>
            <w:r w:rsidRPr="00E449D3">
              <w:rPr>
                <w:szCs w:val="22"/>
              </w:rPr>
              <w:t xml:space="preserve">1 – </w:t>
            </w:r>
            <w:r w:rsidRPr="00E449D3">
              <w:t>выявление риска   |</w:t>
            </w:r>
          </w:p>
          <w:p w:rsidR="004E2C47" w:rsidRPr="00E449D3" w:rsidRDefault="004E2C47" w:rsidP="004E2C47">
            <w:pPr>
              <w:ind w:left="284" w:hanging="284"/>
              <w:jc w:val="left"/>
            </w:pPr>
            <w:r w:rsidRPr="00E449D3">
              <w:t>2 – оценка риска   |</w:t>
            </w:r>
          </w:p>
          <w:p w:rsidR="004E2C47" w:rsidRPr="00E449D3" w:rsidRDefault="004E2C47" w:rsidP="004E2C47">
            <w:pPr>
              <w:ind w:left="284" w:hanging="284"/>
              <w:jc w:val="left"/>
            </w:pPr>
            <w:r w:rsidRPr="00E449D3">
              <w:t xml:space="preserve">3 – аудит риска </w:t>
            </w:r>
            <w:r w:rsidR="00B76C21" w:rsidRPr="00E449D3">
              <w:t xml:space="preserve"> </w:t>
            </w:r>
            <w:r w:rsidRPr="00E449D3">
              <w:t xml:space="preserve"> |</w:t>
            </w:r>
          </w:p>
          <w:p w:rsidR="004E2C47" w:rsidRPr="00E449D3" w:rsidRDefault="004E2C47" w:rsidP="004E2C47">
            <w:pPr>
              <w:ind w:left="284" w:hanging="284"/>
              <w:jc w:val="left"/>
            </w:pPr>
            <w:r w:rsidRPr="00E449D3">
              <w:t>4 – минимизация (устранение) риска   |</w:t>
            </w:r>
          </w:p>
          <w:p w:rsidR="004E2C47" w:rsidRPr="00E449D3" w:rsidRDefault="004E2C47" w:rsidP="004E2C47">
            <w:pPr>
              <w:ind w:left="284" w:hanging="284"/>
              <w:jc w:val="left"/>
            </w:pPr>
            <w:r w:rsidRPr="00E449D3">
              <w:t>5 – мониторинг риска |</w:t>
            </w:r>
          </w:p>
          <w:p w:rsidR="004E2C47" w:rsidRPr="00E449D3" w:rsidRDefault="004E2C47" w:rsidP="004E2C47">
            <w:pPr>
              <w:ind w:left="284" w:hanging="284"/>
              <w:jc w:val="left"/>
            </w:pPr>
            <w:r w:rsidRPr="00E449D3">
              <w:t xml:space="preserve">6 – планирование риска </w:t>
            </w:r>
            <w:r w:rsidR="00B76C21" w:rsidRPr="00E449D3">
              <w:t xml:space="preserve"> </w:t>
            </w:r>
            <w:r w:rsidRPr="00E449D3">
              <w:t xml:space="preserve"> |</w:t>
            </w:r>
          </w:p>
          <w:p w:rsidR="004E2C47" w:rsidRPr="00E449D3" w:rsidRDefault="004E2C47" w:rsidP="004E2C47">
            <w:pPr>
              <w:ind w:left="284" w:hanging="284"/>
              <w:jc w:val="left"/>
            </w:pPr>
            <w:r w:rsidRPr="00E449D3">
              <w:t>7 – проведение контрольных процедур |</w:t>
            </w:r>
          </w:p>
          <w:p w:rsidR="004E2C47" w:rsidRPr="00E449D3" w:rsidRDefault="004E2C47" w:rsidP="004E2C47">
            <w:pPr>
              <w:ind w:left="284" w:hanging="284"/>
              <w:jc w:val="left"/>
            </w:pPr>
            <w:r w:rsidRPr="00E449D3">
              <w:t xml:space="preserve">8 – формирование отчета о результатах контрольных процедур </w:t>
            </w:r>
            <w:r w:rsidR="00B76C21" w:rsidRPr="00E449D3">
              <w:t xml:space="preserve"> </w:t>
            </w:r>
            <w:r w:rsidRPr="00E449D3">
              <w:t xml:space="preserve"> |</w:t>
            </w:r>
          </w:p>
          <w:p w:rsidR="004E2C47" w:rsidRPr="00E449D3" w:rsidRDefault="004E2C47" w:rsidP="004E2C47">
            <w:pPr>
              <w:ind w:left="284" w:hanging="284"/>
              <w:jc w:val="left"/>
              <w:rPr>
                <w:szCs w:val="22"/>
              </w:rPr>
            </w:pPr>
            <w:r w:rsidRPr="00E449D3">
              <w:t>9 – мониторинг</w:t>
            </w:r>
            <w:r w:rsidRPr="00E449D3">
              <w:rPr>
                <w:szCs w:val="22"/>
              </w:rPr>
              <w:t xml:space="preserve"> выполнения контрольных процедур</w:t>
            </w:r>
          </w:p>
        </w:tc>
      </w:tr>
    </w:tbl>
    <w:p w:rsidR="0087769A" w:rsidRDefault="0087769A" w:rsidP="004E2C47">
      <w:pPr>
        <w:spacing w:before="360" w:after="60"/>
        <w:ind w:firstLine="0"/>
        <w:jc w:val="right"/>
        <w:rPr>
          <w:szCs w:val="22"/>
        </w:rPr>
      </w:pPr>
    </w:p>
    <w:p w:rsidR="0087769A" w:rsidRDefault="0087769A" w:rsidP="004E2C47">
      <w:pPr>
        <w:spacing w:before="360" w:after="60"/>
        <w:ind w:firstLine="0"/>
        <w:jc w:val="right"/>
        <w:rPr>
          <w:szCs w:val="22"/>
        </w:rPr>
      </w:pPr>
    </w:p>
    <w:p w:rsidR="004E2C47" w:rsidRPr="00E449D3" w:rsidRDefault="004E2C47" w:rsidP="004E2C47">
      <w:pPr>
        <w:spacing w:before="360" w:after="60"/>
        <w:ind w:firstLine="0"/>
        <w:jc w:val="right"/>
        <w:rPr>
          <w:szCs w:val="22"/>
        </w:rPr>
      </w:pPr>
      <w:r w:rsidRPr="00E449D3">
        <w:rPr>
          <w:szCs w:val="22"/>
        </w:rPr>
        <w:lastRenderedPageBreak/>
        <w:t>Таблица 4.11</w:t>
      </w:r>
    </w:p>
    <w:p w:rsidR="004E2C47" w:rsidRPr="00E449D3" w:rsidRDefault="00121D68" w:rsidP="004E2C47">
      <w:pPr>
        <w:spacing w:after="60"/>
        <w:ind w:left="567" w:right="567" w:firstLine="0"/>
        <w:jc w:val="center"/>
        <w:rPr>
          <w:b/>
          <w:szCs w:val="20"/>
        </w:rPr>
      </w:pPr>
      <w:r w:rsidRPr="00E449D3">
        <w:rPr>
          <w:b/>
          <w:szCs w:val="22"/>
        </w:rPr>
        <w:t>Порядок проведения аудита и оценки системы внутреннего контроля организации</w:t>
      </w:r>
      <w:r w:rsidRPr="00E449D3">
        <w:rPr>
          <w:b/>
          <w:bCs/>
        </w:rPr>
        <w:t xml:space="preserve"> </w:t>
      </w:r>
      <w:r w:rsidR="004E2C47" w:rsidRPr="00E449D3">
        <w:rPr>
          <w:b/>
          <w:bCs/>
        </w:rPr>
        <w:t>(</w:t>
      </w:r>
      <w:proofErr w:type="spellStart"/>
      <w:r w:rsidR="004E2C47" w:rsidRPr="00E449D3">
        <w:rPr>
          <w:b/>
          <w:bCs/>
        </w:rPr>
        <w:t>АудитСВК</w:t>
      </w:r>
      <w:proofErr w:type="spellEnd"/>
      <w:r w:rsidR="004E2C47" w:rsidRPr="00E449D3">
        <w:rPr>
          <w:b/>
          <w:bCs/>
        </w:rPr>
        <w:t>)</w:t>
      </w: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2"/>
        <w:gridCol w:w="2498"/>
        <w:gridCol w:w="1208"/>
        <w:gridCol w:w="1208"/>
        <w:gridCol w:w="1910"/>
        <w:gridCol w:w="4860"/>
      </w:tblGrid>
      <w:tr w:rsidR="00E449D3" w:rsidRPr="00E449D3" w:rsidTr="00460431">
        <w:trPr>
          <w:cantSplit/>
          <w:trHeight w:val="170"/>
          <w:tblHeader/>
        </w:trPr>
        <w:tc>
          <w:tcPr>
            <w:tcW w:w="3762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Наименование элемента</w:t>
            </w:r>
          </w:p>
        </w:tc>
        <w:tc>
          <w:tcPr>
            <w:tcW w:w="249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60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Дополнительная информация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Вид процедуры</w:t>
            </w:r>
          </w:p>
        </w:tc>
        <w:tc>
          <w:tcPr>
            <w:tcW w:w="2498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ВидПроц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center"/>
              <w:rPr>
                <w:szCs w:val="22"/>
              </w:rPr>
            </w:pPr>
            <w:proofErr w:type="gramStart"/>
            <w:r w:rsidRPr="00E449D3">
              <w:rPr>
                <w:szCs w:val="22"/>
              </w:rPr>
              <w:t>T(</w:t>
            </w:r>
            <w:proofErr w:type="gramEnd"/>
            <w:r w:rsidRPr="00E449D3">
              <w:rPr>
                <w:szCs w:val="22"/>
              </w:rPr>
              <w:t>=1)</w:t>
            </w:r>
          </w:p>
        </w:tc>
        <w:tc>
          <w:tcPr>
            <w:tcW w:w="1910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  <w:r w:rsidR="00610E77" w:rsidRPr="00E449D3">
              <w:rPr>
                <w:szCs w:val="22"/>
              </w:rPr>
              <w:t>К</w:t>
            </w:r>
          </w:p>
        </w:tc>
        <w:tc>
          <w:tcPr>
            <w:tcW w:w="4860" w:type="dxa"/>
            <w:shd w:val="clear" w:color="auto" w:fill="auto"/>
            <w:hideMark/>
          </w:tcPr>
          <w:p w:rsidR="00B76C21" w:rsidRPr="00E449D3" w:rsidRDefault="00B76C21" w:rsidP="00B76C21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Принимает значение:</w:t>
            </w:r>
          </w:p>
          <w:p w:rsidR="00B76C21" w:rsidRPr="00E449D3" w:rsidRDefault="00B76C21" w:rsidP="00B76C21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1 – аудит СВК   |</w:t>
            </w:r>
          </w:p>
          <w:p w:rsidR="00B76C21" w:rsidRPr="00E449D3" w:rsidRDefault="00B76C21" w:rsidP="00B76C21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2 – оценка СВК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Проведение аудита</w:t>
            </w:r>
            <w:r w:rsidR="008A7BC3" w:rsidRPr="00E449D3">
              <w:rPr>
                <w:szCs w:val="22"/>
              </w:rPr>
              <w:t xml:space="preserve"> </w:t>
            </w:r>
            <w:r w:rsidR="008A7BC3" w:rsidRPr="00E449D3">
              <w:t>(оценки)</w:t>
            </w:r>
          </w:p>
        </w:tc>
        <w:tc>
          <w:tcPr>
            <w:tcW w:w="2498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Аудит</w:t>
            </w:r>
          </w:p>
        </w:tc>
        <w:tc>
          <w:tcPr>
            <w:tcW w:w="1208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B76C21" w:rsidRPr="002211E2" w:rsidRDefault="00B76C21" w:rsidP="00B76C21">
            <w:pPr>
              <w:ind w:firstLine="0"/>
              <w:jc w:val="center"/>
              <w:rPr>
                <w:szCs w:val="22"/>
              </w:rPr>
            </w:pPr>
            <w:proofErr w:type="gramStart"/>
            <w:r w:rsidRPr="002211E2">
              <w:rPr>
                <w:szCs w:val="22"/>
              </w:rPr>
              <w:t>T(</w:t>
            </w:r>
            <w:proofErr w:type="gramEnd"/>
            <w:r w:rsidRPr="002211E2">
              <w:rPr>
                <w:szCs w:val="22"/>
              </w:rPr>
              <w:t>=1)</w:t>
            </w:r>
          </w:p>
        </w:tc>
        <w:tc>
          <w:tcPr>
            <w:tcW w:w="1910" w:type="dxa"/>
            <w:shd w:val="clear" w:color="auto" w:fill="auto"/>
            <w:hideMark/>
          </w:tcPr>
          <w:p w:rsidR="00B76C21" w:rsidRPr="002211E2" w:rsidRDefault="00B76C21" w:rsidP="00B76C21">
            <w:pPr>
              <w:ind w:firstLine="0"/>
              <w:jc w:val="center"/>
              <w:rPr>
                <w:szCs w:val="22"/>
              </w:rPr>
            </w:pPr>
            <w:r w:rsidRPr="002211E2">
              <w:rPr>
                <w:szCs w:val="22"/>
              </w:rPr>
              <w:t>О</w:t>
            </w:r>
            <w:r w:rsidR="00610E77" w:rsidRPr="002211E2">
              <w:rPr>
                <w:szCs w:val="22"/>
              </w:rPr>
              <w:t>К</w:t>
            </w:r>
          </w:p>
        </w:tc>
        <w:tc>
          <w:tcPr>
            <w:tcW w:w="4860" w:type="dxa"/>
            <w:shd w:val="clear" w:color="auto" w:fill="auto"/>
            <w:hideMark/>
          </w:tcPr>
          <w:p w:rsidR="00B76C21" w:rsidRPr="002211E2" w:rsidRDefault="00B76C21" w:rsidP="00B76C21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2211E2">
              <w:rPr>
                <w:szCs w:val="22"/>
              </w:rPr>
              <w:t>Принимает значение:</w:t>
            </w:r>
          </w:p>
          <w:p w:rsidR="00B76C21" w:rsidRPr="002211E2" w:rsidRDefault="00B76C21" w:rsidP="00B76C21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2211E2">
              <w:rPr>
                <w:szCs w:val="22"/>
              </w:rPr>
              <w:t>1 – проводится   |</w:t>
            </w:r>
          </w:p>
          <w:p w:rsidR="00B76C21" w:rsidRPr="002211E2" w:rsidRDefault="00B76C21" w:rsidP="00B76C21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2211E2">
              <w:rPr>
                <w:szCs w:val="22"/>
              </w:rPr>
              <w:t>2 – не проводится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Вид аудита</w:t>
            </w:r>
            <w:r w:rsidR="008A7BC3" w:rsidRPr="00E449D3">
              <w:rPr>
                <w:szCs w:val="22"/>
              </w:rPr>
              <w:t xml:space="preserve"> </w:t>
            </w:r>
            <w:r w:rsidR="008A7BC3" w:rsidRPr="00E449D3">
              <w:t>(оценки)</w:t>
            </w:r>
          </w:p>
        </w:tc>
        <w:tc>
          <w:tcPr>
            <w:tcW w:w="2498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ВидАудит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B76C21" w:rsidRPr="002211E2" w:rsidRDefault="00B76C21" w:rsidP="00B76C21">
            <w:pPr>
              <w:ind w:firstLine="0"/>
              <w:jc w:val="center"/>
              <w:rPr>
                <w:szCs w:val="22"/>
              </w:rPr>
            </w:pPr>
            <w:proofErr w:type="gramStart"/>
            <w:r w:rsidRPr="002211E2">
              <w:rPr>
                <w:szCs w:val="22"/>
              </w:rPr>
              <w:t>T(</w:t>
            </w:r>
            <w:proofErr w:type="gramEnd"/>
            <w:r w:rsidRPr="002211E2">
              <w:rPr>
                <w:szCs w:val="22"/>
              </w:rPr>
              <w:t>=1)</w:t>
            </w:r>
          </w:p>
        </w:tc>
        <w:tc>
          <w:tcPr>
            <w:tcW w:w="1910" w:type="dxa"/>
            <w:shd w:val="clear" w:color="auto" w:fill="auto"/>
            <w:hideMark/>
          </w:tcPr>
          <w:p w:rsidR="00B76C21" w:rsidRPr="002211E2" w:rsidRDefault="004525DB" w:rsidP="004525DB">
            <w:pPr>
              <w:ind w:firstLine="0"/>
              <w:jc w:val="center"/>
              <w:rPr>
                <w:szCs w:val="22"/>
              </w:rPr>
            </w:pPr>
            <w:r w:rsidRPr="002211E2">
              <w:rPr>
                <w:szCs w:val="22"/>
              </w:rPr>
              <w:t>Н</w:t>
            </w:r>
            <w:r w:rsidR="00610E77" w:rsidRPr="002211E2">
              <w:rPr>
                <w:szCs w:val="22"/>
              </w:rPr>
              <w:t>К</w:t>
            </w:r>
            <w:r w:rsidRPr="002211E2">
              <w:rPr>
                <w:szCs w:val="22"/>
              </w:rPr>
              <w:t>У</w:t>
            </w:r>
          </w:p>
        </w:tc>
        <w:tc>
          <w:tcPr>
            <w:tcW w:w="4860" w:type="dxa"/>
            <w:shd w:val="clear" w:color="auto" w:fill="auto"/>
            <w:hideMark/>
          </w:tcPr>
          <w:p w:rsidR="00B76C21" w:rsidRPr="002211E2" w:rsidRDefault="00B76C21" w:rsidP="00B76C21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2211E2">
              <w:rPr>
                <w:szCs w:val="22"/>
              </w:rPr>
              <w:t>Принимает значение:</w:t>
            </w:r>
          </w:p>
          <w:p w:rsidR="00B76C21" w:rsidRPr="002211E2" w:rsidRDefault="00B76C21" w:rsidP="00B76C21">
            <w:pPr>
              <w:tabs>
                <w:tab w:val="left" w:pos="0"/>
                <w:tab w:val="left" w:pos="80"/>
                <w:tab w:val="left" w:pos="222"/>
                <w:tab w:val="left" w:pos="788"/>
              </w:tabs>
              <w:ind w:firstLine="0"/>
              <w:jc w:val="left"/>
              <w:rPr>
                <w:szCs w:val="22"/>
              </w:rPr>
            </w:pPr>
            <w:r w:rsidRPr="002211E2">
              <w:rPr>
                <w:szCs w:val="22"/>
              </w:rPr>
              <w:t>1 – внутренний   |</w:t>
            </w:r>
          </w:p>
          <w:p w:rsidR="00B76C21" w:rsidRPr="002211E2" w:rsidRDefault="00B76C21" w:rsidP="00B76C21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2211E2">
              <w:rPr>
                <w:szCs w:val="22"/>
              </w:rPr>
              <w:t>2 – внешний</w:t>
            </w:r>
          </w:p>
          <w:p w:rsidR="004525DB" w:rsidRPr="002211E2" w:rsidRDefault="004525DB" w:rsidP="004525DB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2211E2">
              <w:t>Элемент обязателен при &lt;</w:t>
            </w:r>
            <w:r w:rsidRPr="002211E2">
              <w:rPr>
                <w:szCs w:val="22"/>
              </w:rPr>
              <w:t>Аудит</w:t>
            </w:r>
            <w:r w:rsidRPr="002211E2">
              <w:t>&gt;=1</w:t>
            </w:r>
          </w:p>
        </w:tc>
      </w:tr>
      <w:tr w:rsidR="004525DB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4525DB" w:rsidRPr="00E449D3" w:rsidRDefault="004525DB" w:rsidP="004525DB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Наименование организации (структурного подразделения), осуществляющей аудит </w:t>
            </w:r>
            <w:r w:rsidRPr="00E449D3">
              <w:t>(оценку)</w:t>
            </w:r>
          </w:p>
        </w:tc>
        <w:tc>
          <w:tcPr>
            <w:tcW w:w="2498" w:type="dxa"/>
            <w:shd w:val="clear" w:color="auto" w:fill="auto"/>
            <w:hideMark/>
          </w:tcPr>
          <w:p w:rsidR="004525DB" w:rsidRPr="00E449D3" w:rsidRDefault="004525DB" w:rsidP="004525DB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ОргАудит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525DB" w:rsidRPr="00E449D3" w:rsidRDefault="004525DB" w:rsidP="004525DB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525DB" w:rsidRPr="002211E2" w:rsidRDefault="004525DB" w:rsidP="004525DB">
            <w:pPr>
              <w:ind w:firstLine="0"/>
              <w:jc w:val="center"/>
              <w:rPr>
                <w:szCs w:val="22"/>
              </w:rPr>
            </w:pPr>
            <w:proofErr w:type="gramStart"/>
            <w:r w:rsidRPr="002211E2">
              <w:rPr>
                <w:szCs w:val="22"/>
              </w:rPr>
              <w:t>T(</w:t>
            </w:r>
            <w:proofErr w:type="gramEnd"/>
            <w:r w:rsidRPr="002211E2">
              <w:rPr>
                <w:szCs w:val="22"/>
              </w:rPr>
              <w:t>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4525DB" w:rsidRPr="002211E2" w:rsidRDefault="004525DB" w:rsidP="004525DB">
            <w:pPr>
              <w:ind w:firstLine="0"/>
              <w:jc w:val="center"/>
              <w:rPr>
                <w:szCs w:val="22"/>
              </w:rPr>
            </w:pPr>
            <w:r w:rsidRPr="002211E2">
              <w:rPr>
                <w:szCs w:val="22"/>
              </w:rPr>
              <w:t>НУ</w:t>
            </w:r>
          </w:p>
        </w:tc>
        <w:tc>
          <w:tcPr>
            <w:tcW w:w="4860" w:type="dxa"/>
            <w:shd w:val="clear" w:color="auto" w:fill="auto"/>
            <w:hideMark/>
          </w:tcPr>
          <w:p w:rsidR="004525DB" w:rsidRPr="002211E2" w:rsidRDefault="004525DB" w:rsidP="004525DB">
            <w:pPr>
              <w:ind w:firstLine="0"/>
              <w:jc w:val="left"/>
              <w:rPr>
                <w:szCs w:val="22"/>
              </w:rPr>
            </w:pPr>
            <w:r w:rsidRPr="002211E2">
              <w:t>Элемент обязателен при &lt;</w:t>
            </w:r>
            <w:r w:rsidRPr="002211E2">
              <w:rPr>
                <w:szCs w:val="22"/>
              </w:rPr>
              <w:t>Аудит</w:t>
            </w:r>
            <w:r w:rsidRPr="002211E2">
              <w:t>&gt;=1</w:t>
            </w:r>
          </w:p>
        </w:tc>
      </w:tr>
      <w:tr w:rsidR="004525DB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4525DB" w:rsidRPr="00E449D3" w:rsidRDefault="004525DB" w:rsidP="004525DB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Периодичность проведения аудита </w:t>
            </w:r>
            <w:r w:rsidRPr="00E449D3">
              <w:t>(оценки)</w:t>
            </w:r>
          </w:p>
        </w:tc>
        <w:tc>
          <w:tcPr>
            <w:tcW w:w="2498" w:type="dxa"/>
            <w:shd w:val="clear" w:color="auto" w:fill="auto"/>
            <w:hideMark/>
          </w:tcPr>
          <w:p w:rsidR="004525DB" w:rsidRPr="00E449D3" w:rsidRDefault="004525DB" w:rsidP="004525DB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ПериодАудит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525DB" w:rsidRPr="00E449D3" w:rsidRDefault="004525DB" w:rsidP="004525DB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525DB" w:rsidRPr="002211E2" w:rsidRDefault="004525DB" w:rsidP="004525DB">
            <w:pPr>
              <w:ind w:firstLine="0"/>
              <w:jc w:val="center"/>
              <w:rPr>
                <w:szCs w:val="22"/>
              </w:rPr>
            </w:pPr>
            <w:proofErr w:type="gramStart"/>
            <w:r w:rsidRPr="002211E2">
              <w:rPr>
                <w:szCs w:val="22"/>
              </w:rPr>
              <w:t>T(</w:t>
            </w:r>
            <w:proofErr w:type="gramEnd"/>
            <w:r w:rsidRPr="002211E2">
              <w:rPr>
                <w:szCs w:val="22"/>
              </w:rPr>
              <w:t>=1)</w:t>
            </w:r>
          </w:p>
        </w:tc>
        <w:tc>
          <w:tcPr>
            <w:tcW w:w="1910" w:type="dxa"/>
            <w:shd w:val="clear" w:color="auto" w:fill="auto"/>
            <w:hideMark/>
          </w:tcPr>
          <w:p w:rsidR="004525DB" w:rsidRPr="002211E2" w:rsidRDefault="004525DB" w:rsidP="004525DB">
            <w:pPr>
              <w:ind w:firstLine="0"/>
              <w:jc w:val="center"/>
              <w:rPr>
                <w:szCs w:val="22"/>
              </w:rPr>
            </w:pPr>
            <w:r w:rsidRPr="002211E2">
              <w:rPr>
                <w:szCs w:val="22"/>
              </w:rPr>
              <w:t>НКУ</w:t>
            </w:r>
          </w:p>
        </w:tc>
        <w:tc>
          <w:tcPr>
            <w:tcW w:w="4860" w:type="dxa"/>
            <w:shd w:val="clear" w:color="auto" w:fill="auto"/>
            <w:hideMark/>
          </w:tcPr>
          <w:p w:rsidR="004525DB" w:rsidRPr="002211E2" w:rsidRDefault="004525DB" w:rsidP="004525DB">
            <w:pPr>
              <w:tabs>
                <w:tab w:val="left" w:pos="0"/>
                <w:tab w:val="left" w:pos="80"/>
                <w:tab w:val="left" w:pos="222"/>
                <w:tab w:val="left" w:pos="788"/>
              </w:tabs>
              <w:ind w:firstLine="0"/>
              <w:jc w:val="left"/>
              <w:rPr>
                <w:szCs w:val="22"/>
              </w:rPr>
            </w:pPr>
            <w:r w:rsidRPr="002211E2">
              <w:rPr>
                <w:szCs w:val="22"/>
              </w:rPr>
              <w:t>Принимает значение:</w:t>
            </w:r>
          </w:p>
          <w:p w:rsidR="004525DB" w:rsidRPr="002211E2" w:rsidRDefault="004525DB" w:rsidP="004525DB">
            <w:pPr>
              <w:pStyle w:val="af4"/>
              <w:tabs>
                <w:tab w:val="left" w:pos="0"/>
                <w:tab w:val="left" w:pos="80"/>
                <w:tab w:val="left" w:pos="222"/>
                <w:tab w:val="left" w:pos="788"/>
                <w:tab w:val="center" w:pos="2370"/>
              </w:tabs>
              <w:ind w:left="0" w:firstLine="0"/>
              <w:jc w:val="left"/>
              <w:rPr>
                <w:szCs w:val="22"/>
              </w:rPr>
            </w:pPr>
            <w:r w:rsidRPr="002211E2">
              <w:rPr>
                <w:szCs w:val="22"/>
              </w:rPr>
              <w:t>0 – по запросу   |</w:t>
            </w:r>
            <w:r w:rsidRPr="002211E2">
              <w:rPr>
                <w:szCs w:val="22"/>
              </w:rPr>
              <w:tab/>
            </w:r>
          </w:p>
          <w:p w:rsidR="004525DB" w:rsidRPr="002211E2" w:rsidRDefault="004525DB" w:rsidP="004525DB">
            <w:pPr>
              <w:pStyle w:val="af4"/>
              <w:tabs>
                <w:tab w:val="left" w:pos="0"/>
                <w:tab w:val="left" w:pos="80"/>
                <w:tab w:val="left" w:pos="222"/>
                <w:tab w:val="left" w:pos="788"/>
                <w:tab w:val="center" w:pos="2370"/>
              </w:tabs>
              <w:ind w:left="0" w:firstLine="0"/>
              <w:jc w:val="left"/>
              <w:rPr>
                <w:szCs w:val="22"/>
              </w:rPr>
            </w:pPr>
            <w:r w:rsidRPr="002211E2">
              <w:rPr>
                <w:szCs w:val="22"/>
              </w:rPr>
              <w:t>2 – ежемесячно   |</w:t>
            </w:r>
          </w:p>
          <w:p w:rsidR="004525DB" w:rsidRPr="002211E2" w:rsidRDefault="004525DB" w:rsidP="004525DB">
            <w:pPr>
              <w:pStyle w:val="af4"/>
              <w:tabs>
                <w:tab w:val="left" w:pos="0"/>
                <w:tab w:val="left" w:pos="80"/>
                <w:tab w:val="left" w:pos="222"/>
                <w:tab w:val="left" w:pos="788"/>
                <w:tab w:val="center" w:pos="2370"/>
              </w:tabs>
              <w:ind w:left="0" w:firstLine="0"/>
              <w:jc w:val="left"/>
              <w:rPr>
                <w:szCs w:val="22"/>
              </w:rPr>
            </w:pPr>
            <w:r w:rsidRPr="002211E2">
              <w:rPr>
                <w:szCs w:val="22"/>
              </w:rPr>
              <w:t>3 – ежеквартально   |</w:t>
            </w:r>
          </w:p>
          <w:p w:rsidR="004525DB" w:rsidRPr="002211E2" w:rsidRDefault="004525DB" w:rsidP="004525DB">
            <w:pPr>
              <w:tabs>
                <w:tab w:val="left" w:pos="0"/>
                <w:tab w:val="left" w:pos="80"/>
                <w:tab w:val="left" w:pos="222"/>
                <w:tab w:val="left" w:pos="788"/>
              </w:tabs>
              <w:ind w:firstLine="0"/>
              <w:jc w:val="left"/>
              <w:rPr>
                <w:szCs w:val="22"/>
              </w:rPr>
            </w:pPr>
            <w:r w:rsidRPr="002211E2">
              <w:rPr>
                <w:szCs w:val="22"/>
              </w:rPr>
              <w:t>4 – ежегодно</w:t>
            </w:r>
          </w:p>
          <w:p w:rsidR="004525DB" w:rsidRPr="002211E2" w:rsidRDefault="004525DB" w:rsidP="004525DB">
            <w:pPr>
              <w:tabs>
                <w:tab w:val="left" w:pos="0"/>
                <w:tab w:val="left" w:pos="80"/>
                <w:tab w:val="left" w:pos="222"/>
                <w:tab w:val="left" w:pos="788"/>
              </w:tabs>
              <w:ind w:firstLine="0"/>
              <w:jc w:val="left"/>
              <w:rPr>
                <w:szCs w:val="22"/>
              </w:rPr>
            </w:pPr>
            <w:r w:rsidRPr="002211E2">
              <w:t>Элемент обязателен при &lt;</w:t>
            </w:r>
            <w:r w:rsidRPr="002211E2">
              <w:rPr>
                <w:szCs w:val="22"/>
              </w:rPr>
              <w:t>Аудит</w:t>
            </w:r>
            <w:r w:rsidRPr="002211E2">
              <w:t>&gt;=1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Сведения о документе</w:t>
            </w:r>
          </w:p>
        </w:tc>
        <w:tc>
          <w:tcPr>
            <w:tcW w:w="2498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СведДок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B76C21" w:rsidRPr="002211E2" w:rsidRDefault="00B76C21" w:rsidP="00B76C21">
            <w:pPr>
              <w:ind w:firstLine="0"/>
              <w:jc w:val="center"/>
              <w:rPr>
                <w:szCs w:val="22"/>
              </w:rPr>
            </w:pPr>
            <w:r w:rsidRPr="002211E2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B76C21" w:rsidRPr="002211E2" w:rsidRDefault="004525DB" w:rsidP="004525DB">
            <w:pPr>
              <w:ind w:firstLine="0"/>
              <w:jc w:val="center"/>
              <w:rPr>
                <w:szCs w:val="22"/>
              </w:rPr>
            </w:pPr>
            <w:r w:rsidRPr="002211E2">
              <w:rPr>
                <w:szCs w:val="22"/>
              </w:rPr>
              <w:t>Н</w:t>
            </w:r>
            <w:r w:rsidR="00B76C21" w:rsidRPr="002211E2">
              <w:rPr>
                <w:szCs w:val="22"/>
              </w:rPr>
              <w:t>М</w:t>
            </w:r>
            <w:r w:rsidRPr="002211E2">
              <w:rPr>
                <w:szCs w:val="22"/>
              </w:rPr>
              <w:t>У</w:t>
            </w:r>
          </w:p>
        </w:tc>
        <w:tc>
          <w:tcPr>
            <w:tcW w:w="4860" w:type="dxa"/>
            <w:shd w:val="clear" w:color="auto" w:fill="auto"/>
            <w:hideMark/>
          </w:tcPr>
          <w:p w:rsidR="00B76C21" w:rsidRPr="002211E2" w:rsidRDefault="00B76C21" w:rsidP="00B76C21">
            <w:pPr>
              <w:ind w:firstLine="0"/>
              <w:jc w:val="left"/>
              <w:rPr>
                <w:szCs w:val="22"/>
              </w:rPr>
            </w:pPr>
            <w:r w:rsidRPr="002211E2">
              <w:rPr>
                <w:szCs w:val="22"/>
              </w:rPr>
              <w:t>Типовой элемент &lt;</w:t>
            </w:r>
            <w:proofErr w:type="spellStart"/>
            <w:r w:rsidRPr="002211E2">
              <w:rPr>
                <w:szCs w:val="22"/>
              </w:rPr>
              <w:t>СведДокТип</w:t>
            </w:r>
            <w:proofErr w:type="spellEnd"/>
            <w:r w:rsidRPr="002211E2">
              <w:rPr>
                <w:szCs w:val="22"/>
              </w:rPr>
              <w:t xml:space="preserve">&gt;. </w:t>
            </w:r>
          </w:p>
          <w:p w:rsidR="004525DB" w:rsidRPr="002211E2" w:rsidRDefault="00B76C21" w:rsidP="00B76C21">
            <w:pPr>
              <w:ind w:firstLine="0"/>
              <w:jc w:val="left"/>
              <w:rPr>
                <w:szCs w:val="22"/>
              </w:rPr>
            </w:pPr>
            <w:r w:rsidRPr="002211E2">
              <w:rPr>
                <w:szCs w:val="22"/>
              </w:rPr>
              <w:t>Состав элемента представлен в таблице 4.25</w:t>
            </w:r>
            <w:r w:rsidR="004525DB" w:rsidRPr="002211E2">
              <w:rPr>
                <w:szCs w:val="22"/>
              </w:rPr>
              <w:t>.</w:t>
            </w:r>
          </w:p>
          <w:p w:rsidR="00B76C21" w:rsidRPr="002211E2" w:rsidRDefault="004525DB" w:rsidP="00B76C21">
            <w:pPr>
              <w:ind w:firstLine="0"/>
              <w:jc w:val="left"/>
              <w:rPr>
                <w:szCs w:val="22"/>
              </w:rPr>
            </w:pPr>
            <w:r w:rsidRPr="002211E2">
              <w:t>Элемент обязателен при &lt;</w:t>
            </w:r>
            <w:r w:rsidRPr="002211E2">
              <w:rPr>
                <w:szCs w:val="22"/>
              </w:rPr>
              <w:t>Аудит</w:t>
            </w:r>
            <w:r w:rsidRPr="002211E2">
              <w:t>&gt;=1</w:t>
            </w:r>
            <w:r w:rsidR="00B76C21" w:rsidRPr="002211E2">
              <w:rPr>
                <w:szCs w:val="22"/>
              </w:rPr>
              <w:t xml:space="preserve"> </w:t>
            </w:r>
          </w:p>
        </w:tc>
      </w:tr>
    </w:tbl>
    <w:p w:rsidR="0087769A" w:rsidRDefault="0087769A" w:rsidP="004E2C47">
      <w:pPr>
        <w:spacing w:before="360" w:after="60"/>
        <w:ind w:firstLine="0"/>
        <w:jc w:val="right"/>
        <w:rPr>
          <w:szCs w:val="22"/>
        </w:rPr>
      </w:pPr>
    </w:p>
    <w:p w:rsidR="0087769A" w:rsidRDefault="0087769A" w:rsidP="004E2C47">
      <w:pPr>
        <w:spacing w:before="360" w:after="60"/>
        <w:ind w:firstLine="0"/>
        <w:jc w:val="right"/>
        <w:rPr>
          <w:szCs w:val="22"/>
        </w:rPr>
      </w:pPr>
    </w:p>
    <w:p w:rsidR="0087769A" w:rsidRDefault="0087769A" w:rsidP="004E2C47">
      <w:pPr>
        <w:spacing w:before="360" w:after="60"/>
        <w:ind w:firstLine="0"/>
        <w:jc w:val="right"/>
        <w:rPr>
          <w:szCs w:val="22"/>
        </w:rPr>
      </w:pPr>
    </w:p>
    <w:p w:rsidR="004E2C47" w:rsidRPr="00E449D3" w:rsidRDefault="004E2C47" w:rsidP="004E2C47">
      <w:pPr>
        <w:spacing w:before="360" w:after="60"/>
        <w:ind w:firstLine="0"/>
        <w:jc w:val="right"/>
        <w:rPr>
          <w:szCs w:val="22"/>
        </w:rPr>
      </w:pPr>
      <w:r w:rsidRPr="00E449D3">
        <w:rPr>
          <w:szCs w:val="22"/>
        </w:rPr>
        <w:lastRenderedPageBreak/>
        <w:t>Таблица 4.12</w:t>
      </w:r>
    </w:p>
    <w:p w:rsidR="004E2C47" w:rsidRPr="00E449D3" w:rsidRDefault="004E2C47" w:rsidP="004E2C47">
      <w:pPr>
        <w:spacing w:after="60"/>
        <w:ind w:left="567" w:right="567" w:firstLine="0"/>
        <w:jc w:val="center"/>
        <w:rPr>
          <w:szCs w:val="20"/>
        </w:rPr>
      </w:pPr>
      <w:r w:rsidRPr="00E449D3">
        <w:rPr>
          <w:b/>
          <w:bCs/>
        </w:rPr>
        <w:t>Организационно-распорядительные документы, регламентирующие порядок функционирования системы внутреннего контроля организации (</w:t>
      </w:r>
      <w:proofErr w:type="spellStart"/>
      <w:r w:rsidRPr="00E449D3">
        <w:rPr>
          <w:b/>
          <w:bCs/>
        </w:rPr>
        <w:t>ОргДокСВК</w:t>
      </w:r>
      <w:proofErr w:type="spellEnd"/>
      <w:r w:rsidRPr="00E449D3">
        <w:rPr>
          <w:b/>
          <w:bCs/>
        </w:rPr>
        <w:t>)</w:t>
      </w: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2"/>
        <w:gridCol w:w="2498"/>
        <w:gridCol w:w="1208"/>
        <w:gridCol w:w="1208"/>
        <w:gridCol w:w="1910"/>
        <w:gridCol w:w="4860"/>
      </w:tblGrid>
      <w:tr w:rsidR="00E449D3" w:rsidRPr="00E449D3" w:rsidTr="00460431">
        <w:trPr>
          <w:cantSplit/>
          <w:trHeight w:val="170"/>
          <w:tblHeader/>
        </w:trPr>
        <w:tc>
          <w:tcPr>
            <w:tcW w:w="3762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Наименование элемента</w:t>
            </w:r>
          </w:p>
        </w:tc>
        <w:tc>
          <w:tcPr>
            <w:tcW w:w="249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60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Дополнительная информация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Контрольная среда организации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КонтрСреда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элемента представлен в таблице 4.13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Система управления рисками организации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СистУпрРиск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элемента представлен в таблице 4.15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Контрольные процедуры организации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КонтрПроц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элемента представлен в таблице 4.18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Информационные системы организации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ИнфСист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элемента представлен в таблице 4.19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Мониторинг организацией средств контроля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МонитСВК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элемента представлен в таблице 4.20 </w:t>
            </w:r>
          </w:p>
        </w:tc>
      </w:tr>
    </w:tbl>
    <w:p w:rsidR="004E2C47" w:rsidRPr="00E449D3" w:rsidRDefault="004E2C47" w:rsidP="004E2C47">
      <w:pPr>
        <w:spacing w:before="360" w:after="60"/>
        <w:ind w:firstLine="0"/>
        <w:jc w:val="right"/>
        <w:rPr>
          <w:szCs w:val="22"/>
        </w:rPr>
      </w:pPr>
      <w:r w:rsidRPr="00E449D3">
        <w:rPr>
          <w:szCs w:val="22"/>
        </w:rPr>
        <w:t>Таблица 4.13</w:t>
      </w:r>
    </w:p>
    <w:p w:rsidR="004E2C47" w:rsidRPr="00E449D3" w:rsidRDefault="004E2C47" w:rsidP="004E2C47">
      <w:pPr>
        <w:spacing w:after="60"/>
        <w:ind w:left="567" w:right="567" w:firstLine="0"/>
        <w:jc w:val="center"/>
        <w:rPr>
          <w:szCs w:val="20"/>
        </w:rPr>
      </w:pPr>
      <w:r w:rsidRPr="00E449D3">
        <w:rPr>
          <w:b/>
          <w:bCs/>
        </w:rPr>
        <w:t>Контрольная среда организации (</w:t>
      </w:r>
      <w:proofErr w:type="spellStart"/>
      <w:r w:rsidRPr="00E449D3">
        <w:rPr>
          <w:b/>
          <w:bCs/>
        </w:rPr>
        <w:t>КонтрСреда</w:t>
      </w:r>
      <w:proofErr w:type="spellEnd"/>
      <w:r w:rsidRPr="00E449D3">
        <w:rPr>
          <w:b/>
          <w:bCs/>
        </w:rPr>
        <w:t>)</w:t>
      </w: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2"/>
        <w:gridCol w:w="2498"/>
        <w:gridCol w:w="1208"/>
        <w:gridCol w:w="1208"/>
        <w:gridCol w:w="1910"/>
        <w:gridCol w:w="4860"/>
      </w:tblGrid>
      <w:tr w:rsidR="00E449D3" w:rsidRPr="00E449D3" w:rsidTr="00460431">
        <w:trPr>
          <w:cantSplit/>
          <w:trHeight w:val="170"/>
          <w:tblHeader/>
        </w:trPr>
        <w:tc>
          <w:tcPr>
            <w:tcW w:w="3762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Наименование элемента</w:t>
            </w:r>
          </w:p>
        </w:tc>
        <w:tc>
          <w:tcPr>
            <w:tcW w:w="249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60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Дополнительная информация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Положение о системе внутреннего контроля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ПоложСВК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Положение об управлении рисками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ПоложУпрРиск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Стратегия развития системы внутреннего контроля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СтратСВК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Профессиональные стандарты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ПрофСтд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Этические стандарты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ЭтичСтд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Поведенческие стандарты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ПоведСтд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lastRenderedPageBreak/>
              <w:t>Наличие программ обучения и (или) повышения квалификации сотрудников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НалПОКвалиф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Порядок следования принципам корпоративного управления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ПорКорпУпр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Стандарт найма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СтдНайм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Стандарт мотивации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СтдМотив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Порядок ежегодной оценки сотрудников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СтдОцен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Стандарт профессионального продвижения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СтдПродв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Стандарт увольнения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СтдУвол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Требования к профессиональным знаниям и навыкам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ТребПроф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элемента представлен в таблице 4.14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Ключевые показатели эффективности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КлючПоказат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Участие руководителя в процессе оценки результатов функционирования СВК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УчастРукОцен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Закрепление за руководителем функций рассмотрения и утверждения оценки результатов мониторинга и оценки СВК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УтвРезРук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Закрепление участия в принятии решений по совершенствованию СВК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УчастРукРеш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  <w:tr w:rsidR="00E449D3" w:rsidRPr="00E449D3" w:rsidTr="0087769A">
        <w:trPr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Распределение (разграничение) полномочий и обязанностей, закрепленное в организационной </w:t>
            </w:r>
            <w:r w:rsidRPr="00E449D3">
              <w:rPr>
                <w:szCs w:val="22"/>
              </w:rPr>
              <w:lastRenderedPageBreak/>
              <w:t>структуре, реализующей надлежащий учет ключевых сфер полномочий, обязанностей и определенного порядка подчиненности сотрудников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lastRenderedPageBreak/>
              <w:t>УчетПолномоч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Порядок внесения изменений в организационную структуру организации 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ПорИзмСтрук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Закрепление ответственности за создание и поддержание СВК на всех уровнях управления (в том числе связана с показателями финансово-хозяйственной деятельности)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ОтвСВК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</w:tbl>
    <w:p w:rsidR="004E2C47" w:rsidRPr="00E449D3" w:rsidRDefault="004E2C47" w:rsidP="004E2C47">
      <w:pPr>
        <w:spacing w:before="360" w:after="60"/>
        <w:ind w:firstLine="0"/>
        <w:jc w:val="right"/>
        <w:rPr>
          <w:szCs w:val="22"/>
        </w:rPr>
      </w:pPr>
      <w:r w:rsidRPr="00E449D3">
        <w:rPr>
          <w:szCs w:val="22"/>
        </w:rPr>
        <w:t>Таблица 4.14</w:t>
      </w:r>
    </w:p>
    <w:p w:rsidR="004E2C47" w:rsidRPr="00E449D3" w:rsidRDefault="004E2C47" w:rsidP="004E2C47">
      <w:pPr>
        <w:spacing w:after="60"/>
        <w:ind w:left="567" w:right="567" w:firstLine="0"/>
        <w:jc w:val="center"/>
        <w:rPr>
          <w:szCs w:val="20"/>
        </w:rPr>
      </w:pPr>
      <w:r w:rsidRPr="00E449D3">
        <w:rPr>
          <w:b/>
          <w:bCs/>
        </w:rPr>
        <w:t>Требования к профессиональным знаниям и навыкам (</w:t>
      </w:r>
      <w:proofErr w:type="spellStart"/>
      <w:r w:rsidRPr="00E449D3">
        <w:rPr>
          <w:b/>
          <w:bCs/>
        </w:rPr>
        <w:t>ТребПроф</w:t>
      </w:r>
      <w:proofErr w:type="spellEnd"/>
      <w:r w:rsidRPr="00E449D3">
        <w:rPr>
          <w:b/>
          <w:bCs/>
        </w:rPr>
        <w:t>)</w:t>
      </w: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2"/>
        <w:gridCol w:w="2498"/>
        <w:gridCol w:w="1208"/>
        <w:gridCol w:w="1208"/>
        <w:gridCol w:w="1910"/>
        <w:gridCol w:w="4860"/>
      </w:tblGrid>
      <w:tr w:rsidR="00E449D3" w:rsidRPr="00E449D3" w:rsidTr="00460431">
        <w:trPr>
          <w:cantSplit/>
          <w:trHeight w:val="170"/>
          <w:tblHeader/>
        </w:trPr>
        <w:tc>
          <w:tcPr>
            <w:tcW w:w="3762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Наименование элемента</w:t>
            </w:r>
          </w:p>
        </w:tc>
        <w:tc>
          <w:tcPr>
            <w:tcW w:w="249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60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Дополнительная информация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Образование сотрудников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ОбразовСотр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Опыт работы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ОпытРаб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Сертификация сотрудников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СертифСотр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Этическое поведение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ЭтичПовед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Достижения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Достижения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</w:tbl>
    <w:p w:rsidR="004E2C47" w:rsidRPr="00E449D3" w:rsidRDefault="004E2C47" w:rsidP="004E2C47">
      <w:pPr>
        <w:spacing w:before="360" w:after="60"/>
        <w:ind w:firstLine="0"/>
        <w:jc w:val="right"/>
        <w:rPr>
          <w:szCs w:val="22"/>
        </w:rPr>
      </w:pPr>
      <w:r w:rsidRPr="00E449D3">
        <w:rPr>
          <w:szCs w:val="22"/>
        </w:rPr>
        <w:lastRenderedPageBreak/>
        <w:t>Таблица 4.15</w:t>
      </w:r>
    </w:p>
    <w:p w:rsidR="004E2C47" w:rsidRPr="00E449D3" w:rsidRDefault="004E2C47" w:rsidP="004E2C47">
      <w:pPr>
        <w:spacing w:after="60"/>
        <w:ind w:left="567" w:right="567" w:firstLine="0"/>
        <w:jc w:val="center"/>
        <w:rPr>
          <w:szCs w:val="20"/>
        </w:rPr>
      </w:pPr>
      <w:r w:rsidRPr="00E449D3">
        <w:rPr>
          <w:b/>
          <w:bCs/>
        </w:rPr>
        <w:t>Система управления рисками организации (</w:t>
      </w:r>
      <w:proofErr w:type="spellStart"/>
      <w:r w:rsidRPr="00E449D3">
        <w:rPr>
          <w:b/>
          <w:bCs/>
        </w:rPr>
        <w:t>СистУпрРиск</w:t>
      </w:r>
      <w:proofErr w:type="spellEnd"/>
      <w:r w:rsidRPr="00E449D3">
        <w:rPr>
          <w:b/>
          <w:bCs/>
        </w:rPr>
        <w:t>)</w:t>
      </w: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2"/>
        <w:gridCol w:w="2498"/>
        <w:gridCol w:w="1208"/>
        <w:gridCol w:w="1208"/>
        <w:gridCol w:w="1910"/>
        <w:gridCol w:w="4860"/>
      </w:tblGrid>
      <w:tr w:rsidR="00E449D3" w:rsidRPr="00E449D3" w:rsidTr="00460431">
        <w:trPr>
          <w:cantSplit/>
          <w:trHeight w:val="170"/>
          <w:tblHeader/>
        </w:trPr>
        <w:tc>
          <w:tcPr>
            <w:tcW w:w="3762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Наименование элемента</w:t>
            </w:r>
          </w:p>
        </w:tc>
        <w:tc>
          <w:tcPr>
            <w:tcW w:w="249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60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Дополнительная информация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Стратегия управления рисками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СтратУправРиск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Способы и методы выявления и оценки рисков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МетОценРиск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элемента представлен в таблице 4.16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Порядок расчета уровня существенности, используемого при выявлении и оценке рисков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ПорРасчСущ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Порядок выявления операций, характеризующихся высоким уровнем потенциального риска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ПорВыявРиск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Порядок выявления, оценки и документирования рисков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ПорОценРиск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элемента представлен в таблице 4.17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Порядок документирования рисков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ПорДокРиск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bookmarkStart w:id="5" w:name="_GoBack"/>
            <w:r w:rsidRPr="00E449D3">
              <w:rPr>
                <w:szCs w:val="22"/>
              </w:rPr>
              <w:t>Формы отчетов по документированию рисков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ФормОтч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</w:tbl>
    <w:bookmarkEnd w:id="5"/>
    <w:p w:rsidR="004E2C47" w:rsidRPr="00E449D3" w:rsidRDefault="004E2C47" w:rsidP="004E2C47">
      <w:pPr>
        <w:spacing w:before="360" w:after="60"/>
        <w:ind w:firstLine="0"/>
        <w:jc w:val="right"/>
        <w:rPr>
          <w:szCs w:val="22"/>
        </w:rPr>
      </w:pPr>
      <w:r w:rsidRPr="00E449D3">
        <w:rPr>
          <w:szCs w:val="22"/>
        </w:rPr>
        <w:t>Таблица 4.16</w:t>
      </w:r>
    </w:p>
    <w:p w:rsidR="004E2C47" w:rsidRPr="00E449D3" w:rsidRDefault="004E2C47" w:rsidP="004E2C47">
      <w:pPr>
        <w:spacing w:after="60"/>
        <w:ind w:left="567" w:right="567" w:firstLine="0"/>
        <w:jc w:val="center"/>
        <w:rPr>
          <w:szCs w:val="20"/>
        </w:rPr>
      </w:pPr>
      <w:r w:rsidRPr="00E449D3">
        <w:rPr>
          <w:b/>
          <w:bCs/>
        </w:rPr>
        <w:t>Способы и методы выявления и оценки рисков (</w:t>
      </w:r>
      <w:proofErr w:type="spellStart"/>
      <w:r w:rsidRPr="00E449D3">
        <w:rPr>
          <w:b/>
          <w:bCs/>
        </w:rPr>
        <w:t>МетОценРиск</w:t>
      </w:r>
      <w:proofErr w:type="spellEnd"/>
      <w:r w:rsidRPr="00E449D3">
        <w:rPr>
          <w:b/>
          <w:bCs/>
        </w:rPr>
        <w:t>)</w:t>
      </w: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2"/>
        <w:gridCol w:w="2498"/>
        <w:gridCol w:w="1208"/>
        <w:gridCol w:w="1208"/>
        <w:gridCol w:w="1910"/>
        <w:gridCol w:w="4860"/>
      </w:tblGrid>
      <w:tr w:rsidR="00E449D3" w:rsidRPr="00E449D3" w:rsidTr="00460431">
        <w:trPr>
          <w:cantSplit/>
          <w:trHeight w:val="170"/>
          <w:tblHeader/>
        </w:trPr>
        <w:tc>
          <w:tcPr>
            <w:tcW w:w="3762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Наименование элемента</w:t>
            </w:r>
          </w:p>
        </w:tc>
        <w:tc>
          <w:tcPr>
            <w:tcW w:w="249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60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Дополнительная информация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Математический метод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МатМетод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Метод экспертных оценок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МетодЭкспОцен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Анализ прошлых событий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АнализПрошл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lastRenderedPageBreak/>
              <w:t>Анализ контрольных процедур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АнализКонтрПроц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Прочие методы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ПрочМетод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</w:tbl>
    <w:p w:rsidR="004E2C47" w:rsidRPr="00E449D3" w:rsidRDefault="004E2C47" w:rsidP="004E2C47">
      <w:pPr>
        <w:spacing w:before="360" w:after="60"/>
        <w:ind w:firstLine="0"/>
        <w:jc w:val="right"/>
        <w:rPr>
          <w:szCs w:val="22"/>
        </w:rPr>
      </w:pPr>
      <w:r w:rsidRPr="00E449D3">
        <w:rPr>
          <w:szCs w:val="22"/>
        </w:rPr>
        <w:t>Таблица 4.17</w:t>
      </w:r>
    </w:p>
    <w:p w:rsidR="004E2C47" w:rsidRPr="00E449D3" w:rsidRDefault="004E2C47" w:rsidP="004E2C47">
      <w:pPr>
        <w:spacing w:after="60"/>
        <w:ind w:left="567" w:right="567" w:firstLine="0"/>
        <w:jc w:val="center"/>
        <w:rPr>
          <w:szCs w:val="20"/>
        </w:rPr>
      </w:pPr>
      <w:r w:rsidRPr="00E449D3">
        <w:rPr>
          <w:b/>
          <w:bCs/>
        </w:rPr>
        <w:t>Порядок выявления, оценки и документирования рисков (</w:t>
      </w:r>
      <w:proofErr w:type="spellStart"/>
      <w:r w:rsidRPr="00E449D3">
        <w:rPr>
          <w:b/>
          <w:bCs/>
        </w:rPr>
        <w:t>ПорОценРиск</w:t>
      </w:r>
      <w:proofErr w:type="spellEnd"/>
      <w:r w:rsidRPr="00E449D3">
        <w:rPr>
          <w:b/>
          <w:bCs/>
        </w:rPr>
        <w:t>)</w:t>
      </w: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2"/>
        <w:gridCol w:w="2498"/>
        <w:gridCol w:w="1208"/>
        <w:gridCol w:w="1208"/>
        <w:gridCol w:w="1910"/>
        <w:gridCol w:w="4860"/>
      </w:tblGrid>
      <w:tr w:rsidR="00E449D3" w:rsidRPr="00E449D3" w:rsidTr="00460431">
        <w:trPr>
          <w:cantSplit/>
          <w:trHeight w:val="170"/>
          <w:tblHeader/>
        </w:trPr>
        <w:tc>
          <w:tcPr>
            <w:tcW w:w="3762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Наименование элемента</w:t>
            </w:r>
          </w:p>
        </w:tc>
        <w:tc>
          <w:tcPr>
            <w:tcW w:w="249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60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Дополнительная информация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Порядок выявления, оценки и документирования рисков, идентифицируемых организацией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РискИдОрг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Порядок выявления, оценки и документирования рисков, идентифицируемых организацией по однотипным операциям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РискИдОргОдн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Порядок выявления, оценки и документирования рисков, идентифицируемых организацией по операциям, нетипичным по характеру, объему или частоте их осуществления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РискИдОргНет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Порядок выявления, оценки и документирования рисков, идентифицируемых организацией</w:t>
            </w:r>
            <w:r w:rsidR="004E2C47" w:rsidRPr="00E449D3">
              <w:rPr>
                <w:szCs w:val="22"/>
              </w:rPr>
              <w:t xml:space="preserve"> </w:t>
            </w:r>
            <w:r w:rsidRPr="00E449D3">
              <w:rPr>
                <w:szCs w:val="22"/>
              </w:rPr>
              <w:t>по каждой уникальной и специфической операции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РискИдОргСпец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  <w:tr w:rsidR="004E2C47" w:rsidRPr="00E449D3" w:rsidTr="0087769A">
        <w:trPr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Порядок выявления, оценки и документирования рисков, идентифицируемых организацией </w:t>
            </w:r>
            <w:r w:rsidRPr="00E449D3">
              <w:rPr>
                <w:szCs w:val="22"/>
              </w:rPr>
              <w:lastRenderedPageBreak/>
              <w:t>по операциям, осуществление которых планируется впервые в период проведения налогового мониторинга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lastRenderedPageBreak/>
              <w:t>РискИдОргНов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</w:tbl>
    <w:p w:rsidR="004E2C47" w:rsidRPr="00E449D3" w:rsidRDefault="004E2C47" w:rsidP="004E2C47">
      <w:pPr>
        <w:spacing w:before="360" w:after="60"/>
        <w:ind w:firstLine="0"/>
        <w:jc w:val="right"/>
        <w:rPr>
          <w:szCs w:val="22"/>
        </w:rPr>
      </w:pPr>
      <w:r w:rsidRPr="00E449D3">
        <w:rPr>
          <w:szCs w:val="22"/>
        </w:rPr>
        <w:t>Таблица 4.18</w:t>
      </w:r>
    </w:p>
    <w:p w:rsidR="004E2C47" w:rsidRPr="00E449D3" w:rsidRDefault="004E2C47" w:rsidP="004E2C47">
      <w:pPr>
        <w:spacing w:after="60"/>
        <w:ind w:left="567" w:right="567" w:firstLine="0"/>
        <w:jc w:val="center"/>
        <w:rPr>
          <w:szCs w:val="20"/>
        </w:rPr>
      </w:pPr>
      <w:r w:rsidRPr="00E449D3">
        <w:rPr>
          <w:b/>
          <w:bCs/>
        </w:rPr>
        <w:t>Контрольные процедуры организации (</w:t>
      </w:r>
      <w:proofErr w:type="spellStart"/>
      <w:r w:rsidRPr="00E449D3">
        <w:rPr>
          <w:b/>
          <w:bCs/>
        </w:rPr>
        <w:t>КонтрПроц</w:t>
      </w:r>
      <w:proofErr w:type="spellEnd"/>
      <w:r w:rsidRPr="00E449D3">
        <w:rPr>
          <w:b/>
          <w:bCs/>
        </w:rPr>
        <w:t>)</w:t>
      </w: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2"/>
        <w:gridCol w:w="2498"/>
        <w:gridCol w:w="1208"/>
        <w:gridCol w:w="1208"/>
        <w:gridCol w:w="1910"/>
        <w:gridCol w:w="4860"/>
      </w:tblGrid>
      <w:tr w:rsidR="00E449D3" w:rsidRPr="00E449D3" w:rsidTr="00460431">
        <w:trPr>
          <w:cantSplit/>
          <w:trHeight w:val="170"/>
          <w:tblHeader/>
        </w:trPr>
        <w:tc>
          <w:tcPr>
            <w:tcW w:w="3762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Наименование элемента</w:t>
            </w:r>
          </w:p>
        </w:tc>
        <w:tc>
          <w:tcPr>
            <w:tcW w:w="249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60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Дополнительная информация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Порядок разработки контрольных процедур организации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ПорРазрКП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Стандарты описания контрольных процедур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СтдОписКП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Порядок выполнения контрольных процедур организации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ПорВыпКП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Порядок документального оформления результатов выполнения контрольных процедур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ПорОформРезКП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Порядок проведения анализа результатов выполнения контрольных процедур организации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ПорАнализРезКП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</w:tbl>
    <w:p w:rsidR="0087769A" w:rsidRDefault="0087769A" w:rsidP="004E2C47">
      <w:pPr>
        <w:spacing w:before="360" w:after="60"/>
        <w:ind w:firstLine="0"/>
        <w:jc w:val="right"/>
        <w:rPr>
          <w:szCs w:val="22"/>
        </w:rPr>
      </w:pPr>
    </w:p>
    <w:p w:rsidR="0087769A" w:rsidRDefault="0087769A" w:rsidP="004E2C47">
      <w:pPr>
        <w:spacing w:before="360" w:after="60"/>
        <w:ind w:firstLine="0"/>
        <w:jc w:val="right"/>
        <w:rPr>
          <w:szCs w:val="22"/>
        </w:rPr>
      </w:pPr>
    </w:p>
    <w:p w:rsidR="004E2C47" w:rsidRPr="00E449D3" w:rsidRDefault="004E2C47" w:rsidP="004E2C47">
      <w:pPr>
        <w:spacing w:before="360" w:after="60"/>
        <w:ind w:firstLine="0"/>
        <w:jc w:val="right"/>
        <w:rPr>
          <w:szCs w:val="22"/>
        </w:rPr>
      </w:pPr>
      <w:r w:rsidRPr="00E449D3">
        <w:rPr>
          <w:szCs w:val="22"/>
        </w:rPr>
        <w:lastRenderedPageBreak/>
        <w:t>Таблица 4.19</w:t>
      </w:r>
    </w:p>
    <w:p w:rsidR="004E2C47" w:rsidRPr="00E449D3" w:rsidRDefault="004E2C47" w:rsidP="004E2C47">
      <w:pPr>
        <w:spacing w:after="60"/>
        <w:ind w:left="567" w:right="567" w:firstLine="0"/>
        <w:jc w:val="center"/>
        <w:rPr>
          <w:szCs w:val="20"/>
        </w:rPr>
      </w:pPr>
      <w:r w:rsidRPr="00E449D3">
        <w:rPr>
          <w:b/>
          <w:bCs/>
        </w:rPr>
        <w:t>Информационные системы организации (</w:t>
      </w:r>
      <w:proofErr w:type="spellStart"/>
      <w:r w:rsidRPr="00E449D3">
        <w:rPr>
          <w:b/>
          <w:bCs/>
        </w:rPr>
        <w:t>ИнфСист</w:t>
      </w:r>
      <w:proofErr w:type="spellEnd"/>
      <w:r w:rsidRPr="00E449D3">
        <w:rPr>
          <w:b/>
          <w:bCs/>
        </w:rPr>
        <w:t>)</w:t>
      </w: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2"/>
        <w:gridCol w:w="2498"/>
        <w:gridCol w:w="1208"/>
        <w:gridCol w:w="1208"/>
        <w:gridCol w:w="1910"/>
        <w:gridCol w:w="4860"/>
      </w:tblGrid>
      <w:tr w:rsidR="00E449D3" w:rsidRPr="00E449D3" w:rsidTr="00460431">
        <w:trPr>
          <w:cantSplit/>
          <w:trHeight w:val="170"/>
          <w:tblHeader/>
        </w:trPr>
        <w:tc>
          <w:tcPr>
            <w:tcW w:w="3762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Наименование элемента</w:t>
            </w:r>
          </w:p>
        </w:tc>
        <w:tc>
          <w:tcPr>
            <w:tcW w:w="249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60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Дополнительная информация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Порядок проведения аудита информационных систем (ИС) организации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АудитИС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Порядок проведения внутреннего аудита ИС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ВнутрАудитИС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Порядок проведения внешнего аудита ИС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ВнешАудитИС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Стандарты и правила в области информационной безопасности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СтандИБ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Стандарты и правила в области защиты от несанкционированного доступа к данным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СтандНесДост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Стандарты и правила в области ограничения доступа в зависимости от исполнения своих должностных обязанностей и функционала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СтандОгрДолжн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</w:tbl>
    <w:p w:rsidR="004E2C47" w:rsidRPr="00E449D3" w:rsidRDefault="004E2C47" w:rsidP="004E2C47">
      <w:pPr>
        <w:spacing w:before="360" w:after="60"/>
        <w:ind w:firstLine="0"/>
        <w:jc w:val="right"/>
        <w:rPr>
          <w:szCs w:val="22"/>
        </w:rPr>
      </w:pPr>
      <w:r w:rsidRPr="00E449D3">
        <w:rPr>
          <w:szCs w:val="22"/>
        </w:rPr>
        <w:t>Таблица 4.20</w:t>
      </w:r>
    </w:p>
    <w:p w:rsidR="004E2C47" w:rsidRPr="00E449D3" w:rsidRDefault="004E2C47" w:rsidP="004E2C47">
      <w:pPr>
        <w:spacing w:after="60"/>
        <w:ind w:left="567" w:right="567" w:firstLine="0"/>
        <w:jc w:val="center"/>
        <w:rPr>
          <w:szCs w:val="20"/>
        </w:rPr>
      </w:pPr>
      <w:r w:rsidRPr="00E449D3">
        <w:rPr>
          <w:b/>
          <w:bCs/>
        </w:rPr>
        <w:t>Мониторинг организацией средств контроля (</w:t>
      </w:r>
      <w:proofErr w:type="spellStart"/>
      <w:r w:rsidRPr="00E449D3">
        <w:rPr>
          <w:b/>
          <w:bCs/>
        </w:rPr>
        <w:t>МонитСВК</w:t>
      </w:r>
      <w:proofErr w:type="spellEnd"/>
      <w:r w:rsidRPr="00E449D3">
        <w:rPr>
          <w:b/>
          <w:bCs/>
        </w:rPr>
        <w:t>)</w:t>
      </w: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2"/>
        <w:gridCol w:w="2498"/>
        <w:gridCol w:w="1208"/>
        <w:gridCol w:w="1208"/>
        <w:gridCol w:w="1910"/>
        <w:gridCol w:w="4860"/>
      </w:tblGrid>
      <w:tr w:rsidR="00E449D3" w:rsidRPr="00E449D3" w:rsidTr="00460431">
        <w:trPr>
          <w:cantSplit/>
          <w:trHeight w:val="170"/>
          <w:tblHeader/>
        </w:trPr>
        <w:tc>
          <w:tcPr>
            <w:tcW w:w="3762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Наименование элемента</w:t>
            </w:r>
          </w:p>
        </w:tc>
        <w:tc>
          <w:tcPr>
            <w:tcW w:w="249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60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Дополнительная информация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EA7356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Порядок осуществления организаци</w:t>
            </w:r>
            <w:r w:rsidR="00EA7356" w:rsidRPr="00E449D3">
              <w:rPr>
                <w:szCs w:val="22"/>
              </w:rPr>
              <w:t>ей</w:t>
            </w:r>
            <w:r w:rsidRPr="00E449D3">
              <w:rPr>
                <w:szCs w:val="22"/>
              </w:rPr>
              <w:t xml:space="preserve"> мониторинга системы внутреннего контроля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ПорядОрг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Порядок осуществления оценки организации системы внутреннего контроля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ПорядОцен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  <w:tr w:rsidR="004E2C47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lastRenderedPageBreak/>
              <w:t>Порядок разработки и утверждения мероприятий по совершенствованию системы внутреннего контроля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ПорядСоверш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ОргРаспДокТип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4.23 </w:t>
            </w:r>
          </w:p>
        </w:tc>
      </w:tr>
    </w:tbl>
    <w:p w:rsidR="004E2C47" w:rsidRPr="00E449D3" w:rsidRDefault="004E2C47" w:rsidP="004E2C47">
      <w:pPr>
        <w:spacing w:before="360" w:after="60"/>
        <w:ind w:firstLine="0"/>
        <w:jc w:val="right"/>
        <w:rPr>
          <w:szCs w:val="22"/>
        </w:rPr>
      </w:pPr>
      <w:r w:rsidRPr="00E449D3">
        <w:rPr>
          <w:szCs w:val="22"/>
        </w:rPr>
        <w:t>Таблица 4.21</w:t>
      </w:r>
    </w:p>
    <w:p w:rsidR="004E2C47" w:rsidRPr="00E449D3" w:rsidRDefault="00121D68" w:rsidP="004E2C47">
      <w:pPr>
        <w:spacing w:after="60"/>
        <w:ind w:left="567" w:right="567" w:firstLine="0"/>
        <w:jc w:val="center"/>
        <w:rPr>
          <w:b/>
          <w:szCs w:val="20"/>
        </w:rPr>
      </w:pPr>
      <w:r w:rsidRPr="00E449D3">
        <w:rPr>
          <w:b/>
          <w:szCs w:val="22"/>
        </w:rPr>
        <w:t>Проверочный лист для оценки уровня организации системы внутреннего контроля организации</w:t>
      </w:r>
      <w:r w:rsidRPr="00E449D3">
        <w:rPr>
          <w:b/>
          <w:bCs/>
        </w:rPr>
        <w:t xml:space="preserve"> </w:t>
      </w:r>
      <w:r w:rsidR="004E2C47" w:rsidRPr="00E449D3">
        <w:rPr>
          <w:b/>
          <w:bCs/>
        </w:rPr>
        <w:t>(</w:t>
      </w:r>
      <w:proofErr w:type="spellStart"/>
      <w:r w:rsidR="004E2C47" w:rsidRPr="00E449D3">
        <w:rPr>
          <w:b/>
          <w:bCs/>
        </w:rPr>
        <w:t>ПровЛист</w:t>
      </w:r>
      <w:proofErr w:type="spellEnd"/>
      <w:r w:rsidR="004E2C47" w:rsidRPr="00E449D3">
        <w:rPr>
          <w:b/>
          <w:bCs/>
        </w:rPr>
        <w:t>)</w:t>
      </w: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2"/>
        <w:gridCol w:w="2498"/>
        <w:gridCol w:w="1208"/>
        <w:gridCol w:w="1208"/>
        <w:gridCol w:w="1910"/>
        <w:gridCol w:w="4860"/>
      </w:tblGrid>
      <w:tr w:rsidR="00E449D3" w:rsidRPr="00E449D3" w:rsidTr="00460431">
        <w:trPr>
          <w:cantSplit/>
          <w:trHeight w:val="170"/>
          <w:tblHeader/>
        </w:trPr>
        <w:tc>
          <w:tcPr>
            <w:tcW w:w="3762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Наименование элемента</w:t>
            </w:r>
          </w:p>
        </w:tc>
        <w:tc>
          <w:tcPr>
            <w:tcW w:w="249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60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Дополнительная информация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Профессиональные, этические и поведенческие стандарты доведены до сведения каждого сотрудника организации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ПрофЭтичСтд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Имеются ли у организации программы обучения и(или) повышения квалификации сотрудников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ПрогрОбуч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Организацией проводится обучение и (или) повышение квалификации сотрудников на знание и понимание положений утвержденных стандартов поведения сотрудников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ПровОбуч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Предусмотрено ли формирование и (или) утверждение порядка следования принципам корпоративного управления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ПорКорпУпр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87769A">
        <w:trPr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Организация размещает для публичного доступа отчет о </w:t>
            </w:r>
            <w:r w:rsidRPr="00E449D3">
              <w:rPr>
                <w:szCs w:val="22"/>
              </w:rPr>
              <w:lastRenderedPageBreak/>
              <w:t>следовании принципам корпоративного управления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lastRenderedPageBreak/>
              <w:t>ОтчКорпУпр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Предусмотрены ли дисциплинарные меры в ответ на нарушение стандартов поведения сотрудников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МерыНарушСтд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Руководитель организации на периодической основе оценивает систему внутреннего контроля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РукОценСВК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Руководитель организации раскрывает основные характеристики системы внутреннего контроля внешним пользователям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РаскрХарСВК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В организации регламентирована частота проведения обучения, повышения квалификации и сертификации сотрудников, отвечающих за функционирование системы внутреннего контроля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РегламОбуч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В отношении каждого сотрудника, отвечающего за функционирование системы внутреннего контроля, утвержден индивидуальный план профессионального развития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ИндПланРазв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87769A">
        <w:trPr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Организацией на постоянной основе проводится оценка, анализ и сравнение утвержденных показателей оценки сотрудников, отвечающих за </w:t>
            </w:r>
            <w:r w:rsidRPr="00E449D3">
              <w:rPr>
                <w:szCs w:val="22"/>
              </w:rPr>
              <w:lastRenderedPageBreak/>
              <w:t>функционирование системы внутреннего контроля, с фактически достигнутыми целями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lastRenderedPageBreak/>
              <w:t>ОценЭфСотр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Организацией установлена ответственность за создание и поддержание системы внутреннего контроля на всех уровнях управления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ОтвСоздСВК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Связана ли установленная ответственность за систему внутреннего контроля с показателями финансово-хозяйственной деятельности организации и (или) ключевыми показателями деятельности организации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ОтвСВКПокФХД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Выявление рисков осуществляется на постоянной основе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ВыявРискПост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В организации автоматизирован процесс выявления рисков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АвтВыявлРиск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Осуществляется ли оценка рисков на постоянной основе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ОценРискПост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Утверждена ли в организации система оценки рисков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УтвОценРиск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В организации автоматизирован процесс оценки рисков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АвтОценРиск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Документирование рисков осуществляется на постоянной основе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ДокумРискПост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lastRenderedPageBreak/>
              <w:t>В организации автоматизирован процесс документирования рисков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АвтДокРиск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Организацией в организационно-распорядительных документах закреплена частота (периодичность) проведения контрольных процедур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ОРДЧастПровКП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Организационно-распорядительными документами организации утверждена Матрица рисков и (или) контрольных процедур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ОРДМР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Организацией в организационно-распорядительных документах закреплена частота (периодичность) документирования выполнения контрольных процедур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ОРДПерДокКП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87769A">
        <w:trPr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Уполномоченным структурным подразделением на регулярной основе представляется отчет о правильности, полноте и своевременности выполнения контрольных процедур руководству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ОтчСвоеврКП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lastRenderedPageBreak/>
              <w:t>В организации автоматизирован порядок составления уполномоченным структурным подразделением отчета о правильности, полноте и своевременности выполнения контрольных процедур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АвтПорОтчКП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Организацией в организационно-распорядительных документах закреплена частота (периодичность) оценки эффективности контрольных процедур организации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ПерЭффКП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Отчет об эффективности контрольных процедур организации на регулярной основе представляется руководству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ОтчЭффКП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В организации формализован порядок пересмотра выполнения контрольных процедур организации (внесение изменений) на основании результатов отчета об эффективности контрольных процедур организации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ПерВыпКП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В организации выполняются автоматизированные контрольные процедуры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АвтКП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lastRenderedPageBreak/>
              <w:t>Выполнение контрольных процедур автоматизировано за счет встроенного функционала автоматизированной системы учета организации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ВыпКПАвт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Информация инициируется, учитывается, обрабатывается и включается в бухгалтерскую (финансовую), налоговую и иную отчетность только в электронной форме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ИнфЭлФорм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В организации автоматизированы контрольные процедуры за соблюдением законов и нормативных актов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АвтКПНПА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В организации формализовано выполнение всех автоматизированных контрольных процедур с указанием информационных систем организации, в которых они выполняются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ФормВыпАвтКП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В организации формализован порядок проведения внутреннего аудита информационных систем организации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ФормПровАудит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Внутренний аудит информационных систем организации выполняется независимым лицом, не участвовавшим в выполнении контролей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ВнутрАудит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lastRenderedPageBreak/>
              <w:t>В организационно-распорядительных документах организации закреплена частота (периодичность) проведения внутреннего аудита информационных систем организации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ЧастВнутрАудит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В отношении всех изменений в настройках информационных систем организации проводится предварительный аудит, результаты которого оформляются документально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ПредвАудит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В организационно-распорядительных документах организации закреплено проведение ежегодного внешнего аудита информационных систем организации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ОРДВнешАудит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В информационных системах организации реализована защита от несанкционированного доступа к данным, который может привести к уничтожению или ненадлежащему изменению данных, включая учет несанкционированных или несуществующих операций, или неточный учет операций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ЗащДоступ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87769A">
        <w:trPr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В информационных системах организации реализовано ограничение доступа в </w:t>
            </w:r>
            <w:r w:rsidRPr="00E449D3">
              <w:rPr>
                <w:szCs w:val="22"/>
              </w:rPr>
              <w:lastRenderedPageBreak/>
              <w:t>зависимости от исполнения своих должностных обязанностей и функционала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lastRenderedPageBreak/>
              <w:t>ОгранДоступ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Порядок изменения доступа в информационных системах к данным организации формализован в организационно-распорядительных документах организации и требует согласования со всеми руководителями заинтересованных структурных подразделений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ПорИзмДоступ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В организации установлена ответственность за неисполнение (нарушение) стандартов и правил в области информационной безопасности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ОтвНарушСтанд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У организации имеется электронное хранилище первичных учетных документов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ЭлХран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В организации автоматизирована система переноса данных из бухгалтерского учета в налоговый учет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АвтПеренос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В организации заполнение данных налоговых деклараций осуществляется автоматизировано в общей системе по бухгалтерскому учету и налоговому учету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АвтЗапНД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lastRenderedPageBreak/>
              <w:t>Организацией контроль правильности исчисления (удержания) налогов, сборов, страховых взносов и для подготовки бухгалтерской (финансовой), налоговой и иной отчетности осуществляется одновременно в системе бухгалтерского учета, в системе налогового учета, а также в отдельной системе внутреннего контроля организации, интегрированной в системы бухгалтерского и налогового учета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КонтрПравНал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В организационно-распорядительных документах закреплена частота (периодичность) проведения оценки системы внутреннего контроля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ОРДПровОцСВК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В организации ежегодно проводится оценка системы внутреннего контроля внешним аудитором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ЕжгодПровОцСВК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Организация представляет результаты оценки системы внутреннего контроля сторонним лицам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РезОценСВК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lastRenderedPageBreak/>
              <w:t>В организации формализован процесс составления плана мероприятий для совершенствования системы внутреннего контроля организации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СостПланСоверш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В организации осуществляется мониторинг выполнения плана мероприятий, разработанных для совершенствования системы внутреннего контроля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МонитВыпПлан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В организации формализован порядок проведения внутреннего аудита, который выполняется отдельным структурным подразделением, а также документирование его результатов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ВнутрАудитДок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Результаты проведения внутреннего аудита переносятся в последующую проверку для отражения изменений в финансово-хозяйственной деятельности и бизнес-процессах организации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РезВнутрАудит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87769A">
        <w:trPr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По результатам проведения внутреннего аудита руководству организации представляется подтверждение достоверности информации об управлении рисками в организации, системе внутреннего контроля </w:t>
            </w:r>
            <w:r w:rsidRPr="00E449D3">
              <w:rPr>
                <w:szCs w:val="22"/>
              </w:rPr>
              <w:lastRenderedPageBreak/>
              <w:t>организации и процессах управления организацией и так далее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lastRenderedPageBreak/>
              <w:t>РезВнутАудитРук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В организационно-распорядительных документах организации закреплено проведение ежегодного внешнего аудита, по результатам которого составляется отчет об оценке системы внутреннего контроля организации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ЕжгодВнешАудитДок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ПровЛистТип</w:t>
            </w:r>
            <w:proofErr w:type="spellEnd"/>
            <w:r w:rsidR="00460431" w:rsidRPr="00E449D3">
              <w:rPr>
                <w:szCs w:val="22"/>
              </w:rPr>
              <w:t>&gt;.</w:t>
            </w:r>
          </w:p>
          <w:p w:rsidR="00CB4107" w:rsidRPr="00E449D3" w:rsidRDefault="00460431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</w:t>
            </w:r>
            <w:r w:rsidR="00CB4107" w:rsidRPr="00E449D3">
              <w:rPr>
                <w:szCs w:val="22"/>
              </w:rPr>
              <w:t xml:space="preserve">элемента представлен в таблице 4.24 </w:t>
            </w:r>
          </w:p>
        </w:tc>
      </w:tr>
    </w:tbl>
    <w:p w:rsidR="004E2C47" w:rsidRPr="00E449D3" w:rsidRDefault="004E2C47" w:rsidP="004E2C47">
      <w:pPr>
        <w:spacing w:before="360" w:after="60"/>
        <w:ind w:firstLine="0"/>
        <w:jc w:val="right"/>
        <w:rPr>
          <w:szCs w:val="22"/>
        </w:rPr>
      </w:pPr>
      <w:r w:rsidRPr="00E449D3">
        <w:rPr>
          <w:szCs w:val="22"/>
        </w:rPr>
        <w:t>Таблица 4.22</w:t>
      </w:r>
    </w:p>
    <w:p w:rsidR="004E2C47" w:rsidRPr="00E449D3" w:rsidRDefault="004E2C47" w:rsidP="004E2C47">
      <w:pPr>
        <w:spacing w:after="60"/>
        <w:ind w:left="567" w:right="567" w:firstLine="0"/>
        <w:jc w:val="center"/>
        <w:rPr>
          <w:szCs w:val="20"/>
        </w:rPr>
      </w:pPr>
      <w:r w:rsidRPr="00E449D3">
        <w:rPr>
          <w:b/>
          <w:bCs/>
        </w:rPr>
        <w:t>Документ, представленный в виде скан-образа (</w:t>
      </w:r>
      <w:proofErr w:type="spellStart"/>
      <w:r w:rsidRPr="00E449D3">
        <w:rPr>
          <w:b/>
          <w:bCs/>
        </w:rPr>
        <w:t>ДокСкан</w:t>
      </w:r>
      <w:proofErr w:type="spellEnd"/>
      <w:r w:rsidRPr="00E449D3">
        <w:rPr>
          <w:b/>
          <w:bCs/>
        </w:rPr>
        <w:t>)</w:t>
      </w: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2"/>
        <w:gridCol w:w="2498"/>
        <w:gridCol w:w="1208"/>
        <w:gridCol w:w="1208"/>
        <w:gridCol w:w="1910"/>
        <w:gridCol w:w="4860"/>
      </w:tblGrid>
      <w:tr w:rsidR="00E449D3" w:rsidRPr="00E449D3" w:rsidTr="00460431">
        <w:trPr>
          <w:cantSplit/>
          <w:trHeight w:val="170"/>
          <w:tblHeader/>
        </w:trPr>
        <w:tc>
          <w:tcPr>
            <w:tcW w:w="3762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Наименование элемента</w:t>
            </w:r>
          </w:p>
        </w:tc>
        <w:tc>
          <w:tcPr>
            <w:tcW w:w="249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60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Дополнительная информация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Код документа по КНД</w:t>
            </w:r>
          </w:p>
        </w:tc>
        <w:tc>
          <w:tcPr>
            <w:tcW w:w="2498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КНДДок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center"/>
              <w:rPr>
                <w:szCs w:val="22"/>
              </w:rPr>
            </w:pPr>
            <w:proofErr w:type="gramStart"/>
            <w:r w:rsidRPr="00E449D3">
              <w:rPr>
                <w:szCs w:val="22"/>
              </w:rPr>
              <w:t>T(</w:t>
            </w:r>
            <w:proofErr w:type="gramEnd"/>
            <w:r w:rsidRPr="00E449D3">
              <w:rPr>
                <w:szCs w:val="22"/>
              </w:rPr>
              <w:t>=7)</w:t>
            </w:r>
          </w:p>
        </w:tc>
        <w:tc>
          <w:tcPr>
            <w:tcW w:w="1910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  <w:r w:rsidR="00610E77" w:rsidRPr="00E449D3">
              <w:rPr>
                <w:szCs w:val="22"/>
              </w:rPr>
              <w:t>К</w:t>
            </w:r>
          </w:p>
        </w:tc>
        <w:tc>
          <w:tcPr>
            <w:tcW w:w="4860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</w:pPr>
            <w:r w:rsidRPr="00E449D3">
              <w:t>Типовой элемент &lt;</w:t>
            </w:r>
            <w:proofErr w:type="spellStart"/>
            <w:r w:rsidRPr="00E449D3">
              <w:t>КНДТип</w:t>
            </w:r>
            <w:proofErr w:type="spellEnd"/>
            <w:r w:rsidRPr="00E449D3">
              <w:t xml:space="preserve">&gt;. </w:t>
            </w:r>
          </w:p>
          <w:p w:rsidR="00B76C21" w:rsidRPr="00E449D3" w:rsidRDefault="00B76C21" w:rsidP="00B76C21">
            <w:pPr>
              <w:ind w:firstLine="0"/>
            </w:pPr>
            <w:r w:rsidRPr="00E449D3">
              <w:t xml:space="preserve">Принимает значение: 1125315  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Наименование, реквизиты или иные индивидуализирующие признаки документа</w:t>
            </w:r>
          </w:p>
        </w:tc>
        <w:tc>
          <w:tcPr>
            <w:tcW w:w="2498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НаимДок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center"/>
              <w:rPr>
                <w:szCs w:val="22"/>
              </w:rPr>
            </w:pPr>
            <w:proofErr w:type="gramStart"/>
            <w:r w:rsidRPr="00E449D3">
              <w:rPr>
                <w:szCs w:val="22"/>
              </w:rPr>
              <w:t>T(</w:t>
            </w:r>
            <w:proofErr w:type="gramEnd"/>
            <w:r w:rsidRPr="00E449D3">
              <w:rPr>
                <w:szCs w:val="22"/>
              </w:rPr>
              <w:t>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</w:tr>
      <w:tr w:rsidR="00B76C21" w:rsidRPr="00E449D3" w:rsidTr="00746487">
        <w:trPr>
          <w:trHeight w:val="170"/>
        </w:trPr>
        <w:tc>
          <w:tcPr>
            <w:tcW w:w="3762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Имя файла документа</w:t>
            </w:r>
          </w:p>
        </w:tc>
        <w:tc>
          <w:tcPr>
            <w:tcW w:w="2498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ИмяФайл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center"/>
              <w:rPr>
                <w:szCs w:val="22"/>
              </w:rPr>
            </w:pPr>
            <w:proofErr w:type="gramStart"/>
            <w:r w:rsidRPr="00E449D3">
              <w:rPr>
                <w:szCs w:val="22"/>
              </w:rPr>
              <w:t>T(</w:t>
            </w:r>
            <w:proofErr w:type="gramEnd"/>
            <w:r w:rsidRPr="00E449D3">
              <w:rPr>
                <w:szCs w:val="22"/>
              </w:rPr>
              <w:t>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ОМ</w:t>
            </w:r>
          </w:p>
        </w:tc>
        <w:tc>
          <w:tcPr>
            <w:tcW w:w="4860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</w:pPr>
            <w:r w:rsidRPr="00E449D3">
              <w:t>Имя файла сканированного документа имеет вид:</w:t>
            </w:r>
          </w:p>
          <w:p w:rsidR="00B76C21" w:rsidRPr="00E449D3" w:rsidRDefault="00B76C21" w:rsidP="00B76C21">
            <w:pPr>
              <w:ind w:firstLine="0"/>
              <w:rPr>
                <w:lang w:val="en-US"/>
              </w:rPr>
            </w:pPr>
            <w:r w:rsidRPr="00E449D3">
              <w:rPr>
                <w:lang w:val="en-US"/>
              </w:rPr>
              <w:t xml:space="preserve">1125315_O_P_N1_GGGGMMDD_N2, </w:t>
            </w:r>
            <w:r w:rsidRPr="00E449D3">
              <w:t>где</w:t>
            </w:r>
            <w:r w:rsidRPr="00E449D3">
              <w:rPr>
                <w:lang w:val="en-US"/>
              </w:rPr>
              <w:t>:</w:t>
            </w:r>
          </w:p>
          <w:p w:rsidR="00B76C21" w:rsidRPr="00E449D3" w:rsidRDefault="00B76C21" w:rsidP="00B76C21">
            <w:pPr>
              <w:numPr>
                <w:ilvl w:val="0"/>
                <w:numId w:val="13"/>
              </w:numPr>
              <w:ind w:left="454" w:firstLine="0"/>
              <w:jc w:val="left"/>
            </w:pPr>
            <w:r w:rsidRPr="00E449D3">
              <w:t>11253</w:t>
            </w:r>
            <w:r w:rsidR="00805A6E" w:rsidRPr="00E449D3">
              <w:t>15</w:t>
            </w:r>
            <w:r w:rsidRPr="00E449D3">
              <w:t xml:space="preserve"> – префикс файла документа</w:t>
            </w:r>
          </w:p>
          <w:p w:rsidR="00B76C21" w:rsidRPr="00E449D3" w:rsidRDefault="00B76C21" w:rsidP="00B76C21">
            <w:pPr>
              <w:numPr>
                <w:ilvl w:val="0"/>
                <w:numId w:val="13"/>
              </w:numPr>
              <w:ind w:left="454" w:firstLine="0"/>
              <w:jc w:val="left"/>
            </w:pPr>
            <w:r w:rsidRPr="00E449D3">
              <w:t xml:space="preserve">О – идентификатор отправителя имеет вид: </w:t>
            </w:r>
            <w:r w:rsidRPr="00E449D3">
              <w:br/>
              <w:t xml:space="preserve">для организаций – девятнадцатиразрядный код (ИНН и КПП организации); </w:t>
            </w:r>
            <w:r w:rsidRPr="00E449D3">
              <w:br/>
            </w:r>
            <w:r w:rsidRPr="00E449D3">
              <w:lastRenderedPageBreak/>
              <w:t>для физических лиц – двенадцатиразрядный код (ИНН физического лица, при отсутствии ИНН – последовательность из двенадцати нулей);</w:t>
            </w:r>
          </w:p>
          <w:p w:rsidR="00B76C21" w:rsidRPr="00E449D3" w:rsidRDefault="00B76C21" w:rsidP="00B76C21">
            <w:pPr>
              <w:numPr>
                <w:ilvl w:val="0"/>
                <w:numId w:val="13"/>
              </w:numPr>
              <w:ind w:left="454" w:firstLine="0"/>
              <w:jc w:val="left"/>
            </w:pPr>
            <w:r w:rsidRPr="00E449D3">
              <w:t>P – идентификатор конечного получателя, четырехразрядный код налогового органа в соответствии с СОНО;</w:t>
            </w:r>
          </w:p>
          <w:p w:rsidR="00B76C21" w:rsidRPr="00E449D3" w:rsidRDefault="00B76C21" w:rsidP="00B76C21">
            <w:pPr>
              <w:numPr>
                <w:ilvl w:val="0"/>
                <w:numId w:val="13"/>
              </w:numPr>
              <w:ind w:left="454" w:firstLine="0"/>
              <w:jc w:val="left"/>
            </w:pPr>
            <w:r w:rsidRPr="00E449D3">
              <w:t>GGGGMMDD – дата формирования файла;</w:t>
            </w:r>
          </w:p>
          <w:p w:rsidR="00B76C21" w:rsidRPr="00E449D3" w:rsidRDefault="00B76C21" w:rsidP="00B76C21">
            <w:pPr>
              <w:numPr>
                <w:ilvl w:val="0"/>
                <w:numId w:val="13"/>
              </w:numPr>
              <w:ind w:left="454" w:firstLine="0"/>
              <w:jc w:val="left"/>
            </w:pPr>
            <w:r w:rsidRPr="00E449D3">
              <w:t>N1, N2 – идентификационные номера файла (GUID). Если документ состоит из нескольких файлов, N1 одинаковый для всех файлов одного документа, N2 уникален для каждого файла независимо от принадлежности к документу.</w:t>
            </w:r>
          </w:p>
          <w:p w:rsidR="00B76C21" w:rsidRPr="00E449D3" w:rsidRDefault="00B76C21" w:rsidP="00B76C21">
            <w:pPr>
              <w:ind w:firstLine="0"/>
            </w:pPr>
            <w:r w:rsidRPr="00E449D3">
              <w:t xml:space="preserve">Расширение имени файла – </w:t>
            </w:r>
            <w:proofErr w:type="spellStart"/>
            <w:r w:rsidRPr="00E449D3">
              <w:t>pdf</w:t>
            </w:r>
            <w:proofErr w:type="spellEnd"/>
            <w:r w:rsidRPr="00E449D3">
              <w:t xml:space="preserve"> </w:t>
            </w:r>
          </w:p>
        </w:tc>
      </w:tr>
    </w:tbl>
    <w:p w:rsidR="004E2C47" w:rsidRPr="00E449D3" w:rsidRDefault="004E2C47" w:rsidP="004E2C47">
      <w:pPr>
        <w:spacing w:before="360" w:after="60"/>
        <w:ind w:firstLine="0"/>
        <w:jc w:val="right"/>
        <w:rPr>
          <w:szCs w:val="22"/>
        </w:rPr>
      </w:pPr>
      <w:r w:rsidRPr="00E449D3">
        <w:rPr>
          <w:szCs w:val="22"/>
        </w:rPr>
        <w:lastRenderedPageBreak/>
        <w:t>Таблица 4.23</w:t>
      </w:r>
    </w:p>
    <w:p w:rsidR="004E2C47" w:rsidRPr="00E449D3" w:rsidRDefault="004E2C47" w:rsidP="004E2C47">
      <w:pPr>
        <w:spacing w:after="60"/>
        <w:ind w:left="567" w:right="567" w:firstLine="0"/>
        <w:jc w:val="center"/>
        <w:rPr>
          <w:szCs w:val="20"/>
        </w:rPr>
      </w:pPr>
      <w:r w:rsidRPr="00E449D3">
        <w:rPr>
          <w:b/>
          <w:bCs/>
        </w:rPr>
        <w:t>Организационно- распорядительные документы (</w:t>
      </w:r>
      <w:proofErr w:type="spellStart"/>
      <w:r w:rsidRPr="00E449D3">
        <w:rPr>
          <w:b/>
          <w:bCs/>
        </w:rPr>
        <w:t>ОргРаспДокТип</w:t>
      </w:r>
      <w:proofErr w:type="spellEnd"/>
      <w:r w:rsidRPr="00E449D3">
        <w:rPr>
          <w:b/>
          <w:bCs/>
        </w:rPr>
        <w:t>)</w:t>
      </w: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2"/>
        <w:gridCol w:w="2498"/>
        <w:gridCol w:w="1208"/>
        <w:gridCol w:w="1208"/>
        <w:gridCol w:w="1910"/>
        <w:gridCol w:w="4860"/>
      </w:tblGrid>
      <w:tr w:rsidR="00E449D3" w:rsidRPr="00E449D3" w:rsidTr="00460431">
        <w:trPr>
          <w:cantSplit/>
          <w:trHeight w:val="170"/>
          <w:tblHeader/>
        </w:trPr>
        <w:tc>
          <w:tcPr>
            <w:tcW w:w="3762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Наименование элемента</w:t>
            </w:r>
          </w:p>
        </w:tc>
        <w:tc>
          <w:tcPr>
            <w:tcW w:w="249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60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Дополнительная информация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Отметка о наличии документа</w:t>
            </w:r>
          </w:p>
        </w:tc>
        <w:tc>
          <w:tcPr>
            <w:tcW w:w="2498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НаличДок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center"/>
              <w:rPr>
                <w:szCs w:val="22"/>
              </w:rPr>
            </w:pPr>
            <w:proofErr w:type="gramStart"/>
            <w:r w:rsidRPr="00E449D3">
              <w:rPr>
                <w:szCs w:val="22"/>
              </w:rPr>
              <w:t>T(</w:t>
            </w:r>
            <w:proofErr w:type="gramEnd"/>
            <w:r w:rsidRPr="00E449D3">
              <w:rPr>
                <w:szCs w:val="22"/>
              </w:rPr>
              <w:t>=1)</w:t>
            </w:r>
          </w:p>
        </w:tc>
        <w:tc>
          <w:tcPr>
            <w:tcW w:w="1910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  <w:r w:rsidR="00610E77" w:rsidRPr="00E449D3">
              <w:rPr>
                <w:szCs w:val="22"/>
              </w:rPr>
              <w:t>К</w:t>
            </w:r>
          </w:p>
        </w:tc>
        <w:tc>
          <w:tcPr>
            <w:tcW w:w="4860" w:type="dxa"/>
            <w:shd w:val="clear" w:color="auto" w:fill="auto"/>
            <w:hideMark/>
          </w:tcPr>
          <w:p w:rsidR="00B76C21" w:rsidRPr="00E449D3" w:rsidRDefault="00B76C21" w:rsidP="00B76C21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Принимает значение: </w:t>
            </w:r>
          </w:p>
          <w:p w:rsidR="00B76C21" w:rsidRPr="00E449D3" w:rsidRDefault="00B76C21" w:rsidP="00B76C21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0 – отсутствие   | </w:t>
            </w:r>
          </w:p>
          <w:p w:rsidR="00B76C21" w:rsidRPr="00E449D3" w:rsidRDefault="00B76C21" w:rsidP="00B76C21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1 – наличие</w:t>
            </w:r>
          </w:p>
        </w:tc>
      </w:tr>
      <w:tr w:rsidR="00E449D3" w:rsidRPr="00E449D3" w:rsidTr="00977719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lastRenderedPageBreak/>
              <w:t>Наименование структурного подразделения, ответственного за разработку организационно-распорядительного документа</w:t>
            </w:r>
          </w:p>
        </w:tc>
        <w:tc>
          <w:tcPr>
            <w:tcW w:w="2498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НаимСтрПодр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center"/>
              <w:rPr>
                <w:szCs w:val="22"/>
              </w:rPr>
            </w:pPr>
            <w:proofErr w:type="gramStart"/>
            <w:r w:rsidRPr="00E449D3">
              <w:rPr>
                <w:szCs w:val="22"/>
              </w:rPr>
              <w:t>T(</w:t>
            </w:r>
            <w:proofErr w:type="gramEnd"/>
            <w:r w:rsidRPr="00E449D3">
              <w:rPr>
                <w:szCs w:val="22"/>
              </w:rPr>
              <w:t>1-500)</w:t>
            </w:r>
          </w:p>
        </w:tc>
        <w:tc>
          <w:tcPr>
            <w:tcW w:w="1910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НУ</w:t>
            </w:r>
          </w:p>
        </w:tc>
        <w:tc>
          <w:tcPr>
            <w:tcW w:w="4860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left"/>
              <w:rPr>
                <w:szCs w:val="22"/>
              </w:rPr>
            </w:pPr>
            <w:r w:rsidRPr="00E449D3">
              <w:t>Элемент обязателен при &lt;</w:t>
            </w:r>
            <w:proofErr w:type="spellStart"/>
            <w:r w:rsidRPr="00E449D3">
              <w:rPr>
                <w:szCs w:val="22"/>
              </w:rPr>
              <w:t>НаличДок</w:t>
            </w:r>
            <w:proofErr w:type="spellEnd"/>
            <w:r w:rsidRPr="00E449D3">
              <w:t>&gt;=1</w:t>
            </w:r>
          </w:p>
        </w:tc>
      </w:tr>
      <w:tr w:rsidR="00E449D3" w:rsidRPr="00E449D3" w:rsidTr="00977719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Сведения о документе</w:t>
            </w:r>
          </w:p>
        </w:tc>
        <w:tc>
          <w:tcPr>
            <w:tcW w:w="2498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СведДок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НМУ</w:t>
            </w:r>
          </w:p>
        </w:tc>
        <w:tc>
          <w:tcPr>
            <w:tcW w:w="4860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СведДокТип</w:t>
            </w:r>
            <w:proofErr w:type="spellEnd"/>
            <w:r w:rsidRPr="00E449D3">
              <w:rPr>
                <w:szCs w:val="22"/>
              </w:rPr>
              <w:t xml:space="preserve">&gt;. </w:t>
            </w:r>
          </w:p>
          <w:p w:rsidR="00B76C21" w:rsidRPr="00E449D3" w:rsidRDefault="00B76C21" w:rsidP="00B76C21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Состав элемента представлен в таблице 4.25.</w:t>
            </w:r>
          </w:p>
          <w:p w:rsidR="00B76C21" w:rsidRPr="00E449D3" w:rsidRDefault="00B76C21" w:rsidP="00B76C21">
            <w:pPr>
              <w:ind w:firstLine="0"/>
              <w:jc w:val="left"/>
              <w:rPr>
                <w:szCs w:val="22"/>
              </w:rPr>
            </w:pPr>
            <w:r w:rsidRPr="00E449D3">
              <w:t>Элемент обязателен при &lt;</w:t>
            </w:r>
            <w:proofErr w:type="spellStart"/>
            <w:r w:rsidRPr="00E449D3">
              <w:rPr>
                <w:szCs w:val="22"/>
              </w:rPr>
              <w:t>НаличДок</w:t>
            </w:r>
            <w:proofErr w:type="spellEnd"/>
            <w:r w:rsidRPr="00E449D3">
              <w:t>&gt;=1</w:t>
            </w:r>
          </w:p>
        </w:tc>
      </w:tr>
    </w:tbl>
    <w:p w:rsidR="004E2C47" w:rsidRPr="00E449D3" w:rsidRDefault="004E2C47" w:rsidP="004E2C47">
      <w:pPr>
        <w:spacing w:before="360" w:after="60"/>
        <w:ind w:firstLine="0"/>
        <w:jc w:val="right"/>
        <w:rPr>
          <w:szCs w:val="22"/>
        </w:rPr>
      </w:pPr>
      <w:r w:rsidRPr="00E449D3">
        <w:rPr>
          <w:szCs w:val="22"/>
        </w:rPr>
        <w:t>Таблица 4.24</w:t>
      </w:r>
    </w:p>
    <w:p w:rsidR="004E2C47" w:rsidRPr="00E449D3" w:rsidRDefault="004E2C47" w:rsidP="004E2C47">
      <w:pPr>
        <w:spacing w:after="60"/>
        <w:ind w:left="567" w:right="567" w:firstLine="0"/>
        <w:jc w:val="center"/>
        <w:rPr>
          <w:szCs w:val="20"/>
        </w:rPr>
      </w:pPr>
      <w:r w:rsidRPr="00E449D3">
        <w:rPr>
          <w:b/>
          <w:bCs/>
        </w:rPr>
        <w:t>Проверочный лист (</w:t>
      </w:r>
      <w:proofErr w:type="spellStart"/>
      <w:r w:rsidRPr="00E449D3">
        <w:rPr>
          <w:b/>
          <w:bCs/>
        </w:rPr>
        <w:t>ПровЛистТип</w:t>
      </w:r>
      <w:proofErr w:type="spellEnd"/>
      <w:r w:rsidRPr="00E449D3">
        <w:rPr>
          <w:b/>
          <w:bCs/>
        </w:rPr>
        <w:t>)</w:t>
      </w: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2"/>
        <w:gridCol w:w="2498"/>
        <w:gridCol w:w="1208"/>
        <w:gridCol w:w="1208"/>
        <w:gridCol w:w="1910"/>
        <w:gridCol w:w="4860"/>
      </w:tblGrid>
      <w:tr w:rsidR="00E449D3" w:rsidRPr="00E449D3" w:rsidTr="00460431">
        <w:trPr>
          <w:cantSplit/>
          <w:trHeight w:val="170"/>
          <w:tblHeader/>
        </w:trPr>
        <w:tc>
          <w:tcPr>
            <w:tcW w:w="3762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Наименование элемента</w:t>
            </w:r>
          </w:p>
        </w:tc>
        <w:tc>
          <w:tcPr>
            <w:tcW w:w="249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60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Дополнительная информация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Периодичность</w:t>
            </w:r>
          </w:p>
        </w:tc>
        <w:tc>
          <w:tcPr>
            <w:tcW w:w="2498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Период</w:t>
            </w:r>
          </w:p>
        </w:tc>
        <w:tc>
          <w:tcPr>
            <w:tcW w:w="1208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center"/>
              <w:rPr>
                <w:szCs w:val="22"/>
              </w:rPr>
            </w:pPr>
            <w:proofErr w:type="gramStart"/>
            <w:r w:rsidRPr="00E449D3">
              <w:rPr>
                <w:szCs w:val="22"/>
              </w:rPr>
              <w:t>T(</w:t>
            </w:r>
            <w:proofErr w:type="gramEnd"/>
            <w:r w:rsidRPr="00E449D3">
              <w:rPr>
                <w:szCs w:val="22"/>
              </w:rPr>
              <w:t>=1)</w:t>
            </w:r>
          </w:p>
        </w:tc>
        <w:tc>
          <w:tcPr>
            <w:tcW w:w="1910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  <w:r w:rsidR="00610E77" w:rsidRPr="00E449D3">
              <w:rPr>
                <w:szCs w:val="22"/>
              </w:rPr>
              <w:t>К</w:t>
            </w:r>
          </w:p>
        </w:tc>
        <w:tc>
          <w:tcPr>
            <w:tcW w:w="4860" w:type="dxa"/>
            <w:shd w:val="clear" w:color="auto" w:fill="auto"/>
            <w:hideMark/>
          </w:tcPr>
          <w:p w:rsidR="00B76C21" w:rsidRPr="00E449D3" w:rsidRDefault="00B76C21" w:rsidP="00B76C21">
            <w:pPr>
              <w:tabs>
                <w:tab w:val="left" w:pos="0"/>
                <w:tab w:val="left" w:pos="80"/>
                <w:tab w:val="left" w:pos="222"/>
                <w:tab w:val="left" w:pos="788"/>
              </w:tabs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Принимает значение:</w:t>
            </w:r>
          </w:p>
          <w:p w:rsidR="00B76C21" w:rsidRPr="00E449D3" w:rsidRDefault="00B76C21" w:rsidP="00B76C21">
            <w:pPr>
              <w:pStyle w:val="af4"/>
              <w:tabs>
                <w:tab w:val="left" w:pos="0"/>
                <w:tab w:val="left" w:pos="80"/>
                <w:tab w:val="left" w:pos="222"/>
                <w:tab w:val="left" w:pos="788"/>
                <w:tab w:val="center" w:pos="2370"/>
              </w:tabs>
              <w:ind w:left="0"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1 – ежедневно|</w:t>
            </w:r>
            <w:r w:rsidRPr="00E449D3">
              <w:rPr>
                <w:szCs w:val="22"/>
              </w:rPr>
              <w:tab/>
            </w:r>
          </w:p>
          <w:p w:rsidR="00B76C21" w:rsidRPr="00E449D3" w:rsidRDefault="00B76C21" w:rsidP="00B76C21">
            <w:pPr>
              <w:pStyle w:val="af4"/>
              <w:tabs>
                <w:tab w:val="left" w:pos="0"/>
                <w:tab w:val="left" w:pos="80"/>
                <w:tab w:val="left" w:pos="222"/>
                <w:tab w:val="left" w:pos="788"/>
                <w:tab w:val="center" w:pos="2370"/>
              </w:tabs>
              <w:ind w:left="0"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2 – ежемесячно |</w:t>
            </w:r>
          </w:p>
          <w:p w:rsidR="00B76C21" w:rsidRPr="00E449D3" w:rsidRDefault="00B76C21" w:rsidP="00B76C21">
            <w:pPr>
              <w:pStyle w:val="af4"/>
              <w:tabs>
                <w:tab w:val="left" w:pos="0"/>
                <w:tab w:val="left" w:pos="80"/>
                <w:tab w:val="left" w:pos="222"/>
                <w:tab w:val="left" w:pos="788"/>
                <w:tab w:val="center" w:pos="2370"/>
              </w:tabs>
              <w:ind w:left="0"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3 – ежеквартально |</w:t>
            </w:r>
          </w:p>
          <w:p w:rsidR="00B76C21" w:rsidRPr="00E449D3" w:rsidRDefault="00B76C21" w:rsidP="00B76C21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4 – ежегодно|</w:t>
            </w:r>
          </w:p>
          <w:p w:rsidR="00B76C21" w:rsidRPr="00E449D3" w:rsidRDefault="00B76C21" w:rsidP="00B76C21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5 – по мере необходимости|</w:t>
            </w:r>
          </w:p>
          <w:p w:rsidR="00B76C21" w:rsidRPr="00E449D3" w:rsidRDefault="00B76C21" w:rsidP="00B76C21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6 – не применяется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Признак ответа на вопросы</w:t>
            </w:r>
          </w:p>
        </w:tc>
        <w:tc>
          <w:tcPr>
            <w:tcW w:w="2498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ПризнОтв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center"/>
              <w:rPr>
                <w:szCs w:val="22"/>
              </w:rPr>
            </w:pPr>
            <w:proofErr w:type="gramStart"/>
            <w:r w:rsidRPr="00E449D3">
              <w:rPr>
                <w:szCs w:val="22"/>
              </w:rPr>
              <w:t>T(</w:t>
            </w:r>
            <w:proofErr w:type="gramEnd"/>
            <w:r w:rsidRPr="00E449D3">
              <w:rPr>
                <w:szCs w:val="22"/>
              </w:rPr>
              <w:t>=1)</w:t>
            </w:r>
          </w:p>
        </w:tc>
        <w:tc>
          <w:tcPr>
            <w:tcW w:w="1910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  <w:r w:rsidR="00610E77" w:rsidRPr="00E449D3">
              <w:rPr>
                <w:szCs w:val="22"/>
              </w:rPr>
              <w:t>К</w:t>
            </w:r>
          </w:p>
        </w:tc>
        <w:tc>
          <w:tcPr>
            <w:tcW w:w="4860" w:type="dxa"/>
            <w:shd w:val="clear" w:color="auto" w:fill="auto"/>
            <w:hideMark/>
          </w:tcPr>
          <w:p w:rsidR="00B76C21" w:rsidRPr="00E449D3" w:rsidRDefault="00B76C21" w:rsidP="00B76C21">
            <w:pPr>
              <w:tabs>
                <w:tab w:val="left" w:pos="0"/>
                <w:tab w:val="left" w:pos="80"/>
                <w:tab w:val="left" w:pos="222"/>
                <w:tab w:val="left" w:pos="788"/>
              </w:tabs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Принимает значение:</w:t>
            </w:r>
          </w:p>
          <w:p w:rsidR="00B76C21" w:rsidRPr="00E449D3" w:rsidRDefault="00B76C21" w:rsidP="00B76C21">
            <w:pPr>
              <w:pStyle w:val="af4"/>
              <w:tabs>
                <w:tab w:val="left" w:pos="0"/>
                <w:tab w:val="left" w:pos="80"/>
                <w:tab w:val="left" w:pos="222"/>
                <w:tab w:val="left" w:pos="788"/>
                <w:tab w:val="center" w:pos="2370"/>
              </w:tabs>
              <w:ind w:left="0"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1 – да   |</w:t>
            </w:r>
            <w:r w:rsidRPr="00E449D3">
              <w:rPr>
                <w:szCs w:val="22"/>
              </w:rPr>
              <w:tab/>
            </w:r>
          </w:p>
          <w:p w:rsidR="00B76C21" w:rsidRPr="00E449D3" w:rsidRDefault="00B76C21" w:rsidP="00B76C21">
            <w:pPr>
              <w:pStyle w:val="af4"/>
              <w:tabs>
                <w:tab w:val="left" w:pos="0"/>
                <w:tab w:val="left" w:pos="80"/>
                <w:tab w:val="left" w:pos="222"/>
                <w:tab w:val="left" w:pos="788"/>
                <w:tab w:val="center" w:pos="2370"/>
              </w:tabs>
              <w:ind w:left="0"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2 – нет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Сведения о документе</w:t>
            </w:r>
          </w:p>
        </w:tc>
        <w:tc>
          <w:tcPr>
            <w:tcW w:w="2498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СведДок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B76C21" w:rsidRPr="00E449D3" w:rsidRDefault="00B76C21" w:rsidP="00B76C21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НМ</w:t>
            </w:r>
          </w:p>
        </w:tc>
        <w:tc>
          <w:tcPr>
            <w:tcW w:w="4860" w:type="dxa"/>
            <w:shd w:val="clear" w:color="auto" w:fill="auto"/>
            <w:hideMark/>
          </w:tcPr>
          <w:p w:rsidR="00460431" w:rsidRPr="00E449D3" w:rsidRDefault="00B76C21" w:rsidP="00B76C21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Типовой элемент &lt;</w:t>
            </w:r>
            <w:proofErr w:type="spellStart"/>
            <w:r w:rsidRPr="00E449D3">
              <w:rPr>
                <w:szCs w:val="22"/>
              </w:rPr>
              <w:t>СведДокТип</w:t>
            </w:r>
            <w:proofErr w:type="spellEnd"/>
            <w:r w:rsidRPr="00E449D3">
              <w:rPr>
                <w:szCs w:val="22"/>
              </w:rPr>
              <w:t xml:space="preserve">&gt;. </w:t>
            </w:r>
          </w:p>
          <w:p w:rsidR="00B76C21" w:rsidRPr="00E449D3" w:rsidRDefault="00B76C21" w:rsidP="00B76C21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 xml:space="preserve">Состав элемента представлен в таблице 4.25 </w:t>
            </w:r>
          </w:p>
        </w:tc>
      </w:tr>
    </w:tbl>
    <w:p w:rsidR="0087769A" w:rsidRDefault="0087769A" w:rsidP="004E2C47">
      <w:pPr>
        <w:spacing w:before="360" w:after="60"/>
        <w:ind w:firstLine="0"/>
        <w:jc w:val="right"/>
        <w:rPr>
          <w:szCs w:val="22"/>
        </w:rPr>
      </w:pPr>
    </w:p>
    <w:p w:rsidR="0087769A" w:rsidRDefault="0087769A" w:rsidP="004E2C47">
      <w:pPr>
        <w:spacing w:before="360" w:after="60"/>
        <w:ind w:firstLine="0"/>
        <w:jc w:val="right"/>
        <w:rPr>
          <w:szCs w:val="22"/>
        </w:rPr>
      </w:pPr>
    </w:p>
    <w:p w:rsidR="004E2C47" w:rsidRPr="00E449D3" w:rsidRDefault="004E2C47" w:rsidP="004E2C47">
      <w:pPr>
        <w:spacing w:before="360" w:after="60"/>
        <w:ind w:firstLine="0"/>
        <w:jc w:val="right"/>
        <w:rPr>
          <w:szCs w:val="22"/>
        </w:rPr>
      </w:pPr>
      <w:r w:rsidRPr="00E449D3">
        <w:rPr>
          <w:szCs w:val="22"/>
        </w:rPr>
        <w:lastRenderedPageBreak/>
        <w:t>Таблица 4.25</w:t>
      </w:r>
    </w:p>
    <w:p w:rsidR="004E2C47" w:rsidRPr="00E449D3" w:rsidRDefault="004E2C47" w:rsidP="004E2C47">
      <w:pPr>
        <w:spacing w:after="60"/>
        <w:ind w:left="567" w:right="567" w:firstLine="0"/>
        <w:jc w:val="center"/>
        <w:rPr>
          <w:szCs w:val="20"/>
        </w:rPr>
      </w:pPr>
      <w:r w:rsidRPr="00E449D3">
        <w:rPr>
          <w:b/>
          <w:bCs/>
        </w:rPr>
        <w:t>Сведения о документе (</w:t>
      </w:r>
      <w:proofErr w:type="spellStart"/>
      <w:r w:rsidRPr="00E449D3">
        <w:rPr>
          <w:b/>
          <w:bCs/>
        </w:rPr>
        <w:t>СведДокТип</w:t>
      </w:r>
      <w:proofErr w:type="spellEnd"/>
      <w:r w:rsidRPr="00E449D3">
        <w:rPr>
          <w:b/>
          <w:bCs/>
        </w:rPr>
        <w:t>)</w:t>
      </w: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2"/>
        <w:gridCol w:w="2498"/>
        <w:gridCol w:w="1208"/>
        <w:gridCol w:w="1208"/>
        <w:gridCol w:w="1910"/>
        <w:gridCol w:w="4860"/>
      </w:tblGrid>
      <w:tr w:rsidR="00E449D3" w:rsidRPr="00E449D3" w:rsidTr="00460431">
        <w:trPr>
          <w:cantSplit/>
          <w:trHeight w:val="170"/>
          <w:tblHeader/>
        </w:trPr>
        <w:tc>
          <w:tcPr>
            <w:tcW w:w="3762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Наименование элемента</w:t>
            </w:r>
          </w:p>
        </w:tc>
        <w:tc>
          <w:tcPr>
            <w:tcW w:w="249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60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Дополнительная информация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Номер организационно-распорядительного документа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НомДок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gramStart"/>
            <w:r w:rsidRPr="00E449D3">
              <w:rPr>
                <w:szCs w:val="22"/>
              </w:rPr>
              <w:t>T(</w:t>
            </w:r>
            <w:proofErr w:type="gramEnd"/>
            <w:r w:rsidRPr="00E449D3">
              <w:rPr>
                <w:szCs w:val="22"/>
              </w:rPr>
              <w:t>1-100)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610E77" w:rsidRPr="00E449D3" w:rsidRDefault="00610E77" w:rsidP="00610E7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Дата организационно-распорядительного документа</w:t>
            </w:r>
          </w:p>
        </w:tc>
        <w:tc>
          <w:tcPr>
            <w:tcW w:w="2498" w:type="dxa"/>
            <w:shd w:val="clear" w:color="auto" w:fill="auto"/>
            <w:hideMark/>
          </w:tcPr>
          <w:p w:rsidR="00610E77" w:rsidRPr="00E449D3" w:rsidRDefault="00610E77" w:rsidP="00610E7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ДатаДок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610E77" w:rsidRPr="00E449D3" w:rsidRDefault="00610E77" w:rsidP="00610E7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10E77" w:rsidRPr="00E449D3" w:rsidRDefault="00610E77" w:rsidP="00610E77">
            <w:pPr>
              <w:ind w:firstLine="0"/>
              <w:jc w:val="center"/>
              <w:rPr>
                <w:szCs w:val="22"/>
              </w:rPr>
            </w:pPr>
            <w:proofErr w:type="gramStart"/>
            <w:r w:rsidRPr="00E449D3">
              <w:rPr>
                <w:szCs w:val="22"/>
              </w:rPr>
              <w:t>T(</w:t>
            </w:r>
            <w:proofErr w:type="gramEnd"/>
            <w:r w:rsidRPr="00E449D3">
              <w:rPr>
                <w:szCs w:val="22"/>
              </w:rPr>
              <w:t>=10)</w:t>
            </w:r>
          </w:p>
        </w:tc>
        <w:tc>
          <w:tcPr>
            <w:tcW w:w="1910" w:type="dxa"/>
            <w:shd w:val="clear" w:color="auto" w:fill="auto"/>
            <w:hideMark/>
          </w:tcPr>
          <w:p w:rsidR="00610E77" w:rsidRPr="00E449D3" w:rsidRDefault="00610E77" w:rsidP="00610E7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610E77" w:rsidRPr="00E449D3" w:rsidRDefault="00610E77" w:rsidP="00610E77">
            <w:pPr>
              <w:ind w:firstLine="30"/>
              <w:jc w:val="left"/>
            </w:pPr>
            <w:r w:rsidRPr="00E449D3">
              <w:t>Типовой элемент &lt;</w:t>
            </w:r>
            <w:proofErr w:type="spellStart"/>
            <w:r w:rsidRPr="00E449D3">
              <w:t>ДатаТип</w:t>
            </w:r>
            <w:proofErr w:type="spellEnd"/>
            <w:r w:rsidRPr="00E449D3">
              <w:t xml:space="preserve">&gt;. </w:t>
            </w:r>
            <w:r w:rsidRPr="00E449D3">
              <w:br/>
              <w:t>Дата в формате ДД.ММ.ГГГГ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610E77" w:rsidRPr="00E449D3" w:rsidRDefault="00610E77" w:rsidP="00610E7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Наименование организационно-распорядительного документа</w:t>
            </w:r>
          </w:p>
        </w:tc>
        <w:tc>
          <w:tcPr>
            <w:tcW w:w="2498" w:type="dxa"/>
            <w:shd w:val="clear" w:color="auto" w:fill="auto"/>
            <w:hideMark/>
          </w:tcPr>
          <w:p w:rsidR="00610E77" w:rsidRPr="00E449D3" w:rsidRDefault="00610E77" w:rsidP="00610E77">
            <w:pPr>
              <w:ind w:firstLine="0"/>
              <w:jc w:val="center"/>
              <w:rPr>
                <w:szCs w:val="22"/>
              </w:rPr>
            </w:pPr>
            <w:proofErr w:type="spellStart"/>
            <w:r w:rsidRPr="00E449D3">
              <w:rPr>
                <w:szCs w:val="22"/>
              </w:rPr>
              <w:t>НаимДок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610E77" w:rsidRPr="00E449D3" w:rsidRDefault="00610E77" w:rsidP="00610E7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10E77" w:rsidRPr="00E449D3" w:rsidRDefault="00610E77" w:rsidP="00EA7356">
            <w:pPr>
              <w:ind w:firstLine="0"/>
              <w:jc w:val="center"/>
              <w:rPr>
                <w:szCs w:val="22"/>
              </w:rPr>
            </w:pPr>
            <w:proofErr w:type="gramStart"/>
            <w:r w:rsidRPr="00E449D3">
              <w:rPr>
                <w:szCs w:val="22"/>
              </w:rPr>
              <w:t>T(</w:t>
            </w:r>
            <w:proofErr w:type="gramEnd"/>
            <w:r w:rsidRPr="00E449D3">
              <w:rPr>
                <w:szCs w:val="22"/>
              </w:rPr>
              <w:t>1-</w:t>
            </w:r>
            <w:r w:rsidR="00EA7356" w:rsidRPr="00E449D3">
              <w:rPr>
                <w:szCs w:val="22"/>
              </w:rPr>
              <w:t>5</w:t>
            </w:r>
            <w:r w:rsidRPr="00E449D3">
              <w:rPr>
                <w:szCs w:val="22"/>
              </w:rPr>
              <w:t>00)</w:t>
            </w:r>
          </w:p>
        </w:tc>
        <w:tc>
          <w:tcPr>
            <w:tcW w:w="1910" w:type="dxa"/>
            <w:shd w:val="clear" w:color="auto" w:fill="auto"/>
            <w:hideMark/>
          </w:tcPr>
          <w:p w:rsidR="00610E77" w:rsidRPr="00E449D3" w:rsidRDefault="00610E77" w:rsidP="00610E7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610E77" w:rsidRPr="00E449D3" w:rsidRDefault="00610E77" w:rsidP="00610E7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</w:tr>
    </w:tbl>
    <w:p w:rsidR="004E2C47" w:rsidRPr="00E449D3" w:rsidRDefault="004E2C47" w:rsidP="004E2C47">
      <w:pPr>
        <w:spacing w:before="360" w:after="60"/>
        <w:ind w:firstLine="0"/>
        <w:jc w:val="right"/>
        <w:rPr>
          <w:szCs w:val="22"/>
        </w:rPr>
      </w:pPr>
      <w:r w:rsidRPr="00E449D3">
        <w:rPr>
          <w:szCs w:val="22"/>
        </w:rPr>
        <w:t>Таблица 4.26</w:t>
      </w:r>
    </w:p>
    <w:p w:rsidR="004E2C47" w:rsidRPr="00E449D3" w:rsidRDefault="004E2C47" w:rsidP="004E2C47">
      <w:pPr>
        <w:spacing w:after="60"/>
        <w:ind w:left="567" w:right="567" w:firstLine="0"/>
        <w:jc w:val="center"/>
        <w:rPr>
          <w:szCs w:val="20"/>
        </w:rPr>
      </w:pPr>
      <w:r w:rsidRPr="00E449D3">
        <w:rPr>
          <w:b/>
          <w:bCs/>
        </w:rPr>
        <w:t>Фамилия, имя, отчество (</w:t>
      </w:r>
      <w:proofErr w:type="spellStart"/>
      <w:r w:rsidRPr="00E449D3">
        <w:rPr>
          <w:b/>
          <w:bCs/>
        </w:rPr>
        <w:t>ФИОТип</w:t>
      </w:r>
      <w:proofErr w:type="spellEnd"/>
      <w:r w:rsidRPr="00E449D3">
        <w:rPr>
          <w:b/>
          <w:bCs/>
        </w:rPr>
        <w:t>)</w:t>
      </w: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2"/>
        <w:gridCol w:w="2498"/>
        <w:gridCol w:w="1208"/>
        <w:gridCol w:w="1208"/>
        <w:gridCol w:w="1910"/>
        <w:gridCol w:w="4860"/>
      </w:tblGrid>
      <w:tr w:rsidR="00E449D3" w:rsidRPr="00E449D3" w:rsidTr="00460431">
        <w:trPr>
          <w:cantSplit/>
          <w:trHeight w:val="170"/>
          <w:tblHeader/>
        </w:trPr>
        <w:tc>
          <w:tcPr>
            <w:tcW w:w="3762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Наименование элемента</w:t>
            </w:r>
          </w:p>
        </w:tc>
        <w:tc>
          <w:tcPr>
            <w:tcW w:w="249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60" w:type="dxa"/>
            <w:shd w:val="clear" w:color="000000" w:fill="EAEAEA"/>
            <w:vAlign w:val="center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b/>
                <w:bCs/>
              </w:rPr>
            </w:pPr>
            <w:r w:rsidRPr="00E449D3">
              <w:rPr>
                <w:b/>
                <w:bCs/>
              </w:rPr>
              <w:t>Дополнительная информация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Фамилия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Фамилия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gramStart"/>
            <w:r w:rsidRPr="00E449D3">
              <w:rPr>
                <w:szCs w:val="22"/>
              </w:rPr>
              <w:t>T(</w:t>
            </w:r>
            <w:proofErr w:type="gramEnd"/>
            <w:r w:rsidRPr="00E449D3">
              <w:rPr>
                <w:szCs w:val="22"/>
              </w:rPr>
              <w:t>1-60)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</w:tr>
      <w:tr w:rsidR="00E449D3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Имя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Имя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gramStart"/>
            <w:r w:rsidRPr="00E449D3">
              <w:rPr>
                <w:szCs w:val="22"/>
              </w:rPr>
              <w:t>T(</w:t>
            </w:r>
            <w:proofErr w:type="gramEnd"/>
            <w:r w:rsidRPr="00E449D3">
              <w:rPr>
                <w:szCs w:val="22"/>
              </w:rPr>
              <w:t>1-60)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</w:t>
            </w:r>
          </w:p>
        </w:tc>
        <w:tc>
          <w:tcPr>
            <w:tcW w:w="486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</w:tr>
      <w:tr w:rsidR="004E2C47" w:rsidRPr="00E449D3" w:rsidTr="004E2C47">
        <w:trPr>
          <w:cantSplit/>
          <w:trHeight w:val="170"/>
        </w:trPr>
        <w:tc>
          <w:tcPr>
            <w:tcW w:w="3762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Отчество</w:t>
            </w:r>
          </w:p>
        </w:tc>
        <w:tc>
          <w:tcPr>
            <w:tcW w:w="249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Отчество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proofErr w:type="gramStart"/>
            <w:r w:rsidRPr="00E449D3">
              <w:rPr>
                <w:szCs w:val="22"/>
              </w:rPr>
              <w:t>T(</w:t>
            </w:r>
            <w:proofErr w:type="gramEnd"/>
            <w:r w:rsidRPr="00E449D3">
              <w:rPr>
                <w:szCs w:val="22"/>
              </w:rPr>
              <w:t>1-60)</w:t>
            </w:r>
          </w:p>
        </w:tc>
        <w:tc>
          <w:tcPr>
            <w:tcW w:w="191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center"/>
              <w:rPr>
                <w:szCs w:val="22"/>
              </w:rPr>
            </w:pPr>
            <w:r w:rsidRPr="00E449D3">
              <w:rPr>
                <w:szCs w:val="22"/>
              </w:rPr>
              <w:t>Н</w:t>
            </w:r>
          </w:p>
        </w:tc>
        <w:tc>
          <w:tcPr>
            <w:tcW w:w="4860" w:type="dxa"/>
            <w:shd w:val="clear" w:color="auto" w:fill="auto"/>
            <w:hideMark/>
          </w:tcPr>
          <w:p w:rsidR="00CB4107" w:rsidRPr="00E449D3" w:rsidRDefault="00CB4107" w:rsidP="004E2C47">
            <w:pPr>
              <w:ind w:firstLine="0"/>
              <w:jc w:val="left"/>
              <w:rPr>
                <w:szCs w:val="22"/>
              </w:rPr>
            </w:pPr>
            <w:r w:rsidRPr="00E449D3">
              <w:rPr>
                <w:szCs w:val="22"/>
              </w:rPr>
              <w:t> </w:t>
            </w:r>
          </w:p>
        </w:tc>
      </w:tr>
    </w:tbl>
    <w:p w:rsidR="001F7816" w:rsidRPr="00E449D3" w:rsidRDefault="001F7816" w:rsidP="00B741D0">
      <w:pPr>
        <w:jc w:val="center"/>
        <w:rPr>
          <w:lang w:val="en-US"/>
        </w:rPr>
      </w:pPr>
    </w:p>
    <w:sectPr w:rsidR="001F7816" w:rsidRPr="00E449D3" w:rsidSect="00B741D0">
      <w:pgSz w:w="16838" w:h="11906" w:orient="landscape"/>
      <w:pgMar w:top="1134" w:right="850" w:bottom="850" w:left="85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7BA6" w:rsidRDefault="002B7BA6" w:rsidP="00852B1A">
      <w:r>
        <w:separator/>
      </w:r>
    </w:p>
  </w:endnote>
  <w:endnote w:type="continuationSeparator" w:id="0">
    <w:p w:rsidR="002B7BA6" w:rsidRDefault="002B7BA6" w:rsidP="0085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7BA6" w:rsidRDefault="002B7BA6" w:rsidP="00852B1A">
      <w:r>
        <w:separator/>
      </w:r>
    </w:p>
  </w:footnote>
  <w:footnote w:type="continuationSeparator" w:id="0">
    <w:p w:rsidR="002B7BA6" w:rsidRDefault="002B7BA6" w:rsidP="00852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A3FA7"/>
    <w:multiLevelType w:val="hybridMultilevel"/>
    <w:tmpl w:val="D4F41C1E"/>
    <w:lvl w:ilvl="0" w:tplc="B61277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5076CC"/>
    <w:multiLevelType w:val="hybridMultilevel"/>
    <w:tmpl w:val="8E5E3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CB07F2"/>
    <w:multiLevelType w:val="hybridMultilevel"/>
    <w:tmpl w:val="EBE69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DF1A63"/>
    <w:multiLevelType w:val="hybridMultilevel"/>
    <w:tmpl w:val="111259AA"/>
    <w:lvl w:ilvl="0" w:tplc="041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4" w15:restartNumberingAfterBreak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F913AC1"/>
    <w:multiLevelType w:val="hybridMultilevel"/>
    <w:tmpl w:val="E2160138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3270B2"/>
    <w:multiLevelType w:val="hybridMultilevel"/>
    <w:tmpl w:val="5C5A73A2"/>
    <w:lvl w:ilvl="0" w:tplc="81F055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5D1DC7"/>
    <w:multiLevelType w:val="hybridMultilevel"/>
    <w:tmpl w:val="01962686"/>
    <w:lvl w:ilvl="0" w:tplc="7B7603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C56D0C"/>
    <w:multiLevelType w:val="multilevel"/>
    <w:tmpl w:val="48E03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6D55067"/>
    <w:multiLevelType w:val="hybridMultilevel"/>
    <w:tmpl w:val="B1AA6E16"/>
    <w:lvl w:ilvl="0" w:tplc="C794EDA8">
      <w:start w:val="1"/>
      <w:numFmt w:val="decimal"/>
      <w:lvlText w:val="%1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8F84FB0"/>
    <w:multiLevelType w:val="multilevel"/>
    <w:tmpl w:val="9A984F22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776A7EEB"/>
    <w:multiLevelType w:val="hybridMultilevel"/>
    <w:tmpl w:val="C44047A2"/>
    <w:lvl w:ilvl="0" w:tplc="C794EDA8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0C5F33"/>
    <w:multiLevelType w:val="hybridMultilevel"/>
    <w:tmpl w:val="FEC09060"/>
    <w:lvl w:ilvl="0" w:tplc="165876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5"/>
  </w:num>
  <w:num w:numId="4">
    <w:abstractNumId w:val="8"/>
  </w:num>
  <w:num w:numId="5">
    <w:abstractNumId w:val="6"/>
  </w:num>
  <w:num w:numId="6">
    <w:abstractNumId w:val="0"/>
  </w:num>
  <w:num w:numId="7">
    <w:abstractNumId w:val="7"/>
  </w:num>
  <w:num w:numId="8">
    <w:abstractNumId w:val="12"/>
  </w:num>
  <w:num w:numId="9">
    <w:abstractNumId w:val="2"/>
  </w:num>
  <w:num w:numId="10">
    <w:abstractNumId w:val="11"/>
  </w:num>
  <w:num w:numId="11">
    <w:abstractNumId w:val="1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44D"/>
    <w:rsid w:val="000067B3"/>
    <w:rsid w:val="00007B68"/>
    <w:rsid w:val="000102AA"/>
    <w:rsid w:val="000235CF"/>
    <w:rsid w:val="00024F71"/>
    <w:rsid w:val="0003063C"/>
    <w:rsid w:val="00045FA0"/>
    <w:rsid w:val="000463B0"/>
    <w:rsid w:val="00071F24"/>
    <w:rsid w:val="000773C5"/>
    <w:rsid w:val="0008020F"/>
    <w:rsid w:val="000830B2"/>
    <w:rsid w:val="00096A45"/>
    <w:rsid w:val="000970E3"/>
    <w:rsid w:val="000A14BE"/>
    <w:rsid w:val="000B5F14"/>
    <w:rsid w:val="000C4C4B"/>
    <w:rsid w:val="000C7C64"/>
    <w:rsid w:val="000D0488"/>
    <w:rsid w:val="000E7B05"/>
    <w:rsid w:val="000F5716"/>
    <w:rsid w:val="00106F29"/>
    <w:rsid w:val="00110FCC"/>
    <w:rsid w:val="00121D68"/>
    <w:rsid w:val="0012250C"/>
    <w:rsid w:val="00127E0D"/>
    <w:rsid w:val="001425C5"/>
    <w:rsid w:val="00142C9C"/>
    <w:rsid w:val="00142DBD"/>
    <w:rsid w:val="00147237"/>
    <w:rsid w:val="00154FC7"/>
    <w:rsid w:val="00156CB2"/>
    <w:rsid w:val="001777AE"/>
    <w:rsid w:val="00177D20"/>
    <w:rsid w:val="00194834"/>
    <w:rsid w:val="001A0A55"/>
    <w:rsid w:val="001B116C"/>
    <w:rsid w:val="001B1A88"/>
    <w:rsid w:val="001B717D"/>
    <w:rsid w:val="001C07C9"/>
    <w:rsid w:val="001D0A6E"/>
    <w:rsid w:val="001D113F"/>
    <w:rsid w:val="001D3810"/>
    <w:rsid w:val="001E2A86"/>
    <w:rsid w:val="001E4C90"/>
    <w:rsid w:val="001E52A5"/>
    <w:rsid w:val="001F2C7B"/>
    <w:rsid w:val="001F3D66"/>
    <w:rsid w:val="001F7816"/>
    <w:rsid w:val="002012A3"/>
    <w:rsid w:val="002020DC"/>
    <w:rsid w:val="002069C9"/>
    <w:rsid w:val="002211E2"/>
    <w:rsid w:val="00233EC3"/>
    <w:rsid w:val="00243E69"/>
    <w:rsid w:val="00244202"/>
    <w:rsid w:val="0024503A"/>
    <w:rsid w:val="00246020"/>
    <w:rsid w:val="00246EBB"/>
    <w:rsid w:val="00253E99"/>
    <w:rsid w:val="00254290"/>
    <w:rsid w:val="0027378D"/>
    <w:rsid w:val="00291902"/>
    <w:rsid w:val="00294664"/>
    <w:rsid w:val="002B3FC7"/>
    <w:rsid w:val="002B7BA6"/>
    <w:rsid w:val="002D30C2"/>
    <w:rsid w:val="002E0100"/>
    <w:rsid w:val="002E4C08"/>
    <w:rsid w:val="002F3F36"/>
    <w:rsid w:val="002F4ADB"/>
    <w:rsid w:val="002F789E"/>
    <w:rsid w:val="00302BEF"/>
    <w:rsid w:val="00306882"/>
    <w:rsid w:val="00315EB4"/>
    <w:rsid w:val="003174C0"/>
    <w:rsid w:val="003266C8"/>
    <w:rsid w:val="00335C3C"/>
    <w:rsid w:val="00336091"/>
    <w:rsid w:val="00340B2D"/>
    <w:rsid w:val="00341059"/>
    <w:rsid w:val="00360033"/>
    <w:rsid w:val="003653DF"/>
    <w:rsid w:val="003722CF"/>
    <w:rsid w:val="00383F5C"/>
    <w:rsid w:val="0039109F"/>
    <w:rsid w:val="003A0ADD"/>
    <w:rsid w:val="003A738F"/>
    <w:rsid w:val="003B74B2"/>
    <w:rsid w:val="003F7380"/>
    <w:rsid w:val="003F784C"/>
    <w:rsid w:val="003F78A9"/>
    <w:rsid w:val="003F7ECD"/>
    <w:rsid w:val="00406925"/>
    <w:rsid w:val="004252CF"/>
    <w:rsid w:val="004255D6"/>
    <w:rsid w:val="00435AAA"/>
    <w:rsid w:val="00436AB1"/>
    <w:rsid w:val="00443266"/>
    <w:rsid w:val="004525DB"/>
    <w:rsid w:val="00460431"/>
    <w:rsid w:val="0046259A"/>
    <w:rsid w:val="00466F86"/>
    <w:rsid w:val="00480423"/>
    <w:rsid w:val="00494CF2"/>
    <w:rsid w:val="004A2839"/>
    <w:rsid w:val="004A344D"/>
    <w:rsid w:val="004B3FB2"/>
    <w:rsid w:val="004B7D29"/>
    <w:rsid w:val="004D0D23"/>
    <w:rsid w:val="004D360C"/>
    <w:rsid w:val="004E2C47"/>
    <w:rsid w:val="004E4D86"/>
    <w:rsid w:val="004E647B"/>
    <w:rsid w:val="004F7943"/>
    <w:rsid w:val="00502A69"/>
    <w:rsid w:val="00526CD3"/>
    <w:rsid w:val="00526E5B"/>
    <w:rsid w:val="00526E6D"/>
    <w:rsid w:val="005353C6"/>
    <w:rsid w:val="00536256"/>
    <w:rsid w:val="00550809"/>
    <w:rsid w:val="00552549"/>
    <w:rsid w:val="0056039F"/>
    <w:rsid w:val="00571137"/>
    <w:rsid w:val="005775FC"/>
    <w:rsid w:val="00581446"/>
    <w:rsid w:val="00586B8F"/>
    <w:rsid w:val="005B42A0"/>
    <w:rsid w:val="005C288C"/>
    <w:rsid w:val="005E1673"/>
    <w:rsid w:val="005E40B8"/>
    <w:rsid w:val="005E7163"/>
    <w:rsid w:val="005F182F"/>
    <w:rsid w:val="005F6DF0"/>
    <w:rsid w:val="00607DE8"/>
    <w:rsid w:val="00610E77"/>
    <w:rsid w:val="00620994"/>
    <w:rsid w:val="0062745E"/>
    <w:rsid w:val="00627562"/>
    <w:rsid w:val="00630FEA"/>
    <w:rsid w:val="0063598D"/>
    <w:rsid w:val="006476FE"/>
    <w:rsid w:val="00652A24"/>
    <w:rsid w:val="00655D80"/>
    <w:rsid w:val="00656DD3"/>
    <w:rsid w:val="00662760"/>
    <w:rsid w:val="00673BC6"/>
    <w:rsid w:val="006A1947"/>
    <w:rsid w:val="006A33E2"/>
    <w:rsid w:val="006A5B8E"/>
    <w:rsid w:val="006B0E26"/>
    <w:rsid w:val="006B1D8A"/>
    <w:rsid w:val="006C2631"/>
    <w:rsid w:val="006C6366"/>
    <w:rsid w:val="006C6E6B"/>
    <w:rsid w:val="006E0DE8"/>
    <w:rsid w:val="006E37FC"/>
    <w:rsid w:val="00701EB0"/>
    <w:rsid w:val="00704BBB"/>
    <w:rsid w:val="00717D99"/>
    <w:rsid w:val="00724F83"/>
    <w:rsid w:val="00733A51"/>
    <w:rsid w:val="00734230"/>
    <w:rsid w:val="0074245D"/>
    <w:rsid w:val="00744573"/>
    <w:rsid w:val="00746487"/>
    <w:rsid w:val="00760C07"/>
    <w:rsid w:val="007628D0"/>
    <w:rsid w:val="007735D2"/>
    <w:rsid w:val="00780B3D"/>
    <w:rsid w:val="00782366"/>
    <w:rsid w:val="00784462"/>
    <w:rsid w:val="007A1CA5"/>
    <w:rsid w:val="007A5EF2"/>
    <w:rsid w:val="007A750C"/>
    <w:rsid w:val="007B62B9"/>
    <w:rsid w:val="007D774A"/>
    <w:rsid w:val="007E1B88"/>
    <w:rsid w:val="007F0B13"/>
    <w:rsid w:val="007F5454"/>
    <w:rsid w:val="007F7F32"/>
    <w:rsid w:val="0080319F"/>
    <w:rsid w:val="00803243"/>
    <w:rsid w:val="00805A6E"/>
    <w:rsid w:val="00815365"/>
    <w:rsid w:val="00817704"/>
    <w:rsid w:val="008243A4"/>
    <w:rsid w:val="00827B56"/>
    <w:rsid w:val="00831391"/>
    <w:rsid w:val="00835833"/>
    <w:rsid w:val="00852B1A"/>
    <w:rsid w:val="0085764A"/>
    <w:rsid w:val="00866C5C"/>
    <w:rsid w:val="00867202"/>
    <w:rsid w:val="0087769A"/>
    <w:rsid w:val="00883BCA"/>
    <w:rsid w:val="008A27E6"/>
    <w:rsid w:val="008A7BC3"/>
    <w:rsid w:val="008B5295"/>
    <w:rsid w:val="008B6168"/>
    <w:rsid w:val="008B7115"/>
    <w:rsid w:val="008C2B08"/>
    <w:rsid w:val="008C6BEF"/>
    <w:rsid w:val="008D1928"/>
    <w:rsid w:val="008E0CAE"/>
    <w:rsid w:val="008F1DB4"/>
    <w:rsid w:val="0090199A"/>
    <w:rsid w:val="00903C53"/>
    <w:rsid w:val="00911E08"/>
    <w:rsid w:val="009159BD"/>
    <w:rsid w:val="00915A23"/>
    <w:rsid w:val="00917BB5"/>
    <w:rsid w:val="009251CB"/>
    <w:rsid w:val="009267E1"/>
    <w:rsid w:val="0094065D"/>
    <w:rsid w:val="00947DA5"/>
    <w:rsid w:val="009604B6"/>
    <w:rsid w:val="0097044A"/>
    <w:rsid w:val="00977719"/>
    <w:rsid w:val="00977DEF"/>
    <w:rsid w:val="00981059"/>
    <w:rsid w:val="00991F0B"/>
    <w:rsid w:val="00994128"/>
    <w:rsid w:val="009B44EA"/>
    <w:rsid w:val="009B4FD3"/>
    <w:rsid w:val="009D7D58"/>
    <w:rsid w:val="009E198A"/>
    <w:rsid w:val="009F011E"/>
    <w:rsid w:val="00A10DC7"/>
    <w:rsid w:val="00A2372B"/>
    <w:rsid w:val="00A310B9"/>
    <w:rsid w:val="00A45FCD"/>
    <w:rsid w:val="00A559FD"/>
    <w:rsid w:val="00A6143E"/>
    <w:rsid w:val="00A67F04"/>
    <w:rsid w:val="00A97BBF"/>
    <w:rsid w:val="00AA461F"/>
    <w:rsid w:val="00AA54EE"/>
    <w:rsid w:val="00AA70E4"/>
    <w:rsid w:val="00AB4387"/>
    <w:rsid w:val="00AB51A4"/>
    <w:rsid w:val="00AC2DCF"/>
    <w:rsid w:val="00AD4ED7"/>
    <w:rsid w:val="00AD7A0E"/>
    <w:rsid w:val="00AD7F76"/>
    <w:rsid w:val="00AE14A1"/>
    <w:rsid w:val="00AE14F5"/>
    <w:rsid w:val="00AE249D"/>
    <w:rsid w:val="00AE52A9"/>
    <w:rsid w:val="00AF105D"/>
    <w:rsid w:val="00B267A6"/>
    <w:rsid w:val="00B40DBE"/>
    <w:rsid w:val="00B41D6E"/>
    <w:rsid w:val="00B52D87"/>
    <w:rsid w:val="00B54DB9"/>
    <w:rsid w:val="00B60522"/>
    <w:rsid w:val="00B62043"/>
    <w:rsid w:val="00B639CD"/>
    <w:rsid w:val="00B7305D"/>
    <w:rsid w:val="00B741D0"/>
    <w:rsid w:val="00B7495A"/>
    <w:rsid w:val="00B76C21"/>
    <w:rsid w:val="00B90C67"/>
    <w:rsid w:val="00B92B0D"/>
    <w:rsid w:val="00BA1A2F"/>
    <w:rsid w:val="00BA526B"/>
    <w:rsid w:val="00BA6A02"/>
    <w:rsid w:val="00BC2C28"/>
    <w:rsid w:val="00BC4F5F"/>
    <w:rsid w:val="00BF0021"/>
    <w:rsid w:val="00BF30EF"/>
    <w:rsid w:val="00BF5CD0"/>
    <w:rsid w:val="00C17DEB"/>
    <w:rsid w:val="00C417E2"/>
    <w:rsid w:val="00C56A91"/>
    <w:rsid w:val="00C57638"/>
    <w:rsid w:val="00CB4107"/>
    <w:rsid w:val="00CD0624"/>
    <w:rsid w:val="00CE2F8B"/>
    <w:rsid w:val="00D057D9"/>
    <w:rsid w:val="00D11FA9"/>
    <w:rsid w:val="00D16D9A"/>
    <w:rsid w:val="00D364BD"/>
    <w:rsid w:val="00D55612"/>
    <w:rsid w:val="00D5671E"/>
    <w:rsid w:val="00D5789E"/>
    <w:rsid w:val="00D62D3E"/>
    <w:rsid w:val="00D71145"/>
    <w:rsid w:val="00D738F6"/>
    <w:rsid w:val="00D825FF"/>
    <w:rsid w:val="00DA043A"/>
    <w:rsid w:val="00DA0FC7"/>
    <w:rsid w:val="00DA1C3E"/>
    <w:rsid w:val="00DA56EA"/>
    <w:rsid w:val="00DA79CC"/>
    <w:rsid w:val="00DB1935"/>
    <w:rsid w:val="00DB7857"/>
    <w:rsid w:val="00DC188F"/>
    <w:rsid w:val="00DC67CB"/>
    <w:rsid w:val="00DD36EC"/>
    <w:rsid w:val="00DE6F58"/>
    <w:rsid w:val="00DF623E"/>
    <w:rsid w:val="00E04BCE"/>
    <w:rsid w:val="00E06944"/>
    <w:rsid w:val="00E07652"/>
    <w:rsid w:val="00E12474"/>
    <w:rsid w:val="00E312DD"/>
    <w:rsid w:val="00E449D3"/>
    <w:rsid w:val="00E56B2B"/>
    <w:rsid w:val="00E61884"/>
    <w:rsid w:val="00E71DF8"/>
    <w:rsid w:val="00E82C77"/>
    <w:rsid w:val="00E92A29"/>
    <w:rsid w:val="00E93C89"/>
    <w:rsid w:val="00E96258"/>
    <w:rsid w:val="00E975C2"/>
    <w:rsid w:val="00EA12F7"/>
    <w:rsid w:val="00EA4E74"/>
    <w:rsid w:val="00EA5B9E"/>
    <w:rsid w:val="00EA7356"/>
    <w:rsid w:val="00EC34F0"/>
    <w:rsid w:val="00ED5765"/>
    <w:rsid w:val="00F04EC2"/>
    <w:rsid w:val="00F3500C"/>
    <w:rsid w:val="00F41053"/>
    <w:rsid w:val="00F41E86"/>
    <w:rsid w:val="00F44719"/>
    <w:rsid w:val="00F55104"/>
    <w:rsid w:val="00F635A1"/>
    <w:rsid w:val="00F64898"/>
    <w:rsid w:val="00F6690A"/>
    <w:rsid w:val="00F71ED2"/>
    <w:rsid w:val="00F91A7D"/>
    <w:rsid w:val="00FA1765"/>
    <w:rsid w:val="00FB10E4"/>
    <w:rsid w:val="00FD01CD"/>
    <w:rsid w:val="00FD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04CC7"/>
  <w15:chartTrackingRefBased/>
  <w15:docId w15:val="{A769155B-AA1E-4E2E-8D2C-6102C2A1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852B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  <w:rsid w:val="00852B1A"/>
  </w:style>
  <w:style w:type="character" w:customStyle="1" w:styleId="a6">
    <w:name w:val="Текст сноски Знак"/>
    <w:basedOn w:val="a2"/>
    <w:link w:val="a5"/>
    <w:semiHidden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852B1A"/>
    <w:rPr>
      <w:vertAlign w:val="superscript"/>
    </w:rPr>
  </w:style>
  <w:style w:type="paragraph" w:customStyle="1" w:styleId="1">
    <w:name w:val="Заголовок 1 (ф)"/>
    <w:basedOn w:val="a1"/>
    <w:rsid w:val="00852B1A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1"/>
    <w:rsid w:val="00852B1A"/>
    <w:pPr>
      <w:spacing w:before="60" w:after="60"/>
    </w:pPr>
    <w:rPr>
      <w:b/>
      <w:i/>
    </w:rPr>
  </w:style>
  <w:style w:type="paragraph" w:customStyle="1" w:styleId="a8">
    <w:name w:val="Обычный (ф)"/>
    <w:basedOn w:val="a1"/>
    <w:link w:val="a9"/>
    <w:rsid w:val="00852B1A"/>
  </w:style>
  <w:style w:type="character" w:customStyle="1" w:styleId="a9">
    <w:name w:val="Обычный (ф) Знак Знак"/>
    <w:link w:val="a8"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ростой"/>
    <w:basedOn w:val="a1"/>
    <w:rsid w:val="00852B1A"/>
    <w:rPr>
      <w:sz w:val="28"/>
      <w:szCs w:val="20"/>
    </w:rPr>
  </w:style>
  <w:style w:type="paragraph" w:customStyle="1" w:styleId="a0">
    <w:name w:val="курсив (ф)"/>
    <w:basedOn w:val="a1"/>
    <w:link w:val="ab"/>
    <w:rsid w:val="00852B1A"/>
    <w:pPr>
      <w:numPr>
        <w:numId w:val="2"/>
      </w:numPr>
      <w:ind w:left="362" w:hanging="181"/>
    </w:pPr>
    <w:rPr>
      <w:i/>
    </w:rPr>
  </w:style>
  <w:style w:type="character" w:customStyle="1" w:styleId="ab">
    <w:name w:val="курсив (ф) Знак Знак"/>
    <w:link w:val="a0"/>
    <w:rsid w:val="00852B1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852B1A"/>
    <w:pPr>
      <w:numPr>
        <w:numId w:val="1"/>
      </w:numPr>
    </w:pPr>
  </w:style>
  <w:style w:type="paragraph" w:styleId="ac">
    <w:name w:val="header"/>
    <w:basedOn w:val="a1"/>
    <w:link w:val="ad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1"/>
    <w:link w:val="af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1"/>
    <w:link w:val="af1"/>
    <w:uiPriority w:val="99"/>
    <w:semiHidden/>
    <w:unhideWhenUsed/>
    <w:rsid w:val="00991F0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991F0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1"/>
    <w:rsid w:val="00E71DF8"/>
    <w:pPr>
      <w:spacing w:before="100" w:beforeAutospacing="1" w:after="100" w:afterAutospacing="1"/>
      <w:ind w:firstLine="0"/>
      <w:jc w:val="left"/>
    </w:pPr>
  </w:style>
  <w:style w:type="paragraph" w:customStyle="1" w:styleId="xl65">
    <w:name w:val="xl6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69">
    <w:name w:val="xl6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2">
    <w:name w:val="xl72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3">
    <w:name w:val="xl73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4">
    <w:name w:val="xl74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5">
    <w:name w:val="xl7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6">
    <w:name w:val="xl76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7">
    <w:name w:val="xl77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8">
    <w:name w:val="xl7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9">
    <w:name w:val="xl7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80">
    <w:name w:val="xl80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3">
    <w:name w:val="Заголовок 3 (ф)"/>
    <w:basedOn w:val="a1"/>
    <w:rsid w:val="000773C5"/>
    <w:pPr>
      <w:keepNext/>
      <w:spacing w:before="120"/>
      <w:contextualSpacing/>
    </w:pPr>
    <w:rPr>
      <w:b/>
    </w:rPr>
  </w:style>
  <w:style w:type="paragraph" w:customStyle="1" w:styleId="14">
    <w:name w:val="Обычный (ф) + 14 пт"/>
    <w:basedOn w:val="a8"/>
    <w:rsid w:val="000773C5"/>
    <w:pPr>
      <w:ind w:left="360" w:firstLine="0"/>
      <w:jc w:val="center"/>
    </w:pPr>
    <w:rPr>
      <w:sz w:val="28"/>
      <w:szCs w:val="20"/>
    </w:rPr>
  </w:style>
  <w:style w:type="character" w:styleId="af2">
    <w:name w:val="Hyperlink"/>
    <w:basedOn w:val="a2"/>
    <w:uiPriority w:val="99"/>
    <w:semiHidden/>
    <w:unhideWhenUsed/>
    <w:rsid w:val="001E4C90"/>
    <w:rPr>
      <w:color w:val="0000FF"/>
      <w:u w:val="single"/>
    </w:rPr>
  </w:style>
  <w:style w:type="character" w:styleId="af3">
    <w:name w:val="FollowedHyperlink"/>
    <w:basedOn w:val="a2"/>
    <w:uiPriority w:val="99"/>
    <w:semiHidden/>
    <w:unhideWhenUsed/>
    <w:rsid w:val="001E4C90"/>
    <w:rPr>
      <w:color w:val="800080"/>
      <w:u w:val="single"/>
    </w:rPr>
  </w:style>
  <w:style w:type="paragraph" w:customStyle="1" w:styleId="xl81">
    <w:name w:val="xl81"/>
    <w:basedOn w:val="a1"/>
    <w:rsid w:val="003F784C"/>
    <w:pPr>
      <w:spacing w:before="100" w:beforeAutospacing="1" w:after="100" w:afterAutospacing="1"/>
      <w:ind w:firstLine="0"/>
      <w:jc w:val="left"/>
      <w:textAlignment w:val="top"/>
    </w:pPr>
  </w:style>
  <w:style w:type="paragraph" w:styleId="af4">
    <w:name w:val="List Paragraph"/>
    <w:basedOn w:val="a1"/>
    <w:uiPriority w:val="34"/>
    <w:qFormat/>
    <w:rsid w:val="00B92B0D"/>
    <w:pPr>
      <w:ind w:left="720"/>
      <w:contextualSpacing/>
    </w:pPr>
  </w:style>
  <w:style w:type="paragraph" w:styleId="af5">
    <w:name w:val="annotation text"/>
    <w:basedOn w:val="a1"/>
    <w:link w:val="af6"/>
    <w:uiPriority w:val="99"/>
    <w:unhideWhenUsed/>
    <w:rsid w:val="00294664"/>
    <w:rPr>
      <w:sz w:val="20"/>
      <w:szCs w:val="20"/>
    </w:rPr>
  </w:style>
  <w:style w:type="character" w:customStyle="1" w:styleId="af6">
    <w:name w:val="Текст примечания Знак"/>
    <w:basedOn w:val="a2"/>
    <w:link w:val="af5"/>
    <w:uiPriority w:val="99"/>
    <w:rsid w:val="002946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630F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7">
    <w:name w:val="Обычный_по_ширине"/>
    <w:basedOn w:val="a1"/>
    <w:rsid w:val="000C4C4B"/>
    <w:pPr>
      <w:spacing w:before="120"/>
      <w:ind w:firstLine="72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62D31-D5E1-476B-850A-0F82A6E90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5617</TotalTime>
  <Pages>33</Pages>
  <Words>6423</Words>
  <Characters>36616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Кирилл Сергеевич</dc:creator>
  <cp:keywords/>
  <dc:description/>
  <cp:lastModifiedBy>Кирьян Марина Романовна</cp:lastModifiedBy>
  <cp:revision>241</cp:revision>
  <dcterms:created xsi:type="dcterms:W3CDTF">2019-02-05T13:59:00Z</dcterms:created>
  <dcterms:modified xsi:type="dcterms:W3CDTF">2021-12-21T08:36:00Z</dcterms:modified>
</cp:coreProperties>
</file>