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A6" w:rsidRDefault="001807A6" w:rsidP="001807A6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1807A6" w:rsidRDefault="001807A6" w:rsidP="001807A6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1807A6" w:rsidRDefault="001807A6" w:rsidP="001807A6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A22152" w:rsidRPr="00A2215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A22152" w:rsidRPr="00A2215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__202</w:t>
      </w:r>
      <w:r w:rsidR="00A22152" w:rsidRPr="00A221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1807A6" w:rsidRDefault="001807A6" w:rsidP="001807A6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bookmarkStart w:id="0" w:name="_GoBack"/>
      <w:bookmarkEnd w:id="0"/>
      <w:r w:rsidR="00A22152">
        <w:rPr>
          <w:rFonts w:ascii="Times New Roman" w:hAnsi="Times New Roman" w:cs="Times New Roman"/>
          <w:sz w:val="24"/>
          <w:szCs w:val="24"/>
        </w:rPr>
        <w:t>ЕД-7-3/1149</w:t>
      </w:r>
      <w:r w:rsidR="00A22152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1807A6" w:rsidRDefault="001807A6" w:rsidP="001807A6">
      <w:pPr>
        <w:spacing w:after="0" w:line="240" w:lineRule="auto"/>
      </w:pPr>
    </w:p>
    <w:p w:rsidR="00ED673B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B7A79" w:rsidRPr="00566B4D" w:rsidRDefault="001B7A79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B7A79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Изменения, </w:t>
      </w:r>
    </w:p>
    <w:p w:rsidR="001B7A79" w:rsidRDefault="006A41D4" w:rsidP="001B7A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вносимые в </w:t>
      </w:r>
      <w:r w:rsidR="007748B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</w:t>
      </w:r>
      <w:r w:rsidR="007748B2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ормат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>представления</w:t>
      </w:r>
      <w:r w:rsidR="001B7A79">
        <w:rPr>
          <w:rFonts w:ascii="Calibri" w:eastAsia="SimSun" w:hAnsi="Calibri" w:cs="Tahoma"/>
          <w:kern w:val="3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сведений из </w:t>
      </w:r>
      <w:r w:rsidR="004E65ED" w:rsidRPr="00BF333E">
        <w:rPr>
          <w:rFonts w:ascii="Times New Roman" w:hAnsi="Times New Roman" w:cs="Times New Roman"/>
          <w:b/>
          <w:sz w:val="28"/>
          <w:szCs w:val="28"/>
        </w:rPr>
        <w:t xml:space="preserve">счетов-фактур, выставленных лицами, указанными в </w:t>
      </w:r>
      <w:hyperlink r:id="rId6" w:history="1">
        <w:r w:rsidR="004E65ED" w:rsidRPr="00BF333E">
          <w:rPr>
            <w:rFonts w:ascii="Times New Roman" w:hAnsi="Times New Roman" w:cs="Times New Roman"/>
            <w:b/>
            <w:sz w:val="28"/>
            <w:szCs w:val="28"/>
          </w:rPr>
          <w:t>пункте 5 статьи 173</w:t>
        </w:r>
      </w:hyperlink>
      <w:r w:rsidR="004E65ED" w:rsidRPr="00BF3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A79" w:rsidRDefault="004E65ED" w:rsidP="001B7A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3E">
        <w:rPr>
          <w:rFonts w:ascii="Times New Roman" w:hAnsi="Times New Roman" w:cs="Times New Roman"/>
          <w:b/>
          <w:sz w:val="28"/>
          <w:szCs w:val="28"/>
        </w:rPr>
        <w:t xml:space="preserve">Налогового </w:t>
      </w:r>
      <w:r w:rsidRPr="003261CD">
        <w:rPr>
          <w:rFonts w:ascii="Times New Roman" w:hAnsi="Times New Roman" w:cs="Times New Roman"/>
          <w:b/>
          <w:sz w:val="28"/>
          <w:szCs w:val="28"/>
        </w:rPr>
        <w:t xml:space="preserve">кодекса Российской Федерации, передаваемых </w:t>
      </w:r>
    </w:p>
    <w:p w:rsidR="001B7A79" w:rsidRDefault="004E65ED" w:rsidP="001B7A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CD">
        <w:rPr>
          <w:rFonts w:ascii="Times New Roman" w:hAnsi="Times New Roman" w:cs="Times New Roman"/>
          <w:b/>
          <w:sz w:val="28"/>
          <w:szCs w:val="28"/>
        </w:rPr>
        <w:t xml:space="preserve">в налоговой декларации по налогу на добавленную стоимость </w:t>
      </w:r>
    </w:p>
    <w:p w:rsidR="004E65ED" w:rsidRPr="001B7A79" w:rsidRDefault="004E65ED" w:rsidP="001B7A79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kern w:val="3"/>
        </w:rPr>
      </w:pPr>
      <w:r w:rsidRPr="003261C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D673B" w:rsidRDefault="00ED673B" w:rsidP="001B7A7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DD3" w:rsidRPr="006E5B2A" w:rsidRDefault="001D3DD3" w:rsidP="001D3DD3">
      <w:pPr>
        <w:pStyle w:val="ConsPlusNormal"/>
        <w:ind w:firstLine="709"/>
        <w:jc w:val="both"/>
        <w:rPr>
          <w:sz w:val="28"/>
          <w:szCs w:val="28"/>
        </w:rPr>
      </w:pPr>
      <w:r w:rsidRPr="006E5B2A">
        <w:rPr>
          <w:sz w:val="28"/>
          <w:szCs w:val="28"/>
        </w:rPr>
        <w:t>1.</w:t>
      </w:r>
      <w:r w:rsidR="001B7A79" w:rsidRPr="006E5B2A">
        <w:rPr>
          <w:sz w:val="28"/>
          <w:szCs w:val="28"/>
        </w:rPr>
        <w:t> </w:t>
      </w:r>
      <w:r w:rsidRPr="006E5B2A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A067CB" w:rsidRPr="006E5B2A">
        <w:rPr>
          <w:sz w:val="28"/>
          <w:szCs w:val="28"/>
        </w:rPr>
        <w:t>8</w:t>
      </w:r>
      <w:r w:rsidRPr="006E5B2A">
        <w:rPr>
          <w:sz w:val="28"/>
          <w:szCs w:val="28"/>
        </w:rPr>
        <w:t>» заменить цифрами «5.0</w:t>
      </w:r>
      <w:r w:rsidR="00A067CB" w:rsidRPr="006E5B2A">
        <w:rPr>
          <w:sz w:val="28"/>
          <w:szCs w:val="28"/>
        </w:rPr>
        <w:t>9</w:t>
      </w:r>
      <w:r w:rsidRPr="006E5B2A">
        <w:rPr>
          <w:sz w:val="28"/>
          <w:szCs w:val="28"/>
        </w:rPr>
        <w:t>».</w:t>
      </w:r>
    </w:p>
    <w:p w:rsidR="001D3DD3" w:rsidRPr="006E5B2A" w:rsidRDefault="00A067CB" w:rsidP="001D3DD3">
      <w:pPr>
        <w:pStyle w:val="ConsPlusNormal"/>
        <w:ind w:firstLine="709"/>
        <w:jc w:val="both"/>
        <w:rPr>
          <w:sz w:val="28"/>
          <w:szCs w:val="28"/>
        </w:rPr>
      </w:pPr>
      <w:r w:rsidRPr="006E5B2A">
        <w:rPr>
          <w:sz w:val="28"/>
          <w:szCs w:val="28"/>
        </w:rPr>
        <w:t>2</w:t>
      </w:r>
      <w:r w:rsidR="001B7A79" w:rsidRPr="006E5B2A">
        <w:rPr>
          <w:sz w:val="28"/>
          <w:szCs w:val="28"/>
        </w:rPr>
        <w:t>. </w:t>
      </w:r>
      <w:r w:rsidR="000B769E">
        <w:rPr>
          <w:sz w:val="28"/>
          <w:szCs w:val="28"/>
        </w:rPr>
        <w:t>А</w:t>
      </w:r>
      <w:r w:rsidR="000B769E" w:rsidRPr="00EE410A">
        <w:rPr>
          <w:sz w:val="28"/>
          <w:szCs w:val="28"/>
        </w:rPr>
        <w:t xml:space="preserve">бзац пятнадцатый </w:t>
      </w:r>
      <w:r w:rsidR="001D3DD3" w:rsidRPr="006E5B2A">
        <w:rPr>
          <w:sz w:val="28"/>
          <w:szCs w:val="28"/>
        </w:rPr>
        <w:t>пункт</w:t>
      </w:r>
      <w:r w:rsidR="000B769E">
        <w:rPr>
          <w:sz w:val="28"/>
          <w:szCs w:val="28"/>
        </w:rPr>
        <w:t>а</w:t>
      </w:r>
      <w:r w:rsidR="001D3DD3" w:rsidRPr="006E5B2A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1D3DD3" w:rsidRPr="000B769E" w:rsidRDefault="001D3DD3" w:rsidP="003F380D">
      <w:pPr>
        <w:pStyle w:val="ConsPlusNormal"/>
        <w:ind w:firstLine="709"/>
        <w:jc w:val="both"/>
        <w:rPr>
          <w:rFonts w:eastAsia="SimSun"/>
          <w:sz w:val="28"/>
          <w:szCs w:val="28"/>
        </w:rPr>
      </w:pPr>
      <w:r w:rsidRPr="006E5B2A">
        <w:rPr>
          <w:sz w:val="28"/>
          <w:szCs w:val="28"/>
        </w:rPr>
        <w:t>«</w:t>
      </w:r>
      <w:r w:rsidRPr="000B769E">
        <w:rPr>
          <w:rFonts w:eastAsia="SimSun"/>
          <w:sz w:val="28"/>
          <w:szCs w:val="28"/>
        </w:rPr>
        <w:t>NO_NDS.12_1_003_07_05_0</w:t>
      </w:r>
      <w:r w:rsidR="00A067CB" w:rsidRPr="000B769E">
        <w:rPr>
          <w:rFonts w:eastAsia="SimSun"/>
          <w:sz w:val="28"/>
          <w:szCs w:val="28"/>
        </w:rPr>
        <w:t>9</w:t>
      </w:r>
      <w:r w:rsidRPr="000B769E">
        <w:rPr>
          <w:rFonts w:eastAsia="SimSun"/>
          <w:sz w:val="28"/>
          <w:szCs w:val="28"/>
        </w:rPr>
        <w:t>_</w:t>
      </w:r>
      <w:r w:rsidRPr="000B769E">
        <w:rPr>
          <w:rFonts w:eastAsia="SimSun"/>
          <w:sz w:val="28"/>
          <w:szCs w:val="28"/>
          <w:lang w:val="en-US"/>
        </w:rPr>
        <w:t>xx</w:t>
      </w:r>
      <w:r w:rsidRPr="000B769E">
        <w:rPr>
          <w:rFonts w:eastAsia="SimSun"/>
          <w:sz w:val="28"/>
          <w:szCs w:val="28"/>
        </w:rPr>
        <w:t xml:space="preserve">, </w:t>
      </w:r>
      <w:r w:rsidRPr="000B769E">
        <w:rPr>
          <w:sz w:val="28"/>
          <w:szCs w:val="28"/>
        </w:rPr>
        <w:t xml:space="preserve">где </w:t>
      </w:r>
      <w:proofErr w:type="spellStart"/>
      <w:r w:rsidRPr="000B769E">
        <w:rPr>
          <w:sz w:val="28"/>
          <w:szCs w:val="28"/>
        </w:rPr>
        <w:t>хх</w:t>
      </w:r>
      <w:proofErr w:type="spellEnd"/>
      <w:r w:rsidRPr="000B769E">
        <w:rPr>
          <w:sz w:val="28"/>
          <w:szCs w:val="28"/>
        </w:rPr>
        <w:t xml:space="preserve"> – номер версии схемы.</w:t>
      </w:r>
      <w:r w:rsidR="006610FC" w:rsidRPr="000B769E">
        <w:rPr>
          <w:sz w:val="28"/>
          <w:szCs w:val="28"/>
        </w:rPr>
        <w:t>».</w:t>
      </w:r>
    </w:p>
    <w:sectPr w:rsidR="001D3DD3" w:rsidRPr="000B76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0C" w:rsidRDefault="000E430C" w:rsidP="00B01BC7">
      <w:pPr>
        <w:spacing w:after="0" w:line="240" w:lineRule="auto"/>
      </w:pPr>
      <w:r>
        <w:separator/>
      </w:r>
    </w:p>
  </w:endnote>
  <w:endnote w:type="continuationSeparator" w:id="0">
    <w:p w:rsidR="000E430C" w:rsidRDefault="000E430C" w:rsidP="00B0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C7" w:rsidRPr="001B7A79" w:rsidRDefault="001B7A79" w:rsidP="001B7A79">
    <w:pPr>
      <w:pStyle w:val="a7"/>
      <w:rPr>
        <w:rFonts w:ascii="Times New Roman" w:hAnsi="Times New Roman" w:cs="Times New Roman"/>
        <w:i/>
        <w:color w:val="999999"/>
        <w:sz w:val="16"/>
      </w:rPr>
    </w:pPr>
    <w:r w:rsidRPr="001B7A79">
      <w:rPr>
        <w:rFonts w:ascii="Times New Roman" w:hAnsi="Times New Roman" w:cs="Times New Roman"/>
        <w:i/>
        <w:color w:val="999999"/>
        <w:sz w:val="16"/>
      </w:rPr>
      <w:fldChar w:fldCharType="begin"/>
    </w:r>
    <w:r w:rsidRPr="001B7A79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1B7A79">
      <w:rPr>
        <w:rFonts w:ascii="Times New Roman" w:hAnsi="Times New Roman" w:cs="Times New Roman"/>
        <w:i/>
        <w:color w:val="999999"/>
        <w:sz w:val="16"/>
      </w:rPr>
      <w:fldChar w:fldCharType="separate"/>
    </w:r>
    <w:r w:rsidR="00A22152">
      <w:rPr>
        <w:rFonts w:ascii="Times New Roman" w:hAnsi="Times New Roman" w:cs="Times New Roman"/>
        <w:i/>
        <w:noProof/>
        <w:color w:val="999999"/>
        <w:sz w:val="16"/>
      </w:rPr>
      <w:t>05.04.2022 16:12</w:t>
    </w:r>
    <w:r w:rsidRPr="001B7A79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1B7A79" w:rsidRPr="001B7A79" w:rsidRDefault="001B7A79" w:rsidP="001B7A79">
    <w:pPr>
      <w:pStyle w:val="a7"/>
      <w:rPr>
        <w:rFonts w:ascii="Times New Roman" w:hAnsi="Times New Roman" w:cs="Times New Roman"/>
        <w:color w:val="999999"/>
        <w:sz w:val="16"/>
      </w:rPr>
    </w:pPr>
    <w:r w:rsidRPr="001B7A79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B7A7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B7A79">
      <w:rPr>
        <w:rFonts w:ascii="Times New Roman" w:hAnsi="Times New Roman" w:cs="Times New Roman"/>
        <w:i/>
        <w:color w:val="999999"/>
        <w:sz w:val="16"/>
        <w:lang w:val="en-US"/>
      </w:rPr>
      <w:t>ko</w:t>
    </w:r>
    <w:r w:rsidRPr="001B7A79">
      <w:rPr>
        <w:rFonts w:ascii="Times New Roman" w:hAnsi="Times New Roman" w:cs="Times New Roman"/>
        <w:color w:val="999999"/>
        <w:sz w:val="16"/>
        <w:lang w:val="en-US"/>
      </w:rPr>
      <w:t>m</w:t>
    </w:r>
    <w:r w:rsidRPr="001B7A79">
      <w:rPr>
        <w:rFonts w:ascii="Times New Roman" w:hAnsi="Times New Roman" w:cs="Times New Roman"/>
        <w:i/>
        <w:color w:val="999999"/>
        <w:sz w:val="16"/>
        <w:lang w:val="en-US"/>
      </w:rPr>
      <w:t>pburo</w:t>
    </w:r>
    <w:proofErr w:type="spellEnd"/>
    <w:proofErr w:type="gramEnd"/>
    <w:r w:rsidRPr="001B7A7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B7A79">
      <w:rPr>
        <w:rFonts w:ascii="Times New Roman" w:hAnsi="Times New Roman" w:cs="Times New Roman"/>
        <w:i/>
        <w:color w:val="999999"/>
        <w:sz w:val="16"/>
      </w:rPr>
      <w:t>/Н.И.</w:t>
    </w:r>
    <w:r w:rsidRPr="001B7A79">
      <w:rPr>
        <w:rFonts w:ascii="Times New Roman" w:hAnsi="Times New Roman" w:cs="Times New Roman"/>
        <w:color w:val="999999"/>
        <w:sz w:val="16"/>
      </w:rPr>
      <w:t>/</w:t>
    </w:r>
    <w:r w:rsidRPr="001B7A79">
      <w:rPr>
        <w:rFonts w:ascii="Times New Roman" w:hAnsi="Times New Roman" w:cs="Times New Roman"/>
        <w:color w:val="999999"/>
        <w:sz w:val="16"/>
      </w:rPr>
      <w:fldChar w:fldCharType="begin"/>
    </w:r>
    <w:r w:rsidRPr="001B7A79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1B7A79">
      <w:rPr>
        <w:rFonts w:ascii="Times New Roman" w:hAnsi="Times New Roman" w:cs="Times New Roman"/>
        <w:color w:val="999999"/>
        <w:sz w:val="16"/>
      </w:rPr>
      <w:fldChar w:fldCharType="separate"/>
    </w:r>
    <w:r w:rsidRPr="001B7A79">
      <w:rPr>
        <w:rFonts w:ascii="Times New Roman" w:hAnsi="Times New Roman" w:cs="Times New Roman"/>
        <w:noProof/>
        <w:color w:val="999999"/>
        <w:sz w:val="16"/>
      </w:rPr>
      <w:t>Прил-И7987-11</w:t>
    </w:r>
    <w:r w:rsidRPr="001B7A79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0C" w:rsidRDefault="000E430C" w:rsidP="00B01BC7">
      <w:pPr>
        <w:spacing w:after="0" w:line="240" w:lineRule="auto"/>
      </w:pPr>
      <w:r>
        <w:separator/>
      </w:r>
    </w:p>
  </w:footnote>
  <w:footnote w:type="continuationSeparator" w:id="0">
    <w:p w:rsidR="000E430C" w:rsidRDefault="000E430C" w:rsidP="00B0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0507A2"/>
    <w:rsid w:val="000B769E"/>
    <w:rsid w:val="000E430C"/>
    <w:rsid w:val="0015548F"/>
    <w:rsid w:val="001754FF"/>
    <w:rsid w:val="001807A6"/>
    <w:rsid w:val="001B7A79"/>
    <w:rsid w:val="001D3DD3"/>
    <w:rsid w:val="00302892"/>
    <w:rsid w:val="003501E7"/>
    <w:rsid w:val="00372F74"/>
    <w:rsid w:val="003C6526"/>
    <w:rsid w:val="003F380D"/>
    <w:rsid w:val="004345E5"/>
    <w:rsid w:val="004E65ED"/>
    <w:rsid w:val="005371EB"/>
    <w:rsid w:val="005644E6"/>
    <w:rsid w:val="006610FC"/>
    <w:rsid w:val="006A41D4"/>
    <w:rsid w:val="006E5B2A"/>
    <w:rsid w:val="006F430F"/>
    <w:rsid w:val="0070383C"/>
    <w:rsid w:val="00727E3D"/>
    <w:rsid w:val="007748B2"/>
    <w:rsid w:val="007A0285"/>
    <w:rsid w:val="00804416"/>
    <w:rsid w:val="00806FD4"/>
    <w:rsid w:val="00847048"/>
    <w:rsid w:val="00934F2A"/>
    <w:rsid w:val="009850FB"/>
    <w:rsid w:val="009C15D7"/>
    <w:rsid w:val="00A067CB"/>
    <w:rsid w:val="00A22152"/>
    <w:rsid w:val="00B01BC7"/>
    <w:rsid w:val="00B80644"/>
    <w:rsid w:val="00C9750B"/>
    <w:rsid w:val="00CA30B1"/>
    <w:rsid w:val="00CB5FA6"/>
    <w:rsid w:val="00D53972"/>
    <w:rsid w:val="00DC6D80"/>
    <w:rsid w:val="00E0143E"/>
    <w:rsid w:val="00E45DFA"/>
    <w:rsid w:val="00E84D16"/>
    <w:rsid w:val="00EB7FC4"/>
    <w:rsid w:val="00ED312D"/>
    <w:rsid w:val="00ED673B"/>
    <w:rsid w:val="00EE0088"/>
    <w:rsid w:val="00F15D1B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4A38-FA9A-4F92-96DB-F955F4B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1D3D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1D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BC7"/>
  </w:style>
  <w:style w:type="paragraph" w:styleId="a7">
    <w:name w:val="footer"/>
    <w:basedOn w:val="a"/>
    <w:link w:val="a8"/>
    <w:uiPriority w:val="99"/>
    <w:unhideWhenUsed/>
    <w:rsid w:val="00B0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BC7"/>
  </w:style>
  <w:style w:type="paragraph" w:styleId="a9">
    <w:name w:val="Balloon Text"/>
    <w:basedOn w:val="a"/>
    <w:link w:val="aa"/>
    <w:uiPriority w:val="99"/>
    <w:semiHidden/>
    <w:unhideWhenUsed/>
    <w:rsid w:val="001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88D15EE58F11107CCD123C7239ABD9B3BB8095C32EFB24D5580CC2E67927B1BD7E18DC2AA29A1194702863CDAFB91104A4E1D41DC2C3DB4m8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3</cp:revision>
  <dcterms:created xsi:type="dcterms:W3CDTF">2021-12-17T10:08:00Z</dcterms:created>
  <dcterms:modified xsi:type="dcterms:W3CDTF">2022-04-05T13:13:00Z</dcterms:modified>
</cp:coreProperties>
</file>