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A2092" w14:textId="77777777" w:rsidR="00FC6DAE" w:rsidRDefault="00FC6DAE" w:rsidP="00C21BB3">
      <w:pPr>
        <w:ind w:left="11057"/>
      </w:pPr>
      <w:r w:rsidRPr="003D2D9C">
        <w:t>Приложение №</w:t>
      </w:r>
      <w:r>
        <w:t xml:space="preserve"> </w:t>
      </w:r>
      <w:r w:rsidR="00275ED4">
        <w:t>1</w:t>
      </w:r>
    </w:p>
    <w:p w14:paraId="7330393C" w14:textId="77777777" w:rsidR="00FC6DAE" w:rsidRDefault="00C21BB3" w:rsidP="00C21BB3">
      <w:pPr>
        <w:ind w:left="11057"/>
      </w:pPr>
      <w:r>
        <w:t>к письму ФНС России</w:t>
      </w:r>
    </w:p>
    <w:p w14:paraId="1C10957B" w14:textId="341C6374" w:rsidR="00C21BB3" w:rsidRPr="00516C73" w:rsidRDefault="00C21BB3" w:rsidP="00C21BB3">
      <w:pPr>
        <w:ind w:left="11057"/>
        <w:rPr>
          <w:u w:val="single"/>
        </w:rPr>
      </w:pPr>
      <w:bookmarkStart w:id="0" w:name="_GoBack"/>
      <w:r w:rsidRPr="00516C73">
        <w:rPr>
          <w:u w:val="single"/>
        </w:rPr>
        <w:t xml:space="preserve">от </w:t>
      </w:r>
      <w:r w:rsidR="00516C73">
        <w:rPr>
          <w:u w:val="single"/>
        </w:rPr>
        <w:t>01.06.2021 № СД</w:t>
      </w:r>
      <w:r w:rsidR="00516C73" w:rsidRPr="00516C73">
        <w:rPr>
          <w:u w:val="single"/>
        </w:rPr>
        <w:t>-4-23/7614</w:t>
      </w:r>
      <w:r w:rsidR="00516C73" w:rsidRPr="00516C73">
        <w:rPr>
          <w:u w:val="single"/>
          <w:lang w:val="en-US"/>
        </w:rPr>
        <w:t>@</w:t>
      </w:r>
    </w:p>
    <w:bookmarkEnd w:id="0"/>
    <w:p w14:paraId="43434BB4" w14:textId="77777777" w:rsidR="00C21BB3" w:rsidRDefault="00C21BB3" w:rsidP="00C21BB3">
      <w:pPr>
        <w:ind w:left="11057"/>
      </w:pPr>
    </w:p>
    <w:p w14:paraId="07BBFED4" w14:textId="77777777" w:rsidR="001E628B" w:rsidRDefault="001E628B" w:rsidP="001E628B">
      <w:pPr>
        <w:spacing w:after="120"/>
        <w:ind w:left="11057"/>
      </w:pPr>
      <w:r w:rsidRPr="00FC6DAE">
        <w:t>Форма по КНД</w:t>
      </w:r>
      <w:r>
        <w:t xml:space="preserve"> 1125329</w:t>
      </w:r>
    </w:p>
    <w:p w14:paraId="522BB49A" w14:textId="77777777" w:rsidR="00C21BB3" w:rsidRDefault="00C21BB3" w:rsidP="00C21BB3">
      <w:pPr>
        <w:ind w:left="11057"/>
      </w:pPr>
    </w:p>
    <w:p w14:paraId="71BC4A83" w14:textId="77777777" w:rsidR="00C21BB3" w:rsidRDefault="00C21BB3" w:rsidP="00C21BB3">
      <w:pPr>
        <w:ind w:left="11057"/>
      </w:pPr>
    </w:p>
    <w:p w14:paraId="5F838A3C" w14:textId="77777777" w:rsidR="00C21BB3" w:rsidRPr="00491833" w:rsidRDefault="00C21BB3" w:rsidP="00C21BB3">
      <w:pPr>
        <w:ind w:left="11057"/>
        <w:rPr>
          <w:sz w:val="16"/>
          <w:szCs w:val="16"/>
        </w:rPr>
      </w:pPr>
    </w:p>
    <w:p w14:paraId="545B095F" w14:textId="77777777" w:rsidR="005A2DB9" w:rsidRPr="00790B6E" w:rsidRDefault="00790B6E" w:rsidP="005A2DB9">
      <w:pPr>
        <w:tabs>
          <w:tab w:val="left" w:pos="4759"/>
        </w:tabs>
        <w:adjustRightInd w:val="0"/>
        <w:ind w:left="8364"/>
      </w:pPr>
      <w:r>
        <w:t>В</w:t>
      </w:r>
      <w:r w:rsidR="005A2DB9" w:rsidRPr="00790B6E">
        <w:rPr>
          <w:sz w:val="18"/>
        </w:rPr>
        <w:t>_________________________________________________________________</w:t>
      </w:r>
    </w:p>
    <w:p w14:paraId="438358BA" w14:textId="77777777" w:rsidR="005A2DB9" w:rsidRDefault="005A2DB9" w:rsidP="005A2DB9">
      <w:pPr>
        <w:adjustRightInd w:val="0"/>
        <w:ind w:left="8364"/>
        <w:rPr>
          <w:sz w:val="16"/>
        </w:rPr>
      </w:pPr>
      <w:r w:rsidRPr="000F0EFA">
        <w:rPr>
          <w:sz w:val="16"/>
        </w:rPr>
        <w:t xml:space="preserve">                   </w:t>
      </w:r>
      <w:r>
        <w:rPr>
          <w:sz w:val="16"/>
        </w:rPr>
        <w:t xml:space="preserve">                          </w:t>
      </w:r>
      <w:r w:rsidRPr="000F0EFA">
        <w:rPr>
          <w:sz w:val="16"/>
        </w:rPr>
        <w:t>(наименование налогового органа)</w:t>
      </w:r>
    </w:p>
    <w:p w14:paraId="20EFC1E5" w14:textId="77777777" w:rsidR="00790B6E" w:rsidRPr="00790B6E" w:rsidRDefault="00790B6E" w:rsidP="005A2DB9">
      <w:pPr>
        <w:adjustRightInd w:val="0"/>
        <w:ind w:left="8364"/>
        <w:rPr>
          <w:sz w:val="6"/>
        </w:rPr>
      </w:pPr>
    </w:p>
    <w:tbl>
      <w:tblPr>
        <w:tblW w:w="10696" w:type="dxa"/>
        <w:tblInd w:w="3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435"/>
        <w:gridCol w:w="435"/>
        <w:gridCol w:w="406"/>
        <w:gridCol w:w="436"/>
        <w:gridCol w:w="174"/>
        <w:gridCol w:w="436"/>
        <w:gridCol w:w="436"/>
      </w:tblGrid>
      <w:tr w:rsidR="005A2DB9" w:rsidRPr="000A7638" w14:paraId="74A50588" w14:textId="77777777" w:rsidTr="004A4F26">
        <w:trPr>
          <w:trHeight w:val="113"/>
        </w:trPr>
        <w:tc>
          <w:tcPr>
            <w:tcW w:w="7938" w:type="dxa"/>
            <w:tcBorders>
              <w:right w:val="dotted" w:sz="4" w:space="0" w:color="auto"/>
            </w:tcBorders>
          </w:tcPr>
          <w:p w14:paraId="28EE3E5E" w14:textId="77777777" w:rsidR="005A2DB9" w:rsidRPr="000A7638" w:rsidRDefault="005A2DB9" w:rsidP="004A4F26">
            <w:pPr>
              <w:tabs>
                <w:tab w:val="left" w:pos="4900"/>
              </w:tabs>
              <w:adjustRightInd w:val="0"/>
              <w:ind w:right="271" w:firstLine="2977"/>
            </w:pPr>
            <w:r w:rsidRPr="000A7638">
              <w:t xml:space="preserve">                               </w:t>
            </w:r>
            <w:r>
              <w:t xml:space="preserve">       </w:t>
            </w:r>
            <w:r w:rsidRPr="000A7638">
              <w:t>Код налогового органа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B5D43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5A743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E7999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BCEA1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174" w:type="dxa"/>
            <w:tcBorders>
              <w:left w:val="dotted" w:sz="4" w:space="0" w:color="auto"/>
            </w:tcBorders>
          </w:tcPr>
          <w:p w14:paraId="40C2CD7B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</w:tcPr>
          <w:p w14:paraId="0C51BD1B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</w:tcPr>
          <w:p w14:paraId="36D06AFC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</w:tr>
      <w:tr w:rsidR="005A2DB9" w:rsidRPr="000A7638" w14:paraId="6B5D20DB" w14:textId="77777777" w:rsidTr="004A4F26">
        <w:trPr>
          <w:trHeight w:val="113"/>
        </w:trPr>
        <w:tc>
          <w:tcPr>
            <w:tcW w:w="7938" w:type="dxa"/>
            <w:tcBorders>
              <w:right w:val="dotted" w:sz="4" w:space="0" w:color="auto"/>
            </w:tcBorders>
          </w:tcPr>
          <w:p w14:paraId="79D23740" w14:textId="77777777" w:rsidR="005A2DB9" w:rsidRPr="000A7638" w:rsidRDefault="005A2DB9" w:rsidP="004A4F26">
            <w:pPr>
              <w:tabs>
                <w:tab w:val="left" w:pos="5041"/>
              </w:tabs>
              <w:adjustRightInd w:val="0"/>
              <w:ind w:firstLine="2977"/>
              <w:jc w:val="center"/>
            </w:pPr>
            <w:r>
              <w:t xml:space="preserve">                             </w:t>
            </w:r>
            <w:r w:rsidRPr="000A7638">
              <w:t>Порядковый номер редакции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E9467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FFA87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CEFB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34707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1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D8BB33" w14:textId="77777777" w:rsidR="005A2DB9" w:rsidRPr="000A7638" w:rsidRDefault="005A2DB9" w:rsidP="004A4F26">
            <w:pPr>
              <w:adjustRightInd w:val="0"/>
              <w:jc w:val="center"/>
              <w:rPr>
                <w:color w:val="00B0F0"/>
              </w:rPr>
            </w:pPr>
            <w:r w:rsidRPr="002770E1">
              <w:t>/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25D7C" w14:textId="77777777" w:rsidR="005A2DB9" w:rsidRPr="000A7638" w:rsidRDefault="005A2DB9" w:rsidP="004A4F26">
            <w:pPr>
              <w:adjustRightInd w:val="0"/>
              <w:ind w:left="-204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C3C" w14:textId="77777777" w:rsidR="005A2DB9" w:rsidRPr="000A7638" w:rsidRDefault="005A2DB9" w:rsidP="004A4F26">
            <w:pPr>
              <w:adjustRightInd w:val="0"/>
              <w:ind w:left="-204"/>
              <w:jc w:val="center"/>
              <w:rPr>
                <w:color w:val="00B0F0"/>
              </w:rPr>
            </w:pPr>
          </w:p>
        </w:tc>
      </w:tr>
    </w:tbl>
    <w:p w14:paraId="6EC26386" w14:textId="77777777" w:rsidR="005A2DB9" w:rsidRPr="008F77FF" w:rsidRDefault="005A2DB9" w:rsidP="005A2DB9">
      <w:pPr>
        <w:widowControl w:val="0"/>
        <w:tabs>
          <w:tab w:val="left" w:pos="14034"/>
        </w:tabs>
        <w:jc w:val="center"/>
        <w:rPr>
          <w:sz w:val="16"/>
          <w:szCs w:val="16"/>
        </w:rPr>
      </w:pPr>
      <w:r w:rsidRPr="000A7638"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  <w:r w:rsidRPr="008F77FF">
        <w:rPr>
          <w:sz w:val="16"/>
          <w:szCs w:val="16"/>
        </w:rPr>
        <w:t xml:space="preserve">год  </w:t>
      </w:r>
      <w:r>
        <w:rPr>
          <w:sz w:val="16"/>
          <w:szCs w:val="16"/>
        </w:rPr>
        <w:t xml:space="preserve">                 </w:t>
      </w:r>
      <w:r w:rsidRPr="008F77FF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8F77FF">
        <w:rPr>
          <w:sz w:val="16"/>
          <w:szCs w:val="16"/>
        </w:rPr>
        <w:t>номер версии</w:t>
      </w:r>
      <w:r w:rsidRPr="008F77FF">
        <w:rPr>
          <w:rStyle w:val="a5"/>
          <w:sz w:val="16"/>
          <w:szCs w:val="16"/>
        </w:rPr>
        <w:footnoteReference w:id="1"/>
      </w:r>
    </w:p>
    <w:tbl>
      <w:tblPr>
        <w:tblStyle w:val="a9"/>
        <w:tblW w:w="6634" w:type="dxa"/>
        <w:tblInd w:w="7230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523"/>
        <w:gridCol w:w="327"/>
        <w:gridCol w:w="425"/>
        <w:gridCol w:w="823"/>
      </w:tblGrid>
      <w:tr w:rsidR="005A2DB9" w:rsidRPr="00D41F7F" w14:paraId="1B575B13" w14:textId="77777777" w:rsidTr="00FE1C2C">
        <w:trPr>
          <w:trHeight w:hRule="exact" w:val="489"/>
        </w:trPr>
        <w:tc>
          <w:tcPr>
            <w:tcW w:w="41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ACC9AE" w14:textId="77777777" w:rsidR="00FE1C2C" w:rsidRPr="00D41F7F" w:rsidRDefault="005A2DB9" w:rsidP="00FE1C2C">
            <w:pPr>
              <w:adjustRightInd w:val="0"/>
              <w:jc w:val="both"/>
            </w:pPr>
            <w:r w:rsidRPr="00D41F7F">
              <w:t xml:space="preserve">                    Признак гос</w:t>
            </w:r>
            <w:r w:rsidR="00FE1C2C" w:rsidRPr="00D41F7F">
              <w:t>ударственного</w:t>
            </w:r>
          </w:p>
          <w:p w14:paraId="3270F029" w14:textId="00BD4B34" w:rsidR="005A2DB9" w:rsidRPr="00D41F7F" w:rsidRDefault="00FE1C2C" w:rsidP="00D41F7F">
            <w:pPr>
              <w:adjustRightInd w:val="0"/>
              <w:jc w:val="both"/>
            </w:pPr>
            <w:r w:rsidRPr="00D41F7F">
              <w:t xml:space="preserve">                   </w:t>
            </w:r>
            <w:r w:rsidR="005A2DB9" w:rsidRPr="00D41F7F">
              <w:t xml:space="preserve"> участия                        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A1EB3" w14:textId="77777777" w:rsidR="005A2DB9" w:rsidRPr="00D41F7F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C388FA5" w14:textId="77777777" w:rsidR="005A2DB9" w:rsidRPr="00D41F7F" w:rsidRDefault="005A2DB9" w:rsidP="004A4F26">
            <w:pPr>
              <w:adjustRightInd w:val="0"/>
            </w:pPr>
            <w:r w:rsidRPr="00D41F7F">
              <w:t>да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0EB85E2" w14:textId="77777777" w:rsidR="005A2DB9" w:rsidRPr="00D41F7F" w:rsidRDefault="005A2DB9" w:rsidP="004A4F26">
            <w:pPr>
              <w:adjustRightInd w:val="0"/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BF9E1" w14:textId="77777777" w:rsidR="005A2DB9" w:rsidRPr="00D41F7F" w:rsidRDefault="005A2DB9" w:rsidP="004A4F26">
            <w:pPr>
              <w:adjustRightInd w:val="0"/>
              <w:jc w:val="center"/>
            </w:pPr>
          </w:p>
        </w:tc>
        <w:tc>
          <w:tcPr>
            <w:tcW w:w="8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D2E1137" w14:textId="77777777" w:rsidR="005A2DB9" w:rsidRPr="00D41F7F" w:rsidRDefault="005A2DB9" w:rsidP="004A4F26">
            <w:pPr>
              <w:adjustRightInd w:val="0"/>
              <w:ind w:left="-23"/>
            </w:pPr>
            <w:r w:rsidRPr="00D41F7F">
              <w:t>нет</w:t>
            </w:r>
          </w:p>
        </w:tc>
      </w:tr>
      <w:tr w:rsidR="005A2DB9" w:rsidRPr="000A7638" w14:paraId="0A248B96" w14:textId="77777777" w:rsidTr="004A4F26">
        <w:trPr>
          <w:trHeight w:hRule="exact" w:val="435"/>
        </w:trPr>
        <w:tc>
          <w:tcPr>
            <w:tcW w:w="41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4DB78E" w14:textId="2EE42B30" w:rsidR="005A2DB9" w:rsidRPr="00D41F7F" w:rsidRDefault="005A2DB9" w:rsidP="004A4F26">
            <w:pPr>
              <w:adjustRightInd w:val="0"/>
              <w:jc w:val="both"/>
            </w:pPr>
            <w:r w:rsidRPr="00D41F7F">
              <w:t xml:space="preserve">                    Директив</w:t>
            </w:r>
            <w:r w:rsidR="00490B06" w:rsidRPr="00D41F7F">
              <w:t>ы</w:t>
            </w:r>
            <w:r w:rsidRPr="00D41F7F">
              <w:t xml:space="preserve"> от 13.12.2019 </w:t>
            </w:r>
          </w:p>
          <w:p w14:paraId="1D877949" w14:textId="78FACCA6" w:rsidR="005A2DB9" w:rsidRPr="00D41F7F" w:rsidRDefault="005A2DB9" w:rsidP="00D41F7F">
            <w:pPr>
              <w:adjustRightInd w:val="0"/>
              <w:ind w:right="317"/>
              <w:jc w:val="both"/>
            </w:pPr>
            <w:r w:rsidRPr="00D41F7F">
              <w:t xml:space="preserve">                    № 11528п-П13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4AFEC" w14:textId="77777777" w:rsidR="005A2DB9" w:rsidRPr="00D41F7F" w:rsidRDefault="005A2DB9" w:rsidP="004A4F26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31DE43C" w14:textId="77777777" w:rsidR="005A2DB9" w:rsidRPr="00D41F7F" w:rsidRDefault="005A2DB9" w:rsidP="004A4F26">
            <w:pPr>
              <w:adjustRightInd w:val="0"/>
            </w:pPr>
            <w:r w:rsidRPr="00D41F7F">
              <w:t>да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CC9BED1" w14:textId="77777777" w:rsidR="005A2DB9" w:rsidRPr="00D41F7F" w:rsidRDefault="005A2DB9" w:rsidP="004A4F26">
            <w:pPr>
              <w:adjustRightInd w:val="0"/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A3CDB" w14:textId="77777777" w:rsidR="005A2DB9" w:rsidRPr="00D41F7F" w:rsidRDefault="005A2DB9" w:rsidP="004A4F26">
            <w:pPr>
              <w:adjustRightInd w:val="0"/>
              <w:jc w:val="center"/>
            </w:pPr>
          </w:p>
        </w:tc>
        <w:tc>
          <w:tcPr>
            <w:tcW w:w="8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7ED6ABD" w14:textId="77777777" w:rsidR="005A2DB9" w:rsidRPr="00D41F7F" w:rsidRDefault="005A2DB9" w:rsidP="004A4F26">
            <w:pPr>
              <w:adjustRightInd w:val="0"/>
            </w:pPr>
            <w:r w:rsidRPr="00D41F7F">
              <w:t>нет</w:t>
            </w:r>
          </w:p>
        </w:tc>
      </w:tr>
    </w:tbl>
    <w:p w14:paraId="370BB270" w14:textId="77777777" w:rsidR="00AC6C51" w:rsidRDefault="00AC6C51" w:rsidP="000338BC">
      <w:pPr>
        <w:jc w:val="right"/>
      </w:pPr>
    </w:p>
    <w:p w14:paraId="56C94E53" w14:textId="77777777" w:rsidR="00550B6F" w:rsidRDefault="00862653" w:rsidP="00C85C8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550B6F">
        <w:rPr>
          <w:b/>
          <w:bCs/>
          <w:sz w:val="26"/>
          <w:szCs w:val="26"/>
        </w:rPr>
        <w:t>ЛАН</w:t>
      </w:r>
      <w:r>
        <w:rPr>
          <w:b/>
          <w:bCs/>
          <w:sz w:val="26"/>
          <w:szCs w:val="26"/>
        </w:rPr>
        <w:t>-</w:t>
      </w:r>
      <w:r w:rsidR="00550B6F">
        <w:rPr>
          <w:b/>
          <w:bCs/>
          <w:sz w:val="26"/>
          <w:szCs w:val="26"/>
        </w:rPr>
        <w:t>ГРАФИК</w:t>
      </w:r>
      <w:r>
        <w:rPr>
          <w:b/>
          <w:bCs/>
          <w:sz w:val="26"/>
          <w:szCs w:val="26"/>
        </w:rPr>
        <w:t xml:space="preserve"> </w:t>
      </w:r>
    </w:p>
    <w:p w14:paraId="03CEA59D" w14:textId="77777777" w:rsidR="00C85C89" w:rsidRDefault="00862653" w:rsidP="00C85C8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</w:t>
      </w:r>
      <w:r w:rsidR="00127BBC">
        <w:rPr>
          <w:b/>
          <w:bCs/>
          <w:sz w:val="26"/>
          <w:szCs w:val="26"/>
        </w:rPr>
        <w:t xml:space="preserve"> переход</w:t>
      </w:r>
      <w:r>
        <w:rPr>
          <w:b/>
          <w:bCs/>
          <w:sz w:val="26"/>
          <w:szCs w:val="26"/>
        </w:rPr>
        <w:t>у</w:t>
      </w:r>
      <w:r w:rsidR="00127BBC">
        <w:rPr>
          <w:b/>
          <w:bCs/>
          <w:sz w:val="26"/>
          <w:szCs w:val="26"/>
        </w:rPr>
        <w:t xml:space="preserve"> на налоговый мониторинг</w:t>
      </w:r>
    </w:p>
    <w:p w14:paraId="29B43B3F" w14:textId="77777777" w:rsidR="00C85C89" w:rsidRDefault="00C85C89" w:rsidP="00C85C89">
      <w:pPr>
        <w:jc w:val="center"/>
        <w:rPr>
          <w:b/>
          <w:bCs/>
          <w:sz w:val="26"/>
          <w:szCs w:val="26"/>
        </w:rPr>
      </w:pPr>
    </w:p>
    <w:p w14:paraId="0251B71B" w14:textId="77777777" w:rsidR="007364C2" w:rsidRDefault="007364C2" w:rsidP="007364C2">
      <w:pPr>
        <w:adjustRightInd w:val="0"/>
        <w:jc w:val="both"/>
        <w:rPr>
          <w:rFonts w:ascii="Courier New" w:hAnsi="Courier New" w:cs="Courier New"/>
        </w:rPr>
      </w:pPr>
    </w:p>
    <w:p w14:paraId="13EA4AC6" w14:textId="77777777" w:rsidR="007364C2" w:rsidRDefault="007364C2" w:rsidP="007364C2">
      <w:pPr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_________________________________________________________________________________________________________________________</w:t>
      </w:r>
    </w:p>
    <w:p w14:paraId="1E4337BF" w14:textId="18B1121A" w:rsidR="007364C2" w:rsidRPr="009D4E9E" w:rsidRDefault="00BE651C" w:rsidP="007364C2">
      <w:pPr>
        <w:adjustRightInd w:val="0"/>
        <w:jc w:val="center"/>
        <w:rPr>
          <w:sz w:val="18"/>
          <w:szCs w:val="18"/>
        </w:rPr>
      </w:pPr>
      <w:r w:rsidRPr="00EE3CDA">
        <w:t>(наименование организации - налогоплательщика (плательщика сбора,</w:t>
      </w:r>
      <w:r>
        <w:t xml:space="preserve"> плательщика страховых взносов, </w:t>
      </w:r>
      <w:r w:rsidRPr="00EE3CDA">
        <w:t>налогового агента)</w:t>
      </w:r>
    </w:p>
    <w:p w14:paraId="13BE4C24" w14:textId="77777777" w:rsidR="007364C2" w:rsidRPr="00EE3CDA" w:rsidRDefault="007364C2" w:rsidP="007364C2">
      <w:pPr>
        <w:adjustRightInd w:val="0"/>
        <w:jc w:val="center"/>
        <w:outlineLvl w:val="0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364C2" w:rsidRPr="00EE3CDA" w14:paraId="264D3554" w14:textId="77777777" w:rsidTr="00890ECD">
        <w:trPr>
          <w:trHeight w:hRule="exact" w:val="340"/>
          <w:jc w:val="center"/>
        </w:trPr>
        <w:tc>
          <w:tcPr>
            <w:tcW w:w="796" w:type="dxa"/>
            <w:tcBorders>
              <w:right w:val="dotted" w:sz="4" w:space="0" w:color="auto"/>
            </w:tcBorders>
          </w:tcPr>
          <w:p w14:paraId="067BCBEF" w14:textId="77777777" w:rsidR="007364C2" w:rsidRPr="00EE3CDA" w:rsidRDefault="007364C2" w:rsidP="007364C2">
            <w:pPr>
              <w:adjustRightInd w:val="0"/>
              <w:jc w:val="center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B54E8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53441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271A4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E53C0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FEF47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B3A74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E4ECF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2066E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DA2BF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94BBB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400B36AD" w14:textId="77777777" w:rsidR="007364C2" w:rsidRPr="00EE3CDA" w:rsidRDefault="007364C2" w:rsidP="007364C2">
            <w:pPr>
              <w:adjustRightInd w:val="0"/>
              <w:jc w:val="center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 xml:space="preserve">КПП </w:t>
            </w:r>
            <w:r w:rsidRPr="00C15BEB">
              <w:rPr>
                <w:rStyle w:val="a5"/>
              </w:rPr>
              <w:footnoteReference w:id="2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D5A80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59733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649EE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F1775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3E834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FE0BE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DA84D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E4C32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DD2CF" w14:textId="77777777" w:rsidR="007364C2" w:rsidRPr="003D2D9C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</w:tr>
    </w:tbl>
    <w:p w14:paraId="7B03A12B" w14:textId="77777777" w:rsidR="007364C2" w:rsidRPr="00EE3CDA" w:rsidRDefault="007364C2" w:rsidP="007364C2">
      <w:pPr>
        <w:adjustRightInd w:val="0"/>
        <w:jc w:val="center"/>
        <w:rPr>
          <w:sz w:val="24"/>
          <w:szCs w:val="24"/>
        </w:rPr>
      </w:pPr>
    </w:p>
    <w:p w14:paraId="554ADDAA" w14:textId="77777777" w:rsidR="007364C2" w:rsidRPr="003D2D9C" w:rsidRDefault="006E218C" w:rsidP="008200DD">
      <w:pPr>
        <w:adjustRightInd w:val="0"/>
        <w:rPr>
          <w:color w:val="000000" w:themeColor="text1"/>
          <w:sz w:val="24"/>
          <w:szCs w:val="24"/>
        </w:rPr>
      </w:pPr>
      <w:r w:rsidRPr="003D2D9C">
        <w:rPr>
          <w:color w:val="000000" w:themeColor="text1"/>
          <w:sz w:val="24"/>
          <w:szCs w:val="24"/>
        </w:rPr>
        <w:t>н</w:t>
      </w:r>
      <w:r w:rsidR="008200DD" w:rsidRPr="003D2D9C">
        <w:rPr>
          <w:color w:val="000000" w:themeColor="text1"/>
          <w:sz w:val="24"/>
          <w:szCs w:val="24"/>
        </w:rPr>
        <w:t xml:space="preserve">аправляет </w:t>
      </w:r>
      <w:r w:rsidR="00862653" w:rsidRPr="003D2D9C">
        <w:rPr>
          <w:color w:val="000000" w:themeColor="text1"/>
          <w:sz w:val="24"/>
          <w:szCs w:val="24"/>
        </w:rPr>
        <w:t>перечень организаций</w:t>
      </w:r>
      <w:r w:rsidR="00550B6F">
        <w:rPr>
          <w:color w:val="000000" w:themeColor="text1"/>
          <w:sz w:val="24"/>
          <w:szCs w:val="24"/>
        </w:rPr>
        <w:t>,</w:t>
      </w:r>
      <w:r w:rsidR="00862653" w:rsidRPr="003D2D9C">
        <w:rPr>
          <w:color w:val="000000" w:themeColor="text1"/>
          <w:sz w:val="24"/>
          <w:szCs w:val="24"/>
        </w:rPr>
        <w:t xml:space="preserve"> планирующих</w:t>
      </w:r>
      <w:r w:rsidR="00127BBC" w:rsidRPr="003D2D9C">
        <w:rPr>
          <w:color w:val="000000" w:themeColor="text1"/>
          <w:sz w:val="24"/>
          <w:szCs w:val="24"/>
        </w:rPr>
        <w:t xml:space="preserve"> пере</w:t>
      </w:r>
      <w:r w:rsidR="00862653" w:rsidRPr="003D2D9C">
        <w:rPr>
          <w:color w:val="000000" w:themeColor="text1"/>
          <w:sz w:val="24"/>
          <w:szCs w:val="24"/>
        </w:rPr>
        <w:t>йти</w:t>
      </w:r>
      <w:r w:rsidR="00127BBC" w:rsidRPr="003D2D9C">
        <w:rPr>
          <w:color w:val="000000" w:themeColor="text1"/>
          <w:sz w:val="24"/>
          <w:szCs w:val="24"/>
        </w:rPr>
        <w:t xml:space="preserve"> на налоговый мониторинг</w:t>
      </w:r>
      <w:r w:rsidR="00550B6F">
        <w:rPr>
          <w:color w:val="000000" w:themeColor="text1"/>
          <w:sz w:val="24"/>
          <w:szCs w:val="24"/>
        </w:rPr>
        <w:t>,</w:t>
      </w:r>
      <w:r w:rsidR="00127BBC" w:rsidRPr="003D2D9C">
        <w:rPr>
          <w:color w:val="000000" w:themeColor="text1"/>
          <w:sz w:val="24"/>
          <w:szCs w:val="24"/>
        </w:rPr>
        <w:t xml:space="preserve"> </w:t>
      </w:r>
      <w:r w:rsidR="00862653" w:rsidRPr="003D2D9C">
        <w:rPr>
          <w:color w:val="000000" w:themeColor="text1"/>
          <w:sz w:val="24"/>
          <w:szCs w:val="24"/>
        </w:rPr>
        <w:t xml:space="preserve">в период </w:t>
      </w:r>
      <w:r w:rsidR="00550B6F">
        <w:rPr>
          <w:color w:val="000000" w:themeColor="text1"/>
          <w:sz w:val="24"/>
          <w:szCs w:val="24"/>
        </w:rPr>
        <w:t>_______</w:t>
      </w:r>
      <w:r w:rsidR="00250003" w:rsidRPr="003D2D9C">
        <w:rPr>
          <w:color w:val="000000" w:themeColor="text1"/>
          <w:sz w:val="24"/>
          <w:szCs w:val="24"/>
        </w:rPr>
        <w:t>-</w:t>
      </w:r>
      <w:r w:rsidR="00550B6F">
        <w:rPr>
          <w:color w:val="000000" w:themeColor="text1"/>
          <w:sz w:val="24"/>
          <w:szCs w:val="24"/>
        </w:rPr>
        <w:t>_______</w:t>
      </w:r>
      <w:r w:rsidR="00127BBC" w:rsidRPr="003D2D9C">
        <w:rPr>
          <w:color w:val="000000" w:themeColor="text1"/>
          <w:sz w:val="24"/>
          <w:szCs w:val="24"/>
        </w:rPr>
        <w:t xml:space="preserve"> года</w:t>
      </w:r>
      <w:r w:rsidR="00AC6C51">
        <w:rPr>
          <w:color w:val="000000" w:themeColor="text1"/>
          <w:sz w:val="24"/>
          <w:szCs w:val="24"/>
        </w:rPr>
        <w:t>:</w:t>
      </w:r>
      <w:r w:rsidR="00F11273" w:rsidRPr="003D2D9C">
        <w:rPr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4"/>
        <w:tblW w:w="5000" w:type="pct"/>
        <w:tblLook w:val="04A0" w:firstRow="1" w:lastRow="0" w:firstColumn="1" w:lastColumn="0" w:noHBand="0" w:noVBand="1"/>
      </w:tblPr>
      <w:tblGrid>
        <w:gridCol w:w="432"/>
        <w:gridCol w:w="1991"/>
        <w:gridCol w:w="2333"/>
        <w:gridCol w:w="1150"/>
        <w:gridCol w:w="2798"/>
        <w:gridCol w:w="1712"/>
        <w:gridCol w:w="1858"/>
        <w:gridCol w:w="2286"/>
      </w:tblGrid>
      <w:tr w:rsidR="00F101CA" w:rsidRPr="00B96532" w14:paraId="522282EC" w14:textId="77777777" w:rsidTr="00E43C92">
        <w:trPr>
          <w:trHeight w:val="126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417" w14:textId="77777777" w:rsidR="00F101CA" w:rsidRPr="00996703" w:rsidRDefault="00F101CA" w:rsidP="005C2C7E">
            <w:pPr>
              <w:jc w:val="center"/>
              <w:rPr>
                <w:sz w:val="16"/>
                <w:szCs w:val="16"/>
              </w:rPr>
            </w:pPr>
            <w:r w:rsidRPr="00996703"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DE52" w14:textId="77777777" w:rsidR="00F101CA" w:rsidRPr="00996703" w:rsidRDefault="00F101CA" w:rsidP="00926F1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996703">
              <w:rPr>
                <w:bCs/>
                <w:color w:val="000000"/>
                <w:sz w:val="16"/>
                <w:szCs w:val="16"/>
              </w:rPr>
              <w:t xml:space="preserve">Код </w:t>
            </w:r>
            <w:r w:rsidR="00996703" w:rsidRPr="00996703">
              <w:rPr>
                <w:bCs/>
                <w:color w:val="000000"/>
                <w:sz w:val="16"/>
                <w:szCs w:val="16"/>
              </w:rPr>
              <w:t>налогового органа</w:t>
            </w:r>
            <w:r w:rsidRPr="00996703">
              <w:rPr>
                <w:bCs/>
                <w:color w:val="000000"/>
                <w:sz w:val="16"/>
                <w:szCs w:val="16"/>
              </w:rPr>
              <w:br/>
              <w:t xml:space="preserve">по месту постановки на учет организации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312" w14:textId="77777777" w:rsidR="00F101CA" w:rsidRPr="00996703" w:rsidRDefault="00F101CA" w:rsidP="00F101CA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996703">
              <w:rPr>
                <w:bCs/>
                <w:color w:val="000000"/>
                <w:sz w:val="16"/>
                <w:szCs w:val="16"/>
              </w:rPr>
              <w:t>Наименование налогового органа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6DE" w14:textId="77777777" w:rsidR="00F101CA" w:rsidRPr="00996703" w:rsidRDefault="00926F15" w:rsidP="00926F1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783" w14:textId="77777777" w:rsidR="00F101CA" w:rsidRPr="00996703" w:rsidRDefault="00926F15" w:rsidP="00926F1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D4C" w14:textId="77777777" w:rsidR="00F101CA" w:rsidRPr="00996703" w:rsidRDefault="00F101CA" w:rsidP="00F101CA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996703">
              <w:rPr>
                <w:bCs/>
                <w:color w:val="000000"/>
                <w:sz w:val="16"/>
                <w:szCs w:val="16"/>
              </w:rPr>
              <w:t>Переход на налоговый мониторинг (планируемый год)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2A1" w14:textId="5D938301" w:rsidR="005A6ABA" w:rsidRPr="004E2449" w:rsidRDefault="00F101CA" w:rsidP="00996703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4E2449">
              <w:rPr>
                <w:bCs/>
                <w:color w:val="000000"/>
                <w:sz w:val="16"/>
                <w:szCs w:val="16"/>
              </w:rPr>
              <w:t>Соответ</w:t>
            </w:r>
            <w:r w:rsidR="00FF46B8" w:rsidRPr="004E2449">
              <w:rPr>
                <w:bCs/>
                <w:color w:val="000000"/>
                <w:sz w:val="16"/>
                <w:szCs w:val="16"/>
              </w:rPr>
              <w:t>ст</w:t>
            </w:r>
            <w:r w:rsidRPr="004E2449">
              <w:rPr>
                <w:bCs/>
                <w:color w:val="000000"/>
                <w:sz w:val="16"/>
                <w:szCs w:val="16"/>
              </w:rPr>
              <w:t>вие условиям</w:t>
            </w:r>
            <w:r w:rsidR="005A6ABA" w:rsidRPr="004E2449">
              <w:rPr>
                <w:bCs/>
                <w:color w:val="000000"/>
                <w:sz w:val="16"/>
                <w:szCs w:val="16"/>
              </w:rPr>
              <w:t>, предусмотренным</w:t>
            </w:r>
            <w:r w:rsidRPr="004E2449">
              <w:rPr>
                <w:bCs/>
                <w:color w:val="000000"/>
                <w:sz w:val="16"/>
                <w:szCs w:val="16"/>
              </w:rPr>
              <w:t xml:space="preserve"> п</w:t>
            </w:r>
            <w:r w:rsidR="005A6ABA" w:rsidRPr="004E2449">
              <w:rPr>
                <w:bCs/>
                <w:color w:val="000000"/>
                <w:sz w:val="16"/>
                <w:szCs w:val="16"/>
              </w:rPr>
              <w:t>унктом</w:t>
            </w:r>
            <w:r w:rsidRPr="004E2449">
              <w:rPr>
                <w:bCs/>
                <w:color w:val="000000"/>
                <w:sz w:val="16"/>
                <w:szCs w:val="16"/>
              </w:rPr>
              <w:t xml:space="preserve"> 3 ст</w:t>
            </w:r>
            <w:r w:rsidR="005A6ABA" w:rsidRPr="004E2449">
              <w:rPr>
                <w:bCs/>
                <w:color w:val="000000"/>
                <w:sz w:val="16"/>
                <w:szCs w:val="16"/>
              </w:rPr>
              <w:t>атьи</w:t>
            </w:r>
            <w:r w:rsidRPr="004E2449">
              <w:rPr>
                <w:bCs/>
                <w:color w:val="000000"/>
                <w:sz w:val="16"/>
                <w:szCs w:val="16"/>
              </w:rPr>
              <w:t xml:space="preserve"> 105.26 Н</w:t>
            </w:r>
            <w:r w:rsidR="00490B06" w:rsidRPr="004E2449">
              <w:rPr>
                <w:bCs/>
                <w:color w:val="000000"/>
                <w:sz w:val="16"/>
                <w:szCs w:val="16"/>
              </w:rPr>
              <w:t>алогового кодекса</w:t>
            </w:r>
            <w:r w:rsidRPr="004E2449">
              <w:rPr>
                <w:bCs/>
                <w:color w:val="000000"/>
                <w:sz w:val="16"/>
                <w:szCs w:val="16"/>
              </w:rPr>
              <w:t xml:space="preserve"> Р</w:t>
            </w:r>
            <w:r w:rsidR="00490B06" w:rsidRPr="004E2449">
              <w:rPr>
                <w:bCs/>
                <w:color w:val="000000"/>
                <w:sz w:val="16"/>
                <w:szCs w:val="16"/>
              </w:rPr>
              <w:t xml:space="preserve">оссийской </w:t>
            </w:r>
            <w:r w:rsidRPr="004E2449">
              <w:rPr>
                <w:bCs/>
                <w:color w:val="000000"/>
                <w:sz w:val="16"/>
                <w:szCs w:val="16"/>
              </w:rPr>
              <w:t>Ф</w:t>
            </w:r>
            <w:r w:rsidR="00490B06" w:rsidRPr="004E2449">
              <w:rPr>
                <w:bCs/>
                <w:color w:val="000000"/>
                <w:sz w:val="16"/>
                <w:szCs w:val="16"/>
              </w:rPr>
              <w:t>едерации</w:t>
            </w:r>
          </w:p>
          <w:p w14:paraId="2B0DC945" w14:textId="39E5AAB0" w:rsidR="00F101CA" w:rsidRPr="004E2449" w:rsidRDefault="00F101CA" w:rsidP="00F825B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4E2449">
              <w:rPr>
                <w:bCs/>
                <w:color w:val="000000"/>
                <w:sz w:val="16"/>
                <w:szCs w:val="16"/>
              </w:rPr>
              <w:t>0</w:t>
            </w:r>
            <w:r w:rsidR="00F825B5" w:rsidRPr="004E244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E2449">
              <w:rPr>
                <w:bCs/>
                <w:color w:val="000000"/>
                <w:sz w:val="16"/>
                <w:szCs w:val="16"/>
              </w:rPr>
              <w:t>-</w:t>
            </w:r>
            <w:r w:rsidR="00F825B5" w:rsidRPr="004E244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E2449">
              <w:rPr>
                <w:bCs/>
                <w:color w:val="000000"/>
                <w:sz w:val="16"/>
                <w:szCs w:val="16"/>
              </w:rPr>
              <w:t>не соответ</w:t>
            </w:r>
            <w:r w:rsidR="00FF46B8" w:rsidRPr="004E2449">
              <w:rPr>
                <w:bCs/>
                <w:color w:val="000000"/>
                <w:sz w:val="16"/>
                <w:szCs w:val="16"/>
              </w:rPr>
              <w:t>ст</w:t>
            </w:r>
            <w:r w:rsidRPr="004E2449">
              <w:rPr>
                <w:bCs/>
                <w:color w:val="000000"/>
                <w:sz w:val="16"/>
                <w:szCs w:val="16"/>
              </w:rPr>
              <w:t>вует</w:t>
            </w:r>
            <w:r w:rsidR="005A6ABA" w:rsidRPr="004E2449">
              <w:rPr>
                <w:bCs/>
                <w:color w:val="000000"/>
                <w:sz w:val="16"/>
                <w:szCs w:val="16"/>
              </w:rPr>
              <w:t>;</w:t>
            </w:r>
            <w:r w:rsidR="00490B06" w:rsidRPr="004E244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E2449">
              <w:rPr>
                <w:bCs/>
                <w:color w:val="000000"/>
                <w:sz w:val="16"/>
                <w:szCs w:val="16"/>
              </w:rPr>
              <w:t>1</w:t>
            </w:r>
            <w:r w:rsidR="00F825B5" w:rsidRPr="004E244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E2449">
              <w:rPr>
                <w:bCs/>
                <w:color w:val="000000"/>
                <w:sz w:val="16"/>
                <w:szCs w:val="16"/>
              </w:rPr>
              <w:t>-</w:t>
            </w:r>
            <w:r w:rsidR="00F825B5" w:rsidRPr="004E244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E2449">
              <w:rPr>
                <w:bCs/>
                <w:color w:val="000000"/>
                <w:sz w:val="16"/>
                <w:szCs w:val="16"/>
              </w:rPr>
              <w:t>соответствует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C6E" w14:textId="3C8562A5" w:rsidR="00F101CA" w:rsidRPr="004E2449" w:rsidRDefault="00F101CA" w:rsidP="00490B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4E2449">
              <w:rPr>
                <w:bCs/>
                <w:color w:val="000000"/>
                <w:sz w:val="16"/>
                <w:szCs w:val="16"/>
              </w:rPr>
              <w:t>Способ информационного взаимодействия:</w:t>
            </w:r>
            <w:r w:rsidRPr="004E2449">
              <w:rPr>
                <w:bCs/>
                <w:color w:val="000000"/>
                <w:sz w:val="16"/>
                <w:szCs w:val="16"/>
              </w:rPr>
              <w:br/>
              <w:t xml:space="preserve">1 - удаленный доступ в </w:t>
            </w:r>
            <w:r w:rsidR="00490B06" w:rsidRPr="004E2449">
              <w:rPr>
                <w:bCs/>
                <w:color w:val="000000"/>
                <w:sz w:val="16"/>
                <w:szCs w:val="16"/>
              </w:rPr>
              <w:t>информационные системы организации</w:t>
            </w:r>
            <w:r w:rsidRPr="004E2449">
              <w:rPr>
                <w:bCs/>
                <w:color w:val="000000"/>
                <w:sz w:val="16"/>
                <w:szCs w:val="16"/>
              </w:rPr>
              <w:t>;</w:t>
            </w:r>
            <w:r w:rsidRPr="004E2449">
              <w:rPr>
                <w:bCs/>
                <w:color w:val="000000"/>
                <w:sz w:val="16"/>
                <w:szCs w:val="16"/>
              </w:rPr>
              <w:br/>
              <w:t>2 - аналитическая витрина;</w:t>
            </w:r>
            <w:r w:rsidRPr="004E2449">
              <w:rPr>
                <w:bCs/>
                <w:color w:val="000000"/>
                <w:sz w:val="16"/>
                <w:szCs w:val="16"/>
              </w:rPr>
              <w:br/>
              <w:t xml:space="preserve">3 </w:t>
            </w:r>
            <w:r w:rsidR="00490B06" w:rsidRPr="004E2449">
              <w:rPr>
                <w:bCs/>
                <w:color w:val="000000"/>
                <w:sz w:val="16"/>
                <w:szCs w:val="16"/>
              </w:rPr>
              <w:t>–</w:t>
            </w:r>
            <w:r w:rsidRPr="004E2449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90B06" w:rsidRPr="004E2449">
              <w:rPr>
                <w:bCs/>
                <w:color w:val="000000"/>
                <w:sz w:val="16"/>
                <w:szCs w:val="16"/>
              </w:rPr>
              <w:t>телекоммуникационные каналы связи</w:t>
            </w:r>
          </w:p>
        </w:tc>
      </w:tr>
      <w:tr w:rsidR="00F936FE" w:rsidRPr="00F936FE" w14:paraId="727968E7" w14:textId="77777777" w:rsidTr="00F936FE">
        <w:trPr>
          <w:trHeight w:hRule="exact" w:val="227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8535" w14:textId="77777777" w:rsidR="00F101CA" w:rsidRPr="00F936FE" w:rsidRDefault="00F936FE" w:rsidP="005C2C7E">
            <w:pPr>
              <w:jc w:val="center"/>
              <w:rPr>
                <w:sz w:val="16"/>
                <w:szCs w:val="16"/>
              </w:rPr>
            </w:pPr>
            <w:r w:rsidRPr="00F936FE">
              <w:rPr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0431" w14:textId="77777777" w:rsidR="00F101CA" w:rsidRPr="00F936FE" w:rsidRDefault="00F936FE" w:rsidP="005C2C7E">
            <w:pPr>
              <w:jc w:val="center"/>
              <w:rPr>
                <w:sz w:val="16"/>
                <w:szCs w:val="16"/>
              </w:rPr>
            </w:pPr>
            <w:r w:rsidRPr="00F936FE">
              <w:rPr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9FA6" w14:textId="77777777" w:rsidR="00F101CA" w:rsidRPr="00F936FE" w:rsidRDefault="00F936FE" w:rsidP="005C2C7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936FE">
              <w:rPr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6098" w14:textId="77777777" w:rsidR="00F101CA" w:rsidRPr="00F936FE" w:rsidRDefault="00F936FE" w:rsidP="005C2C7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936FE">
              <w:rPr>
                <w:sz w:val="16"/>
                <w:szCs w:val="16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9763" w14:textId="77777777" w:rsidR="00F101CA" w:rsidRPr="00F936FE" w:rsidRDefault="00F936FE" w:rsidP="005C2C7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936FE">
              <w:rPr>
                <w:sz w:val="16"/>
                <w:szCs w:val="16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8795" w14:textId="77777777" w:rsidR="00F101CA" w:rsidRPr="00F936FE" w:rsidRDefault="00F936FE" w:rsidP="005C2C7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936FE">
              <w:rPr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3811" w14:textId="77777777" w:rsidR="00F101CA" w:rsidRPr="00F936FE" w:rsidRDefault="00F936FE" w:rsidP="005C2C7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936FE">
              <w:rPr>
                <w:sz w:val="16"/>
                <w:szCs w:val="16"/>
              </w:rPr>
              <w:t>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D552" w14:textId="77777777" w:rsidR="00F101CA" w:rsidRPr="00F936FE" w:rsidRDefault="00F936FE" w:rsidP="005C2C7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936FE">
              <w:rPr>
                <w:sz w:val="16"/>
                <w:szCs w:val="16"/>
              </w:rPr>
              <w:t>8</w:t>
            </w:r>
          </w:p>
        </w:tc>
      </w:tr>
      <w:tr w:rsidR="00F101CA" w:rsidRPr="00B96532" w14:paraId="59779147" w14:textId="77777777" w:rsidTr="00E43C92">
        <w:trPr>
          <w:trHeight w:val="28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603" w14:textId="77777777" w:rsidR="00F101CA" w:rsidRPr="00885037" w:rsidRDefault="00F101CA" w:rsidP="005C2C7E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80BE" w14:textId="77777777" w:rsidR="00F101CA" w:rsidRPr="00885037" w:rsidRDefault="00F101CA" w:rsidP="005C2C7E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AFB9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169C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46AB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12D1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D023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6C45A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</w:tr>
      <w:tr w:rsidR="00F101CA" w:rsidRPr="00B96532" w14:paraId="4EACF419" w14:textId="77777777" w:rsidTr="00E43C92">
        <w:trPr>
          <w:trHeight w:val="28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FCD" w14:textId="77777777" w:rsidR="00F101CA" w:rsidRPr="00885037" w:rsidRDefault="00F101CA" w:rsidP="005C2C7E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B19A" w14:textId="77777777" w:rsidR="00F101CA" w:rsidRPr="00885037" w:rsidRDefault="00F101CA" w:rsidP="005C2C7E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2A86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3EC2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576A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6D86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9CBA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468A" w14:textId="77777777" w:rsidR="00F101CA" w:rsidRPr="00885037" w:rsidRDefault="00F101CA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</w:tr>
      <w:tr w:rsidR="00996703" w:rsidRPr="00B96532" w14:paraId="479A4F5F" w14:textId="77777777" w:rsidTr="00F52782">
        <w:trPr>
          <w:trHeight w:val="3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65C" w14:textId="77777777" w:rsidR="00996703" w:rsidRPr="00885037" w:rsidRDefault="00996703" w:rsidP="005C2C7E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2B1C" w14:textId="77777777" w:rsidR="00996703" w:rsidRPr="00885037" w:rsidRDefault="00996703" w:rsidP="005C2C7E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BC66" w14:textId="77777777" w:rsidR="00996703" w:rsidRPr="00885037" w:rsidRDefault="00996703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45C2" w14:textId="77777777" w:rsidR="00996703" w:rsidRPr="00885037" w:rsidRDefault="00996703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FFDE" w14:textId="77777777" w:rsidR="00996703" w:rsidRPr="00885037" w:rsidRDefault="00996703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99B4" w14:textId="77777777" w:rsidR="00996703" w:rsidRPr="00885037" w:rsidRDefault="00996703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4EC1" w14:textId="77777777" w:rsidR="00996703" w:rsidRPr="00885037" w:rsidRDefault="00996703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1D14" w14:textId="77777777" w:rsidR="00996703" w:rsidRPr="00885037" w:rsidRDefault="00996703" w:rsidP="005C2C7E">
            <w:pPr>
              <w:autoSpaceDE/>
              <w:autoSpaceDN/>
              <w:jc w:val="center"/>
              <w:rPr>
                <w:color w:val="00B0F0"/>
                <w:sz w:val="16"/>
                <w:szCs w:val="16"/>
              </w:rPr>
            </w:pPr>
          </w:p>
        </w:tc>
      </w:tr>
    </w:tbl>
    <w:p w14:paraId="05E3D7D1" w14:textId="77777777" w:rsidR="00127BBC" w:rsidRDefault="00127BBC" w:rsidP="00250003">
      <w:pPr>
        <w:spacing w:line="360" w:lineRule="auto"/>
        <w:rPr>
          <w:sz w:val="28"/>
          <w:szCs w:val="24"/>
          <w:vertAlign w:val="superscript"/>
        </w:rPr>
      </w:pPr>
    </w:p>
    <w:p w14:paraId="10DB1A69" w14:textId="77777777" w:rsidR="00647FE4" w:rsidRDefault="00647FE4" w:rsidP="00250003">
      <w:pPr>
        <w:spacing w:line="360" w:lineRule="auto"/>
        <w:rPr>
          <w:sz w:val="28"/>
          <w:szCs w:val="24"/>
          <w:vertAlign w:val="superscript"/>
        </w:rPr>
      </w:pPr>
    </w:p>
    <w:p w14:paraId="4090EB70" w14:textId="77777777" w:rsidR="00647FE4" w:rsidRDefault="00647FE4" w:rsidP="00250003">
      <w:pPr>
        <w:spacing w:line="360" w:lineRule="auto"/>
        <w:rPr>
          <w:sz w:val="28"/>
          <w:szCs w:val="24"/>
          <w:vertAlign w:val="superscript"/>
        </w:rPr>
      </w:pPr>
    </w:p>
    <w:p w14:paraId="12A4F17F" w14:textId="77777777" w:rsidR="00996703" w:rsidRPr="00820626" w:rsidRDefault="00996703" w:rsidP="00996703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20626">
        <w:rPr>
          <w:sz w:val="17"/>
          <w:szCs w:val="17"/>
        </w:rPr>
        <w:t>(должность, Ф.И.О.</w:t>
      </w:r>
      <w:r w:rsidRPr="00820626">
        <w:rPr>
          <w:rStyle w:val="a5"/>
          <w:sz w:val="17"/>
          <w:szCs w:val="17"/>
        </w:rPr>
        <w:footnoteReference w:id="3"/>
      </w:r>
      <w:r w:rsidRPr="00820626">
        <w:rPr>
          <w:sz w:val="17"/>
          <w:szCs w:val="17"/>
        </w:rPr>
        <w:t xml:space="preserve"> руководителя организации (представителя организации)</w:t>
      </w:r>
    </w:p>
    <w:p w14:paraId="5CD14564" w14:textId="77777777" w:rsidR="00996703" w:rsidRPr="004516AE" w:rsidRDefault="00996703" w:rsidP="00996703">
      <w:pPr>
        <w:tabs>
          <w:tab w:val="right" w:pos="9923"/>
        </w:tabs>
        <w:rPr>
          <w:sz w:val="24"/>
          <w:szCs w:val="24"/>
        </w:rPr>
      </w:pPr>
      <w:r w:rsidRPr="004516AE">
        <w:rPr>
          <w:sz w:val="24"/>
          <w:szCs w:val="24"/>
        </w:rPr>
        <w:tab/>
      </w:r>
    </w:p>
    <w:p w14:paraId="635FE644" w14:textId="77777777" w:rsidR="00996703" w:rsidRPr="00820626" w:rsidRDefault="00996703" w:rsidP="00996703">
      <w:pPr>
        <w:pBdr>
          <w:top w:val="single" w:sz="4" w:space="1" w:color="auto"/>
        </w:pBdr>
        <w:spacing w:after="120"/>
        <w:ind w:right="113"/>
        <w:jc w:val="center"/>
        <w:rPr>
          <w:sz w:val="17"/>
          <w:szCs w:val="17"/>
        </w:rPr>
      </w:pPr>
      <w:r w:rsidRPr="00820626">
        <w:rPr>
          <w:sz w:val="17"/>
          <w:szCs w:val="17"/>
        </w:rPr>
        <w:t>(наименование и реквизиты документа, подтверждающего полномочия представителя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996703" w:rsidRPr="004516AE" w14:paraId="0AFB1D40" w14:textId="77777777" w:rsidTr="004A4F26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1AFD8" w14:textId="77777777" w:rsidR="00996703" w:rsidRPr="004516AE" w:rsidRDefault="00996703" w:rsidP="004A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3D5F2" w14:textId="77777777" w:rsidR="00996703" w:rsidRPr="004516AE" w:rsidRDefault="00996703" w:rsidP="004A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39516" w14:textId="77777777" w:rsidR="00996703" w:rsidRPr="004516AE" w:rsidRDefault="00996703" w:rsidP="004A4F26">
            <w:pPr>
              <w:jc w:val="center"/>
              <w:rPr>
                <w:sz w:val="24"/>
                <w:szCs w:val="24"/>
              </w:rPr>
            </w:pPr>
          </w:p>
        </w:tc>
      </w:tr>
      <w:tr w:rsidR="00996703" w:rsidRPr="00820626" w14:paraId="0F65EBCE" w14:textId="77777777" w:rsidTr="004A4F26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DD2D3" w14:textId="77777777" w:rsidR="00996703" w:rsidRPr="00820626" w:rsidRDefault="00996703" w:rsidP="00550B6F">
            <w:pPr>
              <w:jc w:val="center"/>
              <w:rPr>
                <w:sz w:val="17"/>
                <w:szCs w:val="17"/>
              </w:rPr>
            </w:pPr>
            <w:r w:rsidRPr="00820626">
              <w:rPr>
                <w:sz w:val="17"/>
                <w:szCs w:val="17"/>
              </w:rPr>
              <w:t>(</w:t>
            </w:r>
            <w:r w:rsidR="00550B6F">
              <w:rPr>
                <w:sz w:val="17"/>
                <w:szCs w:val="17"/>
              </w:rPr>
              <w:t>дата</w:t>
            </w:r>
            <w:r w:rsidRPr="00820626">
              <w:rPr>
                <w:sz w:val="17"/>
                <w:szCs w:val="17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ADD9CB" w14:textId="77777777" w:rsidR="00996703" w:rsidRPr="00820626" w:rsidRDefault="00996703" w:rsidP="004A4F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9253A" w14:textId="77777777" w:rsidR="00996703" w:rsidRPr="00820626" w:rsidRDefault="00996703" w:rsidP="00550B6F">
            <w:pPr>
              <w:jc w:val="center"/>
              <w:rPr>
                <w:sz w:val="17"/>
                <w:szCs w:val="17"/>
              </w:rPr>
            </w:pPr>
            <w:r w:rsidRPr="00820626">
              <w:rPr>
                <w:sz w:val="17"/>
                <w:szCs w:val="17"/>
              </w:rPr>
              <w:t>(</w:t>
            </w:r>
            <w:r w:rsidR="00550B6F">
              <w:rPr>
                <w:sz w:val="17"/>
                <w:szCs w:val="17"/>
              </w:rPr>
              <w:t>подпись</w:t>
            </w:r>
            <w:r w:rsidRPr="00820626">
              <w:rPr>
                <w:sz w:val="17"/>
                <w:szCs w:val="17"/>
              </w:rPr>
              <w:t>)</w:t>
            </w:r>
          </w:p>
        </w:tc>
      </w:tr>
    </w:tbl>
    <w:p w14:paraId="5413E71F" w14:textId="77777777" w:rsidR="00996703" w:rsidRDefault="00996703" w:rsidP="00250003">
      <w:pPr>
        <w:spacing w:line="360" w:lineRule="auto"/>
        <w:rPr>
          <w:sz w:val="28"/>
          <w:szCs w:val="24"/>
          <w:vertAlign w:val="superscript"/>
        </w:rPr>
      </w:pPr>
    </w:p>
    <w:sectPr w:rsidR="00996703" w:rsidSect="0077510D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300C1" w14:textId="77777777" w:rsidR="002B0652" w:rsidRDefault="002B0652" w:rsidP="007364C2">
      <w:r>
        <w:separator/>
      </w:r>
    </w:p>
  </w:endnote>
  <w:endnote w:type="continuationSeparator" w:id="0">
    <w:p w14:paraId="3A798251" w14:textId="77777777" w:rsidR="002B0652" w:rsidRDefault="002B0652" w:rsidP="0073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271CE" w14:textId="77777777" w:rsidR="002B0652" w:rsidRDefault="002B0652" w:rsidP="007364C2">
      <w:r>
        <w:separator/>
      </w:r>
    </w:p>
  </w:footnote>
  <w:footnote w:type="continuationSeparator" w:id="0">
    <w:p w14:paraId="31D5A370" w14:textId="77777777" w:rsidR="002B0652" w:rsidRDefault="002B0652" w:rsidP="007364C2">
      <w:r>
        <w:continuationSeparator/>
      </w:r>
    </w:p>
  </w:footnote>
  <w:footnote w:id="1">
    <w:p w14:paraId="069E00FD" w14:textId="23D861CC" w:rsidR="005A2DB9" w:rsidRPr="004E2449" w:rsidRDefault="005A2DB9" w:rsidP="00E43C92">
      <w:pPr>
        <w:pStyle w:val="a3"/>
        <w:ind w:firstLine="567"/>
        <w:rPr>
          <w:sz w:val="16"/>
          <w:szCs w:val="16"/>
        </w:rPr>
      </w:pPr>
      <w:r w:rsidRPr="004E2449">
        <w:rPr>
          <w:rStyle w:val="a5"/>
          <w:sz w:val="16"/>
          <w:szCs w:val="16"/>
        </w:rPr>
        <w:footnoteRef/>
      </w:r>
      <w:r w:rsidRPr="004E2449">
        <w:rPr>
          <w:sz w:val="16"/>
          <w:szCs w:val="16"/>
        </w:rPr>
        <w:t xml:space="preserve"> Указывается </w:t>
      </w:r>
      <w:r w:rsidR="00B36D6B" w:rsidRPr="004E2449">
        <w:rPr>
          <w:sz w:val="16"/>
          <w:szCs w:val="16"/>
        </w:rPr>
        <w:t xml:space="preserve">самый ранний </w:t>
      </w:r>
      <w:r w:rsidR="00AF2EB3" w:rsidRPr="004E2449">
        <w:rPr>
          <w:sz w:val="16"/>
          <w:szCs w:val="16"/>
        </w:rPr>
        <w:t xml:space="preserve">год, </w:t>
      </w:r>
      <w:r w:rsidR="00B36D6B" w:rsidRPr="004E2449">
        <w:rPr>
          <w:sz w:val="16"/>
          <w:szCs w:val="16"/>
        </w:rPr>
        <w:t>с которого планируется переход на налоговый мониторинг</w:t>
      </w:r>
      <w:r w:rsidR="00AF2EB3" w:rsidRPr="004E2449">
        <w:rPr>
          <w:sz w:val="16"/>
          <w:szCs w:val="16"/>
        </w:rPr>
        <w:t>,</w:t>
      </w:r>
      <w:r w:rsidRPr="004E2449">
        <w:rPr>
          <w:sz w:val="16"/>
          <w:szCs w:val="16"/>
        </w:rPr>
        <w:t xml:space="preserve"> и номер </w:t>
      </w:r>
      <w:r w:rsidR="00D21118" w:rsidRPr="004E2449">
        <w:rPr>
          <w:sz w:val="16"/>
          <w:szCs w:val="16"/>
        </w:rPr>
        <w:t>версии, при пред</w:t>
      </w:r>
      <w:r w:rsidRPr="004E2449">
        <w:rPr>
          <w:sz w:val="16"/>
          <w:szCs w:val="16"/>
        </w:rPr>
        <w:t>ставлении первично</w:t>
      </w:r>
      <w:r w:rsidR="00BE651C" w:rsidRPr="004E2449">
        <w:rPr>
          <w:sz w:val="16"/>
          <w:szCs w:val="16"/>
        </w:rPr>
        <w:t xml:space="preserve">го плана-графика </w:t>
      </w:r>
      <w:r w:rsidRPr="004E2449">
        <w:rPr>
          <w:sz w:val="16"/>
          <w:szCs w:val="16"/>
        </w:rPr>
        <w:t>по переход</w:t>
      </w:r>
      <w:r w:rsidR="00BE651C" w:rsidRPr="004E2449">
        <w:rPr>
          <w:sz w:val="16"/>
          <w:szCs w:val="16"/>
        </w:rPr>
        <w:t>у</w:t>
      </w:r>
      <w:r w:rsidRPr="004E2449">
        <w:rPr>
          <w:sz w:val="16"/>
          <w:szCs w:val="16"/>
        </w:rPr>
        <w:t xml:space="preserve"> на налоговый мониторинг «00», в последующе</w:t>
      </w:r>
      <w:r w:rsidR="00BE651C" w:rsidRPr="004E2449">
        <w:rPr>
          <w:sz w:val="16"/>
          <w:szCs w:val="16"/>
        </w:rPr>
        <w:t>м</w:t>
      </w:r>
      <w:r w:rsidRPr="004E2449">
        <w:rPr>
          <w:sz w:val="16"/>
          <w:szCs w:val="16"/>
        </w:rPr>
        <w:t xml:space="preserve"> (уточненно</w:t>
      </w:r>
      <w:r w:rsidR="00BE651C" w:rsidRPr="004E2449">
        <w:rPr>
          <w:sz w:val="16"/>
          <w:szCs w:val="16"/>
        </w:rPr>
        <w:t>м</w:t>
      </w:r>
      <w:r w:rsidRPr="004E2449">
        <w:rPr>
          <w:sz w:val="16"/>
          <w:szCs w:val="16"/>
        </w:rPr>
        <w:t xml:space="preserve">) </w:t>
      </w:r>
      <w:r w:rsidR="00BE651C" w:rsidRPr="004E2449">
        <w:rPr>
          <w:sz w:val="16"/>
          <w:szCs w:val="16"/>
        </w:rPr>
        <w:t>плане-графике</w:t>
      </w:r>
      <w:r w:rsidRPr="004E2449">
        <w:rPr>
          <w:sz w:val="16"/>
          <w:szCs w:val="16"/>
        </w:rPr>
        <w:t xml:space="preserve"> указывается номер корректировки версии «01», «02» и</w:t>
      </w:r>
      <w:r w:rsidR="00490B06" w:rsidRPr="004E2449">
        <w:rPr>
          <w:sz w:val="16"/>
          <w:szCs w:val="16"/>
        </w:rPr>
        <w:t xml:space="preserve"> </w:t>
      </w:r>
      <w:r w:rsidR="00F04487" w:rsidRPr="004E2449">
        <w:rPr>
          <w:sz w:val="16"/>
          <w:szCs w:val="16"/>
        </w:rPr>
        <w:t>так далее.</w:t>
      </w:r>
    </w:p>
  </w:footnote>
  <w:footnote w:id="2">
    <w:p w14:paraId="76028A8F" w14:textId="77777777" w:rsidR="007364C2" w:rsidRPr="00550B6F" w:rsidRDefault="007364C2" w:rsidP="00E43C92">
      <w:pPr>
        <w:pStyle w:val="a3"/>
        <w:ind w:firstLine="567"/>
        <w:jc w:val="both"/>
        <w:rPr>
          <w:sz w:val="16"/>
          <w:szCs w:val="16"/>
        </w:rPr>
      </w:pPr>
      <w:r w:rsidRPr="004E2449">
        <w:rPr>
          <w:rStyle w:val="a5"/>
          <w:sz w:val="16"/>
          <w:szCs w:val="16"/>
        </w:rPr>
        <w:footnoteRef/>
      </w:r>
      <w:r w:rsidRPr="004E2449">
        <w:rPr>
          <w:sz w:val="16"/>
          <w:szCs w:val="16"/>
        </w:rPr>
        <w:t xml:space="preserve"> 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5A2DB9" w:rsidRPr="004E2449">
        <w:rPr>
          <w:sz w:val="16"/>
          <w:szCs w:val="16"/>
        </w:rPr>
        <w:t>Налогового кодекса Российской Федерации</w:t>
      </w:r>
      <w:r w:rsidRPr="004E2449">
        <w:rPr>
          <w:sz w:val="16"/>
          <w:szCs w:val="16"/>
        </w:rPr>
        <w:t xml:space="preserve">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3">
    <w:p w14:paraId="5A8A9060" w14:textId="77777777" w:rsidR="00996703" w:rsidRDefault="00996703" w:rsidP="00BE651C">
      <w:pPr>
        <w:pStyle w:val="a3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-1299294244"/>
      <w:docPartObj>
        <w:docPartGallery w:val="Page Numbers (Top of Page)"/>
        <w:docPartUnique/>
      </w:docPartObj>
    </w:sdtPr>
    <w:sdtEndPr/>
    <w:sdtContent>
      <w:p w14:paraId="680638AE" w14:textId="77777777" w:rsidR="0077510D" w:rsidRPr="0077510D" w:rsidRDefault="0077510D">
        <w:pPr>
          <w:pStyle w:val="af1"/>
          <w:jc w:val="center"/>
          <w:rPr>
            <w:color w:val="999999"/>
            <w:sz w:val="16"/>
          </w:rPr>
        </w:pPr>
        <w:r w:rsidRPr="0077510D">
          <w:rPr>
            <w:color w:val="999999"/>
            <w:sz w:val="16"/>
          </w:rPr>
          <w:fldChar w:fldCharType="begin"/>
        </w:r>
        <w:r w:rsidRPr="0077510D">
          <w:rPr>
            <w:color w:val="999999"/>
            <w:sz w:val="16"/>
          </w:rPr>
          <w:instrText>PAGE   \* MERGEFORMAT</w:instrText>
        </w:r>
        <w:r w:rsidRPr="0077510D">
          <w:rPr>
            <w:color w:val="999999"/>
            <w:sz w:val="16"/>
          </w:rPr>
          <w:fldChar w:fldCharType="separate"/>
        </w:r>
        <w:r w:rsidR="00516C73">
          <w:rPr>
            <w:noProof/>
            <w:color w:val="999999"/>
            <w:sz w:val="16"/>
          </w:rPr>
          <w:t>2</w:t>
        </w:r>
        <w:r w:rsidRPr="0077510D">
          <w:rPr>
            <w:color w:val="999999"/>
            <w:sz w:val="16"/>
          </w:rPr>
          <w:fldChar w:fldCharType="end"/>
        </w:r>
      </w:p>
    </w:sdtContent>
  </w:sdt>
  <w:p w14:paraId="51B95E3A" w14:textId="77777777" w:rsidR="0077510D" w:rsidRPr="0077510D" w:rsidRDefault="0077510D">
    <w:pPr>
      <w:pStyle w:val="af1"/>
      <w:rPr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B4"/>
    <w:rsid w:val="000338BC"/>
    <w:rsid w:val="000618DF"/>
    <w:rsid w:val="00075BC8"/>
    <w:rsid w:val="0008733C"/>
    <w:rsid w:val="000B1021"/>
    <w:rsid w:val="000F7374"/>
    <w:rsid w:val="001115B6"/>
    <w:rsid w:val="00127BBC"/>
    <w:rsid w:val="00144E7F"/>
    <w:rsid w:val="001620D5"/>
    <w:rsid w:val="00177827"/>
    <w:rsid w:val="0018411D"/>
    <w:rsid w:val="00191E21"/>
    <w:rsid w:val="001B04F9"/>
    <w:rsid w:val="001D25D7"/>
    <w:rsid w:val="001D7E72"/>
    <w:rsid w:val="001E628B"/>
    <w:rsid w:val="0024457D"/>
    <w:rsid w:val="00250003"/>
    <w:rsid w:val="0027485A"/>
    <w:rsid w:val="00275ED4"/>
    <w:rsid w:val="00290693"/>
    <w:rsid w:val="002B0652"/>
    <w:rsid w:val="002B1EF4"/>
    <w:rsid w:val="002C384F"/>
    <w:rsid w:val="002D3235"/>
    <w:rsid w:val="002D640E"/>
    <w:rsid w:val="0031395E"/>
    <w:rsid w:val="00390FB9"/>
    <w:rsid w:val="003B00DD"/>
    <w:rsid w:val="003B62DB"/>
    <w:rsid w:val="003D2D9C"/>
    <w:rsid w:val="00407BA1"/>
    <w:rsid w:val="00435C61"/>
    <w:rsid w:val="00454BFD"/>
    <w:rsid w:val="00457BB9"/>
    <w:rsid w:val="00490B06"/>
    <w:rsid w:val="00491833"/>
    <w:rsid w:val="004E2449"/>
    <w:rsid w:val="0050092E"/>
    <w:rsid w:val="005103ED"/>
    <w:rsid w:val="00516C73"/>
    <w:rsid w:val="00550B6F"/>
    <w:rsid w:val="00554776"/>
    <w:rsid w:val="005A2DB9"/>
    <w:rsid w:val="005A6ABA"/>
    <w:rsid w:val="005B3DDD"/>
    <w:rsid w:val="005B6471"/>
    <w:rsid w:val="005C2C7E"/>
    <w:rsid w:val="00647FE4"/>
    <w:rsid w:val="006C2C75"/>
    <w:rsid w:val="006E218C"/>
    <w:rsid w:val="006E25DB"/>
    <w:rsid w:val="007276CA"/>
    <w:rsid w:val="007364C2"/>
    <w:rsid w:val="00756B81"/>
    <w:rsid w:val="00763D7D"/>
    <w:rsid w:val="00774DE3"/>
    <w:rsid w:val="0077510D"/>
    <w:rsid w:val="00790B6E"/>
    <w:rsid w:val="007A6EC3"/>
    <w:rsid w:val="007B22EB"/>
    <w:rsid w:val="007B4DDF"/>
    <w:rsid w:val="007D24FB"/>
    <w:rsid w:val="008200DD"/>
    <w:rsid w:val="00854964"/>
    <w:rsid w:val="00862653"/>
    <w:rsid w:val="00885037"/>
    <w:rsid w:val="00890ECD"/>
    <w:rsid w:val="008B7079"/>
    <w:rsid w:val="008F5967"/>
    <w:rsid w:val="009043AC"/>
    <w:rsid w:val="00926F15"/>
    <w:rsid w:val="00944397"/>
    <w:rsid w:val="0096541F"/>
    <w:rsid w:val="009831E8"/>
    <w:rsid w:val="00996703"/>
    <w:rsid w:val="009A2D2B"/>
    <w:rsid w:val="009D42E9"/>
    <w:rsid w:val="00A11C86"/>
    <w:rsid w:val="00A11D64"/>
    <w:rsid w:val="00A3474D"/>
    <w:rsid w:val="00AC6C51"/>
    <w:rsid w:val="00AD6CD7"/>
    <w:rsid w:val="00AE3070"/>
    <w:rsid w:val="00AF2EB3"/>
    <w:rsid w:val="00B0614B"/>
    <w:rsid w:val="00B229DF"/>
    <w:rsid w:val="00B36011"/>
    <w:rsid w:val="00B36D6B"/>
    <w:rsid w:val="00B45AA7"/>
    <w:rsid w:val="00B7441F"/>
    <w:rsid w:val="00B77DB4"/>
    <w:rsid w:val="00B93B7B"/>
    <w:rsid w:val="00B96532"/>
    <w:rsid w:val="00B96A49"/>
    <w:rsid w:val="00B9715A"/>
    <w:rsid w:val="00BB5797"/>
    <w:rsid w:val="00BC275D"/>
    <w:rsid w:val="00BE651C"/>
    <w:rsid w:val="00C21BB3"/>
    <w:rsid w:val="00C85C89"/>
    <w:rsid w:val="00CE0C94"/>
    <w:rsid w:val="00D17DA1"/>
    <w:rsid w:val="00D21118"/>
    <w:rsid w:val="00D41F7F"/>
    <w:rsid w:val="00DB50F9"/>
    <w:rsid w:val="00DD6DD8"/>
    <w:rsid w:val="00E1716F"/>
    <w:rsid w:val="00E26367"/>
    <w:rsid w:val="00E43C92"/>
    <w:rsid w:val="00EC42F4"/>
    <w:rsid w:val="00EC5D94"/>
    <w:rsid w:val="00EF3182"/>
    <w:rsid w:val="00EF380B"/>
    <w:rsid w:val="00F043C9"/>
    <w:rsid w:val="00F04487"/>
    <w:rsid w:val="00F101CA"/>
    <w:rsid w:val="00F11273"/>
    <w:rsid w:val="00F30E99"/>
    <w:rsid w:val="00F405FD"/>
    <w:rsid w:val="00F52782"/>
    <w:rsid w:val="00F746BF"/>
    <w:rsid w:val="00F825B5"/>
    <w:rsid w:val="00F82A36"/>
    <w:rsid w:val="00F936FE"/>
    <w:rsid w:val="00FC0DAA"/>
    <w:rsid w:val="00FC6DAE"/>
    <w:rsid w:val="00FE1C2C"/>
    <w:rsid w:val="00FF077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48C0"/>
  <w15:chartTrackingRefBased/>
  <w15:docId w15:val="{DF82AFA2-99DD-4990-B11C-FF11E94D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64C2"/>
  </w:style>
  <w:style w:type="character" w:customStyle="1" w:styleId="a4">
    <w:name w:val="Текст сноски Знак"/>
    <w:basedOn w:val="a0"/>
    <w:link w:val="a3"/>
    <w:uiPriority w:val="99"/>
    <w:rsid w:val="00736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364C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7364C2"/>
  </w:style>
  <w:style w:type="character" w:customStyle="1" w:styleId="a7">
    <w:name w:val="Текст концевой сноски Знак"/>
    <w:basedOn w:val="a0"/>
    <w:link w:val="a6"/>
    <w:uiPriority w:val="99"/>
    <w:semiHidden/>
    <w:rsid w:val="00736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7364C2"/>
    <w:rPr>
      <w:vertAlign w:val="superscript"/>
    </w:rPr>
  </w:style>
  <w:style w:type="table" w:styleId="a9">
    <w:name w:val="Table Grid"/>
    <w:basedOn w:val="a1"/>
    <w:uiPriority w:val="39"/>
    <w:rsid w:val="00F7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15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5B6"/>
  </w:style>
  <w:style w:type="character" w:customStyle="1" w:styleId="ac">
    <w:name w:val="Текст примечания Знак"/>
    <w:basedOn w:val="a0"/>
    <w:link w:val="ab"/>
    <w:uiPriority w:val="99"/>
    <w:semiHidden/>
    <w:rsid w:val="00111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5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15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5B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77510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77510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1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B015-8011-4DF6-9230-817B70CC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Надежда Вячеславовна</dc:creator>
  <cp:keywords/>
  <dc:description/>
  <cp:lastModifiedBy>Добротворская Евгения Александровна</cp:lastModifiedBy>
  <cp:revision>9</cp:revision>
  <cp:lastPrinted>2020-10-22T07:34:00Z</cp:lastPrinted>
  <dcterms:created xsi:type="dcterms:W3CDTF">2021-04-19T07:43:00Z</dcterms:created>
  <dcterms:modified xsi:type="dcterms:W3CDTF">2021-06-02T07:12:00Z</dcterms:modified>
</cp:coreProperties>
</file>