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62E91" w14:textId="38E1C9C3" w:rsidR="000D7805" w:rsidRPr="00A1568B" w:rsidRDefault="00253603" w:rsidP="003C264A">
      <w:pPr>
        <w:pStyle w:val="14"/>
        <w:ind w:left="6237"/>
        <w:jc w:val="both"/>
        <w:rPr>
          <w:sz w:val="24"/>
          <w:szCs w:val="24"/>
        </w:rPr>
      </w:pPr>
      <w:r w:rsidRPr="00A1568B">
        <w:rPr>
          <w:sz w:val="24"/>
          <w:szCs w:val="24"/>
        </w:rPr>
        <w:t>Приложение № </w:t>
      </w:r>
      <w:r w:rsidR="00A1568B" w:rsidRPr="00A1568B">
        <w:rPr>
          <w:sz w:val="24"/>
          <w:szCs w:val="24"/>
        </w:rPr>
        <w:t>2</w:t>
      </w:r>
    </w:p>
    <w:p w14:paraId="2345389C" w14:textId="77777777" w:rsidR="003C264A" w:rsidRPr="00A1568B" w:rsidRDefault="003C264A" w:rsidP="003C264A">
      <w:pPr>
        <w:pStyle w:val="14"/>
        <w:ind w:left="6237"/>
        <w:jc w:val="both"/>
        <w:rPr>
          <w:sz w:val="24"/>
          <w:szCs w:val="24"/>
        </w:rPr>
      </w:pPr>
      <w:r w:rsidRPr="00A1568B">
        <w:rPr>
          <w:sz w:val="24"/>
          <w:szCs w:val="24"/>
        </w:rPr>
        <w:t>к приказу ФНС России</w:t>
      </w:r>
    </w:p>
    <w:p w14:paraId="238BD698" w14:textId="77777777" w:rsidR="002034B5" w:rsidRPr="00333413" w:rsidRDefault="002034B5" w:rsidP="002034B5">
      <w:pPr>
        <w:pStyle w:val="14"/>
        <w:ind w:left="6237"/>
        <w:jc w:val="both"/>
        <w:rPr>
          <w:sz w:val="24"/>
          <w:szCs w:val="24"/>
        </w:rPr>
      </w:pPr>
      <w:r w:rsidRPr="00333413">
        <w:rPr>
          <w:sz w:val="24"/>
          <w:szCs w:val="24"/>
        </w:rPr>
        <w:t xml:space="preserve">от </w:t>
      </w:r>
      <w:r>
        <w:rPr>
          <w:sz w:val="24"/>
          <w:szCs w:val="24"/>
        </w:rPr>
        <w:t>21.10.2022</w:t>
      </w:r>
    </w:p>
    <w:p w14:paraId="46B437A5" w14:textId="77777777" w:rsidR="002034B5" w:rsidRPr="00333413" w:rsidRDefault="002034B5" w:rsidP="002034B5">
      <w:pPr>
        <w:pStyle w:val="14"/>
        <w:ind w:left="6237"/>
        <w:jc w:val="both"/>
        <w:rPr>
          <w:sz w:val="24"/>
          <w:szCs w:val="24"/>
        </w:rPr>
      </w:pPr>
      <w:r w:rsidRPr="00333413">
        <w:rPr>
          <w:sz w:val="24"/>
          <w:szCs w:val="24"/>
        </w:rPr>
        <w:t>№</w:t>
      </w:r>
      <w:r w:rsidRPr="00D815F6">
        <w:t xml:space="preserve"> </w:t>
      </w:r>
      <w:r w:rsidRPr="00D815F6">
        <w:rPr>
          <w:sz w:val="24"/>
          <w:szCs w:val="24"/>
        </w:rPr>
        <w:t>ЕД-7-26/967@</w:t>
      </w:r>
    </w:p>
    <w:p w14:paraId="2F4BEFB8" w14:textId="77777777" w:rsidR="000D7805" w:rsidRPr="00A1568B" w:rsidRDefault="000D7805" w:rsidP="003C264A">
      <w:pPr>
        <w:pStyle w:val="14"/>
        <w:ind w:left="0"/>
        <w:jc w:val="both"/>
        <w:rPr>
          <w:szCs w:val="28"/>
        </w:rPr>
      </w:pPr>
      <w:bookmarkStart w:id="0" w:name="_GoBack"/>
      <w:bookmarkEnd w:id="0"/>
    </w:p>
    <w:p w14:paraId="0F382F47" w14:textId="77777777" w:rsidR="003C264A" w:rsidRPr="00A1568B" w:rsidRDefault="003C264A" w:rsidP="003C264A">
      <w:pPr>
        <w:pStyle w:val="14"/>
        <w:ind w:left="0"/>
        <w:jc w:val="both"/>
        <w:rPr>
          <w:szCs w:val="28"/>
        </w:rPr>
      </w:pPr>
    </w:p>
    <w:p w14:paraId="49061A14" w14:textId="77777777" w:rsidR="00A1568B" w:rsidRPr="00A1568B" w:rsidRDefault="00141829" w:rsidP="003C264A">
      <w:pPr>
        <w:pStyle w:val="14"/>
        <w:ind w:left="0"/>
        <w:rPr>
          <w:b/>
          <w:szCs w:val="28"/>
        </w:rPr>
      </w:pPr>
      <w:r w:rsidRPr="00A1568B">
        <w:rPr>
          <w:b/>
          <w:szCs w:val="28"/>
        </w:rPr>
        <w:t xml:space="preserve">Формат ответа на требование о представлении документов (информации), направляемый в налоговый орган операторами </w:t>
      </w:r>
    </w:p>
    <w:p w14:paraId="04B7D6FF" w14:textId="77777777" w:rsidR="00A1568B" w:rsidRPr="00A1568B" w:rsidRDefault="00141829" w:rsidP="003C264A">
      <w:pPr>
        <w:pStyle w:val="14"/>
        <w:ind w:left="0"/>
        <w:rPr>
          <w:b/>
          <w:szCs w:val="28"/>
        </w:rPr>
      </w:pPr>
      <w:r w:rsidRPr="00A1568B">
        <w:rPr>
          <w:b/>
          <w:szCs w:val="28"/>
        </w:rPr>
        <w:t xml:space="preserve">электронного документооборота в электронном виде </w:t>
      </w:r>
    </w:p>
    <w:p w14:paraId="68572A38" w14:textId="1BBFA87D" w:rsidR="000D7805" w:rsidRPr="00A1568B" w:rsidRDefault="00141829" w:rsidP="003C264A">
      <w:pPr>
        <w:pStyle w:val="14"/>
        <w:ind w:left="0"/>
        <w:rPr>
          <w:b/>
          <w:szCs w:val="28"/>
        </w:rPr>
      </w:pPr>
      <w:r w:rsidRPr="00A1568B">
        <w:rPr>
          <w:b/>
          <w:szCs w:val="28"/>
        </w:rPr>
        <w:t>по телекоммуникационным каналам связи</w:t>
      </w:r>
    </w:p>
    <w:p w14:paraId="72FB95C2" w14:textId="77777777" w:rsidR="003C264A" w:rsidRPr="00A1568B" w:rsidRDefault="003C264A" w:rsidP="003C264A">
      <w:pPr>
        <w:pStyle w:val="1"/>
        <w:spacing w:after="0"/>
        <w:jc w:val="both"/>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p>
    <w:p w14:paraId="38AD3780" w14:textId="77777777" w:rsidR="000D7805" w:rsidRPr="00A1568B" w:rsidRDefault="000D7805" w:rsidP="003C264A">
      <w:pPr>
        <w:pStyle w:val="1"/>
        <w:spacing w:after="0"/>
      </w:pPr>
      <w:r w:rsidRPr="00A1568B">
        <w:rPr>
          <w:lang w:val="en-US"/>
        </w:rPr>
        <w:t>I</w:t>
      </w:r>
      <w:r w:rsidRPr="00A1568B">
        <w:t>. ОБЩИЕ СВЕДЕНИЯ</w:t>
      </w:r>
      <w:bookmarkEnd w:id="1"/>
      <w:bookmarkEnd w:id="2"/>
      <w:bookmarkEnd w:id="3"/>
      <w:bookmarkEnd w:id="4"/>
      <w:bookmarkEnd w:id="5"/>
      <w:bookmarkEnd w:id="6"/>
      <w:bookmarkEnd w:id="7"/>
      <w:bookmarkEnd w:id="8"/>
    </w:p>
    <w:p w14:paraId="6837056F" w14:textId="77777777" w:rsidR="003C264A" w:rsidRPr="00A1568B" w:rsidRDefault="003C264A" w:rsidP="003C264A">
      <w:pPr>
        <w:pStyle w:val="a8"/>
        <w:ind w:firstLine="0"/>
        <w:rPr>
          <w:rFonts w:eastAsia="SimSun"/>
          <w:sz w:val="28"/>
          <w:szCs w:val="28"/>
        </w:rPr>
      </w:pPr>
      <w:bookmarkStart w:id="16" w:name="_Toc98229306"/>
      <w:bookmarkEnd w:id="9"/>
      <w:bookmarkEnd w:id="10"/>
      <w:bookmarkEnd w:id="11"/>
      <w:bookmarkEnd w:id="12"/>
      <w:bookmarkEnd w:id="13"/>
      <w:bookmarkEnd w:id="14"/>
      <w:bookmarkEnd w:id="15"/>
    </w:p>
    <w:p w14:paraId="21D86EA9" w14:textId="12B96C55" w:rsidR="000D7805" w:rsidRPr="00A1568B" w:rsidRDefault="000D7805" w:rsidP="003C264A">
      <w:pPr>
        <w:pStyle w:val="a8"/>
        <w:rPr>
          <w:rFonts w:eastAsia="SimSun"/>
          <w:sz w:val="28"/>
          <w:szCs w:val="28"/>
        </w:rPr>
      </w:pPr>
      <w:r w:rsidRPr="00A1568B">
        <w:rPr>
          <w:rFonts w:eastAsia="SimSun"/>
          <w:sz w:val="28"/>
          <w:szCs w:val="28"/>
        </w:rPr>
        <w:t xml:space="preserve">1. </w:t>
      </w:r>
      <w:r w:rsidR="00411A1A" w:rsidRPr="00A1568B">
        <w:rPr>
          <w:sz w:val="28"/>
          <w:szCs w:val="28"/>
        </w:rPr>
        <w:t xml:space="preserve">Настоящий формат описывает </w:t>
      </w:r>
      <w:r w:rsidR="00411A1A" w:rsidRPr="00A1568B">
        <w:rPr>
          <w:rFonts w:eastAsia="SimSun"/>
          <w:sz w:val="28"/>
          <w:szCs w:val="28"/>
        </w:rPr>
        <w:t xml:space="preserve">требования к XML файлу (далее – файл обмена) </w:t>
      </w:r>
      <w:r w:rsidR="00141829" w:rsidRPr="00A1568B">
        <w:rPr>
          <w:sz w:val="28"/>
          <w:szCs w:val="28"/>
        </w:rPr>
        <w:t>передачи ответа на требование о представлении документов (информации),</w:t>
      </w:r>
      <w:smartTag w:uri="urn:schemas-microsoft-com:office:smarttags" w:element="PersonName">
        <w:r w:rsidR="00141829" w:rsidRPr="00A1568B">
          <w:rPr>
            <w:sz w:val="28"/>
            <w:szCs w:val="28"/>
          </w:rPr>
          <w:t xml:space="preserve"> </w:t>
        </w:r>
      </w:smartTag>
      <w:r w:rsidR="00141829" w:rsidRPr="00A1568B">
        <w:rPr>
          <w:sz w:val="28"/>
          <w:szCs w:val="28"/>
        </w:rPr>
        <w:t>направляемого операторами электронного документооборота в</w:t>
      </w:r>
      <w:smartTag w:uri="urn:schemas-microsoft-com:office:smarttags" w:element="PersonName">
        <w:r w:rsidR="00141829" w:rsidRPr="00A1568B">
          <w:rPr>
            <w:sz w:val="28"/>
            <w:szCs w:val="28"/>
          </w:rPr>
          <w:t xml:space="preserve"> </w:t>
        </w:r>
      </w:smartTag>
      <w:r w:rsidR="00141829" w:rsidRPr="00A1568B">
        <w:rPr>
          <w:sz w:val="28"/>
          <w:szCs w:val="28"/>
        </w:rPr>
        <w:t>налоговый</w:t>
      </w:r>
      <w:smartTag w:uri="urn:schemas-microsoft-com:office:smarttags" w:element="PersonName">
        <w:r w:rsidR="00141829" w:rsidRPr="00A1568B">
          <w:rPr>
            <w:sz w:val="28"/>
            <w:szCs w:val="28"/>
          </w:rPr>
          <w:t xml:space="preserve"> </w:t>
        </w:r>
      </w:smartTag>
      <w:r w:rsidR="00141829" w:rsidRPr="00A1568B">
        <w:rPr>
          <w:sz w:val="28"/>
          <w:szCs w:val="28"/>
        </w:rPr>
        <w:t>орган в электронном виде по телекоммуникационным каналам связи</w:t>
      </w:r>
      <w:r w:rsidR="00411A1A" w:rsidRPr="00A1568B">
        <w:rPr>
          <w:rFonts w:eastAsia="SimSun"/>
          <w:sz w:val="28"/>
          <w:szCs w:val="28"/>
        </w:rPr>
        <w:t>.</w:t>
      </w:r>
    </w:p>
    <w:p w14:paraId="0719FC20" w14:textId="479A1075" w:rsidR="000D7805" w:rsidRPr="00A1568B" w:rsidRDefault="000D7805" w:rsidP="003C264A">
      <w:pPr>
        <w:pStyle w:val="a8"/>
        <w:rPr>
          <w:rFonts w:eastAsia="SimSun"/>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End w:id="16"/>
      <w:r w:rsidRPr="00A1568B">
        <w:rPr>
          <w:rFonts w:eastAsia="SimSun"/>
          <w:sz w:val="28"/>
          <w:szCs w:val="28"/>
        </w:rPr>
        <w:t>2. Номе</w:t>
      </w:r>
      <w:r w:rsidR="002F2FB5" w:rsidRPr="00A1568B">
        <w:rPr>
          <w:rFonts w:eastAsia="SimSun"/>
          <w:sz w:val="28"/>
          <w:szCs w:val="28"/>
        </w:rPr>
        <w:t>р версии настоящего формата 5.0</w:t>
      </w:r>
      <w:r w:rsidR="00311D63" w:rsidRPr="00A1568B">
        <w:rPr>
          <w:rFonts w:eastAsia="SimSun"/>
          <w:sz w:val="28"/>
          <w:szCs w:val="28"/>
        </w:rPr>
        <w:t>1, часть 936_02</w:t>
      </w:r>
      <w:r w:rsidRPr="00A1568B">
        <w:rPr>
          <w:rFonts w:eastAsia="SimSun"/>
          <w:sz w:val="28"/>
          <w:szCs w:val="28"/>
        </w:rPr>
        <w:t>.</w:t>
      </w:r>
    </w:p>
    <w:p w14:paraId="0AEA09FB" w14:textId="77777777" w:rsidR="003C264A" w:rsidRPr="00A1568B" w:rsidRDefault="003C264A" w:rsidP="003C264A">
      <w:pPr>
        <w:pStyle w:val="1"/>
        <w:spacing w:after="0"/>
        <w:jc w:val="both"/>
      </w:pPr>
    </w:p>
    <w:p w14:paraId="4F8D980E" w14:textId="77777777" w:rsidR="000D7805" w:rsidRPr="00A1568B" w:rsidRDefault="000D7805" w:rsidP="003C264A">
      <w:pPr>
        <w:pStyle w:val="1"/>
        <w:spacing w:after="0"/>
      </w:pPr>
      <w:r w:rsidRPr="00A1568B">
        <w:t>II. ОПИСАНИЕ ФАЙЛА ОБМЕНА</w:t>
      </w:r>
      <w:bookmarkEnd w:id="17"/>
      <w:bookmarkEnd w:id="18"/>
      <w:bookmarkEnd w:id="19"/>
      <w:bookmarkEnd w:id="20"/>
      <w:bookmarkEnd w:id="21"/>
    </w:p>
    <w:bookmarkEnd w:id="22"/>
    <w:p w14:paraId="060F41EF" w14:textId="77777777" w:rsidR="003C264A" w:rsidRPr="00A1568B" w:rsidRDefault="003C264A" w:rsidP="003C264A">
      <w:pPr>
        <w:pStyle w:val="ac"/>
        <w:ind w:firstLine="0"/>
        <w:rPr>
          <w:szCs w:val="28"/>
        </w:rPr>
      </w:pPr>
    </w:p>
    <w:p w14:paraId="12611012" w14:textId="77777777" w:rsidR="000D7805" w:rsidRPr="00A1568B" w:rsidRDefault="000D7805" w:rsidP="003C264A">
      <w:pPr>
        <w:pStyle w:val="ac"/>
        <w:rPr>
          <w:rFonts w:eastAsia="SimSun"/>
          <w:szCs w:val="28"/>
        </w:rPr>
      </w:pPr>
      <w:r w:rsidRPr="00A1568B">
        <w:rPr>
          <w:szCs w:val="28"/>
        </w:rPr>
        <w:t xml:space="preserve">3. </w:t>
      </w:r>
      <w:r w:rsidRPr="00A1568B">
        <w:rPr>
          <w:b/>
          <w:szCs w:val="28"/>
        </w:rPr>
        <w:t xml:space="preserve">Имя файла обмена </w:t>
      </w:r>
      <w:r w:rsidRPr="00A1568B">
        <w:rPr>
          <w:rFonts w:eastAsia="SimSun"/>
          <w:szCs w:val="28"/>
        </w:rPr>
        <w:t>должно иметь следующий вид:</w:t>
      </w:r>
    </w:p>
    <w:p w14:paraId="565C3C4B" w14:textId="77777777" w:rsidR="005F7342" w:rsidRPr="00A1568B" w:rsidRDefault="005F7342" w:rsidP="005F7342">
      <w:pPr>
        <w:pStyle w:val="ac"/>
        <w:rPr>
          <w:szCs w:val="28"/>
          <w:lang w:val="en-US"/>
        </w:rPr>
      </w:pPr>
      <w:r w:rsidRPr="00A1568B">
        <w:rPr>
          <w:b/>
          <w:i/>
          <w:szCs w:val="28"/>
          <w:lang w:val="en-US"/>
        </w:rPr>
        <w:t>R_</w:t>
      </w:r>
      <w:r w:rsidRPr="00A1568B">
        <w:rPr>
          <w:b/>
          <w:i/>
          <w:szCs w:val="28"/>
        </w:rPr>
        <w:t>Т</w:t>
      </w:r>
      <w:r w:rsidRPr="00A1568B">
        <w:rPr>
          <w:b/>
          <w:i/>
          <w:szCs w:val="28"/>
          <w:lang w:val="en-US"/>
        </w:rPr>
        <w:t>_A_K_</w:t>
      </w:r>
      <w:r w:rsidRPr="00A1568B">
        <w:rPr>
          <w:b/>
          <w:i/>
          <w:szCs w:val="28"/>
        </w:rPr>
        <w:t>О</w:t>
      </w:r>
      <w:r w:rsidRPr="00A1568B">
        <w:rPr>
          <w:b/>
          <w:i/>
          <w:szCs w:val="28"/>
          <w:lang w:val="en-US"/>
        </w:rPr>
        <w:t>_GGGGMMDD_N</w:t>
      </w:r>
      <w:r w:rsidRPr="00A1568B">
        <w:rPr>
          <w:szCs w:val="28"/>
          <w:lang w:val="en-US"/>
        </w:rPr>
        <w:t xml:space="preserve">, </w:t>
      </w:r>
      <w:r w:rsidRPr="00A1568B">
        <w:rPr>
          <w:szCs w:val="28"/>
        </w:rPr>
        <w:t>где</w:t>
      </w:r>
      <w:r w:rsidRPr="00A1568B">
        <w:rPr>
          <w:szCs w:val="28"/>
          <w:lang w:val="en-US"/>
        </w:rPr>
        <w:t>:</w:t>
      </w:r>
    </w:p>
    <w:p w14:paraId="2B81E5EF" w14:textId="65356699" w:rsidR="005F7342" w:rsidRPr="00A1568B" w:rsidRDefault="005F7342" w:rsidP="005F7342">
      <w:pPr>
        <w:pStyle w:val="ac"/>
        <w:rPr>
          <w:rFonts w:eastAsia="SimSun"/>
          <w:szCs w:val="28"/>
        </w:rPr>
      </w:pPr>
      <w:r w:rsidRPr="00A1568B">
        <w:rPr>
          <w:b/>
          <w:i/>
          <w:szCs w:val="28"/>
        </w:rPr>
        <w:t>R_Т</w:t>
      </w:r>
      <w:r w:rsidRPr="00A1568B">
        <w:rPr>
          <w:szCs w:val="28"/>
        </w:rPr>
        <w:t xml:space="preserve"> – </w:t>
      </w:r>
      <w:r w:rsidRPr="00A1568B">
        <w:rPr>
          <w:rFonts w:eastAsia="SimSun"/>
          <w:szCs w:val="28"/>
        </w:rPr>
        <w:t xml:space="preserve">префикс, принимающий значение </w:t>
      </w:r>
      <w:r w:rsidR="004003FA" w:rsidRPr="00A1568B">
        <w:rPr>
          <w:rFonts w:eastAsia="SimSun"/>
          <w:szCs w:val="28"/>
          <w:lang w:val="en-US"/>
        </w:rPr>
        <w:t>ON</w:t>
      </w:r>
      <w:r w:rsidR="004003FA" w:rsidRPr="00A1568B">
        <w:rPr>
          <w:rFonts w:eastAsia="SimSun"/>
          <w:szCs w:val="28"/>
        </w:rPr>
        <w:t>_</w:t>
      </w:r>
      <w:r w:rsidR="004003FA" w:rsidRPr="00A1568B">
        <w:rPr>
          <w:rFonts w:eastAsia="SimSun"/>
          <w:szCs w:val="28"/>
          <w:lang w:val="en-US"/>
        </w:rPr>
        <w:t>OTTREBOED</w:t>
      </w:r>
      <w:r w:rsidRPr="00A1568B">
        <w:rPr>
          <w:rFonts w:eastAsia="SimSun"/>
          <w:szCs w:val="28"/>
        </w:rPr>
        <w:t>;</w:t>
      </w:r>
    </w:p>
    <w:p w14:paraId="315ECFC0" w14:textId="77777777" w:rsidR="005F7342" w:rsidRPr="00A1568B" w:rsidRDefault="005F7342" w:rsidP="005F7342">
      <w:pPr>
        <w:pStyle w:val="ac"/>
        <w:rPr>
          <w:szCs w:val="28"/>
        </w:rPr>
      </w:pPr>
      <w:r w:rsidRPr="00A1568B">
        <w:rPr>
          <w:b/>
          <w:i/>
          <w:szCs w:val="28"/>
        </w:rPr>
        <w:t>A_K</w:t>
      </w:r>
      <w:r w:rsidRPr="00A1568B">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Pr="00A1568B">
        <w:rPr>
          <w:b/>
          <w:i/>
          <w:szCs w:val="28"/>
        </w:rPr>
        <w:t>К</w:t>
      </w:r>
      <w:r w:rsidRPr="00A1568B">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A1568B">
        <w:rPr>
          <w:b/>
          <w:i/>
          <w:szCs w:val="28"/>
        </w:rPr>
        <w:t>А</w:t>
      </w:r>
      <w:r w:rsidRPr="00A1568B">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A1568B">
        <w:rPr>
          <w:b/>
          <w:i/>
          <w:szCs w:val="28"/>
        </w:rPr>
        <w:t>А</w:t>
      </w:r>
      <w:r w:rsidRPr="00A1568B">
        <w:rPr>
          <w:szCs w:val="28"/>
        </w:rPr>
        <w:t xml:space="preserve"> и </w:t>
      </w:r>
      <w:r w:rsidRPr="00A1568B">
        <w:rPr>
          <w:b/>
          <w:i/>
          <w:szCs w:val="28"/>
        </w:rPr>
        <w:t>К</w:t>
      </w:r>
      <w:r w:rsidRPr="00A1568B">
        <w:rPr>
          <w:szCs w:val="28"/>
        </w:rPr>
        <w:t xml:space="preserve"> совпадают. Каждый из идентификаторов (A и K) имеет вид для налоговых органов – четырехразрядный код налогового органа;</w:t>
      </w:r>
    </w:p>
    <w:p w14:paraId="1D54CEFF" w14:textId="77777777" w:rsidR="005F7342" w:rsidRPr="00A1568B" w:rsidRDefault="005F7342" w:rsidP="005F7342">
      <w:pPr>
        <w:pStyle w:val="ac"/>
        <w:rPr>
          <w:szCs w:val="28"/>
        </w:rPr>
      </w:pPr>
      <w:r w:rsidRPr="00A1568B">
        <w:rPr>
          <w:b/>
          <w:i/>
          <w:szCs w:val="28"/>
        </w:rPr>
        <w:t>О</w:t>
      </w:r>
      <w:r w:rsidRPr="00A1568B">
        <w:rPr>
          <w:szCs w:val="28"/>
        </w:rPr>
        <w:t xml:space="preserve"> – идентификатор отправителя информации, имеет вид:</w:t>
      </w:r>
    </w:p>
    <w:p w14:paraId="5995C2BC" w14:textId="77777777" w:rsidR="005F7342" w:rsidRPr="00A1568B" w:rsidRDefault="005F7342" w:rsidP="005F7342">
      <w:pPr>
        <w:pStyle w:val="ac"/>
        <w:rPr>
          <w:szCs w:val="28"/>
        </w:rPr>
      </w:pPr>
      <w:r w:rsidRPr="00A1568B">
        <w:rPr>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358146D1" w14:textId="77777777" w:rsidR="005F7342" w:rsidRPr="00A1568B" w:rsidRDefault="005F7342" w:rsidP="005F7342">
      <w:pPr>
        <w:pStyle w:val="ac"/>
        <w:rPr>
          <w:szCs w:val="28"/>
        </w:rPr>
      </w:pPr>
      <w:r w:rsidRPr="00A1568B">
        <w:rPr>
          <w:b/>
          <w:i/>
          <w:szCs w:val="28"/>
        </w:rPr>
        <w:t xml:space="preserve">GGGG </w:t>
      </w:r>
      <w:r w:rsidRPr="00A1568B">
        <w:rPr>
          <w:szCs w:val="28"/>
        </w:rPr>
        <w:t xml:space="preserve">– год формирования передаваемого файла, </w:t>
      </w:r>
      <w:r w:rsidRPr="00A1568B">
        <w:rPr>
          <w:b/>
          <w:i/>
          <w:szCs w:val="28"/>
        </w:rPr>
        <w:t>MM</w:t>
      </w:r>
      <w:r w:rsidRPr="00A1568B">
        <w:rPr>
          <w:szCs w:val="28"/>
        </w:rPr>
        <w:t xml:space="preserve"> – месяц, </w:t>
      </w:r>
      <w:r w:rsidRPr="00A1568B">
        <w:rPr>
          <w:b/>
          <w:i/>
          <w:szCs w:val="28"/>
        </w:rPr>
        <w:t>DD</w:t>
      </w:r>
      <w:r w:rsidRPr="00A1568B">
        <w:rPr>
          <w:szCs w:val="28"/>
        </w:rPr>
        <w:t xml:space="preserve"> – день;</w:t>
      </w:r>
    </w:p>
    <w:p w14:paraId="3B869B44" w14:textId="77777777" w:rsidR="005F7342" w:rsidRPr="00A1568B" w:rsidRDefault="005F7342" w:rsidP="005F7342">
      <w:pPr>
        <w:pStyle w:val="ac"/>
        <w:rPr>
          <w:szCs w:val="28"/>
        </w:rPr>
      </w:pPr>
      <w:r w:rsidRPr="00A1568B">
        <w:rPr>
          <w:b/>
          <w:i/>
          <w:szCs w:val="28"/>
        </w:rPr>
        <w:t>N</w:t>
      </w:r>
      <w:r w:rsidRPr="00A1568B">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693156C6" w14:textId="0D0CB65B" w:rsidR="003C4063" w:rsidRPr="00A1568B" w:rsidRDefault="005F7342" w:rsidP="000A711C">
      <w:pPr>
        <w:pStyle w:val="ac"/>
        <w:rPr>
          <w:szCs w:val="28"/>
        </w:rPr>
      </w:pPr>
      <w:r w:rsidRPr="00A1568B">
        <w:rPr>
          <w:szCs w:val="28"/>
        </w:rPr>
        <w:t xml:space="preserve">Расширение имени файла – </w:t>
      </w:r>
      <w:proofErr w:type="spellStart"/>
      <w:r w:rsidRPr="00A1568B">
        <w:rPr>
          <w:szCs w:val="28"/>
        </w:rPr>
        <w:t>xml</w:t>
      </w:r>
      <w:proofErr w:type="spellEnd"/>
      <w:r w:rsidRPr="00A1568B">
        <w:rPr>
          <w:szCs w:val="28"/>
        </w:rPr>
        <w:t>. Расширение имени файла может указываться как строчными, так и прописными буквами.</w:t>
      </w:r>
    </w:p>
    <w:p w14:paraId="0E38E6F1" w14:textId="67E577C9" w:rsidR="000D7805" w:rsidRPr="00A1568B" w:rsidRDefault="000D7805" w:rsidP="000D7805">
      <w:pPr>
        <w:pStyle w:val="4"/>
        <w:rPr>
          <w:sz w:val="28"/>
          <w:szCs w:val="28"/>
        </w:rPr>
      </w:pPr>
      <w:r w:rsidRPr="00A1568B">
        <w:rPr>
          <w:sz w:val="28"/>
          <w:szCs w:val="28"/>
        </w:rPr>
        <w:lastRenderedPageBreak/>
        <w:t>Параметры первой строки файла обмена</w:t>
      </w:r>
    </w:p>
    <w:p w14:paraId="38005BA8" w14:textId="77777777" w:rsidR="000D7805" w:rsidRPr="00A1568B" w:rsidRDefault="000D7805" w:rsidP="000D7805">
      <w:pPr>
        <w:pStyle w:val="a8"/>
        <w:rPr>
          <w:sz w:val="28"/>
          <w:szCs w:val="28"/>
        </w:rPr>
      </w:pPr>
      <w:r w:rsidRPr="00A1568B">
        <w:rPr>
          <w:sz w:val="28"/>
          <w:szCs w:val="28"/>
        </w:rPr>
        <w:t>Первая строка XML файла должна иметь следующий вид:</w:t>
      </w:r>
    </w:p>
    <w:p w14:paraId="00C9070A" w14:textId="77777777" w:rsidR="000D7805" w:rsidRPr="00A1568B" w:rsidRDefault="000D7805" w:rsidP="000D7805">
      <w:pPr>
        <w:pStyle w:val="a8"/>
        <w:rPr>
          <w:sz w:val="28"/>
          <w:szCs w:val="28"/>
        </w:rPr>
      </w:pPr>
      <w:r w:rsidRPr="00A1568B">
        <w:rPr>
          <w:sz w:val="28"/>
          <w:szCs w:val="28"/>
        </w:rPr>
        <w:t>&lt;?</w:t>
      </w:r>
      <w:r w:rsidRPr="00A1568B">
        <w:rPr>
          <w:sz w:val="28"/>
          <w:szCs w:val="28"/>
          <w:lang w:val="en-US"/>
        </w:rPr>
        <w:t>xml</w:t>
      </w:r>
      <w:r w:rsidRPr="00A1568B">
        <w:rPr>
          <w:sz w:val="28"/>
          <w:szCs w:val="28"/>
        </w:rPr>
        <w:t xml:space="preserve">  </w:t>
      </w:r>
      <w:r w:rsidRPr="00A1568B">
        <w:rPr>
          <w:sz w:val="28"/>
          <w:szCs w:val="28"/>
          <w:lang w:val="en-US"/>
        </w:rPr>
        <w:t>version</w:t>
      </w:r>
      <w:r w:rsidRPr="00A1568B">
        <w:rPr>
          <w:sz w:val="28"/>
          <w:szCs w:val="28"/>
        </w:rPr>
        <w:t xml:space="preserve"> ="1.0"  </w:t>
      </w:r>
      <w:r w:rsidRPr="00A1568B">
        <w:rPr>
          <w:sz w:val="28"/>
          <w:szCs w:val="28"/>
          <w:lang w:val="en-US"/>
        </w:rPr>
        <w:t>encoding</w:t>
      </w:r>
      <w:r w:rsidRPr="00A1568B">
        <w:rPr>
          <w:sz w:val="28"/>
          <w:szCs w:val="28"/>
        </w:rPr>
        <w:t xml:space="preserve"> ="</w:t>
      </w:r>
      <w:r w:rsidRPr="00A1568B">
        <w:rPr>
          <w:sz w:val="28"/>
          <w:szCs w:val="28"/>
          <w:lang w:val="en-US"/>
        </w:rPr>
        <w:t>windows</w:t>
      </w:r>
      <w:r w:rsidRPr="00A1568B">
        <w:rPr>
          <w:sz w:val="28"/>
          <w:szCs w:val="28"/>
        </w:rPr>
        <w:t>-1251"?&gt;</w:t>
      </w:r>
    </w:p>
    <w:p w14:paraId="3B1FB74A" w14:textId="77777777" w:rsidR="000D7805" w:rsidRPr="00A1568B" w:rsidRDefault="000D7805" w:rsidP="000D7805">
      <w:pPr>
        <w:pStyle w:val="a8"/>
        <w:rPr>
          <w:rFonts w:eastAsia="SimSun"/>
          <w:sz w:val="28"/>
          <w:szCs w:val="28"/>
        </w:rPr>
      </w:pPr>
      <w:r w:rsidRPr="00A1568B">
        <w:rPr>
          <w:rFonts w:eastAsia="SimSun"/>
          <w:b/>
          <w:sz w:val="28"/>
          <w:szCs w:val="28"/>
        </w:rPr>
        <w:t xml:space="preserve">Имя файла, содержащего </w:t>
      </w:r>
      <w:r w:rsidRPr="00A1568B">
        <w:rPr>
          <w:rFonts w:eastAsia="SimSun"/>
          <w:b/>
          <w:sz w:val="28"/>
          <w:szCs w:val="28"/>
          <w:lang w:val="en-US"/>
        </w:rPr>
        <w:t>XML</w:t>
      </w:r>
      <w:r w:rsidRPr="00A1568B">
        <w:rPr>
          <w:rFonts w:eastAsia="SimSun"/>
          <w:b/>
          <w:sz w:val="28"/>
          <w:szCs w:val="28"/>
        </w:rPr>
        <w:t xml:space="preserve"> схему файла обмена</w:t>
      </w:r>
      <w:r w:rsidRPr="00A1568B">
        <w:rPr>
          <w:rFonts w:eastAsia="SimSun"/>
          <w:sz w:val="28"/>
          <w:szCs w:val="28"/>
        </w:rPr>
        <w:t>, должно иметь следующий вид:</w:t>
      </w:r>
    </w:p>
    <w:p w14:paraId="4AC7759D" w14:textId="618AA502" w:rsidR="000D7805" w:rsidRPr="00A1568B" w:rsidRDefault="00B024FA" w:rsidP="000D7805">
      <w:pPr>
        <w:pStyle w:val="a8"/>
        <w:rPr>
          <w:rFonts w:eastAsia="SimSun"/>
          <w:sz w:val="28"/>
          <w:szCs w:val="28"/>
        </w:rPr>
      </w:pPr>
      <w:r w:rsidRPr="00A1568B">
        <w:rPr>
          <w:rFonts w:eastAsia="SimSun"/>
          <w:sz w:val="28"/>
          <w:szCs w:val="28"/>
        </w:rPr>
        <w:t>ON_</w:t>
      </w:r>
      <w:r w:rsidR="00D707C3" w:rsidRPr="00A1568B">
        <w:rPr>
          <w:rFonts w:eastAsia="SimSun"/>
          <w:sz w:val="28"/>
          <w:szCs w:val="28"/>
          <w:lang w:val="en-US"/>
        </w:rPr>
        <w:t>OT</w:t>
      </w:r>
      <w:r w:rsidR="00D707C3" w:rsidRPr="00A1568B">
        <w:rPr>
          <w:rFonts w:eastAsia="SimSun"/>
          <w:sz w:val="28"/>
          <w:szCs w:val="28"/>
        </w:rPr>
        <w:t>TREBOED_1_936_02</w:t>
      </w:r>
      <w:r w:rsidRPr="00A1568B">
        <w:rPr>
          <w:rFonts w:eastAsia="SimSun"/>
          <w:sz w:val="28"/>
          <w:szCs w:val="28"/>
        </w:rPr>
        <w:t>_05_01_</w:t>
      </w:r>
      <w:r w:rsidRPr="00A1568B">
        <w:rPr>
          <w:rFonts w:eastAsia="SimSun"/>
          <w:sz w:val="28"/>
          <w:szCs w:val="28"/>
          <w:lang w:val="en-US"/>
        </w:rPr>
        <w:t>xx</w:t>
      </w:r>
      <w:r w:rsidR="000D7805" w:rsidRPr="00A1568B">
        <w:rPr>
          <w:rFonts w:eastAsia="SimSun"/>
          <w:sz w:val="28"/>
          <w:szCs w:val="28"/>
        </w:rPr>
        <w:t xml:space="preserve">, </w:t>
      </w:r>
      <w:r w:rsidR="000D7805" w:rsidRPr="00A1568B">
        <w:rPr>
          <w:sz w:val="28"/>
          <w:szCs w:val="28"/>
        </w:rPr>
        <w:t xml:space="preserve">где </w:t>
      </w:r>
      <w:proofErr w:type="spellStart"/>
      <w:r w:rsidR="000D7805" w:rsidRPr="00A1568B">
        <w:rPr>
          <w:sz w:val="28"/>
          <w:szCs w:val="28"/>
        </w:rPr>
        <w:t>хх</w:t>
      </w:r>
      <w:proofErr w:type="spellEnd"/>
      <w:r w:rsidR="000D7805" w:rsidRPr="00A1568B">
        <w:rPr>
          <w:sz w:val="28"/>
          <w:szCs w:val="28"/>
        </w:rPr>
        <w:t xml:space="preserve"> – номер версии схемы.</w:t>
      </w:r>
    </w:p>
    <w:p w14:paraId="60F7E445" w14:textId="77777777" w:rsidR="000D7805" w:rsidRPr="00A1568B" w:rsidRDefault="000D7805" w:rsidP="000D7805">
      <w:pPr>
        <w:pStyle w:val="a8"/>
        <w:rPr>
          <w:rFonts w:eastAsia="SimSun"/>
          <w:sz w:val="28"/>
          <w:szCs w:val="28"/>
        </w:rPr>
      </w:pPr>
      <w:r w:rsidRPr="00A1568B">
        <w:rPr>
          <w:rFonts w:eastAsia="SimSun"/>
          <w:sz w:val="28"/>
          <w:szCs w:val="28"/>
        </w:rPr>
        <w:t xml:space="preserve">Расширение имени файла – </w:t>
      </w:r>
      <w:proofErr w:type="spellStart"/>
      <w:r w:rsidRPr="00A1568B">
        <w:rPr>
          <w:rFonts w:eastAsia="SimSun"/>
          <w:sz w:val="28"/>
          <w:szCs w:val="28"/>
        </w:rPr>
        <w:t>xsd</w:t>
      </w:r>
      <w:proofErr w:type="spellEnd"/>
      <w:r w:rsidRPr="00A1568B">
        <w:rPr>
          <w:rFonts w:eastAsia="SimSun"/>
          <w:sz w:val="28"/>
          <w:szCs w:val="28"/>
        </w:rPr>
        <w:t>.</w:t>
      </w:r>
    </w:p>
    <w:p w14:paraId="20FD1BE9" w14:textId="115FCE7A" w:rsidR="000D7805" w:rsidRPr="00A1568B" w:rsidRDefault="000D7805" w:rsidP="000D7805">
      <w:pPr>
        <w:rPr>
          <w:sz w:val="28"/>
          <w:szCs w:val="28"/>
        </w:rPr>
      </w:pPr>
      <w:r w:rsidRPr="00A1568B">
        <w:rPr>
          <w:sz w:val="28"/>
          <w:szCs w:val="28"/>
          <w:lang w:val="en-US"/>
        </w:rPr>
        <w:t>XML</w:t>
      </w:r>
      <w:r w:rsidRPr="00A1568B">
        <w:rPr>
          <w:sz w:val="28"/>
          <w:szCs w:val="28"/>
        </w:rPr>
        <w:t xml:space="preserve"> схема файла обмена приводится отдельным файлом.</w:t>
      </w:r>
    </w:p>
    <w:p w14:paraId="29248240" w14:textId="6C47C74E" w:rsidR="000D7805" w:rsidRPr="00A1568B" w:rsidRDefault="000D7805" w:rsidP="000D7805">
      <w:pPr>
        <w:pStyle w:val="a8"/>
        <w:spacing w:before="120"/>
        <w:rPr>
          <w:sz w:val="28"/>
          <w:szCs w:val="28"/>
        </w:rPr>
      </w:pPr>
      <w:r w:rsidRPr="00A1568B">
        <w:rPr>
          <w:sz w:val="28"/>
          <w:szCs w:val="28"/>
        </w:rPr>
        <w:t>4.</w:t>
      </w:r>
      <w:r w:rsidRPr="00A1568B">
        <w:rPr>
          <w:b/>
          <w:sz w:val="28"/>
          <w:szCs w:val="28"/>
        </w:rPr>
        <w:t xml:space="preserve"> Логическая модель файла обмена </w:t>
      </w:r>
      <w:r w:rsidRPr="00A1568B">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w:t>
      </w:r>
      <w:r w:rsidR="007237AE" w:rsidRPr="00A1568B">
        <w:rPr>
          <w:sz w:val="28"/>
          <w:szCs w:val="28"/>
        </w:rPr>
        <w:t xml:space="preserve"> – </w:t>
      </w:r>
      <w:r w:rsidR="00E83152" w:rsidRPr="00A1568B">
        <w:rPr>
          <w:sz w:val="28"/>
          <w:szCs w:val="28"/>
        </w:rPr>
        <w:t>4.</w:t>
      </w:r>
      <w:r w:rsidR="00315A64" w:rsidRPr="00A1568B">
        <w:rPr>
          <w:sz w:val="28"/>
          <w:szCs w:val="28"/>
        </w:rPr>
        <w:t>19</w:t>
      </w:r>
      <w:r w:rsidRPr="00A1568B">
        <w:rPr>
          <w:sz w:val="28"/>
          <w:szCs w:val="28"/>
        </w:rPr>
        <w:t xml:space="preserve"> настоящего формата.</w:t>
      </w:r>
    </w:p>
    <w:p w14:paraId="2450E2C9" w14:textId="77777777" w:rsidR="006000A8" w:rsidRPr="00A1568B" w:rsidRDefault="006000A8" w:rsidP="006000A8">
      <w:pPr>
        <w:pStyle w:val="a8"/>
        <w:rPr>
          <w:sz w:val="28"/>
          <w:szCs w:val="28"/>
        </w:rPr>
      </w:pPr>
      <w:r w:rsidRPr="00A1568B">
        <w:rPr>
          <w:sz w:val="28"/>
          <w:szCs w:val="28"/>
        </w:rPr>
        <w:t>Для каждого структурного элемента логической модели файла обмена приводятся следующие сведения:</w:t>
      </w:r>
    </w:p>
    <w:p w14:paraId="4E1911BC" w14:textId="77777777" w:rsidR="006000A8" w:rsidRPr="00A1568B" w:rsidRDefault="006000A8" w:rsidP="006000A8">
      <w:pPr>
        <w:pStyle w:val="a"/>
        <w:numPr>
          <w:ilvl w:val="0"/>
          <w:numId w:val="0"/>
        </w:numPr>
        <w:ind w:firstLine="709"/>
        <w:rPr>
          <w:rStyle w:val="a9"/>
          <w:sz w:val="28"/>
          <w:szCs w:val="28"/>
        </w:rPr>
      </w:pPr>
      <w:r w:rsidRPr="00A1568B">
        <w:rPr>
          <w:rStyle w:val="ae"/>
          <w:sz w:val="28"/>
          <w:szCs w:val="28"/>
        </w:rPr>
        <w:t>наименование элемента.</w:t>
      </w:r>
      <w:r w:rsidRPr="00A1568B">
        <w:rPr>
          <w:sz w:val="28"/>
          <w:szCs w:val="28"/>
        </w:rPr>
        <w:t xml:space="preserve"> </w:t>
      </w:r>
      <w:r w:rsidRPr="00A1568B">
        <w:rPr>
          <w:rStyle w:val="a9"/>
          <w:sz w:val="28"/>
          <w:szCs w:val="28"/>
        </w:rPr>
        <w:t>Приводится полное наименование элемента</w:t>
      </w:r>
      <w:r w:rsidRPr="00A1568B">
        <w:rPr>
          <w:sz w:val="28"/>
          <w:szCs w:val="28"/>
        </w:rPr>
        <w:t xml:space="preserve">. </w:t>
      </w:r>
      <w:r w:rsidRPr="00A1568B">
        <w:rPr>
          <w:rStyle w:val="a9"/>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32CA3589" w14:textId="77777777" w:rsidR="006000A8" w:rsidRPr="00A1568B" w:rsidRDefault="006000A8" w:rsidP="006000A8">
      <w:pPr>
        <w:pStyle w:val="a"/>
        <w:numPr>
          <w:ilvl w:val="0"/>
          <w:numId w:val="0"/>
        </w:numPr>
        <w:ind w:firstLine="709"/>
        <w:rPr>
          <w:sz w:val="28"/>
          <w:szCs w:val="28"/>
        </w:rPr>
      </w:pPr>
      <w:r w:rsidRPr="00A1568B">
        <w:rPr>
          <w:rStyle w:val="ae"/>
          <w:sz w:val="28"/>
          <w:szCs w:val="28"/>
        </w:rPr>
        <w:t>сокращенное наименование (код) элемента.</w:t>
      </w:r>
      <w:r w:rsidRPr="00A1568B">
        <w:rPr>
          <w:sz w:val="28"/>
          <w:szCs w:val="28"/>
        </w:rPr>
        <w:t xml:space="preserve"> </w:t>
      </w:r>
      <w:r w:rsidRPr="00A1568B">
        <w:rPr>
          <w:rStyle w:val="a9"/>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A1568B">
        <w:rPr>
          <w:rStyle w:val="a9"/>
          <w:sz w:val="28"/>
          <w:szCs w:val="28"/>
          <w:lang w:val="en-US"/>
        </w:rPr>
        <w:t>XML</w:t>
      </w:r>
      <w:r w:rsidRPr="00A1568B">
        <w:rPr>
          <w:sz w:val="28"/>
          <w:szCs w:val="28"/>
        </w:rPr>
        <w:t>;</w:t>
      </w:r>
    </w:p>
    <w:p w14:paraId="12749340" w14:textId="77777777" w:rsidR="006000A8" w:rsidRPr="00A1568B" w:rsidRDefault="006000A8" w:rsidP="006000A8">
      <w:pPr>
        <w:pStyle w:val="a"/>
        <w:numPr>
          <w:ilvl w:val="0"/>
          <w:numId w:val="0"/>
        </w:numPr>
        <w:ind w:firstLine="709"/>
        <w:rPr>
          <w:rStyle w:val="a9"/>
          <w:sz w:val="28"/>
          <w:szCs w:val="28"/>
        </w:rPr>
      </w:pPr>
      <w:r w:rsidRPr="00A1568B">
        <w:rPr>
          <w:rStyle w:val="ae"/>
          <w:sz w:val="28"/>
          <w:szCs w:val="28"/>
        </w:rPr>
        <w:t>признак типа элемента.</w:t>
      </w:r>
      <w:r w:rsidRPr="00A1568B">
        <w:rPr>
          <w:sz w:val="28"/>
          <w:szCs w:val="28"/>
        </w:rPr>
        <w:t xml:space="preserve"> </w:t>
      </w:r>
      <w:r w:rsidRPr="00A1568B">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A1568B">
        <w:rPr>
          <w:rStyle w:val="a9"/>
          <w:sz w:val="28"/>
          <w:szCs w:val="28"/>
          <w:lang w:val="en-US"/>
        </w:rPr>
        <w:t>XML</w:t>
      </w:r>
      <w:r w:rsidRPr="00A1568B">
        <w:rPr>
          <w:rStyle w:val="a9"/>
          <w:sz w:val="28"/>
          <w:szCs w:val="28"/>
        </w:rPr>
        <w:t xml:space="preserve"> файла, «А» – простой элемент логической модели, реализованный в виде атрибута элемента </w:t>
      </w:r>
      <w:r w:rsidRPr="00A1568B">
        <w:rPr>
          <w:rStyle w:val="a9"/>
          <w:sz w:val="28"/>
          <w:szCs w:val="28"/>
          <w:lang w:val="en-US"/>
        </w:rPr>
        <w:t>XML</w:t>
      </w:r>
      <w:r w:rsidRPr="00A1568B">
        <w:rPr>
          <w:rStyle w:val="a9"/>
          <w:sz w:val="28"/>
          <w:szCs w:val="28"/>
        </w:rPr>
        <w:t xml:space="preserve"> файла. Простой элемент </w:t>
      </w:r>
      <w:r w:rsidRPr="00A1568B">
        <w:rPr>
          <w:sz w:val="28"/>
          <w:szCs w:val="28"/>
        </w:rPr>
        <w:t xml:space="preserve">логической модели </w:t>
      </w:r>
      <w:r w:rsidRPr="00A1568B">
        <w:rPr>
          <w:rStyle w:val="a9"/>
          <w:sz w:val="28"/>
          <w:szCs w:val="28"/>
        </w:rPr>
        <w:t>не содержит вложенные элементы;</w:t>
      </w:r>
    </w:p>
    <w:p w14:paraId="1D41C6DC" w14:textId="77777777" w:rsidR="006000A8" w:rsidRPr="00A1568B" w:rsidRDefault="006000A8" w:rsidP="006000A8">
      <w:pPr>
        <w:pStyle w:val="a"/>
        <w:numPr>
          <w:ilvl w:val="0"/>
          <w:numId w:val="0"/>
        </w:numPr>
        <w:ind w:firstLine="709"/>
        <w:rPr>
          <w:rStyle w:val="a9"/>
          <w:sz w:val="28"/>
          <w:szCs w:val="28"/>
        </w:rPr>
      </w:pPr>
      <w:r w:rsidRPr="00A1568B">
        <w:rPr>
          <w:rStyle w:val="ae"/>
          <w:sz w:val="28"/>
          <w:szCs w:val="28"/>
        </w:rPr>
        <w:t>формат элемента.</w:t>
      </w:r>
      <w:r w:rsidRPr="00A1568B">
        <w:rPr>
          <w:sz w:val="28"/>
          <w:szCs w:val="28"/>
        </w:rPr>
        <w:t xml:space="preserve"> Формат </w:t>
      </w:r>
      <w:r w:rsidRPr="00A1568B">
        <w:rPr>
          <w:rStyle w:val="a9"/>
          <w:sz w:val="28"/>
          <w:szCs w:val="28"/>
        </w:rPr>
        <w:t>элемента представляется следующими условными обозначениями: Т – символьная строка; N – числовое значение (целое или дробное).</w:t>
      </w:r>
    </w:p>
    <w:p w14:paraId="7F7699C5" w14:textId="77777777" w:rsidR="006000A8" w:rsidRPr="00A1568B" w:rsidRDefault="006000A8" w:rsidP="006000A8">
      <w:pPr>
        <w:pStyle w:val="a"/>
        <w:numPr>
          <w:ilvl w:val="0"/>
          <w:numId w:val="0"/>
        </w:numPr>
        <w:ind w:firstLine="709"/>
        <w:rPr>
          <w:sz w:val="28"/>
          <w:szCs w:val="28"/>
        </w:rPr>
      </w:pPr>
      <w:r w:rsidRPr="00A1568B">
        <w:rPr>
          <w:rStyle w:val="a9"/>
          <w:sz w:val="28"/>
          <w:szCs w:val="28"/>
        </w:rPr>
        <w:t>Формат</w:t>
      </w:r>
      <w:r w:rsidRPr="00A1568B">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A1568B">
        <w:rPr>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03F60F15" w14:textId="77777777" w:rsidR="006000A8" w:rsidRPr="00A1568B" w:rsidRDefault="006000A8" w:rsidP="006000A8">
      <w:pPr>
        <w:pStyle w:val="a"/>
        <w:numPr>
          <w:ilvl w:val="0"/>
          <w:numId w:val="0"/>
        </w:numPr>
        <w:ind w:firstLine="709"/>
        <w:rPr>
          <w:sz w:val="28"/>
          <w:szCs w:val="28"/>
        </w:rPr>
      </w:pPr>
      <w:r w:rsidRPr="00A1568B">
        <w:rPr>
          <w:rStyle w:val="a9"/>
          <w:sz w:val="28"/>
          <w:szCs w:val="28"/>
        </w:rPr>
        <w:t>Формат</w:t>
      </w:r>
      <w:r w:rsidRPr="00A1568B">
        <w:rPr>
          <w:sz w:val="28"/>
          <w:szCs w:val="28"/>
        </w:rPr>
        <w:t xml:space="preserve"> числового значения указывается в виде N(</w:t>
      </w:r>
      <w:proofErr w:type="spellStart"/>
      <w:r w:rsidRPr="00A1568B">
        <w:rPr>
          <w:sz w:val="28"/>
          <w:szCs w:val="28"/>
        </w:rPr>
        <w:t>m.k</w:t>
      </w:r>
      <w:proofErr w:type="spellEnd"/>
      <w:r w:rsidRPr="00A1568B">
        <w:rPr>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11AD5D7E" w14:textId="77777777" w:rsidR="006000A8" w:rsidRPr="00A1568B" w:rsidRDefault="006000A8" w:rsidP="006000A8">
      <w:pPr>
        <w:pStyle w:val="a"/>
        <w:numPr>
          <w:ilvl w:val="0"/>
          <w:numId w:val="0"/>
        </w:numPr>
        <w:ind w:firstLine="709"/>
        <w:rPr>
          <w:sz w:val="28"/>
          <w:szCs w:val="28"/>
        </w:rPr>
      </w:pPr>
      <w:r w:rsidRPr="00A1568B">
        <w:rPr>
          <w:sz w:val="28"/>
          <w:szCs w:val="28"/>
        </w:rPr>
        <w:t xml:space="preserve">Для </w:t>
      </w:r>
      <w:r w:rsidRPr="00A1568B">
        <w:rPr>
          <w:rStyle w:val="a9"/>
          <w:sz w:val="28"/>
          <w:szCs w:val="28"/>
        </w:rPr>
        <w:t>простых</w:t>
      </w:r>
      <w:r w:rsidRPr="00A1568B">
        <w:rPr>
          <w:sz w:val="28"/>
          <w:szCs w:val="28"/>
        </w:rPr>
        <w:t xml:space="preserve"> элементов, являющихся базовыми в XML, таких как, элемент с типом «</w:t>
      </w:r>
      <w:proofErr w:type="spellStart"/>
      <w:r w:rsidRPr="00A1568B">
        <w:rPr>
          <w:sz w:val="28"/>
          <w:szCs w:val="28"/>
        </w:rPr>
        <w:t>date</w:t>
      </w:r>
      <w:proofErr w:type="spellEnd"/>
      <w:r w:rsidRPr="00A1568B">
        <w:rPr>
          <w:sz w:val="28"/>
          <w:szCs w:val="28"/>
        </w:rPr>
        <w:t xml:space="preserve">», поле «Формат элемента» не заполняется. Для таких </w:t>
      </w:r>
      <w:r w:rsidRPr="00A1568B">
        <w:rPr>
          <w:sz w:val="28"/>
          <w:szCs w:val="28"/>
        </w:rPr>
        <w:lastRenderedPageBreak/>
        <w:t>элементов в поле «Дополнительная информация» указывается тип базового элемента;</w:t>
      </w:r>
    </w:p>
    <w:p w14:paraId="42E85B7A" w14:textId="77777777" w:rsidR="006000A8" w:rsidRPr="00A1568B" w:rsidRDefault="006000A8" w:rsidP="006000A8">
      <w:pPr>
        <w:pStyle w:val="a"/>
        <w:numPr>
          <w:ilvl w:val="0"/>
          <w:numId w:val="0"/>
        </w:numPr>
        <w:ind w:firstLine="709"/>
        <w:rPr>
          <w:rStyle w:val="a9"/>
          <w:sz w:val="28"/>
          <w:szCs w:val="28"/>
        </w:rPr>
      </w:pPr>
      <w:r w:rsidRPr="00A1568B">
        <w:rPr>
          <w:rStyle w:val="ae"/>
          <w:sz w:val="28"/>
          <w:szCs w:val="28"/>
        </w:rPr>
        <w:t>признак обязательности элемента</w:t>
      </w:r>
      <w:r w:rsidRPr="00A1568B">
        <w:rPr>
          <w:sz w:val="28"/>
          <w:szCs w:val="28"/>
        </w:rPr>
        <w:t xml:space="preserve"> </w:t>
      </w:r>
      <w:r w:rsidRPr="00A1568B">
        <w:rPr>
          <w:rStyle w:val="a9"/>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670A33B4" w14:textId="77777777" w:rsidR="006000A8" w:rsidRPr="00A1568B" w:rsidRDefault="006000A8" w:rsidP="006000A8">
      <w:pPr>
        <w:pStyle w:val="a8"/>
        <w:rPr>
          <w:rStyle w:val="a9"/>
          <w:sz w:val="28"/>
          <w:szCs w:val="28"/>
        </w:rPr>
      </w:pPr>
      <w:r w:rsidRPr="00A1568B">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A1568B">
        <w:rPr>
          <w:rStyle w:val="a9"/>
          <w:sz w:val="28"/>
          <w:szCs w:val="28"/>
          <w:lang w:val="en-US"/>
        </w:rPr>
        <w:t>XML</w:t>
      </w:r>
      <w:r w:rsidRPr="00A1568B">
        <w:rPr>
          <w:rStyle w:val="a9"/>
          <w:sz w:val="28"/>
          <w:szCs w:val="28"/>
        </w:rPr>
        <w:t xml:space="preserve"> схеме условий, предъявляемых к элементу в файле обмена, описанных в графе «Дополнительная информация»;</w:t>
      </w:r>
    </w:p>
    <w:p w14:paraId="7D02EF18" w14:textId="0D6E7F2C" w:rsidR="000D7805" w:rsidRPr="00A1568B" w:rsidRDefault="006000A8" w:rsidP="006000A8">
      <w:pPr>
        <w:rPr>
          <w:rStyle w:val="a9"/>
          <w:sz w:val="28"/>
          <w:szCs w:val="28"/>
        </w:rPr>
      </w:pPr>
      <w:r w:rsidRPr="00A1568B">
        <w:rPr>
          <w:rStyle w:val="ae"/>
          <w:sz w:val="28"/>
          <w:szCs w:val="28"/>
        </w:rPr>
        <w:t xml:space="preserve">дополнительная информация </w:t>
      </w:r>
      <w:r w:rsidRPr="00A1568B">
        <w:rPr>
          <w:sz w:val="28"/>
          <w:szCs w:val="28"/>
        </w:rPr>
        <w:t xml:space="preserve">содержит, при необходимости, требования к элементу файла обмена, не указанные ранее. </w:t>
      </w:r>
      <w:r w:rsidRPr="00A1568B">
        <w:rPr>
          <w:rStyle w:val="a9"/>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49B75BC" w14:textId="77777777" w:rsidR="000D7805" w:rsidRPr="00A1568B" w:rsidRDefault="000D7805" w:rsidP="000D7805">
      <w:pPr>
        <w:spacing w:after="160" w:line="259" w:lineRule="auto"/>
        <w:ind w:firstLine="0"/>
        <w:jc w:val="left"/>
        <w:rPr>
          <w:rStyle w:val="a9"/>
          <w:sz w:val="28"/>
          <w:szCs w:val="28"/>
        </w:rPr>
      </w:pPr>
      <w:r w:rsidRPr="00A1568B">
        <w:rPr>
          <w:rStyle w:val="a9"/>
          <w:sz w:val="28"/>
          <w:szCs w:val="28"/>
        </w:rPr>
        <w:br w:type="page"/>
      </w:r>
    </w:p>
    <w:p w14:paraId="489CC73A" w14:textId="77777777" w:rsidR="002F65F0" w:rsidRPr="00A1568B" w:rsidRDefault="002F65F0" w:rsidP="000D7805">
      <w:pPr>
        <w:jc w:val="center"/>
        <w:rPr>
          <w:noProof/>
        </w:rPr>
      </w:pPr>
    </w:p>
    <w:p w14:paraId="520466A8" w14:textId="0A502150" w:rsidR="002F65F0" w:rsidRPr="00A1568B" w:rsidRDefault="002F65F0" w:rsidP="000D7805">
      <w:pPr>
        <w:jc w:val="center"/>
        <w:rPr>
          <w:noProof/>
        </w:rPr>
      </w:pPr>
    </w:p>
    <w:p w14:paraId="2BA2FB63" w14:textId="51C0DBF7" w:rsidR="00A25CB4" w:rsidRPr="00A1568B" w:rsidRDefault="008355C0" w:rsidP="000D7805">
      <w:pPr>
        <w:jc w:val="center"/>
        <w:rPr>
          <w:sz w:val="28"/>
          <w:szCs w:val="28"/>
        </w:rPr>
      </w:pPr>
      <w:r w:rsidRPr="00A1568B">
        <w:rPr>
          <w:noProof/>
          <w:sz w:val="28"/>
          <w:szCs w:val="28"/>
        </w:rPr>
        <w:drawing>
          <wp:inline distT="0" distB="0" distL="0" distR="0" wp14:anchorId="6EC37496" wp14:editId="42926954">
            <wp:extent cx="4962525" cy="440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2.png"/>
                    <pic:cNvPicPr/>
                  </pic:nvPicPr>
                  <pic:blipFill rotWithShape="1">
                    <a:blip r:embed="rId8">
                      <a:extLst>
                        <a:ext uri="{28A0092B-C50C-407E-A947-70E740481C1C}">
                          <a14:useLocalDpi xmlns:a14="http://schemas.microsoft.com/office/drawing/2010/main" val="0"/>
                        </a:ext>
                      </a:extLst>
                    </a:blip>
                    <a:srcRect b="4546"/>
                    <a:stretch/>
                  </pic:blipFill>
                  <pic:spPr bwMode="auto">
                    <a:xfrm>
                      <a:off x="0" y="0"/>
                      <a:ext cx="4962525" cy="4400550"/>
                    </a:xfrm>
                    <a:prstGeom prst="rect">
                      <a:avLst/>
                    </a:prstGeom>
                    <a:ln>
                      <a:noFill/>
                    </a:ln>
                    <a:extLst>
                      <a:ext uri="{53640926-AAD7-44D8-BBD7-CCE9431645EC}">
                        <a14:shadowObscured xmlns:a14="http://schemas.microsoft.com/office/drawing/2010/main"/>
                      </a:ext>
                    </a:extLst>
                  </pic:spPr>
                </pic:pic>
              </a:graphicData>
            </a:graphic>
          </wp:inline>
        </w:drawing>
      </w:r>
    </w:p>
    <w:p w14:paraId="0B009D9E" w14:textId="76CCD8B8" w:rsidR="000D7805" w:rsidRPr="00A1568B" w:rsidRDefault="000D7805" w:rsidP="000D7805">
      <w:pPr>
        <w:jc w:val="center"/>
        <w:rPr>
          <w:sz w:val="28"/>
          <w:szCs w:val="28"/>
        </w:rPr>
        <w:sectPr w:rsidR="000D7805" w:rsidRPr="00A1568B" w:rsidSect="009D5789">
          <w:headerReference w:type="default" r:id="rId9"/>
          <w:footerReference w:type="default" r:id="rId10"/>
          <w:footerReference w:type="first" r:id="rId11"/>
          <w:pgSz w:w="11906" w:h="16838"/>
          <w:pgMar w:top="851" w:right="851" w:bottom="851" w:left="1418" w:header="709" w:footer="709" w:gutter="0"/>
          <w:cols w:space="708"/>
          <w:titlePg/>
          <w:docGrid w:linePitch="360"/>
        </w:sectPr>
      </w:pPr>
      <w:r w:rsidRPr="00A1568B">
        <w:rPr>
          <w:sz w:val="28"/>
          <w:szCs w:val="28"/>
        </w:rPr>
        <w:t>Рисунок 1. Диаграмма структуры файла обмена</w:t>
      </w:r>
    </w:p>
    <w:p w14:paraId="0F8F6C34" w14:textId="77777777" w:rsidR="00B82EA9" w:rsidRPr="00A1568B" w:rsidRDefault="00B82EA9" w:rsidP="00B82EA9">
      <w:pPr>
        <w:ind w:firstLine="0"/>
        <w:jc w:val="right"/>
      </w:pPr>
      <w:r w:rsidRPr="00A1568B">
        <w:lastRenderedPageBreak/>
        <w:t>Таблица 4.1</w:t>
      </w:r>
    </w:p>
    <w:p w14:paraId="0C36B2BA" w14:textId="77777777" w:rsidR="00B82EA9" w:rsidRPr="00A1568B" w:rsidRDefault="00B82EA9" w:rsidP="00B82EA9">
      <w:pPr>
        <w:spacing w:after="120"/>
        <w:ind w:firstLine="0"/>
        <w:jc w:val="center"/>
      </w:pPr>
      <w:r w:rsidRPr="00A1568B">
        <w:rPr>
          <w:b/>
          <w:bCs/>
        </w:rPr>
        <w:t>Файл обмена (Файл)</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1B9AAE4A" w14:textId="77777777" w:rsidTr="00B82EA9">
        <w:trPr>
          <w:trHeight w:val="23"/>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8252E4"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18B2DF01"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21EBAD"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5B1C2C"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549309"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16998BF3"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281BF202"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181D0B87" w14:textId="77777777" w:rsidR="00B82EA9" w:rsidRPr="00A1568B" w:rsidRDefault="00B82EA9" w:rsidP="00B82EA9">
            <w:pPr>
              <w:ind w:firstLine="0"/>
              <w:jc w:val="left"/>
            </w:pPr>
            <w:r w:rsidRPr="00A1568B">
              <w:t>Идентификатор файла</w:t>
            </w:r>
          </w:p>
        </w:tc>
        <w:tc>
          <w:tcPr>
            <w:tcW w:w="2072" w:type="dxa"/>
            <w:tcBorders>
              <w:top w:val="nil"/>
              <w:left w:val="nil"/>
              <w:bottom w:val="single" w:sz="4" w:space="0" w:color="auto"/>
              <w:right w:val="single" w:sz="4" w:space="0" w:color="auto"/>
            </w:tcBorders>
            <w:shd w:val="clear" w:color="auto" w:fill="auto"/>
            <w:hideMark/>
          </w:tcPr>
          <w:p w14:paraId="2D4FE7D3" w14:textId="77777777" w:rsidR="00B82EA9" w:rsidRPr="00A1568B" w:rsidRDefault="00B82EA9" w:rsidP="00B82EA9">
            <w:pPr>
              <w:ind w:firstLine="0"/>
              <w:jc w:val="center"/>
            </w:pPr>
            <w:proofErr w:type="spellStart"/>
            <w:r w:rsidRPr="00A1568B">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6D7D62D1"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7E44CB9B" w14:textId="77777777" w:rsidR="00B82EA9" w:rsidRPr="00A1568B" w:rsidRDefault="00B82EA9" w:rsidP="00B82EA9">
            <w:pPr>
              <w:ind w:firstLine="0"/>
              <w:jc w:val="center"/>
            </w:pPr>
            <w:r w:rsidRPr="00A1568B">
              <w:t>T(1-255)</w:t>
            </w:r>
          </w:p>
        </w:tc>
        <w:tc>
          <w:tcPr>
            <w:tcW w:w="1910" w:type="dxa"/>
            <w:tcBorders>
              <w:top w:val="nil"/>
              <w:left w:val="nil"/>
              <w:bottom w:val="single" w:sz="4" w:space="0" w:color="auto"/>
              <w:right w:val="single" w:sz="4" w:space="0" w:color="auto"/>
            </w:tcBorders>
            <w:shd w:val="clear" w:color="auto" w:fill="auto"/>
            <w:hideMark/>
          </w:tcPr>
          <w:p w14:paraId="3043F7DD" w14:textId="128388A4" w:rsidR="00B82EA9" w:rsidRPr="00A1568B" w:rsidRDefault="00B82EA9" w:rsidP="00B82EA9">
            <w:pPr>
              <w:ind w:firstLine="0"/>
              <w:jc w:val="center"/>
            </w:pPr>
            <w:r w:rsidRPr="00A1568B">
              <w:rPr>
                <w:szCs w:val="22"/>
              </w:rPr>
              <w:t>ОУ</w:t>
            </w:r>
          </w:p>
        </w:tc>
        <w:tc>
          <w:tcPr>
            <w:tcW w:w="5748" w:type="dxa"/>
            <w:tcBorders>
              <w:top w:val="nil"/>
              <w:left w:val="nil"/>
              <w:bottom w:val="single" w:sz="4" w:space="0" w:color="auto"/>
              <w:right w:val="single" w:sz="4" w:space="0" w:color="auto"/>
            </w:tcBorders>
            <w:shd w:val="clear" w:color="auto" w:fill="auto"/>
            <w:hideMark/>
          </w:tcPr>
          <w:p w14:paraId="3A88AB2F" w14:textId="1E24AE80" w:rsidR="00B82EA9" w:rsidRPr="00A1568B" w:rsidRDefault="00B82EA9" w:rsidP="00B82EA9">
            <w:pPr>
              <w:ind w:firstLine="0"/>
              <w:jc w:val="left"/>
            </w:pPr>
            <w:r w:rsidRPr="00A1568B">
              <w:rPr>
                <w:szCs w:val="22"/>
              </w:rPr>
              <w:t>Содержит (повторяет) имя сформированного файла (без расширения)</w:t>
            </w:r>
          </w:p>
        </w:tc>
      </w:tr>
      <w:tr w:rsidR="00A1568B" w:rsidRPr="00A1568B" w14:paraId="24CF44FB"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31FF896" w14:textId="77777777" w:rsidR="00B82EA9" w:rsidRPr="00A1568B" w:rsidRDefault="00B82EA9" w:rsidP="00B82EA9">
            <w:pPr>
              <w:ind w:firstLine="0"/>
              <w:jc w:val="left"/>
            </w:pPr>
            <w:r w:rsidRPr="00A1568B">
              <w:t>Версия программы, с помощью которой сформирован файл</w:t>
            </w:r>
          </w:p>
        </w:tc>
        <w:tc>
          <w:tcPr>
            <w:tcW w:w="2072" w:type="dxa"/>
            <w:tcBorders>
              <w:top w:val="nil"/>
              <w:left w:val="nil"/>
              <w:bottom w:val="single" w:sz="4" w:space="0" w:color="auto"/>
              <w:right w:val="single" w:sz="4" w:space="0" w:color="auto"/>
            </w:tcBorders>
            <w:shd w:val="clear" w:color="auto" w:fill="auto"/>
            <w:hideMark/>
          </w:tcPr>
          <w:p w14:paraId="0C9085BC" w14:textId="77777777" w:rsidR="00B82EA9" w:rsidRPr="00A1568B" w:rsidRDefault="00B82EA9" w:rsidP="00B82EA9">
            <w:pPr>
              <w:ind w:firstLine="0"/>
              <w:jc w:val="center"/>
            </w:pPr>
            <w:proofErr w:type="spellStart"/>
            <w:r w:rsidRPr="00A1568B">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1F673EB6"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56DD958C" w14:textId="77777777" w:rsidR="00B82EA9" w:rsidRPr="00A1568B" w:rsidRDefault="00B82EA9" w:rsidP="00B82EA9">
            <w:pPr>
              <w:ind w:firstLine="0"/>
              <w:jc w:val="center"/>
            </w:pPr>
            <w:r w:rsidRPr="00A1568B">
              <w:t>T(1-40)</w:t>
            </w:r>
          </w:p>
        </w:tc>
        <w:tc>
          <w:tcPr>
            <w:tcW w:w="1910" w:type="dxa"/>
            <w:tcBorders>
              <w:top w:val="nil"/>
              <w:left w:val="nil"/>
              <w:bottom w:val="single" w:sz="4" w:space="0" w:color="auto"/>
              <w:right w:val="single" w:sz="4" w:space="0" w:color="auto"/>
            </w:tcBorders>
            <w:shd w:val="clear" w:color="auto" w:fill="auto"/>
            <w:hideMark/>
          </w:tcPr>
          <w:p w14:paraId="0DBEF600"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71F0252E" w14:textId="77777777" w:rsidR="00B82EA9" w:rsidRPr="00A1568B" w:rsidRDefault="00B82EA9" w:rsidP="00B82EA9">
            <w:pPr>
              <w:ind w:firstLine="0"/>
              <w:jc w:val="left"/>
            </w:pPr>
            <w:r w:rsidRPr="00A1568B">
              <w:t> </w:t>
            </w:r>
          </w:p>
        </w:tc>
      </w:tr>
      <w:tr w:rsidR="00A1568B" w:rsidRPr="00A1568B" w14:paraId="00B38723"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3E9620FC" w14:textId="77777777" w:rsidR="00B82EA9" w:rsidRPr="00A1568B" w:rsidRDefault="00B82EA9" w:rsidP="00B82EA9">
            <w:pPr>
              <w:ind w:firstLine="0"/>
              <w:jc w:val="left"/>
            </w:pPr>
            <w:r w:rsidRPr="00A1568B">
              <w:t>Версия формата</w:t>
            </w:r>
          </w:p>
        </w:tc>
        <w:tc>
          <w:tcPr>
            <w:tcW w:w="2072" w:type="dxa"/>
            <w:tcBorders>
              <w:top w:val="nil"/>
              <w:left w:val="nil"/>
              <w:bottom w:val="single" w:sz="4" w:space="0" w:color="auto"/>
              <w:right w:val="single" w:sz="4" w:space="0" w:color="auto"/>
            </w:tcBorders>
            <w:shd w:val="clear" w:color="auto" w:fill="auto"/>
            <w:hideMark/>
          </w:tcPr>
          <w:p w14:paraId="207C282F" w14:textId="77777777" w:rsidR="00B82EA9" w:rsidRPr="00A1568B" w:rsidRDefault="00B82EA9" w:rsidP="00B82EA9">
            <w:pPr>
              <w:ind w:firstLine="0"/>
              <w:jc w:val="center"/>
            </w:pPr>
            <w:proofErr w:type="spellStart"/>
            <w:r w:rsidRPr="00A1568B">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561E553C"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64B8C78B" w14:textId="77777777" w:rsidR="00B82EA9" w:rsidRPr="00A1568B" w:rsidRDefault="00B82EA9" w:rsidP="00B82EA9">
            <w:pPr>
              <w:ind w:firstLine="0"/>
              <w:jc w:val="center"/>
            </w:pPr>
            <w:r w:rsidRPr="00A1568B">
              <w:t>T(1-5)</w:t>
            </w:r>
          </w:p>
        </w:tc>
        <w:tc>
          <w:tcPr>
            <w:tcW w:w="1910" w:type="dxa"/>
            <w:tcBorders>
              <w:top w:val="nil"/>
              <w:left w:val="nil"/>
              <w:bottom w:val="single" w:sz="4" w:space="0" w:color="auto"/>
              <w:right w:val="single" w:sz="4" w:space="0" w:color="auto"/>
            </w:tcBorders>
            <w:shd w:val="clear" w:color="auto" w:fill="auto"/>
            <w:hideMark/>
          </w:tcPr>
          <w:p w14:paraId="1FCC1D27"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74872C18" w14:textId="77777777" w:rsidR="00B82EA9" w:rsidRPr="00A1568B" w:rsidRDefault="00B82EA9" w:rsidP="00B82EA9">
            <w:pPr>
              <w:ind w:firstLine="0"/>
              <w:jc w:val="left"/>
            </w:pPr>
            <w:r w:rsidRPr="00A1568B">
              <w:t xml:space="preserve">Принимает значение: 5.01  </w:t>
            </w:r>
          </w:p>
        </w:tc>
      </w:tr>
      <w:tr w:rsidR="00A1568B" w:rsidRPr="00A1568B" w14:paraId="6403CC0F"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02540B48" w14:textId="77777777" w:rsidR="00B82EA9" w:rsidRPr="00A1568B" w:rsidRDefault="00B82EA9" w:rsidP="00B82EA9">
            <w:pPr>
              <w:ind w:firstLine="0"/>
              <w:jc w:val="left"/>
            </w:pPr>
            <w:r w:rsidRPr="00A1568B">
              <w:t>Состав и структура документа</w:t>
            </w:r>
          </w:p>
        </w:tc>
        <w:tc>
          <w:tcPr>
            <w:tcW w:w="2072" w:type="dxa"/>
            <w:tcBorders>
              <w:top w:val="nil"/>
              <w:left w:val="nil"/>
              <w:bottom w:val="single" w:sz="4" w:space="0" w:color="auto"/>
              <w:right w:val="single" w:sz="4" w:space="0" w:color="auto"/>
            </w:tcBorders>
            <w:shd w:val="clear" w:color="auto" w:fill="auto"/>
            <w:hideMark/>
          </w:tcPr>
          <w:p w14:paraId="6D417A28" w14:textId="77777777" w:rsidR="00B82EA9" w:rsidRPr="00A1568B" w:rsidRDefault="00B82EA9" w:rsidP="00B82EA9">
            <w:pPr>
              <w:ind w:firstLine="0"/>
              <w:jc w:val="center"/>
            </w:pPr>
            <w:r w:rsidRPr="00A1568B">
              <w:t>Документ</w:t>
            </w:r>
          </w:p>
        </w:tc>
        <w:tc>
          <w:tcPr>
            <w:tcW w:w="1208" w:type="dxa"/>
            <w:tcBorders>
              <w:top w:val="nil"/>
              <w:left w:val="nil"/>
              <w:bottom w:val="single" w:sz="4" w:space="0" w:color="auto"/>
              <w:right w:val="single" w:sz="4" w:space="0" w:color="auto"/>
            </w:tcBorders>
            <w:shd w:val="clear" w:color="auto" w:fill="auto"/>
            <w:hideMark/>
          </w:tcPr>
          <w:p w14:paraId="03F8544B"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68C680DC"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224A59EE"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1968C96B" w14:textId="77777777" w:rsidR="00B82EA9" w:rsidRPr="00A1568B" w:rsidRDefault="00B82EA9" w:rsidP="00B82EA9">
            <w:pPr>
              <w:ind w:firstLine="0"/>
              <w:jc w:val="left"/>
            </w:pPr>
            <w:r w:rsidRPr="00A1568B">
              <w:t xml:space="preserve">Состав элемента представлен в таблице 4.2 </w:t>
            </w:r>
          </w:p>
        </w:tc>
      </w:tr>
    </w:tbl>
    <w:p w14:paraId="483B50F9" w14:textId="77777777" w:rsidR="00B82EA9" w:rsidRPr="00A1568B" w:rsidRDefault="00B82EA9" w:rsidP="00B82EA9">
      <w:pPr>
        <w:spacing w:before="360"/>
        <w:ind w:firstLine="0"/>
        <w:jc w:val="right"/>
      </w:pPr>
      <w:r w:rsidRPr="00A1568B">
        <w:t>Таблица 4.2</w:t>
      </w:r>
    </w:p>
    <w:p w14:paraId="269E4995" w14:textId="77777777" w:rsidR="00B82EA9" w:rsidRPr="00A1568B" w:rsidRDefault="00B82EA9" w:rsidP="00B82EA9">
      <w:pPr>
        <w:spacing w:after="120"/>
        <w:ind w:firstLine="0"/>
        <w:jc w:val="center"/>
        <w:rPr>
          <w:sz w:val="20"/>
          <w:szCs w:val="20"/>
        </w:rPr>
      </w:pPr>
      <w:r w:rsidRPr="00A1568B">
        <w:rPr>
          <w:b/>
          <w:bCs/>
        </w:rPr>
        <w:t>Состав и структура документа (Документ)</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11CADBC4"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A38F78"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64C3D83E"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4BA0DC"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66E5B3"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86CC55"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5459BD95"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5FD592E7"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E5DB17D" w14:textId="2C3FD2C3" w:rsidR="00B82EA9" w:rsidRPr="00A1568B" w:rsidRDefault="00B82EA9" w:rsidP="00EF6EAF">
            <w:pPr>
              <w:ind w:firstLine="0"/>
              <w:jc w:val="left"/>
            </w:pPr>
            <w:r w:rsidRPr="00A1568B">
              <w:t>Код по КНД</w:t>
            </w:r>
          </w:p>
        </w:tc>
        <w:tc>
          <w:tcPr>
            <w:tcW w:w="2072" w:type="dxa"/>
            <w:tcBorders>
              <w:top w:val="nil"/>
              <w:left w:val="nil"/>
              <w:bottom w:val="single" w:sz="4" w:space="0" w:color="auto"/>
              <w:right w:val="single" w:sz="4" w:space="0" w:color="auto"/>
            </w:tcBorders>
            <w:shd w:val="clear" w:color="auto" w:fill="auto"/>
            <w:hideMark/>
          </w:tcPr>
          <w:p w14:paraId="5B6EE698" w14:textId="77777777" w:rsidR="00B82EA9" w:rsidRPr="00A1568B" w:rsidRDefault="00B82EA9" w:rsidP="00B82EA9">
            <w:pPr>
              <w:ind w:firstLine="0"/>
              <w:jc w:val="center"/>
            </w:pPr>
            <w:r w:rsidRPr="00A1568B">
              <w:t>КНД</w:t>
            </w:r>
          </w:p>
        </w:tc>
        <w:tc>
          <w:tcPr>
            <w:tcW w:w="1208" w:type="dxa"/>
            <w:tcBorders>
              <w:top w:val="nil"/>
              <w:left w:val="nil"/>
              <w:bottom w:val="single" w:sz="4" w:space="0" w:color="auto"/>
              <w:right w:val="single" w:sz="4" w:space="0" w:color="auto"/>
            </w:tcBorders>
            <w:shd w:val="clear" w:color="auto" w:fill="auto"/>
            <w:hideMark/>
          </w:tcPr>
          <w:p w14:paraId="48913B6C"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06A16EC9" w14:textId="77777777" w:rsidR="00B82EA9" w:rsidRPr="00A1568B" w:rsidRDefault="00B82EA9" w:rsidP="00B82EA9">
            <w:pPr>
              <w:ind w:firstLine="0"/>
              <w:jc w:val="center"/>
            </w:pPr>
            <w:r w:rsidRPr="00A1568B">
              <w:t>T(=7)</w:t>
            </w:r>
          </w:p>
        </w:tc>
        <w:tc>
          <w:tcPr>
            <w:tcW w:w="1910" w:type="dxa"/>
            <w:tcBorders>
              <w:top w:val="nil"/>
              <w:left w:val="nil"/>
              <w:bottom w:val="single" w:sz="4" w:space="0" w:color="auto"/>
              <w:right w:val="single" w:sz="4" w:space="0" w:color="auto"/>
            </w:tcBorders>
            <w:shd w:val="clear" w:color="auto" w:fill="auto"/>
            <w:hideMark/>
          </w:tcPr>
          <w:p w14:paraId="7A23D29B" w14:textId="4E6F5919" w:rsidR="00B82EA9" w:rsidRPr="00A1568B" w:rsidRDefault="00B82EA9" w:rsidP="00B82EA9">
            <w:pPr>
              <w:ind w:firstLine="0"/>
              <w:jc w:val="center"/>
            </w:pPr>
            <w:r w:rsidRPr="00A1568B">
              <w:t>ОК</w:t>
            </w:r>
          </w:p>
        </w:tc>
        <w:tc>
          <w:tcPr>
            <w:tcW w:w="5748" w:type="dxa"/>
            <w:tcBorders>
              <w:top w:val="nil"/>
              <w:left w:val="nil"/>
              <w:bottom w:val="single" w:sz="4" w:space="0" w:color="auto"/>
              <w:right w:val="single" w:sz="4" w:space="0" w:color="auto"/>
            </w:tcBorders>
            <w:shd w:val="clear" w:color="auto" w:fill="auto"/>
            <w:hideMark/>
          </w:tcPr>
          <w:p w14:paraId="669298D4" w14:textId="77777777" w:rsidR="00B82EA9" w:rsidRPr="00A1568B" w:rsidRDefault="00EF6EAF" w:rsidP="00B82EA9">
            <w:pPr>
              <w:ind w:firstLine="0"/>
              <w:jc w:val="left"/>
            </w:pPr>
            <w:r w:rsidRPr="00A1568B">
              <w:t>Типовой элемент &lt;</w:t>
            </w:r>
            <w:proofErr w:type="spellStart"/>
            <w:r w:rsidRPr="00A1568B">
              <w:t>КНДТип</w:t>
            </w:r>
            <w:proofErr w:type="spellEnd"/>
            <w:r w:rsidRPr="00A1568B">
              <w:t>&gt;.</w:t>
            </w:r>
          </w:p>
          <w:p w14:paraId="4B539059" w14:textId="189793F4" w:rsidR="00EF6EAF" w:rsidRPr="00A1568B" w:rsidRDefault="00EF6EAF" w:rsidP="00B82EA9">
            <w:pPr>
              <w:ind w:firstLine="0"/>
              <w:jc w:val="left"/>
            </w:pPr>
            <w:r w:rsidRPr="00A1568B">
              <w:t>Принимает значение: 1184056</w:t>
            </w:r>
          </w:p>
        </w:tc>
      </w:tr>
      <w:tr w:rsidR="00A1568B" w:rsidRPr="00A1568B" w14:paraId="76996D8D"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1F718954" w14:textId="77777777" w:rsidR="00B82EA9" w:rsidRPr="00A1568B" w:rsidRDefault="00B82EA9" w:rsidP="00B82EA9">
            <w:pPr>
              <w:ind w:firstLine="0"/>
              <w:jc w:val="left"/>
            </w:pPr>
            <w:r w:rsidRPr="00A1568B">
              <w:t>Дата формирования документа</w:t>
            </w:r>
          </w:p>
        </w:tc>
        <w:tc>
          <w:tcPr>
            <w:tcW w:w="2072" w:type="dxa"/>
            <w:tcBorders>
              <w:top w:val="nil"/>
              <w:left w:val="nil"/>
              <w:bottom w:val="single" w:sz="4" w:space="0" w:color="auto"/>
              <w:right w:val="single" w:sz="4" w:space="0" w:color="auto"/>
            </w:tcBorders>
            <w:shd w:val="clear" w:color="auto" w:fill="auto"/>
            <w:hideMark/>
          </w:tcPr>
          <w:p w14:paraId="61AE1416" w14:textId="77777777" w:rsidR="00B82EA9" w:rsidRPr="00A1568B" w:rsidRDefault="00B82EA9" w:rsidP="00B82EA9">
            <w:pPr>
              <w:ind w:firstLine="0"/>
              <w:jc w:val="center"/>
            </w:pPr>
            <w:proofErr w:type="spellStart"/>
            <w:r w:rsidRPr="00A1568B">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6E456F26"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78C5F8DE" w14:textId="77777777" w:rsidR="00B82EA9" w:rsidRPr="00A1568B" w:rsidRDefault="00B82EA9" w:rsidP="00B82EA9">
            <w:pPr>
              <w:ind w:firstLine="0"/>
              <w:jc w:val="center"/>
            </w:pPr>
            <w:r w:rsidRPr="00A1568B">
              <w:t>T(=10)</w:t>
            </w:r>
          </w:p>
        </w:tc>
        <w:tc>
          <w:tcPr>
            <w:tcW w:w="1910" w:type="dxa"/>
            <w:tcBorders>
              <w:top w:val="nil"/>
              <w:left w:val="nil"/>
              <w:bottom w:val="single" w:sz="4" w:space="0" w:color="auto"/>
              <w:right w:val="single" w:sz="4" w:space="0" w:color="auto"/>
            </w:tcBorders>
            <w:shd w:val="clear" w:color="auto" w:fill="auto"/>
            <w:hideMark/>
          </w:tcPr>
          <w:p w14:paraId="5DE9446C"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259A2C43" w14:textId="77777777" w:rsidR="00B82EA9" w:rsidRPr="00A1568B" w:rsidRDefault="00B82EA9" w:rsidP="00B82EA9">
            <w:pPr>
              <w:ind w:firstLine="0"/>
              <w:jc w:val="left"/>
              <w:rPr>
                <w:szCs w:val="22"/>
              </w:rPr>
            </w:pPr>
            <w:r w:rsidRPr="00A1568B">
              <w:rPr>
                <w:szCs w:val="22"/>
              </w:rPr>
              <w:t>Типовой элемент &lt;</w:t>
            </w:r>
            <w:proofErr w:type="spellStart"/>
            <w:r w:rsidRPr="00A1568B">
              <w:rPr>
                <w:szCs w:val="22"/>
              </w:rPr>
              <w:t>ДатаТип</w:t>
            </w:r>
            <w:proofErr w:type="spellEnd"/>
            <w:r w:rsidRPr="00A1568B">
              <w:rPr>
                <w:szCs w:val="22"/>
              </w:rPr>
              <w:t>&gt;.</w:t>
            </w:r>
          </w:p>
          <w:p w14:paraId="58F2D31A" w14:textId="26A0DFCE" w:rsidR="00B82EA9" w:rsidRPr="00A1568B" w:rsidRDefault="00B82EA9" w:rsidP="00B82EA9">
            <w:pPr>
              <w:ind w:firstLine="0"/>
              <w:jc w:val="left"/>
            </w:pPr>
            <w:r w:rsidRPr="00A1568B">
              <w:rPr>
                <w:szCs w:val="22"/>
              </w:rPr>
              <w:t>Дата в формате ДД.ММ.ГГГГ</w:t>
            </w:r>
          </w:p>
        </w:tc>
      </w:tr>
      <w:tr w:rsidR="00A1568B" w:rsidRPr="00A1568B" w14:paraId="5D1A8BFE"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770CA3A5" w14:textId="77777777" w:rsidR="00B82EA9" w:rsidRPr="00A1568B" w:rsidRDefault="00B82EA9" w:rsidP="00B82EA9">
            <w:pPr>
              <w:ind w:firstLine="0"/>
              <w:jc w:val="left"/>
            </w:pPr>
            <w:r w:rsidRPr="00A1568B">
              <w:t>Проверяемое лицо (налогоплательщик)</w:t>
            </w:r>
          </w:p>
        </w:tc>
        <w:tc>
          <w:tcPr>
            <w:tcW w:w="2072" w:type="dxa"/>
            <w:tcBorders>
              <w:top w:val="nil"/>
              <w:left w:val="nil"/>
              <w:bottom w:val="single" w:sz="4" w:space="0" w:color="auto"/>
              <w:right w:val="single" w:sz="4" w:space="0" w:color="auto"/>
            </w:tcBorders>
            <w:shd w:val="clear" w:color="auto" w:fill="auto"/>
            <w:hideMark/>
          </w:tcPr>
          <w:p w14:paraId="3AEEE0A9" w14:textId="77777777" w:rsidR="00B82EA9" w:rsidRPr="00A1568B" w:rsidRDefault="00B82EA9" w:rsidP="00B82EA9">
            <w:pPr>
              <w:ind w:firstLine="0"/>
              <w:jc w:val="center"/>
            </w:pPr>
            <w:r w:rsidRPr="00A1568B">
              <w:t>Лицо</w:t>
            </w:r>
          </w:p>
        </w:tc>
        <w:tc>
          <w:tcPr>
            <w:tcW w:w="1208" w:type="dxa"/>
            <w:tcBorders>
              <w:top w:val="nil"/>
              <w:left w:val="nil"/>
              <w:bottom w:val="single" w:sz="4" w:space="0" w:color="auto"/>
              <w:right w:val="single" w:sz="4" w:space="0" w:color="auto"/>
            </w:tcBorders>
            <w:shd w:val="clear" w:color="auto" w:fill="auto"/>
            <w:hideMark/>
          </w:tcPr>
          <w:p w14:paraId="792D86A3"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629313D9"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3F6D56C1"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15289FE6" w14:textId="77777777" w:rsidR="00B82EA9" w:rsidRPr="00A1568B" w:rsidRDefault="00B82EA9" w:rsidP="00B82EA9">
            <w:pPr>
              <w:ind w:firstLine="0"/>
              <w:jc w:val="left"/>
            </w:pPr>
            <w:r w:rsidRPr="00A1568B">
              <w:t>Типовой элемент &lt;</w:t>
            </w:r>
            <w:proofErr w:type="spellStart"/>
            <w:r w:rsidRPr="00A1568B">
              <w:t>СвНПТип</w:t>
            </w:r>
            <w:proofErr w:type="spellEnd"/>
            <w:r w:rsidRPr="00A1568B">
              <w:t xml:space="preserve">&gt;. </w:t>
            </w:r>
          </w:p>
          <w:p w14:paraId="60A60BAB" w14:textId="2F1008A6" w:rsidR="00B82EA9" w:rsidRPr="00A1568B" w:rsidRDefault="00B82EA9" w:rsidP="00B82EA9">
            <w:pPr>
              <w:ind w:firstLine="0"/>
              <w:jc w:val="left"/>
            </w:pPr>
            <w:r w:rsidRPr="00A1568B">
              <w:t xml:space="preserve">Состав элемента представлен в таблице 4.11 </w:t>
            </w:r>
          </w:p>
        </w:tc>
      </w:tr>
      <w:tr w:rsidR="00B82EA9" w:rsidRPr="00A1568B" w14:paraId="09963677"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E796630" w14:textId="77777777" w:rsidR="00B82EA9" w:rsidRPr="00A1568B" w:rsidRDefault="00B82EA9" w:rsidP="00B82EA9">
            <w:pPr>
              <w:ind w:firstLine="0"/>
              <w:jc w:val="left"/>
            </w:pPr>
            <w:r w:rsidRPr="00A1568B">
              <w:t xml:space="preserve">Сведения об </w:t>
            </w:r>
            <w:proofErr w:type="spellStart"/>
            <w:r w:rsidRPr="00A1568B">
              <w:t>истребуемых</w:t>
            </w:r>
            <w:proofErr w:type="spellEnd"/>
            <w:r w:rsidRPr="00A1568B">
              <w:t xml:space="preserve"> документах </w:t>
            </w:r>
          </w:p>
        </w:tc>
        <w:tc>
          <w:tcPr>
            <w:tcW w:w="2072" w:type="dxa"/>
            <w:tcBorders>
              <w:top w:val="nil"/>
              <w:left w:val="nil"/>
              <w:bottom w:val="single" w:sz="4" w:space="0" w:color="auto"/>
              <w:right w:val="single" w:sz="4" w:space="0" w:color="auto"/>
            </w:tcBorders>
            <w:shd w:val="clear" w:color="auto" w:fill="auto"/>
            <w:hideMark/>
          </w:tcPr>
          <w:p w14:paraId="7252343F" w14:textId="77777777" w:rsidR="00B82EA9" w:rsidRPr="00A1568B" w:rsidRDefault="00B82EA9" w:rsidP="00B82EA9">
            <w:pPr>
              <w:ind w:firstLine="0"/>
              <w:jc w:val="center"/>
            </w:pPr>
            <w:proofErr w:type="spellStart"/>
            <w:r w:rsidRPr="00A1568B">
              <w:t>ИстребДок</w:t>
            </w:r>
            <w:proofErr w:type="spellEnd"/>
          </w:p>
        </w:tc>
        <w:tc>
          <w:tcPr>
            <w:tcW w:w="1208" w:type="dxa"/>
            <w:tcBorders>
              <w:top w:val="nil"/>
              <w:left w:val="nil"/>
              <w:bottom w:val="single" w:sz="4" w:space="0" w:color="auto"/>
              <w:right w:val="single" w:sz="4" w:space="0" w:color="auto"/>
            </w:tcBorders>
            <w:shd w:val="clear" w:color="auto" w:fill="auto"/>
            <w:hideMark/>
          </w:tcPr>
          <w:p w14:paraId="56AB5BE8"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06F1B96A"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0262BABA" w14:textId="77777777" w:rsidR="00B82EA9" w:rsidRPr="00A1568B" w:rsidRDefault="00B82EA9" w:rsidP="00B82EA9">
            <w:pPr>
              <w:ind w:firstLine="0"/>
              <w:jc w:val="center"/>
            </w:pPr>
            <w:r w:rsidRPr="00A1568B">
              <w:t>ОМ</w:t>
            </w:r>
          </w:p>
        </w:tc>
        <w:tc>
          <w:tcPr>
            <w:tcW w:w="5748" w:type="dxa"/>
            <w:tcBorders>
              <w:top w:val="nil"/>
              <w:left w:val="nil"/>
              <w:bottom w:val="single" w:sz="4" w:space="0" w:color="auto"/>
              <w:right w:val="single" w:sz="4" w:space="0" w:color="auto"/>
            </w:tcBorders>
            <w:shd w:val="clear" w:color="auto" w:fill="auto"/>
            <w:hideMark/>
          </w:tcPr>
          <w:p w14:paraId="20A23349" w14:textId="77777777" w:rsidR="00B82EA9" w:rsidRPr="00A1568B" w:rsidRDefault="00B82EA9" w:rsidP="00B82EA9">
            <w:pPr>
              <w:ind w:firstLine="0"/>
              <w:jc w:val="left"/>
            </w:pPr>
            <w:r w:rsidRPr="00A1568B">
              <w:t xml:space="preserve">Состав элемента представлен в таблице 4.3 </w:t>
            </w:r>
          </w:p>
        </w:tc>
      </w:tr>
    </w:tbl>
    <w:p w14:paraId="53F0FC53" w14:textId="2CB74C8B" w:rsidR="00B82EA9" w:rsidRPr="00A1568B" w:rsidRDefault="00B82EA9" w:rsidP="00B82EA9">
      <w:pPr>
        <w:spacing w:before="360"/>
        <w:ind w:firstLine="0"/>
        <w:jc w:val="right"/>
      </w:pPr>
      <w:r w:rsidRPr="00A1568B">
        <w:t>Таблица 4.3</w:t>
      </w:r>
    </w:p>
    <w:p w14:paraId="5F0CE7AC" w14:textId="77777777" w:rsidR="00B82EA9" w:rsidRPr="00A1568B" w:rsidRDefault="00B82EA9" w:rsidP="00B82EA9">
      <w:pPr>
        <w:spacing w:after="120"/>
        <w:ind w:firstLine="0"/>
        <w:jc w:val="center"/>
        <w:rPr>
          <w:sz w:val="20"/>
          <w:szCs w:val="20"/>
        </w:rPr>
      </w:pPr>
      <w:r w:rsidRPr="00A1568B">
        <w:rPr>
          <w:b/>
          <w:bCs/>
        </w:rPr>
        <w:t xml:space="preserve">Сведения об </w:t>
      </w:r>
      <w:proofErr w:type="spellStart"/>
      <w:r w:rsidRPr="00A1568B">
        <w:rPr>
          <w:b/>
          <w:bCs/>
        </w:rPr>
        <w:t>истребуемых</w:t>
      </w:r>
      <w:proofErr w:type="spellEnd"/>
      <w:r w:rsidRPr="00A1568B">
        <w:rPr>
          <w:b/>
          <w:bCs/>
        </w:rPr>
        <w:t xml:space="preserve"> документах  (</w:t>
      </w:r>
      <w:proofErr w:type="spellStart"/>
      <w:r w:rsidRPr="00A1568B">
        <w:rPr>
          <w:b/>
          <w:bCs/>
        </w:rPr>
        <w:t>ИстребДок</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19C0220C"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576F3B"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1E531655"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8C83EE"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AE457C"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AC81FC"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42037584"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45663B7E"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7AE6D8B5" w14:textId="77777777" w:rsidR="0096444A" w:rsidRPr="00A1568B" w:rsidRDefault="0096444A" w:rsidP="0096444A">
            <w:pPr>
              <w:ind w:firstLine="0"/>
              <w:jc w:val="left"/>
            </w:pPr>
            <w:r w:rsidRPr="00A1568B">
              <w:t xml:space="preserve">Порядковый номер запрашиваемого документа </w:t>
            </w:r>
          </w:p>
        </w:tc>
        <w:tc>
          <w:tcPr>
            <w:tcW w:w="2072" w:type="dxa"/>
            <w:tcBorders>
              <w:top w:val="nil"/>
              <w:left w:val="nil"/>
              <w:bottom w:val="single" w:sz="4" w:space="0" w:color="auto"/>
              <w:right w:val="single" w:sz="4" w:space="0" w:color="auto"/>
            </w:tcBorders>
            <w:shd w:val="clear" w:color="auto" w:fill="auto"/>
            <w:hideMark/>
          </w:tcPr>
          <w:p w14:paraId="05149A5C" w14:textId="77777777" w:rsidR="0096444A" w:rsidRPr="00A1568B" w:rsidRDefault="0096444A" w:rsidP="0096444A">
            <w:pPr>
              <w:ind w:firstLine="0"/>
              <w:jc w:val="center"/>
            </w:pPr>
            <w:proofErr w:type="spellStart"/>
            <w:r w:rsidRPr="00A1568B">
              <w:t>ПорНомДок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02725F9E" w14:textId="77777777" w:rsidR="0096444A" w:rsidRPr="00A1568B" w:rsidRDefault="0096444A" w:rsidP="0096444A">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78CAD99B" w14:textId="77777777" w:rsidR="0096444A" w:rsidRPr="00A1568B" w:rsidRDefault="0096444A" w:rsidP="0096444A">
            <w:pPr>
              <w:ind w:firstLine="0"/>
              <w:jc w:val="center"/>
            </w:pPr>
            <w:r w:rsidRPr="00A1568B">
              <w:t>T(=4)</w:t>
            </w:r>
          </w:p>
        </w:tc>
        <w:tc>
          <w:tcPr>
            <w:tcW w:w="1910" w:type="dxa"/>
            <w:tcBorders>
              <w:top w:val="nil"/>
              <w:left w:val="nil"/>
              <w:bottom w:val="single" w:sz="4" w:space="0" w:color="auto"/>
              <w:right w:val="single" w:sz="4" w:space="0" w:color="auto"/>
            </w:tcBorders>
            <w:shd w:val="clear" w:color="auto" w:fill="auto"/>
            <w:hideMark/>
          </w:tcPr>
          <w:p w14:paraId="190B0BC5" w14:textId="60E75536" w:rsidR="0096444A" w:rsidRPr="00A1568B" w:rsidRDefault="0096444A" w:rsidP="0096444A">
            <w:pPr>
              <w:ind w:firstLine="0"/>
              <w:jc w:val="center"/>
            </w:pPr>
            <w:r w:rsidRPr="00A1568B">
              <w:rPr>
                <w:szCs w:val="22"/>
              </w:rPr>
              <w:t>О</w:t>
            </w:r>
          </w:p>
        </w:tc>
        <w:tc>
          <w:tcPr>
            <w:tcW w:w="5748" w:type="dxa"/>
            <w:tcBorders>
              <w:top w:val="nil"/>
              <w:left w:val="nil"/>
              <w:bottom w:val="single" w:sz="4" w:space="0" w:color="auto"/>
              <w:right w:val="single" w:sz="4" w:space="0" w:color="auto"/>
            </w:tcBorders>
            <w:shd w:val="clear" w:color="auto" w:fill="auto"/>
            <w:hideMark/>
          </w:tcPr>
          <w:p w14:paraId="57CF43BB" w14:textId="5B077FF7" w:rsidR="0096444A" w:rsidRPr="00A1568B" w:rsidRDefault="0096444A" w:rsidP="0096444A">
            <w:pPr>
              <w:ind w:firstLine="0"/>
              <w:jc w:val="left"/>
            </w:pPr>
            <w:r w:rsidRPr="00A1568B">
              <w:rPr>
                <w:szCs w:val="22"/>
              </w:rPr>
              <w:t xml:space="preserve">Указывается порядковый номер запрашиваемого документа, согласно требованию о представлении </w:t>
            </w:r>
            <w:r w:rsidRPr="00A1568B">
              <w:rPr>
                <w:szCs w:val="22"/>
              </w:rPr>
              <w:lastRenderedPageBreak/>
              <w:t>документов в виде 1.ХХ, где ХХ - порядковый номер</w:t>
            </w:r>
          </w:p>
        </w:tc>
      </w:tr>
      <w:tr w:rsidR="00A1568B" w:rsidRPr="00A1568B" w14:paraId="281553CE"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7E053373" w14:textId="77777777" w:rsidR="0096444A" w:rsidRPr="00A1568B" w:rsidRDefault="0096444A" w:rsidP="0096444A">
            <w:pPr>
              <w:ind w:firstLine="0"/>
              <w:jc w:val="left"/>
            </w:pPr>
            <w:r w:rsidRPr="00A1568B">
              <w:lastRenderedPageBreak/>
              <w:t xml:space="preserve">Признак </w:t>
            </w:r>
            <w:proofErr w:type="spellStart"/>
            <w:r w:rsidRPr="00A1568B">
              <w:t>истребуемого</w:t>
            </w:r>
            <w:proofErr w:type="spellEnd"/>
            <w:r w:rsidRPr="00A1568B">
              <w:t xml:space="preserve"> документа</w:t>
            </w:r>
          </w:p>
        </w:tc>
        <w:tc>
          <w:tcPr>
            <w:tcW w:w="2072" w:type="dxa"/>
            <w:tcBorders>
              <w:top w:val="nil"/>
              <w:left w:val="nil"/>
              <w:bottom w:val="single" w:sz="4" w:space="0" w:color="auto"/>
              <w:right w:val="single" w:sz="4" w:space="0" w:color="auto"/>
            </w:tcBorders>
            <w:shd w:val="clear" w:color="auto" w:fill="auto"/>
            <w:hideMark/>
          </w:tcPr>
          <w:p w14:paraId="2893CB73" w14:textId="77777777" w:rsidR="0096444A" w:rsidRPr="00A1568B" w:rsidRDefault="0096444A" w:rsidP="0096444A">
            <w:pPr>
              <w:ind w:firstLine="0"/>
              <w:jc w:val="center"/>
            </w:pPr>
            <w:proofErr w:type="spellStart"/>
            <w:r w:rsidRPr="00A1568B">
              <w:t>ПризнДок</w:t>
            </w:r>
            <w:proofErr w:type="spellEnd"/>
          </w:p>
        </w:tc>
        <w:tc>
          <w:tcPr>
            <w:tcW w:w="1208" w:type="dxa"/>
            <w:tcBorders>
              <w:top w:val="nil"/>
              <w:left w:val="nil"/>
              <w:bottom w:val="single" w:sz="4" w:space="0" w:color="auto"/>
              <w:right w:val="single" w:sz="4" w:space="0" w:color="auto"/>
            </w:tcBorders>
            <w:shd w:val="clear" w:color="auto" w:fill="auto"/>
            <w:hideMark/>
          </w:tcPr>
          <w:p w14:paraId="48F0BA3E" w14:textId="77777777" w:rsidR="0096444A" w:rsidRPr="00A1568B" w:rsidRDefault="0096444A" w:rsidP="0096444A">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5625B098" w14:textId="77777777" w:rsidR="0096444A" w:rsidRPr="00A1568B" w:rsidRDefault="0096444A" w:rsidP="0096444A">
            <w:pPr>
              <w:ind w:firstLine="0"/>
              <w:jc w:val="center"/>
            </w:pPr>
            <w:r w:rsidRPr="00A1568B">
              <w:t>T(=2)</w:t>
            </w:r>
          </w:p>
        </w:tc>
        <w:tc>
          <w:tcPr>
            <w:tcW w:w="1910" w:type="dxa"/>
            <w:tcBorders>
              <w:top w:val="nil"/>
              <w:left w:val="nil"/>
              <w:bottom w:val="single" w:sz="4" w:space="0" w:color="auto"/>
              <w:right w:val="single" w:sz="4" w:space="0" w:color="auto"/>
            </w:tcBorders>
            <w:shd w:val="clear" w:color="auto" w:fill="auto"/>
            <w:hideMark/>
          </w:tcPr>
          <w:p w14:paraId="7EF48969" w14:textId="2D47931C" w:rsidR="0096444A" w:rsidRPr="00A1568B" w:rsidRDefault="0096444A" w:rsidP="0096444A">
            <w:pPr>
              <w:ind w:firstLine="0"/>
              <w:jc w:val="center"/>
            </w:pPr>
            <w:r w:rsidRPr="00A1568B">
              <w:t>ОК</w:t>
            </w:r>
          </w:p>
        </w:tc>
        <w:tc>
          <w:tcPr>
            <w:tcW w:w="5748" w:type="dxa"/>
            <w:tcBorders>
              <w:top w:val="nil"/>
              <w:left w:val="nil"/>
              <w:bottom w:val="single" w:sz="4" w:space="0" w:color="auto"/>
              <w:right w:val="single" w:sz="4" w:space="0" w:color="auto"/>
            </w:tcBorders>
            <w:shd w:val="clear" w:color="auto" w:fill="auto"/>
            <w:hideMark/>
          </w:tcPr>
          <w:p w14:paraId="67574DD6" w14:textId="77777777" w:rsidR="0096444A" w:rsidRPr="00A1568B" w:rsidRDefault="0096444A" w:rsidP="0096444A">
            <w:pPr>
              <w:ind w:firstLine="0"/>
              <w:jc w:val="left"/>
            </w:pPr>
            <w:r w:rsidRPr="00A1568B">
              <w:t>Принимает значение:</w:t>
            </w:r>
          </w:p>
          <w:p w14:paraId="1B51FFEF" w14:textId="14E08F39" w:rsidR="0096444A" w:rsidRPr="00A1568B" w:rsidRDefault="0096444A" w:rsidP="0096444A">
            <w:pPr>
              <w:ind w:firstLine="0"/>
              <w:jc w:val="left"/>
            </w:pPr>
            <w:r w:rsidRPr="00A1568B">
              <w:t>01</w:t>
            </w:r>
            <w:r w:rsidR="00531D56" w:rsidRPr="00A1568B">
              <w:t xml:space="preserve"> –</w:t>
            </w:r>
            <w:r w:rsidRPr="00A1568B">
              <w:t xml:space="preserve"> </w:t>
            </w:r>
            <w:r w:rsidR="00531D56" w:rsidRPr="00A1568B">
              <w:t>к</w:t>
            </w:r>
            <w:r w:rsidRPr="00A1568B">
              <w:t>опии документов по предоставлению услуг электронного документооборота, в том числе по предоставлению отчетности (документов) по ТКС через оператора в ФНС России   |</w:t>
            </w:r>
          </w:p>
          <w:p w14:paraId="33D42A99" w14:textId="4861B092" w:rsidR="0096444A" w:rsidRPr="00A1568B" w:rsidRDefault="0096444A" w:rsidP="0096444A">
            <w:pPr>
              <w:ind w:firstLine="0"/>
              <w:jc w:val="left"/>
            </w:pPr>
            <w:r w:rsidRPr="00A1568B">
              <w:t>02</w:t>
            </w:r>
            <w:r w:rsidR="00531D56" w:rsidRPr="00A1568B">
              <w:t xml:space="preserve"> –</w:t>
            </w:r>
            <w:r w:rsidRPr="00A1568B">
              <w:t xml:space="preserve"> </w:t>
            </w:r>
            <w:r w:rsidR="00531D56" w:rsidRPr="00A1568B">
              <w:t>к</w:t>
            </w:r>
            <w:r w:rsidRPr="00A1568B">
              <w:t>опии документов по установке и настройке программного обеспечения   |</w:t>
            </w:r>
          </w:p>
          <w:p w14:paraId="06488B51" w14:textId="723D48F0" w:rsidR="0096444A" w:rsidRPr="00A1568B" w:rsidRDefault="0096444A" w:rsidP="0096444A">
            <w:pPr>
              <w:ind w:firstLine="0"/>
              <w:jc w:val="left"/>
            </w:pPr>
            <w:r w:rsidRPr="00A1568B">
              <w:t>03</w:t>
            </w:r>
            <w:r w:rsidR="00531D56" w:rsidRPr="00A1568B">
              <w:t xml:space="preserve"> –</w:t>
            </w:r>
            <w:r w:rsidRPr="00A1568B">
              <w:t xml:space="preserve"> </w:t>
            </w:r>
            <w:r w:rsidR="00531D56" w:rsidRPr="00A1568B">
              <w:t>к</w:t>
            </w:r>
            <w:r w:rsidRPr="00A1568B">
              <w:t>опии документов, связанных с выдачей сертификатов (СКПЭП)</w:t>
            </w:r>
          </w:p>
        </w:tc>
      </w:tr>
      <w:tr w:rsidR="00A1568B" w:rsidRPr="00A1568B" w14:paraId="75FB9881"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53CD436" w14:textId="77777777" w:rsidR="00B82EA9" w:rsidRPr="00A1568B" w:rsidRDefault="00B82EA9" w:rsidP="00B82EA9">
            <w:pPr>
              <w:ind w:firstLine="0"/>
              <w:jc w:val="left"/>
            </w:pPr>
            <w:r w:rsidRPr="00A1568B">
              <w:t>Копии документов по предоставлению услуг электронного документооборота, в том числе по предоставлению отчетности (документов) по ТКС через оператора в ФНС России</w:t>
            </w:r>
          </w:p>
        </w:tc>
        <w:tc>
          <w:tcPr>
            <w:tcW w:w="2072" w:type="dxa"/>
            <w:tcBorders>
              <w:top w:val="nil"/>
              <w:left w:val="nil"/>
              <w:bottom w:val="single" w:sz="4" w:space="0" w:color="auto"/>
              <w:right w:val="single" w:sz="4" w:space="0" w:color="auto"/>
            </w:tcBorders>
            <w:shd w:val="clear" w:color="auto" w:fill="auto"/>
            <w:hideMark/>
          </w:tcPr>
          <w:p w14:paraId="19A5F54F" w14:textId="77777777" w:rsidR="00B82EA9" w:rsidRPr="00A1568B" w:rsidRDefault="00B82EA9" w:rsidP="00B82EA9">
            <w:pPr>
              <w:ind w:firstLine="0"/>
              <w:jc w:val="center"/>
            </w:pPr>
            <w:proofErr w:type="spellStart"/>
            <w:r w:rsidRPr="00A1568B">
              <w:t>ДокТКС</w:t>
            </w:r>
            <w:proofErr w:type="spellEnd"/>
          </w:p>
        </w:tc>
        <w:tc>
          <w:tcPr>
            <w:tcW w:w="1208" w:type="dxa"/>
            <w:tcBorders>
              <w:top w:val="nil"/>
              <w:left w:val="nil"/>
              <w:bottom w:val="single" w:sz="4" w:space="0" w:color="auto"/>
              <w:right w:val="single" w:sz="4" w:space="0" w:color="auto"/>
            </w:tcBorders>
            <w:shd w:val="clear" w:color="auto" w:fill="auto"/>
            <w:hideMark/>
          </w:tcPr>
          <w:p w14:paraId="0EC09B70"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0E17D2F6"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4304CE7B" w14:textId="34BBF6D7" w:rsidR="00B82EA9" w:rsidRPr="00A1568B" w:rsidRDefault="00B82EA9" w:rsidP="00B82EA9">
            <w:pPr>
              <w:ind w:firstLine="0"/>
              <w:jc w:val="center"/>
            </w:pPr>
            <w:r w:rsidRPr="00A1568B">
              <w:t>НМ</w:t>
            </w:r>
            <w:r w:rsidR="00DB276F" w:rsidRPr="00A1568B">
              <w:t>У</w:t>
            </w:r>
          </w:p>
        </w:tc>
        <w:tc>
          <w:tcPr>
            <w:tcW w:w="5748" w:type="dxa"/>
            <w:tcBorders>
              <w:top w:val="nil"/>
              <w:left w:val="nil"/>
              <w:bottom w:val="single" w:sz="4" w:space="0" w:color="auto"/>
              <w:right w:val="single" w:sz="4" w:space="0" w:color="auto"/>
            </w:tcBorders>
            <w:shd w:val="clear" w:color="auto" w:fill="auto"/>
            <w:hideMark/>
          </w:tcPr>
          <w:p w14:paraId="2E5F807B" w14:textId="77777777" w:rsidR="00B82EA9" w:rsidRPr="00A1568B" w:rsidRDefault="00B82EA9" w:rsidP="00B82EA9">
            <w:pPr>
              <w:ind w:firstLine="0"/>
              <w:jc w:val="left"/>
            </w:pPr>
            <w:r w:rsidRPr="00A1568B">
              <w:t>Состав эле</w:t>
            </w:r>
            <w:r w:rsidR="00DB276F" w:rsidRPr="00A1568B">
              <w:t>мента представлен в таблице 4.4.</w:t>
            </w:r>
          </w:p>
          <w:p w14:paraId="2A72177B" w14:textId="3A699C68" w:rsidR="00DB276F" w:rsidRPr="00A1568B" w:rsidRDefault="00DB276F" w:rsidP="00B82EA9">
            <w:pPr>
              <w:ind w:firstLine="0"/>
              <w:jc w:val="left"/>
            </w:pPr>
            <w:r w:rsidRPr="00A1568B">
              <w:t>Элемент обязателен и применяется только при &lt;</w:t>
            </w:r>
            <w:proofErr w:type="spellStart"/>
            <w:r w:rsidRPr="00A1568B">
              <w:t>ПризнДок</w:t>
            </w:r>
            <w:proofErr w:type="spellEnd"/>
            <w:r w:rsidRPr="00A1568B">
              <w:t>&gt; = 01</w:t>
            </w:r>
          </w:p>
        </w:tc>
      </w:tr>
      <w:tr w:rsidR="00A1568B" w:rsidRPr="00A1568B" w14:paraId="1670E8B0"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016905D" w14:textId="77777777" w:rsidR="00B82EA9" w:rsidRPr="00A1568B" w:rsidRDefault="00B82EA9" w:rsidP="00B82EA9">
            <w:pPr>
              <w:ind w:firstLine="0"/>
              <w:jc w:val="left"/>
            </w:pPr>
            <w:r w:rsidRPr="00A1568B">
              <w:t>Копии документов по установке и настройке программного обеспечения</w:t>
            </w:r>
          </w:p>
        </w:tc>
        <w:tc>
          <w:tcPr>
            <w:tcW w:w="2072" w:type="dxa"/>
            <w:tcBorders>
              <w:top w:val="nil"/>
              <w:left w:val="nil"/>
              <w:bottom w:val="single" w:sz="4" w:space="0" w:color="auto"/>
              <w:right w:val="single" w:sz="4" w:space="0" w:color="auto"/>
            </w:tcBorders>
            <w:shd w:val="clear" w:color="auto" w:fill="auto"/>
            <w:hideMark/>
          </w:tcPr>
          <w:p w14:paraId="0CAD113C" w14:textId="77777777" w:rsidR="00B82EA9" w:rsidRPr="00A1568B" w:rsidRDefault="00B82EA9" w:rsidP="00B82EA9">
            <w:pPr>
              <w:ind w:firstLine="0"/>
              <w:jc w:val="center"/>
            </w:pPr>
            <w:proofErr w:type="spellStart"/>
            <w:r w:rsidRPr="00A1568B">
              <w:t>ДокУстПО</w:t>
            </w:r>
            <w:proofErr w:type="spellEnd"/>
          </w:p>
        </w:tc>
        <w:tc>
          <w:tcPr>
            <w:tcW w:w="1208" w:type="dxa"/>
            <w:tcBorders>
              <w:top w:val="nil"/>
              <w:left w:val="nil"/>
              <w:bottom w:val="single" w:sz="4" w:space="0" w:color="auto"/>
              <w:right w:val="single" w:sz="4" w:space="0" w:color="auto"/>
            </w:tcBorders>
            <w:shd w:val="clear" w:color="auto" w:fill="auto"/>
            <w:hideMark/>
          </w:tcPr>
          <w:p w14:paraId="667AEF48"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153A77BF"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7F10A503" w14:textId="3409738C" w:rsidR="00B82EA9" w:rsidRPr="00A1568B" w:rsidRDefault="00B82EA9" w:rsidP="00B82EA9">
            <w:pPr>
              <w:ind w:firstLine="0"/>
              <w:jc w:val="center"/>
            </w:pPr>
            <w:r w:rsidRPr="00A1568B">
              <w:t>НМ</w:t>
            </w:r>
            <w:r w:rsidR="00DB276F" w:rsidRPr="00A1568B">
              <w:t>У</w:t>
            </w:r>
          </w:p>
        </w:tc>
        <w:tc>
          <w:tcPr>
            <w:tcW w:w="5748" w:type="dxa"/>
            <w:tcBorders>
              <w:top w:val="nil"/>
              <w:left w:val="nil"/>
              <w:bottom w:val="single" w:sz="4" w:space="0" w:color="auto"/>
              <w:right w:val="single" w:sz="4" w:space="0" w:color="auto"/>
            </w:tcBorders>
            <w:shd w:val="clear" w:color="auto" w:fill="auto"/>
            <w:hideMark/>
          </w:tcPr>
          <w:p w14:paraId="6E9DC49C" w14:textId="77777777" w:rsidR="00B82EA9" w:rsidRPr="00A1568B" w:rsidRDefault="00B82EA9" w:rsidP="00B82EA9">
            <w:pPr>
              <w:ind w:firstLine="0"/>
              <w:jc w:val="left"/>
            </w:pPr>
            <w:r w:rsidRPr="00A1568B">
              <w:t>Состав эле</w:t>
            </w:r>
            <w:r w:rsidR="00DB276F" w:rsidRPr="00A1568B">
              <w:t>мента представлен в таблице 4.5.</w:t>
            </w:r>
          </w:p>
          <w:p w14:paraId="3C9760FF" w14:textId="48C53D7B" w:rsidR="00DB276F" w:rsidRPr="00A1568B" w:rsidRDefault="00DB276F" w:rsidP="00B82EA9">
            <w:pPr>
              <w:ind w:firstLine="0"/>
              <w:jc w:val="left"/>
            </w:pPr>
            <w:r w:rsidRPr="00A1568B">
              <w:t>Элемент обязателен и применяется только при &lt;</w:t>
            </w:r>
            <w:proofErr w:type="spellStart"/>
            <w:r w:rsidRPr="00A1568B">
              <w:t>ПризнДок</w:t>
            </w:r>
            <w:proofErr w:type="spellEnd"/>
            <w:r w:rsidRPr="00A1568B">
              <w:t>&gt; = 02</w:t>
            </w:r>
          </w:p>
        </w:tc>
      </w:tr>
      <w:tr w:rsidR="00B82EA9" w:rsidRPr="00A1568B" w14:paraId="54110D27"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049B5772" w14:textId="77777777" w:rsidR="00B82EA9" w:rsidRPr="00A1568B" w:rsidRDefault="00B82EA9" w:rsidP="00B82EA9">
            <w:pPr>
              <w:ind w:firstLine="0"/>
              <w:jc w:val="left"/>
            </w:pPr>
            <w:r w:rsidRPr="00A1568B">
              <w:t>Копии документов связанных с выдачей сертификатов (СКПЭП)</w:t>
            </w:r>
          </w:p>
        </w:tc>
        <w:tc>
          <w:tcPr>
            <w:tcW w:w="2072" w:type="dxa"/>
            <w:tcBorders>
              <w:top w:val="nil"/>
              <w:left w:val="nil"/>
              <w:bottom w:val="single" w:sz="4" w:space="0" w:color="auto"/>
              <w:right w:val="single" w:sz="4" w:space="0" w:color="auto"/>
            </w:tcBorders>
            <w:shd w:val="clear" w:color="auto" w:fill="auto"/>
            <w:hideMark/>
          </w:tcPr>
          <w:p w14:paraId="56766A08" w14:textId="77777777" w:rsidR="00B82EA9" w:rsidRPr="00A1568B" w:rsidRDefault="00B82EA9" w:rsidP="00B82EA9">
            <w:pPr>
              <w:ind w:firstLine="0"/>
              <w:jc w:val="center"/>
            </w:pPr>
            <w:proofErr w:type="spellStart"/>
            <w:r w:rsidRPr="00A1568B">
              <w:t>ДокСКПЭП</w:t>
            </w:r>
            <w:proofErr w:type="spellEnd"/>
          </w:p>
        </w:tc>
        <w:tc>
          <w:tcPr>
            <w:tcW w:w="1208" w:type="dxa"/>
            <w:tcBorders>
              <w:top w:val="nil"/>
              <w:left w:val="nil"/>
              <w:bottom w:val="single" w:sz="4" w:space="0" w:color="auto"/>
              <w:right w:val="single" w:sz="4" w:space="0" w:color="auto"/>
            </w:tcBorders>
            <w:shd w:val="clear" w:color="auto" w:fill="auto"/>
            <w:hideMark/>
          </w:tcPr>
          <w:p w14:paraId="17CEA8E6"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6E3239EC"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17E4FFAF" w14:textId="3CB4DCFC" w:rsidR="00B82EA9" w:rsidRPr="00A1568B" w:rsidRDefault="00B82EA9" w:rsidP="00B82EA9">
            <w:pPr>
              <w:ind w:firstLine="0"/>
              <w:jc w:val="center"/>
            </w:pPr>
            <w:r w:rsidRPr="00A1568B">
              <w:t>НМ</w:t>
            </w:r>
            <w:r w:rsidR="00DB276F" w:rsidRPr="00A1568B">
              <w:t>У</w:t>
            </w:r>
          </w:p>
        </w:tc>
        <w:tc>
          <w:tcPr>
            <w:tcW w:w="5748" w:type="dxa"/>
            <w:tcBorders>
              <w:top w:val="nil"/>
              <w:left w:val="nil"/>
              <w:bottom w:val="single" w:sz="4" w:space="0" w:color="auto"/>
              <w:right w:val="single" w:sz="4" w:space="0" w:color="auto"/>
            </w:tcBorders>
            <w:shd w:val="clear" w:color="auto" w:fill="auto"/>
            <w:hideMark/>
          </w:tcPr>
          <w:p w14:paraId="31D21F6E" w14:textId="77777777" w:rsidR="00DB276F" w:rsidRPr="00A1568B" w:rsidRDefault="00B82EA9" w:rsidP="00B82EA9">
            <w:pPr>
              <w:ind w:firstLine="0"/>
              <w:jc w:val="left"/>
            </w:pPr>
            <w:r w:rsidRPr="00A1568B">
              <w:t>Состав элемента представлен в таблице 4.6</w:t>
            </w:r>
            <w:r w:rsidR="00DB276F" w:rsidRPr="00A1568B">
              <w:t>.</w:t>
            </w:r>
          </w:p>
          <w:p w14:paraId="4731943F" w14:textId="73360791" w:rsidR="00B82EA9" w:rsidRPr="00A1568B" w:rsidRDefault="00DB276F" w:rsidP="00B82EA9">
            <w:pPr>
              <w:ind w:firstLine="0"/>
              <w:jc w:val="left"/>
            </w:pPr>
            <w:r w:rsidRPr="00A1568B">
              <w:t>Элемент обязателен и применяется только при &lt;</w:t>
            </w:r>
            <w:proofErr w:type="spellStart"/>
            <w:r w:rsidRPr="00A1568B">
              <w:t>ПризнДок</w:t>
            </w:r>
            <w:proofErr w:type="spellEnd"/>
            <w:r w:rsidRPr="00A1568B">
              <w:t>&gt; = 03</w:t>
            </w:r>
            <w:r w:rsidR="00B82EA9" w:rsidRPr="00A1568B">
              <w:t xml:space="preserve"> </w:t>
            </w:r>
          </w:p>
        </w:tc>
      </w:tr>
    </w:tbl>
    <w:p w14:paraId="70F48F5F" w14:textId="1E1EC87B" w:rsidR="00B82EA9" w:rsidRPr="00A1568B" w:rsidRDefault="00B82EA9" w:rsidP="00B82EA9">
      <w:pPr>
        <w:spacing w:before="360"/>
        <w:ind w:firstLine="0"/>
        <w:jc w:val="right"/>
      </w:pPr>
      <w:r w:rsidRPr="00A1568B">
        <w:t>Таблица 4.4</w:t>
      </w:r>
    </w:p>
    <w:p w14:paraId="712D26F2" w14:textId="77777777" w:rsidR="00B82EA9" w:rsidRPr="00A1568B" w:rsidRDefault="00B82EA9" w:rsidP="00B82EA9">
      <w:pPr>
        <w:spacing w:after="120"/>
        <w:ind w:firstLine="0"/>
        <w:jc w:val="center"/>
        <w:rPr>
          <w:sz w:val="20"/>
          <w:szCs w:val="20"/>
        </w:rPr>
      </w:pPr>
      <w:r w:rsidRPr="00A1568B">
        <w:rPr>
          <w:b/>
          <w:bCs/>
        </w:rPr>
        <w:t>Копии документов по предоставлению услуг электронного документооборота, в том числе по предоставлению отчетности (документов) по ТКС через оператора в ФНС России (</w:t>
      </w:r>
      <w:proofErr w:type="spellStart"/>
      <w:r w:rsidRPr="00A1568B">
        <w:rPr>
          <w:b/>
          <w:bCs/>
        </w:rPr>
        <w:t>ДокТКС</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2C57AE13"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42BBC0"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632993AF"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137FBC"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181D00"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1D4A57"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56B9AE11"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5607005A" w14:textId="77777777" w:rsidTr="00AE4582">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3ABDD7F5" w14:textId="77777777" w:rsidR="00DE1A96" w:rsidRPr="00A1568B" w:rsidRDefault="00DE1A96" w:rsidP="00DE1A96">
            <w:pPr>
              <w:ind w:firstLine="0"/>
              <w:jc w:val="left"/>
            </w:pPr>
            <w:r w:rsidRPr="00A1568B">
              <w:t xml:space="preserve">Вид документа по предоставлению услуг электронного </w:t>
            </w:r>
            <w:r w:rsidRPr="00A1568B">
              <w:lastRenderedPageBreak/>
              <w:t>документооборота, в том числе по предоставлению отчетности (документов) по ТКС через оператора в ФНС России</w:t>
            </w:r>
          </w:p>
        </w:tc>
        <w:tc>
          <w:tcPr>
            <w:tcW w:w="2072" w:type="dxa"/>
            <w:tcBorders>
              <w:top w:val="nil"/>
              <w:left w:val="nil"/>
              <w:bottom w:val="single" w:sz="4" w:space="0" w:color="auto"/>
              <w:right w:val="single" w:sz="4" w:space="0" w:color="auto"/>
            </w:tcBorders>
            <w:shd w:val="clear" w:color="auto" w:fill="auto"/>
            <w:hideMark/>
          </w:tcPr>
          <w:p w14:paraId="2012AFAB" w14:textId="77777777" w:rsidR="00DE1A96" w:rsidRPr="00A1568B" w:rsidRDefault="00DE1A96" w:rsidP="00DE1A96">
            <w:pPr>
              <w:ind w:firstLine="0"/>
              <w:jc w:val="center"/>
            </w:pPr>
            <w:proofErr w:type="spellStart"/>
            <w:r w:rsidRPr="00A1568B">
              <w:lastRenderedPageBreak/>
              <w:t>ВидДокТКС</w:t>
            </w:r>
            <w:proofErr w:type="spellEnd"/>
          </w:p>
        </w:tc>
        <w:tc>
          <w:tcPr>
            <w:tcW w:w="1208" w:type="dxa"/>
            <w:tcBorders>
              <w:top w:val="nil"/>
              <w:left w:val="nil"/>
              <w:bottom w:val="single" w:sz="4" w:space="0" w:color="auto"/>
              <w:right w:val="single" w:sz="4" w:space="0" w:color="auto"/>
            </w:tcBorders>
            <w:shd w:val="clear" w:color="auto" w:fill="auto"/>
            <w:hideMark/>
          </w:tcPr>
          <w:p w14:paraId="07E9E88C" w14:textId="77777777" w:rsidR="00DE1A96" w:rsidRPr="00A1568B" w:rsidRDefault="00DE1A96" w:rsidP="00DE1A96">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338B09E4" w14:textId="77777777" w:rsidR="00DE1A96" w:rsidRPr="00A1568B" w:rsidRDefault="00DE1A96" w:rsidP="00DE1A96">
            <w:pPr>
              <w:ind w:firstLine="0"/>
              <w:jc w:val="center"/>
            </w:pPr>
            <w:r w:rsidRPr="00A1568B">
              <w:t>T(=2)</w:t>
            </w:r>
          </w:p>
        </w:tc>
        <w:tc>
          <w:tcPr>
            <w:tcW w:w="1910" w:type="dxa"/>
            <w:tcBorders>
              <w:top w:val="nil"/>
              <w:left w:val="nil"/>
              <w:bottom w:val="single" w:sz="4" w:space="0" w:color="auto"/>
              <w:right w:val="single" w:sz="4" w:space="0" w:color="auto"/>
            </w:tcBorders>
            <w:shd w:val="clear" w:color="auto" w:fill="auto"/>
            <w:hideMark/>
          </w:tcPr>
          <w:p w14:paraId="78075128" w14:textId="5EEEA9C0" w:rsidR="00DE1A96" w:rsidRPr="00A1568B" w:rsidRDefault="00DE1A96" w:rsidP="00DE1A96">
            <w:pPr>
              <w:ind w:firstLine="0"/>
              <w:jc w:val="center"/>
            </w:pPr>
            <w:r w:rsidRPr="00A1568B">
              <w:rPr>
                <w:szCs w:val="22"/>
              </w:rPr>
              <w:t>ОК</w:t>
            </w:r>
          </w:p>
        </w:tc>
        <w:tc>
          <w:tcPr>
            <w:tcW w:w="5748" w:type="dxa"/>
            <w:tcBorders>
              <w:top w:val="nil"/>
              <w:left w:val="nil"/>
              <w:bottom w:val="single" w:sz="4" w:space="0" w:color="auto"/>
              <w:right w:val="single" w:sz="4" w:space="0" w:color="auto"/>
            </w:tcBorders>
            <w:shd w:val="clear" w:color="auto" w:fill="auto"/>
            <w:hideMark/>
          </w:tcPr>
          <w:p w14:paraId="79F8670B" w14:textId="77777777" w:rsidR="00DE1A96" w:rsidRPr="00A1568B" w:rsidRDefault="00DE1A96" w:rsidP="00DE1A96">
            <w:pPr>
              <w:ind w:firstLine="0"/>
              <w:jc w:val="left"/>
              <w:rPr>
                <w:szCs w:val="22"/>
              </w:rPr>
            </w:pPr>
            <w:r w:rsidRPr="00A1568B">
              <w:rPr>
                <w:szCs w:val="22"/>
              </w:rPr>
              <w:t>Принимает значение:</w:t>
            </w:r>
          </w:p>
          <w:p w14:paraId="4995FADF" w14:textId="0094467F" w:rsidR="00DE1A96" w:rsidRPr="00A1568B" w:rsidRDefault="00DE1A96" w:rsidP="00DE1A96">
            <w:pPr>
              <w:ind w:firstLine="0"/>
              <w:jc w:val="left"/>
              <w:rPr>
                <w:szCs w:val="22"/>
              </w:rPr>
            </w:pPr>
            <w:r w:rsidRPr="00A1568B">
              <w:rPr>
                <w:szCs w:val="22"/>
              </w:rPr>
              <w:t>01 – договор на предоставление</w:t>
            </w:r>
            <w:r w:rsidRPr="00A1568B">
              <w:t xml:space="preserve"> услуг по </w:t>
            </w:r>
            <w:r w:rsidRPr="00A1568B">
              <w:lastRenderedPageBreak/>
              <w:t>электронному документообороту, в том числе по предоставлению отчетности (документов) по ТКС через оператора в ФНС России</w:t>
            </w:r>
            <w:r w:rsidR="00E8492C" w:rsidRPr="00A1568B">
              <w:t xml:space="preserve">   </w:t>
            </w:r>
            <w:r w:rsidRPr="00A1568B">
              <w:rPr>
                <w:szCs w:val="22"/>
              </w:rPr>
              <w:t>|</w:t>
            </w:r>
          </w:p>
          <w:p w14:paraId="19C609D1" w14:textId="452E299C" w:rsidR="00DE1A96" w:rsidRPr="00A1568B" w:rsidRDefault="00DE1A96" w:rsidP="00DE1A96">
            <w:pPr>
              <w:ind w:firstLine="0"/>
              <w:jc w:val="left"/>
              <w:rPr>
                <w:szCs w:val="22"/>
              </w:rPr>
            </w:pPr>
            <w:r w:rsidRPr="00A1568B">
              <w:rPr>
                <w:szCs w:val="22"/>
              </w:rPr>
              <w:t>02 – дополнение к договору на предоставление</w:t>
            </w:r>
            <w:r w:rsidRPr="00A1568B">
              <w:t xml:space="preserve"> услуг по электронному документообороту, в том числе по предоставлению отчетности (документов) по ТКС через оператора в ФНС России</w:t>
            </w:r>
            <w:r w:rsidR="00E8492C" w:rsidRPr="00A1568B">
              <w:rPr>
                <w:szCs w:val="22"/>
              </w:rPr>
              <w:t xml:space="preserve">   </w:t>
            </w:r>
            <w:r w:rsidRPr="00A1568B">
              <w:rPr>
                <w:szCs w:val="22"/>
              </w:rPr>
              <w:t>|</w:t>
            </w:r>
          </w:p>
          <w:p w14:paraId="5D73515E" w14:textId="51174C6E" w:rsidR="00DE1A96" w:rsidRPr="00A1568B" w:rsidRDefault="00DE1A96" w:rsidP="00DE1A96">
            <w:pPr>
              <w:ind w:firstLine="0"/>
              <w:jc w:val="left"/>
              <w:rPr>
                <w:szCs w:val="22"/>
              </w:rPr>
            </w:pPr>
            <w:r w:rsidRPr="00A1568B">
              <w:rPr>
                <w:szCs w:val="22"/>
              </w:rPr>
              <w:t>03 – сведения о лице (лицах), обратившихся от имени проверяемого налогоплательщика за предоставлением</w:t>
            </w:r>
            <w:r w:rsidRPr="00A1568B">
              <w:t xml:space="preserve"> услуг по электронному документообороту, в том числе по предоставлению отчетности (документов) по ТКС через оператора в ФНС России</w:t>
            </w:r>
            <w:r w:rsidRPr="00A1568B">
              <w:rPr>
                <w:szCs w:val="22"/>
              </w:rPr>
              <w:t xml:space="preserve"> (ФИО / наименование, номера телефонов, паспортные данные, ИНН)</w:t>
            </w:r>
            <w:r w:rsidR="00E8492C" w:rsidRPr="00A1568B">
              <w:rPr>
                <w:szCs w:val="22"/>
              </w:rPr>
              <w:t xml:space="preserve">   </w:t>
            </w:r>
            <w:r w:rsidRPr="00A1568B">
              <w:rPr>
                <w:szCs w:val="22"/>
              </w:rPr>
              <w:t>|</w:t>
            </w:r>
          </w:p>
          <w:p w14:paraId="2C057710" w14:textId="600A4BDA" w:rsidR="00DE1A96" w:rsidRPr="00A1568B" w:rsidRDefault="00DE1A96" w:rsidP="00DE1A96">
            <w:pPr>
              <w:ind w:firstLine="0"/>
              <w:jc w:val="left"/>
              <w:rPr>
                <w:szCs w:val="22"/>
              </w:rPr>
            </w:pPr>
            <w:r w:rsidRPr="00A1568B">
              <w:rPr>
                <w:szCs w:val="22"/>
              </w:rPr>
              <w:t>04 – доверенность к договору на предоставление</w:t>
            </w:r>
            <w:r w:rsidRPr="00A1568B">
              <w:t xml:space="preserve"> услуг по электронному документообороту, в том числе по предоставлению отчетности (документов) по ТКС через оператора в ФНС России</w:t>
            </w:r>
            <w:r w:rsidRPr="00A1568B">
              <w:rPr>
                <w:szCs w:val="22"/>
              </w:rPr>
              <w:t>, в том числе на представителей</w:t>
            </w:r>
            <w:r w:rsidR="00E8492C" w:rsidRPr="00A1568B">
              <w:rPr>
                <w:szCs w:val="22"/>
              </w:rPr>
              <w:t xml:space="preserve">   </w:t>
            </w:r>
            <w:r w:rsidRPr="00A1568B">
              <w:rPr>
                <w:szCs w:val="22"/>
              </w:rPr>
              <w:t>|</w:t>
            </w:r>
          </w:p>
          <w:p w14:paraId="68B57A93" w14:textId="77777777" w:rsidR="00DE1A96" w:rsidRPr="00A1568B" w:rsidRDefault="00DE1A96" w:rsidP="00DE1A96">
            <w:pPr>
              <w:ind w:firstLine="0"/>
              <w:jc w:val="left"/>
              <w:rPr>
                <w:szCs w:val="22"/>
              </w:rPr>
            </w:pPr>
            <w:r w:rsidRPr="00A1568B">
              <w:rPr>
                <w:szCs w:val="22"/>
              </w:rPr>
              <w:t>|</w:t>
            </w:r>
          </w:p>
          <w:p w14:paraId="152C4A79" w14:textId="5CAD8FBD" w:rsidR="00DE1A96" w:rsidRPr="00A1568B" w:rsidRDefault="00DE1A96" w:rsidP="00DE1A96">
            <w:pPr>
              <w:ind w:firstLine="0"/>
              <w:jc w:val="left"/>
              <w:rPr>
                <w:szCs w:val="22"/>
              </w:rPr>
            </w:pPr>
            <w:r w:rsidRPr="00A1568B">
              <w:rPr>
                <w:szCs w:val="22"/>
              </w:rPr>
              <w:t>05 – информация по оплате услуг</w:t>
            </w:r>
            <w:r w:rsidR="00E8492C" w:rsidRPr="00A1568B">
              <w:rPr>
                <w:szCs w:val="22"/>
              </w:rPr>
              <w:t xml:space="preserve">   </w:t>
            </w:r>
            <w:r w:rsidRPr="00A1568B">
              <w:rPr>
                <w:szCs w:val="22"/>
              </w:rPr>
              <w:t>|</w:t>
            </w:r>
          </w:p>
          <w:p w14:paraId="4BC169DC" w14:textId="2917B2F9" w:rsidR="00DE1A96" w:rsidRPr="00A1568B" w:rsidRDefault="00DE1A96" w:rsidP="00DE1A96">
            <w:pPr>
              <w:ind w:firstLine="0"/>
              <w:jc w:val="left"/>
            </w:pPr>
            <w:r w:rsidRPr="00A1568B">
              <w:rPr>
                <w:szCs w:val="22"/>
              </w:rPr>
              <w:t>0</w:t>
            </w:r>
            <w:r w:rsidR="00AE1923" w:rsidRPr="00A1568B">
              <w:rPr>
                <w:szCs w:val="22"/>
              </w:rPr>
              <w:t>6</w:t>
            </w:r>
            <w:r w:rsidRPr="00A1568B">
              <w:rPr>
                <w:szCs w:val="22"/>
              </w:rPr>
              <w:t xml:space="preserve"> – информация о тарифах, используемых проверяемым налогоплательщиком (абонентом) в проверяемом периоде</w:t>
            </w:r>
          </w:p>
        </w:tc>
      </w:tr>
      <w:tr w:rsidR="00A1568B" w:rsidRPr="00A1568B" w14:paraId="3304CE4D" w14:textId="77777777" w:rsidTr="00AE4582">
        <w:trPr>
          <w:trHeight w:val="23"/>
          <w:jc w:val="center"/>
        </w:trPr>
        <w:tc>
          <w:tcPr>
            <w:tcW w:w="4014" w:type="dxa"/>
            <w:tcBorders>
              <w:top w:val="single" w:sz="4" w:space="0" w:color="auto"/>
              <w:left w:val="single" w:sz="4" w:space="0" w:color="auto"/>
              <w:right w:val="single" w:sz="4" w:space="0" w:color="auto"/>
            </w:tcBorders>
            <w:shd w:val="clear" w:color="auto" w:fill="auto"/>
            <w:hideMark/>
          </w:tcPr>
          <w:p w14:paraId="65A557F5" w14:textId="1F874537" w:rsidR="00B82EA9" w:rsidRPr="00A1568B" w:rsidRDefault="00B82EA9" w:rsidP="00B82EA9">
            <w:pPr>
              <w:ind w:firstLine="0"/>
              <w:jc w:val="left"/>
              <w:rPr>
                <w:lang w:val="en-US"/>
              </w:rPr>
            </w:pPr>
            <w:r w:rsidRPr="00A1568B">
              <w:lastRenderedPageBreak/>
              <w:t>Информация о документе</w:t>
            </w:r>
            <w:r w:rsidR="00AE4582" w:rsidRPr="00A1568B">
              <w:t xml:space="preserve">   </w:t>
            </w:r>
            <w:r w:rsidR="00AE4582" w:rsidRPr="00A1568B">
              <w:rPr>
                <w:lang w:val="en-US"/>
              </w:rPr>
              <w:t>|</w:t>
            </w:r>
          </w:p>
        </w:tc>
        <w:tc>
          <w:tcPr>
            <w:tcW w:w="2072" w:type="dxa"/>
            <w:tcBorders>
              <w:top w:val="single" w:sz="4" w:space="0" w:color="auto"/>
              <w:left w:val="nil"/>
              <w:right w:val="single" w:sz="4" w:space="0" w:color="auto"/>
            </w:tcBorders>
            <w:shd w:val="clear" w:color="auto" w:fill="auto"/>
            <w:hideMark/>
          </w:tcPr>
          <w:p w14:paraId="132C34FD" w14:textId="77777777" w:rsidR="00B82EA9" w:rsidRPr="00A1568B" w:rsidRDefault="00B82EA9" w:rsidP="00B82EA9">
            <w:pPr>
              <w:ind w:firstLine="0"/>
              <w:jc w:val="center"/>
            </w:pPr>
            <w:proofErr w:type="spellStart"/>
            <w:r w:rsidRPr="00A1568B">
              <w:t>ИнфДок</w:t>
            </w:r>
            <w:proofErr w:type="spellEnd"/>
          </w:p>
        </w:tc>
        <w:tc>
          <w:tcPr>
            <w:tcW w:w="1208" w:type="dxa"/>
            <w:tcBorders>
              <w:top w:val="single" w:sz="4" w:space="0" w:color="auto"/>
              <w:left w:val="nil"/>
              <w:right w:val="single" w:sz="4" w:space="0" w:color="auto"/>
            </w:tcBorders>
            <w:shd w:val="clear" w:color="auto" w:fill="auto"/>
            <w:hideMark/>
          </w:tcPr>
          <w:p w14:paraId="21F97F5D" w14:textId="77777777" w:rsidR="00B82EA9" w:rsidRPr="00A1568B" w:rsidRDefault="00B82EA9" w:rsidP="00B82EA9">
            <w:pPr>
              <w:ind w:firstLine="0"/>
              <w:jc w:val="center"/>
            </w:pPr>
            <w:r w:rsidRPr="00A1568B">
              <w:t>С</w:t>
            </w:r>
          </w:p>
        </w:tc>
        <w:tc>
          <w:tcPr>
            <w:tcW w:w="1208" w:type="dxa"/>
            <w:tcBorders>
              <w:top w:val="single" w:sz="4" w:space="0" w:color="auto"/>
              <w:left w:val="nil"/>
              <w:right w:val="single" w:sz="4" w:space="0" w:color="auto"/>
            </w:tcBorders>
            <w:shd w:val="clear" w:color="auto" w:fill="auto"/>
            <w:hideMark/>
          </w:tcPr>
          <w:p w14:paraId="7B97E820" w14:textId="77777777" w:rsidR="00B82EA9" w:rsidRPr="00A1568B" w:rsidRDefault="00B82EA9" w:rsidP="00B82EA9">
            <w:pPr>
              <w:ind w:firstLine="0"/>
              <w:jc w:val="center"/>
            </w:pPr>
            <w:r w:rsidRPr="00A1568B">
              <w:t> </w:t>
            </w:r>
          </w:p>
        </w:tc>
        <w:tc>
          <w:tcPr>
            <w:tcW w:w="1910" w:type="dxa"/>
            <w:tcBorders>
              <w:top w:val="single" w:sz="4" w:space="0" w:color="auto"/>
              <w:left w:val="nil"/>
              <w:right w:val="single" w:sz="4" w:space="0" w:color="auto"/>
            </w:tcBorders>
            <w:shd w:val="clear" w:color="auto" w:fill="auto"/>
            <w:hideMark/>
          </w:tcPr>
          <w:p w14:paraId="0DB10F8F" w14:textId="77777777" w:rsidR="00B82EA9" w:rsidRPr="00A1568B" w:rsidRDefault="00B82EA9" w:rsidP="00B82EA9">
            <w:pPr>
              <w:ind w:firstLine="0"/>
              <w:jc w:val="center"/>
            </w:pPr>
            <w:r w:rsidRPr="00A1568B">
              <w:t>О</w:t>
            </w:r>
          </w:p>
        </w:tc>
        <w:tc>
          <w:tcPr>
            <w:tcW w:w="5748" w:type="dxa"/>
            <w:tcBorders>
              <w:top w:val="single" w:sz="4" w:space="0" w:color="auto"/>
              <w:left w:val="nil"/>
              <w:right w:val="single" w:sz="4" w:space="0" w:color="auto"/>
            </w:tcBorders>
            <w:shd w:val="clear" w:color="auto" w:fill="auto"/>
            <w:hideMark/>
          </w:tcPr>
          <w:p w14:paraId="6064909C" w14:textId="77777777" w:rsidR="009D5F5D" w:rsidRPr="00A1568B" w:rsidRDefault="00B82EA9" w:rsidP="00B82EA9">
            <w:pPr>
              <w:ind w:firstLine="0"/>
              <w:jc w:val="left"/>
            </w:pPr>
            <w:r w:rsidRPr="00A1568B">
              <w:t>Типовой элемент &lt;</w:t>
            </w:r>
            <w:proofErr w:type="spellStart"/>
            <w:r w:rsidRPr="00A1568B">
              <w:t>ИнфДокТип</w:t>
            </w:r>
            <w:proofErr w:type="spellEnd"/>
            <w:r w:rsidRPr="00A1568B">
              <w:t xml:space="preserve">&gt;. </w:t>
            </w:r>
          </w:p>
          <w:p w14:paraId="5CAEA535" w14:textId="6528918C" w:rsidR="00B82EA9" w:rsidRPr="00A1568B" w:rsidRDefault="00B82EA9" w:rsidP="00B82EA9">
            <w:pPr>
              <w:ind w:firstLine="0"/>
              <w:jc w:val="left"/>
            </w:pPr>
            <w:r w:rsidRPr="00A1568B">
              <w:t xml:space="preserve">Состав элемента представлен в таблице 4.7 </w:t>
            </w:r>
          </w:p>
        </w:tc>
      </w:tr>
      <w:tr w:rsidR="00A1568B" w:rsidRPr="00A1568B" w14:paraId="234027B1"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A6B36F7" w14:textId="77777777" w:rsidR="00B82EA9" w:rsidRPr="00A1568B" w:rsidRDefault="00B82EA9" w:rsidP="00B82EA9">
            <w:pPr>
              <w:ind w:firstLine="0"/>
              <w:jc w:val="left"/>
            </w:pPr>
            <w:r w:rsidRPr="00A1568B">
              <w:t>Информация о невозможности представления документа в срок</w:t>
            </w:r>
          </w:p>
        </w:tc>
        <w:tc>
          <w:tcPr>
            <w:tcW w:w="2072" w:type="dxa"/>
            <w:tcBorders>
              <w:top w:val="nil"/>
              <w:left w:val="nil"/>
              <w:bottom w:val="single" w:sz="4" w:space="0" w:color="auto"/>
              <w:right w:val="single" w:sz="4" w:space="0" w:color="auto"/>
            </w:tcBorders>
            <w:shd w:val="clear" w:color="auto" w:fill="auto"/>
            <w:hideMark/>
          </w:tcPr>
          <w:p w14:paraId="5E287726" w14:textId="77777777" w:rsidR="00B82EA9" w:rsidRPr="00A1568B" w:rsidRDefault="00B82EA9" w:rsidP="00B82EA9">
            <w:pPr>
              <w:ind w:firstLine="0"/>
              <w:jc w:val="center"/>
            </w:pPr>
            <w:proofErr w:type="spellStart"/>
            <w:r w:rsidRPr="00A1568B">
              <w:t>ИнфДокНеПред</w:t>
            </w:r>
            <w:proofErr w:type="spellEnd"/>
          </w:p>
        </w:tc>
        <w:tc>
          <w:tcPr>
            <w:tcW w:w="1208" w:type="dxa"/>
            <w:tcBorders>
              <w:top w:val="nil"/>
              <w:left w:val="nil"/>
              <w:bottom w:val="single" w:sz="4" w:space="0" w:color="auto"/>
              <w:right w:val="single" w:sz="4" w:space="0" w:color="auto"/>
            </w:tcBorders>
            <w:shd w:val="clear" w:color="auto" w:fill="auto"/>
            <w:hideMark/>
          </w:tcPr>
          <w:p w14:paraId="516FC957"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488BF4F5"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3C41397D"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7B9F71F3" w14:textId="77777777" w:rsidR="009D5F5D" w:rsidRPr="00A1568B" w:rsidRDefault="00B82EA9" w:rsidP="00B82EA9">
            <w:pPr>
              <w:ind w:firstLine="0"/>
              <w:jc w:val="left"/>
            </w:pPr>
            <w:r w:rsidRPr="00A1568B">
              <w:t>Типовой элемент &lt;</w:t>
            </w:r>
            <w:proofErr w:type="spellStart"/>
            <w:r w:rsidRPr="00A1568B">
              <w:t>ИнфДокНеПред</w:t>
            </w:r>
            <w:proofErr w:type="spellEnd"/>
            <w:r w:rsidRPr="00A1568B">
              <w:t xml:space="preserve">&gt;. </w:t>
            </w:r>
          </w:p>
          <w:p w14:paraId="2D474C20" w14:textId="748A605B" w:rsidR="00B82EA9" w:rsidRPr="00A1568B" w:rsidRDefault="00B82EA9" w:rsidP="00B82EA9">
            <w:pPr>
              <w:ind w:firstLine="0"/>
              <w:jc w:val="left"/>
            </w:pPr>
            <w:r w:rsidRPr="00A1568B">
              <w:t xml:space="preserve">Состав элемента представлен в таблице 4.10 </w:t>
            </w:r>
          </w:p>
        </w:tc>
      </w:tr>
    </w:tbl>
    <w:p w14:paraId="12A2676D" w14:textId="77777777" w:rsidR="00A1568B" w:rsidRDefault="00A1568B" w:rsidP="00B82EA9">
      <w:pPr>
        <w:spacing w:before="360"/>
        <w:ind w:firstLine="0"/>
        <w:jc w:val="right"/>
      </w:pPr>
    </w:p>
    <w:p w14:paraId="7B668108" w14:textId="77777777" w:rsidR="00A1568B" w:rsidRDefault="00A1568B" w:rsidP="00B82EA9">
      <w:pPr>
        <w:spacing w:before="360"/>
        <w:ind w:firstLine="0"/>
        <w:jc w:val="right"/>
      </w:pPr>
    </w:p>
    <w:p w14:paraId="23FF031F" w14:textId="3590FAB0" w:rsidR="00B82EA9" w:rsidRPr="00A1568B" w:rsidRDefault="00B82EA9" w:rsidP="00B82EA9">
      <w:pPr>
        <w:spacing w:before="360"/>
        <w:ind w:firstLine="0"/>
        <w:jc w:val="right"/>
      </w:pPr>
      <w:r w:rsidRPr="00A1568B">
        <w:lastRenderedPageBreak/>
        <w:t>Таблица 4.5</w:t>
      </w:r>
    </w:p>
    <w:p w14:paraId="09279368" w14:textId="77777777" w:rsidR="00B82EA9" w:rsidRPr="00A1568B" w:rsidRDefault="00B82EA9" w:rsidP="00B82EA9">
      <w:pPr>
        <w:spacing w:after="120"/>
        <w:ind w:firstLine="0"/>
        <w:jc w:val="center"/>
        <w:rPr>
          <w:sz w:val="20"/>
          <w:szCs w:val="20"/>
        </w:rPr>
      </w:pPr>
      <w:r w:rsidRPr="00A1568B">
        <w:rPr>
          <w:b/>
          <w:bCs/>
        </w:rPr>
        <w:t>Копии документов по установке и настройке программного обеспечения (</w:t>
      </w:r>
      <w:proofErr w:type="spellStart"/>
      <w:r w:rsidRPr="00A1568B">
        <w:rPr>
          <w:b/>
          <w:bCs/>
        </w:rPr>
        <w:t>ДокУстПО</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1B51BCFC"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BDA7A6"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67D5624B"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28D308"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349015"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88359F"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747DDB44"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7E7A36EF" w14:textId="77777777" w:rsidTr="00354AB3">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9CBDE00" w14:textId="77777777" w:rsidR="001B0FA5" w:rsidRPr="00A1568B" w:rsidRDefault="001B0FA5" w:rsidP="001B0FA5">
            <w:pPr>
              <w:ind w:firstLine="0"/>
              <w:jc w:val="left"/>
            </w:pPr>
            <w:r w:rsidRPr="00A1568B">
              <w:t>Вид документа по установке и настройке программного обеспечения</w:t>
            </w:r>
          </w:p>
        </w:tc>
        <w:tc>
          <w:tcPr>
            <w:tcW w:w="2072" w:type="dxa"/>
            <w:tcBorders>
              <w:top w:val="nil"/>
              <w:left w:val="nil"/>
              <w:bottom w:val="single" w:sz="4" w:space="0" w:color="auto"/>
              <w:right w:val="single" w:sz="4" w:space="0" w:color="auto"/>
            </w:tcBorders>
            <w:shd w:val="clear" w:color="auto" w:fill="auto"/>
            <w:hideMark/>
          </w:tcPr>
          <w:p w14:paraId="0D10604C" w14:textId="77777777" w:rsidR="001B0FA5" w:rsidRPr="00A1568B" w:rsidRDefault="001B0FA5" w:rsidP="001B0FA5">
            <w:pPr>
              <w:ind w:firstLine="0"/>
              <w:jc w:val="center"/>
            </w:pPr>
            <w:proofErr w:type="spellStart"/>
            <w:r w:rsidRPr="00A1568B">
              <w:t>ВидДокПО</w:t>
            </w:r>
            <w:proofErr w:type="spellEnd"/>
          </w:p>
        </w:tc>
        <w:tc>
          <w:tcPr>
            <w:tcW w:w="1208" w:type="dxa"/>
            <w:tcBorders>
              <w:top w:val="nil"/>
              <w:left w:val="nil"/>
              <w:bottom w:val="single" w:sz="4" w:space="0" w:color="auto"/>
              <w:right w:val="single" w:sz="4" w:space="0" w:color="auto"/>
            </w:tcBorders>
            <w:shd w:val="clear" w:color="auto" w:fill="auto"/>
            <w:hideMark/>
          </w:tcPr>
          <w:p w14:paraId="484B0339" w14:textId="77777777" w:rsidR="001B0FA5" w:rsidRPr="00A1568B" w:rsidRDefault="001B0FA5" w:rsidP="001B0FA5">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00C783B8" w14:textId="77777777" w:rsidR="001B0FA5" w:rsidRPr="00A1568B" w:rsidRDefault="001B0FA5" w:rsidP="001B0FA5">
            <w:pPr>
              <w:ind w:firstLine="0"/>
              <w:jc w:val="center"/>
            </w:pPr>
            <w:r w:rsidRPr="00A1568B">
              <w:t>T(=2)</w:t>
            </w:r>
          </w:p>
        </w:tc>
        <w:tc>
          <w:tcPr>
            <w:tcW w:w="1910" w:type="dxa"/>
            <w:tcBorders>
              <w:top w:val="nil"/>
              <w:left w:val="nil"/>
              <w:bottom w:val="single" w:sz="4" w:space="0" w:color="auto"/>
              <w:right w:val="single" w:sz="4" w:space="0" w:color="auto"/>
            </w:tcBorders>
            <w:shd w:val="clear" w:color="auto" w:fill="auto"/>
            <w:hideMark/>
          </w:tcPr>
          <w:p w14:paraId="0114CD70" w14:textId="0800A86F" w:rsidR="001B0FA5" w:rsidRPr="00A1568B" w:rsidRDefault="001B0FA5" w:rsidP="001B0FA5">
            <w:pPr>
              <w:ind w:firstLine="0"/>
              <w:jc w:val="center"/>
            </w:pPr>
            <w:r w:rsidRPr="00A1568B">
              <w:rPr>
                <w:szCs w:val="22"/>
              </w:rPr>
              <w:t>ОК</w:t>
            </w:r>
          </w:p>
        </w:tc>
        <w:tc>
          <w:tcPr>
            <w:tcW w:w="5748" w:type="dxa"/>
            <w:tcBorders>
              <w:top w:val="nil"/>
              <w:left w:val="nil"/>
              <w:bottom w:val="single" w:sz="4" w:space="0" w:color="auto"/>
              <w:right w:val="single" w:sz="4" w:space="0" w:color="auto"/>
            </w:tcBorders>
            <w:shd w:val="clear" w:color="auto" w:fill="auto"/>
            <w:hideMark/>
          </w:tcPr>
          <w:p w14:paraId="6D3984EB" w14:textId="77777777" w:rsidR="001B0FA5" w:rsidRPr="00A1568B" w:rsidRDefault="001B0FA5" w:rsidP="001B0FA5">
            <w:pPr>
              <w:ind w:firstLine="0"/>
              <w:jc w:val="left"/>
              <w:rPr>
                <w:szCs w:val="22"/>
              </w:rPr>
            </w:pPr>
            <w:r w:rsidRPr="00A1568B">
              <w:rPr>
                <w:szCs w:val="22"/>
              </w:rPr>
              <w:t>Принимает значение:</w:t>
            </w:r>
          </w:p>
          <w:p w14:paraId="52AD0BCE" w14:textId="6D9A154A" w:rsidR="001B0FA5" w:rsidRPr="00A1568B" w:rsidRDefault="001B0FA5" w:rsidP="001B0FA5">
            <w:pPr>
              <w:ind w:firstLine="0"/>
              <w:jc w:val="left"/>
              <w:rPr>
                <w:szCs w:val="22"/>
              </w:rPr>
            </w:pPr>
            <w:r w:rsidRPr="00A1568B">
              <w:rPr>
                <w:szCs w:val="22"/>
              </w:rPr>
              <w:t>01 – договор на установку и настройку программного обеспечения   |</w:t>
            </w:r>
          </w:p>
          <w:p w14:paraId="53AAAEFB" w14:textId="6E9BF6BE" w:rsidR="001B0FA5" w:rsidRPr="00A1568B" w:rsidRDefault="001B0FA5" w:rsidP="001B0FA5">
            <w:pPr>
              <w:ind w:firstLine="0"/>
              <w:jc w:val="left"/>
              <w:rPr>
                <w:szCs w:val="22"/>
              </w:rPr>
            </w:pPr>
            <w:r w:rsidRPr="00A1568B">
              <w:rPr>
                <w:szCs w:val="22"/>
              </w:rPr>
              <w:t>02 – дополнение к договору на установку и настройку программного обеспечения   |</w:t>
            </w:r>
          </w:p>
          <w:p w14:paraId="5607C885" w14:textId="2D6C5F0C" w:rsidR="001B0FA5" w:rsidRPr="00A1568B" w:rsidRDefault="001B0FA5" w:rsidP="001B0FA5">
            <w:pPr>
              <w:ind w:firstLine="0"/>
              <w:jc w:val="left"/>
              <w:rPr>
                <w:szCs w:val="22"/>
              </w:rPr>
            </w:pPr>
            <w:r w:rsidRPr="00A1568B">
              <w:rPr>
                <w:szCs w:val="22"/>
              </w:rPr>
              <w:t>03 – информация о виде оказанных работ (услуг) по установке и настройке программного обеспечения для указанного лица, адрес выполнения работ (услуг), контактные данные лиц, обратившихся за выполнением работ (услуг) и подписавших акт выполненных работ</w:t>
            </w:r>
            <w:r w:rsidR="00743024" w:rsidRPr="00A1568B">
              <w:rPr>
                <w:szCs w:val="22"/>
              </w:rPr>
              <w:t xml:space="preserve">   </w:t>
            </w:r>
            <w:r w:rsidRPr="00A1568B">
              <w:rPr>
                <w:szCs w:val="22"/>
              </w:rPr>
              <w:t>|</w:t>
            </w:r>
          </w:p>
          <w:p w14:paraId="03A48165" w14:textId="7D22CBF8" w:rsidR="001B0FA5" w:rsidRPr="00A1568B" w:rsidRDefault="001B0FA5" w:rsidP="001B0FA5">
            <w:pPr>
              <w:ind w:firstLine="0"/>
              <w:jc w:val="left"/>
              <w:rPr>
                <w:szCs w:val="22"/>
              </w:rPr>
            </w:pPr>
            <w:r w:rsidRPr="00A1568B">
              <w:rPr>
                <w:szCs w:val="22"/>
              </w:rPr>
              <w:t>04 – акт выполненных работ (услуг) по договору на установку и настройку программного обеспечения</w:t>
            </w:r>
            <w:r w:rsidR="00743024" w:rsidRPr="00A1568B">
              <w:rPr>
                <w:szCs w:val="22"/>
              </w:rPr>
              <w:t xml:space="preserve">   </w:t>
            </w:r>
            <w:r w:rsidRPr="00A1568B">
              <w:rPr>
                <w:szCs w:val="22"/>
              </w:rPr>
              <w:t>|</w:t>
            </w:r>
          </w:p>
          <w:p w14:paraId="1619FFE2" w14:textId="565DA035" w:rsidR="001B0FA5" w:rsidRPr="00A1568B" w:rsidRDefault="001B0FA5" w:rsidP="001B0FA5">
            <w:pPr>
              <w:ind w:firstLine="0"/>
              <w:jc w:val="left"/>
            </w:pPr>
            <w:r w:rsidRPr="00A1568B">
              <w:rPr>
                <w:szCs w:val="22"/>
              </w:rPr>
              <w:t>05 – информация по оплате услуг</w:t>
            </w:r>
          </w:p>
        </w:tc>
      </w:tr>
      <w:tr w:rsidR="00A1568B" w:rsidRPr="00A1568B" w14:paraId="2B9B4F75" w14:textId="77777777" w:rsidTr="00354AB3">
        <w:trPr>
          <w:trHeight w:val="23"/>
          <w:jc w:val="center"/>
        </w:trPr>
        <w:tc>
          <w:tcPr>
            <w:tcW w:w="4014" w:type="dxa"/>
            <w:tcBorders>
              <w:top w:val="single" w:sz="4" w:space="0" w:color="auto"/>
              <w:left w:val="single" w:sz="4" w:space="0" w:color="auto"/>
              <w:right w:val="single" w:sz="4" w:space="0" w:color="auto"/>
            </w:tcBorders>
            <w:shd w:val="clear" w:color="auto" w:fill="auto"/>
            <w:hideMark/>
          </w:tcPr>
          <w:p w14:paraId="319A585D" w14:textId="709E1A2C" w:rsidR="00B82EA9" w:rsidRPr="00A1568B" w:rsidRDefault="00B82EA9" w:rsidP="00B82EA9">
            <w:pPr>
              <w:ind w:firstLine="0"/>
              <w:jc w:val="left"/>
              <w:rPr>
                <w:lang w:val="en-US"/>
              </w:rPr>
            </w:pPr>
            <w:r w:rsidRPr="00A1568B">
              <w:t>Информация о документе</w:t>
            </w:r>
            <w:r w:rsidR="00354AB3" w:rsidRPr="00A1568B">
              <w:t xml:space="preserve">   </w:t>
            </w:r>
            <w:r w:rsidR="00354AB3" w:rsidRPr="00A1568B">
              <w:rPr>
                <w:lang w:val="en-US"/>
              </w:rPr>
              <w:t>|</w:t>
            </w:r>
          </w:p>
        </w:tc>
        <w:tc>
          <w:tcPr>
            <w:tcW w:w="2072" w:type="dxa"/>
            <w:tcBorders>
              <w:top w:val="single" w:sz="4" w:space="0" w:color="auto"/>
              <w:left w:val="nil"/>
              <w:right w:val="single" w:sz="4" w:space="0" w:color="auto"/>
            </w:tcBorders>
            <w:shd w:val="clear" w:color="auto" w:fill="auto"/>
            <w:hideMark/>
          </w:tcPr>
          <w:p w14:paraId="093CA874" w14:textId="77777777" w:rsidR="00B82EA9" w:rsidRPr="00A1568B" w:rsidRDefault="00B82EA9" w:rsidP="00B82EA9">
            <w:pPr>
              <w:ind w:firstLine="0"/>
              <w:jc w:val="center"/>
            </w:pPr>
            <w:proofErr w:type="spellStart"/>
            <w:r w:rsidRPr="00A1568B">
              <w:t>ИнфДок</w:t>
            </w:r>
            <w:proofErr w:type="spellEnd"/>
          </w:p>
        </w:tc>
        <w:tc>
          <w:tcPr>
            <w:tcW w:w="1208" w:type="dxa"/>
            <w:tcBorders>
              <w:top w:val="single" w:sz="4" w:space="0" w:color="auto"/>
              <w:left w:val="nil"/>
              <w:right w:val="single" w:sz="4" w:space="0" w:color="auto"/>
            </w:tcBorders>
            <w:shd w:val="clear" w:color="auto" w:fill="auto"/>
            <w:hideMark/>
          </w:tcPr>
          <w:p w14:paraId="7717143F" w14:textId="77777777" w:rsidR="00B82EA9" w:rsidRPr="00A1568B" w:rsidRDefault="00B82EA9" w:rsidP="00B82EA9">
            <w:pPr>
              <w:ind w:firstLine="0"/>
              <w:jc w:val="center"/>
            </w:pPr>
            <w:r w:rsidRPr="00A1568B">
              <w:t>С</w:t>
            </w:r>
          </w:p>
        </w:tc>
        <w:tc>
          <w:tcPr>
            <w:tcW w:w="1208" w:type="dxa"/>
            <w:tcBorders>
              <w:top w:val="single" w:sz="4" w:space="0" w:color="auto"/>
              <w:left w:val="nil"/>
              <w:right w:val="single" w:sz="4" w:space="0" w:color="auto"/>
            </w:tcBorders>
            <w:shd w:val="clear" w:color="auto" w:fill="auto"/>
            <w:hideMark/>
          </w:tcPr>
          <w:p w14:paraId="4B70B83C" w14:textId="77777777" w:rsidR="00B82EA9" w:rsidRPr="00A1568B" w:rsidRDefault="00B82EA9" w:rsidP="00B82EA9">
            <w:pPr>
              <w:ind w:firstLine="0"/>
              <w:jc w:val="center"/>
            </w:pPr>
            <w:r w:rsidRPr="00A1568B">
              <w:t> </w:t>
            </w:r>
          </w:p>
        </w:tc>
        <w:tc>
          <w:tcPr>
            <w:tcW w:w="1910" w:type="dxa"/>
            <w:tcBorders>
              <w:top w:val="single" w:sz="4" w:space="0" w:color="auto"/>
              <w:left w:val="nil"/>
              <w:right w:val="single" w:sz="4" w:space="0" w:color="auto"/>
            </w:tcBorders>
            <w:shd w:val="clear" w:color="auto" w:fill="auto"/>
            <w:hideMark/>
          </w:tcPr>
          <w:p w14:paraId="3E58BFAC" w14:textId="77777777" w:rsidR="00B82EA9" w:rsidRPr="00A1568B" w:rsidRDefault="00B82EA9" w:rsidP="00B82EA9">
            <w:pPr>
              <w:ind w:firstLine="0"/>
              <w:jc w:val="center"/>
            </w:pPr>
            <w:r w:rsidRPr="00A1568B">
              <w:t>О</w:t>
            </w:r>
          </w:p>
        </w:tc>
        <w:tc>
          <w:tcPr>
            <w:tcW w:w="5748" w:type="dxa"/>
            <w:tcBorders>
              <w:top w:val="single" w:sz="4" w:space="0" w:color="auto"/>
              <w:left w:val="nil"/>
              <w:right w:val="single" w:sz="4" w:space="0" w:color="auto"/>
            </w:tcBorders>
            <w:shd w:val="clear" w:color="auto" w:fill="auto"/>
            <w:hideMark/>
          </w:tcPr>
          <w:p w14:paraId="5E8DA97F" w14:textId="77777777" w:rsidR="00354AB3" w:rsidRPr="00A1568B" w:rsidRDefault="00B82EA9" w:rsidP="00B82EA9">
            <w:pPr>
              <w:ind w:firstLine="0"/>
              <w:jc w:val="left"/>
            </w:pPr>
            <w:r w:rsidRPr="00A1568B">
              <w:t>Типовой элемент &lt;</w:t>
            </w:r>
            <w:proofErr w:type="spellStart"/>
            <w:r w:rsidRPr="00A1568B">
              <w:t>ИнфДокТип</w:t>
            </w:r>
            <w:proofErr w:type="spellEnd"/>
            <w:r w:rsidRPr="00A1568B">
              <w:t xml:space="preserve">&gt;. </w:t>
            </w:r>
          </w:p>
          <w:p w14:paraId="6DBDF635" w14:textId="12519354" w:rsidR="00B82EA9" w:rsidRPr="00A1568B" w:rsidRDefault="00B82EA9" w:rsidP="00B82EA9">
            <w:pPr>
              <w:ind w:firstLine="0"/>
              <w:jc w:val="left"/>
            </w:pPr>
            <w:r w:rsidRPr="00A1568B">
              <w:t xml:space="preserve">Состав элемента представлен в таблице 4.7 </w:t>
            </w:r>
          </w:p>
        </w:tc>
      </w:tr>
      <w:tr w:rsidR="00B82EA9" w:rsidRPr="00A1568B" w14:paraId="4703B417"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00440D41" w14:textId="77777777" w:rsidR="00B82EA9" w:rsidRPr="00A1568B" w:rsidRDefault="00B82EA9" w:rsidP="00B82EA9">
            <w:pPr>
              <w:ind w:firstLine="0"/>
              <w:jc w:val="left"/>
            </w:pPr>
            <w:r w:rsidRPr="00A1568B">
              <w:t>Информация о невозможности представления документа в срок</w:t>
            </w:r>
          </w:p>
        </w:tc>
        <w:tc>
          <w:tcPr>
            <w:tcW w:w="2072" w:type="dxa"/>
            <w:tcBorders>
              <w:top w:val="nil"/>
              <w:left w:val="nil"/>
              <w:bottom w:val="single" w:sz="4" w:space="0" w:color="auto"/>
              <w:right w:val="single" w:sz="4" w:space="0" w:color="auto"/>
            </w:tcBorders>
            <w:shd w:val="clear" w:color="auto" w:fill="auto"/>
            <w:hideMark/>
          </w:tcPr>
          <w:p w14:paraId="4DBD309B" w14:textId="77777777" w:rsidR="00B82EA9" w:rsidRPr="00A1568B" w:rsidRDefault="00B82EA9" w:rsidP="00B82EA9">
            <w:pPr>
              <w:ind w:firstLine="0"/>
              <w:jc w:val="center"/>
            </w:pPr>
            <w:proofErr w:type="spellStart"/>
            <w:r w:rsidRPr="00A1568B">
              <w:t>ИнфДокНеПред</w:t>
            </w:r>
            <w:proofErr w:type="spellEnd"/>
          </w:p>
        </w:tc>
        <w:tc>
          <w:tcPr>
            <w:tcW w:w="1208" w:type="dxa"/>
            <w:tcBorders>
              <w:top w:val="nil"/>
              <w:left w:val="nil"/>
              <w:bottom w:val="single" w:sz="4" w:space="0" w:color="auto"/>
              <w:right w:val="single" w:sz="4" w:space="0" w:color="auto"/>
            </w:tcBorders>
            <w:shd w:val="clear" w:color="auto" w:fill="auto"/>
            <w:hideMark/>
          </w:tcPr>
          <w:p w14:paraId="6DFE9AC6"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5B849ECE"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09CD2EDD"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4132A9F8" w14:textId="77777777" w:rsidR="00354AB3" w:rsidRPr="00A1568B" w:rsidRDefault="00B82EA9" w:rsidP="00B82EA9">
            <w:pPr>
              <w:ind w:firstLine="0"/>
              <w:jc w:val="left"/>
            </w:pPr>
            <w:r w:rsidRPr="00A1568B">
              <w:t>Типовой элемент &lt;</w:t>
            </w:r>
            <w:proofErr w:type="spellStart"/>
            <w:r w:rsidRPr="00A1568B">
              <w:t>ИнфДокНеПред</w:t>
            </w:r>
            <w:proofErr w:type="spellEnd"/>
            <w:r w:rsidRPr="00A1568B">
              <w:t xml:space="preserve">&gt;. </w:t>
            </w:r>
          </w:p>
          <w:p w14:paraId="1F8B8896" w14:textId="68668CC1" w:rsidR="00B82EA9" w:rsidRPr="00A1568B" w:rsidRDefault="00B82EA9" w:rsidP="00B82EA9">
            <w:pPr>
              <w:ind w:firstLine="0"/>
              <w:jc w:val="left"/>
            </w:pPr>
            <w:r w:rsidRPr="00A1568B">
              <w:t xml:space="preserve">Состав элемента представлен в таблице 4.10 </w:t>
            </w:r>
          </w:p>
        </w:tc>
      </w:tr>
    </w:tbl>
    <w:p w14:paraId="4BF61110" w14:textId="4CDEA14F" w:rsidR="00B82EA9" w:rsidRPr="00A1568B" w:rsidRDefault="00B82EA9" w:rsidP="00B82EA9">
      <w:pPr>
        <w:spacing w:before="360"/>
        <w:ind w:firstLine="0"/>
        <w:jc w:val="right"/>
      </w:pPr>
      <w:r w:rsidRPr="00A1568B">
        <w:t>Таблица 4.6</w:t>
      </w:r>
    </w:p>
    <w:p w14:paraId="39F98381" w14:textId="77777777" w:rsidR="00B82EA9" w:rsidRPr="00A1568B" w:rsidRDefault="00B82EA9" w:rsidP="00B82EA9">
      <w:pPr>
        <w:spacing w:after="120"/>
        <w:ind w:firstLine="0"/>
        <w:jc w:val="center"/>
        <w:rPr>
          <w:sz w:val="20"/>
          <w:szCs w:val="20"/>
        </w:rPr>
      </w:pPr>
      <w:r w:rsidRPr="00A1568B">
        <w:rPr>
          <w:b/>
          <w:bCs/>
        </w:rPr>
        <w:t>Копии документов связанных с выдачей сертификатов (СКПЭП) (</w:t>
      </w:r>
      <w:proofErr w:type="spellStart"/>
      <w:r w:rsidRPr="00A1568B">
        <w:rPr>
          <w:b/>
          <w:bCs/>
        </w:rPr>
        <w:t>ДокСКПЭП</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7EFF1F4F"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D1B0AA"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38735249"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287CE8"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4CA793"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C57D54"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4165F1EE"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138CEF54" w14:textId="77777777" w:rsidTr="00D17FF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1C611077" w14:textId="77777777" w:rsidR="0008598B" w:rsidRPr="00A1568B" w:rsidRDefault="0008598B" w:rsidP="0008598B">
            <w:pPr>
              <w:ind w:firstLine="0"/>
              <w:jc w:val="left"/>
            </w:pPr>
            <w:r w:rsidRPr="00A1568B">
              <w:t>Вид документа, связанного с выдачей сертификатов (СКПЭП)</w:t>
            </w:r>
          </w:p>
        </w:tc>
        <w:tc>
          <w:tcPr>
            <w:tcW w:w="2072" w:type="dxa"/>
            <w:tcBorders>
              <w:top w:val="nil"/>
              <w:left w:val="nil"/>
              <w:bottom w:val="single" w:sz="4" w:space="0" w:color="auto"/>
              <w:right w:val="single" w:sz="4" w:space="0" w:color="auto"/>
            </w:tcBorders>
            <w:shd w:val="clear" w:color="auto" w:fill="auto"/>
            <w:hideMark/>
          </w:tcPr>
          <w:p w14:paraId="52C154F5" w14:textId="77777777" w:rsidR="0008598B" w:rsidRPr="00A1568B" w:rsidRDefault="0008598B" w:rsidP="0008598B">
            <w:pPr>
              <w:ind w:firstLine="0"/>
              <w:jc w:val="center"/>
            </w:pPr>
            <w:proofErr w:type="spellStart"/>
            <w:r w:rsidRPr="00A1568B">
              <w:t>ВидДокСКПЭП</w:t>
            </w:r>
            <w:proofErr w:type="spellEnd"/>
          </w:p>
        </w:tc>
        <w:tc>
          <w:tcPr>
            <w:tcW w:w="1208" w:type="dxa"/>
            <w:tcBorders>
              <w:top w:val="nil"/>
              <w:left w:val="nil"/>
              <w:bottom w:val="single" w:sz="4" w:space="0" w:color="auto"/>
              <w:right w:val="single" w:sz="4" w:space="0" w:color="auto"/>
            </w:tcBorders>
            <w:shd w:val="clear" w:color="auto" w:fill="auto"/>
            <w:hideMark/>
          </w:tcPr>
          <w:p w14:paraId="5DE52FE4" w14:textId="77777777" w:rsidR="0008598B" w:rsidRPr="00A1568B" w:rsidRDefault="0008598B" w:rsidP="0008598B">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3C6B2574" w14:textId="77777777" w:rsidR="0008598B" w:rsidRPr="00A1568B" w:rsidRDefault="0008598B" w:rsidP="0008598B">
            <w:pPr>
              <w:ind w:firstLine="0"/>
              <w:jc w:val="center"/>
            </w:pPr>
            <w:r w:rsidRPr="00A1568B">
              <w:t>T(=2)</w:t>
            </w:r>
          </w:p>
        </w:tc>
        <w:tc>
          <w:tcPr>
            <w:tcW w:w="1910" w:type="dxa"/>
            <w:tcBorders>
              <w:top w:val="nil"/>
              <w:left w:val="nil"/>
              <w:bottom w:val="single" w:sz="4" w:space="0" w:color="auto"/>
              <w:right w:val="single" w:sz="4" w:space="0" w:color="auto"/>
            </w:tcBorders>
            <w:shd w:val="clear" w:color="auto" w:fill="auto"/>
            <w:hideMark/>
          </w:tcPr>
          <w:p w14:paraId="7588B4FE" w14:textId="16A39089" w:rsidR="0008598B" w:rsidRPr="00A1568B" w:rsidRDefault="0008598B" w:rsidP="0008598B">
            <w:pPr>
              <w:ind w:firstLine="0"/>
              <w:jc w:val="center"/>
            </w:pPr>
            <w:r w:rsidRPr="00A1568B">
              <w:rPr>
                <w:szCs w:val="22"/>
              </w:rPr>
              <w:t>ОК</w:t>
            </w:r>
          </w:p>
        </w:tc>
        <w:tc>
          <w:tcPr>
            <w:tcW w:w="5748" w:type="dxa"/>
            <w:tcBorders>
              <w:top w:val="nil"/>
              <w:left w:val="nil"/>
              <w:bottom w:val="single" w:sz="4" w:space="0" w:color="auto"/>
              <w:right w:val="single" w:sz="4" w:space="0" w:color="auto"/>
            </w:tcBorders>
            <w:shd w:val="clear" w:color="auto" w:fill="auto"/>
            <w:hideMark/>
          </w:tcPr>
          <w:p w14:paraId="5FBD3DFE" w14:textId="77777777" w:rsidR="0008598B" w:rsidRPr="00A1568B" w:rsidRDefault="0008598B" w:rsidP="0008598B">
            <w:pPr>
              <w:ind w:firstLine="0"/>
              <w:jc w:val="left"/>
              <w:rPr>
                <w:szCs w:val="22"/>
              </w:rPr>
            </w:pPr>
            <w:r w:rsidRPr="00A1568B">
              <w:rPr>
                <w:szCs w:val="22"/>
              </w:rPr>
              <w:t>Принимает значение:</w:t>
            </w:r>
          </w:p>
          <w:p w14:paraId="7A002445" w14:textId="20685E64" w:rsidR="0008598B" w:rsidRPr="00A1568B" w:rsidRDefault="0008598B" w:rsidP="0008598B">
            <w:pPr>
              <w:ind w:firstLine="0"/>
              <w:jc w:val="left"/>
              <w:rPr>
                <w:sz w:val="22"/>
                <w:szCs w:val="22"/>
              </w:rPr>
            </w:pPr>
            <w:r w:rsidRPr="00A1568B">
              <w:t>01 – заявления на оформление (получение) сертификата ключа ЭП   |</w:t>
            </w:r>
          </w:p>
          <w:p w14:paraId="727C5397" w14:textId="327D696E" w:rsidR="0008598B" w:rsidRPr="00A1568B" w:rsidRDefault="0008598B" w:rsidP="0008598B">
            <w:pPr>
              <w:ind w:firstLine="0"/>
              <w:jc w:val="left"/>
            </w:pPr>
            <w:r w:rsidRPr="00A1568B">
              <w:t>02 – доверенность на оформление (получение) сертификата ключа ЭП   |</w:t>
            </w:r>
          </w:p>
          <w:p w14:paraId="269FB0AF" w14:textId="53949BEB" w:rsidR="0008598B" w:rsidRPr="00A1568B" w:rsidRDefault="0008598B" w:rsidP="0008598B">
            <w:pPr>
              <w:ind w:firstLine="0"/>
              <w:jc w:val="left"/>
            </w:pPr>
            <w:r w:rsidRPr="00A1568B">
              <w:lastRenderedPageBreak/>
              <w:t>03 – сведения о лицах, обратившихся от имени проверяемого налогоплательщика за оформлением (получением) сертификата ключа ЭП (ФИО, номера телефонов, паспортные данные)   |</w:t>
            </w:r>
          </w:p>
          <w:p w14:paraId="5749E18B" w14:textId="351F8858" w:rsidR="0008598B" w:rsidRPr="00A1568B" w:rsidRDefault="0008598B" w:rsidP="0008598B">
            <w:pPr>
              <w:ind w:firstLine="0"/>
              <w:jc w:val="left"/>
            </w:pPr>
            <w:r w:rsidRPr="00A1568B">
              <w:t>04 – лист ознакомления с информацией, содержащейся в сертификате ключа ЭП   |</w:t>
            </w:r>
          </w:p>
          <w:p w14:paraId="485E85A2" w14:textId="2319B1C1" w:rsidR="0008598B" w:rsidRPr="00A1568B" w:rsidRDefault="0008598B" w:rsidP="0008598B">
            <w:pPr>
              <w:ind w:firstLine="0"/>
              <w:jc w:val="left"/>
            </w:pPr>
            <w:r w:rsidRPr="00A1568B">
              <w:t>05 – заявление об отзыве сертификата ключа ЭП   |</w:t>
            </w:r>
          </w:p>
          <w:p w14:paraId="6D398685" w14:textId="3D2D882B" w:rsidR="0008598B" w:rsidRPr="00A1568B" w:rsidRDefault="0008598B" w:rsidP="0008598B">
            <w:pPr>
              <w:ind w:firstLine="0"/>
              <w:jc w:val="left"/>
            </w:pPr>
            <w:r w:rsidRPr="00A1568B">
              <w:t>06 – место получения сертификата (адрес места выдачи сертификата)   |</w:t>
            </w:r>
          </w:p>
          <w:p w14:paraId="18947D05" w14:textId="6A5140AA" w:rsidR="0008598B" w:rsidRPr="00A1568B" w:rsidRDefault="0008598B" w:rsidP="0008598B">
            <w:pPr>
              <w:ind w:firstLine="0"/>
              <w:jc w:val="left"/>
            </w:pPr>
            <w:r w:rsidRPr="00A1568B">
              <w:rPr>
                <w:szCs w:val="22"/>
                <w:lang w:val="en-US"/>
              </w:rPr>
              <w:t>0</w:t>
            </w:r>
            <w:r w:rsidR="00A328B1" w:rsidRPr="00A1568B">
              <w:rPr>
                <w:szCs w:val="22"/>
              </w:rPr>
              <w:t>7</w:t>
            </w:r>
            <w:r w:rsidRPr="00A1568B">
              <w:rPr>
                <w:szCs w:val="22"/>
                <w:lang w:val="en-US"/>
              </w:rPr>
              <w:t xml:space="preserve"> – </w:t>
            </w:r>
            <w:r w:rsidRPr="00A1568B">
              <w:rPr>
                <w:szCs w:val="22"/>
              </w:rPr>
              <w:t>информация по оплате услуг</w:t>
            </w:r>
          </w:p>
        </w:tc>
      </w:tr>
      <w:tr w:rsidR="00A1568B" w:rsidRPr="00A1568B" w14:paraId="151F976F" w14:textId="77777777" w:rsidTr="00D17FF9">
        <w:trPr>
          <w:trHeight w:val="23"/>
          <w:jc w:val="center"/>
        </w:trPr>
        <w:tc>
          <w:tcPr>
            <w:tcW w:w="4014" w:type="dxa"/>
            <w:tcBorders>
              <w:top w:val="single" w:sz="4" w:space="0" w:color="auto"/>
              <w:left w:val="single" w:sz="4" w:space="0" w:color="auto"/>
              <w:right w:val="single" w:sz="4" w:space="0" w:color="auto"/>
            </w:tcBorders>
            <w:shd w:val="clear" w:color="auto" w:fill="auto"/>
            <w:hideMark/>
          </w:tcPr>
          <w:p w14:paraId="20C61A12" w14:textId="68740742" w:rsidR="00B82EA9" w:rsidRPr="00A1568B" w:rsidRDefault="00B82EA9" w:rsidP="00B82EA9">
            <w:pPr>
              <w:ind w:firstLine="0"/>
              <w:jc w:val="left"/>
              <w:rPr>
                <w:lang w:val="en-US"/>
              </w:rPr>
            </w:pPr>
            <w:r w:rsidRPr="00A1568B">
              <w:lastRenderedPageBreak/>
              <w:t>Информация о документе</w:t>
            </w:r>
            <w:r w:rsidR="00D17FF9" w:rsidRPr="00A1568B">
              <w:t xml:space="preserve">   </w:t>
            </w:r>
            <w:r w:rsidR="00D17FF9" w:rsidRPr="00A1568B">
              <w:rPr>
                <w:lang w:val="en-US"/>
              </w:rPr>
              <w:t>|</w:t>
            </w:r>
          </w:p>
        </w:tc>
        <w:tc>
          <w:tcPr>
            <w:tcW w:w="2072" w:type="dxa"/>
            <w:tcBorders>
              <w:top w:val="single" w:sz="4" w:space="0" w:color="auto"/>
              <w:left w:val="nil"/>
              <w:right w:val="single" w:sz="4" w:space="0" w:color="auto"/>
            </w:tcBorders>
            <w:shd w:val="clear" w:color="auto" w:fill="auto"/>
            <w:hideMark/>
          </w:tcPr>
          <w:p w14:paraId="6AE2F2FD" w14:textId="77777777" w:rsidR="00B82EA9" w:rsidRPr="00A1568B" w:rsidRDefault="00B82EA9" w:rsidP="00B82EA9">
            <w:pPr>
              <w:ind w:firstLine="0"/>
              <w:jc w:val="center"/>
            </w:pPr>
            <w:proofErr w:type="spellStart"/>
            <w:r w:rsidRPr="00A1568B">
              <w:t>ИнфДок</w:t>
            </w:r>
            <w:proofErr w:type="spellEnd"/>
          </w:p>
        </w:tc>
        <w:tc>
          <w:tcPr>
            <w:tcW w:w="1208" w:type="dxa"/>
            <w:tcBorders>
              <w:top w:val="single" w:sz="4" w:space="0" w:color="auto"/>
              <w:left w:val="nil"/>
              <w:right w:val="single" w:sz="4" w:space="0" w:color="auto"/>
            </w:tcBorders>
            <w:shd w:val="clear" w:color="auto" w:fill="auto"/>
            <w:hideMark/>
          </w:tcPr>
          <w:p w14:paraId="1F90B492" w14:textId="77777777" w:rsidR="00B82EA9" w:rsidRPr="00A1568B" w:rsidRDefault="00B82EA9" w:rsidP="00B82EA9">
            <w:pPr>
              <w:ind w:firstLine="0"/>
              <w:jc w:val="center"/>
            </w:pPr>
            <w:r w:rsidRPr="00A1568B">
              <w:t>С</w:t>
            </w:r>
          </w:p>
        </w:tc>
        <w:tc>
          <w:tcPr>
            <w:tcW w:w="1208" w:type="dxa"/>
            <w:tcBorders>
              <w:top w:val="single" w:sz="4" w:space="0" w:color="auto"/>
              <w:left w:val="nil"/>
              <w:right w:val="single" w:sz="4" w:space="0" w:color="auto"/>
            </w:tcBorders>
            <w:shd w:val="clear" w:color="auto" w:fill="auto"/>
            <w:hideMark/>
          </w:tcPr>
          <w:p w14:paraId="0D6C04CE" w14:textId="77777777" w:rsidR="00B82EA9" w:rsidRPr="00A1568B" w:rsidRDefault="00B82EA9" w:rsidP="00B82EA9">
            <w:pPr>
              <w:ind w:firstLine="0"/>
              <w:jc w:val="center"/>
            </w:pPr>
            <w:r w:rsidRPr="00A1568B">
              <w:t> </w:t>
            </w:r>
          </w:p>
        </w:tc>
        <w:tc>
          <w:tcPr>
            <w:tcW w:w="1910" w:type="dxa"/>
            <w:tcBorders>
              <w:top w:val="single" w:sz="4" w:space="0" w:color="auto"/>
              <w:left w:val="nil"/>
              <w:right w:val="single" w:sz="4" w:space="0" w:color="auto"/>
            </w:tcBorders>
            <w:shd w:val="clear" w:color="auto" w:fill="auto"/>
            <w:hideMark/>
          </w:tcPr>
          <w:p w14:paraId="04011C6B" w14:textId="77777777" w:rsidR="00B82EA9" w:rsidRPr="00A1568B" w:rsidRDefault="00B82EA9" w:rsidP="00B82EA9">
            <w:pPr>
              <w:ind w:firstLine="0"/>
              <w:jc w:val="center"/>
            </w:pPr>
            <w:r w:rsidRPr="00A1568B">
              <w:t>О</w:t>
            </w:r>
          </w:p>
        </w:tc>
        <w:tc>
          <w:tcPr>
            <w:tcW w:w="5748" w:type="dxa"/>
            <w:tcBorders>
              <w:top w:val="single" w:sz="4" w:space="0" w:color="auto"/>
              <w:left w:val="nil"/>
              <w:right w:val="single" w:sz="4" w:space="0" w:color="auto"/>
            </w:tcBorders>
            <w:shd w:val="clear" w:color="auto" w:fill="auto"/>
            <w:hideMark/>
          </w:tcPr>
          <w:p w14:paraId="1E183B49" w14:textId="77777777" w:rsidR="00982EA9" w:rsidRPr="00A1568B" w:rsidRDefault="00B82EA9" w:rsidP="00B82EA9">
            <w:pPr>
              <w:ind w:firstLine="0"/>
              <w:jc w:val="left"/>
            </w:pPr>
            <w:r w:rsidRPr="00A1568B">
              <w:t>Типовой элемент &lt;</w:t>
            </w:r>
            <w:proofErr w:type="spellStart"/>
            <w:r w:rsidRPr="00A1568B">
              <w:t>ИнфДокТип</w:t>
            </w:r>
            <w:proofErr w:type="spellEnd"/>
            <w:r w:rsidRPr="00A1568B">
              <w:t xml:space="preserve">&gt;. </w:t>
            </w:r>
          </w:p>
          <w:p w14:paraId="39ABF695" w14:textId="546ABE6D" w:rsidR="00B82EA9" w:rsidRPr="00A1568B" w:rsidRDefault="00B82EA9" w:rsidP="00B82EA9">
            <w:pPr>
              <w:ind w:firstLine="0"/>
              <w:jc w:val="left"/>
            </w:pPr>
            <w:r w:rsidRPr="00A1568B">
              <w:t xml:space="preserve">Состав элемента представлен в таблице 4.7 </w:t>
            </w:r>
          </w:p>
        </w:tc>
      </w:tr>
      <w:tr w:rsidR="00A1568B" w:rsidRPr="00A1568B" w14:paraId="6F5838B8"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780146FA" w14:textId="77777777" w:rsidR="00B82EA9" w:rsidRPr="00A1568B" w:rsidRDefault="00B82EA9" w:rsidP="00B82EA9">
            <w:pPr>
              <w:ind w:firstLine="0"/>
              <w:jc w:val="left"/>
            </w:pPr>
            <w:r w:rsidRPr="00A1568B">
              <w:t>Информация о невозможности представления документа в срок</w:t>
            </w:r>
          </w:p>
        </w:tc>
        <w:tc>
          <w:tcPr>
            <w:tcW w:w="2072" w:type="dxa"/>
            <w:tcBorders>
              <w:top w:val="nil"/>
              <w:left w:val="nil"/>
              <w:bottom w:val="single" w:sz="4" w:space="0" w:color="auto"/>
              <w:right w:val="single" w:sz="4" w:space="0" w:color="auto"/>
            </w:tcBorders>
            <w:shd w:val="clear" w:color="auto" w:fill="auto"/>
            <w:hideMark/>
          </w:tcPr>
          <w:p w14:paraId="640CD3DD" w14:textId="77777777" w:rsidR="00B82EA9" w:rsidRPr="00A1568B" w:rsidRDefault="00B82EA9" w:rsidP="00B82EA9">
            <w:pPr>
              <w:ind w:firstLine="0"/>
              <w:jc w:val="center"/>
            </w:pPr>
            <w:proofErr w:type="spellStart"/>
            <w:r w:rsidRPr="00A1568B">
              <w:t>ИнфДокНеПред</w:t>
            </w:r>
            <w:proofErr w:type="spellEnd"/>
          </w:p>
        </w:tc>
        <w:tc>
          <w:tcPr>
            <w:tcW w:w="1208" w:type="dxa"/>
            <w:tcBorders>
              <w:top w:val="nil"/>
              <w:left w:val="nil"/>
              <w:bottom w:val="single" w:sz="4" w:space="0" w:color="auto"/>
              <w:right w:val="single" w:sz="4" w:space="0" w:color="auto"/>
            </w:tcBorders>
            <w:shd w:val="clear" w:color="auto" w:fill="auto"/>
            <w:hideMark/>
          </w:tcPr>
          <w:p w14:paraId="5B28A69E"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418CD35D"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52957A10"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7F4CBC62" w14:textId="77777777" w:rsidR="00982EA9" w:rsidRPr="00A1568B" w:rsidRDefault="00B82EA9" w:rsidP="00B82EA9">
            <w:pPr>
              <w:ind w:firstLine="0"/>
              <w:jc w:val="left"/>
            </w:pPr>
            <w:r w:rsidRPr="00A1568B">
              <w:t>Типовой элемент &lt;</w:t>
            </w:r>
            <w:proofErr w:type="spellStart"/>
            <w:r w:rsidRPr="00A1568B">
              <w:t>ИнфДокНеПред</w:t>
            </w:r>
            <w:proofErr w:type="spellEnd"/>
            <w:r w:rsidRPr="00A1568B">
              <w:t xml:space="preserve">&gt;. </w:t>
            </w:r>
          </w:p>
          <w:p w14:paraId="4B78AB80" w14:textId="52401404" w:rsidR="00B82EA9" w:rsidRPr="00A1568B" w:rsidRDefault="00B82EA9" w:rsidP="00B82EA9">
            <w:pPr>
              <w:ind w:firstLine="0"/>
              <w:jc w:val="left"/>
            </w:pPr>
            <w:r w:rsidRPr="00A1568B">
              <w:t xml:space="preserve">Состав элемента представлен в таблице 4.10 </w:t>
            </w:r>
          </w:p>
        </w:tc>
      </w:tr>
    </w:tbl>
    <w:p w14:paraId="5645CD7F" w14:textId="77777777" w:rsidR="00B82EA9" w:rsidRPr="00A1568B" w:rsidRDefault="00B82EA9" w:rsidP="00B82EA9">
      <w:pPr>
        <w:spacing w:before="360"/>
        <w:ind w:firstLine="0"/>
        <w:jc w:val="right"/>
      </w:pPr>
      <w:r w:rsidRPr="00A1568B">
        <w:t>Таблица 4.7</w:t>
      </w:r>
    </w:p>
    <w:p w14:paraId="4EE97773" w14:textId="77777777" w:rsidR="00B82EA9" w:rsidRPr="00A1568B" w:rsidRDefault="00B82EA9" w:rsidP="00B82EA9">
      <w:pPr>
        <w:spacing w:after="120"/>
        <w:ind w:firstLine="0"/>
        <w:jc w:val="center"/>
        <w:rPr>
          <w:sz w:val="20"/>
          <w:szCs w:val="20"/>
        </w:rPr>
      </w:pPr>
      <w:r w:rsidRPr="00A1568B">
        <w:rPr>
          <w:b/>
          <w:bCs/>
        </w:rPr>
        <w:t>Информация о документе (</w:t>
      </w:r>
      <w:proofErr w:type="spellStart"/>
      <w:r w:rsidRPr="00A1568B">
        <w:rPr>
          <w:b/>
          <w:bCs/>
        </w:rPr>
        <w:t>ИнфДокТип</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70619E60"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EA64C2"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3C28560C"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79CFAA"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20ADA2"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B209DF"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3F31B10A"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3EA295D2"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6C05CF98" w14:textId="77777777" w:rsidR="00B82EA9" w:rsidRPr="00A1568B" w:rsidRDefault="00B82EA9" w:rsidP="00B82EA9">
            <w:pPr>
              <w:ind w:firstLine="0"/>
              <w:jc w:val="left"/>
            </w:pPr>
            <w:r w:rsidRPr="00A1568B">
              <w:t xml:space="preserve">Наименование документа </w:t>
            </w:r>
          </w:p>
        </w:tc>
        <w:tc>
          <w:tcPr>
            <w:tcW w:w="2072" w:type="dxa"/>
            <w:tcBorders>
              <w:top w:val="nil"/>
              <w:left w:val="nil"/>
              <w:bottom w:val="single" w:sz="4" w:space="0" w:color="auto"/>
              <w:right w:val="single" w:sz="4" w:space="0" w:color="auto"/>
            </w:tcBorders>
            <w:shd w:val="clear" w:color="auto" w:fill="auto"/>
            <w:hideMark/>
          </w:tcPr>
          <w:p w14:paraId="35F9EAD6" w14:textId="77777777" w:rsidR="00B82EA9" w:rsidRPr="00A1568B" w:rsidRDefault="00B82EA9" w:rsidP="00B82EA9">
            <w:pPr>
              <w:ind w:firstLine="0"/>
              <w:jc w:val="center"/>
            </w:pPr>
            <w:proofErr w:type="spellStart"/>
            <w:r w:rsidRPr="00A1568B">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4FB2EDE1"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1E5CBE49" w14:textId="77777777" w:rsidR="00B82EA9" w:rsidRPr="00A1568B" w:rsidRDefault="00B82EA9" w:rsidP="00B82EA9">
            <w:pPr>
              <w:ind w:firstLine="0"/>
              <w:jc w:val="center"/>
            </w:pPr>
            <w:r w:rsidRPr="00A1568B">
              <w:t>T(1-1000)</w:t>
            </w:r>
          </w:p>
        </w:tc>
        <w:tc>
          <w:tcPr>
            <w:tcW w:w="1910" w:type="dxa"/>
            <w:tcBorders>
              <w:top w:val="nil"/>
              <w:left w:val="nil"/>
              <w:bottom w:val="single" w:sz="4" w:space="0" w:color="auto"/>
              <w:right w:val="single" w:sz="4" w:space="0" w:color="auto"/>
            </w:tcBorders>
            <w:shd w:val="clear" w:color="auto" w:fill="auto"/>
            <w:hideMark/>
          </w:tcPr>
          <w:p w14:paraId="66FCBF6C"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09488853" w14:textId="77777777" w:rsidR="00B82EA9" w:rsidRPr="00A1568B" w:rsidRDefault="00B82EA9" w:rsidP="00B82EA9">
            <w:pPr>
              <w:ind w:firstLine="0"/>
              <w:jc w:val="left"/>
            </w:pPr>
            <w:r w:rsidRPr="00A1568B">
              <w:t> </w:t>
            </w:r>
          </w:p>
        </w:tc>
      </w:tr>
      <w:tr w:rsidR="00A1568B" w:rsidRPr="00A1568B" w14:paraId="1863BF9F"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7E5A5F91" w14:textId="77777777" w:rsidR="00B82EA9" w:rsidRPr="00A1568B" w:rsidRDefault="00B82EA9" w:rsidP="00B82EA9">
            <w:pPr>
              <w:ind w:firstLine="0"/>
              <w:jc w:val="left"/>
            </w:pPr>
            <w:r w:rsidRPr="00A1568B">
              <w:t>Номер документа</w:t>
            </w:r>
          </w:p>
        </w:tc>
        <w:tc>
          <w:tcPr>
            <w:tcW w:w="2072" w:type="dxa"/>
            <w:tcBorders>
              <w:top w:val="nil"/>
              <w:left w:val="nil"/>
              <w:bottom w:val="single" w:sz="4" w:space="0" w:color="auto"/>
              <w:right w:val="single" w:sz="4" w:space="0" w:color="auto"/>
            </w:tcBorders>
            <w:shd w:val="clear" w:color="auto" w:fill="auto"/>
            <w:hideMark/>
          </w:tcPr>
          <w:p w14:paraId="6C114C69" w14:textId="77777777" w:rsidR="00B82EA9" w:rsidRPr="00A1568B" w:rsidRDefault="00B82EA9" w:rsidP="00B82EA9">
            <w:pPr>
              <w:ind w:firstLine="0"/>
              <w:jc w:val="center"/>
            </w:pPr>
            <w:proofErr w:type="spellStart"/>
            <w:r w:rsidRPr="00A1568B">
              <w:t>НомДок</w:t>
            </w:r>
            <w:proofErr w:type="spellEnd"/>
          </w:p>
        </w:tc>
        <w:tc>
          <w:tcPr>
            <w:tcW w:w="1208" w:type="dxa"/>
            <w:tcBorders>
              <w:top w:val="nil"/>
              <w:left w:val="nil"/>
              <w:bottom w:val="single" w:sz="4" w:space="0" w:color="auto"/>
              <w:right w:val="single" w:sz="4" w:space="0" w:color="auto"/>
            </w:tcBorders>
            <w:shd w:val="clear" w:color="auto" w:fill="auto"/>
            <w:hideMark/>
          </w:tcPr>
          <w:p w14:paraId="6EAD5965"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0B4B5E46" w14:textId="77777777" w:rsidR="00B82EA9" w:rsidRPr="00A1568B" w:rsidRDefault="00B82EA9" w:rsidP="00B82EA9">
            <w:pPr>
              <w:ind w:firstLine="0"/>
              <w:jc w:val="center"/>
            </w:pPr>
            <w:r w:rsidRPr="00A1568B">
              <w:t>T(1-500)</w:t>
            </w:r>
          </w:p>
        </w:tc>
        <w:tc>
          <w:tcPr>
            <w:tcW w:w="1910" w:type="dxa"/>
            <w:tcBorders>
              <w:top w:val="nil"/>
              <w:left w:val="nil"/>
              <w:bottom w:val="single" w:sz="4" w:space="0" w:color="auto"/>
              <w:right w:val="single" w:sz="4" w:space="0" w:color="auto"/>
            </w:tcBorders>
            <w:shd w:val="clear" w:color="auto" w:fill="auto"/>
            <w:hideMark/>
          </w:tcPr>
          <w:p w14:paraId="656C4A2A"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066629F1" w14:textId="32A08E3D" w:rsidR="00B82EA9" w:rsidRPr="00A1568B" w:rsidRDefault="00044E41" w:rsidP="00B82EA9">
            <w:pPr>
              <w:ind w:firstLine="0"/>
              <w:jc w:val="left"/>
            </w:pPr>
            <w:r w:rsidRPr="00A1568B">
              <w:rPr>
                <w:szCs w:val="22"/>
              </w:rPr>
              <w:t>При отсутствии номера указывается «без номера»</w:t>
            </w:r>
          </w:p>
        </w:tc>
      </w:tr>
      <w:tr w:rsidR="00A1568B" w:rsidRPr="00A1568B" w14:paraId="49A0BB23"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45BAEBA9" w14:textId="77777777" w:rsidR="00B82EA9" w:rsidRPr="00A1568B" w:rsidRDefault="00B82EA9" w:rsidP="00B82EA9">
            <w:pPr>
              <w:ind w:firstLine="0"/>
              <w:jc w:val="left"/>
            </w:pPr>
            <w:r w:rsidRPr="00A1568B">
              <w:t>Дата документа</w:t>
            </w:r>
          </w:p>
        </w:tc>
        <w:tc>
          <w:tcPr>
            <w:tcW w:w="2072" w:type="dxa"/>
            <w:tcBorders>
              <w:top w:val="nil"/>
              <w:left w:val="nil"/>
              <w:bottom w:val="single" w:sz="4" w:space="0" w:color="auto"/>
              <w:right w:val="single" w:sz="4" w:space="0" w:color="auto"/>
            </w:tcBorders>
            <w:shd w:val="clear" w:color="auto" w:fill="auto"/>
            <w:hideMark/>
          </w:tcPr>
          <w:p w14:paraId="2EEF9560" w14:textId="77777777" w:rsidR="00B82EA9" w:rsidRPr="00A1568B" w:rsidRDefault="00B82EA9" w:rsidP="00B82EA9">
            <w:pPr>
              <w:ind w:firstLine="0"/>
              <w:jc w:val="center"/>
            </w:pPr>
            <w:proofErr w:type="spellStart"/>
            <w:r w:rsidRPr="00A1568B">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38425BB1"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64C46AA4" w14:textId="77777777" w:rsidR="00B82EA9" w:rsidRPr="00A1568B" w:rsidRDefault="00B82EA9" w:rsidP="00B82EA9">
            <w:pPr>
              <w:ind w:firstLine="0"/>
              <w:jc w:val="center"/>
            </w:pPr>
            <w:r w:rsidRPr="00A1568B">
              <w:t>T(=10)</w:t>
            </w:r>
          </w:p>
        </w:tc>
        <w:tc>
          <w:tcPr>
            <w:tcW w:w="1910" w:type="dxa"/>
            <w:tcBorders>
              <w:top w:val="nil"/>
              <w:left w:val="nil"/>
              <w:bottom w:val="single" w:sz="4" w:space="0" w:color="auto"/>
              <w:right w:val="single" w:sz="4" w:space="0" w:color="auto"/>
            </w:tcBorders>
            <w:shd w:val="clear" w:color="auto" w:fill="auto"/>
            <w:hideMark/>
          </w:tcPr>
          <w:p w14:paraId="5E3C1182"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57195C34" w14:textId="77777777" w:rsidR="00044E41" w:rsidRPr="00A1568B" w:rsidRDefault="00044E41" w:rsidP="00044E41">
            <w:pPr>
              <w:ind w:firstLine="0"/>
              <w:jc w:val="left"/>
              <w:rPr>
                <w:szCs w:val="22"/>
              </w:rPr>
            </w:pPr>
            <w:r w:rsidRPr="00A1568B">
              <w:rPr>
                <w:szCs w:val="22"/>
              </w:rPr>
              <w:t>Типовой элемент &lt;</w:t>
            </w:r>
            <w:proofErr w:type="spellStart"/>
            <w:r w:rsidRPr="00A1568B">
              <w:rPr>
                <w:szCs w:val="22"/>
              </w:rPr>
              <w:t>ДатаТип</w:t>
            </w:r>
            <w:proofErr w:type="spellEnd"/>
            <w:r w:rsidRPr="00A1568B">
              <w:rPr>
                <w:szCs w:val="22"/>
              </w:rPr>
              <w:t>&gt;.</w:t>
            </w:r>
          </w:p>
          <w:p w14:paraId="02F32C75" w14:textId="77777777" w:rsidR="00044E41" w:rsidRPr="00A1568B" w:rsidRDefault="00044E41" w:rsidP="00044E41">
            <w:pPr>
              <w:ind w:firstLine="0"/>
              <w:jc w:val="left"/>
              <w:rPr>
                <w:szCs w:val="22"/>
              </w:rPr>
            </w:pPr>
            <w:r w:rsidRPr="00A1568B">
              <w:rPr>
                <w:szCs w:val="22"/>
              </w:rPr>
              <w:t>Дата в формате ДД.ММ.ГГГГ</w:t>
            </w:r>
          </w:p>
          <w:p w14:paraId="417892B3" w14:textId="4AB9DB28" w:rsidR="00B82EA9" w:rsidRPr="00A1568B" w:rsidRDefault="00B82EA9" w:rsidP="00B82EA9">
            <w:pPr>
              <w:ind w:firstLine="0"/>
              <w:jc w:val="left"/>
            </w:pPr>
          </w:p>
        </w:tc>
      </w:tr>
      <w:tr w:rsidR="00A1568B" w:rsidRPr="00A1568B" w14:paraId="300E101B"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36380CF3" w14:textId="77777777" w:rsidR="00044E41" w:rsidRPr="00A1568B" w:rsidRDefault="00044E41" w:rsidP="00044E41">
            <w:pPr>
              <w:ind w:firstLine="0"/>
              <w:jc w:val="left"/>
            </w:pPr>
            <w:r w:rsidRPr="00A1568B">
              <w:t>Номер документа-основания (основного документа)</w:t>
            </w:r>
          </w:p>
        </w:tc>
        <w:tc>
          <w:tcPr>
            <w:tcW w:w="2072" w:type="dxa"/>
            <w:tcBorders>
              <w:top w:val="nil"/>
              <w:left w:val="nil"/>
              <w:bottom w:val="single" w:sz="4" w:space="0" w:color="auto"/>
              <w:right w:val="single" w:sz="4" w:space="0" w:color="auto"/>
            </w:tcBorders>
            <w:shd w:val="clear" w:color="auto" w:fill="auto"/>
            <w:hideMark/>
          </w:tcPr>
          <w:p w14:paraId="1F559AF3" w14:textId="77777777" w:rsidR="00044E41" w:rsidRPr="00A1568B" w:rsidRDefault="00044E41" w:rsidP="00044E41">
            <w:pPr>
              <w:ind w:firstLine="0"/>
              <w:jc w:val="center"/>
            </w:pPr>
            <w:proofErr w:type="spellStart"/>
            <w:r w:rsidRPr="00A1568B">
              <w:t>НомДокОсн</w:t>
            </w:r>
            <w:proofErr w:type="spellEnd"/>
          </w:p>
        </w:tc>
        <w:tc>
          <w:tcPr>
            <w:tcW w:w="1208" w:type="dxa"/>
            <w:tcBorders>
              <w:top w:val="nil"/>
              <w:left w:val="nil"/>
              <w:bottom w:val="single" w:sz="4" w:space="0" w:color="auto"/>
              <w:right w:val="single" w:sz="4" w:space="0" w:color="auto"/>
            </w:tcBorders>
            <w:shd w:val="clear" w:color="auto" w:fill="auto"/>
            <w:hideMark/>
          </w:tcPr>
          <w:p w14:paraId="3226197F" w14:textId="77777777" w:rsidR="00044E41" w:rsidRPr="00A1568B" w:rsidRDefault="00044E41" w:rsidP="00044E41">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7AACDFF8" w14:textId="77777777" w:rsidR="00044E41" w:rsidRPr="00A1568B" w:rsidRDefault="00044E41" w:rsidP="00044E41">
            <w:pPr>
              <w:ind w:firstLine="0"/>
              <w:jc w:val="center"/>
            </w:pPr>
            <w:r w:rsidRPr="00A1568B">
              <w:t>T(1-500)</w:t>
            </w:r>
          </w:p>
        </w:tc>
        <w:tc>
          <w:tcPr>
            <w:tcW w:w="1910" w:type="dxa"/>
            <w:tcBorders>
              <w:top w:val="nil"/>
              <w:left w:val="nil"/>
              <w:bottom w:val="single" w:sz="4" w:space="0" w:color="auto"/>
              <w:right w:val="single" w:sz="4" w:space="0" w:color="auto"/>
            </w:tcBorders>
            <w:shd w:val="clear" w:color="auto" w:fill="auto"/>
            <w:hideMark/>
          </w:tcPr>
          <w:p w14:paraId="55192E32" w14:textId="2413965A" w:rsidR="00044E41" w:rsidRPr="00A1568B" w:rsidRDefault="00044E41" w:rsidP="00044E41">
            <w:pPr>
              <w:ind w:firstLine="0"/>
              <w:jc w:val="center"/>
            </w:pPr>
            <w:r w:rsidRPr="00A1568B">
              <w:rPr>
                <w:szCs w:val="22"/>
              </w:rPr>
              <w:t>НУ</w:t>
            </w:r>
          </w:p>
        </w:tc>
        <w:tc>
          <w:tcPr>
            <w:tcW w:w="5748" w:type="dxa"/>
            <w:tcBorders>
              <w:top w:val="nil"/>
              <w:left w:val="nil"/>
              <w:bottom w:val="single" w:sz="4" w:space="0" w:color="auto"/>
              <w:right w:val="single" w:sz="4" w:space="0" w:color="auto"/>
            </w:tcBorders>
            <w:shd w:val="clear" w:color="auto" w:fill="auto"/>
            <w:hideMark/>
          </w:tcPr>
          <w:p w14:paraId="0D4AF7D4" w14:textId="7DCCBB0F" w:rsidR="00044E41" w:rsidRPr="00A1568B" w:rsidRDefault="00044E41" w:rsidP="00044E41">
            <w:pPr>
              <w:ind w:firstLine="0"/>
              <w:jc w:val="left"/>
              <w:rPr>
                <w:szCs w:val="22"/>
              </w:rPr>
            </w:pPr>
            <w:r w:rsidRPr="00A1568B">
              <w:rPr>
                <w:szCs w:val="22"/>
              </w:rPr>
              <w:t>Элемент применяется для &lt;</w:t>
            </w:r>
            <w:proofErr w:type="spellStart"/>
            <w:r w:rsidRPr="00A1568B">
              <w:rPr>
                <w:szCs w:val="22"/>
              </w:rPr>
              <w:t>ВидДокТКС</w:t>
            </w:r>
            <w:proofErr w:type="spellEnd"/>
            <w:r w:rsidRPr="00A1568B">
              <w:rPr>
                <w:szCs w:val="22"/>
              </w:rPr>
              <w:t xml:space="preserve">&gt; = 02 | 04 (таблица 4.4) или </w:t>
            </w:r>
          </w:p>
          <w:p w14:paraId="420E0CCE" w14:textId="79A52A64" w:rsidR="00044E41" w:rsidRPr="00A1568B" w:rsidRDefault="00044E41" w:rsidP="00044E41">
            <w:pPr>
              <w:ind w:firstLine="0"/>
              <w:jc w:val="left"/>
            </w:pPr>
            <w:r w:rsidRPr="00A1568B">
              <w:rPr>
                <w:szCs w:val="22"/>
              </w:rPr>
              <w:t>&lt;</w:t>
            </w:r>
            <w:proofErr w:type="spellStart"/>
            <w:r w:rsidRPr="00A1568B">
              <w:rPr>
                <w:szCs w:val="22"/>
              </w:rPr>
              <w:t>ВидДокПО</w:t>
            </w:r>
            <w:proofErr w:type="spellEnd"/>
            <w:r w:rsidRPr="00A1568B">
              <w:rPr>
                <w:szCs w:val="22"/>
              </w:rPr>
              <w:t xml:space="preserve">&gt; = 02 | 03 (таблица 4.5) </w:t>
            </w:r>
          </w:p>
        </w:tc>
      </w:tr>
      <w:tr w:rsidR="00A1568B" w:rsidRPr="00A1568B" w14:paraId="4F895E91"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68CAA69" w14:textId="77777777" w:rsidR="00044E41" w:rsidRPr="00A1568B" w:rsidRDefault="00044E41" w:rsidP="00044E41">
            <w:pPr>
              <w:ind w:firstLine="0"/>
              <w:jc w:val="left"/>
            </w:pPr>
            <w:r w:rsidRPr="00A1568B">
              <w:t>Дата документа-основания (основного документа)</w:t>
            </w:r>
          </w:p>
        </w:tc>
        <w:tc>
          <w:tcPr>
            <w:tcW w:w="2072" w:type="dxa"/>
            <w:tcBorders>
              <w:top w:val="nil"/>
              <w:left w:val="nil"/>
              <w:bottom w:val="single" w:sz="4" w:space="0" w:color="auto"/>
              <w:right w:val="single" w:sz="4" w:space="0" w:color="auto"/>
            </w:tcBorders>
            <w:shd w:val="clear" w:color="auto" w:fill="auto"/>
            <w:hideMark/>
          </w:tcPr>
          <w:p w14:paraId="7D72465F" w14:textId="77777777" w:rsidR="00044E41" w:rsidRPr="00A1568B" w:rsidRDefault="00044E41" w:rsidP="00044E41">
            <w:pPr>
              <w:ind w:firstLine="0"/>
              <w:jc w:val="center"/>
            </w:pPr>
            <w:proofErr w:type="spellStart"/>
            <w:r w:rsidRPr="00A1568B">
              <w:t>ДатаДокОсн</w:t>
            </w:r>
            <w:proofErr w:type="spellEnd"/>
          </w:p>
        </w:tc>
        <w:tc>
          <w:tcPr>
            <w:tcW w:w="1208" w:type="dxa"/>
            <w:tcBorders>
              <w:top w:val="nil"/>
              <w:left w:val="nil"/>
              <w:bottom w:val="single" w:sz="4" w:space="0" w:color="auto"/>
              <w:right w:val="single" w:sz="4" w:space="0" w:color="auto"/>
            </w:tcBorders>
            <w:shd w:val="clear" w:color="auto" w:fill="auto"/>
            <w:hideMark/>
          </w:tcPr>
          <w:p w14:paraId="2402AE9D" w14:textId="77777777" w:rsidR="00044E41" w:rsidRPr="00A1568B" w:rsidRDefault="00044E41" w:rsidP="00044E41">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15F17981" w14:textId="77777777" w:rsidR="00044E41" w:rsidRPr="00A1568B" w:rsidRDefault="00044E41" w:rsidP="00044E41">
            <w:pPr>
              <w:ind w:firstLine="0"/>
              <w:jc w:val="center"/>
            </w:pPr>
            <w:r w:rsidRPr="00A1568B">
              <w:t>T(=10)</w:t>
            </w:r>
          </w:p>
        </w:tc>
        <w:tc>
          <w:tcPr>
            <w:tcW w:w="1910" w:type="dxa"/>
            <w:tcBorders>
              <w:top w:val="nil"/>
              <w:left w:val="nil"/>
              <w:bottom w:val="single" w:sz="4" w:space="0" w:color="auto"/>
              <w:right w:val="single" w:sz="4" w:space="0" w:color="auto"/>
            </w:tcBorders>
            <w:shd w:val="clear" w:color="auto" w:fill="auto"/>
            <w:hideMark/>
          </w:tcPr>
          <w:p w14:paraId="6BCF13BD" w14:textId="3B645245" w:rsidR="00044E41" w:rsidRPr="00A1568B" w:rsidRDefault="00044E41" w:rsidP="00044E41">
            <w:pPr>
              <w:ind w:firstLine="0"/>
              <w:jc w:val="center"/>
            </w:pPr>
            <w:r w:rsidRPr="00A1568B">
              <w:rPr>
                <w:szCs w:val="22"/>
              </w:rPr>
              <w:t>НУ</w:t>
            </w:r>
          </w:p>
        </w:tc>
        <w:tc>
          <w:tcPr>
            <w:tcW w:w="5748" w:type="dxa"/>
            <w:tcBorders>
              <w:top w:val="nil"/>
              <w:left w:val="nil"/>
              <w:bottom w:val="single" w:sz="4" w:space="0" w:color="auto"/>
              <w:right w:val="single" w:sz="4" w:space="0" w:color="auto"/>
            </w:tcBorders>
            <w:shd w:val="clear" w:color="auto" w:fill="auto"/>
            <w:hideMark/>
          </w:tcPr>
          <w:p w14:paraId="453DFA1D" w14:textId="77777777" w:rsidR="00044E41" w:rsidRPr="00A1568B" w:rsidRDefault="00044E41" w:rsidP="00044E41">
            <w:pPr>
              <w:ind w:firstLine="0"/>
              <w:jc w:val="left"/>
              <w:rPr>
                <w:szCs w:val="22"/>
              </w:rPr>
            </w:pPr>
            <w:r w:rsidRPr="00A1568B">
              <w:rPr>
                <w:szCs w:val="22"/>
              </w:rPr>
              <w:t>Типовой элемент &lt;</w:t>
            </w:r>
            <w:proofErr w:type="spellStart"/>
            <w:r w:rsidRPr="00A1568B">
              <w:rPr>
                <w:szCs w:val="22"/>
              </w:rPr>
              <w:t>ДатаТип</w:t>
            </w:r>
            <w:proofErr w:type="spellEnd"/>
            <w:r w:rsidRPr="00A1568B">
              <w:rPr>
                <w:szCs w:val="22"/>
              </w:rPr>
              <w:t>&gt;.</w:t>
            </w:r>
          </w:p>
          <w:p w14:paraId="75B11754" w14:textId="77777777" w:rsidR="00044E41" w:rsidRPr="00A1568B" w:rsidRDefault="00044E41" w:rsidP="00044E41">
            <w:pPr>
              <w:ind w:firstLine="0"/>
              <w:jc w:val="left"/>
              <w:rPr>
                <w:szCs w:val="22"/>
              </w:rPr>
            </w:pPr>
            <w:r w:rsidRPr="00A1568B">
              <w:rPr>
                <w:szCs w:val="22"/>
              </w:rPr>
              <w:t>Дата в формате ДД.ММ.ГГГГ.</w:t>
            </w:r>
          </w:p>
          <w:p w14:paraId="25D8E7D4" w14:textId="04581EF5" w:rsidR="00044E41" w:rsidRPr="00A1568B" w:rsidRDefault="00044E41" w:rsidP="00044E41">
            <w:pPr>
              <w:ind w:firstLine="0"/>
              <w:jc w:val="left"/>
              <w:rPr>
                <w:szCs w:val="22"/>
              </w:rPr>
            </w:pPr>
            <w:r w:rsidRPr="00A1568B">
              <w:rPr>
                <w:szCs w:val="22"/>
              </w:rPr>
              <w:t>Элемент применяется для &lt;</w:t>
            </w:r>
            <w:proofErr w:type="spellStart"/>
            <w:r w:rsidRPr="00A1568B">
              <w:rPr>
                <w:szCs w:val="22"/>
              </w:rPr>
              <w:t>ВидДокТКС</w:t>
            </w:r>
            <w:proofErr w:type="spellEnd"/>
            <w:r w:rsidRPr="00A1568B">
              <w:rPr>
                <w:szCs w:val="22"/>
              </w:rPr>
              <w:t xml:space="preserve">&gt; = 02 | 04 </w:t>
            </w:r>
            <w:r w:rsidRPr="00A1568B">
              <w:rPr>
                <w:szCs w:val="22"/>
              </w:rPr>
              <w:lastRenderedPageBreak/>
              <w:t xml:space="preserve">(таблица 4.5) или </w:t>
            </w:r>
          </w:p>
          <w:p w14:paraId="02353D9D" w14:textId="0C592A85" w:rsidR="00044E41" w:rsidRPr="00A1568B" w:rsidRDefault="00044E41" w:rsidP="00044E41">
            <w:pPr>
              <w:ind w:firstLine="0"/>
              <w:jc w:val="left"/>
            </w:pPr>
            <w:r w:rsidRPr="00A1568B">
              <w:rPr>
                <w:szCs w:val="22"/>
              </w:rPr>
              <w:t>&lt;</w:t>
            </w:r>
            <w:proofErr w:type="spellStart"/>
            <w:r w:rsidRPr="00A1568B">
              <w:rPr>
                <w:szCs w:val="22"/>
              </w:rPr>
              <w:t>ВидДокПО</w:t>
            </w:r>
            <w:proofErr w:type="spellEnd"/>
            <w:r w:rsidRPr="00A1568B">
              <w:rPr>
                <w:szCs w:val="22"/>
              </w:rPr>
              <w:t xml:space="preserve">&gt; = 02 | </w:t>
            </w:r>
            <w:r w:rsidR="009235A6" w:rsidRPr="00A1568B">
              <w:rPr>
                <w:szCs w:val="22"/>
              </w:rPr>
              <w:t>03 (таблица 4.5</w:t>
            </w:r>
            <w:r w:rsidRPr="00A1568B">
              <w:rPr>
                <w:szCs w:val="22"/>
              </w:rPr>
              <w:t>)</w:t>
            </w:r>
          </w:p>
        </w:tc>
      </w:tr>
      <w:tr w:rsidR="00A1568B" w:rsidRPr="00A1568B" w14:paraId="7B026B80"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63FDB2CC" w14:textId="77777777" w:rsidR="00B82EA9" w:rsidRPr="00A1568B" w:rsidRDefault="00B82EA9" w:rsidP="00B82EA9">
            <w:pPr>
              <w:ind w:firstLine="0"/>
              <w:jc w:val="left"/>
            </w:pPr>
            <w:r w:rsidRPr="00A1568B">
              <w:lastRenderedPageBreak/>
              <w:t>Место (адрес) выполнения работ (оказания услуг)</w:t>
            </w:r>
          </w:p>
        </w:tc>
        <w:tc>
          <w:tcPr>
            <w:tcW w:w="2072" w:type="dxa"/>
            <w:tcBorders>
              <w:top w:val="nil"/>
              <w:left w:val="nil"/>
              <w:bottom w:val="single" w:sz="4" w:space="0" w:color="auto"/>
              <w:right w:val="single" w:sz="4" w:space="0" w:color="auto"/>
            </w:tcBorders>
            <w:shd w:val="clear" w:color="auto" w:fill="auto"/>
            <w:hideMark/>
          </w:tcPr>
          <w:p w14:paraId="16C12FF4" w14:textId="77777777" w:rsidR="00B82EA9" w:rsidRPr="00A1568B" w:rsidRDefault="00B82EA9" w:rsidP="00B82EA9">
            <w:pPr>
              <w:ind w:firstLine="0"/>
              <w:jc w:val="center"/>
            </w:pPr>
            <w:r w:rsidRPr="00A1568B">
              <w:t>Адрес</w:t>
            </w:r>
          </w:p>
        </w:tc>
        <w:tc>
          <w:tcPr>
            <w:tcW w:w="1208" w:type="dxa"/>
            <w:tcBorders>
              <w:top w:val="nil"/>
              <w:left w:val="nil"/>
              <w:bottom w:val="single" w:sz="4" w:space="0" w:color="auto"/>
              <w:right w:val="single" w:sz="4" w:space="0" w:color="auto"/>
            </w:tcBorders>
            <w:shd w:val="clear" w:color="auto" w:fill="auto"/>
            <w:hideMark/>
          </w:tcPr>
          <w:p w14:paraId="0C595014"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5961B7BA" w14:textId="77777777" w:rsidR="00B82EA9" w:rsidRPr="00A1568B" w:rsidRDefault="00B82EA9" w:rsidP="00B82EA9">
            <w:pPr>
              <w:ind w:firstLine="0"/>
              <w:jc w:val="center"/>
            </w:pPr>
            <w:r w:rsidRPr="00A1568B">
              <w:t>T(1-1000)</w:t>
            </w:r>
          </w:p>
        </w:tc>
        <w:tc>
          <w:tcPr>
            <w:tcW w:w="1910" w:type="dxa"/>
            <w:tcBorders>
              <w:top w:val="nil"/>
              <w:left w:val="nil"/>
              <w:bottom w:val="single" w:sz="4" w:space="0" w:color="auto"/>
              <w:right w:val="single" w:sz="4" w:space="0" w:color="auto"/>
            </w:tcBorders>
            <w:shd w:val="clear" w:color="auto" w:fill="auto"/>
            <w:hideMark/>
          </w:tcPr>
          <w:p w14:paraId="14D237B6" w14:textId="711D5DC3" w:rsidR="00B82EA9" w:rsidRPr="00A1568B" w:rsidRDefault="00B82EA9" w:rsidP="00B82EA9">
            <w:pPr>
              <w:ind w:firstLine="0"/>
              <w:jc w:val="center"/>
            </w:pPr>
            <w:r w:rsidRPr="00A1568B">
              <w:t>Н</w:t>
            </w:r>
            <w:r w:rsidR="00885942" w:rsidRPr="00A1568B">
              <w:t>У</w:t>
            </w:r>
          </w:p>
        </w:tc>
        <w:tc>
          <w:tcPr>
            <w:tcW w:w="5748" w:type="dxa"/>
            <w:tcBorders>
              <w:top w:val="nil"/>
              <w:left w:val="nil"/>
              <w:bottom w:val="single" w:sz="4" w:space="0" w:color="auto"/>
              <w:right w:val="single" w:sz="4" w:space="0" w:color="auto"/>
            </w:tcBorders>
            <w:shd w:val="clear" w:color="auto" w:fill="auto"/>
            <w:hideMark/>
          </w:tcPr>
          <w:p w14:paraId="5FAFEC20" w14:textId="186D36E8" w:rsidR="00B82EA9" w:rsidRPr="00A1568B" w:rsidRDefault="00885942" w:rsidP="00B82EA9">
            <w:pPr>
              <w:ind w:firstLine="0"/>
              <w:jc w:val="left"/>
            </w:pPr>
            <w:r w:rsidRPr="00A1568B">
              <w:rPr>
                <w:szCs w:val="22"/>
              </w:rPr>
              <w:t>Элемент применяется для &lt;</w:t>
            </w:r>
            <w:proofErr w:type="spellStart"/>
            <w:r w:rsidRPr="00A1568B">
              <w:rPr>
                <w:szCs w:val="22"/>
              </w:rPr>
              <w:t>ПризнДок</w:t>
            </w:r>
            <w:proofErr w:type="spellEnd"/>
            <w:r w:rsidRPr="00A1568B">
              <w:rPr>
                <w:szCs w:val="22"/>
              </w:rPr>
              <w:t xml:space="preserve">&gt; = 02 | </w:t>
            </w:r>
            <w:r w:rsidR="002A625E" w:rsidRPr="00A1568B">
              <w:rPr>
                <w:szCs w:val="22"/>
              </w:rPr>
              <w:t>03 (таблица 4.3</w:t>
            </w:r>
            <w:r w:rsidRPr="00A1568B">
              <w:rPr>
                <w:szCs w:val="22"/>
              </w:rPr>
              <w:t>)</w:t>
            </w:r>
          </w:p>
        </w:tc>
      </w:tr>
      <w:tr w:rsidR="00A1568B" w:rsidRPr="00A1568B" w14:paraId="48830945"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6E31293" w14:textId="77777777" w:rsidR="00B82EA9" w:rsidRPr="00A1568B" w:rsidRDefault="00B82EA9" w:rsidP="00B82EA9">
            <w:pPr>
              <w:ind w:firstLine="0"/>
              <w:jc w:val="left"/>
            </w:pPr>
            <w:r w:rsidRPr="00A1568B">
              <w:t>Имя файла документа</w:t>
            </w:r>
          </w:p>
        </w:tc>
        <w:tc>
          <w:tcPr>
            <w:tcW w:w="2072" w:type="dxa"/>
            <w:tcBorders>
              <w:top w:val="nil"/>
              <w:left w:val="nil"/>
              <w:bottom w:val="single" w:sz="4" w:space="0" w:color="auto"/>
              <w:right w:val="single" w:sz="4" w:space="0" w:color="auto"/>
            </w:tcBorders>
            <w:shd w:val="clear" w:color="auto" w:fill="auto"/>
            <w:hideMark/>
          </w:tcPr>
          <w:p w14:paraId="704C5BA7" w14:textId="77777777" w:rsidR="00B82EA9" w:rsidRPr="00A1568B" w:rsidRDefault="00B82EA9" w:rsidP="00B82EA9">
            <w:pPr>
              <w:ind w:firstLine="0"/>
              <w:jc w:val="center"/>
            </w:pPr>
            <w:proofErr w:type="spellStart"/>
            <w:r w:rsidRPr="00A1568B">
              <w:t>ИмяФайлДок</w:t>
            </w:r>
            <w:proofErr w:type="spellEnd"/>
          </w:p>
        </w:tc>
        <w:tc>
          <w:tcPr>
            <w:tcW w:w="1208" w:type="dxa"/>
            <w:tcBorders>
              <w:top w:val="nil"/>
              <w:left w:val="nil"/>
              <w:bottom w:val="single" w:sz="4" w:space="0" w:color="auto"/>
              <w:right w:val="single" w:sz="4" w:space="0" w:color="auto"/>
            </w:tcBorders>
            <w:shd w:val="clear" w:color="auto" w:fill="auto"/>
            <w:hideMark/>
          </w:tcPr>
          <w:p w14:paraId="3C651618" w14:textId="77777777" w:rsidR="00B82EA9" w:rsidRPr="00A1568B" w:rsidRDefault="00B82EA9" w:rsidP="00B82EA9">
            <w:pPr>
              <w:ind w:firstLine="0"/>
              <w:jc w:val="center"/>
            </w:pPr>
            <w:r w:rsidRPr="00A1568B">
              <w:t>П</w:t>
            </w:r>
          </w:p>
        </w:tc>
        <w:tc>
          <w:tcPr>
            <w:tcW w:w="1208" w:type="dxa"/>
            <w:tcBorders>
              <w:top w:val="nil"/>
              <w:left w:val="nil"/>
              <w:bottom w:val="single" w:sz="4" w:space="0" w:color="auto"/>
              <w:right w:val="single" w:sz="4" w:space="0" w:color="auto"/>
            </w:tcBorders>
            <w:shd w:val="clear" w:color="auto" w:fill="auto"/>
            <w:hideMark/>
          </w:tcPr>
          <w:p w14:paraId="0D0D7D73" w14:textId="77777777" w:rsidR="00B82EA9" w:rsidRPr="00A1568B" w:rsidRDefault="00B82EA9" w:rsidP="00B82EA9">
            <w:pPr>
              <w:ind w:firstLine="0"/>
              <w:jc w:val="center"/>
            </w:pPr>
            <w:r w:rsidRPr="00A1568B">
              <w:t>T(1-255)</w:t>
            </w:r>
          </w:p>
        </w:tc>
        <w:tc>
          <w:tcPr>
            <w:tcW w:w="1910" w:type="dxa"/>
            <w:tcBorders>
              <w:top w:val="nil"/>
              <w:left w:val="nil"/>
              <w:bottom w:val="single" w:sz="4" w:space="0" w:color="auto"/>
              <w:right w:val="single" w:sz="4" w:space="0" w:color="auto"/>
            </w:tcBorders>
            <w:shd w:val="clear" w:color="auto" w:fill="auto"/>
            <w:hideMark/>
          </w:tcPr>
          <w:p w14:paraId="59925960" w14:textId="77777777" w:rsidR="00B82EA9" w:rsidRPr="00A1568B" w:rsidRDefault="00B82EA9" w:rsidP="00B82EA9">
            <w:pPr>
              <w:ind w:firstLine="0"/>
              <w:jc w:val="center"/>
            </w:pPr>
            <w:r w:rsidRPr="00A1568B">
              <w:t>ОМ</w:t>
            </w:r>
          </w:p>
        </w:tc>
        <w:tc>
          <w:tcPr>
            <w:tcW w:w="5748" w:type="dxa"/>
            <w:tcBorders>
              <w:top w:val="nil"/>
              <w:left w:val="nil"/>
              <w:bottom w:val="single" w:sz="4" w:space="0" w:color="auto"/>
              <w:right w:val="single" w:sz="4" w:space="0" w:color="auto"/>
            </w:tcBorders>
            <w:shd w:val="clear" w:color="auto" w:fill="auto"/>
            <w:hideMark/>
          </w:tcPr>
          <w:p w14:paraId="5E7BA558" w14:textId="77777777" w:rsidR="00B82EA9" w:rsidRPr="00A1568B" w:rsidRDefault="00B82EA9" w:rsidP="00B82EA9">
            <w:pPr>
              <w:ind w:firstLine="0"/>
              <w:jc w:val="left"/>
            </w:pPr>
            <w:r w:rsidRPr="00A1568B">
              <w:t> </w:t>
            </w:r>
          </w:p>
        </w:tc>
      </w:tr>
      <w:tr w:rsidR="00A1568B" w:rsidRPr="00A1568B" w14:paraId="5D65FF8B"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66076FE9" w14:textId="77777777" w:rsidR="00B82EA9" w:rsidRPr="00A1568B" w:rsidRDefault="00B82EA9" w:rsidP="00B82EA9">
            <w:pPr>
              <w:ind w:firstLine="0"/>
              <w:jc w:val="left"/>
            </w:pPr>
            <w:r w:rsidRPr="00A1568B">
              <w:t>Сведения об услугах по настройке и установке ПО</w:t>
            </w:r>
          </w:p>
        </w:tc>
        <w:tc>
          <w:tcPr>
            <w:tcW w:w="2072" w:type="dxa"/>
            <w:tcBorders>
              <w:top w:val="nil"/>
              <w:left w:val="nil"/>
              <w:bottom w:val="single" w:sz="4" w:space="0" w:color="auto"/>
              <w:right w:val="single" w:sz="4" w:space="0" w:color="auto"/>
            </w:tcBorders>
            <w:shd w:val="clear" w:color="auto" w:fill="auto"/>
            <w:hideMark/>
          </w:tcPr>
          <w:p w14:paraId="465D214D" w14:textId="77777777" w:rsidR="00B82EA9" w:rsidRPr="00A1568B" w:rsidRDefault="00B82EA9" w:rsidP="00B82EA9">
            <w:pPr>
              <w:ind w:firstLine="0"/>
              <w:jc w:val="center"/>
            </w:pPr>
            <w:proofErr w:type="spellStart"/>
            <w:r w:rsidRPr="00A1568B">
              <w:t>СвУсл</w:t>
            </w:r>
            <w:proofErr w:type="spellEnd"/>
          </w:p>
        </w:tc>
        <w:tc>
          <w:tcPr>
            <w:tcW w:w="1208" w:type="dxa"/>
            <w:tcBorders>
              <w:top w:val="nil"/>
              <w:left w:val="nil"/>
              <w:bottom w:val="single" w:sz="4" w:space="0" w:color="auto"/>
              <w:right w:val="single" w:sz="4" w:space="0" w:color="auto"/>
            </w:tcBorders>
            <w:shd w:val="clear" w:color="auto" w:fill="auto"/>
            <w:hideMark/>
          </w:tcPr>
          <w:p w14:paraId="7DD350C6" w14:textId="77777777" w:rsidR="00B82EA9" w:rsidRPr="00A1568B" w:rsidRDefault="00B82EA9" w:rsidP="00B82EA9">
            <w:pPr>
              <w:ind w:firstLine="0"/>
              <w:jc w:val="center"/>
            </w:pPr>
            <w:r w:rsidRPr="00A1568B">
              <w:t>П</w:t>
            </w:r>
          </w:p>
        </w:tc>
        <w:tc>
          <w:tcPr>
            <w:tcW w:w="1208" w:type="dxa"/>
            <w:tcBorders>
              <w:top w:val="nil"/>
              <w:left w:val="nil"/>
              <w:bottom w:val="single" w:sz="4" w:space="0" w:color="auto"/>
              <w:right w:val="single" w:sz="4" w:space="0" w:color="auto"/>
            </w:tcBorders>
            <w:shd w:val="clear" w:color="auto" w:fill="auto"/>
            <w:hideMark/>
          </w:tcPr>
          <w:p w14:paraId="2ECEB8E9" w14:textId="77777777" w:rsidR="00B82EA9" w:rsidRPr="00A1568B" w:rsidRDefault="00B82EA9" w:rsidP="00B82EA9">
            <w:pPr>
              <w:ind w:firstLine="0"/>
              <w:jc w:val="center"/>
            </w:pPr>
            <w:r w:rsidRPr="00A1568B">
              <w:t>T(1-1000)</w:t>
            </w:r>
          </w:p>
        </w:tc>
        <w:tc>
          <w:tcPr>
            <w:tcW w:w="1910" w:type="dxa"/>
            <w:tcBorders>
              <w:top w:val="nil"/>
              <w:left w:val="nil"/>
              <w:bottom w:val="single" w:sz="4" w:space="0" w:color="auto"/>
              <w:right w:val="single" w:sz="4" w:space="0" w:color="auto"/>
            </w:tcBorders>
            <w:shd w:val="clear" w:color="auto" w:fill="auto"/>
            <w:hideMark/>
          </w:tcPr>
          <w:p w14:paraId="4B989B96" w14:textId="299743B2" w:rsidR="00B82EA9" w:rsidRPr="00A1568B" w:rsidRDefault="00B82EA9" w:rsidP="00B82EA9">
            <w:pPr>
              <w:ind w:firstLine="0"/>
              <w:jc w:val="center"/>
            </w:pPr>
            <w:r w:rsidRPr="00A1568B">
              <w:t>НМ</w:t>
            </w:r>
            <w:r w:rsidR="008607D2" w:rsidRPr="00A1568B">
              <w:t>У</w:t>
            </w:r>
          </w:p>
        </w:tc>
        <w:tc>
          <w:tcPr>
            <w:tcW w:w="5748" w:type="dxa"/>
            <w:tcBorders>
              <w:top w:val="nil"/>
              <w:left w:val="nil"/>
              <w:bottom w:val="single" w:sz="4" w:space="0" w:color="auto"/>
              <w:right w:val="single" w:sz="4" w:space="0" w:color="auto"/>
            </w:tcBorders>
            <w:shd w:val="clear" w:color="auto" w:fill="auto"/>
            <w:hideMark/>
          </w:tcPr>
          <w:p w14:paraId="38959445" w14:textId="17095121" w:rsidR="00B82EA9" w:rsidRPr="00A1568B" w:rsidRDefault="008607D2" w:rsidP="00B82EA9">
            <w:pPr>
              <w:ind w:firstLine="0"/>
              <w:jc w:val="left"/>
            </w:pPr>
            <w:r w:rsidRPr="00A1568B">
              <w:rPr>
                <w:szCs w:val="22"/>
              </w:rPr>
              <w:t>Элемент применяется для &lt;</w:t>
            </w:r>
            <w:proofErr w:type="spellStart"/>
            <w:r w:rsidRPr="00A1568B">
              <w:rPr>
                <w:szCs w:val="22"/>
              </w:rPr>
              <w:t>ПризнДок</w:t>
            </w:r>
            <w:proofErr w:type="spellEnd"/>
            <w:r w:rsidRPr="00A1568B">
              <w:rPr>
                <w:szCs w:val="22"/>
              </w:rPr>
              <w:t>&gt; = 02 (таблица 4.3)</w:t>
            </w:r>
          </w:p>
        </w:tc>
      </w:tr>
      <w:tr w:rsidR="00A1568B" w:rsidRPr="00A1568B" w14:paraId="3892C785"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D096797" w14:textId="77777777" w:rsidR="00B82EA9" w:rsidRPr="00A1568B" w:rsidRDefault="00B82EA9" w:rsidP="00B82EA9">
            <w:pPr>
              <w:ind w:firstLine="0"/>
              <w:jc w:val="left"/>
            </w:pPr>
            <w:r w:rsidRPr="00A1568B">
              <w:t>Сведения о тарифах</w:t>
            </w:r>
          </w:p>
        </w:tc>
        <w:tc>
          <w:tcPr>
            <w:tcW w:w="2072" w:type="dxa"/>
            <w:tcBorders>
              <w:top w:val="nil"/>
              <w:left w:val="nil"/>
              <w:bottom w:val="single" w:sz="4" w:space="0" w:color="auto"/>
              <w:right w:val="single" w:sz="4" w:space="0" w:color="auto"/>
            </w:tcBorders>
            <w:shd w:val="clear" w:color="auto" w:fill="auto"/>
            <w:hideMark/>
          </w:tcPr>
          <w:p w14:paraId="5CD7DB81" w14:textId="77777777" w:rsidR="00B82EA9" w:rsidRPr="00A1568B" w:rsidRDefault="00B82EA9" w:rsidP="00B82EA9">
            <w:pPr>
              <w:ind w:firstLine="0"/>
              <w:jc w:val="center"/>
            </w:pPr>
            <w:proofErr w:type="spellStart"/>
            <w:r w:rsidRPr="00A1568B">
              <w:t>СвТариф</w:t>
            </w:r>
            <w:proofErr w:type="spellEnd"/>
          </w:p>
        </w:tc>
        <w:tc>
          <w:tcPr>
            <w:tcW w:w="1208" w:type="dxa"/>
            <w:tcBorders>
              <w:top w:val="nil"/>
              <w:left w:val="nil"/>
              <w:bottom w:val="single" w:sz="4" w:space="0" w:color="auto"/>
              <w:right w:val="single" w:sz="4" w:space="0" w:color="auto"/>
            </w:tcBorders>
            <w:shd w:val="clear" w:color="auto" w:fill="auto"/>
            <w:hideMark/>
          </w:tcPr>
          <w:p w14:paraId="600CC0EC" w14:textId="77777777" w:rsidR="00B82EA9" w:rsidRPr="00A1568B" w:rsidRDefault="00B82EA9" w:rsidP="00B82EA9">
            <w:pPr>
              <w:ind w:firstLine="0"/>
              <w:jc w:val="center"/>
            </w:pPr>
            <w:r w:rsidRPr="00A1568B">
              <w:t>П</w:t>
            </w:r>
          </w:p>
        </w:tc>
        <w:tc>
          <w:tcPr>
            <w:tcW w:w="1208" w:type="dxa"/>
            <w:tcBorders>
              <w:top w:val="nil"/>
              <w:left w:val="nil"/>
              <w:bottom w:val="single" w:sz="4" w:space="0" w:color="auto"/>
              <w:right w:val="single" w:sz="4" w:space="0" w:color="auto"/>
            </w:tcBorders>
            <w:shd w:val="clear" w:color="auto" w:fill="auto"/>
            <w:hideMark/>
          </w:tcPr>
          <w:p w14:paraId="64520E80" w14:textId="77777777" w:rsidR="00B82EA9" w:rsidRPr="00A1568B" w:rsidRDefault="00B82EA9" w:rsidP="00B82EA9">
            <w:pPr>
              <w:ind w:firstLine="0"/>
              <w:jc w:val="center"/>
            </w:pPr>
            <w:r w:rsidRPr="00A1568B">
              <w:t>T(1-2000)</w:t>
            </w:r>
          </w:p>
        </w:tc>
        <w:tc>
          <w:tcPr>
            <w:tcW w:w="1910" w:type="dxa"/>
            <w:tcBorders>
              <w:top w:val="nil"/>
              <w:left w:val="nil"/>
              <w:bottom w:val="single" w:sz="4" w:space="0" w:color="auto"/>
              <w:right w:val="single" w:sz="4" w:space="0" w:color="auto"/>
            </w:tcBorders>
            <w:shd w:val="clear" w:color="auto" w:fill="auto"/>
            <w:hideMark/>
          </w:tcPr>
          <w:p w14:paraId="3B032C80" w14:textId="75462BE3" w:rsidR="00B82EA9" w:rsidRPr="00A1568B" w:rsidRDefault="00B82EA9" w:rsidP="00B82EA9">
            <w:pPr>
              <w:ind w:firstLine="0"/>
              <w:jc w:val="center"/>
            </w:pPr>
            <w:r w:rsidRPr="00A1568B">
              <w:t>НМ</w:t>
            </w:r>
            <w:r w:rsidR="00711C69" w:rsidRPr="00A1568B">
              <w:t>У</w:t>
            </w:r>
          </w:p>
        </w:tc>
        <w:tc>
          <w:tcPr>
            <w:tcW w:w="5748" w:type="dxa"/>
            <w:tcBorders>
              <w:top w:val="nil"/>
              <w:left w:val="nil"/>
              <w:bottom w:val="single" w:sz="4" w:space="0" w:color="auto"/>
              <w:right w:val="single" w:sz="4" w:space="0" w:color="auto"/>
            </w:tcBorders>
            <w:shd w:val="clear" w:color="auto" w:fill="auto"/>
            <w:hideMark/>
          </w:tcPr>
          <w:p w14:paraId="03CF08D7" w14:textId="783E3110" w:rsidR="00B82EA9" w:rsidRPr="00A1568B" w:rsidRDefault="00711C69" w:rsidP="00B82EA9">
            <w:pPr>
              <w:ind w:firstLine="0"/>
              <w:jc w:val="left"/>
            </w:pPr>
            <w:r w:rsidRPr="00A1568B">
              <w:rPr>
                <w:szCs w:val="22"/>
              </w:rPr>
              <w:t>Элемент применяется для &lt;</w:t>
            </w:r>
            <w:proofErr w:type="spellStart"/>
            <w:r w:rsidRPr="00A1568B">
              <w:rPr>
                <w:szCs w:val="22"/>
              </w:rPr>
              <w:t>ПризнДок</w:t>
            </w:r>
            <w:proofErr w:type="spellEnd"/>
            <w:r w:rsidRPr="00A1568B">
              <w:rPr>
                <w:szCs w:val="22"/>
              </w:rPr>
              <w:t xml:space="preserve">&gt; = 01 </w:t>
            </w:r>
            <w:r w:rsidR="001341CE" w:rsidRPr="00A1568B">
              <w:rPr>
                <w:szCs w:val="22"/>
              </w:rPr>
              <w:t>(таблица 4.3</w:t>
            </w:r>
            <w:r w:rsidRPr="00A1568B">
              <w:rPr>
                <w:szCs w:val="22"/>
              </w:rPr>
              <w:t>)</w:t>
            </w:r>
          </w:p>
        </w:tc>
      </w:tr>
      <w:tr w:rsidR="00A1568B" w:rsidRPr="00A1568B" w14:paraId="1C7A76AA"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71FD019F" w14:textId="77777777" w:rsidR="00B82EA9" w:rsidRPr="00A1568B" w:rsidRDefault="00B82EA9" w:rsidP="00B82EA9">
            <w:pPr>
              <w:ind w:firstLine="0"/>
              <w:jc w:val="left"/>
            </w:pPr>
            <w:r w:rsidRPr="00A1568B">
              <w:t>Сведения о лицах: указанных в документах; обращавшихся за оказанием услуг; производивших оплату; подписавших документ</w:t>
            </w:r>
          </w:p>
        </w:tc>
        <w:tc>
          <w:tcPr>
            <w:tcW w:w="2072" w:type="dxa"/>
            <w:tcBorders>
              <w:top w:val="nil"/>
              <w:left w:val="nil"/>
              <w:bottom w:val="single" w:sz="4" w:space="0" w:color="auto"/>
              <w:right w:val="single" w:sz="4" w:space="0" w:color="auto"/>
            </w:tcBorders>
            <w:shd w:val="clear" w:color="auto" w:fill="auto"/>
            <w:hideMark/>
          </w:tcPr>
          <w:p w14:paraId="12341578" w14:textId="77777777" w:rsidR="00B82EA9" w:rsidRPr="00A1568B" w:rsidRDefault="00B82EA9" w:rsidP="00B82EA9">
            <w:pPr>
              <w:ind w:firstLine="0"/>
              <w:jc w:val="center"/>
            </w:pPr>
            <w:proofErr w:type="spellStart"/>
            <w:r w:rsidRPr="00A1568B">
              <w:t>СвОЛиц</w:t>
            </w:r>
            <w:proofErr w:type="spellEnd"/>
          </w:p>
        </w:tc>
        <w:tc>
          <w:tcPr>
            <w:tcW w:w="1208" w:type="dxa"/>
            <w:tcBorders>
              <w:top w:val="nil"/>
              <w:left w:val="nil"/>
              <w:bottom w:val="single" w:sz="4" w:space="0" w:color="auto"/>
              <w:right w:val="single" w:sz="4" w:space="0" w:color="auto"/>
            </w:tcBorders>
            <w:shd w:val="clear" w:color="auto" w:fill="auto"/>
            <w:hideMark/>
          </w:tcPr>
          <w:p w14:paraId="732854DD"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6D4C8BEE"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2CA12E29" w14:textId="77777777" w:rsidR="00B82EA9" w:rsidRPr="00A1568B" w:rsidRDefault="00B82EA9" w:rsidP="00B82EA9">
            <w:pPr>
              <w:ind w:firstLine="0"/>
              <w:jc w:val="center"/>
            </w:pPr>
            <w:r w:rsidRPr="00A1568B">
              <w:t>НМ</w:t>
            </w:r>
          </w:p>
        </w:tc>
        <w:tc>
          <w:tcPr>
            <w:tcW w:w="5748" w:type="dxa"/>
            <w:tcBorders>
              <w:top w:val="nil"/>
              <w:left w:val="nil"/>
              <w:bottom w:val="single" w:sz="4" w:space="0" w:color="auto"/>
              <w:right w:val="single" w:sz="4" w:space="0" w:color="auto"/>
            </w:tcBorders>
            <w:shd w:val="clear" w:color="auto" w:fill="auto"/>
            <w:hideMark/>
          </w:tcPr>
          <w:p w14:paraId="33731D4A" w14:textId="77777777" w:rsidR="00BC2D0B" w:rsidRPr="00A1568B" w:rsidRDefault="00B82EA9" w:rsidP="00B82EA9">
            <w:pPr>
              <w:ind w:firstLine="0"/>
              <w:jc w:val="left"/>
            </w:pPr>
            <w:r w:rsidRPr="00A1568B">
              <w:t>Типовой элемент &lt;</w:t>
            </w:r>
            <w:proofErr w:type="spellStart"/>
            <w:r w:rsidRPr="00A1568B">
              <w:t>СвЛицТип</w:t>
            </w:r>
            <w:proofErr w:type="spellEnd"/>
            <w:r w:rsidRPr="00A1568B">
              <w:t xml:space="preserve">&gt;. </w:t>
            </w:r>
          </w:p>
          <w:p w14:paraId="3E74A8BF" w14:textId="486A5CB3" w:rsidR="00B82EA9" w:rsidRPr="00A1568B" w:rsidRDefault="00B82EA9" w:rsidP="00B82EA9">
            <w:pPr>
              <w:ind w:firstLine="0"/>
              <w:jc w:val="left"/>
            </w:pPr>
            <w:r w:rsidRPr="00A1568B">
              <w:t xml:space="preserve">Состав элемента представлен в таблице 4.15 </w:t>
            </w:r>
          </w:p>
        </w:tc>
      </w:tr>
      <w:tr w:rsidR="00A1568B" w:rsidRPr="00A1568B" w14:paraId="13FA3782"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12711FB" w14:textId="77777777" w:rsidR="00B82EA9" w:rsidRPr="00A1568B" w:rsidRDefault="00B82EA9" w:rsidP="00B82EA9">
            <w:pPr>
              <w:ind w:firstLine="0"/>
              <w:jc w:val="left"/>
            </w:pPr>
            <w:r w:rsidRPr="00A1568B">
              <w:t>Сведения о сертификатах</w:t>
            </w:r>
          </w:p>
        </w:tc>
        <w:tc>
          <w:tcPr>
            <w:tcW w:w="2072" w:type="dxa"/>
            <w:tcBorders>
              <w:top w:val="nil"/>
              <w:left w:val="nil"/>
              <w:bottom w:val="single" w:sz="4" w:space="0" w:color="auto"/>
              <w:right w:val="single" w:sz="4" w:space="0" w:color="auto"/>
            </w:tcBorders>
            <w:shd w:val="clear" w:color="auto" w:fill="auto"/>
            <w:hideMark/>
          </w:tcPr>
          <w:p w14:paraId="72E982D4" w14:textId="77777777" w:rsidR="00B82EA9" w:rsidRPr="00A1568B" w:rsidRDefault="00B82EA9" w:rsidP="00B82EA9">
            <w:pPr>
              <w:ind w:firstLine="0"/>
              <w:jc w:val="center"/>
            </w:pPr>
            <w:proofErr w:type="spellStart"/>
            <w:r w:rsidRPr="00A1568B">
              <w:t>СвСертиф</w:t>
            </w:r>
            <w:proofErr w:type="spellEnd"/>
          </w:p>
        </w:tc>
        <w:tc>
          <w:tcPr>
            <w:tcW w:w="1208" w:type="dxa"/>
            <w:tcBorders>
              <w:top w:val="nil"/>
              <w:left w:val="nil"/>
              <w:bottom w:val="single" w:sz="4" w:space="0" w:color="auto"/>
              <w:right w:val="single" w:sz="4" w:space="0" w:color="auto"/>
            </w:tcBorders>
            <w:shd w:val="clear" w:color="auto" w:fill="auto"/>
            <w:hideMark/>
          </w:tcPr>
          <w:p w14:paraId="034CE526"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37FF8619"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60C835C3" w14:textId="52B247B1" w:rsidR="00B82EA9" w:rsidRPr="00A1568B" w:rsidRDefault="00B82EA9" w:rsidP="00B82EA9">
            <w:pPr>
              <w:ind w:firstLine="0"/>
              <w:jc w:val="center"/>
            </w:pPr>
            <w:r w:rsidRPr="00A1568B">
              <w:t>НМ</w:t>
            </w:r>
            <w:r w:rsidR="008F1A79" w:rsidRPr="00A1568B">
              <w:t>У</w:t>
            </w:r>
          </w:p>
        </w:tc>
        <w:tc>
          <w:tcPr>
            <w:tcW w:w="5748" w:type="dxa"/>
            <w:tcBorders>
              <w:top w:val="nil"/>
              <w:left w:val="nil"/>
              <w:bottom w:val="single" w:sz="4" w:space="0" w:color="auto"/>
              <w:right w:val="single" w:sz="4" w:space="0" w:color="auto"/>
            </w:tcBorders>
            <w:shd w:val="clear" w:color="auto" w:fill="auto"/>
            <w:hideMark/>
          </w:tcPr>
          <w:p w14:paraId="4D4178F6" w14:textId="77777777" w:rsidR="00B82EA9" w:rsidRPr="00A1568B" w:rsidRDefault="00B82EA9" w:rsidP="00B82EA9">
            <w:pPr>
              <w:ind w:firstLine="0"/>
              <w:jc w:val="left"/>
            </w:pPr>
            <w:r w:rsidRPr="00A1568B">
              <w:t>Состав эле</w:t>
            </w:r>
            <w:r w:rsidR="00274AF8" w:rsidRPr="00A1568B">
              <w:t>мента представлен в таблице 4.8.</w:t>
            </w:r>
          </w:p>
          <w:p w14:paraId="7BC37206" w14:textId="4E6A5890" w:rsidR="00274AF8" w:rsidRPr="00A1568B" w:rsidRDefault="00274AF8" w:rsidP="00B82EA9">
            <w:pPr>
              <w:ind w:firstLine="0"/>
              <w:jc w:val="left"/>
            </w:pPr>
            <w:r w:rsidRPr="00A1568B">
              <w:rPr>
                <w:szCs w:val="22"/>
              </w:rPr>
              <w:t>Элемент применяется для &lt;</w:t>
            </w:r>
            <w:proofErr w:type="spellStart"/>
            <w:r w:rsidRPr="00A1568B">
              <w:rPr>
                <w:szCs w:val="22"/>
              </w:rPr>
              <w:t>ПризнДок</w:t>
            </w:r>
            <w:proofErr w:type="spellEnd"/>
            <w:r w:rsidRPr="00A1568B">
              <w:rPr>
                <w:szCs w:val="22"/>
              </w:rPr>
              <w:t>&gt; = 03 (таблица 4.</w:t>
            </w:r>
            <w:r w:rsidR="001341CE" w:rsidRPr="00A1568B">
              <w:rPr>
                <w:szCs w:val="22"/>
              </w:rPr>
              <w:t>3</w:t>
            </w:r>
            <w:r w:rsidRPr="00A1568B">
              <w:rPr>
                <w:szCs w:val="22"/>
              </w:rPr>
              <w:t>)</w:t>
            </w:r>
          </w:p>
        </w:tc>
      </w:tr>
      <w:tr w:rsidR="00A1568B" w:rsidRPr="00A1568B" w14:paraId="452C230D"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01303C4A" w14:textId="77777777" w:rsidR="00B82EA9" w:rsidRPr="00A1568B" w:rsidRDefault="00B82EA9" w:rsidP="00B82EA9">
            <w:pPr>
              <w:ind w:firstLine="0"/>
              <w:jc w:val="left"/>
            </w:pPr>
            <w:r w:rsidRPr="00A1568B">
              <w:t>Сведения об оплате услуг</w:t>
            </w:r>
          </w:p>
        </w:tc>
        <w:tc>
          <w:tcPr>
            <w:tcW w:w="2072" w:type="dxa"/>
            <w:tcBorders>
              <w:top w:val="nil"/>
              <w:left w:val="nil"/>
              <w:bottom w:val="single" w:sz="4" w:space="0" w:color="auto"/>
              <w:right w:val="single" w:sz="4" w:space="0" w:color="auto"/>
            </w:tcBorders>
            <w:shd w:val="clear" w:color="auto" w:fill="auto"/>
            <w:hideMark/>
          </w:tcPr>
          <w:p w14:paraId="32858FFE" w14:textId="77777777" w:rsidR="00B82EA9" w:rsidRPr="00A1568B" w:rsidRDefault="00B82EA9" w:rsidP="00B82EA9">
            <w:pPr>
              <w:ind w:firstLine="0"/>
              <w:jc w:val="center"/>
            </w:pPr>
            <w:proofErr w:type="spellStart"/>
            <w:r w:rsidRPr="00A1568B">
              <w:t>СвОпУсл</w:t>
            </w:r>
            <w:proofErr w:type="spellEnd"/>
          </w:p>
        </w:tc>
        <w:tc>
          <w:tcPr>
            <w:tcW w:w="1208" w:type="dxa"/>
            <w:tcBorders>
              <w:top w:val="nil"/>
              <w:left w:val="nil"/>
              <w:bottom w:val="single" w:sz="4" w:space="0" w:color="auto"/>
              <w:right w:val="single" w:sz="4" w:space="0" w:color="auto"/>
            </w:tcBorders>
            <w:shd w:val="clear" w:color="auto" w:fill="auto"/>
            <w:hideMark/>
          </w:tcPr>
          <w:p w14:paraId="48F1C416"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7DFC69E6"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5777A646" w14:textId="29843BEB" w:rsidR="00B82EA9" w:rsidRPr="00A1568B" w:rsidRDefault="00B82EA9" w:rsidP="00B82EA9">
            <w:pPr>
              <w:ind w:firstLine="0"/>
              <w:jc w:val="center"/>
            </w:pPr>
            <w:r w:rsidRPr="00A1568B">
              <w:t>ОМ</w:t>
            </w:r>
            <w:r w:rsidR="008F1A79" w:rsidRPr="00A1568B">
              <w:t>У</w:t>
            </w:r>
          </w:p>
        </w:tc>
        <w:tc>
          <w:tcPr>
            <w:tcW w:w="5748" w:type="dxa"/>
            <w:tcBorders>
              <w:top w:val="nil"/>
              <w:left w:val="nil"/>
              <w:bottom w:val="single" w:sz="4" w:space="0" w:color="auto"/>
              <w:right w:val="single" w:sz="4" w:space="0" w:color="auto"/>
            </w:tcBorders>
            <w:shd w:val="clear" w:color="auto" w:fill="auto"/>
            <w:hideMark/>
          </w:tcPr>
          <w:p w14:paraId="24329FE0" w14:textId="77777777" w:rsidR="00B82EA9" w:rsidRPr="00A1568B" w:rsidRDefault="00B82EA9" w:rsidP="00B82EA9">
            <w:pPr>
              <w:ind w:firstLine="0"/>
              <w:jc w:val="left"/>
            </w:pPr>
            <w:r w:rsidRPr="00A1568B">
              <w:t xml:space="preserve">Состав элемента представлен в таблице 4.9 </w:t>
            </w:r>
          </w:p>
        </w:tc>
      </w:tr>
    </w:tbl>
    <w:p w14:paraId="5C5D3C34" w14:textId="63210B9A" w:rsidR="00B82EA9" w:rsidRPr="00A1568B" w:rsidRDefault="00B82EA9" w:rsidP="00B82EA9">
      <w:pPr>
        <w:spacing w:before="360"/>
        <w:ind w:firstLine="0"/>
        <w:jc w:val="right"/>
      </w:pPr>
      <w:r w:rsidRPr="00A1568B">
        <w:t>Таблица 4.8</w:t>
      </w:r>
    </w:p>
    <w:p w14:paraId="7FDB7E70" w14:textId="77777777" w:rsidR="00B82EA9" w:rsidRPr="00A1568B" w:rsidRDefault="00B82EA9" w:rsidP="00B82EA9">
      <w:pPr>
        <w:spacing w:after="120"/>
        <w:ind w:firstLine="0"/>
        <w:jc w:val="center"/>
        <w:rPr>
          <w:sz w:val="20"/>
          <w:szCs w:val="20"/>
        </w:rPr>
      </w:pPr>
      <w:r w:rsidRPr="00A1568B">
        <w:rPr>
          <w:b/>
          <w:bCs/>
        </w:rPr>
        <w:t>Сведения о сертификатах (</w:t>
      </w:r>
      <w:proofErr w:type="spellStart"/>
      <w:r w:rsidRPr="00A1568B">
        <w:rPr>
          <w:b/>
          <w:bCs/>
        </w:rPr>
        <w:t>СвСертиф</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2DE5E568"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505B48"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4DCAB9AA"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4186CC"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DD2A5B"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AED4C7"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4625A98A"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52411B8B"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679E8B30" w14:textId="77777777" w:rsidR="00B82EA9" w:rsidRPr="00A1568B" w:rsidRDefault="00B82EA9" w:rsidP="00B82EA9">
            <w:pPr>
              <w:ind w:firstLine="0"/>
              <w:jc w:val="left"/>
            </w:pPr>
            <w:r w:rsidRPr="00A1568B">
              <w:t>Серийный номер сертификата</w:t>
            </w:r>
          </w:p>
        </w:tc>
        <w:tc>
          <w:tcPr>
            <w:tcW w:w="2072" w:type="dxa"/>
            <w:tcBorders>
              <w:top w:val="nil"/>
              <w:left w:val="nil"/>
              <w:bottom w:val="single" w:sz="4" w:space="0" w:color="auto"/>
              <w:right w:val="single" w:sz="4" w:space="0" w:color="auto"/>
            </w:tcBorders>
            <w:shd w:val="clear" w:color="auto" w:fill="auto"/>
            <w:hideMark/>
          </w:tcPr>
          <w:p w14:paraId="484EAA6C" w14:textId="77777777" w:rsidR="00B82EA9" w:rsidRPr="00A1568B" w:rsidRDefault="00B82EA9" w:rsidP="00B82EA9">
            <w:pPr>
              <w:ind w:firstLine="0"/>
              <w:jc w:val="center"/>
            </w:pPr>
            <w:proofErr w:type="spellStart"/>
            <w:r w:rsidRPr="00A1568B">
              <w:t>СерНом</w:t>
            </w:r>
            <w:proofErr w:type="spellEnd"/>
          </w:p>
        </w:tc>
        <w:tc>
          <w:tcPr>
            <w:tcW w:w="1208" w:type="dxa"/>
            <w:tcBorders>
              <w:top w:val="nil"/>
              <w:left w:val="nil"/>
              <w:bottom w:val="single" w:sz="4" w:space="0" w:color="auto"/>
              <w:right w:val="single" w:sz="4" w:space="0" w:color="auto"/>
            </w:tcBorders>
            <w:shd w:val="clear" w:color="auto" w:fill="auto"/>
            <w:hideMark/>
          </w:tcPr>
          <w:p w14:paraId="0CECBFFD"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718DFCB6" w14:textId="77777777" w:rsidR="00B82EA9" w:rsidRPr="00A1568B" w:rsidRDefault="00B82EA9" w:rsidP="00B82EA9">
            <w:pPr>
              <w:ind w:firstLine="0"/>
              <w:jc w:val="center"/>
            </w:pPr>
            <w:r w:rsidRPr="00A1568B">
              <w:t>T(1-100)</w:t>
            </w:r>
          </w:p>
        </w:tc>
        <w:tc>
          <w:tcPr>
            <w:tcW w:w="1910" w:type="dxa"/>
            <w:tcBorders>
              <w:top w:val="nil"/>
              <w:left w:val="nil"/>
              <w:bottom w:val="single" w:sz="4" w:space="0" w:color="auto"/>
              <w:right w:val="single" w:sz="4" w:space="0" w:color="auto"/>
            </w:tcBorders>
            <w:shd w:val="clear" w:color="auto" w:fill="auto"/>
            <w:hideMark/>
          </w:tcPr>
          <w:p w14:paraId="6F24CDF9"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71FEAD09" w14:textId="77777777" w:rsidR="00B82EA9" w:rsidRPr="00A1568B" w:rsidRDefault="00B82EA9" w:rsidP="00B82EA9">
            <w:pPr>
              <w:ind w:firstLine="0"/>
              <w:jc w:val="left"/>
            </w:pPr>
            <w:r w:rsidRPr="00A1568B">
              <w:t> </w:t>
            </w:r>
          </w:p>
        </w:tc>
      </w:tr>
      <w:tr w:rsidR="00A1568B" w:rsidRPr="00A1568B" w14:paraId="17B795E4"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6CA8548" w14:textId="77777777" w:rsidR="005358B7" w:rsidRPr="00A1568B" w:rsidRDefault="005358B7" w:rsidP="005358B7">
            <w:pPr>
              <w:ind w:firstLine="0"/>
              <w:jc w:val="left"/>
            </w:pPr>
            <w:r w:rsidRPr="00A1568B">
              <w:t>Признак компрометации СКЭП</w:t>
            </w:r>
          </w:p>
        </w:tc>
        <w:tc>
          <w:tcPr>
            <w:tcW w:w="2072" w:type="dxa"/>
            <w:tcBorders>
              <w:top w:val="nil"/>
              <w:left w:val="nil"/>
              <w:bottom w:val="single" w:sz="4" w:space="0" w:color="auto"/>
              <w:right w:val="single" w:sz="4" w:space="0" w:color="auto"/>
            </w:tcBorders>
            <w:shd w:val="clear" w:color="auto" w:fill="auto"/>
            <w:hideMark/>
          </w:tcPr>
          <w:p w14:paraId="4267D035" w14:textId="77777777" w:rsidR="005358B7" w:rsidRPr="00A1568B" w:rsidRDefault="005358B7" w:rsidP="005358B7">
            <w:pPr>
              <w:ind w:firstLine="0"/>
              <w:jc w:val="center"/>
            </w:pPr>
            <w:proofErr w:type="spellStart"/>
            <w:r w:rsidRPr="00A1568B">
              <w:t>ПризКомпр</w:t>
            </w:r>
            <w:proofErr w:type="spellEnd"/>
          </w:p>
        </w:tc>
        <w:tc>
          <w:tcPr>
            <w:tcW w:w="1208" w:type="dxa"/>
            <w:tcBorders>
              <w:top w:val="nil"/>
              <w:left w:val="nil"/>
              <w:bottom w:val="single" w:sz="4" w:space="0" w:color="auto"/>
              <w:right w:val="single" w:sz="4" w:space="0" w:color="auto"/>
            </w:tcBorders>
            <w:shd w:val="clear" w:color="auto" w:fill="auto"/>
            <w:hideMark/>
          </w:tcPr>
          <w:p w14:paraId="23AB4BCF" w14:textId="77777777" w:rsidR="005358B7" w:rsidRPr="00A1568B" w:rsidRDefault="005358B7" w:rsidP="005358B7">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7D8813C5" w14:textId="77777777" w:rsidR="005358B7" w:rsidRPr="00A1568B" w:rsidRDefault="005358B7" w:rsidP="005358B7">
            <w:pPr>
              <w:ind w:firstLine="0"/>
              <w:jc w:val="center"/>
            </w:pPr>
            <w:r w:rsidRPr="00A1568B">
              <w:t>T(=1)</w:t>
            </w:r>
          </w:p>
        </w:tc>
        <w:tc>
          <w:tcPr>
            <w:tcW w:w="1910" w:type="dxa"/>
            <w:tcBorders>
              <w:top w:val="nil"/>
              <w:left w:val="nil"/>
              <w:bottom w:val="single" w:sz="4" w:space="0" w:color="auto"/>
              <w:right w:val="single" w:sz="4" w:space="0" w:color="auto"/>
            </w:tcBorders>
            <w:shd w:val="clear" w:color="auto" w:fill="auto"/>
            <w:hideMark/>
          </w:tcPr>
          <w:p w14:paraId="686B6905" w14:textId="0B7F3992" w:rsidR="005358B7" w:rsidRPr="00A1568B" w:rsidRDefault="005358B7" w:rsidP="005358B7">
            <w:pPr>
              <w:ind w:firstLine="0"/>
              <w:jc w:val="center"/>
            </w:pPr>
            <w:r w:rsidRPr="00A1568B">
              <w:rPr>
                <w:szCs w:val="22"/>
              </w:rPr>
              <w:t>ОК</w:t>
            </w:r>
          </w:p>
        </w:tc>
        <w:tc>
          <w:tcPr>
            <w:tcW w:w="5748" w:type="dxa"/>
            <w:tcBorders>
              <w:top w:val="nil"/>
              <w:left w:val="nil"/>
              <w:bottom w:val="single" w:sz="4" w:space="0" w:color="auto"/>
              <w:right w:val="single" w:sz="4" w:space="0" w:color="auto"/>
            </w:tcBorders>
            <w:shd w:val="clear" w:color="auto" w:fill="auto"/>
            <w:hideMark/>
          </w:tcPr>
          <w:p w14:paraId="1429A87C" w14:textId="77777777" w:rsidR="005358B7" w:rsidRPr="00A1568B" w:rsidRDefault="005358B7" w:rsidP="005358B7">
            <w:pPr>
              <w:ind w:firstLine="0"/>
              <w:jc w:val="left"/>
              <w:rPr>
                <w:szCs w:val="22"/>
              </w:rPr>
            </w:pPr>
            <w:r w:rsidRPr="00A1568B">
              <w:rPr>
                <w:szCs w:val="22"/>
              </w:rPr>
              <w:t>Принимает значение:</w:t>
            </w:r>
          </w:p>
          <w:p w14:paraId="1D315F53" w14:textId="0B51432C" w:rsidR="005358B7" w:rsidRPr="00A1568B" w:rsidRDefault="005358B7" w:rsidP="005358B7">
            <w:pPr>
              <w:ind w:firstLine="0"/>
              <w:jc w:val="left"/>
              <w:rPr>
                <w:szCs w:val="22"/>
              </w:rPr>
            </w:pPr>
            <w:r w:rsidRPr="00A1568B">
              <w:rPr>
                <w:szCs w:val="22"/>
              </w:rPr>
              <w:t xml:space="preserve">0 – </w:t>
            </w:r>
            <w:r w:rsidR="003E7CE5" w:rsidRPr="00A1568B">
              <w:rPr>
                <w:szCs w:val="22"/>
              </w:rPr>
              <w:t>сертификат не был отозван (скомпрометирован)</w:t>
            </w:r>
            <w:r w:rsidRPr="00A1568B">
              <w:rPr>
                <w:szCs w:val="22"/>
              </w:rPr>
              <w:t xml:space="preserve">  </w:t>
            </w:r>
            <w:r w:rsidR="003E7CE5" w:rsidRPr="00A1568B">
              <w:rPr>
                <w:szCs w:val="22"/>
              </w:rPr>
              <w:t>|</w:t>
            </w:r>
          </w:p>
          <w:p w14:paraId="7BA8D9C7" w14:textId="0A22ACD0" w:rsidR="005358B7" w:rsidRPr="00A1568B" w:rsidRDefault="005358B7" w:rsidP="005358B7">
            <w:pPr>
              <w:ind w:firstLine="0"/>
              <w:jc w:val="left"/>
            </w:pPr>
            <w:r w:rsidRPr="00A1568B">
              <w:rPr>
                <w:szCs w:val="22"/>
              </w:rPr>
              <w:t>1 – сертификат отозван (скомпрометирован)</w:t>
            </w:r>
          </w:p>
        </w:tc>
      </w:tr>
      <w:tr w:rsidR="00A1568B" w:rsidRPr="00A1568B" w14:paraId="350F0DA2"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78FE0332" w14:textId="77777777" w:rsidR="00AC0E16" w:rsidRPr="00A1568B" w:rsidRDefault="00AC0E16" w:rsidP="00AC0E16">
            <w:pPr>
              <w:ind w:firstLine="0"/>
              <w:jc w:val="left"/>
            </w:pPr>
            <w:r w:rsidRPr="00A1568B">
              <w:t>Причина компрометации СКЭП</w:t>
            </w:r>
          </w:p>
        </w:tc>
        <w:tc>
          <w:tcPr>
            <w:tcW w:w="2072" w:type="dxa"/>
            <w:tcBorders>
              <w:top w:val="nil"/>
              <w:left w:val="nil"/>
              <w:bottom w:val="single" w:sz="4" w:space="0" w:color="auto"/>
              <w:right w:val="single" w:sz="4" w:space="0" w:color="auto"/>
            </w:tcBorders>
            <w:shd w:val="clear" w:color="auto" w:fill="auto"/>
            <w:hideMark/>
          </w:tcPr>
          <w:p w14:paraId="43CD9E48" w14:textId="77777777" w:rsidR="00AC0E16" w:rsidRPr="00A1568B" w:rsidRDefault="00AC0E16" w:rsidP="00AC0E16">
            <w:pPr>
              <w:ind w:firstLine="0"/>
              <w:jc w:val="center"/>
            </w:pPr>
            <w:proofErr w:type="spellStart"/>
            <w:r w:rsidRPr="00A1568B">
              <w:t>ПричКомпр</w:t>
            </w:r>
            <w:proofErr w:type="spellEnd"/>
          </w:p>
        </w:tc>
        <w:tc>
          <w:tcPr>
            <w:tcW w:w="1208" w:type="dxa"/>
            <w:tcBorders>
              <w:top w:val="nil"/>
              <w:left w:val="nil"/>
              <w:bottom w:val="single" w:sz="4" w:space="0" w:color="auto"/>
              <w:right w:val="single" w:sz="4" w:space="0" w:color="auto"/>
            </w:tcBorders>
            <w:shd w:val="clear" w:color="auto" w:fill="auto"/>
            <w:hideMark/>
          </w:tcPr>
          <w:p w14:paraId="423E1995" w14:textId="77777777" w:rsidR="00AC0E16" w:rsidRPr="00A1568B" w:rsidRDefault="00AC0E16" w:rsidP="00AC0E16">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63683268" w14:textId="77777777" w:rsidR="00AC0E16" w:rsidRPr="00A1568B" w:rsidRDefault="00AC0E16" w:rsidP="00AC0E16">
            <w:pPr>
              <w:ind w:firstLine="0"/>
              <w:jc w:val="center"/>
            </w:pPr>
            <w:r w:rsidRPr="00A1568B">
              <w:t>T(1-100)</w:t>
            </w:r>
          </w:p>
        </w:tc>
        <w:tc>
          <w:tcPr>
            <w:tcW w:w="1910" w:type="dxa"/>
            <w:tcBorders>
              <w:top w:val="nil"/>
              <w:left w:val="nil"/>
              <w:bottom w:val="single" w:sz="4" w:space="0" w:color="auto"/>
              <w:right w:val="single" w:sz="4" w:space="0" w:color="auto"/>
            </w:tcBorders>
            <w:shd w:val="clear" w:color="auto" w:fill="auto"/>
            <w:hideMark/>
          </w:tcPr>
          <w:p w14:paraId="2F62B259" w14:textId="6E0C910A" w:rsidR="00AC0E16" w:rsidRPr="00A1568B" w:rsidRDefault="00AC0E16" w:rsidP="00AC0E16">
            <w:pPr>
              <w:ind w:firstLine="0"/>
              <w:jc w:val="center"/>
            </w:pPr>
            <w:r w:rsidRPr="00A1568B">
              <w:t>НУ</w:t>
            </w:r>
          </w:p>
        </w:tc>
        <w:tc>
          <w:tcPr>
            <w:tcW w:w="5748" w:type="dxa"/>
            <w:tcBorders>
              <w:top w:val="nil"/>
              <w:left w:val="nil"/>
              <w:bottom w:val="single" w:sz="4" w:space="0" w:color="auto"/>
              <w:right w:val="single" w:sz="4" w:space="0" w:color="auto"/>
            </w:tcBorders>
            <w:shd w:val="clear" w:color="auto" w:fill="auto"/>
            <w:hideMark/>
          </w:tcPr>
          <w:p w14:paraId="7860CFC1" w14:textId="1F03C694" w:rsidR="00AC0E16" w:rsidRPr="00A1568B" w:rsidRDefault="00AC0E16" w:rsidP="00AC0E16">
            <w:pPr>
              <w:ind w:firstLine="0"/>
              <w:jc w:val="left"/>
            </w:pPr>
            <w:r w:rsidRPr="00A1568B">
              <w:rPr>
                <w:szCs w:val="22"/>
              </w:rPr>
              <w:t xml:space="preserve">Элемент обязателен при </w:t>
            </w:r>
            <w:r w:rsidRPr="00A1568B">
              <w:rPr>
                <w:szCs w:val="22"/>
                <w:lang w:val="en-US"/>
              </w:rPr>
              <w:t>&lt;</w:t>
            </w:r>
            <w:proofErr w:type="spellStart"/>
            <w:r w:rsidRPr="00A1568B">
              <w:rPr>
                <w:szCs w:val="22"/>
              </w:rPr>
              <w:t>ПризКомпр</w:t>
            </w:r>
            <w:proofErr w:type="spellEnd"/>
            <w:r w:rsidRPr="00A1568B">
              <w:rPr>
                <w:szCs w:val="22"/>
                <w:lang w:val="en-US"/>
              </w:rPr>
              <w:t>&gt;</w:t>
            </w:r>
            <w:r w:rsidRPr="00A1568B">
              <w:rPr>
                <w:szCs w:val="22"/>
              </w:rPr>
              <w:t xml:space="preserve"> = 1</w:t>
            </w:r>
          </w:p>
        </w:tc>
      </w:tr>
      <w:tr w:rsidR="00A1568B" w:rsidRPr="00A1568B" w14:paraId="4C45648E" w14:textId="77777777" w:rsidTr="005A3B5F">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1D8AD6B2" w14:textId="77777777" w:rsidR="002A1971" w:rsidRPr="00A1568B" w:rsidRDefault="002A1971" w:rsidP="002A1971">
            <w:pPr>
              <w:ind w:firstLine="0"/>
              <w:jc w:val="left"/>
            </w:pPr>
            <w:r w:rsidRPr="00A1568B">
              <w:t>Признак владельца ЭП</w:t>
            </w:r>
          </w:p>
        </w:tc>
        <w:tc>
          <w:tcPr>
            <w:tcW w:w="2072" w:type="dxa"/>
            <w:tcBorders>
              <w:top w:val="nil"/>
              <w:left w:val="nil"/>
              <w:bottom w:val="single" w:sz="4" w:space="0" w:color="auto"/>
              <w:right w:val="single" w:sz="4" w:space="0" w:color="auto"/>
            </w:tcBorders>
            <w:shd w:val="clear" w:color="auto" w:fill="auto"/>
            <w:hideMark/>
          </w:tcPr>
          <w:p w14:paraId="725B3225" w14:textId="77777777" w:rsidR="002A1971" w:rsidRPr="00A1568B" w:rsidRDefault="002A1971" w:rsidP="002A1971">
            <w:pPr>
              <w:ind w:firstLine="0"/>
              <w:jc w:val="center"/>
            </w:pPr>
            <w:proofErr w:type="spellStart"/>
            <w:r w:rsidRPr="00A1568B">
              <w:t>ПризВлЭП</w:t>
            </w:r>
            <w:proofErr w:type="spellEnd"/>
          </w:p>
        </w:tc>
        <w:tc>
          <w:tcPr>
            <w:tcW w:w="1208" w:type="dxa"/>
            <w:tcBorders>
              <w:top w:val="nil"/>
              <w:left w:val="nil"/>
              <w:bottom w:val="single" w:sz="4" w:space="0" w:color="auto"/>
              <w:right w:val="single" w:sz="4" w:space="0" w:color="auto"/>
            </w:tcBorders>
            <w:shd w:val="clear" w:color="auto" w:fill="auto"/>
            <w:hideMark/>
          </w:tcPr>
          <w:p w14:paraId="2F9F9A39" w14:textId="77777777" w:rsidR="002A1971" w:rsidRPr="00A1568B" w:rsidRDefault="002A1971" w:rsidP="002A1971">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18EC3C06" w14:textId="77777777" w:rsidR="002A1971" w:rsidRPr="00A1568B" w:rsidRDefault="002A1971" w:rsidP="002A1971">
            <w:pPr>
              <w:ind w:firstLine="0"/>
              <w:jc w:val="center"/>
            </w:pPr>
            <w:r w:rsidRPr="00A1568B">
              <w:t>T(=1)</w:t>
            </w:r>
          </w:p>
        </w:tc>
        <w:tc>
          <w:tcPr>
            <w:tcW w:w="1910" w:type="dxa"/>
            <w:tcBorders>
              <w:top w:val="nil"/>
              <w:left w:val="nil"/>
              <w:bottom w:val="single" w:sz="4" w:space="0" w:color="auto"/>
              <w:right w:val="single" w:sz="4" w:space="0" w:color="auto"/>
            </w:tcBorders>
            <w:shd w:val="clear" w:color="auto" w:fill="auto"/>
            <w:hideMark/>
          </w:tcPr>
          <w:p w14:paraId="39C77850" w14:textId="764F4FCA" w:rsidR="002A1971" w:rsidRPr="00A1568B" w:rsidRDefault="002A1971" w:rsidP="002A1971">
            <w:pPr>
              <w:ind w:firstLine="0"/>
              <w:jc w:val="center"/>
            </w:pPr>
            <w:r w:rsidRPr="00A1568B">
              <w:rPr>
                <w:szCs w:val="22"/>
              </w:rPr>
              <w:t>ОК</w:t>
            </w:r>
          </w:p>
        </w:tc>
        <w:tc>
          <w:tcPr>
            <w:tcW w:w="5748" w:type="dxa"/>
            <w:tcBorders>
              <w:top w:val="nil"/>
              <w:left w:val="nil"/>
              <w:bottom w:val="single" w:sz="4" w:space="0" w:color="auto"/>
              <w:right w:val="single" w:sz="4" w:space="0" w:color="auto"/>
            </w:tcBorders>
            <w:shd w:val="clear" w:color="auto" w:fill="auto"/>
            <w:hideMark/>
          </w:tcPr>
          <w:p w14:paraId="49667C2B" w14:textId="77777777" w:rsidR="002A1971" w:rsidRPr="00A1568B" w:rsidRDefault="002A1971" w:rsidP="002A1971">
            <w:pPr>
              <w:ind w:firstLine="0"/>
              <w:jc w:val="left"/>
              <w:rPr>
                <w:szCs w:val="22"/>
              </w:rPr>
            </w:pPr>
            <w:r w:rsidRPr="00A1568B">
              <w:rPr>
                <w:szCs w:val="22"/>
              </w:rPr>
              <w:t>Принимает значение:</w:t>
            </w:r>
          </w:p>
          <w:p w14:paraId="7BB6477F" w14:textId="78F9F5F5" w:rsidR="002A1971" w:rsidRPr="00A1568B" w:rsidRDefault="002A1971" w:rsidP="002A1971">
            <w:pPr>
              <w:ind w:firstLine="0"/>
              <w:jc w:val="left"/>
              <w:rPr>
                <w:szCs w:val="22"/>
              </w:rPr>
            </w:pPr>
            <w:r w:rsidRPr="00A1568B">
              <w:rPr>
                <w:szCs w:val="22"/>
              </w:rPr>
              <w:t>1 – организация   |</w:t>
            </w:r>
          </w:p>
          <w:p w14:paraId="345F6F81" w14:textId="1AE1D717" w:rsidR="002A1971" w:rsidRPr="00A1568B" w:rsidRDefault="002A1971" w:rsidP="002A1971">
            <w:pPr>
              <w:ind w:firstLine="0"/>
              <w:jc w:val="left"/>
            </w:pPr>
            <w:r w:rsidRPr="00A1568B">
              <w:rPr>
                <w:szCs w:val="22"/>
              </w:rPr>
              <w:t xml:space="preserve">2 – физическое лицо (в том числе индивидуальный </w:t>
            </w:r>
            <w:r w:rsidRPr="00A1568B">
              <w:rPr>
                <w:szCs w:val="22"/>
              </w:rPr>
              <w:lastRenderedPageBreak/>
              <w:t>предприниматель)</w:t>
            </w:r>
          </w:p>
        </w:tc>
      </w:tr>
      <w:tr w:rsidR="00A1568B" w:rsidRPr="00A1568B" w14:paraId="0A656DDF" w14:textId="77777777" w:rsidTr="005A3B5F">
        <w:trPr>
          <w:trHeight w:val="23"/>
          <w:jc w:val="center"/>
        </w:trPr>
        <w:tc>
          <w:tcPr>
            <w:tcW w:w="4014" w:type="dxa"/>
            <w:tcBorders>
              <w:top w:val="single" w:sz="4" w:space="0" w:color="auto"/>
              <w:left w:val="single" w:sz="4" w:space="0" w:color="auto"/>
              <w:right w:val="single" w:sz="4" w:space="0" w:color="auto"/>
            </w:tcBorders>
            <w:shd w:val="clear" w:color="auto" w:fill="auto"/>
            <w:hideMark/>
          </w:tcPr>
          <w:p w14:paraId="1D2F7A5F" w14:textId="593CA404" w:rsidR="00AC0E16" w:rsidRPr="00A1568B" w:rsidRDefault="00AC0E16" w:rsidP="00AC0E16">
            <w:pPr>
              <w:ind w:firstLine="0"/>
              <w:jc w:val="left"/>
              <w:rPr>
                <w:lang w:val="en-US"/>
              </w:rPr>
            </w:pPr>
            <w:r w:rsidRPr="00A1568B">
              <w:lastRenderedPageBreak/>
              <w:t>ИНН организации, владельца ЭП</w:t>
            </w:r>
            <w:r w:rsidR="005A3B5F" w:rsidRPr="00A1568B">
              <w:t xml:space="preserve">   </w:t>
            </w:r>
            <w:r w:rsidR="005A3B5F" w:rsidRPr="00A1568B">
              <w:rPr>
                <w:lang w:val="en-US"/>
              </w:rPr>
              <w:t>|</w:t>
            </w:r>
          </w:p>
        </w:tc>
        <w:tc>
          <w:tcPr>
            <w:tcW w:w="2072" w:type="dxa"/>
            <w:tcBorders>
              <w:top w:val="single" w:sz="4" w:space="0" w:color="auto"/>
              <w:left w:val="nil"/>
              <w:right w:val="single" w:sz="4" w:space="0" w:color="auto"/>
            </w:tcBorders>
            <w:shd w:val="clear" w:color="auto" w:fill="auto"/>
            <w:hideMark/>
          </w:tcPr>
          <w:p w14:paraId="41765FBC" w14:textId="77777777" w:rsidR="00AC0E16" w:rsidRPr="00A1568B" w:rsidRDefault="00AC0E16" w:rsidP="00AC0E16">
            <w:pPr>
              <w:ind w:firstLine="0"/>
              <w:jc w:val="center"/>
            </w:pPr>
            <w:proofErr w:type="spellStart"/>
            <w:r w:rsidRPr="00A1568B">
              <w:t>ИННОрг</w:t>
            </w:r>
            <w:proofErr w:type="spellEnd"/>
          </w:p>
        </w:tc>
        <w:tc>
          <w:tcPr>
            <w:tcW w:w="1208" w:type="dxa"/>
            <w:tcBorders>
              <w:top w:val="single" w:sz="4" w:space="0" w:color="auto"/>
              <w:left w:val="nil"/>
              <w:right w:val="single" w:sz="4" w:space="0" w:color="auto"/>
            </w:tcBorders>
            <w:shd w:val="clear" w:color="auto" w:fill="auto"/>
            <w:hideMark/>
          </w:tcPr>
          <w:p w14:paraId="7543853D" w14:textId="77777777" w:rsidR="00AC0E16" w:rsidRPr="00A1568B" w:rsidRDefault="00AC0E16" w:rsidP="00AC0E16">
            <w:pPr>
              <w:ind w:firstLine="0"/>
              <w:jc w:val="center"/>
            </w:pPr>
            <w:r w:rsidRPr="00A1568B">
              <w:t>П</w:t>
            </w:r>
          </w:p>
        </w:tc>
        <w:tc>
          <w:tcPr>
            <w:tcW w:w="1208" w:type="dxa"/>
            <w:tcBorders>
              <w:top w:val="single" w:sz="4" w:space="0" w:color="auto"/>
              <w:left w:val="nil"/>
              <w:right w:val="single" w:sz="4" w:space="0" w:color="auto"/>
            </w:tcBorders>
            <w:shd w:val="clear" w:color="auto" w:fill="auto"/>
            <w:hideMark/>
          </w:tcPr>
          <w:p w14:paraId="3A5B5C1D" w14:textId="77777777" w:rsidR="00AC0E16" w:rsidRPr="00A1568B" w:rsidRDefault="00AC0E16" w:rsidP="00AC0E16">
            <w:pPr>
              <w:ind w:firstLine="0"/>
              <w:jc w:val="center"/>
            </w:pPr>
            <w:r w:rsidRPr="00A1568B">
              <w:t>T(=10)</w:t>
            </w:r>
          </w:p>
        </w:tc>
        <w:tc>
          <w:tcPr>
            <w:tcW w:w="1910" w:type="dxa"/>
            <w:tcBorders>
              <w:top w:val="single" w:sz="4" w:space="0" w:color="auto"/>
              <w:left w:val="nil"/>
              <w:right w:val="single" w:sz="4" w:space="0" w:color="auto"/>
            </w:tcBorders>
            <w:shd w:val="clear" w:color="auto" w:fill="auto"/>
            <w:hideMark/>
          </w:tcPr>
          <w:p w14:paraId="5DE98E30" w14:textId="7AC64974" w:rsidR="00AC0E16" w:rsidRPr="00A1568B" w:rsidRDefault="00AC0E16" w:rsidP="00AC0E16">
            <w:pPr>
              <w:ind w:firstLine="0"/>
              <w:jc w:val="center"/>
            </w:pPr>
            <w:r w:rsidRPr="00A1568B">
              <w:t>О</w:t>
            </w:r>
            <w:r w:rsidR="00C36FF3" w:rsidRPr="00A1568B">
              <w:t>У</w:t>
            </w:r>
          </w:p>
        </w:tc>
        <w:tc>
          <w:tcPr>
            <w:tcW w:w="5748" w:type="dxa"/>
            <w:tcBorders>
              <w:top w:val="single" w:sz="4" w:space="0" w:color="auto"/>
              <w:left w:val="nil"/>
              <w:right w:val="single" w:sz="4" w:space="0" w:color="auto"/>
            </w:tcBorders>
            <w:shd w:val="clear" w:color="auto" w:fill="auto"/>
            <w:hideMark/>
          </w:tcPr>
          <w:p w14:paraId="4A6A2700" w14:textId="77777777" w:rsidR="00AF6A40" w:rsidRPr="00A1568B" w:rsidRDefault="00AC0E16" w:rsidP="00AC0E16">
            <w:pPr>
              <w:ind w:firstLine="0"/>
              <w:jc w:val="left"/>
            </w:pPr>
            <w:r w:rsidRPr="00A1568B">
              <w:t>Типовой элемент &lt;</w:t>
            </w:r>
            <w:proofErr w:type="spellStart"/>
            <w:r w:rsidRPr="00A1568B">
              <w:t>ИННЮЛТип</w:t>
            </w:r>
            <w:proofErr w:type="spellEnd"/>
            <w:r w:rsidRPr="00A1568B">
              <w:t>&gt;</w:t>
            </w:r>
            <w:r w:rsidR="00AF6A40" w:rsidRPr="00A1568B">
              <w:t>.</w:t>
            </w:r>
          </w:p>
          <w:p w14:paraId="6400B67B" w14:textId="14FFDBE5" w:rsidR="00AC0E16" w:rsidRPr="00A1568B" w:rsidRDefault="00AF6A40" w:rsidP="00AC0E16">
            <w:pPr>
              <w:ind w:firstLine="0"/>
              <w:jc w:val="left"/>
            </w:pPr>
            <w:r w:rsidRPr="00A1568B">
              <w:rPr>
                <w:szCs w:val="22"/>
              </w:rPr>
              <w:t>Элемент обязателен при &lt;</w:t>
            </w:r>
            <w:proofErr w:type="spellStart"/>
            <w:r w:rsidRPr="00A1568B">
              <w:rPr>
                <w:szCs w:val="22"/>
              </w:rPr>
              <w:t>ПризВлЭП</w:t>
            </w:r>
            <w:proofErr w:type="spellEnd"/>
            <w:r w:rsidRPr="00A1568B">
              <w:rPr>
                <w:szCs w:val="22"/>
              </w:rPr>
              <w:t>&gt; = 1</w:t>
            </w:r>
            <w:r w:rsidR="00AC0E16" w:rsidRPr="00A1568B">
              <w:t xml:space="preserve"> </w:t>
            </w:r>
          </w:p>
        </w:tc>
      </w:tr>
      <w:tr w:rsidR="00A1568B" w:rsidRPr="00A1568B" w14:paraId="7A85FA3A"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7034A7AD" w14:textId="77777777" w:rsidR="00AC0E16" w:rsidRPr="00A1568B" w:rsidRDefault="00AC0E16" w:rsidP="00AC0E16">
            <w:pPr>
              <w:ind w:firstLine="0"/>
              <w:jc w:val="left"/>
            </w:pPr>
            <w:r w:rsidRPr="00A1568B">
              <w:t xml:space="preserve">ИНН физического лица (индивидуального предпринимателя), владельца ЭП </w:t>
            </w:r>
          </w:p>
        </w:tc>
        <w:tc>
          <w:tcPr>
            <w:tcW w:w="2072" w:type="dxa"/>
            <w:tcBorders>
              <w:top w:val="nil"/>
              <w:left w:val="nil"/>
              <w:bottom w:val="single" w:sz="4" w:space="0" w:color="auto"/>
              <w:right w:val="single" w:sz="4" w:space="0" w:color="auto"/>
            </w:tcBorders>
            <w:shd w:val="clear" w:color="auto" w:fill="auto"/>
            <w:hideMark/>
          </w:tcPr>
          <w:p w14:paraId="2F11835F" w14:textId="77777777" w:rsidR="00AC0E16" w:rsidRPr="00A1568B" w:rsidRDefault="00AC0E16" w:rsidP="00AC0E16">
            <w:pPr>
              <w:ind w:firstLine="0"/>
              <w:jc w:val="center"/>
            </w:pPr>
            <w:proofErr w:type="spellStart"/>
            <w:r w:rsidRPr="00A1568B">
              <w:t>ИННВлЭП</w:t>
            </w:r>
            <w:proofErr w:type="spellEnd"/>
          </w:p>
        </w:tc>
        <w:tc>
          <w:tcPr>
            <w:tcW w:w="1208" w:type="dxa"/>
            <w:tcBorders>
              <w:top w:val="nil"/>
              <w:left w:val="nil"/>
              <w:bottom w:val="single" w:sz="4" w:space="0" w:color="auto"/>
              <w:right w:val="single" w:sz="4" w:space="0" w:color="auto"/>
            </w:tcBorders>
            <w:shd w:val="clear" w:color="auto" w:fill="auto"/>
            <w:hideMark/>
          </w:tcPr>
          <w:p w14:paraId="4DE9A02A" w14:textId="77777777" w:rsidR="00AC0E16" w:rsidRPr="00A1568B" w:rsidRDefault="00AC0E16" w:rsidP="00AC0E16">
            <w:pPr>
              <w:ind w:firstLine="0"/>
              <w:jc w:val="center"/>
            </w:pPr>
            <w:r w:rsidRPr="00A1568B">
              <w:t>П</w:t>
            </w:r>
          </w:p>
        </w:tc>
        <w:tc>
          <w:tcPr>
            <w:tcW w:w="1208" w:type="dxa"/>
            <w:tcBorders>
              <w:top w:val="nil"/>
              <w:left w:val="nil"/>
              <w:bottom w:val="single" w:sz="4" w:space="0" w:color="auto"/>
              <w:right w:val="single" w:sz="4" w:space="0" w:color="auto"/>
            </w:tcBorders>
            <w:shd w:val="clear" w:color="auto" w:fill="auto"/>
            <w:hideMark/>
          </w:tcPr>
          <w:p w14:paraId="16B23E22" w14:textId="77777777" w:rsidR="00AC0E16" w:rsidRPr="00A1568B" w:rsidRDefault="00AC0E16" w:rsidP="00AC0E16">
            <w:pPr>
              <w:ind w:firstLine="0"/>
              <w:jc w:val="center"/>
            </w:pPr>
            <w:r w:rsidRPr="00A1568B">
              <w:t>T(=12)</w:t>
            </w:r>
          </w:p>
        </w:tc>
        <w:tc>
          <w:tcPr>
            <w:tcW w:w="1910" w:type="dxa"/>
            <w:tcBorders>
              <w:top w:val="nil"/>
              <w:left w:val="nil"/>
              <w:bottom w:val="single" w:sz="4" w:space="0" w:color="auto"/>
              <w:right w:val="single" w:sz="4" w:space="0" w:color="auto"/>
            </w:tcBorders>
            <w:shd w:val="clear" w:color="auto" w:fill="auto"/>
            <w:hideMark/>
          </w:tcPr>
          <w:p w14:paraId="4F064DC8" w14:textId="37C305B1" w:rsidR="00AC0E16" w:rsidRPr="00A1568B" w:rsidRDefault="00AC0E16" w:rsidP="00AC0E16">
            <w:pPr>
              <w:ind w:firstLine="0"/>
              <w:jc w:val="center"/>
            </w:pPr>
            <w:r w:rsidRPr="00A1568B">
              <w:t>О</w:t>
            </w:r>
            <w:r w:rsidR="00C36FF3" w:rsidRPr="00A1568B">
              <w:t>У</w:t>
            </w:r>
          </w:p>
        </w:tc>
        <w:tc>
          <w:tcPr>
            <w:tcW w:w="5748" w:type="dxa"/>
            <w:tcBorders>
              <w:top w:val="nil"/>
              <w:left w:val="nil"/>
              <w:bottom w:val="single" w:sz="4" w:space="0" w:color="auto"/>
              <w:right w:val="single" w:sz="4" w:space="0" w:color="auto"/>
            </w:tcBorders>
            <w:shd w:val="clear" w:color="auto" w:fill="auto"/>
            <w:hideMark/>
          </w:tcPr>
          <w:p w14:paraId="6F8EC221" w14:textId="77777777" w:rsidR="00AC0E16" w:rsidRPr="00A1568B" w:rsidRDefault="00AC0E16" w:rsidP="00AC0E16">
            <w:pPr>
              <w:ind w:firstLine="0"/>
              <w:jc w:val="left"/>
            </w:pPr>
            <w:r w:rsidRPr="00A1568B">
              <w:t>Типовой</w:t>
            </w:r>
            <w:r w:rsidR="00AF6A40" w:rsidRPr="00A1568B">
              <w:t xml:space="preserve"> элемент &lt;</w:t>
            </w:r>
            <w:proofErr w:type="spellStart"/>
            <w:r w:rsidR="00AF6A40" w:rsidRPr="00A1568B">
              <w:t>ИННФЛТип</w:t>
            </w:r>
            <w:proofErr w:type="spellEnd"/>
            <w:r w:rsidR="00AF6A40" w:rsidRPr="00A1568B">
              <w:t>&gt;.</w:t>
            </w:r>
          </w:p>
          <w:p w14:paraId="3FE2CAAC" w14:textId="77FAA01A" w:rsidR="00AF6A40" w:rsidRPr="00A1568B" w:rsidRDefault="00AF6A40" w:rsidP="00AC0E16">
            <w:pPr>
              <w:ind w:firstLine="0"/>
              <w:jc w:val="left"/>
            </w:pPr>
            <w:r w:rsidRPr="00A1568B">
              <w:rPr>
                <w:szCs w:val="22"/>
              </w:rPr>
              <w:t>Элемент обязателен при &lt;</w:t>
            </w:r>
            <w:proofErr w:type="spellStart"/>
            <w:r w:rsidRPr="00A1568B">
              <w:rPr>
                <w:szCs w:val="22"/>
              </w:rPr>
              <w:t>ПризВлЭП</w:t>
            </w:r>
            <w:proofErr w:type="spellEnd"/>
            <w:r w:rsidRPr="00A1568B">
              <w:rPr>
                <w:szCs w:val="22"/>
              </w:rPr>
              <w:t>&gt; = 2</w:t>
            </w:r>
          </w:p>
        </w:tc>
      </w:tr>
    </w:tbl>
    <w:p w14:paraId="6390EE00" w14:textId="77777777" w:rsidR="00B82EA9" w:rsidRPr="00A1568B" w:rsidRDefault="00B82EA9" w:rsidP="00B82EA9">
      <w:pPr>
        <w:spacing w:before="360"/>
        <w:ind w:firstLine="0"/>
        <w:jc w:val="right"/>
      </w:pPr>
      <w:r w:rsidRPr="00A1568B">
        <w:t>Таблица 4.9</w:t>
      </w:r>
    </w:p>
    <w:p w14:paraId="4A075815" w14:textId="77777777" w:rsidR="00B82EA9" w:rsidRPr="00A1568B" w:rsidRDefault="00B82EA9" w:rsidP="00B82EA9">
      <w:pPr>
        <w:spacing w:after="120"/>
        <w:ind w:firstLine="0"/>
        <w:jc w:val="center"/>
        <w:rPr>
          <w:sz w:val="20"/>
          <w:szCs w:val="20"/>
        </w:rPr>
      </w:pPr>
      <w:r w:rsidRPr="00A1568B">
        <w:rPr>
          <w:b/>
          <w:bCs/>
        </w:rPr>
        <w:t>Сведения об оплате услуг (</w:t>
      </w:r>
      <w:proofErr w:type="spellStart"/>
      <w:r w:rsidRPr="00A1568B">
        <w:rPr>
          <w:b/>
          <w:bCs/>
        </w:rPr>
        <w:t>СвОпУсл</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37FDE255"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6D033F"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5B227F8C"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83FAD8"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3B1A45"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6B8ED3"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3253129D"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1E8AFA71"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1E0B3CB" w14:textId="77777777" w:rsidR="008F6A3F" w:rsidRPr="00A1568B" w:rsidRDefault="008F6A3F" w:rsidP="008F6A3F">
            <w:pPr>
              <w:ind w:firstLine="0"/>
              <w:jc w:val="left"/>
            </w:pPr>
            <w:r w:rsidRPr="00A1568B">
              <w:t>Способ оплаты</w:t>
            </w:r>
          </w:p>
        </w:tc>
        <w:tc>
          <w:tcPr>
            <w:tcW w:w="2072" w:type="dxa"/>
            <w:tcBorders>
              <w:top w:val="nil"/>
              <w:left w:val="nil"/>
              <w:bottom w:val="single" w:sz="4" w:space="0" w:color="auto"/>
              <w:right w:val="single" w:sz="4" w:space="0" w:color="auto"/>
            </w:tcBorders>
            <w:shd w:val="clear" w:color="auto" w:fill="auto"/>
            <w:hideMark/>
          </w:tcPr>
          <w:p w14:paraId="445E2F37" w14:textId="77777777" w:rsidR="008F6A3F" w:rsidRPr="00A1568B" w:rsidRDefault="008F6A3F" w:rsidP="008F6A3F">
            <w:pPr>
              <w:ind w:firstLine="0"/>
              <w:jc w:val="center"/>
            </w:pPr>
            <w:proofErr w:type="spellStart"/>
            <w:r w:rsidRPr="00A1568B">
              <w:t>СпОпл</w:t>
            </w:r>
            <w:proofErr w:type="spellEnd"/>
          </w:p>
        </w:tc>
        <w:tc>
          <w:tcPr>
            <w:tcW w:w="1208" w:type="dxa"/>
            <w:tcBorders>
              <w:top w:val="nil"/>
              <w:left w:val="nil"/>
              <w:bottom w:val="single" w:sz="4" w:space="0" w:color="auto"/>
              <w:right w:val="single" w:sz="4" w:space="0" w:color="auto"/>
            </w:tcBorders>
            <w:shd w:val="clear" w:color="auto" w:fill="auto"/>
            <w:hideMark/>
          </w:tcPr>
          <w:p w14:paraId="6C461ADB" w14:textId="77777777" w:rsidR="008F6A3F" w:rsidRPr="00A1568B" w:rsidRDefault="008F6A3F" w:rsidP="008F6A3F">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58814782" w14:textId="77777777" w:rsidR="008F6A3F" w:rsidRPr="00A1568B" w:rsidRDefault="008F6A3F" w:rsidP="008F6A3F">
            <w:pPr>
              <w:ind w:firstLine="0"/>
              <w:jc w:val="center"/>
            </w:pPr>
            <w:r w:rsidRPr="00A1568B">
              <w:t>T(=1)</w:t>
            </w:r>
          </w:p>
        </w:tc>
        <w:tc>
          <w:tcPr>
            <w:tcW w:w="1910" w:type="dxa"/>
            <w:tcBorders>
              <w:top w:val="nil"/>
              <w:left w:val="nil"/>
              <w:bottom w:val="single" w:sz="4" w:space="0" w:color="auto"/>
              <w:right w:val="single" w:sz="4" w:space="0" w:color="auto"/>
            </w:tcBorders>
            <w:shd w:val="clear" w:color="auto" w:fill="auto"/>
            <w:hideMark/>
          </w:tcPr>
          <w:p w14:paraId="72A11B1E" w14:textId="5FB02D9E" w:rsidR="008F6A3F" w:rsidRPr="00A1568B" w:rsidRDefault="008F6A3F" w:rsidP="008F6A3F">
            <w:pPr>
              <w:ind w:firstLine="0"/>
              <w:jc w:val="center"/>
            </w:pPr>
            <w:r w:rsidRPr="00A1568B">
              <w:rPr>
                <w:szCs w:val="22"/>
              </w:rPr>
              <w:t>ОК</w:t>
            </w:r>
          </w:p>
        </w:tc>
        <w:tc>
          <w:tcPr>
            <w:tcW w:w="5748" w:type="dxa"/>
            <w:tcBorders>
              <w:top w:val="nil"/>
              <w:left w:val="nil"/>
              <w:bottom w:val="single" w:sz="4" w:space="0" w:color="auto"/>
              <w:right w:val="single" w:sz="4" w:space="0" w:color="auto"/>
            </w:tcBorders>
            <w:shd w:val="clear" w:color="auto" w:fill="auto"/>
            <w:hideMark/>
          </w:tcPr>
          <w:p w14:paraId="556E1A90" w14:textId="77777777" w:rsidR="008F6A3F" w:rsidRPr="00A1568B" w:rsidRDefault="008F6A3F" w:rsidP="008F6A3F">
            <w:pPr>
              <w:ind w:firstLine="0"/>
              <w:jc w:val="left"/>
              <w:rPr>
                <w:szCs w:val="22"/>
              </w:rPr>
            </w:pPr>
            <w:r w:rsidRPr="00A1568B">
              <w:rPr>
                <w:szCs w:val="22"/>
              </w:rPr>
              <w:t>Принимает значение:</w:t>
            </w:r>
          </w:p>
          <w:p w14:paraId="51DFB619" w14:textId="77777777" w:rsidR="008F6A3F" w:rsidRPr="00A1568B" w:rsidRDefault="008F6A3F" w:rsidP="008F6A3F">
            <w:pPr>
              <w:ind w:firstLine="0"/>
              <w:jc w:val="left"/>
            </w:pPr>
            <w:r w:rsidRPr="00A1568B">
              <w:t>1 – расчетный счет   |</w:t>
            </w:r>
          </w:p>
          <w:p w14:paraId="4E535C15" w14:textId="77777777" w:rsidR="008F6A3F" w:rsidRPr="00A1568B" w:rsidRDefault="008F6A3F" w:rsidP="008F6A3F">
            <w:pPr>
              <w:ind w:firstLine="0"/>
              <w:jc w:val="left"/>
            </w:pPr>
            <w:r w:rsidRPr="00A1568B">
              <w:t>2 – банковская карта   |</w:t>
            </w:r>
          </w:p>
          <w:p w14:paraId="299A4663" w14:textId="5EE7598D" w:rsidR="008F6A3F" w:rsidRPr="00A1568B" w:rsidRDefault="008F6A3F" w:rsidP="008F6A3F">
            <w:pPr>
              <w:ind w:firstLine="0"/>
              <w:jc w:val="left"/>
            </w:pPr>
            <w:r w:rsidRPr="00A1568B">
              <w:rPr>
                <w:lang w:val="en-US"/>
              </w:rPr>
              <w:t xml:space="preserve">3 – </w:t>
            </w:r>
            <w:r w:rsidRPr="00A1568B">
              <w:t>иной способ</w:t>
            </w:r>
          </w:p>
        </w:tc>
      </w:tr>
      <w:tr w:rsidR="00A1568B" w:rsidRPr="00A1568B" w14:paraId="49A55D99"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4B6768C" w14:textId="77777777" w:rsidR="00B82EA9" w:rsidRPr="00A1568B" w:rsidRDefault="00B82EA9" w:rsidP="00B82EA9">
            <w:pPr>
              <w:ind w:firstLine="0"/>
              <w:jc w:val="left"/>
            </w:pPr>
            <w:r w:rsidRPr="00A1568B">
              <w:t>Наименование банка</w:t>
            </w:r>
          </w:p>
        </w:tc>
        <w:tc>
          <w:tcPr>
            <w:tcW w:w="2072" w:type="dxa"/>
            <w:tcBorders>
              <w:top w:val="nil"/>
              <w:left w:val="nil"/>
              <w:bottom w:val="single" w:sz="4" w:space="0" w:color="auto"/>
              <w:right w:val="single" w:sz="4" w:space="0" w:color="auto"/>
            </w:tcBorders>
            <w:shd w:val="clear" w:color="auto" w:fill="auto"/>
            <w:hideMark/>
          </w:tcPr>
          <w:p w14:paraId="76EECD38" w14:textId="77777777" w:rsidR="00B82EA9" w:rsidRPr="00A1568B" w:rsidRDefault="00B82EA9" w:rsidP="00B82EA9">
            <w:pPr>
              <w:ind w:firstLine="0"/>
              <w:jc w:val="center"/>
            </w:pPr>
            <w:r w:rsidRPr="00A1568B">
              <w:t>Банк</w:t>
            </w:r>
          </w:p>
        </w:tc>
        <w:tc>
          <w:tcPr>
            <w:tcW w:w="1208" w:type="dxa"/>
            <w:tcBorders>
              <w:top w:val="nil"/>
              <w:left w:val="nil"/>
              <w:bottom w:val="single" w:sz="4" w:space="0" w:color="auto"/>
              <w:right w:val="single" w:sz="4" w:space="0" w:color="auto"/>
            </w:tcBorders>
            <w:shd w:val="clear" w:color="auto" w:fill="auto"/>
            <w:hideMark/>
          </w:tcPr>
          <w:p w14:paraId="4243E0EB"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41186FB6" w14:textId="77777777" w:rsidR="00B82EA9" w:rsidRPr="00A1568B" w:rsidRDefault="00B82EA9" w:rsidP="00B82EA9">
            <w:pPr>
              <w:ind w:firstLine="0"/>
              <w:jc w:val="center"/>
            </w:pPr>
            <w:r w:rsidRPr="00A1568B">
              <w:t>T(1-255)</w:t>
            </w:r>
          </w:p>
        </w:tc>
        <w:tc>
          <w:tcPr>
            <w:tcW w:w="1910" w:type="dxa"/>
            <w:tcBorders>
              <w:top w:val="nil"/>
              <w:left w:val="nil"/>
              <w:bottom w:val="single" w:sz="4" w:space="0" w:color="auto"/>
              <w:right w:val="single" w:sz="4" w:space="0" w:color="auto"/>
            </w:tcBorders>
            <w:shd w:val="clear" w:color="auto" w:fill="auto"/>
            <w:hideMark/>
          </w:tcPr>
          <w:p w14:paraId="618278E0" w14:textId="77777777" w:rsidR="00B82EA9" w:rsidRPr="00A1568B" w:rsidRDefault="00B82EA9" w:rsidP="00B82EA9">
            <w:pPr>
              <w:ind w:firstLine="0"/>
              <w:jc w:val="center"/>
            </w:pPr>
            <w:r w:rsidRPr="00A1568B">
              <w:t>Н</w:t>
            </w:r>
          </w:p>
        </w:tc>
        <w:tc>
          <w:tcPr>
            <w:tcW w:w="5748" w:type="dxa"/>
            <w:tcBorders>
              <w:top w:val="nil"/>
              <w:left w:val="nil"/>
              <w:bottom w:val="single" w:sz="4" w:space="0" w:color="auto"/>
              <w:right w:val="single" w:sz="4" w:space="0" w:color="auto"/>
            </w:tcBorders>
            <w:shd w:val="clear" w:color="auto" w:fill="auto"/>
            <w:hideMark/>
          </w:tcPr>
          <w:p w14:paraId="65640875" w14:textId="77777777" w:rsidR="00B82EA9" w:rsidRPr="00A1568B" w:rsidRDefault="00B82EA9" w:rsidP="00B82EA9">
            <w:pPr>
              <w:ind w:firstLine="0"/>
              <w:jc w:val="left"/>
            </w:pPr>
            <w:r w:rsidRPr="00A1568B">
              <w:t> </w:t>
            </w:r>
          </w:p>
        </w:tc>
      </w:tr>
      <w:tr w:rsidR="00A1568B" w:rsidRPr="00A1568B" w14:paraId="052D0804" w14:textId="77777777" w:rsidTr="004527F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6804A267" w14:textId="77777777" w:rsidR="00B82EA9" w:rsidRPr="00A1568B" w:rsidRDefault="00B82EA9" w:rsidP="00B82EA9">
            <w:pPr>
              <w:ind w:firstLine="0"/>
              <w:jc w:val="left"/>
            </w:pPr>
            <w:r w:rsidRPr="00A1568B">
              <w:t>Номер транзакции</w:t>
            </w:r>
          </w:p>
        </w:tc>
        <w:tc>
          <w:tcPr>
            <w:tcW w:w="2072" w:type="dxa"/>
            <w:tcBorders>
              <w:top w:val="nil"/>
              <w:left w:val="nil"/>
              <w:bottom w:val="single" w:sz="4" w:space="0" w:color="auto"/>
              <w:right w:val="single" w:sz="4" w:space="0" w:color="auto"/>
            </w:tcBorders>
            <w:shd w:val="clear" w:color="auto" w:fill="auto"/>
            <w:hideMark/>
          </w:tcPr>
          <w:p w14:paraId="14D731DF" w14:textId="77777777" w:rsidR="00B82EA9" w:rsidRPr="00A1568B" w:rsidRDefault="00B82EA9" w:rsidP="00B82EA9">
            <w:pPr>
              <w:ind w:firstLine="0"/>
              <w:jc w:val="center"/>
            </w:pPr>
            <w:proofErr w:type="spellStart"/>
            <w:r w:rsidRPr="00A1568B">
              <w:t>НомТранз</w:t>
            </w:r>
            <w:proofErr w:type="spellEnd"/>
          </w:p>
        </w:tc>
        <w:tc>
          <w:tcPr>
            <w:tcW w:w="1208" w:type="dxa"/>
            <w:tcBorders>
              <w:top w:val="nil"/>
              <w:left w:val="nil"/>
              <w:bottom w:val="single" w:sz="4" w:space="0" w:color="auto"/>
              <w:right w:val="single" w:sz="4" w:space="0" w:color="auto"/>
            </w:tcBorders>
            <w:shd w:val="clear" w:color="auto" w:fill="auto"/>
            <w:hideMark/>
          </w:tcPr>
          <w:p w14:paraId="1EA0F36F"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1FA79E60" w14:textId="77777777" w:rsidR="00B82EA9" w:rsidRPr="00A1568B" w:rsidRDefault="00B82EA9" w:rsidP="00B82EA9">
            <w:pPr>
              <w:ind w:firstLine="0"/>
              <w:jc w:val="center"/>
            </w:pPr>
            <w:r w:rsidRPr="00A1568B">
              <w:t>T(1-52)</w:t>
            </w:r>
          </w:p>
        </w:tc>
        <w:tc>
          <w:tcPr>
            <w:tcW w:w="1910" w:type="dxa"/>
            <w:tcBorders>
              <w:top w:val="nil"/>
              <w:left w:val="nil"/>
              <w:bottom w:val="single" w:sz="4" w:space="0" w:color="auto"/>
              <w:right w:val="single" w:sz="4" w:space="0" w:color="auto"/>
            </w:tcBorders>
            <w:shd w:val="clear" w:color="auto" w:fill="auto"/>
            <w:hideMark/>
          </w:tcPr>
          <w:p w14:paraId="7C73936D" w14:textId="6744A88F" w:rsidR="00B82EA9" w:rsidRPr="00A1568B" w:rsidRDefault="00B82EA9" w:rsidP="00B82EA9">
            <w:pPr>
              <w:ind w:firstLine="0"/>
              <w:jc w:val="center"/>
            </w:pPr>
            <w:r w:rsidRPr="00A1568B">
              <w:t>Н</w:t>
            </w:r>
            <w:r w:rsidR="004E5CEB" w:rsidRPr="00A1568B">
              <w:t>У</w:t>
            </w:r>
          </w:p>
        </w:tc>
        <w:tc>
          <w:tcPr>
            <w:tcW w:w="5748" w:type="dxa"/>
            <w:tcBorders>
              <w:top w:val="nil"/>
              <w:left w:val="nil"/>
              <w:bottom w:val="single" w:sz="4" w:space="0" w:color="auto"/>
              <w:right w:val="single" w:sz="4" w:space="0" w:color="auto"/>
            </w:tcBorders>
            <w:shd w:val="clear" w:color="auto" w:fill="auto"/>
            <w:hideMark/>
          </w:tcPr>
          <w:p w14:paraId="55D0D559" w14:textId="77777777" w:rsidR="00B82EA9" w:rsidRPr="00A1568B" w:rsidRDefault="001B0EA2" w:rsidP="00B82EA9">
            <w:pPr>
              <w:ind w:firstLine="0"/>
              <w:jc w:val="left"/>
              <w:rPr>
                <w:szCs w:val="22"/>
              </w:rPr>
            </w:pPr>
            <w:r w:rsidRPr="00A1568B">
              <w:rPr>
                <w:szCs w:val="22"/>
              </w:rPr>
              <w:t>Обязателен при &lt;</w:t>
            </w:r>
            <w:proofErr w:type="spellStart"/>
            <w:r w:rsidRPr="00A1568B">
              <w:rPr>
                <w:szCs w:val="22"/>
              </w:rPr>
              <w:t>СпОпл</w:t>
            </w:r>
            <w:proofErr w:type="spellEnd"/>
            <w:r w:rsidRPr="00A1568B">
              <w:rPr>
                <w:szCs w:val="22"/>
              </w:rPr>
              <w:t>&gt; = 1 | 2</w:t>
            </w:r>
            <w:r w:rsidR="00187303" w:rsidRPr="00A1568B">
              <w:rPr>
                <w:szCs w:val="22"/>
              </w:rPr>
              <w:t>.</w:t>
            </w:r>
          </w:p>
          <w:p w14:paraId="78EBB288" w14:textId="293EAB08" w:rsidR="00187303" w:rsidRPr="00A1568B" w:rsidRDefault="00187303" w:rsidP="00B82EA9">
            <w:pPr>
              <w:ind w:firstLine="0"/>
              <w:jc w:val="left"/>
            </w:pPr>
            <w:r w:rsidRPr="00A1568B">
              <w:t>При отсутствии данных указывается «0»</w:t>
            </w:r>
          </w:p>
        </w:tc>
      </w:tr>
      <w:tr w:rsidR="00A1568B" w:rsidRPr="00A1568B" w14:paraId="5F5B990C" w14:textId="77777777" w:rsidTr="004527F9">
        <w:trPr>
          <w:trHeight w:val="23"/>
          <w:jc w:val="center"/>
        </w:trPr>
        <w:tc>
          <w:tcPr>
            <w:tcW w:w="4014" w:type="dxa"/>
            <w:tcBorders>
              <w:top w:val="single" w:sz="4" w:space="0" w:color="auto"/>
              <w:left w:val="single" w:sz="4" w:space="0" w:color="auto"/>
              <w:right w:val="single" w:sz="4" w:space="0" w:color="auto"/>
            </w:tcBorders>
            <w:shd w:val="clear" w:color="auto" w:fill="auto"/>
            <w:hideMark/>
          </w:tcPr>
          <w:p w14:paraId="2B9937A1" w14:textId="15D48BBE" w:rsidR="004527F9" w:rsidRPr="00A1568B" w:rsidRDefault="004527F9" w:rsidP="004527F9">
            <w:pPr>
              <w:ind w:firstLine="0"/>
              <w:jc w:val="left"/>
              <w:rPr>
                <w:lang w:val="en-US"/>
              </w:rPr>
            </w:pPr>
            <w:r w:rsidRPr="00A1568B">
              <w:t xml:space="preserve">Номер расчетного счета   </w:t>
            </w:r>
            <w:r w:rsidRPr="00A1568B">
              <w:rPr>
                <w:lang w:val="en-US"/>
              </w:rPr>
              <w:t>|</w:t>
            </w:r>
          </w:p>
        </w:tc>
        <w:tc>
          <w:tcPr>
            <w:tcW w:w="2072" w:type="dxa"/>
            <w:tcBorders>
              <w:top w:val="single" w:sz="4" w:space="0" w:color="auto"/>
              <w:left w:val="nil"/>
              <w:right w:val="single" w:sz="4" w:space="0" w:color="auto"/>
            </w:tcBorders>
            <w:shd w:val="clear" w:color="auto" w:fill="auto"/>
            <w:hideMark/>
          </w:tcPr>
          <w:p w14:paraId="2FF7DB7A" w14:textId="77777777" w:rsidR="004527F9" w:rsidRPr="00A1568B" w:rsidRDefault="004527F9" w:rsidP="004527F9">
            <w:pPr>
              <w:ind w:firstLine="0"/>
              <w:jc w:val="center"/>
            </w:pPr>
            <w:proofErr w:type="spellStart"/>
            <w:r w:rsidRPr="00A1568B">
              <w:t>РасчСч</w:t>
            </w:r>
            <w:proofErr w:type="spellEnd"/>
          </w:p>
        </w:tc>
        <w:tc>
          <w:tcPr>
            <w:tcW w:w="1208" w:type="dxa"/>
            <w:tcBorders>
              <w:top w:val="single" w:sz="4" w:space="0" w:color="auto"/>
              <w:left w:val="nil"/>
              <w:right w:val="single" w:sz="4" w:space="0" w:color="auto"/>
            </w:tcBorders>
            <w:shd w:val="clear" w:color="auto" w:fill="auto"/>
            <w:hideMark/>
          </w:tcPr>
          <w:p w14:paraId="52ABB5CE" w14:textId="77777777" w:rsidR="004527F9" w:rsidRPr="00A1568B" w:rsidRDefault="004527F9" w:rsidP="004527F9">
            <w:pPr>
              <w:ind w:firstLine="0"/>
              <w:jc w:val="center"/>
            </w:pPr>
            <w:r w:rsidRPr="00A1568B">
              <w:t>П</w:t>
            </w:r>
          </w:p>
        </w:tc>
        <w:tc>
          <w:tcPr>
            <w:tcW w:w="1208" w:type="dxa"/>
            <w:tcBorders>
              <w:top w:val="single" w:sz="4" w:space="0" w:color="auto"/>
              <w:left w:val="nil"/>
              <w:right w:val="single" w:sz="4" w:space="0" w:color="auto"/>
            </w:tcBorders>
            <w:shd w:val="clear" w:color="auto" w:fill="auto"/>
            <w:hideMark/>
          </w:tcPr>
          <w:p w14:paraId="206A7B8D" w14:textId="77777777" w:rsidR="004527F9" w:rsidRPr="00A1568B" w:rsidRDefault="004527F9" w:rsidP="004527F9">
            <w:pPr>
              <w:ind w:firstLine="0"/>
              <w:jc w:val="center"/>
            </w:pPr>
            <w:r w:rsidRPr="00A1568B">
              <w:t>T(1-20)</w:t>
            </w:r>
          </w:p>
        </w:tc>
        <w:tc>
          <w:tcPr>
            <w:tcW w:w="1910" w:type="dxa"/>
            <w:tcBorders>
              <w:top w:val="single" w:sz="4" w:space="0" w:color="auto"/>
              <w:left w:val="nil"/>
              <w:right w:val="single" w:sz="4" w:space="0" w:color="auto"/>
            </w:tcBorders>
            <w:shd w:val="clear" w:color="auto" w:fill="auto"/>
            <w:hideMark/>
          </w:tcPr>
          <w:p w14:paraId="3012904A" w14:textId="5EA4F881" w:rsidR="004527F9" w:rsidRPr="00A1568B" w:rsidRDefault="004527F9" w:rsidP="004527F9">
            <w:pPr>
              <w:ind w:firstLine="0"/>
              <w:jc w:val="center"/>
            </w:pPr>
            <w:r w:rsidRPr="00A1568B">
              <w:t>ОУ</w:t>
            </w:r>
          </w:p>
        </w:tc>
        <w:tc>
          <w:tcPr>
            <w:tcW w:w="5748" w:type="dxa"/>
            <w:tcBorders>
              <w:top w:val="single" w:sz="4" w:space="0" w:color="auto"/>
              <w:left w:val="nil"/>
              <w:right w:val="single" w:sz="4" w:space="0" w:color="auto"/>
            </w:tcBorders>
            <w:shd w:val="clear" w:color="auto" w:fill="auto"/>
            <w:hideMark/>
          </w:tcPr>
          <w:p w14:paraId="533625F9" w14:textId="248DBD43" w:rsidR="004527F9" w:rsidRPr="00A1568B" w:rsidRDefault="004527F9" w:rsidP="004527F9">
            <w:pPr>
              <w:ind w:firstLine="0"/>
              <w:jc w:val="left"/>
            </w:pPr>
            <w:r w:rsidRPr="00A1568B">
              <w:rPr>
                <w:szCs w:val="22"/>
              </w:rPr>
              <w:t xml:space="preserve">Обязателен при </w:t>
            </w:r>
            <w:r w:rsidRPr="00A1568B">
              <w:rPr>
                <w:szCs w:val="22"/>
                <w:lang w:val="en-US"/>
              </w:rPr>
              <w:t>&lt;</w:t>
            </w:r>
            <w:proofErr w:type="spellStart"/>
            <w:r w:rsidRPr="00A1568B">
              <w:rPr>
                <w:szCs w:val="22"/>
              </w:rPr>
              <w:t>СпОпл</w:t>
            </w:r>
            <w:proofErr w:type="spellEnd"/>
            <w:r w:rsidRPr="00A1568B">
              <w:rPr>
                <w:szCs w:val="22"/>
                <w:lang w:val="en-US"/>
              </w:rPr>
              <w:t>&gt;</w:t>
            </w:r>
            <w:r w:rsidRPr="00A1568B">
              <w:rPr>
                <w:szCs w:val="22"/>
              </w:rPr>
              <w:t xml:space="preserve"> = 1</w:t>
            </w:r>
          </w:p>
        </w:tc>
      </w:tr>
      <w:tr w:rsidR="00A1568B" w:rsidRPr="00A1568B" w14:paraId="65D084D6" w14:textId="77777777" w:rsidTr="004527F9">
        <w:trPr>
          <w:trHeight w:val="23"/>
          <w:jc w:val="center"/>
        </w:trPr>
        <w:tc>
          <w:tcPr>
            <w:tcW w:w="4014" w:type="dxa"/>
            <w:tcBorders>
              <w:top w:val="nil"/>
              <w:left w:val="single" w:sz="4" w:space="0" w:color="auto"/>
              <w:right w:val="single" w:sz="4" w:space="0" w:color="auto"/>
            </w:tcBorders>
            <w:shd w:val="clear" w:color="auto" w:fill="auto"/>
            <w:hideMark/>
          </w:tcPr>
          <w:p w14:paraId="580B4829" w14:textId="0FB57516" w:rsidR="004527F9" w:rsidRPr="00A1568B" w:rsidRDefault="004527F9" w:rsidP="004527F9">
            <w:pPr>
              <w:ind w:firstLine="0"/>
              <w:jc w:val="left"/>
              <w:rPr>
                <w:lang w:val="en-US"/>
              </w:rPr>
            </w:pPr>
            <w:r w:rsidRPr="00A1568B">
              <w:t>Номер банковской карты</w:t>
            </w:r>
            <w:r w:rsidRPr="00A1568B">
              <w:rPr>
                <w:lang w:val="en-US"/>
              </w:rPr>
              <w:t xml:space="preserve">   |</w:t>
            </w:r>
          </w:p>
        </w:tc>
        <w:tc>
          <w:tcPr>
            <w:tcW w:w="2072" w:type="dxa"/>
            <w:tcBorders>
              <w:top w:val="nil"/>
              <w:left w:val="nil"/>
              <w:right w:val="single" w:sz="4" w:space="0" w:color="auto"/>
            </w:tcBorders>
            <w:shd w:val="clear" w:color="auto" w:fill="auto"/>
            <w:hideMark/>
          </w:tcPr>
          <w:p w14:paraId="43DC2ED3" w14:textId="77777777" w:rsidR="004527F9" w:rsidRPr="00A1568B" w:rsidRDefault="004527F9" w:rsidP="004527F9">
            <w:pPr>
              <w:ind w:firstLine="0"/>
              <w:jc w:val="center"/>
            </w:pPr>
            <w:proofErr w:type="spellStart"/>
            <w:r w:rsidRPr="00A1568B">
              <w:t>БанкКарт</w:t>
            </w:r>
            <w:proofErr w:type="spellEnd"/>
          </w:p>
        </w:tc>
        <w:tc>
          <w:tcPr>
            <w:tcW w:w="1208" w:type="dxa"/>
            <w:tcBorders>
              <w:top w:val="nil"/>
              <w:left w:val="nil"/>
              <w:right w:val="single" w:sz="4" w:space="0" w:color="auto"/>
            </w:tcBorders>
            <w:shd w:val="clear" w:color="auto" w:fill="auto"/>
            <w:hideMark/>
          </w:tcPr>
          <w:p w14:paraId="70FD3E00" w14:textId="77777777" w:rsidR="004527F9" w:rsidRPr="00A1568B" w:rsidRDefault="004527F9" w:rsidP="004527F9">
            <w:pPr>
              <w:ind w:firstLine="0"/>
              <w:jc w:val="center"/>
            </w:pPr>
            <w:r w:rsidRPr="00A1568B">
              <w:t>П</w:t>
            </w:r>
          </w:p>
        </w:tc>
        <w:tc>
          <w:tcPr>
            <w:tcW w:w="1208" w:type="dxa"/>
            <w:tcBorders>
              <w:top w:val="nil"/>
              <w:left w:val="nil"/>
              <w:right w:val="single" w:sz="4" w:space="0" w:color="auto"/>
            </w:tcBorders>
            <w:shd w:val="clear" w:color="auto" w:fill="auto"/>
            <w:hideMark/>
          </w:tcPr>
          <w:p w14:paraId="3E406EAD" w14:textId="77777777" w:rsidR="004527F9" w:rsidRPr="00A1568B" w:rsidRDefault="004527F9" w:rsidP="004527F9">
            <w:pPr>
              <w:ind w:firstLine="0"/>
              <w:jc w:val="center"/>
            </w:pPr>
            <w:r w:rsidRPr="00A1568B">
              <w:t>T(1-16)</w:t>
            </w:r>
          </w:p>
        </w:tc>
        <w:tc>
          <w:tcPr>
            <w:tcW w:w="1910" w:type="dxa"/>
            <w:tcBorders>
              <w:top w:val="nil"/>
              <w:left w:val="nil"/>
              <w:right w:val="single" w:sz="4" w:space="0" w:color="auto"/>
            </w:tcBorders>
            <w:shd w:val="clear" w:color="auto" w:fill="auto"/>
            <w:hideMark/>
          </w:tcPr>
          <w:p w14:paraId="48E2B33F" w14:textId="3D055B3F" w:rsidR="004527F9" w:rsidRPr="00A1568B" w:rsidRDefault="004527F9" w:rsidP="004527F9">
            <w:pPr>
              <w:ind w:firstLine="0"/>
              <w:jc w:val="center"/>
            </w:pPr>
            <w:r w:rsidRPr="00A1568B">
              <w:t>ОУ</w:t>
            </w:r>
          </w:p>
        </w:tc>
        <w:tc>
          <w:tcPr>
            <w:tcW w:w="5748" w:type="dxa"/>
            <w:tcBorders>
              <w:top w:val="nil"/>
              <w:left w:val="nil"/>
              <w:right w:val="single" w:sz="4" w:space="0" w:color="auto"/>
            </w:tcBorders>
            <w:shd w:val="clear" w:color="auto" w:fill="auto"/>
            <w:hideMark/>
          </w:tcPr>
          <w:p w14:paraId="3C034DE8" w14:textId="323D18D3" w:rsidR="004527F9" w:rsidRPr="00A1568B" w:rsidRDefault="004527F9" w:rsidP="004527F9">
            <w:pPr>
              <w:ind w:firstLine="0"/>
              <w:jc w:val="left"/>
            </w:pPr>
            <w:r w:rsidRPr="00A1568B">
              <w:rPr>
                <w:szCs w:val="22"/>
              </w:rPr>
              <w:t xml:space="preserve">Обязателен при </w:t>
            </w:r>
            <w:r w:rsidRPr="00A1568B">
              <w:rPr>
                <w:szCs w:val="22"/>
                <w:lang w:val="en-US"/>
              </w:rPr>
              <w:t>&lt;</w:t>
            </w:r>
            <w:proofErr w:type="spellStart"/>
            <w:r w:rsidRPr="00A1568B">
              <w:rPr>
                <w:szCs w:val="22"/>
              </w:rPr>
              <w:t>СпОпл</w:t>
            </w:r>
            <w:proofErr w:type="spellEnd"/>
            <w:r w:rsidRPr="00A1568B">
              <w:rPr>
                <w:szCs w:val="22"/>
                <w:lang w:val="en-US"/>
              </w:rPr>
              <w:t>&gt;</w:t>
            </w:r>
            <w:r w:rsidRPr="00A1568B">
              <w:rPr>
                <w:szCs w:val="22"/>
              </w:rPr>
              <w:t xml:space="preserve"> = 2</w:t>
            </w:r>
          </w:p>
        </w:tc>
      </w:tr>
      <w:tr w:rsidR="00A1568B" w:rsidRPr="00A1568B" w14:paraId="0E3E52B7" w14:textId="77777777" w:rsidTr="00BF56CB">
        <w:trPr>
          <w:trHeight w:val="23"/>
          <w:jc w:val="center"/>
        </w:trPr>
        <w:tc>
          <w:tcPr>
            <w:tcW w:w="4014" w:type="dxa"/>
            <w:tcBorders>
              <w:left w:val="single" w:sz="4" w:space="0" w:color="auto"/>
              <w:bottom w:val="single" w:sz="4" w:space="0" w:color="auto"/>
              <w:right w:val="single" w:sz="4" w:space="0" w:color="auto"/>
            </w:tcBorders>
            <w:shd w:val="clear" w:color="auto" w:fill="auto"/>
            <w:hideMark/>
          </w:tcPr>
          <w:p w14:paraId="0B84F17E" w14:textId="77777777" w:rsidR="004527F9" w:rsidRPr="00A1568B" w:rsidRDefault="004527F9" w:rsidP="004527F9">
            <w:pPr>
              <w:ind w:firstLine="0"/>
              <w:jc w:val="left"/>
            </w:pPr>
            <w:r w:rsidRPr="00A1568B">
              <w:t>Иной способ</w:t>
            </w:r>
          </w:p>
        </w:tc>
        <w:tc>
          <w:tcPr>
            <w:tcW w:w="2072" w:type="dxa"/>
            <w:tcBorders>
              <w:left w:val="nil"/>
              <w:bottom w:val="single" w:sz="4" w:space="0" w:color="auto"/>
              <w:right w:val="single" w:sz="4" w:space="0" w:color="auto"/>
            </w:tcBorders>
            <w:shd w:val="clear" w:color="auto" w:fill="auto"/>
            <w:hideMark/>
          </w:tcPr>
          <w:p w14:paraId="063129E5" w14:textId="77777777" w:rsidR="004527F9" w:rsidRPr="00A1568B" w:rsidRDefault="004527F9" w:rsidP="004527F9">
            <w:pPr>
              <w:ind w:firstLine="0"/>
              <w:jc w:val="center"/>
            </w:pPr>
            <w:r w:rsidRPr="00A1568B">
              <w:t>Иной</w:t>
            </w:r>
          </w:p>
        </w:tc>
        <w:tc>
          <w:tcPr>
            <w:tcW w:w="1208" w:type="dxa"/>
            <w:tcBorders>
              <w:left w:val="nil"/>
              <w:bottom w:val="single" w:sz="4" w:space="0" w:color="auto"/>
              <w:right w:val="single" w:sz="4" w:space="0" w:color="auto"/>
            </w:tcBorders>
            <w:shd w:val="clear" w:color="auto" w:fill="auto"/>
            <w:hideMark/>
          </w:tcPr>
          <w:p w14:paraId="2720F5BC" w14:textId="77777777" w:rsidR="004527F9" w:rsidRPr="00A1568B" w:rsidRDefault="004527F9" w:rsidP="004527F9">
            <w:pPr>
              <w:ind w:firstLine="0"/>
              <w:jc w:val="center"/>
            </w:pPr>
            <w:r w:rsidRPr="00A1568B">
              <w:t>П</w:t>
            </w:r>
          </w:p>
        </w:tc>
        <w:tc>
          <w:tcPr>
            <w:tcW w:w="1208" w:type="dxa"/>
            <w:tcBorders>
              <w:left w:val="nil"/>
              <w:bottom w:val="single" w:sz="4" w:space="0" w:color="auto"/>
              <w:right w:val="single" w:sz="4" w:space="0" w:color="auto"/>
            </w:tcBorders>
            <w:shd w:val="clear" w:color="auto" w:fill="auto"/>
            <w:hideMark/>
          </w:tcPr>
          <w:p w14:paraId="367FE1F9" w14:textId="77777777" w:rsidR="004527F9" w:rsidRPr="00A1568B" w:rsidRDefault="004527F9" w:rsidP="004527F9">
            <w:pPr>
              <w:ind w:firstLine="0"/>
              <w:jc w:val="center"/>
            </w:pPr>
            <w:r w:rsidRPr="00A1568B">
              <w:t>T(1-255)</w:t>
            </w:r>
          </w:p>
        </w:tc>
        <w:tc>
          <w:tcPr>
            <w:tcW w:w="1910" w:type="dxa"/>
            <w:tcBorders>
              <w:left w:val="nil"/>
              <w:bottom w:val="single" w:sz="4" w:space="0" w:color="auto"/>
              <w:right w:val="single" w:sz="4" w:space="0" w:color="auto"/>
            </w:tcBorders>
            <w:shd w:val="clear" w:color="auto" w:fill="auto"/>
            <w:hideMark/>
          </w:tcPr>
          <w:p w14:paraId="630CDB88" w14:textId="3F13FEE4" w:rsidR="004527F9" w:rsidRPr="00A1568B" w:rsidRDefault="004527F9" w:rsidP="004527F9">
            <w:pPr>
              <w:ind w:firstLine="0"/>
              <w:jc w:val="center"/>
            </w:pPr>
            <w:r w:rsidRPr="00A1568B">
              <w:t>ОУ</w:t>
            </w:r>
          </w:p>
        </w:tc>
        <w:tc>
          <w:tcPr>
            <w:tcW w:w="5748" w:type="dxa"/>
            <w:tcBorders>
              <w:left w:val="nil"/>
              <w:bottom w:val="single" w:sz="4" w:space="0" w:color="auto"/>
              <w:right w:val="single" w:sz="4" w:space="0" w:color="auto"/>
            </w:tcBorders>
            <w:shd w:val="clear" w:color="auto" w:fill="auto"/>
            <w:hideMark/>
          </w:tcPr>
          <w:p w14:paraId="7F4ED495" w14:textId="07CFEE92" w:rsidR="004527F9" w:rsidRPr="00A1568B" w:rsidRDefault="004527F9" w:rsidP="004527F9">
            <w:pPr>
              <w:ind w:firstLine="0"/>
              <w:jc w:val="left"/>
            </w:pPr>
            <w:r w:rsidRPr="00A1568B">
              <w:rPr>
                <w:szCs w:val="22"/>
              </w:rPr>
              <w:t xml:space="preserve">Обязателен при </w:t>
            </w:r>
            <w:r w:rsidRPr="00A1568B">
              <w:rPr>
                <w:szCs w:val="22"/>
                <w:lang w:val="en-US"/>
              </w:rPr>
              <w:t>&lt;</w:t>
            </w:r>
            <w:proofErr w:type="spellStart"/>
            <w:r w:rsidRPr="00A1568B">
              <w:rPr>
                <w:szCs w:val="22"/>
              </w:rPr>
              <w:t>СпОпл</w:t>
            </w:r>
            <w:proofErr w:type="spellEnd"/>
            <w:r w:rsidRPr="00A1568B">
              <w:rPr>
                <w:szCs w:val="22"/>
                <w:lang w:val="en-US"/>
              </w:rPr>
              <w:t>&gt;</w:t>
            </w:r>
            <w:r w:rsidRPr="00A1568B">
              <w:rPr>
                <w:szCs w:val="22"/>
              </w:rPr>
              <w:t xml:space="preserve"> = 3</w:t>
            </w:r>
          </w:p>
        </w:tc>
      </w:tr>
      <w:tr w:rsidR="00A1568B" w:rsidRPr="00A1568B" w14:paraId="5A88794D" w14:textId="77777777" w:rsidTr="00BF56CB">
        <w:trPr>
          <w:trHeight w:val="23"/>
          <w:jc w:val="center"/>
        </w:trPr>
        <w:tc>
          <w:tcPr>
            <w:tcW w:w="4014" w:type="dxa"/>
            <w:tcBorders>
              <w:top w:val="single" w:sz="4" w:space="0" w:color="auto"/>
              <w:left w:val="single" w:sz="4" w:space="0" w:color="auto"/>
              <w:right w:val="single" w:sz="4" w:space="0" w:color="auto"/>
            </w:tcBorders>
            <w:shd w:val="clear" w:color="auto" w:fill="auto"/>
          </w:tcPr>
          <w:p w14:paraId="224B1F7A" w14:textId="73D66A23" w:rsidR="004E5CEB" w:rsidRPr="00A1568B" w:rsidRDefault="009E7408" w:rsidP="004E5CEB">
            <w:pPr>
              <w:ind w:firstLine="0"/>
              <w:jc w:val="left"/>
            </w:pPr>
            <w:r w:rsidRPr="00A1568B">
              <w:rPr>
                <w:szCs w:val="22"/>
              </w:rPr>
              <w:t>Владелец счета (банковской карты) (при наличии сведений)</w:t>
            </w:r>
            <w:r w:rsidR="00BF56CB" w:rsidRPr="00A1568B">
              <w:rPr>
                <w:szCs w:val="22"/>
              </w:rPr>
              <w:t xml:space="preserve">   |</w:t>
            </w:r>
          </w:p>
        </w:tc>
        <w:tc>
          <w:tcPr>
            <w:tcW w:w="2072" w:type="dxa"/>
            <w:tcBorders>
              <w:top w:val="single" w:sz="4" w:space="0" w:color="auto"/>
              <w:left w:val="nil"/>
              <w:right w:val="single" w:sz="4" w:space="0" w:color="auto"/>
            </w:tcBorders>
            <w:shd w:val="clear" w:color="auto" w:fill="auto"/>
          </w:tcPr>
          <w:p w14:paraId="37033F3F" w14:textId="599AF778" w:rsidR="004E5CEB" w:rsidRPr="00A1568B" w:rsidRDefault="004E5CEB" w:rsidP="004E5CEB">
            <w:pPr>
              <w:ind w:firstLine="0"/>
              <w:jc w:val="center"/>
            </w:pPr>
            <w:proofErr w:type="spellStart"/>
            <w:r w:rsidRPr="00A1568B">
              <w:rPr>
                <w:szCs w:val="22"/>
              </w:rPr>
              <w:t>ВлСч</w:t>
            </w:r>
            <w:r w:rsidR="00797468" w:rsidRPr="00A1568B">
              <w:rPr>
                <w:szCs w:val="22"/>
              </w:rPr>
              <w:t>Нал</w:t>
            </w:r>
            <w:proofErr w:type="spellEnd"/>
          </w:p>
        </w:tc>
        <w:tc>
          <w:tcPr>
            <w:tcW w:w="1208" w:type="dxa"/>
            <w:tcBorders>
              <w:top w:val="single" w:sz="4" w:space="0" w:color="auto"/>
              <w:left w:val="nil"/>
              <w:right w:val="single" w:sz="4" w:space="0" w:color="auto"/>
            </w:tcBorders>
            <w:shd w:val="clear" w:color="auto" w:fill="auto"/>
          </w:tcPr>
          <w:p w14:paraId="129E2902" w14:textId="108ED6F5" w:rsidR="004E5CEB" w:rsidRPr="00A1568B" w:rsidRDefault="004E5CEB" w:rsidP="004E5CEB">
            <w:pPr>
              <w:ind w:firstLine="0"/>
              <w:jc w:val="center"/>
            </w:pPr>
            <w:r w:rsidRPr="00A1568B">
              <w:rPr>
                <w:szCs w:val="22"/>
              </w:rPr>
              <w:t>С</w:t>
            </w:r>
          </w:p>
        </w:tc>
        <w:tc>
          <w:tcPr>
            <w:tcW w:w="1208" w:type="dxa"/>
            <w:tcBorders>
              <w:top w:val="single" w:sz="4" w:space="0" w:color="auto"/>
              <w:left w:val="nil"/>
              <w:right w:val="single" w:sz="4" w:space="0" w:color="auto"/>
            </w:tcBorders>
            <w:shd w:val="clear" w:color="auto" w:fill="auto"/>
          </w:tcPr>
          <w:p w14:paraId="5897F263" w14:textId="77777777" w:rsidR="004E5CEB" w:rsidRPr="00A1568B" w:rsidRDefault="004E5CEB" w:rsidP="004E5CEB">
            <w:pPr>
              <w:ind w:firstLine="0"/>
              <w:jc w:val="center"/>
            </w:pPr>
          </w:p>
        </w:tc>
        <w:tc>
          <w:tcPr>
            <w:tcW w:w="1910" w:type="dxa"/>
            <w:tcBorders>
              <w:top w:val="single" w:sz="4" w:space="0" w:color="auto"/>
              <w:left w:val="nil"/>
              <w:right w:val="single" w:sz="4" w:space="0" w:color="auto"/>
            </w:tcBorders>
            <w:shd w:val="clear" w:color="auto" w:fill="auto"/>
          </w:tcPr>
          <w:p w14:paraId="583AB6CD" w14:textId="52D93F7B" w:rsidR="004E5CEB" w:rsidRPr="00A1568B" w:rsidRDefault="004E5CEB" w:rsidP="004E5CEB">
            <w:pPr>
              <w:ind w:firstLine="0"/>
              <w:jc w:val="center"/>
            </w:pPr>
            <w:r w:rsidRPr="00A1568B">
              <w:rPr>
                <w:szCs w:val="22"/>
              </w:rPr>
              <w:t>НУ</w:t>
            </w:r>
          </w:p>
        </w:tc>
        <w:tc>
          <w:tcPr>
            <w:tcW w:w="5748" w:type="dxa"/>
            <w:tcBorders>
              <w:top w:val="single" w:sz="4" w:space="0" w:color="auto"/>
              <w:left w:val="nil"/>
              <w:right w:val="single" w:sz="4" w:space="0" w:color="auto"/>
            </w:tcBorders>
            <w:shd w:val="clear" w:color="auto" w:fill="auto"/>
          </w:tcPr>
          <w:p w14:paraId="736540A6" w14:textId="77777777" w:rsidR="004E5CEB" w:rsidRPr="00A1568B" w:rsidRDefault="004E5CEB" w:rsidP="004E5CEB">
            <w:pPr>
              <w:ind w:firstLine="0"/>
              <w:jc w:val="left"/>
              <w:rPr>
                <w:szCs w:val="22"/>
              </w:rPr>
            </w:pPr>
            <w:r w:rsidRPr="00A1568B">
              <w:rPr>
                <w:szCs w:val="22"/>
              </w:rPr>
              <w:t>Типовой элемент &lt;</w:t>
            </w:r>
            <w:proofErr w:type="spellStart"/>
            <w:r w:rsidRPr="00A1568B">
              <w:rPr>
                <w:szCs w:val="22"/>
              </w:rPr>
              <w:t>СвЛицТип</w:t>
            </w:r>
            <w:proofErr w:type="spellEnd"/>
            <w:r w:rsidRPr="00A1568B">
              <w:rPr>
                <w:szCs w:val="22"/>
              </w:rPr>
              <w:t>&gt;</w:t>
            </w:r>
          </w:p>
          <w:p w14:paraId="0E6E20E3" w14:textId="6D7740AB" w:rsidR="004E5CEB" w:rsidRPr="00A1568B" w:rsidRDefault="004E5CEB" w:rsidP="004E5CEB">
            <w:pPr>
              <w:ind w:firstLine="0"/>
              <w:jc w:val="left"/>
              <w:rPr>
                <w:szCs w:val="22"/>
              </w:rPr>
            </w:pPr>
            <w:r w:rsidRPr="00A1568B">
              <w:rPr>
                <w:szCs w:val="22"/>
              </w:rPr>
              <w:t>Состав элемента представлен в таблице 4.15.</w:t>
            </w:r>
          </w:p>
          <w:p w14:paraId="5F83B375" w14:textId="3B0E08E7" w:rsidR="004E5CEB" w:rsidRPr="00A1568B" w:rsidRDefault="004E5CEB" w:rsidP="004E5CEB">
            <w:pPr>
              <w:ind w:firstLine="0"/>
              <w:jc w:val="left"/>
            </w:pPr>
            <w:r w:rsidRPr="00A1568B">
              <w:rPr>
                <w:szCs w:val="22"/>
              </w:rPr>
              <w:t>Обязателен при &lt;</w:t>
            </w:r>
            <w:proofErr w:type="spellStart"/>
            <w:r w:rsidRPr="00A1568B">
              <w:rPr>
                <w:szCs w:val="22"/>
              </w:rPr>
              <w:t>СпОпл</w:t>
            </w:r>
            <w:proofErr w:type="spellEnd"/>
            <w:r w:rsidRPr="00A1568B">
              <w:rPr>
                <w:szCs w:val="22"/>
              </w:rPr>
              <w:t>&gt; = 1 | 2</w:t>
            </w:r>
            <w:r w:rsidR="00797468" w:rsidRPr="00A1568B">
              <w:rPr>
                <w:szCs w:val="22"/>
              </w:rPr>
              <w:t xml:space="preserve"> и отсутствии элемента &lt;</w:t>
            </w:r>
            <w:proofErr w:type="spellStart"/>
            <w:r w:rsidR="00797468" w:rsidRPr="00A1568B">
              <w:rPr>
                <w:szCs w:val="22"/>
              </w:rPr>
              <w:t>ВлСчОтс</w:t>
            </w:r>
            <w:proofErr w:type="spellEnd"/>
            <w:r w:rsidR="00797468" w:rsidRPr="00A1568B">
              <w:rPr>
                <w:szCs w:val="22"/>
              </w:rPr>
              <w:t>&gt;</w:t>
            </w:r>
          </w:p>
        </w:tc>
      </w:tr>
      <w:tr w:rsidR="00A1568B" w:rsidRPr="00A1568B" w14:paraId="17E96D00" w14:textId="77777777" w:rsidTr="00BF56CB">
        <w:trPr>
          <w:trHeight w:val="23"/>
          <w:jc w:val="center"/>
        </w:trPr>
        <w:tc>
          <w:tcPr>
            <w:tcW w:w="4014" w:type="dxa"/>
            <w:tcBorders>
              <w:left w:val="single" w:sz="4" w:space="0" w:color="auto"/>
              <w:bottom w:val="single" w:sz="4" w:space="0" w:color="auto"/>
              <w:right w:val="single" w:sz="4" w:space="0" w:color="auto"/>
            </w:tcBorders>
            <w:shd w:val="clear" w:color="auto" w:fill="auto"/>
          </w:tcPr>
          <w:p w14:paraId="31D654B0" w14:textId="6AE037F3" w:rsidR="00BF56CB" w:rsidRPr="00A1568B" w:rsidRDefault="00BF56CB" w:rsidP="00BF56CB">
            <w:pPr>
              <w:ind w:firstLine="0"/>
              <w:jc w:val="left"/>
              <w:rPr>
                <w:szCs w:val="22"/>
              </w:rPr>
            </w:pPr>
            <w:r w:rsidRPr="00A1568B">
              <w:rPr>
                <w:szCs w:val="22"/>
              </w:rPr>
              <w:t>Владелец счета (банковской карты) (при отсутствии сведений)</w:t>
            </w:r>
          </w:p>
        </w:tc>
        <w:tc>
          <w:tcPr>
            <w:tcW w:w="2072" w:type="dxa"/>
            <w:tcBorders>
              <w:left w:val="nil"/>
              <w:bottom w:val="single" w:sz="4" w:space="0" w:color="auto"/>
              <w:right w:val="single" w:sz="4" w:space="0" w:color="auto"/>
            </w:tcBorders>
            <w:shd w:val="clear" w:color="auto" w:fill="auto"/>
          </w:tcPr>
          <w:p w14:paraId="067BC1FA" w14:textId="7B07CE84" w:rsidR="00BF56CB" w:rsidRPr="00A1568B" w:rsidRDefault="00BF56CB" w:rsidP="00BF56CB">
            <w:pPr>
              <w:ind w:firstLine="0"/>
              <w:jc w:val="center"/>
              <w:rPr>
                <w:szCs w:val="22"/>
              </w:rPr>
            </w:pPr>
            <w:proofErr w:type="spellStart"/>
            <w:r w:rsidRPr="00A1568B">
              <w:rPr>
                <w:szCs w:val="22"/>
              </w:rPr>
              <w:t>ВлСчОтс</w:t>
            </w:r>
            <w:proofErr w:type="spellEnd"/>
          </w:p>
        </w:tc>
        <w:tc>
          <w:tcPr>
            <w:tcW w:w="1208" w:type="dxa"/>
            <w:tcBorders>
              <w:left w:val="nil"/>
              <w:bottom w:val="single" w:sz="4" w:space="0" w:color="auto"/>
              <w:right w:val="single" w:sz="4" w:space="0" w:color="auto"/>
            </w:tcBorders>
            <w:shd w:val="clear" w:color="auto" w:fill="auto"/>
          </w:tcPr>
          <w:p w14:paraId="54CD45B9" w14:textId="6EC0C0B5" w:rsidR="00BF56CB" w:rsidRPr="00A1568B" w:rsidRDefault="00BF56CB" w:rsidP="00BF56CB">
            <w:pPr>
              <w:ind w:firstLine="0"/>
              <w:jc w:val="center"/>
              <w:rPr>
                <w:szCs w:val="22"/>
              </w:rPr>
            </w:pPr>
            <w:r w:rsidRPr="00A1568B">
              <w:rPr>
                <w:szCs w:val="22"/>
              </w:rPr>
              <w:t>П</w:t>
            </w:r>
          </w:p>
        </w:tc>
        <w:tc>
          <w:tcPr>
            <w:tcW w:w="1208" w:type="dxa"/>
            <w:tcBorders>
              <w:left w:val="nil"/>
              <w:bottom w:val="single" w:sz="4" w:space="0" w:color="auto"/>
              <w:right w:val="single" w:sz="4" w:space="0" w:color="auto"/>
            </w:tcBorders>
            <w:shd w:val="clear" w:color="auto" w:fill="auto"/>
          </w:tcPr>
          <w:p w14:paraId="61F8A2FF" w14:textId="2C93E942" w:rsidR="00BF56CB" w:rsidRPr="00A1568B" w:rsidRDefault="00BF56CB" w:rsidP="00BF56CB">
            <w:pPr>
              <w:ind w:firstLine="0"/>
              <w:jc w:val="center"/>
            </w:pPr>
            <w:r w:rsidRPr="00A1568B">
              <w:t>T(=1)</w:t>
            </w:r>
          </w:p>
        </w:tc>
        <w:tc>
          <w:tcPr>
            <w:tcW w:w="1910" w:type="dxa"/>
            <w:tcBorders>
              <w:left w:val="nil"/>
              <w:bottom w:val="single" w:sz="4" w:space="0" w:color="auto"/>
              <w:right w:val="single" w:sz="4" w:space="0" w:color="auto"/>
            </w:tcBorders>
            <w:shd w:val="clear" w:color="auto" w:fill="auto"/>
          </w:tcPr>
          <w:p w14:paraId="1A91F3D8" w14:textId="122EB382" w:rsidR="00BF56CB" w:rsidRPr="00A1568B" w:rsidRDefault="00BF56CB" w:rsidP="00BF56CB">
            <w:pPr>
              <w:ind w:firstLine="0"/>
              <w:jc w:val="center"/>
              <w:rPr>
                <w:szCs w:val="22"/>
              </w:rPr>
            </w:pPr>
            <w:r w:rsidRPr="00A1568B">
              <w:rPr>
                <w:szCs w:val="22"/>
              </w:rPr>
              <w:t>НУ</w:t>
            </w:r>
          </w:p>
        </w:tc>
        <w:tc>
          <w:tcPr>
            <w:tcW w:w="5748" w:type="dxa"/>
            <w:tcBorders>
              <w:left w:val="nil"/>
              <w:bottom w:val="single" w:sz="4" w:space="0" w:color="auto"/>
              <w:right w:val="single" w:sz="4" w:space="0" w:color="auto"/>
            </w:tcBorders>
            <w:shd w:val="clear" w:color="auto" w:fill="auto"/>
          </w:tcPr>
          <w:p w14:paraId="4954FB4D" w14:textId="77777777" w:rsidR="00BF56CB" w:rsidRPr="00A1568B" w:rsidRDefault="00BF56CB" w:rsidP="00BF56CB">
            <w:pPr>
              <w:ind w:firstLine="0"/>
              <w:jc w:val="left"/>
              <w:rPr>
                <w:szCs w:val="22"/>
              </w:rPr>
            </w:pPr>
            <w:r w:rsidRPr="00A1568B">
              <w:rPr>
                <w:szCs w:val="22"/>
              </w:rPr>
              <w:t>Обязателен при &lt;</w:t>
            </w:r>
            <w:proofErr w:type="spellStart"/>
            <w:r w:rsidRPr="00A1568B">
              <w:rPr>
                <w:szCs w:val="22"/>
              </w:rPr>
              <w:t>СпОпл</w:t>
            </w:r>
            <w:proofErr w:type="spellEnd"/>
            <w:r w:rsidRPr="00A1568B">
              <w:rPr>
                <w:szCs w:val="22"/>
              </w:rPr>
              <w:t>&gt; = 1 | 2 и отсутствии элемента &lt;</w:t>
            </w:r>
            <w:proofErr w:type="spellStart"/>
            <w:r w:rsidRPr="00A1568B">
              <w:rPr>
                <w:szCs w:val="22"/>
              </w:rPr>
              <w:t>ВлСчНал</w:t>
            </w:r>
            <w:proofErr w:type="spellEnd"/>
            <w:r w:rsidRPr="00A1568B">
              <w:rPr>
                <w:szCs w:val="22"/>
              </w:rPr>
              <w:t>&gt;.</w:t>
            </w:r>
          </w:p>
          <w:p w14:paraId="6C446BD3" w14:textId="5C39A086" w:rsidR="00BF56CB" w:rsidRPr="00A1568B" w:rsidRDefault="00BF56CB" w:rsidP="00BF56CB">
            <w:pPr>
              <w:ind w:firstLine="0"/>
              <w:jc w:val="left"/>
              <w:rPr>
                <w:szCs w:val="22"/>
              </w:rPr>
            </w:pPr>
            <w:r w:rsidRPr="00A1568B">
              <w:t>При отсутствии сведений о владельце счета (банковской карты) указывается «0»</w:t>
            </w:r>
          </w:p>
        </w:tc>
      </w:tr>
    </w:tbl>
    <w:p w14:paraId="1785309E" w14:textId="3CD6FEDC" w:rsidR="00B82EA9" w:rsidRPr="00A1568B" w:rsidRDefault="00B82EA9" w:rsidP="00B82EA9">
      <w:pPr>
        <w:spacing w:before="360"/>
        <w:ind w:firstLine="0"/>
        <w:jc w:val="right"/>
      </w:pPr>
      <w:r w:rsidRPr="00A1568B">
        <w:lastRenderedPageBreak/>
        <w:t>Таблица 4.10</w:t>
      </w:r>
    </w:p>
    <w:p w14:paraId="6BA6DF68" w14:textId="77777777" w:rsidR="00B82EA9" w:rsidRPr="00A1568B" w:rsidRDefault="00B82EA9" w:rsidP="00B82EA9">
      <w:pPr>
        <w:spacing w:after="120"/>
        <w:ind w:firstLine="0"/>
        <w:jc w:val="center"/>
        <w:rPr>
          <w:sz w:val="20"/>
          <w:szCs w:val="20"/>
        </w:rPr>
      </w:pPr>
      <w:r w:rsidRPr="00A1568B">
        <w:rPr>
          <w:b/>
          <w:bCs/>
        </w:rPr>
        <w:t>Информация о невозможности представления документа в срок (</w:t>
      </w:r>
      <w:proofErr w:type="spellStart"/>
      <w:r w:rsidRPr="00A1568B">
        <w:rPr>
          <w:b/>
          <w:bCs/>
        </w:rPr>
        <w:t>ИнфДокНеПред</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61DC59D4"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BB6B70"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14158DAB"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E894C4"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9FED29"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59FC16"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7B28A8B0"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3C2D9C43"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D6EF773" w14:textId="77777777" w:rsidR="00B82EA9" w:rsidRPr="00A1568B" w:rsidRDefault="00B82EA9" w:rsidP="00B82EA9">
            <w:pPr>
              <w:ind w:firstLine="0"/>
              <w:jc w:val="left"/>
            </w:pPr>
            <w:r w:rsidRPr="00A1568B">
              <w:t xml:space="preserve">Подробное описание причины невозможности представления </w:t>
            </w:r>
            <w:proofErr w:type="spellStart"/>
            <w:r w:rsidRPr="00A1568B">
              <w:t>истребуемых</w:t>
            </w:r>
            <w:proofErr w:type="spellEnd"/>
            <w:r w:rsidRPr="00A1568B">
              <w:t xml:space="preserve"> документов </w:t>
            </w:r>
          </w:p>
        </w:tc>
        <w:tc>
          <w:tcPr>
            <w:tcW w:w="2072" w:type="dxa"/>
            <w:tcBorders>
              <w:top w:val="nil"/>
              <w:left w:val="nil"/>
              <w:bottom w:val="single" w:sz="4" w:space="0" w:color="auto"/>
              <w:right w:val="single" w:sz="4" w:space="0" w:color="auto"/>
            </w:tcBorders>
            <w:shd w:val="clear" w:color="auto" w:fill="auto"/>
            <w:hideMark/>
          </w:tcPr>
          <w:p w14:paraId="0517E407" w14:textId="77777777" w:rsidR="00B82EA9" w:rsidRPr="00A1568B" w:rsidRDefault="00B82EA9" w:rsidP="00B82EA9">
            <w:pPr>
              <w:ind w:firstLine="0"/>
              <w:jc w:val="center"/>
            </w:pPr>
            <w:proofErr w:type="spellStart"/>
            <w:r w:rsidRPr="00A1568B">
              <w:t>ОпиПричНеПред</w:t>
            </w:r>
            <w:proofErr w:type="spellEnd"/>
          </w:p>
        </w:tc>
        <w:tc>
          <w:tcPr>
            <w:tcW w:w="1208" w:type="dxa"/>
            <w:tcBorders>
              <w:top w:val="nil"/>
              <w:left w:val="nil"/>
              <w:bottom w:val="single" w:sz="4" w:space="0" w:color="auto"/>
              <w:right w:val="single" w:sz="4" w:space="0" w:color="auto"/>
            </w:tcBorders>
            <w:shd w:val="clear" w:color="auto" w:fill="auto"/>
            <w:hideMark/>
          </w:tcPr>
          <w:p w14:paraId="00938D94"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37AB209C" w14:textId="77777777" w:rsidR="00B82EA9" w:rsidRPr="00A1568B" w:rsidRDefault="00B82EA9" w:rsidP="00B82EA9">
            <w:pPr>
              <w:ind w:firstLine="0"/>
              <w:jc w:val="center"/>
            </w:pPr>
            <w:r w:rsidRPr="00A1568B">
              <w:t>T(1-2500)</w:t>
            </w:r>
          </w:p>
        </w:tc>
        <w:tc>
          <w:tcPr>
            <w:tcW w:w="1910" w:type="dxa"/>
            <w:tcBorders>
              <w:top w:val="nil"/>
              <w:left w:val="nil"/>
              <w:bottom w:val="single" w:sz="4" w:space="0" w:color="auto"/>
              <w:right w:val="single" w:sz="4" w:space="0" w:color="auto"/>
            </w:tcBorders>
            <w:shd w:val="clear" w:color="auto" w:fill="auto"/>
            <w:hideMark/>
          </w:tcPr>
          <w:p w14:paraId="3B0EE334"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452F21B9" w14:textId="77777777" w:rsidR="00B82EA9" w:rsidRPr="00A1568B" w:rsidRDefault="00B82EA9" w:rsidP="00B82EA9">
            <w:pPr>
              <w:ind w:firstLine="0"/>
              <w:jc w:val="left"/>
            </w:pPr>
            <w:r w:rsidRPr="00A1568B">
              <w:t> </w:t>
            </w:r>
          </w:p>
        </w:tc>
      </w:tr>
      <w:tr w:rsidR="00A1568B" w:rsidRPr="00A1568B" w14:paraId="72AB8081"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3CD078F4" w14:textId="77777777" w:rsidR="002373D7" w:rsidRPr="00A1568B" w:rsidRDefault="002373D7" w:rsidP="002373D7">
            <w:pPr>
              <w:ind w:firstLine="0"/>
              <w:jc w:val="left"/>
            </w:pPr>
            <w:r w:rsidRPr="00A1568B">
              <w:t xml:space="preserve">Код группы причин, к которой относится причина, указанная в подробном описании причины невозможности представления </w:t>
            </w:r>
            <w:proofErr w:type="spellStart"/>
            <w:r w:rsidRPr="00A1568B">
              <w:t>истребуемых</w:t>
            </w:r>
            <w:proofErr w:type="spellEnd"/>
            <w:r w:rsidRPr="00A1568B">
              <w:t xml:space="preserve"> документов </w:t>
            </w:r>
          </w:p>
        </w:tc>
        <w:tc>
          <w:tcPr>
            <w:tcW w:w="2072" w:type="dxa"/>
            <w:tcBorders>
              <w:top w:val="nil"/>
              <w:left w:val="nil"/>
              <w:bottom w:val="single" w:sz="4" w:space="0" w:color="auto"/>
              <w:right w:val="single" w:sz="4" w:space="0" w:color="auto"/>
            </w:tcBorders>
            <w:shd w:val="clear" w:color="auto" w:fill="auto"/>
            <w:hideMark/>
          </w:tcPr>
          <w:p w14:paraId="24BCEE7A" w14:textId="77777777" w:rsidR="002373D7" w:rsidRPr="00A1568B" w:rsidRDefault="002373D7" w:rsidP="002373D7">
            <w:pPr>
              <w:ind w:firstLine="0"/>
              <w:jc w:val="center"/>
            </w:pPr>
            <w:proofErr w:type="spellStart"/>
            <w:r w:rsidRPr="00A1568B">
              <w:t>КодПричНеПред</w:t>
            </w:r>
            <w:proofErr w:type="spellEnd"/>
          </w:p>
        </w:tc>
        <w:tc>
          <w:tcPr>
            <w:tcW w:w="1208" w:type="dxa"/>
            <w:tcBorders>
              <w:top w:val="nil"/>
              <w:left w:val="nil"/>
              <w:bottom w:val="single" w:sz="4" w:space="0" w:color="auto"/>
              <w:right w:val="single" w:sz="4" w:space="0" w:color="auto"/>
            </w:tcBorders>
            <w:shd w:val="clear" w:color="auto" w:fill="auto"/>
            <w:hideMark/>
          </w:tcPr>
          <w:p w14:paraId="7F157CE2" w14:textId="77777777" w:rsidR="002373D7" w:rsidRPr="00A1568B" w:rsidRDefault="002373D7" w:rsidP="002373D7">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7664DDA3" w14:textId="77777777" w:rsidR="002373D7" w:rsidRPr="00A1568B" w:rsidRDefault="002373D7" w:rsidP="002373D7">
            <w:pPr>
              <w:ind w:firstLine="0"/>
              <w:jc w:val="center"/>
            </w:pPr>
            <w:r w:rsidRPr="00A1568B">
              <w:t>T(=2)</w:t>
            </w:r>
          </w:p>
        </w:tc>
        <w:tc>
          <w:tcPr>
            <w:tcW w:w="1910" w:type="dxa"/>
            <w:tcBorders>
              <w:top w:val="nil"/>
              <w:left w:val="nil"/>
              <w:bottom w:val="single" w:sz="4" w:space="0" w:color="auto"/>
              <w:right w:val="single" w:sz="4" w:space="0" w:color="auto"/>
            </w:tcBorders>
            <w:shd w:val="clear" w:color="auto" w:fill="auto"/>
            <w:hideMark/>
          </w:tcPr>
          <w:p w14:paraId="1697BA04" w14:textId="4B6948D6" w:rsidR="002373D7" w:rsidRPr="00A1568B" w:rsidRDefault="002373D7" w:rsidP="002373D7">
            <w:pPr>
              <w:ind w:firstLine="0"/>
              <w:jc w:val="center"/>
            </w:pPr>
            <w:r w:rsidRPr="00A1568B">
              <w:rPr>
                <w:szCs w:val="22"/>
              </w:rPr>
              <w:t>ОК</w:t>
            </w:r>
          </w:p>
        </w:tc>
        <w:tc>
          <w:tcPr>
            <w:tcW w:w="5748" w:type="dxa"/>
            <w:tcBorders>
              <w:top w:val="nil"/>
              <w:left w:val="nil"/>
              <w:bottom w:val="single" w:sz="4" w:space="0" w:color="auto"/>
              <w:right w:val="single" w:sz="4" w:space="0" w:color="auto"/>
            </w:tcBorders>
            <w:shd w:val="clear" w:color="auto" w:fill="auto"/>
            <w:hideMark/>
          </w:tcPr>
          <w:p w14:paraId="4BC67CB5" w14:textId="77777777" w:rsidR="002373D7" w:rsidRPr="00A1568B" w:rsidRDefault="002373D7" w:rsidP="002373D7">
            <w:pPr>
              <w:spacing w:line="256" w:lineRule="auto"/>
              <w:ind w:firstLine="0"/>
              <w:rPr>
                <w:szCs w:val="22"/>
              </w:rPr>
            </w:pPr>
            <w:r w:rsidRPr="00A1568B">
              <w:rPr>
                <w:szCs w:val="22"/>
              </w:rPr>
              <w:t xml:space="preserve">Принимает значение: </w:t>
            </w:r>
          </w:p>
          <w:p w14:paraId="18AB0D50" w14:textId="463CF79B" w:rsidR="002373D7" w:rsidRPr="00A1568B" w:rsidRDefault="002373D7" w:rsidP="002373D7">
            <w:pPr>
              <w:ind w:firstLine="0"/>
              <w:jc w:val="left"/>
            </w:pPr>
            <w:r w:rsidRPr="00A1568B">
              <w:rPr>
                <w:szCs w:val="22"/>
              </w:rPr>
              <w:t xml:space="preserve">10 – </w:t>
            </w:r>
            <w:r w:rsidRPr="00A1568B">
              <w:t>необходимо продление срока исполнения требования о представлении документов по объективным причинам (документы хранятся в удаленных хранилищах (архивах); существенные объемы истребованных документов; другие причины)   |</w:t>
            </w:r>
          </w:p>
          <w:p w14:paraId="752A7C91" w14:textId="77777777" w:rsidR="002373D7" w:rsidRPr="00A1568B" w:rsidRDefault="002373D7" w:rsidP="002373D7">
            <w:pPr>
              <w:ind w:firstLine="0"/>
              <w:jc w:val="left"/>
            </w:pPr>
            <w:r w:rsidRPr="00A1568B">
              <w:t xml:space="preserve">21 </w:t>
            </w:r>
            <w:r w:rsidRPr="00A1568B">
              <w:rPr>
                <w:szCs w:val="22"/>
              </w:rPr>
              <w:t>–</w:t>
            </w:r>
            <w:r w:rsidRPr="00A1568B">
              <w:t xml:space="preserve"> невозможно представление истребованных документов по причине их отсутствия - утрачены   |</w:t>
            </w:r>
          </w:p>
          <w:p w14:paraId="79F9C3F4" w14:textId="6C709201" w:rsidR="002373D7" w:rsidRPr="00A1568B" w:rsidRDefault="002373D7" w:rsidP="002373D7">
            <w:pPr>
              <w:ind w:firstLine="0"/>
              <w:jc w:val="left"/>
            </w:pPr>
            <w:r w:rsidRPr="00A1568B">
              <w:t xml:space="preserve">22 </w:t>
            </w:r>
            <w:r w:rsidRPr="00A1568B">
              <w:rPr>
                <w:szCs w:val="22"/>
              </w:rPr>
              <w:t>–</w:t>
            </w:r>
            <w:r w:rsidRPr="00A1568B">
              <w:t xml:space="preserve"> невозможно представление истребованных документов по причине их отсутствия - не поступали (не составлялись)   |</w:t>
            </w:r>
          </w:p>
          <w:p w14:paraId="7DDF5C73" w14:textId="425D8912" w:rsidR="002373D7" w:rsidRPr="00A1568B" w:rsidRDefault="002373D7" w:rsidP="002373D7">
            <w:pPr>
              <w:ind w:firstLine="0"/>
              <w:jc w:val="left"/>
              <w:rPr>
                <w:szCs w:val="22"/>
              </w:rPr>
            </w:pPr>
            <w:r w:rsidRPr="00A1568B">
              <w:t xml:space="preserve">23 </w:t>
            </w:r>
            <w:r w:rsidRPr="00A1568B">
              <w:rPr>
                <w:szCs w:val="22"/>
              </w:rPr>
              <w:t>–</w:t>
            </w:r>
            <w:r w:rsidRPr="00A1568B">
              <w:t xml:space="preserve"> невозможно представление истребованных документов в связи с тем, что были переданы аудиторской организации (индивидуальному</w:t>
            </w:r>
            <w:r w:rsidRPr="00A1568B">
              <w:rPr>
                <w:szCs w:val="22"/>
              </w:rPr>
              <w:t xml:space="preserve"> аудитору)   |</w:t>
            </w:r>
          </w:p>
          <w:p w14:paraId="7CEAAEDF" w14:textId="5BADFA60" w:rsidR="002373D7" w:rsidRPr="00A1568B" w:rsidRDefault="002373D7" w:rsidP="002373D7">
            <w:pPr>
              <w:ind w:firstLine="0"/>
              <w:jc w:val="left"/>
            </w:pPr>
            <w:r w:rsidRPr="00A1568B">
              <w:rPr>
                <w:szCs w:val="22"/>
              </w:rPr>
              <w:t xml:space="preserve">24 – </w:t>
            </w:r>
            <w:r w:rsidRPr="00A1568B">
              <w:t>невозможно представление истребованных документов в связи с тем, что были переданы правоохранительным органам (изъяты правоохранительным органом)   |</w:t>
            </w:r>
          </w:p>
          <w:p w14:paraId="55C7F269" w14:textId="52438E08" w:rsidR="002373D7" w:rsidRPr="00A1568B" w:rsidRDefault="002373D7" w:rsidP="002373D7">
            <w:pPr>
              <w:ind w:firstLine="0"/>
              <w:jc w:val="left"/>
            </w:pPr>
            <w:r w:rsidRPr="00A1568B">
              <w:t xml:space="preserve">30 </w:t>
            </w:r>
            <w:r w:rsidRPr="00A1568B">
              <w:rPr>
                <w:szCs w:val="22"/>
              </w:rPr>
              <w:t>–</w:t>
            </w:r>
            <w:r w:rsidRPr="00A1568B">
              <w:t xml:space="preserve"> документы ранее были представлены в налоговый орган (независимо от оснований такого представления - по требованию налогового органа, в числе приложений к налоговой декларации (расчету), в числе</w:t>
            </w:r>
            <w:r w:rsidRPr="00A1568B">
              <w:rPr>
                <w:szCs w:val="22"/>
              </w:rPr>
              <w:t xml:space="preserve"> приложений к письменным пояснениям, возражениям, другие основания)</w:t>
            </w:r>
          </w:p>
        </w:tc>
      </w:tr>
      <w:tr w:rsidR="00A1568B" w:rsidRPr="00A1568B" w14:paraId="4C9DB848"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386DD750" w14:textId="77777777" w:rsidR="005B4D4F" w:rsidRPr="00A1568B" w:rsidRDefault="005B4D4F" w:rsidP="005B4D4F">
            <w:pPr>
              <w:ind w:firstLine="0"/>
              <w:jc w:val="left"/>
            </w:pPr>
            <w:r w:rsidRPr="00A1568B">
              <w:t xml:space="preserve">Указанные документы </w:t>
            </w:r>
            <w:r w:rsidRPr="00A1568B">
              <w:lastRenderedPageBreak/>
              <w:t>(информация) могут быть представлены в срок, не позднее (возможный срок представления)</w:t>
            </w:r>
          </w:p>
        </w:tc>
        <w:tc>
          <w:tcPr>
            <w:tcW w:w="2072" w:type="dxa"/>
            <w:tcBorders>
              <w:top w:val="nil"/>
              <w:left w:val="nil"/>
              <w:bottom w:val="single" w:sz="4" w:space="0" w:color="auto"/>
              <w:right w:val="single" w:sz="4" w:space="0" w:color="auto"/>
            </w:tcBorders>
            <w:shd w:val="clear" w:color="auto" w:fill="auto"/>
            <w:hideMark/>
          </w:tcPr>
          <w:p w14:paraId="68E9FB0A" w14:textId="77777777" w:rsidR="005B4D4F" w:rsidRPr="00A1568B" w:rsidRDefault="005B4D4F" w:rsidP="005B4D4F">
            <w:pPr>
              <w:ind w:firstLine="0"/>
              <w:jc w:val="center"/>
            </w:pPr>
            <w:proofErr w:type="spellStart"/>
            <w:r w:rsidRPr="00A1568B">
              <w:lastRenderedPageBreak/>
              <w:t>СрокПред</w:t>
            </w:r>
            <w:proofErr w:type="spellEnd"/>
          </w:p>
        </w:tc>
        <w:tc>
          <w:tcPr>
            <w:tcW w:w="1208" w:type="dxa"/>
            <w:tcBorders>
              <w:top w:val="nil"/>
              <w:left w:val="nil"/>
              <w:bottom w:val="single" w:sz="4" w:space="0" w:color="auto"/>
              <w:right w:val="single" w:sz="4" w:space="0" w:color="auto"/>
            </w:tcBorders>
            <w:shd w:val="clear" w:color="auto" w:fill="auto"/>
            <w:hideMark/>
          </w:tcPr>
          <w:p w14:paraId="7350ACCF" w14:textId="77777777" w:rsidR="005B4D4F" w:rsidRPr="00A1568B" w:rsidRDefault="005B4D4F" w:rsidP="005B4D4F">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79027CE7" w14:textId="77777777" w:rsidR="005B4D4F" w:rsidRPr="00A1568B" w:rsidRDefault="005B4D4F" w:rsidP="005B4D4F">
            <w:pPr>
              <w:ind w:firstLine="0"/>
              <w:jc w:val="center"/>
            </w:pPr>
            <w:r w:rsidRPr="00A1568B">
              <w:t>T(=10)</w:t>
            </w:r>
          </w:p>
        </w:tc>
        <w:tc>
          <w:tcPr>
            <w:tcW w:w="1910" w:type="dxa"/>
            <w:tcBorders>
              <w:top w:val="nil"/>
              <w:left w:val="nil"/>
              <w:bottom w:val="single" w:sz="4" w:space="0" w:color="auto"/>
              <w:right w:val="single" w:sz="4" w:space="0" w:color="auto"/>
            </w:tcBorders>
            <w:shd w:val="clear" w:color="auto" w:fill="auto"/>
            <w:hideMark/>
          </w:tcPr>
          <w:p w14:paraId="6F7EA5EC" w14:textId="5DFD6BCD" w:rsidR="005B4D4F" w:rsidRPr="00A1568B" w:rsidRDefault="005B4D4F" w:rsidP="005B4D4F">
            <w:pPr>
              <w:ind w:firstLine="0"/>
              <w:jc w:val="center"/>
            </w:pPr>
            <w:r w:rsidRPr="00A1568B">
              <w:rPr>
                <w:szCs w:val="22"/>
              </w:rPr>
              <w:t>НУ</w:t>
            </w:r>
          </w:p>
        </w:tc>
        <w:tc>
          <w:tcPr>
            <w:tcW w:w="5748" w:type="dxa"/>
            <w:tcBorders>
              <w:top w:val="nil"/>
              <w:left w:val="nil"/>
              <w:bottom w:val="single" w:sz="4" w:space="0" w:color="auto"/>
              <w:right w:val="single" w:sz="4" w:space="0" w:color="auto"/>
            </w:tcBorders>
            <w:shd w:val="clear" w:color="auto" w:fill="auto"/>
            <w:hideMark/>
          </w:tcPr>
          <w:p w14:paraId="2E902DB2" w14:textId="77777777" w:rsidR="005B4D4F" w:rsidRPr="00A1568B" w:rsidRDefault="005B4D4F" w:rsidP="005B4D4F">
            <w:pPr>
              <w:ind w:firstLine="0"/>
              <w:jc w:val="left"/>
            </w:pPr>
            <w:r w:rsidRPr="00A1568B">
              <w:t>Типовой элемент &lt;</w:t>
            </w:r>
            <w:proofErr w:type="spellStart"/>
            <w:r w:rsidRPr="00A1568B">
              <w:t>ДатаТип</w:t>
            </w:r>
            <w:proofErr w:type="spellEnd"/>
            <w:r w:rsidRPr="00A1568B">
              <w:t xml:space="preserve">&gt;. </w:t>
            </w:r>
          </w:p>
          <w:p w14:paraId="6C35D5C3" w14:textId="77777777" w:rsidR="005B4D4F" w:rsidRPr="00A1568B" w:rsidRDefault="005B4D4F" w:rsidP="005B4D4F">
            <w:pPr>
              <w:ind w:firstLine="0"/>
              <w:jc w:val="left"/>
            </w:pPr>
            <w:r w:rsidRPr="00A1568B">
              <w:lastRenderedPageBreak/>
              <w:t>Дата в формате ДД.ММ.ГГГГ.</w:t>
            </w:r>
          </w:p>
          <w:p w14:paraId="68B04040" w14:textId="68567A58" w:rsidR="005B4D4F" w:rsidRPr="00A1568B" w:rsidRDefault="005B4D4F" w:rsidP="005B4D4F">
            <w:pPr>
              <w:ind w:firstLine="0"/>
              <w:jc w:val="left"/>
            </w:pPr>
            <w:r w:rsidRPr="00A1568B">
              <w:rPr>
                <w:szCs w:val="22"/>
              </w:rPr>
              <w:t xml:space="preserve">Элемент обязателен при </w:t>
            </w:r>
            <w:r w:rsidRPr="00A1568B">
              <w:rPr>
                <w:szCs w:val="22"/>
                <w:lang w:val="en-US"/>
              </w:rPr>
              <w:t>&lt;</w:t>
            </w:r>
            <w:proofErr w:type="spellStart"/>
            <w:r w:rsidRPr="00A1568B">
              <w:rPr>
                <w:szCs w:val="22"/>
              </w:rPr>
              <w:t>КодПричНеПред</w:t>
            </w:r>
            <w:proofErr w:type="spellEnd"/>
            <w:r w:rsidRPr="00A1568B">
              <w:rPr>
                <w:szCs w:val="22"/>
                <w:lang w:val="en-US"/>
              </w:rPr>
              <w:t>&gt;=</w:t>
            </w:r>
            <w:r w:rsidRPr="00A1568B">
              <w:rPr>
                <w:szCs w:val="22"/>
              </w:rPr>
              <w:t>10</w:t>
            </w:r>
          </w:p>
        </w:tc>
      </w:tr>
    </w:tbl>
    <w:p w14:paraId="7E869093" w14:textId="77777777" w:rsidR="00B82EA9" w:rsidRPr="00A1568B" w:rsidRDefault="00B82EA9" w:rsidP="00B82EA9">
      <w:pPr>
        <w:spacing w:before="360"/>
        <w:ind w:firstLine="0"/>
        <w:jc w:val="right"/>
      </w:pPr>
      <w:r w:rsidRPr="00A1568B">
        <w:lastRenderedPageBreak/>
        <w:t>Таблица 4.11</w:t>
      </w:r>
    </w:p>
    <w:p w14:paraId="0B6557E8" w14:textId="77777777" w:rsidR="00B82EA9" w:rsidRPr="00A1568B" w:rsidRDefault="00B82EA9" w:rsidP="00B82EA9">
      <w:pPr>
        <w:spacing w:after="120"/>
        <w:ind w:firstLine="0"/>
        <w:jc w:val="center"/>
        <w:rPr>
          <w:sz w:val="20"/>
          <w:szCs w:val="20"/>
        </w:rPr>
      </w:pPr>
      <w:r w:rsidRPr="00A1568B">
        <w:rPr>
          <w:b/>
          <w:bCs/>
        </w:rPr>
        <w:t>Сведения о налогоплательщике (</w:t>
      </w:r>
      <w:proofErr w:type="spellStart"/>
      <w:r w:rsidRPr="00A1568B">
        <w:rPr>
          <w:b/>
          <w:bCs/>
        </w:rPr>
        <w:t>СвНПТип</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604AFEBA" w14:textId="77777777" w:rsidTr="00CF7515">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B67DD3"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5505DBB9"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CB1A67"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C0C538"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5AF372"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283A513B"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3EBF2BDE" w14:textId="77777777" w:rsidTr="00CF7515">
        <w:trPr>
          <w:trHeight w:val="23"/>
          <w:jc w:val="center"/>
        </w:trPr>
        <w:tc>
          <w:tcPr>
            <w:tcW w:w="4014" w:type="dxa"/>
            <w:tcBorders>
              <w:top w:val="single" w:sz="4" w:space="0" w:color="auto"/>
              <w:left w:val="single" w:sz="4" w:space="0" w:color="auto"/>
              <w:right w:val="single" w:sz="4" w:space="0" w:color="auto"/>
            </w:tcBorders>
            <w:shd w:val="clear" w:color="auto" w:fill="auto"/>
            <w:hideMark/>
          </w:tcPr>
          <w:p w14:paraId="381B0B8C" w14:textId="188BEAE2" w:rsidR="00B82EA9" w:rsidRPr="00A1568B" w:rsidRDefault="00B82EA9" w:rsidP="00B82EA9">
            <w:pPr>
              <w:ind w:firstLine="0"/>
              <w:jc w:val="left"/>
              <w:rPr>
                <w:lang w:val="en-US"/>
              </w:rPr>
            </w:pPr>
            <w:r w:rsidRPr="00A1568B">
              <w:t xml:space="preserve">Налогоплательщик </w:t>
            </w:r>
            <w:r w:rsidR="00CF7515" w:rsidRPr="00A1568B">
              <w:t>–</w:t>
            </w:r>
            <w:r w:rsidRPr="00A1568B">
              <w:t xml:space="preserve"> организация</w:t>
            </w:r>
            <w:r w:rsidR="00CF7515" w:rsidRPr="00A1568B">
              <w:t xml:space="preserve">   </w:t>
            </w:r>
            <w:r w:rsidR="00CF7515" w:rsidRPr="00A1568B">
              <w:rPr>
                <w:lang w:val="en-US"/>
              </w:rPr>
              <w:t>|</w:t>
            </w:r>
          </w:p>
        </w:tc>
        <w:tc>
          <w:tcPr>
            <w:tcW w:w="2072" w:type="dxa"/>
            <w:tcBorders>
              <w:top w:val="single" w:sz="4" w:space="0" w:color="auto"/>
              <w:left w:val="nil"/>
              <w:right w:val="single" w:sz="4" w:space="0" w:color="auto"/>
            </w:tcBorders>
            <w:shd w:val="clear" w:color="auto" w:fill="auto"/>
            <w:hideMark/>
          </w:tcPr>
          <w:p w14:paraId="0096DBDF" w14:textId="77777777" w:rsidR="00B82EA9" w:rsidRPr="00A1568B" w:rsidRDefault="00B82EA9" w:rsidP="00B82EA9">
            <w:pPr>
              <w:ind w:firstLine="0"/>
              <w:jc w:val="center"/>
            </w:pPr>
            <w:r w:rsidRPr="00A1568B">
              <w:t>НПЮЛ</w:t>
            </w:r>
          </w:p>
        </w:tc>
        <w:tc>
          <w:tcPr>
            <w:tcW w:w="1208" w:type="dxa"/>
            <w:tcBorders>
              <w:top w:val="single" w:sz="4" w:space="0" w:color="auto"/>
              <w:left w:val="nil"/>
              <w:right w:val="single" w:sz="4" w:space="0" w:color="auto"/>
            </w:tcBorders>
            <w:shd w:val="clear" w:color="auto" w:fill="auto"/>
            <w:hideMark/>
          </w:tcPr>
          <w:p w14:paraId="367D9D9B" w14:textId="77777777" w:rsidR="00B82EA9" w:rsidRPr="00A1568B" w:rsidRDefault="00B82EA9" w:rsidP="00B82EA9">
            <w:pPr>
              <w:ind w:firstLine="0"/>
              <w:jc w:val="center"/>
            </w:pPr>
            <w:r w:rsidRPr="00A1568B">
              <w:t>С</w:t>
            </w:r>
          </w:p>
        </w:tc>
        <w:tc>
          <w:tcPr>
            <w:tcW w:w="1208" w:type="dxa"/>
            <w:tcBorders>
              <w:top w:val="single" w:sz="4" w:space="0" w:color="auto"/>
              <w:left w:val="nil"/>
              <w:right w:val="single" w:sz="4" w:space="0" w:color="auto"/>
            </w:tcBorders>
            <w:shd w:val="clear" w:color="auto" w:fill="auto"/>
            <w:hideMark/>
          </w:tcPr>
          <w:p w14:paraId="0C140181" w14:textId="77777777" w:rsidR="00B82EA9" w:rsidRPr="00A1568B" w:rsidRDefault="00B82EA9" w:rsidP="00B82EA9">
            <w:pPr>
              <w:ind w:firstLine="0"/>
              <w:jc w:val="center"/>
            </w:pPr>
            <w:r w:rsidRPr="00A1568B">
              <w:t> </w:t>
            </w:r>
          </w:p>
        </w:tc>
        <w:tc>
          <w:tcPr>
            <w:tcW w:w="1910" w:type="dxa"/>
            <w:tcBorders>
              <w:top w:val="single" w:sz="4" w:space="0" w:color="auto"/>
              <w:left w:val="nil"/>
              <w:right w:val="single" w:sz="4" w:space="0" w:color="auto"/>
            </w:tcBorders>
            <w:shd w:val="clear" w:color="auto" w:fill="auto"/>
            <w:hideMark/>
          </w:tcPr>
          <w:p w14:paraId="768A67A9" w14:textId="77777777" w:rsidR="00B82EA9" w:rsidRPr="00A1568B" w:rsidRDefault="00B82EA9" w:rsidP="00B82EA9">
            <w:pPr>
              <w:ind w:firstLine="0"/>
              <w:jc w:val="center"/>
            </w:pPr>
            <w:r w:rsidRPr="00A1568B">
              <w:t>О</w:t>
            </w:r>
          </w:p>
        </w:tc>
        <w:tc>
          <w:tcPr>
            <w:tcW w:w="5748" w:type="dxa"/>
            <w:tcBorders>
              <w:top w:val="single" w:sz="4" w:space="0" w:color="auto"/>
              <w:left w:val="nil"/>
              <w:right w:val="single" w:sz="4" w:space="0" w:color="auto"/>
            </w:tcBorders>
            <w:shd w:val="clear" w:color="auto" w:fill="auto"/>
            <w:hideMark/>
          </w:tcPr>
          <w:p w14:paraId="36B7A845" w14:textId="77777777" w:rsidR="00B82EA9" w:rsidRPr="00A1568B" w:rsidRDefault="00B82EA9" w:rsidP="00B82EA9">
            <w:pPr>
              <w:ind w:firstLine="0"/>
              <w:jc w:val="left"/>
            </w:pPr>
            <w:r w:rsidRPr="00A1568B">
              <w:t xml:space="preserve">Состав элемента представлен в таблице 4.12 </w:t>
            </w:r>
          </w:p>
        </w:tc>
      </w:tr>
      <w:tr w:rsidR="00A1568B" w:rsidRPr="00A1568B" w14:paraId="07CE51B6" w14:textId="77777777" w:rsidTr="00CF7515">
        <w:trPr>
          <w:trHeight w:val="23"/>
          <w:jc w:val="center"/>
        </w:trPr>
        <w:tc>
          <w:tcPr>
            <w:tcW w:w="4014" w:type="dxa"/>
            <w:tcBorders>
              <w:top w:val="nil"/>
              <w:left w:val="single" w:sz="4" w:space="0" w:color="auto"/>
              <w:right w:val="single" w:sz="4" w:space="0" w:color="auto"/>
            </w:tcBorders>
            <w:shd w:val="clear" w:color="auto" w:fill="auto"/>
            <w:hideMark/>
          </w:tcPr>
          <w:p w14:paraId="009AB193" w14:textId="77777777" w:rsidR="00B82EA9" w:rsidRPr="00A1568B" w:rsidRDefault="00B82EA9" w:rsidP="00B82EA9">
            <w:pPr>
              <w:ind w:firstLine="0"/>
              <w:jc w:val="left"/>
            </w:pPr>
            <w:r w:rsidRPr="00A1568B">
              <w:t>Налогоплательщик - физическое лицо, не являющееся индивидуальным предпринимателем</w:t>
            </w:r>
          </w:p>
          <w:p w14:paraId="4702C475" w14:textId="5D205E44" w:rsidR="00CF7515" w:rsidRPr="00A1568B" w:rsidRDefault="00CF7515" w:rsidP="00B82EA9">
            <w:pPr>
              <w:ind w:firstLine="0"/>
              <w:jc w:val="left"/>
              <w:rPr>
                <w:lang w:val="en-US"/>
              </w:rPr>
            </w:pPr>
            <w:r w:rsidRPr="00A1568B">
              <w:rPr>
                <w:lang w:val="en-US"/>
              </w:rPr>
              <w:t>|</w:t>
            </w:r>
          </w:p>
        </w:tc>
        <w:tc>
          <w:tcPr>
            <w:tcW w:w="2072" w:type="dxa"/>
            <w:tcBorders>
              <w:top w:val="nil"/>
              <w:left w:val="nil"/>
              <w:right w:val="single" w:sz="4" w:space="0" w:color="auto"/>
            </w:tcBorders>
            <w:shd w:val="clear" w:color="auto" w:fill="auto"/>
            <w:hideMark/>
          </w:tcPr>
          <w:p w14:paraId="50378A0E" w14:textId="77777777" w:rsidR="00B82EA9" w:rsidRPr="00A1568B" w:rsidRDefault="00B82EA9" w:rsidP="00B82EA9">
            <w:pPr>
              <w:ind w:firstLine="0"/>
              <w:jc w:val="center"/>
            </w:pPr>
            <w:r w:rsidRPr="00A1568B">
              <w:t>НПФЛ</w:t>
            </w:r>
          </w:p>
        </w:tc>
        <w:tc>
          <w:tcPr>
            <w:tcW w:w="1208" w:type="dxa"/>
            <w:tcBorders>
              <w:top w:val="nil"/>
              <w:left w:val="nil"/>
              <w:right w:val="single" w:sz="4" w:space="0" w:color="auto"/>
            </w:tcBorders>
            <w:shd w:val="clear" w:color="auto" w:fill="auto"/>
            <w:hideMark/>
          </w:tcPr>
          <w:p w14:paraId="7DB814D9" w14:textId="77777777" w:rsidR="00B82EA9" w:rsidRPr="00A1568B" w:rsidRDefault="00B82EA9" w:rsidP="00B82EA9">
            <w:pPr>
              <w:ind w:firstLine="0"/>
              <w:jc w:val="center"/>
            </w:pPr>
            <w:r w:rsidRPr="00A1568B">
              <w:t>С</w:t>
            </w:r>
          </w:p>
        </w:tc>
        <w:tc>
          <w:tcPr>
            <w:tcW w:w="1208" w:type="dxa"/>
            <w:tcBorders>
              <w:top w:val="nil"/>
              <w:left w:val="nil"/>
              <w:right w:val="single" w:sz="4" w:space="0" w:color="auto"/>
            </w:tcBorders>
            <w:shd w:val="clear" w:color="auto" w:fill="auto"/>
            <w:hideMark/>
          </w:tcPr>
          <w:p w14:paraId="1A04B9E7" w14:textId="77777777" w:rsidR="00B82EA9" w:rsidRPr="00A1568B" w:rsidRDefault="00B82EA9" w:rsidP="00B82EA9">
            <w:pPr>
              <w:ind w:firstLine="0"/>
              <w:jc w:val="center"/>
            </w:pPr>
            <w:r w:rsidRPr="00A1568B">
              <w:t> </w:t>
            </w:r>
          </w:p>
        </w:tc>
        <w:tc>
          <w:tcPr>
            <w:tcW w:w="1910" w:type="dxa"/>
            <w:tcBorders>
              <w:top w:val="nil"/>
              <w:left w:val="nil"/>
              <w:right w:val="single" w:sz="4" w:space="0" w:color="auto"/>
            </w:tcBorders>
            <w:shd w:val="clear" w:color="auto" w:fill="auto"/>
            <w:hideMark/>
          </w:tcPr>
          <w:p w14:paraId="425C8A24" w14:textId="77777777" w:rsidR="00B82EA9" w:rsidRPr="00A1568B" w:rsidRDefault="00B82EA9" w:rsidP="00B82EA9">
            <w:pPr>
              <w:ind w:firstLine="0"/>
              <w:jc w:val="center"/>
            </w:pPr>
            <w:r w:rsidRPr="00A1568B">
              <w:t>О</w:t>
            </w:r>
          </w:p>
        </w:tc>
        <w:tc>
          <w:tcPr>
            <w:tcW w:w="5748" w:type="dxa"/>
            <w:tcBorders>
              <w:top w:val="nil"/>
              <w:left w:val="nil"/>
              <w:right w:val="single" w:sz="4" w:space="0" w:color="auto"/>
            </w:tcBorders>
            <w:shd w:val="clear" w:color="auto" w:fill="auto"/>
            <w:hideMark/>
          </w:tcPr>
          <w:p w14:paraId="732C5BE5" w14:textId="77777777" w:rsidR="00B82EA9" w:rsidRPr="00A1568B" w:rsidRDefault="00B82EA9" w:rsidP="00B82EA9">
            <w:pPr>
              <w:ind w:firstLine="0"/>
              <w:jc w:val="left"/>
            </w:pPr>
            <w:r w:rsidRPr="00A1568B">
              <w:t xml:space="preserve">Состав элемента представлен в таблице 4.13 </w:t>
            </w:r>
          </w:p>
        </w:tc>
      </w:tr>
      <w:tr w:rsidR="00B82EA9" w:rsidRPr="00A1568B" w14:paraId="10319BEC"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11216DCA" w14:textId="77777777" w:rsidR="00B82EA9" w:rsidRPr="00A1568B" w:rsidRDefault="00B82EA9" w:rsidP="00B82EA9">
            <w:pPr>
              <w:ind w:firstLine="0"/>
              <w:jc w:val="left"/>
            </w:pPr>
            <w:r w:rsidRPr="00A1568B">
              <w:t>Налогоплательщик - индивидуальный предприниматель</w:t>
            </w:r>
          </w:p>
        </w:tc>
        <w:tc>
          <w:tcPr>
            <w:tcW w:w="2072" w:type="dxa"/>
            <w:tcBorders>
              <w:top w:val="nil"/>
              <w:left w:val="nil"/>
              <w:bottom w:val="single" w:sz="4" w:space="0" w:color="auto"/>
              <w:right w:val="single" w:sz="4" w:space="0" w:color="auto"/>
            </w:tcBorders>
            <w:shd w:val="clear" w:color="auto" w:fill="auto"/>
            <w:hideMark/>
          </w:tcPr>
          <w:p w14:paraId="4A7D9A7A" w14:textId="77777777" w:rsidR="00B82EA9" w:rsidRPr="00A1568B" w:rsidRDefault="00B82EA9" w:rsidP="00B82EA9">
            <w:pPr>
              <w:ind w:firstLine="0"/>
              <w:jc w:val="center"/>
            </w:pPr>
            <w:r w:rsidRPr="00A1568B">
              <w:t>НПИП</w:t>
            </w:r>
          </w:p>
        </w:tc>
        <w:tc>
          <w:tcPr>
            <w:tcW w:w="1208" w:type="dxa"/>
            <w:tcBorders>
              <w:top w:val="nil"/>
              <w:left w:val="nil"/>
              <w:bottom w:val="single" w:sz="4" w:space="0" w:color="auto"/>
              <w:right w:val="single" w:sz="4" w:space="0" w:color="auto"/>
            </w:tcBorders>
            <w:shd w:val="clear" w:color="auto" w:fill="auto"/>
            <w:hideMark/>
          </w:tcPr>
          <w:p w14:paraId="4F9C07B8"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2FE11009"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6830FC37"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3A48A6BE" w14:textId="77777777" w:rsidR="00B82EA9" w:rsidRPr="00A1568B" w:rsidRDefault="00B82EA9" w:rsidP="00B82EA9">
            <w:pPr>
              <w:ind w:firstLine="0"/>
              <w:jc w:val="left"/>
            </w:pPr>
            <w:r w:rsidRPr="00A1568B">
              <w:t xml:space="preserve">Состав элемента представлен в таблице 4.14 </w:t>
            </w:r>
          </w:p>
        </w:tc>
      </w:tr>
    </w:tbl>
    <w:p w14:paraId="26711834" w14:textId="77777777" w:rsidR="00A1568B" w:rsidRDefault="00A1568B" w:rsidP="00B82EA9">
      <w:pPr>
        <w:spacing w:before="360"/>
        <w:ind w:firstLine="0"/>
        <w:jc w:val="right"/>
      </w:pPr>
    </w:p>
    <w:p w14:paraId="3F4FB86C" w14:textId="673B902B" w:rsidR="00B82EA9" w:rsidRPr="00A1568B" w:rsidRDefault="00B82EA9" w:rsidP="00B82EA9">
      <w:pPr>
        <w:spacing w:before="360"/>
        <w:ind w:firstLine="0"/>
        <w:jc w:val="right"/>
      </w:pPr>
      <w:r w:rsidRPr="00A1568B">
        <w:t>Таблица 4.12</w:t>
      </w:r>
    </w:p>
    <w:p w14:paraId="7062F035" w14:textId="77777777" w:rsidR="00B82EA9" w:rsidRPr="00A1568B" w:rsidRDefault="00B82EA9" w:rsidP="00B82EA9">
      <w:pPr>
        <w:spacing w:after="120"/>
        <w:ind w:firstLine="0"/>
        <w:jc w:val="center"/>
        <w:rPr>
          <w:sz w:val="20"/>
          <w:szCs w:val="20"/>
        </w:rPr>
      </w:pPr>
      <w:r w:rsidRPr="00A1568B">
        <w:rPr>
          <w:b/>
          <w:bCs/>
        </w:rPr>
        <w:t>Налогоплательщик - организация (НПЮЛ)</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78369C3E"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CA406C"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3E164D45"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9F2854"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DB1DAC"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0E0C67"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2EFE98BF"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75C50081"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6214F3F4" w14:textId="77777777" w:rsidR="00B82EA9" w:rsidRPr="00A1568B" w:rsidRDefault="00B82EA9" w:rsidP="00B82EA9">
            <w:pPr>
              <w:ind w:firstLine="0"/>
              <w:jc w:val="left"/>
            </w:pPr>
            <w:r w:rsidRPr="00A1568B">
              <w:t>Наименование организации</w:t>
            </w:r>
          </w:p>
        </w:tc>
        <w:tc>
          <w:tcPr>
            <w:tcW w:w="2072" w:type="dxa"/>
            <w:tcBorders>
              <w:top w:val="nil"/>
              <w:left w:val="nil"/>
              <w:bottom w:val="single" w:sz="4" w:space="0" w:color="auto"/>
              <w:right w:val="single" w:sz="4" w:space="0" w:color="auto"/>
            </w:tcBorders>
            <w:shd w:val="clear" w:color="auto" w:fill="auto"/>
            <w:hideMark/>
          </w:tcPr>
          <w:p w14:paraId="58DFB42D" w14:textId="77777777" w:rsidR="00B82EA9" w:rsidRPr="00A1568B" w:rsidRDefault="00B82EA9" w:rsidP="00B82EA9">
            <w:pPr>
              <w:ind w:firstLine="0"/>
              <w:jc w:val="center"/>
            </w:pPr>
            <w:proofErr w:type="spellStart"/>
            <w:r w:rsidRPr="00A1568B">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191008B4"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172A9984" w14:textId="77777777" w:rsidR="00B82EA9" w:rsidRPr="00A1568B" w:rsidRDefault="00B82EA9" w:rsidP="00B82EA9">
            <w:pPr>
              <w:ind w:firstLine="0"/>
              <w:jc w:val="center"/>
            </w:pPr>
            <w:r w:rsidRPr="00A1568B">
              <w:t>T(1-1000)</w:t>
            </w:r>
          </w:p>
        </w:tc>
        <w:tc>
          <w:tcPr>
            <w:tcW w:w="1910" w:type="dxa"/>
            <w:tcBorders>
              <w:top w:val="nil"/>
              <w:left w:val="nil"/>
              <w:bottom w:val="single" w:sz="4" w:space="0" w:color="auto"/>
              <w:right w:val="single" w:sz="4" w:space="0" w:color="auto"/>
            </w:tcBorders>
            <w:shd w:val="clear" w:color="auto" w:fill="auto"/>
            <w:hideMark/>
          </w:tcPr>
          <w:p w14:paraId="5850124D"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12DAFA67" w14:textId="77777777" w:rsidR="00B82EA9" w:rsidRPr="00A1568B" w:rsidRDefault="00B82EA9" w:rsidP="00B82EA9">
            <w:pPr>
              <w:ind w:firstLine="0"/>
              <w:jc w:val="left"/>
            </w:pPr>
            <w:r w:rsidRPr="00A1568B">
              <w:t> </w:t>
            </w:r>
          </w:p>
        </w:tc>
      </w:tr>
      <w:tr w:rsidR="00A1568B" w:rsidRPr="00A1568B" w14:paraId="2514A4FF"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1B152D2" w14:textId="77777777" w:rsidR="00B82EA9" w:rsidRPr="00A1568B" w:rsidRDefault="00B82EA9" w:rsidP="00B82EA9">
            <w:pPr>
              <w:ind w:firstLine="0"/>
              <w:jc w:val="left"/>
            </w:pPr>
            <w:r w:rsidRPr="00A1568B">
              <w:t>ИНН организации</w:t>
            </w:r>
          </w:p>
        </w:tc>
        <w:tc>
          <w:tcPr>
            <w:tcW w:w="2072" w:type="dxa"/>
            <w:tcBorders>
              <w:top w:val="nil"/>
              <w:left w:val="nil"/>
              <w:bottom w:val="single" w:sz="4" w:space="0" w:color="auto"/>
              <w:right w:val="single" w:sz="4" w:space="0" w:color="auto"/>
            </w:tcBorders>
            <w:shd w:val="clear" w:color="auto" w:fill="auto"/>
            <w:hideMark/>
          </w:tcPr>
          <w:p w14:paraId="2AC302CE" w14:textId="77777777" w:rsidR="00B82EA9" w:rsidRPr="00A1568B" w:rsidRDefault="00B82EA9" w:rsidP="00B82EA9">
            <w:pPr>
              <w:ind w:firstLine="0"/>
              <w:jc w:val="center"/>
            </w:pPr>
            <w:r w:rsidRPr="00A1568B">
              <w:t>ИННЮЛ</w:t>
            </w:r>
          </w:p>
        </w:tc>
        <w:tc>
          <w:tcPr>
            <w:tcW w:w="1208" w:type="dxa"/>
            <w:tcBorders>
              <w:top w:val="nil"/>
              <w:left w:val="nil"/>
              <w:bottom w:val="single" w:sz="4" w:space="0" w:color="auto"/>
              <w:right w:val="single" w:sz="4" w:space="0" w:color="auto"/>
            </w:tcBorders>
            <w:shd w:val="clear" w:color="auto" w:fill="auto"/>
            <w:hideMark/>
          </w:tcPr>
          <w:p w14:paraId="164F5B60"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7D7130BD" w14:textId="77777777" w:rsidR="00B82EA9" w:rsidRPr="00A1568B" w:rsidRDefault="00B82EA9" w:rsidP="00B82EA9">
            <w:pPr>
              <w:ind w:firstLine="0"/>
              <w:jc w:val="center"/>
            </w:pPr>
            <w:r w:rsidRPr="00A1568B">
              <w:t>T(=10)</w:t>
            </w:r>
          </w:p>
        </w:tc>
        <w:tc>
          <w:tcPr>
            <w:tcW w:w="1910" w:type="dxa"/>
            <w:tcBorders>
              <w:top w:val="nil"/>
              <w:left w:val="nil"/>
              <w:bottom w:val="single" w:sz="4" w:space="0" w:color="auto"/>
              <w:right w:val="single" w:sz="4" w:space="0" w:color="auto"/>
            </w:tcBorders>
            <w:shd w:val="clear" w:color="auto" w:fill="auto"/>
            <w:hideMark/>
          </w:tcPr>
          <w:p w14:paraId="7A67ABB5"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76333211" w14:textId="77777777" w:rsidR="00B82EA9" w:rsidRPr="00A1568B" w:rsidRDefault="00B82EA9" w:rsidP="00B82EA9">
            <w:pPr>
              <w:ind w:firstLine="0"/>
              <w:jc w:val="left"/>
            </w:pPr>
            <w:r w:rsidRPr="00A1568B">
              <w:t>Типовой элемент &lt;</w:t>
            </w:r>
            <w:proofErr w:type="spellStart"/>
            <w:r w:rsidRPr="00A1568B">
              <w:t>ИННЮЛТип</w:t>
            </w:r>
            <w:proofErr w:type="spellEnd"/>
            <w:r w:rsidRPr="00A1568B">
              <w:t xml:space="preserve">&gt; </w:t>
            </w:r>
          </w:p>
        </w:tc>
      </w:tr>
      <w:tr w:rsidR="00A1568B" w:rsidRPr="00A1568B" w14:paraId="774B1C5B"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40A96FE" w14:textId="77777777" w:rsidR="00B82EA9" w:rsidRPr="00A1568B" w:rsidRDefault="00B82EA9" w:rsidP="00B82EA9">
            <w:pPr>
              <w:ind w:firstLine="0"/>
              <w:jc w:val="left"/>
            </w:pPr>
            <w:r w:rsidRPr="00A1568B">
              <w:t>КПП организации</w:t>
            </w:r>
          </w:p>
        </w:tc>
        <w:tc>
          <w:tcPr>
            <w:tcW w:w="2072" w:type="dxa"/>
            <w:tcBorders>
              <w:top w:val="nil"/>
              <w:left w:val="nil"/>
              <w:bottom w:val="single" w:sz="4" w:space="0" w:color="auto"/>
              <w:right w:val="single" w:sz="4" w:space="0" w:color="auto"/>
            </w:tcBorders>
            <w:shd w:val="clear" w:color="auto" w:fill="auto"/>
            <w:hideMark/>
          </w:tcPr>
          <w:p w14:paraId="454F4545" w14:textId="77777777" w:rsidR="00B82EA9" w:rsidRPr="00A1568B" w:rsidRDefault="00B82EA9" w:rsidP="00B82EA9">
            <w:pPr>
              <w:ind w:firstLine="0"/>
              <w:jc w:val="center"/>
            </w:pPr>
            <w:r w:rsidRPr="00A1568B">
              <w:t>КПП</w:t>
            </w:r>
          </w:p>
        </w:tc>
        <w:tc>
          <w:tcPr>
            <w:tcW w:w="1208" w:type="dxa"/>
            <w:tcBorders>
              <w:top w:val="nil"/>
              <w:left w:val="nil"/>
              <w:bottom w:val="single" w:sz="4" w:space="0" w:color="auto"/>
              <w:right w:val="single" w:sz="4" w:space="0" w:color="auto"/>
            </w:tcBorders>
            <w:shd w:val="clear" w:color="auto" w:fill="auto"/>
            <w:hideMark/>
          </w:tcPr>
          <w:p w14:paraId="0D214E59"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51C75D7C" w14:textId="77777777" w:rsidR="00B82EA9" w:rsidRPr="00A1568B" w:rsidRDefault="00B82EA9" w:rsidP="00B82EA9">
            <w:pPr>
              <w:ind w:firstLine="0"/>
              <w:jc w:val="center"/>
            </w:pPr>
            <w:r w:rsidRPr="00A1568B">
              <w:t>T(=9)</w:t>
            </w:r>
          </w:p>
        </w:tc>
        <w:tc>
          <w:tcPr>
            <w:tcW w:w="1910" w:type="dxa"/>
            <w:tcBorders>
              <w:top w:val="nil"/>
              <w:left w:val="nil"/>
              <w:bottom w:val="single" w:sz="4" w:space="0" w:color="auto"/>
              <w:right w:val="single" w:sz="4" w:space="0" w:color="auto"/>
            </w:tcBorders>
            <w:shd w:val="clear" w:color="auto" w:fill="auto"/>
            <w:hideMark/>
          </w:tcPr>
          <w:p w14:paraId="685A3DE1"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6904C6CA" w14:textId="77777777" w:rsidR="00B82EA9" w:rsidRPr="00A1568B" w:rsidRDefault="00B82EA9" w:rsidP="00B82EA9">
            <w:pPr>
              <w:ind w:firstLine="0"/>
              <w:jc w:val="left"/>
            </w:pPr>
            <w:r w:rsidRPr="00A1568B">
              <w:t>Типовой элемент &lt;</w:t>
            </w:r>
            <w:proofErr w:type="spellStart"/>
            <w:r w:rsidRPr="00A1568B">
              <w:t>КППТип</w:t>
            </w:r>
            <w:proofErr w:type="spellEnd"/>
            <w:r w:rsidRPr="00A1568B">
              <w:t xml:space="preserve">&gt; </w:t>
            </w:r>
          </w:p>
        </w:tc>
      </w:tr>
    </w:tbl>
    <w:p w14:paraId="5BBA45F3" w14:textId="77777777" w:rsidR="00A1568B" w:rsidRDefault="00A1568B" w:rsidP="00B82EA9">
      <w:pPr>
        <w:spacing w:before="360"/>
        <w:ind w:firstLine="0"/>
        <w:jc w:val="right"/>
      </w:pPr>
    </w:p>
    <w:p w14:paraId="56B7AD6A" w14:textId="36212FBF" w:rsidR="00B82EA9" w:rsidRPr="00A1568B" w:rsidRDefault="00B82EA9" w:rsidP="00B82EA9">
      <w:pPr>
        <w:spacing w:before="360"/>
        <w:ind w:firstLine="0"/>
        <w:jc w:val="right"/>
      </w:pPr>
      <w:r w:rsidRPr="00A1568B">
        <w:lastRenderedPageBreak/>
        <w:t>Таблица 4.13</w:t>
      </w:r>
    </w:p>
    <w:p w14:paraId="5F849EDC" w14:textId="77777777" w:rsidR="00B82EA9" w:rsidRPr="00A1568B" w:rsidRDefault="00B82EA9" w:rsidP="00B82EA9">
      <w:pPr>
        <w:spacing w:after="120"/>
        <w:ind w:firstLine="0"/>
        <w:jc w:val="center"/>
        <w:rPr>
          <w:sz w:val="20"/>
          <w:szCs w:val="20"/>
        </w:rPr>
      </w:pPr>
      <w:r w:rsidRPr="00A1568B">
        <w:rPr>
          <w:b/>
          <w:bCs/>
        </w:rPr>
        <w:t>Налогоплательщик - физическое лицо, не являющееся индивидуальным предпринимателем (НПФЛ)</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3E080825"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E0554D"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77354BC7"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A90535"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399C18"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261663"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3A35D3B8"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25BEC5AE"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52D4629" w14:textId="77777777" w:rsidR="00B82EA9" w:rsidRPr="00A1568B" w:rsidRDefault="00B82EA9" w:rsidP="00B82EA9">
            <w:pPr>
              <w:ind w:firstLine="0"/>
              <w:jc w:val="left"/>
            </w:pPr>
            <w:r w:rsidRPr="00A1568B">
              <w:t>ИНН физического лица</w:t>
            </w:r>
          </w:p>
        </w:tc>
        <w:tc>
          <w:tcPr>
            <w:tcW w:w="2072" w:type="dxa"/>
            <w:tcBorders>
              <w:top w:val="nil"/>
              <w:left w:val="nil"/>
              <w:bottom w:val="single" w:sz="4" w:space="0" w:color="auto"/>
              <w:right w:val="single" w:sz="4" w:space="0" w:color="auto"/>
            </w:tcBorders>
            <w:shd w:val="clear" w:color="auto" w:fill="auto"/>
            <w:hideMark/>
          </w:tcPr>
          <w:p w14:paraId="44E9811D" w14:textId="77777777" w:rsidR="00B82EA9" w:rsidRPr="00A1568B" w:rsidRDefault="00B82EA9" w:rsidP="00B82EA9">
            <w:pPr>
              <w:ind w:firstLine="0"/>
              <w:jc w:val="center"/>
            </w:pPr>
            <w:r w:rsidRPr="00A1568B">
              <w:t>ИННФЛ</w:t>
            </w:r>
          </w:p>
        </w:tc>
        <w:tc>
          <w:tcPr>
            <w:tcW w:w="1208" w:type="dxa"/>
            <w:tcBorders>
              <w:top w:val="nil"/>
              <w:left w:val="nil"/>
              <w:bottom w:val="single" w:sz="4" w:space="0" w:color="auto"/>
              <w:right w:val="single" w:sz="4" w:space="0" w:color="auto"/>
            </w:tcBorders>
            <w:shd w:val="clear" w:color="auto" w:fill="auto"/>
            <w:hideMark/>
          </w:tcPr>
          <w:p w14:paraId="4D0B16CB"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3D763ABE" w14:textId="77777777" w:rsidR="00B82EA9" w:rsidRPr="00A1568B" w:rsidRDefault="00B82EA9" w:rsidP="00B82EA9">
            <w:pPr>
              <w:ind w:firstLine="0"/>
              <w:jc w:val="center"/>
            </w:pPr>
            <w:r w:rsidRPr="00A1568B">
              <w:t>T(=12)</w:t>
            </w:r>
          </w:p>
        </w:tc>
        <w:tc>
          <w:tcPr>
            <w:tcW w:w="1910" w:type="dxa"/>
            <w:tcBorders>
              <w:top w:val="nil"/>
              <w:left w:val="nil"/>
              <w:bottom w:val="single" w:sz="4" w:space="0" w:color="auto"/>
              <w:right w:val="single" w:sz="4" w:space="0" w:color="auto"/>
            </w:tcBorders>
            <w:shd w:val="clear" w:color="auto" w:fill="auto"/>
            <w:hideMark/>
          </w:tcPr>
          <w:p w14:paraId="7BB8726C"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6E0A8C8C" w14:textId="77777777" w:rsidR="00B82EA9" w:rsidRPr="00A1568B" w:rsidRDefault="00B82EA9" w:rsidP="00B82EA9">
            <w:pPr>
              <w:ind w:firstLine="0"/>
              <w:jc w:val="left"/>
            </w:pPr>
            <w:r w:rsidRPr="00A1568B">
              <w:t>Типовой элемент &lt;</w:t>
            </w:r>
            <w:proofErr w:type="spellStart"/>
            <w:r w:rsidRPr="00A1568B">
              <w:t>ИННФЛТип</w:t>
            </w:r>
            <w:proofErr w:type="spellEnd"/>
            <w:r w:rsidRPr="00A1568B">
              <w:t xml:space="preserve">&gt; </w:t>
            </w:r>
          </w:p>
        </w:tc>
      </w:tr>
      <w:tr w:rsidR="00A1568B" w:rsidRPr="00A1568B" w14:paraId="63D5CBB6"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2B27091" w14:textId="77777777" w:rsidR="00B82EA9" w:rsidRPr="00A1568B" w:rsidRDefault="00B82EA9" w:rsidP="00B82EA9">
            <w:pPr>
              <w:ind w:firstLine="0"/>
              <w:jc w:val="left"/>
            </w:pPr>
            <w:r w:rsidRPr="00A1568B">
              <w:t>Фамилия, имя, отчество физического лица</w:t>
            </w:r>
          </w:p>
        </w:tc>
        <w:tc>
          <w:tcPr>
            <w:tcW w:w="2072" w:type="dxa"/>
            <w:tcBorders>
              <w:top w:val="nil"/>
              <w:left w:val="nil"/>
              <w:bottom w:val="single" w:sz="4" w:space="0" w:color="auto"/>
              <w:right w:val="single" w:sz="4" w:space="0" w:color="auto"/>
            </w:tcBorders>
            <w:shd w:val="clear" w:color="auto" w:fill="auto"/>
            <w:hideMark/>
          </w:tcPr>
          <w:p w14:paraId="329521AD" w14:textId="77777777" w:rsidR="00B82EA9" w:rsidRPr="00A1568B" w:rsidRDefault="00B82EA9" w:rsidP="00B82EA9">
            <w:pPr>
              <w:ind w:firstLine="0"/>
              <w:jc w:val="center"/>
            </w:pPr>
            <w:r w:rsidRPr="00A1568B">
              <w:t>ФИО</w:t>
            </w:r>
          </w:p>
        </w:tc>
        <w:tc>
          <w:tcPr>
            <w:tcW w:w="1208" w:type="dxa"/>
            <w:tcBorders>
              <w:top w:val="nil"/>
              <w:left w:val="nil"/>
              <w:bottom w:val="single" w:sz="4" w:space="0" w:color="auto"/>
              <w:right w:val="single" w:sz="4" w:space="0" w:color="auto"/>
            </w:tcBorders>
            <w:shd w:val="clear" w:color="auto" w:fill="auto"/>
            <w:hideMark/>
          </w:tcPr>
          <w:p w14:paraId="1E39A9C4"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2532755C"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1BCD03E5"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1F095FA6" w14:textId="77777777" w:rsidR="00294450" w:rsidRPr="00A1568B" w:rsidRDefault="00B82EA9" w:rsidP="00B82EA9">
            <w:pPr>
              <w:ind w:firstLine="0"/>
              <w:jc w:val="left"/>
            </w:pPr>
            <w:r w:rsidRPr="00A1568B">
              <w:t>Типовой элемент &lt;</w:t>
            </w:r>
            <w:proofErr w:type="spellStart"/>
            <w:r w:rsidRPr="00A1568B">
              <w:t>ФИОТип</w:t>
            </w:r>
            <w:proofErr w:type="spellEnd"/>
            <w:r w:rsidRPr="00A1568B">
              <w:t xml:space="preserve">&gt;. </w:t>
            </w:r>
          </w:p>
          <w:p w14:paraId="231B27E2" w14:textId="540D5882" w:rsidR="00B82EA9" w:rsidRPr="00A1568B" w:rsidRDefault="00B82EA9" w:rsidP="00B82EA9">
            <w:pPr>
              <w:ind w:firstLine="0"/>
              <w:jc w:val="left"/>
            </w:pPr>
            <w:r w:rsidRPr="00A1568B">
              <w:t xml:space="preserve">Состав элемента представлен в таблице 4.19 </w:t>
            </w:r>
          </w:p>
        </w:tc>
      </w:tr>
    </w:tbl>
    <w:p w14:paraId="0BF11B12" w14:textId="77777777" w:rsidR="00B82EA9" w:rsidRPr="00A1568B" w:rsidRDefault="00B82EA9" w:rsidP="00B82EA9">
      <w:pPr>
        <w:spacing w:before="360"/>
        <w:ind w:firstLine="0"/>
        <w:jc w:val="right"/>
      </w:pPr>
      <w:r w:rsidRPr="00A1568B">
        <w:t>Таблица 4.14</w:t>
      </w:r>
    </w:p>
    <w:p w14:paraId="3BA83BC2" w14:textId="77777777" w:rsidR="00B82EA9" w:rsidRPr="00A1568B" w:rsidRDefault="00B82EA9" w:rsidP="00B82EA9">
      <w:pPr>
        <w:spacing w:after="120"/>
        <w:ind w:firstLine="0"/>
        <w:jc w:val="center"/>
        <w:rPr>
          <w:sz w:val="20"/>
          <w:szCs w:val="20"/>
        </w:rPr>
      </w:pPr>
      <w:r w:rsidRPr="00A1568B">
        <w:rPr>
          <w:b/>
          <w:bCs/>
        </w:rPr>
        <w:t>Налогоплательщик - индивидуальный предприниматель (НПИП)</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360BAA8E"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E270D0"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130E939D"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419C6B"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1A790E"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A2F32A"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75576D5E"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3F6D899A"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789AE9B7" w14:textId="77777777" w:rsidR="00B82EA9" w:rsidRPr="00A1568B" w:rsidRDefault="00B82EA9" w:rsidP="00B82EA9">
            <w:pPr>
              <w:ind w:firstLine="0"/>
              <w:jc w:val="left"/>
            </w:pPr>
            <w:r w:rsidRPr="00A1568B">
              <w:t>ИНН физического лица</w:t>
            </w:r>
          </w:p>
        </w:tc>
        <w:tc>
          <w:tcPr>
            <w:tcW w:w="2072" w:type="dxa"/>
            <w:tcBorders>
              <w:top w:val="nil"/>
              <w:left w:val="nil"/>
              <w:bottom w:val="single" w:sz="4" w:space="0" w:color="auto"/>
              <w:right w:val="single" w:sz="4" w:space="0" w:color="auto"/>
            </w:tcBorders>
            <w:shd w:val="clear" w:color="auto" w:fill="auto"/>
            <w:hideMark/>
          </w:tcPr>
          <w:p w14:paraId="6A051367" w14:textId="77777777" w:rsidR="00B82EA9" w:rsidRPr="00A1568B" w:rsidRDefault="00B82EA9" w:rsidP="00B82EA9">
            <w:pPr>
              <w:ind w:firstLine="0"/>
              <w:jc w:val="center"/>
            </w:pPr>
            <w:r w:rsidRPr="00A1568B">
              <w:t>ИННФЛ</w:t>
            </w:r>
          </w:p>
        </w:tc>
        <w:tc>
          <w:tcPr>
            <w:tcW w:w="1208" w:type="dxa"/>
            <w:tcBorders>
              <w:top w:val="nil"/>
              <w:left w:val="nil"/>
              <w:bottom w:val="single" w:sz="4" w:space="0" w:color="auto"/>
              <w:right w:val="single" w:sz="4" w:space="0" w:color="auto"/>
            </w:tcBorders>
            <w:shd w:val="clear" w:color="auto" w:fill="auto"/>
            <w:hideMark/>
          </w:tcPr>
          <w:p w14:paraId="5FC6556B"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56C7E580" w14:textId="77777777" w:rsidR="00B82EA9" w:rsidRPr="00A1568B" w:rsidRDefault="00B82EA9" w:rsidP="00B82EA9">
            <w:pPr>
              <w:ind w:firstLine="0"/>
              <w:jc w:val="center"/>
            </w:pPr>
            <w:r w:rsidRPr="00A1568B">
              <w:t>T(=12)</w:t>
            </w:r>
          </w:p>
        </w:tc>
        <w:tc>
          <w:tcPr>
            <w:tcW w:w="1910" w:type="dxa"/>
            <w:tcBorders>
              <w:top w:val="nil"/>
              <w:left w:val="nil"/>
              <w:bottom w:val="single" w:sz="4" w:space="0" w:color="auto"/>
              <w:right w:val="single" w:sz="4" w:space="0" w:color="auto"/>
            </w:tcBorders>
            <w:shd w:val="clear" w:color="auto" w:fill="auto"/>
            <w:hideMark/>
          </w:tcPr>
          <w:p w14:paraId="4DBC5476"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4D012176" w14:textId="77777777" w:rsidR="00B82EA9" w:rsidRPr="00A1568B" w:rsidRDefault="00B82EA9" w:rsidP="00B82EA9">
            <w:pPr>
              <w:ind w:firstLine="0"/>
              <w:jc w:val="left"/>
            </w:pPr>
            <w:r w:rsidRPr="00A1568B">
              <w:t>Типовой элемент &lt;</w:t>
            </w:r>
            <w:proofErr w:type="spellStart"/>
            <w:r w:rsidRPr="00A1568B">
              <w:t>ИННФЛТип</w:t>
            </w:r>
            <w:proofErr w:type="spellEnd"/>
            <w:r w:rsidRPr="00A1568B">
              <w:t xml:space="preserve">&gt; </w:t>
            </w:r>
          </w:p>
        </w:tc>
      </w:tr>
      <w:tr w:rsidR="00A1568B" w:rsidRPr="00A1568B" w14:paraId="5F248A25"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6844BBB3" w14:textId="77777777" w:rsidR="00B82EA9" w:rsidRPr="00A1568B" w:rsidRDefault="00B82EA9" w:rsidP="00B82EA9">
            <w:pPr>
              <w:ind w:firstLine="0"/>
              <w:jc w:val="left"/>
            </w:pPr>
            <w:r w:rsidRPr="00A1568B">
              <w:t>Основной государственный регистрационный номер индивидуального предпринимателя</w:t>
            </w:r>
          </w:p>
        </w:tc>
        <w:tc>
          <w:tcPr>
            <w:tcW w:w="2072" w:type="dxa"/>
            <w:tcBorders>
              <w:top w:val="nil"/>
              <w:left w:val="nil"/>
              <w:bottom w:val="single" w:sz="4" w:space="0" w:color="auto"/>
              <w:right w:val="single" w:sz="4" w:space="0" w:color="auto"/>
            </w:tcBorders>
            <w:shd w:val="clear" w:color="auto" w:fill="auto"/>
            <w:hideMark/>
          </w:tcPr>
          <w:p w14:paraId="2FE1AB4E" w14:textId="77777777" w:rsidR="00B82EA9" w:rsidRPr="00A1568B" w:rsidRDefault="00B82EA9" w:rsidP="00B82EA9">
            <w:pPr>
              <w:ind w:firstLine="0"/>
              <w:jc w:val="center"/>
            </w:pPr>
            <w:r w:rsidRPr="00A1568B">
              <w:t>ОГРНИП</w:t>
            </w:r>
          </w:p>
        </w:tc>
        <w:tc>
          <w:tcPr>
            <w:tcW w:w="1208" w:type="dxa"/>
            <w:tcBorders>
              <w:top w:val="nil"/>
              <w:left w:val="nil"/>
              <w:bottom w:val="single" w:sz="4" w:space="0" w:color="auto"/>
              <w:right w:val="single" w:sz="4" w:space="0" w:color="auto"/>
            </w:tcBorders>
            <w:shd w:val="clear" w:color="auto" w:fill="auto"/>
            <w:hideMark/>
          </w:tcPr>
          <w:p w14:paraId="7F758AAD"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5B5609A7" w14:textId="77777777" w:rsidR="00B82EA9" w:rsidRPr="00A1568B" w:rsidRDefault="00B82EA9" w:rsidP="00B82EA9">
            <w:pPr>
              <w:ind w:firstLine="0"/>
              <w:jc w:val="center"/>
            </w:pPr>
            <w:r w:rsidRPr="00A1568B">
              <w:t>T(=15)</w:t>
            </w:r>
          </w:p>
        </w:tc>
        <w:tc>
          <w:tcPr>
            <w:tcW w:w="1910" w:type="dxa"/>
            <w:tcBorders>
              <w:top w:val="nil"/>
              <w:left w:val="nil"/>
              <w:bottom w:val="single" w:sz="4" w:space="0" w:color="auto"/>
              <w:right w:val="single" w:sz="4" w:space="0" w:color="auto"/>
            </w:tcBorders>
            <w:shd w:val="clear" w:color="auto" w:fill="auto"/>
            <w:hideMark/>
          </w:tcPr>
          <w:p w14:paraId="0EBD40C9"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0D6B0ED4" w14:textId="77777777" w:rsidR="00B82EA9" w:rsidRPr="00A1568B" w:rsidRDefault="00B82EA9" w:rsidP="00B82EA9">
            <w:pPr>
              <w:ind w:firstLine="0"/>
              <w:jc w:val="left"/>
            </w:pPr>
            <w:r w:rsidRPr="00A1568B">
              <w:t>Типовой элемент &lt;</w:t>
            </w:r>
            <w:proofErr w:type="spellStart"/>
            <w:r w:rsidRPr="00A1568B">
              <w:t>ОГРНИПТип</w:t>
            </w:r>
            <w:proofErr w:type="spellEnd"/>
            <w:r w:rsidRPr="00A1568B">
              <w:t xml:space="preserve">&gt; </w:t>
            </w:r>
          </w:p>
        </w:tc>
      </w:tr>
      <w:tr w:rsidR="00B82EA9" w:rsidRPr="00A1568B" w14:paraId="5B5B9233"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17D490F3" w14:textId="77777777" w:rsidR="00B82EA9" w:rsidRPr="00A1568B" w:rsidRDefault="00B82EA9" w:rsidP="00B82EA9">
            <w:pPr>
              <w:ind w:firstLine="0"/>
              <w:jc w:val="left"/>
            </w:pPr>
            <w:r w:rsidRPr="00A1568B">
              <w:t>Фамилия, имя, отчество физического лица</w:t>
            </w:r>
          </w:p>
        </w:tc>
        <w:tc>
          <w:tcPr>
            <w:tcW w:w="2072" w:type="dxa"/>
            <w:tcBorders>
              <w:top w:val="nil"/>
              <w:left w:val="nil"/>
              <w:bottom w:val="single" w:sz="4" w:space="0" w:color="auto"/>
              <w:right w:val="single" w:sz="4" w:space="0" w:color="auto"/>
            </w:tcBorders>
            <w:shd w:val="clear" w:color="auto" w:fill="auto"/>
            <w:hideMark/>
          </w:tcPr>
          <w:p w14:paraId="50C97625" w14:textId="77777777" w:rsidR="00B82EA9" w:rsidRPr="00A1568B" w:rsidRDefault="00B82EA9" w:rsidP="00B82EA9">
            <w:pPr>
              <w:ind w:firstLine="0"/>
              <w:jc w:val="center"/>
            </w:pPr>
            <w:r w:rsidRPr="00A1568B">
              <w:t>ФИО</w:t>
            </w:r>
          </w:p>
        </w:tc>
        <w:tc>
          <w:tcPr>
            <w:tcW w:w="1208" w:type="dxa"/>
            <w:tcBorders>
              <w:top w:val="nil"/>
              <w:left w:val="nil"/>
              <w:bottom w:val="single" w:sz="4" w:space="0" w:color="auto"/>
              <w:right w:val="single" w:sz="4" w:space="0" w:color="auto"/>
            </w:tcBorders>
            <w:shd w:val="clear" w:color="auto" w:fill="auto"/>
            <w:hideMark/>
          </w:tcPr>
          <w:p w14:paraId="5BC6484D"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60D08A29"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3B513F15"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54EE5D2C" w14:textId="77777777" w:rsidR="0006019B" w:rsidRPr="00A1568B" w:rsidRDefault="00B82EA9" w:rsidP="00B82EA9">
            <w:pPr>
              <w:ind w:firstLine="0"/>
              <w:jc w:val="left"/>
            </w:pPr>
            <w:r w:rsidRPr="00A1568B">
              <w:t>Типовой элемент &lt;</w:t>
            </w:r>
            <w:proofErr w:type="spellStart"/>
            <w:r w:rsidRPr="00A1568B">
              <w:t>ФИОТип</w:t>
            </w:r>
            <w:proofErr w:type="spellEnd"/>
            <w:r w:rsidRPr="00A1568B">
              <w:t xml:space="preserve">&gt;. </w:t>
            </w:r>
          </w:p>
          <w:p w14:paraId="36EDC998" w14:textId="3E476B5B" w:rsidR="00B82EA9" w:rsidRPr="00A1568B" w:rsidRDefault="00B82EA9" w:rsidP="00B82EA9">
            <w:pPr>
              <w:ind w:firstLine="0"/>
              <w:jc w:val="left"/>
            </w:pPr>
            <w:r w:rsidRPr="00A1568B">
              <w:t xml:space="preserve">Состав элемента представлен в таблице 4.19 </w:t>
            </w:r>
          </w:p>
        </w:tc>
      </w:tr>
    </w:tbl>
    <w:p w14:paraId="00A47270" w14:textId="18CE3D6E" w:rsidR="00B82EA9" w:rsidRPr="00A1568B" w:rsidRDefault="00B82EA9" w:rsidP="00B82EA9">
      <w:pPr>
        <w:spacing w:before="360"/>
        <w:ind w:firstLine="0"/>
        <w:jc w:val="right"/>
      </w:pPr>
      <w:r w:rsidRPr="00A1568B">
        <w:t>Таблица 4.15</w:t>
      </w:r>
    </w:p>
    <w:p w14:paraId="3FC6F5AC" w14:textId="77777777" w:rsidR="00B82EA9" w:rsidRPr="00A1568B" w:rsidRDefault="00B82EA9" w:rsidP="00B82EA9">
      <w:pPr>
        <w:spacing w:after="120"/>
        <w:ind w:firstLine="0"/>
        <w:jc w:val="center"/>
        <w:rPr>
          <w:sz w:val="20"/>
          <w:szCs w:val="20"/>
        </w:rPr>
      </w:pPr>
      <w:r w:rsidRPr="00A1568B">
        <w:rPr>
          <w:b/>
          <w:bCs/>
        </w:rPr>
        <w:t>Сведения о лицах (</w:t>
      </w:r>
      <w:proofErr w:type="spellStart"/>
      <w:r w:rsidRPr="00A1568B">
        <w:rPr>
          <w:b/>
          <w:bCs/>
        </w:rPr>
        <w:t>СвЛицТип</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559DC719" w14:textId="77777777" w:rsidTr="000B4472">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221F3C"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34150342"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2AD93D"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DCBFF7"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ABD5985"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7D2027A4"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7BB60695" w14:textId="77777777" w:rsidTr="000B4472">
        <w:trPr>
          <w:trHeight w:val="23"/>
          <w:jc w:val="center"/>
        </w:trPr>
        <w:tc>
          <w:tcPr>
            <w:tcW w:w="4014" w:type="dxa"/>
            <w:tcBorders>
              <w:top w:val="single" w:sz="4" w:space="0" w:color="auto"/>
              <w:left w:val="single" w:sz="4" w:space="0" w:color="auto"/>
              <w:right w:val="single" w:sz="4" w:space="0" w:color="auto"/>
            </w:tcBorders>
            <w:shd w:val="clear" w:color="auto" w:fill="auto"/>
            <w:hideMark/>
          </w:tcPr>
          <w:p w14:paraId="20EBE220" w14:textId="567E610F" w:rsidR="00B82EA9" w:rsidRPr="00A1568B" w:rsidRDefault="00B82EA9" w:rsidP="00B82EA9">
            <w:pPr>
              <w:ind w:firstLine="0"/>
              <w:jc w:val="left"/>
              <w:rPr>
                <w:lang w:val="en-US"/>
              </w:rPr>
            </w:pPr>
            <w:r w:rsidRPr="00A1568B">
              <w:t>Сведения о юридическом лице</w:t>
            </w:r>
            <w:r w:rsidR="000B4472" w:rsidRPr="00A1568B">
              <w:rPr>
                <w:lang w:val="en-US"/>
              </w:rPr>
              <w:t xml:space="preserve">   |</w:t>
            </w:r>
          </w:p>
        </w:tc>
        <w:tc>
          <w:tcPr>
            <w:tcW w:w="2072" w:type="dxa"/>
            <w:tcBorders>
              <w:top w:val="single" w:sz="4" w:space="0" w:color="auto"/>
              <w:left w:val="nil"/>
              <w:right w:val="single" w:sz="4" w:space="0" w:color="auto"/>
            </w:tcBorders>
            <w:shd w:val="clear" w:color="auto" w:fill="auto"/>
            <w:hideMark/>
          </w:tcPr>
          <w:p w14:paraId="144EA983" w14:textId="77777777" w:rsidR="00B82EA9" w:rsidRPr="00A1568B" w:rsidRDefault="00B82EA9" w:rsidP="00B82EA9">
            <w:pPr>
              <w:ind w:firstLine="0"/>
              <w:jc w:val="center"/>
            </w:pPr>
            <w:proofErr w:type="spellStart"/>
            <w:r w:rsidRPr="00A1568B">
              <w:t>СвЮЛ</w:t>
            </w:r>
            <w:proofErr w:type="spellEnd"/>
          </w:p>
        </w:tc>
        <w:tc>
          <w:tcPr>
            <w:tcW w:w="1208" w:type="dxa"/>
            <w:tcBorders>
              <w:top w:val="single" w:sz="4" w:space="0" w:color="auto"/>
              <w:left w:val="nil"/>
              <w:right w:val="single" w:sz="4" w:space="0" w:color="auto"/>
            </w:tcBorders>
            <w:shd w:val="clear" w:color="auto" w:fill="auto"/>
            <w:hideMark/>
          </w:tcPr>
          <w:p w14:paraId="28C9CFCC" w14:textId="77777777" w:rsidR="00B82EA9" w:rsidRPr="00A1568B" w:rsidRDefault="00B82EA9" w:rsidP="00B82EA9">
            <w:pPr>
              <w:ind w:firstLine="0"/>
              <w:jc w:val="center"/>
            </w:pPr>
            <w:r w:rsidRPr="00A1568B">
              <w:t>С</w:t>
            </w:r>
          </w:p>
        </w:tc>
        <w:tc>
          <w:tcPr>
            <w:tcW w:w="1208" w:type="dxa"/>
            <w:tcBorders>
              <w:top w:val="single" w:sz="4" w:space="0" w:color="auto"/>
              <w:left w:val="nil"/>
              <w:right w:val="single" w:sz="4" w:space="0" w:color="auto"/>
            </w:tcBorders>
            <w:shd w:val="clear" w:color="auto" w:fill="auto"/>
            <w:hideMark/>
          </w:tcPr>
          <w:p w14:paraId="61358A57" w14:textId="77777777" w:rsidR="00B82EA9" w:rsidRPr="00A1568B" w:rsidRDefault="00B82EA9" w:rsidP="00B82EA9">
            <w:pPr>
              <w:ind w:firstLine="0"/>
              <w:jc w:val="center"/>
            </w:pPr>
            <w:r w:rsidRPr="00A1568B">
              <w:t> </w:t>
            </w:r>
          </w:p>
        </w:tc>
        <w:tc>
          <w:tcPr>
            <w:tcW w:w="1910" w:type="dxa"/>
            <w:tcBorders>
              <w:top w:val="single" w:sz="4" w:space="0" w:color="auto"/>
              <w:left w:val="nil"/>
              <w:right w:val="single" w:sz="4" w:space="0" w:color="auto"/>
            </w:tcBorders>
            <w:shd w:val="clear" w:color="auto" w:fill="auto"/>
            <w:hideMark/>
          </w:tcPr>
          <w:p w14:paraId="5E092583" w14:textId="77777777" w:rsidR="00B82EA9" w:rsidRPr="00A1568B" w:rsidRDefault="00B82EA9" w:rsidP="00B82EA9">
            <w:pPr>
              <w:ind w:firstLine="0"/>
              <w:jc w:val="center"/>
            </w:pPr>
            <w:r w:rsidRPr="00A1568B">
              <w:t>О</w:t>
            </w:r>
          </w:p>
        </w:tc>
        <w:tc>
          <w:tcPr>
            <w:tcW w:w="5748" w:type="dxa"/>
            <w:tcBorders>
              <w:top w:val="single" w:sz="4" w:space="0" w:color="auto"/>
              <w:left w:val="nil"/>
              <w:right w:val="single" w:sz="4" w:space="0" w:color="auto"/>
            </w:tcBorders>
            <w:shd w:val="clear" w:color="auto" w:fill="auto"/>
            <w:hideMark/>
          </w:tcPr>
          <w:p w14:paraId="3C53D9B9" w14:textId="77777777" w:rsidR="004F3171" w:rsidRPr="00A1568B" w:rsidRDefault="00B82EA9" w:rsidP="00B82EA9">
            <w:pPr>
              <w:ind w:firstLine="0"/>
              <w:jc w:val="left"/>
            </w:pPr>
            <w:r w:rsidRPr="00A1568B">
              <w:t>Типовой элемент &lt;</w:t>
            </w:r>
            <w:proofErr w:type="spellStart"/>
            <w:r w:rsidRPr="00A1568B">
              <w:t>СвЮЛСостДокТип</w:t>
            </w:r>
            <w:proofErr w:type="spellEnd"/>
            <w:r w:rsidRPr="00A1568B">
              <w:t xml:space="preserve">&gt;. </w:t>
            </w:r>
          </w:p>
          <w:p w14:paraId="1FF100BD" w14:textId="1B5238A5" w:rsidR="00B82EA9" w:rsidRPr="00A1568B" w:rsidRDefault="00B82EA9" w:rsidP="00B82EA9">
            <w:pPr>
              <w:ind w:firstLine="0"/>
              <w:jc w:val="left"/>
            </w:pPr>
            <w:r w:rsidRPr="00A1568B">
              <w:t xml:space="preserve">Состав элемента представлен в таблице 4.16 </w:t>
            </w:r>
          </w:p>
        </w:tc>
      </w:tr>
      <w:tr w:rsidR="00A1568B" w:rsidRPr="00A1568B" w14:paraId="1AA188D1"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11277D9D" w14:textId="77777777" w:rsidR="00B82EA9" w:rsidRPr="00A1568B" w:rsidRDefault="00B82EA9" w:rsidP="00B82EA9">
            <w:pPr>
              <w:ind w:firstLine="0"/>
              <w:jc w:val="left"/>
            </w:pPr>
            <w:r w:rsidRPr="00A1568B">
              <w:t>Сведения о физическом лице (индивидуальном предпринимателе)</w:t>
            </w:r>
          </w:p>
        </w:tc>
        <w:tc>
          <w:tcPr>
            <w:tcW w:w="2072" w:type="dxa"/>
            <w:tcBorders>
              <w:top w:val="nil"/>
              <w:left w:val="nil"/>
              <w:bottom w:val="single" w:sz="4" w:space="0" w:color="auto"/>
              <w:right w:val="single" w:sz="4" w:space="0" w:color="auto"/>
            </w:tcBorders>
            <w:shd w:val="clear" w:color="auto" w:fill="auto"/>
            <w:hideMark/>
          </w:tcPr>
          <w:p w14:paraId="330AB0B3" w14:textId="77777777" w:rsidR="00B82EA9" w:rsidRPr="00A1568B" w:rsidRDefault="00B82EA9" w:rsidP="00B82EA9">
            <w:pPr>
              <w:ind w:firstLine="0"/>
              <w:jc w:val="center"/>
            </w:pPr>
            <w:proofErr w:type="spellStart"/>
            <w:r w:rsidRPr="00A1568B">
              <w:t>СвФЛ</w:t>
            </w:r>
            <w:proofErr w:type="spellEnd"/>
          </w:p>
        </w:tc>
        <w:tc>
          <w:tcPr>
            <w:tcW w:w="1208" w:type="dxa"/>
            <w:tcBorders>
              <w:top w:val="nil"/>
              <w:left w:val="nil"/>
              <w:bottom w:val="single" w:sz="4" w:space="0" w:color="auto"/>
              <w:right w:val="single" w:sz="4" w:space="0" w:color="auto"/>
            </w:tcBorders>
            <w:shd w:val="clear" w:color="auto" w:fill="auto"/>
            <w:hideMark/>
          </w:tcPr>
          <w:p w14:paraId="3C299380" w14:textId="77777777" w:rsidR="00B82EA9" w:rsidRPr="00A1568B" w:rsidRDefault="00B82EA9" w:rsidP="00B82EA9">
            <w:pPr>
              <w:ind w:firstLine="0"/>
              <w:jc w:val="center"/>
            </w:pPr>
            <w:r w:rsidRPr="00A1568B">
              <w:t>С</w:t>
            </w:r>
          </w:p>
        </w:tc>
        <w:tc>
          <w:tcPr>
            <w:tcW w:w="1208" w:type="dxa"/>
            <w:tcBorders>
              <w:top w:val="nil"/>
              <w:left w:val="nil"/>
              <w:bottom w:val="single" w:sz="4" w:space="0" w:color="auto"/>
              <w:right w:val="single" w:sz="4" w:space="0" w:color="auto"/>
            </w:tcBorders>
            <w:shd w:val="clear" w:color="auto" w:fill="auto"/>
            <w:hideMark/>
          </w:tcPr>
          <w:p w14:paraId="220C727D" w14:textId="77777777" w:rsidR="00B82EA9" w:rsidRPr="00A1568B" w:rsidRDefault="00B82EA9" w:rsidP="00B82EA9">
            <w:pPr>
              <w:ind w:firstLine="0"/>
              <w:jc w:val="center"/>
            </w:pPr>
            <w:r w:rsidRPr="00A1568B">
              <w:t> </w:t>
            </w:r>
          </w:p>
        </w:tc>
        <w:tc>
          <w:tcPr>
            <w:tcW w:w="1910" w:type="dxa"/>
            <w:tcBorders>
              <w:top w:val="nil"/>
              <w:left w:val="nil"/>
              <w:bottom w:val="single" w:sz="4" w:space="0" w:color="auto"/>
              <w:right w:val="single" w:sz="4" w:space="0" w:color="auto"/>
            </w:tcBorders>
            <w:shd w:val="clear" w:color="auto" w:fill="auto"/>
            <w:hideMark/>
          </w:tcPr>
          <w:p w14:paraId="5290E8D8"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2500FC61" w14:textId="77777777" w:rsidR="004F3171" w:rsidRPr="00A1568B" w:rsidRDefault="00B82EA9" w:rsidP="00B82EA9">
            <w:pPr>
              <w:ind w:firstLine="0"/>
              <w:jc w:val="left"/>
            </w:pPr>
            <w:r w:rsidRPr="00A1568B">
              <w:t>Типовой элемент &lt;</w:t>
            </w:r>
            <w:proofErr w:type="spellStart"/>
            <w:r w:rsidRPr="00A1568B">
              <w:t>СвФЛСостДокТип</w:t>
            </w:r>
            <w:proofErr w:type="spellEnd"/>
            <w:r w:rsidRPr="00A1568B">
              <w:t xml:space="preserve">&gt;. </w:t>
            </w:r>
          </w:p>
          <w:p w14:paraId="1C419298" w14:textId="027A32F1" w:rsidR="00B82EA9" w:rsidRPr="00A1568B" w:rsidRDefault="00B82EA9" w:rsidP="00B82EA9">
            <w:pPr>
              <w:ind w:firstLine="0"/>
              <w:jc w:val="left"/>
            </w:pPr>
            <w:r w:rsidRPr="00A1568B">
              <w:t xml:space="preserve">Состав элемента представлен в таблице 4.17 </w:t>
            </w:r>
          </w:p>
        </w:tc>
      </w:tr>
    </w:tbl>
    <w:p w14:paraId="141A6AEC" w14:textId="77777777" w:rsidR="00A1568B" w:rsidRDefault="00A1568B" w:rsidP="00B82EA9">
      <w:pPr>
        <w:spacing w:before="360"/>
        <w:ind w:firstLine="0"/>
        <w:jc w:val="right"/>
      </w:pPr>
    </w:p>
    <w:p w14:paraId="5DF5019E" w14:textId="1AE73715" w:rsidR="00B82EA9" w:rsidRPr="00A1568B" w:rsidRDefault="00B82EA9" w:rsidP="00B82EA9">
      <w:pPr>
        <w:spacing w:before="360"/>
        <w:ind w:firstLine="0"/>
        <w:jc w:val="right"/>
      </w:pPr>
      <w:r w:rsidRPr="00A1568B">
        <w:lastRenderedPageBreak/>
        <w:t>Таблица 4.16</w:t>
      </w:r>
    </w:p>
    <w:p w14:paraId="1B4BE0DE" w14:textId="77777777" w:rsidR="00B82EA9" w:rsidRPr="00A1568B" w:rsidRDefault="00B82EA9" w:rsidP="00B82EA9">
      <w:pPr>
        <w:spacing w:after="120"/>
        <w:ind w:firstLine="0"/>
        <w:jc w:val="center"/>
        <w:rPr>
          <w:sz w:val="20"/>
          <w:szCs w:val="20"/>
        </w:rPr>
      </w:pPr>
      <w:r w:rsidRPr="00A1568B">
        <w:rPr>
          <w:b/>
          <w:bCs/>
        </w:rPr>
        <w:t>Сведения о юридическом лице, составившем (подписавшем) документ (</w:t>
      </w:r>
      <w:proofErr w:type="spellStart"/>
      <w:r w:rsidRPr="00A1568B">
        <w:rPr>
          <w:b/>
          <w:bCs/>
        </w:rPr>
        <w:t>СвЮЛСостДокТип</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7A2679F6"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B5A3DC"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645C06D0"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7E35E0"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E5A3D3"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CA9A23"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2C880B4E"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5884D4C2"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3121CF46" w14:textId="77777777" w:rsidR="00B82EA9" w:rsidRPr="00A1568B" w:rsidRDefault="00B82EA9" w:rsidP="00B82EA9">
            <w:pPr>
              <w:ind w:firstLine="0"/>
              <w:jc w:val="left"/>
            </w:pPr>
            <w:r w:rsidRPr="00A1568B">
              <w:t>Наименование организации</w:t>
            </w:r>
          </w:p>
        </w:tc>
        <w:tc>
          <w:tcPr>
            <w:tcW w:w="2072" w:type="dxa"/>
            <w:tcBorders>
              <w:top w:val="nil"/>
              <w:left w:val="nil"/>
              <w:bottom w:val="single" w:sz="4" w:space="0" w:color="auto"/>
              <w:right w:val="single" w:sz="4" w:space="0" w:color="auto"/>
            </w:tcBorders>
            <w:shd w:val="clear" w:color="auto" w:fill="auto"/>
            <w:hideMark/>
          </w:tcPr>
          <w:p w14:paraId="79198279" w14:textId="77777777" w:rsidR="00B82EA9" w:rsidRPr="00A1568B" w:rsidRDefault="00B82EA9" w:rsidP="00B82EA9">
            <w:pPr>
              <w:ind w:firstLine="0"/>
              <w:jc w:val="center"/>
            </w:pPr>
            <w:proofErr w:type="spellStart"/>
            <w:r w:rsidRPr="00A1568B">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62AF5830"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7BD70991" w14:textId="77777777" w:rsidR="00B82EA9" w:rsidRPr="00A1568B" w:rsidRDefault="00B82EA9" w:rsidP="00B82EA9">
            <w:pPr>
              <w:ind w:firstLine="0"/>
              <w:jc w:val="center"/>
            </w:pPr>
            <w:r w:rsidRPr="00A1568B">
              <w:t>T(1-1000)</w:t>
            </w:r>
          </w:p>
        </w:tc>
        <w:tc>
          <w:tcPr>
            <w:tcW w:w="1910" w:type="dxa"/>
            <w:tcBorders>
              <w:top w:val="nil"/>
              <w:left w:val="nil"/>
              <w:bottom w:val="single" w:sz="4" w:space="0" w:color="auto"/>
              <w:right w:val="single" w:sz="4" w:space="0" w:color="auto"/>
            </w:tcBorders>
            <w:shd w:val="clear" w:color="auto" w:fill="auto"/>
            <w:hideMark/>
          </w:tcPr>
          <w:p w14:paraId="0397019B"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53254996" w14:textId="77777777" w:rsidR="00B82EA9" w:rsidRPr="00A1568B" w:rsidRDefault="00B82EA9" w:rsidP="00B82EA9">
            <w:pPr>
              <w:ind w:firstLine="0"/>
              <w:jc w:val="left"/>
            </w:pPr>
            <w:r w:rsidRPr="00A1568B">
              <w:t> </w:t>
            </w:r>
          </w:p>
        </w:tc>
      </w:tr>
      <w:tr w:rsidR="00A1568B" w:rsidRPr="00A1568B" w14:paraId="03F7585A"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7AE30B70" w14:textId="77777777" w:rsidR="00B82EA9" w:rsidRPr="00A1568B" w:rsidRDefault="00B82EA9" w:rsidP="00B82EA9">
            <w:pPr>
              <w:ind w:firstLine="0"/>
              <w:jc w:val="left"/>
            </w:pPr>
            <w:r w:rsidRPr="00A1568B">
              <w:t>ИНН организации</w:t>
            </w:r>
          </w:p>
        </w:tc>
        <w:tc>
          <w:tcPr>
            <w:tcW w:w="2072" w:type="dxa"/>
            <w:tcBorders>
              <w:top w:val="nil"/>
              <w:left w:val="nil"/>
              <w:bottom w:val="single" w:sz="4" w:space="0" w:color="auto"/>
              <w:right w:val="single" w:sz="4" w:space="0" w:color="auto"/>
            </w:tcBorders>
            <w:shd w:val="clear" w:color="auto" w:fill="auto"/>
            <w:hideMark/>
          </w:tcPr>
          <w:p w14:paraId="733AB647" w14:textId="77777777" w:rsidR="00B82EA9" w:rsidRPr="00A1568B" w:rsidRDefault="00B82EA9" w:rsidP="00B82EA9">
            <w:pPr>
              <w:ind w:firstLine="0"/>
              <w:jc w:val="center"/>
            </w:pPr>
            <w:r w:rsidRPr="00A1568B">
              <w:t>ИННЮЛ</w:t>
            </w:r>
          </w:p>
        </w:tc>
        <w:tc>
          <w:tcPr>
            <w:tcW w:w="1208" w:type="dxa"/>
            <w:tcBorders>
              <w:top w:val="nil"/>
              <w:left w:val="nil"/>
              <w:bottom w:val="single" w:sz="4" w:space="0" w:color="auto"/>
              <w:right w:val="single" w:sz="4" w:space="0" w:color="auto"/>
            </w:tcBorders>
            <w:shd w:val="clear" w:color="auto" w:fill="auto"/>
            <w:hideMark/>
          </w:tcPr>
          <w:p w14:paraId="2E6FC5E5"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11079EA9" w14:textId="77777777" w:rsidR="00B82EA9" w:rsidRPr="00A1568B" w:rsidRDefault="00B82EA9" w:rsidP="00B82EA9">
            <w:pPr>
              <w:ind w:firstLine="0"/>
              <w:jc w:val="center"/>
            </w:pPr>
            <w:r w:rsidRPr="00A1568B">
              <w:t>T(=10)</w:t>
            </w:r>
          </w:p>
        </w:tc>
        <w:tc>
          <w:tcPr>
            <w:tcW w:w="1910" w:type="dxa"/>
            <w:tcBorders>
              <w:top w:val="nil"/>
              <w:left w:val="nil"/>
              <w:bottom w:val="single" w:sz="4" w:space="0" w:color="auto"/>
              <w:right w:val="single" w:sz="4" w:space="0" w:color="auto"/>
            </w:tcBorders>
            <w:shd w:val="clear" w:color="auto" w:fill="auto"/>
            <w:hideMark/>
          </w:tcPr>
          <w:p w14:paraId="6C5E8345"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00DEF205" w14:textId="77777777" w:rsidR="00B82EA9" w:rsidRPr="00A1568B" w:rsidRDefault="00B82EA9" w:rsidP="00B82EA9">
            <w:pPr>
              <w:ind w:firstLine="0"/>
              <w:jc w:val="left"/>
            </w:pPr>
            <w:r w:rsidRPr="00A1568B">
              <w:t>Типовой элемент &lt;</w:t>
            </w:r>
            <w:proofErr w:type="spellStart"/>
            <w:r w:rsidRPr="00A1568B">
              <w:t>ИННЮЛТип</w:t>
            </w:r>
            <w:proofErr w:type="spellEnd"/>
            <w:r w:rsidRPr="00A1568B">
              <w:t xml:space="preserve">&gt; </w:t>
            </w:r>
          </w:p>
        </w:tc>
      </w:tr>
      <w:tr w:rsidR="00A1568B" w:rsidRPr="00A1568B" w14:paraId="585761F8"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43052074" w14:textId="77777777" w:rsidR="00B82EA9" w:rsidRPr="00A1568B" w:rsidRDefault="00B82EA9" w:rsidP="00B82EA9">
            <w:pPr>
              <w:ind w:firstLine="0"/>
              <w:jc w:val="left"/>
            </w:pPr>
            <w:r w:rsidRPr="00A1568B">
              <w:t>КПП организации</w:t>
            </w:r>
          </w:p>
        </w:tc>
        <w:tc>
          <w:tcPr>
            <w:tcW w:w="2072" w:type="dxa"/>
            <w:tcBorders>
              <w:top w:val="nil"/>
              <w:left w:val="nil"/>
              <w:bottom w:val="single" w:sz="4" w:space="0" w:color="auto"/>
              <w:right w:val="single" w:sz="4" w:space="0" w:color="auto"/>
            </w:tcBorders>
            <w:shd w:val="clear" w:color="auto" w:fill="auto"/>
            <w:hideMark/>
          </w:tcPr>
          <w:p w14:paraId="36BAEA79" w14:textId="77777777" w:rsidR="00B82EA9" w:rsidRPr="00A1568B" w:rsidRDefault="00B82EA9" w:rsidP="00B82EA9">
            <w:pPr>
              <w:ind w:firstLine="0"/>
              <w:jc w:val="center"/>
            </w:pPr>
            <w:r w:rsidRPr="00A1568B">
              <w:t>КПП</w:t>
            </w:r>
          </w:p>
        </w:tc>
        <w:tc>
          <w:tcPr>
            <w:tcW w:w="1208" w:type="dxa"/>
            <w:tcBorders>
              <w:top w:val="nil"/>
              <w:left w:val="nil"/>
              <w:bottom w:val="single" w:sz="4" w:space="0" w:color="auto"/>
              <w:right w:val="single" w:sz="4" w:space="0" w:color="auto"/>
            </w:tcBorders>
            <w:shd w:val="clear" w:color="auto" w:fill="auto"/>
            <w:hideMark/>
          </w:tcPr>
          <w:p w14:paraId="3BC206DD"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1D8E1D23" w14:textId="77777777" w:rsidR="00B82EA9" w:rsidRPr="00A1568B" w:rsidRDefault="00B82EA9" w:rsidP="00B82EA9">
            <w:pPr>
              <w:ind w:firstLine="0"/>
              <w:jc w:val="center"/>
            </w:pPr>
            <w:r w:rsidRPr="00A1568B">
              <w:t>T(=9)</w:t>
            </w:r>
          </w:p>
        </w:tc>
        <w:tc>
          <w:tcPr>
            <w:tcW w:w="1910" w:type="dxa"/>
            <w:tcBorders>
              <w:top w:val="nil"/>
              <w:left w:val="nil"/>
              <w:bottom w:val="single" w:sz="4" w:space="0" w:color="auto"/>
              <w:right w:val="single" w:sz="4" w:space="0" w:color="auto"/>
            </w:tcBorders>
            <w:shd w:val="clear" w:color="auto" w:fill="auto"/>
            <w:hideMark/>
          </w:tcPr>
          <w:p w14:paraId="70007AD0" w14:textId="77777777" w:rsidR="00B82EA9" w:rsidRPr="00A1568B" w:rsidRDefault="00B82EA9" w:rsidP="00B82EA9">
            <w:pPr>
              <w:ind w:firstLine="0"/>
              <w:jc w:val="center"/>
            </w:pPr>
            <w:r w:rsidRPr="00A1568B">
              <w:t>Н</w:t>
            </w:r>
          </w:p>
        </w:tc>
        <w:tc>
          <w:tcPr>
            <w:tcW w:w="5748" w:type="dxa"/>
            <w:tcBorders>
              <w:top w:val="nil"/>
              <w:left w:val="nil"/>
              <w:bottom w:val="single" w:sz="4" w:space="0" w:color="auto"/>
              <w:right w:val="single" w:sz="4" w:space="0" w:color="auto"/>
            </w:tcBorders>
            <w:shd w:val="clear" w:color="auto" w:fill="auto"/>
            <w:hideMark/>
          </w:tcPr>
          <w:p w14:paraId="5D74791E" w14:textId="77777777" w:rsidR="00B82EA9" w:rsidRPr="00A1568B" w:rsidRDefault="00B82EA9" w:rsidP="00B82EA9">
            <w:pPr>
              <w:ind w:firstLine="0"/>
              <w:jc w:val="left"/>
            </w:pPr>
            <w:r w:rsidRPr="00A1568B">
              <w:t>Типовой элемент &lt;</w:t>
            </w:r>
            <w:proofErr w:type="spellStart"/>
            <w:r w:rsidRPr="00A1568B">
              <w:t>КППТип</w:t>
            </w:r>
            <w:proofErr w:type="spellEnd"/>
            <w:r w:rsidRPr="00A1568B">
              <w:t xml:space="preserve">&gt; </w:t>
            </w:r>
          </w:p>
        </w:tc>
      </w:tr>
      <w:tr w:rsidR="00A1568B" w:rsidRPr="00A1568B" w14:paraId="581F4239"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2B563A6A" w14:textId="77777777" w:rsidR="00B82EA9" w:rsidRPr="00A1568B" w:rsidRDefault="00B82EA9" w:rsidP="00B82EA9">
            <w:pPr>
              <w:ind w:firstLine="0"/>
              <w:jc w:val="left"/>
            </w:pPr>
            <w:r w:rsidRPr="00A1568B">
              <w:t>Адрес места нахождения организации</w:t>
            </w:r>
          </w:p>
        </w:tc>
        <w:tc>
          <w:tcPr>
            <w:tcW w:w="2072" w:type="dxa"/>
            <w:tcBorders>
              <w:top w:val="nil"/>
              <w:left w:val="nil"/>
              <w:bottom w:val="single" w:sz="4" w:space="0" w:color="auto"/>
              <w:right w:val="single" w:sz="4" w:space="0" w:color="auto"/>
            </w:tcBorders>
            <w:shd w:val="clear" w:color="auto" w:fill="auto"/>
            <w:hideMark/>
          </w:tcPr>
          <w:p w14:paraId="260BCDC0" w14:textId="77777777" w:rsidR="00B82EA9" w:rsidRPr="00A1568B" w:rsidRDefault="00B82EA9" w:rsidP="00B82EA9">
            <w:pPr>
              <w:ind w:firstLine="0"/>
              <w:jc w:val="center"/>
            </w:pPr>
            <w:proofErr w:type="spellStart"/>
            <w:r w:rsidRPr="00A1568B">
              <w:t>АдрМНТекст</w:t>
            </w:r>
            <w:proofErr w:type="spellEnd"/>
          </w:p>
        </w:tc>
        <w:tc>
          <w:tcPr>
            <w:tcW w:w="1208" w:type="dxa"/>
            <w:tcBorders>
              <w:top w:val="nil"/>
              <w:left w:val="nil"/>
              <w:bottom w:val="single" w:sz="4" w:space="0" w:color="auto"/>
              <w:right w:val="single" w:sz="4" w:space="0" w:color="auto"/>
            </w:tcBorders>
            <w:shd w:val="clear" w:color="auto" w:fill="auto"/>
            <w:hideMark/>
          </w:tcPr>
          <w:p w14:paraId="2DE0FF0A"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2BA4F6A1" w14:textId="77777777" w:rsidR="00B82EA9" w:rsidRPr="00A1568B" w:rsidRDefault="00B82EA9" w:rsidP="00B82EA9">
            <w:pPr>
              <w:ind w:firstLine="0"/>
              <w:jc w:val="center"/>
            </w:pPr>
            <w:r w:rsidRPr="00A1568B">
              <w:t>T(1-255)</w:t>
            </w:r>
          </w:p>
        </w:tc>
        <w:tc>
          <w:tcPr>
            <w:tcW w:w="1910" w:type="dxa"/>
            <w:tcBorders>
              <w:top w:val="nil"/>
              <w:left w:val="nil"/>
              <w:bottom w:val="single" w:sz="4" w:space="0" w:color="auto"/>
              <w:right w:val="single" w:sz="4" w:space="0" w:color="auto"/>
            </w:tcBorders>
            <w:shd w:val="clear" w:color="auto" w:fill="auto"/>
            <w:hideMark/>
          </w:tcPr>
          <w:p w14:paraId="729649B7" w14:textId="77777777" w:rsidR="00B82EA9" w:rsidRPr="00A1568B" w:rsidRDefault="00B82EA9" w:rsidP="00B82EA9">
            <w:pPr>
              <w:ind w:firstLine="0"/>
              <w:jc w:val="center"/>
            </w:pPr>
            <w:r w:rsidRPr="00A1568B">
              <w:t>Н</w:t>
            </w:r>
          </w:p>
        </w:tc>
        <w:tc>
          <w:tcPr>
            <w:tcW w:w="5748" w:type="dxa"/>
            <w:tcBorders>
              <w:top w:val="nil"/>
              <w:left w:val="nil"/>
              <w:bottom w:val="single" w:sz="4" w:space="0" w:color="auto"/>
              <w:right w:val="single" w:sz="4" w:space="0" w:color="auto"/>
            </w:tcBorders>
            <w:shd w:val="clear" w:color="auto" w:fill="auto"/>
            <w:hideMark/>
          </w:tcPr>
          <w:p w14:paraId="0A96D969" w14:textId="77777777" w:rsidR="00B82EA9" w:rsidRPr="00A1568B" w:rsidRDefault="00B82EA9" w:rsidP="00B82EA9">
            <w:pPr>
              <w:ind w:firstLine="0"/>
              <w:jc w:val="left"/>
            </w:pPr>
            <w:r w:rsidRPr="00A1568B">
              <w:t> </w:t>
            </w:r>
          </w:p>
        </w:tc>
      </w:tr>
      <w:tr w:rsidR="00A1568B" w:rsidRPr="00A1568B" w14:paraId="1F3841E9"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423C5D92" w14:textId="77777777" w:rsidR="00B82EA9" w:rsidRPr="00A1568B" w:rsidRDefault="00B82EA9" w:rsidP="00B82EA9">
            <w:pPr>
              <w:ind w:firstLine="0"/>
              <w:jc w:val="left"/>
            </w:pPr>
            <w:r w:rsidRPr="00A1568B">
              <w:t>Номер телефона</w:t>
            </w:r>
          </w:p>
        </w:tc>
        <w:tc>
          <w:tcPr>
            <w:tcW w:w="2072" w:type="dxa"/>
            <w:tcBorders>
              <w:top w:val="nil"/>
              <w:left w:val="nil"/>
              <w:bottom w:val="single" w:sz="4" w:space="0" w:color="auto"/>
              <w:right w:val="single" w:sz="4" w:space="0" w:color="auto"/>
            </w:tcBorders>
            <w:shd w:val="clear" w:color="auto" w:fill="auto"/>
            <w:hideMark/>
          </w:tcPr>
          <w:p w14:paraId="20DE9437" w14:textId="77777777" w:rsidR="00B82EA9" w:rsidRPr="00A1568B" w:rsidRDefault="00B82EA9" w:rsidP="00B82EA9">
            <w:pPr>
              <w:ind w:firstLine="0"/>
              <w:jc w:val="center"/>
            </w:pPr>
            <w:proofErr w:type="spellStart"/>
            <w:r w:rsidRPr="00A1568B">
              <w:t>Тлф</w:t>
            </w:r>
            <w:proofErr w:type="spellEnd"/>
          </w:p>
        </w:tc>
        <w:tc>
          <w:tcPr>
            <w:tcW w:w="1208" w:type="dxa"/>
            <w:tcBorders>
              <w:top w:val="nil"/>
              <w:left w:val="nil"/>
              <w:bottom w:val="single" w:sz="4" w:space="0" w:color="auto"/>
              <w:right w:val="single" w:sz="4" w:space="0" w:color="auto"/>
            </w:tcBorders>
            <w:shd w:val="clear" w:color="auto" w:fill="auto"/>
            <w:hideMark/>
          </w:tcPr>
          <w:p w14:paraId="15E8C438" w14:textId="77777777" w:rsidR="00B82EA9" w:rsidRPr="00A1568B" w:rsidRDefault="00B82EA9" w:rsidP="00B82EA9">
            <w:pPr>
              <w:ind w:firstLine="0"/>
              <w:jc w:val="center"/>
            </w:pPr>
            <w:r w:rsidRPr="00A1568B">
              <w:t>П</w:t>
            </w:r>
          </w:p>
        </w:tc>
        <w:tc>
          <w:tcPr>
            <w:tcW w:w="1208" w:type="dxa"/>
            <w:tcBorders>
              <w:top w:val="nil"/>
              <w:left w:val="nil"/>
              <w:bottom w:val="single" w:sz="4" w:space="0" w:color="auto"/>
              <w:right w:val="single" w:sz="4" w:space="0" w:color="auto"/>
            </w:tcBorders>
            <w:shd w:val="clear" w:color="auto" w:fill="auto"/>
            <w:hideMark/>
          </w:tcPr>
          <w:p w14:paraId="1DBC61B3" w14:textId="77777777" w:rsidR="00B82EA9" w:rsidRPr="00A1568B" w:rsidRDefault="00B82EA9" w:rsidP="00B82EA9">
            <w:pPr>
              <w:ind w:firstLine="0"/>
              <w:jc w:val="center"/>
            </w:pPr>
            <w:r w:rsidRPr="00A1568B">
              <w:t>T(1-20)</w:t>
            </w:r>
          </w:p>
        </w:tc>
        <w:tc>
          <w:tcPr>
            <w:tcW w:w="1910" w:type="dxa"/>
            <w:tcBorders>
              <w:top w:val="nil"/>
              <w:left w:val="nil"/>
              <w:bottom w:val="single" w:sz="4" w:space="0" w:color="auto"/>
              <w:right w:val="single" w:sz="4" w:space="0" w:color="auto"/>
            </w:tcBorders>
            <w:shd w:val="clear" w:color="auto" w:fill="auto"/>
            <w:hideMark/>
          </w:tcPr>
          <w:p w14:paraId="5EFCE332" w14:textId="77777777" w:rsidR="00B82EA9" w:rsidRPr="00A1568B" w:rsidRDefault="00B82EA9" w:rsidP="00B82EA9">
            <w:pPr>
              <w:ind w:firstLine="0"/>
              <w:jc w:val="center"/>
            </w:pPr>
            <w:r w:rsidRPr="00A1568B">
              <w:t>НМ</w:t>
            </w:r>
          </w:p>
        </w:tc>
        <w:tc>
          <w:tcPr>
            <w:tcW w:w="5748" w:type="dxa"/>
            <w:tcBorders>
              <w:top w:val="nil"/>
              <w:left w:val="nil"/>
              <w:bottom w:val="single" w:sz="4" w:space="0" w:color="auto"/>
              <w:right w:val="single" w:sz="4" w:space="0" w:color="auto"/>
            </w:tcBorders>
            <w:shd w:val="clear" w:color="auto" w:fill="auto"/>
            <w:hideMark/>
          </w:tcPr>
          <w:p w14:paraId="26A4E6D5" w14:textId="77777777" w:rsidR="00B82EA9" w:rsidRPr="00A1568B" w:rsidRDefault="00B82EA9" w:rsidP="00B82EA9">
            <w:pPr>
              <w:ind w:firstLine="0"/>
              <w:jc w:val="left"/>
            </w:pPr>
            <w:r w:rsidRPr="00A1568B">
              <w:t> </w:t>
            </w:r>
          </w:p>
        </w:tc>
      </w:tr>
    </w:tbl>
    <w:p w14:paraId="0AFE79F7" w14:textId="77777777" w:rsidR="00B82EA9" w:rsidRPr="00A1568B" w:rsidRDefault="00B82EA9" w:rsidP="00B82EA9">
      <w:pPr>
        <w:spacing w:before="360"/>
        <w:ind w:firstLine="0"/>
        <w:jc w:val="right"/>
      </w:pPr>
      <w:r w:rsidRPr="00A1568B">
        <w:t>Таблица 4.17</w:t>
      </w:r>
    </w:p>
    <w:p w14:paraId="5F99B13A" w14:textId="77777777" w:rsidR="00B82EA9" w:rsidRPr="00A1568B" w:rsidRDefault="00B82EA9" w:rsidP="00B82EA9">
      <w:pPr>
        <w:spacing w:after="120"/>
        <w:ind w:firstLine="0"/>
        <w:jc w:val="center"/>
        <w:rPr>
          <w:sz w:val="20"/>
          <w:szCs w:val="20"/>
        </w:rPr>
      </w:pPr>
      <w:r w:rsidRPr="00A1568B">
        <w:rPr>
          <w:b/>
          <w:bCs/>
        </w:rPr>
        <w:t>Сведения о физическом лице (индивидуальном предпринимателе), составившем (подписавшем) документ (</w:t>
      </w:r>
      <w:proofErr w:type="spellStart"/>
      <w:r w:rsidRPr="00A1568B">
        <w:rPr>
          <w:b/>
          <w:bCs/>
        </w:rPr>
        <w:t>СвФЛСостДокТип</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748D7473"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B56505"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35F166C1"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FFD036"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E34FC7"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786CEC"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5DF7553A"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38886116"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71B94C92" w14:textId="77777777" w:rsidR="00B82EA9" w:rsidRPr="00A1568B" w:rsidRDefault="00B82EA9" w:rsidP="00B82EA9">
            <w:pPr>
              <w:ind w:firstLine="0"/>
              <w:jc w:val="left"/>
            </w:pPr>
            <w:r w:rsidRPr="00A1568B">
              <w:t>ИНН физического лица (индивидуального предпринимателя)</w:t>
            </w:r>
          </w:p>
        </w:tc>
        <w:tc>
          <w:tcPr>
            <w:tcW w:w="2072" w:type="dxa"/>
            <w:tcBorders>
              <w:top w:val="nil"/>
              <w:left w:val="nil"/>
              <w:bottom w:val="single" w:sz="4" w:space="0" w:color="auto"/>
              <w:right w:val="single" w:sz="4" w:space="0" w:color="auto"/>
            </w:tcBorders>
            <w:shd w:val="clear" w:color="auto" w:fill="auto"/>
            <w:hideMark/>
          </w:tcPr>
          <w:p w14:paraId="6CBB7359" w14:textId="77777777" w:rsidR="00B82EA9" w:rsidRPr="00A1568B" w:rsidRDefault="00B82EA9" w:rsidP="00B82EA9">
            <w:pPr>
              <w:ind w:firstLine="0"/>
              <w:jc w:val="center"/>
            </w:pPr>
            <w:r w:rsidRPr="00A1568B">
              <w:t>ИННФЛ</w:t>
            </w:r>
          </w:p>
        </w:tc>
        <w:tc>
          <w:tcPr>
            <w:tcW w:w="1208" w:type="dxa"/>
            <w:tcBorders>
              <w:top w:val="nil"/>
              <w:left w:val="nil"/>
              <w:bottom w:val="single" w:sz="4" w:space="0" w:color="auto"/>
              <w:right w:val="single" w:sz="4" w:space="0" w:color="auto"/>
            </w:tcBorders>
            <w:shd w:val="clear" w:color="auto" w:fill="auto"/>
            <w:hideMark/>
          </w:tcPr>
          <w:p w14:paraId="6E451657"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6B76EEEE" w14:textId="77777777" w:rsidR="00B82EA9" w:rsidRPr="00A1568B" w:rsidRDefault="00B82EA9" w:rsidP="00B82EA9">
            <w:pPr>
              <w:ind w:firstLine="0"/>
              <w:jc w:val="center"/>
            </w:pPr>
            <w:r w:rsidRPr="00A1568B">
              <w:t>T(=12)</w:t>
            </w:r>
          </w:p>
        </w:tc>
        <w:tc>
          <w:tcPr>
            <w:tcW w:w="1910" w:type="dxa"/>
            <w:tcBorders>
              <w:top w:val="nil"/>
              <w:left w:val="nil"/>
              <w:bottom w:val="single" w:sz="4" w:space="0" w:color="auto"/>
              <w:right w:val="single" w:sz="4" w:space="0" w:color="auto"/>
            </w:tcBorders>
            <w:shd w:val="clear" w:color="auto" w:fill="auto"/>
            <w:hideMark/>
          </w:tcPr>
          <w:p w14:paraId="4CB90CE2" w14:textId="77777777" w:rsidR="00B82EA9" w:rsidRPr="00A1568B" w:rsidRDefault="00B82EA9" w:rsidP="00B82EA9">
            <w:pPr>
              <w:ind w:firstLine="0"/>
              <w:jc w:val="center"/>
            </w:pPr>
            <w:r w:rsidRPr="00A1568B">
              <w:t>Н</w:t>
            </w:r>
          </w:p>
        </w:tc>
        <w:tc>
          <w:tcPr>
            <w:tcW w:w="5748" w:type="dxa"/>
            <w:tcBorders>
              <w:top w:val="nil"/>
              <w:left w:val="nil"/>
              <w:bottom w:val="single" w:sz="4" w:space="0" w:color="auto"/>
              <w:right w:val="single" w:sz="4" w:space="0" w:color="auto"/>
            </w:tcBorders>
            <w:shd w:val="clear" w:color="auto" w:fill="auto"/>
            <w:hideMark/>
          </w:tcPr>
          <w:p w14:paraId="72300DA5" w14:textId="77777777" w:rsidR="00B82EA9" w:rsidRPr="00A1568B" w:rsidRDefault="00B82EA9" w:rsidP="00B82EA9">
            <w:pPr>
              <w:ind w:firstLine="0"/>
              <w:jc w:val="left"/>
            </w:pPr>
            <w:r w:rsidRPr="00A1568B">
              <w:t>Типовой элемент &lt;</w:t>
            </w:r>
            <w:proofErr w:type="spellStart"/>
            <w:r w:rsidRPr="00A1568B">
              <w:t>ИННФЛТип</w:t>
            </w:r>
            <w:proofErr w:type="spellEnd"/>
            <w:r w:rsidRPr="00A1568B">
              <w:t xml:space="preserve">&gt; </w:t>
            </w:r>
          </w:p>
        </w:tc>
      </w:tr>
      <w:tr w:rsidR="00A1568B" w:rsidRPr="00A1568B" w14:paraId="6491C06E"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6301636E" w14:textId="77777777" w:rsidR="00B82EA9" w:rsidRPr="00A1568B" w:rsidRDefault="00B82EA9" w:rsidP="00B82EA9">
            <w:pPr>
              <w:ind w:firstLine="0"/>
              <w:jc w:val="left"/>
            </w:pPr>
            <w:r w:rsidRPr="00A1568B">
              <w:t>Основной государственный регистрационный номер индивидуального предпринимателя</w:t>
            </w:r>
          </w:p>
        </w:tc>
        <w:tc>
          <w:tcPr>
            <w:tcW w:w="2072" w:type="dxa"/>
            <w:tcBorders>
              <w:top w:val="nil"/>
              <w:left w:val="nil"/>
              <w:bottom w:val="single" w:sz="4" w:space="0" w:color="auto"/>
              <w:right w:val="single" w:sz="4" w:space="0" w:color="auto"/>
            </w:tcBorders>
            <w:shd w:val="clear" w:color="auto" w:fill="auto"/>
            <w:hideMark/>
          </w:tcPr>
          <w:p w14:paraId="47505604" w14:textId="77777777" w:rsidR="00B82EA9" w:rsidRPr="00A1568B" w:rsidRDefault="00B82EA9" w:rsidP="00B82EA9">
            <w:pPr>
              <w:ind w:firstLine="0"/>
              <w:jc w:val="center"/>
            </w:pPr>
            <w:r w:rsidRPr="00A1568B">
              <w:t>ОГРНИП</w:t>
            </w:r>
          </w:p>
        </w:tc>
        <w:tc>
          <w:tcPr>
            <w:tcW w:w="1208" w:type="dxa"/>
            <w:tcBorders>
              <w:top w:val="nil"/>
              <w:left w:val="nil"/>
              <w:bottom w:val="single" w:sz="4" w:space="0" w:color="auto"/>
              <w:right w:val="single" w:sz="4" w:space="0" w:color="auto"/>
            </w:tcBorders>
            <w:shd w:val="clear" w:color="auto" w:fill="auto"/>
            <w:hideMark/>
          </w:tcPr>
          <w:p w14:paraId="7000B63C"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665C1361" w14:textId="77777777" w:rsidR="00B82EA9" w:rsidRPr="00A1568B" w:rsidRDefault="00B82EA9" w:rsidP="00B82EA9">
            <w:pPr>
              <w:ind w:firstLine="0"/>
              <w:jc w:val="center"/>
            </w:pPr>
            <w:r w:rsidRPr="00A1568B">
              <w:t>T(=15)</w:t>
            </w:r>
          </w:p>
        </w:tc>
        <w:tc>
          <w:tcPr>
            <w:tcW w:w="1910" w:type="dxa"/>
            <w:tcBorders>
              <w:top w:val="nil"/>
              <w:left w:val="nil"/>
              <w:bottom w:val="single" w:sz="4" w:space="0" w:color="auto"/>
              <w:right w:val="single" w:sz="4" w:space="0" w:color="auto"/>
            </w:tcBorders>
            <w:shd w:val="clear" w:color="auto" w:fill="auto"/>
            <w:hideMark/>
          </w:tcPr>
          <w:p w14:paraId="75606C8B" w14:textId="77777777" w:rsidR="00B82EA9" w:rsidRPr="00A1568B" w:rsidRDefault="00B82EA9" w:rsidP="00B82EA9">
            <w:pPr>
              <w:ind w:firstLine="0"/>
              <w:jc w:val="center"/>
            </w:pPr>
            <w:r w:rsidRPr="00A1568B">
              <w:t>Н</w:t>
            </w:r>
          </w:p>
        </w:tc>
        <w:tc>
          <w:tcPr>
            <w:tcW w:w="5748" w:type="dxa"/>
            <w:tcBorders>
              <w:top w:val="nil"/>
              <w:left w:val="nil"/>
              <w:bottom w:val="single" w:sz="4" w:space="0" w:color="auto"/>
              <w:right w:val="single" w:sz="4" w:space="0" w:color="auto"/>
            </w:tcBorders>
            <w:shd w:val="clear" w:color="auto" w:fill="auto"/>
            <w:hideMark/>
          </w:tcPr>
          <w:p w14:paraId="0F30F773" w14:textId="77777777" w:rsidR="00B82EA9" w:rsidRPr="00A1568B" w:rsidRDefault="00B82EA9" w:rsidP="00B82EA9">
            <w:pPr>
              <w:ind w:firstLine="0"/>
              <w:jc w:val="left"/>
            </w:pPr>
            <w:r w:rsidRPr="00A1568B">
              <w:t>Типовой элемент &lt;</w:t>
            </w:r>
            <w:proofErr w:type="spellStart"/>
            <w:r w:rsidRPr="00A1568B">
              <w:t>ОГРНИПТип</w:t>
            </w:r>
            <w:proofErr w:type="spellEnd"/>
            <w:r w:rsidRPr="00A1568B">
              <w:t xml:space="preserve">&gt; </w:t>
            </w:r>
          </w:p>
        </w:tc>
      </w:tr>
      <w:tr w:rsidR="00A1568B" w:rsidRPr="00A1568B" w14:paraId="610D3070"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46902B01" w14:textId="77777777" w:rsidR="00B82EA9" w:rsidRPr="00A1568B" w:rsidRDefault="00B82EA9" w:rsidP="00B82EA9">
            <w:pPr>
              <w:ind w:firstLine="0"/>
              <w:jc w:val="left"/>
            </w:pPr>
            <w:r w:rsidRPr="00A1568B">
              <w:t>Адрес физического лица (индивидуального предпринимателя)</w:t>
            </w:r>
          </w:p>
        </w:tc>
        <w:tc>
          <w:tcPr>
            <w:tcW w:w="2072" w:type="dxa"/>
            <w:tcBorders>
              <w:top w:val="nil"/>
              <w:left w:val="nil"/>
              <w:bottom w:val="single" w:sz="4" w:space="0" w:color="auto"/>
              <w:right w:val="single" w:sz="4" w:space="0" w:color="auto"/>
            </w:tcBorders>
            <w:shd w:val="clear" w:color="auto" w:fill="auto"/>
            <w:hideMark/>
          </w:tcPr>
          <w:p w14:paraId="23CEA68C" w14:textId="77777777" w:rsidR="00B82EA9" w:rsidRPr="00A1568B" w:rsidRDefault="00B82EA9" w:rsidP="00B82EA9">
            <w:pPr>
              <w:ind w:firstLine="0"/>
              <w:jc w:val="center"/>
            </w:pPr>
            <w:proofErr w:type="spellStart"/>
            <w:r w:rsidRPr="00A1568B">
              <w:t>АдрТекст</w:t>
            </w:r>
            <w:proofErr w:type="spellEnd"/>
          </w:p>
        </w:tc>
        <w:tc>
          <w:tcPr>
            <w:tcW w:w="1208" w:type="dxa"/>
            <w:tcBorders>
              <w:top w:val="nil"/>
              <w:left w:val="nil"/>
              <w:bottom w:val="single" w:sz="4" w:space="0" w:color="auto"/>
              <w:right w:val="single" w:sz="4" w:space="0" w:color="auto"/>
            </w:tcBorders>
            <w:shd w:val="clear" w:color="auto" w:fill="auto"/>
            <w:hideMark/>
          </w:tcPr>
          <w:p w14:paraId="49D812E3"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015979FE" w14:textId="77777777" w:rsidR="00B82EA9" w:rsidRPr="00A1568B" w:rsidRDefault="00B82EA9" w:rsidP="00B82EA9">
            <w:pPr>
              <w:ind w:firstLine="0"/>
              <w:jc w:val="center"/>
            </w:pPr>
            <w:r w:rsidRPr="00A1568B">
              <w:t>T(1-255)</w:t>
            </w:r>
          </w:p>
        </w:tc>
        <w:tc>
          <w:tcPr>
            <w:tcW w:w="1910" w:type="dxa"/>
            <w:tcBorders>
              <w:top w:val="nil"/>
              <w:left w:val="nil"/>
              <w:bottom w:val="single" w:sz="4" w:space="0" w:color="auto"/>
              <w:right w:val="single" w:sz="4" w:space="0" w:color="auto"/>
            </w:tcBorders>
            <w:shd w:val="clear" w:color="auto" w:fill="auto"/>
            <w:hideMark/>
          </w:tcPr>
          <w:p w14:paraId="60A9AB7C" w14:textId="77777777" w:rsidR="00B82EA9" w:rsidRPr="00A1568B" w:rsidRDefault="00B82EA9" w:rsidP="00B82EA9">
            <w:pPr>
              <w:ind w:firstLine="0"/>
              <w:jc w:val="center"/>
            </w:pPr>
            <w:r w:rsidRPr="00A1568B">
              <w:t>Н</w:t>
            </w:r>
          </w:p>
        </w:tc>
        <w:tc>
          <w:tcPr>
            <w:tcW w:w="5748" w:type="dxa"/>
            <w:tcBorders>
              <w:top w:val="nil"/>
              <w:left w:val="nil"/>
              <w:bottom w:val="single" w:sz="4" w:space="0" w:color="auto"/>
              <w:right w:val="single" w:sz="4" w:space="0" w:color="auto"/>
            </w:tcBorders>
            <w:shd w:val="clear" w:color="auto" w:fill="auto"/>
            <w:hideMark/>
          </w:tcPr>
          <w:p w14:paraId="6824A650" w14:textId="77777777" w:rsidR="00B82EA9" w:rsidRPr="00A1568B" w:rsidRDefault="00B82EA9" w:rsidP="00B82EA9">
            <w:pPr>
              <w:ind w:firstLine="0"/>
              <w:jc w:val="left"/>
            </w:pPr>
            <w:r w:rsidRPr="00A1568B">
              <w:t> </w:t>
            </w:r>
          </w:p>
        </w:tc>
      </w:tr>
      <w:tr w:rsidR="00A1568B" w:rsidRPr="00A1568B" w14:paraId="78558383"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2082FAC" w14:textId="77777777" w:rsidR="00313BE1" w:rsidRPr="00A1568B" w:rsidRDefault="00313BE1" w:rsidP="00313BE1">
            <w:pPr>
              <w:ind w:firstLine="0"/>
              <w:jc w:val="left"/>
            </w:pPr>
            <w:r w:rsidRPr="00A1568B">
              <w:t>Дата рождения физического лица</w:t>
            </w:r>
          </w:p>
        </w:tc>
        <w:tc>
          <w:tcPr>
            <w:tcW w:w="2072" w:type="dxa"/>
            <w:tcBorders>
              <w:top w:val="nil"/>
              <w:left w:val="nil"/>
              <w:bottom w:val="single" w:sz="4" w:space="0" w:color="auto"/>
              <w:right w:val="single" w:sz="4" w:space="0" w:color="auto"/>
            </w:tcBorders>
            <w:shd w:val="clear" w:color="auto" w:fill="auto"/>
            <w:hideMark/>
          </w:tcPr>
          <w:p w14:paraId="1F19C469" w14:textId="77777777" w:rsidR="00313BE1" w:rsidRPr="00A1568B" w:rsidRDefault="00313BE1" w:rsidP="00313BE1">
            <w:pPr>
              <w:ind w:firstLine="0"/>
              <w:jc w:val="center"/>
            </w:pPr>
            <w:proofErr w:type="spellStart"/>
            <w:r w:rsidRPr="00A1568B">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3A90AB57" w14:textId="77777777" w:rsidR="00313BE1" w:rsidRPr="00A1568B" w:rsidRDefault="00313BE1" w:rsidP="00313BE1">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5B09EF1D" w14:textId="77777777" w:rsidR="00313BE1" w:rsidRPr="00A1568B" w:rsidRDefault="00313BE1" w:rsidP="00313BE1">
            <w:pPr>
              <w:ind w:firstLine="0"/>
              <w:jc w:val="center"/>
            </w:pPr>
            <w:r w:rsidRPr="00A1568B">
              <w:t>T(=10)</w:t>
            </w:r>
          </w:p>
        </w:tc>
        <w:tc>
          <w:tcPr>
            <w:tcW w:w="1910" w:type="dxa"/>
            <w:tcBorders>
              <w:top w:val="nil"/>
              <w:left w:val="nil"/>
              <w:bottom w:val="single" w:sz="4" w:space="0" w:color="auto"/>
              <w:right w:val="single" w:sz="4" w:space="0" w:color="auto"/>
            </w:tcBorders>
            <w:shd w:val="clear" w:color="auto" w:fill="auto"/>
            <w:hideMark/>
          </w:tcPr>
          <w:p w14:paraId="27270274" w14:textId="77777777" w:rsidR="00313BE1" w:rsidRPr="00A1568B" w:rsidRDefault="00313BE1" w:rsidP="00313BE1">
            <w:pPr>
              <w:ind w:firstLine="0"/>
              <w:jc w:val="center"/>
            </w:pPr>
            <w:r w:rsidRPr="00A1568B">
              <w:t>Н</w:t>
            </w:r>
          </w:p>
        </w:tc>
        <w:tc>
          <w:tcPr>
            <w:tcW w:w="5748" w:type="dxa"/>
            <w:tcBorders>
              <w:top w:val="nil"/>
              <w:left w:val="nil"/>
              <w:bottom w:val="single" w:sz="4" w:space="0" w:color="auto"/>
              <w:right w:val="single" w:sz="4" w:space="0" w:color="auto"/>
            </w:tcBorders>
            <w:shd w:val="clear" w:color="auto" w:fill="auto"/>
            <w:hideMark/>
          </w:tcPr>
          <w:p w14:paraId="6A8707FC" w14:textId="77777777" w:rsidR="00313BE1" w:rsidRPr="00A1568B" w:rsidRDefault="00313BE1" w:rsidP="00313BE1">
            <w:pPr>
              <w:ind w:firstLine="0"/>
              <w:jc w:val="left"/>
            </w:pPr>
            <w:r w:rsidRPr="00A1568B">
              <w:t>Типовой элемент &lt;</w:t>
            </w:r>
            <w:proofErr w:type="spellStart"/>
            <w:r w:rsidRPr="00A1568B">
              <w:t>ДатаТип</w:t>
            </w:r>
            <w:proofErr w:type="spellEnd"/>
            <w:r w:rsidRPr="00A1568B">
              <w:t xml:space="preserve">&gt;. </w:t>
            </w:r>
          </w:p>
          <w:p w14:paraId="1E95EA98" w14:textId="594A3280" w:rsidR="00313BE1" w:rsidRPr="00A1568B" w:rsidRDefault="00313BE1" w:rsidP="00313BE1">
            <w:pPr>
              <w:ind w:firstLine="0"/>
              <w:jc w:val="left"/>
            </w:pPr>
            <w:r w:rsidRPr="00A1568B">
              <w:t>Дата в формате ДД.ММ.ГГГГ</w:t>
            </w:r>
          </w:p>
        </w:tc>
      </w:tr>
      <w:tr w:rsidR="00A1568B" w:rsidRPr="00A1568B" w14:paraId="6C6710EA" w14:textId="77777777" w:rsidTr="00E73882">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03A31E92" w14:textId="77777777" w:rsidR="00B82EA9" w:rsidRPr="00A1568B" w:rsidRDefault="00B82EA9" w:rsidP="00B82EA9">
            <w:pPr>
              <w:ind w:firstLine="0"/>
              <w:jc w:val="left"/>
            </w:pPr>
            <w:r w:rsidRPr="00A1568B">
              <w:t>Номер телефона</w:t>
            </w:r>
          </w:p>
        </w:tc>
        <w:tc>
          <w:tcPr>
            <w:tcW w:w="2072" w:type="dxa"/>
            <w:tcBorders>
              <w:top w:val="nil"/>
              <w:left w:val="nil"/>
              <w:bottom w:val="single" w:sz="4" w:space="0" w:color="auto"/>
              <w:right w:val="single" w:sz="4" w:space="0" w:color="auto"/>
            </w:tcBorders>
            <w:shd w:val="clear" w:color="auto" w:fill="auto"/>
            <w:hideMark/>
          </w:tcPr>
          <w:p w14:paraId="23D882C2" w14:textId="77777777" w:rsidR="00B82EA9" w:rsidRPr="00A1568B" w:rsidRDefault="00B82EA9" w:rsidP="00B82EA9">
            <w:pPr>
              <w:ind w:firstLine="0"/>
              <w:jc w:val="center"/>
            </w:pPr>
            <w:proofErr w:type="spellStart"/>
            <w:r w:rsidRPr="00A1568B">
              <w:t>Тлф</w:t>
            </w:r>
            <w:proofErr w:type="spellEnd"/>
          </w:p>
        </w:tc>
        <w:tc>
          <w:tcPr>
            <w:tcW w:w="1208" w:type="dxa"/>
            <w:tcBorders>
              <w:top w:val="nil"/>
              <w:left w:val="nil"/>
              <w:bottom w:val="single" w:sz="4" w:space="0" w:color="auto"/>
              <w:right w:val="single" w:sz="4" w:space="0" w:color="auto"/>
            </w:tcBorders>
            <w:shd w:val="clear" w:color="auto" w:fill="auto"/>
            <w:hideMark/>
          </w:tcPr>
          <w:p w14:paraId="441D1D66" w14:textId="77777777" w:rsidR="00B82EA9" w:rsidRPr="00A1568B" w:rsidRDefault="00B82EA9" w:rsidP="00B82EA9">
            <w:pPr>
              <w:ind w:firstLine="0"/>
              <w:jc w:val="center"/>
            </w:pPr>
            <w:r w:rsidRPr="00A1568B">
              <w:t>П</w:t>
            </w:r>
          </w:p>
        </w:tc>
        <w:tc>
          <w:tcPr>
            <w:tcW w:w="1208" w:type="dxa"/>
            <w:tcBorders>
              <w:top w:val="nil"/>
              <w:left w:val="nil"/>
              <w:bottom w:val="single" w:sz="4" w:space="0" w:color="auto"/>
              <w:right w:val="single" w:sz="4" w:space="0" w:color="auto"/>
            </w:tcBorders>
            <w:shd w:val="clear" w:color="auto" w:fill="auto"/>
            <w:hideMark/>
          </w:tcPr>
          <w:p w14:paraId="2BFDB27D" w14:textId="77777777" w:rsidR="00B82EA9" w:rsidRPr="00A1568B" w:rsidRDefault="00B82EA9" w:rsidP="00B82EA9">
            <w:pPr>
              <w:ind w:firstLine="0"/>
              <w:jc w:val="center"/>
            </w:pPr>
            <w:r w:rsidRPr="00A1568B">
              <w:t>T(1-20)</w:t>
            </w:r>
          </w:p>
        </w:tc>
        <w:tc>
          <w:tcPr>
            <w:tcW w:w="1910" w:type="dxa"/>
            <w:tcBorders>
              <w:top w:val="nil"/>
              <w:left w:val="nil"/>
              <w:bottom w:val="single" w:sz="4" w:space="0" w:color="auto"/>
              <w:right w:val="single" w:sz="4" w:space="0" w:color="auto"/>
            </w:tcBorders>
            <w:shd w:val="clear" w:color="auto" w:fill="auto"/>
            <w:hideMark/>
          </w:tcPr>
          <w:p w14:paraId="3EB5367C" w14:textId="77777777" w:rsidR="00B82EA9" w:rsidRPr="00A1568B" w:rsidRDefault="00B82EA9" w:rsidP="00B82EA9">
            <w:pPr>
              <w:ind w:firstLine="0"/>
              <w:jc w:val="center"/>
            </w:pPr>
            <w:r w:rsidRPr="00A1568B">
              <w:t>НМ</w:t>
            </w:r>
          </w:p>
        </w:tc>
        <w:tc>
          <w:tcPr>
            <w:tcW w:w="5748" w:type="dxa"/>
            <w:tcBorders>
              <w:top w:val="nil"/>
              <w:left w:val="nil"/>
              <w:bottom w:val="single" w:sz="4" w:space="0" w:color="auto"/>
              <w:right w:val="single" w:sz="4" w:space="0" w:color="auto"/>
            </w:tcBorders>
            <w:shd w:val="clear" w:color="auto" w:fill="auto"/>
            <w:hideMark/>
          </w:tcPr>
          <w:p w14:paraId="48F7FB0E" w14:textId="77777777" w:rsidR="00B82EA9" w:rsidRPr="00A1568B" w:rsidRDefault="00B82EA9" w:rsidP="00B82EA9">
            <w:pPr>
              <w:ind w:firstLine="0"/>
              <w:jc w:val="left"/>
            </w:pPr>
            <w:r w:rsidRPr="00A1568B">
              <w:t> </w:t>
            </w:r>
          </w:p>
        </w:tc>
      </w:tr>
      <w:tr w:rsidR="00A1568B" w:rsidRPr="00A1568B" w14:paraId="36DE0636" w14:textId="77777777" w:rsidTr="00E73882">
        <w:trPr>
          <w:trHeight w:val="23"/>
          <w:jc w:val="center"/>
        </w:trPr>
        <w:tc>
          <w:tcPr>
            <w:tcW w:w="4014" w:type="dxa"/>
            <w:tcBorders>
              <w:top w:val="single" w:sz="4" w:space="0" w:color="auto"/>
              <w:left w:val="single" w:sz="4" w:space="0" w:color="auto"/>
              <w:bottom w:val="single" w:sz="4" w:space="0" w:color="auto"/>
              <w:right w:val="single" w:sz="4" w:space="0" w:color="auto"/>
            </w:tcBorders>
            <w:shd w:val="clear" w:color="auto" w:fill="auto"/>
            <w:hideMark/>
          </w:tcPr>
          <w:p w14:paraId="4900D020" w14:textId="77777777" w:rsidR="00B82EA9" w:rsidRPr="00A1568B" w:rsidRDefault="00B82EA9" w:rsidP="00B82EA9">
            <w:pPr>
              <w:ind w:firstLine="0"/>
              <w:jc w:val="left"/>
            </w:pPr>
            <w:r w:rsidRPr="00A1568B">
              <w:t>Документ, удостоверяющий личность</w:t>
            </w:r>
          </w:p>
        </w:tc>
        <w:tc>
          <w:tcPr>
            <w:tcW w:w="2072" w:type="dxa"/>
            <w:tcBorders>
              <w:top w:val="single" w:sz="4" w:space="0" w:color="auto"/>
              <w:left w:val="nil"/>
              <w:bottom w:val="single" w:sz="4" w:space="0" w:color="auto"/>
              <w:right w:val="single" w:sz="4" w:space="0" w:color="auto"/>
            </w:tcBorders>
            <w:shd w:val="clear" w:color="auto" w:fill="auto"/>
            <w:hideMark/>
          </w:tcPr>
          <w:p w14:paraId="3F3D43DA" w14:textId="77777777" w:rsidR="00B82EA9" w:rsidRPr="00A1568B" w:rsidRDefault="00B82EA9" w:rsidP="00B82EA9">
            <w:pPr>
              <w:ind w:firstLine="0"/>
              <w:jc w:val="center"/>
            </w:pPr>
            <w:proofErr w:type="spellStart"/>
            <w:r w:rsidRPr="00A1568B">
              <w:t>ДокУдЛичн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C60CF13" w14:textId="77777777" w:rsidR="00B82EA9" w:rsidRPr="00A1568B" w:rsidRDefault="00B82EA9" w:rsidP="00B82EA9">
            <w:pPr>
              <w:ind w:firstLine="0"/>
              <w:jc w:val="center"/>
            </w:pPr>
            <w:r w:rsidRPr="00A1568B">
              <w:t>С</w:t>
            </w:r>
          </w:p>
        </w:tc>
        <w:tc>
          <w:tcPr>
            <w:tcW w:w="1208" w:type="dxa"/>
            <w:tcBorders>
              <w:top w:val="single" w:sz="4" w:space="0" w:color="auto"/>
              <w:left w:val="nil"/>
              <w:bottom w:val="single" w:sz="4" w:space="0" w:color="auto"/>
              <w:right w:val="single" w:sz="4" w:space="0" w:color="auto"/>
            </w:tcBorders>
            <w:shd w:val="clear" w:color="auto" w:fill="auto"/>
            <w:hideMark/>
          </w:tcPr>
          <w:p w14:paraId="18F4CD51" w14:textId="77777777" w:rsidR="00B82EA9" w:rsidRPr="00A1568B" w:rsidRDefault="00B82EA9" w:rsidP="00B82EA9">
            <w:pPr>
              <w:ind w:firstLine="0"/>
              <w:jc w:val="center"/>
            </w:pPr>
            <w:r w:rsidRPr="00A1568B">
              <w:t> </w:t>
            </w:r>
          </w:p>
        </w:tc>
        <w:tc>
          <w:tcPr>
            <w:tcW w:w="1910" w:type="dxa"/>
            <w:tcBorders>
              <w:top w:val="single" w:sz="4" w:space="0" w:color="auto"/>
              <w:left w:val="nil"/>
              <w:bottom w:val="single" w:sz="4" w:space="0" w:color="auto"/>
              <w:right w:val="single" w:sz="4" w:space="0" w:color="auto"/>
            </w:tcBorders>
            <w:shd w:val="clear" w:color="auto" w:fill="auto"/>
            <w:hideMark/>
          </w:tcPr>
          <w:p w14:paraId="027565DC" w14:textId="77777777" w:rsidR="00B82EA9" w:rsidRPr="00A1568B" w:rsidRDefault="00B82EA9" w:rsidP="00B82EA9">
            <w:pPr>
              <w:ind w:firstLine="0"/>
              <w:jc w:val="center"/>
            </w:pPr>
            <w:r w:rsidRPr="00A1568B">
              <w:t>Н</w:t>
            </w:r>
          </w:p>
        </w:tc>
        <w:tc>
          <w:tcPr>
            <w:tcW w:w="5748" w:type="dxa"/>
            <w:tcBorders>
              <w:top w:val="single" w:sz="4" w:space="0" w:color="auto"/>
              <w:left w:val="nil"/>
              <w:bottom w:val="single" w:sz="4" w:space="0" w:color="auto"/>
              <w:right w:val="single" w:sz="4" w:space="0" w:color="auto"/>
            </w:tcBorders>
            <w:shd w:val="clear" w:color="auto" w:fill="auto"/>
            <w:hideMark/>
          </w:tcPr>
          <w:p w14:paraId="3CF57F09" w14:textId="77777777" w:rsidR="00C4395B" w:rsidRPr="00A1568B" w:rsidRDefault="00B82EA9" w:rsidP="00B82EA9">
            <w:pPr>
              <w:ind w:firstLine="0"/>
              <w:jc w:val="left"/>
            </w:pPr>
            <w:r w:rsidRPr="00A1568B">
              <w:t>Типовой элемент &lt;</w:t>
            </w:r>
            <w:proofErr w:type="spellStart"/>
            <w:r w:rsidRPr="00A1568B">
              <w:t>УдЛичнФЛТип</w:t>
            </w:r>
            <w:proofErr w:type="spellEnd"/>
            <w:r w:rsidRPr="00A1568B">
              <w:t xml:space="preserve">&gt;. </w:t>
            </w:r>
          </w:p>
          <w:p w14:paraId="6CD15CB2" w14:textId="4C24DB14" w:rsidR="00B82EA9" w:rsidRPr="00A1568B" w:rsidRDefault="00B82EA9" w:rsidP="00B82EA9">
            <w:pPr>
              <w:ind w:firstLine="0"/>
              <w:jc w:val="left"/>
            </w:pPr>
            <w:r w:rsidRPr="00A1568B">
              <w:t xml:space="preserve">Состав элемента представлен в таблице 4.18 </w:t>
            </w:r>
          </w:p>
        </w:tc>
      </w:tr>
      <w:tr w:rsidR="00A1568B" w:rsidRPr="00A1568B" w14:paraId="3CFDEF0F" w14:textId="77777777" w:rsidTr="00E73882">
        <w:trPr>
          <w:trHeight w:val="23"/>
          <w:jc w:val="center"/>
        </w:trPr>
        <w:tc>
          <w:tcPr>
            <w:tcW w:w="4014" w:type="dxa"/>
            <w:tcBorders>
              <w:top w:val="single" w:sz="4" w:space="0" w:color="auto"/>
              <w:left w:val="single" w:sz="4" w:space="0" w:color="auto"/>
              <w:bottom w:val="single" w:sz="4" w:space="0" w:color="auto"/>
              <w:right w:val="single" w:sz="4" w:space="0" w:color="auto"/>
            </w:tcBorders>
            <w:shd w:val="clear" w:color="auto" w:fill="auto"/>
          </w:tcPr>
          <w:p w14:paraId="5FFAEF59" w14:textId="4815D0B8" w:rsidR="00E73882" w:rsidRPr="00A1568B" w:rsidRDefault="00E73882" w:rsidP="00E73882">
            <w:pPr>
              <w:ind w:firstLine="0"/>
              <w:jc w:val="left"/>
            </w:pPr>
            <w:r w:rsidRPr="00A1568B">
              <w:rPr>
                <w:szCs w:val="22"/>
              </w:rPr>
              <w:t>Фамилия, имя, отчество физического лица (индивидуального предпринимателя)</w:t>
            </w:r>
          </w:p>
        </w:tc>
        <w:tc>
          <w:tcPr>
            <w:tcW w:w="2072" w:type="dxa"/>
            <w:tcBorders>
              <w:top w:val="single" w:sz="4" w:space="0" w:color="auto"/>
              <w:left w:val="nil"/>
              <w:bottom w:val="single" w:sz="4" w:space="0" w:color="auto"/>
              <w:right w:val="single" w:sz="4" w:space="0" w:color="auto"/>
            </w:tcBorders>
            <w:shd w:val="clear" w:color="auto" w:fill="auto"/>
          </w:tcPr>
          <w:p w14:paraId="38BD0160" w14:textId="07F4F5DE" w:rsidR="00E73882" w:rsidRPr="00A1568B" w:rsidRDefault="00E73882" w:rsidP="00E73882">
            <w:pPr>
              <w:ind w:firstLine="0"/>
              <w:jc w:val="center"/>
            </w:pPr>
            <w:r w:rsidRPr="00A1568B">
              <w:rPr>
                <w:szCs w:val="22"/>
              </w:rPr>
              <w:t>ФИО</w:t>
            </w:r>
          </w:p>
        </w:tc>
        <w:tc>
          <w:tcPr>
            <w:tcW w:w="1208" w:type="dxa"/>
            <w:tcBorders>
              <w:top w:val="single" w:sz="4" w:space="0" w:color="auto"/>
              <w:left w:val="nil"/>
              <w:bottom w:val="single" w:sz="4" w:space="0" w:color="auto"/>
              <w:right w:val="single" w:sz="4" w:space="0" w:color="auto"/>
            </w:tcBorders>
            <w:shd w:val="clear" w:color="auto" w:fill="auto"/>
          </w:tcPr>
          <w:p w14:paraId="45EA83C3" w14:textId="5B890303" w:rsidR="00E73882" w:rsidRPr="00A1568B" w:rsidRDefault="00E73882" w:rsidP="00E73882">
            <w:pPr>
              <w:ind w:firstLine="0"/>
              <w:jc w:val="center"/>
            </w:pPr>
            <w:r w:rsidRPr="00A1568B">
              <w:rPr>
                <w:szCs w:val="22"/>
              </w:rPr>
              <w:t>С</w:t>
            </w:r>
          </w:p>
        </w:tc>
        <w:tc>
          <w:tcPr>
            <w:tcW w:w="1208" w:type="dxa"/>
            <w:tcBorders>
              <w:top w:val="single" w:sz="4" w:space="0" w:color="auto"/>
              <w:left w:val="nil"/>
              <w:bottom w:val="single" w:sz="4" w:space="0" w:color="auto"/>
              <w:right w:val="single" w:sz="4" w:space="0" w:color="auto"/>
            </w:tcBorders>
            <w:shd w:val="clear" w:color="auto" w:fill="auto"/>
          </w:tcPr>
          <w:p w14:paraId="50CD990B" w14:textId="3245813A" w:rsidR="00E73882" w:rsidRPr="00A1568B" w:rsidRDefault="00E73882" w:rsidP="00E73882">
            <w:pPr>
              <w:ind w:firstLine="0"/>
              <w:jc w:val="center"/>
            </w:pPr>
            <w:r w:rsidRPr="00A1568B">
              <w:rPr>
                <w:szCs w:val="22"/>
              </w:rPr>
              <w:t> </w:t>
            </w:r>
          </w:p>
        </w:tc>
        <w:tc>
          <w:tcPr>
            <w:tcW w:w="1910" w:type="dxa"/>
            <w:tcBorders>
              <w:top w:val="single" w:sz="4" w:space="0" w:color="auto"/>
              <w:left w:val="nil"/>
              <w:bottom w:val="single" w:sz="4" w:space="0" w:color="auto"/>
              <w:right w:val="single" w:sz="4" w:space="0" w:color="auto"/>
            </w:tcBorders>
            <w:shd w:val="clear" w:color="auto" w:fill="auto"/>
          </w:tcPr>
          <w:p w14:paraId="7A752697" w14:textId="2F7B6091" w:rsidR="00E73882" w:rsidRPr="00A1568B" w:rsidRDefault="00E73882" w:rsidP="00E73882">
            <w:pPr>
              <w:ind w:firstLine="0"/>
              <w:jc w:val="center"/>
            </w:pPr>
            <w:r w:rsidRPr="00A1568B">
              <w:rPr>
                <w:szCs w:val="22"/>
              </w:rPr>
              <w:t>О</w:t>
            </w:r>
          </w:p>
        </w:tc>
        <w:tc>
          <w:tcPr>
            <w:tcW w:w="5748" w:type="dxa"/>
            <w:tcBorders>
              <w:top w:val="single" w:sz="4" w:space="0" w:color="auto"/>
              <w:left w:val="nil"/>
              <w:bottom w:val="single" w:sz="4" w:space="0" w:color="auto"/>
              <w:right w:val="single" w:sz="4" w:space="0" w:color="auto"/>
            </w:tcBorders>
            <w:shd w:val="clear" w:color="auto" w:fill="auto"/>
          </w:tcPr>
          <w:p w14:paraId="2B3473FE" w14:textId="77777777" w:rsidR="00E73882" w:rsidRPr="00A1568B" w:rsidRDefault="00E73882" w:rsidP="00E73882">
            <w:pPr>
              <w:ind w:firstLine="0"/>
              <w:jc w:val="left"/>
              <w:rPr>
                <w:szCs w:val="22"/>
              </w:rPr>
            </w:pPr>
            <w:r w:rsidRPr="00A1568B">
              <w:rPr>
                <w:szCs w:val="22"/>
              </w:rPr>
              <w:t>Типовой элемент &lt;</w:t>
            </w:r>
            <w:proofErr w:type="spellStart"/>
            <w:r w:rsidRPr="00A1568B">
              <w:rPr>
                <w:szCs w:val="22"/>
              </w:rPr>
              <w:t>ФИОТип</w:t>
            </w:r>
            <w:proofErr w:type="spellEnd"/>
            <w:r w:rsidRPr="00A1568B">
              <w:rPr>
                <w:szCs w:val="22"/>
              </w:rPr>
              <w:t xml:space="preserve">&gt;. </w:t>
            </w:r>
          </w:p>
          <w:p w14:paraId="7B5668C3" w14:textId="234E3947" w:rsidR="00E73882" w:rsidRPr="00A1568B" w:rsidRDefault="00E73882" w:rsidP="00E73882">
            <w:pPr>
              <w:ind w:firstLine="0"/>
              <w:jc w:val="left"/>
            </w:pPr>
            <w:r w:rsidRPr="00A1568B">
              <w:rPr>
                <w:szCs w:val="22"/>
              </w:rPr>
              <w:t>Состав элемента представлен в таблице 4.</w:t>
            </w:r>
            <w:r w:rsidR="00F478C3" w:rsidRPr="00A1568B">
              <w:rPr>
                <w:szCs w:val="22"/>
              </w:rPr>
              <w:t>19</w:t>
            </w:r>
            <w:r w:rsidRPr="00A1568B">
              <w:rPr>
                <w:szCs w:val="22"/>
              </w:rPr>
              <w:t xml:space="preserve"> </w:t>
            </w:r>
          </w:p>
        </w:tc>
      </w:tr>
    </w:tbl>
    <w:p w14:paraId="3B0BBF9E" w14:textId="77777777" w:rsidR="00B82EA9" w:rsidRPr="00A1568B" w:rsidRDefault="00B82EA9" w:rsidP="00B82EA9">
      <w:pPr>
        <w:spacing w:before="360"/>
        <w:ind w:firstLine="0"/>
        <w:jc w:val="right"/>
      </w:pPr>
      <w:r w:rsidRPr="00A1568B">
        <w:lastRenderedPageBreak/>
        <w:t>Таблица 4.18</w:t>
      </w:r>
    </w:p>
    <w:p w14:paraId="4CC2DC73" w14:textId="77777777" w:rsidR="00B82EA9" w:rsidRPr="00A1568B" w:rsidRDefault="00B82EA9" w:rsidP="00B82EA9">
      <w:pPr>
        <w:spacing w:after="120"/>
        <w:ind w:firstLine="0"/>
        <w:jc w:val="center"/>
        <w:rPr>
          <w:sz w:val="20"/>
          <w:szCs w:val="20"/>
        </w:rPr>
      </w:pPr>
      <w:r w:rsidRPr="00A1568B">
        <w:rPr>
          <w:b/>
          <w:bCs/>
        </w:rPr>
        <w:t>Сведения о документе, удостоверяющем личность (</w:t>
      </w:r>
      <w:proofErr w:type="spellStart"/>
      <w:r w:rsidRPr="00A1568B">
        <w:rPr>
          <w:b/>
          <w:bCs/>
        </w:rPr>
        <w:t>УдЛичнФЛТип</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4587E955"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8CA9AC"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4355E81A"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B60543"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F4B0AF"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2AFF25"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388AF28D"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4C436856"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0A0F411E" w14:textId="77777777" w:rsidR="00BA16ED" w:rsidRPr="00A1568B" w:rsidRDefault="00BA16ED" w:rsidP="00BA16ED">
            <w:pPr>
              <w:ind w:firstLine="0"/>
              <w:jc w:val="left"/>
            </w:pPr>
            <w:r w:rsidRPr="00A1568B">
              <w:t>Код вида документа, удостоверяющего личность</w:t>
            </w:r>
          </w:p>
        </w:tc>
        <w:tc>
          <w:tcPr>
            <w:tcW w:w="2072" w:type="dxa"/>
            <w:tcBorders>
              <w:top w:val="nil"/>
              <w:left w:val="nil"/>
              <w:bottom w:val="single" w:sz="4" w:space="0" w:color="auto"/>
              <w:right w:val="single" w:sz="4" w:space="0" w:color="auto"/>
            </w:tcBorders>
            <w:shd w:val="clear" w:color="auto" w:fill="auto"/>
            <w:hideMark/>
          </w:tcPr>
          <w:p w14:paraId="0641CA35" w14:textId="77777777" w:rsidR="00BA16ED" w:rsidRPr="00A1568B" w:rsidRDefault="00BA16ED" w:rsidP="00BA16ED">
            <w:pPr>
              <w:ind w:firstLine="0"/>
              <w:jc w:val="center"/>
            </w:pPr>
            <w:proofErr w:type="spellStart"/>
            <w:r w:rsidRPr="00A1568B">
              <w:t>КодВидДок</w:t>
            </w:r>
            <w:proofErr w:type="spellEnd"/>
          </w:p>
        </w:tc>
        <w:tc>
          <w:tcPr>
            <w:tcW w:w="1208" w:type="dxa"/>
            <w:tcBorders>
              <w:top w:val="nil"/>
              <w:left w:val="nil"/>
              <w:bottom w:val="single" w:sz="4" w:space="0" w:color="auto"/>
              <w:right w:val="single" w:sz="4" w:space="0" w:color="auto"/>
            </w:tcBorders>
            <w:shd w:val="clear" w:color="auto" w:fill="auto"/>
            <w:hideMark/>
          </w:tcPr>
          <w:p w14:paraId="24F71079" w14:textId="77777777" w:rsidR="00BA16ED" w:rsidRPr="00A1568B" w:rsidRDefault="00BA16ED" w:rsidP="00BA16ED">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353FB4CB" w14:textId="77777777" w:rsidR="00BA16ED" w:rsidRPr="00A1568B" w:rsidRDefault="00BA16ED" w:rsidP="00BA16ED">
            <w:pPr>
              <w:ind w:firstLine="0"/>
              <w:jc w:val="center"/>
            </w:pPr>
            <w:r w:rsidRPr="00A1568B">
              <w:t>T(=2)</w:t>
            </w:r>
          </w:p>
        </w:tc>
        <w:tc>
          <w:tcPr>
            <w:tcW w:w="1910" w:type="dxa"/>
            <w:tcBorders>
              <w:top w:val="nil"/>
              <w:left w:val="nil"/>
              <w:bottom w:val="single" w:sz="4" w:space="0" w:color="auto"/>
              <w:right w:val="single" w:sz="4" w:space="0" w:color="auto"/>
            </w:tcBorders>
            <w:shd w:val="clear" w:color="auto" w:fill="auto"/>
            <w:hideMark/>
          </w:tcPr>
          <w:p w14:paraId="6807AA7B" w14:textId="71B524F4" w:rsidR="00BA16ED" w:rsidRPr="00A1568B" w:rsidRDefault="00BA16ED" w:rsidP="00BA16ED">
            <w:pPr>
              <w:ind w:firstLine="0"/>
              <w:jc w:val="center"/>
            </w:pPr>
            <w:r w:rsidRPr="00A1568B">
              <w:rPr>
                <w:szCs w:val="22"/>
              </w:rPr>
              <w:t>ОК</w:t>
            </w:r>
          </w:p>
        </w:tc>
        <w:tc>
          <w:tcPr>
            <w:tcW w:w="5748" w:type="dxa"/>
            <w:tcBorders>
              <w:top w:val="nil"/>
              <w:left w:val="nil"/>
              <w:bottom w:val="single" w:sz="4" w:space="0" w:color="auto"/>
              <w:right w:val="single" w:sz="4" w:space="0" w:color="auto"/>
            </w:tcBorders>
            <w:shd w:val="clear" w:color="auto" w:fill="auto"/>
            <w:hideMark/>
          </w:tcPr>
          <w:p w14:paraId="342E1D4E" w14:textId="77777777" w:rsidR="00BA16ED" w:rsidRPr="00A1568B" w:rsidRDefault="00BA16ED" w:rsidP="00BA16ED">
            <w:pPr>
              <w:ind w:firstLine="0"/>
              <w:jc w:val="left"/>
              <w:rPr>
                <w:szCs w:val="22"/>
              </w:rPr>
            </w:pPr>
            <w:r w:rsidRPr="00A1568B">
              <w:rPr>
                <w:szCs w:val="22"/>
              </w:rPr>
              <w:t>Типовой элемент &lt;</w:t>
            </w:r>
            <w:proofErr w:type="spellStart"/>
            <w:r w:rsidRPr="00A1568B">
              <w:rPr>
                <w:szCs w:val="22"/>
              </w:rPr>
              <w:t>СПДУЛТип</w:t>
            </w:r>
            <w:proofErr w:type="spellEnd"/>
            <w:r w:rsidRPr="00A1568B">
              <w:rPr>
                <w:szCs w:val="22"/>
              </w:rPr>
              <w:t>&gt;.</w:t>
            </w:r>
          </w:p>
          <w:p w14:paraId="6827138C" w14:textId="77777777" w:rsidR="00BA16ED" w:rsidRPr="00A1568B" w:rsidRDefault="00BA16ED" w:rsidP="00BA16ED">
            <w:pPr>
              <w:ind w:firstLine="0"/>
              <w:jc w:val="left"/>
              <w:rPr>
                <w:szCs w:val="22"/>
              </w:rPr>
            </w:pPr>
            <w:r w:rsidRPr="00A1568B">
              <w:rPr>
                <w:szCs w:val="22"/>
              </w:rPr>
              <w:t xml:space="preserve">Принимает значение: </w:t>
            </w:r>
          </w:p>
          <w:p w14:paraId="3E25D660" w14:textId="77777777" w:rsidR="00BA16ED" w:rsidRPr="00A1568B" w:rsidRDefault="00BA16ED" w:rsidP="00BA16ED">
            <w:pPr>
              <w:ind w:left="510" w:hanging="510"/>
              <w:jc w:val="left"/>
              <w:rPr>
                <w:szCs w:val="22"/>
              </w:rPr>
            </w:pPr>
            <w:r w:rsidRPr="00A1568B">
              <w:rPr>
                <w:szCs w:val="22"/>
              </w:rPr>
              <w:t>07 – Военный билет   |</w:t>
            </w:r>
          </w:p>
          <w:p w14:paraId="4C9DE5A9" w14:textId="77777777" w:rsidR="00BA16ED" w:rsidRPr="00A1568B" w:rsidRDefault="00BA16ED" w:rsidP="00BA16ED">
            <w:pPr>
              <w:ind w:left="510" w:hanging="510"/>
              <w:jc w:val="left"/>
              <w:rPr>
                <w:szCs w:val="22"/>
              </w:rPr>
            </w:pPr>
            <w:r w:rsidRPr="00A1568B">
              <w:rPr>
                <w:szCs w:val="22"/>
              </w:rPr>
              <w:t>10 – Паспорт иностранного гражданина   |</w:t>
            </w:r>
          </w:p>
          <w:p w14:paraId="6080547E" w14:textId="77777777" w:rsidR="00BA16ED" w:rsidRPr="00A1568B" w:rsidRDefault="00BA16ED" w:rsidP="00BA16ED">
            <w:pPr>
              <w:ind w:left="510" w:hanging="510"/>
              <w:jc w:val="left"/>
              <w:rPr>
                <w:szCs w:val="22"/>
              </w:rPr>
            </w:pPr>
            <w:r w:rsidRPr="00A1568B">
              <w:rPr>
                <w:szCs w:val="22"/>
              </w:rPr>
              <w:t>11 – Свидетельство о рассмотрении ходатайства о признании лица беженцем на территории Российской Федерации по существу   |</w:t>
            </w:r>
          </w:p>
          <w:p w14:paraId="36364648" w14:textId="77777777" w:rsidR="00BA16ED" w:rsidRPr="00A1568B" w:rsidRDefault="00BA16ED" w:rsidP="00BA16ED">
            <w:pPr>
              <w:ind w:left="510" w:hanging="510"/>
              <w:jc w:val="left"/>
              <w:rPr>
                <w:szCs w:val="22"/>
              </w:rPr>
            </w:pPr>
            <w:r w:rsidRPr="00A1568B">
              <w:rPr>
                <w:szCs w:val="22"/>
              </w:rPr>
              <w:t>12 – Вид на жительство в Российской Федерации   |</w:t>
            </w:r>
          </w:p>
          <w:p w14:paraId="5B331032" w14:textId="77777777" w:rsidR="00BA16ED" w:rsidRPr="00A1568B" w:rsidRDefault="00BA16ED" w:rsidP="00BA16ED">
            <w:pPr>
              <w:ind w:left="510" w:hanging="510"/>
              <w:jc w:val="left"/>
              <w:rPr>
                <w:szCs w:val="22"/>
              </w:rPr>
            </w:pPr>
            <w:r w:rsidRPr="00A1568B">
              <w:rPr>
                <w:szCs w:val="22"/>
              </w:rPr>
              <w:t>13 – Удостоверение беженца   |</w:t>
            </w:r>
          </w:p>
          <w:p w14:paraId="51013869" w14:textId="77777777" w:rsidR="00BA16ED" w:rsidRPr="00A1568B" w:rsidRDefault="00BA16ED" w:rsidP="00BA16ED">
            <w:pPr>
              <w:ind w:left="510" w:hanging="510"/>
              <w:jc w:val="left"/>
              <w:rPr>
                <w:szCs w:val="22"/>
              </w:rPr>
            </w:pPr>
            <w:r w:rsidRPr="00A1568B">
              <w:rPr>
                <w:szCs w:val="22"/>
              </w:rPr>
              <w:t>15 – Разрешение на временное проживание в Российской Федерации   |</w:t>
            </w:r>
          </w:p>
          <w:p w14:paraId="36DE03B7" w14:textId="77777777" w:rsidR="00BA16ED" w:rsidRPr="00A1568B" w:rsidRDefault="00BA16ED" w:rsidP="00BA16ED">
            <w:pPr>
              <w:ind w:left="510" w:hanging="510"/>
              <w:jc w:val="left"/>
              <w:rPr>
                <w:szCs w:val="22"/>
              </w:rPr>
            </w:pPr>
            <w:r w:rsidRPr="00A1568B">
              <w:rPr>
                <w:szCs w:val="22"/>
              </w:rPr>
              <w:t>19 – Свидетельство о предоставлении временного убежища на территории Российской Федерации   |</w:t>
            </w:r>
          </w:p>
          <w:p w14:paraId="7E4148B6" w14:textId="77777777" w:rsidR="00BA16ED" w:rsidRPr="00A1568B" w:rsidRDefault="00BA16ED" w:rsidP="00BA16ED">
            <w:pPr>
              <w:ind w:left="510" w:hanging="510"/>
              <w:jc w:val="left"/>
              <w:rPr>
                <w:szCs w:val="22"/>
              </w:rPr>
            </w:pPr>
            <w:r w:rsidRPr="00A1568B">
              <w:rPr>
                <w:szCs w:val="22"/>
              </w:rPr>
              <w:t>21 – Паспорт гражданина Российской Федерации   |</w:t>
            </w:r>
          </w:p>
          <w:p w14:paraId="09242F9E" w14:textId="298F6807" w:rsidR="00BA16ED" w:rsidRPr="00A1568B" w:rsidRDefault="00BA16ED" w:rsidP="00BA16ED">
            <w:pPr>
              <w:ind w:firstLine="0"/>
              <w:jc w:val="left"/>
            </w:pPr>
            <w:r w:rsidRPr="00A1568B">
              <w:rPr>
                <w:szCs w:val="22"/>
              </w:rPr>
              <w:t>24 – Удостоверение личности военнослужащего Российской Федерации</w:t>
            </w:r>
          </w:p>
        </w:tc>
      </w:tr>
      <w:tr w:rsidR="00A1568B" w:rsidRPr="00A1568B" w14:paraId="3406B6C7"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1067DF6" w14:textId="77777777" w:rsidR="00B82EA9" w:rsidRPr="00A1568B" w:rsidRDefault="00B82EA9" w:rsidP="00B82EA9">
            <w:pPr>
              <w:ind w:firstLine="0"/>
              <w:jc w:val="left"/>
            </w:pPr>
            <w:r w:rsidRPr="00A1568B">
              <w:t>Серия и номер документа, удостоверяющего личность</w:t>
            </w:r>
          </w:p>
        </w:tc>
        <w:tc>
          <w:tcPr>
            <w:tcW w:w="2072" w:type="dxa"/>
            <w:tcBorders>
              <w:top w:val="nil"/>
              <w:left w:val="nil"/>
              <w:bottom w:val="single" w:sz="4" w:space="0" w:color="auto"/>
              <w:right w:val="single" w:sz="4" w:space="0" w:color="auto"/>
            </w:tcBorders>
            <w:shd w:val="clear" w:color="auto" w:fill="auto"/>
            <w:hideMark/>
          </w:tcPr>
          <w:p w14:paraId="011B3497" w14:textId="77777777" w:rsidR="00B82EA9" w:rsidRPr="00A1568B" w:rsidRDefault="00B82EA9" w:rsidP="00B82EA9">
            <w:pPr>
              <w:ind w:firstLine="0"/>
              <w:jc w:val="center"/>
            </w:pPr>
            <w:proofErr w:type="spellStart"/>
            <w:r w:rsidRPr="00A1568B">
              <w:t>СерНомДок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0BBD3FC1"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764379BF" w14:textId="77777777" w:rsidR="00B82EA9" w:rsidRPr="00A1568B" w:rsidRDefault="00B82EA9" w:rsidP="00B82EA9">
            <w:pPr>
              <w:ind w:firstLine="0"/>
              <w:jc w:val="center"/>
            </w:pPr>
            <w:r w:rsidRPr="00A1568B">
              <w:t>T(1-25)</w:t>
            </w:r>
          </w:p>
        </w:tc>
        <w:tc>
          <w:tcPr>
            <w:tcW w:w="1910" w:type="dxa"/>
            <w:tcBorders>
              <w:top w:val="nil"/>
              <w:left w:val="nil"/>
              <w:bottom w:val="single" w:sz="4" w:space="0" w:color="auto"/>
              <w:right w:val="single" w:sz="4" w:space="0" w:color="auto"/>
            </w:tcBorders>
            <w:shd w:val="clear" w:color="auto" w:fill="auto"/>
            <w:hideMark/>
          </w:tcPr>
          <w:p w14:paraId="15A2874B"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172CFD86" w14:textId="77777777" w:rsidR="00B82EA9" w:rsidRPr="00A1568B" w:rsidRDefault="00B82EA9" w:rsidP="00B82EA9">
            <w:pPr>
              <w:ind w:firstLine="0"/>
              <w:jc w:val="left"/>
            </w:pPr>
            <w:r w:rsidRPr="00A1568B">
              <w:t>Типовой элемент &lt;</w:t>
            </w:r>
            <w:proofErr w:type="spellStart"/>
            <w:r w:rsidRPr="00A1568B">
              <w:t>СПДУЛШТип</w:t>
            </w:r>
            <w:proofErr w:type="spellEnd"/>
            <w:r w:rsidRPr="00A1568B">
              <w:t xml:space="preserve">&gt; </w:t>
            </w:r>
          </w:p>
        </w:tc>
      </w:tr>
      <w:tr w:rsidR="00A1568B" w:rsidRPr="00A1568B" w14:paraId="0FA20FD6"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009EB382" w14:textId="77777777" w:rsidR="00582519" w:rsidRPr="00A1568B" w:rsidRDefault="00582519" w:rsidP="00582519">
            <w:pPr>
              <w:ind w:firstLine="0"/>
              <w:jc w:val="left"/>
            </w:pPr>
            <w:r w:rsidRPr="00A1568B">
              <w:t>Дата выдачи документа, удостоверяющего личность</w:t>
            </w:r>
          </w:p>
        </w:tc>
        <w:tc>
          <w:tcPr>
            <w:tcW w:w="2072" w:type="dxa"/>
            <w:tcBorders>
              <w:top w:val="nil"/>
              <w:left w:val="nil"/>
              <w:bottom w:val="single" w:sz="4" w:space="0" w:color="auto"/>
              <w:right w:val="single" w:sz="4" w:space="0" w:color="auto"/>
            </w:tcBorders>
            <w:shd w:val="clear" w:color="auto" w:fill="auto"/>
            <w:hideMark/>
          </w:tcPr>
          <w:p w14:paraId="63593314" w14:textId="77777777" w:rsidR="00582519" w:rsidRPr="00A1568B" w:rsidRDefault="00582519" w:rsidP="00582519">
            <w:pPr>
              <w:ind w:firstLine="0"/>
              <w:jc w:val="center"/>
            </w:pPr>
            <w:proofErr w:type="spellStart"/>
            <w:r w:rsidRPr="00A1568B">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70097096" w14:textId="77777777" w:rsidR="00582519" w:rsidRPr="00A1568B" w:rsidRDefault="00582519" w:rsidP="0058251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35312C7E" w14:textId="77777777" w:rsidR="00582519" w:rsidRPr="00A1568B" w:rsidRDefault="00582519" w:rsidP="00582519">
            <w:pPr>
              <w:ind w:firstLine="0"/>
              <w:jc w:val="center"/>
            </w:pPr>
            <w:r w:rsidRPr="00A1568B">
              <w:t>T(=10)</w:t>
            </w:r>
          </w:p>
        </w:tc>
        <w:tc>
          <w:tcPr>
            <w:tcW w:w="1910" w:type="dxa"/>
            <w:tcBorders>
              <w:top w:val="nil"/>
              <w:left w:val="nil"/>
              <w:bottom w:val="single" w:sz="4" w:space="0" w:color="auto"/>
              <w:right w:val="single" w:sz="4" w:space="0" w:color="auto"/>
            </w:tcBorders>
            <w:shd w:val="clear" w:color="auto" w:fill="auto"/>
            <w:hideMark/>
          </w:tcPr>
          <w:p w14:paraId="3A84BD4F" w14:textId="4F06D0C3" w:rsidR="00582519" w:rsidRPr="00A1568B" w:rsidRDefault="00582519" w:rsidP="00582519">
            <w:pPr>
              <w:ind w:firstLine="0"/>
              <w:jc w:val="center"/>
            </w:pPr>
            <w:r w:rsidRPr="00A1568B">
              <w:rPr>
                <w:szCs w:val="22"/>
              </w:rPr>
              <w:t>О</w:t>
            </w:r>
          </w:p>
        </w:tc>
        <w:tc>
          <w:tcPr>
            <w:tcW w:w="5748" w:type="dxa"/>
            <w:tcBorders>
              <w:top w:val="nil"/>
              <w:left w:val="nil"/>
              <w:bottom w:val="single" w:sz="4" w:space="0" w:color="auto"/>
              <w:right w:val="single" w:sz="4" w:space="0" w:color="auto"/>
            </w:tcBorders>
            <w:shd w:val="clear" w:color="auto" w:fill="auto"/>
            <w:hideMark/>
          </w:tcPr>
          <w:p w14:paraId="7FADD4B8" w14:textId="77777777" w:rsidR="00582519" w:rsidRPr="00A1568B" w:rsidRDefault="00582519" w:rsidP="00582519">
            <w:pPr>
              <w:ind w:firstLine="0"/>
              <w:jc w:val="left"/>
              <w:rPr>
                <w:szCs w:val="22"/>
              </w:rPr>
            </w:pPr>
            <w:r w:rsidRPr="00A1568B">
              <w:rPr>
                <w:szCs w:val="22"/>
              </w:rPr>
              <w:t>Типовой элемент &lt;</w:t>
            </w:r>
            <w:proofErr w:type="spellStart"/>
            <w:r w:rsidRPr="00A1568B">
              <w:rPr>
                <w:szCs w:val="22"/>
              </w:rPr>
              <w:t>ДатаТип</w:t>
            </w:r>
            <w:proofErr w:type="spellEnd"/>
            <w:r w:rsidRPr="00A1568B">
              <w:rPr>
                <w:szCs w:val="22"/>
              </w:rPr>
              <w:t>&gt;.</w:t>
            </w:r>
          </w:p>
          <w:p w14:paraId="115F49E2" w14:textId="05DE66DE" w:rsidR="00582519" w:rsidRPr="00A1568B" w:rsidRDefault="00582519" w:rsidP="00582519">
            <w:pPr>
              <w:ind w:firstLine="0"/>
              <w:jc w:val="left"/>
            </w:pPr>
            <w:r w:rsidRPr="00A1568B">
              <w:rPr>
                <w:szCs w:val="22"/>
              </w:rPr>
              <w:t>Дата в формате ДД.ММ.ГГГГ</w:t>
            </w:r>
          </w:p>
        </w:tc>
      </w:tr>
      <w:tr w:rsidR="00A1568B" w:rsidRPr="00A1568B" w14:paraId="41B0E878"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7464913" w14:textId="77777777" w:rsidR="00582519" w:rsidRPr="00A1568B" w:rsidRDefault="00582519" w:rsidP="00582519">
            <w:pPr>
              <w:ind w:firstLine="0"/>
              <w:jc w:val="left"/>
            </w:pPr>
            <w:r w:rsidRPr="00A1568B">
              <w:t>Наименование органа, выдавшего документ, удостоверяющий личность</w:t>
            </w:r>
          </w:p>
        </w:tc>
        <w:tc>
          <w:tcPr>
            <w:tcW w:w="2072" w:type="dxa"/>
            <w:tcBorders>
              <w:top w:val="nil"/>
              <w:left w:val="nil"/>
              <w:bottom w:val="single" w:sz="4" w:space="0" w:color="auto"/>
              <w:right w:val="single" w:sz="4" w:space="0" w:color="auto"/>
            </w:tcBorders>
            <w:shd w:val="clear" w:color="auto" w:fill="auto"/>
            <w:hideMark/>
          </w:tcPr>
          <w:p w14:paraId="3E6E50EB" w14:textId="77777777" w:rsidR="00582519" w:rsidRPr="00A1568B" w:rsidRDefault="00582519" w:rsidP="00582519">
            <w:pPr>
              <w:ind w:firstLine="0"/>
              <w:jc w:val="center"/>
            </w:pPr>
            <w:proofErr w:type="spellStart"/>
            <w:r w:rsidRPr="00A1568B">
              <w:t>ВыдДок</w:t>
            </w:r>
            <w:proofErr w:type="spellEnd"/>
          </w:p>
        </w:tc>
        <w:tc>
          <w:tcPr>
            <w:tcW w:w="1208" w:type="dxa"/>
            <w:tcBorders>
              <w:top w:val="nil"/>
              <w:left w:val="nil"/>
              <w:bottom w:val="single" w:sz="4" w:space="0" w:color="auto"/>
              <w:right w:val="single" w:sz="4" w:space="0" w:color="auto"/>
            </w:tcBorders>
            <w:shd w:val="clear" w:color="auto" w:fill="auto"/>
            <w:hideMark/>
          </w:tcPr>
          <w:p w14:paraId="29231A3E" w14:textId="77777777" w:rsidR="00582519" w:rsidRPr="00A1568B" w:rsidRDefault="00582519" w:rsidP="0058251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42B29251" w14:textId="77777777" w:rsidR="00582519" w:rsidRPr="00A1568B" w:rsidRDefault="00582519" w:rsidP="00582519">
            <w:pPr>
              <w:ind w:firstLine="0"/>
              <w:jc w:val="center"/>
            </w:pPr>
            <w:r w:rsidRPr="00A1568B">
              <w:t>T(1-255)</w:t>
            </w:r>
          </w:p>
        </w:tc>
        <w:tc>
          <w:tcPr>
            <w:tcW w:w="1910" w:type="dxa"/>
            <w:tcBorders>
              <w:top w:val="nil"/>
              <w:left w:val="nil"/>
              <w:bottom w:val="single" w:sz="4" w:space="0" w:color="auto"/>
              <w:right w:val="single" w:sz="4" w:space="0" w:color="auto"/>
            </w:tcBorders>
            <w:shd w:val="clear" w:color="auto" w:fill="auto"/>
            <w:hideMark/>
          </w:tcPr>
          <w:p w14:paraId="57A40671" w14:textId="32D542EB" w:rsidR="00582519" w:rsidRPr="00A1568B" w:rsidRDefault="00582519" w:rsidP="00582519">
            <w:pPr>
              <w:ind w:firstLine="0"/>
              <w:jc w:val="center"/>
            </w:pPr>
            <w:r w:rsidRPr="00A1568B">
              <w:rPr>
                <w:szCs w:val="22"/>
              </w:rPr>
              <w:t>НУ</w:t>
            </w:r>
          </w:p>
        </w:tc>
        <w:tc>
          <w:tcPr>
            <w:tcW w:w="5748" w:type="dxa"/>
            <w:tcBorders>
              <w:top w:val="nil"/>
              <w:left w:val="nil"/>
              <w:bottom w:val="single" w:sz="4" w:space="0" w:color="auto"/>
              <w:right w:val="single" w:sz="4" w:space="0" w:color="auto"/>
            </w:tcBorders>
            <w:shd w:val="clear" w:color="auto" w:fill="auto"/>
            <w:hideMark/>
          </w:tcPr>
          <w:p w14:paraId="4A97EECC" w14:textId="33FA4DCB" w:rsidR="00582519" w:rsidRPr="00A1568B" w:rsidRDefault="00582519" w:rsidP="00582519">
            <w:pPr>
              <w:ind w:firstLine="0"/>
              <w:jc w:val="left"/>
            </w:pPr>
            <w:r w:rsidRPr="00A1568B">
              <w:rPr>
                <w:szCs w:val="22"/>
              </w:rPr>
              <w:t>Элемент обязателен при  &lt;</w:t>
            </w:r>
            <w:proofErr w:type="spellStart"/>
            <w:r w:rsidRPr="00A1568B">
              <w:rPr>
                <w:szCs w:val="22"/>
              </w:rPr>
              <w:t>КодВидДок</w:t>
            </w:r>
            <w:proofErr w:type="spellEnd"/>
            <w:r w:rsidRPr="00A1568B">
              <w:rPr>
                <w:szCs w:val="22"/>
              </w:rPr>
              <w:t>&gt; = 21</w:t>
            </w:r>
          </w:p>
        </w:tc>
      </w:tr>
      <w:tr w:rsidR="00A1568B" w:rsidRPr="00A1568B" w14:paraId="3A0077A6"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3AD30DB3" w14:textId="77777777" w:rsidR="00B82EA9" w:rsidRPr="00A1568B" w:rsidRDefault="00B82EA9" w:rsidP="00B82EA9">
            <w:pPr>
              <w:ind w:firstLine="0"/>
              <w:jc w:val="left"/>
            </w:pPr>
            <w:r w:rsidRPr="00A1568B">
              <w:t>Код подразделения органа, выдавшего документ, удостоверяющий личность</w:t>
            </w:r>
          </w:p>
        </w:tc>
        <w:tc>
          <w:tcPr>
            <w:tcW w:w="2072" w:type="dxa"/>
            <w:tcBorders>
              <w:top w:val="nil"/>
              <w:left w:val="nil"/>
              <w:bottom w:val="single" w:sz="4" w:space="0" w:color="auto"/>
              <w:right w:val="single" w:sz="4" w:space="0" w:color="auto"/>
            </w:tcBorders>
            <w:shd w:val="clear" w:color="auto" w:fill="auto"/>
            <w:hideMark/>
          </w:tcPr>
          <w:p w14:paraId="4DC15827" w14:textId="77777777" w:rsidR="00B82EA9" w:rsidRPr="00A1568B" w:rsidRDefault="00B82EA9" w:rsidP="00B82EA9">
            <w:pPr>
              <w:ind w:firstLine="0"/>
              <w:jc w:val="center"/>
            </w:pPr>
            <w:proofErr w:type="spellStart"/>
            <w:r w:rsidRPr="00A1568B">
              <w:t>КодВыдДок</w:t>
            </w:r>
            <w:proofErr w:type="spellEnd"/>
          </w:p>
        </w:tc>
        <w:tc>
          <w:tcPr>
            <w:tcW w:w="1208" w:type="dxa"/>
            <w:tcBorders>
              <w:top w:val="nil"/>
              <w:left w:val="nil"/>
              <w:bottom w:val="single" w:sz="4" w:space="0" w:color="auto"/>
              <w:right w:val="single" w:sz="4" w:space="0" w:color="auto"/>
            </w:tcBorders>
            <w:shd w:val="clear" w:color="auto" w:fill="auto"/>
            <w:hideMark/>
          </w:tcPr>
          <w:p w14:paraId="0D5FBEFE"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2D2EBC30" w14:textId="77777777" w:rsidR="00B82EA9" w:rsidRPr="00A1568B" w:rsidRDefault="00B82EA9" w:rsidP="00B82EA9">
            <w:pPr>
              <w:ind w:firstLine="0"/>
              <w:jc w:val="center"/>
            </w:pPr>
            <w:r w:rsidRPr="00A1568B">
              <w:t>T(=7)</w:t>
            </w:r>
          </w:p>
        </w:tc>
        <w:tc>
          <w:tcPr>
            <w:tcW w:w="1910" w:type="dxa"/>
            <w:tcBorders>
              <w:top w:val="nil"/>
              <w:left w:val="nil"/>
              <w:bottom w:val="single" w:sz="4" w:space="0" w:color="auto"/>
              <w:right w:val="single" w:sz="4" w:space="0" w:color="auto"/>
            </w:tcBorders>
            <w:shd w:val="clear" w:color="auto" w:fill="auto"/>
            <w:hideMark/>
          </w:tcPr>
          <w:p w14:paraId="74F653D4" w14:textId="77777777" w:rsidR="00B82EA9" w:rsidRPr="00A1568B" w:rsidRDefault="00B82EA9" w:rsidP="00B82EA9">
            <w:pPr>
              <w:ind w:firstLine="0"/>
              <w:jc w:val="center"/>
            </w:pPr>
            <w:r w:rsidRPr="00A1568B">
              <w:t>Н</w:t>
            </w:r>
          </w:p>
        </w:tc>
        <w:tc>
          <w:tcPr>
            <w:tcW w:w="5748" w:type="dxa"/>
            <w:tcBorders>
              <w:top w:val="nil"/>
              <w:left w:val="nil"/>
              <w:bottom w:val="single" w:sz="4" w:space="0" w:color="auto"/>
              <w:right w:val="single" w:sz="4" w:space="0" w:color="auto"/>
            </w:tcBorders>
            <w:shd w:val="clear" w:color="auto" w:fill="auto"/>
            <w:hideMark/>
          </w:tcPr>
          <w:p w14:paraId="28FAD66A" w14:textId="77777777" w:rsidR="00B82EA9" w:rsidRPr="00A1568B" w:rsidRDefault="00B82EA9" w:rsidP="00B82EA9">
            <w:pPr>
              <w:ind w:firstLine="0"/>
              <w:jc w:val="left"/>
            </w:pPr>
            <w:r w:rsidRPr="00A1568B">
              <w:t> </w:t>
            </w:r>
          </w:p>
        </w:tc>
      </w:tr>
    </w:tbl>
    <w:p w14:paraId="5484ABEF" w14:textId="77777777" w:rsidR="00A1568B" w:rsidRDefault="00A1568B" w:rsidP="00B82EA9">
      <w:pPr>
        <w:spacing w:before="360"/>
        <w:ind w:firstLine="0"/>
        <w:jc w:val="right"/>
      </w:pPr>
    </w:p>
    <w:p w14:paraId="5E3EB439" w14:textId="7D0AFA77" w:rsidR="00B82EA9" w:rsidRPr="00A1568B" w:rsidRDefault="00B82EA9" w:rsidP="00B82EA9">
      <w:pPr>
        <w:spacing w:before="360"/>
        <w:ind w:firstLine="0"/>
        <w:jc w:val="right"/>
      </w:pPr>
      <w:r w:rsidRPr="00A1568B">
        <w:lastRenderedPageBreak/>
        <w:t>Таблица 4.19</w:t>
      </w:r>
    </w:p>
    <w:p w14:paraId="2694E76B" w14:textId="77777777" w:rsidR="00B82EA9" w:rsidRPr="00A1568B" w:rsidRDefault="00B82EA9" w:rsidP="00B82EA9">
      <w:pPr>
        <w:spacing w:after="120"/>
        <w:ind w:firstLine="0"/>
        <w:jc w:val="center"/>
        <w:rPr>
          <w:sz w:val="20"/>
          <w:szCs w:val="20"/>
        </w:rPr>
      </w:pPr>
      <w:r w:rsidRPr="00A1568B">
        <w:rPr>
          <w:b/>
          <w:bCs/>
        </w:rPr>
        <w:t>Фамилия, имя, отчество (</w:t>
      </w:r>
      <w:proofErr w:type="spellStart"/>
      <w:r w:rsidRPr="00A1568B">
        <w:rPr>
          <w:b/>
          <w:bCs/>
        </w:rPr>
        <w:t>ФИОТип</w:t>
      </w:r>
      <w:proofErr w:type="spellEnd"/>
      <w:r w:rsidRPr="00A1568B">
        <w:rPr>
          <w:b/>
          <w:bCs/>
        </w:rPr>
        <w:t>)</w:t>
      </w:r>
    </w:p>
    <w:tbl>
      <w:tblPr>
        <w:tblW w:w="16160" w:type="dxa"/>
        <w:jc w:val="center"/>
        <w:tblLook w:val="04A0" w:firstRow="1" w:lastRow="0" w:firstColumn="1" w:lastColumn="0" w:noHBand="0" w:noVBand="1"/>
      </w:tblPr>
      <w:tblGrid>
        <w:gridCol w:w="4014"/>
        <w:gridCol w:w="2072"/>
        <w:gridCol w:w="1208"/>
        <w:gridCol w:w="1208"/>
        <w:gridCol w:w="1910"/>
        <w:gridCol w:w="5748"/>
      </w:tblGrid>
      <w:tr w:rsidR="00A1568B" w:rsidRPr="00A1568B" w14:paraId="71081AC5" w14:textId="77777777" w:rsidTr="00B82EA9">
        <w:trPr>
          <w:trHeight w:val="23"/>
          <w:tblHeader/>
          <w:jc w:val="center"/>
        </w:trPr>
        <w:tc>
          <w:tcPr>
            <w:tcW w:w="401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CE30D7" w14:textId="77777777" w:rsidR="00B82EA9" w:rsidRPr="00A1568B" w:rsidRDefault="00B82EA9" w:rsidP="00B82EA9">
            <w:pPr>
              <w:ind w:firstLine="0"/>
              <w:jc w:val="center"/>
              <w:rPr>
                <w:b/>
                <w:bCs/>
              </w:rPr>
            </w:pPr>
            <w:r w:rsidRPr="00A1568B">
              <w:rPr>
                <w:b/>
                <w:bCs/>
              </w:rPr>
              <w:t>Наименование элемента</w:t>
            </w:r>
          </w:p>
        </w:tc>
        <w:tc>
          <w:tcPr>
            <w:tcW w:w="2072" w:type="dxa"/>
            <w:tcBorders>
              <w:top w:val="single" w:sz="4" w:space="0" w:color="auto"/>
              <w:left w:val="nil"/>
              <w:bottom w:val="single" w:sz="4" w:space="0" w:color="auto"/>
              <w:right w:val="single" w:sz="4" w:space="0" w:color="auto"/>
            </w:tcBorders>
            <w:shd w:val="clear" w:color="000000" w:fill="EAEAEA"/>
            <w:vAlign w:val="center"/>
            <w:hideMark/>
          </w:tcPr>
          <w:p w14:paraId="09346D58" w14:textId="77777777" w:rsidR="00B82EA9" w:rsidRPr="00A1568B" w:rsidRDefault="00B82EA9" w:rsidP="00B82EA9">
            <w:pPr>
              <w:ind w:firstLine="0"/>
              <w:jc w:val="center"/>
              <w:rPr>
                <w:b/>
                <w:bCs/>
              </w:rPr>
            </w:pPr>
            <w:r w:rsidRPr="00A1568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537627" w14:textId="77777777" w:rsidR="00B82EA9" w:rsidRPr="00A1568B" w:rsidRDefault="00B82EA9" w:rsidP="00B82EA9">
            <w:pPr>
              <w:ind w:firstLine="0"/>
              <w:jc w:val="center"/>
              <w:rPr>
                <w:b/>
                <w:bCs/>
              </w:rPr>
            </w:pPr>
            <w:r w:rsidRPr="00A1568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E87DF4" w14:textId="77777777" w:rsidR="00B82EA9" w:rsidRPr="00A1568B" w:rsidRDefault="00B82EA9" w:rsidP="00B82EA9">
            <w:pPr>
              <w:ind w:firstLine="0"/>
              <w:jc w:val="center"/>
              <w:rPr>
                <w:b/>
                <w:bCs/>
              </w:rPr>
            </w:pPr>
            <w:r w:rsidRPr="00A1568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34AD90" w14:textId="77777777" w:rsidR="00B82EA9" w:rsidRPr="00A1568B" w:rsidRDefault="00B82EA9" w:rsidP="00B82EA9">
            <w:pPr>
              <w:ind w:firstLine="0"/>
              <w:jc w:val="center"/>
              <w:rPr>
                <w:b/>
                <w:bCs/>
              </w:rPr>
            </w:pPr>
            <w:r w:rsidRPr="00A1568B">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14:paraId="0CF368CC" w14:textId="77777777" w:rsidR="00B82EA9" w:rsidRPr="00A1568B" w:rsidRDefault="00B82EA9" w:rsidP="00B82EA9">
            <w:pPr>
              <w:ind w:firstLine="0"/>
              <w:jc w:val="center"/>
              <w:rPr>
                <w:b/>
                <w:bCs/>
              </w:rPr>
            </w:pPr>
            <w:r w:rsidRPr="00A1568B">
              <w:rPr>
                <w:b/>
                <w:bCs/>
              </w:rPr>
              <w:t>Дополнительная информация</w:t>
            </w:r>
          </w:p>
        </w:tc>
      </w:tr>
      <w:tr w:rsidR="00A1568B" w:rsidRPr="00A1568B" w14:paraId="185DFCFE"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5EF7EE67" w14:textId="77777777" w:rsidR="00B82EA9" w:rsidRPr="00A1568B" w:rsidRDefault="00B82EA9" w:rsidP="00B82EA9">
            <w:pPr>
              <w:ind w:firstLine="0"/>
              <w:jc w:val="left"/>
            </w:pPr>
            <w:r w:rsidRPr="00A1568B">
              <w:t>Фамилия</w:t>
            </w:r>
          </w:p>
        </w:tc>
        <w:tc>
          <w:tcPr>
            <w:tcW w:w="2072" w:type="dxa"/>
            <w:tcBorders>
              <w:top w:val="nil"/>
              <w:left w:val="nil"/>
              <w:bottom w:val="single" w:sz="4" w:space="0" w:color="auto"/>
              <w:right w:val="single" w:sz="4" w:space="0" w:color="auto"/>
            </w:tcBorders>
            <w:shd w:val="clear" w:color="auto" w:fill="auto"/>
            <w:hideMark/>
          </w:tcPr>
          <w:p w14:paraId="6881C28D" w14:textId="77777777" w:rsidR="00B82EA9" w:rsidRPr="00A1568B" w:rsidRDefault="00B82EA9" w:rsidP="00B82EA9">
            <w:pPr>
              <w:ind w:firstLine="0"/>
              <w:jc w:val="center"/>
            </w:pPr>
            <w:r w:rsidRPr="00A1568B">
              <w:t>Фамилия</w:t>
            </w:r>
          </w:p>
        </w:tc>
        <w:tc>
          <w:tcPr>
            <w:tcW w:w="1208" w:type="dxa"/>
            <w:tcBorders>
              <w:top w:val="nil"/>
              <w:left w:val="nil"/>
              <w:bottom w:val="single" w:sz="4" w:space="0" w:color="auto"/>
              <w:right w:val="single" w:sz="4" w:space="0" w:color="auto"/>
            </w:tcBorders>
            <w:shd w:val="clear" w:color="auto" w:fill="auto"/>
            <w:hideMark/>
          </w:tcPr>
          <w:p w14:paraId="551192F5"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1E3FA4E3" w14:textId="77777777" w:rsidR="00B82EA9" w:rsidRPr="00A1568B" w:rsidRDefault="00B82EA9" w:rsidP="00B82EA9">
            <w:pPr>
              <w:ind w:firstLine="0"/>
              <w:jc w:val="center"/>
            </w:pPr>
            <w:r w:rsidRPr="00A1568B">
              <w:t>T(1-60)</w:t>
            </w:r>
          </w:p>
        </w:tc>
        <w:tc>
          <w:tcPr>
            <w:tcW w:w="1910" w:type="dxa"/>
            <w:tcBorders>
              <w:top w:val="nil"/>
              <w:left w:val="nil"/>
              <w:bottom w:val="single" w:sz="4" w:space="0" w:color="auto"/>
              <w:right w:val="single" w:sz="4" w:space="0" w:color="auto"/>
            </w:tcBorders>
            <w:shd w:val="clear" w:color="auto" w:fill="auto"/>
            <w:hideMark/>
          </w:tcPr>
          <w:p w14:paraId="0AA550D1"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031A05D2" w14:textId="77777777" w:rsidR="00B82EA9" w:rsidRPr="00A1568B" w:rsidRDefault="00B82EA9" w:rsidP="00B82EA9">
            <w:pPr>
              <w:ind w:firstLine="0"/>
              <w:jc w:val="left"/>
            </w:pPr>
            <w:r w:rsidRPr="00A1568B">
              <w:t> </w:t>
            </w:r>
          </w:p>
        </w:tc>
      </w:tr>
      <w:tr w:rsidR="00A1568B" w:rsidRPr="00A1568B" w14:paraId="5477BF88"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68BF5C7D" w14:textId="77777777" w:rsidR="00B82EA9" w:rsidRPr="00A1568B" w:rsidRDefault="00B82EA9" w:rsidP="00B82EA9">
            <w:pPr>
              <w:ind w:firstLine="0"/>
              <w:jc w:val="left"/>
            </w:pPr>
            <w:r w:rsidRPr="00A1568B">
              <w:t>Имя</w:t>
            </w:r>
          </w:p>
        </w:tc>
        <w:tc>
          <w:tcPr>
            <w:tcW w:w="2072" w:type="dxa"/>
            <w:tcBorders>
              <w:top w:val="nil"/>
              <w:left w:val="nil"/>
              <w:bottom w:val="single" w:sz="4" w:space="0" w:color="auto"/>
              <w:right w:val="single" w:sz="4" w:space="0" w:color="auto"/>
            </w:tcBorders>
            <w:shd w:val="clear" w:color="auto" w:fill="auto"/>
            <w:hideMark/>
          </w:tcPr>
          <w:p w14:paraId="104C0B71" w14:textId="77777777" w:rsidR="00B82EA9" w:rsidRPr="00A1568B" w:rsidRDefault="00B82EA9" w:rsidP="00B82EA9">
            <w:pPr>
              <w:ind w:firstLine="0"/>
              <w:jc w:val="center"/>
            </w:pPr>
            <w:r w:rsidRPr="00A1568B">
              <w:t>Имя</w:t>
            </w:r>
          </w:p>
        </w:tc>
        <w:tc>
          <w:tcPr>
            <w:tcW w:w="1208" w:type="dxa"/>
            <w:tcBorders>
              <w:top w:val="nil"/>
              <w:left w:val="nil"/>
              <w:bottom w:val="single" w:sz="4" w:space="0" w:color="auto"/>
              <w:right w:val="single" w:sz="4" w:space="0" w:color="auto"/>
            </w:tcBorders>
            <w:shd w:val="clear" w:color="auto" w:fill="auto"/>
            <w:hideMark/>
          </w:tcPr>
          <w:p w14:paraId="505FB455"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02960942" w14:textId="77777777" w:rsidR="00B82EA9" w:rsidRPr="00A1568B" w:rsidRDefault="00B82EA9" w:rsidP="00B82EA9">
            <w:pPr>
              <w:ind w:firstLine="0"/>
              <w:jc w:val="center"/>
            </w:pPr>
            <w:r w:rsidRPr="00A1568B">
              <w:t>T(1-60)</w:t>
            </w:r>
          </w:p>
        </w:tc>
        <w:tc>
          <w:tcPr>
            <w:tcW w:w="1910" w:type="dxa"/>
            <w:tcBorders>
              <w:top w:val="nil"/>
              <w:left w:val="nil"/>
              <w:bottom w:val="single" w:sz="4" w:space="0" w:color="auto"/>
              <w:right w:val="single" w:sz="4" w:space="0" w:color="auto"/>
            </w:tcBorders>
            <w:shd w:val="clear" w:color="auto" w:fill="auto"/>
            <w:hideMark/>
          </w:tcPr>
          <w:p w14:paraId="50EDDD6D" w14:textId="77777777" w:rsidR="00B82EA9" w:rsidRPr="00A1568B" w:rsidRDefault="00B82EA9" w:rsidP="00B82EA9">
            <w:pPr>
              <w:ind w:firstLine="0"/>
              <w:jc w:val="center"/>
            </w:pPr>
            <w:r w:rsidRPr="00A1568B">
              <w:t>О</w:t>
            </w:r>
          </w:p>
        </w:tc>
        <w:tc>
          <w:tcPr>
            <w:tcW w:w="5748" w:type="dxa"/>
            <w:tcBorders>
              <w:top w:val="nil"/>
              <w:left w:val="nil"/>
              <w:bottom w:val="single" w:sz="4" w:space="0" w:color="auto"/>
              <w:right w:val="single" w:sz="4" w:space="0" w:color="auto"/>
            </w:tcBorders>
            <w:shd w:val="clear" w:color="auto" w:fill="auto"/>
            <w:hideMark/>
          </w:tcPr>
          <w:p w14:paraId="50547E22" w14:textId="77777777" w:rsidR="00B82EA9" w:rsidRPr="00A1568B" w:rsidRDefault="00B82EA9" w:rsidP="00B82EA9">
            <w:pPr>
              <w:ind w:firstLine="0"/>
              <w:jc w:val="left"/>
            </w:pPr>
            <w:r w:rsidRPr="00A1568B">
              <w:t> </w:t>
            </w:r>
          </w:p>
        </w:tc>
      </w:tr>
      <w:tr w:rsidR="00B82EA9" w:rsidRPr="00A1568B" w14:paraId="6719A65A" w14:textId="77777777" w:rsidTr="00B82EA9">
        <w:trPr>
          <w:trHeight w:val="23"/>
          <w:jc w:val="center"/>
        </w:trPr>
        <w:tc>
          <w:tcPr>
            <w:tcW w:w="4014" w:type="dxa"/>
            <w:tcBorders>
              <w:top w:val="nil"/>
              <w:left w:val="single" w:sz="4" w:space="0" w:color="auto"/>
              <w:bottom w:val="single" w:sz="4" w:space="0" w:color="auto"/>
              <w:right w:val="single" w:sz="4" w:space="0" w:color="auto"/>
            </w:tcBorders>
            <w:shd w:val="clear" w:color="auto" w:fill="auto"/>
            <w:hideMark/>
          </w:tcPr>
          <w:p w14:paraId="10FBB4CD" w14:textId="77777777" w:rsidR="00B82EA9" w:rsidRPr="00A1568B" w:rsidRDefault="00B82EA9" w:rsidP="00B82EA9">
            <w:pPr>
              <w:ind w:firstLine="0"/>
              <w:jc w:val="left"/>
            </w:pPr>
            <w:r w:rsidRPr="00A1568B">
              <w:t>Отчество</w:t>
            </w:r>
          </w:p>
        </w:tc>
        <w:tc>
          <w:tcPr>
            <w:tcW w:w="2072" w:type="dxa"/>
            <w:tcBorders>
              <w:top w:val="nil"/>
              <w:left w:val="nil"/>
              <w:bottom w:val="single" w:sz="4" w:space="0" w:color="auto"/>
              <w:right w:val="single" w:sz="4" w:space="0" w:color="auto"/>
            </w:tcBorders>
            <w:shd w:val="clear" w:color="auto" w:fill="auto"/>
            <w:hideMark/>
          </w:tcPr>
          <w:p w14:paraId="2353E1A2" w14:textId="77777777" w:rsidR="00B82EA9" w:rsidRPr="00A1568B" w:rsidRDefault="00B82EA9" w:rsidP="00B82EA9">
            <w:pPr>
              <w:ind w:firstLine="0"/>
              <w:jc w:val="center"/>
            </w:pPr>
            <w:r w:rsidRPr="00A1568B">
              <w:t>Отчество</w:t>
            </w:r>
          </w:p>
        </w:tc>
        <w:tc>
          <w:tcPr>
            <w:tcW w:w="1208" w:type="dxa"/>
            <w:tcBorders>
              <w:top w:val="nil"/>
              <w:left w:val="nil"/>
              <w:bottom w:val="single" w:sz="4" w:space="0" w:color="auto"/>
              <w:right w:val="single" w:sz="4" w:space="0" w:color="auto"/>
            </w:tcBorders>
            <w:shd w:val="clear" w:color="auto" w:fill="auto"/>
            <w:hideMark/>
          </w:tcPr>
          <w:p w14:paraId="6403D06D" w14:textId="77777777" w:rsidR="00B82EA9" w:rsidRPr="00A1568B" w:rsidRDefault="00B82EA9" w:rsidP="00B82EA9">
            <w:pPr>
              <w:ind w:firstLine="0"/>
              <w:jc w:val="center"/>
            </w:pPr>
            <w:r w:rsidRPr="00A1568B">
              <w:t>A</w:t>
            </w:r>
          </w:p>
        </w:tc>
        <w:tc>
          <w:tcPr>
            <w:tcW w:w="1208" w:type="dxa"/>
            <w:tcBorders>
              <w:top w:val="nil"/>
              <w:left w:val="nil"/>
              <w:bottom w:val="single" w:sz="4" w:space="0" w:color="auto"/>
              <w:right w:val="single" w:sz="4" w:space="0" w:color="auto"/>
            </w:tcBorders>
            <w:shd w:val="clear" w:color="auto" w:fill="auto"/>
            <w:hideMark/>
          </w:tcPr>
          <w:p w14:paraId="015FD7DE" w14:textId="77777777" w:rsidR="00B82EA9" w:rsidRPr="00A1568B" w:rsidRDefault="00B82EA9" w:rsidP="00B82EA9">
            <w:pPr>
              <w:ind w:firstLine="0"/>
              <w:jc w:val="center"/>
            </w:pPr>
            <w:r w:rsidRPr="00A1568B">
              <w:t>T(1-60)</w:t>
            </w:r>
          </w:p>
        </w:tc>
        <w:tc>
          <w:tcPr>
            <w:tcW w:w="1910" w:type="dxa"/>
            <w:tcBorders>
              <w:top w:val="nil"/>
              <w:left w:val="nil"/>
              <w:bottom w:val="single" w:sz="4" w:space="0" w:color="auto"/>
              <w:right w:val="single" w:sz="4" w:space="0" w:color="auto"/>
            </w:tcBorders>
            <w:shd w:val="clear" w:color="auto" w:fill="auto"/>
            <w:hideMark/>
          </w:tcPr>
          <w:p w14:paraId="54E91333" w14:textId="77777777" w:rsidR="00B82EA9" w:rsidRPr="00A1568B" w:rsidRDefault="00B82EA9" w:rsidP="00B82EA9">
            <w:pPr>
              <w:ind w:firstLine="0"/>
              <w:jc w:val="center"/>
            </w:pPr>
            <w:r w:rsidRPr="00A1568B">
              <w:t>Н</w:t>
            </w:r>
          </w:p>
        </w:tc>
        <w:tc>
          <w:tcPr>
            <w:tcW w:w="5748" w:type="dxa"/>
            <w:tcBorders>
              <w:top w:val="nil"/>
              <w:left w:val="nil"/>
              <w:bottom w:val="single" w:sz="4" w:space="0" w:color="auto"/>
              <w:right w:val="single" w:sz="4" w:space="0" w:color="auto"/>
            </w:tcBorders>
            <w:shd w:val="clear" w:color="auto" w:fill="auto"/>
            <w:hideMark/>
          </w:tcPr>
          <w:p w14:paraId="0C92642C" w14:textId="77777777" w:rsidR="00B82EA9" w:rsidRPr="00A1568B" w:rsidRDefault="00B82EA9" w:rsidP="00B82EA9">
            <w:pPr>
              <w:ind w:firstLine="0"/>
              <w:jc w:val="left"/>
            </w:pPr>
            <w:r w:rsidRPr="00A1568B">
              <w:t> </w:t>
            </w:r>
          </w:p>
        </w:tc>
      </w:tr>
    </w:tbl>
    <w:p w14:paraId="6D824FDB" w14:textId="77777777" w:rsidR="001F7816" w:rsidRPr="00A1568B" w:rsidRDefault="001F7816" w:rsidP="00A871B6">
      <w:pPr>
        <w:ind w:firstLine="0"/>
        <w:jc w:val="right"/>
      </w:pPr>
    </w:p>
    <w:sectPr w:rsidR="001F7816" w:rsidRPr="00A1568B" w:rsidSect="009D5789">
      <w:pgSz w:w="16838" w:h="11906" w:orient="landscape" w:code="9"/>
      <w:pgMar w:top="1134" w:right="851" w:bottom="851"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80002" w14:textId="77777777" w:rsidR="003A12D4" w:rsidRDefault="003A12D4" w:rsidP="000D7805">
      <w:r>
        <w:separator/>
      </w:r>
    </w:p>
  </w:endnote>
  <w:endnote w:type="continuationSeparator" w:id="0">
    <w:p w14:paraId="61DD32DC" w14:textId="77777777" w:rsidR="003A12D4" w:rsidRDefault="003A12D4" w:rsidP="000D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86DF" w14:textId="4A8B9B4F" w:rsidR="00A1568B" w:rsidRPr="00FA0583" w:rsidRDefault="00A1568B" w:rsidP="00A1568B">
    <w:pPr>
      <w:pStyle w:val="af2"/>
      <w:rPr>
        <w:i/>
        <w:color w:val="FFFFFF" w:themeColor="background1"/>
        <w:sz w:val="16"/>
      </w:rPr>
    </w:pPr>
    <w:r w:rsidRPr="00FA0583">
      <w:rPr>
        <w:i/>
        <w:color w:val="FFFFFF" w:themeColor="background1"/>
        <w:sz w:val="16"/>
      </w:rPr>
      <w:fldChar w:fldCharType="begin"/>
    </w:r>
    <w:r w:rsidRPr="00FA0583">
      <w:rPr>
        <w:i/>
        <w:color w:val="FFFFFF" w:themeColor="background1"/>
        <w:sz w:val="16"/>
      </w:rPr>
      <w:instrText xml:space="preserve"> DATE  \@ "dd.MM.yyyy H:mm"  \* MERGEFORMAT </w:instrText>
    </w:r>
    <w:r w:rsidRPr="00FA0583">
      <w:rPr>
        <w:i/>
        <w:color w:val="FFFFFF" w:themeColor="background1"/>
        <w:sz w:val="16"/>
      </w:rPr>
      <w:fldChar w:fldCharType="separate"/>
    </w:r>
    <w:r w:rsidR="002034B5">
      <w:rPr>
        <w:i/>
        <w:noProof/>
        <w:color w:val="FFFFFF" w:themeColor="background1"/>
        <w:sz w:val="16"/>
      </w:rPr>
      <w:t>26.10.2022 8:57</w:t>
    </w:r>
    <w:r w:rsidRPr="00FA0583">
      <w:rPr>
        <w:i/>
        <w:color w:val="FFFFFF" w:themeColor="background1"/>
        <w:sz w:val="16"/>
      </w:rPr>
      <w:fldChar w:fldCharType="end"/>
    </w:r>
  </w:p>
  <w:p w14:paraId="68D1FCB0" w14:textId="6B2D1800" w:rsidR="00A1568B" w:rsidRPr="00FA0583" w:rsidRDefault="00A1568B" w:rsidP="00A1568B">
    <w:pPr>
      <w:pStyle w:val="af2"/>
      <w:rPr>
        <w:color w:val="FFFFFF" w:themeColor="background1"/>
        <w:sz w:val="16"/>
      </w:rPr>
    </w:pPr>
    <w:r w:rsidRPr="00FA0583">
      <w:rPr>
        <w:i/>
        <w:color w:val="FFFFFF" w:themeColor="background1"/>
        <w:sz w:val="16"/>
        <w:lang w:val="en-US"/>
      </w:rPr>
      <w:sym w:font="Wingdings" w:char="F03C"/>
    </w:r>
    <w:r w:rsidRPr="00FA0583">
      <w:rPr>
        <w:i/>
        <w:color w:val="FFFFFF" w:themeColor="background1"/>
        <w:sz w:val="16"/>
        <w:lang w:val="en-US"/>
      </w:rPr>
      <w:t xml:space="preserve"> </w:t>
    </w:r>
    <w:proofErr w:type="spellStart"/>
    <w:proofErr w:type="gramStart"/>
    <w:r w:rsidRPr="00FA0583">
      <w:rPr>
        <w:i/>
        <w:color w:val="FFFFFF" w:themeColor="background1"/>
        <w:sz w:val="16"/>
        <w:lang w:val="en-US"/>
      </w:rPr>
      <w:t>kompburo</w:t>
    </w:r>
    <w:proofErr w:type="spellEnd"/>
    <w:proofErr w:type="gramEnd"/>
    <w:r w:rsidRPr="00FA0583">
      <w:rPr>
        <w:i/>
        <w:color w:val="FFFFFF" w:themeColor="background1"/>
        <w:sz w:val="16"/>
        <w:lang w:val="en-US"/>
      </w:rPr>
      <w:t xml:space="preserve"> </w:t>
    </w:r>
    <w:r w:rsidRPr="00FA0583">
      <w:rPr>
        <w:i/>
        <w:color w:val="FFFFFF" w:themeColor="background1"/>
        <w:sz w:val="16"/>
      </w:rPr>
      <w:t>/Н.И./</w:t>
    </w:r>
    <w:r w:rsidRPr="00FA0583">
      <w:rPr>
        <w:i/>
        <w:color w:val="FFFFFF" w:themeColor="background1"/>
        <w:sz w:val="16"/>
      </w:rPr>
      <w:fldChar w:fldCharType="begin"/>
    </w:r>
    <w:r w:rsidRPr="00FA0583">
      <w:rPr>
        <w:i/>
        <w:color w:val="FFFFFF" w:themeColor="background1"/>
        <w:sz w:val="16"/>
      </w:rPr>
      <w:instrText xml:space="preserve"> FILENAME   \* MERGEFORMAT </w:instrText>
    </w:r>
    <w:r w:rsidRPr="00FA0583">
      <w:rPr>
        <w:i/>
        <w:color w:val="FFFFFF" w:themeColor="background1"/>
        <w:sz w:val="16"/>
      </w:rPr>
      <w:fldChar w:fldCharType="separate"/>
    </w:r>
    <w:r w:rsidRPr="00FA0583">
      <w:rPr>
        <w:i/>
        <w:noProof/>
        <w:color w:val="FFFFFF" w:themeColor="background1"/>
        <w:sz w:val="16"/>
      </w:rPr>
      <w:t>Прил-К828-2</w:t>
    </w:r>
    <w:r w:rsidRPr="00FA0583">
      <w:rPr>
        <w:i/>
        <w:color w:val="FFFFFF" w:themeColor="background1"/>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4CC85" w14:textId="2249F84F" w:rsidR="00A1568B" w:rsidRPr="00FA0583" w:rsidRDefault="00A1568B" w:rsidP="00A1568B">
    <w:pPr>
      <w:pStyle w:val="af2"/>
      <w:rPr>
        <w:i/>
        <w:color w:val="FFFFFF" w:themeColor="background1"/>
        <w:sz w:val="16"/>
      </w:rPr>
    </w:pPr>
    <w:r w:rsidRPr="00FA0583">
      <w:rPr>
        <w:i/>
        <w:color w:val="FFFFFF" w:themeColor="background1"/>
        <w:sz w:val="16"/>
      </w:rPr>
      <w:fldChar w:fldCharType="begin"/>
    </w:r>
    <w:r w:rsidRPr="00FA0583">
      <w:rPr>
        <w:i/>
        <w:color w:val="FFFFFF" w:themeColor="background1"/>
        <w:sz w:val="16"/>
      </w:rPr>
      <w:instrText xml:space="preserve"> DATE  \@ "dd.MM.yyyy H:mm"  \* MERGEFORMAT </w:instrText>
    </w:r>
    <w:r w:rsidRPr="00FA0583">
      <w:rPr>
        <w:i/>
        <w:color w:val="FFFFFF" w:themeColor="background1"/>
        <w:sz w:val="16"/>
      </w:rPr>
      <w:fldChar w:fldCharType="separate"/>
    </w:r>
    <w:r w:rsidR="002034B5">
      <w:rPr>
        <w:i/>
        <w:noProof/>
        <w:color w:val="FFFFFF" w:themeColor="background1"/>
        <w:sz w:val="16"/>
      </w:rPr>
      <w:t>26.10.2022 8:57</w:t>
    </w:r>
    <w:r w:rsidRPr="00FA0583">
      <w:rPr>
        <w:i/>
        <w:color w:val="FFFFFF" w:themeColor="background1"/>
        <w:sz w:val="16"/>
      </w:rPr>
      <w:fldChar w:fldCharType="end"/>
    </w:r>
  </w:p>
  <w:p w14:paraId="0AC7C698" w14:textId="6327AB0C" w:rsidR="00A1568B" w:rsidRPr="00FA0583" w:rsidRDefault="00A1568B" w:rsidP="00A1568B">
    <w:pPr>
      <w:pStyle w:val="af2"/>
      <w:rPr>
        <w:color w:val="FFFFFF" w:themeColor="background1"/>
        <w:sz w:val="16"/>
      </w:rPr>
    </w:pPr>
    <w:r w:rsidRPr="00FA0583">
      <w:rPr>
        <w:i/>
        <w:color w:val="FFFFFF" w:themeColor="background1"/>
        <w:sz w:val="16"/>
        <w:lang w:val="en-US"/>
      </w:rPr>
      <w:sym w:font="Wingdings" w:char="F03C"/>
    </w:r>
    <w:r w:rsidRPr="00FA0583">
      <w:rPr>
        <w:i/>
        <w:color w:val="FFFFFF" w:themeColor="background1"/>
        <w:sz w:val="16"/>
        <w:lang w:val="en-US"/>
      </w:rPr>
      <w:t xml:space="preserve"> </w:t>
    </w:r>
    <w:proofErr w:type="spellStart"/>
    <w:proofErr w:type="gramStart"/>
    <w:r w:rsidRPr="00FA0583">
      <w:rPr>
        <w:i/>
        <w:color w:val="FFFFFF" w:themeColor="background1"/>
        <w:sz w:val="16"/>
        <w:lang w:val="en-US"/>
      </w:rPr>
      <w:t>kompburo</w:t>
    </w:r>
    <w:proofErr w:type="spellEnd"/>
    <w:proofErr w:type="gramEnd"/>
    <w:r w:rsidRPr="00FA0583">
      <w:rPr>
        <w:i/>
        <w:color w:val="FFFFFF" w:themeColor="background1"/>
        <w:sz w:val="16"/>
        <w:lang w:val="en-US"/>
      </w:rPr>
      <w:t xml:space="preserve"> </w:t>
    </w:r>
    <w:r w:rsidRPr="00FA0583">
      <w:rPr>
        <w:i/>
        <w:color w:val="FFFFFF" w:themeColor="background1"/>
        <w:sz w:val="16"/>
      </w:rPr>
      <w:t>/Н.И./</w:t>
    </w:r>
    <w:r w:rsidRPr="00FA0583">
      <w:rPr>
        <w:i/>
        <w:color w:val="FFFFFF" w:themeColor="background1"/>
        <w:sz w:val="16"/>
      </w:rPr>
      <w:fldChar w:fldCharType="begin"/>
    </w:r>
    <w:r w:rsidRPr="00FA0583">
      <w:rPr>
        <w:i/>
        <w:color w:val="FFFFFF" w:themeColor="background1"/>
        <w:sz w:val="16"/>
      </w:rPr>
      <w:instrText xml:space="preserve"> FILENAME   \* MERGEFORMAT </w:instrText>
    </w:r>
    <w:r w:rsidRPr="00FA0583">
      <w:rPr>
        <w:i/>
        <w:color w:val="FFFFFF" w:themeColor="background1"/>
        <w:sz w:val="16"/>
      </w:rPr>
      <w:fldChar w:fldCharType="separate"/>
    </w:r>
    <w:r w:rsidRPr="00FA0583">
      <w:rPr>
        <w:i/>
        <w:noProof/>
        <w:color w:val="FFFFFF" w:themeColor="background1"/>
        <w:sz w:val="16"/>
      </w:rPr>
      <w:t>Прил-К828-2</w:t>
    </w:r>
    <w:r w:rsidRPr="00FA0583">
      <w:rPr>
        <w:i/>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C4D2A" w14:textId="77777777" w:rsidR="003A12D4" w:rsidRDefault="003A12D4" w:rsidP="000D7805">
      <w:r>
        <w:separator/>
      </w:r>
    </w:p>
  </w:footnote>
  <w:footnote w:type="continuationSeparator" w:id="0">
    <w:p w14:paraId="452EEED3" w14:textId="77777777" w:rsidR="003A12D4" w:rsidRDefault="003A12D4" w:rsidP="000D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239377"/>
      <w:docPartObj>
        <w:docPartGallery w:val="Page Numbers (Top of Page)"/>
        <w:docPartUnique/>
      </w:docPartObj>
    </w:sdtPr>
    <w:sdtEndPr/>
    <w:sdtContent>
      <w:p w14:paraId="6D0E6B48" w14:textId="079E5517" w:rsidR="00885942" w:rsidRPr="00A1568B" w:rsidRDefault="00885942" w:rsidP="003C264A">
        <w:pPr>
          <w:pStyle w:val="af0"/>
          <w:jc w:val="center"/>
        </w:pPr>
        <w:r>
          <w:fldChar w:fldCharType="begin"/>
        </w:r>
        <w:r>
          <w:instrText>PAGE   \* MERGEFORMAT</w:instrText>
        </w:r>
        <w:r>
          <w:fldChar w:fldCharType="separate"/>
        </w:r>
        <w:r w:rsidR="002034B5">
          <w:rPr>
            <w:noProof/>
          </w:rPr>
          <w:t>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73574"/>
    <w:multiLevelType w:val="hybridMultilevel"/>
    <w:tmpl w:val="9FD8BE7C"/>
    <w:lvl w:ilvl="0" w:tplc="92149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35036D"/>
    <w:multiLevelType w:val="multilevel"/>
    <w:tmpl w:val="5C7698F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AE"/>
    <w:rsid w:val="00004C87"/>
    <w:rsid w:val="0000543F"/>
    <w:rsid w:val="00007BE8"/>
    <w:rsid w:val="00010868"/>
    <w:rsid w:val="00012B30"/>
    <w:rsid w:val="000334CC"/>
    <w:rsid w:val="000403E2"/>
    <w:rsid w:val="00044E41"/>
    <w:rsid w:val="00046034"/>
    <w:rsid w:val="00053B8C"/>
    <w:rsid w:val="0006019B"/>
    <w:rsid w:val="000609B0"/>
    <w:rsid w:val="000662FA"/>
    <w:rsid w:val="00070CBA"/>
    <w:rsid w:val="00074BB0"/>
    <w:rsid w:val="00080BDF"/>
    <w:rsid w:val="00082082"/>
    <w:rsid w:val="0008393A"/>
    <w:rsid w:val="00083AAA"/>
    <w:rsid w:val="0008598B"/>
    <w:rsid w:val="000859E4"/>
    <w:rsid w:val="00085A66"/>
    <w:rsid w:val="00085F9A"/>
    <w:rsid w:val="00090827"/>
    <w:rsid w:val="00092D0E"/>
    <w:rsid w:val="0009341B"/>
    <w:rsid w:val="00093E18"/>
    <w:rsid w:val="0009749A"/>
    <w:rsid w:val="000A1231"/>
    <w:rsid w:val="000A711C"/>
    <w:rsid w:val="000B1AFA"/>
    <w:rsid w:val="000B2418"/>
    <w:rsid w:val="000B4472"/>
    <w:rsid w:val="000C18B9"/>
    <w:rsid w:val="000C744A"/>
    <w:rsid w:val="000D07F2"/>
    <w:rsid w:val="000D21BC"/>
    <w:rsid w:val="000D5110"/>
    <w:rsid w:val="000D5179"/>
    <w:rsid w:val="000D6886"/>
    <w:rsid w:val="000D7805"/>
    <w:rsid w:val="000E6EC9"/>
    <w:rsid w:val="000E7E67"/>
    <w:rsid w:val="000F1493"/>
    <w:rsid w:val="000F5726"/>
    <w:rsid w:val="00106D95"/>
    <w:rsid w:val="001072E7"/>
    <w:rsid w:val="0011646E"/>
    <w:rsid w:val="001170D3"/>
    <w:rsid w:val="0011797F"/>
    <w:rsid w:val="001210F7"/>
    <w:rsid w:val="0012190F"/>
    <w:rsid w:val="00122E52"/>
    <w:rsid w:val="001341CE"/>
    <w:rsid w:val="00141829"/>
    <w:rsid w:val="0014192E"/>
    <w:rsid w:val="001423B5"/>
    <w:rsid w:val="00142FC6"/>
    <w:rsid w:val="00143C90"/>
    <w:rsid w:val="00146E78"/>
    <w:rsid w:val="00157C19"/>
    <w:rsid w:val="00161BA6"/>
    <w:rsid w:val="00161BC8"/>
    <w:rsid w:val="001633BC"/>
    <w:rsid w:val="00174136"/>
    <w:rsid w:val="001863F7"/>
    <w:rsid w:val="00187303"/>
    <w:rsid w:val="001A0524"/>
    <w:rsid w:val="001B01C8"/>
    <w:rsid w:val="001B0EA2"/>
    <w:rsid w:val="001B0FA5"/>
    <w:rsid w:val="001B4F64"/>
    <w:rsid w:val="001B7624"/>
    <w:rsid w:val="001D3FBB"/>
    <w:rsid w:val="001D46AD"/>
    <w:rsid w:val="001E3294"/>
    <w:rsid w:val="001F7816"/>
    <w:rsid w:val="002034B5"/>
    <w:rsid w:val="0020439B"/>
    <w:rsid w:val="0021297E"/>
    <w:rsid w:val="00224F52"/>
    <w:rsid w:val="00226C8C"/>
    <w:rsid w:val="0022716F"/>
    <w:rsid w:val="002279AE"/>
    <w:rsid w:val="002327D4"/>
    <w:rsid w:val="002373D7"/>
    <w:rsid w:val="00237E41"/>
    <w:rsid w:val="00242CF0"/>
    <w:rsid w:val="002437D8"/>
    <w:rsid w:val="00244335"/>
    <w:rsid w:val="002500B8"/>
    <w:rsid w:val="00250A26"/>
    <w:rsid w:val="00253603"/>
    <w:rsid w:val="002568E0"/>
    <w:rsid w:val="0026002E"/>
    <w:rsid w:val="0026132C"/>
    <w:rsid w:val="00261D59"/>
    <w:rsid w:val="00262673"/>
    <w:rsid w:val="00266581"/>
    <w:rsid w:val="00272950"/>
    <w:rsid w:val="002735F0"/>
    <w:rsid w:val="0027418A"/>
    <w:rsid w:val="00274AF8"/>
    <w:rsid w:val="00286F95"/>
    <w:rsid w:val="00287C60"/>
    <w:rsid w:val="00293DBF"/>
    <w:rsid w:val="00294450"/>
    <w:rsid w:val="002946EE"/>
    <w:rsid w:val="00294C8F"/>
    <w:rsid w:val="00297D86"/>
    <w:rsid w:val="002A1971"/>
    <w:rsid w:val="002A22EB"/>
    <w:rsid w:val="002A3A1A"/>
    <w:rsid w:val="002A3EFA"/>
    <w:rsid w:val="002A625E"/>
    <w:rsid w:val="002A7650"/>
    <w:rsid w:val="002B1F99"/>
    <w:rsid w:val="002B320C"/>
    <w:rsid w:val="002B3C6B"/>
    <w:rsid w:val="002C342B"/>
    <w:rsid w:val="002C5003"/>
    <w:rsid w:val="002D1EC6"/>
    <w:rsid w:val="002D2B19"/>
    <w:rsid w:val="002D2B73"/>
    <w:rsid w:val="002D66A2"/>
    <w:rsid w:val="002D677D"/>
    <w:rsid w:val="002E0243"/>
    <w:rsid w:val="002E549E"/>
    <w:rsid w:val="002E5C37"/>
    <w:rsid w:val="002E628B"/>
    <w:rsid w:val="002F2FB5"/>
    <w:rsid w:val="002F65F0"/>
    <w:rsid w:val="00301F68"/>
    <w:rsid w:val="00304A0C"/>
    <w:rsid w:val="0030593D"/>
    <w:rsid w:val="0031081B"/>
    <w:rsid w:val="00311074"/>
    <w:rsid w:val="00311D63"/>
    <w:rsid w:val="00313BE1"/>
    <w:rsid w:val="00315A64"/>
    <w:rsid w:val="00320218"/>
    <w:rsid w:val="00342A84"/>
    <w:rsid w:val="0035233C"/>
    <w:rsid w:val="00354AB3"/>
    <w:rsid w:val="00355D02"/>
    <w:rsid w:val="003573DC"/>
    <w:rsid w:val="00360865"/>
    <w:rsid w:val="0036462B"/>
    <w:rsid w:val="00366E21"/>
    <w:rsid w:val="00367F23"/>
    <w:rsid w:val="0037751C"/>
    <w:rsid w:val="003822D4"/>
    <w:rsid w:val="00383FF2"/>
    <w:rsid w:val="00385457"/>
    <w:rsid w:val="00391A99"/>
    <w:rsid w:val="003A12D4"/>
    <w:rsid w:val="003A7D54"/>
    <w:rsid w:val="003B31E0"/>
    <w:rsid w:val="003C0F95"/>
    <w:rsid w:val="003C264A"/>
    <w:rsid w:val="003C4063"/>
    <w:rsid w:val="003C55D5"/>
    <w:rsid w:val="003C64B9"/>
    <w:rsid w:val="003C7962"/>
    <w:rsid w:val="003D3427"/>
    <w:rsid w:val="003E4C29"/>
    <w:rsid w:val="003E7CE5"/>
    <w:rsid w:val="003F5E7A"/>
    <w:rsid w:val="004003FA"/>
    <w:rsid w:val="004011D7"/>
    <w:rsid w:val="00403770"/>
    <w:rsid w:val="00405EE0"/>
    <w:rsid w:val="00407409"/>
    <w:rsid w:val="00411A1A"/>
    <w:rsid w:val="00413CE0"/>
    <w:rsid w:val="00417344"/>
    <w:rsid w:val="00417382"/>
    <w:rsid w:val="004214C9"/>
    <w:rsid w:val="00421B70"/>
    <w:rsid w:val="00424EB4"/>
    <w:rsid w:val="0042638A"/>
    <w:rsid w:val="004341B2"/>
    <w:rsid w:val="00435CB8"/>
    <w:rsid w:val="00440D94"/>
    <w:rsid w:val="00443297"/>
    <w:rsid w:val="004445A9"/>
    <w:rsid w:val="004527F9"/>
    <w:rsid w:val="004550F8"/>
    <w:rsid w:val="00455D6A"/>
    <w:rsid w:val="004561A8"/>
    <w:rsid w:val="00461269"/>
    <w:rsid w:val="004646E2"/>
    <w:rsid w:val="0046677F"/>
    <w:rsid w:val="0047189F"/>
    <w:rsid w:val="0047657D"/>
    <w:rsid w:val="004771A2"/>
    <w:rsid w:val="004802EB"/>
    <w:rsid w:val="004A3224"/>
    <w:rsid w:val="004B00B1"/>
    <w:rsid w:val="004B0637"/>
    <w:rsid w:val="004B4620"/>
    <w:rsid w:val="004D00A1"/>
    <w:rsid w:val="004E4E30"/>
    <w:rsid w:val="004E5CEB"/>
    <w:rsid w:val="004E759B"/>
    <w:rsid w:val="004E7CE3"/>
    <w:rsid w:val="004E7DDF"/>
    <w:rsid w:val="004F1C4E"/>
    <w:rsid w:val="004F3171"/>
    <w:rsid w:val="00511EF2"/>
    <w:rsid w:val="005123A4"/>
    <w:rsid w:val="005149C9"/>
    <w:rsid w:val="0051602B"/>
    <w:rsid w:val="0052650D"/>
    <w:rsid w:val="00531D56"/>
    <w:rsid w:val="00533EA8"/>
    <w:rsid w:val="005358B7"/>
    <w:rsid w:val="005434EC"/>
    <w:rsid w:val="00551F8B"/>
    <w:rsid w:val="00556FB3"/>
    <w:rsid w:val="00563E04"/>
    <w:rsid w:val="00564956"/>
    <w:rsid w:val="005728FF"/>
    <w:rsid w:val="00582519"/>
    <w:rsid w:val="005851B8"/>
    <w:rsid w:val="0058716D"/>
    <w:rsid w:val="005970C7"/>
    <w:rsid w:val="005A3B5F"/>
    <w:rsid w:val="005B490A"/>
    <w:rsid w:val="005B4D4F"/>
    <w:rsid w:val="005B6483"/>
    <w:rsid w:val="005C2FA8"/>
    <w:rsid w:val="005C5719"/>
    <w:rsid w:val="005C7219"/>
    <w:rsid w:val="005D06BD"/>
    <w:rsid w:val="005E1C9F"/>
    <w:rsid w:val="005E1E27"/>
    <w:rsid w:val="005E4EC2"/>
    <w:rsid w:val="005E4EFF"/>
    <w:rsid w:val="005E646C"/>
    <w:rsid w:val="005F0ABB"/>
    <w:rsid w:val="005F7342"/>
    <w:rsid w:val="006000A8"/>
    <w:rsid w:val="0060246B"/>
    <w:rsid w:val="00604281"/>
    <w:rsid w:val="00610E2E"/>
    <w:rsid w:val="006117F1"/>
    <w:rsid w:val="00614996"/>
    <w:rsid w:val="006151D2"/>
    <w:rsid w:val="00615938"/>
    <w:rsid w:val="00620E89"/>
    <w:rsid w:val="00623650"/>
    <w:rsid w:val="00624D41"/>
    <w:rsid w:val="006331F5"/>
    <w:rsid w:val="00636951"/>
    <w:rsid w:val="00640767"/>
    <w:rsid w:val="0064133B"/>
    <w:rsid w:val="00641938"/>
    <w:rsid w:val="006463EE"/>
    <w:rsid w:val="006466EA"/>
    <w:rsid w:val="00651B8E"/>
    <w:rsid w:val="00656DCC"/>
    <w:rsid w:val="00660F1F"/>
    <w:rsid w:val="006720B8"/>
    <w:rsid w:val="00672CE1"/>
    <w:rsid w:val="00686D26"/>
    <w:rsid w:val="00695453"/>
    <w:rsid w:val="006A1E2D"/>
    <w:rsid w:val="006A3A5A"/>
    <w:rsid w:val="006A4B65"/>
    <w:rsid w:val="006B47E6"/>
    <w:rsid w:val="006B4FC3"/>
    <w:rsid w:val="006B73BD"/>
    <w:rsid w:val="006B7C95"/>
    <w:rsid w:val="006C1EEA"/>
    <w:rsid w:val="006C3B15"/>
    <w:rsid w:val="006C4C6A"/>
    <w:rsid w:val="006C5B32"/>
    <w:rsid w:val="006C7BDF"/>
    <w:rsid w:val="006D6A61"/>
    <w:rsid w:val="006E0C18"/>
    <w:rsid w:val="006E1725"/>
    <w:rsid w:val="006E722B"/>
    <w:rsid w:val="006F14A3"/>
    <w:rsid w:val="006F3D19"/>
    <w:rsid w:val="006F3E8F"/>
    <w:rsid w:val="006F4AAB"/>
    <w:rsid w:val="006F6AB0"/>
    <w:rsid w:val="00701E35"/>
    <w:rsid w:val="00706C33"/>
    <w:rsid w:val="007077DA"/>
    <w:rsid w:val="00711C69"/>
    <w:rsid w:val="007124F6"/>
    <w:rsid w:val="007205E8"/>
    <w:rsid w:val="007237AE"/>
    <w:rsid w:val="007330C2"/>
    <w:rsid w:val="00733226"/>
    <w:rsid w:val="00734555"/>
    <w:rsid w:val="00736C48"/>
    <w:rsid w:val="00743020"/>
    <w:rsid w:val="00743024"/>
    <w:rsid w:val="007463BE"/>
    <w:rsid w:val="00746BF9"/>
    <w:rsid w:val="00746EC0"/>
    <w:rsid w:val="00753933"/>
    <w:rsid w:val="00756B1C"/>
    <w:rsid w:val="00771D94"/>
    <w:rsid w:val="007758E4"/>
    <w:rsid w:val="00780846"/>
    <w:rsid w:val="007860E9"/>
    <w:rsid w:val="00786F1A"/>
    <w:rsid w:val="00796D65"/>
    <w:rsid w:val="00797468"/>
    <w:rsid w:val="007A6E98"/>
    <w:rsid w:val="007B0B71"/>
    <w:rsid w:val="007C0C3D"/>
    <w:rsid w:val="007C42E3"/>
    <w:rsid w:val="007C4EE5"/>
    <w:rsid w:val="007D102A"/>
    <w:rsid w:val="007D3F09"/>
    <w:rsid w:val="00803201"/>
    <w:rsid w:val="00805D29"/>
    <w:rsid w:val="00806118"/>
    <w:rsid w:val="00806FEC"/>
    <w:rsid w:val="00807B41"/>
    <w:rsid w:val="008102F5"/>
    <w:rsid w:val="0081195E"/>
    <w:rsid w:val="008170F5"/>
    <w:rsid w:val="008236B8"/>
    <w:rsid w:val="00824824"/>
    <w:rsid w:val="0082671A"/>
    <w:rsid w:val="00830CC9"/>
    <w:rsid w:val="008311D1"/>
    <w:rsid w:val="008339C7"/>
    <w:rsid w:val="00834A4D"/>
    <w:rsid w:val="00835514"/>
    <w:rsid w:val="008355C0"/>
    <w:rsid w:val="00835EB1"/>
    <w:rsid w:val="00836667"/>
    <w:rsid w:val="00841002"/>
    <w:rsid w:val="00850001"/>
    <w:rsid w:val="00850009"/>
    <w:rsid w:val="00852FCA"/>
    <w:rsid w:val="00855B7C"/>
    <w:rsid w:val="008607D2"/>
    <w:rsid w:val="00863CA0"/>
    <w:rsid w:val="00882AE5"/>
    <w:rsid w:val="00885942"/>
    <w:rsid w:val="00887081"/>
    <w:rsid w:val="00891C29"/>
    <w:rsid w:val="008A1A3B"/>
    <w:rsid w:val="008A2EE6"/>
    <w:rsid w:val="008A4A32"/>
    <w:rsid w:val="008A53DE"/>
    <w:rsid w:val="008A5F95"/>
    <w:rsid w:val="008A6619"/>
    <w:rsid w:val="008A7123"/>
    <w:rsid w:val="008A7B54"/>
    <w:rsid w:val="008B310E"/>
    <w:rsid w:val="008C2186"/>
    <w:rsid w:val="008C3CB2"/>
    <w:rsid w:val="008C4E22"/>
    <w:rsid w:val="008C76BB"/>
    <w:rsid w:val="008D05F6"/>
    <w:rsid w:val="008D4D01"/>
    <w:rsid w:val="008D5602"/>
    <w:rsid w:val="008D7DD5"/>
    <w:rsid w:val="008E2757"/>
    <w:rsid w:val="008E281F"/>
    <w:rsid w:val="008E2BD8"/>
    <w:rsid w:val="008E3AE5"/>
    <w:rsid w:val="008E59F2"/>
    <w:rsid w:val="008F1A79"/>
    <w:rsid w:val="008F6A3F"/>
    <w:rsid w:val="008F7EE4"/>
    <w:rsid w:val="00902E57"/>
    <w:rsid w:val="00905C10"/>
    <w:rsid w:val="009140B5"/>
    <w:rsid w:val="009171FA"/>
    <w:rsid w:val="009235A6"/>
    <w:rsid w:val="00932181"/>
    <w:rsid w:val="00945667"/>
    <w:rsid w:val="009461CA"/>
    <w:rsid w:val="0095205A"/>
    <w:rsid w:val="00955B03"/>
    <w:rsid w:val="0096097F"/>
    <w:rsid w:val="0096158F"/>
    <w:rsid w:val="0096444A"/>
    <w:rsid w:val="009714EA"/>
    <w:rsid w:val="00982EA9"/>
    <w:rsid w:val="0098552A"/>
    <w:rsid w:val="00985BBF"/>
    <w:rsid w:val="00990F36"/>
    <w:rsid w:val="009920E6"/>
    <w:rsid w:val="009A1C42"/>
    <w:rsid w:val="009A2971"/>
    <w:rsid w:val="009A2A53"/>
    <w:rsid w:val="009A5243"/>
    <w:rsid w:val="009A6042"/>
    <w:rsid w:val="009A7817"/>
    <w:rsid w:val="009B064C"/>
    <w:rsid w:val="009B0A52"/>
    <w:rsid w:val="009B2A30"/>
    <w:rsid w:val="009C02A2"/>
    <w:rsid w:val="009C0B44"/>
    <w:rsid w:val="009C2E66"/>
    <w:rsid w:val="009C3ACB"/>
    <w:rsid w:val="009D09F1"/>
    <w:rsid w:val="009D3066"/>
    <w:rsid w:val="009D3E80"/>
    <w:rsid w:val="009D5789"/>
    <w:rsid w:val="009D5F5D"/>
    <w:rsid w:val="009D7193"/>
    <w:rsid w:val="009E28D2"/>
    <w:rsid w:val="009E3CB6"/>
    <w:rsid w:val="009E4E68"/>
    <w:rsid w:val="009E7408"/>
    <w:rsid w:val="009F52EA"/>
    <w:rsid w:val="00A1568B"/>
    <w:rsid w:val="00A16817"/>
    <w:rsid w:val="00A25862"/>
    <w:rsid w:val="00A25CB4"/>
    <w:rsid w:val="00A328B1"/>
    <w:rsid w:val="00A406D8"/>
    <w:rsid w:val="00A4389F"/>
    <w:rsid w:val="00A466A4"/>
    <w:rsid w:val="00A635D9"/>
    <w:rsid w:val="00A65337"/>
    <w:rsid w:val="00A7022C"/>
    <w:rsid w:val="00A740C2"/>
    <w:rsid w:val="00A75577"/>
    <w:rsid w:val="00A75D90"/>
    <w:rsid w:val="00A77247"/>
    <w:rsid w:val="00A809DB"/>
    <w:rsid w:val="00A81907"/>
    <w:rsid w:val="00A86232"/>
    <w:rsid w:val="00A871B6"/>
    <w:rsid w:val="00A919C3"/>
    <w:rsid w:val="00A95C62"/>
    <w:rsid w:val="00AA7F44"/>
    <w:rsid w:val="00AB1316"/>
    <w:rsid w:val="00AB4BF1"/>
    <w:rsid w:val="00AC0E16"/>
    <w:rsid w:val="00AC0EBF"/>
    <w:rsid w:val="00AD0A99"/>
    <w:rsid w:val="00AD7E6B"/>
    <w:rsid w:val="00AE0DED"/>
    <w:rsid w:val="00AE1923"/>
    <w:rsid w:val="00AE4582"/>
    <w:rsid w:val="00AE6674"/>
    <w:rsid w:val="00AF2B1E"/>
    <w:rsid w:val="00AF6A40"/>
    <w:rsid w:val="00AF701D"/>
    <w:rsid w:val="00AF7D03"/>
    <w:rsid w:val="00B005C8"/>
    <w:rsid w:val="00B024FA"/>
    <w:rsid w:val="00B025D8"/>
    <w:rsid w:val="00B02CE8"/>
    <w:rsid w:val="00B0680B"/>
    <w:rsid w:val="00B115B0"/>
    <w:rsid w:val="00B15DD7"/>
    <w:rsid w:val="00B17360"/>
    <w:rsid w:val="00B20CD8"/>
    <w:rsid w:val="00B25D54"/>
    <w:rsid w:val="00B26288"/>
    <w:rsid w:val="00B30C37"/>
    <w:rsid w:val="00B356C9"/>
    <w:rsid w:val="00B35950"/>
    <w:rsid w:val="00B408C2"/>
    <w:rsid w:val="00B44B98"/>
    <w:rsid w:val="00B44DC1"/>
    <w:rsid w:val="00B4740B"/>
    <w:rsid w:val="00B5522E"/>
    <w:rsid w:val="00B65CC7"/>
    <w:rsid w:val="00B747CE"/>
    <w:rsid w:val="00B82EA9"/>
    <w:rsid w:val="00B8413E"/>
    <w:rsid w:val="00B92593"/>
    <w:rsid w:val="00B9623C"/>
    <w:rsid w:val="00B96D19"/>
    <w:rsid w:val="00B97836"/>
    <w:rsid w:val="00B97B4B"/>
    <w:rsid w:val="00BA16ED"/>
    <w:rsid w:val="00BA1E13"/>
    <w:rsid w:val="00BA62EC"/>
    <w:rsid w:val="00BA6327"/>
    <w:rsid w:val="00BA737B"/>
    <w:rsid w:val="00BB6708"/>
    <w:rsid w:val="00BC1405"/>
    <w:rsid w:val="00BC2D0B"/>
    <w:rsid w:val="00BC561F"/>
    <w:rsid w:val="00BE333D"/>
    <w:rsid w:val="00BE40DF"/>
    <w:rsid w:val="00BF56CB"/>
    <w:rsid w:val="00C00D46"/>
    <w:rsid w:val="00C02F6D"/>
    <w:rsid w:val="00C11748"/>
    <w:rsid w:val="00C1341E"/>
    <w:rsid w:val="00C13DB2"/>
    <w:rsid w:val="00C24271"/>
    <w:rsid w:val="00C26E45"/>
    <w:rsid w:val="00C2729A"/>
    <w:rsid w:val="00C30503"/>
    <w:rsid w:val="00C3325A"/>
    <w:rsid w:val="00C33736"/>
    <w:rsid w:val="00C36FF3"/>
    <w:rsid w:val="00C4395B"/>
    <w:rsid w:val="00C54789"/>
    <w:rsid w:val="00C576A1"/>
    <w:rsid w:val="00C61EAC"/>
    <w:rsid w:val="00C64DD5"/>
    <w:rsid w:val="00C66CF3"/>
    <w:rsid w:val="00C74854"/>
    <w:rsid w:val="00C76020"/>
    <w:rsid w:val="00C852D6"/>
    <w:rsid w:val="00C919BA"/>
    <w:rsid w:val="00C93644"/>
    <w:rsid w:val="00C95B0D"/>
    <w:rsid w:val="00C96091"/>
    <w:rsid w:val="00C9687F"/>
    <w:rsid w:val="00CA2B94"/>
    <w:rsid w:val="00CA6335"/>
    <w:rsid w:val="00CB03ED"/>
    <w:rsid w:val="00CB0F5D"/>
    <w:rsid w:val="00CB172C"/>
    <w:rsid w:val="00CB458B"/>
    <w:rsid w:val="00CC17E3"/>
    <w:rsid w:val="00CC1E21"/>
    <w:rsid w:val="00CC37EC"/>
    <w:rsid w:val="00CC4A4D"/>
    <w:rsid w:val="00CC55C6"/>
    <w:rsid w:val="00CC5F0D"/>
    <w:rsid w:val="00CD23C4"/>
    <w:rsid w:val="00CD3CD4"/>
    <w:rsid w:val="00CD4F50"/>
    <w:rsid w:val="00CD566D"/>
    <w:rsid w:val="00CE4A88"/>
    <w:rsid w:val="00CE77C0"/>
    <w:rsid w:val="00CF17AE"/>
    <w:rsid w:val="00CF3452"/>
    <w:rsid w:val="00CF43DA"/>
    <w:rsid w:val="00CF6965"/>
    <w:rsid w:val="00CF7515"/>
    <w:rsid w:val="00D024D6"/>
    <w:rsid w:val="00D04492"/>
    <w:rsid w:val="00D10C71"/>
    <w:rsid w:val="00D14F55"/>
    <w:rsid w:val="00D1686F"/>
    <w:rsid w:val="00D17FF9"/>
    <w:rsid w:val="00D26986"/>
    <w:rsid w:val="00D27096"/>
    <w:rsid w:val="00D33F78"/>
    <w:rsid w:val="00D452C1"/>
    <w:rsid w:val="00D5156F"/>
    <w:rsid w:val="00D526F1"/>
    <w:rsid w:val="00D52CFD"/>
    <w:rsid w:val="00D620CE"/>
    <w:rsid w:val="00D651C4"/>
    <w:rsid w:val="00D707C3"/>
    <w:rsid w:val="00D74AE2"/>
    <w:rsid w:val="00D7620D"/>
    <w:rsid w:val="00D76CF0"/>
    <w:rsid w:val="00D91BF2"/>
    <w:rsid w:val="00D932B1"/>
    <w:rsid w:val="00DA1EB9"/>
    <w:rsid w:val="00DA2B0A"/>
    <w:rsid w:val="00DB276F"/>
    <w:rsid w:val="00DB71B6"/>
    <w:rsid w:val="00DC24DF"/>
    <w:rsid w:val="00DD075B"/>
    <w:rsid w:val="00DD7464"/>
    <w:rsid w:val="00DD7F03"/>
    <w:rsid w:val="00DE1A96"/>
    <w:rsid w:val="00DE43C7"/>
    <w:rsid w:val="00DE549B"/>
    <w:rsid w:val="00DF31D9"/>
    <w:rsid w:val="00DF66A4"/>
    <w:rsid w:val="00E01770"/>
    <w:rsid w:val="00E03791"/>
    <w:rsid w:val="00E03E92"/>
    <w:rsid w:val="00E149AF"/>
    <w:rsid w:val="00E178F8"/>
    <w:rsid w:val="00E348E6"/>
    <w:rsid w:val="00E43A1B"/>
    <w:rsid w:val="00E54AF3"/>
    <w:rsid w:val="00E5575C"/>
    <w:rsid w:val="00E640EA"/>
    <w:rsid w:val="00E640F6"/>
    <w:rsid w:val="00E657CB"/>
    <w:rsid w:val="00E736CB"/>
    <w:rsid w:val="00E73882"/>
    <w:rsid w:val="00E75CFD"/>
    <w:rsid w:val="00E76C48"/>
    <w:rsid w:val="00E77AB2"/>
    <w:rsid w:val="00E81764"/>
    <w:rsid w:val="00E83152"/>
    <w:rsid w:val="00E8492C"/>
    <w:rsid w:val="00E9628D"/>
    <w:rsid w:val="00E96EE4"/>
    <w:rsid w:val="00EA1726"/>
    <w:rsid w:val="00EA780F"/>
    <w:rsid w:val="00EB080B"/>
    <w:rsid w:val="00EC1FA1"/>
    <w:rsid w:val="00EC6520"/>
    <w:rsid w:val="00ED0762"/>
    <w:rsid w:val="00ED1801"/>
    <w:rsid w:val="00ED18AB"/>
    <w:rsid w:val="00ED4B24"/>
    <w:rsid w:val="00EE447A"/>
    <w:rsid w:val="00EE6810"/>
    <w:rsid w:val="00EF6EAF"/>
    <w:rsid w:val="00F043E8"/>
    <w:rsid w:val="00F04801"/>
    <w:rsid w:val="00F06451"/>
    <w:rsid w:val="00F11B56"/>
    <w:rsid w:val="00F14B62"/>
    <w:rsid w:val="00F22E36"/>
    <w:rsid w:val="00F3213D"/>
    <w:rsid w:val="00F32D24"/>
    <w:rsid w:val="00F44266"/>
    <w:rsid w:val="00F46000"/>
    <w:rsid w:val="00F46417"/>
    <w:rsid w:val="00F478C3"/>
    <w:rsid w:val="00F517B1"/>
    <w:rsid w:val="00F53814"/>
    <w:rsid w:val="00F60A86"/>
    <w:rsid w:val="00F67BB8"/>
    <w:rsid w:val="00F77FE0"/>
    <w:rsid w:val="00F93B84"/>
    <w:rsid w:val="00F95E60"/>
    <w:rsid w:val="00FA003E"/>
    <w:rsid w:val="00FA0583"/>
    <w:rsid w:val="00FA1A8E"/>
    <w:rsid w:val="00FA3993"/>
    <w:rsid w:val="00FA5D1E"/>
    <w:rsid w:val="00FA61E9"/>
    <w:rsid w:val="00FA6A84"/>
    <w:rsid w:val="00FB68AB"/>
    <w:rsid w:val="00FD3B78"/>
    <w:rsid w:val="00FD48AD"/>
    <w:rsid w:val="00FD6DAB"/>
    <w:rsid w:val="00FE7AB0"/>
    <w:rsid w:val="00FF35E0"/>
    <w:rsid w:val="00FF5AE1"/>
    <w:rsid w:val="00FF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D74AF9"/>
  <w15:docId w15:val="{ECDD2126-C76B-4ADF-A8FC-8D1C6E2C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8552A"/>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0D7805"/>
  </w:style>
  <w:style w:type="character" w:customStyle="1" w:styleId="a6">
    <w:name w:val="Текст сноски Знак"/>
    <w:basedOn w:val="a2"/>
    <w:link w:val="a5"/>
    <w:semiHidden/>
    <w:rsid w:val="000D7805"/>
    <w:rPr>
      <w:rFonts w:ascii="Times New Roman" w:eastAsia="Times New Roman" w:hAnsi="Times New Roman" w:cs="Times New Roman"/>
      <w:sz w:val="24"/>
      <w:szCs w:val="24"/>
      <w:lang w:eastAsia="ru-RU"/>
    </w:rPr>
  </w:style>
  <w:style w:type="character" w:styleId="a7">
    <w:name w:val="footnote reference"/>
    <w:semiHidden/>
    <w:rsid w:val="000D7805"/>
    <w:rPr>
      <w:vertAlign w:val="superscript"/>
    </w:rPr>
  </w:style>
  <w:style w:type="paragraph" w:customStyle="1" w:styleId="1">
    <w:name w:val="Заголовок 1 (ф)"/>
    <w:basedOn w:val="a1"/>
    <w:rsid w:val="000D7805"/>
    <w:pPr>
      <w:spacing w:after="240"/>
      <w:ind w:firstLine="0"/>
      <w:jc w:val="center"/>
    </w:pPr>
    <w:rPr>
      <w:b/>
      <w:caps/>
      <w:sz w:val="28"/>
      <w:szCs w:val="28"/>
    </w:rPr>
  </w:style>
  <w:style w:type="paragraph" w:customStyle="1" w:styleId="4">
    <w:name w:val="Заголовок 4 (ф)"/>
    <w:basedOn w:val="a1"/>
    <w:rsid w:val="000D7805"/>
    <w:pPr>
      <w:spacing w:before="60" w:after="60"/>
    </w:pPr>
    <w:rPr>
      <w:b/>
      <w:i/>
    </w:rPr>
  </w:style>
  <w:style w:type="paragraph" w:customStyle="1" w:styleId="a8">
    <w:name w:val="Обычный (ф)"/>
    <w:basedOn w:val="a1"/>
    <w:link w:val="a9"/>
    <w:rsid w:val="000D7805"/>
  </w:style>
  <w:style w:type="character" w:customStyle="1" w:styleId="a9">
    <w:name w:val="Обычный (ф) Знак Знак"/>
    <w:link w:val="a8"/>
    <w:rsid w:val="000D7805"/>
    <w:rPr>
      <w:rFonts w:ascii="Times New Roman" w:eastAsia="Times New Roman" w:hAnsi="Times New Roman" w:cs="Times New Roman"/>
      <w:sz w:val="24"/>
      <w:szCs w:val="24"/>
      <w:lang w:eastAsia="ru-RU"/>
    </w:rPr>
  </w:style>
  <w:style w:type="paragraph" w:customStyle="1" w:styleId="14">
    <w:name w:val="Обычный (ф) + 14 пт"/>
    <w:basedOn w:val="a8"/>
    <w:rsid w:val="000D7805"/>
    <w:pPr>
      <w:ind w:left="360" w:firstLine="0"/>
      <w:jc w:val="center"/>
    </w:pPr>
    <w:rPr>
      <w:sz w:val="28"/>
      <w:szCs w:val="20"/>
    </w:rPr>
  </w:style>
  <w:style w:type="paragraph" w:styleId="aa">
    <w:name w:val="Body Text"/>
    <w:basedOn w:val="a1"/>
    <w:link w:val="ab"/>
    <w:rsid w:val="000D7805"/>
    <w:pPr>
      <w:spacing w:after="120"/>
    </w:pPr>
  </w:style>
  <w:style w:type="character" w:customStyle="1" w:styleId="ab">
    <w:name w:val="Основной текст Знак"/>
    <w:basedOn w:val="a2"/>
    <w:link w:val="aa"/>
    <w:rsid w:val="000D7805"/>
    <w:rPr>
      <w:rFonts w:ascii="Times New Roman" w:eastAsia="Times New Roman" w:hAnsi="Times New Roman" w:cs="Times New Roman"/>
      <w:sz w:val="24"/>
      <w:szCs w:val="24"/>
      <w:lang w:eastAsia="ru-RU"/>
    </w:rPr>
  </w:style>
  <w:style w:type="paragraph" w:customStyle="1" w:styleId="ac">
    <w:name w:val="Простой"/>
    <w:basedOn w:val="a1"/>
    <w:rsid w:val="000D7805"/>
    <w:rPr>
      <w:sz w:val="28"/>
      <w:szCs w:val="20"/>
    </w:rPr>
  </w:style>
  <w:style w:type="paragraph" w:customStyle="1" w:styleId="ad">
    <w:name w:val="Обычный_по_ширине"/>
    <w:basedOn w:val="a1"/>
    <w:rsid w:val="000D7805"/>
    <w:pPr>
      <w:spacing w:before="120"/>
      <w:ind w:firstLine="720"/>
    </w:pPr>
    <w:rPr>
      <w:szCs w:val="20"/>
    </w:rPr>
  </w:style>
  <w:style w:type="paragraph" w:customStyle="1" w:styleId="a0">
    <w:name w:val="курсив (ф)"/>
    <w:basedOn w:val="a1"/>
    <w:link w:val="ae"/>
    <w:rsid w:val="000D7805"/>
    <w:pPr>
      <w:numPr>
        <w:numId w:val="2"/>
      </w:numPr>
      <w:ind w:left="362" w:hanging="181"/>
    </w:pPr>
    <w:rPr>
      <w:i/>
    </w:rPr>
  </w:style>
  <w:style w:type="character" w:customStyle="1" w:styleId="ae">
    <w:name w:val="курсив (ф) Знак Знак"/>
    <w:link w:val="a0"/>
    <w:rsid w:val="000D7805"/>
    <w:rPr>
      <w:rFonts w:ascii="Times New Roman" w:eastAsia="Times New Roman" w:hAnsi="Times New Roman" w:cs="Times New Roman"/>
      <w:i/>
      <w:sz w:val="24"/>
      <w:szCs w:val="24"/>
      <w:lang w:eastAsia="ru-RU"/>
    </w:rPr>
  </w:style>
  <w:style w:type="paragraph" w:customStyle="1" w:styleId="a">
    <w:name w:val="маркированный (ф)"/>
    <w:basedOn w:val="a1"/>
    <w:rsid w:val="000D7805"/>
    <w:pPr>
      <w:numPr>
        <w:numId w:val="1"/>
      </w:numPr>
    </w:pPr>
  </w:style>
  <w:style w:type="character" w:styleId="af">
    <w:name w:val="Hyperlink"/>
    <w:basedOn w:val="a2"/>
    <w:uiPriority w:val="99"/>
    <w:semiHidden/>
    <w:unhideWhenUsed/>
    <w:rsid w:val="00672CE1"/>
    <w:rPr>
      <w:color w:val="0000FF"/>
      <w:u w:val="single"/>
    </w:rPr>
  </w:style>
  <w:style w:type="paragraph" w:customStyle="1" w:styleId="msonormal0">
    <w:name w:val="msonormal"/>
    <w:basedOn w:val="a1"/>
    <w:rsid w:val="00672CE1"/>
    <w:pPr>
      <w:spacing w:before="100" w:beforeAutospacing="1" w:after="100" w:afterAutospacing="1"/>
      <w:ind w:firstLine="0"/>
      <w:jc w:val="left"/>
    </w:pPr>
  </w:style>
  <w:style w:type="paragraph" w:customStyle="1" w:styleId="xl65">
    <w:name w:val="xl65"/>
    <w:basedOn w:val="a1"/>
    <w:rsid w:val="00672CE1"/>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672CE1"/>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672CE1"/>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672CE1"/>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672CE1"/>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672CE1"/>
    <w:pPr>
      <w:spacing w:before="100" w:beforeAutospacing="1" w:after="100" w:afterAutospacing="1"/>
      <w:ind w:firstLine="0"/>
      <w:jc w:val="center"/>
      <w:textAlignment w:val="center"/>
    </w:pPr>
    <w:rPr>
      <w:b/>
      <w:bCs/>
    </w:rPr>
  </w:style>
  <w:style w:type="paragraph" w:customStyle="1" w:styleId="xl71">
    <w:name w:val="xl71"/>
    <w:basedOn w:val="a1"/>
    <w:rsid w:val="00672CE1"/>
    <w:pPr>
      <w:spacing w:before="100" w:beforeAutospacing="1" w:after="100" w:afterAutospacing="1"/>
      <w:ind w:firstLine="0"/>
      <w:jc w:val="right"/>
      <w:textAlignment w:val="top"/>
    </w:pPr>
  </w:style>
  <w:style w:type="paragraph" w:customStyle="1" w:styleId="xl72">
    <w:name w:val="xl72"/>
    <w:basedOn w:val="a1"/>
    <w:rsid w:val="00672CE1"/>
    <w:pPr>
      <w:spacing w:before="100" w:beforeAutospacing="1" w:after="100" w:afterAutospacing="1"/>
      <w:ind w:firstLine="0"/>
      <w:jc w:val="center"/>
      <w:textAlignment w:val="top"/>
    </w:pPr>
  </w:style>
  <w:style w:type="paragraph" w:customStyle="1" w:styleId="xl73">
    <w:name w:val="xl73"/>
    <w:basedOn w:val="a1"/>
    <w:rsid w:val="00672CE1"/>
    <w:pPr>
      <w:spacing w:before="100" w:beforeAutospacing="1" w:after="100" w:afterAutospacing="1"/>
      <w:ind w:firstLine="0"/>
      <w:jc w:val="right"/>
      <w:textAlignment w:val="top"/>
    </w:pPr>
  </w:style>
  <w:style w:type="paragraph" w:customStyle="1" w:styleId="xl74">
    <w:name w:val="xl74"/>
    <w:basedOn w:val="a1"/>
    <w:rsid w:val="00672CE1"/>
    <w:pPr>
      <w:spacing w:before="100" w:beforeAutospacing="1" w:after="100" w:afterAutospacing="1"/>
      <w:ind w:firstLine="0"/>
      <w:jc w:val="center"/>
      <w:textAlignment w:val="center"/>
    </w:pPr>
  </w:style>
  <w:style w:type="paragraph" w:customStyle="1" w:styleId="xl75">
    <w:name w:val="xl75"/>
    <w:basedOn w:val="a1"/>
    <w:rsid w:val="00672CE1"/>
    <w:pPr>
      <w:spacing w:before="100" w:beforeAutospacing="1" w:after="100" w:afterAutospacing="1"/>
      <w:ind w:firstLine="0"/>
      <w:jc w:val="left"/>
      <w:textAlignment w:val="top"/>
    </w:pPr>
  </w:style>
  <w:style w:type="paragraph" w:customStyle="1" w:styleId="xl76">
    <w:name w:val="xl76"/>
    <w:basedOn w:val="a1"/>
    <w:rsid w:val="00672CE1"/>
    <w:pPr>
      <w:spacing w:before="100" w:beforeAutospacing="1" w:after="100" w:afterAutospacing="1"/>
      <w:ind w:firstLine="0"/>
      <w:jc w:val="left"/>
      <w:textAlignment w:val="top"/>
    </w:pPr>
  </w:style>
  <w:style w:type="paragraph" w:customStyle="1" w:styleId="xl77">
    <w:name w:val="xl77"/>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672CE1"/>
    <w:pPr>
      <w:spacing w:before="100" w:beforeAutospacing="1" w:after="100" w:afterAutospacing="1"/>
      <w:ind w:firstLine="0"/>
      <w:jc w:val="left"/>
      <w:textAlignment w:val="top"/>
    </w:pPr>
  </w:style>
  <w:style w:type="paragraph" w:styleId="af0">
    <w:name w:val="header"/>
    <w:basedOn w:val="a1"/>
    <w:link w:val="af1"/>
    <w:uiPriority w:val="99"/>
    <w:unhideWhenUsed/>
    <w:rsid w:val="003C264A"/>
    <w:pPr>
      <w:tabs>
        <w:tab w:val="center" w:pos="4677"/>
        <w:tab w:val="right" w:pos="9355"/>
      </w:tabs>
    </w:pPr>
  </w:style>
  <w:style w:type="character" w:customStyle="1" w:styleId="af1">
    <w:name w:val="Верхний колонтитул Знак"/>
    <w:basedOn w:val="a2"/>
    <w:link w:val="af0"/>
    <w:uiPriority w:val="99"/>
    <w:rsid w:val="003C264A"/>
    <w:rPr>
      <w:rFonts w:ascii="Times New Roman" w:eastAsia="Times New Roman" w:hAnsi="Times New Roman" w:cs="Times New Roman"/>
      <w:sz w:val="24"/>
      <w:szCs w:val="24"/>
      <w:lang w:eastAsia="ru-RU"/>
    </w:rPr>
  </w:style>
  <w:style w:type="paragraph" w:styleId="af2">
    <w:name w:val="footer"/>
    <w:basedOn w:val="a1"/>
    <w:link w:val="af3"/>
    <w:uiPriority w:val="99"/>
    <w:unhideWhenUsed/>
    <w:rsid w:val="003C264A"/>
    <w:pPr>
      <w:tabs>
        <w:tab w:val="center" w:pos="4677"/>
        <w:tab w:val="right" w:pos="9355"/>
      </w:tabs>
    </w:pPr>
  </w:style>
  <w:style w:type="character" w:customStyle="1" w:styleId="af3">
    <w:name w:val="Нижний колонтитул Знак"/>
    <w:basedOn w:val="a2"/>
    <w:link w:val="af2"/>
    <w:uiPriority w:val="99"/>
    <w:rsid w:val="003C264A"/>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3C264A"/>
    <w:rPr>
      <w:rFonts w:ascii="Tahoma" w:hAnsi="Tahoma" w:cs="Tahoma"/>
      <w:sz w:val="16"/>
      <w:szCs w:val="16"/>
    </w:rPr>
  </w:style>
  <w:style w:type="character" w:customStyle="1" w:styleId="af5">
    <w:name w:val="Текст выноски Знак"/>
    <w:basedOn w:val="a2"/>
    <w:link w:val="af4"/>
    <w:uiPriority w:val="99"/>
    <w:semiHidden/>
    <w:rsid w:val="003C264A"/>
    <w:rPr>
      <w:rFonts w:ascii="Tahoma" w:eastAsia="Times New Roman" w:hAnsi="Tahoma" w:cs="Tahoma"/>
      <w:sz w:val="16"/>
      <w:szCs w:val="16"/>
      <w:lang w:eastAsia="ru-RU"/>
    </w:rPr>
  </w:style>
  <w:style w:type="character" w:styleId="af6">
    <w:name w:val="FollowedHyperlink"/>
    <w:basedOn w:val="a2"/>
    <w:uiPriority w:val="99"/>
    <w:semiHidden/>
    <w:unhideWhenUsed/>
    <w:rsid w:val="00E83152"/>
    <w:rPr>
      <w:color w:val="800080"/>
      <w:u w:val="single"/>
    </w:rPr>
  </w:style>
  <w:style w:type="character" w:styleId="af7">
    <w:name w:val="annotation reference"/>
    <w:basedOn w:val="a2"/>
    <w:uiPriority w:val="99"/>
    <w:semiHidden/>
    <w:unhideWhenUsed/>
    <w:rsid w:val="00DB71B6"/>
    <w:rPr>
      <w:sz w:val="16"/>
      <w:szCs w:val="16"/>
    </w:rPr>
  </w:style>
  <w:style w:type="paragraph" w:styleId="af8">
    <w:name w:val="annotation text"/>
    <w:basedOn w:val="a1"/>
    <w:link w:val="af9"/>
    <w:uiPriority w:val="99"/>
    <w:semiHidden/>
    <w:unhideWhenUsed/>
    <w:rsid w:val="00DB71B6"/>
    <w:rPr>
      <w:sz w:val="20"/>
      <w:szCs w:val="20"/>
    </w:rPr>
  </w:style>
  <w:style w:type="character" w:customStyle="1" w:styleId="af9">
    <w:name w:val="Текст примечания Знак"/>
    <w:basedOn w:val="a2"/>
    <w:link w:val="af8"/>
    <w:uiPriority w:val="99"/>
    <w:semiHidden/>
    <w:rsid w:val="00DB71B6"/>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B71B6"/>
    <w:rPr>
      <w:b/>
      <w:bCs/>
    </w:rPr>
  </w:style>
  <w:style w:type="character" w:customStyle="1" w:styleId="afb">
    <w:name w:val="Тема примечания Знак"/>
    <w:basedOn w:val="af9"/>
    <w:link w:val="afa"/>
    <w:uiPriority w:val="99"/>
    <w:semiHidden/>
    <w:rsid w:val="00DB71B6"/>
    <w:rPr>
      <w:rFonts w:ascii="Times New Roman" w:eastAsia="Times New Roman" w:hAnsi="Times New Roman" w:cs="Times New Roman"/>
      <w:b/>
      <w:bCs/>
      <w:sz w:val="20"/>
      <w:szCs w:val="20"/>
      <w:lang w:eastAsia="ru-RU"/>
    </w:rPr>
  </w:style>
  <w:style w:type="paragraph" w:styleId="afc">
    <w:name w:val="List Paragraph"/>
    <w:basedOn w:val="a1"/>
    <w:uiPriority w:val="34"/>
    <w:qFormat/>
    <w:rsid w:val="00097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5570">
      <w:bodyDiv w:val="1"/>
      <w:marLeft w:val="0"/>
      <w:marRight w:val="0"/>
      <w:marTop w:val="0"/>
      <w:marBottom w:val="0"/>
      <w:divBdr>
        <w:top w:val="none" w:sz="0" w:space="0" w:color="auto"/>
        <w:left w:val="none" w:sz="0" w:space="0" w:color="auto"/>
        <w:bottom w:val="none" w:sz="0" w:space="0" w:color="auto"/>
        <w:right w:val="none" w:sz="0" w:space="0" w:color="auto"/>
      </w:divBdr>
    </w:div>
    <w:div w:id="99842873">
      <w:bodyDiv w:val="1"/>
      <w:marLeft w:val="0"/>
      <w:marRight w:val="0"/>
      <w:marTop w:val="0"/>
      <w:marBottom w:val="0"/>
      <w:divBdr>
        <w:top w:val="none" w:sz="0" w:space="0" w:color="auto"/>
        <w:left w:val="none" w:sz="0" w:space="0" w:color="auto"/>
        <w:bottom w:val="none" w:sz="0" w:space="0" w:color="auto"/>
        <w:right w:val="none" w:sz="0" w:space="0" w:color="auto"/>
      </w:divBdr>
    </w:div>
    <w:div w:id="100416859">
      <w:bodyDiv w:val="1"/>
      <w:marLeft w:val="0"/>
      <w:marRight w:val="0"/>
      <w:marTop w:val="0"/>
      <w:marBottom w:val="0"/>
      <w:divBdr>
        <w:top w:val="none" w:sz="0" w:space="0" w:color="auto"/>
        <w:left w:val="none" w:sz="0" w:space="0" w:color="auto"/>
        <w:bottom w:val="none" w:sz="0" w:space="0" w:color="auto"/>
        <w:right w:val="none" w:sz="0" w:space="0" w:color="auto"/>
      </w:divBdr>
    </w:div>
    <w:div w:id="207649047">
      <w:bodyDiv w:val="1"/>
      <w:marLeft w:val="0"/>
      <w:marRight w:val="0"/>
      <w:marTop w:val="0"/>
      <w:marBottom w:val="0"/>
      <w:divBdr>
        <w:top w:val="none" w:sz="0" w:space="0" w:color="auto"/>
        <w:left w:val="none" w:sz="0" w:space="0" w:color="auto"/>
        <w:bottom w:val="none" w:sz="0" w:space="0" w:color="auto"/>
        <w:right w:val="none" w:sz="0" w:space="0" w:color="auto"/>
      </w:divBdr>
    </w:div>
    <w:div w:id="223958150">
      <w:bodyDiv w:val="1"/>
      <w:marLeft w:val="0"/>
      <w:marRight w:val="0"/>
      <w:marTop w:val="0"/>
      <w:marBottom w:val="0"/>
      <w:divBdr>
        <w:top w:val="none" w:sz="0" w:space="0" w:color="auto"/>
        <w:left w:val="none" w:sz="0" w:space="0" w:color="auto"/>
        <w:bottom w:val="none" w:sz="0" w:space="0" w:color="auto"/>
        <w:right w:val="none" w:sz="0" w:space="0" w:color="auto"/>
      </w:divBdr>
    </w:div>
    <w:div w:id="313531919">
      <w:bodyDiv w:val="1"/>
      <w:marLeft w:val="0"/>
      <w:marRight w:val="0"/>
      <w:marTop w:val="0"/>
      <w:marBottom w:val="0"/>
      <w:divBdr>
        <w:top w:val="none" w:sz="0" w:space="0" w:color="auto"/>
        <w:left w:val="none" w:sz="0" w:space="0" w:color="auto"/>
        <w:bottom w:val="none" w:sz="0" w:space="0" w:color="auto"/>
        <w:right w:val="none" w:sz="0" w:space="0" w:color="auto"/>
      </w:divBdr>
    </w:div>
    <w:div w:id="405031733">
      <w:bodyDiv w:val="1"/>
      <w:marLeft w:val="0"/>
      <w:marRight w:val="0"/>
      <w:marTop w:val="0"/>
      <w:marBottom w:val="0"/>
      <w:divBdr>
        <w:top w:val="none" w:sz="0" w:space="0" w:color="auto"/>
        <w:left w:val="none" w:sz="0" w:space="0" w:color="auto"/>
        <w:bottom w:val="none" w:sz="0" w:space="0" w:color="auto"/>
        <w:right w:val="none" w:sz="0" w:space="0" w:color="auto"/>
      </w:divBdr>
    </w:div>
    <w:div w:id="434592919">
      <w:bodyDiv w:val="1"/>
      <w:marLeft w:val="0"/>
      <w:marRight w:val="0"/>
      <w:marTop w:val="0"/>
      <w:marBottom w:val="0"/>
      <w:divBdr>
        <w:top w:val="none" w:sz="0" w:space="0" w:color="auto"/>
        <w:left w:val="none" w:sz="0" w:space="0" w:color="auto"/>
        <w:bottom w:val="none" w:sz="0" w:space="0" w:color="auto"/>
        <w:right w:val="none" w:sz="0" w:space="0" w:color="auto"/>
      </w:divBdr>
    </w:div>
    <w:div w:id="482743882">
      <w:bodyDiv w:val="1"/>
      <w:marLeft w:val="0"/>
      <w:marRight w:val="0"/>
      <w:marTop w:val="0"/>
      <w:marBottom w:val="0"/>
      <w:divBdr>
        <w:top w:val="none" w:sz="0" w:space="0" w:color="auto"/>
        <w:left w:val="none" w:sz="0" w:space="0" w:color="auto"/>
        <w:bottom w:val="none" w:sz="0" w:space="0" w:color="auto"/>
        <w:right w:val="none" w:sz="0" w:space="0" w:color="auto"/>
      </w:divBdr>
    </w:div>
    <w:div w:id="577131484">
      <w:bodyDiv w:val="1"/>
      <w:marLeft w:val="0"/>
      <w:marRight w:val="0"/>
      <w:marTop w:val="0"/>
      <w:marBottom w:val="0"/>
      <w:divBdr>
        <w:top w:val="none" w:sz="0" w:space="0" w:color="auto"/>
        <w:left w:val="none" w:sz="0" w:space="0" w:color="auto"/>
        <w:bottom w:val="none" w:sz="0" w:space="0" w:color="auto"/>
        <w:right w:val="none" w:sz="0" w:space="0" w:color="auto"/>
      </w:divBdr>
    </w:div>
    <w:div w:id="914510223">
      <w:bodyDiv w:val="1"/>
      <w:marLeft w:val="0"/>
      <w:marRight w:val="0"/>
      <w:marTop w:val="0"/>
      <w:marBottom w:val="0"/>
      <w:divBdr>
        <w:top w:val="none" w:sz="0" w:space="0" w:color="auto"/>
        <w:left w:val="none" w:sz="0" w:space="0" w:color="auto"/>
        <w:bottom w:val="none" w:sz="0" w:space="0" w:color="auto"/>
        <w:right w:val="none" w:sz="0" w:space="0" w:color="auto"/>
      </w:divBdr>
    </w:div>
    <w:div w:id="1060329276">
      <w:bodyDiv w:val="1"/>
      <w:marLeft w:val="0"/>
      <w:marRight w:val="0"/>
      <w:marTop w:val="0"/>
      <w:marBottom w:val="0"/>
      <w:divBdr>
        <w:top w:val="none" w:sz="0" w:space="0" w:color="auto"/>
        <w:left w:val="none" w:sz="0" w:space="0" w:color="auto"/>
        <w:bottom w:val="none" w:sz="0" w:space="0" w:color="auto"/>
        <w:right w:val="none" w:sz="0" w:space="0" w:color="auto"/>
      </w:divBdr>
    </w:div>
    <w:div w:id="1253978781">
      <w:bodyDiv w:val="1"/>
      <w:marLeft w:val="0"/>
      <w:marRight w:val="0"/>
      <w:marTop w:val="0"/>
      <w:marBottom w:val="0"/>
      <w:divBdr>
        <w:top w:val="none" w:sz="0" w:space="0" w:color="auto"/>
        <w:left w:val="none" w:sz="0" w:space="0" w:color="auto"/>
        <w:bottom w:val="none" w:sz="0" w:space="0" w:color="auto"/>
        <w:right w:val="none" w:sz="0" w:space="0" w:color="auto"/>
      </w:divBdr>
    </w:div>
    <w:div w:id="1549754375">
      <w:bodyDiv w:val="1"/>
      <w:marLeft w:val="0"/>
      <w:marRight w:val="0"/>
      <w:marTop w:val="0"/>
      <w:marBottom w:val="0"/>
      <w:divBdr>
        <w:top w:val="none" w:sz="0" w:space="0" w:color="auto"/>
        <w:left w:val="none" w:sz="0" w:space="0" w:color="auto"/>
        <w:bottom w:val="none" w:sz="0" w:space="0" w:color="auto"/>
        <w:right w:val="none" w:sz="0" w:space="0" w:color="auto"/>
      </w:divBdr>
    </w:div>
    <w:div w:id="1689872147">
      <w:bodyDiv w:val="1"/>
      <w:marLeft w:val="0"/>
      <w:marRight w:val="0"/>
      <w:marTop w:val="0"/>
      <w:marBottom w:val="0"/>
      <w:divBdr>
        <w:top w:val="none" w:sz="0" w:space="0" w:color="auto"/>
        <w:left w:val="none" w:sz="0" w:space="0" w:color="auto"/>
        <w:bottom w:val="none" w:sz="0" w:space="0" w:color="auto"/>
        <w:right w:val="none" w:sz="0" w:space="0" w:color="auto"/>
      </w:divBdr>
    </w:div>
    <w:div w:id="1732072084">
      <w:bodyDiv w:val="1"/>
      <w:marLeft w:val="0"/>
      <w:marRight w:val="0"/>
      <w:marTop w:val="0"/>
      <w:marBottom w:val="0"/>
      <w:divBdr>
        <w:top w:val="none" w:sz="0" w:space="0" w:color="auto"/>
        <w:left w:val="none" w:sz="0" w:space="0" w:color="auto"/>
        <w:bottom w:val="none" w:sz="0" w:space="0" w:color="auto"/>
        <w:right w:val="none" w:sz="0" w:space="0" w:color="auto"/>
      </w:divBdr>
    </w:div>
    <w:div w:id="2016491895">
      <w:bodyDiv w:val="1"/>
      <w:marLeft w:val="0"/>
      <w:marRight w:val="0"/>
      <w:marTop w:val="0"/>
      <w:marBottom w:val="0"/>
      <w:divBdr>
        <w:top w:val="none" w:sz="0" w:space="0" w:color="auto"/>
        <w:left w:val="none" w:sz="0" w:space="0" w:color="auto"/>
        <w:bottom w:val="none" w:sz="0" w:space="0" w:color="auto"/>
        <w:right w:val="none" w:sz="0" w:space="0" w:color="auto"/>
      </w:divBdr>
    </w:div>
    <w:div w:id="2087532919">
      <w:bodyDiv w:val="1"/>
      <w:marLeft w:val="0"/>
      <w:marRight w:val="0"/>
      <w:marTop w:val="0"/>
      <w:marBottom w:val="0"/>
      <w:divBdr>
        <w:top w:val="none" w:sz="0" w:space="0" w:color="auto"/>
        <w:left w:val="none" w:sz="0" w:space="0" w:color="auto"/>
        <w:bottom w:val="none" w:sz="0" w:space="0" w:color="auto"/>
        <w:right w:val="none" w:sz="0" w:space="0" w:color="auto"/>
      </w:divBdr>
    </w:div>
    <w:div w:id="20932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30FC0-8DA5-41BC-80C0-B617A3A0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3588</Words>
  <Characters>20456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Скуридин Кирилл Сергеевич</dc:creator>
  <cp:lastModifiedBy>Мальцев Евгений Владиславович</cp:lastModifiedBy>
  <cp:revision>2</cp:revision>
  <dcterms:created xsi:type="dcterms:W3CDTF">2022-10-26T05:58:00Z</dcterms:created>
  <dcterms:modified xsi:type="dcterms:W3CDTF">2022-10-26T05:58:00Z</dcterms:modified>
</cp:coreProperties>
</file>