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805" w:rsidRPr="00010868" w:rsidRDefault="00253603" w:rsidP="003C264A">
      <w:pPr>
        <w:pStyle w:val="14"/>
        <w:ind w:left="6237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  <w:r w:rsidRPr="00010868">
        <w:rPr>
          <w:color w:val="000000" w:themeColor="text1"/>
          <w:sz w:val="24"/>
          <w:szCs w:val="24"/>
        </w:rPr>
        <w:t>Приложение № </w:t>
      </w:r>
      <w:r w:rsidR="00B356C9">
        <w:rPr>
          <w:color w:val="000000" w:themeColor="text1"/>
          <w:sz w:val="24"/>
          <w:szCs w:val="24"/>
        </w:rPr>
        <w:t>3</w:t>
      </w:r>
    </w:p>
    <w:p w:rsidR="003C264A" w:rsidRPr="00010868" w:rsidRDefault="003C264A" w:rsidP="003C264A">
      <w:pPr>
        <w:pStyle w:val="14"/>
        <w:ind w:left="6237"/>
        <w:jc w:val="both"/>
        <w:rPr>
          <w:color w:val="000000" w:themeColor="text1"/>
          <w:sz w:val="24"/>
          <w:szCs w:val="24"/>
        </w:rPr>
      </w:pPr>
      <w:r w:rsidRPr="00010868">
        <w:rPr>
          <w:color w:val="000000" w:themeColor="text1"/>
          <w:sz w:val="24"/>
          <w:szCs w:val="24"/>
        </w:rPr>
        <w:t>к приказу ФНС России</w:t>
      </w:r>
    </w:p>
    <w:p w:rsidR="003C264A" w:rsidRPr="00010868" w:rsidRDefault="00253603" w:rsidP="003C264A">
      <w:pPr>
        <w:pStyle w:val="14"/>
        <w:ind w:left="6237"/>
        <w:jc w:val="both"/>
        <w:rPr>
          <w:color w:val="000000" w:themeColor="text1"/>
          <w:sz w:val="24"/>
          <w:szCs w:val="24"/>
        </w:rPr>
      </w:pPr>
      <w:r w:rsidRPr="00010868">
        <w:rPr>
          <w:color w:val="000000" w:themeColor="text1"/>
          <w:sz w:val="24"/>
          <w:szCs w:val="24"/>
        </w:rPr>
        <w:t xml:space="preserve">от </w:t>
      </w:r>
      <w:r w:rsidRPr="009B12A5">
        <w:rPr>
          <w:color w:val="000000" w:themeColor="text1"/>
          <w:sz w:val="24"/>
          <w:szCs w:val="24"/>
          <w:u w:val="single"/>
        </w:rPr>
        <w:t>«</w:t>
      </w:r>
      <w:r w:rsidR="009B12A5" w:rsidRPr="009B12A5">
        <w:rPr>
          <w:color w:val="000000" w:themeColor="text1"/>
          <w:sz w:val="24"/>
          <w:szCs w:val="24"/>
          <w:u w:val="single"/>
        </w:rPr>
        <w:t>06</w:t>
      </w:r>
      <w:r w:rsidRPr="009B12A5">
        <w:rPr>
          <w:color w:val="000000" w:themeColor="text1"/>
          <w:sz w:val="24"/>
          <w:szCs w:val="24"/>
          <w:u w:val="single"/>
        </w:rPr>
        <w:t>»</w:t>
      </w:r>
      <w:r w:rsidR="009B12A5" w:rsidRPr="009B12A5">
        <w:rPr>
          <w:color w:val="000000" w:themeColor="text1"/>
          <w:sz w:val="24"/>
          <w:szCs w:val="24"/>
          <w:u w:val="single"/>
        </w:rPr>
        <w:t xml:space="preserve"> октября </w:t>
      </w:r>
      <w:r w:rsidRPr="009B12A5">
        <w:rPr>
          <w:color w:val="000000" w:themeColor="text1"/>
          <w:sz w:val="24"/>
          <w:szCs w:val="24"/>
          <w:u w:val="single"/>
        </w:rPr>
        <w:t>2021</w:t>
      </w:r>
      <w:r w:rsidR="003C264A" w:rsidRPr="009B12A5">
        <w:rPr>
          <w:color w:val="000000" w:themeColor="text1"/>
          <w:sz w:val="24"/>
          <w:szCs w:val="24"/>
          <w:u w:val="single"/>
        </w:rPr>
        <w:t> г.</w:t>
      </w:r>
    </w:p>
    <w:p w:rsidR="003C264A" w:rsidRPr="009B12A5" w:rsidRDefault="003C264A" w:rsidP="003C264A">
      <w:pPr>
        <w:pStyle w:val="14"/>
        <w:ind w:left="6237"/>
        <w:jc w:val="both"/>
        <w:rPr>
          <w:color w:val="000000" w:themeColor="text1"/>
          <w:sz w:val="24"/>
          <w:szCs w:val="24"/>
          <w:lang w:val="en-US"/>
        </w:rPr>
      </w:pPr>
      <w:r w:rsidRPr="00010868">
        <w:rPr>
          <w:color w:val="000000" w:themeColor="text1"/>
          <w:sz w:val="24"/>
          <w:szCs w:val="24"/>
        </w:rPr>
        <w:t>№</w:t>
      </w:r>
      <w:r w:rsidR="009B12A5">
        <w:rPr>
          <w:color w:val="000000" w:themeColor="text1"/>
          <w:sz w:val="24"/>
          <w:szCs w:val="24"/>
        </w:rPr>
        <w:t xml:space="preserve"> </w:t>
      </w:r>
      <w:r w:rsidR="009B12A5" w:rsidRPr="009B12A5">
        <w:rPr>
          <w:color w:val="000000" w:themeColor="text1"/>
          <w:sz w:val="24"/>
          <w:szCs w:val="24"/>
          <w:u w:val="single"/>
        </w:rPr>
        <w:t>ЕД-7-11/875</w:t>
      </w:r>
      <w:r w:rsidR="009B12A5" w:rsidRPr="009B12A5">
        <w:rPr>
          <w:color w:val="000000" w:themeColor="text1"/>
          <w:sz w:val="24"/>
          <w:szCs w:val="24"/>
          <w:u w:val="single"/>
          <w:lang w:val="en-US"/>
        </w:rPr>
        <w:t>@</w:t>
      </w:r>
    </w:p>
    <w:p w:rsidR="000D7805" w:rsidRPr="00010868" w:rsidRDefault="000D7805" w:rsidP="003C264A">
      <w:pPr>
        <w:pStyle w:val="14"/>
        <w:ind w:left="0"/>
        <w:jc w:val="both"/>
        <w:rPr>
          <w:color w:val="000000" w:themeColor="text1"/>
          <w:szCs w:val="28"/>
        </w:rPr>
      </w:pPr>
    </w:p>
    <w:p w:rsidR="003C264A" w:rsidRPr="00010868" w:rsidRDefault="003C264A" w:rsidP="003C264A">
      <w:pPr>
        <w:pStyle w:val="14"/>
        <w:ind w:left="0"/>
        <w:jc w:val="both"/>
        <w:rPr>
          <w:color w:val="000000" w:themeColor="text1"/>
          <w:szCs w:val="28"/>
        </w:rPr>
      </w:pPr>
    </w:p>
    <w:p w:rsidR="003C264A" w:rsidRPr="00010868" w:rsidRDefault="000D7805" w:rsidP="003C264A">
      <w:pPr>
        <w:pStyle w:val="14"/>
        <w:ind w:left="0"/>
        <w:rPr>
          <w:b/>
          <w:color w:val="000000" w:themeColor="text1"/>
          <w:szCs w:val="28"/>
        </w:rPr>
      </w:pPr>
      <w:r w:rsidRPr="00010868">
        <w:rPr>
          <w:b/>
          <w:color w:val="000000" w:themeColor="text1"/>
          <w:szCs w:val="28"/>
        </w:rPr>
        <w:t>Формат представления расчета по страховым взносам</w:t>
      </w:r>
    </w:p>
    <w:p w:rsidR="000D7805" w:rsidRPr="00010868" w:rsidRDefault="000D7805" w:rsidP="003C264A">
      <w:pPr>
        <w:pStyle w:val="14"/>
        <w:ind w:left="0"/>
        <w:rPr>
          <w:b/>
          <w:color w:val="000000" w:themeColor="text1"/>
          <w:szCs w:val="28"/>
        </w:rPr>
      </w:pPr>
      <w:r w:rsidRPr="00010868">
        <w:rPr>
          <w:b/>
          <w:color w:val="000000" w:themeColor="text1"/>
          <w:szCs w:val="28"/>
        </w:rPr>
        <w:t>в электронной форме</w:t>
      </w:r>
    </w:p>
    <w:p w:rsidR="003C264A" w:rsidRPr="00010868" w:rsidRDefault="003C264A" w:rsidP="003C264A">
      <w:pPr>
        <w:pStyle w:val="1"/>
        <w:spacing w:after="0"/>
        <w:jc w:val="both"/>
        <w:rPr>
          <w:color w:val="000000" w:themeColor="text1"/>
        </w:rPr>
      </w:pPr>
      <w:bookmarkStart w:id="1" w:name="_Toc95296546"/>
      <w:bookmarkStart w:id="2" w:name="_Toc95296893"/>
      <w:bookmarkStart w:id="3" w:name="_Toc95530589"/>
      <w:bookmarkStart w:id="4" w:name="_Toc95882976"/>
      <w:bookmarkStart w:id="5" w:name="_Toc95886762"/>
      <w:bookmarkStart w:id="6" w:name="_Toc95896089"/>
      <w:bookmarkStart w:id="7" w:name="_Toc102195770"/>
      <w:bookmarkStart w:id="8" w:name="_Toc136255792"/>
      <w:bookmarkStart w:id="9" w:name="_Toc95530590"/>
      <w:bookmarkStart w:id="10" w:name="_Toc95886763"/>
      <w:bookmarkStart w:id="11" w:name="_Toc95896090"/>
      <w:bookmarkStart w:id="12" w:name="_Toc96419571"/>
      <w:bookmarkStart w:id="13" w:name="_Toc102195771"/>
      <w:bookmarkStart w:id="14" w:name="_Toc233432120"/>
      <w:bookmarkStart w:id="15" w:name="_Toc136255793"/>
    </w:p>
    <w:p w:rsidR="000D7805" w:rsidRPr="00010868" w:rsidRDefault="000D7805" w:rsidP="003C264A">
      <w:pPr>
        <w:pStyle w:val="1"/>
        <w:spacing w:after="0"/>
        <w:rPr>
          <w:color w:val="000000" w:themeColor="text1"/>
        </w:rPr>
      </w:pPr>
      <w:r w:rsidRPr="00010868">
        <w:rPr>
          <w:color w:val="000000" w:themeColor="text1"/>
          <w:lang w:val="en-US"/>
        </w:rPr>
        <w:t>I</w:t>
      </w:r>
      <w:r w:rsidRPr="00010868">
        <w:rPr>
          <w:color w:val="000000" w:themeColor="text1"/>
        </w:rPr>
        <w:t>. ОБЩИЕ СВЕДЕНИЯ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3C264A" w:rsidRPr="00010868" w:rsidRDefault="003C264A" w:rsidP="003C264A">
      <w:pPr>
        <w:pStyle w:val="a8"/>
        <w:ind w:firstLine="0"/>
        <w:rPr>
          <w:rFonts w:eastAsia="SimSun"/>
          <w:color w:val="000000" w:themeColor="text1"/>
          <w:sz w:val="28"/>
          <w:szCs w:val="28"/>
        </w:rPr>
      </w:pPr>
      <w:bookmarkStart w:id="16" w:name="_Toc98229306"/>
      <w:bookmarkEnd w:id="9"/>
      <w:bookmarkEnd w:id="10"/>
      <w:bookmarkEnd w:id="11"/>
      <w:bookmarkEnd w:id="12"/>
      <w:bookmarkEnd w:id="13"/>
      <w:bookmarkEnd w:id="14"/>
      <w:bookmarkEnd w:id="15"/>
    </w:p>
    <w:p w:rsidR="000D7805" w:rsidRPr="00010868" w:rsidRDefault="000D7805" w:rsidP="003C264A">
      <w:pPr>
        <w:pStyle w:val="a8"/>
        <w:rPr>
          <w:rFonts w:eastAsia="SimSun"/>
          <w:color w:val="000000" w:themeColor="text1"/>
          <w:sz w:val="28"/>
          <w:szCs w:val="28"/>
        </w:rPr>
      </w:pPr>
      <w:r w:rsidRPr="00010868">
        <w:rPr>
          <w:rFonts w:eastAsia="SimSun"/>
          <w:color w:val="000000" w:themeColor="text1"/>
          <w:sz w:val="28"/>
          <w:szCs w:val="28"/>
        </w:rPr>
        <w:t>1. Настоящий формат описывает требования к XML файлам (далее – файл обмена) передачи в электронной форме расчета по страховым взносам в налоговые органы.</w:t>
      </w:r>
    </w:p>
    <w:p w:rsidR="000D7805" w:rsidRPr="00010868" w:rsidRDefault="000D7805" w:rsidP="003C264A">
      <w:pPr>
        <w:pStyle w:val="a8"/>
        <w:rPr>
          <w:rFonts w:eastAsia="SimSun"/>
          <w:color w:val="000000" w:themeColor="text1"/>
          <w:sz w:val="28"/>
          <w:szCs w:val="28"/>
        </w:rPr>
      </w:pPr>
      <w:bookmarkStart w:id="17" w:name="_Toc95530593"/>
      <w:bookmarkStart w:id="18" w:name="_Toc95886765"/>
      <w:bookmarkStart w:id="19" w:name="_Toc95896092"/>
      <w:bookmarkStart w:id="20" w:name="_Toc102195773"/>
      <w:bookmarkStart w:id="21" w:name="_Toc136255795"/>
      <w:bookmarkStart w:id="22" w:name="_Toc136255796"/>
      <w:bookmarkEnd w:id="16"/>
      <w:r w:rsidRPr="00010868">
        <w:rPr>
          <w:rFonts w:eastAsia="SimSun"/>
          <w:color w:val="000000" w:themeColor="text1"/>
          <w:sz w:val="28"/>
          <w:szCs w:val="28"/>
        </w:rPr>
        <w:t>2. Номе</w:t>
      </w:r>
      <w:r w:rsidR="002F2FB5" w:rsidRPr="00010868">
        <w:rPr>
          <w:rFonts w:eastAsia="SimSun"/>
          <w:color w:val="000000" w:themeColor="text1"/>
          <w:sz w:val="28"/>
          <w:szCs w:val="28"/>
        </w:rPr>
        <w:t>р версии настоящего формата 5.0</w:t>
      </w:r>
      <w:r w:rsidR="00A466A4" w:rsidRPr="00010868">
        <w:rPr>
          <w:rFonts w:eastAsia="SimSun"/>
          <w:color w:val="000000" w:themeColor="text1"/>
          <w:sz w:val="28"/>
          <w:szCs w:val="28"/>
        </w:rPr>
        <w:t>4</w:t>
      </w:r>
      <w:r w:rsidRPr="00010868">
        <w:rPr>
          <w:rFonts w:eastAsia="SimSun"/>
          <w:color w:val="000000" w:themeColor="text1"/>
          <w:sz w:val="28"/>
          <w:szCs w:val="28"/>
        </w:rPr>
        <w:t>, часть C</w:t>
      </w:r>
      <w:r w:rsidRPr="00010868">
        <w:rPr>
          <w:rFonts w:eastAsia="SimSun"/>
          <w:color w:val="000000" w:themeColor="text1"/>
          <w:sz w:val="28"/>
          <w:szCs w:val="28"/>
          <w:lang w:val="en-US"/>
        </w:rPr>
        <w:t>L</w:t>
      </w:r>
      <w:r w:rsidRPr="00010868">
        <w:rPr>
          <w:rFonts w:eastAsia="SimSun"/>
          <w:color w:val="000000" w:themeColor="text1"/>
          <w:sz w:val="28"/>
          <w:szCs w:val="28"/>
        </w:rPr>
        <w:t>X</w:t>
      </w:r>
      <w:r w:rsidRPr="00010868">
        <w:rPr>
          <w:rFonts w:eastAsia="SimSun"/>
          <w:color w:val="000000" w:themeColor="text1"/>
          <w:sz w:val="28"/>
          <w:szCs w:val="28"/>
          <w:lang w:val="en-US"/>
        </w:rPr>
        <w:t>II</w:t>
      </w:r>
      <w:r w:rsidRPr="00010868">
        <w:rPr>
          <w:rFonts w:eastAsia="SimSun"/>
          <w:color w:val="000000" w:themeColor="text1"/>
          <w:sz w:val="28"/>
          <w:szCs w:val="28"/>
        </w:rPr>
        <w:t>.</w:t>
      </w:r>
    </w:p>
    <w:p w:rsidR="003C264A" w:rsidRPr="00010868" w:rsidRDefault="003C264A" w:rsidP="003C264A">
      <w:pPr>
        <w:pStyle w:val="1"/>
        <w:spacing w:after="0"/>
        <w:jc w:val="both"/>
        <w:rPr>
          <w:color w:val="000000" w:themeColor="text1"/>
        </w:rPr>
      </w:pPr>
    </w:p>
    <w:p w:rsidR="000D7805" w:rsidRPr="00010868" w:rsidRDefault="000D7805" w:rsidP="003C264A">
      <w:pPr>
        <w:pStyle w:val="1"/>
        <w:spacing w:after="0"/>
        <w:rPr>
          <w:color w:val="000000" w:themeColor="text1"/>
        </w:rPr>
      </w:pPr>
      <w:r w:rsidRPr="00010868">
        <w:rPr>
          <w:color w:val="000000" w:themeColor="text1"/>
        </w:rPr>
        <w:t>II. ОПИСАНИЕ ФАЙЛА ОБМЕНА</w:t>
      </w:r>
      <w:bookmarkEnd w:id="17"/>
      <w:bookmarkEnd w:id="18"/>
      <w:bookmarkEnd w:id="19"/>
      <w:bookmarkEnd w:id="20"/>
      <w:bookmarkEnd w:id="21"/>
    </w:p>
    <w:bookmarkEnd w:id="22"/>
    <w:p w:rsidR="003C264A" w:rsidRPr="00010868" w:rsidRDefault="003C264A" w:rsidP="003C264A">
      <w:pPr>
        <w:pStyle w:val="ac"/>
        <w:ind w:firstLine="0"/>
        <w:rPr>
          <w:color w:val="000000" w:themeColor="text1"/>
          <w:szCs w:val="28"/>
        </w:rPr>
      </w:pPr>
    </w:p>
    <w:p w:rsidR="000D7805" w:rsidRPr="00010868" w:rsidRDefault="000D7805" w:rsidP="003C264A">
      <w:pPr>
        <w:pStyle w:val="ac"/>
        <w:rPr>
          <w:rFonts w:eastAsia="SimSun"/>
          <w:color w:val="000000" w:themeColor="text1"/>
          <w:szCs w:val="28"/>
        </w:rPr>
      </w:pPr>
      <w:r w:rsidRPr="00010868">
        <w:rPr>
          <w:color w:val="000000" w:themeColor="text1"/>
          <w:szCs w:val="28"/>
        </w:rPr>
        <w:t xml:space="preserve">3. </w:t>
      </w:r>
      <w:r w:rsidRPr="00010868">
        <w:rPr>
          <w:b/>
          <w:color w:val="000000" w:themeColor="text1"/>
          <w:szCs w:val="28"/>
        </w:rPr>
        <w:t xml:space="preserve">Имя файла обмена </w:t>
      </w:r>
      <w:r w:rsidRPr="00010868">
        <w:rPr>
          <w:rFonts w:eastAsia="SimSun"/>
          <w:color w:val="000000" w:themeColor="text1"/>
          <w:szCs w:val="28"/>
        </w:rPr>
        <w:t>должно иметь следующий вид:</w:t>
      </w:r>
    </w:p>
    <w:p w:rsidR="000D7805" w:rsidRPr="00010868" w:rsidRDefault="000D7805" w:rsidP="000D7805">
      <w:pPr>
        <w:pStyle w:val="ac"/>
        <w:rPr>
          <w:color w:val="000000" w:themeColor="text1"/>
          <w:szCs w:val="28"/>
          <w:lang w:val="en-US"/>
        </w:rPr>
      </w:pPr>
      <w:r w:rsidRPr="00010868">
        <w:rPr>
          <w:b/>
          <w:i/>
          <w:color w:val="000000" w:themeColor="text1"/>
          <w:szCs w:val="28"/>
          <w:lang w:val="en-US"/>
        </w:rPr>
        <w:t>R_</w:t>
      </w:r>
      <w:r w:rsidRPr="00010868">
        <w:rPr>
          <w:b/>
          <w:i/>
          <w:color w:val="000000" w:themeColor="text1"/>
          <w:szCs w:val="28"/>
        </w:rPr>
        <w:t>Т</w:t>
      </w:r>
      <w:r w:rsidRPr="00010868">
        <w:rPr>
          <w:b/>
          <w:i/>
          <w:color w:val="000000" w:themeColor="text1"/>
          <w:szCs w:val="28"/>
          <w:lang w:val="en-US"/>
        </w:rPr>
        <w:t>_A_K_</w:t>
      </w:r>
      <w:r w:rsidRPr="00010868">
        <w:rPr>
          <w:b/>
          <w:i/>
          <w:color w:val="000000" w:themeColor="text1"/>
          <w:szCs w:val="28"/>
        </w:rPr>
        <w:t>О</w:t>
      </w:r>
      <w:r w:rsidRPr="00010868">
        <w:rPr>
          <w:b/>
          <w:i/>
          <w:color w:val="000000" w:themeColor="text1"/>
          <w:szCs w:val="28"/>
          <w:lang w:val="en-US"/>
        </w:rPr>
        <w:t>_GGGGMMDD_N</w:t>
      </w:r>
      <w:r w:rsidRPr="00010868">
        <w:rPr>
          <w:color w:val="000000" w:themeColor="text1"/>
          <w:szCs w:val="28"/>
          <w:lang w:val="en-US"/>
        </w:rPr>
        <w:t xml:space="preserve">, </w:t>
      </w:r>
      <w:r w:rsidRPr="00010868">
        <w:rPr>
          <w:color w:val="000000" w:themeColor="text1"/>
          <w:szCs w:val="28"/>
        </w:rPr>
        <w:t>где</w:t>
      </w:r>
      <w:r w:rsidRPr="00010868">
        <w:rPr>
          <w:color w:val="000000" w:themeColor="text1"/>
          <w:szCs w:val="28"/>
          <w:lang w:val="en-US"/>
        </w:rPr>
        <w:t>:</w:t>
      </w:r>
    </w:p>
    <w:p w:rsidR="000D7805" w:rsidRPr="00010868" w:rsidRDefault="000D7805" w:rsidP="000D7805">
      <w:pPr>
        <w:pStyle w:val="ac"/>
        <w:rPr>
          <w:rFonts w:eastAsia="SimSun"/>
          <w:color w:val="000000" w:themeColor="text1"/>
          <w:szCs w:val="28"/>
        </w:rPr>
      </w:pPr>
      <w:r w:rsidRPr="00010868">
        <w:rPr>
          <w:b/>
          <w:i/>
          <w:color w:val="000000" w:themeColor="text1"/>
          <w:szCs w:val="28"/>
        </w:rPr>
        <w:t>R_Т</w:t>
      </w:r>
      <w:r w:rsidRPr="00010868">
        <w:rPr>
          <w:color w:val="000000" w:themeColor="text1"/>
          <w:szCs w:val="28"/>
        </w:rPr>
        <w:t xml:space="preserve"> – </w:t>
      </w:r>
      <w:r w:rsidRPr="00010868">
        <w:rPr>
          <w:rFonts w:eastAsia="SimSun"/>
          <w:color w:val="000000" w:themeColor="text1"/>
          <w:szCs w:val="28"/>
        </w:rPr>
        <w:t>префикс, принимающий значение NO_RASCHSV;</w:t>
      </w:r>
    </w:p>
    <w:p w:rsidR="000D7805" w:rsidRPr="00010868" w:rsidRDefault="000D7805" w:rsidP="000D7805">
      <w:pPr>
        <w:pStyle w:val="ac"/>
        <w:rPr>
          <w:color w:val="000000" w:themeColor="text1"/>
          <w:szCs w:val="28"/>
        </w:rPr>
      </w:pPr>
      <w:r w:rsidRPr="00010868">
        <w:rPr>
          <w:b/>
          <w:i/>
          <w:color w:val="000000" w:themeColor="text1"/>
          <w:szCs w:val="28"/>
        </w:rPr>
        <w:t>A_K</w:t>
      </w:r>
      <w:r w:rsidRPr="00010868">
        <w:rPr>
          <w:color w:val="000000" w:themeColor="text1"/>
          <w:szCs w:val="28"/>
        </w:rPr>
        <w:t xml:space="preserve"> – идентификатор получателя информации, где: A – идентификатор получателя, которому направляется файл обмена, K – идентификатор конечного получателя, для которого предназначена информация из данного файла обмена. </w:t>
      </w:r>
      <w:r w:rsidR="00B96D19" w:rsidRPr="00010868">
        <w:rPr>
          <w:color w:val="000000" w:themeColor="text1"/>
          <w:szCs w:val="28"/>
        </w:rPr>
        <w:t>Передача файла от отправителя к конечному получателю (</w:t>
      </w:r>
      <w:r w:rsidR="00B96D19" w:rsidRPr="00010868">
        <w:rPr>
          <w:b/>
          <w:i/>
          <w:color w:val="000000" w:themeColor="text1"/>
          <w:szCs w:val="28"/>
        </w:rPr>
        <w:t>К</w:t>
      </w:r>
      <w:r w:rsidR="00B96D19" w:rsidRPr="00010868">
        <w:rPr>
          <w:color w:val="000000" w:themeColor="text1"/>
          <w:szCs w:val="28"/>
        </w:rPr>
        <w:t xml:space="preserve">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</w:t>
      </w:r>
      <w:r w:rsidR="00B96D19" w:rsidRPr="00010868">
        <w:rPr>
          <w:b/>
          <w:i/>
          <w:color w:val="000000" w:themeColor="text1"/>
          <w:szCs w:val="28"/>
        </w:rPr>
        <w:t>А</w:t>
      </w:r>
      <w:r w:rsidR="00B96D19" w:rsidRPr="00010868">
        <w:rPr>
          <w:color w:val="000000" w:themeColor="text1"/>
          <w:szCs w:val="28"/>
        </w:rPr>
        <w:t xml:space="preserve">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</w:t>
      </w:r>
      <w:r w:rsidR="00B96D19" w:rsidRPr="00010868">
        <w:rPr>
          <w:b/>
          <w:i/>
          <w:color w:val="000000" w:themeColor="text1"/>
          <w:szCs w:val="28"/>
        </w:rPr>
        <w:t>А</w:t>
      </w:r>
      <w:r w:rsidR="00B96D19" w:rsidRPr="00010868">
        <w:rPr>
          <w:color w:val="000000" w:themeColor="text1"/>
          <w:szCs w:val="28"/>
        </w:rPr>
        <w:t xml:space="preserve"> и </w:t>
      </w:r>
      <w:proofErr w:type="gramStart"/>
      <w:r w:rsidR="00B96D19" w:rsidRPr="00010868">
        <w:rPr>
          <w:b/>
          <w:i/>
          <w:color w:val="000000" w:themeColor="text1"/>
          <w:szCs w:val="28"/>
        </w:rPr>
        <w:t>К</w:t>
      </w:r>
      <w:proofErr w:type="gramEnd"/>
      <w:r w:rsidR="00B96D19" w:rsidRPr="00010868">
        <w:rPr>
          <w:color w:val="000000" w:themeColor="text1"/>
          <w:szCs w:val="28"/>
        </w:rPr>
        <w:t xml:space="preserve"> совпадают. </w:t>
      </w:r>
      <w:r w:rsidRPr="00010868">
        <w:rPr>
          <w:color w:val="000000" w:themeColor="text1"/>
          <w:szCs w:val="28"/>
        </w:rPr>
        <w:t>Каждый из идентификаторов (A и K) имеет вид для налоговых органов – четырехразрядный код налогового органа;</w:t>
      </w:r>
    </w:p>
    <w:p w:rsidR="000D7805" w:rsidRPr="00010868" w:rsidRDefault="000D7805" w:rsidP="000D7805">
      <w:pPr>
        <w:pStyle w:val="ac"/>
        <w:rPr>
          <w:color w:val="000000" w:themeColor="text1"/>
          <w:szCs w:val="28"/>
        </w:rPr>
      </w:pPr>
      <w:r w:rsidRPr="00010868">
        <w:rPr>
          <w:b/>
          <w:i/>
          <w:color w:val="000000" w:themeColor="text1"/>
          <w:szCs w:val="28"/>
        </w:rPr>
        <w:t>О</w:t>
      </w:r>
      <w:r w:rsidRPr="00010868">
        <w:rPr>
          <w:color w:val="000000" w:themeColor="text1"/>
          <w:szCs w:val="28"/>
        </w:rPr>
        <w:t xml:space="preserve"> – идентификатор отправителя информации, имеет вид:</w:t>
      </w:r>
    </w:p>
    <w:p w:rsidR="000D7805" w:rsidRPr="00010868" w:rsidRDefault="000D7805" w:rsidP="000D7805">
      <w:pPr>
        <w:pStyle w:val="ac"/>
        <w:rPr>
          <w:color w:val="000000" w:themeColor="text1"/>
          <w:szCs w:val="28"/>
        </w:rPr>
      </w:pPr>
      <w:r w:rsidRPr="00010868">
        <w:rPr>
          <w:color w:val="000000" w:themeColor="text1"/>
          <w:szCs w:val="28"/>
        </w:rPr>
        <w:t xml:space="preserve">для организаций </w:t>
      </w:r>
      <w:r w:rsidR="00B96D19" w:rsidRPr="00010868">
        <w:rPr>
          <w:color w:val="000000" w:themeColor="text1"/>
          <w:szCs w:val="28"/>
        </w:rPr>
        <w:t>–</w:t>
      </w:r>
      <w:r w:rsidRPr="00010868">
        <w:rPr>
          <w:color w:val="000000" w:themeColor="text1"/>
          <w:szCs w:val="28"/>
        </w:rPr>
        <w:t xml:space="preserve"> девятнадцатиразрядный код (идентификационный номер налогоплательщика (далее </w:t>
      </w:r>
      <w:r w:rsidR="00B96D19" w:rsidRPr="00010868">
        <w:rPr>
          <w:color w:val="000000" w:themeColor="text1"/>
          <w:szCs w:val="28"/>
        </w:rPr>
        <w:t>–</w:t>
      </w:r>
      <w:r w:rsidRPr="00010868">
        <w:rPr>
          <w:color w:val="000000" w:themeColor="text1"/>
          <w:szCs w:val="28"/>
        </w:rPr>
        <w:t xml:space="preserve"> ИНН) и код причины постановки на учет (далее </w:t>
      </w:r>
      <w:r w:rsidR="00B96D19" w:rsidRPr="00010868">
        <w:rPr>
          <w:color w:val="000000" w:themeColor="text1"/>
          <w:szCs w:val="28"/>
        </w:rPr>
        <w:t>–</w:t>
      </w:r>
      <w:r w:rsidRPr="00010868">
        <w:rPr>
          <w:color w:val="000000" w:themeColor="text1"/>
          <w:szCs w:val="28"/>
        </w:rPr>
        <w:t xml:space="preserve"> КПП) организации (обособленного подразделения);</w:t>
      </w:r>
    </w:p>
    <w:p w:rsidR="000D7805" w:rsidRPr="00010868" w:rsidRDefault="000D7805" w:rsidP="000D7805">
      <w:pPr>
        <w:pStyle w:val="ac"/>
        <w:rPr>
          <w:color w:val="000000" w:themeColor="text1"/>
          <w:szCs w:val="28"/>
        </w:rPr>
      </w:pPr>
      <w:r w:rsidRPr="00010868">
        <w:rPr>
          <w:color w:val="000000" w:themeColor="text1"/>
          <w:szCs w:val="28"/>
        </w:rPr>
        <w:t>для физических лиц – двенадцатиразрядный код (ИНН физического лица, при наличии. При отсутствии ИНН – последовательность из двенадцати нулей);</w:t>
      </w:r>
    </w:p>
    <w:p w:rsidR="000D7805" w:rsidRPr="00010868" w:rsidRDefault="000D7805" w:rsidP="000D7805">
      <w:pPr>
        <w:pStyle w:val="ac"/>
        <w:rPr>
          <w:color w:val="000000" w:themeColor="text1"/>
          <w:szCs w:val="28"/>
        </w:rPr>
      </w:pPr>
      <w:r w:rsidRPr="00010868">
        <w:rPr>
          <w:b/>
          <w:i/>
          <w:color w:val="000000" w:themeColor="text1"/>
          <w:szCs w:val="28"/>
        </w:rPr>
        <w:t xml:space="preserve">GGGG </w:t>
      </w:r>
      <w:r w:rsidRPr="00010868">
        <w:rPr>
          <w:color w:val="000000" w:themeColor="text1"/>
          <w:szCs w:val="28"/>
        </w:rPr>
        <w:t xml:space="preserve">– год формирования передаваемого файла, </w:t>
      </w:r>
      <w:r w:rsidRPr="00010868">
        <w:rPr>
          <w:b/>
          <w:i/>
          <w:color w:val="000000" w:themeColor="text1"/>
          <w:szCs w:val="28"/>
        </w:rPr>
        <w:t>MM</w:t>
      </w:r>
      <w:r w:rsidRPr="00010868">
        <w:rPr>
          <w:color w:val="000000" w:themeColor="text1"/>
          <w:szCs w:val="28"/>
        </w:rPr>
        <w:t xml:space="preserve"> – месяц, </w:t>
      </w:r>
      <w:r w:rsidRPr="00010868">
        <w:rPr>
          <w:b/>
          <w:i/>
          <w:color w:val="000000" w:themeColor="text1"/>
          <w:szCs w:val="28"/>
        </w:rPr>
        <w:t>DD</w:t>
      </w:r>
      <w:r w:rsidRPr="00010868">
        <w:rPr>
          <w:color w:val="000000" w:themeColor="text1"/>
          <w:szCs w:val="28"/>
        </w:rPr>
        <w:t xml:space="preserve"> – день;</w:t>
      </w:r>
    </w:p>
    <w:p w:rsidR="000D7805" w:rsidRPr="00010868" w:rsidRDefault="000D7805" w:rsidP="000D7805">
      <w:pPr>
        <w:pStyle w:val="ac"/>
        <w:rPr>
          <w:color w:val="000000" w:themeColor="text1"/>
          <w:szCs w:val="28"/>
        </w:rPr>
      </w:pPr>
      <w:r w:rsidRPr="00010868">
        <w:rPr>
          <w:b/>
          <w:i/>
          <w:color w:val="000000" w:themeColor="text1"/>
          <w:szCs w:val="28"/>
        </w:rPr>
        <w:t>N</w:t>
      </w:r>
      <w:r w:rsidRPr="00010868">
        <w:rPr>
          <w:color w:val="000000" w:themeColor="text1"/>
          <w:szCs w:val="28"/>
        </w:rPr>
        <w:t xml:space="preserve"> – идентификационный номер файла (длина – от 1 до 36 знаков. Идентификационный номер файла должен обеспечивать уникальность файла).</w:t>
      </w:r>
    </w:p>
    <w:p w:rsidR="000D7805" w:rsidRPr="00010868" w:rsidRDefault="000D7805" w:rsidP="000D7805">
      <w:pPr>
        <w:pStyle w:val="ac"/>
        <w:rPr>
          <w:color w:val="000000" w:themeColor="text1"/>
          <w:szCs w:val="28"/>
        </w:rPr>
      </w:pPr>
      <w:r w:rsidRPr="00010868">
        <w:rPr>
          <w:color w:val="000000" w:themeColor="text1"/>
          <w:szCs w:val="28"/>
        </w:rPr>
        <w:t xml:space="preserve">Расширение имени файла – </w:t>
      </w:r>
      <w:proofErr w:type="spellStart"/>
      <w:r w:rsidRPr="00010868">
        <w:rPr>
          <w:color w:val="000000" w:themeColor="text1"/>
          <w:szCs w:val="28"/>
        </w:rPr>
        <w:t>xml</w:t>
      </w:r>
      <w:proofErr w:type="spellEnd"/>
      <w:r w:rsidRPr="00010868">
        <w:rPr>
          <w:color w:val="000000" w:themeColor="text1"/>
          <w:szCs w:val="28"/>
        </w:rPr>
        <w:t>. Расширение имени файла может указываться как строчными, так и прописными буквами.</w:t>
      </w:r>
    </w:p>
    <w:p w:rsidR="000D7805" w:rsidRPr="00010868" w:rsidRDefault="000D7805" w:rsidP="000D7805">
      <w:pPr>
        <w:pStyle w:val="4"/>
        <w:rPr>
          <w:color w:val="000000" w:themeColor="text1"/>
          <w:sz w:val="28"/>
          <w:szCs w:val="28"/>
        </w:rPr>
      </w:pPr>
      <w:r w:rsidRPr="00010868">
        <w:rPr>
          <w:color w:val="000000" w:themeColor="text1"/>
          <w:sz w:val="28"/>
          <w:szCs w:val="28"/>
        </w:rPr>
        <w:t>Параметры первой строки файла обмена</w:t>
      </w:r>
    </w:p>
    <w:p w:rsidR="000D7805" w:rsidRPr="00010868" w:rsidRDefault="000D7805" w:rsidP="000D7805">
      <w:pPr>
        <w:pStyle w:val="a8"/>
        <w:rPr>
          <w:color w:val="000000" w:themeColor="text1"/>
          <w:sz w:val="28"/>
          <w:szCs w:val="28"/>
        </w:rPr>
      </w:pPr>
      <w:r w:rsidRPr="00010868">
        <w:rPr>
          <w:color w:val="000000" w:themeColor="text1"/>
          <w:sz w:val="28"/>
          <w:szCs w:val="28"/>
        </w:rPr>
        <w:t>Первая строка XML файла должна иметь следующий вид:</w:t>
      </w:r>
    </w:p>
    <w:p w:rsidR="000D7805" w:rsidRPr="00010868" w:rsidRDefault="000D7805" w:rsidP="000D7805">
      <w:pPr>
        <w:pStyle w:val="a8"/>
        <w:rPr>
          <w:color w:val="000000" w:themeColor="text1"/>
          <w:sz w:val="28"/>
          <w:szCs w:val="28"/>
        </w:rPr>
      </w:pPr>
      <w:r w:rsidRPr="00010868">
        <w:rPr>
          <w:color w:val="000000" w:themeColor="text1"/>
          <w:sz w:val="28"/>
          <w:szCs w:val="28"/>
        </w:rPr>
        <w:lastRenderedPageBreak/>
        <w:t>&lt;?</w:t>
      </w:r>
      <w:r w:rsidRPr="00010868">
        <w:rPr>
          <w:color w:val="000000" w:themeColor="text1"/>
          <w:sz w:val="28"/>
          <w:szCs w:val="28"/>
          <w:lang w:val="en-US"/>
        </w:rPr>
        <w:t>xml</w:t>
      </w:r>
      <w:r w:rsidRPr="00010868">
        <w:rPr>
          <w:color w:val="000000" w:themeColor="text1"/>
          <w:sz w:val="28"/>
          <w:szCs w:val="28"/>
        </w:rPr>
        <w:t xml:space="preserve">  </w:t>
      </w:r>
      <w:r w:rsidRPr="00010868">
        <w:rPr>
          <w:color w:val="000000" w:themeColor="text1"/>
          <w:sz w:val="28"/>
          <w:szCs w:val="28"/>
          <w:lang w:val="en-US"/>
        </w:rPr>
        <w:t>version</w:t>
      </w:r>
      <w:r w:rsidRPr="00010868">
        <w:rPr>
          <w:color w:val="000000" w:themeColor="text1"/>
          <w:sz w:val="28"/>
          <w:szCs w:val="28"/>
        </w:rPr>
        <w:t xml:space="preserve"> ="1.0"  </w:t>
      </w:r>
      <w:r w:rsidRPr="00010868">
        <w:rPr>
          <w:color w:val="000000" w:themeColor="text1"/>
          <w:sz w:val="28"/>
          <w:szCs w:val="28"/>
          <w:lang w:val="en-US"/>
        </w:rPr>
        <w:t>encoding</w:t>
      </w:r>
      <w:r w:rsidRPr="00010868">
        <w:rPr>
          <w:color w:val="000000" w:themeColor="text1"/>
          <w:sz w:val="28"/>
          <w:szCs w:val="28"/>
        </w:rPr>
        <w:t xml:space="preserve"> ="</w:t>
      </w:r>
      <w:r w:rsidRPr="00010868">
        <w:rPr>
          <w:color w:val="000000" w:themeColor="text1"/>
          <w:sz w:val="28"/>
          <w:szCs w:val="28"/>
          <w:lang w:val="en-US"/>
        </w:rPr>
        <w:t>windows</w:t>
      </w:r>
      <w:r w:rsidRPr="00010868">
        <w:rPr>
          <w:color w:val="000000" w:themeColor="text1"/>
          <w:sz w:val="28"/>
          <w:szCs w:val="28"/>
        </w:rPr>
        <w:t>-1251"?&gt;</w:t>
      </w:r>
    </w:p>
    <w:p w:rsidR="000D7805" w:rsidRPr="00010868" w:rsidRDefault="000D7805" w:rsidP="000D7805">
      <w:pPr>
        <w:pStyle w:val="a8"/>
        <w:rPr>
          <w:rFonts w:eastAsia="SimSun"/>
          <w:color w:val="000000" w:themeColor="text1"/>
          <w:sz w:val="28"/>
          <w:szCs w:val="28"/>
        </w:rPr>
      </w:pPr>
      <w:r w:rsidRPr="00010868">
        <w:rPr>
          <w:rFonts w:eastAsia="SimSun"/>
          <w:b/>
          <w:color w:val="000000" w:themeColor="text1"/>
          <w:sz w:val="28"/>
          <w:szCs w:val="28"/>
        </w:rPr>
        <w:t xml:space="preserve">Имя файла, содержащего </w:t>
      </w:r>
      <w:r w:rsidRPr="00010868">
        <w:rPr>
          <w:rFonts w:eastAsia="SimSun"/>
          <w:b/>
          <w:color w:val="000000" w:themeColor="text1"/>
          <w:sz w:val="28"/>
          <w:szCs w:val="28"/>
          <w:lang w:val="en-US"/>
        </w:rPr>
        <w:t>XML</w:t>
      </w:r>
      <w:r w:rsidRPr="00010868">
        <w:rPr>
          <w:rFonts w:eastAsia="SimSun"/>
          <w:b/>
          <w:color w:val="000000" w:themeColor="text1"/>
          <w:sz w:val="28"/>
          <w:szCs w:val="28"/>
        </w:rPr>
        <w:t xml:space="preserve"> схему файла обмена</w:t>
      </w:r>
      <w:r w:rsidRPr="00010868">
        <w:rPr>
          <w:rFonts w:eastAsia="SimSun"/>
          <w:color w:val="000000" w:themeColor="text1"/>
          <w:sz w:val="28"/>
          <w:szCs w:val="28"/>
        </w:rPr>
        <w:t>, должно иметь следующий вид:</w:t>
      </w:r>
    </w:p>
    <w:p w:rsidR="000D7805" w:rsidRPr="00010868" w:rsidRDefault="00A466A4" w:rsidP="000D7805">
      <w:pPr>
        <w:pStyle w:val="a8"/>
        <w:rPr>
          <w:rFonts w:eastAsia="SimSun"/>
          <w:color w:val="000000" w:themeColor="text1"/>
          <w:sz w:val="28"/>
          <w:szCs w:val="28"/>
        </w:rPr>
      </w:pPr>
      <w:r w:rsidRPr="00010868">
        <w:rPr>
          <w:rFonts w:eastAsia="SimSun"/>
          <w:color w:val="000000" w:themeColor="text1"/>
          <w:sz w:val="28"/>
          <w:szCs w:val="28"/>
        </w:rPr>
        <w:t>NO_RASCHSV_1_162_00_05_04</w:t>
      </w:r>
      <w:r w:rsidR="000D7805" w:rsidRPr="00010868">
        <w:rPr>
          <w:rFonts w:eastAsia="SimSun"/>
          <w:color w:val="000000" w:themeColor="text1"/>
          <w:sz w:val="28"/>
          <w:szCs w:val="28"/>
        </w:rPr>
        <w:t>_</w:t>
      </w:r>
      <w:r w:rsidR="000D7805" w:rsidRPr="00010868">
        <w:rPr>
          <w:rFonts w:eastAsia="SimSun"/>
          <w:color w:val="000000" w:themeColor="text1"/>
          <w:sz w:val="28"/>
          <w:szCs w:val="28"/>
          <w:lang w:val="en-US"/>
        </w:rPr>
        <w:t>xx</w:t>
      </w:r>
      <w:r w:rsidR="000D7805" w:rsidRPr="00010868">
        <w:rPr>
          <w:rFonts w:eastAsia="SimSun"/>
          <w:color w:val="000000" w:themeColor="text1"/>
          <w:sz w:val="28"/>
          <w:szCs w:val="28"/>
        </w:rPr>
        <w:t xml:space="preserve">, </w:t>
      </w:r>
      <w:r w:rsidR="000D7805" w:rsidRPr="00010868">
        <w:rPr>
          <w:color w:val="000000" w:themeColor="text1"/>
          <w:sz w:val="28"/>
          <w:szCs w:val="28"/>
        </w:rPr>
        <w:t xml:space="preserve">где </w:t>
      </w:r>
      <w:proofErr w:type="spellStart"/>
      <w:r w:rsidR="000D7805" w:rsidRPr="00010868">
        <w:rPr>
          <w:color w:val="000000" w:themeColor="text1"/>
          <w:sz w:val="28"/>
          <w:szCs w:val="28"/>
        </w:rPr>
        <w:t>хх</w:t>
      </w:r>
      <w:proofErr w:type="spellEnd"/>
      <w:r w:rsidR="000D7805" w:rsidRPr="00010868">
        <w:rPr>
          <w:color w:val="000000" w:themeColor="text1"/>
          <w:sz w:val="28"/>
          <w:szCs w:val="28"/>
        </w:rPr>
        <w:t xml:space="preserve"> – номер версии схемы.</w:t>
      </w:r>
    </w:p>
    <w:p w:rsidR="000D7805" w:rsidRPr="00010868" w:rsidRDefault="000D7805" w:rsidP="000D7805">
      <w:pPr>
        <w:pStyle w:val="a8"/>
        <w:rPr>
          <w:rFonts w:eastAsia="SimSun"/>
          <w:color w:val="000000" w:themeColor="text1"/>
          <w:sz w:val="28"/>
          <w:szCs w:val="28"/>
        </w:rPr>
      </w:pPr>
      <w:r w:rsidRPr="00010868">
        <w:rPr>
          <w:rFonts w:eastAsia="SimSun"/>
          <w:color w:val="000000" w:themeColor="text1"/>
          <w:sz w:val="28"/>
          <w:szCs w:val="28"/>
        </w:rPr>
        <w:t xml:space="preserve">Расширение имени файла – </w:t>
      </w:r>
      <w:proofErr w:type="spellStart"/>
      <w:r w:rsidRPr="00010868">
        <w:rPr>
          <w:rFonts w:eastAsia="SimSun"/>
          <w:color w:val="000000" w:themeColor="text1"/>
          <w:sz w:val="28"/>
          <w:szCs w:val="28"/>
        </w:rPr>
        <w:t>xsd</w:t>
      </w:r>
      <w:proofErr w:type="spellEnd"/>
      <w:r w:rsidRPr="00010868">
        <w:rPr>
          <w:rFonts w:eastAsia="SimSun"/>
          <w:color w:val="000000" w:themeColor="text1"/>
          <w:sz w:val="28"/>
          <w:szCs w:val="28"/>
        </w:rPr>
        <w:t>.</w:t>
      </w:r>
    </w:p>
    <w:p w:rsidR="000D7805" w:rsidRPr="00010868" w:rsidRDefault="000D7805" w:rsidP="000D7805">
      <w:pPr>
        <w:rPr>
          <w:color w:val="000000" w:themeColor="text1"/>
          <w:sz w:val="28"/>
          <w:szCs w:val="28"/>
        </w:rPr>
      </w:pPr>
      <w:r w:rsidRPr="00010868">
        <w:rPr>
          <w:color w:val="000000" w:themeColor="text1"/>
          <w:sz w:val="28"/>
          <w:szCs w:val="28"/>
          <w:lang w:val="en-US"/>
        </w:rPr>
        <w:t>XML</w:t>
      </w:r>
      <w:r w:rsidRPr="00010868">
        <w:rPr>
          <w:color w:val="000000" w:themeColor="text1"/>
          <w:sz w:val="28"/>
          <w:szCs w:val="28"/>
        </w:rPr>
        <w:t xml:space="preserve"> схема файла обмена приводится отдельным файлом и размещается на сайте Федеральной налоговой службы.</w:t>
      </w:r>
    </w:p>
    <w:p w:rsidR="000D7805" w:rsidRPr="00010868" w:rsidRDefault="000D7805" w:rsidP="000D7805">
      <w:pPr>
        <w:pStyle w:val="a8"/>
        <w:spacing w:before="120"/>
        <w:rPr>
          <w:color w:val="000000" w:themeColor="text1"/>
          <w:sz w:val="28"/>
          <w:szCs w:val="28"/>
        </w:rPr>
      </w:pPr>
      <w:r w:rsidRPr="00010868">
        <w:rPr>
          <w:color w:val="000000" w:themeColor="text1"/>
          <w:sz w:val="28"/>
          <w:szCs w:val="28"/>
        </w:rPr>
        <w:t>4.</w:t>
      </w:r>
      <w:r w:rsidRPr="00010868">
        <w:rPr>
          <w:b/>
          <w:color w:val="000000" w:themeColor="text1"/>
          <w:sz w:val="28"/>
          <w:szCs w:val="28"/>
        </w:rPr>
        <w:t xml:space="preserve"> Логическая модель файла обмена </w:t>
      </w:r>
      <w:r w:rsidRPr="00010868">
        <w:rPr>
          <w:color w:val="000000" w:themeColor="text1"/>
          <w:sz w:val="28"/>
          <w:szCs w:val="28"/>
        </w:rPr>
        <w:t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4.1</w:t>
      </w:r>
      <w:r w:rsidR="007237AE" w:rsidRPr="00010868">
        <w:rPr>
          <w:color w:val="000000" w:themeColor="text1"/>
          <w:sz w:val="28"/>
          <w:szCs w:val="28"/>
        </w:rPr>
        <w:t xml:space="preserve"> – </w:t>
      </w:r>
      <w:r w:rsidR="00E83152" w:rsidRPr="00010868">
        <w:rPr>
          <w:color w:val="000000" w:themeColor="text1"/>
          <w:sz w:val="28"/>
          <w:szCs w:val="28"/>
        </w:rPr>
        <w:t>4.</w:t>
      </w:r>
      <w:r w:rsidR="009A7817" w:rsidRPr="00010868">
        <w:rPr>
          <w:color w:val="000000" w:themeColor="text1"/>
          <w:sz w:val="28"/>
          <w:szCs w:val="28"/>
        </w:rPr>
        <w:t>4</w:t>
      </w:r>
      <w:r w:rsidR="00A871B6" w:rsidRPr="00010868">
        <w:rPr>
          <w:color w:val="000000" w:themeColor="text1"/>
          <w:sz w:val="28"/>
          <w:szCs w:val="28"/>
        </w:rPr>
        <w:t>7</w:t>
      </w:r>
      <w:r w:rsidRPr="00010868">
        <w:rPr>
          <w:color w:val="000000" w:themeColor="text1"/>
          <w:sz w:val="28"/>
          <w:szCs w:val="28"/>
        </w:rPr>
        <w:t xml:space="preserve"> настоящего формата.</w:t>
      </w:r>
    </w:p>
    <w:p w:rsidR="000D7805" w:rsidRPr="00010868" w:rsidRDefault="000D7805" w:rsidP="000D7805">
      <w:pPr>
        <w:pStyle w:val="a8"/>
        <w:rPr>
          <w:color w:val="000000" w:themeColor="text1"/>
          <w:sz w:val="28"/>
          <w:szCs w:val="28"/>
        </w:rPr>
      </w:pPr>
      <w:r w:rsidRPr="00010868">
        <w:rPr>
          <w:color w:val="000000" w:themeColor="text1"/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:rsidR="000D7805" w:rsidRPr="00010868" w:rsidRDefault="000D7805" w:rsidP="000D7805">
      <w:pPr>
        <w:pStyle w:val="a"/>
        <w:numPr>
          <w:ilvl w:val="0"/>
          <w:numId w:val="0"/>
        </w:numPr>
        <w:ind w:firstLine="709"/>
        <w:rPr>
          <w:rStyle w:val="a9"/>
          <w:color w:val="000000" w:themeColor="text1"/>
          <w:sz w:val="28"/>
          <w:szCs w:val="28"/>
        </w:rPr>
      </w:pPr>
      <w:r w:rsidRPr="00010868">
        <w:rPr>
          <w:rStyle w:val="ae"/>
          <w:color w:val="000000" w:themeColor="text1"/>
          <w:sz w:val="28"/>
          <w:szCs w:val="28"/>
        </w:rPr>
        <w:t>наименование элемента.</w:t>
      </w:r>
      <w:r w:rsidRPr="00010868">
        <w:rPr>
          <w:color w:val="000000" w:themeColor="text1"/>
          <w:sz w:val="28"/>
          <w:szCs w:val="28"/>
        </w:rPr>
        <w:t xml:space="preserve"> </w:t>
      </w:r>
      <w:r w:rsidRPr="00010868">
        <w:rPr>
          <w:rStyle w:val="a9"/>
          <w:color w:val="000000" w:themeColor="text1"/>
          <w:sz w:val="28"/>
          <w:szCs w:val="28"/>
        </w:rPr>
        <w:t>Приводится полное наименование элемента</w:t>
      </w:r>
      <w:r w:rsidR="00A75D90" w:rsidRPr="00010868">
        <w:rPr>
          <w:rStyle w:val="a9"/>
          <w:color w:val="000000" w:themeColor="text1"/>
          <w:sz w:val="28"/>
          <w:szCs w:val="28"/>
        </w:rPr>
        <w:t xml:space="preserve">. В строке таблицы могут быть </w:t>
      </w:r>
      <w:r w:rsidR="00A75D90" w:rsidRPr="00010868">
        <w:rPr>
          <w:color w:val="000000" w:themeColor="text1"/>
          <w:sz w:val="28"/>
          <w:szCs w:val="28"/>
        </w:rPr>
        <w:t>описаны несколько элементов, наименования которых разделены символом «|». Такая форма записи применяется при наличии в файле обмена только</w:t>
      </w:r>
      <w:r w:rsidR="00A75D90" w:rsidRPr="00010868">
        <w:rPr>
          <w:rStyle w:val="a9"/>
          <w:color w:val="000000" w:themeColor="text1"/>
          <w:sz w:val="28"/>
          <w:szCs w:val="28"/>
        </w:rPr>
        <w:t xml:space="preserve"> одного элемента из описанных в этой строке</w:t>
      </w:r>
      <w:r w:rsidRPr="00010868">
        <w:rPr>
          <w:rStyle w:val="a9"/>
          <w:color w:val="000000" w:themeColor="text1"/>
          <w:sz w:val="28"/>
          <w:szCs w:val="28"/>
        </w:rPr>
        <w:t>;</w:t>
      </w:r>
    </w:p>
    <w:p w:rsidR="000D7805" w:rsidRPr="00010868" w:rsidRDefault="000D7805" w:rsidP="000D7805">
      <w:pPr>
        <w:pStyle w:val="a"/>
        <w:numPr>
          <w:ilvl w:val="0"/>
          <w:numId w:val="0"/>
        </w:numPr>
        <w:ind w:firstLine="709"/>
        <w:rPr>
          <w:color w:val="000000" w:themeColor="text1"/>
          <w:sz w:val="28"/>
          <w:szCs w:val="28"/>
        </w:rPr>
      </w:pPr>
      <w:r w:rsidRPr="00010868">
        <w:rPr>
          <w:rStyle w:val="ae"/>
          <w:color w:val="000000" w:themeColor="text1"/>
          <w:sz w:val="28"/>
          <w:szCs w:val="28"/>
        </w:rPr>
        <w:t>сокращенное наименование (код) элемента.</w:t>
      </w:r>
      <w:r w:rsidRPr="00010868">
        <w:rPr>
          <w:color w:val="000000" w:themeColor="text1"/>
          <w:sz w:val="28"/>
          <w:szCs w:val="28"/>
        </w:rPr>
        <w:t xml:space="preserve"> </w:t>
      </w:r>
      <w:r w:rsidRPr="00010868">
        <w:rPr>
          <w:rStyle w:val="a9"/>
          <w:color w:val="000000" w:themeColor="text1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010868">
        <w:rPr>
          <w:rStyle w:val="a9"/>
          <w:color w:val="000000" w:themeColor="text1"/>
          <w:sz w:val="28"/>
          <w:szCs w:val="28"/>
          <w:lang w:val="en-US"/>
        </w:rPr>
        <w:t>XML</w:t>
      </w:r>
      <w:r w:rsidRPr="00010868">
        <w:rPr>
          <w:color w:val="000000" w:themeColor="text1"/>
          <w:sz w:val="28"/>
          <w:szCs w:val="28"/>
        </w:rPr>
        <w:t>;</w:t>
      </w:r>
    </w:p>
    <w:p w:rsidR="000D7805" w:rsidRPr="00010868" w:rsidRDefault="000D7805" w:rsidP="000D7805">
      <w:pPr>
        <w:pStyle w:val="a"/>
        <w:numPr>
          <w:ilvl w:val="0"/>
          <w:numId w:val="0"/>
        </w:numPr>
        <w:ind w:firstLine="709"/>
        <w:rPr>
          <w:rStyle w:val="a9"/>
          <w:color w:val="000000" w:themeColor="text1"/>
          <w:sz w:val="28"/>
          <w:szCs w:val="28"/>
        </w:rPr>
      </w:pPr>
      <w:r w:rsidRPr="00010868">
        <w:rPr>
          <w:rStyle w:val="ae"/>
          <w:color w:val="000000" w:themeColor="text1"/>
          <w:sz w:val="28"/>
          <w:szCs w:val="28"/>
        </w:rPr>
        <w:t>признак типа элемента.</w:t>
      </w:r>
      <w:r w:rsidRPr="00010868">
        <w:rPr>
          <w:color w:val="000000" w:themeColor="text1"/>
          <w:sz w:val="28"/>
          <w:szCs w:val="28"/>
        </w:rPr>
        <w:t xml:space="preserve"> </w:t>
      </w:r>
      <w:r w:rsidRPr="00010868">
        <w:rPr>
          <w:rStyle w:val="a9"/>
          <w:color w:val="000000" w:themeColor="text1"/>
          <w:sz w:val="28"/>
          <w:szCs w:val="28"/>
        </w:rPr>
        <w:t xml:space="preserve">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010868">
        <w:rPr>
          <w:rStyle w:val="a9"/>
          <w:color w:val="000000" w:themeColor="text1"/>
          <w:sz w:val="28"/>
          <w:szCs w:val="28"/>
          <w:lang w:val="en-US"/>
        </w:rPr>
        <w:t>XML</w:t>
      </w:r>
      <w:r w:rsidRPr="00010868">
        <w:rPr>
          <w:rStyle w:val="a9"/>
          <w:color w:val="000000" w:themeColor="text1"/>
          <w:sz w:val="28"/>
          <w:szCs w:val="28"/>
        </w:rPr>
        <w:t xml:space="preserve"> файла, «А» – простой элемент логической модели, реализованный в виде атрибута элемента </w:t>
      </w:r>
      <w:r w:rsidRPr="00010868">
        <w:rPr>
          <w:rStyle w:val="a9"/>
          <w:color w:val="000000" w:themeColor="text1"/>
          <w:sz w:val="28"/>
          <w:szCs w:val="28"/>
          <w:lang w:val="en-US"/>
        </w:rPr>
        <w:t>XML</w:t>
      </w:r>
      <w:r w:rsidRPr="00010868">
        <w:rPr>
          <w:rStyle w:val="a9"/>
          <w:color w:val="000000" w:themeColor="text1"/>
          <w:sz w:val="28"/>
          <w:szCs w:val="28"/>
        </w:rPr>
        <w:t xml:space="preserve"> файла. Простой элемент </w:t>
      </w:r>
      <w:r w:rsidRPr="00010868">
        <w:rPr>
          <w:color w:val="000000" w:themeColor="text1"/>
          <w:sz w:val="28"/>
          <w:szCs w:val="28"/>
        </w:rPr>
        <w:t xml:space="preserve">логической модели </w:t>
      </w:r>
      <w:r w:rsidRPr="00010868">
        <w:rPr>
          <w:rStyle w:val="a9"/>
          <w:color w:val="000000" w:themeColor="text1"/>
          <w:sz w:val="28"/>
          <w:szCs w:val="28"/>
        </w:rPr>
        <w:t>не содержит вложенные элементы;</w:t>
      </w:r>
    </w:p>
    <w:p w:rsidR="000D7805" w:rsidRPr="00010868" w:rsidRDefault="000D7805" w:rsidP="000D7805">
      <w:pPr>
        <w:pStyle w:val="a"/>
        <w:numPr>
          <w:ilvl w:val="0"/>
          <w:numId w:val="0"/>
        </w:numPr>
        <w:ind w:firstLine="709"/>
        <w:rPr>
          <w:rStyle w:val="a9"/>
          <w:color w:val="000000" w:themeColor="text1"/>
          <w:sz w:val="28"/>
          <w:szCs w:val="28"/>
        </w:rPr>
      </w:pPr>
      <w:r w:rsidRPr="00010868">
        <w:rPr>
          <w:rStyle w:val="ae"/>
          <w:color w:val="000000" w:themeColor="text1"/>
          <w:sz w:val="28"/>
          <w:szCs w:val="28"/>
        </w:rPr>
        <w:t>формат элемента.</w:t>
      </w:r>
      <w:r w:rsidRPr="00010868">
        <w:rPr>
          <w:color w:val="000000" w:themeColor="text1"/>
          <w:sz w:val="28"/>
          <w:szCs w:val="28"/>
        </w:rPr>
        <w:t xml:space="preserve"> Формат </w:t>
      </w:r>
      <w:r w:rsidRPr="00010868">
        <w:rPr>
          <w:rStyle w:val="a9"/>
          <w:color w:val="000000" w:themeColor="text1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0D7805" w:rsidRPr="00010868" w:rsidRDefault="000D7805" w:rsidP="000D7805">
      <w:pPr>
        <w:pStyle w:val="a"/>
        <w:numPr>
          <w:ilvl w:val="0"/>
          <w:numId w:val="0"/>
        </w:numPr>
        <w:ind w:firstLine="709"/>
        <w:rPr>
          <w:color w:val="000000" w:themeColor="text1"/>
          <w:sz w:val="28"/>
          <w:szCs w:val="28"/>
        </w:rPr>
      </w:pPr>
      <w:r w:rsidRPr="00010868">
        <w:rPr>
          <w:rStyle w:val="a9"/>
          <w:color w:val="000000" w:themeColor="text1"/>
          <w:sz w:val="28"/>
          <w:szCs w:val="28"/>
        </w:rPr>
        <w:t>Формат</w:t>
      </w:r>
      <w:r w:rsidRPr="00010868">
        <w:rPr>
          <w:color w:val="000000" w:themeColor="text1"/>
          <w:sz w:val="28"/>
          <w:szCs w:val="28"/>
        </w:rPr>
        <w:t xml:space="preserve"> символьной строки указывается в виде Т(n-k) или T(=k), где: 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случае, если минимальное количество знаков равно 0, формат имеет вид Т(0-k). В случае, если максимальное количество знаков не ограничено, формат имеет вид Т(n-).</w:t>
      </w:r>
    </w:p>
    <w:p w:rsidR="000D7805" w:rsidRPr="00010868" w:rsidRDefault="000D7805" w:rsidP="000D7805">
      <w:pPr>
        <w:pStyle w:val="a"/>
        <w:numPr>
          <w:ilvl w:val="0"/>
          <w:numId w:val="0"/>
        </w:numPr>
        <w:ind w:firstLine="709"/>
        <w:rPr>
          <w:color w:val="000000" w:themeColor="text1"/>
          <w:sz w:val="28"/>
          <w:szCs w:val="28"/>
        </w:rPr>
      </w:pPr>
      <w:r w:rsidRPr="00010868">
        <w:rPr>
          <w:rStyle w:val="a9"/>
          <w:color w:val="000000" w:themeColor="text1"/>
          <w:sz w:val="28"/>
          <w:szCs w:val="28"/>
        </w:rPr>
        <w:t>Формат</w:t>
      </w:r>
      <w:r w:rsidRPr="00010868">
        <w:rPr>
          <w:color w:val="000000" w:themeColor="text1"/>
          <w:sz w:val="28"/>
          <w:szCs w:val="28"/>
        </w:rPr>
        <w:t xml:space="preserve"> числового значения указывается в виде N(</w:t>
      </w:r>
      <w:proofErr w:type="spellStart"/>
      <w:r w:rsidRPr="00010868">
        <w:rPr>
          <w:color w:val="000000" w:themeColor="text1"/>
          <w:sz w:val="28"/>
          <w:szCs w:val="28"/>
        </w:rPr>
        <w:t>m.k</w:t>
      </w:r>
      <w:proofErr w:type="spellEnd"/>
      <w:r w:rsidRPr="00010868">
        <w:rPr>
          <w:color w:val="000000" w:themeColor="text1"/>
          <w:sz w:val="28"/>
          <w:szCs w:val="28"/>
        </w:rPr>
        <w:t>), где: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0D7805" w:rsidRPr="00010868" w:rsidRDefault="000D7805" w:rsidP="000D7805">
      <w:pPr>
        <w:pStyle w:val="a"/>
        <w:numPr>
          <w:ilvl w:val="0"/>
          <w:numId w:val="0"/>
        </w:numPr>
        <w:ind w:firstLine="709"/>
        <w:rPr>
          <w:color w:val="000000" w:themeColor="text1"/>
          <w:sz w:val="28"/>
          <w:szCs w:val="28"/>
        </w:rPr>
      </w:pPr>
      <w:r w:rsidRPr="00010868">
        <w:rPr>
          <w:color w:val="000000" w:themeColor="text1"/>
          <w:sz w:val="28"/>
          <w:szCs w:val="28"/>
        </w:rPr>
        <w:t xml:space="preserve">Для </w:t>
      </w:r>
      <w:r w:rsidRPr="00010868">
        <w:rPr>
          <w:rStyle w:val="a9"/>
          <w:color w:val="000000" w:themeColor="text1"/>
          <w:sz w:val="28"/>
          <w:szCs w:val="28"/>
        </w:rPr>
        <w:t>простых</w:t>
      </w:r>
      <w:r w:rsidRPr="00010868">
        <w:rPr>
          <w:color w:val="000000" w:themeColor="text1"/>
          <w:sz w:val="28"/>
          <w:szCs w:val="28"/>
        </w:rPr>
        <w:t xml:space="preserve"> элементов, являющихся базовыми в XML, например, элемент с типом «</w:t>
      </w:r>
      <w:proofErr w:type="spellStart"/>
      <w:r w:rsidRPr="00010868">
        <w:rPr>
          <w:color w:val="000000" w:themeColor="text1"/>
          <w:sz w:val="28"/>
          <w:szCs w:val="28"/>
        </w:rPr>
        <w:t>date</w:t>
      </w:r>
      <w:proofErr w:type="spellEnd"/>
      <w:r w:rsidRPr="00010868">
        <w:rPr>
          <w:color w:val="000000" w:themeColor="text1"/>
          <w:sz w:val="28"/>
          <w:szCs w:val="28"/>
        </w:rPr>
        <w:t>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:rsidR="000D7805" w:rsidRPr="00010868" w:rsidRDefault="000D7805" w:rsidP="000D7805">
      <w:pPr>
        <w:pStyle w:val="a"/>
        <w:numPr>
          <w:ilvl w:val="0"/>
          <w:numId w:val="0"/>
        </w:numPr>
        <w:ind w:firstLine="709"/>
        <w:rPr>
          <w:rStyle w:val="a9"/>
          <w:color w:val="000000" w:themeColor="text1"/>
          <w:sz w:val="28"/>
          <w:szCs w:val="28"/>
        </w:rPr>
      </w:pPr>
      <w:r w:rsidRPr="00010868">
        <w:rPr>
          <w:rStyle w:val="ae"/>
          <w:color w:val="000000" w:themeColor="text1"/>
          <w:sz w:val="28"/>
          <w:szCs w:val="28"/>
        </w:rPr>
        <w:t>признак обязательности элемента</w:t>
      </w:r>
      <w:r w:rsidRPr="00010868">
        <w:rPr>
          <w:color w:val="000000" w:themeColor="text1"/>
          <w:sz w:val="28"/>
          <w:szCs w:val="28"/>
        </w:rPr>
        <w:t xml:space="preserve"> </w:t>
      </w:r>
      <w:r w:rsidRPr="00010868">
        <w:rPr>
          <w:rStyle w:val="a9"/>
          <w:color w:val="000000" w:themeColor="text1"/>
          <w:sz w:val="28"/>
          <w:szCs w:val="28"/>
        </w:rPr>
        <w:t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Например, «ОК». В случае, если количество реализаций элемента может быть более одной, то признак обязательности элемента дополняется символом «М». Например, «НМ» или «ОКМ».</w:t>
      </w:r>
    </w:p>
    <w:p w:rsidR="000D7805" w:rsidRPr="00010868" w:rsidRDefault="000D7805" w:rsidP="000D7805">
      <w:pPr>
        <w:pStyle w:val="a8"/>
        <w:rPr>
          <w:rStyle w:val="a9"/>
          <w:color w:val="000000" w:themeColor="text1"/>
          <w:sz w:val="28"/>
          <w:szCs w:val="28"/>
        </w:rPr>
      </w:pPr>
      <w:r w:rsidRPr="00010868">
        <w:rPr>
          <w:rStyle w:val="a9"/>
          <w:color w:val="000000" w:themeColor="text1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010868">
        <w:rPr>
          <w:rStyle w:val="a9"/>
          <w:color w:val="000000" w:themeColor="text1"/>
          <w:sz w:val="28"/>
          <w:szCs w:val="28"/>
          <w:lang w:val="en-US"/>
        </w:rPr>
        <w:t>XML</w:t>
      </w:r>
      <w:r w:rsidRPr="00010868">
        <w:rPr>
          <w:rStyle w:val="a9"/>
          <w:color w:val="000000" w:themeColor="text1"/>
          <w:sz w:val="28"/>
          <w:szCs w:val="28"/>
        </w:rPr>
        <w:t xml:space="preserve"> схеме условий, предъявляемых к элементу в файле обмена, описанных в графе «Дополнительная информация». Например, «НУ» или «ОКУ»;</w:t>
      </w:r>
    </w:p>
    <w:p w:rsidR="000D7805" w:rsidRPr="00010868" w:rsidRDefault="000D7805" w:rsidP="000D7805">
      <w:pPr>
        <w:rPr>
          <w:rStyle w:val="a9"/>
          <w:color w:val="000000" w:themeColor="text1"/>
          <w:sz w:val="28"/>
          <w:szCs w:val="28"/>
        </w:rPr>
      </w:pPr>
      <w:r w:rsidRPr="00010868">
        <w:rPr>
          <w:rStyle w:val="ae"/>
          <w:color w:val="000000" w:themeColor="text1"/>
          <w:sz w:val="28"/>
          <w:szCs w:val="28"/>
        </w:rPr>
        <w:t xml:space="preserve">дополнительная информация </w:t>
      </w:r>
      <w:r w:rsidRPr="00010868">
        <w:rPr>
          <w:color w:val="000000" w:themeColor="text1"/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Pr="00010868">
        <w:rPr>
          <w:rStyle w:val="a9"/>
          <w:color w:val="000000" w:themeColor="text1"/>
          <w:sz w:val="28"/>
          <w:szCs w:val="28"/>
        </w:rPr>
        <w:t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0D7805" w:rsidRPr="00010868" w:rsidRDefault="000D7805" w:rsidP="000D7805">
      <w:pPr>
        <w:spacing w:after="160" w:line="259" w:lineRule="auto"/>
        <w:ind w:firstLine="0"/>
        <w:jc w:val="left"/>
        <w:rPr>
          <w:rStyle w:val="a9"/>
          <w:color w:val="000000" w:themeColor="text1"/>
          <w:sz w:val="28"/>
          <w:szCs w:val="28"/>
        </w:rPr>
      </w:pPr>
      <w:r w:rsidRPr="00010868">
        <w:rPr>
          <w:rStyle w:val="a9"/>
          <w:color w:val="000000" w:themeColor="text1"/>
          <w:sz w:val="28"/>
          <w:szCs w:val="28"/>
        </w:rPr>
        <w:br w:type="page"/>
      </w:r>
    </w:p>
    <w:p w:rsidR="000D7805" w:rsidRPr="00010868" w:rsidRDefault="000D7805" w:rsidP="000D7805">
      <w:pPr>
        <w:jc w:val="center"/>
        <w:rPr>
          <w:color w:val="000000" w:themeColor="text1"/>
          <w:sz w:val="28"/>
          <w:szCs w:val="28"/>
        </w:rPr>
        <w:sectPr w:rsidR="000D7805" w:rsidRPr="00010868" w:rsidSect="009D5789">
          <w:headerReference w:type="default" r:id="rId8"/>
          <w:footerReference w:type="default" r:id="rId9"/>
          <w:footerReference w:type="first" r:id="rId10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010868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B3E6320" wp14:editId="136D8683">
            <wp:simplePos x="1533525" y="723900"/>
            <wp:positionH relativeFrom="margin">
              <wp:align>center</wp:align>
            </wp:positionH>
            <wp:positionV relativeFrom="margin">
              <wp:align>top</wp:align>
            </wp:positionV>
            <wp:extent cx="5133975" cy="86772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4"/>
                    <a:stretch/>
                  </pic:blipFill>
                  <pic:spPr bwMode="auto">
                    <a:xfrm>
                      <a:off x="0" y="0"/>
                      <a:ext cx="5133975" cy="867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10868">
        <w:rPr>
          <w:color w:val="000000" w:themeColor="text1"/>
          <w:sz w:val="28"/>
          <w:szCs w:val="28"/>
        </w:rPr>
        <w:t>Рисунок 1. Диаграмма структуры файла обмена</w:t>
      </w:r>
    </w:p>
    <w:p w:rsidR="00A871B6" w:rsidRPr="00010868" w:rsidRDefault="00A871B6" w:rsidP="00A871B6">
      <w:pPr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4.1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</w:rPr>
      </w:pPr>
      <w:r w:rsidRPr="00010868">
        <w:rPr>
          <w:b/>
          <w:bCs/>
          <w:color w:val="000000" w:themeColor="text1"/>
        </w:rPr>
        <w:t>Файл обмена (Файл)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010868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010868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Идентификатор файла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ИдФайл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  <w:r w:rsidR="00511EF2" w:rsidRPr="00010868">
              <w:rPr>
                <w:color w:val="000000" w:themeColor="text1"/>
              </w:rPr>
              <w:t>У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Содержит (повторяет) имя сформированного файла (без расширения)</w:t>
            </w:r>
          </w:p>
        </w:tc>
      </w:tr>
      <w:tr w:rsidR="00010868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Версия программы, с помощью которой сформирован файл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ВерсПрог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T(1-40)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</w:tr>
      <w:tr w:rsidR="00010868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Версия формата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ВерсФорм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T(1-5)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Принимает значение: 5.04  </w:t>
            </w:r>
          </w:p>
        </w:tc>
      </w:tr>
      <w:tr w:rsidR="00010868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Состав и структура документа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Документ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4.2 </w:t>
            </w:r>
          </w:p>
        </w:tc>
      </w:tr>
    </w:tbl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4.2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Состав и структура документа (Документ)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010868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010868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Код формы документа по КНД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ОК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КНДТип</w:t>
            </w:r>
            <w:proofErr w:type="spellEnd"/>
            <w:r w:rsidRPr="00010868">
              <w:rPr>
                <w:color w:val="000000" w:themeColor="text1"/>
              </w:rPr>
              <w:t xml:space="preserve">&gt;. </w:t>
            </w:r>
          </w:p>
          <w:p w:rsidR="00511EF2" w:rsidRPr="00010868" w:rsidRDefault="00511EF2" w:rsidP="00511EF2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Принимает значение: 1151111  </w:t>
            </w:r>
          </w:p>
        </w:tc>
      </w:tr>
      <w:tr w:rsidR="00010868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Дата формирования документа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ДатаДок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ДатаТип</w:t>
            </w:r>
            <w:proofErr w:type="spellEnd"/>
            <w:proofErr w:type="gramStart"/>
            <w:r w:rsidRPr="00010868">
              <w:rPr>
                <w:color w:val="000000" w:themeColor="text1"/>
              </w:rPr>
              <w:t>&gt;.</w:t>
            </w:r>
            <w:r w:rsidRPr="00010868">
              <w:rPr>
                <w:color w:val="000000" w:themeColor="text1"/>
              </w:rPr>
              <w:br/>
              <w:t>Дата</w:t>
            </w:r>
            <w:proofErr w:type="gramEnd"/>
            <w:r w:rsidRPr="00010868">
              <w:rPr>
                <w:color w:val="000000" w:themeColor="text1"/>
              </w:rPr>
              <w:t xml:space="preserve"> в формате ДД.ММ.ГГГГ</w:t>
            </w:r>
          </w:p>
        </w:tc>
      </w:tr>
      <w:tr w:rsidR="00010868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Номер корректировки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НомКорр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010868">
              <w:rPr>
                <w:color w:val="000000" w:themeColor="text1"/>
              </w:rPr>
              <w:t>Принимает</w:t>
            </w:r>
            <w:r w:rsidRPr="00010868">
              <w:rPr>
                <w:rFonts w:eastAsia="Calibri"/>
                <w:color w:val="000000" w:themeColor="text1"/>
              </w:rPr>
              <w:t xml:space="preserve"> значение:</w:t>
            </w:r>
          </w:p>
          <w:p w:rsidR="00511EF2" w:rsidRPr="00010868" w:rsidRDefault="00511EF2" w:rsidP="00511EF2">
            <w:pPr>
              <w:ind w:firstLine="0"/>
              <w:jc w:val="left"/>
              <w:rPr>
                <w:rFonts w:eastAsia="Calibri"/>
                <w:color w:val="000000" w:themeColor="text1"/>
              </w:rPr>
            </w:pPr>
            <w:r w:rsidRPr="00010868">
              <w:rPr>
                <w:rFonts w:eastAsia="Calibri"/>
                <w:color w:val="000000" w:themeColor="text1"/>
              </w:rPr>
              <w:t>0 – первичный документ,</w:t>
            </w:r>
          </w:p>
          <w:p w:rsidR="00511EF2" w:rsidRPr="00010868" w:rsidRDefault="00511EF2" w:rsidP="00511EF2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rFonts w:eastAsia="Calibri"/>
                <w:color w:val="000000" w:themeColor="text1"/>
              </w:rPr>
              <w:t>1, 2, 3 и так далее – уточненный документ. Для уточненного документа значение должно быть на 1 больше ранее принятого налоговым органом документа</w:t>
            </w:r>
          </w:p>
        </w:tc>
      </w:tr>
      <w:tr w:rsidR="00010868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Расчетный (отчетный) период (код)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Период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ОК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Принимает значение в соответствии с приложением № 3 к Порядку заполнения формы расчета по страховым взносам (далее – Порядок заполнения),</w:t>
            </w:r>
            <w:r w:rsidRPr="00010868">
              <w:rPr>
                <w:color w:val="000000" w:themeColor="text1"/>
                <w:szCs w:val="22"/>
              </w:rPr>
              <w:t xml:space="preserve"> а именно:</w:t>
            </w:r>
          </w:p>
          <w:p w:rsidR="00511EF2" w:rsidRPr="00010868" w:rsidRDefault="00511EF2" w:rsidP="00511EF2">
            <w:pPr>
              <w:tabs>
                <w:tab w:val="left" w:pos="880"/>
              </w:tabs>
              <w:autoSpaceDE w:val="0"/>
              <w:autoSpaceDN w:val="0"/>
              <w:adjustRightInd w:val="0"/>
              <w:ind w:left="397" w:hanging="397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21 – 1 квартал   |</w:t>
            </w:r>
          </w:p>
          <w:p w:rsidR="00511EF2" w:rsidRPr="00010868" w:rsidRDefault="00511EF2" w:rsidP="00511EF2">
            <w:pPr>
              <w:tabs>
                <w:tab w:val="left" w:pos="880"/>
              </w:tabs>
              <w:autoSpaceDE w:val="0"/>
              <w:autoSpaceDN w:val="0"/>
              <w:adjustRightInd w:val="0"/>
              <w:ind w:left="397" w:hanging="397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31 – полугодие   |</w:t>
            </w:r>
          </w:p>
          <w:p w:rsidR="00511EF2" w:rsidRPr="00010868" w:rsidRDefault="00511EF2" w:rsidP="00511EF2">
            <w:pPr>
              <w:tabs>
                <w:tab w:val="left" w:pos="880"/>
              </w:tabs>
              <w:autoSpaceDE w:val="0"/>
              <w:autoSpaceDN w:val="0"/>
              <w:adjustRightInd w:val="0"/>
              <w:ind w:left="397" w:hanging="397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33 – девять месяцев   |</w:t>
            </w:r>
          </w:p>
          <w:p w:rsidR="00511EF2" w:rsidRPr="00010868" w:rsidRDefault="00511EF2" w:rsidP="00511EF2">
            <w:pPr>
              <w:tabs>
                <w:tab w:val="left" w:pos="880"/>
              </w:tabs>
              <w:autoSpaceDE w:val="0"/>
              <w:autoSpaceDN w:val="0"/>
              <w:adjustRightInd w:val="0"/>
              <w:ind w:left="397" w:hanging="397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34 – год   |</w:t>
            </w:r>
          </w:p>
          <w:p w:rsidR="00511EF2" w:rsidRPr="00010868" w:rsidRDefault="00511EF2" w:rsidP="00511EF2">
            <w:pPr>
              <w:tabs>
                <w:tab w:val="left" w:pos="880"/>
              </w:tabs>
              <w:autoSpaceDE w:val="0"/>
              <w:autoSpaceDN w:val="0"/>
              <w:adjustRightInd w:val="0"/>
              <w:ind w:left="482" w:hanging="482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51 – 1 квартал при реорганизации (ликвидации) организации   |</w:t>
            </w:r>
          </w:p>
          <w:p w:rsidR="00511EF2" w:rsidRPr="00010868" w:rsidRDefault="00511EF2" w:rsidP="00511EF2">
            <w:pPr>
              <w:tabs>
                <w:tab w:val="left" w:pos="880"/>
              </w:tabs>
              <w:autoSpaceDE w:val="0"/>
              <w:autoSpaceDN w:val="0"/>
              <w:adjustRightInd w:val="0"/>
              <w:ind w:left="482" w:hanging="482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52 – полугодие при реорганизации (ликвидации) организации   |</w:t>
            </w:r>
          </w:p>
          <w:p w:rsidR="00511EF2" w:rsidRPr="00010868" w:rsidRDefault="00511EF2" w:rsidP="00511EF2">
            <w:pPr>
              <w:tabs>
                <w:tab w:val="left" w:pos="880"/>
              </w:tabs>
              <w:autoSpaceDE w:val="0"/>
              <w:autoSpaceDN w:val="0"/>
              <w:adjustRightInd w:val="0"/>
              <w:ind w:left="482" w:hanging="482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53 – 9 месяцев при реорганизации (ликвидации) организации   |</w:t>
            </w:r>
          </w:p>
          <w:p w:rsidR="00511EF2" w:rsidRPr="00010868" w:rsidRDefault="00511EF2" w:rsidP="00511EF2">
            <w:pPr>
              <w:tabs>
                <w:tab w:val="left" w:pos="880"/>
              </w:tabs>
              <w:autoSpaceDE w:val="0"/>
              <w:autoSpaceDN w:val="0"/>
              <w:adjustRightInd w:val="0"/>
              <w:ind w:left="482" w:hanging="482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83</w:t>
            </w:r>
            <w:r w:rsidR="00C919BA">
              <w:rPr>
                <w:color w:val="000000" w:themeColor="text1"/>
              </w:rPr>
              <w:t xml:space="preserve"> – 1 квартал при снятии с учета</w:t>
            </w:r>
            <w:r w:rsidRPr="00010868">
              <w:rPr>
                <w:color w:val="000000" w:themeColor="text1"/>
              </w:rPr>
              <w:t xml:space="preserve"> в качестве индивидуального предпринимателя (главы крестьянского (фермерского) хозяйства)   |</w:t>
            </w:r>
          </w:p>
          <w:p w:rsidR="00511EF2" w:rsidRPr="00010868" w:rsidRDefault="00511EF2" w:rsidP="00511EF2">
            <w:pPr>
              <w:tabs>
                <w:tab w:val="left" w:pos="880"/>
              </w:tabs>
              <w:autoSpaceDE w:val="0"/>
              <w:autoSpaceDN w:val="0"/>
              <w:adjustRightInd w:val="0"/>
              <w:ind w:left="482" w:hanging="482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84</w:t>
            </w:r>
            <w:r w:rsidR="00C919BA">
              <w:rPr>
                <w:color w:val="000000" w:themeColor="text1"/>
              </w:rPr>
              <w:t xml:space="preserve"> – полугодие при снятии с учета</w:t>
            </w:r>
            <w:r w:rsidRPr="00010868">
              <w:rPr>
                <w:color w:val="000000" w:themeColor="text1"/>
              </w:rPr>
              <w:t xml:space="preserve"> в качестве индивидуального предпринимателя (главы крестьянского (фермерского) хозяйства)   |</w:t>
            </w:r>
          </w:p>
          <w:p w:rsidR="00511EF2" w:rsidRPr="00010868" w:rsidRDefault="00511EF2" w:rsidP="00511EF2">
            <w:pPr>
              <w:tabs>
                <w:tab w:val="left" w:pos="880"/>
              </w:tabs>
              <w:autoSpaceDE w:val="0"/>
              <w:autoSpaceDN w:val="0"/>
              <w:adjustRightInd w:val="0"/>
              <w:ind w:left="482" w:hanging="482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85</w:t>
            </w:r>
            <w:r w:rsidR="00C919BA">
              <w:rPr>
                <w:color w:val="000000" w:themeColor="text1"/>
              </w:rPr>
              <w:t xml:space="preserve"> – 9 месяцев при снятии с учета</w:t>
            </w:r>
            <w:r w:rsidRPr="00010868">
              <w:rPr>
                <w:color w:val="000000" w:themeColor="text1"/>
              </w:rPr>
              <w:t xml:space="preserve"> в качестве индивидуального предпринимателя (главы крестьянского (фермерского) хозяйства)   |</w:t>
            </w:r>
          </w:p>
          <w:p w:rsidR="00511EF2" w:rsidRPr="00010868" w:rsidRDefault="00C919BA" w:rsidP="00511EF2">
            <w:pPr>
              <w:tabs>
                <w:tab w:val="left" w:pos="880"/>
              </w:tabs>
              <w:autoSpaceDE w:val="0"/>
              <w:autoSpaceDN w:val="0"/>
              <w:adjustRightInd w:val="0"/>
              <w:ind w:left="482" w:hanging="482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 – год при снятии с учета</w:t>
            </w:r>
            <w:r w:rsidR="00511EF2" w:rsidRPr="00010868">
              <w:rPr>
                <w:color w:val="000000" w:themeColor="text1"/>
              </w:rPr>
              <w:t xml:space="preserve"> в качестве индивидуального предпринимателя (главы крестьянского (фермерского) хозяйства)   |</w:t>
            </w:r>
          </w:p>
          <w:p w:rsidR="00511EF2" w:rsidRPr="00010868" w:rsidRDefault="00511EF2" w:rsidP="00511EF2">
            <w:pPr>
              <w:tabs>
                <w:tab w:val="left" w:pos="880"/>
              </w:tabs>
              <w:autoSpaceDE w:val="0"/>
              <w:autoSpaceDN w:val="0"/>
              <w:adjustRightInd w:val="0"/>
              <w:ind w:left="482" w:hanging="482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90 – год при реорганизации (ликвидации) организации</w:t>
            </w:r>
          </w:p>
        </w:tc>
      </w:tr>
      <w:tr w:rsidR="00010868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Календарный год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ОтчетГод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xs:gYear</w:t>
            </w:r>
            <w:proofErr w:type="spellEnd"/>
            <w:r w:rsidRPr="00010868">
              <w:rPr>
                <w:color w:val="000000" w:themeColor="text1"/>
              </w:rPr>
              <w:t xml:space="preserve">&gt;. </w:t>
            </w:r>
            <w:r w:rsidRPr="00010868">
              <w:rPr>
                <w:color w:val="000000" w:themeColor="text1"/>
              </w:rPr>
              <w:br/>
              <w:t>Год в формате ГГГГ</w:t>
            </w:r>
          </w:p>
        </w:tc>
      </w:tr>
      <w:tr w:rsidR="00010868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Код налогового органа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КодНО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ОК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СОНОТип</w:t>
            </w:r>
            <w:proofErr w:type="spellEnd"/>
            <w:r w:rsidRPr="00010868">
              <w:rPr>
                <w:color w:val="000000" w:themeColor="text1"/>
              </w:rPr>
              <w:t xml:space="preserve">&gt; </w:t>
            </w:r>
          </w:p>
        </w:tc>
      </w:tr>
      <w:tr w:rsidR="00010868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Код места, по которому представляется документ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ПоМесту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ОК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EF2" w:rsidRPr="00010868" w:rsidRDefault="00511EF2" w:rsidP="00511EF2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Принимает значение в соответствии с приложением № 4 к Порядку заполнения,</w:t>
            </w:r>
            <w:r w:rsidRPr="00010868">
              <w:rPr>
                <w:color w:val="000000" w:themeColor="text1"/>
                <w:szCs w:val="22"/>
              </w:rPr>
              <w:t xml:space="preserve"> а именно:</w:t>
            </w:r>
          </w:p>
          <w:p w:rsidR="00511EF2" w:rsidRPr="00010868" w:rsidRDefault="00511EF2" w:rsidP="00511EF2">
            <w:pPr>
              <w:tabs>
                <w:tab w:val="left" w:pos="880"/>
              </w:tabs>
              <w:autoSpaceDE w:val="0"/>
              <w:autoSpaceDN w:val="0"/>
              <w:adjustRightInd w:val="0"/>
              <w:ind w:left="607" w:hanging="607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112 – по месту жительства физического лица, не признаваемого индивидуальным предпринимателем   |</w:t>
            </w:r>
          </w:p>
          <w:p w:rsidR="00511EF2" w:rsidRPr="00010868" w:rsidRDefault="00511EF2" w:rsidP="00511EF2">
            <w:pPr>
              <w:tabs>
                <w:tab w:val="left" w:pos="880"/>
              </w:tabs>
              <w:autoSpaceDE w:val="0"/>
              <w:autoSpaceDN w:val="0"/>
              <w:adjustRightInd w:val="0"/>
              <w:ind w:left="607" w:hanging="607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120 – по месту жительства индивидуального предпринимателя   |</w:t>
            </w:r>
          </w:p>
          <w:p w:rsidR="00511EF2" w:rsidRPr="00010868" w:rsidRDefault="00511EF2" w:rsidP="00511EF2">
            <w:pPr>
              <w:tabs>
                <w:tab w:val="left" w:pos="880"/>
              </w:tabs>
              <w:autoSpaceDE w:val="0"/>
              <w:autoSpaceDN w:val="0"/>
              <w:adjustRightInd w:val="0"/>
              <w:ind w:left="607" w:hanging="607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121 – по месту жительства адвоката, учредившего адвокатский кабинет   |</w:t>
            </w:r>
          </w:p>
          <w:p w:rsidR="00511EF2" w:rsidRPr="00010868" w:rsidRDefault="00511EF2" w:rsidP="00511EF2">
            <w:pPr>
              <w:tabs>
                <w:tab w:val="left" w:pos="880"/>
              </w:tabs>
              <w:autoSpaceDE w:val="0"/>
              <w:autoSpaceDN w:val="0"/>
              <w:adjustRightInd w:val="0"/>
              <w:ind w:left="607" w:hanging="607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122 – по месту жительства нотариуса, занимающегося частной практикой   |</w:t>
            </w:r>
          </w:p>
          <w:p w:rsidR="00511EF2" w:rsidRPr="00010868" w:rsidRDefault="00511EF2" w:rsidP="00511EF2">
            <w:pPr>
              <w:tabs>
                <w:tab w:val="left" w:pos="880"/>
              </w:tabs>
              <w:autoSpaceDE w:val="0"/>
              <w:autoSpaceDN w:val="0"/>
              <w:adjustRightInd w:val="0"/>
              <w:ind w:left="607" w:hanging="607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124 – по месту жительства члена (главы) крестьянского (фермерского) хозяйства   |</w:t>
            </w:r>
          </w:p>
          <w:p w:rsidR="00511EF2" w:rsidRPr="00010868" w:rsidRDefault="00511EF2" w:rsidP="00511EF2">
            <w:pPr>
              <w:tabs>
                <w:tab w:val="left" w:pos="880"/>
              </w:tabs>
              <w:autoSpaceDE w:val="0"/>
              <w:autoSpaceDN w:val="0"/>
              <w:adjustRightInd w:val="0"/>
              <w:ind w:left="607" w:hanging="607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214 – по месту нахождения российской организации   |</w:t>
            </w:r>
          </w:p>
          <w:p w:rsidR="00511EF2" w:rsidRPr="00010868" w:rsidRDefault="00511EF2" w:rsidP="00511EF2">
            <w:pPr>
              <w:tabs>
                <w:tab w:val="left" w:pos="880"/>
              </w:tabs>
              <w:autoSpaceDE w:val="0"/>
              <w:autoSpaceDN w:val="0"/>
              <w:adjustRightInd w:val="0"/>
              <w:ind w:left="607" w:hanging="607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217 – по месту учета правопреемника российской организации   |</w:t>
            </w:r>
          </w:p>
          <w:p w:rsidR="00511EF2" w:rsidRPr="00010868" w:rsidRDefault="00511EF2" w:rsidP="00511EF2">
            <w:pPr>
              <w:tabs>
                <w:tab w:val="left" w:pos="880"/>
              </w:tabs>
              <w:autoSpaceDE w:val="0"/>
              <w:autoSpaceDN w:val="0"/>
              <w:adjustRightInd w:val="0"/>
              <w:ind w:left="607" w:hanging="607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222 – по месту учета российской организации по месту нахождения обособленного подразделения   |</w:t>
            </w:r>
          </w:p>
          <w:p w:rsidR="00511EF2" w:rsidRPr="00010868" w:rsidRDefault="00511EF2" w:rsidP="00511EF2">
            <w:pPr>
              <w:tabs>
                <w:tab w:val="left" w:pos="880"/>
              </w:tabs>
              <w:autoSpaceDE w:val="0"/>
              <w:autoSpaceDN w:val="0"/>
              <w:adjustRightInd w:val="0"/>
              <w:ind w:left="607" w:hanging="607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240 – по месту нахождения юридического лица - (главы) крестьянского (фермерского) хозяйства   |</w:t>
            </w:r>
          </w:p>
          <w:p w:rsidR="00511EF2" w:rsidRPr="00010868" w:rsidRDefault="00511EF2" w:rsidP="00511EF2">
            <w:pPr>
              <w:tabs>
                <w:tab w:val="left" w:pos="880"/>
              </w:tabs>
              <w:autoSpaceDE w:val="0"/>
              <w:autoSpaceDN w:val="0"/>
              <w:adjustRightInd w:val="0"/>
              <w:ind w:left="607" w:hanging="607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335 – по месту нахождения обособленного подразделения иностранной организации в Российской Федерации   |</w:t>
            </w:r>
          </w:p>
          <w:p w:rsidR="00511EF2" w:rsidRPr="00010868" w:rsidRDefault="00511EF2" w:rsidP="00511EF2">
            <w:pPr>
              <w:tabs>
                <w:tab w:val="left" w:pos="880"/>
              </w:tabs>
              <w:autoSpaceDE w:val="0"/>
              <w:autoSpaceDN w:val="0"/>
              <w:adjustRightInd w:val="0"/>
              <w:ind w:left="607" w:hanging="607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350 – по месту учета международной организации в Российской Федерации</w:t>
            </w:r>
          </w:p>
        </w:tc>
      </w:tr>
      <w:tr w:rsidR="00010868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Сведения о плательщике страховых взносов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СвНП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4.3 </w:t>
            </w:r>
          </w:p>
        </w:tc>
      </w:tr>
      <w:tr w:rsidR="00010868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Сведения о лице, подписавшем документ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Подписант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4.7 </w:t>
            </w:r>
          </w:p>
        </w:tc>
      </w:tr>
      <w:tr w:rsidR="00A871B6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Расчет по страховым взносам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РасчетСВ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4.9 </w:t>
            </w:r>
          </w:p>
        </w:tc>
      </w:tr>
    </w:tbl>
    <w:p w:rsidR="0064133B" w:rsidRDefault="0064133B" w:rsidP="00A871B6">
      <w:pPr>
        <w:spacing w:before="360"/>
        <w:ind w:firstLine="0"/>
        <w:jc w:val="right"/>
        <w:rPr>
          <w:color w:val="000000" w:themeColor="text1"/>
        </w:rPr>
      </w:pPr>
    </w:p>
    <w:p w:rsidR="00FB2CB2" w:rsidRPr="00010868" w:rsidRDefault="00FB2CB2" w:rsidP="00A871B6">
      <w:pPr>
        <w:spacing w:before="360"/>
        <w:ind w:firstLine="0"/>
        <w:jc w:val="right"/>
        <w:rPr>
          <w:color w:val="000000" w:themeColor="text1"/>
        </w:rPr>
      </w:pPr>
    </w:p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4.3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Сведения о плательщике страховых взносов (</w:t>
      </w:r>
      <w:proofErr w:type="spellStart"/>
      <w:r w:rsidRPr="00010868">
        <w:rPr>
          <w:b/>
          <w:bCs/>
          <w:color w:val="000000" w:themeColor="text1"/>
        </w:rPr>
        <w:t>СвНП</w:t>
      </w:r>
      <w:proofErr w:type="spellEnd"/>
      <w:r w:rsidRPr="00010868">
        <w:rPr>
          <w:b/>
          <w:bCs/>
          <w:color w:val="000000" w:themeColor="text1"/>
        </w:rPr>
        <w:t>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740C2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740C2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C2" w:rsidRPr="00010868" w:rsidRDefault="00A740C2" w:rsidP="00A740C2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Среднесписочная численность (чел.)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C2" w:rsidRPr="00010868" w:rsidRDefault="00A740C2" w:rsidP="00A740C2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СрЧисл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C2" w:rsidRPr="00010868" w:rsidRDefault="00A740C2" w:rsidP="00A740C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C2" w:rsidRPr="00010868" w:rsidRDefault="00A740C2" w:rsidP="00A740C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C2" w:rsidRPr="00010868" w:rsidRDefault="00A740C2" w:rsidP="00A740C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НУ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0C2" w:rsidRPr="00010868" w:rsidRDefault="00A740C2" w:rsidP="00A740C2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Элемент должен отсутствовать при значении элемента &lt;</w:t>
            </w:r>
            <w:proofErr w:type="spellStart"/>
            <w:r w:rsidRPr="00010868">
              <w:rPr>
                <w:color w:val="000000" w:themeColor="text1"/>
              </w:rPr>
              <w:t>ПоМесту</w:t>
            </w:r>
            <w:proofErr w:type="spellEnd"/>
            <w:r w:rsidRPr="00010868">
              <w:rPr>
                <w:color w:val="000000" w:themeColor="text1"/>
              </w:rPr>
              <w:t>&gt;=222 | 335 (из таблицы 4.2) или при &lt;</w:t>
            </w:r>
            <w:proofErr w:type="spellStart"/>
            <w:r w:rsidRPr="00010868">
              <w:rPr>
                <w:color w:val="000000" w:themeColor="text1"/>
              </w:rPr>
              <w:t>ФормРеорг</w:t>
            </w:r>
            <w:proofErr w:type="spellEnd"/>
            <w:r w:rsidRPr="00010868">
              <w:rPr>
                <w:color w:val="000000" w:themeColor="text1"/>
              </w:rPr>
              <w:t>&gt;=9 (из таблицы 4.5) и должен присутствовать во всех остальных случаях</w:t>
            </w:r>
          </w:p>
        </w:tc>
      </w:tr>
      <w:tr w:rsidR="003C64B9" w:rsidRPr="00010868" w:rsidTr="00A740C2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Номер контактного телефона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Тлф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</w:tr>
      <w:tr w:rsidR="003C64B9" w:rsidRPr="00010868" w:rsidTr="00A740C2">
        <w:trPr>
          <w:trHeight w:val="23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  <w:lang w:val="en-US"/>
              </w:rPr>
            </w:pPr>
            <w:r w:rsidRPr="00010868">
              <w:rPr>
                <w:color w:val="000000" w:themeColor="text1"/>
              </w:rPr>
              <w:t xml:space="preserve">Плательщик страховых взносов </w:t>
            </w:r>
            <w:r w:rsidR="00A740C2" w:rsidRPr="00010868">
              <w:rPr>
                <w:color w:val="000000" w:themeColor="text1"/>
              </w:rPr>
              <w:t>–</w:t>
            </w:r>
            <w:r w:rsidRPr="00010868">
              <w:rPr>
                <w:color w:val="000000" w:themeColor="text1"/>
              </w:rPr>
              <w:t xml:space="preserve"> организация</w:t>
            </w:r>
            <w:r w:rsidR="00A740C2" w:rsidRPr="00010868">
              <w:rPr>
                <w:color w:val="000000" w:themeColor="text1"/>
              </w:rPr>
              <w:t xml:space="preserve">   </w:t>
            </w:r>
            <w:r w:rsidR="00A740C2" w:rsidRPr="00010868">
              <w:rPr>
                <w:color w:val="000000" w:themeColor="text1"/>
                <w:lang w:val="en-US"/>
              </w:rPr>
              <w:t>|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НПЮЛ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 </w:t>
            </w:r>
          </w:p>
        </w:tc>
      </w:tr>
      <w:tr w:rsidR="003C64B9" w:rsidRPr="00010868" w:rsidTr="00A740C2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740C2">
            <w:pPr>
              <w:spacing w:before="60"/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Плательщик страховых взносов </w:t>
            </w:r>
            <w:r w:rsidR="00A740C2" w:rsidRPr="00010868">
              <w:rPr>
                <w:color w:val="000000" w:themeColor="text1"/>
              </w:rPr>
              <w:t>–</w:t>
            </w:r>
            <w:r w:rsidRPr="00010868">
              <w:rPr>
                <w:color w:val="000000" w:themeColor="text1"/>
              </w:rPr>
              <w:t xml:space="preserve"> индивидуальный предприниматель, глава крестьянского (фермерского) хозяйства, физическое лицо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740C2">
            <w:pPr>
              <w:spacing w:before="60"/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НПФЛ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740C2">
            <w:pPr>
              <w:spacing w:before="60"/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740C2">
            <w:pPr>
              <w:spacing w:before="60"/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740C2">
            <w:pPr>
              <w:spacing w:before="60"/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740C2">
            <w:pPr>
              <w:spacing w:before="60"/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4.6 </w:t>
            </w:r>
          </w:p>
        </w:tc>
      </w:tr>
    </w:tbl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4.4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Плательщик страховых взносов - организация (НПЮЛ)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Наименование организации, обособленного подразделения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НаимОрг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ИНН организации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ИННЮЛТип</w:t>
            </w:r>
            <w:proofErr w:type="spellEnd"/>
            <w:r w:rsidRPr="00010868">
              <w:rPr>
                <w:color w:val="000000" w:themeColor="text1"/>
              </w:rPr>
              <w:t xml:space="preserve">&gt;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КПП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КППТип</w:t>
            </w:r>
            <w:proofErr w:type="spellEnd"/>
            <w:r w:rsidRPr="00010868">
              <w:rPr>
                <w:color w:val="000000" w:themeColor="text1"/>
              </w:rPr>
              <w:t xml:space="preserve">&gt; </w:t>
            </w:r>
          </w:p>
        </w:tc>
      </w:tr>
      <w:tr w:rsidR="00A871B6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Сведения о реорганизованной (ликвидированной) организации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СвРеоргЮЛ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4.5 </w:t>
            </w:r>
          </w:p>
        </w:tc>
      </w:tr>
    </w:tbl>
    <w:p w:rsidR="0064133B" w:rsidRPr="00010868" w:rsidRDefault="0064133B" w:rsidP="00A871B6">
      <w:pPr>
        <w:spacing w:before="360"/>
        <w:ind w:firstLine="0"/>
        <w:jc w:val="right"/>
        <w:rPr>
          <w:color w:val="000000" w:themeColor="text1"/>
        </w:rPr>
      </w:pPr>
    </w:p>
    <w:p w:rsidR="0064133B" w:rsidRPr="00010868" w:rsidRDefault="0064133B" w:rsidP="00A871B6">
      <w:pPr>
        <w:spacing w:before="360"/>
        <w:ind w:firstLine="0"/>
        <w:jc w:val="right"/>
        <w:rPr>
          <w:color w:val="000000" w:themeColor="text1"/>
        </w:rPr>
      </w:pPr>
    </w:p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4.5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Сведения о реорганизованной (ликвидированной) организации (</w:t>
      </w:r>
      <w:proofErr w:type="spellStart"/>
      <w:r w:rsidRPr="00010868">
        <w:rPr>
          <w:b/>
          <w:bCs/>
          <w:color w:val="000000" w:themeColor="text1"/>
        </w:rPr>
        <w:t>СвРеоргЮЛ</w:t>
      </w:r>
      <w:proofErr w:type="spellEnd"/>
      <w:r w:rsidRPr="00010868">
        <w:rPr>
          <w:b/>
          <w:bCs/>
          <w:color w:val="000000" w:themeColor="text1"/>
        </w:rPr>
        <w:t>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6F1" w:rsidRPr="00010868" w:rsidRDefault="002568E0" w:rsidP="00D526F1">
            <w:pPr>
              <w:ind w:firstLine="0"/>
              <w:jc w:val="left"/>
              <w:rPr>
                <w:color w:val="000000" w:themeColor="text1"/>
              </w:rPr>
            </w:pPr>
            <w:r>
              <w:rPr>
                <w:rFonts w:eastAsiaTheme="minorHAnsi"/>
                <w:color w:val="000000"/>
                <w:highlight w:val="white"/>
                <w:lang w:eastAsia="en-US"/>
              </w:rPr>
              <w:t xml:space="preserve">Код формы реорганизации (ликвидация) / лишения полномочий </w:t>
            </w:r>
            <w:r w:rsidRPr="002568E0">
              <w:rPr>
                <w:rFonts w:eastAsiaTheme="minorHAnsi"/>
                <w:color w:val="0000FF"/>
                <w:highlight w:val="white"/>
                <w:lang w:eastAsia="en-US"/>
              </w:rPr>
              <w:t xml:space="preserve">(закрытие) </w:t>
            </w:r>
            <w:r>
              <w:rPr>
                <w:rFonts w:eastAsiaTheme="minorHAnsi"/>
                <w:color w:val="000000"/>
                <w:highlight w:val="white"/>
                <w:lang w:eastAsia="en-US"/>
              </w:rPr>
              <w:t>обособленного подразделения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6F1" w:rsidRPr="00010868" w:rsidRDefault="00D526F1" w:rsidP="00D526F1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ФормРеорг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6F1" w:rsidRPr="00010868" w:rsidRDefault="00D526F1" w:rsidP="00D526F1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6F1" w:rsidRPr="00010868" w:rsidRDefault="00D526F1" w:rsidP="00D526F1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6F1" w:rsidRPr="00010868" w:rsidRDefault="00D526F1" w:rsidP="00D526F1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ОК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6F1" w:rsidRPr="00010868" w:rsidRDefault="00D526F1" w:rsidP="00D526F1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Принимает значение в соответствии с приложением № 2 к Порядку заполнения,</w:t>
            </w:r>
            <w:r w:rsidRPr="00010868">
              <w:rPr>
                <w:color w:val="000000" w:themeColor="text1"/>
                <w:szCs w:val="22"/>
              </w:rPr>
              <w:t xml:space="preserve"> а именно:</w:t>
            </w:r>
          </w:p>
          <w:p w:rsidR="00D526F1" w:rsidRPr="00010868" w:rsidRDefault="00D526F1" w:rsidP="00D526F1">
            <w:pPr>
              <w:ind w:left="323" w:hanging="323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0 – ликвидация   | </w:t>
            </w:r>
          </w:p>
          <w:p w:rsidR="00D526F1" w:rsidRPr="00010868" w:rsidRDefault="00D526F1" w:rsidP="00D526F1">
            <w:pPr>
              <w:ind w:left="323" w:hanging="323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1 – преобразование   | </w:t>
            </w:r>
          </w:p>
          <w:p w:rsidR="00D526F1" w:rsidRPr="00010868" w:rsidRDefault="00D526F1" w:rsidP="00D526F1">
            <w:pPr>
              <w:ind w:left="323" w:hanging="323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2 – слияние   | </w:t>
            </w:r>
          </w:p>
          <w:p w:rsidR="00D526F1" w:rsidRPr="00010868" w:rsidRDefault="00D526F1" w:rsidP="00D526F1">
            <w:pPr>
              <w:ind w:left="323" w:hanging="323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3 – разделение   | </w:t>
            </w:r>
          </w:p>
          <w:p w:rsidR="00D526F1" w:rsidRPr="00010868" w:rsidRDefault="00D526F1" w:rsidP="00D526F1">
            <w:pPr>
              <w:ind w:left="323" w:hanging="323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4 – выделение   | </w:t>
            </w:r>
          </w:p>
          <w:p w:rsidR="00D526F1" w:rsidRPr="00010868" w:rsidRDefault="00D526F1" w:rsidP="00D526F1">
            <w:pPr>
              <w:ind w:left="323" w:hanging="323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5 – присоединение   | </w:t>
            </w:r>
          </w:p>
          <w:p w:rsidR="00D526F1" w:rsidRPr="00010868" w:rsidRDefault="00D526F1" w:rsidP="00D526F1">
            <w:pPr>
              <w:ind w:left="363" w:hanging="363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6 – разделение с одновременным присоединением   | </w:t>
            </w:r>
          </w:p>
          <w:p w:rsidR="00D526F1" w:rsidRPr="00010868" w:rsidRDefault="00D526F1" w:rsidP="00D526F1">
            <w:pPr>
              <w:ind w:left="363" w:hanging="363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7 – выделение с одновременным присоединением   |</w:t>
            </w:r>
          </w:p>
          <w:p w:rsidR="00D526F1" w:rsidRPr="00010868" w:rsidRDefault="00D526F1" w:rsidP="00D526F1">
            <w:pPr>
              <w:ind w:left="363" w:hanging="363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9 – лишение полномочий (закрытие) обособленного подразделения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6F1" w:rsidRPr="00010868" w:rsidRDefault="00D526F1" w:rsidP="00D526F1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ИНН реорганизованной организации / лишенного полномочий (закрытого) обособленного подразделения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6F1" w:rsidRPr="00010868" w:rsidRDefault="00D526F1" w:rsidP="00D526F1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6F1" w:rsidRPr="00010868" w:rsidRDefault="00D526F1" w:rsidP="00D526F1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6F1" w:rsidRPr="00010868" w:rsidRDefault="00D526F1" w:rsidP="00D526F1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6F1" w:rsidRPr="00010868" w:rsidRDefault="00D526F1" w:rsidP="00D526F1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НУ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6F1" w:rsidRPr="00010868" w:rsidRDefault="00D526F1" w:rsidP="00D526F1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ИННЮЛТип</w:t>
            </w:r>
            <w:proofErr w:type="spellEnd"/>
            <w:r w:rsidRPr="00010868">
              <w:rPr>
                <w:color w:val="000000" w:themeColor="text1"/>
              </w:rPr>
              <w:t xml:space="preserve">&gt;.  </w:t>
            </w:r>
          </w:p>
          <w:p w:rsidR="00D526F1" w:rsidRPr="00010868" w:rsidRDefault="00D526F1" w:rsidP="00D526F1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Элемент обязателен при </w:t>
            </w:r>
          </w:p>
          <w:p w:rsidR="00D526F1" w:rsidRPr="009B12A5" w:rsidRDefault="00D526F1" w:rsidP="00D526F1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&lt;</w:t>
            </w:r>
            <w:proofErr w:type="spellStart"/>
            <w:r w:rsidRPr="00010868">
              <w:rPr>
                <w:color w:val="000000" w:themeColor="text1"/>
              </w:rPr>
              <w:t>ФормРеорг</w:t>
            </w:r>
            <w:proofErr w:type="spellEnd"/>
            <w:r w:rsidRPr="00010868">
              <w:rPr>
                <w:color w:val="000000" w:themeColor="text1"/>
              </w:rPr>
              <w:t xml:space="preserve">&gt; = 1 | 2 | 3 | 4 | 5 | 6 | 7 </w:t>
            </w:r>
            <w:r w:rsidRPr="009B12A5">
              <w:rPr>
                <w:color w:val="000000" w:themeColor="text1"/>
              </w:rPr>
              <w:t>| 9</w:t>
            </w:r>
          </w:p>
        </w:tc>
      </w:tr>
      <w:tr w:rsidR="00D526F1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6F1" w:rsidRPr="00010868" w:rsidRDefault="00D526F1" w:rsidP="00D526F1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КПП реорганизованной организации / лишенного полномочий (закрытого) обособленного подразделения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6F1" w:rsidRPr="00010868" w:rsidRDefault="00D526F1" w:rsidP="00D526F1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6F1" w:rsidRPr="00010868" w:rsidRDefault="00D526F1" w:rsidP="00D526F1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6F1" w:rsidRPr="00010868" w:rsidRDefault="00D526F1" w:rsidP="00D526F1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6F1" w:rsidRPr="00010868" w:rsidRDefault="00D526F1" w:rsidP="00D526F1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НУ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6F1" w:rsidRPr="00010868" w:rsidRDefault="00D526F1" w:rsidP="00D526F1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КППТип</w:t>
            </w:r>
            <w:proofErr w:type="spellEnd"/>
            <w:r w:rsidRPr="00010868">
              <w:rPr>
                <w:color w:val="000000" w:themeColor="text1"/>
              </w:rPr>
              <w:t xml:space="preserve">&gt;.  </w:t>
            </w:r>
          </w:p>
          <w:p w:rsidR="00D526F1" w:rsidRPr="00010868" w:rsidRDefault="00D526F1" w:rsidP="00D526F1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Элемент обязателен при </w:t>
            </w:r>
          </w:p>
          <w:p w:rsidR="00D526F1" w:rsidRPr="009B12A5" w:rsidRDefault="00D526F1" w:rsidP="00D526F1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&lt;</w:t>
            </w:r>
            <w:proofErr w:type="spellStart"/>
            <w:r w:rsidRPr="00010868">
              <w:rPr>
                <w:color w:val="000000" w:themeColor="text1"/>
              </w:rPr>
              <w:t>ФормРеорг</w:t>
            </w:r>
            <w:proofErr w:type="spellEnd"/>
            <w:r w:rsidRPr="00010868">
              <w:rPr>
                <w:color w:val="000000" w:themeColor="text1"/>
              </w:rPr>
              <w:t>&gt; = 1 | 2 | 3 | 4 | 5 | 6 | 7</w:t>
            </w:r>
            <w:r w:rsidRPr="009B12A5">
              <w:rPr>
                <w:color w:val="000000" w:themeColor="text1"/>
              </w:rPr>
              <w:t xml:space="preserve"> | 9</w:t>
            </w:r>
          </w:p>
        </w:tc>
      </w:tr>
    </w:tbl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4.6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Плательщик страховых взносов - индивидуальный предприниматель, глава крестьянского (фермерского) хозяйства, физическое лицо (НПФЛ)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ИНН физического лица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ИННФЛТип</w:t>
            </w:r>
            <w:proofErr w:type="spellEnd"/>
            <w:r w:rsidRPr="00010868">
              <w:rPr>
                <w:color w:val="000000" w:themeColor="text1"/>
              </w:rPr>
              <w:t xml:space="preserve">&gt;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Фамилия, имя, отчество индивидуального предпринимателя, главы крестьянского (фермерского) хозяйства, физического лица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ФИОТип</w:t>
            </w:r>
            <w:proofErr w:type="spellEnd"/>
            <w:r w:rsidRPr="00010868">
              <w:rPr>
                <w:color w:val="000000" w:themeColor="text1"/>
              </w:rPr>
              <w:t xml:space="preserve">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4.47 </w:t>
            </w:r>
          </w:p>
        </w:tc>
      </w:tr>
    </w:tbl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4.7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Сведения о лице, подписавшем документ (Подписант)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0A" w:rsidRPr="00010868" w:rsidRDefault="005B490A" w:rsidP="005B490A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Признак лица, подписавшего документ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0A" w:rsidRPr="00010868" w:rsidRDefault="005B490A" w:rsidP="005B490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ПрПодп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0A" w:rsidRPr="00010868" w:rsidRDefault="005B490A" w:rsidP="005B490A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0A" w:rsidRPr="00010868" w:rsidRDefault="005B490A" w:rsidP="005B490A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0A" w:rsidRPr="00010868" w:rsidRDefault="005B490A" w:rsidP="005B490A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ОК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0A" w:rsidRPr="00010868" w:rsidRDefault="005B490A" w:rsidP="005B490A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Принимает значение:</w:t>
            </w:r>
          </w:p>
          <w:p w:rsidR="005B490A" w:rsidRPr="00010868" w:rsidRDefault="005B490A" w:rsidP="005B490A">
            <w:pPr>
              <w:ind w:left="357" w:hanging="357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1 – плательщик страховых взносов   </w:t>
            </w:r>
          </w:p>
          <w:p w:rsidR="005B490A" w:rsidRPr="00010868" w:rsidRDefault="005B490A" w:rsidP="005B490A">
            <w:pPr>
              <w:ind w:left="357" w:hanging="357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2 – представитель плательщика страховых взносов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0A" w:rsidRPr="00010868" w:rsidRDefault="005B490A" w:rsidP="005B490A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Фамилия, имя, отчество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0A" w:rsidRPr="00010868" w:rsidRDefault="005B490A" w:rsidP="005B490A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0A" w:rsidRPr="00010868" w:rsidRDefault="005B490A" w:rsidP="005B490A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0A" w:rsidRPr="00010868" w:rsidRDefault="005B490A" w:rsidP="005B490A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0A" w:rsidRPr="00010868" w:rsidRDefault="005B490A" w:rsidP="005B490A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НУ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0A" w:rsidRPr="00010868" w:rsidRDefault="005B490A" w:rsidP="005B490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  <w:szCs w:val="22"/>
              </w:rPr>
              <w:t>ФИОТип</w:t>
            </w:r>
            <w:proofErr w:type="spellEnd"/>
            <w:r w:rsidRPr="00010868">
              <w:rPr>
                <w:color w:val="000000" w:themeColor="text1"/>
                <w:szCs w:val="22"/>
              </w:rPr>
              <w:t xml:space="preserve">&gt;. </w:t>
            </w:r>
          </w:p>
          <w:p w:rsidR="005B490A" w:rsidRPr="00010868" w:rsidRDefault="005B490A" w:rsidP="005B490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>Состав элемента представлен в таблице 4.47.</w:t>
            </w:r>
          </w:p>
          <w:p w:rsidR="005B490A" w:rsidRPr="00010868" w:rsidRDefault="005B490A" w:rsidP="005B490A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Элемент обязателен при выполнении одного из условий:</w:t>
            </w:r>
          </w:p>
          <w:p w:rsidR="005B490A" w:rsidRPr="00010868" w:rsidRDefault="005B490A" w:rsidP="005B490A">
            <w:pPr>
              <w:numPr>
                <w:ilvl w:val="0"/>
                <w:numId w:val="3"/>
              </w:numPr>
              <w:tabs>
                <w:tab w:val="clear" w:pos="540"/>
                <w:tab w:val="num" w:pos="218"/>
              </w:tabs>
              <w:ind w:left="218" w:hanging="18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&lt;</w:t>
            </w:r>
            <w:proofErr w:type="spellStart"/>
            <w:r w:rsidRPr="00010868">
              <w:rPr>
                <w:color w:val="000000" w:themeColor="text1"/>
              </w:rPr>
              <w:t>ПрПодп</w:t>
            </w:r>
            <w:proofErr w:type="spellEnd"/>
            <w:r w:rsidRPr="00010868">
              <w:rPr>
                <w:color w:val="000000" w:themeColor="text1"/>
              </w:rPr>
              <w:t>&gt; = 2   |</w:t>
            </w:r>
          </w:p>
          <w:p w:rsidR="005B490A" w:rsidRPr="00010868" w:rsidRDefault="005B490A" w:rsidP="005B490A">
            <w:pPr>
              <w:numPr>
                <w:ilvl w:val="0"/>
                <w:numId w:val="3"/>
              </w:numPr>
              <w:tabs>
                <w:tab w:val="clear" w:pos="540"/>
                <w:tab w:val="num" w:pos="218"/>
              </w:tabs>
              <w:ind w:left="218" w:hanging="180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</w:rPr>
              <w:t>&lt;</w:t>
            </w:r>
            <w:proofErr w:type="spellStart"/>
            <w:r w:rsidRPr="00010868">
              <w:rPr>
                <w:color w:val="000000" w:themeColor="text1"/>
              </w:rPr>
              <w:t>ПрПодп</w:t>
            </w:r>
            <w:proofErr w:type="spellEnd"/>
            <w:r w:rsidRPr="00010868">
              <w:rPr>
                <w:color w:val="000000" w:themeColor="text1"/>
              </w:rPr>
              <w:t>&gt; = 1 и наличие &lt;НПЮЛ&gt;</w:t>
            </w:r>
            <w:r w:rsidRPr="00010868">
              <w:rPr>
                <w:color w:val="000000" w:themeColor="text1"/>
                <w:szCs w:val="22"/>
              </w:rPr>
              <w:t xml:space="preserve">  </w:t>
            </w:r>
          </w:p>
        </w:tc>
      </w:tr>
      <w:tr w:rsidR="005B490A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0A" w:rsidRPr="00010868" w:rsidRDefault="005B490A" w:rsidP="005B490A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Сведения о представителе плательщика страховых взносов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0A" w:rsidRPr="00010868" w:rsidRDefault="005B490A" w:rsidP="005B490A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СвПред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0A" w:rsidRPr="00010868" w:rsidRDefault="005B490A" w:rsidP="005B490A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0A" w:rsidRPr="00010868" w:rsidRDefault="005B490A" w:rsidP="005B490A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0A" w:rsidRPr="00010868" w:rsidRDefault="005B490A" w:rsidP="005B490A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НУ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90A" w:rsidRPr="00010868" w:rsidRDefault="005B490A" w:rsidP="005B490A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Состав элемента представлен в таблице 4.8. Элемент обязателен при &lt;</w:t>
            </w:r>
            <w:proofErr w:type="spellStart"/>
            <w:r w:rsidRPr="00010868">
              <w:rPr>
                <w:color w:val="000000" w:themeColor="text1"/>
              </w:rPr>
              <w:t>ПрПодп</w:t>
            </w:r>
            <w:proofErr w:type="spellEnd"/>
            <w:r w:rsidRPr="00010868">
              <w:rPr>
                <w:color w:val="000000" w:themeColor="text1"/>
              </w:rPr>
              <w:t>&gt; = 2</w:t>
            </w:r>
          </w:p>
        </w:tc>
      </w:tr>
    </w:tbl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4.8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Сведения о представителе плательщика страховых взносов (</w:t>
      </w:r>
      <w:proofErr w:type="spellStart"/>
      <w:r w:rsidRPr="00010868">
        <w:rPr>
          <w:b/>
          <w:bCs/>
          <w:color w:val="000000" w:themeColor="text1"/>
        </w:rPr>
        <w:t>СвПред</w:t>
      </w:r>
      <w:proofErr w:type="spellEnd"/>
      <w:r w:rsidRPr="00010868">
        <w:rPr>
          <w:b/>
          <w:bCs/>
          <w:color w:val="000000" w:themeColor="text1"/>
        </w:rPr>
        <w:t>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Наименование и реквизиты документа, подтверждающего полномочия представителя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НаимДок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T(1-120)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Наименование организации - представителя плательщика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НаимОрг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</w:tr>
    </w:tbl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4.9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Расчет по страховым взносам (</w:t>
      </w:r>
      <w:proofErr w:type="spellStart"/>
      <w:r w:rsidRPr="00010868">
        <w:rPr>
          <w:b/>
          <w:bCs/>
          <w:color w:val="000000" w:themeColor="text1"/>
        </w:rPr>
        <w:t>РасчетСВ</w:t>
      </w:r>
      <w:proofErr w:type="spellEnd"/>
      <w:r w:rsidRPr="00010868">
        <w:rPr>
          <w:b/>
          <w:bCs/>
          <w:color w:val="000000" w:themeColor="text1"/>
        </w:rPr>
        <w:t>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D8" w:rsidRPr="00010868" w:rsidRDefault="00B025D8" w:rsidP="00B025D8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Сводные данные об обязательствах плательщика страховых взносов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D8" w:rsidRPr="00010868" w:rsidRDefault="00B025D8" w:rsidP="00B025D8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ОбязПлатСВ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D8" w:rsidRPr="00010868" w:rsidRDefault="00B025D8" w:rsidP="00B025D8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D8" w:rsidRPr="00010868" w:rsidRDefault="00B025D8" w:rsidP="00B025D8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D8" w:rsidRPr="00010868" w:rsidRDefault="00B025D8" w:rsidP="00B025D8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НУ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D8" w:rsidRPr="00010868" w:rsidRDefault="00B025D8" w:rsidP="00B025D8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Состав элемента представлен в таблице 4.10.</w:t>
            </w:r>
          </w:p>
          <w:p w:rsidR="00B025D8" w:rsidRPr="00010868" w:rsidRDefault="00B025D8" w:rsidP="00B025D8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Элемент необязателен при значении элемента &lt;</w:t>
            </w:r>
            <w:proofErr w:type="spellStart"/>
            <w:r w:rsidRPr="00010868">
              <w:rPr>
                <w:color w:val="000000" w:themeColor="text1"/>
                <w:szCs w:val="22"/>
              </w:rPr>
              <w:t>ПоМесту</w:t>
            </w:r>
            <w:proofErr w:type="spellEnd"/>
            <w:r w:rsidRPr="00010868">
              <w:rPr>
                <w:color w:val="000000" w:themeColor="text1"/>
                <w:szCs w:val="22"/>
              </w:rPr>
              <w:t>&gt;=124 и &lt;</w:t>
            </w:r>
            <w:proofErr w:type="spellStart"/>
            <w:r w:rsidRPr="00010868">
              <w:rPr>
                <w:color w:val="000000" w:themeColor="text1"/>
                <w:szCs w:val="22"/>
              </w:rPr>
              <w:t>ПоМесту</w:t>
            </w:r>
            <w:proofErr w:type="spellEnd"/>
            <w:r w:rsidRPr="00010868">
              <w:rPr>
                <w:color w:val="000000" w:themeColor="text1"/>
                <w:szCs w:val="22"/>
              </w:rPr>
              <w:t>&gt;=240 и обязателен при всех других значениях элемента &lt;</w:t>
            </w:r>
            <w:proofErr w:type="spellStart"/>
            <w:r w:rsidRPr="00010868">
              <w:rPr>
                <w:color w:val="000000" w:themeColor="text1"/>
                <w:szCs w:val="22"/>
              </w:rPr>
              <w:t>ПоМесту</w:t>
            </w:r>
            <w:proofErr w:type="spellEnd"/>
            <w:r w:rsidRPr="00010868">
              <w:rPr>
                <w:color w:val="000000" w:themeColor="text1"/>
                <w:szCs w:val="22"/>
              </w:rPr>
              <w:t>&gt;</w:t>
            </w:r>
            <w:r w:rsidRPr="00010868">
              <w:rPr>
                <w:color w:val="000000" w:themeColor="text1"/>
              </w:rPr>
              <w:t xml:space="preserve"> 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D8" w:rsidRPr="00010868" w:rsidRDefault="00B025D8" w:rsidP="00B025D8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Сводные данные об обязательствах плательщиков страховых взносов - глав крестьянских (фермерских) хозяйств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D8" w:rsidRPr="00010868" w:rsidRDefault="00B025D8" w:rsidP="00B025D8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ОбязПлатСВ_КФХ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D8" w:rsidRPr="00010868" w:rsidRDefault="00B025D8" w:rsidP="00B025D8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D8" w:rsidRPr="00010868" w:rsidRDefault="00B025D8" w:rsidP="00B025D8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D8" w:rsidRPr="00010868" w:rsidRDefault="00B025D8" w:rsidP="00B025D8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НУ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5D8" w:rsidRPr="00010868" w:rsidRDefault="00B025D8" w:rsidP="00B025D8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Состав элемента представлен в таблице 4.32.</w:t>
            </w:r>
          </w:p>
          <w:p w:rsidR="00B025D8" w:rsidRPr="00010868" w:rsidRDefault="00B025D8" w:rsidP="00B025D8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Элемент обязателен только при значении элемента &lt;</w:t>
            </w:r>
            <w:proofErr w:type="spellStart"/>
            <w:r w:rsidRPr="00010868">
              <w:rPr>
                <w:color w:val="000000" w:themeColor="text1"/>
                <w:szCs w:val="22"/>
              </w:rPr>
              <w:t>ПоМесту</w:t>
            </w:r>
            <w:proofErr w:type="spellEnd"/>
            <w:r w:rsidRPr="00010868">
              <w:rPr>
                <w:color w:val="000000" w:themeColor="text1"/>
                <w:szCs w:val="22"/>
              </w:rPr>
              <w:t>&gt;=124 и &lt;</w:t>
            </w:r>
            <w:proofErr w:type="spellStart"/>
            <w:r w:rsidRPr="00010868">
              <w:rPr>
                <w:color w:val="000000" w:themeColor="text1"/>
                <w:szCs w:val="22"/>
              </w:rPr>
              <w:t>ПоМесту</w:t>
            </w:r>
            <w:proofErr w:type="spellEnd"/>
            <w:r w:rsidRPr="00010868">
              <w:rPr>
                <w:color w:val="000000" w:themeColor="text1"/>
                <w:szCs w:val="22"/>
              </w:rPr>
              <w:t>&gt;=240 и отсутствует при всех других значениях элемента &lt;</w:t>
            </w:r>
            <w:proofErr w:type="spellStart"/>
            <w:r w:rsidRPr="00010868">
              <w:rPr>
                <w:color w:val="000000" w:themeColor="text1"/>
                <w:szCs w:val="22"/>
              </w:rPr>
              <w:t>ПоМесту</w:t>
            </w:r>
            <w:proofErr w:type="spellEnd"/>
            <w:r w:rsidRPr="00010868">
              <w:rPr>
                <w:color w:val="000000" w:themeColor="text1"/>
                <w:szCs w:val="22"/>
              </w:rPr>
              <w:t>&gt;</w:t>
            </w:r>
            <w:r w:rsidRPr="00010868">
              <w:rPr>
                <w:color w:val="000000" w:themeColor="text1"/>
              </w:rPr>
              <w:t xml:space="preserve">  </w:t>
            </w:r>
          </w:p>
        </w:tc>
      </w:tr>
      <w:tr w:rsidR="00A871B6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Персонифицированные сведения о застрахованных лицах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ПерсСвСтрахЛиц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НМ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4.35 </w:t>
            </w:r>
          </w:p>
        </w:tc>
      </w:tr>
    </w:tbl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4.10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Сводные данные об обязательствах плательщика страховых взносов (</w:t>
      </w:r>
      <w:proofErr w:type="spellStart"/>
      <w:r w:rsidRPr="00010868">
        <w:rPr>
          <w:b/>
          <w:bCs/>
          <w:color w:val="000000" w:themeColor="text1"/>
        </w:rPr>
        <w:t>ОбязПлатСВ</w:t>
      </w:r>
      <w:proofErr w:type="spellEnd"/>
      <w:r w:rsidRPr="00010868">
        <w:rPr>
          <w:b/>
          <w:bCs/>
          <w:color w:val="000000" w:themeColor="text1"/>
        </w:rPr>
        <w:t>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E2" w:rsidRPr="00010868" w:rsidRDefault="004646E2" w:rsidP="004646E2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 плательщика (код)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E2" w:rsidRPr="00010868" w:rsidRDefault="004646E2" w:rsidP="004646E2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ТипПлат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E2" w:rsidRPr="00010868" w:rsidRDefault="004646E2" w:rsidP="004646E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E2" w:rsidRPr="00010868" w:rsidRDefault="004646E2" w:rsidP="004646E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E2" w:rsidRPr="00010868" w:rsidRDefault="004646E2" w:rsidP="004646E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ОК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E2" w:rsidRPr="00010868" w:rsidRDefault="004646E2" w:rsidP="004646E2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Принимает значение:</w:t>
            </w:r>
          </w:p>
          <w:p w:rsidR="004646E2" w:rsidRPr="00010868" w:rsidRDefault="004646E2" w:rsidP="004646E2">
            <w:pPr>
              <w:ind w:left="363" w:hanging="363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1 – выплаты и иные вознаграждения в пользу физических лиц в последние три месяца расчетного (отчетного) периода фактически осуществлялись</w:t>
            </w:r>
          </w:p>
          <w:p w:rsidR="004646E2" w:rsidRPr="00010868" w:rsidRDefault="004646E2" w:rsidP="004646E2">
            <w:pPr>
              <w:ind w:left="363" w:hanging="363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2 – выплаты и иные вознаграждения в пользу физических лиц в последние три месяца расчетного (отчетного) периода фактически не осуществлялись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E2" w:rsidRPr="00010868" w:rsidRDefault="004646E2" w:rsidP="004646E2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Код по ОКТМО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E2" w:rsidRPr="00010868" w:rsidRDefault="004646E2" w:rsidP="004646E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ОКТМО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E2" w:rsidRPr="00010868" w:rsidRDefault="004646E2" w:rsidP="004646E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E2" w:rsidRPr="00010868" w:rsidRDefault="004646E2" w:rsidP="004646E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 xml:space="preserve">T(=8) </w:t>
            </w:r>
            <w:r w:rsidRPr="00010868">
              <w:rPr>
                <w:color w:val="000000" w:themeColor="text1"/>
                <w:szCs w:val="22"/>
                <w:lang w:val="en-US"/>
              </w:rPr>
              <w:t>|</w:t>
            </w:r>
            <w:r w:rsidRPr="00010868">
              <w:rPr>
                <w:color w:val="000000" w:themeColor="text1"/>
                <w:szCs w:val="22"/>
              </w:rPr>
              <w:t xml:space="preserve"> T(=11)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E2" w:rsidRPr="00010868" w:rsidRDefault="004646E2" w:rsidP="004646E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ОК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E2" w:rsidRPr="00010868" w:rsidRDefault="004646E2" w:rsidP="004646E2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ОКТМОТип</w:t>
            </w:r>
            <w:proofErr w:type="spellEnd"/>
            <w:r w:rsidRPr="00010868">
              <w:rPr>
                <w:color w:val="000000" w:themeColor="text1"/>
              </w:rPr>
              <w:t xml:space="preserve">&gt;.  </w:t>
            </w:r>
          </w:p>
          <w:p w:rsidR="004646E2" w:rsidRPr="00010868" w:rsidRDefault="004646E2" w:rsidP="004646E2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Принимает значения в соответствии с Общероссийским классификатором территорий муниципальных образований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страховых взносов на обязательное пенсионное страхование, подлежащая уплате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УплПерОПС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СВУплПерТип</w:t>
            </w:r>
            <w:proofErr w:type="spellEnd"/>
            <w:r w:rsidRPr="00010868">
              <w:rPr>
                <w:color w:val="000000" w:themeColor="text1"/>
              </w:rPr>
              <w:t xml:space="preserve">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4.42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страховых взносов на обязательное медицинское страхование, подлежащая уплате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УплПерОМС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СВУплПерТип</w:t>
            </w:r>
            <w:proofErr w:type="spellEnd"/>
            <w:r w:rsidRPr="00010868">
              <w:rPr>
                <w:color w:val="000000" w:themeColor="text1"/>
              </w:rPr>
              <w:t xml:space="preserve">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4.42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страховых взносов на обязательное пенсионное страхование по дополнительному тарифу, подлежащая уплате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УплПерОПСДоп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НМ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СВУплПерТип</w:t>
            </w:r>
            <w:proofErr w:type="spellEnd"/>
            <w:r w:rsidRPr="00010868">
              <w:rPr>
                <w:color w:val="000000" w:themeColor="text1"/>
              </w:rPr>
              <w:t xml:space="preserve">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4.42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страховых взносов на дополнительное социальное обеспечение, подлежащая уплате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УплПерДСО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НМ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СВУплПерТип</w:t>
            </w:r>
            <w:proofErr w:type="spellEnd"/>
            <w:r w:rsidRPr="00010868">
              <w:rPr>
                <w:color w:val="000000" w:themeColor="text1"/>
              </w:rPr>
              <w:t xml:space="preserve">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4.42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страховых взносов на обязательное социальное страхование на случай временной нетрудоспособности и в связи с материнством, подлежащая уплате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УплПревОСС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4.11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E2" w:rsidRPr="00010868" w:rsidRDefault="004646E2" w:rsidP="004646E2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Расчет сумм страховых взносов на обязательное пенсионное страхование и обязательное медицинское страхование к разделу 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E2" w:rsidRPr="00010868" w:rsidRDefault="004646E2" w:rsidP="004646E2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РасчСВ_ОПС_ОМС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E2" w:rsidRPr="00010868" w:rsidRDefault="004646E2" w:rsidP="004646E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E2" w:rsidRPr="00010868" w:rsidRDefault="004646E2" w:rsidP="004646E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E2" w:rsidRPr="00010868" w:rsidRDefault="004646E2" w:rsidP="004646E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НМУ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6E2" w:rsidRPr="00010868" w:rsidRDefault="004646E2" w:rsidP="004646E2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Состав элемента представлен в таблице 4.12.</w:t>
            </w:r>
          </w:p>
          <w:p w:rsidR="004646E2" w:rsidRPr="00010868" w:rsidRDefault="004646E2" w:rsidP="004646E2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Элемент обязателен при значении элемента &lt;</w:t>
            </w:r>
            <w:proofErr w:type="spellStart"/>
            <w:r w:rsidRPr="00010868">
              <w:rPr>
                <w:color w:val="000000" w:themeColor="text1"/>
              </w:rPr>
              <w:t>ТипПлат</w:t>
            </w:r>
            <w:proofErr w:type="spellEnd"/>
            <w:r w:rsidRPr="00010868">
              <w:rPr>
                <w:color w:val="000000" w:themeColor="text1"/>
              </w:rPr>
              <w:t xml:space="preserve">&gt; = 1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Расчет сумм страховых взносов на дополнительное социальное обеспечение членов летных экипажей воздушных судов гражданской авиации, а также отдельных категорий работников организаций угольной промышленности к разделу 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РасчСВ_ДСО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НМ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4.18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A32" w:rsidRPr="00010868" w:rsidRDefault="008A4A32" w:rsidP="008A4A32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Расчет сумм страховых взносов на обязательное социальное страхование на случай временной нетрудоспособности и в связи с материнством к разделу 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A32" w:rsidRPr="00010868" w:rsidRDefault="008A4A32" w:rsidP="008A4A32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РасчСВ_ОСС.ВНМ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A32" w:rsidRPr="00010868" w:rsidRDefault="008A4A32" w:rsidP="008A4A3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A32" w:rsidRPr="00010868" w:rsidRDefault="008A4A32" w:rsidP="008A4A3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A32" w:rsidRPr="00010868" w:rsidRDefault="008A4A32" w:rsidP="008A4A32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НУ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A32" w:rsidRPr="00010868" w:rsidRDefault="008A4A32" w:rsidP="008A4A32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Состав элемента представлен в таблице 4.19.</w:t>
            </w:r>
          </w:p>
          <w:p w:rsidR="008A4A32" w:rsidRPr="00010868" w:rsidRDefault="008A4A32" w:rsidP="008A4A32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Элемент обязателен при значении элемента &lt;</w:t>
            </w:r>
            <w:proofErr w:type="spellStart"/>
            <w:r w:rsidRPr="00010868">
              <w:rPr>
                <w:color w:val="000000" w:themeColor="text1"/>
              </w:rPr>
              <w:t>ТипПлат</w:t>
            </w:r>
            <w:proofErr w:type="spellEnd"/>
            <w:r w:rsidRPr="00010868">
              <w:rPr>
                <w:color w:val="000000" w:themeColor="text1"/>
              </w:rPr>
              <w:t>&gt; = 1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Расчет соответствия условиям применения пониженных тарифов страховых взносов плательщиками, указанными в подпункте 3 или подпункте 18 пункта 1 статьи 427 Налогового кодекса Российской Федерации, к разделу 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ПравТариф3_18.1.427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НМ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4.21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Расчет соответствия условиям применения пониженных тарифов страховых взносов плательщиками, указанными в подпункте 7 пункта 1 статьи 427 Налогового кодекса Российской Федерации, к разделу 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ПравТариф7.1.427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4.24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Расчет соответствия условиям применения пониженных тарифов страховых взносов плательщиками, указанными в подпункте 15 пункта 1 статьи 427 Налогового кодекса Российской Федерации, к разделу 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ПравТариф15.1.427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4.25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Сведения, необходимые для применения тарифа страховых взносов, установленного абзацем вторым подпункта 2 пункта 2 статьи 425 Налогового кодекса Российской Федерации, к разделу 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СвПримТариф2.2.425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4.27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Сведения, необходимые для применения положений подпункта 1 пункта 3 статьи 422 Налогового кодекса Российской Федерации организациями, осуществляющими выплаты и иные вознаграждения в пользу обучающихся в профессиональных образовательных организациях, образовательных организациях высшего образования по очной форме обучения за деятельность, осуществляемую в студенческих отрядах (включенных в федеральный или региональный реестр молодежных и детских объединений, пользующихся государственной поддержкой) по трудовым договорам или по гражданско-правовым договорам, предметом которых являются выполнение работ и (или) оказание услуг, к разделу 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СвПримТариф1.3.422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4.29 </w:t>
            </w:r>
          </w:p>
        </w:tc>
      </w:tr>
    </w:tbl>
    <w:p w:rsidR="009C5FF9" w:rsidRDefault="009C5FF9" w:rsidP="00A871B6">
      <w:pPr>
        <w:spacing w:before="360"/>
        <w:ind w:firstLine="0"/>
        <w:jc w:val="right"/>
        <w:rPr>
          <w:color w:val="000000" w:themeColor="text1"/>
        </w:rPr>
      </w:pPr>
    </w:p>
    <w:p w:rsidR="009C5FF9" w:rsidRDefault="009C5FF9" w:rsidP="00A871B6">
      <w:pPr>
        <w:spacing w:before="360"/>
        <w:ind w:firstLine="0"/>
        <w:jc w:val="right"/>
        <w:rPr>
          <w:color w:val="000000" w:themeColor="text1"/>
        </w:rPr>
      </w:pPr>
    </w:p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4.11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Сумма страховых взносов на обязательное социальное страхование на случай временной нетрудоспособности и в связи с материнством, подлежащая уплате (</w:t>
      </w:r>
      <w:proofErr w:type="spellStart"/>
      <w:r w:rsidRPr="00010868">
        <w:rPr>
          <w:b/>
          <w:bCs/>
          <w:color w:val="000000" w:themeColor="text1"/>
        </w:rPr>
        <w:t>УплПревОСС</w:t>
      </w:r>
      <w:proofErr w:type="spellEnd"/>
      <w:r w:rsidRPr="00010868">
        <w:rPr>
          <w:b/>
          <w:bCs/>
          <w:color w:val="000000" w:themeColor="text1"/>
        </w:rPr>
        <w:t>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Код бюджетной классификации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КБК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  <w:r w:rsidR="00BE40DF" w:rsidRPr="00010868">
              <w:rPr>
                <w:color w:val="000000" w:themeColor="text1"/>
              </w:rPr>
              <w:t>К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КБКТип</w:t>
            </w:r>
            <w:proofErr w:type="spellEnd"/>
            <w:r w:rsidRPr="00010868">
              <w:rPr>
                <w:color w:val="000000" w:themeColor="text1"/>
              </w:rPr>
              <w:t xml:space="preserve">&gt;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страховых взносов, подлежащая уплате за расчетный (отчетный) период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СумСВУплПер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страховых взносов, подлежащая уплате за первый из последних трех месяцев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СумСВУпл1М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страховых взносов, подлежащая уплате за второй из последних трех месяцев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СумСВУпл2М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BE40DF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страховых взносов, подлежащая уплате за третий из последних трех месяцев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СумСВУпл3М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0DF" w:rsidRPr="00010868" w:rsidRDefault="00BE40DF" w:rsidP="00BE40DF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</w:tbl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4.12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Расчет сумм страховых взносов на обязательное пенсионное страхование и обязательное медицинское страхование к разделу 1 (</w:t>
      </w:r>
      <w:proofErr w:type="spellStart"/>
      <w:r w:rsidRPr="00010868">
        <w:rPr>
          <w:b/>
          <w:bCs/>
          <w:color w:val="000000" w:themeColor="text1"/>
        </w:rPr>
        <w:t>РасчСВ_ОПС_ОМС</w:t>
      </w:r>
      <w:proofErr w:type="spellEnd"/>
      <w:r w:rsidRPr="00010868">
        <w:rPr>
          <w:b/>
          <w:bCs/>
          <w:color w:val="000000" w:themeColor="text1"/>
        </w:rPr>
        <w:t>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A84" w:rsidRPr="00010868" w:rsidRDefault="00342A84" w:rsidP="00342A84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Код тарифа плательщика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A84" w:rsidRPr="00010868" w:rsidRDefault="00342A84" w:rsidP="00342A84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ТарифПлат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A84" w:rsidRPr="00010868" w:rsidRDefault="00342A84" w:rsidP="00342A84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A84" w:rsidRPr="00010868" w:rsidRDefault="00342A84" w:rsidP="00342A84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A84" w:rsidRPr="00010868" w:rsidRDefault="00342A84" w:rsidP="00342A84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ОК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A84" w:rsidRPr="00010868" w:rsidRDefault="00342A84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Принимает значения в соответствии с приложением № 5 к Порядку заполнения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Расчет сумм страховых взносов на обязательное пенсионное страхование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РасчСВ_ОПС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4.13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Расчет сумм страховых взносов на обязательное медицинское страхование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РасчСВ_ОМС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4.14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взносов, указанных в статье 428 Налогового кодекса Российской Федерации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РасчСВ_ОПС428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4.15 </w:t>
            </w:r>
          </w:p>
        </w:tc>
      </w:tr>
    </w:tbl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4.13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Расчет сумм страховых взносов на обязательное пенсионное страхование (</w:t>
      </w:r>
      <w:proofErr w:type="spellStart"/>
      <w:r w:rsidRPr="00010868">
        <w:rPr>
          <w:b/>
          <w:bCs/>
          <w:color w:val="000000" w:themeColor="text1"/>
        </w:rPr>
        <w:t>РасчСВ_ОПС</w:t>
      </w:r>
      <w:proofErr w:type="spellEnd"/>
      <w:r w:rsidRPr="00010868">
        <w:rPr>
          <w:b/>
          <w:bCs/>
          <w:color w:val="000000" w:themeColor="text1"/>
        </w:rPr>
        <w:t>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Количество застрахованных лиц, всего (чел.)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КолСтрахЛицВс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КолЛицТип</w:t>
            </w:r>
            <w:proofErr w:type="spellEnd"/>
            <w:r w:rsidRPr="00010868">
              <w:rPr>
                <w:color w:val="000000" w:themeColor="text1"/>
              </w:rPr>
              <w:t xml:space="preserve">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4.43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Количество физических лиц, с выплат которым исчислены страховые взносы, всего (чел.)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КолЛицНачСВВс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КолЛицТип</w:t>
            </w:r>
            <w:proofErr w:type="spellEnd"/>
            <w:r w:rsidRPr="00010868">
              <w:rPr>
                <w:color w:val="000000" w:themeColor="text1"/>
              </w:rPr>
              <w:t xml:space="preserve">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4.43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Количество физических лиц, с выплат которым исчислены страховые взносы, в том числе в размере, превышающем предельную величину базы для исчисления страховых взносов на обязательное пенсионное страхование (чел.)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ПревБазОПС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КолЛицТип</w:t>
            </w:r>
            <w:proofErr w:type="spellEnd"/>
            <w:r w:rsidRPr="00010868">
              <w:rPr>
                <w:color w:val="000000" w:themeColor="text1"/>
              </w:rPr>
              <w:t xml:space="preserve">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4.43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выплат и иных вознаграждений, начисленных в пользу физических лиц в соответствии со статьей 420 Налогового кодекса Российской Федерации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ВыплНачислФЛ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Сумма, не подлежащая обложению страховыми взносами в соответствии со статьей 422 Налогового кодекса Российской Федерации и международными договорами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НеОбложенСВ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расходов, принимаемая к вычету в соответствии с пунктом 8 статьи 421 Налогового кодекса Российской Федерации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РасхПринВыч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База для исчисления страховых взносов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БазНачислСВ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База для исчисления страховых взносов, в том числе в размере, превышающем предельную величину базы для исчисления страховых взносов на обязательное пенсионное страхование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БазПревышОПС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Исчислено страховых взносов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НачислСВ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Исчислено страховых взносов, в том числе с базы, не превышающей предельную величину базы для исчисления страховых взносов на обязательное пенсионное страхование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НачислСВНеПрев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Исчислено страховых взносов, в том числе с базы, превышающей предельную величину базы для исчисления страховых взносов на обязательное пенсионное страхование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НачислСВПрев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</w:tbl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4.14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Расчет сумм страховых взносов на обязательное медицинское страхование (</w:t>
      </w:r>
      <w:proofErr w:type="spellStart"/>
      <w:r w:rsidRPr="00010868">
        <w:rPr>
          <w:b/>
          <w:bCs/>
          <w:color w:val="000000" w:themeColor="text1"/>
        </w:rPr>
        <w:t>РасчСВ_ОМС</w:t>
      </w:r>
      <w:proofErr w:type="spellEnd"/>
      <w:r w:rsidRPr="00010868">
        <w:rPr>
          <w:b/>
          <w:bCs/>
          <w:color w:val="000000" w:themeColor="text1"/>
        </w:rPr>
        <w:t>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Количество застрахованных лиц, всего (чел.)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КолСтрахЛицВс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КолЛицТип</w:t>
            </w:r>
            <w:proofErr w:type="spellEnd"/>
            <w:r w:rsidRPr="00010868">
              <w:rPr>
                <w:color w:val="000000" w:themeColor="text1"/>
              </w:rPr>
              <w:t xml:space="preserve">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4.43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Количество физических лиц, с выплат которым исчислены страховые взносы, всего (чел.)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КолЛицНачСВВс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КолЛицТип</w:t>
            </w:r>
            <w:proofErr w:type="spellEnd"/>
            <w:r w:rsidRPr="00010868">
              <w:rPr>
                <w:color w:val="000000" w:themeColor="text1"/>
              </w:rPr>
              <w:t xml:space="preserve">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4.43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выплат и иных вознаграждений, начисленных в пользу физических лиц в соответствии со статьей 420 Налогового кодекса Российской Федерации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ВыплНачислФЛ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Сумма, не подлежащая обложению страховыми взносами в соответствии с пунктом 1 и пунктом 2 статьи 422 Налогового кодекса Российской Федерации и международными договорами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НеОбложенСВ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расходов, принимаемая к вычету в соответствии с пунктом 8 статьи 421 Налогового кодекса Российской Федерации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РасхПринВыч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База для исчисления страховых взносов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БазНачислСВ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Исчислено страховых взносов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НачислСВ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&lt;СвСум1Тип&gt;.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</w:tbl>
    <w:p w:rsidR="009C5FF9" w:rsidRDefault="009C5FF9" w:rsidP="00A871B6">
      <w:pPr>
        <w:spacing w:before="360"/>
        <w:ind w:firstLine="0"/>
        <w:jc w:val="right"/>
        <w:rPr>
          <w:color w:val="000000" w:themeColor="text1"/>
        </w:rPr>
      </w:pPr>
    </w:p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4.15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взносов, указанных в статье 428 Налогового кодекса Российской Федерации (РасчСВ_ОПС428)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взносов, указанных в пунктах 1 и 2 статьи 428 Налогового кодекса Российской Федерации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РасчСВ_428.1-2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НМ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4.16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взносов, указанных в пункте 3 статьи 428 Налогового Кодекса Российской Федерации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РасчСВ_428.3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НМ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4.17 </w:t>
            </w:r>
          </w:p>
        </w:tc>
      </w:tr>
    </w:tbl>
    <w:p w:rsidR="009C5FF9" w:rsidRDefault="009C5FF9" w:rsidP="00A871B6">
      <w:pPr>
        <w:spacing w:before="360"/>
        <w:ind w:firstLine="0"/>
        <w:jc w:val="right"/>
        <w:rPr>
          <w:color w:val="000000" w:themeColor="text1"/>
        </w:rPr>
      </w:pPr>
    </w:p>
    <w:p w:rsidR="009C5FF9" w:rsidRDefault="009C5FF9" w:rsidP="00A871B6">
      <w:pPr>
        <w:spacing w:before="360"/>
        <w:ind w:firstLine="0"/>
        <w:jc w:val="right"/>
        <w:rPr>
          <w:color w:val="000000" w:themeColor="text1"/>
        </w:rPr>
      </w:pPr>
    </w:p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4.16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взносов, указанных в пунктах 1 и 2 статьи 428 Налогового кодекса Российской Федерации (РасчСВ_428.1-2)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A84" w:rsidRPr="00010868" w:rsidRDefault="00342A84" w:rsidP="00342A84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Признак основания исчисления сумм страховых взносов по дополнительному тарифу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A84" w:rsidRPr="00010868" w:rsidRDefault="00342A84" w:rsidP="00342A84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ПрОснСВДоп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A84" w:rsidRPr="00010868" w:rsidRDefault="00342A84" w:rsidP="00342A84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A84" w:rsidRPr="00010868" w:rsidRDefault="00342A84" w:rsidP="00342A84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A84" w:rsidRPr="00010868" w:rsidRDefault="00342A84" w:rsidP="00342A84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ОК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A84" w:rsidRPr="00010868" w:rsidRDefault="00342A84" w:rsidP="00342A84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значения:</w:t>
            </w:r>
          </w:p>
          <w:p w:rsidR="00342A84" w:rsidRPr="00010868" w:rsidRDefault="00342A84" w:rsidP="00342A84">
            <w:pPr>
              <w:tabs>
                <w:tab w:val="left" w:pos="880"/>
              </w:tabs>
              <w:autoSpaceDE w:val="0"/>
              <w:autoSpaceDN w:val="0"/>
              <w:adjustRightInd w:val="0"/>
              <w:ind w:left="357" w:hanging="357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 xml:space="preserve">1 – </w:t>
            </w:r>
            <w:r w:rsidR="00320218" w:rsidRPr="00010868">
              <w:rPr>
                <w:color w:val="000000" w:themeColor="text1"/>
                <w:szCs w:val="22"/>
              </w:rPr>
              <w:t>в соответствии с пунктом 1</w:t>
            </w:r>
            <w:r w:rsidRPr="00010868">
              <w:rPr>
                <w:color w:val="000000" w:themeColor="text1"/>
                <w:szCs w:val="22"/>
              </w:rPr>
              <w:t xml:space="preserve"> статьи 428 Налогового кодекса Российской Федерации </w:t>
            </w:r>
            <w:r w:rsidR="005C2FA8" w:rsidRPr="00010868">
              <w:rPr>
                <w:color w:val="000000" w:themeColor="text1"/>
                <w:szCs w:val="22"/>
              </w:rPr>
              <w:t xml:space="preserve"> </w:t>
            </w:r>
            <w:r w:rsidRPr="00010868">
              <w:rPr>
                <w:color w:val="000000" w:themeColor="text1"/>
                <w:szCs w:val="22"/>
              </w:rPr>
              <w:t xml:space="preserve"> </w:t>
            </w:r>
            <w:r w:rsidR="005C2FA8" w:rsidRPr="00010868">
              <w:rPr>
                <w:color w:val="000000" w:themeColor="text1"/>
                <w:szCs w:val="22"/>
              </w:rPr>
              <w:t xml:space="preserve"> </w:t>
            </w:r>
            <w:r w:rsidRPr="00010868">
              <w:rPr>
                <w:color w:val="000000" w:themeColor="text1"/>
                <w:szCs w:val="22"/>
              </w:rPr>
              <w:t>|</w:t>
            </w:r>
          </w:p>
          <w:p w:rsidR="00342A84" w:rsidRPr="00010868" w:rsidRDefault="00342A84" w:rsidP="00342A84">
            <w:pPr>
              <w:tabs>
                <w:tab w:val="left" w:pos="880"/>
              </w:tabs>
              <w:autoSpaceDE w:val="0"/>
              <w:autoSpaceDN w:val="0"/>
              <w:adjustRightInd w:val="0"/>
              <w:ind w:left="357" w:hanging="357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>2 – в соответствии с пунктом 2 статьи 428 Налогового кодекса Российской Федерации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Количество физических лиц, с выплат и иных вознаграждений которым исчислены страховые взносы по дополнительному тарифу (чел.)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КолЛицНачСВ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КолЛицТип</w:t>
            </w:r>
            <w:proofErr w:type="spellEnd"/>
            <w:r w:rsidRPr="00010868">
              <w:rPr>
                <w:color w:val="000000" w:themeColor="text1"/>
              </w:rPr>
              <w:t xml:space="preserve">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4.43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выплат и иных вознаграждений, начисленных в пользу физических лиц в соответствии со статьей 420 Налогового кодекса Российской Федерации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ВыплНачислФЛ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Сумма, не подлежащая обложению страховыми взносами в соответствии со статьей 422 Налогового кодекса Российской Федерации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НеОбложенСВ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База для исчисления страховых взносов по дополнительному тарифу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БазНачислСВДоп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Исчислено страховых взносов по дополнительному тарифу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НачислСВДоп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</w:tbl>
    <w:p w:rsidR="009C5FF9" w:rsidRDefault="009C5FF9" w:rsidP="00A871B6">
      <w:pPr>
        <w:spacing w:before="360"/>
        <w:ind w:firstLine="0"/>
        <w:jc w:val="right"/>
        <w:rPr>
          <w:color w:val="000000" w:themeColor="text1"/>
        </w:rPr>
      </w:pPr>
    </w:p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4.17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взносов, указанных в пункте 3 статьи 428 Налогового Кодекса Российской Федерации (РасчСВ_428.3)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A84" w:rsidRPr="00010868" w:rsidRDefault="00342A84" w:rsidP="00342A84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Код основания исчисления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A84" w:rsidRPr="00010868" w:rsidRDefault="00342A84" w:rsidP="00342A84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КодОснов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A84" w:rsidRPr="00010868" w:rsidRDefault="00342A84" w:rsidP="00342A84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A84" w:rsidRPr="00010868" w:rsidRDefault="00342A84" w:rsidP="00342A84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A84" w:rsidRPr="00010868" w:rsidRDefault="00342A84" w:rsidP="00342A84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ОК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A84" w:rsidRPr="00010868" w:rsidRDefault="00342A84" w:rsidP="00342A84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значения:</w:t>
            </w:r>
          </w:p>
          <w:p w:rsidR="00342A84" w:rsidRPr="00010868" w:rsidRDefault="00342A84" w:rsidP="00342A84">
            <w:pPr>
              <w:tabs>
                <w:tab w:val="left" w:pos="880"/>
              </w:tabs>
              <w:autoSpaceDE w:val="0"/>
              <w:autoSpaceDN w:val="0"/>
              <w:adjustRightInd w:val="0"/>
              <w:ind w:left="363" w:hanging="363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>1 – в отношении выплат и иных вознаграждений в пользу физических лиц, занятых на соответствующих видах работ, указанных в пункте 1 части 1 статьи 30 Федерального закона от 28 декабря 2013 года № 400-ФЗ «О страховых пенсиях»   |</w:t>
            </w:r>
          </w:p>
          <w:p w:rsidR="00342A84" w:rsidRPr="00010868" w:rsidRDefault="00342A84" w:rsidP="00342A84">
            <w:pPr>
              <w:tabs>
                <w:tab w:val="left" w:pos="880"/>
              </w:tabs>
              <w:autoSpaceDE w:val="0"/>
              <w:autoSpaceDN w:val="0"/>
              <w:adjustRightInd w:val="0"/>
              <w:ind w:left="363" w:hanging="363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>2 – в отношении выплат и иных вознаграждений в пользу физических лиц, занятых на соответствующих видах работ, указанных в пунктах 2 – 18 части 1 статьи 30 Федерального закона от 28 декабря 2013 года № 400-ФЗ «О страховых пенсиях»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A84" w:rsidRPr="00010868" w:rsidRDefault="00342A84" w:rsidP="00342A84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Код класса условий труда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A84" w:rsidRPr="00010868" w:rsidRDefault="00342A84" w:rsidP="00342A84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КласУслТруд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A84" w:rsidRPr="00010868" w:rsidRDefault="00342A84" w:rsidP="00342A84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A84" w:rsidRPr="00010868" w:rsidRDefault="00342A84" w:rsidP="00342A84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A84" w:rsidRPr="00010868" w:rsidRDefault="00342A84" w:rsidP="00342A84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ОК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A84" w:rsidRPr="00010868" w:rsidRDefault="00342A84" w:rsidP="00342A84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значения:</w:t>
            </w:r>
          </w:p>
          <w:p w:rsidR="00342A84" w:rsidRPr="00010868" w:rsidRDefault="00342A84" w:rsidP="00342A84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>1 – опасный, подкласс условий труда – 4   |</w:t>
            </w:r>
          </w:p>
          <w:p w:rsidR="00342A84" w:rsidRPr="00010868" w:rsidRDefault="00342A84" w:rsidP="00342A84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>2 – вредный, подкласс условий труда – 3,4   |</w:t>
            </w:r>
          </w:p>
          <w:p w:rsidR="00342A84" w:rsidRPr="00010868" w:rsidRDefault="00342A84" w:rsidP="00342A84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>3 – вредный, подкласс условий труда – 3,3   |</w:t>
            </w:r>
          </w:p>
          <w:p w:rsidR="00342A84" w:rsidRPr="00010868" w:rsidRDefault="00342A84" w:rsidP="00342A84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>4 – вредный, подкласс условий труда – 3,2   |</w:t>
            </w:r>
          </w:p>
          <w:p w:rsidR="00342A84" w:rsidRPr="00010868" w:rsidRDefault="00342A84" w:rsidP="00342A84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 xml:space="preserve">5 – вредный, подкласс условий труда – 3,1  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Количество физических лиц, с выплат и иных вознаграждений которым исчислены страховые взносы по дополнительному тарифу (чел.)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КолЛицНачСВ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КолЛицТип</w:t>
            </w:r>
            <w:proofErr w:type="spellEnd"/>
            <w:r w:rsidRPr="00010868">
              <w:rPr>
                <w:color w:val="000000" w:themeColor="text1"/>
              </w:rPr>
              <w:t xml:space="preserve">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4.43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выплат и иных вознаграждений, начисленных в пользу физических лиц в соответствии со статьей 420 Налогового кодекса Российской Федерации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ВыплНачислФЛ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Сумма, не подлежащая обложению страховыми взносами в соответствии со статьей 422 Налогового кодекса Российской Федерации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НеОбложенСВ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База для исчисления страховых взносов по дополнительному тарифу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БазНачислСВДоп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Исчислено страховых взносов по дополнительному тарифу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НачислСВДоп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</w:tbl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4.18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Расчет сумм страховых взносов на дополнительное социальное обеспечение членов летных экипажей воздушных судов гражданской авиации, а также отдельных категорий работников организаций угольной промышленности к разделу 1 (</w:t>
      </w:r>
      <w:proofErr w:type="spellStart"/>
      <w:r w:rsidRPr="00010868">
        <w:rPr>
          <w:b/>
          <w:bCs/>
          <w:color w:val="000000" w:themeColor="text1"/>
        </w:rPr>
        <w:t>РасчСВ_ДСО</w:t>
      </w:r>
      <w:proofErr w:type="spellEnd"/>
      <w:r w:rsidRPr="00010868">
        <w:rPr>
          <w:b/>
          <w:bCs/>
          <w:color w:val="000000" w:themeColor="text1"/>
        </w:rPr>
        <w:t>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26" w:rsidRPr="00010868" w:rsidRDefault="000F5726" w:rsidP="000F572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Код основания исчисления страховых взносов на дополнительное социальное обеспечение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26" w:rsidRPr="00010868" w:rsidRDefault="000F5726" w:rsidP="000F572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ПрРасчСум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26" w:rsidRPr="00010868" w:rsidRDefault="000F5726" w:rsidP="000F572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26" w:rsidRPr="00010868" w:rsidRDefault="000F5726" w:rsidP="000F572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26" w:rsidRPr="00010868" w:rsidRDefault="000F5726" w:rsidP="000F572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ОК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26" w:rsidRPr="00010868" w:rsidRDefault="000F5726" w:rsidP="000F5726">
            <w:pPr>
              <w:tabs>
                <w:tab w:val="left" w:pos="880"/>
              </w:tabs>
              <w:autoSpaceDE w:val="0"/>
              <w:autoSpaceDN w:val="0"/>
              <w:adjustRightInd w:val="0"/>
              <w:ind w:left="407" w:hanging="407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значения:</w:t>
            </w:r>
          </w:p>
          <w:p w:rsidR="000F5726" w:rsidRPr="00010868" w:rsidRDefault="000F5726" w:rsidP="000F5726">
            <w:pPr>
              <w:tabs>
                <w:tab w:val="left" w:pos="880"/>
              </w:tabs>
              <w:autoSpaceDE w:val="0"/>
              <w:autoSpaceDN w:val="0"/>
              <w:adjustRightInd w:val="0"/>
              <w:ind w:left="363" w:hanging="363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>1 – расчет сумм страховых взносов на дополнительное социальное обеспечение членов летных экипажей воздушных судов гражданской авиации   |</w:t>
            </w:r>
          </w:p>
          <w:p w:rsidR="000F5726" w:rsidRPr="00010868" w:rsidRDefault="000F5726" w:rsidP="000F5726">
            <w:pPr>
              <w:tabs>
                <w:tab w:val="left" w:pos="880"/>
              </w:tabs>
              <w:autoSpaceDE w:val="0"/>
              <w:autoSpaceDN w:val="0"/>
              <w:adjustRightInd w:val="0"/>
              <w:ind w:left="363" w:hanging="363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>2 – расчет сумм страховых взносов на дополнительное социальное обеспечение отдельных категорий работников организаций угольной промышленности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Количество физических лиц, с выплат и иных вознаграждений которым исчислены страховые взносы на дополнительное социальное обеспечение (чел.)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КолЛицНачСВ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КолЛицТип</w:t>
            </w:r>
            <w:proofErr w:type="spellEnd"/>
            <w:r w:rsidRPr="00010868">
              <w:rPr>
                <w:color w:val="000000" w:themeColor="text1"/>
              </w:rPr>
              <w:t xml:space="preserve">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4.43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выплат и иных вознаграждений, начисленных в пользу физических лиц в соответствии со статьей 420 Налогового кодекса Российской Федерации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ВыплНачислФЛ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Сумма, не подлежащая обложению страховыми взносами в соответствии со статьей 422 Налогового кодекса Российской Федерации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НеОбложенСВ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База для исчисления страховых взносов на дополнительное социальное обеспечение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БазНачислСВДСО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  <w:tr w:rsidR="00A871B6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Исчислено страховых взносов на дополнительное социальное обеспечение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НачислСВДСО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</w:tbl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4.19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Расчет сумм страховых взносов на обязательное социальное страхование на случай временной нетрудоспособности и в связи с материнством к разделу 1 (</w:t>
      </w:r>
      <w:proofErr w:type="spellStart"/>
      <w:r w:rsidRPr="00010868">
        <w:rPr>
          <w:b/>
          <w:bCs/>
          <w:color w:val="000000" w:themeColor="text1"/>
        </w:rPr>
        <w:t>РасчСВ_ОСС.ВНМ</w:t>
      </w:r>
      <w:proofErr w:type="spellEnd"/>
      <w:r w:rsidRPr="00010868">
        <w:rPr>
          <w:b/>
          <w:bCs/>
          <w:color w:val="000000" w:themeColor="text1"/>
        </w:rPr>
        <w:t>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Расчет сумм страховых взносов на обязательное социальное страхование на случай временной нетрудоспособности и в связи с материнством по коду тарифа плательщика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РасчСВ_ОСС.ВНМКод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ОМ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4.20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Возмещено Фондом социального страхования Российской Федерации расходов на выплату страхового обеспечения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ВозмРасхСО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страховых взносов, подлежащая уплате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УплСВПрев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26" w:rsidRPr="00010868" w:rsidRDefault="000F5726" w:rsidP="000F572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0F5726" w:rsidP="000F572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Состав элемента представлен в таблице 4.45</w:t>
            </w:r>
          </w:p>
        </w:tc>
      </w:tr>
    </w:tbl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4.20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Расчет сумм страховых взносов на обязательное социальное страхование на случай временной нетрудоспособности и в связи с материнством по коду тарифа плательщика (</w:t>
      </w:r>
      <w:proofErr w:type="spellStart"/>
      <w:r w:rsidRPr="00010868">
        <w:rPr>
          <w:b/>
          <w:bCs/>
          <w:color w:val="000000" w:themeColor="text1"/>
        </w:rPr>
        <w:t>РасчСВ_ОСС.ВНМКод</w:t>
      </w:r>
      <w:proofErr w:type="spellEnd"/>
      <w:r w:rsidRPr="00010868">
        <w:rPr>
          <w:b/>
          <w:bCs/>
          <w:color w:val="000000" w:themeColor="text1"/>
        </w:rPr>
        <w:t>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26" w:rsidRPr="00010868" w:rsidRDefault="000F5726" w:rsidP="000F572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Код тарифа плательщика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26" w:rsidRPr="00010868" w:rsidRDefault="000F5726" w:rsidP="000F572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ТарифПлат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26" w:rsidRPr="00010868" w:rsidRDefault="000F5726" w:rsidP="000F572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26" w:rsidRPr="00010868" w:rsidRDefault="000F5726" w:rsidP="000F572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26" w:rsidRPr="00010868" w:rsidRDefault="000F5726" w:rsidP="000F572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ОК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26" w:rsidRPr="00010868" w:rsidRDefault="000F572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Принимает значения в соответствии с приложением № 5 к Порядку заполнения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Количество застрахованных лиц, всего (чел.)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КолСтрахЛицВс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КолЛицТип</w:t>
            </w:r>
            <w:proofErr w:type="spellEnd"/>
            <w:r w:rsidRPr="00010868">
              <w:rPr>
                <w:color w:val="000000" w:themeColor="text1"/>
              </w:rPr>
              <w:t xml:space="preserve">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4.43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Количество физических лиц, с выплат которым исчислены страховые взносы, всего (чел.)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КолЛицНачСВВс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КолЛицТип</w:t>
            </w:r>
            <w:proofErr w:type="spellEnd"/>
            <w:r w:rsidRPr="00010868">
              <w:rPr>
                <w:color w:val="000000" w:themeColor="text1"/>
              </w:rPr>
              <w:t xml:space="preserve">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4.43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выплат и иных вознаграждений, начисленных в пользу физических лиц в соответствии со статьей 420 Налогового кодекса Российской Федерации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ВыплНачислФЛ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Сумма, не подлежащая обложению страховыми взносами в соответствии со статьей 422 Налогового кодекса Российской Федерации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НеОбложенСВ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Сумма, превышающая предельную величину базы для исчисления страховых взносов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БазПревышСВ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База для исчисления страховых взносов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БазНачислСВ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База для исчисления страховых взносов, из них сумма выплат и иных вознаграждений в пользу иностранных граждан и лиц без гражданства, временно пребывающих в Российской Федерации, кроме лиц, являющихся гражданами государств - членов Евразийского экономического союза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БазНачислСВИн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  <w:tr w:rsidR="00A871B6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Исчислено страховых взносов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НачислСВ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</w:tbl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4.21</w:t>
      </w:r>
    </w:p>
    <w:p w:rsidR="00A871B6" w:rsidRPr="00010868" w:rsidRDefault="000F572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Расчет соответствия условиям применения пониженных тарифов страховых взносов плательщиками, указанными в подпункте 3 или подпункте 18 пункта 1 статьи 427 Налогового кодекса Российской Федерации, к разделу 1 (ПравТариф3_18.1.427)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D5156F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D5156F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Код плательщика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КодПлат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ОК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Принимает значение: </w:t>
            </w:r>
          </w:p>
          <w:p w:rsidR="00D5156F" w:rsidRPr="00010868" w:rsidRDefault="00D5156F" w:rsidP="00D5156F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1 – </w:t>
            </w:r>
            <w:r w:rsidRPr="00010868">
              <w:rPr>
                <w:rFonts w:eastAsiaTheme="minorHAnsi"/>
                <w:color w:val="000000" w:themeColor="text1"/>
                <w:lang w:eastAsia="en-US"/>
              </w:rPr>
              <w:t>плательщики, указанные в подпункте 3 пункта 1 статьи 427 Налогового кодекса Российской Федерации</w:t>
            </w:r>
            <w:r w:rsidRPr="00010868">
              <w:rPr>
                <w:color w:val="000000" w:themeColor="text1"/>
              </w:rPr>
              <w:t xml:space="preserve">   | </w:t>
            </w:r>
          </w:p>
          <w:p w:rsidR="00D5156F" w:rsidRPr="00010868" w:rsidRDefault="00D5156F" w:rsidP="00D5156F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2 – </w:t>
            </w:r>
            <w:r w:rsidRPr="00010868">
              <w:rPr>
                <w:rFonts w:eastAsiaTheme="minorHAnsi"/>
                <w:color w:val="000000" w:themeColor="text1"/>
                <w:lang w:eastAsia="en-US"/>
              </w:rPr>
              <w:t>плательщики, указанные в подпункте 18 пункта 1 статьи 427 Налогового кодекса Российской Федерации</w:t>
            </w:r>
            <w:r w:rsidRPr="00010868">
              <w:rPr>
                <w:color w:val="000000" w:themeColor="text1"/>
              </w:rPr>
              <w:t xml:space="preserve"> </w:t>
            </w:r>
          </w:p>
        </w:tc>
      </w:tr>
      <w:tr w:rsidR="003C64B9" w:rsidRPr="00010868" w:rsidTr="00D5156F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Средняя численность работников / среднесписочная численность работников (чел.) по итогам девяти месяцев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СрЧисл_9МПр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</w:tr>
      <w:tr w:rsidR="003C64B9" w:rsidRPr="00010868" w:rsidTr="00D5156F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Средняя численность работников / среднесписочная численность работников (чел.) по итогам текущего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СрЧисл_Пер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</w:tr>
      <w:tr w:rsidR="003C64B9" w:rsidRPr="00010868" w:rsidTr="00D5156F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доходов, определяемая в соответствии со статьей 248 Налогового кодекса Российской Федерации, всего по итогам девяти месяцев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Дох248_9МПр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3C64B9" w:rsidRPr="00010868" w:rsidTr="00D5156F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доходов, определяемая в соответствии со статьей 248 Налогового кодекса Российской Федерации, всего по итогам текущего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Дох248_Пер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3C64B9" w:rsidRPr="00010868" w:rsidTr="00D5156F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доходов, определяемая исходя из критериев, указанных в пункте 5 или пункте 14 статьи 427 Налогового кодекса Российской Федерации по итогам девяти месяцев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ДохКр5.427_9МПр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3C64B9" w:rsidRPr="00010868" w:rsidTr="00D5156F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доходов, определяемая исходя из критериев, указанных в пункте 5 или пункте 14 статьи 427 Налогового кодекса Российской Федерации по итогам текущего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ДохКр5.427_Пер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3C64B9" w:rsidRPr="00010868" w:rsidTr="00D5156F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Доля доходов, определяемая в целях применения пункта 5 или пункта 14 статьи 427 Налогового кодекса Российской Федерации (%) по итогам девяти месяцев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ДолДох5.427_9МПр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N(5.2)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3C64B9" w:rsidRPr="00010868" w:rsidTr="00D5156F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Доля доходов, определяемая в целях применения пункта 5 или пункта 14 статьи 427 Налогового кодекса Российской Федерации (%) по итогам текущего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ДолДох5.427_Пер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N(5.2)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3C64B9" w:rsidRPr="00010868" w:rsidTr="00D5156F">
        <w:trPr>
          <w:trHeight w:val="23"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D5156F">
            <w:pPr>
              <w:spacing w:after="60"/>
              <w:ind w:firstLine="0"/>
              <w:jc w:val="left"/>
              <w:rPr>
                <w:color w:val="000000" w:themeColor="text1"/>
                <w:lang w:val="en-US"/>
              </w:rPr>
            </w:pPr>
            <w:r w:rsidRPr="00010868">
              <w:rPr>
                <w:color w:val="000000" w:themeColor="text1"/>
              </w:rPr>
              <w:t>Сведения из реестра организаций</w:t>
            </w:r>
            <w:r w:rsidR="00D5156F" w:rsidRPr="00010868">
              <w:rPr>
                <w:color w:val="000000" w:themeColor="text1"/>
              </w:rPr>
              <w:t xml:space="preserve">   </w:t>
            </w:r>
            <w:r w:rsidR="00D5156F" w:rsidRPr="00010868">
              <w:rPr>
                <w:color w:val="000000" w:themeColor="text1"/>
                <w:lang w:val="en-US"/>
              </w:rPr>
              <w:t>|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D5156F">
            <w:pPr>
              <w:spacing w:after="60"/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СвРеестрОрг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D5156F">
            <w:pPr>
              <w:spacing w:after="60"/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D5156F">
            <w:pPr>
              <w:spacing w:after="60"/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D5156F">
            <w:pPr>
              <w:spacing w:after="60"/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D5156F">
            <w:pPr>
              <w:spacing w:after="60"/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4.22 </w:t>
            </w:r>
          </w:p>
        </w:tc>
      </w:tr>
      <w:tr w:rsidR="003C64B9" w:rsidRPr="00010868" w:rsidTr="00D5156F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Сведения из свидетельства, удостоверяющего регистрацию организации в качестве резидента технико-внедренческой или промышленно-производственной особой экономической зоны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СвСвидУдРег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ОУ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56F" w:rsidRPr="00010868" w:rsidRDefault="00D5156F" w:rsidP="00D5156F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Состав элемента представлен в таблице 4.23.</w:t>
            </w:r>
          </w:p>
          <w:p w:rsidR="00D5156F" w:rsidRPr="00010868" w:rsidRDefault="00D5156F" w:rsidP="00D5156F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Элемент должен отсутствовать при значении элемента  &lt;</w:t>
            </w:r>
            <w:proofErr w:type="spellStart"/>
            <w:r w:rsidRPr="00010868">
              <w:rPr>
                <w:color w:val="000000" w:themeColor="text1"/>
              </w:rPr>
              <w:t>КодПлат</w:t>
            </w:r>
            <w:proofErr w:type="spellEnd"/>
            <w:r w:rsidRPr="00010868">
              <w:rPr>
                <w:color w:val="000000" w:themeColor="text1"/>
              </w:rPr>
              <w:t>&gt;=2</w:t>
            </w:r>
          </w:p>
        </w:tc>
      </w:tr>
    </w:tbl>
    <w:p w:rsidR="009C5FF9" w:rsidRDefault="009C5FF9" w:rsidP="00A871B6">
      <w:pPr>
        <w:spacing w:before="360"/>
        <w:ind w:firstLine="0"/>
        <w:jc w:val="right"/>
        <w:rPr>
          <w:color w:val="000000" w:themeColor="text1"/>
        </w:rPr>
      </w:pPr>
    </w:p>
    <w:p w:rsidR="009C5FF9" w:rsidRDefault="009C5FF9" w:rsidP="00A871B6">
      <w:pPr>
        <w:spacing w:before="360"/>
        <w:ind w:firstLine="0"/>
        <w:jc w:val="right"/>
        <w:rPr>
          <w:color w:val="000000" w:themeColor="text1"/>
        </w:rPr>
      </w:pPr>
    </w:p>
    <w:p w:rsidR="009C5FF9" w:rsidRDefault="009C5FF9" w:rsidP="00A871B6">
      <w:pPr>
        <w:spacing w:before="360"/>
        <w:ind w:firstLine="0"/>
        <w:jc w:val="right"/>
        <w:rPr>
          <w:color w:val="000000" w:themeColor="text1"/>
        </w:rPr>
      </w:pPr>
    </w:p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4.22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Сведения из реестра организаций (</w:t>
      </w:r>
      <w:proofErr w:type="spellStart"/>
      <w:r w:rsidRPr="00010868">
        <w:rPr>
          <w:b/>
          <w:bCs/>
          <w:color w:val="000000" w:themeColor="text1"/>
        </w:rPr>
        <w:t>СвРеестрОрг</w:t>
      </w:r>
      <w:proofErr w:type="spellEnd"/>
      <w:r w:rsidRPr="00010868">
        <w:rPr>
          <w:b/>
          <w:bCs/>
          <w:color w:val="000000" w:themeColor="text1"/>
        </w:rPr>
        <w:t>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Дата записи в реестре организаций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ДатаЗапОрг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  <w:szCs w:val="22"/>
              </w:rPr>
              <w:t>ДатаТип</w:t>
            </w:r>
            <w:proofErr w:type="spellEnd"/>
            <w:r w:rsidRPr="00010868">
              <w:rPr>
                <w:color w:val="000000" w:themeColor="text1"/>
                <w:szCs w:val="22"/>
              </w:rPr>
              <w:t>&gt;.</w:t>
            </w:r>
          </w:p>
          <w:p w:rsidR="00B0680B" w:rsidRPr="00010868" w:rsidRDefault="00B0680B" w:rsidP="00B0680B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Дата в формате ДД.ММ.ГГГГ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CD23C4" w:rsidP="00A871B6">
            <w:pPr>
              <w:ind w:firstLine="0"/>
              <w:jc w:val="left"/>
              <w:rPr>
                <w:color w:val="000000" w:themeColor="text1"/>
              </w:rPr>
            </w:pPr>
            <w:r w:rsidRPr="00CD23C4">
              <w:rPr>
                <w:rFonts w:eastAsiaTheme="minorHAnsi"/>
                <w:color w:val="0000FF"/>
                <w:highlight w:val="white"/>
                <w:lang w:eastAsia="en-US"/>
              </w:rPr>
              <w:t>Номер</w:t>
            </w:r>
            <w:r>
              <w:rPr>
                <w:rFonts w:eastAsiaTheme="minorHAnsi"/>
                <w:color w:val="000000"/>
                <w:highlight w:val="white"/>
                <w:lang w:eastAsia="en-US"/>
              </w:rPr>
              <w:t xml:space="preserve"> записи в реестре организаций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НомЗапОрг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T(1-18)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</w:tr>
    </w:tbl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4.23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Сведения из свидетельства, удостоверяющего регистрацию организации в качестве резидента технико-внедренческой или промышленно-производственной особой экономической зоны (</w:t>
      </w:r>
      <w:proofErr w:type="spellStart"/>
      <w:r w:rsidRPr="00010868">
        <w:rPr>
          <w:b/>
          <w:bCs/>
          <w:color w:val="000000" w:themeColor="text1"/>
        </w:rPr>
        <w:t>СвСвидУдРег</w:t>
      </w:r>
      <w:proofErr w:type="spellEnd"/>
      <w:r w:rsidRPr="00010868">
        <w:rPr>
          <w:b/>
          <w:bCs/>
          <w:color w:val="000000" w:themeColor="text1"/>
        </w:rPr>
        <w:t>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Дата регистрации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ДатаРег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  <w:szCs w:val="22"/>
              </w:rPr>
              <w:t>ДатаТип</w:t>
            </w:r>
            <w:proofErr w:type="spellEnd"/>
            <w:r w:rsidRPr="00010868">
              <w:rPr>
                <w:color w:val="000000" w:themeColor="text1"/>
                <w:szCs w:val="22"/>
              </w:rPr>
              <w:t>&gt;.</w:t>
            </w:r>
          </w:p>
          <w:p w:rsidR="00B0680B" w:rsidRPr="00010868" w:rsidRDefault="00B0680B" w:rsidP="00B0680B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Дата в формате ДД.ММ.ГГГГ</w:t>
            </w:r>
          </w:p>
        </w:tc>
      </w:tr>
      <w:tr w:rsidR="00A871B6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Регистрационный номер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РегНом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T(1-18)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</w:tr>
    </w:tbl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4.24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Расчет соответствия условиям применения пониженных тарифов страховых взносов плательщиками, указанными в подпункте 7 пункта 1 статьи 427 Налогового кодекса Российской Федерации, к разделу 1 (ПравТариф7.1.427)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доходов, всего по итогам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ДохВсПред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доходов, всего по итогам текущего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ДохВсПер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доходов в виде целевых поступлений на содержание некоммерческих организаций и ведение ими уставной деятельности, указанной в подпункте 7 пункта 1 статьи 427 Налогового кодекса Российской Федерации, определяемых в соответствии с пунктом 2 статьи 251 Налогового кодекса Российской Федерации по итогам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ДохЦелПостПред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доходов в виде целевых поступлений на содержание некоммерческих организаций и ведение ими уставной деятельности, указанной в подпункте 7 пункта 1 статьи 427 Налогового кодекса Российской Федерации, определяемых в соответствии с пунктом 2 статьи 251 Налогового кодекса Российской Федерации по итогам текущего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ДохЦелПостПер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доходов в виде грантов, получаемых для осуществления деятельности, указанной в подпункте 7 пункта 1 статьи 427 Налогового кодекса Российской Федерации, определяемых в соответствии с подпунктом 14 пункта 1 статьи 251 Налогового кодекса Российской Федерации по итогам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ДохГрантПред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доходов в виде грантов, получаемых для осуществления деятельности, указанной в подпункте 7 пункта 1 статьи 427 Налогового кодекса Российской Федерации, определяемых в соответствии с подпунктом 14 пункта 1 статьи 251 Налогового кодекса Российской Федерации по итогам текущего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ДохГрантПер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доходов от осуществления видов экономической деятельности, указанных в абзацах 47, 48, 51 - 59 подпункта 5 пункта 1 статьи 427 Налогового кодекса Российской Федерации, по итогам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ДохЭкДеятПред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доходов от осуществления видов экономической деятельности, указанных в абзацах 47, 48, 51 - 59 подпункта 5 пункта 1 статьи 427 Налогового кодекса Российской Федерации, по итогам текущего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ДохЭкДеятПер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Доля доходов, определяемая в целях применения пункта 7 статьи 427 Налогового кодекса Российской Федерации (%) по итогам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ДолДохПред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N(5.2)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Доля доходов, определяемая в целях применения пункта 7 статьи 427 Налогового кодекса Российской Федерации (%) по итогам текущего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ДолДохПер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N(5.2)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80B" w:rsidRPr="00010868" w:rsidRDefault="00B0680B" w:rsidP="00B0680B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</w:tbl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4.25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Расчет соответствия условиям применения пониженных тарифов страховых взносов плательщиками, указанными в подпункте 15 пункта 1 статьи 427 Налогового кодекса Российской Федерации, к разделу 1 (ПравТариф15.1.427)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Средняя численность работников / среднесписочная численность работников (чел.) по итогам девяти месяцев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СрЧисл_9МПр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Средняя численность работников / среднесписочная численность работников (чел.) по итогам текущего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СрЧисл_Пер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доходов, определяемая в соответствии со статьей 248 Налогового кодекса Российской Федерации, всего по итогам девяти месяцев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Дох248_9МПр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доходов, определяемая в соответствии со статьей 248 Налогового кодекса Российской Федерации, всего по итогам текущего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Дох248_Пер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доходов, определяемая исходя из критериев, указанных в пункте 12 статьи 427 Налогового кодекса Российской Федерации, по итогам девяти месяцев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ДохКр12.427_9МПр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доходов, определяемая исходя из критериев, указанных в пункте 12 статьи 427 Налогового кодекса Российской Федерации, по итогам текущего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ДохКр12.427_Пер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Доля доходов, определяемая в целях применения пункта 12 статьи 427 Налогового кодекса Российской Федерации (%) по итогам девяти месяцев года, предшествующего году перехода организации на уплату страховых взносов по пониженным тарифам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ДолДох12.427_9МПр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N(5.2)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Доля доходов, определяемая в целях применения пункта 12 статьи 427 Налогового кодекса Российской Федерации (%) по итогам текущего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ДолДох12.427_Пер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N(5.2)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B19" w:rsidRPr="00010868" w:rsidRDefault="002D2B19" w:rsidP="002D2B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A871B6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Сведения из реестра организаций, осуществляющих производство анимационной аудиовизуальной продукции и (или) оказание услуг (выполнение работ) по созданию анимационной аудиовизуальной продукции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СвРеестрОрг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4.26 </w:t>
            </w:r>
          </w:p>
        </w:tc>
      </w:tr>
    </w:tbl>
    <w:p w:rsidR="009C5FF9" w:rsidRDefault="009C5FF9" w:rsidP="00A871B6">
      <w:pPr>
        <w:spacing w:before="360"/>
        <w:ind w:firstLine="0"/>
        <w:jc w:val="right"/>
        <w:rPr>
          <w:color w:val="000000" w:themeColor="text1"/>
        </w:rPr>
      </w:pPr>
    </w:p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4.26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Сведения из реестра организаций, осуществляющих производство анимационной аудиовизуальной продукции и (или) оказание услуг (выполнение работ) по созданию анимационной аудиовизуальной продукции (</w:t>
      </w:r>
      <w:proofErr w:type="spellStart"/>
      <w:r w:rsidRPr="00010868">
        <w:rPr>
          <w:b/>
          <w:bCs/>
          <w:color w:val="000000" w:themeColor="text1"/>
        </w:rPr>
        <w:t>СвРеестрОрг</w:t>
      </w:r>
      <w:proofErr w:type="spellEnd"/>
      <w:r w:rsidRPr="00010868">
        <w:rPr>
          <w:b/>
          <w:bCs/>
          <w:color w:val="000000" w:themeColor="text1"/>
        </w:rPr>
        <w:t>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Дата записи в реестре организаций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ДатаЗапАкОрг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  <w:szCs w:val="22"/>
              </w:rPr>
              <w:t>ДатаТип</w:t>
            </w:r>
            <w:proofErr w:type="spellEnd"/>
            <w:r w:rsidRPr="00010868">
              <w:rPr>
                <w:color w:val="000000" w:themeColor="text1"/>
                <w:szCs w:val="22"/>
              </w:rPr>
              <w:t>&gt;.</w:t>
            </w:r>
          </w:p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Дата в формате ДД.ММ.ГГГГ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EE6810" w:rsidP="00A871B6">
            <w:pPr>
              <w:ind w:firstLine="0"/>
              <w:jc w:val="left"/>
              <w:rPr>
                <w:color w:val="000000" w:themeColor="text1"/>
              </w:rPr>
            </w:pPr>
            <w:r w:rsidRPr="00EE6810">
              <w:rPr>
                <w:rFonts w:eastAsiaTheme="minorHAnsi"/>
                <w:color w:val="0000FF"/>
                <w:highlight w:val="white"/>
                <w:lang w:eastAsia="en-US"/>
              </w:rPr>
              <w:t xml:space="preserve">Номер </w:t>
            </w:r>
            <w:r>
              <w:rPr>
                <w:rFonts w:eastAsiaTheme="minorHAnsi"/>
                <w:color w:val="000000"/>
                <w:highlight w:val="white"/>
                <w:lang w:eastAsia="en-US"/>
              </w:rPr>
              <w:t>записи в реестре организаций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НомЗапАкОрг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T(1-18)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</w:tr>
    </w:tbl>
    <w:p w:rsidR="009C5FF9" w:rsidRDefault="009C5FF9" w:rsidP="00A871B6">
      <w:pPr>
        <w:spacing w:before="360"/>
        <w:ind w:firstLine="0"/>
        <w:jc w:val="right"/>
        <w:rPr>
          <w:color w:val="000000" w:themeColor="text1"/>
        </w:rPr>
      </w:pPr>
    </w:p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4.27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Сведения, необходимые для применения тарифа страховых взносов, установленного абзацем вторым подпункта 2 пункта 2 статьи 425 Налогового кодекса Российской Федерации, к разделу 1 (СвПримТариф2.2.425)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Итого выплат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ВыплатИт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  <w:tr w:rsidR="00A871B6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Сведения об иностранных гражданах и лицах без гражданства, временно пребывающих в Российской Федерации (за исключением высококвалифицированных специалистов и граждан государств - членов Евразийского экономического союза)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СвИноГражд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ОМ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4.28 </w:t>
            </w:r>
          </w:p>
        </w:tc>
      </w:tr>
    </w:tbl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4.28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Сведения об иностранных гражданах и лицах без гражданства, временно пребывающих в Российской Федерации (за исключением высококвалифицированных специалистов и граждан государств - членов Евразийского экономического союза) (</w:t>
      </w:r>
      <w:proofErr w:type="spellStart"/>
      <w:r w:rsidRPr="00010868">
        <w:rPr>
          <w:b/>
          <w:bCs/>
          <w:color w:val="000000" w:themeColor="text1"/>
        </w:rPr>
        <w:t>СвИноГражд</w:t>
      </w:r>
      <w:proofErr w:type="spellEnd"/>
      <w:r w:rsidRPr="00010868">
        <w:rPr>
          <w:b/>
          <w:bCs/>
          <w:color w:val="000000" w:themeColor="text1"/>
        </w:rPr>
        <w:t>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ИНН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ИННФЛТип</w:t>
            </w:r>
            <w:proofErr w:type="spellEnd"/>
            <w:r w:rsidRPr="00010868">
              <w:rPr>
                <w:color w:val="000000" w:themeColor="text1"/>
              </w:rPr>
              <w:t xml:space="preserve">&gt;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СНИЛС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СНИЛС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T(=14)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СНИЛСТип</w:t>
            </w:r>
            <w:proofErr w:type="spellEnd"/>
            <w:r w:rsidRPr="00010868">
              <w:rPr>
                <w:color w:val="000000" w:themeColor="text1"/>
              </w:rPr>
              <w:t xml:space="preserve">&gt;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Гражданство (код страны)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Гражд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ОК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ОКСМТип</w:t>
            </w:r>
            <w:proofErr w:type="spellEnd"/>
            <w:r w:rsidRPr="00010868">
              <w:rPr>
                <w:color w:val="000000" w:themeColor="text1"/>
              </w:rPr>
              <w:t xml:space="preserve">&gt;.  </w:t>
            </w:r>
          </w:p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Принимает значения в соответствии с Общероссийским классификатором стран мира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Фамилия, имя, отчество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ФИОТип</w:t>
            </w:r>
            <w:proofErr w:type="spellEnd"/>
            <w:r w:rsidRPr="00010868">
              <w:rPr>
                <w:color w:val="000000" w:themeColor="text1"/>
              </w:rPr>
              <w:t xml:space="preserve">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4.47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выплат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СумВыплат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</w:tbl>
    <w:p w:rsidR="009C5FF9" w:rsidRDefault="009C5FF9" w:rsidP="00A871B6">
      <w:pPr>
        <w:spacing w:before="360"/>
        <w:ind w:firstLine="0"/>
        <w:jc w:val="right"/>
        <w:rPr>
          <w:color w:val="000000" w:themeColor="text1"/>
        </w:rPr>
      </w:pPr>
    </w:p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4.29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Сведения, необходимые для применения положений подпункта 1 пункта 3 статьи 422 Налогового кодекса Российской Федерации организациями, осуществляющими выплаты и иные вознаграждения в пользу обучающихся в профессиональных образовательных организациях, образовательных организациях высшего образования по очной форме обучения за деятельность, осуществляемую в студенческих отрядах (включенных в федеральный или региональный реестр молодежных и детских объединений, пользующихся государственной поддержкой) по трудовым договорам или по гражданско-правовым договорам, предметом которых являются выполнение работ и (или) оказание услуг, к разделу 1 (СвПримТариф1.3.422)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Итого выплат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ВыплатИт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  <w:tr w:rsidR="00A871B6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Сведения об обучающихся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СведОбуч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ОМ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4.30 </w:t>
            </w:r>
          </w:p>
        </w:tc>
      </w:tr>
    </w:tbl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4.30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Сведения об обучающихся (</w:t>
      </w:r>
      <w:proofErr w:type="spellStart"/>
      <w:r w:rsidRPr="00010868">
        <w:rPr>
          <w:b/>
          <w:bCs/>
          <w:color w:val="000000" w:themeColor="text1"/>
        </w:rPr>
        <w:t>СведОбуч</w:t>
      </w:r>
      <w:proofErr w:type="spellEnd"/>
      <w:r w:rsidRPr="00010868">
        <w:rPr>
          <w:b/>
          <w:bCs/>
          <w:color w:val="000000" w:themeColor="text1"/>
        </w:rPr>
        <w:t>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Уникальный номер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УникНомер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T(1-5)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Фамилия, имя, отчество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ФИОТип</w:t>
            </w:r>
            <w:proofErr w:type="spellEnd"/>
            <w:r w:rsidRPr="00010868">
              <w:rPr>
                <w:color w:val="000000" w:themeColor="text1"/>
              </w:rPr>
              <w:t xml:space="preserve">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4.47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Сведения из справки, подтверждающие очную форму обучения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СведФормОбуч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СправТип</w:t>
            </w:r>
            <w:proofErr w:type="spellEnd"/>
            <w:r w:rsidRPr="00010868">
              <w:rPr>
                <w:color w:val="000000" w:themeColor="text1"/>
              </w:rPr>
              <w:t xml:space="preserve">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4.45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выплат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СумВыплат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Типовой элемент &lt;СвСум1Тип&gt;.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4.44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Сведения из справки, подтверждающие членство в студенческом отряде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СведСтудОтряд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СправТип</w:t>
            </w:r>
            <w:proofErr w:type="spellEnd"/>
            <w:r w:rsidRPr="00010868">
              <w:rPr>
                <w:color w:val="000000" w:themeColor="text1"/>
              </w:rPr>
              <w:t xml:space="preserve">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4.45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Сведения из реестра молодежных и детских объединений, пользующихся государственной поддержкой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СвРеестрМДО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4.31 </w:t>
            </w:r>
          </w:p>
        </w:tc>
      </w:tr>
    </w:tbl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4.31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Сведения из реестра молодежных и детских объединений, пользующихся государственной поддержкой (</w:t>
      </w:r>
      <w:proofErr w:type="spellStart"/>
      <w:r w:rsidRPr="00010868">
        <w:rPr>
          <w:b/>
          <w:bCs/>
          <w:color w:val="000000" w:themeColor="text1"/>
        </w:rPr>
        <w:t>СвРеестрМДО</w:t>
      </w:r>
      <w:proofErr w:type="spellEnd"/>
      <w:r w:rsidRPr="00010868">
        <w:rPr>
          <w:b/>
          <w:bCs/>
          <w:color w:val="000000" w:themeColor="text1"/>
        </w:rPr>
        <w:t>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Наименование молодежного и</w:t>
            </w:r>
            <w:r w:rsidR="00FA003E">
              <w:rPr>
                <w:color w:val="000000" w:themeColor="text1"/>
              </w:rPr>
              <w:t>ли</w:t>
            </w:r>
            <w:r w:rsidRPr="00010868">
              <w:rPr>
                <w:color w:val="000000" w:themeColor="text1"/>
              </w:rPr>
              <w:t xml:space="preserve"> детского объединения, пользующегося государственной поддержкой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НаимМДО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Дата записи в реестре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ДатаЗапис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  <w:szCs w:val="22"/>
              </w:rPr>
              <w:t>ДатаТип</w:t>
            </w:r>
            <w:proofErr w:type="spellEnd"/>
            <w:r w:rsidRPr="00010868">
              <w:rPr>
                <w:color w:val="000000" w:themeColor="text1"/>
                <w:szCs w:val="22"/>
              </w:rPr>
              <w:t>&gt;.</w:t>
            </w:r>
          </w:p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Дата в формате ДД.ММ.ГГГГ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Номер записи в реестре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НомерЗапис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T(1-28)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</w:tr>
    </w:tbl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4.32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Сводные данные об обязательствах плательщиков страховых взносов - глав крестьянских (фермерских) хозяйств (</w:t>
      </w:r>
      <w:proofErr w:type="spellStart"/>
      <w:r w:rsidRPr="00010868">
        <w:rPr>
          <w:b/>
          <w:bCs/>
          <w:color w:val="000000" w:themeColor="text1"/>
        </w:rPr>
        <w:t>ОбязПлатСВ_КФХ</w:t>
      </w:r>
      <w:proofErr w:type="spellEnd"/>
      <w:r w:rsidRPr="00010868">
        <w:rPr>
          <w:b/>
          <w:bCs/>
          <w:color w:val="000000" w:themeColor="text1"/>
        </w:rPr>
        <w:t>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Код по ОКТМО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ОКТМО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 xml:space="preserve">T(=8) </w:t>
            </w:r>
            <w:r w:rsidRPr="00010868">
              <w:rPr>
                <w:color w:val="000000" w:themeColor="text1"/>
                <w:szCs w:val="22"/>
                <w:lang w:val="en-US"/>
              </w:rPr>
              <w:t>|</w:t>
            </w:r>
            <w:r w:rsidRPr="00010868">
              <w:rPr>
                <w:color w:val="000000" w:themeColor="text1"/>
                <w:szCs w:val="22"/>
              </w:rPr>
              <w:t xml:space="preserve"> T(=11)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ОК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ОКТМОТип</w:t>
            </w:r>
            <w:proofErr w:type="spellEnd"/>
            <w:r w:rsidRPr="00010868">
              <w:rPr>
                <w:color w:val="000000" w:themeColor="text1"/>
              </w:rPr>
              <w:t xml:space="preserve">&gt;.  </w:t>
            </w:r>
          </w:p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Принимает значения в соответствии с Общероссийским классификатором территорий муниципальных образований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Суммы страховых взносов на обязательное пенсионное страхование, подлежащие уплате за расчетный период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УплПерОПС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СумСВУплТип</w:t>
            </w:r>
            <w:proofErr w:type="spellEnd"/>
            <w:r w:rsidRPr="00010868">
              <w:rPr>
                <w:color w:val="000000" w:themeColor="text1"/>
              </w:rPr>
              <w:t xml:space="preserve">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4.46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Суммы страховых взносов на обязательное медицинское страхование, подлежащие уплате за расчетный период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УплПерОМС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СумСВУплТип</w:t>
            </w:r>
            <w:proofErr w:type="spellEnd"/>
            <w:r w:rsidRPr="00010868">
              <w:rPr>
                <w:color w:val="000000" w:themeColor="text1"/>
              </w:rPr>
              <w:t xml:space="preserve">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4.46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Расчет сумм страховых взносов, подлежащих уплате за главу и членов крестьянского (фермерского) хозяйства, к разделу 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РасчСВ_КФХ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4.33 </w:t>
            </w:r>
          </w:p>
        </w:tc>
      </w:tr>
    </w:tbl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4.33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Расчет сумм страховых взносов, подлежащих уплате за главу и членов крестьянского (фермерского) хозяйства, к разделу 2 (</w:t>
      </w:r>
      <w:proofErr w:type="spellStart"/>
      <w:r w:rsidRPr="00010868">
        <w:rPr>
          <w:b/>
          <w:bCs/>
          <w:color w:val="000000" w:themeColor="text1"/>
        </w:rPr>
        <w:t>РасчСВ_КФХ</w:t>
      </w:r>
      <w:proofErr w:type="spellEnd"/>
      <w:r w:rsidRPr="00010868">
        <w:rPr>
          <w:b/>
          <w:bCs/>
          <w:color w:val="000000" w:themeColor="text1"/>
        </w:rPr>
        <w:t>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A871B6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Сведения о члене крестьянского (фермерского) хозяйства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СведЧлКФХ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ОМ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4.34 </w:t>
            </w:r>
          </w:p>
        </w:tc>
      </w:tr>
    </w:tbl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4.34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Сведения о члене крестьянского (фермерского) хозяйства (</w:t>
      </w:r>
      <w:proofErr w:type="spellStart"/>
      <w:r w:rsidRPr="00010868">
        <w:rPr>
          <w:b/>
          <w:bCs/>
          <w:color w:val="000000" w:themeColor="text1"/>
        </w:rPr>
        <w:t>СведЧлКФХ</w:t>
      </w:r>
      <w:proofErr w:type="spellEnd"/>
      <w:r w:rsidRPr="00010868">
        <w:rPr>
          <w:b/>
          <w:bCs/>
          <w:color w:val="000000" w:themeColor="text1"/>
        </w:rPr>
        <w:t>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ИНН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ИННФЛТип</w:t>
            </w:r>
            <w:proofErr w:type="spellEnd"/>
            <w:r w:rsidRPr="00010868">
              <w:rPr>
                <w:color w:val="000000" w:themeColor="text1"/>
              </w:rPr>
              <w:t xml:space="preserve">&gt;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СНИЛС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СНИЛС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T(=14)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СНИЛСТип</w:t>
            </w:r>
            <w:proofErr w:type="spellEnd"/>
            <w:r w:rsidRPr="00010868">
              <w:rPr>
                <w:color w:val="000000" w:themeColor="text1"/>
              </w:rPr>
              <w:t xml:space="preserve">&gt;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Дата рождения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ДатаРожд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  <w:szCs w:val="22"/>
              </w:rPr>
              <w:t>ДатаТип</w:t>
            </w:r>
            <w:proofErr w:type="spellEnd"/>
            <w:r w:rsidRPr="00010868">
              <w:rPr>
                <w:color w:val="000000" w:themeColor="text1"/>
                <w:szCs w:val="22"/>
              </w:rPr>
              <w:t>&gt;.</w:t>
            </w:r>
          </w:p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>Дата в формате ДД.ММ.ГГГГ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Пол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Пол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ОК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left="323" w:hanging="323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Принимает значения:</w:t>
            </w:r>
          </w:p>
          <w:p w:rsidR="005D06BD" w:rsidRPr="00010868" w:rsidRDefault="005D06BD" w:rsidP="005D06BD">
            <w:pPr>
              <w:ind w:left="323" w:hanging="323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1 – мужской   | </w:t>
            </w:r>
          </w:p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2 – женский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Код вида документа, удостоверяющего личность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КодВидДок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ОК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  <w:szCs w:val="22"/>
              </w:rPr>
              <w:t>СПДУЛТип</w:t>
            </w:r>
            <w:proofErr w:type="spellEnd"/>
            <w:r w:rsidRPr="00010868">
              <w:rPr>
                <w:color w:val="000000" w:themeColor="text1"/>
                <w:szCs w:val="22"/>
              </w:rPr>
              <w:t>&gt;.</w:t>
            </w:r>
          </w:p>
          <w:p w:rsidR="005D06BD" w:rsidRPr="00010868" w:rsidRDefault="005D06BD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Принимает значения в соответствии с приложением № 6 к Порядку заполнения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Серия и номер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СерНомДок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T(1-25)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Дата начала периода членства в крестьянском (фермерском) хозяйстве в расчетный период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ДатаНачЧлКФХ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  <w:szCs w:val="22"/>
              </w:rPr>
              <w:t>ДатаТип</w:t>
            </w:r>
            <w:proofErr w:type="spellEnd"/>
            <w:r w:rsidRPr="00010868">
              <w:rPr>
                <w:color w:val="000000" w:themeColor="text1"/>
                <w:szCs w:val="22"/>
              </w:rPr>
              <w:t>&gt;.</w:t>
            </w:r>
          </w:p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>Дата в формате ДД.ММ.ГГГГ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Дата окончания периода членства в крестьянском (фермерском) хозяйстве в расчетный период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ДатаКонЧлКФХ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  <w:szCs w:val="22"/>
              </w:rPr>
              <w:t>ДатаТип</w:t>
            </w:r>
            <w:proofErr w:type="spellEnd"/>
            <w:r w:rsidRPr="00010868">
              <w:rPr>
                <w:color w:val="000000" w:themeColor="text1"/>
                <w:szCs w:val="22"/>
              </w:rPr>
              <w:t>&gt;.</w:t>
            </w:r>
          </w:p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>Дата в формате ДД.ММ.ГГГГ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Исчислено страховых взносов на обязательное пенсионное страхование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НачислСВОПС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Исчислено страховых взносов на обязательное медицинское страхование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НачислСВОМС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A871B6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Фамилия, имя, отчество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ФИОТип</w:t>
            </w:r>
            <w:proofErr w:type="spellEnd"/>
            <w:r w:rsidRPr="00010868">
              <w:rPr>
                <w:color w:val="000000" w:themeColor="text1"/>
              </w:rPr>
              <w:t xml:space="preserve">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4.47 </w:t>
            </w:r>
          </w:p>
        </w:tc>
      </w:tr>
    </w:tbl>
    <w:p w:rsidR="009C5FF9" w:rsidRDefault="009C5FF9" w:rsidP="00A871B6">
      <w:pPr>
        <w:spacing w:before="360"/>
        <w:ind w:firstLine="0"/>
        <w:jc w:val="right"/>
        <w:rPr>
          <w:color w:val="000000" w:themeColor="text1"/>
        </w:rPr>
      </w:pPr>
    </w:p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4.35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Персонифицированные сведения о застрахованных лицах (</w:t>
      </w:r>
      <w:proofErr w:type="spellStart"/>
      <w:r w:rsidRPr="00010868">
        <w:rPr>
          <w:b/>
          <w:bCs/>
          <w:color w:val="000000" w:themeColor="text1"/>
        </w:rPr>
        <w:t>ПерсСвСтрахЛиц</w:t>
      </w:r>
      <w:proofErr w:type="spellEnd"/>
      <w:r w:rsidRPr="00010868">
        <w:rPr>
          <w:b/>
          <w:bCs/>
          <w:color w:val="000000" w:themeColor="text1"/>
        </w:rPr>
        <w:t>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Признак аннулирования сведений о застрахованном лице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ПрАннулир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НКУ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Принимает значение: </w:t>
            </w:r>
          </w:p>
          <w:p w:rsidR="005D06BD" w:rsidRPr="00010868" w:rsidRDefault="005D06BD" w:rsidP="005D06BD">
            <w:pPr>
              <w:ind w:left="363" w:hanging="363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1 – аннулирование ранее представленных сведений по данному застрахованному лицу или корректировка данных.</w:t>
            </w:r>
          </w:p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>Элемент отсутствует при &lt;</w:t>
            </w:r>
            <w:proofErr w:type="spellStart"/>
            <w:r w:rsidRPr="00010868">
              <w:rPr>
                <w:color w:val="000000" w:themeColor="text1"/>
                <w:szCs w:val="22"/>
              </w:rPr>
              <w:t>НомКорр</w:t>
            </w:r>
            <w:proofErr w:type="spellEnd"/>
            <w:r w:rsidRPr="00010868">
              <w:rPr>
                <w:color w:val="000000" w:themeColor="text1"/>
                <w:szCs w:val="22"/>
              </w:rPr>
              <w:t>&gt; = 0 (из таблицы 4.2)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Данные о физическом лице, в пользу которого начислены выплаты и иные вознаграждения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ДанФЛПолуч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4.36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Сведения о сумме выплат и иных вознаграждений, начисленных в пользу физического лица, а также сведения об исчисленных страховых взносах на обязательное пенсионное страхование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СвВыплСВОПС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НУ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Состав элемента представлен в таблице 4.37.</w:t>
            </w:r>
          </w:p>
          <w:p w:rsidR="005D06BD" w:rsidRPr="00010868" w:rsidRDefault="005D06BD" w:rsidP="005D06BD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Элемент должен отсутствовать при значении элемента &lt;</w:t>
            </w:r>
            <w:proofErr w:type="spellStart"/>
            <w:r w:rsidRPr="00010868">
              <w:rPr>
                <w:color w:val="000000" w:themeColor="text1"/>
              </w:rPr>
              <w:t>ПрАннулир</w:t>
            </w:r>
            <w:proofErr w:type="spellEnd"/>
            <w:r w:rsidRPr="00010868">
              <w:rPr>
                <w:color w:val="000000" w:themeColor="text1"/>
              </w:rPr>
              <w:t xml:space="preserve">&gt; =  1    </w:t>
            </w:r>
          </w:p>
        </w:tc>
      </w:tr>
    </w:tbl>
    <w:p w:rsidR="009C5FF9" w:rsidRDefault="009C5FF9" w:rsidP="00A871B6">
      <w:pPr>
        <w:spacing w:before="360"/>
        <w:ind w:firstLine="0"/>
        <w:jc w:val="right"/>
        <w:rPr>
          <w:color w:val="000000" w:themeColor="text1"/>
        </w:rPr>
      </w:pPr>
    </w:p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4.36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Данные о физическом лице, в пользу которого начислены выплаты и иные вознаграждения (</w:t>
      </w:r>
      <w:proofErr w:type="spellStart"/>
      <w:r w:rsidRPr="00010868">
        <w:rPr>
          <w:b/>
          <w:bCs/>
          <w:color w:val="000000" w:themeColor="text1"/>
        </w:rPr>
        <w:t>ДанФЛПолуч</w:t>
      </w:r>
      <w:proofErr w:type="spellEnd"/>
      <w:r w:rsidRPr="00010868">
        <w:rPr>
          <w:b/>
          <w:bCs/>
          <w:color w:val="000000" w:themeColor="text1"/>
        </w:rPr>
        <w:t>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ИНН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ИННФЛТип</w:t>
            </w:r>
            <w:proofErr w:type="spellEnd"/>
            <w:r w:rsidRPr="00010868">
              <w:rPr>
                <w:color w:val="000000" w:themeColor="text1"/>
              </w:rPr>
              <w:t xml:space="preserve">&gt;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СНИЛС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СНИЛС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T(=14)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СНИЛСТип</w:t>
            </w:r>
            <w:proofErr w:type="spellEnd"/>
            <w:r w:rsidRPr="00010868">
              <w:rPr>
                <w:color w:val="000000" w:themeColor="text1"/>
              </w:rPr>
              <w:t xml:space="preserve">&gt;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Дата рождения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ДатаРожд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ДатаТип</w:t>
            </w:r>
            <w:proofErr w:type="spellEnd"/>
            <w:r w:rsidRPr="00010868">
              <w:rPr>
                <w:color w:val="000000" w:themeColor="text1"/>
              </w:rPr>
              <w:t>&gt;.</w:t>
            </w:r>
          </w:p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Дата в формате ДД.ММ.ГГГГ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Гражданство (код страны)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Гражд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ОК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ОКСМТип</w:t>
            </w:r>
            <w:proofErr w:type="spellEnd"/>
            <w:r w:rsidRPr="00010868">
              <w:rPr>
                <w:color w:val="000000" w:themeColor="text1"/>
              </w:rPr>
              <w:t xml:space="preserve">&gt;.  </w:t>
            </w:r>
          </w:p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Принимает значения в соответствии с Общероссийским классификатором стран мира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Пол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Пол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ОК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left="323" w:hanging="323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Принимает значения:</w:t>
            </w:r>
          </w:p>
          <w:p w:rsidR="006F3D19" w:rsidRPr="00010868" w:rsidRDefault="006F3D19" w:rsidP="006F3D19">
            <w:pPr>
              <w:ind w:left="323" w:hanging="323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1 – мужской   | </w:t>
            </w:r>
          </w:p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2 – женский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Код вида документа, удостоверяющего личность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КодВидДок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ОК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  <w:szCs w:val="22"/>
              </w:rPr>
              <w:t>СПДУЛТип</w:t>
            </w:r>
            <w:proofErr w:type="spellEnd"/>
            <w:r w:rsidRPr="00010868">
              <w:rPr>
                <w:color w:val="000000" w:themeColor="text1"/>
                <w:szCs w:val="22"/>
              </w:rPr>
              <w:t>&gt;.</w:t>
            </w:r>
          </w:p>
          <w:p w:rsidR="006F3D19" w:rsidRPr="00010868" w:rsidRDefault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Принимает значения в соответствии с приложением № 6 к Порядку заполнения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Серия и номер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СерНомДок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T(1-25)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Фамилия, имя, отчество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33B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ФИОТип</w:t>
            </w:r>
            <w:proofErr w:type="spellEnd"/>
            <w:r w:rsidRPr="00010868">
              <w:rPr>
                <w:color w:val="000000" w:themeColor="text1"/>
              </w:rPr>
              <w:t xml:space="preserve">&gt;. </w:t>
            </w:r>
          </w:p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4.47 </w:t>
            </w:r>
          </w:p>
        </w:tc>
      </w:tr>
    </w:tbl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4.37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Сведения о сумме выплат и иных вознаграждений, начисленных в пользу физического лица, а также сведения об исчисленных страховых взносах на обязательное пенсионное страхование (</w:t>
      </w:r>
      <w:proofErr w:type="spellStart"/>
      <w:r w:rsidRPr="00010868">
        <w:rPr>
          <w:b/>
          <w:bCs/>
          <w:color w:val="000000" w:themeColor="text1"/>
        </w:rPr>
        <w:t>СвВыплСВОПС</w:t>
      </w:r>
      <w:proofErr w:type="spellEnd"/>
      <w:r w:rsidRPr="00010868">
        <w:rPr>
          <w:b/>
          <w:bCs/>
          <w:color w:val="000000" w:themeColor="text1"/>
        </w:rPr>
        <w:t>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Сведения о сумме выплат и иных вознаграждений, начисленных в пользу физического лица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СвВыпл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4.38 </w:t>
            </w:r>
          </w:p>
        </w:tc>
      </w:tr>
      <w:tr w:rsidR="00A871B6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Сведения о базе для начисления страховых взносов, на которую исчислены страховые взносы по дополнительному тарифу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ВыплСВДоп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4.40 </w:t>
            </w:r>
          </w:p>
        </w:tc>
      </w:tr>
    </w:tbl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4.38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Сведения о сумме выплат и иных вознаграждений, начисленных в пользу физического лица (</w:t>
      </w:r>
      <w:proofErr w:type="spellStart"/>
      <w:r w:rsidRPr="00010868">
        <w:rPr>
          <w:b/>
          <w:bCs/>
          <w:color w:val="000000" w:themeColor="text1"/>
        </w:rPr>
        <w:t>СвВыпл</w:t>
      </w:r>
      <w:proofErr w:type="spellEnd"/>
      <w:r w:rsidRPr="00010868">
        <w:rPr>
          <w:b/>
          <w:bCs/>
          <w:color w:val="000000" w:themeColor="text1"/>
        </w:rPr>
        <w:t>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Сведения о сумме выплат и иных вознаграждений, начисленных в пользу физического лица, по месяцу и коду категории застрахованного лица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СвВыплМК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ОМ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4.39 </w:t>
            </w:r>
          </w:p>
        </w:tc>
      </w:tr>
    </w:tbl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4.39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Сведения о сумме выплат и иных вознаграждений, начисленных в пользу физического лица, по месяцу и коду категории застрахованного лица (</w:t>
      </w:r>
      <w:proofErr w:type="spellStart"/>
      <w:r w:rsidRPr="00010868">
        <w:rPr>
          <w:b/>
          <w:bCs/>
          <w:color w:val="000000" w:themeColor="text1"/>
        </w:rPr>
        <w:t>СвВыплМК</w:t>
      </w:r>
      <w:proofErr w:type="spellEnd"/>
      <w:r w:rsidRPr="00010868">
        <w:rPr>
          <w:b/>
          <w:bCs/>
          <w:color w:val="000000" w:themeColor="text1"/>
        </w:rPr>
        <w:t>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Месяц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Месяц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ОК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Принимает значение: 1 | 2 | 3 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Код категории застрахованного лица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КодКатЛиц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T(2-4)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ОК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Принимает значения в соответствии с приложением № 7 к Порядку заполнения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выплат и иных вознаграждений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СумВыпл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База для исчисления страховых взносов на обязательное пенсионное страхование в пределах предельной величины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ВыплОПС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База для исчисления страховых взносов на обязательное пенсионное страхование в пределах предельной величины, в том числе по гражданско-правовым договорам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ВыплОПСДог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исчисленных страховых взносов с базы исчисления страховых взносов, не превышающих предельную величину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НачислСВ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</w:tbl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4.40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Сведения о базе для начисления страховых взносов, на которую исчислены страховые взносы по дополнительному тарифу (</w:t>
      </w:r>
      <w:proofErr w:type="spellStart"/>
      <w:r w:rsidRPr="00010868">
        <w:rPr>
          <w:b/>
          <w:bCs/>
          <w:color w:val="000000" w:themeColor="text1"/>
        </w:rPr>
        <w:t>ВыплСВДоп</w:t>
      </w:r>
      <w:proofErr w:type="spellEnd"/>
      <w:r w:rsidRPr="00010868">
        <w:rPr>
          <w:b/>
          <w:bCs/>
          <w:color w:val="000000" w:themeColor="text1"/>
        </w:rPr>
        <w:t>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Сведения о базе для начисления страховых взносов, на которую исчислены страховые взносы по дополнительному тарифу, по месяцу и коду застрахованного лица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ВыплСВДопМТ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ОМ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Состав элемента представлен в таблице 4.41 </w:t>
            </w:r>
          </w:p>
        </w:tc>
      </w:tr>
    </w:tbl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4.41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Сведения о базе для начисления страховых взносов, на которую исчислены страховые взносы по дополнительному тарифу, по месяцу и коду застрахованного лица (</w:t>
      </w:r>
      <w:proofErr w:type="spellStart"/>
      <w:r w:rsidRPr="00010868">
        <w:rPr>
          <w:b/>
          <w:bCs/>
          <w:color w:val="000000" w:themeColor="text1"/>
        </w:rPr>
        <w:t>ВыплСВДопМТ</w:t>
      </w:r>
      <w:proofErr w:type="spellEnd"/>
      <w:r w:rsidRPr="00010868">
        <w:rPr>
          <w:b/>
          <w:bCs/>
          <w:color w:val="000000" w:themeColor="text1"/>
        </w:rPr>
        <w:t>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Месяц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Месяц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ОК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 xml:space="preserve">Принимает значение: 1 | 2 | 3 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Код застрахованного лица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КодСтрахЛиц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ОК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Принимает значение в соответствии с приложением № 8 к Порядку заполнения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База для исчисления страховых взносов по дополнительному тарифу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ВыплСВ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6F3D1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исчисленных страховых взносов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НачислСВ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</w:tbl>
    <w:p w:rsidR="009C5FF9" w:rsidRDefault="009C5FF9" w:rsidP="00A871B6">
      <w:pPr>
        <w:spacing w:before="360"/>
        <w:ind w:firstLine="0"/>
        <w:jc w:val="right"/>
        <w:rPr>
          <w:color w:val="000000" w:themeColor="text1"/>
        </w:rPr>
      </w:pPr>
    </w:p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4.42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Сводные данные об обязательствах плательщика страховых взносов (</w:t>
      </w:r>
      <w:proofErr w:type="spellStart"/>
      <w:r w:rsidRPr="00010868">
        <w:rPr>
          <w:b/>
          <w:bCs/>
          <w:color w:val="000000" w:themeColor="text1"/>
        </w:rPr>
        <w:t>СВУплПерТип</w:t>
      </w:r>
      <w:proofErr w:type="spellEnd"/>
      <w:r w:rsidRPr="00010868">
        <w:rPr>
          <w:b/>
          <w:bCs/>
          <w:color w:val="000000" w:themeColor="text1"/>
        </w:rPr>
        <w:t>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Код бюджетной классификации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КБК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ОК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КБКТип</w:t>
            </w:r>
            <w:proofErr w:type="spellEnd"/>
            <w:r w:rsidRPr="00010868">
              <w:rPr>
                <w:color w:val="000000" w:themeColor="text1"/>
              </w:rPr>
              <w:t xml:space="preserve">&gt;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страховых взносов, подлежащая уплате за расчетный (отчетный) период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СумСВУплПер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strike/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страховых взносов, подлежащая уплате за первый из последних трех месяцев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СумСВУпл1М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ОУ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более.</w:t>
            </w:r>
          </w:p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Элемент должен принимать значение 0 при значении элемента &lt;</w:t>
            </w:r>
            <w:proofErr w:type="spellStart"/>
            <w:r w:rsidRPr="00010868">
              <w:rPr>
                <w:color w:val="000000" w:themeColor="text1"/>
              </w:rPr>
              <w:t>ТипПлат</w:t>
            </w:r>
            <w:proofErr w:type="spellEnd"/>
            <w:r w:rsidRPr="00010868">
              <w:rPr>
                <w:color w:val="000000" w:themeColor="text1"/>
              </w:rPr>
              <w:t>&gt;=2 (из таблицы 4.10)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страховых взносов, подлежащая уплате за второй из последних трех месяцев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СумСВУпл2М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ОУ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более.</w:t>
            </w:r>
          </w:p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Элемент должен принимать значение 0 при значении элемента &lt;</w:t>
            </w:r>
            <w:proofErr w:type="spellStart"/>
            <w:r w:rsidRPr="00010868">
              <w:rPr>
                <w:color w:val="000000" w:themeColor="text1"/>
              </w:rPr>
              <w:t>ТипПлат</w:t>
            </w:r>
            <w:proofErr w:type="spellEnd"/>
            <w:r w:rsidRPr="00010868">
              <w:rPr>
                <w:color w:val="000000" w:themeColor="text1"/>
              </w:rPr>
              <w:t>&gt;=2 (из таблицы 4.10)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страховых взносов, подлежащая уплате за третий из последних трех месяцев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СумСВУпл3М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ОУ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более.</w:t>
            </w:r>
          </w:p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Элемент должен принимать значение 0 при значении элемента &lt;</w:t>
            </w:r>
            <w:proofErr w:type="spellStart"/>
            <w:r w:rsidRPr="00010868">
              <w:rPr>
                <w:color w:val="000000" w:themeColor="text1"/>
              </w:rPr>
              <w:t>ТипПлат</w:t>
            </w:r>
            <w:proofErr w:type="spellEnd"/>
            <w:r w:rsidRPr="00010868">
              <w:rPr>
                <w:color w:val="000000" w:themeColor="text1"/>
              </w:rPr>
              <w:t>&gt;=2 (из таблицы 4.10)</w:t>
            </w:r>
          </w:p>
        </w:tc>
      </w:tr>
    </w:tbl>
    <w:p w:rsidR="009C5FF9" w:rsidRDefault="009C5FF9" w:rsidP="00A871B6">
      <w:pPr>
        <w:spacing w:before="360"/>
        <w:ind w:firstLine="0"/>
        <w:jc w:val="right"/>
        <w:rPr>
          <w:color w:val="000000" w:themeColor="text1"/>
        </w:rPr>
      </w:pPr>
    </w:p>
    <w:p w:rsidR="009C5FF9" w:rsidRDefault="009C5FF9" w:rsidP="00A871B6">
      <w:pPr>
        <w:spacing w:before="360"/>
        <w:ind w:firstLine="0"/>
        <w:jc w:val="right"/>
        <w:rPr>
          <w:color w:val="000000" w:themeColor="text1"/>
        </w:rPr>
      </w:pPr>
    </w:p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4.43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Сведения по количеству физических лиц (</w:t>
      </w:r>
      <w:proofErr w:type="spellStart"/>
      <w:r w:rsidRPr="00010868">
        <w:rPr>
          <w:b/>
          <w:bCs/>
          <w:color w:val="000000" w:themeColor="text1"/>
        </w:rPr>
        <w:t>КолЛицТип</w:t>
      </w:r>
      <w:proofErr w:type="spellEnd"/>
      <w:r w:rsidRPr="00010868">
        <w:rPr>
          <w:b/>
          <w:bCs/>
          <w:color w:val="000000" w:themeColor="text1"/>
        </w:rPr>
        <w:t>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Всего с начала расчетного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КолВсегоПер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В том числе 1 месяц из последних трех месяцев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Кол1Посл3М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В том числе 2 месяц из последних трех месяцев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Кол2Посл3М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В том числе 3 месяц из последних трех месяцев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Кол3Посл3М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</w:tr>
    </w:tbl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4.44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Сведения по суммам (тип 1) (СвСум1Тип)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Всего с начала расчетного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СумВсегоПер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В том числе 1 месяц из последних трех месяцев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Сум1Посл3М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В том числе 2 месяц из последних трех месяцев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Сум2Посл3М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В том числе 3 месяц из последних трех месяцев расчетного (отчетного) периода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Сум3Посл3М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</w:tbl>
    <w:p w:rsidR="009C5FF9" w:rsidRDefault="009C5FF9" w:rsidP="00A871B6">
      <w:pPr>
        <w:spacing w:before="360"/>
        <w:ind w:firstLine="0"/>
        <w:jc w:val="right"/>
        <w:rPr>
          <w:color w:val="000000" w:themeColor="text1"/>
        </w:rPr>
      </w:pPr>
    </w:p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4.45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Сведения из справки (</w:t>
      </w:r>
      <w:proofErr w:type="spellStart"/>
      <w:r w:rsidRPr="00010868">
        <w:rPr>
          <w:b/>
          <w:bCs/>
          <w:color w:val="000000" w:themeColor="text1"/>
        </w:rPr>
        <w:t>СправТип</w:t>
      </w:r>
      <w:proofErr w:type="spellEnd"/>
      <w:r w:rsidRPr="00010868">
        <w:rPr>
          <w:b/>
          <w:bCs/>
          <w:color w:val="000000" w:themeColor="text1"/>
        </w:rPr>
        <w:t>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Номер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Номер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T(1-10)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</w:tr>
      <w:tr w:rsidR="006F3D1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Дата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Дата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010868">
              <w:rPr>
                <w:color w:val="000000" w:themeColor="text1"/>
                <w:szCs w:val="22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  <w:szCs w:val="22"/>
              </w:rPr>
              <w:t>ДатаТип</w:t>
            </w:r>
            <w:proofErr w:type="spellEnd"/>
            <w:r w:rsidRPr="00010868">
              <w:rPr>
                <w:color w:val="000000" w:themeColor="text1"/>
                <w:szCs w:val="22"/>
              </w:rPr>
              <w:t>&gt;.</w:t>
            </w:r>
          </w:p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Дата в формате ДД.ММ.ГГГГ</w:t>
            </w:r>
          </w:p>
        </w:tc>
      </w:tr>
    </w:tbl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4.46</w:t>
      </w:r>
    </w:p>
    <w:p w:rsidR="00A871B6" w:rsidRPr="00010868" w:rsidRDefault="00551F8B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551F8B">
        <w:rPr>
          <w:rFonts w:eastAsiaTheme="minorHAnsi"/>
          <w:b/>
          <w:color w:val="000000"/>
          <w:highlight w:val="white"/>
          <w:lang w:eastAsia="en-US"/>
        </w:rPr>
        <w:t xml:space="preserve">Сумма страховых взносов, </w:t>
      </w:r>
      <w:r w:rsidRPr="00551F8B">
        <w:rPr>
          <w:rFonts w:eastAsiaTheme="minorHAnsi"/>
          <w:b/>
          <w:color w:val="0000FF"/>
          <w:highlight w:val="white"/>
          <w:lang w:eastAsia="en-US"/>
        </w:rPr>
        <w:t>подлежащая</w:t>
      </w:r>
      <w:r w:rsidRPr="00551F8B">
        <w:rPr>
          <w:rFonts w:eastAsiaTheme="minorHAnsi"/>
          <w:b/>
          <w:color w:val="000000"/>
          <w:highlight w:val="white"/>
          <w:lang w:eastAsia="en-US"/>
        </w:rPr>
        <w:t xml:space="preserve"> уплате за расчетный период</w:t>
      </w:r>
      <w:r w:rsidR="00A871B6" w:rsidRPr="00010868">
        <w:rPr>
          <w:b/>
          <w:bCs/>
          <w:color w:val="000000" w:themeColor="text1"/>
        </w:rPr>
        <w:t xml:space="preserve"> (</w:t>
      </w:r>
      <w:proofErr w:type="spellStart"/>
      <w:r w:rsidR="00A871B6" w:rsidRPr="00010868">
        <w:rPr>
          <w:b/>
          <w:bCs/>
          <w:color w:val="000000" w:themeColor="text1"/>
        </w:rPr>
        <w:t>СумСВУплТип</w:t>
      </w:r>
      <w:proofErr w:type="spellEnd"/>
      <w:r w:rsidR="00A871B6" w:rsidRPr="00010868">
        <w:rPr>
          <w:b/>
          <w:bCs/>
          <w:color w:val="000000" w:themeColor="text1"/>
        </w:rPr>
        <w:t>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Код бюджетной классификации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КБК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T(=20)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ОК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Типовой элемент &lt;</w:t>
            </w:r>
            <w:proofErr w:type="spellStart"/>
            <w:r w:rsidRPr="00010868">
              <w:rPr>
                <w:color w:val="000000" w:themeColor="text1"/>
              </w:rPr>
              <w:t>КБКТип</w:t>
            </w:r>
            <w:proofErr w:type="spellEnd"/>
            <w:r w:rsidRPr="00010868">
              <w:rPr>
                <w:color w:val="000000" w:themeColor="text1"/>
              </w:rPr>
              <w:t xml:space="preserve">&gt; 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Сумма страховых взносов, подлежащая уплате за расчетный период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proofErr w:type="spellStart"/>
            <w:r w:rsidRPr="00010868">
              <w:rPr>
                <w:color w:val="000000" w:themeColor="text1"/>
              </w:rPr>
              <w:t>СумСВУплПер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N(17.2)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19" w:rsidRPr="00010868" w:rsidRDefault="006F3D19" w:rsidP="006F3D19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  <w:szCs w:val="22"/>
              </w:rPr>
              <w:t>Принимает значения от 0 и более</w:t>
            </w:r>
          </w:p>
        </w:tc>
      </w:tr>
    </w:tbl>
    <w:p w:rsidR="00A871B6" w:rsidRPr="00010868" w:rsidRDefault="00A871B6" w:rsidP="00A871B6">
      <w:pPr>
        <w:spacing w:before="360"/>
        <w:ind w:firstLine="0"/>
        <w:jc w:val="right"/>
        <w:rPr>
          <w:color w:val="000000" w:themeColor="text1"/>
        </w:rPr>
      </w:pPr>
      <w:r w:rsidRPr="00010868">
        <w:rPr>
          <w:color w:val="000000" w:themeColor="text1"/>
        </w:rPr>
        <w:t>Таблица 4.47</w:t>
      </w:r>
    </w:p>
    <w:p w:rsidR="00A871B6" w:rsidRPr="00010868" w:rsidRDefault="00A871B6" w:rsidP="00A871B6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010868">
        <w:rPr>
          <w:b/>
          <w:bCs/>
          <w:color w:val="000000" w:themeColor="text1"/>
        </w:rPr>
        <w:t>Фамилия, имя, отчество (</w:t>
      </w:r>
      <w:proofErr w:type="spellStart"/>
      <w:r w:rsidRPr="00010868">
        <w:rPr>
          <w:b/>
          <w:bCs/>
          <w:color w:val="000000" w:themeColor="text1"/>
        </w:rPr>
        <w:t>ФИОТип</w:t>
      </w:r>
      <w:proofErr w:type="spellEnd"/>
      <w:r w:rsidRPr="00010868">
        <w:rPr>
          <w:b/>
          <w:bCs/>
          <w:color w:val="000000" w:themeColor="text1"/>
        </w:rPr>
        <w:t>)</w:t>
      </w:r>
    </w:p>
    <w:tbl>
      <w:tblPr>
        <w:tblW w:w="16241" w:type="dxa"/>
        <w:jc w:val="center"/>
        <w:tblLook w:val="04A0" w:firstRow="1" w:lastRow="0" w:firstColumn="1" w:lastColumn="0" w:noHBand="0" w:noVBand="1"/>
      </w:tblPr>
      <w:tblGrid>
        <w:gridCol w:w="4090"/>
        <w:gridCol w:w="2626"/>
        <w:gridCol w:w="1208"/>
        <w:gridCol w:w="1208"/>
        <w:gridCol w:w="1910"/>
        <w:gridCol w:w="5199"/>
      </w:tblGrid>
      <w:tr w:rsidR="003C64B9" w:rsidRPr="00010868" w:rsidTr="00A871B6">
        <w:trPr>
          <w:trHeight w:val="23"/>
          <w:tblHeader/>
          <w:jc w:val="center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01086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Фамилия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Фамилия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</w:tr>
      <w:tr w:rsidR="003C64B9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Имя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Имя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</w:tr>
      <w:tr w:rsidR="00A871B6" w:rsidRPr="00010868" w:rsidTr="00A871B6">
        <w:trPr>
          <w:trHeight w:val="23"/>
          <w:jc w:val="center"/>
        </w:trPr>
        <w:tc>
          <w:tcPr>
            <w:tcW w:w="4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Отчество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Отчество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center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Н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1B6" w:rsidRPr="00010868" w:rsidRDefault="00A871B6" w:rsidP="00A871B6">
            <w:pPr>
              <w:ind w:firstLine="0"/>
              <w:jc w:val="left"/>
              <w:rPr>
                <w:color w:val="000000" w:themeColor="text1"/>
              </w:rPr>
            </w:pPr>
            <w:r w:rsidRPr="00010868">
              <w:rPr>
                <w:color w:val="000000" w:themeColor="text1"/>
              </w:rPr>
              <w:t> </w:t>
            </w:r>
          </w:p>
        </w:tc>
      </w:tr>
    </w:tbl>
    <w:p w:rsidR="001F7816" w:rsidRPr="00010868" w:rsidRDefault="001F7816" w:rsidP="00A871B6">
      <w:pPr>
        <w:ind w:firstLine="0"/>
        <w:jc w:val="right"/>
        <w:rPr>
          <w:color w:val="000000" w:themeColor="text1"/>
        </w:rPr>
      </w:pPr>
    </w:p>
    <w:sectPr w:rsidR="001F7816" w:rsidRPr="00010868" w:rsidSect="009D5789">
      <w:pgSz w:w="16838" w:h="11906" w:orient="landscape" w:code="9"/>
      <w:pgMar w:top="1134" w:right="851" w:bottom="851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91F" w:rsidRDefault="0011091F" w:rsidP="000D7805">
      <w:r>
        <w:separator/>
      </w:r>
    </w:p>
  </w:endnote>
  <w:endnote w:type="continuationSeparator" w:id="0">
    <w:p w:rsidR="0011091F" w:rsidRDefault="0011091F" w:rsidP="000D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CB7" w:rsidRPr="00C57CB7" w:rsidRDefault="00C57CB7" w:rsidP="00C57CB7">
    <w:pPr>
      <w:pStyle w:val="af2"/>
      <w:tabs>
        <w:tab w:val="clear" w:pos="4677"/>
        <w:tab w:val="clear" w:pos="9355"/>
        <w:tab w:val="left" w:pos="3396"/>
      </w:tabs>
    </w:pPr>
    <w:r>
      <w:rPr>
        <w:i/>
        <w:color w:val="767171" w:themeColor="background2" w:themeShade="80"/>
        <w:sz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15" w:rsidRPr="0089066B" w:rsidRDefault="00C57CB7" w:rsidP="0089066B">
    <w:pPr>
      <w:pStyle w:val="af2"/>
    </w:pPr>
    <w:r w:rsidRPr="0089066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91F" w:rsidRDefault="0011091F" w:rsidP="000D7805">
      <w:r>
        <w:separator/>
      </w:r>
    </w:p>
  </w:footnote>
  <w:footnote w:type="continuationSeparator" w:id="0">
    <w:p w:rsidR="0011091F" w:rsidRDefault="0011091F" w:rsidP="000D7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5239377"/>
      <w:docPartObj>
        <w:docPartGallery w:val="Page Numbers (Top of Page)"/>
        <w:docPartUnique/>
      </w:docPartObj>
    </w:sdtPr>
    <w:sdtEndPr/>
    <w:sdtContent>
      <w:p w:rsidR="006C3B15" w:rsidRPr="003C264A" w:rsidRDefault="006C3B15" w:rsidP="003C264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66B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BD3D7C"/>
    <w:multiLevelType w:val="hybridMultilevel"/>
    <w:tmpl w:val="35AC6876"/>
    <w:lvl w:ilvl="0" w:tplc="72FCC26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5036D"/>
    <w:multiLevelType w:val="multilevel"/>
    <w:tmpl w:val="5C7698F0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AE"/>
    <w:rsid w:val="00007BE8"/>
    <w:rsid w:val="00010868"/>
    <w:rsid w:val="00012B30"/>
    <w:rsid w:val="000334CC"/>
    <w:rsid w:val="000403E2"/>
    <w:rsid w:val="00046034"/>
    <w:rsid w:val="00053B8C"/>
    <w:rsid w:val="000609B0"/>
    <w:rsid w:val="000662FA"/>
    <w:rsid w:val="00074BB0"/>
    <w:rsid w:val="00080BDF"/>
    <w:rsid w:val="00082082"/>
    <w:rsid w:val="0008393A"/>
    <w:rsid w:val="00083AAA"/>
    <w:rsid w:val="000859E4"/>
    <w:rsid w:val="00085A66"/>
    <w:rsid w:val="00085F9A"/>
    <w:rsid w:val="00092D0E"/>
    <w:rsid w:val="0009341B"/>
    <w:rsid w:val="00093E18"/>
    <w:rsid w:val="000A1231"/>
    <w:rsid w:val="000B1AFA"/>
    <w:rsid w:val="000B2418"/>
    <w:rsid w:val="000C18B9"/>
    <w:rsid w:val="000C744A"/>
    <w:rsid w:val="000D07F2"/>
    <w:rsid w:val="000D21BC"/>
    <w:rsid w:val="000D5110"/>
    <w:rsid w:val="000D5179"/>
    <w:rsid w:val="000D7805"/>
    <w:rsid w:val="000E6EC9"/>
    <w:rsid w:val="000E7E67"/>
    <w:rsid w:val="000F1493"/>
    <w:rsid w:val="000F5726"/>
    <w:rsid w:val="00106D95"/>
    <w:rsid w:val="001072E7"/>
    <w:rsid w:val="0011091F"/>
    <w:rsid w:val="001170D3"/>
    <w:rsid w:val="001210F7"/>
    <w:rsid w:val="00122E52"/>
    <w:rsid w:val="0014192E"/>
    <w:rsid w:val="001423B5"/>
    <w:rsid w:val="00142FC6"/>
    <w:rsid w:val="00143C90"/>
    <w:rsid w:val="00156BBA"/>
    <w:rsid w:val="00161BA6"/>
    <w:rsid w:val="00161BC8"/>
    <w:rsid w:val="001633BC"/>
    <w:rsid w:val="00174136"/>
    <w:rsid w:val="001A0524"/>
    <w:rsid w:val="001B01C8"/>
    <w:rsid w:val="001B4F64"/>
    <w:rsid w:val="001B7624"/>
    <w:rsid w:val="001D3FBB"/>
    <w:rsid w:val="001D46AD"/>
    <w:rsid w:val="001E3294"/>
    <w:rsid w:val="001F7816"/>
    <w:rsid w:val="0020439B"/>
    <w:rsid w:val="00224F52"/>
    <w:rsid w:val="00226C8C"/>
    <w:rsid w:val="0022716F"/>
    <w:rsid w:val="002279AE"/>
    <w:rsid w:val="002327D4"/>
    <w:rsid w:val="00237E41"/>
    <w:rsid w:val="00242CF0"/>
    <w:rsid w:val="002437D8"/>
    <w:rsid w:val="00244335"/>
    <w:rsid w:val="002500B8"/>
    <w:rsid w:val="00250A26"/>
    <w:rsid w:val="00253603"/>
    <w:rsid w:val="002568E0"/>
    <w:rsid w:val="0026002E"/>
    <w:rsid w:val="0026132C"/>
    <w:rsid w:val="00262673"/>
    <w:rsid w:val="00266581"/>
    <w:rsid w:val="00272950"/>
    <w:rsid w:val="002735F0"/>
    <w:rsid w:val="0027418A"/>
    <w:rsid w:val="00287C60"/>
    <w:rsid w:val="00293DBF"/>
    <w:rsid w:val="002946EE"/>
    <w:rsid w:val="00294C8F"/>
    <w:rsid w:val="00297D86"/>
    <w:rsid w:val="002A22EB"/>
    <w:rsid w:val="002A3A1A"/>
    <w:rsid w:val="002A3EFA"/>
    <w:rsid w:val="002A7650"/>
    <w:rsid w:val="002B1F99"/>
    <w:rsid w:val="002B320C"/>
    <w:rsid w:val="002B3C6B"/>
    <w:rsid w:val="002C342B"/>
    <w:rsid w:val="002C5003"/>
    <w:rsid w:val="002D1EC6"/>
    <w:rsid w:val="002D2B19"/>
    <w:rsid w:val="002D2B73"/>
    <w:rsid w:val="002D66A2"/>
    <w:rsid w:val="002D677D"/>
    <w:rsid w:val="002E0243"/>
    <w:rsid w:val="002E549E"/>
    <w:rsid w:val="002E5C37"/>
    <w:rsid w:val="002E628B"/>
    <w:rsid w:val="002F2FB5"/>
    <w:rsid w:val="00301F68"/>
    <w:rsid w:val="00304A0C"/>
    <w:rsid w:val="0030593D"/>
    <w:rsid w:val="0031081B"/>
    <w:rsid w:val="00311074"/>
    <w:rsid w:val="00320218"/>
    <w:rsid w:val="00342A84"/>
    <w:rsid w:val="0035233C"/>
    <w:rsid w:val="003573DC"/>
    <w:rsid w:val="00360865"/>
    <w:rsid w:val="00366E21"/>
    <w:rsid w:val="00367F23"/>
    <w:rsid w:val="0037751C"/>
    <w:rsid w:val="003822D4"/>
    <w:rsid w:val="00383FF2"/>
    <w:rsid w:val="00385457"/>
    <w:rsid w:val="00391A99"/>
    <w:rsid w:val="003A7D54"/>
    <w:rsid w:val="003C0F95"/>
    <w:rsid w:val="003C264A"/>
    <w:rsid w:val="003C55D5"/>
    <w:rsid w:val="003C64B9"/>
    <w:rsid w:val="003C7962"/>
    <w:rsid w:val="003E4C29"/>
    <w:rsid w:val="003F5E7A"/>
    <w:rsid w:val="004011D7"/>
    <w:rsid w:val="00403770"/>
    <w:rsid w:val="00405EE0"/>
    <w:rsid w:val="00407409"/>
    <w:rsid w:val="00413CE0"/>
    <w:rsid w:val="00417344"/>
    <w:rsid w:val="004214C9"/>
    <w:rsid w:val="00424EB4"/>
    <w:rsid w:val="0042638A"/>
    <w:rsid w:val="004341B2"/>
    <w:rsid w:val="00435CB8"/>
    <w:rsid w:val="00440D94"/>
    <w:rsid w:val="00443297"/>
    <w:rsid w:val="004550F8"/>
    <w:rsid w:val="004561A8"/>
    <w:rsid w:val="00461269"/>
    <w:rsid w:val="004646E2"/>
    <w:rsid w:val="0046677F"/>
    <w:rsid w:val="0047189F"/>
    <w:rsid w:val="0047657D"/>
    <w:rsid w:val="004771A2"/>
    <w:rsid w:val="004802EB"/>
    <w:rsid w:val="004A3224"/>
    <w:rsid w:val="004B00B1"/>
    <w:rsid w:val="004B0637"/>
    <w:rsid w:val="004D00A1"/>
    <w:rsid w:val="004E4E30"/>
    <w:rsid w:val="004E759B"/>
    <w:rsid w:val="004E7CE3"/>
    <w:rsid w:val="004E7DDF"/>
    <w:rsid w:val="004F1C4E"/>
    <w:rsid w:val="00511EF2"/>
    <w:rsid w:val="005123A4"/>
    <w:rsid w:val="005149C9"/>
    <w:rsid w:val="0051602B"/>
    <w:rsid w:val="0052650D"/>
    <w:rsid w:val="00533EA8"/>
    <w:rsid w:val="005434EC"/>
    <w:rsid w:val="00551F8B"/>
    <w:rsid w:val="00556FB3"/>
    <w:rsid w:val="00563E04"/>
    <w:rsid w:val="00564956"/>
    <w:rsid w:val="005728FF"/>
    <w:rsid w:val="005851B8"/>
    <w:rsid w:val="005970C7"/>
    <w:rsid w:val="005B490A"/>
    <w:rsid w:val="005B6483"/>
    <w:rsid w:val="005C2FA8"/>
    <w:rsid w:val="005C5719"/>
    <w:rsid w:val="005C7219"/>
    <w:rsid w:val="005D06BD"/>
    <w:rsid w:val="005E1C9F"/>
    <w:rsid w:val="005E1E27"/>
    <w:rsid w:val="005E4EC2"/>
    <w:rsid w:val="005E4EFF"/>
    <w:rsid w:val="005F0ABB"/>
    <w:rsid w:val="00604281"/>
    <w:rsid w:val="00610E2E"/>
    <w:rsid w:val="006117F1"/>
    <w:rsid w:val="00614996"/>
    <w:rsid w:val="006151D2"/>
    <w:rsid w:val="00615938"/>
    <w:rsid w:val="00620E89"/>
    <w:rsid w:val="00623650"/>
    <w:rsid w:val="00624D41"/>
    <w:rsid w:val="006331F5"/>
    <w:rsid w:val="006365AD"/>
    <w:rsid w:val="00636951"/>
    <w:rsid w:val="00640767"/>
    <w:rsid w:val="0064133B"/>
    <w:rsid w:val="006463EE"/>
    <w:rsid w:val="006466EA"/>
    <w:rsid w:val="00651B8E"/>
    <w:rsid w:val="00656DCC"/>
    <w:rsid w:val="00660F1F"/>
    <w:rsid w:val="006720B8"/>
    <w:rsid w:val="00672CE1"/>
    <w:rsid w:val="00695453"/>
    <w:rsid w:val="006A1E2D"/>
    <w:rsid w:val="006A3A5A"/>
    <w:rsid w:val="006A4B65"/>
    <w:rsid w:val="006B47E6"/>
    <w:rsid w:val="006B4FC3"/>
    <w:rsid w:val="006B73BD"/>
    <w:rsid w:val="006B7C95"/>
    <w:rsid w:val="006C1EEA"/>
    <w:rsid w:val="006C3B15"/>
    <w:rsid w:val="006C4C6A"/>
    <w:rsid w:val="006C7BDF"/>
    <w:rsid w:val="006D6A61"/>
    <w:rsid w:val="006E0C18"/>
    <w:rsid w:val="006E1725"/>
    <w:rsid w:val="006E722B"/>
    <w:rsid w:val="006F14A3"/>
    <w:rsid w:val="006F3D19"/>
    <w:rsid w:val="006F3E8F"/>
    <w:rsid w:val="006F4AAB"/>
    <w:rsid w:val="006F6AB0"/>
    <w:rsid w:val="00701E35"/>
    <w:rsid w:val="007077DA"/>
    <w:rsid w:val="007205E8"/>
    <w:rsid w:val="007237AE"/>
    <w:rsid w:val="00733226"/>
    <w:rsid w:val="00734555"/>
    <w:rsid w:val="00743020"/>
    <w:rsid w:val="00746BF9"/>
    <w:rsid w:val="00746EC0"/>
    <w:rsid w:val="00753933"/>
    <w:rsid w:val="00756B1C"/>
    <w:rsid w:val="00771D94"/>
    <w:rsid w:val="007860E9"/>
    <w:rsid w:val="00786F1A"/>
    <w:rsid w:val="00796D65"/>
    <w:rsid w:val="007A6E98"/>
    <w:rsid w:val="007B0B71"/>
    <w:rsid w:val="007C0C3D"/>
    <w:rsid w:val="007C42E3"/>
    <w:rsid w:val="007C4EE5"/>
    <w:rsid w:val="007D102A"/>
    <w:rsid w:val="007E4FA3"/>
    <w:rsid w:val="00803201"/>
    <w:rsid w:val="00805D29"/>
    <w:rsid w:val="00806118"/>
    <w:rsid w:val="00806FEC"/>
    <w:rsid w:val="00807B41"/>
    <w:rsid w:val="008102F5"/>
    <w:rsid w:val="0081195E"/>
    <w:rsid w:val="008170F5"/>
    <w:rsid w:val="008236B8"/>
    <w:rsid w:val="00824824"/>
    <w:rsid w:val="0082671A"/>
    <w:rsid w:val="00830CC9"/>
    <w:rsid w:val="008339C7"/>
    <w:rsid w:val="00834A4D"/>
    <w:rsid w:val="00835514"/>
    <w:rsid w:val="00835EB1"/>
    <w:rsid w:val="00841002"/>
    <w:rsid w:val="00850001"/>
    <w:rsid w:val="00852FCA"/>
    <w:rsid w:val="00855B7C"/>
    <w:rsid w:val="00863CA0"/>
    <w:rsid w:val="00882AE5"/>
    <w:rsid w:val="00887081"/>
    <w:rsid w:val="0089066B"/>
    <w:rsid w:val="00891C29"/>
    <w:rsid w:val="008A1A3B"/>
    <w:rsid w:val="008A2EE6"/>
    <w:rsid w:val="008A4A32"/>
    <w:rsid w:val="008A53DE"/>
    <w:rsid w:val="008A5F95"/>
    <w:rsid w:val="008A6619"/>
    <w:rsid w:val="008A7123"/>
    <w:rsid w:val="008A7B54"/>
    <w:rsid w:val="008B310E"/>
    <w:rsid w:val="008C2186"/>
    <w:rsid w:val="008C3CB2"/>
    <w:rsid w:val="008C76BB"/>
    <w:rsid w:val="008D05F6"/>
    <w:rsid w:val="008D4D01"/>
    <w:rsid w:val="008D5602"/>
    <w:rsid w:val="008D7DD5"/>
    <w:rsid w:val="008E2757"/>
    <w:rsid w:val="008E281F"/>
    <w:rsid w:val="008E2BD8"/>
    <w:rsid w:val="008E3AE5"/>
    <w:rsid w:val="00902E57"/>
    <w:rsid w:val="00905C10"/>
    <w:rsid w:val="009140B5"/>
    <w:rsid w:val="009171FA"/>
    <w:rsid w:val="00932181"/>
    <w:rsid w:val="00945667"/>
    <w:rsid w:val="009461CA"/>
    <w:rsid w:val="0095205A"/>
    <w:rsid w:val="00955B03"/>
    <w:rsid w:val="0096097F"/>
    <w:rsid w:val="009714EA"/>
    <w:rsid w:val="00985BBF"/>
    <w:rsid w:val="009920E6"/>
    <w:rsid w:val="009A2971"/>
    <w:rsid w:val="009A2A53"/>
    <w:rsid w:val="009A5243"/>
    <w:rsid w:val="009A6042"/>
    <w:rsid w:val="009A7817"/>
    <w:rsid w:val="009B064C"/>
    <w:rsid w:val="009B0A52"/>
    <w:rsid w:val="009B12A5"/>
    <w:rsid w:val="009B2A30"/>
    <w:rsid w:val="009C2E66"/>
    <w:rsid w:val="009C3ACB"/>
    <w:rsid w:val="009C5FF9"/>
    <w:rsid w:val="009D3066"/>
    <w:rsid w:val="009D3E80"/>
    <w:rsid w:val="009D5789"/>
    <w:rsid w:val="009D7193"/>
    <w:rsid w:val="009E28D2"/>
    <w:rsid w:val="009E3CB6"/>
    <w:rsid w:val="009F52EA"/>
    <w:rsid w:val="00A16817"/>
    <w:rsid w:val="00A25862"/>
    <w:rsid w:val="00A406D8"/>
    <w:rsid w:val="00A466A4"/>
    <w:rsid w:val="00A570BD"/>
    <w:rsid w:val="00A635D9"/>
    <w:rsid w:val="00A65337"/>
    <w:rsid w:val="00A7022C"/>
    <w:rsid w:val="00A740C2"/>
    <w:rsid w:val="00A75577"/>
    <w:rsid w:val="00A75D90"/>
    <w:rsid w:val="00A77247"/>
    <w:rsid w:val="00A809DB"/>
    <w:rsid w:val="00A81907"/>
    <w:rsid w:val="00A86232"/>
    <w:rsid w:val="00A871B6"/>
    <w:rsid w:val="00A919C3"/>
    <w:rsid w:val="00A95C62"/>
    <w:rsid w:val="00AB1316"/>
    <w:rsid w:val="00AB4BF1"/>
    <w:rsid w:val="00AC0EBF"/>
    <w:rsid w:val="00AD0A99"/>
    <w:rsid w:val="00AD7E6B"/>
    <w:rsid w:val="00AE6674"/>
    <w:rsid w:val="00AF701D"/>
    <w:rsid w:val="00B005C8"/>
    <w:rsid w:val="00B025D8"/>
    <w:rsid w:val="00B02CE8"/>
    <w:rsid w:val="00B0680B"/>
    <w:rsid w:val="00B15DD7"/>
    <w:rsid w:val="00B17360"/>
    <w:rsid w:val="00B20CD8"/>
    <w:rsid w:val="00B25D54"/>
    <w:rsid w:val="00B26288"/>
    <w:rsid w:val="00B356C9"/>
    <w:rsid w:val="00B35950"/>
    <w:rsid w:val="00B408C2"/>
    <w:rsid w:val="00B44B98"/>
    <w:rsid w:val="00B44DC1"/>
    <w:rsid w:val="00B4740B"/>
    <w:rsid w:val="00B5522E"/>
    <w:rsid w:val="00B65CC7"/>
    <w:rsid w:val="00B747CE"/>
    <w:rsid w:val="00B92593"/>
    <w:rsid w:val="00B9623C"/>
    <w:rsid w:val="00B96D19"/>
    <w:rsid w:val="00B97B4B"/>
    <w:rsid w:val="00BA1E13"/>
    <w:rsid w:val="00BA62EC"/>
    <w:rsid w:val="00BA6327"/>
    <w:rsid w:val="00BA737B"/>
    <w:rsid w:val="00BC561F"/>
    <w:rsid w:val="00BE40DF"/>
    <w:rsid w:val="00C00D46"/>
    <w:rsid w:val="00C02F6D"/>
    <w:rsid w:val="00C11748"/>
    <w:rsid w:val="00C1341E"/>
    <w:rsid w:val="00C13DB2"/>
    <w:rsid w:val="00C24271"/>
    <w:rsid w:val="00C26E45"/>
    <w:rsid w:val="00C2729A"/>
    <w:rsid w:val="00C3325A"/>
    <w:rsid w:val="00C37201"/>
    <w:rsid w:val="00C576A1"/>
    <w:rsid w:val="00C57CB7"/>
    <w:rsid w:val="00C61EAC"/>
    <w:rsid w:val="00C64DD5"/>
    <w:rsid w:val="00C66CF3"/>
    <w:rsid w:val="00C74854"/>
    <w:rsid w:val="00C852D6"/>
    <w:rsid w:val="00C919BA"/>
    <w:rsid w:val="00C93644"/>
    <w:rsid w:val="00C95B0D"/>
    <w:rsid w:val="00C96091"/>
    <w:rsid w:val="00C9687F"/>
    <w:rsid w:val="00CA2B94"/>
    <w:rsid w:val="00CA6335"/>
    <w:rsid w:val="00CB03ED"/>
    <w:rsid w:val="00CB0F5D"/>
    <w:rsid w:val="00CB172C"/>
    <w:rsid w:val="00CC1E21"/>
    <w:rsid w:val="00CC37EC"/>
    <w:rsid w:val="00CC4A4D"/>
    <w:rsid w:val="00CC55C6"/>
    <w:rsid w:val="00CC5F0D"/>
    <w:rsid w:val="00CD23C4"/>
    <w:rsid w:val="00CD3CD4"/>
    <w:rsid w:val="00CD566D"/>
    <w:rsid w:val="00CE77C0"/>
    <w:rsid w:val="00CF17AE"/>
    <w:rsid w:val="00CF3452"/>
    <w:rsid w:val="00CF43DA"/>
    <w:rsid w:val="00CF6965"/>
    <w:rsid w:val="00D024D6"/>
    <w:rsid w:val="00D04492"/>
    <w:rsid w:val="00D10C71"/>
    <w:rsid w:val="00D14F55"/>
    <w:rsid w:val="00D1686F"/>
    <w:rsid w:val="00D26986"/>
    <w:rsid w:val="00D27096"/>
    <w:rsid w:val="00D33F78"/>
    <w:rsid w:val="00D452C1"/>
    <w:rsid w:val="00D5156F"/>
    <w:rsid w:val="00D526F1"/>
    <w:rsid w:val="00D52CFD"/>
    <w:rsid w:val="00D620CE"/>
    <w:rsid w:val="00D651C4"/>
    <w:rsid w:val="00D74AE2"/>
    <w:rsid w:val="00D7620D"/>
    <w:rsid w:val="00D76CF0"/>
    <w:rsid w:val="00D91BF2"/>
    <w:rsid w:val="00DA1EB9"/>
    <w:rsid w:val="00DC24DF"/>
    <w:rsid w:val="00DD075B"/>
    <w:rsid w:val="00DD7464"/>
    <w:rsid w:val="00DD7F03"/>
    <w:rsid w:val="00DE43C7"/>
    <w:rsid w:val="00DE549B"/>
    <w:rsid w:val="00DF31D9"/>
    <w:rsid w:val="00DF66A4"/>
    <w:rsid w:val="00E03E92"/>
    <w:rsid w:val="00E43A1B"/>
    <w:rsid w:val="00E54AF3"/>
    <w:rsid w:val="00E640F6"/>
    <w:rsid w:val="00E736CB"/>
    <w:rsid w:val="00E76C48"/>
    <w:rsid w:val="00E77AB2"/>
    <w:rsid w:val="00E81764"/>
    <w:rsid w:val="00E82A94"/>
    <w:rsid w:val="00E83152"/>
    <w:rsid w:val="00E9628D"/>
    <w:rsid w:val="00E96EE4"/>
    <w:rsid w:val="00EA1726"/>
    <w:rsid w:val="00EB080B"/>
    <w:rsid w:val="00EC1FA1"/>
    <w:rsid w:val="00EC6520"/>
    <w:rsid w:val="00ED0762"/>
    <w:rsid w:val="00ED1801"/>
    <w:rsid w:val="00ED18AB"/>
    <w:rsid w:val="00ED4B24"/>
    <w:rsid w:val="00EE447A"/>
    <w:rsid w:val="00EE6810"/>
    <w:rsid w:val="00F04801"/>
    <w:rsid w:val="00F06451"/>
    <w:rsid w:val="00F14B62"/>
    <w:rsid w:val="00F22E36"/>
    <w:rsid w:val="00F3213D"/>
    <w:rsid w:val="00F32D24"/>
    <w:rsid w:val="00F44266"/>
    <w:rsid w:val="00F46000"/>
    <w:rsid w:val="00F517B1"/>
    <w:rsid w:val="00F53814"/>
    <w:rsid w:val="00F60A86"/>
    <w:rsid w:val="00F67BB8"/>
    <w:rsid w:val="00F77FE0"/>
    <w:rsid w:val="00F93B84"/>
    <w:rsid w:val="00F95E60"/>
    <w:rsid w:val="00FA003E"/>
    <w:rsid w:val="00FA1A8E"/>
    <w:rsid w:val="00FA3993"/>
    <w:rsid w:val="00FA5D1E"/>
    <w:rsid w:val="00FA6A84"/>
    <w:rsid w:val="00FB2CB2"/>
    <w:rsid w:val="00FB68AB"/>
    <w:rsid w:val="00FD3B78"/>
    <w:rsid w:val="00FD6DAB"/>
    <w:rsid w:val="00FE7AB0"/>
    <w:rsid w:val="00FF35E0"/>
    <w:rsid w:val="00FF5AE1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B3A86F-FBC5-48B0-80BE-2E78A05E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78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semiHidden/>
    <w:rsid w:val="000D7805"/>
  </w:style>
  <w:style w:type="character" w:customStyle="1" w:styleId="a6">
    <w:name w:val="Текст сноски Знак"/>
    <w:basedOn w:val="a2"/>
    <w:link w:val="a5"/>
    <w:semiHidden/>
    <w:rsid w:val="000D78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0D7805"/>
    <w:rPr>
      <w:vertAlign w:val="superscript"/>
    </w:rPr>
  </w:style>
  <w:style w:type="paragraph" w:customStyle="1" w:styleId="1">
    <w:name w:val="Заголовок 1 (ф)"/>
    <w:basedOn w:val="a1"/>
    <w:rsid w:val="000D7805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4">
    <w:name w:val="Заголовок 4 (ф)"/>
    <w:basedOn w:val="a1"/>
    <w:rsid w:val="000D7805"/>
    <w:pPr>
      <w:spacing w:before="60" w:after="60"/>
    </w:pPr>
    <w:rPr>
      <w:b/>
      <w:i/>
    </w:rPr>
  </w:style>
  <w:style w:type="paragraph" w:customStyle="1" w:styleId="a8">
    <w:name w:val="Обычный (ф)"/>
    <w:basedOn w:val="a1"/>
    <w:link w:val="a9"/>
    <w:rsid w:val="000D7805"/>
  </w:style>
  <w:style w:type="character" w:customStyle="1" w:styleId="a9">
    <w:name w:val="Обычный (ф) Знак Знак"/>
    <w:link w:val="a8"/>
    <w:rsid w:val="000D7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(ф) + 14 пт"/>
    <w:basedOn w:val="a8"/>
    <w:rsid w:val="000D7805"/>
    <w:pPr>
      <w:ind w:left="360" w:firstLine="0"/>
      <w:jc w:val="center"/>
    </w:pPr>
    <w:rPr>
      <w:sz w:val="28"/>
      <w:szCs w:val="20"/>
    </w:rPr>
  </w:style>
  <w:style w:type="paragraph" w:styleId="aa">
    <w:name w:val="Body Text"/>
    <w:basedOn w:val="a1"/>
    <w:link w:val="ab"/>
    <w:rsid w:val="000D7805"/>
    <w:pPr>
      <w:spacing w:after="120"/>
    </w:pPr>
  </w:style>
  <w:style w:type="character" w:customStyle="1" w:styleId="ab">
    <w:name w:val="Основной текст Знак"/>
    <w:basedOn w:val="a2"/>
    <w:link w:val="aa"/>
    <w:rsid w:val="000D7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ростой"/>
    <w:basedOn w:val="a1"/>
    <w:rsid w:val="000D7805"/>
    <w:rPr>
      <w:sz w:val="28"/>
      <w:szCs w:val="20"/>
    </w:rPr>
  </w:style>
  <w:style w:type="paragraph" w:customStyle="1" w:styleId="ad">
    <w:name w:val="Обычный_по_ширине"/>
    <w:basedOn w:val="a1"/>
    <w:rsid w:val="000D7805"/>
    <w:pPr>
      <w:spacing w:before="120"/>
      <w:ind w:firstLine="720"/>
    </w:pPr>
    <w:rPr>
      <w:szCs w:val="20"/>
    </w:rPr>
  </w:style>
  <w:style w:type="paragraph" w:customStyle="1" w:styleId="a0">
    <w:name w:val="курсив (ф)"/>
    <w:basedOn w:val="a1"/>
    <w:link w:val="ae"/>
    <w:rsid w:val="000D7805"/>
    <w:pPr>
      <w:numPr>
        <w:numId w:val="2"/>
      </w:numPr>
      <w:ind w:left="362" w:hanging="181"/>
    </w:pPr>
    <w:rPr>
      <w:i/>
    </w:rPr>
  </w:style>
  <w:style w:type="character" w:customStyle="1" w:styleId="ae">
    <w:name w:val="курсив (ф) Знак Знак"/>
    <w:link w:val="a0"/>
    <w:rsid w:val="000D7805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0D7805"/>
    <w:pPr>
      <w:numPr>
        <w:numId w:val="1"/>
      </w:numPr>
    </w:pPr>
  </w:style>
  <w:style w:type="character" w:styleId="af">
    <w:name w:val="Hyperlink"/>
    <w:basedOn w:val="a2"/>
    <w:uiPriority w:val="99"/>
    <w:semiHidden/>
    <w:unhideWhenUsed/>
    <w:rsid w:val="00672CE1"/>
    <w:rPr>
      <w:color w:val="0000FF"/>
      <w:u w:val="single"/>
    </w:rPr>
  </w:style>
  <w:style w:type="paragraph" w:customStyle="1" w:styleId="msonormal0">
    <w:name w:val="msonormal"/>
    <w:basedOn w:val="a1"/>
    <w:rsid w:val="00672CE1"/>
    <w:pPr>
      <w:spacing w:before="100" w:beforeAutospacing="1" w:after="100" w:afterAutospacing="1"/>
      <w:ind w:firstLine="0"/>
      <w:jc w:val="left"/>
    </w:pPr>
  </w:style>
  <w:style w:type="paragraph" w:customStyle="1" w:styleId="xl65">
    <w:name w:val="xl65"/>
    <w:basedOn w:val="a1"/>
    <w:rsid w:val="00672CE1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6">
    <w:name w:val="xl66"/>
    <w:basedOn w:val="a1"/>
    <w:rsid w:val="00672CE1"/>
    <w:pPr>
      <w:spacing w:before="100" w:beforeAutospacing="1" w:after="100" w:afterAutospacing="1"/>
      <w:ind w:firstLine="0"/>
      <w:jc w:val="center"/>
      <w:textAlignment w:val="top"/>
    </w:pPr>
    <w:rPr>
      <w:rFonts w:ascii="Arial CYR" w:hAnsi="Arial CYR" w:cs="Arial CYR"/>
    </w:rPr>
  </w:style>
  <w:style w:type="paragraph" w:customStyle="1" w:styleId="xl67">
    <w:name w:val="xl67"/>
    <w:basedOn w:val="a1"/>
    <w:rsid w:val="00672CE1"/>
    <w:pPr>
      <w:spacing w:before="100" w:beforeAutospacing="1" w:after="100" w:afterAutospacing="1"/>
      <w:ind w:firstLine="0"/>
      <w:jc w:val="left"/>
      <w:textAlignment w:val="top"/>
    </w:pPr>
    <w:rPr>
      <w:rFonts w:ascii="Arial CYR" w:hAnsi="Arial CYR" w:cs="Arial CYR"/>
    </w:rPr>
  </w:style>
  <w:style w:type="paragraph" w:customStyle="1" w:styleId="xl68">
    <w:name w:val="xl68"/>
    <w:basedOn w:val="a1"/>
    <w:rsid w:val="00672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69">
    <w:name w:val="xl69"/>
    <w:basedOn w:val="a1"/>
    <w:rsid w:val="00672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672CE1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672CE1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2">
    <w:name w:val="xl72"/>
    <w:basedOn w:val="a1"/>
    <w:rsid w:val="00672CE1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3">
    <w:name w:val="xl73"/>
    <w:basedOn w:val="a1"/>
    <w:rsid w:val="00672CE1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74">
    <w:name w:val="xl74"/>
    <w:basedOn w:val="a1"/>
    <w:rsid w:val="00672CE1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5">
    <w:name w:val="xl75"/>
    <w:basedOn w:val="a1"/>
    <w:rsid w:val="00672C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6">
    <w:name w:val="xl76"/>
    <w:basedOn w:val="a1"/>
    <w:rsid w:val="00672C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7">
    <w:name w:val="xl77"/>
    <w:basedOn w:val="a1"/>
    <w:rsid w:val="00672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78">
    <w:name w:val="xl78"/>
    <w:basedOn w:val="a1"/>
    <w:rsid w:val="00672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79">
    <w:name w:val="xl79"/>
    <w:basedOn w:val="a1"/>
    <w:rsid w:val="00672C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80">
    <w:name w:val="xl80"/>
    <w:basedOn w:val="a1"/>
    <w:rsid w:val="00672CE1"/>
    <w:pPr>
      <w:spacing w:before="100" w:beforeAutospacing="1" w:after="100" w:afterAutospacing="1"/>
      <w:ind w:firstLine="0"/>
      <w:jc w:val="left"/>
      <w:textAlignment w:val="top"/>
    </w:pPr>
  </w:style>
  <w:style w:type="paragraph" w:styleId="af0">
    <w:name w:val="header"/>
    <w:basedOn w:val="a1"/>
    <w:link w:val="af1"/>
    <w:uiPriority w:val="99"/>
    <w:unhideWhenUsed/>
    <w:rsid w:val="003C26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uiPriority w:val="99"/>
    <w:rsid w:val="003C2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1"/>
    <w:link w:val="af3"/>
    <w:uiPriority w:val="99"/>
    <w:unhideWhenUsed/>
    <w:rsid w:val="003C26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3C2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1"/>
    <w:link w:val="af5"/>
    <w:uiPriority w:val="99"/>
    <w:semiHidden/>
    <w:unhideWhenUsed/>
    <w:rsid w:val="003C264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semiHidden/>
    <w:rsid w:val="003C264A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FollowedHyperlink"/>
    <w:basedOn w:val="a2"/>
    <w:uiPriority w:val="99"/>
    <w:semiHidden/>
    <w:unhideWhenUsed/>
    <w:rsid w:val="00E8315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A346A-7FA0-44EB-AB6F-24613B4D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9180</Words>
  <Characters>52329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Скуридин Кирилл Сергеевич</dc:creator>
  <cp:lastModifiedBy>Ачкасова Людмила Евгеньевна</cp:lastModifiedBy>
  <cp:revision>5</cp:revision>
  <dcterms:created xsi:type="dcterms:W3CDTF">2021-09-29T11:52:00Z</dcterms:created>
  <dcterms:modified xsi:type="dcterms:W3CDTF">2021-11-01T07:41:00Z</dcterms:modified>
</cp:coreProperties>
</file>