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05" w:rsidRPr="009D5789" w:rsidRDefault="003C264A" w:rsidP="003C264A">
      <w:pPr>
        <w:pStyle w:val="14"/>
        <w:ind w:left="6237"/>
        <w:jc w:val="both"/>
        <w:rPr>
          <w:sz w:val="24"/>
          <w:szCs w:val="24"/>
        </w:rPr>
      </w:pPr>
      <w:r w:rsidRPr="009D5789">
        <w:rPr>
          <w:sz w:val="24"/>
          <w:szCs w:val="24"/>
        </w:rPr>
        <w:t>Приложение № 4</w:t>
      </w:r>
    </w:p>
    <w:p w:rsidR="003C264A" w:rsidRPr="009D5789" w:rsidRDefault="003C264A" w:rsidP="003C264A">
      <w:pPr>
        <w:pStyle w:val="14"/>
        <w:ind w:left="6237"/>
        <w:jc w:val="both"/>
        <w:rPr>
          <w:sz w:val="24"/>
          <w:szCs w:val="24"/>
        </w:rPr>
      </w:pPr>
      <w:r w:rsidRPr="009D5789">
        <w:rPr>
          <w:sz w:val="24"/>
          <w:szCs w:val="24"/>
        </w:rPr>
        <w:t>к приказу ФНС России</w:t>
      </w:r>
    </w:p>
    <w:p w:rsidR="003C264A" w:rsidRPr="009D5789" w:rsidRDefault="003C264A" w:rsidP="003C264A">
      <w:pPr>
        <w:pStyle w:val="14"/>
        <w:ind w:left="6237"/>
        <w:jc w:val="both"/>
        <w:rPr>
          <w:sz w:val="24"/>
          <w:szCs w:val="24"/>
        </w:rPr>
      </w:pPr>
      <w:r w:rsidRPr="009D5789">
        <w:rPr>
          <w:sz w:val="24"/>
          <w:szCs w:val="24"/>
        </w:rPr>
        <w:t>от «_</w:t>
      </w:r>
      <w:r w:rsidR="003D2B17" w:rsidRPr="003D2B17">
        <w:rPr>
          <w:sz w:val="24"/>
          <w:szCs w:val="24"/>
          <w:u w:val="single"/>
        </w:rPr>
        <w:t>15</w:t>
      </w:r>
      <w:r w:rsidRPr="009D5789">
        <w:rPr>
          <w:sz w:val="24"/>
          <w:szCs w:val="24"/>
        </w:rPr>
        <w:t>_</w:t>
      </w:r>
      <w:proofErr w:type="gramStart"/>
      <w:r w:rsidRPr="009D5789">
        <w:rPr>
          <w:sz w:val="24"/>
          <w:szCs w:val="24"/>
        </w:rPr>
        <w:t>_»_</w:t>
      </w:r>
      <w:proofErr w:type="gramEnd"/>
      <w:r w:rsidRPr="009D5789">
        <w:rPr>
          <w:sz w:val="24"/>
          <w:szCs w:val="24"/>
        </w:rPr>
        <w:t>__</w:t>
      </w:r>
      <w:r w:rsidR="003D2B17" w:rsidRPr="003D2B17">
        <w:rPr>
          <w:sz w:val="24"/>
          <w:szCs w:val="24"/>
          <w:u w:val="single"/>
        </w:rPr>
        <w:t>10</w:t>
      </w:r>
      <w:r w:rsidRPr="009D5789">
        <w:rPr>
          <w:sz w:val="24"/>
          <w:szCs w:val="24"/>
        </w:rPr>
        <w:t>____2020 г.</w:t>
      </w:r>
    </w:p>
    <w:p w:rsidR="003C264A" w:rsidRPr="009D5789" w:rsidRDefault="003C264A" w:rsidP="003C264A">
      <w:pPr>
        <w:pStyle w:val="14"/>
        <w:ind w:left="6237"/>
        <w:jc w:val="both"/>
        <w:rPr>
          <w:sz w:val="24"/>
          <w:szCs w:val="24"/>
        </w:rPr>
      </w:pPr>
      <w:r w:rsidRPr="009D5789">
        <w:rPr>
          <w:sz w:val="24"/>
          <w:szCs w:val="24"/>
        </w:rPr>
        <w:t>№__</w:t>
      </w:r>
      <w:r w:rsidR="003D2B17" w:rsidRPr="003D2B17">
        <w:rPr>
          <w:sz w:val="24"/>
          <w:szCs w:val="24"/>
          <w:u w:val="single"/>
        </w:rPr>
        <w:t xml:space="preserve">ЕД-7-11/751@ </w:t>
      </w:r>
      <w:r w:rsidR="003D2B17">
        <w:rPr>
          <w:sz w:val="24"/>
          <w:szCs w:val="24"/>
        </w:rPr>
        <w:t>_______</w:t>
      </w:r>
    </w:p>
    <w:p w:rsidR="000D7805" w:rsidRPr="009D5789" w:rsidRDefault="000D7805" w:rsidP="003C264A">
      <w:pPr>
        <w:pStyle w:val="14"/>
        <w:ind w:left="0"/>
        <w:jc w:val="both"/>
        <w:rPr>
          <w:szCs w:val="28"/>
        </w:rPr>
      </w:pPr>
    </w:p>
    <w:p w:rsidR="003C264A" w:rsidRPr="009D5789" w:rsidRDefault="003C264A" w:rsidP="003C264A">
      <w:pPr>
        <w:pStyle w:val="14"/>
        <w:ind w:left="0"/>
        <w:jc w:val="both"/>
        <w:rPr>
          <w:szCs w:val="28"/>
        </w:rPr>
      </w:pPr>
    </w:p>
    <w:p w:rsidR="003C264A" w:rsidRPr="009D5789" w:rsidRDefault="000D7805" w:rsidP="003C264A">
      <w:pPr>
        <w:pStyle w:val="14"/>
        <w:ind w:left="0"/>
        <w:rPr>
          <w:b/>
          <w:szCs w:val="28"/>
        </w:rPr>
      </w:pPr>
      <w:r w:rsidRPr="009D5789">
        <w:rPr>
          <w:b/>
          <w:szCs w:val="28"/>
        </w:rPr>
        <w:t>Формат представления расчета по страховым взносам</w:t>
      </w:r>
    </w:p>
    <w:p w:rsidR="000D7805" w:rsidRPr="009D5789" w:rsidRDefault="000D7805" w:rsidP="003C264A">
      <w:pPr>
        <w:pStyle w:val="14"/>
        <w:ind w:left="0"/>
        <w:rPr>
          <w:b/>
          <w:szCs w:val="28"/>
        </w:rPr>
      </w:pPr>
      <w:r w:rsidRPr="009D5789">
        <w:rPr>
          <w:b/>
          <w:szCs w:val="28"/>
        </w:rPr>
        <w:t>в электронной форме</w:t>
      </w:r>
    </w:p>
    <w:p w:rsidR="003C264A" w:rsidRPr="009D5789" w:rsidRDefault="003C264A" w:rsidP="003C264A">
      <w:pPr>
        <w:pStyle w:val="1"/>
        <w:spacing w:after="0"/>
        <w:jc w:val="both"/>
      </w:pPr>
      <w:bookmarkStart w:id="0" w:name="_Toc95296546"/>
      <w:bookmarkStart w:id="1" w:name="_Toc95296893"/>
      <w:bookmarkStart w:id="2" w:name="_Toc95530589"/>
      <w:bookmarkStart w:id="3" w:name="_Toc95882976"/>
      <w:bookmarkStart w:id="4" w:name="_Toc95886762"/>
      <w:bookmarkStart w:id="5" w:name="_Toc95896089"/>
      <w:bookmarkStart w:id="6" w:name="_Toc102195770"/>
      <w:bookmarkStart w:id="7" w:name="_Toc136255792"/>
      <w:bookmarkStart w:id="8" w:name="_Toc95530590"/>
      <w:bookmarkStart w:id="9" w:name="_Toc95886763"/>
      <w:bookmarkStart w:id="10" w:name="_Toc95896090"/>
      <w:bookmarkStart w:id="11" w:name="_Toc96419571"/>
      <w:bookmarkStart w:id="12" w:name="_Toc102195771"/>
      <w:bookmarkStart w:id="13" w:name="_Toc233432120"/>
      <w:bookmarkStart w:id="14" w:name="_Toc136255793"/>
    </w:p>
    <w:p w:rsidR="000D7805" w:rsidRPr="009D5789" w:rsidRDefault="000D7805" w:rsidP="003C264A">
      <w:pPr>
        <w:pStyle w:val="1"/>
        <w:spacing w:after="0"/>
      </w:pPr>
      <w:r w:rsidRPr="009D5789">
        <w:rPr>
          <w:lang w:val="en-US"/>
        </w:rPr>
        <w:t>I</w:t>
      </w:r>
      <w:r w:rsidRPr="009D5789">
        <w:t>. ОБЩИЕ СВЕДЕНИЯ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C264A" w:rsidRPr="009D5789" w:rsidRDefault="003C264A" w:rsidP="003C264A">
      <w:pPr>
        <w:pStyle w:val="a8"/>
        <w:ind w:firstLine="0"/>
        <w:rPr>
          <w:rFonts w:eastAsia="SimSun"/>
          <w:sz w:val="28"/>
          <w:szCs w:val="28"/>
        </w:rPr>
      </w:pPr>
      <w:bookmarkStart w:id="15" w:name="_Toc98229306"/>
      <w:bookmarkEnd w:id="8"/>
      <w:bookmarkEnd w:id="9"/>
      <w:bookmarkEnd w:id="10"/>
      <w:bookmarkEnd w:id="11"/>
      <w:bookmarkEnd w:id="12"/>
      <w:bookmarkEnd w:id="13"/>
      <w:bookmarkEnd w:id="14"/>
    </w:p>
    <w:p w:rsidR="000D7805" w:rsidRPr="009D5789" w:rsidRDefault="000D7805" w:rsidP="003C264A">
      <w:pPr>
        <w:pStyle w:val="a8"/>
        <w:rPr>
          <w:rFonts w:eastAsia="SimSun"/>
          <w:sz w:val="28"/>
          <w:szCs w:val="28"/>
        </w:rPr>
      </w:pPr>
      <w:r w:rsidRPr="009D5789">
        <w:rPr>
          <w:rFonts w:eastAsia="SimSun"/>
          <w:sz w:val="28"/>
          <w:szCs w:val="28"/>
        </w:rPr>
        <w:t>1. Настоящий формат описывает требования к XML файлам (далее – файл обмена) передачи в электронной форме расчета по страховым взносам в налоговые органы.</w:t>
      </w:r>
    </w:p>
    <w:p w:rsidR="000D7805" w:rsidRPr="009D5789" w:rsidRDefault="000D7805" w:rsidP="003C264A">
      <w:pPr>
        <w:pStyle w:val="a8"/>
        <w:rPr>
          <w:rFonts w:eastAsia="SimSun"/>
          <w:sz w:val="28"/>
          <w:szCs w:val="28"/>
        </w:rPr>
      </w:pPr>
      <w:bookmarkStart w:id="16" w:name="_Toc95530593"/>
      <w:bookmarkStart w:id="17" w:name="_Toc95886765"/>
      <w:bookmarkStart w:id="18" w:name="_Toc95896092"/>
      <w:bookmarkStart w:id="19" w:name="_Toc102195773"/>
      <w:bookmarkStart w:id="20" w:name="_Toc136255795"/>
      <w:bookmarkStart w:id="21" w:name="_Toc136255796"/>
      <w:bookmarkEnd w:id="15"/>
      <w:r w:rsidRPr="009D5789">
        <w:rPr>
          <w:rFonts w:eastAsia="SimSun"/>
          <w:sz w:val="28"/>
          <w:szCs w:val="28"/>
        </w:rPr>
        <w:t>2. Номе</w:t>
      </w:r>
      <w:r w:rsidR="002F2FB5" w:rsidRPr="009D5789">
        <w:rPr>
          <w:rFonts w:eastAsia="SimSun"/>
          <w:sz w:val="28"/>
          <w:szCs w:val="28"/>
        </w:rPr>
        <w:t>р версии настоящего формата 5.03</w:t>
      </w:r>
      <w:r w:rsidRPr="009D5789">
        <w:rPr>
          <w:rFonts w:eastAsia="SimSun"/>
          <w:sz w:val="28"/>
          <w:szCs w:val="28"/>
        </w:rPr>
        <w:t>, часть C</w:t>
      </w:r>
      <w:r w:rsidRPr="009D5789">
        <w:rPr>
          <w:rFonts w:eastAsia="SimSun"/>
          <w:sz w:val="28"/>
          <w:szCs w:val="28"/>
          <w:lang w:val="en-US"/>
        </w:rPr>
        <w:t>L</w:t>
      </w:r>
      <w:r w:rsidRPr="009D5789">
        <w:rPr>
          <w:rFonts w:eastAsia="SimSun"/>
          <w:sz w:val="28"/>
          <w:szCs w:val="28"/>
        </w:rPr>
        <w:t>X</w:t>
      </w:r>
      <w:r w:rsidRPr="009D5789">
        <w:rPr>
          <w:rFonts w:eastAsia="SimSun"/>
          <w:sz w:val="28"/>
          <w:szCs w:val="28"/>
          <w:lang w:val="en-US"/>
        </w:rPr>
        <w:t>II</w:t>
      </w:r>
      <w:r w:rsidRPr="009D5789">
        <w:rPr>
          <w:rFonts w:eastAsia="SimSun"/>
          <w:sz w:val="28"/>
          <w:szCs w:val="28"/>
        </w:rPr>
        <w:t>.</w:t>
      </w:r>
    </w:p>
    <w:p w:rsidR="003C264A" w:rsidRPr="009D5789" w:rsidRDefault="003C264A" w:rsidP="003C264A">
      <w:pPr>
        <w:pStyle w:val="1"/>
        <w:spacing w:after="0"/>
        <w:jc w:val="both"/>
      </w:pPr>
    </w:p>
    <w:p w:rsidR="000D7805" w:rsidRPr="009D5789" w:rsidRDefault="000D7805" w:rsidP="003C264A">
      <w:pPr>
        <w:pStyle w:val="1"/>
        <w:spacing w:after="0"/>
      </w:pPr>
      <w:r w:rsidRPr="009D5789">
        <w:t>II. ОПИСАНИЕ ФАЙЛА ОБМЕНА</w:t>
      </w:r>
      <w:bookmarkEnd w:id="16"/>
      <w:bookmarkEnd w:id="17"/>
      <w:bookmarkEnd w:id="18"/>
      <w:bookmarkEnd w:id="19"/>
      <w:bookmarkEnd w:id="20"/>
    </w:p>
    <w:bookmarkEnd w:id="21"/>
    <w:p w:rsidR="003C264A" w:rsidRPr="009D5789" w:rsidRDefault="003C264A" w:rsidP="003C264A">
      <w:pPr>
        <w:pStyle w:val="ac"/>
        <w:ind w:firstLine="0"/>
        <w:rPr>
          <w:szCs w:val="28"/>
        </w:rPr>
      </w:pPr>
    </w:p>
    <w:p w:rsidR="000D7805" w:rsidRPr="009D5789" w:rsidRDefault="000D7805" w:rsidP="003C264A">
      <w:pPr>
        <w:pStyle w:val="ac"/>
        <w:rPr>
          <w:rFonts w:eastAsia="SimSun"/>
          <w:szCs w:val="28"/>
        </w:rPr>
      </w:pPr>
      <w:r w:rsidRPr="009D5789">
        <w:rPr>
          <w:szCs w:val="28"/>
        </w:rPr>
        <w:t xml:space="preserve">3. </w:t>
      </w:r>
      <w:r w:rsidRPr="009D5789">
        <w:rPr>
          <w:b/>
          <w:szCs w:val="28"/>
        </w:rPr>
        <w:t xml:space="preserve">Имя файла обмена </w:t>
      </w:r>
      <w:r w:rsidRPr="009D5789">
        <w:rPr>
          <w:rFonts w:eastAsia="SimSun"/>
          <w:szCs w:val="28"/>
        </w:rPr>
        <w:t>должно иметь следующий вид:</w:t>
      </w:r>
    </w:p>
    <w:p w:rsidR="000D7805" w:rsidRPr="009D5789" w:rsidRDefault="000D7805" w:rsidP="000D7805">
      <w:pPr>
        <w:pStyle w:val="ac"/>
        <w:rPr>
          <w:szCs w:val="28"/>
          <w:lang w:val="en-US"/>
        </w:rPr>
      </w:pPr>
      <w:r w:rsidRPr="009D5789">
        <w:rPr>
          <w:b/>
          <w:i/>
          <w:szCs w:val="28"/>
          <w:lang w:val="en-US"/>
        </w:rPr>
        <w:t>R_</w:t>
      </w:r>
      <w:r w:rsidRPr="009D5789">
        <w:rPr>
          <w:b/>
          <w:i/>
          <w:szCs w:val="28"/>
        </w:rPr>
        <w:t>Т</w:t>
      </w:r>
      <w:r w:rsidRPr="009D5789">
        <w:rPr>
          <w:b/>
          <w:i/>
          <w:szCs w:val="28"/>
          <w:lang w:val="en-US"/>
        </w:rPr>
        <w:t>_A_K_</w:t>
      </w:r>
      <w:r w:rsidRPr="009D5789">
        <w:rPr>
          <w:b/>
          <w:i/>
          <w:szCs w:val="28"/>
        </w:rPr>
        <w:t>О</w:t>
      </w:r>
      <w:r w:rsidRPr="009D5789">
        <w:rPr>
          <w:b/>
          <w:i/>
          <w:szCs w:val="28"/>
          <w:lang w:val="en-US"/>
        </w:rPr>
        <w:t>_GGGGMMDD_N</w:t>
      </w:r>
      <w:r w:rsidRPr="009D5789">
        <w:rPr>
          <w:szCs w:val="28"/>
          <w:lang w:val="en-US"/>
        </w:rPr>
        <w:t xml:space="preserve">, </w:t>
      </w:r>
      <w:r w:rsidRPr="009D5789">
        <w:rPr>
          <w:szCs w:val="28"/>
        </w:rPr>
        <w:t>где</w:t>
      </w:r>
      <w:r w:rsidRPr="009D5789">
        <w:rPr>
          <w:szCs w:val="28"/>
          <w:lang w:val="en-US"/>
        </w:rPr>
        <w:t>:</w:t>
      </w:r>
    </w:p>
    <w:p w:rsidR="000D7805" w:rsidRPr="009D5789" w:rsidRDefault="000D7805" w:rsidP="000D7805">
      <w:pPr>
        <w:pStyle w:val="ac"/>
        <w:rPr>
          <w:rFonts w:eastAsia="SimSun"/>
          <w:szCs w:val="28"/>
        </w:rPr>
      </w:pPr>
      <w:r w:rsidRPr="009D5789">
        <w:rPr>
          <w:b/>
          <w:i/>
          <w:szCs w:val="28"/>
        </w:rPr>
        <w:t>R_Т</w:t>
      </w:r>
      <w:r w:rsidRPr="009D5789">
        <w:rPr>
          <w:szCs w:val="28"/>
        </w:rPr>
        <w:t xml:space="preserve"> – </w:t>
      </w:r>
      <w:r w:rsidRPr="009D5789">
        <w:rPr>
          <w:rFonts w:eastAsia="SimSun"/>
          <w:szCs w:val="28"/>
        </w:rPr>
        <w:t>префикс, принимающий значение NO_RASCHSV;</w:t>
      </w:r>
    </w:p>
    <w:p w:rsidR="000D7805" w:rsidRPr="00B96D19" w:rsidRDefault="000D7805" w:rsidP="000D7805">
      <w:pPr>
        <w:pStyle w:val="ac"/>
        <w:rPr>
          <w:szCs w:val="28"/>
        </w:rPr>
      </w:pPr>
      <w:r w:rsidRPr="009D5789">
        <w:rPr>
          <w:b/>
          <w:i/>
          <w:szCs w:val="28"/>
        </w:rPr>
        <w:t>A_K</w:t>
      </w:r>
      <w:r w:rsidRPr="009D5789">
        <w:rPr>
          <w:szCs w:val="28"/>
        </w:rPr>
        <w:t xml:space="preserve"> – идентификатор получателя </w:t>
      </w:r>
      <w:r w:rsidRPr="00B96D19">
        <w:rPr>
          <w:szCs w:val="28"/>
        </w:rPr>
        <w:t xml:space="preserve">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обмена. </w:t>
      </w:r>
      <w:r w:rsidR="00B96D19" w:rsidRPr="00B96D19">
        <w:rPr>
          <w:szCs w:val="28"/>
        </w:rPr>
        <w:t>Передача файла от отправителя к конечному получателю (</w:t>
      </w:r>
      <w:r w:rsidR="00B96D19" w:rsidRPr="00B96D19">
        <w:rPr>
          <w:b/>
          <w:i/>
          <w:szCs w:val="28"/>
        </w:rPr>
        <w:t>К</w:t>
      </w:r>
      <w:r w:rsidR="00B96D19" w:rsidRPr="00B96D19">
        <w:rPr>
          <w:szCs w:val="28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="00B96D19" w:rsidRPr="00B96D19">
        <w:rPr>
          <w:b/>
          <w:i/>
          <w:szCs w:val="28"/>
        </w:rPr>
        <w:t>А</w:t>
      </w:r>
      <w:r w:rsidR="00B96D19" w:rsidRPr="00B96D19">
        <w:rPr>
          <w:szCs w:val="28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="00B96D19" w:rsidRPr="00B96D19">
        <w:rPr>
          <w:b/>
          <w:i/>
          <w:szCs w:val="28"/>
        </w:rPr>
        <w:t>А</w:t>
      </w:r>
      <w:r w:rsidR="00B96D19" w:rsidRPr="00B96D19">
        <w:rPr>
          <w:szCs w:val="28"/>
        </w:rPr>
        <w:t xml:space="preserve"> и </w:t>
      </w:r>
      <w:proofErr w:type="gramStart"/>
      <w:r w:rsidR="00B96D19" w:rsidRPr="00B96D19">
        <w:rPr>
          <w:b/>
          <w:i/>
          <w:szCs w:val="28"/>
        </w:rPr>
        <w:t>К</w:t>
      </w:r>
      <w:proofErr w:type="gramEnd"/>
      <w:r w:rsidR="00B96D19" w:rsidRPr="00B96D19">
        <w:rPr>
          <w:szCs w:val="28"/>
        </w:rPr>
        <w:t xml:space="preserve"> совпадают. </w:t>
      </w:r>
      <w:r w:rsidRPr="00B96D19">
        <w:rPr>
          <w:szCs w:val="28"/>
        </w:rPr>
        <w:t>Каждый из идентификаторов (A и K) имеет вид для налоговых органов – четырехразрядный код налогового органа;</w:t>
      </w:r>
    </w:p>
    <w:p w:rsidR="000D7805" w:rsidRPr="009D5789" w:rsidRDefault="000D7805" w:rsidP="000D7805">
      <w:pPr>
        <w:pStyle w:val="ac"/>
        <w:rPr>
          <w:szCs w:val="28"/>
        </w:rPr>
      </w:pPr>
      <w:r w:rsidRPr="00B96D19">
        <w:rPr>
          <w:b/>
          <w:i/>
          <w:szCs w:val="28"/>
        </w:rPr>
        <w:t>О</w:t>
      </w:r>
      <w:r w:rsidRPr="00B96D19">
        <w:rPr>
          <w:szCs w:val="28"/>
        </w:rPr>
        <w:t xml:space="preserve"> – идентификатор отправителя информации</w:t>
      </w:r>
      <w:r w:rsidRPr="009D5789">
        <w:rPr>
          <w:szCs w:val="28"/>
        </w:rPr>
        <w:t>, имеет вид:</w:t>
      </w:r>
    </w:p>
    <w:p w:rsidR="000D7805" w:rsidRPr="009D5789" w:rsidRDefault="000D7805" w:rsidP="000D7805">
      <w:pPr>
        <w:pStyle w:val="ac"/>
        <w:rPr>
          <w:szCs w:val="28"/>
        </w:rPr>
      </w:pPr>
      <w:r w:rsidRPr="009D5789">
        <w:rPr>
          <w:szCs w:val="28"/>
        </w:rPr>
        <w:t xml:space="preserve">для организаций </w:t>
      </w:r>
      <w:r w:rsidR="00B96D19">
        <w:rPr>
          <w:szCs w:val="28"/>
        </w:rPr>
        <w:t>–</w:t>
      </w:r>
      <w:r w:rsidRPr="009D5789">
        <w:rPr>
          <w:szCs w:val="28"/>
        </w:rPr>
        <w:t xml:space="preserve"> девятнадцатиразрядный код (идентификационный номер налогоплательщика (далее </w:t>
      </w:r>
      <w:r w:rsidR="00B96D19">
        <w:rPr>
          <w:szCs w:val="28"/>
        </w:rPr>
        <w:t>–</w:t>
      </w:r>
      <w:r w:rsidRPr="009D5789">
        <w:rPr>
          <w:szCs w:val="28"/>
        </w:rPr>
        <w:t xml:space="preserve"> ИНН) и код причины постановки на учет (далее </w:t>
      </w:r>
      <w:r w:rsidR="00B96D19">
        <w:rPr>
          <w:szCs w:val="28"/>
        </w:rPr>
        <w:t>–</w:t>
      </w:r>
      <w:r w:rsidRPr="009D5789">
        <w:rPr>
          <w:szCs w:val="28"/>
        </w:rPr>
        <w:t xml:space="preserve"> КПП) организации (обособленного подразделения);</w:t>
      </w:r>
    </w:p>
    <w:p w:rsidR="000D7805" w:rsidRPr="009D5789" w:rsidRDefault="000D7805" w:rsidP="000D7805">
      <w:pPr>
        <w:pStyle w:val="ac"/>
        <w:rPr>
          <w:szCs w:val="28"/>
        </w:rPr>
      </w:pPr>
      <w:r w:rsidRPr="009D5789">
        <w:rPr>
          <w:szCs w:val="28"/>
        </w:rPr>
        <w:t>для физических лиц – двенадцатиразрядный код (ИНН физического лица, при наличии. При отсутствии ИНН – последовательность из двенадцати нулей);</w:t>
      </w:r>
    </w:p>
    <w:p w:rsidR="000D7805" w:rsidRPr="009D5789" w:rsidRDefault="000D7805" w:rsidP="000D7805">
      <w:pPr>
        <w:pStyle w:val="ac"/>
        <w:rPr>
          <w:szCs w:val="28"/>
        </w:rPr>
      </w:pPr>
      <w:r w:rsidRPr="009D5789">
        <w:rPr>
          <w:b/>
          <w:i/>
          <w:szCs w:val="28"/>
        </w:rPr>
        <w:t xml:space="preserve">GGGG </w:t>
      </w:r>
      <w:r w:rsidRPr="009D5789">
        <w:rPr>
          <w:szCs w:val="28"/>
        </w:rPr>
        <w:t xml:space="preserve">– год формирования передаваемого файла, </w:t>
      </w:r>
      <w:r w:rsidRPr="009D5789">
        <w:rPr>
          <w:b/>
          <w:i/>
          <w:szCs w:val="28"/>
        </w:rPr>
        <w:t>MM</w:t>
      </w:r>
      <w:r w:rsidRPr="009D5789">
        <w:rPr>
          <w:szCs w:val="28"/>
        </w:rPr>
        <w:t xml:space="preserve"> – месяц, </w:t>
      </w:r>
      <w:r w:rsidRPr="009D5789">
        <w:rPr>
          <w:b/>
          <w:i/>
          <w:szCs w:val="28"/>
        </w:rPr>
        <w:t>DD</w:t>
      </w:r>
      <w:r w:rsidRPr="009D5789">
        <w:rPr>
          <w:szCs w:val="28"/>
        </w:rPr>
        <w:t xml:space="preserve"> – день;</w:t>
      </w:r>
    </w:p>
    <w:p w:rsidR="000D7805" w:rsidRPr="009D5789" w:rsidRDefault="000D7805" w:rsidP="000D7805">
      <w:pPr>
        <w:pStyle w:val="ac"/>
        <w:rPr>
          <w:szCs w:val="28"/>
        </w:rPr>
      </w:pPr>
      <w:r w:rsidRPr="009D5789">
        <w:rPr>
          <w:b/>
          <w:i/>
          <w:szCs w:val="28"/>
        </w:rPr>
        <w:t>N</w:t>
      </w:r>
      <w:r w:rsidRPr="009D5789">
        <w:rPr>
          <w:szCs w:val="28"/>
        </w:rPr>
        <w:t xml:space="preserve"> – идентификационный номер файла (длина – от 1 до 36 знаков. Идентификационный номер файла должен обеспечивать уникальность файла).</w:t>
      </w:r>
    </w:p>
    <w:p w:rsidR="000D7805" w:rsidRPr="009D5789" w:rsidRDefault="000D7805" w:rsidP="000D7805">
      <w:pPr>
        <w:pStyle w:val="ac"/>
        <w:rPr>
          <w:szCs w:val="28"/>
        </w:rPr>
      </w:pPr>
      <w:r w:rsidRPr="009D5789">
        <w:rPr>
          <w:szCs w:val="28"/>
        </w:rPr>
        <w:t xml:space="preserve">Расширение имени файла – </w:t>
      </w:r>
      <w:proofErr w:type="spellStart"/>
      <w:r w:rsidRPr="009D5789">
        <w:rPr>
          <w:szCs w:val="28"/>
        </w:rPr>
        <w:t>xml</w:t>
      </w:r>
      <w:proofErr w:type="spellEnd"/>
      <w:r w:rsidRPr="009D5789">
        <w:rPr>
          <w:szCs w:val="28"/>
        </w:rPr>
        <w:t>. Расширение имени файла может указываться как строчными, так и прописными буквами.</w:t>
      </w:r>
    </w:p>
    <w:p w:rsidR="000D7805" w:rsidRPr="009D5789" w:rsidRDefault="000D7805" w:rsidP="000D7805">
      <w:pPr>
        <w:pStyle w:val="4"/>
        <w:rPr>
          <w:sz w:val="28"/>
          <w:szCs w:val="28"/>
        </w:rPr>
      </w:pPr>
      <w:r w:rsidRPr="009D5789">
        <w:rPr>
          <w:sz w:val="28"/>
          <w:szCs w:val="28"/>
        </w:rPr>
        <w:t>Параметры первой строки файла обмена</w:t>
      </w:r>
    </w:p>
    <w:p w:rsidR="000D7805" w:rsidRPr="009D5789" w:rsidRDefault="000D7805" w:rsidP="000D7805">
      <w:pPr>
        <w:pStyle w:val="a8"/>
        <w:rPr>
          <w:sz w:val="28"/>
          <w:szCs w:val="28"/>
        </w:rPr>
      </w:pPr>
      <w:r w:rsidRPr="009D5789">
        <w:rPr>
          <w:sz w:val="28"/>
          <w:szCs w:val="28"/>
        </w:rPr>
        <w:t>Первая строка XML файла должна иметь следующий вид:</w:t>
      </w:r>
    </w:p>
    <w:p w:rsidR="000D7805" w:rsidRPr="009D5789" w:rsidRDefault="000D7805" w:rsidP="000D7805">
      <w:pPr>
        <w:pStyle w:val="a8"/>
        <w:rPr>
          <w:sz w:val="28"/>
          <w:szCs w:val="28"/>
        </w:rPr>
      </w:pPr>
      <w:r w:rsidRPr="009D5789">
        <w:rPr>
          <w:sz w:val="28"/>
          <w:szCs w:val="28"/>
        </w:rPr>
        <w:t>&lt;?</w:t>
      </w:r>
      <w:proofErr w:type="gramStart"/>
      <w:r w:rsidRPr="009D5789">
        <w:rPr>
          <w:sz w:val="28"/>
          <w:szCs w:val="28"/>
          <w:lang w:val="en-US"/>
        </w:rPr>
        <w:t>xml</w:t>
      </w:r>
      <w:r w:rsidRPr="009D5789">
        <w:rPr>
          <w:sz w:val="28"/>
          <w:szCs w:val="28"/>
        </w:rPr>
        <w:t xml:space="preserve">  </w:t>
      </w:r>
      <w:r w:rsidRPr="009D5789">
        <w:rPr>
          <w:sz w:val="28"/>
          <w:szCs w:val="28"/>
          <w:lang w:val="en-US"/>
        </w:rPr>
        <w:t>version</w:t>
      </w:r>
      <w:proofErr w:type="gramEnd"/>
      <w:r w:rsidRPr="009D5789">
        <w:rPr>
          <w:sz w:val="28"/>
          <w:szCs w:val="28"/>
        </w:rPr>
        <w:t xml:space="preserve"> ="1.0"  </w:t>
      </w:r>
      <w:r w:rsidRPr="009D5789">
        <w:rPr>
          <w:sz w:val="28"/>
          <w:szCs w:val="28"/>
          <w:lang w:val="en-US"/>
        </w:rPr>
        <w:t>encoding</w:t>
      </w:r>
      <w:r w:rsidRPr="009D5789">
        <w:rPr>
          <w:sz w:val="28"/>
          <w:szCs w:val="28"/>
        </w:rPr>
        <w:t xml:space="preserve"> ="</w:t>
      </w:r>
      <w:r w:rsidRPr="009D5789">
        <w:rPr>
          <w:sz w:val="28"/>
          <w:szCs w:val="28"/>
          <w:lang w:val="en-US"/>
        </w:rPr>
        <w:t>windows</w:t>
      </w:r>
      <w:r w:rsidRPr="009D5789">
        <w:rPr>
          <w:sz w:val="28"/>
          <w:szCs w:val="28"/>
        </w:rPr>
        <w:t>-1251"?&gt;</w:t>
      </w:r>
    </w:p>
    <w:p w:rsidR="000D7805" w:rsidRPr="009D5789" w:rsidRDefault="000D7805" w:rsidP="000D7805">
      <w:pPr>
        <w:pStyle w:val="a8"/>
        <w:rPr>
          <w:rFonts w:eastAsia="SimSun"/>
          <w:sz w:val="28"/>
          <w:szCs w:val="28"/>
        </w:rPr>
      </w:pPr>
      <w:r w:rsidRPr="009D5789">
        <w:rPr>
          <w:rFonts w:eastAsia="SimSun"/>
          <w:b/>
          <w:sz w:val="28"/>
          <w:szCs w:val="28"/>
        </w:rPr>
        <w:lastRenderedPageBreak/>
        <w:t xml:space="preserve">Имя файла, содержащего </w:t>
      </w:r>
      <w:r w:rsidRPr="009D5789">
        <w:rPr>
          <w:rFonts w:eastAsia="SimSun"/>
          <w:b/>
          <w:sz w:val="28"/>
          <w:szCs w:val="28"/>
          <w:lang w:val="en-US"/>
        </w:rPr>
        <w:t>XML</w:t>
      </w:r>
      <w:r w:rsidRPr="009D5789">
        <w:rPr>
          <w:rFonts w:eastAsia="SimSun"/>
          <w:b/>
          <w:sz w:val="28"/>
          <w:szCs w:val="28"/>
        </w:rPr>
        <w:t xml:space="preserve"> схему файла обмена</w:t>
      </w:r>
      <w:r w:rsidRPr="009D5789">
        <w:rPr>
          <w:rFonts w:eastAsia="SimSun"/>
          <w:sz w:val="28"/>
          <w:szCs w:val="28"/>
        </w:rPr>
        <w:t>, должно иметь следующий вид:</w:t>
      </w:r>
    </w:p>
    <w:p w:rsidR="000D7805" w:rsidRPr="009D5789" w:rsidRDefault="002F2FB5" w:rsidP="000D7805">
      <w:pPr>
        <w:pStyle w:val="a8"/>
        <w:rPr>
          <w:rFonts w:eastAsia="SimSun"/>
          <w:sz w:val="28"/>
          <w:szCs w:val="28"/>
        </w:rPr>
      </w:pPr>
      <w:r w:rsidRPr="009D5789">
        <w:rPr>
          <w:rFonts w:eastAsia="SimSun"/>
          <w:sz w:val="28"/>
          <w:szCs w:val="28"/>
        </w:rPr>
        <w:t>NO_RASCHSV_1_162_00_05_03</w:t>
      </w:r>
      <w:r w:rsidR="000D7805" w:rsidRPr="009D5789">
        <w:rPr>
          <w:rFonts w:eastAsia="SimSun"/>
          <w:sz w:val="28"/>
          <w:szCs w:val="28"/>
        </w:rPr>
        <w:t>_</w:t>
      </w:r>
      <w:proofErr w:type="gramStart"/>
      <w:r w:rsidR="000D7805" w:rsidRPr="009D5789">
        <w:rPr>
          <w:rFonts w:eastAsia="SimSun"/>
          <w:sz w:val="28"/>
          <w:szCs w:val="28"/>
          <w:lang w:val="en-US"/>
        </w:rPr>
        <w:t>xx</w:t>
      </w:r>
      <w:r w:rsidR="008E281F" w:rsidRPr="009D5789">
        <w:rPr>
          <w:rFonts w:eastAsia="SimSun"/>
          <w:sz w:val="28"/>
          <w:szCs w:val="28"/>
        </w:rPr>
        <w:t xml:space="preserve"> </w:t>
      </w:r>
      <w:r w:rsidR="000D7805" w:rsidRPr="009D5789">
        <w:rPr>
          <w:rFonts w:eastAsia="SimSun"/>
          <w:sz w:val="28"/>
          <w:szCs w:val="28"/>
        </w:rPr>
        <w:t>,</w:t>
      </w:r>
      <w:proofErr w:type="gramEnd"/>
      <w:r w:rsidR="000D7805" w:rsidRPr="009D5789">
        <w:rPr>
          <w:rFonts w:eastAsia="SimSun"/>
          <w:sz w:val="28"/>
          <w:szCs w:val="28"/>
        </w:rPr>
        <w:t xml:space="preserve"> </w:t>
      </w:r>
      <w:r w:rsidR="000D7805" w:rsidRPr="009D5789">
        <w:rPr>
          <w:sz w:val="28"/>
          <w:szCs w:val="28"/>
        </w:rPr>
        <w:t xml:space="preserve">где </w:t>
      </w:r>
      <w:proofErr w:type="spellStart"/>
      <w:r w:rsidR="000D7805" w:rsidRPr="009D5789">
        <w:rPr>
          <w:sz w:val="28"/>
          <w:szCs w:val="28"/>
        </w:rPr>
        <w:t>хх</w:t>
      </w:r>
      <w:proofErr w:type="spellEnd"/>
      <w:r w:rsidR="000D7805" w:rsidRPr="009D5789">
        <w:rPr>
          <w:sz w:val="28"/>
          <w:szCs w:val="28"/>
        </w:rPr>
        <w:t xml:space="preserve"> – номер версии схемы.</w:t>
      </w:r>
    </w:p>
    <w:p w:rsidR="000D7805" w:rsidRPr="009D5789" w:rsidRDefault="000D7805" w:rsidP="000D7805">
      <w:pPr>
        <w:pStyle w:val="a8"/>
        <w:rPr>
          <w:rFonts w:eastAsia="SimSun"/>
          <w:sz w:val="28"/>
          <w:szCs w:val="28"/>
        </w:rPr>
      </w:pPr>
      <w:r w:rsidRPr="009D5789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9D5789">
        <w:rPr>
          <w:rFonts w:eastAsia="SimSun"/>
          <w:sz w:val="28"/>
          <w:szCs w:val="28"/>
        </w:rPr>
        <w:t>xsd</w:t>
      </w:r>
      <w:proofErr w:type="spellEnd"/>
      <w:r w:rsidRPr="009D5789">
        <w:rPr>
          <w:rFonts w:eastAsia="SimSun"/>
          <w:sz w:val="28"/>
          <w:szCs w:val="28"/>
        </w:rPr>
        <w:t>.</w:t>
      </w:r>
    </w:p>
    <w:p w:rsidR="000D7805" w:rsidRPr="009D5789" w:rsidRDefault="000D7805" w:rsidP="000D7805">
      <w:pPr>
        <w:rPr>
          <w:sz w:val="28"/>
          <w:szCs w:val="28"/>
        </w:rPr>
      </w:pPr>
      <w:r w:rsidRPr="009D5789">
        <w:rPr>
          <w:sz w:val="28"/>
          <w:szCs w:val="28"/>
          <w:lang w:val="en-US"/>
        </w:rPr>
        <w:t>XML</w:t>
      </w:r>
      <w:r w:rsidRPr="009D5789">
        <w:rPr>
          <w:sz w:val="28"/>
          <w:szCs w:val="28"/>
        </w:rPr>
        <w:t xml:space="preserve"> схема файла обмена приводится отдельным файлом и размещается на сайте Федеральной налоговой службы.</w:t>
      </w:r>
    </w:p>
    <w:p w:rsidR="000D7805" w:rsidRPr="009D5789" w:rsidRDefault="000D7805" w:rsidP="000D7805">
      <w:pPr>
        <w:pStyle w:val="a8"/>
        <w:spacing w:before="120"/>
        <w:rPr>
          <w:sz w:val="28"/>
          <w:szCs w:val="28"/>
        </w:rPr>
      </w:pPr>
      <w:r w:rsidRPr="009D5789">
        <w:rPr>
          <w:sz w:val="28"/>
          <w:szCs w:val="28"/>
        </w:rPr>
        <w:t>4.</w:t>
      </w:r>
      <w:r w:rsidRPr="009D5789">
        <w:rPr>
          <w:b/>
          <w:sz w:val="28"/>
          <w:szCs w:val="28"/>
        </w:rPr>
        <w:t xml:space="preserve"> Логическая модель файла обмена </w:t>
      </w:r>
      <w:r w:rsidRPr="009D5789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</w:t>
      </w:r>
      <w:r w:rsidR="007237AE">
        <w:rPr>
          <w:sz w:val="28"/>
          <w:szCs w:val="28"/>
        </w:rPr>
        <w:t xml:space="preserve"> – </w:t>
      </w:r>
      <w:r w:rsidRPr="009D5789">
        <w:rPr>
          <w:sz w:val="28"/>
          <w:szCs w:val="28"/>
        </w:rPr>
        <w:t>4.6</w:t>
      </w:r>
      <w:r w:rsidR="00D651C4" w:rsidRPr="009D5789">
        <w:rPr>
          <w:sz w:val="28"/>
          <w:szCs w:val="28"/>
        </w:rPr>
        <w:t>7</w:t>
      </w:r>
      <w:r w:rsidRPr="009D5789">
        <w:rPr>
          <w:sz w:val="28"/>
          <w:szCs w:val="28"/>
        </w:rPr>
        <w:t xml:space="preserve"> настоящего формата.</w:t>
      </w:r>
    </w:p>
    <w:p w:rsidR="000D7805" w:rsidRPr="009D5789" w:rsidRDefault="000D7805" w:rsidP="000D7805">
      <w:pPr>
        <w:pStyle w:val="a8"/>
        <w:rPr>
          <w:sz w:val="28"/>
          <w:szCs w:val="28"/>
        </w:rPr>
      </w:pPr>
      <w:r w:rsidRPr="009D5789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0D7805" w:rsidRPr="009D5789" w:rsidRDefault="000D7805" w:rsidP="000D780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A75D90">
        <w:rPr>
          <w:rStyle w:val="ae"/>
          <w:sz w:val="28"/>
          <w:szCs w:val="28"/>
        </w:rPr>
        <w:t>наименование элемента.</w:t>
      </w:r>
      <w:r w:rsidRPr="00A75D90">
        <w:rPr>
          <w:sz w:val="28"/>
          <w:szCs w:val="28"/>
        </w:rPr>
        <w:t xml:space="preserve"> </w:t>
      </w:r>
      <w:r w:rsidRPr="00A75D90">
        <w:rPr>
          <w:rStyle w:val="a9"/>
          <w:sz w:val="28"/>
          <w:szCs w:val="28"/>
        </w:rPr>
        <w:t>Приводится полное наименование элемента</w:t>
      </w:r>
      <w:r w:rsidR="00A75D90" w:rsidRPr="00A75D90">
        <w:rPr>
          <w:rStyle w:val="a9"/>
          <w:sz w:val="28"/>
          <w:szCs w:val="28"/>
        </w:rPr>
        <w:t xml:space="preserve">. </w:t>
      </w:r>
      <w:r w:rsidR="00A75D90" w:rsidRPr="00A75D90">
        <w:rPr>
          <w:rStyle w:val="a9"/>
          <w:color w:val="000000"/>
          <w:sz w:val="28"/>
          <w:szCs w:val="28"/>
        </w:rPr>
        <w:t xml:space="preserve">В строке таблицы могут быть </w:t>
      </w:r>
      <w:r w:rsidR="00A75D90" w:rsidRPr="00A75D90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="00A75D90" w:rsidRPr="00A75D90">
        <w:rPr>
          <w:rStyle w:val="a9"/>
          <w:color w:val="000000"/>
          <w:sz w:val="28"/>
          <w:szCs w:val="28"/>
        </w:rPr>
        <w:t xml:space="preserve"> одного элемента из описанных в этой строке</w:t>
      </w:r>
      <w:r w:rsidRPr="009D5789">
        <w:rPr>
          <w:rStyle w:val="a9"/>
          <w:sz w:val="28"/>
          <w:szCs w:val="28"/>
        </w:rPr>
        <w:t>;</w:t>
      </w:r>
    </w:p>
    <w:p w:rsidR="000D7805" w:rsidRPr="009D5789" w:rsidRDefault="000D7805" w:rsidP="000D780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9D5789">
        <w:rPr>
          <w:rStyle w:val="ae"/>
          <w:sz w:val="28"/>
          <w:szCs w:val="28"/>
        </w:rPr>
        <w:t>сокращенное наименование (код) элемента.</w:t>
      </w:r>
      <w:r w:rsidRPr="009D5789">
        <w:rPr>
          <w:sz w:val="28"/>
          <w:szCs w:val="28"/>
        </w:rPr>
        <w:t xml:space="preserve"> </w:t>
      </w:r>
      <w:r w:rsidRPr="009D5789">
        <w:rPr>
          <w:rStyle w:val="a9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9D5789">
        <w:rPr>
          <w:rStyle w:val="a9"/>
          <w:sz w:val="28"/>
          <w:szCs w:val="28"/>
          <w:lang w:val="en-US"/>
        </w:rPr>
        <w:t>XML</w:t>
      </w:r>
      <w:r w:rsidRPr="009D5789">
        <w:rPr>
          <w:sz w:val="28"/>
          <w:szCs w:val="28"/>
        </w:rPr>
        <w:t>;</w:t>
      </w:r>
    </w:p>
    <w:p w:rsidR="000D7805" w:rsidRPr="009D5789" w:rsidRDefault="000D7805" w:rsidP="000D780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9D5789">
        <w:rPr>
          <w:rStyle w:val="ae"/>
          <w:sz w:val="28"/>
          <w:szCs w:val="28"/>
        </w:rPr>
        <w:t>признак типа элемента.</w:t>
      </w:r>
      <w:r w:rsidRPr="009D5789">
        <w:rPr>
          <w:sz w:val="28"/>
          <w:szCs w:val="28"/>
        </w:rPr>
        <w:t xml:space="preserve"> </w:t>
      </w:r>
      <w:r w:rsidRPr="009D5789">
        <w:rPr>
          <w:rStyle w:val="a9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9D5789">
        <w:rPr>
          <w:rStyle w:val="a9"/>
          <w:sz w:val="28"/>
          <w:szCs w:val="28"/>
          <w:lang w:val="en-US"/>
        </w:rPr>
        <w:t>XML</w:t>
      </w:r>
      <w:r w:rsidRPr="009D5789">
        <w:rPr>
          <w:rStyle w:val="a9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9D5789">
        <w:rPr>
          <w:rStyle w:val="a9"/>
          <w:sz w:val="28"/>
          <w:szCs w:val="28"/>
          <w:lang w:val="en-US"/>
        </w:rPr>
        <w:t>XML</w:t>
      </w:r>
      <w:r w:rsidRPr="009D5789">
        <w:rPr>
          <w:rStyle w:val="a9"/>
          <w:sz w:val="28"/>
          <w:szCs w:val="28"/>
        </w:rPr>
        <w:t xml:space="preserve"> файла. Простой элемент </w:t>
      </w:r>
      <w:r w:rsidRPr="009D5789">
        <w:rPr>
          <w:sz w:val="28"/>
          <w:szCs w:val="28"/>
        </w:rPr>
        <w:t xml:space="preserve">логической модели </w:t>
      </w:r>
      <w:r w:rsidRPr="009D5789">
        <w:rPr>
          <w:rStyle w:val="a9"/>
          <w:sz w:val="28"/>
          <w:szCs w:val="28"/>
        </w:rPr>
        <w:t>не содержит вложенные элементы;</w:t>
      </w:r>
    </w:p>
    <w:p w:rsidR="000D7805" w:rsidRPr="009D5789" w:rsidRDefault="000D7805" w:rsidP="000D780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9D5789">
        <w:rPr>
          <w:rStyle w:val="ae"/>
          <w:sz w:val="28"/>
          <w:szCs w:val="28"/>
        </w:rPr>
        <w:t>формат элемента.</w:t>
      </w:r>
      <w:r w:rsidRPr="009D5789">
        <w:rPr>
          <w:sz w:val="28"/>
          <w:szCs w:val="28"/>
        </w:rPr>
        <w:t xml:space="preserve"> Формат </w:t>
      </w:r>
      <w:r w:rsidRPr="009D5789">
        <w:rPr>
          <w:rStyle w:val="a9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0D7805" w:rsidRPr="009D5789" w:rsidRDefault="000D7805" w:rsidP="000D780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9D5789">
        <w:rPr>
          <w:rStyle w:val="a9"/>
          <w:sz w:val="28"/>
          <w:szCs w:val="28"/>
        </w:rPr>
        <w:t>Формат</w:t>
      </w:r>
      <w:r w:rsidRPr="009D5789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:rsidR="000D7805" w:rsidRPr="009D5789" w:rsidRDefault="000D7805" w:rsidP="000D780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9D5789">
        <w:rPr>
          <w:rStyle w:val="a9"/>
          <w:sz w:val="28"/>
          <w:szCs w:val="28"/>
        </w:rPr>
        <w:t>Формат</w:t>
      </w:r>
      <w:r w:rsidRPr="009D5789">
        <w:rPr>
          <w:sz w:val="28"/>
          <w:szCs w:val="28"/>
        </w:rPr>
        <w:t xml:space="preserve"> числового значения указывается в виде N(</w:t>
      </w:r>
      <w:proofErr w:type="spellStart"/>
      <w:r w:rsidRPr="009D5789">
        <w:rPr>
          <w:sz w:val="28"/>
          <w:szCs w:val="28"/>
        </w:rPr>
        <w:t>m.k</w:t>
      </w:r>
      <w:proofErr w:type="spellEnd"/>
      <w:r w:rsidRPr="009D5789">
        <w:rPr>
          <w:sz w:val="28"/>
          <w:szCs w:val="28"/>
        </w:rPr>
        <w:t>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0D7805" w:rsidRPr="009D5789" w:rsidRDefault="000D7805" w:rsidP="000D780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9D5789">
        <w:rPr>
          <w:sz w:val="28"/>
          <w:szCs w:val="28"/>
        </w:rPr>
        <w:t xml:space="preserve">Для </w:t>
      </w:r>
      <w:r w:rsidRPr="009D5789">
        <w:rPr>
          <w:rStyle w:val="a9"/>
          <w:sz w:val="28"/>
          <w:szCs w:val="28"/>
        </w:rPr>
        <w:t>простых</w:t>
      </w:r>
      <w:r w:rsidRPr="009D5789">
        <w:rPr>
          <w:sz w:val="28"/>
          <w:szCs w:val="28"/>
        </w:rPr>
        <w:t xml:space="preserve"> элементов, являющихся базовыми в XML, например, элемент с типом «</w:t>
      </w:r>
      <w:proofErr w:type="spellStart"/>
      <w:r w:rsidRPr="009D5789">
        <w:rPr>
          <w:sz w:val="28"/>
          <w:szCs w:val="28"/>
        </w:rPr>
        <w:t>date</w:t>
      </w:r>
      <w:proofErr w:type="spellEnd"/>
      <w:r w:rsidRPr="009D5789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0D7805" w:rsidRPr="009D5789" w:rsidRDefault="000D7805" w:rsidP="000D780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9D5789">
        <w:rPr>
          <w:rStyle w:val="ae"/>
          <w:sz w:val="28"/>
          <w:szCs w:val="28"/>
        </w:rPr>
        <w:t>признак обязательности элемента</w:t>
      </w:r>
      <w:r w:rsidRPr="009D5789">
        <w:rPr>
          <w:sz w:val="28"/>
          <w:szCs w:val="28"/>
        </w:rPr>
        <w:t xml:space="preserve"> </w:t>
      </w:r>
      <w:r w:rsidRPr="009D5789">
        <w:rPr>
          <w:rStyle w:val="a9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0D7805" w:rsidRPr="009D5789" w:rsidRDefault="000D7805" w:rsidP="000D7805">
      <w:pPr>
        <w:pStyle w:val="a8"/>
        <w:rPr>
          <w:rStyle w:val="a9"/>
          <w:sz w:val="28"/>
          <w:szCs w:val="28"/>
        </w:rPr>
      </w:pPr>
      <w:r w:rsidRPr="009D5789">
        <w:rPr>
          <w:rStyle w:val="a9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9D5789">
        <w:rPr>
          <w:rStyle w:val="a9"/>
          <w:sz w:val="28"/>
          <w:szCs w:val="28"/>
          <w:lang w:val="en-US"/>
        </w:rPr>
        <w:t>XML</w:t>
      </w:r>
      <w:r w:rsidRPr="009D5789">
        <w:rPr>
          <w:rStyle w:val="a9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0D7805" w:rsidRPr="009D5789" w:rsidRDefault="000D7805" w:rsidP="000D7805">
      <w:pPr>
        <w:rPr>
          <w:rStyle w:val="a9"/>
          <w:sz w:val="28"/>
          <w:szCs w:val="28"/>
        </w:rPr>
      </w:pPr>
      <w:r w:rsidRPr="009D5789">
        <w:rPr>
          <w:rStyle w:val="ae"/>
          <w:sz w:val="28"/>
          <w:szCs w:val="28"/>
        </w:rPr>
        <w:t xml:space="preserve">дополнительная информация </w:t>
      </w:r>
      <w:r w:rsidRPr="009D5789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9D5789">
        <w:rPr>
          <w:rStyle w:val="a9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0D7805" w:rsidRPr="009D5789" w:rsidRDefault="000D7805" w:rsidP="000D7805">
      <w:pPr>
        <w:spacing w:after="160" w:line="259" w:lineRule="auto"/>
        <w:ind w:firstLine="0"/>
        <w:jc w:val="left"/>
        <w:rPr>
          <w:rStyle w:val="a9"/>
          <w:sz w:val="28"/>
          <w:szCs w:val="28"/>
        </w:rPr>
      </w:pPr>
      <w:r w:rsidRPr="009D5789">
        <w:rPr>
          <w:rStyle w:val="a9"/>
          <w:sz w:val="28"/>
          <w:szCs w:val="28"/>
        </w:rPr>
        <w:br w:type="page"/>
      </w:r>
    </w:p>
    <w:p w:rsidR="000D7805" w:rsidRPr="009D5789" w:rsidRDefault="000D7805" w:rsidP="000D7805">
      <w:pPr>
        <w:jc w:val="center"/>
        <w:rPr>
          <w:sz w:val="28"/>
          <w:szCs w:val="28"/>
        </w:rPr>
        <w:sectPr w:rsidR="000D7805" w:rsidRPr="009D5789" w:rsidSect="001B4C3B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9D5789">
        <w:rPr>
          <w:noProof/>
        </w:rPr>
        <w:drawing>
          <wp:anchor distT="0" distB="0" distL="114300" distR="114300" simplePos="0" relativeHeight="251659264" behindDoc="0" locked="0" layoutInCell="1" allowOverlap="1" wp14:anchorId="2B3E6320" wp14:editId="136D8683">
            <wp:simplePos x="1533525" y="723900"/>
            <wp:positionH relativeFrom="margin">
              <wp:align>center</wp:align>
            </wp:positionH>
            <wp:positionV relativeFrom="margin">
              <wp:align>top</wp:align>
            </wp:positionV>
            <wp:extent cx="5133975" cy="86772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4"/>
                    <a:stretch/>
                  </pic:blipFill>
                  <pic:spPr bwMode="auto">
                    <a:xfrm>
                      <a:off x="0" y="0"/>
                      <a:ext cx="5133975" cy="867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D5789">
        <w:rPr>
          <w:sz w:val="28"/>
          <w:szCs w:val="28"/>
        </w:rPr>
        <w:t>Рисунок 1. Диаграмма структуры файла обмена</w:t>
      </w:r>
    </w:p>
    <w:p w:rsidR="00D651C4" w:rsidRPr="009D5789" w:rsidRDefault="00D651C4" w:rsidP="00D651C4">
      <w:pPr>
        <w:ind w:firstLine="0"/>
        <w:jc w:val="right"/>
      </w:pPr>
      <w:r w:rsidRPr="009D5789">
        <w:t>Таблица 4.1</w:t>
      </w:r>
    </w:p>
    <w:p w:rsidR="00D651C4" w:rsidRPr="009D5789" w:rsidRDefault="00D651C4" w:rsidP="00D651C4">
      <w:pPr>
        <w:spacing w:after="120"/>
        <w:ind w:firstLine="0"/>
        <w:jc w:val="center"/>
      </w:pPr>
      <w:r w:rsidRPr="009D5789">
        <w:rPr>
          <w:b/>
          <w:bCs/>
        </w:rPr>
        <w:t>Файл обмена (Файл)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Идентификатор файла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  <w:r w:rsidR="008339C7" w:rsidRPr="009D5789">
              <w:t>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Содержит (повторяет) имя сформированного файла (без расширения)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Версия программы, с помощью которой сформирован файл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Версия формата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Принимает значение: 5.03 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Состав и структура документа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4.2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4.2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Состав и структура документа (Документ)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Код формы документа по КНД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КНДТип</w:t>
            </w:r>
            <w:proofErr w:type="spellEnd"/>
            <w:r w:rsidRPr="009D5789">
              <w:t xml:space="preserve">&gt;. </w:t>
            </w:r>
          </w:p>
          <w:p w:rsidR="008D7DD5" w:rsidRPr="009D5789" w:rsidRDefault="008D7DD5" w:rsidP="008D7DD5">
            <w:pPr>
              <w:ind w:firstLine="0"/>
              <w:jc w:val="left"/>
            </w:pPr>
            <w:r w:rsidRPr="009D5789">
              <w:t xml:space="preserve">Принимает значение: 1151111 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Дата формирования документа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proofErr w:type="spellStart"/>
            <w:r w:rsidRPr="009D5789"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ДатаТип</w:t>
            </w:r>
            <w:proofErr w:type="spellEnd"/>
            <w:proofErr w:type="gramStart"/>
            <w:r w:rsidRPr="009D5789">
              <w:t>&gt;.</w:t>
            </w:r>
            <w:r w:rsidRPr="009D5789">
              <w:br/>
              <w:t>Дата</w:t>
            </w:r>
            <w:proofErr w:type="gramEnd"/>
            <w:r w:rsidRPr="009D5789">
              <w:t xml:space="preserve"> в формате ДД.ММ.ГГГГ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Номер корректировки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proofErr w:type="spellStart"/>
            <w:r w:rsidRPr="009D5789">
              <w:t>НомКорр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N(3)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  <w:rPr>
                <w:rFonts w:eastAsia="Calibri"/>
              </w:rPr>
            </w:pPr>
            <w:r w:rsidRPr="009D5789">
              <w:t>Принимает</w:t>
            </w:r>
            <w:r w:rsidRPr="009D5789">
              <w:rPr>
                <w:rFonts w:eastAsia="Calibri"/>
              </w:rPr>
              <w:t xml:space="preserve"> значение:</w:t>
            </w:r>
          </w:p>
          <w:p w:rsidR="008D7DD5" w:rsidRPr="009D5789" w:rsidRDefault="008D7DD5" w:rsidP="008D7DD5">
            <w:pPr>
              <w:ind w:firstLine="0"/>
              <w:jc w:val="left"/>
              <w:rPr>
                <w:rFonts w:eastAsia="Calibri"/>
              </w:rPr>
            </w:pPr>
            <w:r w:rsidRPr="009D5789">
              <w:rPr>
                <w:rFonts w:eastAsia="Calibri"/>
              </w:rPr>
              <w:t>0 – первичный документ,</w:t>
            </w:r>
          </w:p>
          <w:p w:rsidR="008D7DD5" w:rsidRPr="009D5789" w:rsidRDefault="008D7DD5" w:rsidP="008D7DD5">
            <w:pPr>
              <w:ind w:firstLine="0"/>
              <w:jc w:val="left"/>
            </w:pPr>
            <w:r w:rsidRPr="009D5789">
              <w:rPr>
                <w:rFonts w:eastAsia="Calibri"/>
              </w:rPr>
              <w:t>1, 2, 3 и так далее – уточненный документ. Для уточненного документа значение должно быть на 1 больше ранее принятого налоговым органом документа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Расчетный (отчетный) период (код)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Период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Принимает значение в соответствии с приложением № 3 «Коды, определяющие расчетный (отчетный) период» к Порядку заполнения формы расчета по страховым взносам (далее – Порядок заполнения),</w:t>
            </w:r>
            <w:r w:rsidRPr="009D5789">
              <w:rPr>
                <w:szCs w:val="22"/>
              </w:rPr>
              <w:t xml:space="preserve"> а именно: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397" w:hanging="397"/>
              <w:jc w:val="left"/>
            </w:pPr>
            <w:r w:rsidRPr="009D5789">
              <w:t>21 – 1 квартал   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397" w:hanging="397"/>
              <w:jc w:val="left"/>
            </w:pPr>
            <w:r w:rsidRPr="009D5789">
              <w:t>31 – полугодие   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397" w:hanging="397"/>
              <w:jc w:val="left"/>
            </w:pPr>
            <w:r w:rsidRPr="009D5789">
              <w:t>33 – девять месяцев   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397" w:hanging="397"/>
              <w:jc w:val="left"/>
            </w:pPr>
            <w:r w:rsidRPr="009D5789">
              <w:t>34 – год   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</w:pPr>
            <w:r w:rsidRPr="009D5789">
              <w:t>51 – 1 квартал при реорганизации (ликвидации) организации   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</w:pPr>
            <w:r w:rsidRPr="009D5789">
              <w:t>52 – полугодие при реорганизации (ликвидации) организации   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</w:pPr>
            <w:r w:rsidRPr="009D5789">
              <w:t>53 – 9 месяцев при реорганизации (ликвидации) организации   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</w:pPr>
            <w:r w:rsidRPr="009D5789">
              <w:t xml:space="preserve">83 – 1 квартал при снятии с учета, в качестве индивидуального предпринимателя (главы крестьянского (фермерского) </w:t>
            </w:r>
            <w:proofErr w:type="gramStart"/>
            <w:r w:rsidRPr="009D5789">
              <w:t xml:space="preserve">хозяйства)   </w:t>
            </w:r>
            <w:proofErr w:type="gramEnd"/>
            <w:r w:rsidRPr="009D5789">
              <w:t>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</w:pPr>
            <w:r w:rsidRPr="009D5789">
              <w:t xml:space="preserve">84 – полугодие при снятии с учета, в качестве индивидуального предпринимателя (главы крестьянского (фермерского) </w:t>
            </w:r>
            <w:proofErr w:type="gramStart"/>
            <w:r w:rsidRPr="009D5789">
              <w:t xml:space="preserve">хозяйства)   </w:t>
            </w:r>
            <w:proofErr w:type="gramEnd"/>
            <w:r w:rsidRPr="009D5789">
              <w:t>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</w:pPr>
            <w:r w:rsidRPr="009D5789">
              <w:t xml:space="preserve">85 – 9 месяцев при снятии с учета, в качестве индивидуального предпринимателя (главы крестьянского (фермерского) </w:t>
            </w:r>
            <w:proofErr w:type="gramStart"/>
            <w:r w:rsidRPr="009D5789">
              <w:t xml:space="preserve">хозяйства)   </w:t>
            </w:r>
            <w:proofErr w:type="gramEnd"/>
            <w:r w:rsidRPr="009D5789">
              <w:t>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</w:pPr>
            <w:r w:rsidRPr="009D5789">
              <w:t xml:space="preserve">86 – год при снятии с учета, в качестве индивидуального предпринимателя (главы крестьянского (фермерского) </w:t>
            </w:r>
            <w:proofErr w:type="gramStart"/>
            <w:r w:rsidRPr="009D5789">
              <w:t xml:space="preserve">хозяйства)   </w:t>
            </w:r>
            <w:proofErr w:type="gramEnd"/>
            <w:r w:rsidRPr="009D5789">
              <w:t>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</w:pPr>
            <w:r w:rsidRPr="009D5789">
              <w:t>90 – год при реорганизации (ликвидации) организации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Календарный год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proofErr w:type="spellStart"/>
            <w:r w:rsidRPr="009D5789">
              <w:t>ОтчетГод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proofErr w:type="gramStart"/>
            <w:r w:rsidRPr="009D5789">
              <w:t>xs:gYear</w:t>
            </w:r>
            <w:proofErr w:type="spellEnd"/>
            <w:proofErr w:type="gramEnd"/>
            <w:r w:rsidRPr="009D5789">
              <w:t xml:space="preserve">&gt;. </w:t>
            </w:r>
            <w:r w:rsidRPr="009D5789">
              <w:br/>
              <w:t>Год в формате ГГГГ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Код налогового органа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proofErr w:type="spellStart"/>
            <w:r w:rsidRPr="009D5789">
              <w:t>КодНО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СОНОТип</w:t>
            </w:r>
            <w:proofErr w:type="spellEnd"/>
            <w:r w:rsidRPr="009D5789">
              <w:t xml:space="preserve">&gt;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Код места, по которому представляется документ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proofErr w:type="spellStart"/>
            <w:r w:rsidRPr="009D5789">
              <w:t>ПоМесту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Принимает значение в соответствии с приложением № 4 «Коды места представления расчета в налоговый орган» к Порядку заполнения,</w:t>
            </w:r>
            <w:r w:rsidRPr="009D5789">
              <w:rPr>
                <w:szCs w:val="22"/>
              </w:rPr>
              <w:t xml:space="preserve"> а именно: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9D5789">
              <w:t>112 – по месту жительства физического лица, не признаваемого индивидуальным предпринимателем   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9D5789">
              <w:t>120 – по месту жительства индивидуального предпринимателя   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9D5789">
              <w:t>121 – по месту жительства адвоката, учредившего адвокатский кабинет   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9D5789">
              <w:t>122 – по месту жительства нотариуса, занимающегося частной практикой   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9D5789">
              <w:t>124 – по месту жительства члена (главы) крестьянского (фермерского) хозяйства   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9D5789">
              <w:t>214 – по месту нахождения российской организации   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9D5789">
              <w:t>217 – по месту учета правопреемника российской организации   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9D5789">
              <w:t>222 – по месту учета российской организации по месту нахождения обособленного подразделения   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9D5789">
              <w:t>240 – по месту нахождения юридического лица - (главы) крестьянского (фермерского) хозяйства   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9D5789">
              <w:t>335 – по месту нахождения обособленного подразделения иностранной организации в Российской Федерации |</w:t>
            </w:r>
          </w:p>
          <w:p w:rsidR="008D7DD5" w:rsidRPr="009D5789" w:rsidRDefault="008D7DD5" w:rsidP="008D7DD5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9D5789">
              <w:t>350 – по месту учета международной организации в Российской Федерации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Сведения о плательщике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СвНП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4.3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Сведения о лице, подписавшем документ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4.7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Расчет по страховым взносам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РасчетСВ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4.9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4.3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о плательщике страховых взносов (</w:t>
      </w:r>
      <w:proofErr w:type="spellStart"/>
      <w:r w:rsidRPr="009D5789">
        <w:rPr>
          <w:b/>
          <w:bCs/>
        </w:rPr>
        <w:t>СвНП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Среднесписочная численность (чел.)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СрЧисл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Код по ОКВЭД2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ОКВЭД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T(2-8)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ОКВЭДТип</w:t>
            </w:r>
            <w:proofErr w:type="spellEnd"/>
            <w:r w:rsidRPr="009D5789">
              <w:t xml:space="preserve">&gt;.  </w:t>
            </w:r>
          </w:p>
          <w:p w:rsidR="008D7DD5" w:rsidRPr="009D5789" w:rsidRDefault="008D7DD5" w:rsidP="008D7DD5">
            <w:pPr>
              <w:ind w:firstLine="0"/>
              <w:jc w:val="left"/>
            </w:pPr>
            <w:r w:rsidRPr="009D5789">
              <w:t>Принимает значения в соответствии с Общероссийским классификатором видов экономической деятельности</w:t>
            </w:r>
          </w:p>
        </w:tc>
      </w:tr>
      <w:tr w:rsidR="00461269" w:rsidRPr="009D5789" w:rsidTr="008D7DD5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Номер контактного телефона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8D7DD5">
        <w:trPr>
          <w:trHeight w:val="23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8D7DD5">
            <w:pPr>
              <w:spacing w:after="60"/>
              <w:ind w:firstLine="0"/>
              <w:jc w:val="left"/>
              <w:rPr>
                <w:lang w:val="en-US"/>
              </w:rPr>
            </w:pPr>
            <w:r w:rsidRPr="009D5789">
              <w:t xml:space="preserve">Плательщик страховых взносов </w:t>
            </w:r>
            <w:r w:rsidR="008D7DD5" w:rsidRPr="009D5789">
              <w:t>–</w:t>
            </w:r>
            <w:r w:rsidRPr="009D5789">
              <w:t xml:space="preserve"> организация</w:t>
            </w:r>
            <w:r w:rsidR="008D7DD5" w:rsidRPr="009D5789">
              <w:t xml:space="preserve">   </w:t>
            </w:r>
            <w:r w:rsidR="008D7DD5" w:rsidRPr="009D5789">
              <w:rPr>
                <w:lang w:val="en-US"/>
              </w:rPr>
              <w:t>|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8D7DD5">
            <w:pPr>
              <w:spacing w:after="60"/>
              <w:ind w:firstLine="0"/>
              <w:jc w:val="center"/>
            </w:pPr>
            <w:r w:rsidRPr="009D5789">
              <w:t>НПЮЛ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8D7DD5">
            <w:pPr>
              <w:spacing w:after="60"/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8D7DD5">
            <w:pPr>
              <w:spacing w:after="60"/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8D7DD5">
            <w:pPr>
              <w:spacing w:after="60"/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8D7DD5">
            <w:pPr>
              <w:spacing w:after="60"/>
              <w:ind w:firstLine="0"/>
              <w:jc w:val="left"/>
            </w:pPr>
            <w:r w:rsidRPr="009D5789">
              <w:t xml:space="preserve">Состав элемента представлен в таблице 4.4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Плательщик страховых взносов </w:t>
            </w:r>
            <w:r w:rsidR="008D7DD5" w:rsidRPr="009D5789">
              <w:t>–</w:t>
            </w:r>
            <w:r w:rsidRPr="009D5789">
              <w:t xml:space="preserve"> индивидуальный предприниматель, глава крестьянского (фермерского) хозяйства, физическое лицо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НПФЛ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4.4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 xml:space="preserve">Плательщик страховых взносов </w:t>
      </w:r>
      <w:r w:rsidR="006B73BD">
        <w:rPr>
          <w:b/>
          <w:bCs/>
        </w:rPr>
        <w:t>–</w:t>
      </w:r>
      <w:r w:rsidRPr="009D5789">
        <w:rPr>
          <w:b/>
          <w:bCs/>
        </w:rPr>
        <w:t xml:space="preserve"> организация (НПЮЛ)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Наименование организации, обособленного подразделения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ИНН организации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ИННЮЛТип</w:t>
            </w:r>
            <w:proofErr w:type="spellEnd"/>
            <w:r w:rsidRPr="009D5789">
              <w:t xml:space="preserve">&gt;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КПП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КППТип</w:t>
            </w:r>
            <w:proofErr w:type="spellEnd"/>
            <w:r w:rsidRPr="009D5789">
              <w:t xml:space="preserve">&gt;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Сведения о реорганизованной (ликвидированной) организации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СвРеоргЮЛ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4.5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о реорганизованной (ликвидированной) организации (</w:t>
      </w:r>
      <w:proofErr w:type="spellStart"/>
      <w:r w:rsidRPr="009D5789">
        <w:rPr>
          <w:b/>
          <w:bCs/>
        </w:rPr>
        <w:t>СвРеоргЮЛ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Код формы реорганизации (ликвидация) / лишения полномочий (закрытия) обособленного подразделения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proofErr w:type="spellStart"/>
            <w:r w:rsidRPr="009D5789">
              <w:t>ФормРеорг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Принимает значение в соответствии с приложением № 2 «Коды форм реорганизации (ликвидации) организации</w:t>
            </w:r>
            <w:r w:rsidR="000A1231">
              <w:t>, лишения полномочий (закрытия) обособленного подразделения</w:t>
            </w:r>
            <w:r w:rsidRPr="009D5789">
              <w:t>» к Порядку заполнения,</w:t>
            </w:r>
            <w:r w:rsidRPr="009D5789">
              <w:rPr>
                <w:szCs w:val="22"/>
              </w:rPr>
              <w:t xml:space="preserve"> а именно:</w:t>
            </w:r>
          </w:p>
          <w:p w:rsidR="008D7DD5" w:rsidRPr="009D5789" w:rsidRDefault="008D7DD5" w:rsidP="008D7DD5">
            <w:pPr>
              <w:ind w:left="323" w:hanging="323"/>
              <w:jc w:val="left"/>
            </w:pPr>
            <w:r w:rsidRPr="009D5789">
              <w:t xml:space="preserve">0 – ликвидация   | </w:t>
            </w:r>
          </w:p>
          <w:p w:rsidR="008D7DD5" w:rsidRPr="009D5789" w:rsidRDefault="008D7DD5" w:rsidP="008D7DD5">
            <w:pPr>
              <w:ind w:left="323" w:hanging="323"/>
              <w:jc w:val="left"/>
            </w:pPr>
            <w:r w:rsidRPr="009D5789">
              <w:t xml:space="preserve">1 – преобразование   | </w:t>
            </w:r>
          </w:p>
          <w:p w:rsidR="008D7DD5" w:rsidRPr="009D5789" w:rsidRDefault="008D7DD5" w:rsidP="008D7DD5">
            <w:pPr>
              <w:ind w:left="323" w:hanging="323"/>
              <w:jc w:val="left"/>
            </w:pPr>
            <w:r w:rsidRPr="009D5789">
              <w:t xml:space="preserve">2 – слияние   | </w:t>
            </w:r>
          </w:p>
          <w:p w:rsidR="008D7DD5" w:rsidRPr="009D5789" w:rsidRDefault="008D7DD5" w:rsidP="008D7DD5">
            <w:pPr>
              <w:ind w:left="323" w:hanging="323"/>
              <w:jc w:val="left"/>
            </w:pPr>
            <w:r w:rsidRPr="009D5789">
              <w:t xml:space="preserve">3 – разделение   | </w:t>
            </w:r>
          </w:p>
          <w:p w:rsidR="008D7DD5" w:rsidRPr="009D5789" w:rsidRDefault="008D7DD5" w:rsidP="008D7DD5">
            <w:pPr>
              <w:ind w:left="323" w:hanging="323"/>
              <w:jc w:val="left"/>
            </w:pPr>
            <w:r w:rsidRPr="009D5789">
              <w:t xml:space="preserve">4 – выделение   | </w:t>
            </w:r>
          </w:p>
          <w:p w:rsidR="008D7DD5" w:rsidRPr="009D5789" w:rsidRDefault="008D7DD5" w:rsidP="008D7DD5">
            <w:pPr>
              <w:ind w:left="323" w:hanging="323"/>
              <w:jc w:val="left"/>
            </w:pPr>
            <w:r w:rsidRPr="009D5789">
              <w:t xml:space="preserve">5 – присоединение   | </w:t>
            </w:r>
          </w:p>
          <w:p w:rsidR="008D7DD5" w:rsidRPr="009D5789" w:rsidRDefault="008D7DD5" w:rsidP="008D7DD5">
            <w:pPr>
              <w:ind w:left="363" w:hanging="363"/>
              <w:jc w:val="left"/>
            </w:pPr>
            <w:r w:rsidRPr="009D5789">
              <w:t xml:space="preserve">6 – разделение с одновременным присоединением   | </w:t>
            </w:r>
          </w:p>
          <w:p w:rsidR="008D7DD5" w:rsidRPr="009D5789" w:rsidRDefault="008D7DD5" w:rsidP="008D7DD5">
            <w:pPr>
              <w:ind w:left="363" w:hanging="363"/>
              <w:jc w:val="left"/>
            </w:pPr>
            <w:r w:rsidRPr="009D5789">
              <w:t>7 – выделение с одновременным присоединением   |</w:t>
            </w:r>
          </w:p>
          <w:p w:rsidR="008D7DD5" w:rsidRPr="009D5789" w:rsidRDefault="008D7DD5" w:rsidP="008D7DD5">
            <w:pPr>
              <w:ind w:left="363" w:hanging="363"/>
              <w:jc w:val="left"/>
            </w:pPr>
            <w:r w:rsidRPr="009D5789">
              <w:t>9 – лишение полномочий (закрытие) обособленного подразделения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ИНН реорганизованной организации / лишенного полномочий (закрытого) обособленного подразделения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НУ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ИННЮЛТип</w:t>
            </w:r>
            <w:proofErr w:type="spellEnd"/>
            <w:r w:rsidRPr="009D5789">
              <w:t xml:space="preserve">&gt;.  </w:t>
            </w:r>
          </w:p>
          <w:p w:rsidR="008D7DD5" w:rsidRPr="009D5789" w:rsidRDefault="008D7DD5" w:rsidP="008D7DD5">
            <w:pPr>
              <w:ind w:firstLine="0"/>
              <w:jc w:val="left"/>
            </w:pPr>
            <w:r w:rsidRPr="009D5789">
              <w:t xml:space="preserve">Элемент обязателен при </w:t>
            </w:r>
          </w:p>
          <w:p w:rsidR="008D7DD5" w:rsidRPr="009D5789" w:rsidRDefault="008D7DD5" w:rsidP="008D7DD5">
            <w:pPr>
              <w:ind w:firstLine="0"/>
              <w:jc w:val="left"/>
              <w:rPr>
                <w:lang w:val="en-US"/>
              </w:rPr>
            </w:pPr>
            <w:r w:rsidRPr="009D5789">
              <w:t>&lt;</w:t>
            </w:r>
            <w:proofErr w:type="spellStart"/>
            <w:r w:rsidRPr="009D5789">
              <w:t>ФормРеорг</w:t>
            </w:r>
            <w:proofErr w:type="spellEnd"/>
            <w:r w:rsidRPr="009D5789">
              <w:t xml:space="preserve">&gt; = 1 | 2 | 3 | 4 | 5 | 6 | 7 </w:t>
            </w:r>
            <w:r w:rsidRPr="009D5789">
              <w:rPr>
                <w:lang w:val="en-US"/>
              </w:rPr>
              <w:t>| 9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КПП реорганизованной организации / лишенного полномочий (закрытого) обособленного подразделения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НУ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КППТип</w:t>
            </w:r>
            <w:proofErr w:type="spellEnd"/>
            <w:r w:rsidRPr="009D5789">
              <w:t xml:space="preserve">&gt;.  </w:t>
            </w:r>
          </w:p>
          <w:p w:rsidR="008D7DD5" w:rsidRPr="009D5789" w:rsidRDefault="008D7DD5" w:rsidP="008D7DD5">
            <w:pPr>
              <w:ind w:firstLine="0"/>
              <w:jc w:val="left"/>
            </w:pPr>
            <w:r w:rsidRPr="009D5789">
              <w:t xml:space="preserve">Элемент обязателен при </w:t>
            </w:r>
          </w:p>
          <w:p w:rsidR="008D7DD5" w:rsidRPr="009D5789" w:rsidRDefault="008D7DD5" w:rsidP="008D7DD5">
            <w:pPr>
              <w:ind w:firstLine="0"/>
              <w:jc w:val="left"/>
              <w:rPr>
                <w:lang w:val="en-US"/>
              </w:rPr>
            </w:pPr>
            <w:r w:rsidRPr="009D5789">
              <w:t>&lt;</w:t>
            </w:r>
            <w:proofErr w:type="spellStart"/>
            <w:r w:rsidRPr="009D5789">
              <w:t>ФормРеорг</w:t>
            </w:r>
            <w:proofErr w:type="spellEnd"/>
            <w:r w:rsidRPr="009D5789">
              <w:t>&gt; = 1 | 2 | 3 | 4 | 5 | 6 | 7</w:t>
            </w:r>
            <w:r w:rsidRPr="009D5789">
              <w:rPr>
                <w:lang w:val="en-US"/>
              </w:rPr>
              <w:t xml:space="preserve"> | 9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4.6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 xml:space="preserve">Плательщик страховых взносов </w:t>
      </w:r>
      <w:r w:rsidR="0051602B">
        <w:rPr>
          <w:b/>
          <w:bCs/>
        </w:rPr>
        <w:t>–</w:t>
      </w:r>
      <w:r w:rsidRPr="009D5789">
        <w:rPr>
          <w:b/>
          <w:bCs/>
        </w:rPr>
        <w:t xml:space="preserve"> индивидуальный предприниматель, глава крестьянского (фермерского) хозяйства, физическое лицо (НПФЛ)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ИНН физического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ИННФЛТип</w:t>
            </w:r>
            <w:proofErr w:type="spellEnd"/>
            <w:r w:rsidRPr="009D5789">
              <w:t xml:space="preserve">&gt;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Фамилия, имя, отчество индивидуального предпринимателя, главы крестьянского (фермерского) хозяйства, физического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ФИОТип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4.67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4.7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о лице, подписавшем документ (Подписант)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Признак лица, подписавшего документ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proofErr w:type="spellStart"/>
            <w:r w:rsidRPr="009D5789"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Принимает значение:</w:t>
            </w:r>
          </w:p>
          <w:p w:rsidR="008D7DD5" w:rsidRPr="009D5789" w:rsidRDefault="008D7DD5" w:rsidP="008D7DD5">
            <w:pPr>
              <w:ind w:left="357" w:hanging="357"/>
              <w:jc w:val="left"/>
            </w:pPr>
            <w:r w:rsidRPr="009D5789">
              <w:t xml:space="preserve">1 – плательщик страховых взносов   </w:t>
            </w:r>
          </w:p>
          <w:p w:rsidR="008D7DD5" w:rsidRPr="009D5789" w:rsidRDefault="008D7DD5" w:rsidP="008D7DD5">
            <w:pPr>
              <w:ind w:left="357" w:hanging="357"/>
              <w:jc w:val="left"/>
            </w:pPr>
            <w:r w:rsidRPr="009D5789">
              <w:t>2 – представитель плательщика страховых взносов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Фамилия, имя, отчество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НУ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Типовой элемент &lt;</w:t>
            </w:r>
            <w:proofErr w:type="spellStart"/>
            <w:r w:rsidRPr="009D5789">
              <w:rPr>
                <w:szCs w:val="22"/>
              </w:rPr>
              <w:t>ФИОТип</w:t>
            </w:r>
            <w:proofErr w:type="spellEnd"/>
            <w:r w:rsidRPr="009D5789">
              <w:rPr>
                <w:szCs w:val="22"/>
              </w:rPr>
              <w:t xml:space="preserve">&gt;. </w:t>
            </w:r>
          </w:p>
          <w:p w:rsidR="008D7DD5" w:rsidRPr="009D5789" w:rsidRDefault="008D7DD5" w:rsidP="008D7DD5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Состав элемента представлен в таблице 4.67.</w:t>
            </w:r>
          </w:p>
          <w:p w:rsidR="008D7DD5" w:rsidRPr="009D5789" w:rsidRDefault="008D7DD5" w:rsidP="008D7DD5">
            <w:pPr>
              <w:ind w:firstLine="0"/>
              <w:jc w:val="left"/>
            </w:pPr>
            <w:r w:rsidRPr="009D5789">
              <w:t>Элемент обязателен при выполнении одного из условий:</w:t>
            </w:r>
          </w:p>
          <w:p w:rsidR="008D7DD5" w:rsidRPr="009D5789" w:rsidRDefault="008D7DD5" w:rsidP="008D7DD5">
            <w:pPr>
              <w:numPr>
                <w:ilvl w:val="0"/>
                <w:numId w:val="3"/>
              </w:numPr>
              <w:tabs>
                <w:tab w:val="clear" w:pos="540"/>
                <w:tab w:val="num" w:pos="218"/>
              </w:tabs>
              <w:ind w:left="218" w:hanging="180"/>
              <w:jc w:val="left"/>
            </w:pPr>
            <w:r w:rsidRPr="009D5789">
              <w:t>&lt;</w:t>
            </w:r>
            <w:proofErr w:type="spellStart"/>
            <w:r w:rsidRPr="009D5789">
              <w:t>ПрПодп</w:t>
            </w:r>
            <w:proofErr w:type="spellEnd"/>
            <w:r w:rsidRPr="009D5789">
              <w:t>&gt; = 2   |</w:t>
            </w:r>
          </w:p>
          <w:p w:rsidR="008D7DD5" w:rsidRPr="009D5789" w:rsidRDefault="008D7DD5" w:rsidP="008D7DD5">
            <w:pPr>
              <w:numPr>
                <w:ilvl w:val="0"/>
                <w:numId w:val="3"/>
              </w:numPr>
              <w:tabs>
                <w:tab w:val="clear" w:pos="540"/>
                <w:tab w:val="num" w:pos="218"/>
              </w:tabs>
              <w:ind w:left="218" w:hanging="180"/>
              <w:jc w:val="left"/>
              <w:rPr>
                <w:szCs w:val="22"/>
              </w:rPr>
            </w:pPr>
            <w:r w:rsidRPr="009D5789">
              <w:t>&lt;</w:t>
            </w:r>
            <w:proofErr w:type="spellStart"/>
            <w:r w:rsidRPr="009D5789">
              <w:t>ПрПодп</w:t>
            </w:r>
            <w:proofErr w:type="spellEnd"/>
            <w:r w:rsidRPr="009D5789">
              <w:t>&gt; = 1 и наличие &lt;</w:t>
            </w:r>
            <w:proofErr w:type="gramStart"/>
            <w:r w:rsidRPr="009D5789">
              <w:t>НПЮЛ&gt;</w:t>
            </w:r>
            <w:r w:rsidRPr="009D5789">
              <w:rPr>
                <w:szCs w:val="22"/>
              </w:rPr>
              <w:t xml:space="preserve">  </w:t>
            </w:r>
            <w:proofErr w:type="gramEnd"/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Сведения о представителе плательщика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proofErr w:type="spellStart"/>
            <w:r w:rsidRPr="009D5789"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center"/>
            </w:pPr>
            <w:r w:rsidRPr="009D5789">
              <w:t>НУ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D5" w:rsidRPr="009D5789" w:rsidRDefault="008D7DD5" w:rsidP="008D7DD5">
            <w:pPr>
              <w:ind w:firstLine="0"/>
              <w:jc w:val="left"/>
            </w:pPr>
            <w:r w:rsidRPr="009D5789">
              <w:t>Состав элемента представлен в таблице 4.8. Элемент обязателен при &lt;</w:t>
            </w:r>
            <w:proofErr w:type="spellStart"/>
            <w:r w:rsidRPr="009D5789">
              <w:t>ПрПодп</w:t>
            </w:r>
            <w:proofErr w:type="spellEnd"/>
            <w:r w:rsidRPr="009D5789">
              <w:t>&gt; = 2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4.8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о представителе плательщика страховых взносов (</w:t>
      </w:r>
      <w:proofErr w:type="spellStart"/>
      <w:r w:rsidRPr="009D5789">
        <w:rPr>
          <w:b/>
          <w:bCs/>
        </w:rPr>
        <w:t>СвПред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Наименование организации </w:t>
            </w:r>
            <w:r w:rsidR="001633BC">
              <w:t>–</w:t>
            </w:r>
            <w:r w:rsidRPr="009D5789">
              <w:t xml:space="preserve"> представителя плательщика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4.9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Расчет по страховым взносам (</w:t>
      </w:r>
      <w:proofErr w:type="spellStart"/>
      <w:r w:rsidRPr="009D5789">
        <w:rPr>
          <w:b/>
          <w:bCs/>
        </w:rPr>
        <w:t>РасчетСВ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54" w:rsidRPr="009D5789" w:rsidRDefault="003A7D54" w:rsidP="003A7D54">
            <w:pPr>
              <w:ind w:firstLine="0"/>
              <w:jc w:val="left"/>
            </w:pPr>
            <w:r w:rsidRPr="009D5789">
              <w:t>Сводные данные об обязательствах плательщика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54" w:rsidRPr="009D5789" w:rsidRDefault="003A7D54" w:rsidP="003A7D54">
            <w:pPr>
              <w:ind w:firstLine="0"/>
              <w:jc w:val="center"/>
            </w:pPr>
            <w:proofErr w:type="spellStart"/>
            <w:r w:rsidRPr="009D5789">
              <w:t>ОбязПлатСВ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54" w:rsidRPr="009D5789" w:rsidRDefault="003A7D54" w:rsidP="003A7D5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54" w:rsidRPr="009D5789" w:rsidRDefault="003A7D54" w:rsidP="003A7D5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54" w:rsidRPr="009D5789" w:rsidRDefault="003A7D54" w:rsidP="003A7D54">
            <w:pPr>
              <w:ind w:firstLine="0"/>
              <w:jc w:val="center"/>
            </w:pPr>
            <w:r w:rsidRPr="009D5789">
              <w:t>НУ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54" w:rsidRPr="009D5789" w:rsidRDefault="003A7D54" w:rsidP="003A7D54">
            <w:pPr>
              <w:ind w:firstLine="0"/>
              <w:jc w:val="left"/>
            </w:pPr>
            <w:r w:rsidRPr="009D5789">
              <w:t>Состав элемента представлен в таблице 4.10.</w:t>
            </w:r>
          </w:p>
          <w:p w:rsidR="003A7D54" w:rsidRPr="009D5789" w:rsidRDefault="003A7D54" w:rsidP="003A7D54">
            <w:pPr>
              <w:ind w:firstLine="0"/>
              <w:jc w:val="left"/>
            </w:pPr>
            <w:r w:rsidRPr="009D5789">
              <w:rPr>
                <w:szCs w:val="22"/>
              </w:rPr>
              <w:t>Элемент необязателен при значении элемента &lt;</w:t>
            </w:r>
            <w:proofErr w:type="spellStart"/>
            <w:r w:rsidRPr="009D5789">
              <w:rPr>
                <w:szCs w:val="22"/>
              </w:rPr>
              <w:t>ПоМесту</w:t>
            </w:r>
            <w:proofErr w:type="spellEnd"/>
            <w:r w:rsidRPr="009D5789">
              <w:rPr>
                <w:szCs w:val="22"/>
              </w:rPr>
              <w:t>&gt;=124 и &lt;</w:t>
            </w:r>
            <w:proofErr w:type="spellStart"/>
            <w:r w:rsidRPr="009D5789">
              <w:rPr>
                <w:szCs w:val="22"/>
              </w:rPr>
              <w:t>ПоМесту</w:t>
            </w:r>
            <w:proofErr w:type="spellEnd"/>
            <w:r w:rsidRPr="009D5789">
              <w:rPr>
                <w:szCs w:val="22"/>
              </w:rPr>
              <w:t>&gt;=240 и обязателен при всех других значениях элемента &lt;</w:t>
            </w:r>
            <w:proofErr w:type="spellStart"/>
            <w:proofErr w:type="gramStart"/>
            <w:r w:rsidRPr="009D5789">
              <w:rPr>
                <w:szCs w:val="22"/>
              </w:rPr>
              <w:t>ПоМесту</w:t>
            </w:r>
            <w:proofErr w:type="spellEnd"/>
            <w:r w:rsidRPr="009D5789">
              <w:rPr>
                <w:szCs w:val="22"/>
              </w:rPr>
              <w:t>&gt;</w:t>
            </w:r>
            <w:r w:rsidRPr="009D5789">
              <w:t xml:space="preserve">  </w:t>
            </w:r>
            <w:proofErr w:type="gramEnd"/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54" w:rsidRPr="009D5789" w:rsidRDefault="003A7D54" w:rsidP="003A7D54">
            <w:pPr>
              <w:ind w:firstLine="0"/>
              <w:jc w:val="left"/>
            </w:pPr>
            <w:r w:rsidRPr="009D5789">
              <w:t xml:space="preserve">Сводные данные об обязательствах плательщиков страховых взносов </w:t>
            </w:r>
            <w:r w:rsidR="00FB68AB">
              <w:t>–</w:t>
            </w:r>
            <w:r w:rsidRPr="009D5789">
              <w:t xml:space="preserve"> глав крестьянских (фермерских) хозяйств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54" w:rsidRPr="009D5789" w:rsidRDefault="003A7D54" w:rsidP="003A7D54">
            <w:pPr>
              <w:ind w:firstLine="0"/>
              <w:jc w:val="center"/>
            </w:pPr>
            <w:proofErr w:type="spellStart"/>
            <w:r w:rsidRPr="009D5789">
              <w:t>ОбязПлатСВ_КФХ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54" w:rsidRPr="009D5789" w:rsidRDefault="003A7D54" w:rsidP="003A7D5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54" w:rsidRPr="009D5789" w:rsidRDefault="003A7D54" w:rsidP="003A7D5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54" w:rsidRPr="009D5789" w:rsidRDefault="003A7D54" w:rsidP="003A7D54">
            <w:pPr>
              <w:ind w:firstLine="0"/>
              <w:jc w:val="center"/>
            </w:pPr>
            <w:r w:rsidRPr="009D5789">
              <w:t>НУ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54" w:rsidRPr="009D5789" w:rsidRDefault="003A7D54" w:rsidP="003A7D54">
            <w:pPr>
              <w:ind w:firstLine="0"/>
              <w:jc w:val="left"/>
            </w:pPr>
            <w:r w:rsidRPr="009D5789">
              <w:t>Состав элемента представлен в таблице 4.43.</w:t>
            </w:r>
          </w:p>
          <w:p w:rsidR="003A7D54" w:rsidRPr="009D5789" w:rsidRDefault="003A7D54" w:rsidP="003A7D54">
            <w:pPr>
              <w:ind w:firstLine="0"/>
              <w:jc w:val="left"/>
            </w:pPr>
            <w:r w:rsidRPr="009D5789">
              <w:rPr>
                <w:szCs w:val="22"/>
              </w:rPr>
              <w:t>Элемент обязателен только при значении элемента &lt;</w:t>
            </w:r>
            <w:proofErr w:type="spellStart"/>
            <w:r w:rsidRPr="009D5789">
              <w:rPr>
                <w:szCs w:val="22"/>
              </w:rPr>
              <w:t>ПоМесту</w:t>
            </w:r>
            <w:proofErr w:type="spellEnd"/>
            <w:r w:rsidRPr="009D5789">
              <w:rPr>
                <w:szCs w:val="22"/>
              </w:rPr>
              <w:t>&gt;=124 и &lt;</w:t>
            </w:r>
            <w:proofErr w:type="spellStart"/>
            <w:r w:rsidRPr="009D5789">
              <w:rPr>
                <w:szCs w:val="22"/>
              </w:rPr>
              <w:t>ПоМесту</w:t>
            </w:r>
            <w:proofErr w:type="spellEnd"/>
            <w:r w:rsidRPr="009D5789">
              <w:rPr>
                <w:szCs w:val="22"/>
              </w:rPr>
              <w:t>&gt;=240 и отсутствует при всех других значениях элемента &lt;</w:t>
            </w:r>
            <w:proofErr w:type="spellStart"/>
            <w:proofErr w:type="gramStart"/>
            <w:r w:rsidRPr="009D5789">
              <w:rPr>
                <w:szCs w:val="22"/>
              </w:rPr>
              <w:t>ПоМесту</w:t>
            </w:r>
            <w:proofErr w:type="spellEnd"/>
            <w:r w:rsidRPr="009D5789">
              <w:rPr>
                <w:szCs w:val="22"/>
              </w:rPr>
              <w:t>&gt;</w:t>
            </w:r>
            <w:r w:rsidRPr="009D5789">
              <w:t xml:space="preserve">  </w:t>
            </w:r>
            <w:proofErr w:type="gramEnd"/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Персонифицированные сведения о застрахованных лицах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ПерсСвСтрахЛиц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НМ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4.46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4.10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Сводные данные об обязательствах плательщика страховых взносов (</w:t>
      </w:r>
      <w:proofErr w:type="spellStart"/>
      <w:r w:rsidRPr="009D5789">
        <w:rPr>
          <w:b/>
          <w:bCs/>
        </w:rPr>
        <w:t>ОбязПлатСВ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left"/>
            </w:pPr>
            <w:r w:rsidRPr="009D5789">
              <w:t>Тип плательщика (код)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center"/>
            </w:pPr>
            <w:proofErr w:type="spellStart"/>
            <w:r w:rsidRPr="009D5789">
              <w:t>ТипПлат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center"/>
            </w:pPr>
            <w:r w:rsidRPr="009D578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left"/>
            </w:pPr>
            <w:r w:rsidRPr="009D5789">
              <w:t>Принимает значение:</w:t>
            </w:r>
          </w:p>
          <w:p w:rsidR="009C3ACB" w:rsidRPr="009D5789" w:rsidRDefault="009C3ACB" w:rsidP="009C3ACB">
            <w:pPr>
              <w:ind w:left="363" w:hanging="363"/>
              <w:jc w:val="left"/>
            </w:pPr>
            <w:r w:rsidRPr="009D5789">
              <w:t>1 – выплаты и иные вознаграждения в пользу физических лиц в последние три месяца расчетного (отчетного) периода фактически осуществлялись</w:t>
            </w:r>
          </w:p>
          <w:p w:rsidR="009C3ACB" w:rsidRPr="009D5789" w:rsidRDefault="009C3ACB" w:rsidP="009C3ACB">
            <w:pPr>
              <w:ind w:left="363" w:hanging="363"/>
              <w:jc w:val="left"/>
            </w:pPr>
            <w:r w:rsidRPr="009D5789">
              <w:t xml:space="preserve">2 – выплаты и иные вознаграждения в пользу физических лиц в последние три месяца расчетного (отчетного) периода фактически не осуществлялись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left"/>
            </w:pPr>
            <w:r w:rsidRPr="009D5789">
              <w:t>Код по ОКТМО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center"/>
            </w:pPr>
            <w:r w:rsidRPr="009D5789">
              <w:t>ОКТМО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center"/>
            </w:pPr>
            <w:r w:rsidRPr="009D5789">
              <w:rPr>
                <w:szCs w:val="22"/>
              </w:rPr>
              <w:t xml:space="preserve">T(=8) </w:t>
            </w:r>
            <w:r w:rsidRPr="009D5789">
              <w:rPr>
                <w:szCs w:val="22"/>
                <w:lang w:val="en-US"/>
              </w:rPr>
              <w:t>|</w:t>
            </w:r>
            <w:r w:rsidRPr="009D5789">
              <w:rPr>
                <w:szCs w:val="22"/>
              </w:rPr>
              <w:t xml:space="preserve"> T(=11)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ОКТМОТип</w:t>
            </w:r>
            <w:proofErr w:type="spellEnd"/>
            <w:r w:rsidRPr="009D5789">
              <w:t xml:space="preserve">&gt;.  </w:t>
            </w:r>
          </w:p>
          <w:p w:rsidR="009C3ACB" w:rsidRPr="009D5789" w:rsidRDefault="009C3ACB" w:rsidP="009C3ACB">
            <w:pPr>
              <w:ind w:firstLine="0"/>
              <w:jc w:val="left"/>
            </w:pPr>
            <w:r w:rsidRPr="009D5789">
              <w:t>Принимает значения в соответствии с Общероссийским классификатором территорий муниципальных образований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страховых взносов на обязательное пенсионное страхование, подлежащая уплате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УплПерОПС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СВУплПерТип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4.53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страховых взносов на обязательное медицинское страхование, подлежащая уплате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УплПерОМС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СВУплПерТип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4.53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страховых взносов на обязательное пенсионное страхование по дополнительному тарифу, подлежащая уплате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УплПерОПСДоп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НМ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СВУплПерТип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4.53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страховых взносов на дополнительное социальное обеспечение, подлежащая уплате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УплПерДСО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НМ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СВУплПерТип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4.53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страховых взносов на обязательное социальное страхование на случай временной нетрудоспособности и в связи с материнством, подлежащая уплате / Сумма превышения произведенных плательщиком расходов на выплату страхового обеспечения над исчисленными страховыми взносами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УплПревОСС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4.11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left"/>
            </w:pPr>
            <w:r w:rsidRPr="009D5789">
              <w:t>Расчет сумм страховых взносов на обязательное пенсионное страхование и обязательное медицинское страхование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center"/>
            </w:pPr>
            <w:proofErr w:type="spellStart"/>
            <w:r w:rsidRPr="009D5789">
              <w:t>РасчСВ_ОПС_ОМС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center"/>
            </w:pPr>
            <w:r w:rsidRPr="009D5789">
              <w:t>НМУ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left"/>
            </w:pPr>
            <w:r w:rsidRPr="009D5789">
              <w:t>Состав элемента представлен в таблице 4.14.</w:t>
            </w:r>
          </w:p>
          <w:p w:rsidR="009C3ACB" w:rsidRPr="009D5789" w:rsidRDefault="009C3ACB" w:rsidP="009C3ACB">
            <w:pPr>
              <w:ind w:firstLine="0"/>
              <w:jc w:val="left"/>
            </w:pPr>
            <w:r w:rsidRPr="009D5789">
              <w:t>Элемент обязателен при значении элемента &lt;</w:t>
            </w:r>
            <w:proofErr w:type="spellStart"/>
            <w:r w:rsidRPr="009D5789">
              <w:t>ТипПлат</w:t>
            </w:r>
            <w:proofErr w:type="spellEnd"/>
            <w:r w:rsidRPr="009D5789">
              <w:t>&gt; = 1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Расчет сумм страховых взносов на дополнительное социальное обеспечение членов летных экипажей воздушных судов гражданской авиации, а также для отдельных категорий работников организаций угольной промышленности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РасчСВ_ДСО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НМ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4.20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left"/>
            </w:pPr>
            <w:r w:rsidRPr="009D5789">
              <w:t>Расчет сумм страховых взносов на обязательное социальное страхование на случай временной нетрудоспособности и в связи с материнством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center"/>
            </w:pPr>
            <w:proofErr w:type="spellStart"/>
            <w:r w:rsidRPr="009D5789">
              <w:t>РасчСВ_ОСС.ВНМ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center"/>
            </w:pPr>
            <w:r w:rsidRPr="009D5789">
              <w:t>НУ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ACB" w:rsidRPr="009D5789" w:rsidRDefault="009C3ACB" w:rsidP="009C3ACB">
            <w:pPr>
              <w:ind w:firstLine="0"/>
              <w:jc w:val="left"/>
            </w:pPr>
            <w:r w:rsidRPr="009D5789">
              <w:t>Состав элемента представлен в таблице 4.21.</w:t>
            </w:r>
          </w:p>
          <w:p w:rsidR="009C3ACB" w:rsidRPr="009D5789" w:rsidRDefault="009C3ACB" w:rsidP="009C3ACB">
            <w:pPr>
              <w:ind w:firstLine="0"/>
              <w:jc w:val="left"/>
            </w:pPr>
            <w:r w:rsidRPr="009D5789">
              <w:t>Элемент обязателен при значении элемента &lt;</w:t>
            </w:r>
            <w:proofErr w:type="spellStart"/>
            <w:r w:rsidRPr="009D5789">
              <w:t>ТипПлат</w:t>
            </w:r>
            <w:proofErr w:type="spellEnd"/>
            <w:r w:rsidRPr="009D5789">
              <w:t xml:space="preserve">&gt; = 1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Расходы по обязательному социальному страхованию на случай временной нетрудоспособности и в связи с материнством и расходы, осуществляемые в соответствии с законодательством Российской Федерации</w:t>
            </w:r>
            <w:r w:rsidR="00FA5D1E">
              <w:t>,</w:t>
            </w:r>
            <w:r w:rsidRPr="009D5789">
              <w:t xml:space="preserve">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РасхОССЗак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4.24 </w:t>
            </w:r>
          </w:p>
        </w:tc>
      </w:tr>
      <w:tr w:rsidR="00461269" w:rsidRPr="009D5789" w:rsidTr="009C3ACB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Выплаты, произведенные за счет средств, финансируемых из федерального бюджета</w:t>
            </w:r>
            <w:r w:rsidR="00FA5D1E">
              <w:t>,</w:t>
            </w:r>
            <w:r w:rsidRPr="009D5789">
              <w:t xml:space="preserve">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ВыплФинФБ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4.25 </w:t>
            </w:r>
          </w:p>
        </w:tc>
      </w:tr>
      <w:tr w:rsidR="00461269" w:rsidRPr="009D5789" w:rsidTr="009C3ACB">
        <w:trPr>
          <w:trHeight w:val="23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Расчет соответствия условиям применения пониженного тарифа страховых взносов плательщиками, указанными в подпункте 3 пункта 1 статьи 427 Налогового кодекса Российской Федерации</w:t>
            </w:r>
            <w:r w:rsidR="00A95C62">
              <w:t>,</w:t>
            </w:r>
            <w:r w:rsidRPr="009D5789">
              <w:t xml:space="preserve"> к разделу 1</w:t>
            </w:r>
            <w:r w:rsidR="009C3ACB" w:rsidRPr="009D5789">
              <w:t xml:space="preserve">   |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ПравТариф3.1.427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  <w:r w:rsidR="008A7B54" w:rsidRPr="009D5789">
              <w:t>У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A7B54" w:rsidRPr="009D5789" w:rsidRDefault="00D651C4" w:rsidP="00D651C4">
            <w:pPr>
              <w:ind w:firstLine="0"/>
              <w:jc w:val="left"/>
            </w:pPr>
            <w:r w:rsidRPr="009D5789">
              <w:t>Состав элемента представлен в таблице 4.29</w:t>
            </w:r>
            <w:r w:rsidR="008A7B54" w:rsidRPr="009D5789">
              <w:t>.</w:t>
            </w:r>
          </w:p>
          <w:p w:rsidR="00D651C4" w:rsidRPr="009D5789" w:rsidRDefault="008A7B54" w:rsidP="00D651C4">
            <w:pPr>
              <w:ind w:firstLine="0"/>
              <w:jc w:val="left"/>
            </w:pPr>
            <w:r w:rsidRPr="009D5789">
              <w:t>Элемент может присутствовать только при значении элемента &lt;</w:t>
            </w:r>
            <w:proofErr w:type="spellStart"/>
            <w:r w:rsidRPr="009D5789">
              <w:t>ОтчетГод</w:t>
            </w:r>
            <w:proofErr w:type="spellEnd"/>
            <w:r w:rsidRPr="009D5789">
              <w:t xml:space="preserve">&gt; </w:t>
            </w:r>
            <w:proofErr w:type="gramStart"/>
            <w:r w:rsidRPr="009D5789">
              <w:t>&lt; 2021</w:t>
            </w:r>
            <w:proofErr w:type="gramEnd"/>
            <w:r w:rsidR="00D651C4" w:rsidRPr="009D5789">
              <w:t xml:space="preserve"> </w:t>
            </w:r>
            <w:r w:rsidR="00D10C71" w:rsidRPr="009D5789">
              <w:t>(из таблицы 4.2)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9C3ACB">
            <w:pPr>
              <w:spacing w:before="60"/>
              <w:ind w:firstLine="0"/>
              <w:jc w:val="left"/>
            </w:pPr>
            <w:r w:rsidRPr="009D5789">
              <w:t>Расчет соответствия условиям применения пониженного тарифа страховых взносов плательщиками, указанными в подпункте 3 (подпункте 18) пункта 1 статьи 427 Налогового кодекса Российской Федерации</w:t>
            </w:r>
            <w:r w:rsidR="00FA5D1E">
              <w:t>,</w:t>
            </w:r>
            <w:r w:rsidRPr="009D5789">
              <w:t xml:space="preserve">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9C3ACB">
            <w:pPr>
              <w:spacing w:before="60"/>
              <w:ind w:firstLine="0"/>
              <w:jc w:val="center"/>
            </w:pPr>
            <w:r w:rsidRPr="009D5789">
              <w:t>ПравТариф3_18.1.427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9C3ACB">
            <w:pPr>
              <w:spacing w:before="60"/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9C3ACB">
            <w:pPr>
              <w:spacing w:before="60"/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9C3ACB">
            <w:pPr>
              <w:spacing w:before="60"/>
              <w:ind w:firstLine="0"/>
              <w:jc w:val="center"/>
            </w:pPr>
            <w:r w:rsidRPr="009D5789">
              <w:t>НМ</w:t>
            </w:r>
            <w:r w:rsidR="008A7B54" w:rsidRPr="009D5789">
              <w:t>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54" w:rsidRPr="009D5789" w:rsidRDefault="00D651C4" w:rsidP="009C3ACB">
            <w:pPr>
              <w:spacing w:before="60"/>
              <w:ind w:firstLine="0"/>
              <w:jc w:val="left"/>
            </w:pPr>
            <w:r w:rsidRPr="009D5789">
              <w:t>Состав элемента представлен в таблице 4.32</w:t>
            </w:r>
            <w:r w:rsidR="008A7B54" w:rsidRPr="009D5789">
              <w:t>.</w:t>
            </w:r>
          </w:p>
          <w:p w:rsidR="00D651C4" w:rsidRPr="009D5789" w:rsidRDefault="008A7B54" w:rsidP="00D10C71">
            <w:pPr>
              <w:ind w:firstLine="0"/>
              <w:jc w:val="left"/>
            </w:pPr>
            <w:r w:rsidRPr="009D5789">
              <w:t xml:space="preserve">Элемент может присутствовать только при значении </w:t>
            </w:r>
            <w:proofErr w:type="gramStart"/>
            <w:r w:rsidRPr="009D5789">
              <w:t xml:space="preserve">элемента </w:t>
            </w:r>
            <w:r w:rsidR="00D651C4" w:rsidRPr="009D5789">
              <w:t xml:space="preserve"> </w:t>
            </w:r>
            <w:r w:rsidRPr="009D5789">
              <w:t>&lt;</w:t>
            </w:r>
            <w:proofErr w:type="spellStart"/>
            <w:proofErr w:type="gramEnd"/>
            <w:r w:rsidRPr="009D5789">
              <w:t>ОтчетГод</w:t>
            </w:r>
            <w:proofErr w:type="spellEnd"/>
            <w:r w:rsidRPr="009D5789">
              <w:t>&gt; &gt;= 2021</w:t>
            </w:r>
            <w:r w:rsidR="00D10C71" w:rsidRPr="009D5789">
              <w:t xml:space="preserve"> (из таблицы 4.2)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Расчет соответствия условиям применения пониженного тарифа страховых взносов плательщиками, указанными в подпункте 7 пункта 1 статьи 427 Налогового кодекса Российской Федерации</w:t>
            </w:r>
            <w:r w:rsidR="008E2757">
              <w:t>,</w:t>
            </w:r>
            <w:r w:rsidRPr="009D5789">
              <w:t xml:space="preserve">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ПравТариф7.1.427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4.35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Расчет соответствия условиям применения пониженного тарифа страховых взносов плательщиками, указанными в подпункте 15 пункта 1 статьи 427 Налогового кодекса Российской Федерации</w:t>
            </w:r>
            <w:r w:rsidR="008E2757">
              <w:t>,</w:t>
            </w:r>
            <w:r w:rsidRPr="009D5789">
              <w:t xml:space="preserve">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ПравТариф15.1.427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4.36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Сведения, необходимые для применения тарифа страховых взносов, установленного абзацем вторым подпункта 2 пункта 2 статьи 425 Налогового кодекса Российской Федерации</w:t>
            </w:r>
            <w:r w:rsidR="008E2757">
              <w:t>,</w:t>
            </w:r>
            <w:r w:rsidRPr="009D5789">
              <w:t xml:space="preserve">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СвПримТариф2.2.425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4.38 </w:t>
            </w:r>
          </w:p>
        </w:tc>
      </w:tr>
      <w:tr w:rsidR="00D651C4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Сведения, необходимые для применения положений подпункта 1 пункта 3 статьи 422 Налогового кодекса Российской Федерации организациями, осуществляющими выплаты и иные вознаграждения в пользу обучающихся в профессиональных образовательных организациях, образовательных организациях высшего образования по очной форме обучения за деятельность, осуществляемую в студенческом отряде (включенном в федеральный или региональный реестр молодежных и детских объединений, пользующихся государственной поддержкой) по трудовым договорам или по гражданско-правовым договорам, предметом которых являются выполнение работ и (или) оказание услуг</w:t>
            </w:r>
            <w:r w:rsidR="008E2757">
              <w:t>,</w:t>
            </w:r>
            <w:r w:rsidRPr="009D5789">
              <w:t xml:space="preserve">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СвПримТариф1.3.422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4.40 </w:t>
            </w:r>
          </w:p>
        </w:tc>
      </w:tr>
    </w:tbl>
    <w:p w:rsidR="00085F9A" w:rsidRPr="009D5789" w:rsidRDefault="00085F9A" w:rsidP="00D651C4">
      <w:pPr>
        <w:spacing w:before="360"/>
        <w:ind w:firstLine="0"/>
        <w:jc w:val="right"/>
      </w:pPr>
    </w:p>
    <w:p w:rsidR="00085F9A" w:rsidRPr="009D5789" w:rsidRDefault="00085F9A" w:rsidP="00D651C4">
      <w:pPr>
        <w:spacing w:before="360"/>
        <w:ind w:firstLine="0"/>
        <w:jc w:val="right"/>
      </w:pPr>
    </w:p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4.11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Сумма страховых взносов на обязательное социальное страхование на случай временной нетрудоспособности и в связи с материнством, подлежащая уплате / Сумма превышения произведенных плательщиком расходов на выплату страхового обеспечения над исчисленными страховыми взносами на обязательное социальное страхование на случай временной нетрудоспособности и в связи с материнством (</w:t>
      </w:r>
      <w:proofErr w:type="spellStart"/>
      <w:r w:rsidRPr="009D5789">
        <w:rPr>
          <w:b/>
          <w:bCs/>
        </w:rPr>
        <w:t>УплПревОСС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Код бюджетной классификации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КБК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  <w:r w:rsidR="00B02CE8" w:rsidRPr="009D5789">
              <w:t>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КБКТип</w:t>
            </w:r>
            <w:proofErr w:type="spellEnd"/>
            <w:r w:rsidRPr="009D5789">
              <w:t xml:space="preserve">&gt;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страховых взносов на обязательное социальное страхование на случай временной нетрудоспособности и в связи с материнством, подлежащая уплате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УплПерОСС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4.12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превышения произведенных плательщиком расходов на выплату страхового обеспечения над исчисленными страховыми взносами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ПревРасхОСС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4.13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4.12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Сумма страховых взносов на обязательное социальное страхование на случай временной нетрудоспособности и в связи с материнством, подлежащая уплате (</w:t>
      </w:r>
      <w:proofErr w:type="spellStart"/>
      <w:r w:rsidRPr="009D5789">
        <w:rPr>
          <w:b/>
          <w:bCs/>
        </w:rPr>
        <w:t>УплПерОСС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</w:pPr>
            <w:r w:rsidRPr="009D5789">
              <w:t>Сумма страховых взносов, подлежащая уплате за расчетный (отчетный) период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proofErr w:type="spellStart"/>
            <w:r w:rsidRPr="009D5789">
              <w:t>СумСВУплПер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  <w:rPr>
                <w:szCs w:val="22"/>
              </w:rPr>
            </w:pPr>
            <w:r w:rsidRPr="009D5789">
              <w:rPr>
                <w:szCs w:val="22"/>
              </w:rPr>
              <w:t>НУ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Элемент обязателен при отсутствии элемента &lt;</w:t>
            </w:r>
            <w:proofErr w:type="spellStart"/>
            <w:r w:rsidRPr="009D5789">
              <w:rPr>
                <w:szCs w:val="22"/>
              </w:rPr>
              <w:t>ПревРасхСВПер</w:t>
            </w:r>
            <w:proofErr w:type="spellEnd"/>
            <w:r w:rsidRPr="009D5789">
              <w:rPr>
                <w:szCs w:val="22"/>
              </w:rPr>
              <w:t>&gt; (из таблицы 4.13).</w:t>
            </w:r>
          </w:p>
          <w:p w:rsidR="00B02CE8" w:rsidRPr="009D5789" w:rsidRDefault="00B02CE8" w:rsidP="00B02CE8">
            <w:pPr>
              <w:ind w:firstLine="0"/>
              <w:jc w:val="left"/>
              <w:rPr>
                <w:strike/>
                <w:szCs w:val="22"/>
              </w:rPr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</w:pPr>
            <w:r w:rsidRPr="009D5789">
              <w:t>Сумма страховых взносов, подлежащая уплате за первый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СумСВУпл1М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НУ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Элемент обязателен при отсутствии элемента &lt;ПревРасхСВ1М&gt; (из таблицы 4.13).</w:t>
            </w:r>
          </w:p>
          <w:p w:rsidR="00B02CE8" w:rsidRPr="009D5789" w:rsidRDefault="00B02CE8" w:rsidP="00B02CE8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</w:pPr>
            <w:r w:rsidRPr="009D5789">
              <w:t>Сумма страховых взносов, подлежащая уплате за второй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СумСВУпл2М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НУ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Элемент обязателен при отсутствии элемента &lt;ПревРасхСВ2М&gt; (из таблицы 4.13).</w:t>
            </w:r>
          </w:p>
          <w:p w:rsidR="00B02CE8" w:rsidRPr="009D5789" w:rsidRDefault="00B02CE8" w:rsidP="00B02CE8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</w:pPr>
            <w:r w:rsidRPr="009D5789">
              <w:t>Сумма страховых взносов, подлежащая уплате за третий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СумСВУпл3М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НУ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Элемент обязателен при отсутствии элемента &lt;ПревРасхСВ3М&gt; (из таблицы 4.13).</w:t>
            </w:r>
          </w:p>
          <w:p w:rsidR="00B02CE8" w:rsidRPr="009D5789" w:rsidRDefault="00B02CE8" w:rsidP="00B02CE8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  <w:p w:rsidR="00B02CE8" w:rsidRPr="009D5789" w:rsidRDefault="00B02CE8" w:rsidP="00B02CE8">
            <w:pPr>
              <w:ind w:firstLine="0"/>
              <w:jc w:val="left"/>
            </w:pP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4.13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Сумма превышения произведенных плательщиком расходов на выплату страхового обеспечения над исчисленными страховыми взносами на обязательное социальное страхование на случай временной нетрудоспособности и в связи с материнством (</w:t>
      </w:r>
      <w:proofErr w:type="spellStart"/>
      <w:r w:rsidRPr="009D5789">
        <w:rPr>
          <w:b/>
          <w:bCs/>
        </w:rPr>
        <w:t>ПревРасхОСС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</w:pPr>
            <w:r w:rsidRPr="009D5789">
              <w:t>Сумма превышения расходов над исчисленными страховыми взносами за расчетный (отчетный) период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proofErr w:type="spellStart"/>
            <w:r w:rsidRPr="009D5789">
              <w:t>ПревРасхСВПер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  <w:rPr>
                <w:szCs w:val="22"/>
              </w:rPr>
            </w:pPr>
            <w:r w:rsidRPr="009D5789">
              <w:rPr>
                <w:szCs w:val="22"/>
              </w:rPr>
              <w:t>НУ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Элемент обязателен при отсутствии элемента &lt;</w:t>
            </w:r>
            <w:proofErr w:type="spellStart"/>
            <w:r w:rsidRPr="009D5789">
              <w:rPr>
                <w:szCs w:val="22"/>
              </w:rPr>
              <w:t>СумСВУплПер</w:t>
            </w:r>
            <w:proofErr w:type="spellEnd"/>
            <w:r w:rsidRPr="009D5789">
              <w:rPr>
                <w:szCs w:val="22"/>
              </w:rPr>
              <w:t>&gt; (из таблицы 4.12).</w:t>
            </w:r>
          </w:p>
          <w:p w:rsidR="00B02CE8" w:rsidRPr="009D5789" w:rsidRDefault="00B02CE8" w:rsidP="00B02CE8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</w:pPr>
            <w:r w:rsidRPr="009D5789">
              <w:t>Сумма превышения расходов над исчисленными страховыми взносами за первый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ПревРасхСВ1М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  <w:rPr>
                <w:szCs w:val="22"/>
              </w:rPr>
            </w:pPr>
            <w:r w:rsidRPr="009D5789">
              <w:rPr>
                <w:szCs w:val="22"/>
              </w:rPr>
              <w:t>НУ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Элемент обязателен при отсутствии элемента &lt;СумСВУпл1М&gt; (из таблицы 4.12).</w:t>
            </w:r>
          </w:p>
          <w:p w:rsidR="00B02CE8" w:rsidRPr="009D5789" w:rsidRDefault="00B02CE8" w:rsidP="00B02CE8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Принимает значения от 0 и более.</w:t>
            </w:r>
          </w:p>
          <w:p w:rsidR="00B02CE8" w:rsidRPr="009D5789" w:rsidRDefault="00B02CE8" w:rsidP="00B02CE8">
            <w:pPr>
              <w:ind w:firstLine="0"/>
              <w:jc w:val="left"/>
              <w:rPr>
                <w:szCs w:val="22"/>
              </w:rPr>
            </w:pPr>
            <w:r w:rsidRPr="009D5789">
              <w:t>Элемент должен принимать значение 0 при значении элемента &lt;</w:t>
            </w:r>
            <w:proofErr w:type="spellStart"/>
            <w:r w:rsidRPr="009D5789">
              <w:t>ТипПлат</w:t>
            </w:r>
            <w:proofErr w:type="spellEnd"/>
            <w:r w:rsidRPr="009D5789">
              <w:t>&gt;=2 (из таблицы 4.10)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</w:pPr>
            <w:r w:rsidRPr="009D5789">
              <w:t>Сумма превышения расходов над исчисленными страховыми взносами за второй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ПревРасхСВ2М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  <w:rPr>
                <w:szCs w:val="22"/>
              </w:rPr>
            </w:pPr>
            <w:r w:rsidRPr="009D5789">
              <w:rPr>
                <w:szCs w:val="22"/>
              </w:rPr>
              <w:t>НУ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Элемент обязателен при отсутствии элемента &lt;СумСВУпл2М&gt; (из таблицы 4.12).</w:t>
            </w:r>
          </w:p>
          <w:p w:rsidR="00B02CE8" w:rsidRPr="009D5789" w:rsidRDefault="00B02CE8" w:rsidP="00B02CE8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Принимает значения от 0 и более.</w:t>
            </w:r>
          </w:p>
          <w:p w:rsidR="00B02CE8" w:rsidRPr="009D5789" w:rsidRDefault="00B02CE8" w:rsidP="00B02CE8">
            <w:pPr>
              <w:ind w:firstLine="0"/>
              <w:jc w:val="left"/>
              <w:rPr>
                <w:szCs w:val="22"/>
              </w:rPr>
            </w:pPr>
            <w:r w:rsidRPr="009D5789">
              <w:t>Элемент должен принимать значение 0 при значении элемента &lt;</w:t>
            </w:r>
            <w:proofErr w:type="spellStart"/>
            <w:r w:rsidRPr="009D5789">
              <w:t>ТипПлат</w:t>
            </w:r>
            <w:proofErr w:type="spellEnd"/>
            <w:r w:rsidRPr="009D5789">
              <w:t>&gt;=2 (из таблицы 4.10)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</w:pPr>
            <w:r w:rsidRPr="009D5789">
              <w:t>Сумма превышения расходов над исчисленными страховыми взносами за третий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ПревРасхСВ3М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  <w:rPr>
                <w:szCs w:val="22"/>
              </w:rPr>
            </w:pPr>
            <w:r w:rsidRPr="009D5789">
              <w:rPr>
                <w:szCs w:val="22"/>
              </w:rPr>
              <w:t>НУ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Элемент обязателен при отсутствии элемента &lt;СумСВУпл3М&gt; (из таблицы 4.12).</w:t>
            </w:r>
          </w:p>
          <w:p w:rsidR="00B02CE8" w:rsidRPr="009D5789" w:rsidRDefault="00B02CE8" w:rsidP="00B02CE8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Принимает значения от 0 и более.</w:t>
            </w:r>
          </w:p>
          <w:p w:rsidR="00B02CE8" w:rsidRPr="009D5789" w:rsidRDefault="00B02CE8" w:rsidP="00B02CE8">
            <w:pPr>
              <w:ind w:firstLine="0"/>
              <w:jc w:val="left"/>
              <w:rPr>
                <w:szCs w:val="22"/>
              </w:rPr>
            </w:pPr>
            <w:r w:rsidRPr="009D5789">
              <w:t>Элемент должен принимать значение 0 при значении элемента &lt;</w:t>
            </w:r>
            <w:proofErr w:type="spellStart"/>
            <w:r w:rsidRPr="009D5789">
              <w:t>ТипПлат</w:t>
            </w:r>
            <w:proofErr w:type="spellEnd"/>
            <w:r w:rsidRPr="009D5789">
              <w:t>&gt;=2 (из таблицы 4.10)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4.14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Расчет сумм страховых взносов на обязательное пенсионное страхование и обязательное медицинское страхование к разделу 1 (</w:t>
      </w:r>
      <w:proofErr w:type="spellStart"/>
      <w:r w:rsidRPr="009D5789">
        <w:rPr>
          <w:b/>
          <w:bCs/>
        </w:rPr>
        <w:t>РасчСВ_ОПС_ОМС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</w:pPr>
            <w:r w:rsidRPr="009D5789">
              <w:t>Код тарифа плательщика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proofErr w:type="spellStart"/>
            <w:r w:rsidRPr="009D5789">
              <w:t>ТарифПлат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</w:pPr>
            <w:r w:rsidRPr="009D5789">
              <w:t xml:space="preserve">Принимает значения в соответствии с приложением № 5 «Коды </w:t>
            </w:r>
            <w:r w:rsidRPr="009D5789">
              <w:rPr>
                <w:szCs w:val="22"/>
              </w:rPr>
              <w:t>тарифа плательщика</w:t>
            </w:r>
            <w:r w:rsidR="008E2757">
              <w:rPr>
                <w:szCs w:val="22"/>
              </w:rPr>
              <w:t xml:space="preserve"> страховых взносов</w:t>
            </w:r>
            <w:r w:rsidRPr="009D5789">
              <w:t>» к Порядку заполнения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Расчет сумм страховых взносов на обязательное пенсионное страхование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РасчСВ_ОПС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4.15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Расчет сумм страховых взносов на обязательное медицинское страхование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РасчСВ_ОМС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4.16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статье 428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РасчСВ_ОПС428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4.17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4.15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Расчет сумм страховых взносов на обязательное пенсионное страхование (</w:t>
      </w:r>
      <w:proofErr w:type="spellStart"/>
      <w:r w:rsidRPr="009D5789">
        <w:rPr>
          <w:b/>
          <w:bCs/>
        </w:rPr>
        <w:t>РасчСВ_ОПС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Количество застрахованных лиц, всего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КолСтрахЛицВс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КолЛицТип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Количество физических лиц, с выплат которым исчислены страховые взносы, всего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КолЛицНачСВВс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КолЛицТип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Количество физических лиц, с выплат которым исчислены страховые взносы, в том числе в размере, превышающем предельную величину базы для начисления страховых взносов на обязательное пенсионное страхование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ПревБазОПС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КолЛицТип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Сумма, не подлежащая обложению страховыми взносами в соответствии со статьей 422 Налогового кодекса Российской Федерации и международными договорами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расходов, принимаемая к вычету в соответствии с пунктом 8 статьи 421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РасхПринВыч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База для исчисления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БазНачислСВ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База для исчисления страховых взносов, в том числе в размере, превышающем предельную величину базы для исчисления страховых взносов на обязательное пенсионное страхование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БазПревышОПС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Исчислено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Исчислено страховых взносов, в том числе с базы, не превышающей предельную величину базы для исчисления страховых взносов на обязательное пенсионное страхование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НачислСВНеПрев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D651C4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Исчислено страховых взносов, в том числе с базы, превышающей предельную величину базы для исчисления страховых взносов на обязательное пенсионное страхование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НачислСВПрев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4.16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Расчет сумм страховых взносов на обязательное медицинское страхование (</w:t>
      </w:r>
      <w:proofErr w:type="spellStart"/>
      <w:r w:rsidRPr="009D5789">
        <w:rPr>
          <w:b/>
          <w:bCs/>
        </w:rPr>
        <w:t>РасчСВ_ОМС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Количество застрахованных лиц, всего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КолСтрахЛицВс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КолЛицТип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Количество физических лиц, с выплат которым исчислены страховые взносы, всего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КолЛицНачСВВс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КолЛицТип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Сумма, не подлежащая обложению страховыми взносами в соответствии с пунктом 1 и пунктом 2 статьи 422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расходов, принимаемая к вычету в соответствии с пунктом 8 статьи 421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РасхПринВыч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База для исчисления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БазНачислСВ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D651C4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Исчислено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4.17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статье 428 Налогового кодекса Российской Федерации (РасчСВ_ОПС428)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пунктах 1 и 2 статьи 428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РасчСВ_428.1-2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НМ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4.18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пункте 3 статьи 428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РасчСВ_428.3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НМ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4.19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4.18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пунктах 1 и 2 статьи 428 Налогового кодекса Российской Федерации (РасчСВ_428.1-2)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</w:pPr>
            <w:r w:rsidRPr="009D5789">
              <w:t>Признак основания исчисления сумм страховых взносов по дополнительному тарифу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proofErr w:type="spellStart"/>
            <w:r w:rsidRPr="009D5789">
              <w:t>ПрОснСВДоп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Принимает значения:</w:t>
            </w:r>
          </w:p>
          <w:p w:rsidR="00B02CE8" w:rsidRPr="009D5789" w:rsidRDefault="00B02CE8" w:rsidP="00B02CE8">
            <w:pPr>
              <w:tabs>
                <w:tab w:val="left" w:pos="880"/>
              </w:tabs>
              <w:autoSpaceDE w:val="0"/>
              <w:autoSpaceDN w:val="0"/>
              <w:adjustRightInd w:val="0"/>
              <w:ind w:left="357" w:hanging="357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1 – в соответствии с пунктом 1 статьи 428 Налогового кодекса Российской Федерации   |</w:t>
            </w:r>
          </w:p>
          <w:p w:rsidR="00B02CE8" w:rsidRPr="009D5789" w:rsidRDefault="00B02CE8" w:rsidP="00B02CE8">
            <w:pPr>
              <w:tabs>
                <w:tab w:val="left" w:pos="880"/>
              </w:tabs>
              <w:autoSpaceDE w:val="0"/>
              <w:autoSpaceDN w:val="0"/>
              <w:adjustRightInd w:val="0"/>
              <w:ind w:left="357" w:hanging="357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2 – в соответствии с пунктом 2 статьи 428 Налогового кодекса Российской Федерации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Количество физических лиц, с выплат и иных вознаграждений которым исчислены страховые взносы по дополнительному тарифу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КолЛицНачСВ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КолЛицТип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Сумма, не подлежащая обложению страховыми взносами в соответствии со статьей 422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База для исчисления страховых взносов по дополнительному тарифу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БазНачислСВДоп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Исчислено страховых взносов по дополнительному тарифу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НачислСВДоп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4.19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пункте 3 статьи 428 Налогового Кодекса Российской Федерации (РасчСВ_428.3)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</w:pPr>
            <w:r w:rsidRPr="009D5789">
              <w:t>Код основания исчисления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proofErr w:type="spellStart"/>
            <w:r w:rsidRPr="009D5789">
              <w:t>КодОснов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Принимает значения:</w:t>
            </w:r>
          </w:p>
          <w:p w:rsidR="00B02CE8" w:rsidRPr="009D5789" w:rsidRDefault="00B02CE8" w:rsidP="00B02CE8">
            <w:pPr>
              <w:tabs>
                <w:tab w:val="left" w:pos="880"/>
              </w:tabs>
              <w:autoSpaceDE w:val="0"/>
              <w:autoSpaceDN w:val="0"/>
              <w:adjustRightInd w:val="0"/>
              <w:ind w:left="363" w:hanging="363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 xml:space="preserve">1 – в отношении выплат и иных вознаграждений в пользу физических лиц, занятых на соответствующих видах работ, указанных в пункте 1 части 1 статьи 30 Федерального закона от 28 декабря 2013 года № 400-ФЗ «О страховых </w:t>
            </w:r>
            <w:proofErr w:type="gramStart"/>
            <w:r w:rsidRPr="009D5789">
              <w:rPr>
                <w:szCs w:val="22"/>
              </w:rPr>
              <w:t xml:space="preserve">пенсиях»   </w:t>
            </w:r>
            <w:proofErr w:type="gramEnd"/>
            <w:r w:rsidRPr="009D5789">
              <w:rPr>
                <w:szCs w:val="22"/>
              </w:rPr>
              <w:t>|</w:t>
            </w:r>
          </w:p>
          <w:p w:rsidR="00B02CE8" w:rsidRPr="009D5789" w:rsidRDefault="00B02CE8" w:rsidP="00B02CE8">
            <w:pPr>
              <w:tabs>
                <w:tab w:val="left" w:pos="880"/>
              </w:tabs>
              <w:autoSpaceDE w:val="0"/>
              <w:autoSpaceDN w:val="0"/>
              <w:adjustRightInd w:val="0"/>
              <w:ind w:left="363" w:hanging="363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 xml:space="preserve">2 – в отношении выплат и иных вознаграждений в пользу физических лиц, занятых на соответствующих видах работ, указанных в пунктах 2 </w:t>
            </w:r>
            <w:r w:rsidR="00C26E45">
              <w:rPr>
                <w:szCs w:val="22"/>
              </w:rPr>
              <w:t>–</w:t>
            </w:r>
            <w:r w:rsidRPr="009D5789">
              <w:rPr>
                <w:szCs w:val="22"/>
              </w:rPr>
              <w:t xml:space="preserve"> 18 части 1 статьи 30 Федерального закона от 28 декабря 2013 года № 400-ФЗ «О страховых пенсиях»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left"/>
            </w:pPr>
            <w:r w:rsidRPr="009D5789">
              <w:t>Код класса условий труда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proofErr w:type="spellStart"/>
            <w:r w:rsidRPr="009D5789">
              <w:t>КласУслТруд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B02CE8" w:rsidP="00B02CE8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Принимает значения:</w:t>
            </w:r>
          </w:p>
          <w:p w:rsidR="00B02CE8" w:rsidRPr="009D5789" w:rsidRDefault="00B02CE8" w:rsidP="00B02CE8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1 – опасный, подкласс условий труда – 4   |</w:t>
            </w:r>
          </w:p>
          <w:p w:rsidR="00B02CE8" w:rsidRPr="009D5789" w:rsidRDefault="00B02CE8" w:rsidP="00B02CE8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2 – вредный, подкласс условий труда – 3,4   |</w:t>
            </w:r>
          </w:p>
          <w:p w:rsidR="00B02CE8" w:rsidRPr="009D5789" w:rsidRDefault="00B02CE8" w:rsidP="00B02CE8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3 – вредный, подкласс условий труда – 3,3   |</w:t>
            </w:r>
          </w:p>
          <w:p w:rsidR="00B02CE8" w:rsidRPr="009D5789" w:rsidRDefault="00B02CE8" w:rsidP="00B02CE8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4 – вредный, подкласс условий труда – 3,2   |</w:t>
            </w:r>
          </w:p>
          <w:p w:rsidR="00B02CE8" w:rsidRPr="009D5789" w:rsidRDefault="00B02CE8" w:rsidP="00B02CE8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 xml:space="preserve">5 – вредный, подкласс условий труда – 3,1  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Количество физических лиц, с выплат и иных вознаграждений которым исчислены страховые взносы по дополнительному тарифу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КолЛицНачСВ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КолЛицТип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Сумма, не подлежащая обложению страховыми взносами в соответствии со статьей 422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База для исчисления страховых взносов по дополнительному тарифу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БазНачислСВДоп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Исчислено страховых взносов по дополнительному тарифу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НачислСВДоп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E8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</w:tbl>
    <w:p w:rsidR="009D5789" w:rsidRPr="009D5789" w:rsidRDefault="009D5789" w:rsidP="00D651C4">
      <w:pPr>
        <w:spacing w:before="360"/>
        <w:ind w:firstLine="0"/>
        <w:jc w:val="right"/>
      </w:pPr>
    </w:p>
    <w:p w:rsidR="009D5789" w:rsidRPr="009D5789" w:rsidRDefault="009D5789" w:rsidP="00D651C4">
      <w:pPr>
        <w:spacing w:before="360"/>
        <w:ind w:firstLine="0"/>
        <w:jc w:val="right"/>
      </w:pPr>
    </w:p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4.20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Расчет сумм страховых взносов на дополнительное социальное обеспечение членов летных экипажей воздушных судов гражданской авиации, а также для отдельных категорий работников организаций угольной промышленности к разделу 1 (</w:t>
      </w:r>
      <w:proofErr w:type="spellStart"/>
      <w:r w:rsidRPr="009D5789">
        <w:rPr>
          <w:b/>
          <w:bCs/>
        </w:rPr>
        <w:t>РасчСВ_ДСО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Код основания исчисления страховых взносов на дополнительное социальное обеспечение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ПрРасчСум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Принимает значения:</w:t>
            </w:r>
          </w:p>
          <w:p w:rsidR="00074BB0" w:rsidRPr="009D5789" w:rsidRDefault="00074BB0" w:rsidP="00074BB0">
            <w:pPr>
              <w:tabs>
                <w:tab w:val="left" w:pos="880"/>
              </w:tabs>
              <w:autoSpaceDE w:val="0"/>
              <w:autoSpaceDN w:val="0"/>
              <w:adjustRightInd w:val="0"/>
              <w:ind w:left="363" w:hanging="363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1 – расчет сумм страховых взносов на дополнительное социальное обеспечение членов летных экипажей воздушных судов гражданской авиации   |</w:t>
            </w:r>
          </w:p>
          <w:p w:rsidR="00074BB0" w:rsidRPr="009D5789" w:rsidRDefault="00074BB0" w:rsidP="00074BB0">
            <w:pPr>
              <w:tabs>
                <w:tab w:val="left" w:pos="880"/>
              </w:tabs>
              <w:autoSpaceDE w:val="0"/>
              <w:autoSpaceDN w:val="0"/>
              <w:adjustRightInd w:val="0"/>
              <w:ind w:left="363" w:hanging="363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2 – расчет сумм страховых взносов на дополнительное социальное обеспечение отдельных категорий работников организаций угольной промышленности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Количество физических лиц, с выплат и иных вознаграждений которым исчислены страховые взносы на дополнительное социальное обеспечение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КолЛицНачСВ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КолЛицТип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Сумма, не подлежащая обложению страховыми взносами в соответствии со статьей 422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База для исчисления страховых взносов на дополнительное социальное обеспечение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БазНачислСВДСО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Исчислено страховых взносов на дополнительное социальное обеспечение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НачислСВДСО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4.21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Расчет сумм страховых взносов на обязательное социальное страхование на случай временной нетрудоспособности и в связи с материнством к разделу 1 (</w:t>
      </w:r>
      <w:proofErr w:type="spellStart"/>
      <w:r w:rsidRPr="009D5789">
        <w:rPr>
          <w:b/>
          <w:bCs/>
        </w:rPr>
        <w:t>РасчСВ_ОСС.ВНМ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Расчет сумм страховых взносов на обязательное социальное страхование на случай временной нетрудоспособности и в связи с материнством по коду тарифа плательщика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РасчСВ_ОСС.ВНМКод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ОМ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4.22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Произведено расходов на выплату страхового обеспечения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ПроизвРасхСО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Возмещено ФСС расходов на выплату страхового обеспечения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ВозмРасхСО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страховых взносов, подлежащая уплате (сумма превышения произведенных расходов над исчисленными страховыми взносами)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УплСВПрев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4.23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4.22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Расчет сумм страховых взносов на обязательное социальное страхование на случай временной нетрудоспособности и в связи с материнством по коду тарифа плательщика (</w:t>
      </w:r>
      <w:proofErr w:type="spellStart"/>
      <w:r w:rsidRPr="009D5789">
        <w:rPr>
          <w:b/>
          <w:bCs/>
        </w:rPr>
        <w:t>РасчСВ_ОСС.ВНМКод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Код тарифа плательщика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ТарифПлат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 xml:space="preserve">Принимает значения в соответствии с приложением № 5 «Коды </w:t>
            </w:r>
            <w:r w:rsidRPr="009D5789">
              <w:rPr>
                <w:szCs w:val="22"/>
              </w:rPr>
              <w:t>тарифа плательщика</w:t>
            </w:r>
            <w:r w:rsidR="00C26E45">
              <w:rPr>
                <w:szCs w:val="22"/>
              </w:rPr>
              <w:t xml:space="preserve"> страховых взносов</w:t>
            </w:r>
            <w:r w:rsidRPr="009D5789">
              <w:t>» к Порядку заполнения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Признак выплат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ПризВыпл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Принимает значения:</w:t>
            </w:r>
          </w:p>
          <w:p w:rsidR="00074BB0" w:rsidRPr="009D5789" w:rsidRDefault="00074BB0" w:rsidP="00074BB0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1 – прямые выплаты   |</w:t>
            </w:r>
          </w:p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2 – зачетная система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Количество застрахованных лиц, всего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КолСтрахЛицВс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КолЛицТип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Количество физических лиц, с выплат которым исчислены страховые взносы, всего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КолЛицНачСВВс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КолЛицТип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Сумма, не подлежащая обложению страховыми взносами в соответствии со статьей 422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Сумма, превышающая предельную величину базы для исчисления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БазПревышСВ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База для исчисления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БазНачислСВ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База для исчисления страховых взносов, из них сумма выплат и иных вознаграждений, начисленных в пользу иностранных граждан и лиц без гражданства, временно пребывающих в Российской Федерации, кроме лиц, являющихся гражданами государств </w:t>
            </w:r>
            <w:r w:rsidR="00D14F55">
              <w:t>–</w:t>
            </w:r>
            <w:r w:rsidRPr="009D5789">
              <w:t xml:space="preserve"> членов Евразийского экономического союза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БазНачислСВИн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Исчислено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4.23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Сумма страховых взносов, подлежащая уплате (сумма превышения произведенных расходов над исчисленными страховыми взносами) (</w:t>
      </w:r>
      <w:proofErr w:type="spellStart"/>
      <w:r w:rsidRPr="009D5789">
        <w:rPr>
          <w:b/>
          <w:bCs/>
        </w:rPr>
        <w:t>УплСВПрев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Всего с начала расчетного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УплВсегоПер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УплСВПревТип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4.56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 том числе 1 месяц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Упл1Посл3М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УплСВПревТип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4.56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 том числе 2 месяц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Упл2Посл3М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УплСВПревТип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4.56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 том числе 3 месяц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Упл3Посл3М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УплСВПревТип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4.56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4.24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Расходы по обязательному социальному страхованию на случай временной нетрудоспособности и в связи с материнством и расходы, осуществляемые в соответствии с законодательством Российской Федерации</w:t>
      </w:r>
      <w:r w:rsidR="001210F7">
        <w:rPr>
          <w:b/>
          <w:bCs/>
        </w:rPr>
        <w:t>,</w:t>
      </w:r>
      <w:r w:rsidRPr="009D5789">
        <w:rPr>
          <w:b/>
          <w:bCs/>
        </w:rPr>
        <w:t xml:space="preserve"> к разделу 1 (</w:t>
      </w:r>
      <w:proofErr w:type="spellStart"/>
      <w:r w:rsidRPr="009D5789">
        <w:rPr>
          <w:b/>
          <w:bCs/>
        </w:rPr>
        <w:t>РасхОССЗак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Пособия по временной нетрудоспособности (без учета пособий, выплаченных в пользу работающих иностранных граждан и лиц без гражданства, временно пребывающих в Российской Федерации, кроме лиц, являющихся гражданами государств </w:t>
            </w:r>
            <w:r w:rsidR="002C5003">
              <w:t>–</w:t>
            </w:r>
            <w:r w:rsidRPr="009D5789">
              <w:t xml:space="preserve"> членов Евразийского экономического союза)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ПосВрНетр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&lt;РасхОСС1Тип&gt;.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4.57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Пособия по временной нетрудоспособности (без учета пособий, выплаченных в пользу работающих иностранных граждан и лиц без гражданства, временно пребывающих в Российской Федерации, кроме лиц, являющихся гражданами государств </w:t>
            </w:r>
            <w:r w:rsidR="004771A2">
              <w:t>–</w:t>
            </w:r>
            <w:r w:rsidRPr="009D5789">
              <w:t xml:space="preserve"> членов Евразийского экономического союза), из них по внешнему совместительству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ПосВрНетрСов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&lt;РасхОСС1Тип&gt;.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4.57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Пособия по временной нетрудоспособности работающим иностранным гражданам и лицам без гражданства, временно пребывающим в Российской Федерации, кроме лиц, являющихся гражданами государств </w:t>
            </w:r>
            <w:r w:rsidR="00B15DD7">
              <w:t>–</w:t>
            </w:r>
            <w:r w:rsidRPr="009D5789">
              <w:t xml:space="preserve"> членов Евразийского экономического союза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ПосВрНетрИн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&lt;РасхОСС2Тип&gt;.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4.58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Пособия по временной нетрудоспособности работающим иностранным гражданам и лицам без гражданства, временно пребывающим в Российской Федерации, кроме лиц, являющихся гражданами государств </w:t>
            </w:r>
            <w:r w:rsidR="00B15DD7">
              <w:t>–</w:t>
            </w:r>
            <w:r w:rsidRPr="009D5789">
              <w:t xml:space="preserve"> членов Евразийского экономического союза, из них по внешнему совместительству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ПосВрНетрИнСов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&lt;РасхОСС2Тип&gt;.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4.58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По беременности и родам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БеремРод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&lt;РасхОСС1Тип&gt;.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4.57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По беременности и родам, из них по внешнему совместительству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БеремРодСов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&lt;РасхОСС1Тип&gt;.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4.57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Единовременное пособие женщинам, вставшим на учет в медицинских организациях в ранние сроки беременности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ЕдПосРанБерем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&lt;РасхОСС3Тип&gt;.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4.59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Единовременное пособие при рождении ребенка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ЕдПосРожд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&lt;РасхОСС3Тип&gt;.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4.59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Ежемесячное пособие по уходу за ребенком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ЕжПосУходРеб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&lt;РасхОСС1Тип&gt;.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4.57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Ежемесячное пособие по уходу за первым ребенком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ЕжПосУходРеб1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&lt;РасхОСС1Тип&gt;.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4.57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Ежемесячное пособие по уходу за вторым и последующими детьми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ЕжПосУходРеб2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&lt;РасхОСС1Тип&gt;.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4.57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Оплата дополнительных выходных дней для ухода за детьми-инвалидами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ОплДопВыхИнв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&lt;РасхОСС5Тип&gt;.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4.61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Страховые взносы, исчисленные на оплату дополнительных выходных дней для ухода за детьми-инвалидами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СВДопУходИнв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&lt;РасхОСС4Тип&gt;.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4.60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Социальное пособие на погребение или возмещение стоимости гарантированного перечня услуг по погребению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СоцПосПогреб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&lt;РасхОСС2Тип&gt;.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4.58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Итого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Итого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&lt;РасхОСС4Тип&gt;.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4.60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proofErr w:type="spellStart"/>
            <w:r w:rsidRPr="009D5789">
              <w:t>Справочно</w:t>
            </w:r>
            <w:proofErr w:type="spellEnd"/>
            <w:r w:rsidRPr="009D5789">
              <w:t>: начисленные и невыплаченные пособия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НачНевыплПос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&lt;РасхОСС4Тип&gt;.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4.60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4.25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Выплаты, произведенные за счет средств, финансируемых из федерального бюджета</w:t>
      </w:r>
      <w:r w:rsidR="003C0F95">
        <w:rPr>
          <w:b/>
          <w:bCs/>
        </w:rPr>
        <w:t>,</w:t>
      </w:r>
      <w:r w:rsidRPr="009D5789">
        <w:rPr>
          <w:b/>
          <w:bCs/>
        </w:rPr>
        <w:t xml:space="preserve"> к разделу 1 (</w:t>
      </w:r>
      <w:proofErr w:type="spellStart"/>
      <w:r w:rsidRPr="009D5789">
        <w:rPr>
          <w:b/>
          <w:bCs/>
        </w:rPr>
        <w:t>ВыплФинФБ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Выплаты, финансируемые за счет средств федерального бюджета, в размерах сверх установленных законодательством Российской Федерации об обязательном социальном страховании, гражданам, пострадавшим вследствие катастрофы на Чернобыльской АЭС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ЧернобАЭС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ВыпФинФБТип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4.62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Выплаты, финансируемые за счет средств федерального бюджета, в размерах сверх установленных законодательством Российской Федерации об обязательном социальном страховании, гражданам, пострадавшим вследствие аварии на производственном объединении «Маяк»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ПОМаяк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ВыпФинФБТип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4.62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Выплаты, финансируемые за счет средств федерального бюджета, в размерах сверх установленных законодательством Российской Федерации об обязательном социальном страховании, гражданам, пострадавшим вследствие ядерных испытаний на Семипалатинском полигоне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СемипалатПолигон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4.26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Выплаты, финансируемые за счет средств федерального бюджета, в размерах сверх установленных законодательством Российской Федерации об обязательном социальном страховании лицам из подразделений особого риска, а также лицам, получившим или перенесшим лучевую болезнь или ставшим инвалидами вследствие радиационных аварий, кроме Чернобыльской АЭС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ПодрОсобРиск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ВыпФинФБТип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4.62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Дополнительные выплаты пособий по временной нетрудоспособности, по беременности и родам, связанные с зачетом в страховой стаж застрахованного лица периодов службы, в течение которых гражданин не подлежал обязательному социальному страхованию на случай временной нетрудоспособности и в связи с материнством в соответствии с частью 4 статьи 3 Федерального закона от 29 декабря 2006 г. № 255-ФЗ </w:t>
            </w:r>
            <w:r w:rsidR="00C11748" w:rsidRPr="009D5789">
              <w:t>«</w:t>
            </w:r>
            <w:r w:rsidRPr="009D5789">
              <w:t>Об обязательном социальном страховании на случай временной нетрудоспосо</w:t>
            </w:r>
            <w:r w:rsidR="00C11748" w:rsidRPr="009D5789">
              <w:t>бности и в связи с материнством»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ДопФЗ255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4.27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Итого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Итого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4.28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4.26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Выплаты, финансируемые за счет средств федерального бюджета, в размерах сверх установленных законодательством Российской Федерации об обязательном социальном страховании, гражданам, пострадавшим вследствие ядерных испытаний на Семипалатинском полигоне (</w:t>
      </w:r>
      <w:proofErr w:type="spellStart"/>
      <w:r w:rsidRPr="009D5789">
        <w:rPr>
          <w:b/>
          <w:bCs/>
        </w:rPr>
        <w:t>СемипалатПолигон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4.63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Пособие по временной нетрудоспособности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ПосВрНетр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&lt;РасхВыпл2Тип&gt;.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4.64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4.27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 xml:space="preserve">Дополнительные выплаты пособий по временной нетрудоспособности, по беременности и родам, связанные с зачетом в страховой стаж застрахованного лица периодов службы, в течение которых гражданин не подлежал обязательному социальному страхованию на случай временной нетрудоспособности и в связи с материнством в соответствии с частью 4 статьи 3 Федерального закона </w:t>
      </w:r>
      <w:r w:rsidR="00C11748" w:rsidRPr="009D5789">
        <w:rPr>
          <w:b/>
          <w:bCs/>
        </w:rPr>
        <w:t>от 29 декабря 2006 г. № 255-ФЗ «</w:t>
      </w:r>
      <w:r w:rsidRPr="009D5789">
        <w:rPr>
          <w:b/>
          <w:bCs/>
        </w:rPr>
        <w:t>Об обязательном социальном страховании на случай временной нетрудоспосо</w:t>
      </w:r>
      <w:r w:rsidR="00C11748" w:rsidRPr="009D5789">
        <w:rPr>
          <w:b/>
          <w:bCs/>
        </w:rPr>
        <w:t>бности и в связи с материнством»</w:t>
      </w:r>
      <w:r w:rsidRPr="009D5789">
        <w:rPr>
          <w:b/>
          <w:bCs/>
        </w:rPr>
        <w:t xml:space="preserve"> (ДопФЗ255)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4.63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Пособие по временной нетрудоспособности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ПосВрНетр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&lt;РасхВыпл2Тип&gt;.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Пособие по беременности и родам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ПосБеремРод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&lt;РасхВыпл2Тип&gt;.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4.64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4.28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Итого (Итого)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Страховые взносы, исчисленные на оплату дополнительных выходных дней для ухода за детьми-инвалидами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СВВнФУходИнв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4.63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Пособие по временной нетрудоспособности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ПосВрНетр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&lt;РасхВыпл2Тип&gt;.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Пособие по беременности и родам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ПосБеремРод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&lt;РасхВыпл2Тип&gt;.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Ежемесячное пособие по уходу за ребенком, 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ЕжПосУходРеб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&lt;РасхВыпл2Тип&gt;.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Ежемесячное пособие по уходу за первым ребенком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ЕжПосУходРеб1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&lt;РасхВыпл2Тип&gt;.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Ежемесячное пособие по уходу за вторым и последующими детьми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ЕжПосУходРеб2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&lt;РасхВыпл2Тип&gt;.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Оплата дополнительных выходных дней для ухода за детьми-инвалидами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ОплДопВыхИнв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&lt;РасхВыпл2Тип&gt;.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4.64 </w:t>
            </w:r>
          </w:p>
        </w:tc>
      </w:tr>
    </w:tbl>
    <w:p w:rsidR="009D5789" w:rsidRPr="009D5789" w:rsidRDefault="009D5789" w:rsidP="00D651C4">
      <w:pPr>
        <w:spacing w:before="360"/>
        <w:ind w:firstLine="0"/>
        <w:jc w:val="right"/>
      </w:pPr>
    </w:p>
    <w:p w:rsidR="009D5789" w:rsidRPr="009D5789" w:rsidRDefault="009D5789" w:rsidP="00D651C4">
      <w:pPr>
        <w:spacing w:before="360"/>
        <w:ind w:firstLine="0"/>
        <w:jc w:val="right"/>
      </w:pPr>
    </w:p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4.29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Расчет соответствия условиям применения пониженного тарифа страховых взносов плательщиками, указанными в подпункте 3 пункта 1 статьи 427 Налогового кодекса Российской Федерации</w:t>
      </w:r>
      <w:r w:rsidR="00CC37EC">
        <w:rPr>
          <w:b/>
          <w:bCs/>
        </w:rPr>
        <w:t>,</w:t>
      </w:r>
      <w:r w:rsidRPr="009D5789">
        <w:rPr>
          <w:b/>
          <w:bCs/>
        </w:rPr>
        <w:t xml:space="preserve"> к разделу 1 (ПравТариф3.1.427)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Средняя численность работников / среднесписочная численность работников (чел.)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СрЧисл_9МПр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Средняя численность работников / среднесписочная численность работников (чел.)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СрЧисл_Пер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доходов, определяемая в соответствии со статьей 248 Налогового кодекса Российской Федерации, всего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Дох248_9МПр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доходов, определяемая в соответствии со статьей 248 Налогового кодекса Российской Федерации, всего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Дох248_Пер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доходов, определяемая исходя из критериев, указанных в пункте 5 статьи 427 Налогового кодекса Российской Федерации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ДохКр5.427_9МПр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доходов, определяемая исходя из критериев, указанных в пункте 5 статьи 427 Налогового кодекса Российской Федерации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ДохКр5.427_Пер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Доля доходов, определяемая в целях применения пункта 5 статьи 427 Налогового кодекса Российской Федерации (%)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ДолДох5.427_9МПр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5C7219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Доля доходов, определяемая в целях применения пункта 5 статьи 427 Налогового кодекса Российской Федерации (%)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ДолДох5.427_Пер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5C7219">
        <w:trPr>
          <w:trHeight w:val="23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Сведения из реестра аккредитованных организаций, осуществляющих деятельность в области информационных технологий</w:t>
            </w:r>
            <w:r w:rsidR="005C7219" w:rsidRPr="009D5789">
              <w:t xml:space="preserve">   |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СвРеестрОрг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4.30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5C7219">
            <w:pPr>
              <w:spacing w:before="60"/>
              <w:ind w:firstLine="0"/>
              <w:jc w:val="left"/>
            </w:pPr>
            <w:r w:rsidRPr="009D5789">
              <w:t>Сведения из свидетельства, удостоверяющего регистрацию организации в качестве резидента технико-внедренческой или промышленно-производственной особой экономической зоны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5C7219">
            <w:pPr>
              <w:spacing w:before="60"/>
              <w:ind w:firstLine="0"/>
              <w:jc w:val="center"/>
            </w:pPr>
            <w:proofErr w:type="spellStart"/>
            <w:r w:rsidRPr="009D5789">
              <w:t>СвСвидУдРег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5C7219">
            <w:pPr>
              <w:spacing w:before="60"/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5C7219">
            <w:pPr>
              <w:spacing w:before="60"/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5C7219">
            <w:pPr>
              <w:spacing w:before="60"/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5C7219">
            <w:pPr>
              <w:spacing w:before="60"/>
              <w:ind w:firstLine="0"/>
              <w:jc w:val="left"/>
            </w:pPr>
            <w:r w:rsidRPr="009D5789">
              <w:t xml:space="preserve">Состав элемента представлен в таблице 4.31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4.30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из реестра аккредитованных организаций, осуществляющих деятельность в области информационных технологий (</w:t>
      </w:r>
      <w:proofErr w:type="spellStart"/>
      <w:r w:rsidRPr="009D5789">
        <w:rPr>
          <w:b/>
          <w:bCs/>
        </w:rPr>
        <w:t>СвРеестрОрг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Дата записи в реестре аккредитованных организаций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ДатаЗапАкОрг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Типовой элемент &lt;</w:t>
            </w:r>
            <w:proofErr w:type="spellStart"/>
            <w:r w:rsidRPr="009D5789">
              <w:rPr>
                <w:szCs w:val="22"/>
              </w:rPr>
              <w:t>ДатаТип</w:t>
            </w:r>
            <w:proofErr w:type="spellEnd"/>
            <w:r w:rsidRPr="009D5789">
              <w:rPr>
                <w:szCs w:val="22"/>
              </w:rPr>
              <w:t>&gt;.</w:t>
            </w:r>
          </w:p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Дата в формате ДД.ММ.ГГГГ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№ записи в реестре аккредитованных организаций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НомЗапАкОрг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T(1-18)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</w:tbl>
    <w:p w:rsidR="009D5789" w:rsidRPr="009D5789" w:rsidRDefault="009D5789" w:rsidP="00D651C4">
      <w:pPr>
        <w:spacing w:before="360"/>
        <w:ind w:firstLine="0"/>
        <w:jc w:val="right"/>
      </w:pPr>
    </w:p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4.31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из свидетельства, удостоверяющего регистрацию организации в качестве резидента технико-внедренческой или промышленно-производственной особой экономической зоны (</w:t>
      </w:r>
      <w:proofErr w:type="spellStart"/>
      <w:r w:rsidRPr="009D5789">
        <w:rPr>
          <w:b/>
          <w:bCs/>
        </w:rPr>
        <w:t>СвСвидУдРег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Дата регистрации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ДатаРег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Типовой элемент &lt;</w:t>
            </w:r>
            <w:proofErr w:type="spellStart"/>
            <w:r w:rsidRPr="009D5789">
              <w:rPr>
                <w:szCs w:val="22"/>
              </w:rPr>
              <w:t>ДатаТип</w:t>
            </w:r>
            <w:proofErr w:type="spellEnd"/>
            <w:r w:rsidRPr="009D5789">
              <w:rPr>
                <w:szCs w:val="22"/>
              </w:rPr>
              <w:t>&gt;.</w:t>
            </w:r>
          </w:p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Дата в формате ДД.ММ.ГГГГ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Регистрационный номер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РегНом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T(1-18)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</w:tbl>
    <w:p w:rsidR="009D5789" w:rsidRPr="009D5789" w:rsidRDefault="009D5789" w:rsidP="00D651C4">
      <w:pPr>
        <w:spacing w:before="360"/>
        <w:ind w:firstLine="0"/>
        <w:jc w:val="right"/>
      </w:pPr>
    </w:p>
    <w:p w:rsidR="009D5789" w:rsidRPr="009D5789" w:rsidRDefault="009D5789" w:rsidP="00D651C4">
      <w:pPr>
        <w:spacing w:before="360"/>
        <w:ind w:firstLine="0"/>
        <w:jc w:val="right"/>
      </w:pPr>
    </w:p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4.32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Расчет соответствия условиям применения пониженного тарифа страховых взносов плательщиками, указанными в подпункте 3 (подпункте 18) пункта 1 статьи 427 Налогового кодекса Российской Федерации</w:t>
      </w:r>
      <w:r w:rsidR="003F5E7A">
        <w:rPr>
          <w:b/>
          <w:bCs/>
        </w:rPr>
        <w:t>,</w:t>
      </w:r>
      <w:r w:rsidRPr="009D5789">
        <w:rPr>
          <w:b/>
          <w:bCs/>
        </w:rPr>
        <w:t xml:space="preserve"> к разделу 1 (ПравТариф3_18.1.427)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Код плательщика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КодПлат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  <w:r w:rsidR="00074BB0" w:rsidRPr="009D5789">
              <w:t>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Принимает значение: </w:t>
            </w:r>
          </w:p>
          <w:p w:rsidR="00074BB0" w:rsidRPr="009D5789" w:rsidRDefault="00D651C4" w:rsidP="00D651C4">
            <w:pPr>
              <w:ind w:firstLine="0"/>
              <w:jc w:val="left"/>
            </w:pPr>
            <w:r w:rsidRPr="009D5789">
              <w:t>1</w:t>
            </w:r>
            <w:r w:rsidR="00074BB0" w:rsidRPr="009D5789">
              <w:t xml:space="preserve"> – </w:t>
            </w:r>
            <w:r w:rsidR="00074BB0" w:rsidRPr="009D5789">
              <w:rPr>
                <w:rFonts w:eastAsiaTheme="minorHAnsi"/>
                <w:lang w:eastAsia="en-US"/>
              </w:rPr>
              <w:t>плательщики, указанные в подпункте 3 пункта 1 статьи 427 Налогового кодекса Российской Федерации</w:t>
            </w:r>
            <w:r w:rsidR="00074BB0" w:rsidRPr="009D5789">
              <w:t xml:space="preserve">   </w:t>
            </w:r>
            <w:r w:rsidRPr="009D5789">
              <w:t xml:space="preserve">| </w:t>
            </w:r>
          </w:p>
          <w:p w:rsidR="00D651C4" w:rsidRPr="009D5789" w:rsidRDefault="00074BB0" w:rsidP="00D651C4">
            <w:pPr>
              <w:ind w:firstLine="0"/>
              <w:jc w:val="left"/>
            </w:pPr>
            <w:r w:rsidRPr="009D5789">
              <w:t xml:space="preserve">2 – </w:t>
            </w:r>
            <w:r w:rsidRPr="009D5789">
              <w:rPr>
                <w:rFonts w:eastAsiaTheme="minorHAnsi"/>
                <w:lang w:eastAsia="en-US"/>
              </w:rPr>
              <w:t>плательщики, указанные в подпункте 18 пункта 1 статьи 427 Налогового кодекса Российской Федерации</w:t>
            </w:r>
            <w:r w:rsidR="00D651C4" w:rsidRPr="009D5789">
              <w:t xml:space="preserve">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Средняя численность работников / среднесписочная численность работников (чел.)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СрЧисл_9МПр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Средняя численность работников / среднесписочная численность работников (чел.)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СрЧисл_Пер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доходов, определяемая в соответствии со статьей 248 Налогового кодекса Российской Федерации, всего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Дох248_9МПр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доходов, определяемая в соответствии со статьей 248 Налогового кодекса Российской Федерации, всего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Дох248_Пер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доходов, определяемая исходя из критериев, указанных в пункте 5 (пункте 14) статьи 427 Налогового кодекса Российской Федерации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ДохКр5.427_9МПр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доходов, определяемая исходя из критериев, указанных в пункте 5 (пункте 14) статьи 427 Налогового кодекса Российской Федерации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ДохКр5.427_Пер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Доля доходов, определяемая в целях применения пункта 5 (пункта 14) статьи 427 Налогового кодекса Российской Федерации (%)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ДолДох5.427_9МПр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FE7AB0">
        <w:trPr>
          <w:trHeight w:val="1477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Доля доходов, определяемая в целях применения пункта 5 (пункта 14) статьи 427 Налогового кодекса Российской Федерации (%)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ДолДох5.427_Пер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FE7AB0">
        <w:trPr>
          <w:trHeight w:val="23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FE7AB0">
            <w:pPr>
              <w:spacing w:after="60"/>
              <w:ind w:firstLine="0"/>
              <w:jc w:val="left"/>
              <w:rPr>
                <w:lang w:val="en-US"/>
              </w:rPr>
            </w:pPr>
            <w:r w:rsidRPr="009D5789">
              <w:t>Сведения из реестра организаций</w:t>
            </w:r>
            <w:r w:rsidR="00FE7AB0" w:rsidRPr="009D5789">
              <w:rPr>
                <w:lang w:val="en-US"/>
              </w:rPr>
              <w:t xml:space="preserve">   |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FE7AB0">
            <w:pPr>
              <w:spacing w:after="60"/>
              <w:ind w:firstLine="0"/>
              <w:jc w:val="center"/>
            </w:pPr>
            <w:proofErr w:type="spellStart"/>
            <w:r w:rsidRPr="009D5789">
              <w:t>СвРеестрОрг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FE7AB0">
            <w:pPr>
              <w:spacing w:after="60"/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FE7AB0">
            <w:pPr>
              <w:spacing w:after="60"/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FE7AB0">
            <w:pPr>
              <w:spacing w:after="60"/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FE7AB0">
            <w:pPr>
              <w:spacing w:after="60"/>
              <w:ind w:firstLine="0"/>
              <w:jc w:val="left"/>
            </w:pPr>
            <w:r w:rsidRPr="009D5789">
              <w:t xml:space="preserve">Состав элемента представлен в таблице 4.33 </w:t>
            </w:r>
          </w:p>
        </w:tc>
      </w:tr>
      <w:tr w:rsidR="00301F68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68" w:rsidRPr="009D5789" w:rsidRDefault="00301F68" w:rsidP="00301F68">
            <w:pPr>
              <w:ind w:firstLine="0"/>
              <w:jc w:val="left"/>
            </w:pPr>
            <w:r w:rsidRPr="009D5789">
              <w:t>Сведения из свидетельства, удостоверяющего регистрацию организации в качестве резидента технико-внедренческой или промышленно-производственной особой экономической зоны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68" w:rsidRPr="009D5789" w:rsidRDefault="00301F68" w:rsidP="00301F68">
            <w:pPr>
              <w:ind w:firstLine="0"/>
              <w:jc w:val="center"/>
            </w:pPr>
            <w:proofErr w:type="spellStart"/>
            <w:r w:rsidRPr="009D5789">
              <w:t>СвСвидУдРег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68" w:rsidRPr="009D5789" w:rsidRDefault="00301F68" w:rsidP="00301F68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68" w:rsidRPr="009D5789" w:rsidRDefault="00301F68" w:rsidP="00301F68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68" w:rsidRPr="009D5789" w:rsidRDefault="00301F68" w:rsidP="00301F68">
            <w:pPr>
              <w:ind w:firstLine="0"/>
              <w:jc w:val="center"/>
            </w:pPr>
            <w:r w:rsidRPr="009D5789">
              <w:t>ОУ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F68" w:rsidRPr="009D5789" w:rsidRDefault="00301F68" w:rsidP="00301F68">
            <w:pPr>
              <w:ind w:firstLine="0"/>
              <w:jc w:val="left"/>
            </w:pPr>
            <w:r w:rsidRPr="009D5789">
              <w:t>Состав элемента представлен в таблице 4.34.</w:t>
            </w:r>
          </w:p>
          <w:p w:rsidR="00301F68" w:rsidRPr="009D5789" w:rsidRDefault="00301F68" w:rsidP="00301F68">
            <w:pPr>
              <w:ind w:firstLine="0"/>
              <w:jc w:val="left"/>
            </w:pPr>
            <w:r w:rsidRPr="009D5789">
              <w:t xml:space="preserve">Элемент должен отсутствовать при значении </w:t>
            </w:r>
            <w:proofErr w:type="gramStart"/>
            <w:r w:rsidRPr="009D5789">
              <w:t>элемента  &lt;</w:t>
            </w:r>
            <w:proofErr w:type="spellStart"/>
            <w:proofErr w:type="gramEnd"/>
            <w:r w:rsidRPr="009D5789">
              <w:t>КодПлат</w:t>
            </w:r>
            <w:proofErr w:type="spellEnd"/>
            <w:r w:rsidRPr="009D5789">
              <w:t>&gt;=2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4.33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из реестра организаций (</w:t>
      </w:r>
      <w:proofErr w:type="spellStart"/>
      <w:r w:rsidRPr="009D5789">
        <w:rPr>
          <w:b/>
          <w:bCs/>
        </w:rPr>
        <w:t>СвРеестрОрг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Дата записи в реестре организаций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ДатаЗапОрг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Типовой элемент &lt;</w:t>
            </w:r>
            <w:proofErr w:type="spellStart"/>
            <w:r w:rsidRPr="009D5789">
              <w:rPr>
                <w:szCs w:val="22"/>
              </w:rPr>
              <w:t>ДатаТип</w:t>
            </w:r>
            <w:proofErr w:type="spellEnd"/>
            <w:r w:rsidRPr="009D5789">
              <w:rPr>
                <w:szCs w:val="22"/>
              </w:rPr>
              <w:t>&gt;.</w:t>
            </w:r>
          </w:p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Дата в формате ДД.ММ.ГГГГ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№ записи в реестре организаций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НомЗапОрг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T(1-18)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4.34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из свидетельства, удостоверяющего регистрацию организации в качестве резидента технико-внедренческой или промышленно-производственной особой экономической зоны (</w:t>
      </w:r>
      <w:proofErr w:type="spellStart"/>
      <w:r w:rsidRPr="009D5789">
        <w:rPr>
          <w:b/>
          <w:bCs/>
        </w:rPr>
        <w:t>СвСвидУдРег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Дата регистрации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ДатаРег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Типовой элемент &lt;</w:t>
            </w:r>
            <w:proofErr w:type="spellStart"/>
            <w:r w:rsidRPr="009D5789">
              <w:rPr>
                <w:szCs w:val="22"/>
              </w:rPr>
              <w:t>ДатаТип</w:t>
            </w:r>
            <w:proofErr w:type="spellEnd"/>
            <w:r w:rsidRPr="009D5789">
              <w:rPr>
                <w:szCs w:val="22"/>
              </w:rPr>
              <w:t>&gt;.</w:t>
            </w:r>
          </w:p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Дата в формате ДД.ММ.ГГГГ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Регистрационный номер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РегНом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T(1-18)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4.35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Расчет соответствия условиям применения пониженного тарифа страховых взносов плательщиками, указанными в подпункте 7 пункта 1 статьи 427 Налогового кодекса Российской Федерации</w:t>
      </w:r>
      <w:r w:rsidR="002B3C6B">
        <w:rPr>
          <w:b/>
          <w:bCs/>
        </w:rPr>
        <w:t>,</w:t>
      </w:r>
      <w:r w:rsidRPr="009D5789">
        <w:rPr>
          <w:b/>
          <w:bCs/>
        </w:rPr>
        <w:t xml:space="preserve"> к разделу 1 (ПравТариф7.1.427)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доходов, всего по итогам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ДохВсПред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доходов, всего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ДохВсПер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 в виде целевых поступлений на содержание некоммерческих организаций и ведение ими уставной деятельности, поименованной в подпункте 7 пункта 1 статьи 427 Налогового кодекса Российской Федерации, определяемых в соответствии с пунктом 2 статьи 251 Налогового кодекса Российской Федерации по итогам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ДохЦелПостПред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 в виде целевых поступлений на содержание некоммерческих организаций и ведение ими уставной деятельности, поименованной в подпункте 7 пункта 1 статьи 427 Налогового кодекса Российской Федерации, определяемых в соответствии с пунктом 2 статьи 251 Налогового кодекса Российской Федерации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ДохЦелПостПер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 в виде грантов, получаемых для осуществления деятельности, поименованной в подпункте 7 пункта 1 статьи 427 Налогового кодекса Российской Федерации, определяемых в соответствии с подпунктом 14 пункта 1 статьи 251 Налогового кодекса Российской Федерации по итогам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ДохГрантПред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 в виде грантов, получаемых для осуществления деятельности, поименованной в подпункте 7 пункта 1 статьи 427 Налогового кодекса Российской Федерации, определяемых в соответствии с подпунктом 14 пункта 1 статьи 251 Налогового кодекса Российской Федерации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ДохГрантПер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 от осуществления видов экономической деятельности, указанных в абзацах 47, 48, 51</w:t>
            </w:r>
            <w:r w:rsidR="00EC1FA1">
              <w:t xml:space="preserve"> – </w:t>
            </w:r>
            <w:r w:rsidRPr="009D5789">
              <w:t>59 подпункта 5 пункта 1 статьи 427 Налогового кодекса Российской Федерации</w:t>
            </w:r>
            <w:r w:rsidR="00CE77C0">
              <w:t>,</w:t>
            </w:r>
            <w:r w:rsidRPr="009D5789">
              <w:t xml:space="preserve"> по итогам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ДохЭкДеятПред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 от осуществления видов экономической деятельности, указанных в абзацах 47, 48, 51</w:t>
            </w:r>
            <w:r w:rsidR="00417344">
              <w:t xml:space="preserve"> – </w:t>
            </w:r>
            <w:r w:rsidRPr="009D5789">
              <w:t>59 подпункта 5 пункта 1 статьи 427 Налогового кодекса Российской Федерации</w:t>
            </w:r>
            <w:r w:rsidR="00CE77C0">
              <w:t>,</w:t>
            </w:r>
            <w:r w:rsidRPr="009D5789">
              <w:t xml:space="preserve">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ДохЭкДеятПер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Доля доходов, определяемая в целях применения пункта 7 статьи 427 Налогового кодекса Российской Федерации (%) по итогам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ДолДохПред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Доля доходов, определяемая в целях применения пункта 7 статьи 427 Налогового кодекса Российской Федерации (%)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ДолДохПер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4.36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Расчет соответствия условиям применения пониженного тарифа страховых взносов плательщиками, указанными в подпункте 15 пункта 1 статьи 427 Налогового кодекса Российской Федерации</w:t>
      </w:r>
      <w:r w:rsidR="002B3C6B">
        <w:rPr>
          <w:b/>
          <w:bCs/>
        </w:rPr>
        <w:t>,</w:t>
      </w:r>
      <w:r w:rsidRPr="009D5789">
        <w:rPr>
          <w:b/>
          <w:bCs/>
        </w:rPr>
        <w:t xml:space="preserve"> к разделу 1 (ПравТариф15.1.427)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Средняя численность работников / среднесписочная численность работников (чел.)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СрЧисл_9МПр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Средняя численность работников / среднесписочная численность работников (чел.)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СрЧисл_Пер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доходов, определяемая в соответствии со статьей 248 Налогового кодекса Российской Федерации, всего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Дох248_9МПр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доходов, определяемая в соответствии со статьей 248 Налогового кодекса Российской Федерации, всего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Дох248_Пер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доходов, определяемая исходя из критериев, указанных в пункте 12 статьи 427 Налогового кодекса Российской Федерации</w:t>
            </w:r>
            <w:r w:rsidR="0095205A">
              <w:t>,</w:t>
            </w:r>
            <w:r w:rsidRPr="009D5789">
              <w:t xml:space="preserve">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ДохКр12.427_9МПр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Сумма доходов, определяемая исходя из критериев, указанных в пункте 12 статьи 427 Налогового кодекса Российской Федерации</w:t>
            </w:r>
            <w:r w:rsidR="0095205A">
              <w:t>,</w:t>
            </w:r>
            <w:r w:rsidRPr="009D5789">
              <w:t xml:space="preserve">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ДохКр12.427_Пер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Доля доходов, определяемая в целях применения пункта 12 статьи 427 Налогового кодекса Российской Федерации (%)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ДолДох12.427_9МПр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Доля доходов, определяемая в целях применения пункта 12 статьи 427 Налогового кодекса Российской Федерации (%)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ДолДох12.427_Пер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Сведения из реестра организаций, осуществляющих производство анимационной аудиовизуальной продукции и (или) оказание услуг (выполнение работ) по созданию анимационной аудиовизуальной продукции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СвРеестрОрг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4.37 </w:t>
            </w:r>
          </w:p>
        </w:tc>
      </w:tr>
    </w:tbl>
    <w:p w:rsidR="009D5789" w:rsidRDefault="009D5789" w:rsidP="00D651C4">
      <w:pPr>
        <w:spacing w:before="360"/>
        <w:ind w:firstLine="0"/>
        <w:jc w:val="right"/>
      </w:pPr>
    </w:p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4.37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из реестра организаций, осуществляющих производство анимационной аудиовизуальной продукции и (или) оказание услуг (выполнение работ) по созданию анимационной аудиовизуальной продукции (</w:t>
      </w:r>
      <w:proofErr w:type="spellStart"/>
      <w:r w:rsidRPr="009D5789">
        <w:rPr>
          <w:b/>
          <w:bCs/>
        </w:rPr>
        <w:t>СвРеестрОрг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Дата записи в реестре организаций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ДатаЗапАкОрг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Типовой элемент &lt;</w:t>
            </w:r>
            <w:proofErr w:type="spellStart"/>
            <w:r w:rsidRPr="009D5789">
              <w:rPr>
                <w:szCs w:val="22"/>
              </w:rPr>
              <w:t>ДатаТип</w:t>
            </w:r>
            <w:proofErr w:type="spellEnd"/>
            <w:r w:rsidRPr="009D5789">
              <w:rPr>
                <w:szCs w:val="22"/>
              </w:rPr>
              <w:t>&gt;.</w:t>
            </w:r>
          </w:p>
          <w:p w:rsidR="00074BB0" w:rsidRPr="009D5789" w:rsidRDefault="00074BB0" w:rsidP="00074BB0">
            <w:pPr>
              <w:ind w:firstLine="0"/>
              <w:jc w:val="left"/>
            </w:pPr>
            <w:r w:rsidRPr="009D5789">
              <w:rPr>
                <w:szCs w:val="22"/>
              </w:rPr>
              <w:t>Дата в формате ДД.ММ.ГГГГ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№ записи в реестре организаций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НомЗапАкОрг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T(1-18)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</w:tbl>
    <w:p w:rsidR="009D5789" w:rsidRDefault="009D5789" w:rsidP="00D651C4">
      <w:pPr>
        <w:spacing w:before="360"/>
        <w:ind w:firstLine="0"/>
        <w:jc w:val="right"/>
      </w:pPr>
    </w:p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4.38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Сведения, необходимые для применения тарифа страховых взносов, установленного абзацем вторым подпункта 2 пункта 2 статьи 425 Налогового кодекса Российской Федерации</w:t>
      </w:r>
      <w:r w:rsidR="00DD7464">
        <w:rPr>
          <w:b/>
          <w:bCs/>
        </w:rPr>
        <w:t>,</w:t>
      </w:r>
      <w:r w:rsidRPr="009D5789">
        <w:rPr>
          <w:b/>
          <w:bCs/>
        </w:rPr>
        <w:t xml:space="preserve"> к разделу 1 (СвПримТариф2.2.425)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Итого выплат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ВыплатИт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Сведения об иностранных гражданах и лицах без гражданства, временно пребывающих в Российской Федерации (за исключением высококвалифицированных специалистов и граждан государств </w:t>
            </w:r>
            <w:r w:rsidR="0095205A">
              <w:t>–</w:t>
            </w:r>
            <w:r w:rsidRPr="009D5789">
              <w:t xml:space="preserve"> членов Евразийского экономического союза)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СвИноГражд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ОМ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4.39 </w:t>
            </w:r>
          </w:p>
        </w:tc>
      </w:tr>
    </w:tbl>
    <w:p w:rsidR="009D5789" w:rsidRDefault="009D5789" w:rsidP="00D651C4">
      <w:pPr>
        <w:spacing w:before="360"/>
        <w:ind w:firstLine="0"/>
        <w:jc w:val="right"/>
      </w:pPr>
    </w:p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4.39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 xml:space="preserve">Сведения об иностранных гражданах и лицах без гражданства, временно пребывающих в Российской Федерации (за исключением высококвалифицированных специалистов и граждан государств </w:t>
      </w:r>
      <w:r w:rsidR="00E96EE4">
        <w:rPr>
          <w:b/>
          <w:bCs/>
        </w:rPr>
        <w:t>–</w:t>
      </w:r>
      <w:r w:rsidRPr="009D5789">
        <w:rPr>
          <w:b/>
          <w:bCs/>
        </w:rPr>
        <w:t xml:space="preserve"> членов Евразийского экономического союза) (</w:t>
      </w:r>
      <w:proofErr w:type="spellStart"/>
      <w:r w:rsidRPr="009D5789">
        <w:rPr>
          <w:b/>
          <w:bCs/>
        </w:rPr>
        <w:t>СвИноГражд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ИНН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ИННФЛТип</w:t>
            </w:r>
            <w:proofErr w:type="spellEnd"/>
            <w:r w:rsidRPr="009D5789">
              <w:t xml:space="preserve">&gt;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СНИЛС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СНИЛС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T(=14)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СНИЛСТип</w:t>
            </w:r>
            <w:proofErr w:type="spellEnd"/>
            <w:r w:rsidRPr="009D5789">
              <w:t xml:space="preserve">&gt;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Гражданство (код страны)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proofErr w:type="spellStart"/>
            <w:r w:rsidRPr="009D5789">
              <w:t>Гражд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074BB0" w:rsidP="00074BB0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ОКСМТип</w:t>
            </w:r>
            <w:proofErr w:type="spellEnd"/>
            <w:r w:rsidRPr="009D5789">
              <w:t xml:space="preserve">&gt;.  </w:t>
            </w:r>
          </w:p>
          <w:p w:rsidR="00074BB0" w:rsidRPr="009D5789" w:rsidRDefault="00074BB0" w:rsidP="00074BB0">
            <w:pPr>
              <w:ind w:firstLine="0"/>
              <w:jc w:val="left"/>
            </w:pPr>
            <w:r w:rsidRPr="009D5789">
              <w:t>Принимает значения в соответствии с Общероссийским классификатором стран мира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Фамилия, имя, отчество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ФИОТип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4.67 </w:t>
            </w:r>
          </w:p>
        </w:tc>
      </w:tr>
      <w:tr w:rsidR="00D651C4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выплат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СумВыплат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B0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4.40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Сведения, необходимые для применения положений подпункта 1 пункта 3 статьи 422 Налогового кодекса Российской Федерации организациями, осуществляющими выплаты и иные вознаграждения в пользу обучающихся в профессиональных образовательных организациях, образовательных организациях высшего образования по очной форме обучения за деятельность, осуществляемую в студенческом отряде (включенном в федеральный или региональный реестр молодежных и детских объединений, пользующихся государственной поддержкой) по трудовым договорам или по гражданско-правовым договорам, предметом которых являются выполнение работ и (или) оказание услуг</w:t>
      </w:r>
      <w:r w:rsidR="00F04801">
        <w:rPr>
          <w:b/>
          <w:bCs/>
        </w:rPr>
        <w:t>,</w:t>
      </w:r>
      <w:r w:rsidRPr="009D5789">
        <w:rPr>
          <w:b/>
          <w:bCs/>
        </w:rPr>
        <w:t xml:space="preserve"> к разделу 1 (СвПримТариф1.3.422)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Итого выплат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ВыплатИт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Сведения об обучающихся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СведОбуч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ОМ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4.41 </w:t>
            </w:r>
          </w:p>
        </w:tc>
      </w:tr>
    </w:tbl>
    <w:p w:rsidR="009D5789" w:rsidRDefault="009D5789" w:rsidP="00D651C4">
      <w:pPr>
        <w:spacing w:before="360"/>
        <w:ind w:firstLine="0"/>
        <w:jc w:val="right"/>
      </w:pPr>
    </w:p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4.41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об обучающихся (</w:t>
      </w:r>
      <w:proofErr w:type="spellStart"/>
      <w:r w:rsidRPr="009D5789">
        <w:rPr>
          <w:b/>
          <w:bCs/>
        </w:rPr>
        <w:t>СведОбуч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Уникальный номер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УникНомер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Фамилия, имя, отчество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ФИОТип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4.67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Сведения из справки, подтверждающие очную форму обучения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СведФормОбуч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СправТип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Сумма выплат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СумВыплат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&lt;СвСум1Тип&gt;.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Сведения из справки, подтверждающие членство в студенческом отряде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СведСтудОтряд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СправТип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4.65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Сведения из реестра молодежных и детских объединений, пользующихся государственной поддержкой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СвРеестрМДО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4.42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4.42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из реестра молодежных и детских объединений, пользующихся государственной поддержкой (</w:t>
      </w:r>
      <w:proofErr w:type="spellStart"/>
      <w:r w:rsidRPr="009D5789">
        <w:rPr>
          <w:b/>
          <w:bCs/>
        </w:rPr>
        <w:t>СвРеестрМДО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Наименование молодежного и детского объединения, пользующегося государственной поддержкой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НаимМДО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left"/>
            </w:pPr>
            <w:r w:rsidRPr="009D5789">
              <w:t>Дата записи в реестре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proofErr w:type="spellStart"/>
            <w:r w:rsidRPr="009D5789">
              <w:t>ДатаЗапис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r w:rsidRPr="009D578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Типовой элемент &lt;</w:t>
            </w:r>
            <w:proofErr w:type="spellStart"/>
            <w:r w:rsidRPr="009D5789">
              <w:rPr>
                <w:szCs w:val="22"/>
              </w:rPr>
              <w:t>ДатаТип</w:t>
            </w:r>
            <w:proofErr w:type="spellEnd"/>
            <w:r w:rsidRPr="009D5789">
              <w:rPr>
                <w:szCs w:val="22"/>
              </w:rPr>
              <w:t>&gt;.</w:t>
            </w:r>
          </w:p>
          <w:p w:rsidR="003C55D5" w:rsidRPr="009D5789" w:rsidRDefault="003C55D5" w:rsidP="003C55D5">
            <w:pPr>
              <w:ind w:firstLine="0"/>
              <w:jc w:val="left"/>
            </w:pPr>
            <w:r w:rsidRPr="009D5789">
              <w:rPr>
                <w:szCs w:val="22"/>
              </w:rPr>
              <w:t>Дата в формате ДД.ММ.ГГГГ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Номер записи в реестре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НомерЗапис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T(1-28)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4.43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 xml:space="preserve">Сводные данные об обязательствах плательщиков страховых взносов </w:t>
      </w:r>
      <w:r w:rsidR="005E1C9F">
        <w:rPr>
          <w:b/>
          <w:bCs/>
        </w:rPr>
        <w:t>–</w:t>
      </w:r>
      <w:r w:rsidRPr="009D5789">
        <w:rPr>
          <w:b/>
          <w:bCs/>
        </w:rPr>
        <w:t xml:space="preserve"> глав крестьянских (фермерских) хозяйств (</w:t>
      </w:r>
      <w:proofErr w:type="spellStart"/>
      <w:r w:rsidRPr="009D5789">
        <w:rPr>
          <w:b/>
          <w:bCs/>
        </w:rPr>
        <w:t>ОбязПлатСВ_КФХ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left"/>
            </w:pPr>
            <w:r w:rsidRPr="009D5789">
              <w:t>Код по ОКТМО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r w:rsidRPr="009D5789">
              <w:t>ОКТМО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r w:rsidRPr="009D5789">
              <w:rPr>
                <w:szCs w:val="22"/>
              </w:rPr>
              <w:t xml:space="preserve">T(=8) </w:t>
            </w:r>
            <w:r w:rsidRPr="009D5789">
              <w:rPr>
                <w:szCs w:val="22"/>
                <w:lang w:val="en-US"/>
              </w:rPr>
              <w:t>|</w:t>
            </w:r>
            <w:r w:rsidRPr="009D5789">
              <w:rPr>
                <w:szCs w:val="22"/>
              </w:rPr>
              <w:t xml:space="preserve"> T(=11)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ОКТМОТип</w:t>
            </w:r>
            <w:proofErr w:type="spellEnd"/>
            <w:r w:rsidRPr="009D5789">
              <w:t xml:space="preserve">&gt;.  </w:t>
            </w:r>
          </w:p>
          <w:p w:rsidR="003C55D5" w:rsidRPr="009D5789" w:rsidRDefault="003C55D5" w:rsidP="003C55D5">
            <w:pPr>
              <w:ind w:firstLine="0"/>
              <w:jc w:val="left"/>
            </w:pPr>
            <w:r w:rsidRPr="009D5789">
              <w:t>Принимает значения в соответствии с Общероссийским классификатором территорий муниципальных образований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Суммы страховых взносов на обязательное пенсионное страхование, подлежащие уплате за расчетный период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УплПерОПС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СумСВУплТип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4.66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Суммы страховых взносов на обязательное медицинское страхование, подлежащие уплате за расчетный период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УплПерОМС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СумСВУплТип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4.66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Расчет сумм страховых взносов, подлежащих уплате за главу и членов крестьянского (фермерского) хозяйства</w:t>
            </w:r>
            <w:r w:rsidR="006C1EEA">
              <w:t>,</w:t>
            </w:r>
            <w:r w:rsidRPr="009D5789">
              <w:t xml:space="preserve"> к разделу 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РасчСВ_КФХ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4.44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4.44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Расчет сумм страховых взносов, подлежащих уплате за главу и членов крестьянского (фермерского) хозяйства</w:t>
      </w:r>
      <w:r w:rsidR="00F93B84">
        <w:rPr>
          <w:b/>
          <w:bCs/>
        </w:rPr>
        <w:t>,</w:t>
      </w:r>
      <w:r w:rsidRPr="009D5789">
        <w:rPr>
          <w:b/>
          <w:bCs/>
        </w:rPr>
        <w:t xml:space="preserve"> к разделу 2 (</w:t>
      </w:r>
      <w:proofErr w:type="spellStart"/>
      <w:r w:rsidRPr="009D5789">
        <w:rPr>
          <w:b/>
          <w:bCs/>
        </w:rPr>
        <w:t>РасчСВ_КФХ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Сведения о члене крестьянского (фермерского) хозяйства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СведЧлКФХ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ОМ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4.45 </w:t>
            </w:r>
          </w:p>
        </w:tc>
      </w:tr>
    </w:tbl>
    <w:p w:rsidR="009D5789" w:rsidRDefault="009D5789" w:rsidP="00D651C4">
      <w:pPr>
        <w:spacing w:before="360"/>
        <w:ind w:firstLine="0"/>
        <w:jc w:val="right"/>
      </w:pPr>
    </w:p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4.45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о члене крестьянского (фермерского) хозяйства (</w:t>
      </w:r>
      <w:proofErr w:type="spellStart"/>
      <w:r w:rsidRPr="009D5789">
        <w:rPr>
          <w:b/>
          <w:bCs/>
        </w:rPr>
        <w:t>СведЧлКФХ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ИНН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ИННФЛТип</w:t>
            </w:r>
            <w:proofErr w:type="spellEnd"/>
            <w:r w:rsidRPr="009D5789">
              <w:t xml:space="preserve">&gt;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СНИЛС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СНИЛС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T(=14)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СНИЛСТип</w:t>
            </w:r>
            <w:proofErr w:type="spellEnd"/>
            <w:r w:rsidRPr="009D5789">
              <w:t xml:space="preserve">&gt;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left"/>
            </w:pPr>
            <w:r w:rsidRPr="009D5789">
              <w:t>Дата рождения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proofErr w:type="spellStart"/>
            <w:r w:rsidRPr="009D5789">
              <w:t>ДатаРожд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r w:rsidRPr="009D578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Типовой элемент &lt;</w:t>
            </w:r>
            <w:proofErr w:type="spellStart"/>
            <w:r w:rsidRPr="009D5789">
              <w:rPr>
                <w:szCs w:val="22"/>
              </w:rPr>
              <w:t>ДатаТип</w:t>
            </w:r>
            <w:proofErr w:type="spellEnd"/>
            <w:r w:rsidRPr="009D5789">
              <w:rPr>
                <w:szCs w:val="22"/>
              </w:rPr>
              <w:t>&gt;.</w:t>
            </w:r>
          </w:p>
          <w:p w:rsidR="003C55D5" w:rsidRPr="009D5789" w:rsidRDefault="003C55D5" w:rsidP="003C55D5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Дата в формате ДД.ММ.ГГГГ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left"/>
            </w:pPr>
            <w:r w:rsidRPr="009D5789">
              <w:t>Пол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r w:rsidRPr="009D5789">
              <w:t>Пол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r w:rsidRPr="009D578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left="323" w:hanging="323"/>
              <w:jc w:val="left"/>
            </w:pPr>
            <w:r w:rsidRPr="009D5789">
              <w:t>Принимает значения:</w:t>
            </w:r>
          </w:p>
          <w:p w:rsidR="003C55D5" w:rsidRPr="009D5789" w:rsidRDefault="003C55D5" w:rsidP="003C55D5">
            <w:pPr>
              <w:ind w:left="323" w:hanging="323"/>
              <w:jc w:val="left"/>
            </w:pPr>
            <w:r w:rsidRPr="009D5789">
              <w:t xml:space="preserve">1 – мужской   | </w:t>
            </w:r>
          </w:p>
          <w:p w:rsidR="003C55D5" w:rsidRPr="009D5789" w:rsidRDefault="003C55D5" w:rsidP="003C55D5">
            <w:pPr>
              <w:ind w:firstLine="0"/>
              <w:jc w:val="left"/>
            </w:pPr>
            <w:r w:rsidRPr="009D5789">
              <w:t>2 – женский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left"/>
            </w:pPr>
            <w:r w:rsidRPr="009D5789">
              <w:t>Код вида документа, удостоверяющего личность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proofErr w:type="spellStart"/>
            <w:r w:rsidRPr="009D5789">
              <w:t>КодВидДок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r w:rsidRPr="009D5789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D5" w:rsidRPr="009D5789" w:rsidRDefault="003C55D5" w:rsidP="003C55D5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Типовой элемент &lt;</w:t>
            </w:r>
            <w:proofErr w:type="spellStart"/>
            <w:r w:rsidRPr="009D5789">
              <w:rPr>
                <w:szCs w:val="22"/>
              </w:rPr>
              <w:t>СПДУЛТип</w:t>
            </w:r>
            <w:proofErr w:type="spellEnd"/>
            <w:r w:rsidRPr="009D5789">
              <w:rPr>
                <w:szCs w:val="22"/>
              </w:rPr>
              <w:t>&gt;.</w:t>
            </w:r>
          </w:p>
          <w:p w:rsidR="003C55D5" w:rsidRPr="009D5789" w:rsidRDefault="003C55D5" w:rsidP="003C55D5">
            <w:pPr>
              <w:ind w:firstLine="0"/>
              <w:jc w:val="left"/>
            </w:pPr>
            <w:r w:rsidRPr="009D5789">
              <w:t>Принимает значения в соответствии с приложением № 6 «Коды видов документов, удостоверяющих личность</w:t>
            </w:r>
            <w:r w:rsidR="0046677F">
              <w:t xml:space="preserve"> физического лица</w:t>
            </w:r>
            <w:r w:rsidRPr="009D5789">
              <w:t>» к Порядку заполнения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Серия и номер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СерНомДок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Дата начала периода членства в крестьянском (фермерском) хозяйстве в расчетный период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ДатаНачЧлКФХ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Типовой элемент &lt;</w:t>
            </w:r>
            <w:proofErr w:type="spellStart"/>
            <w:r w:rsidRPr="009D5789">
              <w:rPr>
                <w:szCs w:val="22"/>
              </w:rPr>
              <w:t>ДатаТип</w:t>
            </w:r>
            <w:proofErr w:type="spellEnd"/>
            <w:r w:rsidRPr="009D5789">
              <w:rPr>
                <w:szCs w:val="22"/>
              </w:rPr>
              <w:t>&gt;.</w:t>
            </w:r>
          </w:p>
          <w:p w:rsidR="006F4AAB" w:rsidRPr="009D5789" w:rsidRDefault="006F4AAB" w:rsidP="006F4AAB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Дата в формате ДД.ММ.ГГГГ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Дата окончания периода членства в крестьянском (фермерском) хозяйстве в расчетный период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ДатаКонЧлКФХ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Типовой элемент &lt;</w:t>
            </w:r>
            <w:proofErr w:type="spellStart"/>
            <w:r w:rsidRPr="009D5789">
              <w:rPr>
                <w:szCs w:val="22"/>
              </w:rPr>
              <w:t>ДатаТип</w:t>
            </w:r>
            <w:proofErr w:type="spellEnd"/>
            <w:r w:rsidRPr="009D5789">
              <w:rPr>
                <w:szCs w:val="22"/>
              </w:rPr>
              <w:t>&gt;.</w:t>
            </w:r>
          </w:p>
          <w:p w:rsidR="006F4AAB" w:rsidRPr="009D5789" w:rsidRDefault="006F4AAB" w:rsidP="006F4AAB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Дата в формате ДД.ММ.ГГГГ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Исчислено страховых взносов на обязательное пенсионное страхование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НачислСВОПС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Исчислено страховых взносов на обязательное медицинское страхование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НачислСВОМС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Фамилия, имя, отчество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ФИОТип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4.67 </w:t>
            </w:r>
          </w:p>
        </w:tc>
      </w:tr>
    </w:tbl>
    <w:p w:rsidR="009D5789" w:rsidRDefault="009D5789" w:rsidP="00D651C4">
      <w:pPr>
        <w:spacing w:before="360"/>
        <w:ind w:firstLine="0"/>
        <w:jc w:val="right"/>
      </w:pPr>
    </w:p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4.46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Персонифицированные сведения о застрахованных лицах (</w:t>
      </w:r>
      <w:proofErr w:type="spellStart"/>
      <w:r w:rsidRPr="009D5789">
        <w:rPr>
          <w:b/>
          <w:bCs/>
        </w:rPr>
        <w:t>ПерсСвСтрахЛиц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Признак аннулирования сведений о застрахованном лице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ПрАннулир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НКУ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 xml:space="preserve">Принимает значение: </w:t>
            </w:r>
          </w:p>
          <w:p w:rsidR="006F4AAB" w:rsidRPr="009D5789" w:rsidRDefault="006F4AAB" w:rsidP="006F4AAB">
            <w:pPr>
              <w:ind w:left="363" w:hanging="363"/>
              <w:jc w:val="left"/>
            </w:pPr>
            <w:r w:rsidRPr="009D5789">
              <w:t>1 – аннулирование ранее представленных сведений по данному застрахованному лицу или корректировка данных.</w:t>
            </w:r>
          </w:p>
          <w:p w:rsidR="006F4AAB" w:rsidRPr="009D5789" w:rsidRDefault="006F4AAB" w:rsidP="006F4AAB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Элемент отсутствует при &lt;</w:t>
            </w:r>
            <w:proofErr w:type="spellStart"/>
            <w:r w:rsidRPr="009D5789">
              <w:rPr>
                <w:szCs w:val="22"/>
              </w:rPr>
              <w:t>НомКорр</w:t>
            </w:r>
            <w:proofErr w:type="spellEnd"/>
            <w:r w:rsidRPr="009D5789">
              <w:rPr>
                <w:szCs w:val="22"/>
              </w:rPr>
              <w:t>&gt; = 0 (из таблицы 4.2)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Данные о физическом лице, в пользу которого начислены выплаты и иные вознаграждения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ДанФЛПолуч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4.47 </w:t>
            </w:r>
          </w:p>
        </w:tc>
      </w:tr>
      <w:tr w:rsidR="00D651C4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Сведения о сумме выплат и иных вознаграждений, начисленных в пользу физического лица, а также сведения об исчисленных страховых взносах на обязательное пенсионное страхование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СвВыплСВОПС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  <w:r w:rsidR="006F4AAB" w:rsidRPr="009D5789">
              <w:t>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D651C4" w:rsidP="00D651C4">
            <w:pPr>
              <w:ind w:firstLine="0"/>
              <w:jc w:val="left"/>
            </w:pPr>
            <w:r w:rsidRPr="009D5789">
              <w:t>Состав элемента представлен в таблице 4.48</w:t>
            </w:r>
            <w:r w:rsidR="006F4AAB" w:rsidRPr="009D5789">
              <w:t>.</w:t>
            </w:r>
          </w:p>
          <w:p w:rsidR="00D651C4" w:rsidRPr="009D5789" w:rsidRDefault="006F4AAB" w:rsidP="00D651C4">
            <w:pPr>
              <w:ind w:firstLine="0"/>
              <w:jc w:val="left"/>
            </w:pPr>
            <w:r w:rsidRPr="009D5789">
              <w:t>Элемент должен отсутствовать при значении элемента &lt;</w:t>
            </w:r>
            <w:proofErr w:type="spellStart"/>
            <w:r w:rsidRPr="009D5789">
              <w:t>ПрАннулир</w:t>
            </w:r>
            <w:proofErr w:type="spellEnd"/>
            <w:r w:rsidRPr="009D5789">
              <w:t xml:space="preserve">&gt; </w:t>
            </w:r>
            <w:proofErr w:type="gramStart"/>
            <w:r w:rsidRPr="009D5789">
              <w:t>=  1</w:t>
            </w:r>
            <w:proofErr w:type="gramEnd"/>
            <w:r w:rsidRPr="009D5789">
              <w:t xml:space="preserve"> </w:t>
            </w:r>
            <w:r w:rsidR="00D651C4" w:rsidRPr="009D5789">
              <w:t xml:space="preserve">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4.47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Данные о физическом лице, в пользу которого начислены выплаты и иные вознаграждения (</w:t>
      </w:r>
      <w:proofErr w:type="spellStart"/>
      <w:r w:rsidRPr="009D5789">
        <w:rPr>
          <w:b/>
          <w:bCs/>
        </w:rPr>
        <w:t>ДанФЛПолуч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ИНН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ИННФЛТип</w:t>
            </w:r>
            <w:proofErr w:type="spellEnd"/>
            <w:r w:rsidRPr="009D5789">
              <w:t xml:space="preserve">&gt;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СНИЛС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СНИЛС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T(=14)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СНИЛСТип</w:t>
            </w:r>
            <w:proofErr w:type="spellEnd"/>
            <w:r w:rsidRPr="009D5789">
              <w:t xml:space="preserve">&gt;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Дата рождения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ДатаРожд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ДатаТип</w:t>
            </w:r>
            <w:proofErr w:type="spellEnd"/>
            <w:r w:rsidRPr="009D5789">
              <w:t>&gt;.</w:t>
            </w:r>
          </w:p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Дата в формате ДД.ММ.ГГГГ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Гражданство (код страны)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Гражд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ОКСМТип</w:t>
            </w:r>
            <w:proofErr w:type="spellEnd"/>
            <w:r w:rsidRPr="009D5789">
              <w:t xml:space="preserve">&gt;.  </w:t>
            </w:r>
          </w:p>
          <w:p w:rsidR="006F4AAB" w:rsidRPr="009D5789" w:rsidRDefault="006F4AAB" w:rsidP="006F4AAB">
            <w:pPr>
              <w:ind w:firstLine="0"/>
              <w:jc w:val="left"/>
            </w:pPr>
            <w:r w:rsidRPr="009D5789">
              <w:t>Принимает значения в соответствии с Общероссийским классификатором стран мира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Пол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Пол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left="323" w:hanging="323"/>
              <w:jc w:val="left"/>
            </w:pPr>
            <w:r w:rsidRPr="009D5789">
              <w:t>Принимает значения:</w:t>
            </w:r>
          </w:p>
          <w:p w:rsidR="006F4AAB" w:rsidRPr="009D5789" w:rsidRDefault="006F4AAB" w:rsidP="006F4AAB">
            <w:pPr>
              <w:ind w:left="323" w:hanging="323"/>
              <w:jc w:val="left"/>
            </w:pPr>
            <w:r w:rsidRPr="009D5789">
              <w:t xml:space="preserve">1 – мужской   | </w:t>
            </w:r>
          </w:p>
          <w:p w:rsidR="006F4AAB" w:rsidRPr="009D5789" w:rsidRDefault="006F4AAB" w:rsidP="006F4AAB">
            <w:pPr>
              <w:ind w:firstLine="0"/>
              <w:jc w:val="left"/>
            </w:pPr>
            <w:r w:rsidRPr="009D5789">
              <w:t>2 – женский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Код вида документа, удостоверяющего личность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КодВидДок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Типовой элемент &lt;</w:t>
            </w:r>
            <w:proofErr w:type="spellStart"/>
            <w:r w:rsidRPr="009D5789">
              <w:rPr>
                <w:szCs w:val="22"/>
              </w:rPr>
              <w:t>СПДУЛТип</w:t>
            </w:r>
            <w:proofErr w:type="spellEnd"/>
            <w:r w:rsidRPr="009D5789">
              <w:rPr>
                <w:szCs w:val="22"/>
              </w:rPr>
              <w:t>&gt;.</w:t>
            </w:r>
          </w:p>
          <w:p w:rsidR="006F4AAB" w:rsidRPr="009D5789" w:rsidRDefault="006F4AAB" w:rsidP="006F4AAB">
            <w:pPr>
              <w:ind w:firstLine="0"/>
              <w:jc w:val="left"/>
            </w:pPr>
            <w:r w:rsidRPr="009D5789">
              <w:t>Принимает значения в соответствии с приложением № 6 «Коды видов документов, удостоверяющих личность</w:t>
            </w:r>
            <w:r w:rsidR="009B0A52">
              <w:t xml:space="preserve"> физического лица</w:t>
            </w:r>
            <w:r w:rsidRPr="009D5789">
              <w:t>» к Порядку заполнения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Серия и номер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СерНомДок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Фамилия, имя, отчество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D651C4" w:rsidP="00D651C4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ФИОТип</w:t>
            </w:r>
            <w:proofErr w:type="spellEnd"/>
            <w:r w:rsidRPr="009D5789">
              <w:t xml:space="preserve">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4.67 </w:t>
            </w:r>
          </w:p>
        </w:tc>
      </w:tr>
    </w:tbl>
    <w:p w:rsidR="009D5789" w:rsidRDefault="009D5789" w:rsidP="00D651C4">
      <w:pPr>
        <w:spacing w:before="360"/>
        <w:ind w:firstLine="0"/>
        <w:jc w:val="right"/>
      </w:pPr>
    </w:p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4.48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о сумме выплат и иных вознаграждений, начисленных в пользу физического лица, а также сведения об исчисленных страховых взносах на обязательное пенсионное страхование (</w:t>
      </w:r>
      <w:proofErr w:type="spellStart"/>
      <w:r w:rsidRPr="009D5789">
        <w:rPr>
          <w:b/>
          <w:bCs/>
        </w:rPr>
        <w:t>СвВыплСВОПС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Сведения о сумме выплат и иных вознаграждений, начисленных в пользу физического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СвВыпл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4.49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Сведения о базе для начисления страховых взносов, на которую исчислены страховые взносы по дополнительному тарифу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ВыплСВДоп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4.51 </w:t>
            </w:r>
          </w:p>
        </w:tc>
      </w:tr>
    </w:tbl>
    <w:p w:rsidR="009D5789" w:rsidRDefault="009D5789" w:rsidP="00D651C4">
      <w:pPr>
        <w:spacing w:before="360"/>
        <w:ind w:firstLine="0"/>
        <w:jc w:val="right"/>
      </w:pPr>
    </w:p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4.49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о сумме выплат и иных вознаграждений, начисленных в пользу физического лица (</w:t>
      </w:r>
      <w:proofErr w:type="spellStart"/>
      <w:r w:rsidRPr="009D5789">
        <w:rPr>
          <w:b/>
          <w:bCs/>
        </w:rPr>
        <w:t>СвВыпл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Сведения о сумме выплат и иных вознаграждений, начисленных в пользу физического лица, по месяцу и коду категории застрахованного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СвВыплМК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ОМ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4.50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4.50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о сумме выплат и иных вознаграждений, начисленных в пользу физического лица, по месяцу и коду категории застрахованного лица (</w:t>
      </w:r>
      <w:proofErr w:type="spellStart"/>
      <w:r w:rsidRPr="009D5789">
        <w:rPr>
          <w:b/>
          <w:bCs/>
        </w:rPr>
        <w:t>СвВыплМК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Месяц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Месяц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 xml:space="preserve">Принимает значение: 1 | 2 | 3 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Код категории застрахованного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КодКатЛиц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T(2-4)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Принимает значения в соответствии с приложением № 7 «Коды категории застрахованного лица» к Порядку заполнения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Сумма выплат и иных вознаграждений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СумВыпл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База для исчисления страховых взносов на обязательное пенсионное страхование в пределах предельной величины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ВыплОПС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База для исчисления страховых взносов на обязательное пенсионное страхование в пределах предельной величины, в том числе по гражданско-правовым договорам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ВыплОПСДог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Сумма исчисленных страховых взносов с базы исчисления страховых взносов, не превышающих предельную величину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4.51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о базе для начисления страховых взносов, на которую исчислены страховые взносы по дополнительному тарифу (</w:t>
      </w:r>
      <w:proofErr w:type="spellStart"/>
      <w:r w:rsidRPr="009D5789">
        <w:rPr>
          <w:b/>
          <w:bCs/>
        </w:rPr>
        <w:t>ВыплСВДоп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Сведения о базе для начисления страховых взносов, на которую исчислены страховые взносы по дополнительному тарифу, по месяцу и коду застрахованного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ВыплСВДопМТ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ОМ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4.52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4.52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о базе для начисления страховых взносов, на которую исчислены страховые взносы по дополнительному тарифу, по месяцу и коду застрахованного лица (</w:t>
      </w:r>
      <w:proofErr w:type="spellStart"/>
      <w:r w:rsidRPr="009D5789">
        <w:rPr>
          <w:b/>
          <w:bCs/>
        </w:rPr>
        <w:t>ВыплСВДопМТ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Месяц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Месяц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 xml:space="preserve">Принимает значение: 1 | 2 | 3 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Код застрахованного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КодСтрахЛиц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ED0762">
            <w:pPr>
              <w:ind w:firstLine="0"/>
              <w:jc w:val="left"/>
            </w:pPr>
            <w:r w:rsidRPr="009D5789">
              <w:t xml:space="preserve">Принимает </w:t>
            </w:r>
            <w:r w:rsidR="00ED0762" w:rsidRPr="009D5789">
              <w:t>значени</w:t>
            </w:r>
            <w:r w:rsidR="00ED0762">
              <w:t>е</w:t>
            </w:r>
            <w:r w:rsidR="00ED0762" w:rsidRPr="009D5789">
              <w:t xml:space="preserve"> </w:t>
            </w:r>
            <w:r w:rsidRPr="009D5789">
              <w:t>в соответствии с приложением № 8 «Код</w:t>
            </w:r>
            <w:r w:rsidR="00DD075B">
              <w:t>ы</w:t>
            </w:r>
            <w:r w:rsidRPr="009D5789">
              <w:t xml:space="preserve"> застрахованного лица» к Порядку заполнения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База для исчисления страховых взносов по дополнительному тарифу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ВыплСВ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Сумма исчисленных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4.53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Сводные данные об обязательствах плательщика страховых взносов (</w:t>
      </w:r>
      <w:proofErr w:type="spellStart"/>
      <w:r w:rsidRPr="009D5789">
        <w:rPr>
          <w:b/>
          <w:bCs/>
        </w:rPr>
        <w:t>СВУплПерТип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Код бюджетной классификации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КБК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КБКТип</w:t>
            </w:r>
            <w:proofErr w:type="spellEnd"/>
            <w:r w:rsidRPr="009D5789">
              <w:t xml:space="preserve">&gt;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Сумма страховых взносов, подлежащая уплате за расчетный (отчетный) период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СумСВУплПер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  <w:rPr>
                <w:strike/>
              </w:rPr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Сумма страховых взносов, подлежащая уплате за первый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СумСВУпл1М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Принимает значения от 0 и более.</w:t>
            </w:r>
          </w:p>
          <w:p w:rsidR="006F4AAB" w:rsidRPr="009D5789" w:rsidRDefault="006F4AAB" w:rsidP="006F4AAB">
            <w:pPr>
              <w:ind w:firstLine="0"/>
              <w:jc w:val="left"/>
            </w:pPr>
            <w:r w:rsidRPr="009D5789">
              <w:t>Элемент должен принимать значение 0 при значении элемента &lt;</w:t>
            </w:r>
            <w:proofErr w:type="spellStart"/>
            <w:r w:rsidRPr="009D5789">
              <w:t>ТипПлат</w:t>
            </w:r>
            <w:proofErr w:type="spellEnd"/>
            <w:r w:rsidRPr="009D5789">
              <w:t>&gt;=2 (из таблицы 4.10)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Сумма страховых взносов, подлежащая уплате за второй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СумСВУпл2М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Принимает значения от 0 и более.</w:t>
            </w:r>
          </w:p>
          <w:p w:rsidR="006F4AAB" w:rsidRPr="009D5789" w:rsidRDefault="006F4AAB" w:rsidP="006F4AAB">
            <w:pPr>
              <w:ind w:firstLine="0"/>
              <w:jc w:val="left"/>
            </w:pPr>
            <w:r w:rsidRPr="009D5789">
              <w:t>Элемент должен принимать значение 0 при значении элемента &lt;</w:t>
            </w:r>
            <w:proofErr w:type="spellStart"/>
            <w:r w:rsidRPr="009D5789">
              <w:t>ТипПлат</w:t>
            </w:r>
            <w:proofErr w:type="spellEnd"/>
            <w:r w:rsidRPr="009D5789">
              <w:t>&gt;=2 (из таблицы 4.10)</w:t>
            </w:r>
          </w:p>
        </w:tc>
      </w:tr>
      <w:tr w:rsidR="008339C7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Сумма страховых взносов, подлежащая уплате за третий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СумСВУпл3М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ОУ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Принимает значения от 0 и более.</w:t>
            </w:r>
          </w:p>
          <w:p w:rsidR="006F4AAB" w:rsidRPr="009D5789" w:rsidRDefault="006F4AAB" w:rsidP="006F4AAB">
            <w:pPr>
              <w:ind w:firstLine="0"/>
              <w:jc w:val="left"/>
            </w:pPr>
            <w:r w:rsidRPr="009D5789">
              <w:t>Элемент должен принимать значение 0 при значении элемента &lt;</w:t>
            </w:r>
            <w:proofErr w:type="spellStart"/>
            <w:r w:rsidRPr="009D5789">
              <w:t>ТипПлат</w:t>
            </w:r>
            <w:proofErr w:type="spellEnd"/>
            <w:r w:rsidRPr="009D5789">
              <w:t>&gt;=2 (из таблицы 4.10)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4.54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по количеству физических лиц (</w:t>
      </w:r>
      <w:proofErr w:type="spellStart"/>
      <w:r w:rsidRPr="009D5789">
        <w:rPr>
          <w:b/>
          <w:bCs/>
        </w:rPr>
        <w:t>КолЛицТип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Всего с начала расчетного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КолВсегоПер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 том числе 1 месяц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Кол1Посл3М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 том числе 2 месяц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Кол2Посл3М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 том числе 3 месяц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Кол3Посл3М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4.55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по суммам (тип 1) (СвСум1Тип)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Всего с начала расчетного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СумВсегоПер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В том числе 1 месяц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Сум1Посл3М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В том числе 2 месяц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Сум2Посл3М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8339C7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В том числе 3 месяц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Сум3Посл3М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4.56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Сумма страховых взносов, подлежащая к уплате (сумма превышения произведенных расходов над исчисленными страховыми взносами) (</w:t>
      </w:r>
      <w:proofErr w:type="spellStart"/>
      <w:r w:rsidRPr="009D5789">
        <w:rPr>
          <w:b/>
          <w:bCs/>
        </w:rPr>
        <w:t>УплСВПревТип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Признак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Признак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left="323" w:hanging="323"/>
              <w:jc w:val="left"/>
            </w:pPr>
            <w:r w:rsidRPr="009D5789">
              <w:t>Принимает значения:</w:t>
            </w:r>
          </w:p>
          <w:p w:rsidR="006F4AAB" w:rsidRPr="009D5789" w:rsidRDefault="006F4AAB" w:rsidP="006F4AAB">
            <w:pPr>
              <w:ind w:left="363" w:hanging="363"/>
              <w:jc w:val="left"/>
            </w:pPr>
            <w:r w:rsidRPr="009D5789">
              <w:t xml:space="preserve">1 – сумма страховых взносов на обязательное социальное страхование на случай временной нетрудоспособности и в связи с материнством, подлежащих уплате в </w:t>
            </w:r>
            <w:proofErr w:type="gramStart"/>
            <w:r w:rsidRPr="009D5789">
              <w:t>бюджет  |</w:t>
            </w:r>
            <w:proofErr w:type="gramEnd"/>
            <w:r w:rsidRPr="009D5789">
              <w:t xml:space="preserve"> </w:t>
            </w:r>
          </w:p>
          <w:p w:rsidR="006F4AAB" w:rsidRPr="009D5789" w:rsidRDefault="006F4AAB" w:rsidP="006F4AAB">
            <w:pPr>
              <w:ind w:left="363" w:hanging="363"/>
              <w:jc w:val="left"/>
            </w:pPr>
            <w:r w:rsidRPr="009D5789">
              <w:t>2 – сумма превышения произведенных плательщиком расходов на выплату страхового обеспечения над исчисленными страховыми взносами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Сумма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Сумма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4.57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Расходы по обязательному социальному страхованию (тип 1) (РасхОСС1Тип)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Число случаев (получателей)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ЧислСлуч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Количество дней, выплат, пособий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КолВыпл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Расходы, 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РасхВсего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5C721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Расходы за счет средств, финансируемых из федерального бюджета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РасхФинФБ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4.58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Расходы по обязательному социальному страхованию (тип 2) (РасхОСС2Тип)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Число случаев (получателей)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ЧислСлуч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Количество дней, выплат, пособий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КолВыпл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Расходы, 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РасхВсего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4.59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Расходы по обязательному социальному страхованию (тип 3) (РасхОСС3Тип)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Количество дней, выплат, пособий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КолВыпл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Расходы, 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РасхВсего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4.60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Расходы по обязательному социальному страхованию (тип 4) (РасхОСС4Тип)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Расходы, 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РасхВсего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5C721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Расходы за счет средств, финансируемых из федерального бюджета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РасхФинФБ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</w:tbl>
    <w:p w:rsidR="009D5789" w:rsidRDefault="009D5789" w:rsidP="00D651C4">
      <w:pPr>
        <w:spacing w:before="360"/>
        <w:ind w:firstLine="0"/>
        <w:jc w:val="right"/>
      </w:pPr>
    </w:p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4.61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Расходы по обязательному социальному страхованию (тип 5) (РасхОСС5Тип)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Количество дней, выплат, пособий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КолВыпл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Расходы, 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РасхВсего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Расходы за счет средств, финансируемых из федерального бюджета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РасхФинФБ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</w:tbl>
    <w:p w:rsidR="009D5789" w:rsidRDefault="009D5789" w:rsidP="00D651C4">
      <w:pPr>
        <w:spacing w:before="360"/>
        <w:ind w:firstLine="0"/>
        <w:jc w:val="right"/>
      </w:pPr>
    </w:p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4.62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 xml:space="preserve">Выплаты, произведенные за счет средств, финансируемых из </w:t>
      </w:r>
      <w:r w:rsidR="00624D41">
        <w:rPr>
          <w:b/>
          <w:bCs/>
        </w:rPr>
        <w:t>ф</w:t>
      </w:r>
      <w:r w:rsidR="00624D41" w:rsidRPr="009D5789">
        <w:rPr>
          <w:b/>
          <w:bCs/>
        </w:rPr>
        <w:t xml:space="preserve">едерального </w:t>
      </w:r>
      <w:r w:rsidRPr="009D5789">
        <w:rPr>
          <w:b/>
          <w:bCs/>
        </w:rPr>
        <w:t>бюджета (</w:t>
      </w:r>
      <w:proofErr w:type="spellStart"/>
      <w:r w:rsidRPr="009D5789">
        <w:rPr>
          <w:b/>
          <w:bCs/>
        </w:rPr>
        <w:t>ВыпФинФБТип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&lt;РасхВыпл1Тип&gt;.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4.63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Пособие по временной нетрудоспособности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ПосВрНетр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&lt;РасхВыпл2Тип&gt;.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Пособие по беременности и родам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ПосБеремРод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&lt;РасхВыпл2Тип&gt;.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Ежемесячное пособие по уходу за ребенком, 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ЕжПосУходРеб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&lt;РасхВыпл2Тип&gt;.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4.64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Ежемесячное пособие по уходу за первым ребенком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ЕжПосУходРеб1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&lt;РасхВыпл2Тип&gt;.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4.64 </w:t>
            </w:r>
          </w:p>
        </w:tc>
      </w:tr>
      <w:tr w:rsidR="00D651C4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Ежемесячное пособие по уходу за вторым и последующими детьми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ЕжПосУходРеб2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D651C4" w:rsidP="00D651C4">
            <w:pPr>
              <w:ind w:firstLine="0"/>
              <w:jc w:val="left"/>
            </w:pPr>
            <w:r w:rsidRPr="009D5789">
              <w:t xml:space="preserve">Типовой элемент &lt;РасхВыпл2Тип&gt;. </w:t>
            </w:r>
          </w:p>
          <w:p w:rsidR="00D651C4" w:rsidRPr="009D5789" w:rsidRDefault="00D651C4" w:rsidP="00D651C4">
            <w:pPr>
              <w:ind w:firstLine="0"/>
              <w:jc w:val="left"/>
            </w:pPr>
            <w:r w:rsidRPr="009D5789">
              <w:t xml:space="preserve">Состав элемента представлен в таблице 4.64 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4.63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 xml:space="preserve">Выплаты, произведенные за счет средств, финансируемых из </w:t>
      </w:r>
      <w:r w:rsidR="00CF6965">
        <w:rPr>
          <w:b/>
          <w:bCs/>
        </w:rPr>
        <w:t>ф</w:t>
      </w:r>
      <w:r w:rsidR="00CF6965" w:rsidRPr="009D5789">
        <w:rPr>
          <w:b/>
          <w:bCs/>
        </w:rPr>
        <w:t xml:space="preserve">едерального </w:t>
      </w:r>
      <w:r w:rsidRPr="009D5789">
        <w:rPr>
          <w:b/>
          <w:bCs/>
        </w:rPr>
        <w:t>бюджета (тип 1) (РасхВыпл1Тип)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Число получателей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ЧислПолуч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Расходы, руб.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Расход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4.64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 xml:space="preserve">Выплаты, произведенные за счет средств, финансируемых из </w:t>
      </w:r>
      <w:r w:rsidR="00082082">
        <w:rPr>
          <w:b/>
          <w:bCs/>
        </w:rPr>
        <w:t>ф</w:t>
      </w:r>
      <w:r w:rsidR="00082082" w:rsidRPr="009D5789">
        <w:rPr>
          <w:b/>
          <w:bCs/>
        </w:rPr>
        <w:t xml:space="preserve">едерального </w:t>
      </w:r>
      <w:r w:rsidRPr="009D5789">
        <w:rPr>
          <w:b/>
          <w:bCs/>
        </w:rPr>
        <w:t>бюджета (тип 2) (РасхВыпл2Тип)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Число получателей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ЧислПолуч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Количество дней, выплат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proofErr w:type="spellStart"/>
            <w:r w:rsidRPr="009D5789">
              <w:t>КолВыпл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Расходы, руб.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Расход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4.65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Сведения из справки (</w:t>
      </w:r>
      <w:proofErr w:type="spellStart"/>
      <w:r w:rsidRPr="009D5789">
        <w:rPr>
          <w:b/>
          <w:bCs/>
        </w:rPr>
        <w:t>СправТип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Номер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Номер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Дата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Дата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  <w:rPr>
                <w:szCs w:val="22"/>
              </w:rPr>
            </w:pPr>
            <w:r w:rsidRPr="009D5789">
              <w:rPr>
                <w:szCs w:val="22"/>
              </w:rPr>
              <w:t>Типовой элемент &lt;</w:t>
            </w:r>
            <w:proofErr w:type="spellStart"/>
            <w:r w:rsidRPr="009D5789">
              <w:rPr>
                <w:szCs w:val="22"/>
              </w:rPr>
              <w:t>ДатаТип</w:t>
            </w:r>
            <w:proofErr w:type="spellEnd"/>
            <w:r w:rsidRPr="009D5789">
              <w:rPr>
                <w:szCs w:val="22"/>
              </w:rPr>
              <w:t>&gt;.</w:t>
            </w:r>
          </w:p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Дата в формате ДД.ММ.ГГГГ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4.66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Сумма страховых взносов, подлежащие уплате за расчетный период (</w:t>
      </w:r>
      <w:proofErr w:type="spellStart"/>
      <w:r w:rsidRPr="009D5789">
        <w:rPr>
          <w:b/>
          <w:bCs/>
        </w:rPr>
        <w:t>СумСВУплТип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Код бюджетной классификации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КБК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ОК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Типовой элемент &lt;</w:t>
            </w:r>
            <w:proofErr w:type="spellStart"/>
            <w:r w:rsidRPr="009D5789">
              <w:t>КБКТип</w:t>
            </w:r>
            <w:proofErr w:type="spellEnd"/>
            <w:r w:rsidRPr="009D5789">
              <w:t xml:space="preserve">&gt; 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t>Сумма страховых взносов, подлежащая уплате за расчетный период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proofErr w:type="spellStart"/>
            <w:r w:rsidRPr="009D5789">
              <w:t>СумСВУплПер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AB" w:rsidRPr="009D5789" w:rsidRDefault="006F4AAB" w:rsidP="006F4AAB">
            <w:pPr>
              <w:ind w:firstLine="0"/>
              <w:jc w:val="left"/>
            </w:pPr>
            <w:r w:rsidRPr="009D5789">
              <w:rPr>
                <w:szCs w:val="22"/>
              </w:rPr>
              <w:t>Принимает значения от 0 и более</w:t>
            </w:r>
          </w:p>
        </w:tc>
      </w:tr>
    </w:tbl>
    <w:p w:rsidR="00D651C4" w:rsidRPr="009D5789" w:rsidRDefault="00D651C4" w:rsidP="00D651C4">
      <w:pPr>
        <w:spacing w:before="360"/>
        <w:ind w:firstLine="0"/>
        <w:jc w:val="right"/>
      </w:pPr>
      <w:r w:rsidRPr="009D5789">
        <w:t>Таблица 4.67</w:t>
      </w:r>
    </w:p>
    <w:p w:rsidR="00D651C4" w:rsidRPr="009D5789" w:rsidRDefault="00D651C4" w:rsidP="00D651C4">
      <w:pPr>
        <w:spacing w:after="120"/>
        <w:ind w:firstLine="0"/>
        <w:jc w:val="center"/>
        <w:rPr>
          <w:sz w:val="20"/>
          <w:szCs w:val="20"/>
        </w:rPr>
      </w:pPr>
      <w:r w:rsidRPr="009D5789">
        <w:rPr>
          <w:b/>
          <w:bCs/>
        </w:rPr>
        <w:t>Фамилия, имя, отчество (</w:t>
      </w:r>
      <w:proofErr w:type="spellStart"/>
      <w:r w:rsidRPr="009D5789">
        <w:rPr>
          <w:b/>
          <w:bCs/>
        </w:rPr>
        <w:t>ФИОТип</w:t>
      </w:r>
      <w:proofErr w:type="spellEnd"/>
      <w:r w:rsidRPr="009D5789">
        <w:rPr>
          <w:b/>
          <w:bCs/>
        </w:rPr>
        <w:t>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061"/>
        <w:gridCol w:w="2626"/>
        <w:gridCol w:w="1208"/>
        <w:gridCol w:w="1208"/>
        <w:gridCol w:w="1910"/>
        <w:gridCol w:w="5006"/>
      </w:tblGrid>
      <w:tr w:rsidR="00461269" w:rsidRPr="009D5789" w:rsidTr="00D651C4">
        <w:trPr>
          <w:trHeight w:val="23"/>
          <w:tblHeader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D651C4" w:rsidRPr="009D5789" w:rsidRDefault="00D651C4" w:rsidP="00D651C4">
            <w:pPr>
              <w:ind w:firstLine="0"/>
              <w:jc w:val="center"/>
              <w:rPr>
                <w:b/>
                <w:bCs/>
              </w:rPr>
            </w:pPr>
            <w:r w:rsidRPr="009D5789">
              <w:rPr>
                <w:b/>
                <w:bCs/>
              </w:rPr>
              <w:t>Дополнительная информация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Фамилия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461269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Имя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  <w:tr w:rsidR="00D651C4" w:rsidRPr="009D5789" w:rsidTr="00D651C4">
        <w:trPr>
          <w:trHeight w:val="23"/>
          <w:jc w:val="center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Отчество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center"/>
            </w:pPr>
            <w:r w:rsidRPr="009D5789">
              <w:t>Н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C4" w:rsidRPr="009D5789" w:rsidRDefault="00D651C4" w:rsidP="00D651C4">
            <w:pPr>
              <w:ind w:firstLine="0"/>
              <w:jc w:val="left"/>
            </w:pPr>
            <w:r w:rsidRPr="009D5789">
              <w:t> </w:t>
            </w:r>
          </w:p>
        </w:tc>
      </w:tr>
    </w:tbl>
    <w:p w:rsidR="001F7816" w:rsidRPr="009D5789" w:rsidRDefault="001F7816" w:rsidP="00FA1A8E">
      <w:pPr>
        <w:ind w:firstLine="0"/>
        <w:jc w:val="right"/>
      </w:pPr>
      <w:bookmarkStart w:id="22" w:name="_GoBack"/>
      <w:bookmarkEnd w:id="22"/>
    </w:p>
    <w:sectPr w:rsidR="001F7816" w:rsidRPr="009D5789" w:rsidSect="009D5789">
      <w:pgSz w:w="16838" w:h="11906" w:orient="landscape" w:code="9"/>
      <w:pgMar w:top="1134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22A" w:rsidRDefault="00D7722A" w:rsidP="000D7805">
      <w:r>
        <w:separator/>
      </w:r>
    </w:p>
  </w:endnote>
  <w:endnote w:type="continuationSeparator" w:id="0">
    <w:p w:rsidR="00D7722A" w:rsidRDefault="00D7722A" w:rsidP="000D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22A" w:rsidRDefault="00D7722A" w:rsidP="000D7805">
      <w:r>
        <w:separator/>
      </w:r>
    </w:p>
  </w:footnote>
  <w:footnote w:type="continuationSeparator" w:id="0">
    <w:p w:rsidR="00D7722A" w:rsidRDefault="00D7722A" w:rsidP="000D7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239377"/>
      <w:docPartObj>
        <w:docPartGallery w:val="Page Numbers (Top of Page)"/>
        <w:docPartUnique/>
      </w:docPartObj>
    </w:sdtPr>
    <w:sdtEndPr/>
    <w:sdtContent>
      <w:p w:rsidR="003C264A" w:rsidRPr="003C264A" w:rsidRDefault="003C264A" w:rsidP="003C264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C3B">
          <w:rPr>
            <w:noProof/>
          </w:rPr>
          <w:t>61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BD3D7C"/>
    <w:multiLevelType w:val="hybridMultilevel"/>
    <w:tmpl w:val="35AC6876"/>
    <w:lvl w:ilvl="0" w:tplc="72FCC26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5036D"/>
    <w:multiLevelType w:val="multilevel"/>
    <w:tmpl w:val="5C7698F0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AE"/>
    <w:rsid w:val="00007BE8"/>
    <w:rsid w:val="000334CC"/>
    <w:rsid w:val="000403E2"/>
    <w:rsid w:val="00046034"/>
    <w:rsid w:val="00053B8C"/>
    <w:rsid w:val="000609B0"/>
    <w:rsid w:val="000662FA"/>
    <w:rsid w:val="00074BB0"/>
    <w:rsid w:val="00080BDF"/>
    <w:rsid w:val="00082082"/>
    <w:rsid w:val="0008393A"/>
    <w:rsid w:val="00083AAA"/>
    <w:rsid w:val="000859E4"/>
    <w:rsid w:val="00085A66"/>
    <w:rsid w:val="00085F9A"/>
    <w:rsid w:val="00092D0E"/>
    <w:rsid w:val="00093E18"/>
    <w:rsid w:val="000A1231"/>
    <w:rsid w:val="000B1AFA"/>
    <w:rsid w:val="000B2418"/>
    <w:rsid w:val="000C18B9"/>
    <w:rsid w:val="000C744A"/>
    <w:rsid w:val="000D07F2"/>
    <w:rsid w:val="000D21BC"/>
    <w:rsid w:val="000D5110"/>
    <w:rsid w:val="000D7805"/>
    <w:rsid w:val="000E6EC9"/>
    <w:rsid w:val="001072E7"/>
    <w:rsid w:val="001170D3"/>
    <w:rsid w:val="001210F7"/>
    <w:rsid w:val="00122E52"/>
    <w:rsid w:val="0014192E"/>
    <w:rsid w:val="001423B5"/>
    <w:rsid w:val="00161BA6"/>
    <w:rsid w:val="001633BC"/>
    <w:rsid w:val="00174136"/>
    <w:rsid w:val="001A0524"/>
    <w:rsid w:val="001A264D"/>
    <w:rsid w:val="001B01C8"/>
    <w:rsid w:val="001B4C3B"/>
    <w:rsid w:val="001B4F64"/>
    <w:rsid w:val="001B7624"/>
    <w:rsid w:val="001D3FBB"/>
    <w:rsid w:val="001D46AD"/>
    <w:rsid w:val="001E3294"/>
    <w:rsid w:val="001F7816"/>
    <w:rsid w:val="00224F52"/>
    <w:rsid w:val="00226C8C"/>
    <w:rsid w:val="002279AE"/>
    <w:rsid w:val="002327D4"/>
    <w:rsid w:val="00237E41"/>
    <w:rsid w:val="00242CF0"/>
    <w:rsid w:val="002437D8"/>
    <w:rsid w:val="002500B8"/>
    <w:rsid w:val="0026002E"/>
    <w:rsid w:val="0026132C"/>
    <w:rsid w:val="00262673"/>
    <w:rsid w:val="002735F0"/>
    <w:rsid w:val="00287C60"/>
    <w:rsid w:val="00293DBF"/>
    <w:rsid w:val="00297D86"/>
    <w:rsid w:val="002A22EB"/>
    <w:rsid w:val="002A3A1A"/>
    <w:rsid w:val="002B1F99"/>
    <w:rsid w:val="002B320C"/>
    <w:rsid w:val="002B3C6B"/>
    <w:rsid w:val="002C5003"/>
    <w:rsid w:val="002D1EC6"/>
    <w:rsid w:val="002D2B73"/>
    <w:rsid w:val="002D66A2"/>
    <w:rsid w:val="002E0243"/>
    <w:rsid w:val="002E549E"/>
    <w:rsid w:val="002E5C37"/>
    <w:rsid w:val="002F2FB5"/>
    <w:rsid w:val="00301F68"/>
    <w:rsid w:val="00304A0C"/>
    <w:rsid w:val="00311074"/>
    <w:rsid w:val="0035233C"/>
    <w:rsid w:val="003573DC"/>
    <w:rsid w:val="00360865"/>
    <w:rsid w:val="00366E21"/>
    <w:rsid w:val="0037751C"/>
    <w:rsid w:val="00383FF2"/>
    <w:rsid w:val="00385457"/>
    <w:rsid w:val="00391A99"/>
    <w:rsid w:val="003A7D54"/>
    <w:rsid w:val="003B2EDB"/>
    <w:rsid w:val="003C0F95"/>
    <w:rsid w:val="003C264A"/>
    <w:rsid w:val="003C55D5"/>
    <w:rsid w:val="003D2B17"/>
    <w:rsid w:val="003F5E7A"/>
    <w:rsid w:val="004011D7"/>
    <w:rsid w:val="00405EE0"/>
    <w:rsid w:val="00407409"/>
    <w:rsid w:val="00413CE0"/>
    <w:rsid w:val="00417344"/>
    <w:rsid w:val="004214C9"/>
    <w:rsid w:val="0042638A"/>
    <w:rsid w:val="004341B2"/>
    <w:rsid w:val="00440D94"/>
    <w:rsid w:val="00443297"/>
    <w:rsid w:val="004550F8"/>
    <w:rsid w:val="00461269"/>
    <w:rsid w:val="0046677F"/>
    <w:rsid w:val="0047189F"/>
    <w:rsid w:val="0047657D"/>
    <w:rsid w:val="004771A2"/>
    <w:rsid w:val="004802EB"/>
    <w:rsid w:val="004B00B1"/>
    <w:rsid w:val="004D00A1"/>
    <w:rsid w:val="004F1C4E"/>
    <w:rsid w:val="005123A4"/>
    <w:rsid w:val="005149C9"/>
    <w:rsid w:val="0051602B"/>
    <w:rsid w:val="00533EA8"/>
    <w:rsid w:val="005434EC"/>
    <w:rsid w:val="00556FB3"/>
    <w:rsid w:val="00563E04"/>
    <w:rsid w:val="00564956"/>
    <w:rsid w:val="005851B8"/>
    <w:rsid w:val="005970C7"/>
    <w:rsid w:val="005B6483"/>
    <w:rsid w:val="005C5719"/>
    <w:rsid w:val="005C7219"/>
    <w:rsid w:val="005E1C9F"/>
    <w:rsid w:val="005F0ABB"/>
    <w:rsid w:val="00604281"/>
    <w:rsid w:val="00610E2E"/>
    <w:rsid w:val="00614996"/>
    <w:rsid w:val="006151D2"/>
    <w:rsid w:val="00615938"/>
    <w:rsid w:val="00620E89"/>
    <w:rsid w:val="00623650"/>
    <w:rsid w:val="00624D41"/>
    <w:rsid w:val="006331F5"/>
    <w:rsid w:val="00636951"/>
    <w:rsid w:val="00640767"/>
    <w:rsid w:val="006463EE"/>
    <w:rsid w:val="00651B8E"/>
    <w:rsid w:val="00656DCC"/>
    <w:rsid w:val="00660F1F"/>
    <w:rsid w:val="006720B8"/>
    <w:rsid w:val="00672CE1"/>
    <w:rsid w:val="00695453"/>
    <w:rsid w:val="006A1E2D"/>
    <w:rsid w:val="006A3A5A"/>
    <w:rsid w:val="006A4B65"/>
    <w:rsid w:val="006B47E6"/>
    <w:rsid w:val="006B4FC3"/>
    <w:rsid w:val="006B73BD"/>
    <w:rsid w:val="006B7C95"/>
    <w:rsid w:val="006C1EEA"/>
    <w:rsid w:val="006D6A61"/>
    <w:rsid w:val="006E0C18"/>
    <w:rsid w:val="006F14A3"/>
    <w:rsid w:val="006F3E8F"/>
    <w:rsid w:val="006F4AAB"/>
    <w:rsid w:val="006F6AB0"/>
    <w:rsid w:val="00701E35"/>
    <w:rsid w:val="007077DA"/>
    <w:rsid w:val="007205E8"/>
    <w:rsid w:val="007237AE"/>
    <w:rsid w:val="00733226"/>
    <w:rsid w:val="00746BF9"/>
    <w:rsid w:val="00753933"/>
    <w:rsid w:val="00771D94"/>
    <w:rsid w:val="00786F1A"/>
    <w:rsid w:val="00796D65"/>
    <w:rsid w:val="007C0C3D"/>
    <w:rsid w:val="007C42E3"/>
    <w:rsid w:val="007C4EE5"/>
    <w:rsid w:val="007D102A"/>
    <w:rsid w:val="00805D29"/>
    <w:rsid w:val="00806118"/>
    <w:rsid w:val="00806FEC"/>
    <w:rsid w:val="00807B41"/>
    <w:rsid w:val="008102F5"/>
    <w:rsid w:val="0081195E"/>
    <w:rsid w:val="008170F5"/>
    <w:rsid w:val="008236B8"/>
    <w:rsid w:val="0082671A"/>
    <w:rsid w:val="00830CC9"/>
    <w:rsid w:val="008339C7"/>
    <w:rsid w:val="00835514"/>
    <w:rsid w:val="00835EB1"/>
    <w:rsid w:val="00841002"/>
    <w:rsid w:val="00852FCA"/>
    <w:rsid w:val="00855B7C"/>
    <w:rsid w:val="00863CA0"/>
    <w:rsid w:val="00882AE5"/>
    <w:rsid w:val="00887081"/>
    <w:rsid w:val="008A2EE6"/>
    <w:rsid w:val="008A53DE"/>
    <w:rsid w:val="008A5F95"/>
    <w:rsid w:val="008A6619"/>
    <w:rsid w:val="008A7123"/>
    <w:rsid w:val="008A7B54"/>
    <w:rsid w:val="008C2186"/>
    <w:rsid w:val="008C3CB2"/>
    <w:rsid w:val="008D05F6"/>
    <w:rsid w:val="008D4D01"/>
    <w:rsid w:val="008D5602"/>
    <w:rsid w:val="008D7DD5"/>
    <w:rsid w:val="008E2757"/>
    <w:rsid w:val="008E281F"/>
    <w:rsid w:val="008E2BD8"/>
    <w:rsid w:val="008E3AE5"/>
    <w:rsid w:val="00902E57"/>
    <w:rsid w:val="00905C10"/>
    <w:rsid w:val="009140B5"/>
    <w:rsid w:val="00932181"/>
    <w:rsid w:val="00945667"/>
    <w:rsid w:val="0095205A"/>
    <w:rsid w:val="00955B03"/>
    <w:rsid w:val="009714EA"/>
    <w:rsid w:val="00985BBF"/>
    <w:rsid w:val="009920E6"/>
    <w:rsid w:val="009A6042"/>
    <w:rsid w:val="009B0A52"/>
    <w:rsid w:val="009C2E66"/>
    <w:rsid w:val="009C3ACB"/>
    <w:rsid w:val="009D3E80"/>
    <w:rsid w:val="009D5789"/>
    <w:rsid w:val="009D7193"/>
    <w:rsid w:val="009E28D2"/>
    <w:rsid w:val="009E3CB6"/>
    <w:rsid w:val="009F52EA"/>
    <w:rsid w:val="00A16817"/>
    <w:rsid w:val="00A25862"/>
    <w:rsid w:val="00A635D9"/>
    <w:rsid w:val="00A65337"/>
    <w:rsid w:val="00A7022C"/>
    <w:rsid w:val="00A75577"/>
    <w:rsid w:val="00A75D90"/>
    <w:rsid w:val="00A77247"/>
    <w:rsid w:val="00A809DB"/>
    <w:rsid w:val="00A86232"/>
    <w:rsid w:val="00A919C3"/>
    <w:rsid w:val="00A95C62"/>
    <w:rsid w:val="00AB4BF1"/>
    <w:rsid w:val="00AC0EBF"/>
    <w:rsid w:val="00AD0A99"/>
    <w:rsid w:val="00AD7E6B"/>
    <w:rsid w:val="00AE6674"/>
    <w:rsid w:val="00AF701D"/>
    <w:rsid w:val="00B02CE8"/>
    <w:rsid w:val="00B15DD7"/>
    <w:rsid w:val="00B17360"/>
    <w:rsid w:val="00B20CD8"/>
    <w:rsid w:val="00B25D54"/>
    <w:rsid w:val="00B26288"/>
    <w:rsid w:val="00B35950"/>
    <w:rsid w:val="00B408C2"/>
    <w:rsid w:val="00B44B98"/>
    <w:rsid w:val="00B44DC1"/>
    <w:rsid w:val="00B747CE"/>
    <w:rsid w:val="00B92593"/>
    <w:rsid w:val="00B9623C"/>
    <w:rsid w:val="00B96D19"/>
    <w:rsid w:val="00BA1E13"/>
    <w:rsid w:val="00BA62EC"/>
    <w:rsid w:val="00BA6327"/>
    <w:rsid w:val="00BA737B"/>
    <w:rsid w:val="00C00D46"/>
    <w:rsid w:val="00C02F6D"/>
    <w:rsid w:val="00C11748"/>
    <w:rsid w:val="00C1341E"/>
    <w:rsid w:val="00C13DB2"/>
    <w:rsid w:val="00C24271"/>
    <w:rsid w:val="00C26E45"/>
    <w:rsid w:val="00C3325A"/>
    <w:rsid w:val="00C576A1"/>
    <w:rsid w:val="00C61EAC"/>
    <w:rsid w:val="00C64DD5"/>
    <w:rsid w:val="00C66CF3"/>
    <w:rsid w:val="00C852D6"/>
    <w:rsid w:val="00C93644"/>
    <w:rsid w:val="00C95B0D"/>
    <w:rsid w:val="00C96091"/>
    <w:rsid w:val="00C9687F"/>
    <w:rsid w:val="00CA2B94"/>
    <w:rsid w:val="00CA6335"/>
    <w:rsid w:val="00CB03ED"/>
    <w:rsid w:val="00CC1E21"/>
    <w:rsid w:val="00CC37EC"/>
    <w:rsid w:val="00CC4A4D"/>
    <w:rsid w:val="00CC55C6"/>
    <w:rsid w:val="00CC5F0D"/>
    <w:rsid w:val="00CD3CD4"/>
    <w:rsid w:val="00CD566D"/>
    <w:rsid w:val="00CE77C0"/>
    <w:rsid w:val="00CF17AE"/>
    <w:rsid w:val="00CF3452"/>
    <w:rsid w:val="00CF6965"/>
    <w:rsid w:val="00D024D6"/>
    <w:rsid w:val="00D04492"/>
    <w:rsid w:val="00D10C71"/>
    <w:rsid w:val="00D14F55"/>
    <w:rsid w:val="00D1686F"/>
    <w:rsid w:val="00D26986"/>
    <w:rsid w:val="00D33F78"/>
    <w:rsid w:val="00D452C1"/>
    <w:rsid w:val="00D52CFD"/>
    <w:rsid w:val="00D620CE"/>
    <w:rsid w:val="00D651C4"/>
    <w:rsid w:val="00D74AE2"/>
    <w:rsid w:val="00D7620D"/>
    <w:rsid w:val="00D7722A"/>
    <w:rsid w:val="00D91BF2"/>
    <w:rsid w:val="00DC24DF"/>
    <w:rsid w:val="00DD075B"/>
    <w:rsid w:val="00DD7464"/>
    <w:rsid w:val="00DE43C7"/>
    <w:rsid w:val="00DF66A4"/>
    <w:rsid w:val="00E03386"/>
    <w:rsid w:val="00E03E92"/>
    <w:rsid w:val="00E54AF3"/>
    <w:rsid w:val="00E640F6"/>
    <w:rsid w:val="00E736CB"/>
    <w:rsid w:val="00E76C48"/>
    <w:rsid w:val="00E81764"/>
    <w:rsid w:val="00E9628D"/>
    <w:rsid w:val="00E96EE4"/>
    <w:rsid w:val="00EA1726"/>
    <w:rsid w:val="00EB080B"/>
    <w:rsid w:val="00EC1FA1"/>
    <w:rsid w:val="00EC6520"/>
    <w:rsid w:val="00ED0762"/>
    <w:rsid w:val="00ED1801"/>
    <w:rsid w:val="00ED18AB"/>
    <w:rsid w:val="00ED4B24"/>
    <w:rsid w:val="00EE447A"/>
    <w:rsid w:val="00F04801"/>
    <w:rsid w:val="00F06451"/>
    <w:rsid w:val="00F14B62"/>
    <w:rsid w:val="00F22E36"/>
    <w:rsid w:val="00F3213D"/>
    <w:rsid w:val="00F44266"/>
    <w:rsid w:val="00F517B1"/>
    <w:rsid w:val="00F53814"/>
    <w:rsid w:val="00F60A86"/>
    <w:rsid w:val="00F77FE0"/>
    <w:rsid w:val="00F93B84"/>
    <w:rsid w:val="00FA1A8E"/>
    <w:rsid w:val="00FA3993"/>
    <w:rsid w:val="00FA5D1E"/>
    <w:rsid w:val="00FA6A84"/>
    <w:rsid w:val="00FB68AB"/>
    <w:rsid w:val="00FB7C64"/>
    <w:rsid w:val="00FD3B78"/>
    <w:rsid w:val="00FD6DAB"/>
    <w:rsid w:val="00FE7AB0"/>
    <w:rsid w:val="00FF35E0"/>
    <w:rsid w:val="00FF5AE1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E0D99E-F34A-4CC7-B65C-F5AD7190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78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0D7805"/>
  </w:style>
  <w:style w:type="character" w:customStyle="1" w:styleId="a6">
    <w:name w:val="Текст сноски Знак"/>
    <w:basedOn w:val="a2"/>
    <w:link w:val="a5"/>
    <w:semiHidden/>
    <w:rsid w:val="000D7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0D7805"/>
    <w:rPr>
      <w:vertAlign w:val="superscript"/>
    </w:rPr>
  </w:style>
  <w:style w:type="paragraph" w:customStyle="1" w:styleId="1">
    <w:name w:val="Заголовок 1 (ф)"/>
    <w:basedOn w:val="a1"/>
    <w:rsid w:val="000D7805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0D7805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0D7805"/>
  </w:style>
  <w:style w:type="character" w:customStyle="1" w:styleId="a9">
    <w:name w:val="Обычный (ф) Знак Знак"/>
    <w:link w:val="a8"/>
    <w:rsid w:val="000D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8"/>
    <w:rsid w:val="000D7805"/>
    <w:pPr>
      <w:ind w:left="360" w:firstLine="0"/>
      <w:jc w:val="center"/>
    </w:pPr>
    <w:rPr>
      <w:sz w:val="28"/>
      <w:szCs w:val="20"/>
    </w:rPr>
  </w:style>
  <w:style w:type="paragraph" w:styleId="aa">
    <w:name w:val="Body Text"/>
    <w:basedOn w:val="a1"/>
    <w:link w:val="ab"/>
    <w:rsid w:val="000D7805"/>
    <w:pPr>
      <w:spacing w:after="120"/>
    </w:pPr>
  </w:style>
  <w:style w:type="character" w:customStyle="1" w:styleId="ab">
    <w:name w:val="Основной текст Знак"/>
    <w:basedOn w:val="a2"/>
    <w:link w:val="aa"/>
    <w:rsid w:val="000D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остой"/>
    <w:basedOn w:val="a1"/>
    <w:rsid w:val="000D7805"/>
    <w:rPr>
      <w:sz w:val="28"/>
      <w:szCs w:val="20"/>
    </w:rPr>
  </w:style>
  <w:style w:type="paragraph" w:customStyle="1" w:styleId="ad">
    <w:name w:val="Обычный_по_ширине"/>
    <w:basedOn w:val="a1"/>
    <w:rsid w:val="000D7805"/>
    <w:pPr>
      <w:spacing w:before="120"/>
      <w:ind w:firstLine="720"/>
    </w:pPr>
    <w:rPr>
      <w:szCs w:val="20"/>
    </w:rPr>
  </w:style>
  <w:style w:type="paragraph" w:customStyle="1" w:styleId="a0">
    <w:name w:val="курсив (ф)"/>
    <w:basedOn w:val="a1"/>
    <w:link w:val="ae"/>
    <w:rsid w:val="000D7805"/>
    <w:pPr>
      <w:numPr>
        <w:numId w:val="2"/>
      </w:numPr>
      <w:ind w:left="362" w:hanging="181"/>
    </w:pPr>
    <w:rPr>
      <w:i/>
    </w:rPr>
  </w:style>
  <w:style w:type="character" w:customStyle="1" w:styleId="ae">
    <w:name w:val="курсив (ф) Знак Знак"/>
    <w:link w:val="a0"/>
    <w:rsid w:val="000D780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0D7805"/>
    <w:pPr>
      <w:numPr>
        <w:numId w:val="1"/>
      </w:numPr>
    </w:pPr>
  </w:style>
  <w:style w:type="character" w:styleId="af">
    <w:name w:val="Hyperlink"/>
    <w:basedOn w:val="a2"/>
    <w:uiPriority w:val="99"/>
    <w:semiHidden/>
    <w:unhideWhenUsed/>
    <w:rsid w:val="00672CE1"/>
    <w:rPr>
      <w:color w:val="0000FF"/>
      <w:u w:val="single"/>
    </w:rPr>
  </w:style>
  <w:style w:type="paragraph" w:customStyle="1" w:styleId="msonormal0">
    <w:name w:val="msonormal"/>
    <w:basedOn w:val="a1"/>
    <w:rsid w:val="00672CE1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672CE1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672CE1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672CE1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672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672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672CE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672CE1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672CE1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672CE1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672CE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672C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672C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672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672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672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672CE1"/>
    <w:pPr>
      <w:spacing w:before="100" w:beforeAutospacing="1" w:after="100" w:afterAutospacing="1"/>
      <w:ind w:firstLine="0"/>
      <w:jc w:val="left"/>
      <w:textAlignment w:val="top"/>
    </w:pPr>
  </w:style>
  <w:style w:type="paragraph" w:styleId="af0">
    <w:name w:val="header"/>
    <w:basedOn w:val="a1"/>
    <w:link w:val="af1"/>
    <w:uiPriority w:val="99"/>
    <w:unhideWhenUsed/>
    <w:rsid w:val="003C2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3C2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1"/>
    <w:link w:val="af3"/>
    <w:uiPriority w:val="99"/>
    <w:unhideWhenUsed/>
    <w:rsid w:val="003C2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3C2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1"/>
    <w:link w:val="af5"/>
    <w:uiPriority w:val="99"/>
    <w:semiHidden/>
    <w:unhideWhenUsed/>
    <w:rsid w:val="003C264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3C2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DEEF-977B-4C87-9A03-7B95EF98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61</Pages>
  <Words>12687</Words>
  <Characters>72317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Скуридин Кирилл Сергеевич</dc:creator>
  <cp:lastModifiedBy>Ачкасова Людмила Евгеньевна</cp:lastModifiedBy>
  <cp:revision>48</cp:revision>
  <dcterms:created xsi:type="dcterms:W3CDTF">2020-09-28T16:06:00Z</dcterms:created>
  <dcterms:modified xsi:type="dcterms:W3CDTF">2020-11-03T07:34:00Z</dcterms:modified>
</cp:coreProperties>
</file>