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4B063C" w:rsidRPr="007234AF" w14:paraId="38424AFA" w14:textId="77777777" w:rsidTr="004B063C">
        <w:trPr>
          <w:trHeight w:val="402"/>
        </w:trPr>
        <w:tc>
          <w:tcPr>
            <w:tcW w:w="3411" w:type="dxa"/>
          </w:tcPr>
          <w:p w14:paraId="399C324B" w14:textId="3C482C2C" w:rsidR="004B063C" w:rsidRPr="007234AF" w:rsidRDefault="004B063C" w:rsidP="004B063C">
            <w:pPr>
              <w:autoSpaceDE w:val="0"/>
              <w:autoSpaceDN w:val="0"/>
              <w:adjustRightInd w:val="0"/>
              <w:ind w:firstLine="0"/>
            </w:pPr>
            <w:bookmarkStart w:id="0" w:name="_Toc95530594"/>
            <w:bookmarkStart w:id="1" w:name="_Toc95882978"/>
            <w:bookmarkStart w:id="2" w:name="_Toc95886766"/>
            <w:bookmarkStart w:id="3" w:name="_Toc95896093"/>
            <w:bookmarkStart w:id="4" w:name="_Toc96419573"/>
            <w:r w:rsidRPr="00AD5779">
              <w:t>Приложение</w:t>
            </w:r>
          </w:p>
        </w:tc>
        <w:bookmarkStart w:id="5" w:name="_Toc233432120"/>
        <w:bookmarkStart w:id="6" w:name="_Toc95530590"/>
        <w:bookmarkStart w:id="7" w:name="_Toc95886763"/>
        <w:bookmarkStart w:id="8" w:name="_Toc95896090"/>
        <w:bookmarkStart w:id="9" w:name="_Toc96419571"/>
        <w:bookmarkStart w:id="10" w:name="_Toc102195771"/>
        <w:bookmarkStart w:id="11" w:name="_Toc136255793"/>
      </w:tr>
      <w:tr w:rsidR="004B063C" w:rsidRPr="007234AF" w14:paraId="5F4A585D" w14:textId="77777777" w:rsidTr="004B063C">
        <w:tc>
          <w:tcPr>
            <w:tcW w:w="3411" w:type="dxa"/>
          </w:tcPr>
          <w:p w14:paraId="12CD0BCC" w14:textId="48B5FD1E" w:rsidR="004B063C" w:rsidRPr="007234AF" w:rsidRDefault="004B063C" w:rsidP="004B063C">
            <w:pPr>
              <w:autoSpaceDE w:val="0"/>
              <w:autoSpaceDN w:val="0"/>
              <w:adjustRightInd w:val="0"/>
              <w:ind w:firstLine="0"/>
            </w:pPr>
            <w:r w:rsidRPr="00AD5779">
              <w:t>к приказу ФНС России</w:t>
            </w:r>
          </w:p>
        </w:tc>
      </w:tr>
      <w:tr w:rsidR="004B063C" w:rsidRPr="007234AF" w14:paraId="4E4E57C8" w14:textId="77777777" w:rsidTr="004B063C">
        <w:tc>
          <w:tcPr>
            <w:tcW w:w="3411" w:type="dxa"/>
          </w:tcPr>
          <w:p w14:paraId="422CDE06" w14:textId="73FB587A" w:rsidR="004B063C" w:rsidRPr="007234AF" w:rsidRDefault="004B063C" w:rsidP="004B063C">
            <w:pPr>
              <w:autoSpaceDE w:val="0"/>
              <w:autoSpaceDN w:val="0"/>
              <w:adjustRightInd w:val="0"/>
              <w:ind w:firstLine="0"/>
            </w:pPr>
            <w:r w:rsidRPr="00AD5779">
              <w:t>от «12» октября 2020 г.</w:t>
            </w:r>
            <w:r>
              <w:br/>
            </w:r>
            <w:r w:rsidRPr="007234AF">
              <w:t xml:space="preserve"> №</w:t>
            </w:r>
            <w:r w:rsidRPr="008F2D22">
              <w:rPr>
                <w:b/>
                <w:sz w:val="28"/>
                <w:szCs w:val="28"/>
              </w:rPr>
              <w:t xml:space="preserve"> </w:t>
            </w:r>
            <w:r w:rsidRPr="008F2D22">
              <w:t>ЕД-7-26/736@</w:t>
            </w:r>
          </w:p>
        </w:tc>
      </w:tr>
    </w:tbl>
    <w:p w14:paraId="2E8A7810" w14:textId="77777777" w:rsidR="003D20F7" w:rsidRPr="007234AF" w:rsidRDefault="003D20F7" w:rsidP="00E11E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OLE_LINK1"/>
      <w:bookmarkEnd w:id="5"/>
      <w:bookmarkEnd w:id="6"/>
      <w:bookmarkEnd w:id="7"/>
      <w:bookmarkEnd w:id="8"/>
      <w:bookmarkEnd w:id="9"/>
      <w:bookmarkEnd w:id="10"/>
      <w:bookmarkEnd w:id="11"/>
    </w:p>
    <w:p w14:paraId="112CC094" w14:textId="77777777" w:rsidR="003D20F7" w:rsidRPr="007234AF" w:rsidRDefault="003D20F7" w:rsidP="00E11E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49B2B" w14:textId="77777777" w:rsidR="003D20F7" w:rsidRPr="007234AF" w:rsidRDefault="003D20F7" w:rsidP="005519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AF">
        <w:rPr>
          <w:rFonts w:ascii="Times New Roman" w:hAnsi="Times New Roman" w:cs="Times New Roman"/>
          <w:b/>
          <w:sz w:val="28"/>
          <w:szCs w:val="28"/>
        </w:rPr>
        <w:t>Формат корректировочного счета-фактуры, формат</w:t>
      </w:r>
    </w:p>
    <w:p w14:paraId="6921C3AB" w14:textId="5A4D5080" w:rsidR="003D20F7" w:rsidRPr="007234AF" w:rsidRDefault="003D20F7" w:rsidP="00551926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7234AF">
        <w:rPr>
          <w:b/>
          <w:sz w:val="28"/>
          <w:szCs w:val="28"/>
        </w:rPr>
        <w:t xml:space="preserve">представления документа, подтверждающего </w:t>
      </w:r>
      <w:r w:rsidRPr="007234AF">
        <w:rPr>
          <w:b/>
          <w:bCs/>
          <w:sz w:val="28"/>
          <w:szCs w:val="28"/>
        </w:rPr>
        <w:t xml:space="preserve">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включающего в себя корректировочный счет-фактуру, и формат представления </w:t>
      </w:r>
      <w:r w:rsidRPr="007234AF">
        <w:rPr>
          <w:b/>
          <w:sz w:val="28"/>
          <w:szCs w:val="28"/>
        </w:rPr>
        <w:t xml:space="preserve">документа, подтверждающего </w:t>
      </w:r>
      <w:r w:rsidRPr="007234AF">
        <w:rPr>
          <w:b/>
          <w:bCs/>
          <w:sz w:val="28"/>
          <w:szCs w:val="28"/>
        </w:rPr>
        <w:t>согласие (факт уведомления) покупателя на изменение стоимости отгруженных товаров (выполненных работ, оказанных услуг), переданных имущественных прав</w:t>
      </w:r>
      <w:r w:rsidR="00725E05" w:rsidRPr="007234AF">
        <w:rPr>
          <w:b/>
          <w:bCs/>
          <w:sz w:val="28"/>
          <w:szCs w:val="28"/>
        </w:rPr>
        <w:t>,</w:t>
      </w:r>
      <w:r w:rsidRPr="007234AF">
        <w:rPr>
          <w:b/>
          <w:bCs/>
          <w:sz w:val="28"/>
          <w:szCs w:val="28"/>
        </w:rPr>
        <w:t xml:space="preserve"> </w:t>
      </w:r>
      <w:r w:rsidRPr="007234AF">
        <w:rPr>
          <w:b/>
          <w:sz w:val="28"/>
          <w:szCs w:val="28"/>
        </w:rPr>
        <w:t>в электронной форме</w:t>
      </w:r>
    </w:p>
    <w:p w14:paraId="4F5C6B7C" w14:textId="77777777" w:rsidR="003D20F7" w:rsidRPr="007234AF" w:rsidRDefault="003D20F7" w:rsidP="00B65A3E">
      <w:pPr>
        <w:pStyle w:val="11"/>
        <w:spacing w:before="840"/>
      </w:pPr>
      <w:smartTag w:uri="urn:schemas-microsoft-com:office:smarttags" w:element="place">
        <w:r w:rsidRPr="007234AF">
          <w:rPr>
            <w:lang w:val="en-US"/>
          </w:rPr>
          <w:t>I</w:t>
        </w:r>
        <w:r w:rsidRPr="007234AF">
          <w:t>.</w:t>
        </w:r>
      </w:smartTag>
      <w:r w:rsidRPr="007234AF">
        <w:t xml:space="preserve"> ОБЩИЕ </w:t>
      </w:r>
      <w:r w:rsidRPr="007234AF">
        <w:rPr>
          <w:bCs/>
        </w:rPr>
        <w:t>ПОЛОЖЕНИЯ</w:t>
      </w:r>
    </w:p>
    <w:p w14:paraId="27945142" w14:textId="6FA32FA9" w:rsidR="003D20F7" w:rsidRPr="007234AF" w:rsidRDefault="004C2015" w:rsidP="008C6059">
      <w:pPr>
        <w:autoSpaceDE w:val="0"/>
        <w:autoSpaceDN w:val="0"/>
        <w:adjustRightInd w:val="0"/>
        <w:rPr>
          <w:sz w:val="28"/>
          <w:szCs w:val="28"/>
        </w:rPr>
      </w:pPr>
      <w:r w:rsidRPr="007234AF">
        <w:rPr>
          <w:sz w:val="28"/>
          <w:szCs w:val="28"/>
        </w:rPr>
        <w:t>1. </w:t>
      </w:r>
      <w:r w:rsidR="003D20F7" w:rsidRPr="007234AF">
        <w:rPr>
          <w:sz w:val="28"/>
          <w:szCs w:val="28"/>
        </w:rPr>
        <w:t xml:space="preserve">Настоящий формат описывает требования к XML файлам передачи по телекоммуникационным каналам связи (далее – файл обмена) электронного корректировочного счета-фактуры, или документа, подтверждающего согласие (факт уведомления) покупателя на изменение стоимости </w:t>
      </w:r>
      <w:r w:rsidR="003D20F7" w:rsidRPr="007234AF">
        <w:rPr>
          <w:bCs/>
          <w:sz w:val="28"/>
          <w:szCs w:val="28"/>
        </w:rPr>
        <w:t xml:space="preserve">отгруженных товаров (выполненных работ, оказанных услуг), переданных имущественных прав, </w:t>
      </w:r>
      <w:r w:rsidR="003D20F7" w:rsidRPr="007234AF">
        <w:rPr>
          <w:sz w:val="28"/>
          <w:szCs w:val="28"/>
        </w:rPr>
        <w:t xml:space="preserve">включающего в себя корректировочный счет-фактуру, или документа, подтверждающего согласие (факт уведомления) покупателя на изменение стоимости </w:t>
      </w:r>
      <w:r w:rsidR="003D20F7" w:rsidRPr="007234AF">
        <w:rPr>
          <w:bCs/>
          <w:sz w:val="28"/>
          <w:szCs w:val="28"/>
        </w:rPr>
        <w:t>отгруженных товаров (выполненных работ, оказанных услуг), переданных имущественных прав,</w:t>
      </w:r>
      <w:r w:rsidR="003D20F7" w:rsidRPr="007234AF">
        <w:rPr>
          <w:sz w:val="28"/>
          <w:szCs w:val="28"/>
        </w:rPr>
        <w:t xml:space="preserve"> применяемых при расчетах по налогу на добавленную стоимость в случаях изменения  </w:t>
      </w:r>
      <w:r w:rsidR="003D20F7" w:rsidRPr="007234AF">
        <w:rPr>
          <w:bCs/>
          <w:sz w:val="28"/>
          <w:szCs w:val="28"/>
        </w:rPr>
        <w:t>стоимости отгруженных товаров (выполненных работ, оказанных услуг), переданных имущественных прав</w:t>
      </w:r>
      <w:r w:rsidR="003D20F7" w:rsidRPr="007234AF">
        <w:rPr>
          <w:sz w:val="28"/>
          <w:szCs w:val="28"/>
        </w:rPr>
        <w:t>.</w:t>
      </w:r>
    </w:p>
    <w:p w14:paraId="7FFE2950" w14:textId="77777777" w:rsidR="003D20F7" w:rsidRPr="007234AF" w:rsidRDefault="003D20F7" w:rsidP="008C6059">
      <w:pPr>
        <w:autoSpaceDE w:val="0"/>
        <w:autoSpaceDN w:val="0"/>
        <w:adjustRightInd w:val="0"/>
        <w:rPr>
          <w:sz w:val="28"/>
          <w:szCs w:val="28"/>
        </w:rPr>
      </w:pPr>
    </w:p>
    <w:p w14:paraId="5483E82F" w14:textId="6268671F" w:rsidR="003D20F7" w:rsidRPr="007234AF" w:rsidRDefault="003D20F7" w:rsidP="008C605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7234AF">
        <w:rPr>
          <w:snapToGrid w:val="0"/>
          <w:sz w:val="28"/>
          <w:szCs w:val="28"/>
        </w:rPr>
        <w:t>2.</w:t>
      </w:r>
      <w:r w:rsidR="004C2015" w:rsidRPr="007234AF">
        <w:rPr>
          <w:snapToGrid w:val="0"/>
          <w:sz w:val="28"/>
          <w:szCs w:val="28"/>
        </w:rPr>
        <w:t> </w:t>
      </w:r>
      <w:r w:rsidRPr="007234AF">
        <w:rPr>
          <w:snapToGrid w:val="0"/>
          <w:sz w:val="28"/>
          <w:szCs w:val="28"/>
        </w:rPr>
        <w:t xml:space="preserve">В зависимости от выбранной составителем документа функции настоящий формат может использоваться как: </w:t>
      </w:r>
    </w:p>
    <w:p w14:paraId="636F324E" w14:textId="77777777" w:rsidR="003D20F7" w:rsidRPr="007234AF" w:rsidRDefault="003D20F7" w:rsidP="008C6059">
      <w:pPr>
        <w:autoSpaceDE w:val="0"/>
        <w:autoSpaceDN w:val="0"/>
        <w:adjustRightInd w:val="0"/>
        <w:rPr>
          <w:sz w:val="28"/>
          <w:szCs w:val="28"/>
        </w:rPr>
      </w:pPr>
      <w:r w:rsidRPr="007234AF">
        <w:rPr>
          <w:sz w:val="28"/>
          <w:szCs w:val="28"/>
        </w:rPr>
        <w:t>корректировочный счет-фактура, применяемый при расчетах по налогу на добавленную стоимость на основании статьи 169 Налогового кодекса Российской Федерации (далее - НК РФ) (функция «КСЧФ»);</w:t>
      </w:r>
    </w:p>
    <w:p w14:paraId="3BE9D55E" w14:textId="140EB8FE" w:rsidR="003D20F7" w:rsidRPr="007234AF" w:rsidRDefault="003D20F7" w:rsidP="008C6059">
      <w:pPr>
        <w:autoSpaceDE w:val="0"/>
        <w:autoSpaceDN w:val="0"/>
        <w:adjustRightInd w:val="0"/>
        <w:rPr>
          <w:sz w:val="28"/>
          <w:szCs w:val="28"/>
        </w:rPr>
      </w:pPr>
      <w:r w:rsidRPr="007234AF">
        <w:rPr>
          <w:sz w:val="28"/>
          <w:szCs w:val="28"/>
        </w:rPr>
        <w:t>первичный документ</w:t>
      </w:r>
      <w:r w:rsidR="00E91F63" w:rsidRPr="007234AF">
        <w:rPr>
          <w:sz w:val="28"/>
          <w:szCs w:val="28"/>
        </w:rPr>
        <w:t>,</w:t>
      </w:r>
      <w:r w:rsidRPr="007234AF">
        <w:rPr>
          <w:sz w:val="28"/>
          <w:szCs w:val="28"/>
        </w:rPr>
        <w:t xml:space="preserve"> </w:t>
      </w:r>
      <w:r w:rsidR="00E91F63" w:rsidRPr="007234AF">
        <w:rPr>
          <w:sz w:val="28"/>
          <w:szCs w:val="28"/>
        </w:rPr>
        <w:t>подтверждающий согласие</w:t>
      </w:r>
      <w:r w:rsidRPr="007234AF">
        <w:rPr>
          <w:bCs/>
          <w:sz w:val="28"/>
          <w:szCs w:val="28"/>
        </w:rPr>
        <w:t xml:space="preserve"> (факт уведомления) покупателя на изменение стоимости отгруженных товаров (выполненных работ, оказанных услуг), переданных имущественных прав</w:t>
      </w:r>
      <w:r w:rsidRPr="007234AF">
        <w:rPr>
          <w:sz w:val="28"/>
          <w:szCs w:val="28"/>
        </w:rPr>
        <w:t xml:space="preserve">, в том числе </w:t>
      </w:r>
      <w:r w:rsidR="00D46A77" w:rsidRPr="007234AF">
        <w:rPr>
          <w:sz w:val="28"/>
          <w:szCs w:val="28"/>
        </w:rPr>
        <w:t xml:space="preserve">из-за </w:t>
      </w:r>
      <w:r w:rsidRPr="007234AF">
        <w:rPr>
          <w:sz w:val="28"/>
          <w:szCs w:val="28"/>
        </w:rPr>
        <w:t>изменени</w:t>
      </w:r>
      <w:r w:rsidR="00D46A77" w:rsidRPr="007234AF">
        <w:rPr>
          <w:sz w:val="28"/>
          <w:szCs w:val="28"/>
        </w:rPr>
        <w:t>я</w:t>
      </w:r>
      <w:r w:rsidR="00057579" w:rsidRPr="007234AF">
        <w:rPr>
          <w:sz w:val="28"/>
          <w:szCs w:val="28"/>
        </w:rPr>
        <w:t xml:space="preserve"> цены (тарифа) и (или) </w:t>
      </w:r>
      <w:r w:rsidR="00D46A77" w:rsidRPr="007234AF">
        <w:rPr>
          <w:sz w:val="28"/>
          <w:szCs w:val="28"/>
        </w:rPr>
        <w:t xml:space="preserve">изменения </w:t>
      </w:r>
      <w:r w:rsidRPr="007234AF">
        <w:rPr>
          <w:sz w:val="28"/>
          <w:szCs w:val="28"/>
        </w:rPr>
        <w:t xml:space="preserve">количества (объема) поставленных (отгруженных) товаров (выполненных работ, оказанных услуг), переданных имущественных прав (функция «ДИС», далее – документ о согласии покупателя на изменение стоимости отгрузки), применение которого при расчетах по налогу на добавленную стоимость предусмотрено подпунктом 4 пункта 3 статьи 170 и пунктом 10 статьи 172 НК РФ. В случае использования документа о согласии покупателя на изменение стоимости отгрузки для оформления факта изменения финансового состояния передающей и принимающей сторон (или только </w:t>
      </w:r>
      <w:r w:rsidRPr="007234AF">
        <w:rPr>
          <w:sz w:val="28"/>
          <w:szCs w:val="28"/>
        </w:rPr>
        <w:lastRenderedPageBreak/>
        <w:t xml:space="preserve">передающей), реквизиты документа должны удовлетворять также требованиям Федерального закона от 06.12.2011 № 402-ФЗ «О бухгалтерском учете» (Собрание законодательства Российской Федерации, 2011, № 50, ст. 7344; 2019, № 30, ст. 4149) к </w:t>
      </w:r>
      <w:r w:rsidR="00D46A77" w:rsidRPr="007234AF">
        <w:rPr>
          <w:sz w:val="28"/>
          <w:szCs w:val="28"/>
        </w:rPr>
        <w:t xml:space="preserve">реквизитам </w:t>
      </w:r>
      <w:r w:rsidRPr="007234AF">
        <w:rPr>
          <w:sz w:val="28"/>
          <w:szCs w:val="28"/>
        </w:rPr>
        <w:t>первичного учетного документа;</w:t>
      </w:r>
    </w:p>
    <w:p w14:paraId="14AB5ABB" w14:textId="54A9770A" w:rsidR="003D20F7" w:rsidRPr="007234AF" w:rsidRDefault="003D20F7" w:rsidP="008C605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7234AF">
        <w:rPr>
          <w:sz w:val="28"/>
          <w:szCs w:val="28"/>
        </w:rPr>
        <w:t>корректировочный счет-фактура и первичный документ</w:t>
      </w:r>
      <w:r w:rsidR="00B16492" w:rsidRPr="007234AF">
        <w:rPr>
          <w:sz w:val="28"/>
          <w:szCs w:val="28"/>
        </w:rPr>
        <w:t>,</w:t>
      </w:r>
      <w:r w:rsidRPr="007234AF">
        <w:rPr>
          <w:sz w:val="28"/>
          <w:szCs w:val="28"/>
        </w:rPr>
        <w:t xml:space="preserve"> </w:t>
      </w:r>
      <w:r w:rsidR="00B16492" w:rsidRPr="007234AF">
        <w:rPr>
          <w:sz w:val="28"/>
          <w:szCs w:val="28"/>
        </w:rPr>
        <w:t>подтверждающий согласие</w:t>
      </w:r>
      <w:r w:rsidR="00B16492" w:rsidRPr="007234AF" w:rsidDel="00B16492">
        <w:rPr>
          <w:sz w:val="28"/>
          <w:szCs w:val="28"/>
        </w:rPr>
        <w:t xml:space="preserve"> </w:t>
      </w:r>
      <w:r w:rsidRPr="007234AF">
        <w:rPr>
          <w:bCs/>
          <w:sz w:val="28"/>
          <w:szCs w:val="28"/>
        </w:rPr>
        <w:t xml:space="preserve">(факт уведомления) покупателя на изменение стоимости отгруженных товаров (выполненных работ, оказанных услуг), переданных имущественных прав, в том числе </w:t>
      </w:r>
      <w:r w:rsidR="00D0630B" w:rsidRPr="007234AF">
        <w:rPr>
          <w:bCs/>
          <w:sz w:val="28"/>
          <w:szCs w:val="28"/>
        </w:rPr>
        <w:t xml:space="preserve">из-за </w:t>
      </w:r>
      <w:r w:rsidRPr="007234AF">
        <w:rPr>
          <w:sz w:val="28"/>
          <w:szCs w:val="28"/>
        </w:rPr>
        <w:t>изменени</w:t>
      </w:r>
      <w:r w:rsidR="00D0630B" w:rsidRPr="007234AF">
        <w:rPr>
          <w:sz w:val="28"/>
          <w:szCs w:val="28"/>
        </w:rPr>
        <w:t>я</w:t>
      </w:r>
      <w:r w:rsidRPr="007234AF">
        <w:rPr>
          <w:sz w:val="28"/>
          <w:szCs w:val="28"/>
        </w:rPr>
        <w:t xml:space="preserve"> цены (тарифа) и (или) </w:t>
      </w:r>
      <w:r w:rsidR="00D0630B" w:rsidRPr="007234AF">
        <w:rPr>
          <w:sz w:val="28"/>
          <w:szCs w:val="28"/>
        </w:rPr>
        <w:t xml:space="preserve">изменения </w:t>
      </w:r>
      <w:r w:rsidRPr="007234AF">
        <w:rPr>
          <w:sz w:val="28"/>
          <w:szCs w:val="28"/>
        </w:rPr>
        <w:t xml:space="preserve">количества (объема) поставленных (отгруженных) товаров (выполненных работ, оказанных услуг), переданных имущественных прав (функция «КСЧФДИС», далее – корректировочный счет-фактура и документ о согласии покупателя на  изменение стоимости отгрузки). В целях формирования такого документа </w:t>
      </w:r>
      <w:r w:rsidR="006B4A82" w:rsidRPr="007234AF">
        <w:rPr>
          <w:sz w:val="28"/>
          <w:szCs w:val="28"/>
        </w:rPr>
        <w:t xml:space="preserve">реквизиты </w:t>
      </w:r>
      <w:r w:rsidRPr="007234AF">
        <w:rPr>
          <w:sz w:val="28"/>
          <w:szCs w:val="28"/>
        </w:rPr>
        <w:t>корректировочного счета-фактуры, установленные пунктом 5.2 статьи 169 НК РФ,</w:t>
      </w:r>
      <w:r w:rsidRPr="007234AF">
        <w:rPr>
          <w:snapToGrid w:val="0"/>
          <w:sz w:val="28"/>
          <w:szCs w:val="28"/>
        </w:rPr>
        <w:t xml:space="preserve"> дополнены в соответствии с пунктом 8 приложения № 2 «Ф</w:t>
      </w:r>
      <w:r w:rsidRPr="007234AF">
        <w:rPr>
          <w:sz w:val="28"/>
          <w:szCs w:val="28"/>
        </w:rPr>
        <w:t>орма корректировочного счета-фактуры, применяемого при расчетах по налогу на добавленную стоимость, и правила его заполнения», утвержденного</w:t>
      </w:r>
      <w:r w:rsidRPr="007234AF">
        <w:t xml:space="preserve"> </w:t>
      </w:r>
      <w:r w:rsidRPr="007234AF">
        <w:rPr>
          <w:snapToGrid w:val="0"/>
          <w:sz w:val="28"/>
          <w:szCs w:val="28"/>
        </w:rPr>
        <w:t xml:space="preserve"> постановлением Правительства Российской Федерации от 26.12.2011 № 1137 </w:t>
      </w:r>
      <w:r w:rsidRPr="007234AF">
        <w:rPr>
          <w:sz w:val="28"/>
          <w:szCs w:val="28"/>
        </w:rPr>
        <w:t xml:space="preserve">«О формах и правилах заполнения (ведения) документов, применяемых при расчетах по налогу на добавленную стоимость» (Собрание законодательства Российской Федерации, 2012, № 3, ст. 417; 2019, № 4, ст. 336) (далее - Постановление № 1137) </w:t>
      </w:r>
      <w:r w:rsidRPr="007234AF">
        <w:rPr>
          <w:snapToGrid w:val="0"/>
          <w:sz w:val="28"/>
          <w:szCs w:val="28"/>
        </w:rPr>
        <w:t xml:space="preserve">информацией, позволяющей применять электронный документ в качестве </w:t>
      </w:r>
      <w:r w:rsidRPr="007234AF">
        <w:rPr>
          <w:sz w:val="28"/>
          <w:szCs w:val="28"/>
        </w:rPr>
        <w:t>предусмотренного подпунктом 4 пункта 3 статьи 170 и пунктом 10 статьи 172 НК РФ</w:t>
      </w:r>
      <w:r w:rsidRPr="007234AF">
        <w:rPr>
          <w:snapToGrid w:val="0"/>
          <w:sz w:val="28"/>
          <w:szCs w:val="28"/>
        </w:rPr>
        <w:t xml:space="preserve"> первичного документа, </w:t>
      </w:r>
      <w:r w:rsidRPr="007234AF">
        <w:rPr>
          <w:sz w:val="28"/>
          <w:szCs w:val="28"/>
          <w:lang w:val="ar-SA"/>
        </w:rPr>
        <w:t>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</w:t>
      </w:r>
      <w:r w:rsidR="00057579" w:rsidRPr="007234AF">
        <w:rPr>
          <w:snapToGrid w:val="0"/>
          <w:sz w:val="28"/>
          <w:szCs w:val="28"/>
        </w:rPr>
        <w:t xml:space="preserve"> (далее – корректировочный</w:t>
      </w:r>
      <w:r w:rsidRPr="007234AF">
        <w:rPr>
          <w:snapToGrid w:val="0"/>
          <w:sz w:val="28"/>
          <w:szCs w:val="28"/>
        </w:rPr>
        <w:t xml:space="preserve"> счет-</w:t>
      </w:r>
      <w:r w:rsidR="00E91F63" w:rsidRPr="007234AF">
        <w:rPr>
          <w:snapToGrid w:val="0"/>
          <w:sz w:val="28"/>
          <w:szCs w:val="28"/>
        </w:rPr>
        <w:t xml:space="preserve">фактура </w:t>
      </w:r>
      <w:r w:rsidRPr="007234AF">
        <w:rPr>
          <w:snapToGrid w:val="0"/>
          <w:sz w:val="28"/>
          <w:szCs w:val="28"/>
        </w:rPr>
        <w:t>с дополнительной информацией).</w:t>
      </w:r>
    </w:p>
    <w:p w14:paraId="0CC47AC6" w14:textId="77777777" w:rsidR="003D20F7" w:rsidRPr="007234AF" w:rsidRDefault="003D20F7" w:rsidP="008C6059">
      <w:pPr>
        <w:autoSpaceDE w:val="0"/>
        <w:autoSpaceDN w:val="0"/>
        <w:adjustRightInd w:val="0"/>
        <w:rPr>
          <w:sz w:val="28"/>
          <w:szCs w:val="28"/>
        </w:rPr>
      </w:pPr>
      <w:r w:rsidRPr="007234AF">
        <w:rPr>
          <w:snapToGrid w:val="0"/>
          <w:sz w:val="28"/>
          <w:szCs w:val="28"/>
        </w:rPr>
        <w:t xml:space="preserve">Документ с функцией «КСЧФДИС» состоит из двух файлов обмена, </w:t>
      </w:r>
      <w:r w:rsidRPr="007234AF">
        <w:rPr>
          <w:sz w:val="28"/>
          <w:szCs w:val="28"/>
        </w:rPr>
        <w:t>представляемых по следующим форматам:</w:t>
      </w:r>
    </w:p>
    <w:p w14:paraId="68A6B24D" w14:textId="0ADE648B" w:rsidR="003D20F7" w:rsidRPr="007234AF" w:rsidRDefault="003D20F7" w:rsidP="008C605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7234AF">
        <w:rPr>
          <w:sz w:val="28"/>
          <w:szCs w:val="28"/>
        </w:rPr>
        <w:t xml:space="preserve">формат представления корректировочного </w:t>
      </w:r>
      <w:r w:rsidRPr="007234AF">
        <w:rPr>
          <w:snapToGrid w:val="0"/>
          <w:sz w:val="28"/>
          <w:szCs w:val="28"/>
        </w:rPr>
        <w:t xml:space="preserve">счета-фактуры с дополнительной информацией (информации продавца), состоящий из </w:t>
      </w:r>
      <w:r w:rsidR="006B4A82" w:rsidRPr="007234AF">
        <w:rPr>
          <w:snapToGrid w:val="0"/>
          <w:sz w:val="28"/>
          <w:szCs w:val="28"/>
        </w:rPr>
        <w:t>реквизитов</w:t>
      </w:r>
      <w:r w:rsidRPr="007234AF">
        <w:rPr>
          <w:snapToGrid w:val="0"/>
          <w:sz w:val="28"/>
          <w:szCs w:val="28"/>
        </w:rPr>
        <w:t>, предус</w:t>
      </w:r>
      <w:r w:rsidR="006B4A82" w:rsidRPr="007234AF">
        <w:rPr>
          <w:snapToGrid w:val="0"/>
          <w:sz w:val="28"/>
          <w:szCs w:val="28"/>
        </w:rPr>
        <w:t xml:space="preserve">мотренных для корректировочных </w:t>
      </w:r>
      <w:r w:rsidRPr="007234AF">
        <w:rPr>
          <w:snapToGrid w:val="0"/>
          <w:sz w:val="28"/>
          <w:szCs w:val="28"/>
        </w:rPr>
        <w:t xml:space="preserve">счетов-фактур статьей 169 НК РФ и Постановлением № 1137, а также дополнительной информации передающей стороны об экономических субъектах, участвующих в согласовании (уведомлении) изменения стоимости ранее отгруженных товаров (выполненных работ, оказанных услуг), переданных имущественных прав (далее – файл обмена корректировочного счета-фактуры с дополнительной информацией (информации продавца)). Файл обмена подписывается усиленной квалифицированной электронной подписью лица, уполномоченного на подписание счетов-фактур, а также в случае формирования первичного учетного документа </w:t>
      </w:r>
      <w:r w:rsidR="005925F2" w:rsidRPr="007234AF">
        <w:rPr>
          <w:snapToGrid w:val="0"/>
          <w:sz w:val="28"/>
          <w:szCs w:val="28"/>
        </w:rPr>
        <w:t>–</w:t>
      </w:r>
      <w:r w:rsidRPr="007234AF">
        <w:rPr>
          <w:snapToGrid w:val="0"/>
          <w:sz w:val="28"/>
          <w:szCs w:val="28"/>
        </w:rPr>
        <w:t xml:space="preserve"> электронной подписью лица, ответственного за оформление факта хозяйственной жизни со стороны передающего экономического субъекта;</w:t>
      </w:r>
    </w:p>
    <w:p w14:paraId="5E1332E6" w14:textId="572F6A12" w:rsidR="003D20F7" w:rsidRPr="007234AF" w:rsidRDefault="003D20F7" w:rsidP="008C6059">
      <w:pPr>
        <w:tabs>
          <w:tab w:val="left" w:pos="7335"/>
        </w:tabs>
        <w:rPr>
          <w:sz w:val="28"/>
          <w:szCs w:val="28"/>
        </w:rPr>
      </w:pPr>
      <w:r w:rsidRPr="007234AF">
        <w:rPr>
          <w:sz w:val="28"/>
          <w:szCs w:val="28"/>
        </w:rPr>
        <w:t xml:space="preserve">формат представления </w:t>
      </w:r>
      <w:r w:rsidRPr="007234AF">
        <w:rPr>
          <w:snapToGrid w:val="0"/>
          <w:sz w:val="28"/>
          <w:szCs w:val="28"/>
        </w:rPr>
        <w:t>дополнительн</w:t>
      </w:r>
      <w:r w:rsidR="00F869DA" w:rsidRPr="007234AF">
        <w:rPr>
          <w:snapToGrid w:val="0"/>
          <w:sz w:val="28"/>
          <w:szCs w:val="28"/>
        </w:rPr>
        <w:t>ых</w:t>
      </w:r>
      <w:r w:rsidRPr="007234AF">
        <w:rPr>
          <w:snapToGrid w:val="0"/>
          <w:sz w:val="28"/>
          <w:szCs w:val="28"/>
        </w:rPr>
        <w:t xml:space="preserve"> к корректировочному счету-фактуре </w:t>
      </w:r>
      <w:r w:rsidR="00F869DA" w:rsidRPr="007234AF">
        <w:rPr>
          <w:snapToGrid w:val="0"/>
          <w:sz w:val="28"/>
          <w:szCs w:val="28"/>
        </w:rPr>
        <w:t xml:space="preserve">сведений </w:t>
      </w:r>
      <w:r w:rsidRPr="007234AF">
        <w:rPr>
          <w:snapToGrid w:val="0"/>
          <w:sz w:val="28"/>
          <w:szCs w:val="28"/>
        </w:rPr>
        <w:t xml:space="preserve">в виде </w:t>
      </w:r>
      <w:r w:rsidR="00F869DA" w:rsidRPr="007234AF">
        <w:rPr>
          <w:snapToGrid w:val="0"/>
          <w:sz w:val="28"/>
          <w:szCs w:val="28"/>
        </w:rPr>
        <w:t xml:space="preserve">информации </w:t>
      </w:r>
      <w:r w:rsidRPr="007234AF">
        <w:rPr>
          <w:snapToGrid w:val="0"/>
          <w:sz w:val="28"/>
          <w:szCs w:val="28"/>
        </w:rPr>
        <w:t xml:space="preserve">о согласии покупателя на изменение стоимости отгруженных товаров (выполненных работ, оказанных услуг), переданных имущественных прав (далее – файл обмена информации </w:t>
      </w:r>
      <w:r w:rsidRPr="007234AF">
        <w:rPr>
          <w:snapToGrid w:val="0"/>
          <w:sz w:val="28"/>
          <w:szCs w:val="28"/>
        </w:rPr>
        <w:lastRenderedPageBreak/>
        <w:t xml:space="preserve">покупателя). </w:t>
      </w:r>
      <w:r w:rsidR="00A84F6C" w:rsidRPr="007234AF">
        <w:rPr>
          <w:snapToGrid w:val="0"/>
          <w:sz w:val="28"/>
          <w:szCs w:val="28"/>
        </w:rPr>
        <w:t xml:space="preserve">Файл обмена подписывается электронной подписью </w:t>
      </w:r>
      <w:r w:rsidR="00A34A61" w:rsidRPr="007234AF">
        <w:rPr>
          <w:snapToGrid w:val="0"/>
          <w:sz w:val="28"/>
          <w:szCs w:val="28"/>
        </w:rPr>
        <w:t>лица, уполномоченного на подтверждение согласия на изменение стоимости,</w:t>
      </w:r>
      <w:r w:rsidR="00A84F6C" w:rsidRPr="007234AF">
        <w:rPr>
          <w:snapToGrid w:val="0"/>
          <w:sz w:val="28"/>
          <w:szCs w:val="28"/>
        </w:rPr>
        <w:t xml:space="preserve"> </w:t>
      </w:r>
      <w:r w:rsidR="00A34A61" w:rsidRPr="007234AF">
        <w:rPr>
          <w:snapToGrid w:val="0"/>
          <w:sz w:val="28"/>
          <w:szCs w:val="28"/>
        </w:rPr>
        <w:t>и (</w:t>
      </w:r>
      <w:r w:rsidR="00A84F6C" w:rsidRPr="007234AF">
        <w:rPr>
          <w:snapToGrid w:val="0"/>
          <w:sz w:val="28"/>
          <w:szCs w:val="28"/>
        </w:rPr>
        <w:t>или</w:t>
      </w:r>
      <w:r w:rsidR="00A34A61" w:rsidRPr="007234AF">
        <w:rPr>
          <w:snapToGrid w:val="0"/>
          <w:sz w:val="28"/>
          <w:szCs w:val="28"/>
        </w:rPr>
        <w:t>)</w:t>
      </w:r>
      <w:r w:rsidR="00A84F6C" w:rsidRPr="007234AF">
        <w:rPr>
          <w:snapToGrid w:val="0"/>
          <w:sz w:val="28"/>
          <w:szCs w:val="28"/>
        </w:rPr>
        <w:t xml:space="preserve"> лица, ответственного за оформление факта хозяйственной жизни со стороны принимающего экономического субъекта (в случае формирования первичного учетного документа)</w:t>
      </w:r>
      <w:r w:rsidRPr="007234AF">
        <w:rPr>
          <w:snapToGrid w:val="0"/>
          <w:sz w:val="28"/>
          <w:szCs w:val="28"/>
        </w:rPr>
        <w:t>;</w:t>
      </w:r>
    </w:p>
    <w:p w14:paraId="21949638" w14:textId="77777777" w:rsidR="003D20F7" w:rsidRPr="007234AF" w:rsidRDefault="003D20F7" w:rsidP="008C605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7234AF">
        <w:rPr>
          <w:snapToGrid w:val="0"/>
          <w:sz w:val="28"/>
          <w:szCs w:val="28"/>
        </w:rPr>
        <w:t>Документ с функцией «КСЧФ» формируется как файл обмена корректировочного счета-фактуры с дополнительной информацией (информации продавца), состоящий из сведений, предусмотренных статьей 169 НК РФ и Постановлением № 1137 для корректировочных счетов-фактур, подписанный лицом, уполномоченным на подписание счетов-фактур.</w:t>
      </w:r>
    </w:p>
    <w:p w14:paraId="5C53B510" w14:textId="10C3EFC2" w:rsidR="003D20F7" w:rsidRPr="007234AF" w:rsidRDefault="003D20F7" w:rsidP="008C605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7234AF">
        <w:rPr>
          <w:snapToGrid w:val="0"/>
          <w:sz w:val="28"/>
          <w:szCs w:val="28"/>
        </w:rPr>
        <w:t>Структура документа с функцией «ДИС» и требования к его формированию совпадают со структурой документа с функцией «КСЧФДИС», за исключением распространения на сведения, включаемые в документ, требований, предусмотренных статьей 169 НК РФ и Постановлением № 1137 для корректировочных счетов-фактур (</w:t>
      </w:r>
      <w:r w:rsidR="003B0F8D" w:rsidRPr="007234AF">
        <w:rPr>
          <w:snapToGrid w:val="0"/>
          <w:sz w:val="28"/>
          <w:szCs w:val="28"/>
        </w:rPr>
        <w:t xml:space="preserve">файл обмена корректировочного счета-фактуры с дополнительной информацией (информации продавца) или </w:t>
      </w:r>
      <w:r w:rsidRPr="007234AF">
        <w:rPr>
          <w:snapToGrid w:val="0"/>
          <w:sz w:val="28"/>
          <w:szCs w:val="28"/>
        </w:rPr>
        <w:t>файл обмена информации продавца).</w:t>
      </w:r>
    </w:p>
    <w:p w14:paraId="12561509" w14:textId="77777777" w:rsidR="003D20F7" w:rsidRPr="007234AF" w:rsidRDefault="003D20F7" w:rsidP="008C605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7234AF">
        <w:rPr>
          <w:snapToGrid w:val="0"/>
          <w:sz w:val="28"/>
          <w:szCs w:val="28"/>
        </w:rPr>
        <w:t>3. Номер версии настоящего формата 5.01, часть 996_03.</w:t>
      </w:r>
    </w:p>
    <w:p w14:paraId="0B71B52B" w14:textId="77777777" w:rsidR="003D20F7" w:rsidRPr="007234AF" w:rsidRDefault="003D20F7" w:rsidP="00E11E8E">
      <w:pPr>
        <w:autoSpaceDE w:val="0"/>
        <w:autoSpaceDN w:val="0"/>
        <w:adjustRightInd w:val="0"/>
        <w:ind w:firstLine="567"/>
        <w:rPr>
          <w:snapToGrid w:val="0"/>
          <w:sz w:val="28"/>
          <w:szCs w:val="28"/>
        </w:rPr>
      </w:pPr>
    </w:p>
    <w:p w14:paraId="243FDD42" w14:textId="53B6B6FA" w:rsidR="003D20F7" w:rsidRPr="007234AF" w:rsidRDefault="003D20F7" w:rsidP="00E11E8E">
      <w:pPr>
        <w:pStyle w:val="140"/>
        <w:spacing w:before="120" w:after="120"/>
        <w:ind w:left="0" w:right="397" w:firstLine="567"/>
        <w:rPr>
          <w:b/>
          <w:szCs w:val="28"/>
        </w:rPr>
      </w:pPr>
      <w:r w:rsidRPr="007234AF">
        <w:rPr>
          <w:b/>
          <w:szCs w:val="28"/>
        </w:rPr>
        <w:t>II. ОПИСАНИЕ ФАЙЛА ОБМЕНА КОРРЕКТИРОВОЧНОГО СЧЕТА-ФАКТУРЫ С ДОПОЛНИТЕЛЬНОЙ ИНФОРМАЦИЕЙ (ИНФОРМАЦИИ ПРОДАВЦА)</w:t>
      </w:r>
    </w:p>
    <w:p w14:paraId="4117EE04" w14:textId="77777777" w:rsidR="003D20F7" w:rsidRPr="007234AF" w:rsidRDefault="003D20F7" w:rsidP="008C6059">
      <w:pPr>
        <w:pStyle w:val="af8"/>
        <w:rPr>
          <w:rFonts w:eastAsia="SimSun"/>
          <w:szCs w:val="28"/>
        </w:rPr>
      </w:pPr>
      <w:r w:rsidRPr="007234AF">
        <w:rPr>
          <w:szCs w:val="28"/>
        </w:rPr>
        <w:t xml:space="preserve">4. </w:t>
      </w:r>
      <w:r w:rsidRPr="007234AF">
        <w:rPr>
          <w:b/>
          <w:szCs w:val="28"/>
        </w:rPr>
        <w:t xml:space="preserve">Имя файла обмена </w:t>
      </w:r>
      <w:r w:rsidRPr="007234AF">
        <w:rPr>
          <w:rFonts w:eastAsia="SimSun"/>
          <w:szCs w:val="28"/>
        </w:rPr>
        <w:t>должно иметь следующий вид:</w:t>
      </w:r>
    </w:p>
    <w:p w14:paraId="4E12DC67" w14:textId="77777777" w:rsidR="003D20F7" w:rsidRPr="007234AF" w:rsidRDefault="003D20F7" w:rsidP="008C6059">
      <w:pPr>
        <w:pStyle w:val="af8"/>
        <w:rPr>
          <w:szCs w:val="28"/>
        </w:rPr>
      </w:pPr>
      <w:r w:rsidRPr="007234AF">
        <w:rPr>
          <w:b/>
          <w:i/>
          <w:szCs w:val="28"/>
          <w:lang w:val="en-US"/>
        </w:rPr>
        <w:t>R</w:t>
      </w:r>
      <w:r w:rsidRPr="007234AF">
        <w:rPr>
          <w:b/>
          <w:i/>
          <w:szCs w:val="28"/>
        </w:rPr>
        <w:t>_Т_</w:t>
      </w:r>
      <w:r w:rsidRPr="007234AF">
        <w:rPr>
          <w:b/>
          <w:i/>
          <w:szCs w:val="28"/>
          <w:lang w:val="en-US"/>
        </w:rPr>
        <w:t>A</w:t>
      </w:r>
      <w:r w:rsidRPr="007234AF">
        <w:rPr>
          <w:b/>
          <w:i/>
          <w:szCs w:val="28"/>
        </w:rPr>
        <w:t>_О_</w:t>
      </w:r>
      <w:r w:rsidRPr="007234AF">
        <w:rPr>
          <w:b/>
          <w:i/>
          <w:szCs w:val="28"/>
          <w:lang w:val="en-US"/>
        </w:rPr>
        <w:t>GGGGMMDD</w:t>
      </w:r>
      <w:r w:rsidRPr="007234AF">
        <w:rPr>
          <w:b/>
          <w:i/>
          <w:szCs w:val="28"/>
        </w:rPr>
        <w:t>_</w:t>
      </w:r>
      <w:r w:rsidRPr="007234AF">
        <w:rPr>
          <w:b/>
          <w:i/>
          <w:szCs w:val="28"/>
          <w:lang w:val="en-US"/>
        </w:rPr>
        <w:t>N</w:t>
      </w:r>
      <w:r w:rsidRPr="007234AF">
        <w:rPr>
          <w:szCs w:val="28"/>
        </w:rPr>
        <w:t>, где:</w:t>
      </w:r>
    </w:p>
    <w:p w14:paraId="449E4A29" w14:textId="77777777" w:rsidR="003D20F7" w:rsidRPr="007234AF" w:rsidRDefault="003D20F7" w:rsidP="008C6059">
      <w:pPr>
        <w:rPr>
          <w:rFonts w:eastAsia="SimSun"/>
          <w:szCs w:val="28"/>
        </w:rPr>
      </w:pPr>
      <w:r w:rsidRPr="007234AF">
        <w:rPr>
          <w:b/>
          <w:i/>
          <w:sz w:val="28"/>
          <w:szCs w:val="28"/>
        </w:rPr>
        <w:t>R_Т</w:t>
      </w:r>
      <w:r w:rsidRPr="007234AF">
        <w:rPr>
          <w:sz w:val="28"/>
          <w:szCs w:val="28"/>
        </w:rPr>
        <w:t xml:space="preserve"> – </w:t>
      </w:r>
      <w:r w:rsidRPr="007234AF">
        <w:rPr>
          <w:rFonts w:eastAsia="SimSun"/>
          <w:sz w:val="28"/>
          <w:szCs w:val="28"/>
        </w:rPr>
        <w:t xml:space="preserve">префикс, принимающий значение </w:t>
      </w:r>
      <w:r w:rsidRPr="007234AF">
        <w:rPr>
          <w:rFonts w:eastAsia="SimSun"/>
          <w:sz w:val="28"/>
          <w:szCs w:val="28"/>
          <w:lang w:val="en-US"/>
        </w:rPr>
        <w:t>ON</w:t>
      </w:r>
      <w:r w:rsidRPr="007234AF">
        <w:rPr>
          <w:rFonts w:eastAsia="SimSun"/>
          <w:sz w:val="28"/>
          <w:szCs w:val="28"/>
        </w:rPr>
        <w:t>_</w:t>
      </w:r>
      <w:r w:rsidRPr="007234AF">
        <w:rPr>
          <w:rFonts w:eastAsia="SimSun"/>
          <w:sz w:val="28"/>
          <w:szCs w:val="28"/>
          <w:lang w:val="en-US"/>
        </w:rPr>
        <w:t>NKORSCHFDOPPR</w:t>
      </w:r>
      <w:r w:rsidRPr="007234AF">
        <w:rPr>
          <w:rFonts w:eastAsia="SimSun"/>
          <w:sz w:val="28"/>
          <w:szCs w:val="28"/>
        </w:rPr>
        <w:t xml:space="preserve"> в общем случае или значение </w:t>
      </w:r>
      <w:r w:rsidRPr="007234AF">
        <w:rPr>
          <w:rFonts w:eastAsia="SimSun"/>
          <w:sz w:val="28"/>
          <w:szCs w:val="28"/>
          <w:lang w:val="en-US"/>
        </w:rPr>
        <w:t>ON</w:t>
      </w:r>
      <w:r w:rsidRPr="007234AF">
        <w:rPr>
          <w:rFonts w:eastAsia="SimSun"/>
          <w:sz w:val="28"/>
          <w:szCs w:val="28"/>
        </w:rPr>
        <w:t>_</w:t>
      </w:r>
      <w:r w:rsidRPr="007234AF">
        <w:rPr>
          <w:rFonts w:eastAsia="SimSun"/>
          <w:sz w:val="28"/>
          <w:szCs w:val="28"/>
          <w:lang w:val="en-US"/>
        </w:rPr>
        <w:t>NKORSCHFDOPPR</w:t>
      </w:r>
      <w:r w:rsidRPr="007234AF">
        <w:rPr>
          <w:rFonts w:eastAsia="SimSun"/>
          <w:sz w:val="28"/>
          <w:szCs w:val="28"/>
        </w:rPr>
        <w:t>ХХХХ (где ХХХХ формируется в случае, если законодательством Российской Федерации предусмотрено использование настоящего формата в целях контроля за движением товара; принимает значение «</w:t>
      </w:r>
      <w:r w:rsidRPr="007234AF">
        <w:rPr>
          <w:rFonts w:eastAsia="SimSun"/>
          <w:sz w:val="28"/>
          <w:szCs w:val="28"/>
          <w:lang w:val="en-US"/>
        </w:rPr>
        <w:t>PROS</w:t>
      </w:r>
      <w:r w:rsidRPr="007234AF">
        <w:rPr>
          <w:rFonts w:eastAsia="SimSun"/>
          <w:sz w:val="28"/>
          <w:szCs w:val="28"/>
        </w:rPr>
        <w:t>» - для товаров, подлежащих прослеживаемости; «</w:t>
      </w:r>
      <w:r w:rsidRPr="007234AF">
        <w:rPr>
          <w:rFonts w:eastAsia="SimSun"/>
          <w:sz w:val="28"/>
          <w:szCs w:val="28"/>
          <w:lang w:val="en-US"/>
        </w:rPr>
        <w:t>MARK</w:t>
      </w:r>
      <w:r w:rsidRPr="007234AF">
        <w:rPr>
          <w:rFonts w:eastAsia="SimSun"/>
          <w:sz w:val="28"/>
          <w:szCs w:val="28"/>
        </w:rPr>
        <w:t>» - для товаров, подлежащих маркировке);</w:t>
      </w:r>
    </w:p>
    <w:p w14:paraId="078FF292" w14:textId="5EAA83E4" w:rsidR="003D20F7" w:rsidRPr="007234AF" w:rsidRDefault="003D20F7" w:rsidP="008C6059">
      <w:pPr>
        <w:rPr>
          <w:rFonts w:eastAsia="SimSun"/>
          <w:sz w:val="28"/>
          <w:szCs w:val="28"/>
        </w:rPr>
      </w:pPr>
      <w:r w:rsidRPr="007234AF">
        <w:rPr>
          <w:rFonts w:eastAsia="SimSun"/>
          <w:b/>
          <w:i/>
          <w:sz w:val="28"/>
          <w:szCs w:val="28"/>
        </w:rPr>
        <w:t>А</w:t>
      </w:r>
      <w:r w:rsidRPr="007234AF">
        <w:rPr>
          <w:rFonts w:eastAsia="SimSun"/>
          <w:sz w:val="28"/>
          <w:szCs w:val="28"/>
        </w:rPr>
        <w:t xml:space="preserve"> – идентификатор получателя файла обмена корректировочного </w:t>
      </w:r>
      <w:r w:rsidRPr="007234AF">
        <w:rPr>
          <w:snapToGrid w:val="0"/>
          <w:sz w:val="28"/>
          <w:szCs w:val="28"/>
        </w:rPr>
        <w:t>счета-фактуры с дополнительной информацией (</w:t>
      </w:r>
      <w:r w:rsidRPr="007234AF">
        <w:rPr>
          <w:sz w:val="28"/>
          <w:szCs w:val="28"/>
        </w:rPr>
        <w:t xml:space="preserve">информации продавца), </w:t>
      </w:r>
      <w:r w:rsidRPr="007234AF">
        <w:rPr>
          <w:rFonts w:eastAsia="SimSun"/>
          <w:sz w:val="28"/>
          <w:szCs w:val="28"/>
        </w:rPr>
        <w:t xml:space="preserve">где идентификатор получателя совпадает с идентификатором участника электронного документооборота в рамках обмена счетами-фактурами и </w:t>
      </w:r>
      <w:r w:rsidRPr="007234AF">
        <w:rPr>
          <w:sz w:val="28"/>
          <w:szCs w:val="28"/>
        </w:rPr>
        <w:t>первичными учетными документами по телекоммуникационным каналам связи</w:t>
      </w:r>
      <w:r w:rsidRPr="007234AF">
        <w:rPr>
          <w:rFonts w:eastAsia="SimSun"/>
          <w:sz w:val="28"/>
          <w:szCs w:val="28"/>
        </w:rPr>
        <w:t>;</w:t>
      </w:r>
    </w:p>
    <w:p w14:paraId="38597F31" w14:textId="2EE33952" w:rsidR="003D20F7" w:rsidRPr="007234AF" w:rsidRDefault="003D20F7" w:rsidP="008C6059">
      <w:pPr>
        <w:rPr>
          <w:rFonts w:eastAsia="SimSun"/>
          <w:sz w:val="28"/>
          <w:szCs w:val="28"/>
        </w:rPr>
      </w:pPr>
      <w:r w:rsidRPr="007234AF">
        <w:rPr>
          <w:rFonts w:eastAsia="SimSun"/>
          <w:b/>
          <w:i/>
          <w:sz w:val="28"/>
          <w:szCs w:val="28"/>
        </w:rPr>
        <w:t>О</w:t>
      </w:r>
      <w:r w:rsidRPr="007234AF">
        <w:rPr>
          <w:rFonts w:eastAsia="SimSun"/>
          <w:sz w:val="28"/>
          <w:szCs w:val="28"/>
        </w:rPr>
        <w:t xml:space="preserve"> – идентификатор отправителя файла обмена корректировочного </w:t>
      </w:r>
      <w:r w:rsidRPr="007234AF">
        <w:rPr>
          <w:snapToGrid w:val="0"/>
          <w:sz w:val="28"/>
          <w:szCs w:val="28"/>
        </w:rPr>
        <w:t>счета-фактуры</w:t>
      </w:r>
      <w:r w:rsidRPr="007234AF">
        <w:rPr>
          <w:rFonts w:eastAsia="SimSun"/>
          <w:sz w:val="28"/>
          <w:szCs w:val="28"/>
        </w:rPr>
        <w:t xml:space="preserve"> </w:t>
      </w:r>
      <w:r w:rsidRPr="007234AF">
        <w:rPr>
          <w:snapToGrid w:val="0"/>
          <w:sz w:val="28"/>
          <w:szCs w:val="28"/>
        </w:rPr>
        <w:t>с дополнительной информацией (</w:t>
      </w:r>
      <w:r w:rsidRPr="007234AF">
        <w:rPr>
          <w:sz w:val="28"/>
          <w:szCs w:val="28"/>
        </w:rPr>
        <w:t xml:space="preserve">информации продавца), </w:t>
      </w:r>
      <w:r w:rsidRPr="007234AF">
        <w:rPr>
          <w:rFonts w:eastAsia="SimSun"/>
          <w:sz w:val="28"/>
          <w:szCs w:val="28"/>
        </w:rPr>
        <w:t xml:space="preserve">где идентификатор отправителя совпадает с идентификатором участника электронного документооборота в рамках обмена счетами-фактурами и </w:t>
      </w:r>
      <w:r w:rsidRPr="007234AF">
        <w:rPr>
          <w:sz w:val="28"/>
          <w:szCs w:val="28"/>
        </w:rPr>
        <w:t>первичными учетными документами по телекоммуникационным каналам связи</w:t>
      </w:r>
      <w:r w:rsidRPr="007234AF">
        <w:rPr>
          <w:rFonts w:eastAsia="SimSun"/>
          <w:sz w:val="28"/>
          <w:szCs w:val="28"/>
        </w:rPr>
        <w:t>;</w:t>
      </w:r>
    </w:p>
    <w:p w14:paraId="5C713E76" w14:textId="77777777" w:rsidR="003D20F7" w:rsidRPr="007234AF" w:rsidRDefault="003D20F7" w:rsidP="008C6059">
      <w:pPr>
        <w:rPr>
          <w:sz w:val="28"/>
          <w:szCs w:val="28"/>
        </w:rPr>
      </w:pPr>
      <w:r w:rsidRPr="007234AF">
        <w:rPr>
          <w:b/>
          <w:i/>
          <w:sz w:val="28"/>
          <w:szCs w:val="28"/>
        </w:rPr>
        <w:t>GGGG</w:t>
      </w:r>
      <w:r w:rsidRPr="007234AF">
        <w:rPr>
          <w:rFonts w:eastAsia="SimSun"/>
          <w:sz w:val="28"/>
          <w:szCs w:val="28"/>
        </w:rPr>
        <w:t xml:space="preserve"> – </w:t>
      </w:r>
      <w:r w:rsidRPr="007234AF">
        <w:rPr>
          <w:sz w:val="28"/>
          <w:szCs w:val="28"/>
        </w:rPr>
        <w:t xml:space="preserve">год формирования передаваемого файла обмена, </w:t>
      </w:r>
      <w:r w:rsidRPr="007234AF">
        <w:rPr>
          <w:b/>
          <w:i/>
          <w:sz w:val="28"/>
          <w:szCs w:val="28"/>
        </w:rPr>
        <w:t>MM</w:t>
      </w:r>
      <w:r w:rsidRPr="007234AF">
        <w:rPr>
          <w:sz w:val="28"/>
          <w:szCs w:val="28"/>
        </w:rPr>
        <w:t xml:space="preserve"> - месяц, </w:t>
      </w:r>
      <w:r w:rsidRPr="007234AF">
        <w:rPr>
          <w:b/>
          <w:i/>
          <w:sz w:val="28"/>
          <w:szCs w:val="28"/>
        </w:rPr>
        <w:t>DD</w:t>
      </w:r>
      <w:r w:rsidRPr="007234AF">
        <w:rPr>
          <w:sz w:val="28"/>
          <w:szCs w:val="28"/>
        </w:rPr>
        <w:t xml:space="preserve"> - день;</w:t>
      </w:r>
    </w:p>
    <w:p w14:paraId="7F760F87" w14:textId="47D18EFD" w:rsidR="003D20F7" w:rsidRPr="007234AF" w:rsidRDefault="003D20F7" w:rsidP="008C6059">
      <w:pPr>
        <w:rPr>
          <w:sz w:val="28"/>
          <w:szCs w:val="28"/>
        </w:rPr>
      </w:pPr>
      <w:r w:rsidRPr="007234AF">
        <w:rPr>
          <w:b/>
          <w:i/>
          <w:sz w:val="28"/>
          <w:szCs w:val="28"/>
        </w:rPr>
        <w:t>N</w:t>
      </w:r>
      <w:r w:rsidRPr="007234AF">
        <w:rPr>
          <w:rFonts w:eastAsia="SimSun"/>
          <w:sz w:val="28"/>
          <w:szCs w:val="28"/>
        </w:rPr>
        <w:t xml:space="preserve"> – </w:t>
      </w:r>
      <w:r w:rsidR="006D409B" w:rsidRPr="007234AF">
        <w:rPr>
          <w:sz w:val="28"/>
          <w:szCs w:val="28"/>
        </w:rPr>
        <w:t>36</w:t>
      </w:r>
      <w:r w:rsidR="005230C6" w:rsidRPr="007234AF">
        <w:rPr>
          <w:sz w:val="28"/>
          <w:szCs w:val="28"/>
        </w:rPr>
        <w:t>-</w:t>
      </w:r>
      <w:r w:rsidRPr="007234AF">
        <w:rPr>
          <w:sz w:val="28"/>
          <w:szCs w:val="28"/>
        </w:rPr>
        <w:t>символьный глобально уникальный идентификатор GUID (Globally Unique IDentifier).</w:t>
      </w:r>
    </w:p>
    <w:p w14:paraId="6F3EA600" w14:textId="77777777" w:rsidR="003D20F7" w:rsidRPr="007234AF" w:rsidRDefault="003D20F7" w:rsidP="008C6059">
      <w:pPr>
        <w:rPr>
          <w:sz w:val="28"/>
          <w:szCs w:val="28"/>
        </w:rPr>
      </w:pPr>
      <w:r w:rsidRPr="007234AF">
        <w:rPr>
          <w:sz w:val="28"/>
          <w:szCs w:val="28"/>
        </w:rPr>
        <w:lastRenderedPageBreak/>
        <w:t>Расширение имени файла обмена - xml. Расширение имени файла обмена может указываться строчными или прописными буквами.</w:t>
      </w:r>
    </w:p>
    <w:p w14:paraId="517346DC" w14:textId="77777777" w:rsidR="003D20F7" w:rsidRPr="007234AF" w:rsidRDefault="003D20F7" w:rsidP="008C6059">
      <w:pPr>
        <w:rPr>
          <w:b/>
          <w:i/>
          <w:sz w:val="28"/>
          <w:szCs w:val="28"/>
        </w:rPr>
      </w:pPr>
      <w:r w:rsidRPr="007234AF">
        <w:rPr>
          <w:b/>
          <w:i/>
          <w:sz w:val="28"/>
          <w:szCs w:val="28"/>
        </w:rPr>
        <w:t>Параметры первой строки файла обмена</w:t>
      </w:r>
    </w:p>
    <w:p w14:paraId="4E723F50" w14:textId="77777777" w:rsidR="003D20F7" w:rsidRPr="007234AF" w:rsidRDefault="003D20F7" w:rsidP="008C6059">
      <w:pPr>
        <w:rPr>
          <w:sz w:val="28"/>
          <w:szCs w:val="28"/>
        </w:rPr>
      </w:pPr>
      <w:r w:rsidRPr="007234AF">
        <w:rPr>
          <w:sz w:val="28"/>
          <w:szCs w:val="28"/>
        </w:rPr>
        <w:t>Первая строка XML файла должна иметь следующий вид:</w:t>
      </w:r>
    </w:p>
    <w:p w14:paraId="0FF3AE4A" w14:textId="77777777" w:rsidR="003D20F7" w:rsidRPr="007234AF" w:rsidRDefault="003D20F7" w:rsidP="008C6059">
      <w:pPr>
        <w:rPr>
          <w:sz w:val="28"/>
          <w:szCs w:val="28"/>
        </w:rPr>
      </w:pPr>
      <w:r w:rsidRPr="007234AF">
        <w:rPr>
          <w:sz w:val="28"/>
          <w:szCs w:val="28"/>
        </w:rPr>
        <w:t>&lt;?</w:t>
      </w:r>
      <w:r w:rsidRPr="007234AF">
        <w:rPr>
          <w:sz w:val="28"/>
          <w:szCs w:val="28"/>
          <w:lang w:val="en-US"/>
        </w:rPr>
        <w:t>xml</w:t>
      </w:r>
      <w:r w:rsidRPr="007234AF">
        <w:rPr>
          <w:sz w:val="28"/>
          <w:szCs w:val="28"/>
        </w:rPr>
        <w:t xml:space="preserve"> </w:t>
      </w:r>
      <w:r w:rsidRPr="007234AF">
        <w:rPr>
          <w:sz w:val="28"/>
          <w:szCs w:val="28"/>
          <w:lang w:val="en-US"/>
        </w:rPr>
        <w:t>version</w:t>
      </w:r>
      <w:r w:rsidRPr="007234AF">
        <w:rPr>
          <w:sz w:val="28"/>
          <w:szCs w:val="28"/>
        </w:rPr>
        <w:t xml:space="preserve"> ="1.0" </w:t>
      </w:r>
      <w:r w:rsidRPr="007234AF">
        <w:rPr>
          <w:sz w:val="28"/>
          <w:szCs w:val="28"/>
          <w:lang w:val="en-US"/>
        </w:rPr>
        <w:t>encoding</w:t>
      </w:r>
      <w:r w:rsidRPr="007234AF">
        <w:rPr>
          <w:sz w:val="28"/>
          <w:szCs w:val="28"/>
        </w:rPr>
        <w:t xml:space="preserve"> ="</w:t>
      </w:r>
      <w:r w:rsidRPr="007234AF">
        <w:rPr>
          <w:sz w:val="28"/>
          <w:szCs w:val="28"/>
          <w:lang w:val="en-US"/>
        </w:rPr>
        <w:t>windows</w:t>
      </w:r>
      <w:r w:rsidRPr="007234AF">
        <w:rPr>
          <w:sz w:val="28"/>
          <w:szCs w:val="28"/>
        </w:rPr>
        <w:t>-1251"?&gt;</w:t>
      </w:r>
    </w:p>
    <w:p w14:paraId="3E27F131" w14:textId="70E7E966" w:rsidR="003D20F7" w:rsidRPr="007234AF" w:rsidRDefault="003D20F7" w:rsidP="008C6059">
      <w:pPr>
        <w:keepNext/>
        <w:contextualSpacing/>
        <w:rPr>
          <w:rFonts w:eastAsia="SimSun"/>
          <w:sz w:val="28"/>
          <w:szCs w:val="28"/>
        </w:rPr>
      </w:pPr>
      <w:r w:rsidRPr="007234AF">
        <w:rPr>
          <w:rFonts w:eastAsia="SimSun"/>
          <w:b/>
          <w:sz w:val="28"/>
          <w:szCs w:val="28"/>
        </w:rPr>
        <w:t xml:space="preserve">Имя файла, содержащего </w:t>
      </w:r>
      <w:r w:rsidR="0073469A" w:rsidRPr="007234AF">
        <w:rPr>
          <w:rFonts w:eastAsia="SimSun"/>
          <w:b/>
          <w:sz w:val="28"/>
          <w:szCs w:val="28"/>
          <w:lang w:val="en-US"/>
        </w:rPr>
        <w:t>XML</w:t>
      </w:r>
      <w:r w:rsidR="0073469A" w:rsidRPr="007234AF">
        <w:rPr>
          <w:rFonts w:eastAsia="SimSun"/>
          <w:sz w:val="28"/>
          <w:szCs w:val="28"/>
        </w:rPr>
        <w:t xml:space="preserve"> </w:t>
      </w:r>
      <w:r w:rsidRPr="007234AF">
        <w:rPr>
          <w:rFonts w:eastAsia="SimSun"/>
          <w:b/>
          <w:sz w:val="28"/>
          <w:szCs w:val="28"/>
        </w:rPr>
        <w:t>схему файла обмена</w:t>
      </w:r>
      <w:r w:rsidRPr="007234AF">
        <w:rPr>
          <w:rFonts w:eastAsia="SimSun"/>
          <w:sz w:val="28"/>
          <w:szCs w:val="28"/>
        </w:rPr>
        <w:t>, должно иметь следующий вид:</w:t>
      </w:r>
    </w:p>
    <w:p w14:paraId="1D5CC5AF" w14:textId="77777777" w:rsidR="003D20F7" w:rsidRPr="007234AF" w:rsidRDefault="003D20F7" w:rsidP="008C6059">
      <w:pPr>
        <w:rPr>
          <w:rFonts w:eastAsia="SimSun"/>
          <w:sz w:val="28"/>
          <w:szCs w:val="28"/>
        </w:rPr>
      </w:pPr>
      <w:r w:rsidRPr="007234AF">
        <w:rPr>
          <w:rFonts w:eastAsia="SimSun"/>
          <w:sz w:val="28"/>
          <w:szCs w:val="28"/>
        </w:rPr>
        <w:t>ON_</w:t>
      </w:r>
      <w:r w:rsidRPr="007234AF">
        <w:rPr>
          <w:rFonts w:eastAsia="SimSun"/>
          <w:sz w:val="28"/>
          <w:szCs w:val="28"/>
          <w:lang w:val="en-US"/>
        </w:rPr>
        <w:t>NKORSCHFDOPPR</w:t>
      </w:r>
      <w:r w:rsidRPr="007234AF">
        <w:rPr>
          <w:rFonts w:eastAsia="SimSun"/>
          <w:sz w:val="28"/>
          <w:szCs w:val="28"/>
        </w:rPr>
        <w:t>_1_996_03_05_01_</w:t>
      </w:r>
      <w:r w:rsidRPr="007234AF">
        <w:rPr>
          <w:rFonts w:eastAsia="SimSun"/>
          <w:sz w:val="28"/>
          <w:szCs w:val="28"/>
          <w:lang w:val="en-US"/>
        </w:rPr>
        <w:t>xx</w:t>
      </w:r>
      <w:r w:rsidRPr="007234AF">
        <w:rPr>
          <w:rFonts w:eastAsia="SimSun"/>
          <w:sz w:val="28"/>
          <w:szCs w:val="28"/>
        </w:rPr>
        <w:t xml:space="preserve">, </w:t>
      </w:r>
      <w:r w:rsidRPr="007234AF">
        <w:rPr>
          <w:sz w:val="28"/>
          <w:szCs w:val="28"/>
        </w:rPr>
        <w:t xml:space="preserve">где хх – номер версии схемы. </w:t>
      </w:r>
      <w:r w:rsidRPr="007234AF">
        <w:rPr>
          <w:rFonts w:eastAsia="SimSun"/>
          <w:sz w:val="28"/>
          <w:szCs w:val="28"/>
        </w:rPr>
        <w:t xml:space="preserve">Выпуск новой (-ых) версии (-ий) схемы возможен при условии их не противоречия требованиям данного документа </w:t>
      </w:r>
      <w:r w:rsidRPr="007234AF">
        <w:rPr>
          <w:sz w:val="28"/>
          <w:szCs w:val="28"/>
        </w:rPr>
        <w:t>(например, в части уточнения текста наименования отдельных элементов, дополнительной информации, увеличения количества знаков в формате элемента)</w:t>
      </w:r>
      <w:r w:rsidRPr="007234AF">
        <w:rPr>
          <w:rFonts w:eastAsia="SimSun"/>
          <w:sz w:val="28"/>
          <w:szCs w:val="28"/>
        </w:rPr>
        <w:t>.</w:t>
      </w:r>
    </w:p>
    <w:p w14:paraId="0B189F19" w14:textId="77777777" w:rsidR="003D20F7" w:rsidRPr="007234AF" w:rsidRDefault="003D20F7" w:rsidP="008C6059">
      <w:pPr>
        <w:rPr>
          <w:rFonts w:eastAsia="SimSun"/>
          <w:sz w:val="28"/>
          <w:szCs w:val="28"/>
        </w:rPr>
      </w:pPr>
      <w:r w:rsidRPr="007234AF">
        <w:rPr>
          <w:rFonts w:eastAsia="SimSun"/>
          <w:sz w:val="28"/>
          <w:szCs w:val="28"/>
        </w:rPr>
        <w:t>Расширение имени файла – xsd.</w:t>
      </w:r>
    </w:p>
    <w:p w14:paraId="4A9C315D" w14:textId="58DB075A" w:rsidR="003D20F7" w:rsidRPr="007234AF" w:rsidRDefault="003D20F7" w:rsidP="008C6059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 w:rsidRPr="007234AF">
        <w:rPr>
          <w:rFonts w:eastAsia="SimSun"/>
          <w:sz w:val="28"/>
          <w:szCs w:val="28"/>
        </w:rPr>
        <w:t>X</w:t>
      </w:r>
      <w:r w:rsidRPr="007234AF">
        <w:rPr>
          <w:rFonts w:eastAsia="SimSun"/>
          <w:sz w:val="28"/>
          <w:szCs w:val="28"/>
          <w:lang w:val="en-US"/>
        </w:rPr>
        <w:t>ML</w:t>
      </w:r>
      <w:r w:rsidRPr="007234AF">
        <w:rPr>
          <w:rFonts w:eastAsia="SimSun"/>
          <w:sz w:val="28"/>
          <w:szCs w:val="28"/>
        </w:rPr>
        <w:t xml:space="preserve"> схема файла обмена в электронной форме приводится отдельным файлом и размещается на официальном сайте Федеральной налоговой службы</w:t>
      </w:r>
      <w:r w:rsidR="00813129" w:rsidRPr="007234AF">
        <w:rPr>
          <w:rFonts w:eastAsia="SimSun"/>
          <w:sz w:val="28"/>
          <w:szCs w:val="28"/>
        </w:rPr>
        <w:t>, в</w:t>
      </w:r>
      <w:r w:rsidR="00273117" w:rsidRPr="007234AF">
        <w:rPr>
          <w:rFonts w:eastAsia="SimSun"/>
          <w:sz w:val="28"/>
          <w:szCs w:val="28"/>
        </w:rPr>
        <w:t xml:space="preserve"> </w:t>
      </w:r>
      <w:r w:rsidR="00F61C09" w:rsidRPr="007234AF">
        <w:rPr>
          <w:sz w:val="28"/>
          <w:szCs w:val="28"/>
        </w:rPr>
        <w:t>информационно-телекоммуникационной сети «Интернет».</w:t>
      </w:r>
      <w:r w:rsidRPr="007234AF">
        <w:rPr>
          <w:sz w:val="28"/>
          <w:szCs w:val="28"/>
        </w:rPr>
        <w:t xml:space="preserve"> </w:t>
      </w:r>
    </w:p>
    <w:p w14:paraId="651E87DD" w14:textId="4D674B83" w:rsidR="003D20F7" w:rsidRPr="007234AF" w:rsidRDefault="003D20F7" w:rsidP="008C6059">
      <w:pPr>
        <w:rPr>
          <w:sz w:val="28"/>
          <w:szCs w:val="28"/>
        </w:rPr>
      </w:pPr>
      <w:r w:rsidRPr="007234AF">
        <w:rPr>
          <w:sz w:val="28"/>
          <w:szCs w:val="28"/>
        </w:rPr>
        <w:t>5.</w:t>
      </w:r>
      <w:r w:rsidRPr="007234AF">
        <w:rPr>
          <w:b/>
          <w:sz w:val="28"/>
          <w:szCs w:val="28"/>
        </w:rPr>
        <w:t xml:space="preserve"> Логическая модель файла обмена </w:t>
      </w:r>
      <w:r w:rsidRPr="007234AF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5.1 - 5.4</w:t>
      </w:r>
      <w:r w:rsidR="00B4166B" w:rsidRPr="007234AF">
        <w:rPr>
          <w:sz w:val="28"/>
          <w:szCs w:val="28"/>
        </w:rPr>
        <w:t>1</w:t>
      </w:r>
      <w:r w:rsidRPr="007234AF">
        <w:rPr>
          <w:sz w:val="28"/>
          <w:szCs w:val="28"/>
        </w:rPr>
        <w:t xml:space="preserve"> настоящего формата.</w:t>
      </w:r>
    </w:p>
    <w:p w14:paraId="5F4F0346" w14:textId="77777777" w:rsidR="003D20F7" w:rsidRPr="007234AF" w:rsidRDefault="003D20F7" w:rsidP="008C6059">
      <w:pPr>
        <w:pStyle w:val="af0"/>
        <w:rPr>
          <w:sz w:val="28"/>
          <w:szCs w:val="28"/>
        </w:rPr>
      </w:pPr>
      <w:r w:rsidRPr="007234AF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753D7409" w14:textId="77777777" w:rsidR="003D20F7" w:rsidRPr="007234AF" w:rsidRDefault="003D20F7" w:rsidP="008C6059">
      <w:pPr>
        <w:pStyle w:val="a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наименование элемента.</w:t>
      </w:r>
      <w:r w:rsidRPr="007234AF">
        <w:rPr>
          <w:sz w:val="28"/>
          <w:szCs w:val="28"/>
        </w:rPr>
        <w:t xml:space="preserve"> </w:t>
      </w:r>
      <w:r w:rsidRPr="007234AF">
        <w:rPr>
          <w:rStyle w:val="af1"/>
          <w:sz w:val="28"/>
          <w:szCs w:val="28"/>
        </w:rPr>
        <w:t>Приводится полное наименование элемента</w:t>
      </w:r>
      <w:r w:rsidRPr="007234AF">
        <w:rPr>
          <w:rStyle w:val="a8"/>
          <w:sz w:val="28"/>
          <w:szCs w:val="28"/>
        </w:rPr>
        <w:footnoteReference w:id="2"/>
      </w:r>
      <w:r w:rsidRPr="007234AF">
        <w:rPr>
          <w:rStyle w:val="af1"/>
          <w:sz w:val="28"/>
          <w:szCs w:val="28"/>
        </w:rPr>
        <w:t>;</w:t>
      </w:r>
    </w:p>
    <w:p w14:paraId="519974C8" w14:textId="77777777" w:rsidR="003D20F7" w:rsidRPr="007234AF" w:rsidRDefault="003D20F7" w:rsidP="008C6059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сокращенное наименование (код) элемента</w:t>
      </w:r>
      <w:r w:rsidRPr="007234AF">
        <w:rPr>
          <w:rStyle w:val="af4"/>
          <w:sz w:val="28"/>
          <w:szCs w:val="28"/>
        </w:rPr>
        <w:t>.</w:t>
      </w:r>
      <w:r w:rsidRPr="007234AF">
        <w:rPr>
          <w:sz w:val="28"/>
          <w:szCs w:val="28"/>
        </w:rPr>
        <w:t xml:space="preserve"> </w:t>
      </w:r>
      <w:r w:rsidRPr="007234AF">
        <w:rPr>
          <w:rStyle w:val="af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7234AF">
        <w:rPr>
          <w:rStyle w:val="af1"/>
          <w:sz w:val="28"/>
          <w:szCs w:val="28"/>
          <w:lang w:val="en-US"/>
        </w:rPr>
        <w:t>XML</w:t>
      </w:r>
      <w:r w:rsidRPr="007234AF">
        <w:rPr>
          <w:sz w:val="28"/>
          <w:szCs w:val="28"/>
        </w:rPr>
        <w:t>;</w:t>
      </w:r>
    </w:p>
    <w:p w14:paraId="0721EBB6" w14:textId="77777777" w:rsidR="003D20F7" w:rsidRPr="007234AF" w:rsidRDefault="003D20F7" w:rsidP="008C6059">
      <w:pPr>
        <w:pStyle w:val="a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признак типа элемента.</w:t>
      </w:r>
      <w:r w:rsidRPr="007234AF">
        <w:rPr>
          <w:sz w:val="28"/>
          <w:szCs w:val="28"/>
        </w:rPr>
        <w:t xml:space="preserve"> </w:t>
      </w:r>
      <w:r w:rsidRPr="007234AF">
        <w:rPr>
          <w:rStyle w:val="af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7234AF">
        <w:rPr>
          <w:rStyle w:val="af1"/>
          <w:sz w:val="28"/>
          <w:szCs w:val="28"/>
          <w:lang w:val="en-US"/>
        </w:rPr>
        <w:t>XML</w:t>
      </w:r>
      <w:r w:rsidRPr="007234AF">
        <w:rPr>
          <w:rStyle w:val="af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7234AF">
        <w:rPr>
          <w:rStyle w:val="af1"/>
          <w:sz w:val="28"/>
          <w:szCs w:val="28"/>
          <w:lang w:val="en-US"/>
        </w:rPr>
        <w:t>XML</w:t>
      </w:r>
      <w:r w:rsidRPr="007234AF">
        <w:rPr>
          <w:rStyle w:val="af1"/>
          <w:sz w:val="28"/>
          <w:szCs w:val="28"/>
        </w:rPr>
        <w:t xml:space="preserve"> файла. Простой элемент </w:t>
      </w:r>
      <w:r w:rsidRPr="007234AF">
        <w:rPr>
          <w:sz w:val="28"/>
          <w:szCs w:val="28"/>
        </w:rPr>
        <w:t xml:space="preserve">логической модели </w:t>
      </w:r>
      <w:r w:rsidRPr="007234AF">
        <w:rPr>
          <w:rStyle w:val="af1"/>
          <w:sz w:val="28"/>
          <w:szCs w:val="28"/>
        </w:rPr>
        <w:t>не содержит вложенные элементы;</w:t>
      </w:r>
    </w:p>
    <w:p w14:paraId="3B5C4A6F" w14:textId="77777777" w:rsidR="003D20F7" w:rsidRPr="007234AF" w:rsidRDefault="003D20F7" w:rsidP="008C6059">
      <w:pPr>
        <w:pStyle w:val="a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формат элемента</w:t>
      </w:r>
      <w:r w:rsidRPr="007234AF">
        <w:rPr>
          <w:rStyle w:val="af4"/>
          <w:sz w:val="28"/>
          <w:szCs w:val="28"/>
        </w:rPr>
        <w:t>.</w:t>
      </w:r>
      <w:r w:rsidRPr="007234AF">
        <w:rPr>
          <w:sz w:val="28"/>
          <w:szCs w:val="28"/>
        </w:rPr>
        <w:t xml:space="preserve"> Формат </w:t>
      </w:r>
      <w:r w:rsidRPr="007234AF">
        <w:rPr>
          <w:rStyle w:val="af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5EA04955" w14:textId="77777777" w:rsidR="003D20F7" w:rsidRPr="007234AF" w:rsidRDefault="003D20F7" w:rsidP="00705622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234AF">
        <w:rPr>
          <w:rStyle w:val="af1"/>
          <w:sz w:val="28"/>
          <w:szCs w:val="28"/>
        </w:rPr>
        <w:t>Формат</w:t>
      </w:r>
      <w:r w:rsidRPr="007234AF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</w:t>
      </w:r>
      <w:r w:rsidRPr="007234AF">
        <w:rPr>
          <w:sz w:val="28"/>
          <w:szCs w:val="28"/>
        </w:rPr>
        <w:noBreakHyphen/>
        <w:t>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462A26E2" w14:textId="5F69D18D" w:rsidR="003D20F7" w:rsidRPr="007234AF" w:rsidRDefault="008E7C6E" w:rsidP="008C6059">
      <w:pPr>
        <w:autoSpaceDE w:val="0"/>
        <w:autoSpaceDN w:val="0"/>
        <w:adjustRightInd w:val="0"/>
        <w:rPr>
          <w:sz w:val="28"/>
          <w:szCs w:val="28"/>
        </w:rPr>
      </w:pPr>
      <w:r w:rsidRPr="007234AF">
        <w:rPr>
          <w:rStyle w:val="amailrucssattributepostfix"/>
          <w:sz w:val="28"/>
          <w:szCs w:val="28"/>
          <w:shd w:val="clear" w:color="auto" w:fill="FFFFFF"/>
        </w:rPr>
        <w:lastRenderedPageBreak/>
        <w:t>Формат</w:t>
      </w:r>
      <w:r w:rsidRPr="007234AF">
        <w:rPr>
          <w:sz w:val="28"/>
          <w:szCs w:val="28"/>
          <w:shd w:val="clear" w:color="auto" w:fill="FFFFFF"/>
        </w:rPr>
        <w:t> 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5A22803F" w14:textId="77777777" w:rsidR="003D20F7" w:rsidRPr="007234AF" w:rsidRDefault="003D20F7" w:rsidP="008C6059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234AF">
        <w:rPr>
          <w:sz w:val="28"/>
          <w:szCs w:val="28"/>
        </w:rPr>
        <w:t xml:space="preserve">Для </w:t>
      </w:r>
      <w:r w:rsidRPr="007234AF">
        <w:rPr>
          <w:rStyle w:val="af1"/>
          <w:sz w:val="28"/>
          <w:szCs w:val="28"/>
        </w:rPr>
        <w:t>простых</w:t>
      </w:r>
      <w:r w:rsidRPr="007234AF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67F0DA81" w14:textId="77777777" w:rsidR="004D7666" w:rsidRPr="007234AF" w:rsidRDefault="003D20F7" w:rsidP="008C6059">
      <w:pPr>
        <w:pStyle w:val="a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7234AF">
        <w:rPr>
          <w:sz w:val="28"/>
          <w:szCs w:val="28"/>
        </w:rPr>
        <w:t xml:space="preserve">признак обязательности элемента </w:t>
      </w:r>
      <w:r w:rsidRPr="007234AF">
        <w:rPr>
          <w:rStyle w:val="af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</w:t>
      </w:r>
      <w:r w:rsidR="008E7C6E" w:rsidRPr="007234AF">
        <w:rPr>
          <w:rStyle w:val="af1"/>
          <w:sz w:val="28"/>
          <w:szCs w:val="28"/>
        </w:rPr>
        <w:t>е</w:t>
      </w:r>
      <w:r w:rsidRPr="007234AF">
        <w:rPr>
          <w:rStyle w:val="af1"/>
          <w:sz w:val="28"/>
          <w:szCs w:val="28"/>
        </w:rPr>
        <w:t>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</w:t>
      </w:r>
      <w:r w:rsidR="004D7666" w:rsidRPr="007234AF">
        <w:rPr>
          <w:rStyle w:val="af1"/>
          <w:sz w:val="28"/>
          <w:szCs w:val="28"/>
        </w:rPr>
        <w:t>.</w:t>
      </w:r>
    </w:p>
    <w:p w14:paraId="789ECA0C" w14:textId="04FB2538" w:rsidR="003D20F7" w:rsidRPr="007234AF" w:rsidRDefault="004D7666" w:rsidP="004D7666">
      <w:pPr>
        <w:autoSpaceDE w:val="0"/>
        <w:autoSpaceDN w:val="0"/>
        <w:adjustRightInd w:val="0"/>
        <w:rPr>
          <w:rStyle w:val="af1"/>
          <w:sz w:val="28"/>
          <w:szCs w:val="28"/>
        </w:rPr>
      </w:pPr>
      <w:r w:rsidRPr="007234AF">
        <w:rPr>
          <w:sz w:val="28"/>
          <w:szCs w:val="28"/>
        </w:rPr>
        <w:t>К вышеперечисленным признакам обязательности элемента может добавляться значение «У» в случае описания в XML схеме условий, предъявляемых к элементу в файле обмена, описанных в графе «Дополнительная информация». Например, «НУ» или «ОКУ»</w:t>
      </w:r>
      <w:r w:rsidR="003D20F7" w:rsidRPr="007234AF">
        <w:rPr>
          <w:rStyle w:val="af1"/>
          <w:sz w:val="28"/>
          <w:szCs w:val="28"/>
        </w:rPr>
        <w:t>;</w:t>
      </w:r>
    </w:p>
    <w:p w14:paraId="7EBA3467" w14:textId="07326C4C" w:rsidR="003D20F7" w:rsidRPr="007234AF" w:rsidRDefault="003D20F7" w:rsidP="008C6059">
      <w:pPr>
        <w:autoSpaceDE w:val="0"/>
        <w:autoSpaceDN w:val="0"/>
        <w:adjustRightInd w:val="0"/>
        <w:rPr>
          <w:sz w:val="28"/>
          <w:szCs w:val="28"/>
        </w:rPr>
      </w:pPr>
      <w:r w:rsidRPr="007234AF">
        <w:rPr>
          <w:sz w:val="28"/>
          <w:szCs w:val="28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</w:t>
      </w:r>
      <w:r w:rsidR="008E7C6E" w:rsidRPr="007234AF">
        <w:rPr>
          <w:sz w:val="28"/>
          <w:szCs w:val="28"/>
        </w:rPr>
        <w:t>.</w:t>
      </w:r>
    </w:p>
    <w:p w14:paraId="714A8F5A" w14:textId="77777777" w:rsidR="003D20F7" w:rsidRPr="007234AF" w:rsidRDefault="003D20F7">
      <w:pPr>
        <w:ind w:firstLine="0"/>
        <w:jc w:val="left"/>
        <w:rPr>
          <w:rStyle w:val="af1"/>
          <w:sz w:val="28"/>
          <w:szCs w:val="28"/>
        </w:rPr>
      </w:pPr>
      <w:r w:rsidRPr="007234AF">
        <w:rPr>
          <w:rStyle w:val="af1"/>
          <w:sz w:val="28"/>
          <w:szCs w:val="28"/>
        </w:rPr>
        <w:br w:type="page"/>
      </w:r>
    </w:p>
    <w:p w14:paraId="546A5DFD" w14:textId="77777777" w:rsidR="003D20F7" w:rsidRPr="007234AF" w:rsidRDefault="003D20F7" w:rsidP="003F7AE9">
      <w:pPr>
        <w:pStyle w:val="a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</w:p>
    <w:p w14:paraId="0FA49B24" w14:textId="1C7B850A" w:rsidR="003D20F7" w:rsidRPr="007234AF" w:rsidRDefault="00624316" w:rsidP="00E95A54">
      <w:pPr>
        <w:pStyle w:val="24"/>
      </w:pPr>
      <w:r w:rsidRPr="007234AF" w:rsidDel="00624316">
        <w:rPr>
          <w:rStyle w:val="ab"/>
        </w:rPr>
        <w:t xml:space="preserve"> </w:t>
      </w:r>
      <w:r w:rsidR="003D20F7" w:rsidRPr="007234AF">
        <w:rPr>
          <w:noProof/>
        </w:rPr>
        <w:t xml:space="preserve"> </w:t>
      </w:r>
      <w:r w:rsidR="002A745B" w:rsidRPr="007234AF">
        <w:rPr>
          <w:noProof/>
        </w:rPr>
        <w:drawing>
          <wp:inline distT="0" distB="0" distL="0" distR="0" wp14:anchorId="49AB8D79" wp14:editId="191971DF">
            <wp:extent cx="5482253" cy="81343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4607" cy="81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EEE31" w14:textId="77777777" w:rsidR="00624316" w:rsidRPr="007234AF" w:rsidRDefault="00624316" w:rsidP="00CE2C83">
      <w:pPr>
        <w:pStyle w:val="af8"/>
        <w:jc w:val="center"/>
      </w:pPr>
    </w:p>
    <w:p w14:paraId="12003AA2" w14:textId="1D890E86" w:rsidR="003D20F7" w:rsidRPr="007234AF" w:rsidRDefault="003D20F7" w:rsidP="00CE2C83">
      <w:pPr>
        <w:pStyle w:val="af8"/>
        <w:jc w:val="center"/>
        <w:rPr>
          <w:szCs w:val="28"/>
        </w:rPr>
      </w:pPr>
      <w:r w:rsidRPr="007234AF">
        <w:t>Рисунок 1. Диаграмма структуры файла обмена</w:t>
      </w:r>
    </w:p>
    <w:p w14:paraId="2DD62248" w14:textId="77777777" w:rsidR="003D20F7" w:rsidRPr="007234AF" w:rsidRDefault="003D20F7" w:rsidP="008C6059">
      <w:pPr>
        <w:pStyle w:val="af8"/>
        <w:rPr>
          <w:szCs w:val="28"/>
        </w:rPr>
        <w:sectPr w:rsidR="003D20F7" w:rsidRPr="007234AF" w:rsidSect="00A25467">
          <w:headerReference w:type="even" r:id="rId9"/>
          <w:headerReference w:type="default" r:id="rId10"/>
          <w:headerReference w:type="first" r:id="rId11"/>
          <w:footnotePr>
            <w:pos w:val="beneathText"/>
            <w:numRestart w:val="eachPage"/>
          </w:footnotePr>
          <w:pgSz w:w="11906" w:h="16838"/>
          <w:pgMar w:top="964" w:right="851" w:bottom="851" w:left="1418" w:header="720" w:footer="720" w:gutter="0"/>
          <w:cols w:space="708"/>
          <w:titlePg/>
          <w:docGrid w:linePitch="360"/>
        </w:sectPr>
      </w:pPr>
    </w:p>
    <w:p w14:paraId="2C6E79C1" w14:textId="62DC74C5" w:rsidR="008E6FB7" w:rsidRPr="007234AF" w:rsidRDefault="008E6FB7" w:rsidP="00427DCE">
      <w:pPr>
        <w:spacing w:after="60"/>
        <w:ind w:firstLine="0"/>
        <w:jc w:val="right"/>
        <w:rPr>
          <w:szCs w:val="22"/>
        </w:rPr>
      </w:pPr>
      <w:r w:rsidRPr="007234AF">
        <w:rPr>
          <w:szCs w:val="22"/>
        </w:rPr>
        <w:lastRenderedPageBreak/>
        <w:t>Таблица 5.1</w:t>
      </w:r>
    </w:p>
    <w:p w14:paraId="1827936B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Файл обмена (Файл)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249F19F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414F35A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16C93F7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193F01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36DE5D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A163F6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28ACF9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CF8E60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9C75BF2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Идентификатор файла</w:t>
            </w:r>
          </w:p>
        </w:tc>
        <w:tc>
          <w:tcPr>
            <w:tcW w:w="2812" w:type="dxa"/>
            <w:shd w:val="clear" w:color="auto" w:fill="auto"/>
            <w:hideMark/>
          </w:tcPr>
          <w:p w14:paraId="101F1E1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14D1532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D6F1AD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A657BA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2449AF1" w14:textId="43F343F2" w:rsidR="00813DDB" w:rsidRPr="007234AF" w:rsidRDefault="00813DDB" w:rsidP="00721261">
            <w:pPr>
              <w:ind w:firstLine="0"/>
              <w:jc w:val="left"/>
            </w:pPr>
            <w:r w:rsidRPr="007234AF">
              <w:t>Содержит (повторяет) имя сформированного файла (без расширения)</w:t>
            </w:r>
          </w:p>
        </w:tc>
      </w:tr>
      <w:tr w:rsidR="007234AF" w:rsidRPr="007234AF" w14:paraId="5E9FC91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39D18D1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Версия формата</w:t>
            </w:r>
          </w:p>
        </w:tc>
        <w:tc>
          <w:tcPr>
            <w:tcW w:w="2812" w:type="dxa"/>
            <w:shd w:val="clear" w:color="auto" w:fill="auto"/>
            <w:hideMark/>
          </w:tcPr>
          <w:p w14:paraId="1CCE035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2661D16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1AC39B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172FB3C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1C114C10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Принимает значение: 5.01  </w:t>
            </w:r>
          </w:p>
        </w:tc>
      </w:tr>
      <w:tr w:rsidR="007234AF" w:rsidRPr="007234AF" w14:paraId="4D26364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2F1876A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Версия передающей программы</w:t>
            </w:r>
          </w:p>
        </w:tc>
        <w:tc>
          <w:tcPr>
            <w:tcW w:w="2812" w:type="dxa"/>
            <w:shd w:val="clear" w:color="auto" w:fill="auto"/>
            <w:hideMark/>
          </w:tcPr>
          <w:p w14:paraId="76E4B91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3F9E4B9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6C62F8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6C1A21C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1900540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634BF88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DFC1276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Сведения об участниках электронного документооборота</w:t>
            </w:r>
          </w:p>
        </w:tc>
        <w:tc>
          <w:tcPr>
            <w:tcW w:w="2812" w:type="dxa"/>
            <w:shd w:val="clear" w:color="auto" w:fill="auto"/>
            <w:hideMark/>
          </w:tcPr>
          <w:p w14:paraId="5A5D113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СвУчДокОбор</w:t>
            </w:r>
          </w:p>
        </w:tc>
        <w:tc>
          <w:tcPr>
            <w:tcW w:w="1208" w:type="dxa"/>
            <w:shd w:val="clear" w:color="auto" w:fill="auto"/>
            <w:hideMark/>
          </w:tcPr>
          <w:p w14:paraId="3F69FE0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042982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5D4BD1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D669416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5.2 </w:t>
            </w:r>
          </w:p>
        </w:tc>
      </w:tr>
      <w:tr w:rsidR="00813DDB" w:rsidRPr="007234AF" w14:paraId="742CCA9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489C8C6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Корректировочный счет-фактура, или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включающий в себя корректировочный счет-фактуру, или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 (информация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64E8588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Документ</w:t>
            </w:r>
          </w:p>
        </w:tc>
        <w:tc>
          <w:tcPr>
            <w:tcW w:w="1208" w:type="dxa"/>
            <w:shd w:val="clear" w:color="auto" w:fill="auto"/>
            <w:hideMark/>
          </w:tcPr>
          <w:p w14:paraId="409A068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FF9DCD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F9AC00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EC4EFB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5.4 </w:t>
            </w:r>
          </w:p>
        </w:tc>
      </w:tr>
    </w:tbl>
    <w:p w14:paraId="50BA2689" w14:textId="77777777" w:rsidR="00CA6874" w:rsidRPr="007234AF" w:rsidRDefault="00CA6874" w:rsidP="00813DDB">
      <w:pPr>
        <w:spacing w:before="360" w:after="60"/>
        <w:ind w:firstLine="0"/>
        <w:jc w:val="right"/>
      </w:pPr>
    </w:p>
    <w:p w14:paraId="75641861" w14:textId="0CEF3B14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</w:t>
      </w:r>
    </w:p>
    <w:p w14:paraId="1C083D3F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lastRenderedPageBreak/>
        <w:t>Сведения об участниках электронного документооборота (СвУчДокОбор)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87A8564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0322650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598B119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2EA95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237D7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092338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43CF72F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8925FF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F5BF30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Идентификатор участника документооборота - отправителя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6586C84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ИдОтпр</w:t>
            </w:r>
          </w:p>
        </w:tc>
        <w:tc>
          <w:tcPr>
            <w:tcW w:w="1208" w:type="dxa"/>
            <w:shd w:val="clear" w:color="auto" w:fill="auto"/>
            <w:hideMark/>
          </w:tcPr>
          <w:p w14:paraId="7EBF28B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8A8A5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0BE90CF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06A3E4EF" w14:textId="50EEE140" w:rsidR="00813DDB" w:rsidRPr="007234AF" w:rsidRDefault="00813DDB" w:rsidP="00721261">
            <w:pPr>
              <w:ind w:firstLine="0"/>
              <w:jc w:val="left"/>
            </w:pPr>
            <w:r w:rsidRPr="007234AF">
              <w:t>Значение элемента представляется в виде ИдОЭДОСФКодПрод(Пок), где:</w:t>
            </w:r>
            <w:r w:rsidRPr="007234AF">
              <w:br/>
              <w:t xml:space="preserve"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</w:t>
            </w:r>
            <w:r w:rsidRPr="007234AF">
              <w:br/>
              <w:t>ФНС России идентификатор присваивается Федеральной налоговой службой;</w:t>
            </w:r>
            <w:r w:rsidRPr="007234AF">
              <w:br/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  <w:r w:rsidRPr="007234AF">
              <w:br/>
              <w:t>При Функция=ДИС 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</w:t>
            </w:r>
          </w:p>
        </w:tc>
      </w:tr>
      <w:tr w:rsidR="007234AF" w:rsidRPr="007234AF" w14:paraId="1F744321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0277867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Идентификатор участника документооборота, получателя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3E6DEB2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ИдПол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19E411C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D8B473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4337610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E92C3F4" w14:textId="4276ECF7" w:rsidR="00813DDB" w:rsidRPr="007234AF" w:rsidRDefault="00813DDB" w:rsidP="00721261">
            <w:pPr>
              <w:ind w:firstLine="0"/>
              <w:jc w:val="left"/>
            </w:pPr>
            <w:r w:rsidRPr="007234AF">
              <w:t>Значение элемента представляется в виде ИдОЭДОСФКодПрод(Пок), где:</w:t>
            </w:r>
            <w:r w:rsidRPr="007234AF">
              <w:br/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 идентификатор присваивается Федеральной налоговой службой;</w:t>
            </w:r>
            <w:r w:rsidRPr="007234AF">
              <w:br/>
            </w:r>
            <w:r w:rsidRPr="007234AF">
              <w:lastRenderedPageBreak/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  <w:r w:rsidRPr="007234AF">
              <w:br/>
              <w:t>При Функция=ДИС 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</w:t>
            </w:r>
          </w:p>
        </w:tc>
      </w:tr>
      <w:tr w:rsidR="007234AF" w:rsidRPr="007234AF" w14:paraId="32875DC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A401A8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lastRenderedPageBreak/>
              <w:t>Сведения об операторе электронного документооборота отправителя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1845DF0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СвОЭДОтпр</w:t>
            </w:r>
          </w:p>
        </w:tc>
        <w:tc>
          <w:tcPr>
            <w:tcW w:w="1208" w:type="dxa"/>
            <w:shd w:val="clear" w:color="auto" w:fill="auto"/>
            <w:hideMark/>
          </w:tcPr>
          <w:p w14:paraId="4B8A7F7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B48C33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176A7D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010E0A8" w14:textId="758334CE" w:rsidR="00813DDB" w:rsidRPr="007234AF" w:rsidRDefault="00813DDB" w:rsidP="00721261">
            <w:pPr>
              <w:ind w:firstLine="0"/>
              <w:jc w:val="left"/>
            </w:pPr>
            <w:r w:rsidRPr="007234AF">
              <w:t>Состав элемента представлен в таблице 5.3. Обязателен при направлении документа через оператора ЭДО СФ</w:t>
            </w:r>
          </w:p>
        </w:tc>
      </w:tr>
    </w:tbl>
    <w:p w14:paraId="0E267A56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</w:t>
      </w:r>
    </w:p>
    <w:p w14:paraId="752FE831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операторе электронного документооборота отправителя файла обмена корректировочного счета-фактуры с дополнительной информацией (информации продавца) (СвОЭДОтпр)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5540356C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49EB8D6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6C9D382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68135A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F3DB6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733C2F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7CAAC4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415AE5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B4E665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Наименование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29B83BD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1BDBAD9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9EA26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1C9975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DBF0452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50B7789F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ECDC61F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ИНН</w:t>
            </w:r>
          </w:p>
        </w:tc>
        <w:tc>
          <w:tcPr>
            <w:tcW w:w="2812" w:type="dxa"/>
            <w:shd w:val="clear" w:color="auto" w:fill="auto"/>
            <w:hideMark/>
          </w:tcPr>
          <w:p w14:paraId="17368BE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22A1BAF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8E695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F6C707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E229B9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Типовой элемент &lt;ИННЮЛТип&gt; </w:t>
            </w:r>
          </w:p>
        </w:tc>
      </w:tr>
      <w:tr w:rsidR="007234AF" w:rsidRPr="007234AF" w14:paraId="4B00C836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299B4F4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Идентификатор оператора электронного документооборота отправителя файла обмена корректировочного счета-</w:t>
            </w:r>
            <w:r w:rsidRPr="007234AF">
              <w:lastRenderedPageBreak/>
              <w:t>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463CC5E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lastRenderedPageBreak/>
              <w:t>ИдЭДО</w:t>
            </w:r>
          </w:p>
        </w:tc>
        <w:tc>
          <w:tcPr>
            <w:tcW w:w="1208" w:type="dxa"/>
            <w:shd w:val="clear" w:color="auto" w:fill="auto"/>
            <w:hideMark/>
          </w:tcPr>
          <w:p w14:paraId="248240A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3F851C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58659E0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D6C3381" w14:textId="6E052812" w:rsidR="00813DDB" w:rsidRPr="007234AF" w:rsidRDefault="00813DDB" w:rsidP="00813DDB">
            <w:pPr>
              <w:ind w:firstLine="0"/>
              <w:jc w:val="left"/>
            </w:pPr>
            <w:r w:rsidRPr="007234AF">
              <w:t xml:space="preserve">Идентификатор оператора ЭДО СФ, услугами которого пользуется покупатель (продавец), символьный трехзначный код. В значении идентификатора допускаются </w:t>
            </w:r>
            <w:r w:rsidRPr="007234AF">
              <w:lastRenderedPageBreak/>
              <w:t>символы латинского алфавита A-Z, a–z, цифры 0–9, знаки «@», «.», «-». Значение идентификатора регистронезависимо. При включении оператора ЭДО СФ в сеть доверенных операторов ЭДО СФ ФНС России идентификатор присваивается Федеральной налоговой службой</w:t>
            </w:r>
          </w:p>
        </w:tc>
      </w:tr>
    </w:tbl>
    <w:p w14:paraId="780D8C1E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5.4</w:t>
      </w:r>
    </w:p>
    <w:p w14:paraId="3AC54632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Корректировочный счет-фактура, или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включающий в себя корректировочный счет-фактуру, или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 (информация продавца) (Документ)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F748731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D22CA3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7AB3DEC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76EA8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A106D0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334590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A490C9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8354B8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473658D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Код документа  по КНД</w:t>
            </w:r>
          </w:p>
        </w:tc>
        <w:tc>
          <w:tcPr>
            <w:tcW w:w="2812" w:type="dxa"/>
            <w:shd w:val="clear" w:color="auto" w:fill="auto"/>
            <w:hideMark/>
          </w:tcPr>
          <w:p w14:paraId="4A0BAAB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3CA0F5D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03036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3CA67443" w14:textId="7C58A45E" w:rsidR="00813DDB" w:rsidRPr="007234AF" w:rsidRDefault="00813DDB" w:rsidP="00813DDB">
            <w:pPr>
              <w:ind w:firstLine="0"/>
              <w:jc w:val="center"/>
            </w:pPr>
            <w:r w:rsidRPr="007234AF">
              <w:rPr>
                <w:szCs w:val="22"/>
              </w:rPr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6894486C" w14:textId="77777777" w:rsidR="00813DDB" w:rsidRPr="007234AF" w:rsidRDefault="00813DDB" w:rsidP="00813DDB">
            <w:pPr>
              <w:ind w:firstLine="0"/>
              <w:jc w:val="left"/>
            </w:pPr>
            <w:r w:rsidRPr="007234AF">
              <w:t xml:space="preserve">Типовой элемент &lt;КНДТип&gt;. </w:t>
            </w:r>
          </w:p>
          <w:p w14:paraId="58C7131E" w14:textId="1BAB44B5" w:rsidR="00813DDB" w:rsidRPr="007234AF" w:rsidRDefault="00813DDB" w:rsidP="00721261">
            <w:pPr>
              <w:ind w:firstLine="0"/>
              <w:jc w:val="left"/>
            </w:pPr>
            <w:r w:rsidRPr="007234AF">
              <w:t>Принимает значение: 1115133.</w:t>
            </w:r>
            <w:r w:rsidRPr="007234AF">
              <w:br/>
              <w:t>Код по Классификатору налоговой документации (КНД)</w:t>
            </w:r>
          </w:p>
        </w:tc>
      </w:tr>
      <w:tr w:rsidR="007234AF" w:rsidRPr="007234AF" w14:paraId="0116C7D7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5F9E5307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Функция</w:t>
            </w:r>
          </w:p>
        </w:tc>
        <w:tc>
          <w:tcPr>
            <w:tcW w:w="2812" w:type="dxa"/>
            <w:shd w:val="clear" w:color="auto" w:fill="auto"/>
            <w:hideMark/>
          </w:tcPr>
          <w:p w14:paraId="57E4121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Функция</w:t>
            </w:r>
          </w:p>
        </w:tc>
        <w:tc>
          <w:tcPr>
            <w:tcW w:w="1208" w:type="dxa"/>
            <w:shd w:val="clear" w:color="auto" w:fill="auto"/>
            <w:hideMark/>
          </w:tcPr>
          <w:p w14:paraId="6397522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3677E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T(3-7)</w:t>
            </w:r>
          </w:p>
        </w:tc>
        <w:tc>
          <w:tcPr>
            <w:tcW w:w="1910" w:type="dxa"/>
            <w:shd w:val="clear" w:color="auto" w:fill="auto"/>
            <w:hideMark/>
          </w:tcPr>
          <w:p w14:paraId="27A3CB4A" w14:textId="4AB67B25" w:rsidR="00813DDB" w:rsidRPr="007234AF" w:rsidRDefault="00813DDB" w:rsidP="00813DDB">
            <w:pPr>
              <w:ind w:firstLine="0"/>
              <w:jc w:val="center"/>
            </w:pPr>
            <w:r w:rsidRPr="007234AF">
              <w:rPr>
                <w:szCs w:val="22"/>
              </w:rPr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26B4B4E8" w14:textId="77777777" w:rsidR="007234AF" w:rsidRDefault="007234AF" w:rsidP="007234AF">
            <w:pPr>
              <w:ind w:firstLine="0"/>
              <w:jc w:val="left"/>
            </w:pPr>
            <w:r>
              <w:t>Принимает значение: КСЧФ | КСЧФДИС | ДИС, где:</w:t>
            </w:r>
          </w:p>
          <w:p w14:paraId="7D8CDE73" w14:textId="000F6E75" w:rsidR="007234AF" w:rsidRDefault="007234AF" w:rsidP="007234AF">
            <w:pPr>
              <w:ind w:left="170" w:hanging="170"/>
              <w:jc w:val="left"/>
            </w:pPr>
            <w:r>
              <w:t xml:space="preserve">КСЧФ </w:t>
            </w:r>
            <w:r w:rsidRPr="007C30A0">
              <w:t>–</w:t>
            </w:r>
            <w:r>
              <w:t xml:space="preserve"> корректировочный счет-фактура, применяемый при расчетах по налогу на добавленную стоимость;</w:t>
            </w:r>
          </w:p>
          <w:p w14:paraId="203EEE7F" w14:textId="3FE68809" w:rsidR="007234AF" w:rsidRDefault="007234AF" w:rsidP="007234AF">
            <w:pPr>
              <w:ind w:left="170" w:hanging="170"/>
              <w:jc w:val="left"/>
            </w:pPr>
            <w:r>
              <w:t xml:space="preserve">КСЧФДИС </w:t>
            </w:r>
            <w:r w:rsidRPr="007C30A0">
              <w:t>–</w:t>
            </w:r>
            <w:r>
              <w:t xml:space="preserve"> корректировочный счет-фактура, применяемый при расчетах по налогу на добавленную стоимость, и документ, подтверждающий согласие </w:t>
            </w:r>
            <w:r>
              <w:lastRenderedPageBreak/>
              <w:t>(факт уведомления) покупателя на изменение стоимости отгруженных товаров (выполненных работ, оказанных услуг), переданных имущественных прав;</w:t>
            </w:r>
          </w:p>
          <w:p w14:paraId="7E68E1A9" w14:textId="77777777" w:rsidR="00B0617D" w:rsidRPr="00B0617D" w:rsidRDefault="00B0617D" w:rsidP="00B0617D">
            <w:pPr>
              <w:ind w:left="170" w:hanging="170"/>
              <w:jc w:val="left"/>
            </w:pPr>
            <w:r w:rsidRPr="00B0617D">
              <w:t>ДИС –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прав;</w:t>
            </w:r>
          </w:p>
          <w:p w14:paraId="18A5FD45" w14:textId="288A6FF5" w:rsidR="00B0617D" w:rsidRPr="00B0617D" w:rsidRDefault="00B0617D" w:rsidP="00B0617D">
            <w:pPr>
              <w:ind w:left="170" w:hanging="170"/>
              <w:jc w:val="left"/>
            </w:pPr>
            <w:bookmarkStart w:id="13" w:name="_Hlk70691689"/>
            <w:r w:rsidRPr="00B0617D">
              <w:t xml:space="preserve">СвИСРК </w:t>
            </w:r>
            <w:r>
              <w:t xml:space="preserve">– </w:t>
            </w:r>
            <w:r w:rsidRPr="00B0617D">
              <w:t xml:space="preserve">документ, включающий в себя сведения о согласии (факте уведомления) на изменение стоимости </w:t>
            </w:r>
            <w:bookmarkStart w:id="14" w:name="_Hlk70692176"/>
            <w:r w:rsidRPr="00B0617D">
              <w:t>товаров</w:t>
            </w:r>
            <w:bookmarkEnd w:id="14"/>
            <w:r w:rsidRPr="00B0617D">
              <w:t xml:space="preserve"> комитента (принципала), ранее реализованных покупателю комиссионером (агентом, действующим от собственного имени);</w:t>
            </w:r>
          </w:p>
          <w:p w14:paraId="51BAA9F4" w14:textId="32F1F0B2" w:rsidR="00813DDB" w:rsidRPr="007234AF" w:rsidRDefault="00B0617D" w:rsidP="00B0617D">
            <w:pPr>
              <w:ind w:left="170" w:hanging="170"/>
              <w:jc w:val="left"/>
            </w:pPr>
            <w:r w:rsidRPr="00B0617D">
              <w:t>СвИСЗК – документ, включающий в себя сведения о согласии (факте уведомления) на изменение стоимости товаров, ранее приобретенных для комитента (принципала) комиссионером (агентом, действующим от собственного имени)</w:t>
            </w:r>
            <w:bookmarkEnd w:id="13"/>
          </w:p>
        </w:tc>
      </w:tr>
      <w:tr w:rsidR="007234AF" w:rsidRPr="007C30A0" w14:paraId="7937F8C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1FD408C" w14:textId="77777777" w:rsidR="007234AF" w:rsidRPr="007234AF" w:rsidRDefault="007234AF" w:rsidP="007234AF">
            <w:pPr>
              <w:ind w:firstLine="0"/>
              <w:jc w:val="left"/>
            </w:pPr>
            <w:r w:rsidRPr="007234AF">
              <w:lastRenderedPageBreak/>
              <w:t>Наименование документа по событию (факту хозяйственной жизни)</w:t>
            </w:r>
          </w:p>
        </w:tc>
        <w:tc>
          <w:tcPr>
            <w:tcW w:w="2812" w:type="dxa"/>
            <w:shd w:val="clear" w:color="auto" w:fill="auto"/>
            <w:hideMark/>
          </w:tcPr>
          <w:p w14:paraId="4BA2129A" w14:textId="77777777" w:rsidR="007234AF" w:rsidRPr="007234AF" w:rsidRDefault="007234AF" w:rsidP="007234AF">
            <w:pPr>
              <w:ind w:firstLine="0"/>
              <w:jc w:val="center"/>
            </w:pPr>
            <w:r w:rsidRPr="007234AF">
              <w:t>ПоФактХЖ</w:t>
            </w:r>
          </w:p>
        </w:tc>
        <w:tc>
          <w:tcPr>
            <w:tcW w:w="1208" w:type="dxa"/>
            <w:shd w:val="clear" w:color="auto" w:fill="auto"/>
            <w:hideMark/>
          </w:tcPr>
          <w:p w14:paraId="23B077C9" w14:textId="77777777" w:rsidR="007234AF" w:rsidRPr="007234AF" w:rsidRDefault="007234AF" w:rsidP="007234AF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F02BB1" w14:textId="77777777" w:rsidR="007234AF" w:rsidRPr="007234AF" w:rsidRDefault="007234AF" w:rsidP="007234AF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FC8FEB0" w14:textId="77777777" w:rsidR="007234AF" w:rsidRPr="007234AF" w:rsidRDefault="007234AF" w:rsidP="007234AF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7EF17B4" w14:textId="002E1F1F" w:rsidR="007234AF" w:rsidRPr="007C30A0" w:rsidRDefault="007234AF" w:rsidP="007234AF">
            <w:pPr>
              <w:pStyle w:val="ConsPlusNormal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>При &lt;Функция&gt;=КСЧФ не формируется.</w:t>
            </w:r>
          </w:p>
          <w:p w14:paraId="3C78FDD1" w14:textId="25285C22" w:rsidR="007234AF" w:rsidRPr="007C30A0" w:rsidRDefault="007234AF" w:rsidP="007234AF">
            <w:pPr>
              <w:pStyle w:val="ConsPlusNormal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>При &lt;Функция&gt;=КСЧФДИС или при &lt;Функция&gt;=ДИС принимает значение «Документ,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прав»</w:t>
            </w:r>
            <w:r w:rsidR="0056630B" w:rsidRPr="007C3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D78F6" w14:textId="46D1B99E" w:rsidR="007234AF" w:rsidRPr="007C30A0" w:rsidRDefault="007234AF" w:rsidP="007234AF">
            <w:pPr>
              <w:pStyle w:val="ConsPlusNormal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70691808"/>
            <w:r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При &lt;Функция&gt;=СвИСРК принимает значение «Документ, включающий в себя сведения </w:t>
            </w:r>
            <w:r w:rsidR="002150A8"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согласии (факте уведомления) покупателя на изменение </w:t>
            </w: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="002C5327"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товаров комитента (принципала), ранее реализованных </w:t>
            </w: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>покупателю комиссионером (агентом, действующим от собственного имени)»</w:t>
            </w:r>
          </w:p>
          <w:p w14:paraId="0CDF9A88" w14:textId="2B2DE8B9" w:rsidR="007234AF" w:rsidRPr="007C30A0" w:rsidRDefault="007234AF" w:rsidP="007C30A0">
            <w:pPr>
              <w:pStyle w:val="ConsPlusNormal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При &lt;Функция&gt;=СвИСЗК принимает значение «Документ, включающий в себя сведения </w:t>
            </w:r>
            <w:r w:rsidR="002150A8"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согласии (факте уведомления) покупателя на изменение </w:t>
            </w: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="002C5327" w:rsidRPr="007C30A0">
              <w:rPr>
                <w:rFonts w:ascii="Times New Roman" w:hAnsi="Times New Roman" w:cs="Times New Roman"/>
                <w:sz w:val="24"/>
                <w:szCs w:val="24"/>
              </w:rPr>
              <w:t>товаров, ранее приобретенных</w:t>
            </w:r>
            <w:r w:rsidR="007C30A0" w:rsidRPr="007C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0A0">
              <w:rPr>
                <w:rFonts w:ascii="Times New Roman" w:hAnsi="Times New Roman" w:cs="Times New Roman"/>
                <w:sz w:val="24"/>
                <w:szCs w:val="24"/>
              </w:rPr>
              <w:t>для комитента (принципала) комиссионером (агентом, действующим от собственного имени)»</w:t>
            </w:r>
            <w:bookmarkEnd w:id="15"/>
          </w:p>
        </w:tc>
      </w:tr>
      <w:tr w:rsidR="0088240F" w:rsidRPr="007234AF" w14:paraId="33DF2BCA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73507615" w14:textId="77777777" w:rsidR="0088240F" w:rsidRPr="007234AF" w:rsidRDefault="0088240F" w:rsidP="0088240F">
            <w:pPr>
              <w:ind w:firstLine="0"/>
              <w:jc w:val="left"/>
            </w:pPr>
            <w:r w:rsidRPr="007234AF">
              <w:t>Наименование документа, определенное организацией (согласованное сторонами сделки)</w:t>
            </w:r>
          </w:p>
        </w:tc>
        <w:tc>
          <w:tcPr>
            <w:tcW w:w="2812" w:type="dxa"/>
            <w:shd w:val="clear" w:color="auto" w:fill="auto"/>
            <w:hideMark/>
          </w:tcPr>
          <w:p w14:paraId="70CF0B06" w14:textId="77777777" w:rsidR="0088240F" w:rsidRPr="007234AF" w:rsidRDefault="0088240F" w:rsidP="0088240F">
            <w:pPr>
              <w:ind w:firstLine="0"/>
              <w:jc w:val="center"/>
            </w:pPr>
            <w:r w:rsidRPr="007234AF">
              <w:t>НаимДокОпр</w:t>
            </w:r>
          </w:p>
        </w:tc>
        <w:tc>
          <w:tcPr>
            <w:tcW w:w="1208" w:type="dxa"/>
            <w:shd w:val="clear" w:color="auto" w:fill="auto"/>
            <w:hideMark/>
          </w:tcPr>
          <w:p w14:paraId="51E6C7B6" w14:textId="77777777" w:rsidR="0088240F" w:rsidRPr="007234AF" w:rsidRDefault="0088240F" w:rsidP="0088240F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D886590" w14:textId="77777777" w:rsidR="0088240F" w:rsidRPr="007234AF" w:rsidRDefault="0088240F" w:rsidP="0088240F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4AD13FD" w14:textId="77777777" w:rsidR="0088240F" w:rsidRPr="007234AF" w:rsidRDefault="0088240F" w:rsidP="0088240F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22184AF" w14:textId="5AAC7618" w:rsidR="0088240F" w:rsidRPr="0088240F" w:rsidRDefault="0088240F" w:rsidP="0088240F">
            <w:pPr>
              <w:pStyle w:val="ConsPlusNormal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0F">
              <w:rPr>
                <w:rFonts w:ascii="Times New Roman" w:hAnsi="Times New Roman" w:cs="Times New Roman"/>
                <w:sz w:val="24"/>
                <w:szCs w:val="24"/>
              </w:rPr>
              <w:t>При &lt;Функция&gt;=КСЧФ не формируется.</w:t>
            </w:r>
          </w:p>
          <w:p w14:paraId="4EE4A01C" w14:textId="78559742" w:rsidR="0088240F" w:rsidRPr="0088240F" w:rsidRDefault="0088240F" w:rsidP="007C30A0">
            <w:pPr>
              <w:ind w:left="170" w:hanging="170"/>
              <w:jc w:val="left"/>
            </w:pPr>
            <w:bookmarkStart w:id="16" w:name="_Hlk70691778"/>
            <w:r w:rsidRPr="0088240F">
              <w:t xml:space="preserve">При &lt;Функция&gt;=КСЧФДИС или &lt;Функция&gt;=ДИС </w:t>
            </w:r>
            <w:r w:rsidRPr="007C30A0">
              <w:t>или Функция=СвИСРК или &lt;Функция&gt;=СвИСЗК принимает значение, согласованное сторонами сделки</w:t>
            </w:r>
            <w:r w:rsidRPr="0088240F">
              <w:rPr>
                <w:color w:val="0000FF"/>
              </w:rPr>
              <w:t xml:space="preserve"> </w:t>
            </w:r>
            <w:bookmarkEnd w:id="16"/>
          </w:p>
        </w:tc>
      </w:tr>
      <w:tr w:rsidR="007234AF" w:rsidRPr="007234AF" w14:paraId="1871001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39FA127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lastRenderedPageBreak/>
              <w:t>Дата формирования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6DF6148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ДатаИнфПр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147F7F0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39EC1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1B23FEF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2F8A9F1F" w14:textId="77777777" w:rsidR="00AA129B" w:rsidRPr="007234AF" w:rsidRDefault="00AA129B" w:rsidP="00AA129B">
            <w:pPr>
              <w:ind w:firstLine="0"/>
              <w:jc w:val="left"/>
            </w:pPr>
            <w:r w:rsidRPr="007234AF">
              <w:t>Типовой элемент &lt;ДатаТип&gt;.</w:t>
            </w:r>
          </w:p>
          <w:p w14:paraId="4EF7EDF7" w14:textId="74072FAA" w:rsidR="003F0B11" w:rsidRPr="007234AF" w:rsidRDefault="00AA129B" w:rsidP="00AA129B">
            <w:pPr>
              <w:ind w:firstLine="0"/>
              <w:jc w:val="left"/>
            </w:pPr>
            <w:r w:rsidRPr="007234AF">
              <w:t>Дата в формате ДД.ММ.ГГГГ</w:t>
            </w:r>
          </w:p>
        </w:tc>
      </w:tr>
      <w:tr w:rsidR="007234AF" w:rsidRPr="007234AF" w14:paraId="225E8ED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21D2049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Время формирования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726C779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ВремИнфПр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4635E634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CCD31D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06FD832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26B4ECF" w14:textId="77777777" w:rsidR="00AA129B" w:rsidRPr="007234AF" w:rsidRDefault="003F0B11" w:rsidP="00721261">
            <w:pPr>
              <w:ind w:firstLine="0"/>
              <w:jc w:val="left"/>
            </w:pPr>
            <w:r w:rsidRPr="007234AF">
              <w:t>Типовой элемент &lt;ВремяТип&gt;</w:t>
            </w:r>
            <w:r w:rsidR="00AA129B" w:rsidRPr="007234AF">
              <w:t>.</w:t>
            </w:r>
          </w:p>
          <w:p w14:paraId="469D7A03" w14:textId="0F4443CB" w:rsidR="003F0B11" w:rsidRPr="007234AF" w:rsidRDefault="00AA129B" w:rsidP="00AA129B">
            <w:pPr>
              <w:ind w:firstLine="0"/>
              <w:jc w:val="left"/>
            </w:pPr>
            <w:r w:rsidRPr="007234AF">
              <w:t>Время в формате ЧЧ.ММ.СС</w:t>
            </w:r>
            <w:r w:rsidR="003F0B11" w:rsidRPr="007234AF">
              <w:t xml:space="preserve"> </w:t>
            </w:r>
          </w:p>
        </w:tc>
      </w:tr>
      <w:tr w:rsidR="007234AF" w:rsidRPr="007234AF" w14:paraId="69946E76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099DDF1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Наименование экономического субъекта – составителя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49E41D4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НаимЭконСубСост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4F42EAA7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30F0AB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18DAE74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36A8C48" w14:textId="77777777" w:rsidR="003F0B11" w:rsidRPr="007234AF" w:rsidRDefault="003F0B11" w:rsidP="003F0B11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176B25B0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7E5E8991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Основание, по которому экономический субъект является составителем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812" w:type="dxa"/>
            <w:shd w:val="clear" w:color="auto" w:fill="auto"/>
            <w:hideMark/>
          </w:tcPr>
          <w:p w14:paraId="0BD084A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ОснДоверОргСост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597EA43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A6E6A6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T(1-120)</w:t>
            </w:r>
          </w:p>
        </w:tc>
        <w:tc>
          <w:tcPr>
            <w:tcW w:w="1910" w:type="dxa"/>
            <w:shd w:val="clear" w:color="auto" w:fill="auto"/>
            <w:hideMark/>
          </w:tcPr>
          <w:p w14:paraId="28F4F9D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9226435" w14:textId="2B5088DC" w:rsidR="003F0B11" w:rsidRPr="007234AF" w:rsidRDefault="003F0B11" w:rsidP="00721261">
            <w:pPr>
              <w:ind w:firstLine="0"/>
              <w:jc w:val="left"/>
            </w:pPr>
            <w:r w:rsidRPr="007234AF">
              <w:t>Обязателен, если составитель информации продавца не является продавцом</w:t>
            </w:r>
          </w:p>
        </w:tc>
      </w:tr>
      <w:tr w:rsidR="007234AF" w:rsidRPr="007234AF" w14:paraId="05B5939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491A204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lastRenderedPageBreak/>
              <w:t>Сведения о корректировочном счете-фактуре с дополнительной информацией (содержание события (факта хозяйственной жизни) 1 - сведения об участниках, основаниях и обстоятельствах согласия (факта уведомления) покупателя на изменение стоимости отгруженных товаров (выполненных работ, оказанных услуг), переданных имущественных прав)</w:t>
            </w:r>
          </w:p>
        </w:tc>
        <w:tc>
          <w:tcPr>
            <w:tcW w:w="2812" w:type="dxa"/>
            <w:shd w:val="clear" w:color="auto" w:fill="auto"/>
            <w:hideMark/>
          </w:tcPr>
          <w:p w14:paraId="6201151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СвКСчФ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5E9328E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E9561C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3D45DF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15269F2F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5.5 </w:t>
            </w:r>
          </w:p>
        </w:tc>
      </w:tr>
      <w:tr w:rsidR="007234AF" w:rsidRPr="007234AF" w14:paraId="5A101B9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1EC90BB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Сведения таблицы корректировочного счета-фактуры с дополнительной информацией (содержание события (факта хозяйственной жизни) 2 - сведения об изменении стоимости ранее отгруженных товаров (выполненных работ, оказанных услуг), переданных имущественных прав)</w:t>
            </w:r>
          </w:p>
        </w:tc>
        <w:tc>
          <w:tcPr>
            <w:tcW w:w="2812" w:type="dxa"/>
            <w:shd w:val="clear" w:color="auto" w:fill="auto"/>
            <w:hideMark/>
          </w:tcPr>
          <w:p w14:paraId="0B790D3C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ТаблКСчФ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3DFD6C3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E2D8DB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4A36CF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C99243D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5.11 </w:t>
            </w:r>
          </w:p>
        </w:tc>
      </w:tr>
      <w:tr w:rsidR="007234AF" w:rsidRPr="007234AF" w14:paraId="3AA61DA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6FF4B1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Содержание события (факта хозяйственной жизни) 3 – сведения о факте согласования (уведомления)</w:t>
            </w:r>
          </w:p>
        </w:tc>
        <w:tc>
          <w:tcPr>
            <w:tcW w:w="2812" w:type="dxa"/>
            <w:shd w:val="clear" w:color="auto" w:fill="auto"/>
            <w:hideMark/>
          </w:tcPr>
          <w:p w14:paraId="7AF1A0E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СодФХЖ3</w:t>
            </w:r>
          </w:p>
        </w:tc>
        <w:tc>
          <w:tcPr>
            <w:tcW w:w="1208" w:type="dxa"/>
            <w:shd w:val="clear" w:color="auto" w:fill="auto"/>
            <w:hideMark/>
          </w:tcPr>
          <w:p w14:paraId="22B5AF8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F1CAFE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A961307" w14:textId="0E101EA8" w:rsidR="003F0B11" w:rsidRPr="007234AF" w:rsidRDefault="00E84CE4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A64DE04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5.19 </w:t>
            </w:r>
          </w:p>
        </w:tc>
      </w:tr>
      <w:tr w:rsidR="007234AF" w:rsidRPr="007234AF" w14:paraId="156B931A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11CBDC6C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Сведения о лице, подписывающем файл обмена корректировочного счета-фактуры с дополнительной </w:t>
            </w:r>
            <w:r w:rsidRPr="007234AF">
              <w:lastRenderedPageBreak/>
              <w:t>информацией (информации продавца) в электронной форме</w:t>
            </w:r>
          </w:p>
        </w:tc>
        <w:tc>
          <w:tcPr>
            <w:tcW w:w="2812" w:type="dxa"/>
            <w:shd w:val="clear" w:color="auto" w:fill="auto"/>
            <w:hideMark/>
          </w:tcPr>
          <w:p w14:paraId="54D3C56B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lastRenderedPageBreak/>
              <w:t>Подписант</w:t>
            </w:r>
          </w:p>
        </w:tc>
        <w:tc>
          <w:tcPr>
            <w:tcW w:w="1208" w:type="dxa"/>
            <w:shd w:val="clear" w:color="auto" w:fill="auto"/>
            <w:hideMark/>
          </w:tcPr>
          <w:p w14:paraId="5B497DD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D6CED5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6D99C0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ОМ</w:t>
            </w:r>
          </w:p>
        </w:tc>
        <w:tc>
          <w:tcPr>
            <w:tcW w:w="4822" w:type="dxa"/>
            <w:shd w:val="clear" w:color="auto" w:fill="auto"/>
            <w:hideMark/>
          </w:tcPr>
          <w:p w14:paraId="2542F988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5.20 </w:t>
            </w:r>
          </w:p>
        </w:tc>
      </w:tr>
    </w:tbl>
    <w:p w14:paraId="5AF704DD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5.5</w:t>
      </w:r>
    </w:p>
    <w:p w14:paraId="518289DF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корректировочном счете-фактуре с дополнительной информацией (содержание события (факта хозяйственной жизни) 1 - сведения об участниках, основаниях и обстоятельствах согласия (факта уведомления) покупателя на изменение стоимости отгруженных товаров (выполненных работ, оказанных услуг), переданных имущественных прав) (СвКСчФ)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639C7251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17F005F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6E21489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DEAB8B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0BD726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EDA305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37DFE9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31566B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3DA859D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Порядковый номер корректировочного счета-фактуры (строка 1 корректировочного счета-фактуры) и (или) документа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714498F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НомерКСчФ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6FAE5AF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E5423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C29717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2CF30BB8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2E44B51F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71332C8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Дата составления  (выписки) корректировочного счета-фактуры (строка 1 корректировочного счета-фактуры) и (или) документа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668FFF7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ДатаКСчФ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3D4977A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7F938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74AE6A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DDF20EC" w14:textId="77777777" w:rsidR="00AA129B" w:rsidRPr="007234AF" w:rsidRDefault="00AA129B" w:rsidP="00AA129B">
            <w:pPr>
              <w:ind w:firstLine="0"/>
              <w:jc w:val="left"/>
            </w:pPr>
            <w:r w:rsidRPr="007234AF">
              <w:t>Типовой элемент &lt;ДатаТип&gt;.</w:t>
            </w:r>
          </w:p>
          <w:p w14:paraId="7F7E6063" w14:textId="33FED866" w:rsidR="00813DDB" w:rsidRPr="007234AF" w:rsidRDefault="00AA129B" w:rsidP="00AA129B">
            <w:pPr>
              <w:ind w:firstLine="0"/>
              <w:jc w:val="left"/>
            </w:pPr>
            <w:r w:rsidRPr="007234AF">
              <w:t>Дата в формате ДД.ММ.ГГГГ</w:t>
            </w:r>
          </w:p>
        </w:tc>
      </w:tr>
      <w:tr w:rsidR="007234AF" w:rsidRPr="007234AF" w14:paraId="3283AF2A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1CE5232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Валюта: Код (строка 4 корректировочного счета-фактуры) </w:t>
            </w:r>
          </w:p>
        </w:tc>
        <w:tc>
          <w:tcPr>
            <w:tcW w:w="2812" w:type="dxa"/>
            <w:shd w:val="clear" w:color="auto" w:fill="auto"/>
            <w:hideMark/>
          </w:tcPr>
          <w:p w14:paraId="1D83690A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КодОКВ</w:t>
            </w:r>
          </w:p>
        </w:tc>
        <w:tc>
          <w:tcPr>
            <w:tcW w:w="1208" w:type="dxa"/>
            <w:shd w:val="clear" w:color="auto" w:fill="auto"/>
            <w:hideMark/>
          </w:tcPr>
          <w:p w14:paraId="5561697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18DDD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76035D7D" w14:textId="6D72C533" w:rsidR="003F0B11" w:rsidRPr="007234AF" w:rsidRDefault="003F0B11" w:rsidP="003F0B11">
            <w:pPr>
              <w:ind w:firstLine="0"/>
              <w:jc w:val="center"/>
            </w:pPr>
            <w:r w:rsidRPr="007234AF"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7A268330" w14:textId="225775E4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&lt;ОКВТип&gt; </w:t>
            </w:r>
            <w:r w:rsidRPr="007234AF">
              <w:br/>
              <w:t>Принимает значение в соответствии с Общероссийским классификатором валют</w:t>
            </w:r>
          </w:p>
        </w:tc>
      </w:tr>
      <w:tr w:rsidR="007234AF" w:rsidRPr="007234AF" w14:paraId="0289443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0E3B94D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lastRenderedPageBreak/>
              <w:t>Счет-фактура, счет-фактура с дополнительной информацией, документ о передаче товаров (работ, услуг, имущественных прав), в результате которой изменяется финансовое состояние передающей и принимающей стороны, к которому составлен корректировочный счет-фактура, корректировочный счет-фактура и документ о согласии покупателя на изменение стоимости отгрузки, документ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3B4866A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63982BC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FD36ACC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CB4EC3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ОМ</w:t>
            </w:r>
          </w:p>
        </w:tc>
        <w:tc>
          <w:tcPr>
            <w:tcW w:w="4822" w:type="dxa"/>
            <w:shd w:val="clear" w:color="auto" w:fill="auto"/>
            <w:hideMark/>
          </w:tcPr>
          <w:p w14:paraId="53D737EC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5.6 </w:t>
            </w:r>
          </w:p>
        </w:tc>
      </w:tr>
      <w:tr w:rsidR="007234AF" w:rsidRPr="007234AF" w14:paraId="1B2B541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70984A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Исправление корректировочного счета-фактуры (строка 1а корректировочного счета-фактуры), корректировочного счета-фактуры и документа о согласии покупателя на изменение стоимости отгрузки, документа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7333FD9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ИспрКСчФ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2C94C72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2A7E9D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EC3E24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BCCCEE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5.8 </w:t>
            </w:r>
          </w:p>
        </w:tc>
      </w:tr>
      <w:tr w:rsidR="007234AF" w:rsidRPr="007234AF" w14:paraId="1AC7481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8457860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Сведения о продавце (строки 2, 2а, 2б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4C27F76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СвПрод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344B2647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2082EE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EFD690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DFABC37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&lt;СвПродПокТип&gt;. </w:t>
            </w:r>
          </w:p>
          <w:p w14:paraId="6AB41CF1" w14:textId="4272ECFF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5.31 </w:t>
            </w:r>
          </w:p>
        </w:tc>
      </w:tr>
      <w:tr w:rsidR="007234AF" w:rsidRPr="007234AF" w14:paraId="6232ED0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A2605A1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Сведения о покупателе (строки 3, 3а, 3б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4FB2D8D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СвПокуп</w:t>
            </w:r>
          </w:p>
        </w:tc>
        <w:tc>
          <w:tcPr>
            <w:tcW w:w="1208" w:type="dxa"/>
            <w:shd w:val="clear" w:color="auto" w:fill="auto"/>
            <w:hideMark/>
          </w:tcPr>
          <w:p w14:paraId="1B348FE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A81AA2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B6938B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1BA7FD69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&lt;СвПродПокТип&gt;. </w:t>
            </w:r>
          </w:p>
          <w:p w14:paraId="3EB288B2" w14:textId="48CA804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5.31 </w:t>
            </w:r>
          </w:p>
        </w:tc>
      </w:tr>
      <w:tr w:rsidR="007234AF" w:rsidRPr="007234AF" w14:paraId="2C03CA4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6BB1F1F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lastRenderedPageBreak/>
              <w:t>Дополнительные сведения об участниках, основаниях и обстоятельствах согласия покупателя с изменением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63A5C75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ДопСвФХЖ1</w:t>
            </w:r>
          </w:p>
        </w:tc>
        <w:tc>
          <w:tcPr>
            <w:tcW w:w="1208" w:type="dxa"/>
            <w:shd w:val="clear" w:color="auto" w:fill="auto"/>
            <w:hideMark/>
          </w:tcPr>
          <w:p w14:paraId="69DD681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DEE19A2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25A444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BFB1FE8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5.9 </w:t>
            </w:r>
          </w:p>
        </w:tc>
      </w:tr>
      <w:tr w:rsidR="007234AF" w:rsidRPr="007234AF" w14:paraId="44D9809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8737B61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Информационное поле события (факта хозяйственной жизни) 1</w:t>
            </w:r>
          </w:p>
        </w:tc>
        <w:tc>
          <w:tcPr>
            <w:tcW w:w="2812" w:type="dxa"/>
            <w:shd w:val="clear" w:color="auto" w:fill="auto"/>
            <w:hideMark/>
          </w:tcPr>
          <w:p w14:paraId="7151088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ИнфПолФХЖ1</w:t>
            </w:r>
          </w:p>
        </w:tc>
        <w:tc>
          <w:tcPr>
            <w:tcW w:w="1208" w:type="dxa"/>
            <w:shd w:val="clear" w:color="auto" w:fill="auto"/>
            <w:hideMark/>
          </w:tcPr>
          <w:p w14:paraId="4CC24B5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4D1FA8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6854C1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2C5AF0F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5.10 </w:t>
            </w:r>
          </w:p>
        </w:tc>
      </w:tr>
    </w:tbl>
    <w:p w14:paraId="67278FF3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5.6</w:t>
      </w:r>
    </w:p>
    <w:p w14:paraId="73CA4EB7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Счет-фактура, счет-фактура с дополнительной информацией, документ о передаче товаров (работ, услуг, имущественных прав), в результате которой изменяется финансовое состояние передающей и принимающей стороны, к которому составлен корректировочный счет-фактура, корректировочный счет-фактура и документ о согласии покупателя на изменение стоимости отгрузки, документ о согласии покупателя на изменение стоимости отгрузки (СчФ)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307F6871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33AC2D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7051450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8D34EE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87CB5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D8FA79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4B1CF21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A092EAA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22D690F8" w14:textId="77777777" w:rsidR="00813DDB" w:rsidRPr="007234AF" w:rsidRDefault="00813DDB" w:rsidP="003F0B11">
            <w:pPr>
              <w:ind w:firstLine="0"/>
              <w:jc w:val="left"/>
            </w:pPr>
            <w:r w:rsidRPr="007234AF">
              <w:t xml:space="preserve">Порядковый номер счета-фактуры (строка 1б счета-фактуры), счета-фактуры с дополнительной информацией, документа о передаче товаров (работ, услуг, имущественных прав), в результате которой изменяется финансовое состояние передающей и принимающей стороны, к которому составлен корректировочный счет-фактура, корректировочный счет-фактура и документ о согласии покупателя на  изменение стоимости </w:t>
            </w:r>
            <w:r w:rsidRPr="007234AF">
              <w:lastRenderedPageBreak/>
              <w:t>отгрузки, документ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1C842C6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lastRenderedPageBreak/>
              <w:t>НомерСчФ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15A70DC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C8804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AED2C3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7C5CAFD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16F1F807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2D50190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Дата составления (выписки) счета-фактуры (строка 1б корректировочного счета-фактуры), счета-фактуры с дополнительной информацией, документа о передаче товаров (работ, услуг, имущественных прав), в результате которой изменяется финансовое состояние передающей и принимающей стороны, к которому составлен корректировочный счет-фактура, корректировочный счет-фактура и документ о согласии покупателя на  изменение стоимости отгрузки, документ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74DD299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ДатаСчФ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6392407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C07D6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F98E17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0B39E100" w14:textId="77777777" w:rsidR="00AA129B" w:rsidRPr="007234AF" w:rsidRDefault="00AA129B" w:rsidP="00AA129B">
            <w:pPr>
              <w:ind w:firstLine="0"/>
              <w:jc w:val="left"/>
            </w:pPr>
            <w:r w:rsidRPr="007234AF">
              <w:t>Типовой элемент &lt;ДатаТип&gt;.</w:t>
            </w:r>
          </w:p>
          <w:p w14:paraId="270F746B" w14:textId="46796610" w:rsidR="00813DDB" w:rsidRPr="007234AF" w:rsidRDefault="00AA129B" w:rsidP="00AA129B">
            <w:pPr>
              <w:ind w:firstLine="0"/>
              <w:jc w:val="left"/>
            </w:pPr>
            <w:r w:rsidRPr="007234AF">
              <w:t>Дата в формате ДД.ММ.ГГГГ</w:t>
            </w:r>
          </w:p>
        </w:tc>
      </w:tr>
      <w:tr w:rsidR="007234AF" w:rsidRPr="007234AF" w14:paraId="74E23F25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5BC4DF2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 учетом исправления счета-фактуры (строка 1б корректировочного счета-фактуры), счета-фактуры с дополнительной информацией, документа о передаче товаров (работ, услуг, имущественных прав), в результате которой изменяется финансовое состояние </w:t>
            </w:r>
            <w:r w:rsidRPr="007234AF">
              <w:lastRenderedPageBreak/>
              <w:t>передающей и принимающей стороны</w:t>
            </w:r>
          </w:p>
        </w:tc>
        <w:tc>
          <w:tcPr>
            <w:tcW w:w="2812" w:type="dxa"/>
            <w:shd w:val="clear" w:color="auto" w:fill="auto"/>
            <w:hideMark/>
          </w:tcPr>
          <w:p w14:paraId="2AB11D3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lastRenderedPageBreak/>
              <w:t>ИспрСчФ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67BA256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B3A1EF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FC299D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НМ</w:t>
            </w:r>
          </w:p>
        </w:tc>
        <w:tc>
          <w:tcPr>
            <w:tcW w:w="4822" w:type="dxa"/>
            <w:shd w:val="clear" w:color="auto" w:fill="auto"/>
            <w:hideMark/>
          </w:tcPr>
          <w:p w14:paraId="579471E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5.7 </w:t>
            </w:r>
          </w:p>
        </w:tc>
      </w:tr>
    </w:tbl>
    <w:p w14:paraId="269D704B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5.7</w:t>
      </w:r>
    </w:p>
    <w:p w14:paraId="00E9BED9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 учетом исправления счета-фактуры (строка 1б корректировочного счета-фактуры), счета-фактуры с дополнительной информацией, документа о передаче товаров (работ, услуг, имущественных прав), в результате которой изменяется финансовое состояние передающей и принимающей стороны (ИспрСчФ)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199BF9B6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224B36E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3A859B2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29EE43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4A6632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E37BAF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4B0BAA9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B56D53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FC77DF5" w14:textId="77777777" w:rsidR="00E84CE4" w:rsidRPr="007234AF" w:rsidRDefault="00E84CE4" w:rsidP="00E84CE4">
            <w:pPr>
              <w:ind w:firstLine="0"/>
              <w:jc w:val="left"/>
            </w:pPr>
            <w:r w:rsidRPr="007234AF">
              <w:t xml:space="preserve">Исправление: № </w:t>
            </w:r>
          </w:p>
        </w:tc>
        <w:tc>
          <w:tcPr>
            <w:tcW w:w="2812" w:type="dxa"/>
            <w:shd w:val="clear" w:color="auto" w:fill="auto"/>
            <w:hideMark/>
          </w:tcPr>
          <w:p w14:paraId="7337D460" w14:textId="77777777" w:rsidR="00E84CE4" w:rsidRPr="007234AF" w:rsidRDefault="00E84CE4" w:rsidP="00E84CE4">
            <w:pPr>
              <w:ind w:firstLine="0"/>
              <w:jc w:val="center"/>
            </w:pPr>
            <w:r w:rsidRPr="007234AF">
              <w:t>НомИспрСчФ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3FDB65CE" w14:textId="77777777" w:rsidR="00E84CE4" w:rsidRPr="007234AF" w:rsidRDefault="00E84CE4" w:rsidP="00E84CE4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DD5E49" w14:textId="77777777" w:rsidR="00E84CE4" w:rsidRPr="007234AF" w:rsidRDefault="00E84CE4" w:rsidP="00E84CE4">
            <w:pPr>
              <w:ind w:firstLine="0"/>
              <w:jc w:val="center"/>
            </w:pPr>
            <w:r w:rsidRPr="007234AF"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14:paraId="6D76F72D" w14:textId="34FB2E5F" w:rsidR="00E84CE4" w:rsidRPr="007234AF" w:rsidRDefault="00E84CE4" w:rsidP="00E84CE4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07F55F54" w14:textId="77777777" w:rsidR="00E84CE4" w:rsidRPr="007234AF" w:rsidRDefault="00E84CE4" w:rsidP="00E84CE4">
            <w:pPr>
              <w:ind w:firstLine="0"/>
              <w:jc w:val="left"/>
            </w:pPr>
            <w:r w:rsidRPr="007234AF">
              <w:t xml:space="preserve">НомИспрСчФ &gt;= 1 </w:t>
            </w:r>
          </w:p>
        </w:tc>
      </w:tr>
      <w:tr w:rsidR="007234AF" w:rsidRPr="007234AF" w14:paraId="6900951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D3F2FB7" w14:textId="77777777" w:rsidR="00E84CE4" w:rsidRPr="007234AF" w:rsidRDefault="00E84CE4" w:rsidP="00E84CE4">
            <w:pPr>
              <w:ind w:firstLine="0"/>
              <w:jc w:val="left"/>
            </w:pPr>
            <w:r w:rsidRPr="007234AF">
              <w:t>Исправление: Дата</w:t>
            </w:r>
          </w:p>
        </w:tc>
        <w:tc>
          <w:tcPr>
            <w:tcW w:w="2812" w:type="dxa"/>
            <w:shd w:val="clear" w:color="auto" w:fill="auto"/>
            <w:hideMark/>
          </w:tcPr>
          <w:p w14:paraId="7C168646" w14:textId="77777777" w:rsidR="00E84CE4" w:rsidRPr="007234AF" w:rsidRDefault="00E84CE4" w:rsidP="00E84CE4">
            <w:pPr>
              <w:ind w:firstLine="0"/>
              <w:jc w:val="center"/>
            </w:pPr>
            <w:r w:rsidRPr="007234AF">
              <w:t>ДатаИспрСчФ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072A22F2" w14:textId="77777777" w:rsidR="00E84CE4" w:rsidRPr="007234AF" w:rsidRDefault="00E84CE4" w:rsidP="00E84CE4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68B4699" w14:textId="77777777" w:rsidR="00E84CE4" w:rsidRPr="007234AF" w:rsidRDefault="00E84CE4" w:rsidP="00E84CE4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8204D9F" w14:textId="5511EDFD" w:rsidR="00E84CE4" w:rsidRPr="007234AF" w:rsidRDefault="00E84CE4" w:rsidP="00E84CE4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1450B89" w14:textId="77777777" w:rsidR="00E84CE4" w:rsidRPr="007234AF" w:rsidRDefault="00E84CE4" w:rsidP="00E84CE4">
            <w:pPr>
              <w:ind w:firstLine="0"/>
              <w:jc w:val="left"/>
            </w:pPr>
            <w:r w:rsidRPr="007234AF">
              <w:t>Типовой элемент &lt;ДатаТип&gt;.</w:t>
            </w:r>
          </w:p>
          <w:p w14:paraId="6A4EB848" w14:textId="50275299" w:rsidR="00E84CE4" w:rsidRPr="007234AF" w:rsidRDefault="00E84CE4" w:rsidP="00E84CE4">
            <w:pPr>
              <w:ind w:firstLine="0"/>
              <w:jc w:val="left"/>
            </w:pPr>
            <w:r w:rsidRPr="007234AF">
              <w:t>Дата в формате ДД.ММ.ГГГГ</w:t>
            </w:r>
          </w:p>
        </w:tc>
      </w:tr>
    </w:tbl>
    <w:p w14:paraId="5664ABFC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5.8</w:t>
      </w:r>
    </w:p>
    <w:p w14:paraId="6F26BC75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Исправление корректировочного счета-фактуры (строка 1а корректировочного счета-фактуры), корректировочного счета-фактуры и документа о согласии покупателя на изменение стоимости отгрузки, документа о согласии покупателя на изменение стоимости отгрузки (ИспрКСчФ)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C361E5C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C18D38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1F76F79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204719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F8731C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8DA3C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44D0757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36A104A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3376CA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Исправление: №</w:t>
            </w:r>
          </w:p>
        </w:tc>
        <w:tc>
          <w:tcPr>
            <w:tcW w:w="2812" w:type="dxa"/>
            <w:shd w:val="clear" w:color="auto" w:fill="auto"/>
            <w:hideMark/>
          </w:tcPr>
          <w:p w14:paraId="504F926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НомИспрКСчФ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17B0C74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D8947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N(3)</w:t>
            </w:r>
          </w:p>
        </w:tc>
        <w:tc>
          <w:tcPr>
            <w:tcW w:w="1910" w:type="dxa"/>
            <w:shd w:val="clear" w:color="auto" w:fill="auto"/>
            <w:hideMark/>
          </w:tcPr>
          <w:p w14:paraId="56C3F471" w14:textId="0A34809E" w:rsidR="00813DDB" w:rsidRPr="007234AF" w:rsidRDefault="00E84CE4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68565D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НомИспрКСчФ &gt;= 1 </w:t>
            </w:r>
          </w:p>
        </w:tc>
      </w:tr>
      <w:tr w:rsidR="007234AF" w:rsidRPr="007234AF" w14:paraId="50FC3EF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A3C7E2A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Исправление: Дата</w:t>
            </w:r>
          </w:p>
        </w:tc>
        <w:tc>
          <w:tcPr>
            <w:tcW w:w="2812" w:type="dxa"/>
            <w:shd w:val="clear" w:color="auto" w:fill="auto"/>
            <w:hideMark/>
          </w:tcPr>
          <w:p w14:paraId="5DC108F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ДатаИспрКСчФ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5182DC27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444A2E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8295BFD" w14:textId="7D259E61" w:rsidR="003F0B11" w:rsidRPr="007234AF" w:rsidRDefault="00E84CE4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50B12D9" w14:textId="77777777" w:rsidR="003F0B11" w:rsidRPr="007234AF" w:rsidRDefault="003F0B11" w:rsidP="003F0B11">
            <w:pPr>
              <w:ind w:firstLine="0"/>
              <w:jc w:val="left"/>
            </w:pPr>
            <w:r w:rsidRPr="007234AF">
              <w:t>Типовой элемент &lt;ДатаТип&gt;.</w:t>
            </w:r>
          </w:p>
          <w:p w14:paraId="65BAF956" w14:textId="24DEF988" w:rsidR="003F0B11" w:rsidRPr="007234AF" w:rsidRDefault="003F0B11" w:rsidP="003F0B11">
            <w:pPr>
              <w:ind w:firstLine="0"/>
            </w:pPr>
            <w:r w:rsidRPr="007234AF">
              <w:t>Дата в формате ДД.ММ.ГГГГ</w:t>
            </w:r>
          </w:p>
        </w:tc>
      </w:tr>
    </w:tbl>
    <w:p w14:paraId="78088B0E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5.9</w:t>
      </w:r>
    </w:p>
    <w:p w14:paraId="7ACB858E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Дополнительные сведения об участниках, основаниях и обстоятельствах согласия покупателя с изменением стоимости отгрузки (ДопСвФХЖ1)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2E02373A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6CCF80F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6F93384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DE1FC3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94B0E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053645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3A3C151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3D0304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60D6910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Идентификатор государственного контракта</w:t>
            </w:r>
          </w:p>
        </w:tc>
        <w:tc>
          <w:tcPr>
            <w:tcW w:w="2812" w:type="dxa"/>
            <w:shd w:val="clear" w:color="auto" w:fill="auto"/>
            <w:hideMark/>
          </w:tcPr>
          <w:p w14:paraId="6B845F1B" w14:textId="1058E210" w:rsidR="003F0B11" w:rsidRPr="007234AF" w:rsidRDefault="003F0B11" w:rsidP="003F5932">
            <w:pPr>
              <w:ind w:firstLine="0"/>
              <w:jc w:val="center"/>
            </w:pPr>
            <w:r w:rsidRPr="007234AF">
              <w:t>И</w:t>
            </w:r>
            <w:r w:rsidR="003F5932">
              <w:t>д</w:t>
            </w:r>
            <w:r w:rsidRPr="007234AF">
              <w:t>ГосКон</w:t>
            </w:r>
          </w:p>
        </w:tc>
        <w:tc>
          <w:tcPr>
            <w:tcW w:w="1208" w:type="dxa"/>
            <w:shd w:val="clear" w:color="auto" w:fill="auto"/>
            <w:hideMark/>
          </w:tcPr>
          <w:p w14:paraId="504175E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55431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T(20-25)</w:t>
            </w:r>
          </w:p>
        </w:tc>
        <w:tc>
          <w:tcPr>
            <w:tcW w:w="1910" w:type="dxa"/>
            <w:shd w:val="clear" w:color="auto" w:fill="auto"/>
            <w:hideMark/>
          </w:tcPr>
          <w:p w14:paraId="33FB7BDC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1CB6AE2" w14:textId="326D1634" w:rsidR="003F0B11" w:rsidRPr="007234AF" w:rsidRDefault="003F0B11" w:rsidP="00721261">
            <w:pPr>
              <w:ind w:firstLine="0"/>
              <w:jc w:val="left"/>
            </w:pPr>
            <w:r w:rsidRPr="007234AF">
              <w:t>Обязателен при наличии государственного контракта на поставку товаров (выполнение работ, оказание услуг), договора (соглашения) о предоставлении из федерального бюджета юридическому лицу субсидий, бюджетных инвестиций, взносов в уставный капитал</w:t>
            </w:r>
          </w:p>
        </w:tc>
      </w:tr>
      <w:tr w:rsidR="007234AF" w:rsidRPr="007234AF" w14:paraId="1C15C41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4D8D4E7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Валюта: Наименование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6D6C9C3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НаимОКВ</w:t>
            </w:r>
          </w:p>
        </w:tc>
        <w:tc>
          <w:tcPr>
            <w:tcW w:w="1208" w:type="dxa"/>
            <w:shd w:val="clear" w:color="auto" w:fill="auto"/>
            <w:hideMark/>
          </w:tcPr>
          <w:p w14:paraId="7AB13B26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370CEC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66F7BE21" w14:textId="53207321" w:rsidR="003F0B11" w:rsidRPr="007234AF" w:rsidRDefault="003F0B11" w:rsidP="003F0B11">
            <w:pPr>
              <w:ind w:firstLine="0"/>
              <w:jc w:val="center"/>
            </w:pPr>
            <w:r w:rsidRPr="007234AF">
              <w:t>НК</w:t>
            </w:r>
          </w:p>
        </w:tc>
        <w:tc>
          <w:tcPr>
            <w:tcW w:w="4822" w:type="dxa"/>
            <w:shd w:val="clear" w:color="auto" w:fill="auto"/>
            <w:hideMark/>
          </w:tcPr>
          <w:p w14:paraId="4945F6B1" w14:textId="216F7F4B" w:rsidR="003F0B11" w:rsidRPr="007234AF" w:rsidRDefault="003F0B11" w:rsidP="003F0B11">
            <w:pPr>
              <w:ind w:firstLine="0"/>
              <w:jc w:val="left"/>
            </w:pPr>
            <w:r w:rsidRPr="007234AF">
              <w:t>Наименование согласно Общероссийскому классификатору валют.</w:t>
            </w:r>
            <w:r w:rsidRPr="007234AF">
              <w:br/>
              <w:t>Формируется согласно значению &lt;КодОКВ&gt;</w:t>
            </w:r>
          </w:p>
        </w:tc>
      </w:tr>
      <w:tr w:rsidR="007234AF" w:rsidRPr="007234AF" w14:paraId="5D3C3F4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A0F5289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Курс валюты</w:t>
            </w:r>
          </w:p>
        </w:tc>
        <w:tc>
          <w:tcPr>
            <w:tcW w:w="2812" w:type="dxa"/>
            <w:shd w:val="clear" w:color="auto" w:fill="auto"/>
            <w:hideMark/>
          </w:tcPr>
          <w:p w14:paraId="08DE188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КурсВал</w:t>
            </w:r>
          </w:p>
        </w:tc>
        <w:tc>
          <w:tcPr>
            <w:tcW w:w="1208" w:type="dxa"/>
            <w:shd w:val="clear" w:color="auto" w:fill="auto"/>
            <w:hideMark/>
          </w:tcPr>
          <w:p w14:paraId="4B5ED252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B77C3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N(10.4)</w:t>
            </w:r>
          </w:p>
        </w:tc>
        <w:tc>
          <w:tcPr>
            <w:tcW w:w="1910" w:type="dxa"/>
            <w:shd w:val="clear" w:color="auto" w:fill="auto"/>
            <w:hideMark/>
          </w:tcPr>
          <w:p w14:paraId="0D2611F2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088B25F8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 </w:t>
            </w:r>
          </w:p>
        </w:tc>
      </w:tr>
    </w:tbl>
    <w:p w14:paraId="6B54A317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5.10</w:t>
      </w:r>
    </w:p>
    <w:p w14:paraId="2901A5D0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Информационное поле события (факта хозяйственной жизни) 1 (ИнфПолФХЖ1)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3AEB3123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F42EB2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0544727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E9032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F2A853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D44B86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5064826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3B47D37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BC8DA63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Идентификатор  файла информационного поля</w:t>
            </w:r>
          </w:p>
        </w:tc>
        <w:tc>
          <w:tcPr>
            <w:tcW w:w="2812" w:type="dxa"/>
            <w:shd w:val="clear" w:color="auto" w:fill="auto"/>
            <w:hideMark/>
          </w:tcPr>
          <w:p w14:paraId="136EFD8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2400FDBC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12D90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4F1CE98A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338209C" w14:textId="39975F81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GUID. </w:t>
            </w:r>
            <w:r w:rsidRPr="007234AF">
              <w:br/>
              <w:t>Указывается идентификатор файла, связанного со сведениями данного электронного документа</w:t>
            </w:r>
          </w:p>
        </w:tc>
      </w:tr>
      <w:tr w:rsidR="003F0B11" w:rsidRPr="007234AF" w14:paraId="1002086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D88716B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Текстовая информация</w:t>
            </w:r>
          </w:p>
        </w:tc>
        <w:tc>
          <w:tcPr>
            <w:tcW w:w="2812" w:type="dxa"/>
            <w:shd w:val="clear" w:color="auto" w:fill="auto"/>
            <w:hideMark/>
          </w:tcPr>
          <w:p w14:paraId="0673F30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293E651A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9B953F6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5D6E314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НМ</w:t>
            </w:r>
          </w:p>
        </w:tc>
        <w:tc>
          <w:tcPr>
            <w:tcW w:w="4822" w:type="dxa"/>
            <w:shd w:val="clear" w:color="auto" w:fill="auto"/>
            <w:hideMark/>
          </w:tcPr>
          <w:p w14:paraId="52C42EC3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&lt;ТекстИнфТип&gt;. </w:t>
            </w:r>
          </w:p>
          <w:p w14:paraId="0FD24086" w14:textId="28C2C31E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5.40 </w:t>
            </w:r>
          </w:p>
        </w:tc>
      </w:tr>
    </w:tbl>
    <w:p w14:paraId="5CC3C6CA" w14:textId="77777777" w:rsidR="00CA6874" w:rsidRDefault="00CA6874" w:rsidP="00813DDB">
      <w:pPr>
        <w:spacing w:before="360" w:after="60"/>
        <w:ind w:firstLine="0"/>
        <w:jc w:val="right"/>
      </w:pPr>
    </w:p>
    <w:p w14:paraId="69006DB1" w14:textId="77777777" w:rsidR="007C30A0" w:rsidRPr="007234AF" w:rsidRDefault="007C30A0" w:rsidP="00813DDB">
      <w:pPr>
        <w:spacing w:before="360" w:after="60"/>
        <w:ind w:firstLine="0"/>
        <w:jc w:val="right"/>
      </w:pPr>
    </w:p>
    <w:p w14:paraId="390857D1" w14:textId="6B5CA8C7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5.11</w:t>
      </w:r>
    </w:p>
    <w:p w14:paraId="101DB9F5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таблицы корректировочного счета-фактуры с дополнительной информацией (содержание события (факта хозяйственной жизни) 2 - сведения об изменении стоимости ранее отгруженных товаров (выполненных работ, оказанных услуг), переданных имущественных прав) (ТаблКСчФ)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28BC5D7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F7394F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7027957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99DAAC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0AC94B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7D1175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B78C0D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84F0B3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7317DA1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Сведения о товаре (работе, услуге), имущественном праве</w:t>
            </w:r>
          </w:p>
        </w:tc>
        <w:tc>
          <w:tcPr>
            <w:tcW w:w="2812" w:type="dxa"/>
            <w:shd w:val="clear" w:color="auto" w:fill="auto"/>
            <w:hideMark/>
          </w:tcPr>
          <w:p w14:paraId="50AD6FF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СведТов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28AE405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FE6EDA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937BAF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ОМ</w:t>
            </w:r>
          </w:p>
        </w:tc>
        <w:tc>
          <w:tcPr>
            <w:tcW w:w="4822" w:type="dxa"/>
            <w:shd w:val="clear" w:color="auto" w:fill="auto"/>
            <w:hideMark/>
          </w:tcPr>
          <w:p w14:paraId="0A0B8DE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5.12 </w:t>
            </w:r>
          </w:p>
        </w:tc>
      </w:tr>
      <w:tr w:rsidR="007234AF" w:rsidRPr="007234AF" w14:paraId="5928AB2A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B6F11D5" w14:textId="77777777" w:rsidR="00AF3D8E" w:rsidRPr="007234AF" w:rsidRDefault="00AF3D8E" w:rsidP="00AF3D8E">
            <w:pPr>
              <w:ind w:firstLine="0"/>
              <w:jc w:val="left"/>
            </w:pPr>
            <w:r w:rsidRPr="007234AF">
              <w:t>Реквизиты строки «Всего увеличение» (сумма строк (В) по графам 5, 8 и 9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3F0BD6CB" w14:textId="77777777" w:rsidR="00AF3D8E" w:rsidRPr="007234AF" w:rsidRDefault="00AF3D8E" w:rsidP="00AF3D8E">
            <w:pPr>
              <w:ind w:firstLine="0"/>
              <w:jc w:val="center"/>
            </w:pPr>
            <w:r w:rsidRPr="007234AF">
              <w:t>ВсегоУвел</w:t>
            </w:r>
          </w:p>
        </w:tc>
        <w:tc>
          <w:tcPr>
            <w:tcW w:w="1208" w:type="dxa"/>
            <w:shd w:val="clear" w:color="auto" w:fill="auto"/>
            <w:hideMark/>
          </w:tcPr>
          <w:p w14:paraId="443C0F59" w14:textId="77777777" w:rsidR="00AF3D8E" w:rsidRPr="007234AF" w:rsidRDefault="00AF3D8E" w:rsidP="00AF3D8E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F25AEDC" w14:textId="77777777" w:rsidR="00AF3D8E" w:rsidRPr="007234AF" w:rsidRDefault="00AF3D8E" w:rsidP="00AF3D8E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3B20C7B" w14:textId="372E9AA8" w:rsidR="00AF3D8E" w:rsidRPr="007234AF" w:rsidRDefault="00AF3D8E" w:rsidP="00AF3D8E">
            <w:pPr>
              <w:ind w:firstLine="0"/>
              <w:jc w:val="center"/>
            </w:pPr>
            <w:r w:rsidRPr="007234AF">
              <w:rPr>
                <w:szCs w:val="22"/>
              </w:rPr>
              <w:t>НУ</w:t>
            </w:r>
          </w:p>
        </w:tc>
        <w:tc>
          <w:tcPr>
            <w:tcW w:w="4822" w:type="dxa"/>
            <w:shd w:val="clear" w:color="auto" w:fill="auto"/>
            <w:hideMark/>
          </w:tcPr>
          <w:p w14:paraId="3F8D8E8F" w14:textId="7432546C" w:rsidR="00AF3D8E" w:rsidRPr="007234AF" w:rsidRDefault="00AF3D8E" w:rsidP="00AF3D8E">
            <w:pPr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5.17</w:t>
            </w:r>
          </w:p>
          <w:p w14:paraId="1095AD5E" w14:textId="34A2D480" w:rsidR="00AF3D8E" w:rsidRPr="007234AF" w:rsidRDefault="00AF3D8E" w:rsidP="00AF3D8E">
            <w:pPr>
              <w:ind w:firstLine="0"/>
              <w:jc w:val="left"/>
            </w:pPr>
            <w:r w:rsidRPr="007234AF">
              <w:t>Обязателен при отсутствии ВсегоУм</w:t>
            </w:r>
            <w:r w:rsidRPr="007234AF">
              <w:rPr>
                <w:szCs w:val="22"/>
              </w:rPr>
              <w:t xml:space="preserve"> </w:t>
            </w:r>
          </w:p>
        </w:tc>
      </w:tr>
      <w:tr w:rsidR="007234AF" w:rsidRPr="007234AF" w14:paraId="116FE5C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83B570F" w14:textId="77777777" w:rsidR="00AF3D8E" w:rsidRPr="007234AF" w:rsidRDefault="00AF3D8E" w:rsidP="00AF3D8E">
            <w:pPr>
              <w:ind w:firstLine="0"/>
              <w:jc w:val="left"/>
            </w:pPr>
            <w:r w:rsidRPr="007234AF">
              <w:t>Реквизиты строки «Всего уменьшение» (сумма строк (Г) по графам 5, 8 и 9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67878408" w14:textId="77777777" w:rsidR="00AF3D8E" w:rsidRPr="007234AF" w:rsidRDefault="00AF3D8E" w:rsidP="00AF3D8E">
            <w:pPr>
              <w:ind w:firstLine="0"/>
              <w:jc w:val="center"/>
            </w:pPr>
            <w:r w:rsidRPr="007234AF">
              <w:t>ВсегоУм</w:t>
            </w:r>
          </w:p>
        </w:tc>
        <w:tc>
          <w:tcPr>
            <w:tcW w:w="1208" w:type="dxa"/>
            <w:shd w:val="clear" w:color="auto" w:fill="auto"/>
            <w:hideMark/>
          </w:tcPr>
          <w:p w14:paraId="54E11FD7" w14:textId="77777777" w:rsidR="00AF3D8E" w:rsidRPr="007234AF" w:rsidRDefault="00AF3D8E" w:rsidP="00AF3D8E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B8F5B63" w14:textId="77777777" w:rsidR="00AF3D8E" w:rsidRPr="007234AF" w:rsidRDefault="00AF3D8E" w:rsidP="00AF3D8E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5B1CE77" w14:textId="61CC05B1" w:rsidR="00AF3D8E" w:rsidRPr="007234AF" w:rsidRDefault="00AF3D8E" w:rsidP="00AF3D8E">
            <w:pPr>
              <w:ind w:firstLine="0"/>
              <w:jc w:val="center"/>
            </w:pPr>
            <w:r w:rsidRPr="007234AF">
              <w:rPr>
                <w:szCs w:val="22"/>
              </w:rPr>
              <w:t>НУ</w:t>
            </w:r>
          </w:p>
        </w:tc>
        <w:tc>
          <w:tcPr>
            <w:tcW w:w="4822" w:type="dxa"/>
            <w:shd w:val="clear" w:color="auto" w:fill="auto"/>
            <w:hideMark/>
          </w:tcPr>
          <w:p w14:paraId="690D8808" w14:textId="2A82353D" w:rsidR="00AF3D8E" w:rsidRPr="007234AF" w:rsidRDefault="00AF3D8E" w:rsidP="00AF3D8E">
            <w:pPr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5.18</w:t>
            </w:r>
          </w:p>
          <w:p w14:paraId="314A7B7B" w14:textId="47288767" w:rsidR="00AF3D8E" w:rsidRPr="007234AF" w:rsidRDefault="00AF3D8E" w:rsidP="00AF3D8E">
            <w:pPr>
              <w:ind w:firstLine="0"/>
              <w:jc w:val="left"/>
            </w:pPr>
            <w:r w:rsidRPr="007234AF">
              <w:t>Обязателен при отсутствии ВсегоУвел</w:t>
            </w:r>
            <w:r w:rsidRPr="007234AF">
              <w:rPr>
                <w:szCs w:val="22"/>
              </w:rPr>
              <w:t xml:space="preserve"> </w:t>
            </w:r>
          </w:p>
        </w:tc>
      </w:tr>
    </w:tbl>
    <w:p w14:paraId="0CCE6001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5.12</w:t>
      </w:r>
    </w:p>
    <w:p w14:paraId="6445CAFF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товаре (работе, услуге), имущественном праве (СведТов)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17877470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6489812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0A2CEAA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832933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7472FB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0FEBEA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7E3C19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62E848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28A9C58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Номер строки таблицы</w:t>
            </w:r>
          </w:p>
        </w:tc>
        <w:tc>
          <w:tcPr>
            <w:tcW w:w="2812" w:type="dxa"/>
            <w:shd w:val="clear" w:color="auto" w:fill="auto"/>
            <w:hideMark/>
          </w:tcPr>
          <w:p w14:paraId="5A9CA38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НомСтр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463A376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26D321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N(6)</w:t>
            </w:r>
          </w:p>
        </w:tc>
        <w:tc>
          <w:tcPr>
            <w:tcW w:w="1910" w:type="dxa"/>
            <w:shd w:val="clear" w:color="auto" w:fill="auto"/>
            <w:hideMark/>
          </w:tcPr>
          <w:p w14:paraId="72270F2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F7DBFA8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7E27635F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719FB3A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Порядковый номер товара (выполненных работ, оказанных услуг), имущественного права в счете-фактуре, в счете-фактуре с дополнительной информацией, в документе о передаче товаров (работ, услуг, имущественных </w:t>
            </w:r>
            <w:r w:rsidRPr="007234AF">
              <w:lastRenderedPageBreak/>
              <w:t>прав), в результате которой изменяется финансовое состояние передающей и принимающей стороны, к которому составлен корректировочный счет-фактура, корректировочный счет-фактура и документ о согласии покупателя на  изменение стоимости отгрузки,  документ о согласии покупателя на изменение стоимости отгрузки</w:t>
            </w:r>
          </w:p>
        </w:tc>
        <w:tc>
          <w:tcPr>
            <w:tcW w:w="2812" w:type="dxa"/>
            <w:shd w:val="clear" w:color="auto" w:fill="auto"/>
            <w:hideMark/>
          </w:tcPr>
          <w:p w14:paraId="16BB913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lastRenderedPageBreak/>
              <w:t>ПорНомТовВСЧФ</w:t>
            </w:r>
          </w:p>
        </w:tc>
        <w:tc>
          <w:tcPr>
            <w:tcW w:w="1208" w:type="dxa"/>
            <w:shd w:val="clear" w:color="auto" w:fill="auto"/>
            <w:hideMark/>
          </w:tcPr>
          <w:p w14:paraId="34BDCCF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06CA9C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N(6)</w:t>
            </w:r>
          </w:p>
        </w:tc>
        <w:tc>
          <w:tcPr>
            <w:tcW w:w="1910" w:type="dxa"/>
            <w:shd w:val="clear" w:color="auto" w:fill="auto"/>
            <w:hideMark/>
          </w:tcPr>
          <w:p w14:paraId="13B9D17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AA4C506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49A9BF4A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81C3EC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Наименование отгруженных товаров (выполненных работ, оказанных услуг), переданных имущественных прав (графа 1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7EA2321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НаимТов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2F685A3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5AFE3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AD7BAA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12092BA" w14:textId="2E7DD412" w:rsidR="003F0B11" w:rsidRPr="007234AF" w:rsidRDefault="003F0B11" w:rsidP="00721261">
            <w:pPr>
              <w:ind w:firstLine="0"/>
              <w:jc w:val="left"/>
            </w:pPr>
            <w:r w:rsidRPr="007234AF">
              <w:t>Элемент обязателен при отсутствии ХарактерТов и АртикулТов и КодТов</w:t>
            </w:r>
          </w:p>
        </w:tc>
      </w:tr>
      <w:tr w:rsidR="007234AF" w:rsidRPr="007234AF" w14:paraId="2D4C754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01C4BEF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Код единицы измерения, до изменения (графа 2,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2899BF55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ОКЕИ_ТовДо</w:t>
            </w:r>
          </w:p>
        </w:tc>
        <w:tc>
          <w:tcPr>
            <w:tcW w:w="1208" w:type="dxa"/>
            <w:shd w:val="clear" w:color="auto" w:fill="auto"/>
            <w:hideMark/>
          </w:tcPr>
          <w:p w14:paraId="2D4DD98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E9DD12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T(3-4)</w:t>
            </w:r>
          </w:p>
        </w:tc>
        <w:tc>
          <w:tcPr>
            <w:tcW w:w="1910" w:type="dxa"/>
            <w:shd w:val="clear" w:color="auto" w:fill="auto"/>
            <w:hideMark/>
          </w:tcPr>
          <w:p w14:paraId="276C995C" w14:textId="4546E131" w:rsidR="003F0B11" w:rsidRPr="007234AF" w:rsidRDefault="003F0B11" w:rsidP="003F0B11">
            <w:pPr>
              <w:ind w:firstLine="0"/>
              <w:jc w:val="center"/>
            </w:pPr>
            <w:r w:rsidRPr="007234AF">
              <w:t>НК</w:t>
            </w:r>
          </w:p>
        </w:tc>
        <w:tc>
          <w:tcPr>
            <w:tcW w:w="4822" w:type="dxa"/>
            <w:shd w:val="clear" w:color="auto" w:fill="auto"/>
            <w:hideMark/>
          </w:tcPr>
          <w:p w14:paraId="0C442502" w14:textId="5E606762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&lt;ОКЕИТип&gt;. </w:t>
            </w:r>
            <w:r w:rsidRPr="007234AF">
              <w:br/>
              <w:t xml:space="preserve">Повторяет значение, указанное в графе 2 счета-фактуры, к которому составляется корректировочный счет-фактура </w:t>
            </w:r>
          </w:p>
        </w:tc>
      </w:tr>
      <w:tr w:rsidR="007234AF" w:rsidRPr="007234AF" w14:paraId="6B72FC8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93AE294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Код единицы измерения после изменения (графа 2,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131328C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ОКЕИ_ТовПосле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6110FC90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3B6141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T(3-4)</w:t>
            </w:r>
          </w:p>
        </w:tc>
        <w:tc>
          <w:tcPr>
            <w:tcW w:w="1910" w:type="dxa"/>
            <w:shd w:val="clear" w:color="auto" w:fill="auto"/>
            <w:hideMark/>
          </w:tcPr>
          <w:p w14:paraId="5B2D0F17" w14:textId="536480E9" w:rsidR="003F0B11" w:rsidRPr="007234AF" w:rsidRDefault="003F0B11" w:rsidP="003F0B11">
            <w:pPr>
              <w:ind w:firstLine="0"/>
              <w:jc w:val="center"/>
            </w:pPr>
            <w:r w:rsidRPr="007234AF">
              <w:t>НК</w:t>
            </w:r>
          </w:p>
        </w:tc>
        <w:tc>
          <w:tcPr>
            <w:tcW w:w="4822" w:type="dxa"/>
            <w:shd w:val="clear" w:color="auto" w:fill="auto"/>
            <w:hideMark/>
          </w:tcPr>
          <w:p w14:paraId="6AA8DEA9" w14:textId="106898BE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&lt;ОКЕИТип&gt;. </w:t>
            </w:r>
            <w:r w:rsidRPr="007234AF">
              <w:br/>
              <w:t xml:space="preserve">Код по Общероссийскому классификатору единиц измерения </w:t>
            </w:r>
          </w:p>
        </w:tc>
      </w:tr>
      <w:tr w:rsidR="007234AF" w:rsidRPr="007234AF" w14:paraId="2AAE78D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54E4F36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Количество (объем) до изменения (графа 3,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18419CD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КолТовДо</w:t>
            </w:r>
          </w:p>
        </w:tc>
        <w:tc>
          <w:tcPr>
            <w:tcW w:w="1208" w:type="dxa"/>
            <w:shd w:val="clear" w:color="auto" w:fill="auto"/>
            <w:hideMark/>
          </w:tcPr>
          <w:p w14:paraId="2829BB5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405DCE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N(26.11)</w:t>
            </w:r>
          </w:p>
        </w:tc>
        <w:tc>
          <w:tcPr>
            <w:tcW w:w="1910" w:type="dxa"/>
            <w:shd w:val="clear" w:color="auto" w:fill="auto"/>
            <w:hideMark/>
          </w:tcPr>
          <w:p w14:paraId="4FF7E534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652D125" w14:textId="77777777" w:rsidR="003F0B11" w:rsidRPr="007234AF" w:rsidRDefault="003F0B11" w:rsidP="003F0B11">
            <w:pPr>
              <w:ind w:firstLine="0"/>
              <w:jc w:val="left"/>
            </w:pPr>
            <w:r w:rsidRPr="007234AF">
              <w:t>КолТовДо &gt;0.</w:t>
            </w:r>
          </w:p>
          <w:p w14:paraId="7420D594" w14:textId="722E616A" w:rsidR="003F0B11" w:rsidRPr="007234AF" w:rsidRDefault="003F0B11" w:rsidP="003F0B11">
            <w:pPr>
              <w:ind w:firstLine="0"/>
            </w:pPr>
            <w:r w:rsidRPr="007234AF">
              <w:t>Повторяет значение, указанное в графе 3 счета-фактуры, к которому составляется корректировочный счет-фактура</w:t>
            </w:r>
          </w:p>
        </w:tc>
      </w:tr>
      <w:tr w:rsidR="007234AF" w:rsidRPr="007234AF" w14:paraId="61D459AF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25F97EC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lastRenderedPageBreak/>
              <w:t>Количество (объем) после изменения (графа 3,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2853DFD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КолТовПосле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34BF5AA2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04B85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N(26.11)</w:t>
            </w:r>
          </w:p>
        </w:tc>
        <w:tc>
          <w:tcPr>
            <w:tcW w:w="1910" w:type="dxa"/>
            <w:shd w:val="clear" w:color="auto" w:fill="auto"/>
            <w:hideMark/>
          </w:tcPr>
          <w:p w14:paraId="4C1FCF7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B680D54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381C362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A816651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Цена (тариф) за единицу измерения, до изменения (графа 4,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413EFFCD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ЦенаТовДо</w:t>
            </w:r>
          </w:p>
        </w:tc>
        <w:tc>
          <w:tcPr>
            <w:tcW w:w="1208" w:type="dxa"/>
            <w:shd w:val="clear" w:color="auto" w:fill="auto"/>
            <w:hideMark/>
          </w:tcPr>
          <w:p w14:paraId="28E8352A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F4C4FF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N(26.11)</w:t>
            </w:r>
          </w:p>
        </w:tc>
        <w:tc>
          <w:tcPr>
            <w:tcW w:w="1910" w:type="dxa"/>
            <w:shd w:val="clear" w:color="auto" w:fill="auto"/>
            <w:hideMark/>
          </w:tcPr>
          <w:p w14:paraId="5DA5A4E7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6B425D5" w14:textId="602441DD" w:rsidR="003F0B11" w:rsidRPr="007234AF" w:rsidRDefault="003F0B11" w:rsidP="00721261">
            <w:pPr>
              <w:ind w:firstLine="0"/>
              <w:jc w:val="left"/>
            </w:pPr>
            <w:r w:rsidRPr="007234AF">
              <w:t>Повторяет значение, указанное в графе 4 счета-фактуры, к которому составляется корректировочный счет-фактура</w:t>
            </w:r>
          </w:p>
        </w:tc>
      </w:tr>
      <w:tr w:rsidR="007234AF" w:rsidRPr="007234AF" w14:paraId="71EC3B1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D55F425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Цена (тариф) за единицу измерения, после изменения (графа 4,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55840CF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ЦенаТовПосле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45F1BA7E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58C430C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N(26.11)</w:t>
            </w:r>
          </w:p>
        </w:tc>
        <w:tc>
          <w:tcPr>
            <w:tcW w:w="1910" w:type="dxa"/>
            <w:shd w:val="clear" w:color="auto" w:fill="auto"/>
            <w:hideMark/>
          </w:tcPr>
          <w:p w14:paraId="50F503F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2A5138F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7A97A72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EA337D9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Налоговая ставка до изменения (графа 7,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26A241B2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НалСтДо</w:t>
            </w:r>
          </w:p>
        </w:tc>
        <w:tc>
          <w:tcPr>
            <w:tcW w:w="1208" w:type="dxa"/>
            <w:shd w:val="clear" w:color="auto" w:fill="auto"/>
            <w:hideMark/>
          </w:tcPr>
          <w:p w14:paraId="39BF168B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2D093E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T(1-35)</w:t>
            </w:r>
          </w:p>
        </w:tc>
        <w:tc>
          <w:tcPr>
            <w:tcW w:w="1910" w:type="dxa"/>
            <w:shd w:val="clear" w:color="auto" w:fill="auto"/>
            <w:hideMark/>
          </w:tcPr>
          <w:p w14:paraId="46C71B13" w14:textId="2263A9EA" w:rsidR="003F0B11" w:rsidRPr="007234AF" w:rsidRDefault="003F0B11" w:rsidP="003F0B11">
            <w:pPr>
              <w:ind w:firstLine="0"/>
              <w:jc w:val="center"/>
            </w:pPr>
            <w:r w:rsidRPr="007234AF"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5EA492CC" w14:textId="77777777" w:rsidR="003F0B11" w:rsidRPr="007234AF" w:rsidRDefault="003F0B11" w:rsidP="003F0B11">
            <w:pPr>
              <w:ind w:firstLine="0"/>
              <w:jc w:val="left"/>
            </w:pPr>
            <w:r w:rsidRPr="007234AF">
              <w:t>Повторяет значение, указанное в графе 7 счета-фактуры, к которому составляется корректировочный счет-фактура.</w:t>
            </w:r>
          </w:p>
          <w:p w14:paraId="5F66820A" w14:textId="6AA0877B" w:rsidR="003F0B11" w:rsidRPr="007234AF" w:rsidRDefault="003F0B11" w:rsidP="003F0B11">
            <w:pPr>
              <w:ind w:firstLine="0"/>
            </w:pPr>
            <w:r w:rsidRPr="007234AF">
              <w:t xml:space="preserve">Принимает значение: 0% | 10% | 18% | 20% | 10/110 | 18/118 | 20/120 | без НДС | НДС исчисляется налоговым агентом  </w:t>
            </w:r>
          </w:p>
        </w:tc>
      </w:tr>
      <w:tr w:rsidR="007234AF" w:rsidRPr="007234AF" w14:paraId="31E846C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6F5589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Налоговая ставка после изменения (графа 7,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2D557533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НалСтПосле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427DEA29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8D0F6B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T(1-35)</w:t>
            </w:r>
          </w:p>
        </w:tc>
        <w:tc>
          <w:tcPr>
            <w:tcW w:w="1910" w:type="dxa"/>
            <w:shd w:val="clear" w:color="auto" w:fill="auto"/>
            <w:hideMark/>
          </w:tcPr>
          <w:p w14:paraId="059564A0" w14:textId="6E1CBDED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  <w:r w:rsidR="008B5793" w:rsidRPr="007234AF">
              <w:t>К</w:t>
            </w:r>
          </w:p>
        </w:tc>
        <w:tc>
          <w:tcPr>
            <w:tcW w:w="4822" w:type="dxa"/>
            <w:shd w:val="clear" w:color="auto" w:fill="auto"/>
            <w:hideMark/>
          </w:tcPr>
          <w:p w14:paraId="4F41FF34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Принимает значение: 0% | 10% | 18% | 20% | 10/110 | 18/118 | 20/120 | без НДС | НДС исчисляется налоговым агентом  </w:t>
            </w:r>
          </w:p>
        </w:tc>
      </w:tr>
      <w:tr w:rsidR="007234AF" w:rsidRPr="007234AF" w14:paraId="22E8C4D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6EF444A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Стоимость товаров (работ, услуг), имущественных прав без налога - всего (графа 5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141B8D1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СтТовБезНДС</w:t>
            </w:r>
          </w:p>
        </w:tc>
        <w:tc>
          <w:tcPr>
            <w:tcW w:w="1208" w:type="dxa"/>
            <w:shd w:val="clear" w:color="auto" w:fill="auto"/>
            <w:hideMark/>
          </w:tcPr>
          <w:p w14:paraId="0001A79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A882B9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4FC4B5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8EA044F" w14:textId="77777777" w:rsidR="008B5793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&lt;СтоимТип&gt;. </w:t>
            </w:r>
          </w:p>
          <w:p w14:paraId="4DE3455C" w14:textId="533665BE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5.37 </w:t>
            </w:r>
          </w:p>
        </w:tc>
      </w:tr>
      <w:tr w:rsidR="007234AF" w:rsidRPr="007234AF" w14:paraId="2FB2CBC8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56D3836E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В том числе сумма акциза, до изменения (графа 6,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0B65F652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АкцизДо</w:t>
            </w:r>
          </w:p>
        </w:tc>
        <w:tc>
          <w:tcPr>
            <w:tcW w:w="1208" w:type="dxa"/>
            <w:shd w:val="clear" w:color="auto" w:fill="auto"/>
            <w:hideMark/>
          </w:tcPr>
          <w:p w14:paraId="61A755B8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B905AF1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BFDCD5C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1A5CA94F" w14:textId="77777777" w:rsidR="008B5793" w:rsidRPr="007234AF" w:rsidRDefault="008B5793" w:rsidP="008B5793">
            <w:pPr>
              <w:ind w:firstLine="0"/>
              <w:jc w:val="left"/>
            </w:pPr>
            <w:r w:rsidRPr="007234AF">
              <w:t xml:space="preserve">Типовой элемент &lt;СумАкцизТип&gt;. </w:t>
            </w:r>
          </w:p>
          <w:p w14:paraId="0A1DF976" w14:textId="77777777" w:rsidR="008B5793" w:rsidRPr="007234AF" w:rsidRDefault="008B5793" w:rsidP="008B5793">
            <w:pPr>
              <w:ind w:firstLine="0"/>
            </w:pPr>
            <w:r w:rsidRPr="007234AF">
              <w:t>Состав элемента представлен в таблице 5.38.</w:t>
            </w:r>
          </w:p>
          <w:p w14:paraId="72BBF4FF" w14:textId="09F651ED" w:rsidR="008B5793" w:rsidRPr="007234AF" w:rsidRDefault="008B5793" w:rsidP="008B5793">
            <w:pPr>
              <w:ind w:firstLine="0"/>
              <w:jc w:val="left"/>
            </w:pPr>
            <w:r w:rsidRPr="007234AF">
              <w:lastRenderedPageBreak/>
              <w:t xml:space="preserve">Повторяет значение, указанное в графе 6 счета-фактуры, к которому составляется корректировочный счет-фактура </w:t>
            </w:r>
          </w:p>
        </w:tc>
      </w:tr>
      <w:tr w:rsidR="007234AF" w:rsidRPr="007234AF" w14:paraId="63C0E38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94075EB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lastRenderedPageBreak/>
              <w:t>В том числе сумма акциза после изменения (графа 6,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38F8B667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АкцизПосле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387A54FA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81AC034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54C6C5F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495D6903" w14:textId="77777777" w:rsidR="008B5793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&lt;СумАкцизТип&gt;. </w:t>
            </w:r>
          </w:p>
          <w:p w14:paraId="1FE65E6B" w14:textId="1CB43B8E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5.38 </w:t>
            </w:r>
          </w:p>
        </w:tc>
      </w:tr>
      <w:tr w:rsidR="007234AF" w:rsidRPr="007234AF" w14:paraId="33B7DBD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9E63FEE" w14:textId="77777777" w:rsidR="003F0B11" w:rsidRPr="007234AF" w:rsidRDefault="003F0B11" w:rsidP="00721261">
            <w:pPr>
              <w:ind w:firstLine="0"/>
              <w:jc w:val="left"/>
            </w:pPr>
            <w:r w:rsidRPr="007234AF">
              <w:t>В том числе сумма акциза, увеличение (уменьшение) (графа 6, строки В, Г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112F9802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АкцизРазн</w:t>
            </w:r>
          </w:p>
        </w:tc>
        <w:tc>
          <w:tcPr>
            <w:tcW w:w="1208" w:type="dxa"/>
            <w:shd w:val="clear" w:color="auto" w:fill="auto"/>
            <w:hideMark/>
          </w:tcPr>
          <w:p w14:paraId="69E732A8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58F3E21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34F75CB" w14:textId="77777777" w:rsidR="003F0B11" w:rsidRPr="007234AF" w:rsidRDefault="003F0B11" w:rsidP="003F0B11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6FC4B24" w14:textId="77777777" w:rsidR="008B5793" w:rsidRPr="007234AF" w:rsidRDefault="003F0B11" w:rsidP="00721261">
            <w:pPr>
              <w:ind w:firstLine="0"/>
              <w:jc w:val="left"/>
            </w:pPr>
            <w:r w:rsidRPr="007234AF">
              <w:t xml:space="preserve">Типовой элемент &lt;РазнСумНалТип&gt;. </w:t>
            </w:r>
          </w:p>
          <w:p w14:paraId="5A66C59C" w14:textId="1EA1245A" w:rsidR="003F0B11" w:rsidRPr="007234AF" w:rsidRDefault="003F0B11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5.27 </w:t>
            </w:r>
          </w:p>
        </w:tc>
      </w:tr>
      <w:tr w:rsidR="007234AF" w:rsidRPr="007234AF" w14:paraId="7E48ED9B" w14:textId="77777777" w:rsidTr="002554AA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F79D612" w14:textId="77777777" w:rsidR="002554AA" w:rsidRPr="007234AF" w:rsidRDefault="002554AA" w:rsidP="00721261">
            <w:pPr>
              <w:ind w:firstLine="0"/>
              <w:jc w:val="left"/>
            </w:pPr>
            <w:r w:rsidRPr="007234AF">
              <w:t>Сумма налога до изменения (графа 8,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701639E4" w14:textId="77777777" w:rsidR="002554AA" w:rsidRPr="007234AF" w:rsidRDefault="002554AA" w:rsidP="002554AA">
            <w:pPr>
              <w:ind w:firstLine="0"/>
              <w:jc w:val="center"/>
            </w:pPr>
            <w:r w:rsidRPr="007234AF">
              <w:t>СумНалДо</w:t>
            </w:r>
          </w:p>
        </w:tc>
        <w:tc>
          <w:tcPr>
            <w:tcW w:w="1208" w:type="dxa"/>
            <w:shd w:val="clear" w:color="auto" w:fill="auto"/>
            <w:hideMark/>
          </w:tcPr>
          <w:p w14:paraId="1FB7D95D" w14:textId="77777777" w:rsidR="002554AA" w:rsidRPr="007234AF" w:rsidRDefault="002554AA" w:rsidP="002554AA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B1A903C" w14:textId="77777777" w:rsidR="002554AA" w:rsidRPr="007234AF" w:rsidRDefault="002554AA" w:rsidP="002554AA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51C4AA0" w14:textId="15A0B6C3" w:rsidR="002554AA" w:rsidRPr="007234AF" w:rsidRDefault="002554AA" w:rsidP="002554AA">
            <w:pPr>
              <w:ind w:firstLine="0"/>
              <w:jc w:val="center"/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C138D93" w14:textId="77777777" w:rsidR="002554AA" w:rsidRPr="007234AF" w:rsidRDefault="002554AA" w:rsidP="00721261">
            <w:pPr>
              <w:ind w:firstLine="0"/>
              <w:jc w:val="left"/>
            </w:pPr>
            <w:r w:rsidRPr="007234AF">
              <w:t xml:space="preserve">Типовой элемент &lt;СумНДСТип&gt;. </w:t>
            </w:r>
          </w:p>
          <w:p w14:paraId="1C591596" w14:textId="7449A5EB" w:rsidR="002554AA" w:rsidRPr="007234AF" w:rsidRDefault="002554AA" w:rsidP="00721261">
            <w:pPr>
              <w:ind w:firstLine="0"/>
              <w:jc w:val="left"/>
            </w:pPr>
            <w:r w:rsidRPr="007234AF">
              <w:t>Состав элемента представлен в таблице 5.39</w:t>
            </w:r>
          </w:p>
          <w:p w14:paraId="5967CDA4" w14:textId="15830C99" w:rsidR="002554AA" w:rsidRPr="007234AF" w:rsidRDefault="002554AA" w:rsidP="00721261">
            <w:pPr>
              <w:ind w:firstLine="0"/>
              <w:jc w:val="left"/>
            </w:pPr>
            <w:r w:rsidRPr="007234AF">
              <w:t>Повторяет значение, указанное в графе 8 счета-фактуры, к которому составляется корректировочный счет-фактура</w:t>
            </w:r>
          </w:p>
        </w:tc>
      </w:tr>
      <w:tr w:rsidR="007234AF" w:rsidRPr="007234AF" w14:paraId="327CC160" w14:textId="77777777" w:rsidTr="002554AA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ED05C21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Сумма налога после изменения (графа 8,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2A6B2B8A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СумНалПосле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6C7226E5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24B1041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4BB9190" w14:textId="64BF7230" w:rsidR="002467D7" w:rsidRPr="007234AF" w:rsidRDefault="002467D7" w:rsidP="002467D7">
            <w:pPr>
              <w:ind w:firstLine="0"/>
              <w:jc w:val="center"/>
              <w:rPr>
                <w:lang w:val="en-US"/>
              </w:rPr>
            </w:pPr>
            <w:r w:rsidRPr="007234AF">
              <w:rPr>
                <w:szCs w:val="22"/>
              </w:rPr>
              <w:t>НУ</w:t>
            </w:r>
          </w:p>
        </w:tc>
        <w:tc>
          <w:tcPr>
            <w:tcW w:w="4822" w:type="dxa"/>
            <w:shd w:val="clear" w:color="auto" w:fill="auto"/>
            <w:hideMark/>
          </w:tcPr>
          <w:p w14:paraId="5BA99905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Типовой элемент &lt;СумНДСТип&gt;. </w:t>
            </w:r>
          </w:p>
          <w:p w14:paraId="4F2810CE" w14:textId="1944D98F" w:rsidR="002467D7" w:rsidRPr="007234AF" w:rsidRDefault="002467D7" w:rsidP="002467D7">
            <w:pPr>
              <w:ind w:firstLine="0"/>
              <w:jc w:val="left"/>
            </w:pPr>
            <w:r w:rsidRPr="007234AF">
              <w:t>Состав элемента представлен в таблице 5.39</w:t>
            </w:r>
          </w:p>
          <w:p w14:paraId="6ACC1634" w14:textId="4D60C694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Обязателен при НалСтДо не = «НДС исчисляется налоговым агентом» </w:t>
            </w:r>
          </w:p>
        </w:tc>
      </w:tr>
      <w:tr w:rsidR="007234AF" w:rsidRPr="007234AF" w14:paraId="3E2E3009" w14:textId="77777777" w:rsidTr="002554AA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7135CB5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Сумма налога, увеличение (уменьшение) (графа 8, строки В, Г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3CD88DFB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СумНалРазн</w:t>
            </w:r>
          </w:p>
        </w:tc>
        <w:tc>
          <w:tcPr>
            <w:tcW w:w="1208" w:type="dxa"/>
            <w:shd w:val="clear" w:color="auto" w:fill="auto"/>
            <w:hideMark/>
          </w:tcPr>
          <w:p w14:paraId="5ACBA455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16C3C07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047A8A4" w14:textId="0057D091" w:rsidR="002467D7" w:rsidRPr="007234AF" w:rsidRDefault="002467D7" w:rsidP="002467D7">
            <w:pPr>
              <w:ind w:firstLine="0"/>
              <w:jc w:val="center"/>
            </w:pPr>
            <w:r w:rsidRPr="007234AF">
              <w:rPr>
                <w:szCs w:val="22"/>
              </w:rPr>
              <w:t>НУ</w:t>
            </w:r>
          </w:p>
        </w:tc>
        <w:tc>
          <w:tcPr>
            <w:tcW w:w="4822" w:type="dxa"/>
            <w:shd w:val="clear" w:color="auto" w:fill="auto"/>
            <w:hideMark/>
          </w:tcPr>
          <w:p w14:paraId="6CFC36A7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Типовой элемент &lt;РазнСумНалТип&gt;. </w:t>
            </w:r>
          </w:p>
          <w:p w14:paraId="7159E0A4" w14:textId="5EDF21D3" w:rsidR="002467D7" w:rsidRPr="007234AF" w:rsidRDefault="002467D7" w:rsidP="002467D7">
            <w:pPr>
              <w:ind w:firstLine="0"/>
              <w:jc w:val="left"/>
            </w:pPr>
            <w:r w:rsidRPr="007234AF">
              <w:t>Состав элемента представлен в таблице 5.27</w:t>
            </w:r>
          </w:p>
          <w:p w14:paraId="181D7C17" w14:textId="314E0CAE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Обязателен при НалСтДо не = «НДС исчисляется налоговым агентом» </w:t>
            </w:r>
          </w:p>
        </w:tc>
      </w:tr>
      <w:tr w:rsidR="007234AF" w:rsidRPr="007234AF" w14:paraId="3328887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CF58D28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Стоимость товаров (работ, услуг), имущественных прав с налогом - всего (графа 9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433500BC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СтТовУчНал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636A17E4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8237FBC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4E83D72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B857122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Типовой элемент &lt;СтоимТип&gt;. </w:t>
            </w:r>
          </w:p>
          <w:p w14:paraId="5C89F27D" w14:textId="2F2A0EC5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Состав элемента представлен в таблице 5.37 </w:t>
            </w:r>
          </w:p>
        </w:tc>
      </w:tr>
      <w:tr w:rsidR="007234AF" w:rsidRPr="007234AF" w14:paraId="589C472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5081C04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Информационное поле события (факта хозяйственной жизни) 2</w:t>
            </w:r>
          </w:p>
        </w:tc>
        <w:tc>
          <w:tcPr>
            <w:tcW w:w="2812" w:type="dxa"/>
            <w:shd w:val="clear" w:color="auto" w:fill="auto"/>
            <w:hideMark/>
          </w:tcPr>
          <w:p w14:paraId="132796AE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ИнфПолФХЖ2</w:t>
            </w:r>
          </w:p>
        </w:tc>
        <w:tc>
          <w:tcPr>
            <w:tcW w:w="1208" w:type="dxa"/>
            <w:shd w:val="clear" w:color="auto" w:fill="auto"/>
            <w:hideMark/>
          </w:tcPr>
          <w:p w14:paraId="70CC40CA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66DE6C55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DEEE8E5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НМ</w:t>
            </w:r>
          </w:p>
        </w:tc>
        <w:tc>
          <w:tcPr>
            <w:tcW w:w="4822" w:type="dxa"/>
            <w:shd w:val="clear" w:color="auto" w:fill="auto"/>
            <w:hideMark/>
          </w:tcPr>
          <w:p w14:paraId="5169883C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Состав элемента представлен в таблице 5.13 </w:t>
            </w:r>
          </w:p>
        </w:tc>
      </w:tr>
      <w:tr w:rsidR="007234AF" w:rsidRPr="007234AF" w14:paraId="33FCF3F6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E6194F3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lastRenderedPageBreak/>
              <w:t>Дополнительные сведения о товаре (работе, услуге), имущественном праве</w:t>
            </w:r>
          </w:p>
        </w:tc>
        <w:tc>
          <w:tcPr>
            <w:tcW w:w="2812" w:type="dxa"/>
            <w:shd w:val="clear" w:color="auto" w:fill="auto"/>
            <w:hideMark/>
          </w:tcPr>
          <w:p w14:paraId="009C37ED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ДопСведТов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041A2624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A35D88A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EC12AEF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3991D11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Состав элемента представлен в таблице 5.14 </w:t>
            </w:r>
          </w:p>
        </w:tc>
      </w:tr>
      <w:tr w:rsidR="007234AF" w:rsidRPr="007234AF" w14:paraId="19C3038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A27F598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Сведения о товаре, подлежащем прослеживаемости</w:t>
            </w:r>
          </w:p>
        </w:tc>
        <w:tc>
          <w:tcPr>
            <w:tcW w:w="2812" w:type="dxa"/>
            <w:shd w:val="clear" w:color="auto" w:fill="auto"/>
            <w:hideMark/>
          </w:tcPr>
          <w:p w14:paraId="3A0577CD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СведПрослеж</w:t>
            </w:r>
          </w:p>
        </w:tc>
        <w:tc>
          <w:tcPr>
            <w:tcW w:w="1208" w:type="dxa"/>
            <w:shd w:val="clear" w:color="auto" w:fill="auto"/>
            <w:hideMark/>
          </w:tcPr>
          <w:p w14:paraId="7ED1B40F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DF59351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1216B9B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НМ</w:t>
            </w:r>
          </w:p>
        </w:tc>
        <w:tc>
          <w:tcPr>
            <w:tcW w:w="4822" w:type="dxa"/>
            <w:shd w:val="clear" w:color="auto" w:fill="auto"/>
            <w:hideMark/>
          </w:tcPr>
          <w:p w14:paraId="5A2A09B3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Состав элемента представлен в таблице 5.15 </w:t>
            </w:r>
          </w:p>
        </w:tc>
      </w:tr>
      <w:tr w:rsidR="007234AF" w:rsidRPr="007234AF" w14:paraId="3D4B5A5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96C04CC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Номер средства идентификации товаров до изменения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7000F85F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НомСредИдентТовДо</w:t>
            </w:r>
          </w:p>
        </w:tc>
        <w:tc>
          <w:tcPr>
            <w:tcW w:w="1208" w:type="dxa"/>
            <w:shd w:val="clear" w:color="auto" w:fill="auto"/>
            <w:hideMark/>
          </w:tcPr>
          <w:p w14:paraId="704554C9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ED2A206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19E9585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НМ</w:t>
            </w:r>
          </w:p>
        </w:tc>
        <w:tc>
          <w:tcPr>
            <w:tcW w:w="4822" w:type="dxa"/>
            <w:shd w:val="clear" w:color="auto" w:fill="auto"/>
            <w:hideMark/>
          </w:tcPr>
          <w:p w14:paraId="3339A9EE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Типовой элемент &lt;НомСредИдТовТип&gt;.</w:t>
            </w:r>
          </w:p>
          <w:p w14:paraId="6DB878BA" w14:textId="64915D3A" w:rsidR="002467D7" w:rsidRPr="007234AF" w:rsidRDefault="002467D7" w:rsidP="002467D7">
            <w:pPr>
              <w:ind w:firstLine="0"/>
              <w:jc w:val="left"/>
            </w:pPr>
            <w:r w:rsidRPr="007234AF">
              <w:t>Состав элемента представлен в таблице 5.28</w:t>
            </w:r>
          </w:p>
          <w:p w14:paraId="1BDB0B40" w14:textId="6AFE9CCC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Обязателен для товаров, включенных в систему маркировки, в случае изменения стоимости договора в связи с изменением цены (тарифа) и (или) уточнения количества (объема) поставленных (отгруженных) товаров </w:t>
            </w:r>
          </w:p>
        </w:tc>
      </w:tr>
      <w:tr w:rsidR="007234AF" w:rsidRPr="007234AF" w14:paraId="5B75949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ED65989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Номер средства идентификации товаров после изменения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503595A4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НомСредИдентТовПосле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32BA8940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9301978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54DD36F" w14:textId="77777777" w:rsidR="002467D7" w:rsidRPr="007234AF" w:rsidRDefault="002467D7" w:rsidP="002467D7">
            <w:pPr>
              <w:ind w:firstLine="0"/>
              <w:jc w:val="center"/>
            </w:pPr>
            <w:r w:rsidRPr="007234AF">
              <w:t>НМ</w:t>
            </w:r>
          </w:p>
        </w:tc>
        <w:tc>
          <w:tcPr>
            <w:tcW w:w="4822" w:type="dxa"/>
            <w:shd w:val="clear" w:color="auto" w:fill="auto"/>
            <w:hideMark/>
          </w:tcPr>
          <w:p w14:paraId="1C914EA4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Типовой элемент &lt;НомСредИдТовТип&gt;.</w:t>
            </w:r>
          </w:p>
          <w:p w14:paraId="00A1E54A" w14:textId="77777777" w:rsidR="002467D7" w:rsidRPr="007234AF" w:rsidRDefault="002467D7" w:rsidP="002467D7">
            <w:pPr>
              <w:ind w:firstLine="0"/>
              <w:jc w:val="left"/>
            </w:pPr>
            <w:r w:rsidRPr="007234AF">
              <w:t>Состав элемента представлен в таблице 5.28.</w:t>
            </w:r>
          </w:p>
          <w:p w14:paraId="15B4FDB4" w14:textId="269329C1" w:rsidR="002467D7" w:rsidRPr="007234AF" w:rsidRDefault="002467D7" w:rsidP="002467D7">
            <w:pPr>
              <w:ind w:firstLine="0"/>
              <w:jc w:val="left"/>
            </w:pPr>
            <w:r w:rsidRPr="007234AF">
              <w:t xml:space="preserve">Обязателен для товаров, включенных в систему маркировки, в случае изменения стоимости договора в связи с изменением цены (тарифа) и (или) уточнения количества (объема) поставленных (отгруженных) товаров </w:t>
            </w:r>
          </w:p>
        </w:tc>
      </w:tr>
    </w:tbl>
    <w:p w14:paraId="48D25985" w14:textId="1561A4C4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5.13</w:t>
      </w:r>
    </w:p>
    <w:p w14:paraId="48C11609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Информационное поле события (факта хозяйственной жизни) 2 (ИнфПолФХЖ2)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AF5BDFF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277457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24B1ADA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F604A1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C08484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4CA7EE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0774127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E4AB77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08693CA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Идентификатор</w:t>
            </w:r>
          </w:p>
        </w:tc>
        <w:tc>
          <w:tcPr>
            <w:tcW w:w="2812" w:type="dxa"/>
            <w:shd w:val="clear" w:color="auto" w:fill="auto"/>
            <w:hideMark/>
          </w:tcPr>
          <w:p w14:paraId="15E0700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5E3730A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5294F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92AA6B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449CD02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0FBBC0A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36D461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Значение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6226D5E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06E971F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C6B3A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15E7D99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A93B60B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</w:tbl>
    <w:p w14:paraId="30DB9047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5.14</w:t>
      </w:r>
    </w:p>
    <w:p w14:paraId="723ACF0E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Дополнительные сведения о товаре (работе, услуге), имущественном праве (ДопСведТов)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BC82223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5262F1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34E8771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52CA37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C88C3D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5CE936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30F9D75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176E2DC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7D2959F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Характеристика/описание товара (в том числе графа 1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74C2C6CE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ХарактерТов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6F51C911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F9B714F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7956BF55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0FF725B4" w14:textId="6C73A9B1" w:rsidR="008B5793" w:rsidRPr="007234AF" w:rsidRDefault="008B5793" w:rsidP="00721261">
            <w:pPr>
              <w:ind w:firstLine="0"/>
              <w:jc w:val="left"/>
            </w:pPr>
            <w:r w:rsidRPr="007234AF">
              <w:t>Обязателен при отсутствии НаимТов и,КодТов и АртикулТов.</w:t>
            </w:r>
            <w:r w:rsidRPr="007234AF">
              <w:br/>
            </w:r>
          </w:p>
        </w:tc>
      </w:tr>
      <w:tr w:rsidR="007234AF" w:rsidRPr="007234AF" w14:paraId="71187DF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8DE03E6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Сорт товара</w:t>
            </w:r>
          </w:p>
        </w:tc>
        <w:tc>
          <w:tcPr>
            <w:tcW w:w="2812" w:type="dxa"/>
            <w:shd w:val="clear" w:color="auto" w:fill="auto"/>
            <w:hideMark/>
          </w:tcPr>
          <w:p w14:paraId="784896FF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СортТов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13D5AC00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343D1E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7A195574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8F02DC4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1A2189F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3A52454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Артикул товара (в том числе графа 1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016F7BF8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АртикулТов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2CF37737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3315393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665FDE2B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06DAFCD1" w14:textId="7F605E3E" w:rsidR="008B5793" w:rsidRPr="007234AF" w:rsidRDefault="008B5793" w:rsidP="00721261">
            <w:pPr>
              <w:ind w:firstLine="0"/>
              <w:jc w:val="left"/>
            </w:pPr>
            <w:r w:rsidRPr="007234AF">
              <w:t>Обязателен при отсутствии НаимТов и ХарактерТов и КодТов</w:t>
            </w:r>
          </w:p>
        </w:tc>
      </w:tr>
      <w:tr w:rsidR="007234AF" w:rsidRPr="007234AF" w14:paraId="77959E6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3B75AE5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Код товара (в том числе графа 1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7C26CE91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КодТов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77CF8689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F692B54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30B03592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303E5D9" w14:textId="2368B953" w:rsidR="008B5793" w:rsidRPr="007234AF" w:rsidRDefault="008B5793" w:rsidP="00721261">
            <w:pPr>
              <w:ind w:firstLine="0"/>
              <w:jc w:val="left"/>
            </w:pPr>
            <w:r w:rsidRPr="007234AF">
              <w:t>Обязателен при отсутствии НаимТов и ХарактерТов и АртикулТов</w:t>
            </w:r>
            <w:r w:rsidRPr="007234AF">
              <w:br/>
            </w:r>
          </w:p>
        </w:tc>
      </w:tr>
      <w:tr w:rsidR="007234AF" w:rsidRPr="007234AF" w14:paraId="3E015F5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1EBD1AE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Наименование единицы измерения (условное обозначение национальное, графа 2а, 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0ED7D376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НаимЕдИзмДо</w:t>
            </w:r>
          </w:p>
        </w:tc>
        <w:tc>
          <w:tcPr>
            <w:tcW w:w="1208" w:type="dxa"/>
            <w:shd w:val="clear" w:color="auto" w:fill="auto"/>
            <w:hideMark/>
          </w:tcPr>
          <w:p w14:paraId="08D801C7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C8F3B3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53A1402" w14:textId="68AADFD2" w:rsidR="008B5793" w:rsidRPr="007234AF" w:rsidRDefault="008B5793" w:rsidP="008B5793">
            <w:pPr>
              <w:ind w:firstLine="0"/>
              <w:jc w:val="center"/>
            </w:pPr>
            <w:r w:rsidRPr="007234AF">
              <w:t>Н</w:t>
            </w:r>
            <w:r w:rsidR="002554AA" w:rsidRPr="007234AF">
              <w:t>К</w:t>
            </w:r>
          </w:p>
        </w:tc>
        <w:tc>
          <w:tcPr>
            <w:tcW w:w="4822" w:type="dxa"/>
            <w:shd w:val="clear" w:color="auto" w:fill="auto"/>
            <w:hideMark/>
          </w:tcPr>
          <w:p w14:paraId="501E85D7" w14:textId="6DD0427B" w:rsidR="008B5793" w:rsidRPr="007234AF" w:rsidRDefault="008B5793" w:rsidP="00721261">
            <w:pPr>
              <w:ind w:firstLine="0"/>
              <w:jc w:val="left"/>
            </w:pPr>
            <w:r w:rsidRPr="007234AF">
              <w:t>Обязателен при наличии ОКЕИ_ТовДо.</w:t>
            </w:r>
            <w:r w:rsidRPr="007234AF">
              <w:br/>
              <w:t>Принимает значение, указанное в графе 2а счета-фактуры, к которому составляется корректировочный счет-фактура</w:t>
            </w:r>
          </w:p>
        </w:tc>
      </w:tr>
      <w:tr w:rsidR="007234AF" w:rsidRPr="007234AF" w14:paraId="05A58CF4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55B3B5CB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Наименование единицы измерения (условное обозначение национальное, графа 2а, 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6A520C21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НаимЕдИзмПосле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68A83097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75D128F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89DBB88" w14:textId="620B024F" w:rsidR="008B5793" w:rsidRPr="007234AF" w:rsidRDefault="008B5793" w:rsidP="008B5793">
            <w:pPr>
              <w:ind w:firstLine="0"/>
              <w:jc w:val="center"/>
            </w:pPr>
            <w:r w:rsidRPr="007234AF">
              <w:t>Н</w:t>
            </w:r>
            <w:r w:rsidR="002554AA" w:rsidRPr="007234AF">
              <w:t>К</w:t>
            </w:r>
          </w:p>
        </w:tc>
        <w:tc>
          <w:tcPr>
            <w:tcW w:w="4822" w:type="dxa"/>
            <w:shd w:val="clear" w:color="auto" w:fill="auto"/>
            <w:hideMark/>
          </w:tcPr>
          <w:p w14:paraId="06304A78" w14:textId="25EBE1E6" w:rsidR="008B5793" w:rsidRPr="007234AF" w:rsidRDefault="008B5793" w:rsidP="00721261">
            <w:pPr>
              <w:ind w:firstLine="0"/>
              <w:jc w:val="left"/>
            </w:pPr>
            <w:r w:rsidRPr="007234AF">
              <w:t>Обязателен при наличии ОКЕИ_ТовПосле.</w:t>
            </w:r>
            <w:r w:rsidRPr="007234AF">
              <w:br/>
              <w:t>Принимает значение, указанное в графе 2а счета-фактуры, к которому составляется корректировочный счет-фактура</w:t>
            </w:r>
          </w:p>
        </w:tc>
      </w:tr>
      <w:tr w:rsidR="007234AF" w:rsidRPr="007234AF" w14:paraId="35136248" w14:textId="77777777" w:rsidTr="00B80E3B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3B1D1853" w14:textId="77777777" w:rsidR="008B5793" w:rsidRPr="007234AF" w:rsidRDefault="008B5793" w:rsidP="00721261">
            <w:pPr>
              <w:ind w:firstLine="0"/>
              <w:jc w:val="left"/>
            </w:pPr>
            <w:r w:rsidRPr="007234AF">
              <w:t>Код вида товара</w:t>
            </w:r>
          </w:p>
        </w:tc>
        <w:tc>
          <w:tcPr>
            <w:tcW w:w="2812" w:type="dxa"/>
            <w:shd w:val="clear" w:color="auto" w:fill="auto"/>
            <w:hideMark/>
          </w:tcPr>
          <w:p w14:paraId="663AFE05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КодВидТов</w:t>
            </w:r>
          </w:p>
        </w:tc>
        <w:tc>
          <w:tcPr>
            <w:tcW w:w="1208" w:type="dxa"/>
            <w:shd w:val="clear" w:color="auto" w:fill="auto"/>
            <w:hideMark/>
          </w:tcPr>
          <w:p w14:paraId="002FE5CE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88FB719" w14:textId="77777777" w:rsidR="008B5793" w:rsidRPr="007234AF" w:rsidRDefault="008B5793" w:rsidP="008B5793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C701AD1" w14:textId="5ED086D5" w:rsidR="008B5793" w:rsidRPr="007234AF" w:rsidRDefault="008B5793" w:rsidP="008B5793">
            <w:pPr>
              <w:ind w:firstLine="0"/>
              <w:jc w:val="center"/>
            </w:pPr>
            <w:r w:rsidRPr="007234AF">
              <w:t>НК</w:t>
            </w:r>
          </w:p>
        </w:tc>
        <w:tc>
          <w:tcPr>
            <w:tcW w:w="4822" w:type="dxa"/>
            <w:shd w:val="clear" w:color="auto" w:fill="auto"/>
            <w:hideMark/>
          </w:tcPr>
          <w:p w14:paraId="01EDD44B" w14:textId="6DA79A5A" w:rsidR="008B5793" w:rsidRPr="007234AF" w:rsidRDefault="008B5793" w:rsidP="008B5793">
            <w:pPr>
              <w:ind w:firstLine="0"/>
              <w:jc w:val="left"/>
            </w:pPr>
            <w:r w:rsidRPr="007234AF">
              <w:t>Принимает значение согласно Товарной номенклатуре внешнеэкономической деятельности (ТН ВЭД).</w:t>
            </w:r>
          </w:p>
          <w:p w14:paraId="03C198E6" w14:textId="1BF5F52D" w:rsidR="008B5793" w:rsidRPr="007234AF" w:rsidRDefault="008B5793" w:rsidP="008B5793">
            <w:pPr>
              <w:ind w:firstLine="0"/>
            </w:pPr>
            <w:r w:rsidRPr="007234AF">
              <w:t xml:space="preserve">Для указания данных в отношении товаров, вывезенных за пределы территории Российской Федерации на территорию государства-члена Евразийского </w:t>
            </w:r>
            <w:r w:rsidRPr="007234AF">
              <w:lastRenderedPageBreak/>
              <w:t>экономического союза при функция =КСЧФ или Функция=КСЧФДИС</w:t>
            </w:r>
          </w:p>
        </w:tc>
      </w:tr>
    </w:tbl>
    <w:p w14:paraId="43AE3CDF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5.15</w:t>
      </w:r>
    </w:p>
    <w:p w14:paraId="0E621340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товаре, подлежащем прослеживаемости (СведПрослеж)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42472D5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638948B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24B7F68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79E65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F86B27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D7A03D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CF1D27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C40D1E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556070F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Регистрационный номер партии товаров</w:t>
            </w:r>
          </w:p>
        </w:tc>
        <w:tc>
          <w:tcPr>
            <w:tcW w:w="2812" w:type="dxa"/>
            <w:shd w:val="clear" w:color="auto" w:fill="auto"/>
            <w:hideMark/>
          </w:tcPr>
          <w:p w14:paraId="50598E5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НомТовПрослеж</w:t>
            </w:r>
          </w:p>
        </w:tc>
        <w:tc>
          <w:tcPr>
            <w:tcW w:w="1208" w:type="dxa"/>
            <w:shd w:val="clear" w:color="auto" w:fill="auto"/>
            <w:hideMark/>
          </w:tcPr>
          <w:p w14:paraId="16B6427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91FFB0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T(1-29)</w:t>
            </w:r>
          </w:p>
        </w:tc>
        <w:tc>
          <w:tcPr>
            <w:tcW w:w="1910" w:type="dxa"/>
            <w:shd w:val="clear" w:color="auto" w:fill="auto"/>
            <w:hideMark/>
          </w:tcPr>
          <w:p w14:paraId="0AED75A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2C6B5FF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0544100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DC24637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Единица количественного учета товара, используемая в целях осуществления прослеживаемости</w:t>
            </w:r>
          </w:p>
        </w:tc>
        <w:tc>
          <w:tcPr>
            <w:tcW w:w="2812" w:type="dxa"/>
            <w:shd w:val="clear" w:color="auto" w:fill="auto"/>
            <w:hideMark/>
          </w:tcPr>
          <w:p w14:paraId="310C930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ЕдИзмПрослеж</w:t>
            </w:r>
          </w:p>
        </w:tc>
        <w:tc>
          <w:tcPr>
            <w:tcW w:w="1208" w:type="dxa"/>
            <w:shd w:val="clear" w:color="auto" w:fill="auto"/>
            <w:hideMark/>
          </w:tcPr>
          <w:p w14:paraId="4A70843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98C758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T(3-4)</w:t>
            </w:r>
          </w:p>
        </w:tc>
        <w:tc>
          <w:tcPr>
            <w:tcW w:w="1910" w:type="dxa"/>
            <w:shd w:val="clear" w:color="auto" w:fill="auto"/>
            <w:hideMark/>
          </w:tcPr>
          <w:p w14:paraId="7C850C63" w14:textId="49BEA593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  <w:r w:rsidR="008B5793" w:rsidRPr="007234AF">
              <w:t>К</w:t>
            </w:r>
          </w:p>
        </w:tc>
        <w:tc>
          <w:tcPr>
            <w:tcW w:w="4822" w:type="dxa"/>
            <w:shd w:val="clear" w:color="auto" w:fill="auto"/>
            <w:hideMark/>
          </w:tcPr>
          <w:p w14:paraId="17391E17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Типовой элемент &lt;ОКЕИТип&gt; </w:t>
            </w:r>
          </w:p>
        </w:tc>
      </w:tr>
      <w:tr w:rsidR="007234AF" w:rsidRPr="007234AF" w14:paraId="3B19B49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F27B4D0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Дополнительный показатель для идентификации товаров, подлежащих прослеживаемости</w:t>
            </w:r>
          </w:p>
        </w:tc>
        <w:tc>
          <w:tcPr>
            <w:tcW w:w="2812" w:type="dxa"/>
            <w:shd w:val="clear" w:color="auto" w:fill="auto"/>
            <w:hideMark/>
          </w:tcPr>
          <w:p w14:paraId="515041F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ДопПрослеж</w:t>
            </w:r>
          </w:p>
        </w:tc>
        <w:tc>
          <w:tcPr>
            <w:tcW w:w="1208" w:type="dxa"/>
            <w:shd w:val="clear" w:color="auto" w:fill="auto"/>
            <w:hideMark/>
          </w:tcPr>
          <w:p w14:paraId="0F006A1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DF3C74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C2FF7F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74848B2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813DDB" w:rsidRPr="007234AF" w14:paraId="495DE3A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431320F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Изменения в количестве товара в единицах измерения прослеживаемого товара</w:t>
            </w:r>
          </w:p>
        </w:tc>
        <w:tc>
          <w:tcPr>
            <w:tcW w:w="2812" w:type="dxa"/>
            <w:shd w:val="clear" w:color="auto" w:fill="auto"/>
            <w:hideMark/>
          </w:tcPr>
          <w:p w14:paraId="4E5A4E4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ИзмКолЕдПТ</w:t>
            </w:r>
          </w:p>
        </w:tc>
        <w:tc>
          <w:tcPr>
            <w:tcW w:w="1208" w:type="dxa"/>
            <w:shd w:val="clear" w:color="auto" w:fill="auto"/>
            <w:hideMark/>
          </w:tcPr>
          <w:p w14:paraId="797ACC8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705D1E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55269D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5B3AF6E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5.16 </w:t>
            </w:r>
          </w:p>
        </w:tc>
      </w:tr>
    </w:tbl>
    <w:p w14:paraId="71F70F41" w14:textId="77777777" w:rsidR="00B80E3B" w:rsidRDefault="00B80E3B" w:rsidP="00813DDB">
      <w:pPr>
        <w:spacing w:before="360" w:after="60"/>
        <w:ind w:firstLine="0"/>
        <w:jc w:val="right"/>
      </w:pPr>
    </w:p>
    <w:p w14:paraId="1C3B1584" w14:textId="77777777" w:rsidR="007C30A0" w:rsidRDefault="007C30A0" w:rsidP="00813DDB">
      <w:pPr>
        <w:spacing w:before="360" w:after="60"/>
        <w:ind w:firstLine="0"/>
        <w:jc w:val="right"/>
      </w:pPr>
    </w:p>
    <w:p w14:paraId="21B53B74" w14:textId="77777777" w:rsidR="007C30A0" w:rsidRDefault="007C30A0" w:rsidP="00813DDB">
      <w:pPr>
        <w:spacing w:before="360" w:after="60"/>
        <w:ind w:firstLine="0"/>
        <w:jc w:val="right"/>
      </w:pPr>
    </w:p>
    <w:p w14:paraId="40B68418" w14:textId="77777777" w:rsidR="007C30A0" w:rsidRDefault="007C30A0" w:rsidP="00813DDB">
      <w:pPr>
        <w:spacing w:before="360" w:after="60"/>
        <w:ind w:firstLine="0"/>
        <w:jc w:val="right"/>
      </w:pPr>
    </w:p>
    <w:p w14:paraId="34F653FA" w14:textId="77777777" w:rsidR="007C30A0" w:rsidRPr="007234AF" w:rsidRDefault="007C30A0" w:rsidP="00813DDB">
      <w:pPr>
        <w:spacing w:before="360" w:after="60"/>
        <w:ind w:firstLine="0"/>
        <w:jc w:val="right"/>
      </w:pPr>
    </w:p>
    <w:p w14:paraId="31F27B12" w14:textId="477516C3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5.16</w:t>
      </w:r>
    </w:p>
    <w:p w14:paraId="3E682460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Изменения в количестве товара в единицах измерения прослеживаемого товара (ИзмКолЕдПТ)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58839BF8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C48519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3D6FCC9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08FE4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50E899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9C1ED8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FC2354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673EDB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C036092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Количество товара в единицах измерения прослеживаемого товара до изменения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389C94F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КолТовЕдПТДо</w:t>
            </w:r>
          </w:p>
        </w:tc>
        <w:tc>
          <w:tcPr>
            <w:tcW w:w="1208" w:type="dxa"/>
            <w:shd w:val="clear" w:color="auto" w:fill="auto"/>
            <w:hideMark/>
          </w:tcPr>
          <w:p w14:paraId="6A0B65A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46972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N(26.11)</w:t>
            </w:r>
          </w:p>
        </w:tc>
        <w:tc>
          <w:tcPr>
            <w:tcW w:w="1910" w:type="dxa"/>
            <w:shd w:val="clear" w:color="auto" w:fill="auto"/>
            <w:hideMark/>
          </w:tcPr>
          <w:p w14:paraId="792249F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37CD13D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452BC5B6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872AC0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Количество товара в единицах измерения прослеживаемого товара после изменения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223DF3F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КолТовЕдПТПосле</w:t>
            </w:r>
          </w:p>
        </w:tc>
        <w:tc>
          <w:tcPr>
            <w:tcW w:w="1208" w:type="dxa"/>
            <w:shd w:val="clear" w:color="auto" w:fill="auto"/>
            <w:hideMark/>
          </w:tcPr>
          <w:p w14:paraId="3DC419E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72272F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N(26.11)</w:t>
            </w:r>
          </w:p>
        </w:tc>
        <w:tc>
          <w:tcPr>
            <w:tcW w:w="1910" w:type="dxa"/>
            <w:shd w:val="clear" w:color="auto" w:fill="auto"/>
            <w:hideMark/>
          </w:tcPr>
          <w:p w14:paraId="6FA1ECA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20000CF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03D0AB2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</w:tcPr>
          <w:p w14:paraId="5767698A" w14:textId="77777777" w:rsidR="008B5793" w:rsidRPr="007234AF" w:rsidRDefault="008B5793" w:rsidP="008B5793">
            <w:pPr>
              <w:ind w:firstLine="0"/>
              <w:jc w:val="left"/>
            </w:pPr>
            <w:r w:rsidRPr="007234AF">
              <w:t>Количество товара в единицах измерения прослеживаемого товара, увеличение   |</w:t>
            </w:r>
          </w:p>
          <w:p w14:paraId="5DAA651C" w14:textId="3548B0B8" w:rsidR="008B5793" w:rsidRPr="007234AF" w:rsidRDefault="008B5793" w:rsidP="008B5793">
            <w:pPr>
              <w:spacing w:before="60"/>
              <w:ind w:firstLine="0"/>
              <w:jc w:val="left"/>
            </w:pPr>
            <w:r w:rsidRPr="007234AF">
              <w:t>Количество товара в единицах измерения прослеживаемого товара, уменьшение</w:t>
            </w:r>
          </w:p>
        </w:tc>
        <w:tc>
          <w:tcPr>
            <w:tcW w:w="2812" w:type="dxa"/>
            <w:shd w:val="clear" w:color="auto" w:fill="auto"/>
          </w:tcPr>
          <w:p w14:paraId="40B057AA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КолТовЕдПТУвел</w:t>
            </w:r>
          </w:p>
          <w:p w14:paraId="481FDFE9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09DDCE9B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6CF5D6DC" w14:textId="1D4BC56F" w:rsidR="008B5793" w:rsidRPr="007234AF" w:rsidRDefault="008B5793" w:rsidP="008B5793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КолТовЕдПТУм</w:t>
            </w:r>
          </w:p>
        </w:tc>
        <w:tc>
          <w:tcPr>
            <w:tcW w:w="1208" w:type="dxa"/>
            <w:shd w:val="clear" w:color="auto" w:fill="auto"/>
          </w:tcPr>
          <w:p w14:paraId="7EE204D8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</w:t>
            </w:r>
          </w:p>
          <w:p w14:paraId="3FE0C449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2CD6FB10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2E40A125" w14:textId="4E6A66C9" w:rsidR="008B5793" w:rsidRPr="007234AF" w:rsidRDefault="008B5793" w:rsidP="008B5793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62F5FBEB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N(26.11)</w:t>
            </w:r>
          </w:p>
          <w:p w14:paraId="11CE4A7A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320BF793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0072DF96" w14:textId="1025804C" w:rsidR="008B5793" w:rsidRPr="007234AF" w:rsidRDefault="008B5793" w:rsidP="008B5793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N(26.11)</w:t>
            </w:r>
          </w:p>
        </w:tc>
        <w:tc>
          <w:tcPr>
            <w:tcW w:w="1910" w:type="dxa"/>
            <w:shd w:val="clear" w:color="auto" w:fill="auto"/>
          </w:tcPr>
          <w:p w14:paraId="09B79870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635FB656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69E2DD2D" w14:textId="77777777" w:rsidR="008B5793" w:rsidRPr="007234AF" w:rsidRDefault="008B5793" w:rsidP="008B5793">
            <w:pPr>
              <w:ind w:firstLine="0"/>
              <w:jc w:val="center"/>
              <w:rPr>
                <w:szCs w:val="22"/>
              </w:rPr>
            </w:pPr>
          </w:p>
          <w:p w14:paraId="51F83A7C" w14:textId="3F4C02AE" w:rsidR="008B5793" w:rsidRPr="007234AF" w:rsidRDefault="008B5793" w:rsidP="008B5793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22" w:type="dxa"/>
            <w:shd w:val="clear" w:color="auto" w:fill="auto"/>
          </w:tcPr>
          <w:p w14:paraId="3AE87B58" w14:textId="77777777" w:rsidR="008B5793" w:rsidRPr="007234AF" w:rsidRDefault="008B5793" w:rsidP="008B5793">
            <w:pPr>
              <w:ind w:firstLine="0"/>
            </w:pPr>
          </w:p>
        </w:tc>
      </w:tr>
    </w:tbl>
    <w:p w14:paraId="57215EAF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5.17</w:t>
      </w:r>
    </w:p>
    <w:p w14:paraId="363A4806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Реквизиты строки «Всего увеличение» (сумма строк (В) по графам 5, 8 и 9 корректировочного счета-фактуры) (ВсегоУвел)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205F511C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74E9EFF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4DA78BC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FAA423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BAE13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95DEAE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530921B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5CB4AF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3B75AAB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Всего увеличение, стоимость товаров (работ, услуг), имущественных прав без налога - всего (строка «Всего увеличение»/графа 5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2C1E0E2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СтТовБезНДСВсего</w:t>
            </w:r>
          </w:p>
        </w:tc>
        <w:tc>
          <w:tcPr>
            <w:tcW w:w="1208" w:type="dxa"/>
            <w:shd w:val="clear" w:color="auto" w:fill="auto"/>
            <w:hideMark/>
          </w:tcPr>
          <w:p w14:paraId="1811418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90B0E8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683996B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045757AD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5BBB0364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030875CD" w14:textId="77777777" w:rsidR="00B80E3B" w:rsidRPr="007234AF" w:rsidRDefault="00B80E3B" w:rsidP="00B80E3B">
            <w:pPr>
              <w:ind w:firstLine="0"/>
              <w:jc w:val="left"/>
            </w:pPr>
            <w:r w:rsidRPr="007234AF">
              <w:t xml:space="preserve">Всего увеличение, стоимость товаров (работ, услуг), имущественных прав с налогом - </w:t>
            </w:r>
            <w:r w:rsidRPr="007234AF">
              <w:lastRenderedPageBreak/>
              <w:t>всего (строка «Всего увеличение»/графа 9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769BDB30" w14:textId="674139A9" w:rsidR="00F20336" w:rsidRPr="007234AF" w:rsidRDefault="00B80E3B" w:rsidP="00F20336">
            <w:pPr>
              <w:ind w:firstLine="0"/>
              <w:jc w:val="center"/>
            </w:pPr>
            <w:r w:rsidRPr="007234AF">
              <w:lastRenderedPageBreak/>
              <w:t>СтТовУчНалВсего</w:t>
            </w:r>
          </w:p>
        </w:tc>
        <w:tc>
          <w:tcPr>
            <w:tcW w:w="1208" w:type="dxa"/>
            <w:shd w:val="clear" w:color="auto" w:fill="auto"/>
            <w:hideMark/>
          </w:tcPr>
          <w:p w14:paraId="5434B69A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4E0D96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1E6BEC97" w14:textId="3D868124" w:rsidR="00B80E3B" w:rsidRPr="007234AF" w:rsidRDefault="00B80E3B" w:rsidP="00B80E3B">
            <w:pPr>
              <w:ind w:firstLine="0"/>
              <w:jc w:val="center"/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8DEA9C9" w14:textId="77777777" w:rsidR="00F20336" w:rsidRPr="007234AF" w:rsidRDefault="00F20336" w:rsidP="00F20336">
            <w:pPr>
              <w:ind w:firstLine="0"/>
              <w:jc w:val="left"/>
            </w:pPr>
            <w:r w:rsidRPr="007234AF">
              <w:t xml:space="preserve">Обязателен, кроме случая, когда все элементы НалСтДо из множественной </w:t>
            </w:r>
            <w:r w:rsidRPr="007234AF">
              <w:lastRenderedPageBreak/>
              <w:t>таблицы 5.11 = «НДС исчисляется налоговым агентом».</w:t>
            </w:r>
          </w:p>
          <w:p w14:paraId="2D602011" w14:textId="012446EF" w:rsidR="00F20336" w:rsidRPr="007234AF" w:rsidRDefault="00F20336" w:rsidP="00F20336">
            <w:pPr>
              <w:ind w:firstLine="0"/>
              <w:jc w:val="left"/>
            </w:pPr>
            <w:r w:rsidRPr="007234AF">
              <w:t xml:space="preserve">При определении налоговой базы налоговыми агентами - покупателями (получателями) товаров, перечисленных в </w:t>
            </w:r>
            <w:hyperlink r:id="rId12" w:history="1">
              <w:r w:rsidRPr="007234AF">
                <w:t>пункте 8 статьи 161</w:t>
              </w:r>
            </w:hyperlink>
            <w:r w:rsidRPr="007234AF">
              <w:t xml:space="preserve"> НК РФ, продавцами может указываться «0» (ноль) (визуализируется как прочерк), если иное не предусмотрено </w:t>
            </w:r>
            <w:hyperlink r:id="rId13" w:history="1">
              <w:r w:rsidRPr="007234AF">
                <w:t>правилами</w:t>
              </w:r>
            </w:hyperlink>
            <w:r w:rsidRPr="007234AF">
              <w:t xml:space="preserve">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</w:tr>
      <w:tr w:rsidR="007234AF" w:rsidRPr="007234AF" w14:paraId="6B93DD6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07DFDA7" w14:textId="77777777" w:rsidR="00B80E3B" w:rsidRPr="007234AF" w:rsidRDefault="00B80E3B" w:rsidP="00B80E3B">
            <w:pPr>
              <w:ind w:firstLine="0"/>
              <w:jc w:val="left"/>
            </w:pPr>
            <w:r w:rsidRPr="007234AF">
              <w:lastRenderedPageBreak/>
              <w:t>Всего увеличение, сумма налога (строка «Всего увеличение»/ графа 8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6C78BFD7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СумНал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6F648294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DF2621F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6AB30ED" w14:textId="71A0BDB8" w:rsidR="00B80E3B" w:rsidRPr="007234AF" w:rsidRDefault="00B80E3B" w:rsidP="00B80E3B">
            <w:pPr>
              <w:ind w:firstLine="0"/>
              <w:jc w:val="center"/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96834CB" w14:textId="77777777" w:rsidR="00F20336" w:rsidRPr="007234AF" w:rsidRDefault="00F20336" w:rsidP="00F20336">
            <w:pPr>
              <w:ind w:firstLine="0"/>
              <w:jc w:val="left"/>
            </w:pPr>
            <w:r w:rsidRPr="007234AF">
              <w:t xml:space="preserve">Типовой элемент &lt;СумНДСТип&gt;. </w:t>
            </w:r>
          </w:p>
          <w:p w14:paraId="5DBE2D68" w14:textId="77777777" w:rsidR="00F20336" w:rsidRPr="007234AF" w:rsidRDefault="00F20336" w:rsidP="00F20336">
            <w:pPr>
              <w:ind w:firstLine="0"/>
              <w:jc w:val="left"/>
            </w:pPr>
            <w:r w:rsidRPr="007234AF">
              <w:t>Состав элемента представлен в таблице 5.39</w:t>
            </w:r>
          </w:p>
          <w:p w14:paraId="0080E312" w14:textId="455E1F2B" w:rsidR="00F20336" w:rsidRPr="007234AF" w:rsidRDefault="00F20336" w:rsidP="00F20336">
            <w:pPr>
              <w:ind w:firstLine="0"/>
              <w:jc w:val="left"/>
            </w:pPr>
            <w:r w:rsidRPr="007234AF">
              <w:t>Обязателен, кроме случая, когда все элементы НалСтДо из множественной таблицы 5.11 = «НДС исчисляется налоговым агентом»</w:t>
            </w:r>
          </w:p>
        </w:tc>
      </w:tr>
    </w:tbl>
    <w:p w14:paraId="22A1137B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5.18</w:t>
      </w:r>
    </w:p>
    <w:p w14:paraId="18752616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Реквизиты строки «Всего уменьшение» (сумма строк (Г) по графам 5, 8 и 9 корректировочного счета-фактуры) (ВсегоУм)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4C805116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6142C9A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5A3EACD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7A5FA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EB5049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17E6DD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2A48F8D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B82045D" w14:textId="77777777" w:rsidTr="00F20336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71B39D2B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Всего уменьшение, стоимость товаров (работ, услуг), имущественных прав без налога - всего (строка «Всего уменьшение»/ графа 5 </w:t>
            </w:r>
            <w:r w:rsidRPr="007234AF">
              <w:lastRenderedPageBreak/>
              <w:t>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12A1753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lastRenderedPageBreak/>
              <w:t>СтТовБезНДСВсего</w:t>
            </w:r>
          </w:p>
        </w:tc>
        <w:tc>
          <w:tcPr>
            <w:tcW w:w="1208" w:type="dxa"/>
            <w:shd w:val="clear" w:color="auto" w:fill="auto"/>
            <w:hideMark/>
          </w:tcPr>
          <w:p w14:paraId="571A2C0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217BDB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03D6FA8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9556148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1EDF435A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5EE2B45" w14:textId="77777777" w:rsidR="00B80E3B" w:rsidRPr="007234AF" w:rsidRDefault="00B80E3B" w:rsidP="00B80E3B">
            <w:pPr>
              <w:ind w:firstLine="0"/>
              <w:jc w:val="left"/>
            </w:pPr>
            <w:r w:rsidRPr="007234AF">
              <w:t>Всего уменьшение, стоимость товаров (работ, услуг), имущественных прав, с налогом - всего (строка «Всего уменьшение»/графа 9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6CFEB47B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СтТовУчНалВсего</w:t>
            </w:r>
          </w:p>
        </w:tc>
        <w:tc>
          <w:tcPr>
            <w:tcW w:w="1208" w:type="dxa"/>
            <w:shd w:val="clear" w:color="auto" w:fill="auto"/>
            <w:hideMark/>
          </w:tcPr>
          <w:p w14:paraId="025EB84A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D0AE0D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0EB1E0ED" w14:textId="212FA81E" w:rsidR="00B80E3B" w:rsidRPr="007234AF" w:rsidRDefault="00B80E3B" w:rsidP="00B80E3B">
            <w:pPr>
              <w:ind w:firstLine="0"/>
              <w:jc w:val="center"/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B8129D8" w14:textId="77777777" w:rsidR="00F20336" w:rsidRPr="007234AF" w:rsidRDefault="00F20336" w:rsidP="00B80E3B">
            <w:pPr>
              <w:ind w:firstLine="0"/>
              <w:jc w:val="left"/>
            </w:pPr>
            <w:r w:rsidRPr="007234AF">
              <w:t>Обязателен кроме случая, когда все элементы НалСтДо из множественной таблицы 5.11 = «НДС исчисляется налоговым агентом»</w:t>
            </w:r>
            <w:r w:rsidR="000F3885" w:rsidRPr="007234AF">
              <w:t>.</w:t>
            </w:r>
          </w:p>
          <w:p w14:paraId="590E910B" w14:textId="0E06BFC4" w:rsidR="000F3885" w:rsidRPr="007234AF" w:rsidRDefault="000F3885" w:rsidP="00B80E3B">
            <w:pPr>
              <w:ind w:firstLine="0"/>
              <w:jc w:val="left"/>
            </w:pPr>
            <w:r w:rsidRPr="007234AF">
              <w:t xml:space="preserve">При определении налоговой базы налоговыми агентами - покупателями (получателями) товаров, перечисленных в </w:t>
            </w:r>
            <w:hyperlink r:id="rId14" w:history="1">
              <w:r w:rsidRPr="007234AF">
                <w:t>пункте 8 статьи 161</w:t>
              </w:r>
            </w:hyperlink>
            <w:r w:rsidRPr="007234AF">
              <w:t xml:space="preserve"> НК РФ, продавцами может указываться «0» (ноль) (визуализируется как прочерк), если иное не предусмотрено </w:t>
            </w:r>
            <w:hyperlink r:id="rId15" w:history="1">
              <w:r w:rsidRPr="007234AF">
                <w:t>правилами</w:t>
              </w:r>
            </w:hyperlink>
            <w:r w:rsidRPr="007234AF">
              <w:t xml:space="preserve">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</w:tr>
      <w:tr w:rsidR="007234AF" w:rsidRPr="007234AF" w14:paraId="1711D7A6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7627A883" w14:textId="77777777" w:rsidR="00B80E3B" w:rsidRPr="007234AF" w:rsidRDefault="00B80E3B" w:rsidP="00B80E3B">
            <w:pPr>
              <w:ind w:firstLine="0"/>
              <w:jc w:val="left"/>
            </w:pPr>
            <w:r w:rsidRPr="007234AF">
              <w:t>Всего уменьшение, сумма налога (строка «Всего уменьшение»/ графа 8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6A789B1B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СумНал</w:t>
            </w:r>
          </w:p>
        </w:tc>
        <w:tc>
          <w:tcPr>
            <w:tcW w:w="1208" w:type="dxa"/>
            <w:shd w:val="clear" w:color="auto" w:fill="auto"/>
            <w:hideMark/>
          </w:tcPr>
          <w:p w14:paraId="2FE33BD8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B7B8990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D5926B8" w14:textId="1AE422EA" w:rsidR="00B80E3B" w:rsidRPr="007234AF" w:rsidRDefault="00B80E3B" w:rsidP="00B80E3B">
            <w:pPr>
              <w:ind w:firstLine="0"/>
              <w:jc w:val="center"/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51B0A2F" w14:textId="77777777" w:rsidR="00F20336" w:rsidRPr="007234AF" w:rsidRDefault="00F20336" w:rsidP="00F20336">
            <w:pPr>
              <w:ind w:firstLine="0"/>
              <w:jc w:val="left"/>
            </w:pPr>
            <w:r w:rsidRPr="007234AF">
              <w:t xml:space="preserve">Типовой элемент &lt;СумНДСТип&gt;. </w:t>
            </w:r>
          </w:p>
          <w:p w14:paraId="2962ABA1" w14:textId="77777777" w:rsidR="00F20336" w:rsidRPr="007234AF" w:rsidRDefault="00F20336" w:rsidP="00F20336">
            <w:pPr>
              <w:ind w:firstLine="0"/>
              <w:jc w:val="left"/>
            </w:pPr>
            <w:r w:rsidRPr="007234AF">
              <w:t>Состав элемента представлен в таблице 5.39</w:t>
            </w:r>
          </w:p>
          <w:p w14:paraId="302F064F" w14:textId="0A9A6787" w:rsidR="00F20336" w:rsidRPr="007234AF" w:rsidRDefault="00F20336" w:rsidP="00F20336">
            <w:pPr>
              <w:ind w:firstLine="0"/>
              <w:jc w:val="left"/>
            </w:pPr>
            <w:r w:rsidRPr="007234AF">
              <w:t>Обязателен кроме случая, когда все элементы НалСтДо из множественной таблицы 5.11 = «НДС исчисляется налоговым агентом</w:t>
            </w:r>
          </w:p>
        </w:tc>
      </w:tr>
    </w:tbl>
    <w:p w14:paraId="228AB1B4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5.19</w:t>
      </w:r>
    </w:p>
    <w:p w14:paraId="3DD01B49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Содержание события (факта хозяйственной жизни) 3 – сведения о факте согласования (уведомления) (СодФХЖ3)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794"/>
        <w:gridCol w:w="1208"/>
        <w:gridCol w:w="1208"/>
        <w:gridCol w:w="1910"/>
        <w:gridCol w:w="4893"/>
      </w:tblGrid>
      <w:tr w:rsidR="007234AF" w:rsidRPr="007234AF" w14:paraId="630B49B0" w14:textId="77777777" w:rsidTr="00935DF5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73B391A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4AE71D6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F60477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BA1B56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770" w:type="dxa"/>
            <w:shd w:val="clear" w:color="000000" w:fill="EAEAEA"/>
            <w:vAlign w:val="center"/>
            <w:hideMark/>
          </w:tcPr>
          <w:p w14:paraId="15B849B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62" w:type="dxa"/>
            <w:shd w:val="clear" w:color="000000" w:fill="EAEAEA"/>
            <w:vAlign w:val="center"/>
            <w:hideMark/>
          </w:tcPr>
          <w:p w14:paraId="59EFE40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F5888D6" w14:textId="77777777" w:rsidTr="00935DF5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316D5C8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Иные сведения об изменении стоимости</w:t>
            </w:r>
          </w:p>
        </w:tc>
        <w:tc>
          <w:tcPr>
            <w:tcW w:w="2812" w:type="dxa"/>
            <w:shd w:val="clear" w:color="auto" w:fill="auto"/>
            <w:hideMark/>
          </w:tcPr>
          <w:p w14:paraId="5E14224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ИныеСвИзмСтоим</w:t>
            </w:r>
          </w:p>
        </w:tc>
        <w:tc>
          <w:tcPr>
            <w:tcW w:w="1208" w:type="dxa"/>
            <w:shd w:val="clear" w:color="auto" w:fill="auto"/>
            <w:hideMark/>
          </w:tcPr>
          <w:p w14:paraId="45733E8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1339BB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T(1-2000)</w:t>
            </w:r>
          </w:p>
        </w:tc>
        <w:tc>
          <w:tcPr>
            <w:tcW w:w="1770" w:type="dxa"/>
            <w:shd w:val="clear" w:color="auto" w:fill="auto"/>
            <w:hideMark/>
          </w:tcPr>
          <w:p w14:paraId="63EA667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962" w:type="dxa"/>
            <w:shd w:val="clear" w:color="auto" w:fill="auto"/>
            <w:hideMark/>
          </w:tcPr>
          <w:p w14:paraId="3268F3AA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341DC901" w14:textId="77777777" w:rsidTr="00935DF5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2866FE8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lastRenderedPageBreak/>
              <w:t>Содержание операции</w:t>
            </w:r>
          </w:p>
        </w:tc>
        <w:tc>
          <w:tcPr>
            <w:tcW w:w="2812" w:type="dxa"/>
            <w:shd w:val="clear" w:color="auto" w:fill="auto"/>
            <w:hideMark/>
          </w:tcPr>
          <w:p w14:paraId="7A7FDBFD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СодОпер</w:t>
            </w:r>
          </w:p>
        </w:tc>
        <w:tc>
          <w:tcPr>
            <w:tcW w:w="1208" w:type="dxa"/>
            <w:shd w:val="clear" w:color="auto" w:fill="auto"/>
            <w:hideMark/>
          </w:tcPr>
          <w:p w14:paraId="16276869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DD3321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770" w:type="dxa"/>
            <w:shd w:val="clear" w:color="auto" w:fill="auto"/>
            <w:hideMark/>
          </w:tcPr>
          <w:p w14:paraId="40FF2832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962" w:type="dxa"/>
            <w:shd w:val="clear" w:color="auto" w:fill="auto"/>
            <w:hideMark/>
          </w:tcPr>
          <w:p w14:paraId="03747676" w14:textId="77777777" w:rsidR="00B30562" w:rsidRPr="007234AF" w:rsidRDefault="00B30562" w:rsidP="00AA129B">
            <w:pPr>
              <w:ind w:firstLine="0"/>
              <w:jc w:val="left"/>
            </w:pPr>
            <w:r w:rsidRPr="007234AF">
              <w:t xml:space="preserve">Содержание действий. </w:t>
            </w:r>
          </w:p>
          <w:p w14:paraId="17B5CA47" w14:textId="25F14824" w:rsidR="00B30562" w:rsidRPr="007234AF" w:rsidRDefault="00B30562" w:rsidP="00AA129B">
            <w:pPr>
              <w:ind w:firstLine="0"/>
              <w:jc w:val="left"/>
            </w:pPr>
            <w:r w:rsidRPr="007234AF">
              <w:t>Указывается «Предлагаю изменить стоимость», или «Уведомляю об изменении стоимости», или иное</w:t>
            </w:r>
          </w:p>
        </w:tc>
      </w:tr>
      <w:tr w:rsidR="007234AF" w:rsidRPr="007234AF" w14:paraId="15895C4A" w14:textId="77777777" w:rsidTr="00935DF5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5B50294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Дата направления на согласование (дата уведомления)</w:t>
            </w:r>
          </w:p>
        </w:tc>
        <w:tc>
          <w:tcPr>
            <w:tcW w:w="2812" w:type="dxa"/>
            <w:shd w:val="clear" w:color="auto" w:fill="auto"/>
            <w:hideMark/>
          </w:tcPr>
          <w:p w14:paraId="3C30D217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ДатаНапр</w:t>
            </w:r>
          </w:p>
        </w:tc>
        <w:tc>
          <w:tcPr>
            <w:tcW w:w="1208" w:type="dxa"/>
            <w:shd w:val="clear" w:color="auto" w:fill="auto"/>
            <w:hideMark/>
          </w:tcPr>
          <w:p w14:paraId="37F88C9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536DE63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770" w:type="dxa"/>
            <w:shd w:val="clear" w:color="auto" w:fill="auto"/>
            <w:hideMark/>
          </w:tcPr>
          <w:p w14:paraId="34FE7221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962" w:type="dxa"/>
            <w:shd w:val="clear" w:color="auto" w:fill="auto"/>
            <w:hideMark/>
          </w:tcPr>
          <w:p w14:paraId="452B6BC9" w14:textId="77777777" w:rsidR="00B30562" w:rsidRPr="007234AF" w:rsidRDefault="00B30562" w:rsidP="00AA129B">
            <w:pPr>
              <w:ind w:firstLine="0"/>
              <w:jc w:val="left"/>
            </w:pPr>
            <w:r w:rsidRPr="007234AF">
              <w:t>Типовой элемент &lt;ДатаТип&gt;.</w:t>
            </w:r>
          </w:p>
          <w:p w14:paraId="206D20A0" w14:textId="2DD2DB92" w:rsidR="00B30562" w:rsidRPr="007234AF" w:rsidRDefault="00B30562" w:rsidP="00AA129B">
            <w:pPr>
              <w:ind w:firstLine="0"/>
              <w:jc w:val="left"/>
            </w:pPr>
            <w:r w:rsidRPr="007234AF">
              <w:t>Дата в формате ДД.ММ.ГГГГ.</w:t>
            </w:r>
            <w:r w:rsidRPr="007234AF">
              <w:br/>
              <w:t>Обязателен, если дата направления на согласование (дата уведомления) не совпадает с ДатаКСчФ</w:t>
            </w:r>
          </w:p>
        </w:tc>
      </w:tr>
      <w:tr w:rsidR="007234AF" w:rsidRPr="007234AF" w14:paraId="6C2C35B5" w14:textId="77777777" w:rsidTr="00935DF5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1A64545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Реквизиты передаточных (отгрузочных) документов, к которым относится корректировка</w:t>
            </w:r>
          </w:p>
        </w:tc>
        <w:tc>
          <w:tcPr>
            <w:tcW w:w="2812" w:type="dxa"/>
            <w:shd w:val="clear" w:color="auto" w:fill="auto"/>
            <w:hideMark/>
          </w:tcPr>
          <w:p w14:paraId="72BC3F5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ПередатДокум</w:t>
            </w:r>
          </w:p>
        </w:tc>
        <w:tc>
          <w:tcPr>
            <w:tcW w:w="1208" w:type="dxa"/>
            <w:shd w:val="clear" w:color="auto" w:fill="auto"/>
            <w:hideMark/>
          </w:tcPr>
          <w:p w14:paraId="3AD7775A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70A83BF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770" w:type="dxa"/>
            <w:shd w:val="clear" w:color="auto" w:fill="auto"/>
            <w:hideMark/>
          </w:tcPr>
          <w:p w14:paraId="696D1E3C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ОМ</w:t>
            </w:r>
          </w:p>
        </w:tc>
        <w:tc>
          <w:tcPr>
            <w:tcW w:w="4962" w:type="dxa"/>
            <w:shd w:val="clear" w:color="auto" w:fill="auto"/>
            <w:hideMark/>
          </w:tcPr>
          <w:p w14:paraId="16387B37" w14:textId="77777777" w:rsidR="00B30562" w:rsidRPr="007234AF" w:rsidRDefault="00B30562" w:rsidP="00AA129B">
            <w:pPr>
              <w:ind w:firstLine="0"/>
              <w:jc w:val="left"/>
            </w:pPr>
            <w:r w:rsidRPr="007234AF">
              <w:t xml:space="preserve">Типовой элемент &lt;ДокумТип&gt;. </w:t>
            </w:r>
          </w:p>
          <w:p w14:paraId="1A2DDAB6" w14:textId="48664381" w:rsidR="00B30562" w:rsidRPr="007234AF" w:rsidRDefault="00B30562" w:rsidP="00AA129B">
            <w:pPr>
              <w:ind w:firstLine="0"/>
              <w:jc w:val="left"/>
            </w:pPr>
            <w:r w:rsidRPr="007234AF">
              <w:t xml:space="preserve">Состав элемента представлен в таблице 5.29 </w:t>
            </w:r>
          </w:p>
        </w:tc>
      </w:tr>
      <w:tr w:rsidR="007234AF" w:rsidRPr="007234AF" w14:paraId="634EF3C4" w14:textId="77777777" w:rsidTr="00935DF5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715466E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Реквизиты документов, являющихся основанием корректировки</w:t>
            </w:r>
          </w:p>
        </w:tc>
        <w:tc>
          <w:tcPr>
            <w:tcW w:w="2812" w:type="dxa"/>
            <w:shd w:val="clear" w:color="auto" w:fill="auto"/>
            <w:hideMark/>
          </w:tcPr>
          <w:p w14:paraId="063BD689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ДокумОснКор</w:t>
            </w:r>
          </w:p>
        </w:tc>
        <w:tc>
          <w:tcPr>
            <w:tcW w:w="1208" w:type="dxa"/>
            <w:shd w:val="clear" w:color="auto" w:fill="auto"/>
            <w:hideMark/>
          </w:tcPr>
          <w:p w14:paraId="40A200E3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208EA5F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770" w:type="dxa"/>
            <w:shd w:val="clear" w:color="auto" w:fill="auto"/>
            <w:hideMark/>
          </w:tcPr>
          <w:p w14:paraId="4B13F33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ОМ</w:t>
            </w:r>
          </w:p>
        </w:tc>
        <w:tc>
          <w:tcPr>
            <w:tcW w:w="4962" w:type="dxa"/>
            <w:shd w:val="clear" w:color="auto" w:fill="auto"/>
            <w:hideMark/>
          </w:tcPr>
          <w:p w14:paraId="5F042265" w14:textId="77777777" w:rsidR="00B30562" w:rsidRPr="007234AF" w:rsidRDefault="00B30562" w:rsidP="00AA129B">
            <w:pPr>
              <w:ind w:firstLine="0"/>
              <w:jc w:val="left"/>
            </w:pPr>
            <w:r w:rsidRPr="007234AF">
              <w:t xml:space="preserve">Типовой элемент &lt;ДокумТип&gt;. </w:t>
            </w:r>
          </w:p>
          <w:p w14:paraId="57654683" w14:textId="552419E8" w:rsidR="00B30562" w:rsidRPr="007234AF" w:rsidRDefault="00B30562" w:rsidP="002150A8">
            <w:pPr>
              <w:ind w:firstLine="0"/>
              <w:jc w:val="left"/>
            </w:pPr>
            <w:r w:rsidRPr="007234AF">
              <w:t>Состав элемента представлен в таблице 5.29</w:t>
            </w:r>
            <w:r w:rsidR="00935DF5">
              <w:t xml:space="preserve">. </w:t>
            </w:r>
            <w:bookmarkStart w:id="17" w:name="_Hlk70691910"/>
            <w:r w:rsidR="00B0617D" w:rsidRPr="00B0617D">
              <w:t xml:space="preserve">При &lt;Функция&gt;=СвИСРК могут быть указаны также сведения о корректировочном счете-фактуре, выставленном комиссионером (агентом, действующим от собственного имени) при согласии покупателя (факте его уведомления) на </w:t>
            </w:r>
            <w:bookmarkStart w:id="18" w:name="_GoBack"/>
            <w:r w:rsidR="00B0617D" w:rsidRPr="00B0617D">
              <w:t>изменение стоимости товаров комитента</w:t>
            </w:r>
            <w:bookmarkEnd w:id="17"/>
            <w:bookmarkEnd w:id="18"/>
          </w:p>
        </w:tc>
      </w:tr>
    </w:tbl>
    <w:p w14:paraId="66EAA0C9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5.20</w:t>
      </w:r>
    </w:p>
    <w:p w14:paraId="52271F27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лице, подписывающем файл обмена корректировочного счета-фактуры с дополнительной информацией (информации продавца) в электронной форме (Подписант)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2F5D8FE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41E2F6B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3B203C6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EBAE8E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386C94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4E57CD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2F242B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A8B287D" w14:textId="77777777" w:rsidTr="000F3885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5C926DCD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Область полномочий</w:t>
            </w:r>
          </w:p>
        </w:tc>
        <w:tc>
          <w:tcPr>
            <w:tcW w:w="2812" w:type="dxa"/>
            <w:shd w:val="clear" w:color="auto" w:fill="auto"/>
            <w:hideMark/>
          </w:tcPr>
          <w:p w14:paraId="788B301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ОблПолн</w:t>
            </w:r>
          </w:p>
        </w:tc>
        <w:tc>
          <w:tcPr>
            <w:tcW w:w="1208" w:type="dxa"/>
            <w:shd w:val="clear" w:color="auto" w:fill="auto"/>
            <w:hideMark/>
          </w:tcPr>
          <w:p w14:paraId="0EC16576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C5E17D7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30C560E2" w14:textId="6BA00197" w:rsidR="00B30562" w:rsidRPr="007234AF" w:rsidRDefault="00B30562" w:rsidP="00B30562">
            <w:pPr>
              <w:ind w:firstLine="0"/>
              <w:jc w:val="center"/>
            </w:pPr>
            <w:r w:rsidRPr="007234AF"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4EAEA3C2" w14:textId="77777777" w:rsidR="00B30562" w:rsidRPr="007234AF" w:rsidRDefault="00B30562" w:rsidP="00B30562">
            <w:pPr>
              <w:ind w:left="170" w:hanging="170"/>
              <w:jc w:val="left"/>
            </w:pPr>
            <w:r w:rsidRPr="007234AF">
              <w:t>Принимает значение: 0 | 3 | 6, где:</w:t>
            </w:r>
          </w:p>
          <w:p w14:paraId="1CCD3719" w14:textId="68BDAFCA" w:rsidR="00B30562" w:rsidRPr="007234AF" w:rsidRDefault="00B30562" w:rsidP="00B30562">
            <w:pPr>
              <w:ind w:left="170" w:hanging="170"/>
              <w:jc w:val="left"/>
            </w:pPr>
            <w:r w:rsidRPr="007234AF">
              <w:lastRenderedPageBreak/>
              <w:t>0 – лицо, ответственное за подписание счетов-фактур;</w:t>
            </w:r>
          </w:p>
          <w:p w14:paraId="07C789F6" w14:textId="128CCB95" w:rsidR="00B30562" w:rsidRPr="007234AF" w:rsidRDefault="00B30562" w:rsidP="00B30562">
            <w:pPr>
              <w:ind w:left="170" w:hanging="170"/>
              <w:jc w:val="left"/>
            </w:pPr>
            <w:r w:rsidRPr="007234AF">
              <w:t>3 – лицо, ответственное за оформление свершившегося события;</w:t>
            </w:r>
          </w:p>
          <w:p w14:paraId="1F228669" w14:textId="2C9E824A" w:rsidR="00B30562" w:rsidRPr="007234AF" w:rsidRDefault="00B30562" w:rsidP="00B30562">
            <w:pPr>
              <w:ind w:left="170" w:hanging="170"/>
              <w:jc w:val="left"/>
            </w:pPr>
            <w:r w:rsidRPr="007234AF">
              <w:t>6 – лицо, ответственное за оформление свершившегося события и за подписание счетов-фактур</w:t>
            </w:r>
          </w:p>
        </w:tc>
      </w:tr>
      <w:tr w:rsidR="007234AF" w:rsidRPr="007234AF" w14:paraId="6171586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79CFBAF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lastRenderedPageBreak/>
              <w:t>Статус</w:t>
            </w:r>
          </w:p>
        </w:tc>
        <w:tc>
          <w:tcPr>
            <w:tcW w:w="2812" w:type="dxa"/>
            <w:shd w:val="clear" w:color="auto" w:fill="auto"/>
            <w:hideMark/>
          </w:tcPr>
          <w:p w14:paraId="7C702BD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Статус</w:t>
            </w:r>
          </w:p>
        </w:tc>
        <w:tc>
          <w:tcPr>
            <w:tcW w:w="1208" w:type="dxa"/>
            <w:shd w:val="clear" w:color="auto" w:fill="auto"/>
            <w:hideMark/>
          </w:tcPr>
          <w:p w14:paraId="764F751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4C7316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4CE7EA95" w14:textId="087A0536" w:rsidR="00B30562" w:rsidRPr="007234AF" w:rsidRDefault="00B30562" w:rsidP="00B30562">
            <w:pPr>
              <w:ind w:firstLine="0"/>
              <w:jc w:val="center"/>
            </w:pPr>
            <w:r w:rsidRPr="007234AF"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2EE1975E" w14:textId="77777777" w:rsidR="00B30562" w:rsidRPr="007234AF" w:rsidRDefault="00B30562" w:rsidP="00B30562">
            <w:pPr>
              <w:ind w:firstLine="0"/>
              <w:jc w:val="left"/>
            </w:pPr>
            <w:r w:rsidRPr="007234AF">
              <w:t>Принимает значение: 1 | 2 | 3 | 4, где:</w:t>
            </w:r>
          </w:p>
          <w:p w14:paraId="1F78C299" w14:textId="42F426D3" w:rsidR="00B30562" w:rsidRPr="007234AF" w:rsidRDefault="00B30562" w:rsidP="00B30562">
            <w:pPr>
              <w:ind w:left="170" w:hanging="170"/>
              <w:jc w:val="left"/>
            </w:pPr>
            <w:r w:rsidRPr="007234AF">
              <w:t>1 – работник организации - продавца товаров (работ, услуг, имущественных прав);</w:t>
            </w:r>
          </w:p>
          <w:p w14:paraId="76CE2C10" w14:textId="1785D2DE" w:rsidR="00B30562" w:rsidRPr="007234AF" w:rsidRDefault="00B30562" w:rsidP="00B30562">
            <w:pPr>
              <w:ind w:left="170" w:hanging="170"/>
              <w:jc w:val="left"/>
            </w:pPr>
            <w:r w:rsidRPr="007234AF">
              <w:t>2 – работник организации - составителя информации продавца;</w:t>
            </w:r>
          </w:p>
          <w:p w14:paraId="5E7D62C3" w14:textId="69CC6CD5" w:rsidR="00B30562" w:rsidRPr="007234AF" w:rsidRDefault="00B30562" w:rsidP="00B30562">
            <w:pPr>
              <w:ind w:left="170" w:hanging="170"/>
              <w:jc w:val="left"/>
            </w:pPr>
            <w:r w:rsidRPr="007234AF">
              <w:t>3 – работник иной уполномоченной организации;</w:t>
            </w:r>
          </w:p>
          <w:p w14:paraId="781F3CED" w14:textId="3394313C" w:rsidR="00B30562" w:rsidRPr="007234AF" w:rsidRDefault="00B30562" w:rsidP="00B30562">
            <w:pPr>
              <w:ind w:left="170" w:hanging="170"/>
              <w:jc w:val="left"/>
            </w:pPr>
            <w:r w:rsidRPr="007234AF">
              <w:t>4 – уполномоченное физическое лицо, в том числе индивидуальный предприниматель</w:t>
            </w:r>
          </w:p>
        </w:tc>
      </w:tr>
      <w:tr w:rsidR="007234AF" w:rsidRPr="007234AF" w14:paraId="74818AD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458DDC0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Основание полномочий (доверия)</w:t>
            </w:r>
          </w:p>
        </w:tc>
        <w:tc>
          <w:tcPr>
            <w:tcW w:w="2812" w:type="dxa"/>
            <w:shd w:val="clear" w:color="auto" w:fill="auto"/>
            <w:hideMark/>
          </w:tcPr>
          <w:p w14:paraId="703FFE64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ОснПолн</w:t>
            </w:r>
          </w:p>
        </w:tc>
        <w:tc>
          <w:tcPr>
            <w:tcW w:w="1208" w:type="dxa"/>
            <w:shd w:val="clear" w:color="auto" w:fill="auto"/>
            <w:hideMark/>
          </w:tcPr>
          <w:p w14:paraId="620F34E4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6D04B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D59C96C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8912D3E" w14:textId="3EC7044E" w:rsidR="00B30562" w:rsidRPr="007234AF" w:rsidRDefault="00B30562" w:rsidP="00721261">
            <w:pPr>
              <w:ind w:firstLine="0"/>
              <w:jc w:val="left"/>
            </w:pPr>
            <w:r w:rsidRPr="007234AF">
              <w:t xml:space="preserve">Для Статус=1 или Статус=2 или Статус=3 указываются «Должностные обязанности» по умолчанию или иные основания полномочий (доверия). </w:t>
            </w:r>
            <w:r w:rsidRPr="007234AF">
              <w:br/>
              <w:t>Для Статус=4 указываются основания полномочий (доверия)</w:t>
            </w:r>
          </w:p>
        </w:tc>
      </w:tr>
      <w:tr w:rsidR="007234AF" w:rsidRPr="007234AF" w14:paraId="7C3FC24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8B89341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Основание полномочий (доверия) организации</w:t>
            </w:r>
          </w:p>
        </w:tc>
        <w:tc>
          <w:tcPr>
            <w:tcW w:w="2812" w:type="dxa"/>
            <w:shd w:val="clear" w:color="auto" w:fill="auto"/>
            <w:hideMark/>
          </w:tcPr>
          <w:p w14:paraId="4BF5F828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ОснПолнОрг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363E04AD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4463B24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55782D6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DCC3DB5" w14:textId="77777777" w:rsidR="00B30562" w:rsidRPr="007234AF" w:rsidRDefault="00B30562" w:rsidP="00B30562">
            <w:pPr>
              <w:ind w:firstLine="0"/>
              <w:jc w:val="left"/>
            </w:pPr>
            <w:r w:rsidRPr="007234AF">
              <w:t xml:space="preserve">Обязателен для Статус=3. </w:t>
            </w:r>
          </w:p>
          <w:p w14:paraId="59430C67" w14:textId="2F681ACD" w:rsidR="00B30562" w:rsidRPr="007234AF" w:rsidRDefault="00B30562" w:rsidP="00B30562">
            <w:pPr>
              <w:ind w:firstLine="0"/>
            </w:pPr>
            <w:r w:rsidRPr="007234AF">
              <w:t>Указываются основания полномочий (доверия) организации</w:t>
            </w:r>
          </w:p>
        </w:tc>
      </w:tr>
      <w:tr w:rsidR="000314E6" w:rsidRPr="007234AF" w14:paraId="494BAFE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</w:tcPr>
          <w:p w14:paraId="3314D620" w14:textId="77777777" w:rsidR="00B30562" w:rsidRPr="007234AF" w:rsidRDefault="00B30562" w:rsidP="00721261">
            <w:pPr>
              <w:ind w:firstLine="0"/>
              <w:rPr>
                <w:szCs w:val="22"/>
              </w:rPr>
            </w:pPr>
            <w:r w:rsidRPr="007234AF">
              <w:rPr>
                <w:szCs w:val="22"/>
              </w:rPr>
              <w:t>Физическое лицо   |</w:t>
            </w:r>
          </w:p>
          <w:p w14:paraId="41675EBE" w14:textId="77777777" w:rsidR="00B30562" w:rsidRPr="007234AF" w:rsidRDefault="00B30562" w:rsidP="00721261">
            <w:pPr>
              <w:spacing w:before="60"/>
              <w:ind w:firstLine="0"/>
              <w:rPr>
                <w:szCs w:val="22"/>
              </w:rPr>
            </w:pPr>
            <w:r w:rsidRPr="007234AF">
              <w:rPr>
                <w:szCs w:val="22"/>
              </w:rPr>
              <w:t>Индивидуальный предприниматель   |</w:t>
            </w:r>
          </w:p>
          <w:p w14:paraId="1C6194FA" w14:textId="35AA860D" w:rsidR="00B30562" w:rsidRPr="007234AF" w:rsidRDefault="00B30562" w:rsidP="00721261">
            <w:pPr>
              <w:spacing w:before="60"/>
              <w:ind w:firstLine="0"/>
            </w:pPr>
            <w:r w:rsidRPr="007234AF">
              <w:rPr>
                <w:szCs w:val="22"/>
              </w:rPr>
              <w:t>Представитель юридического лица</w:t>
            </w:r>
          </w:p>
        </w:tc>
        <w:tc>
          <w:tcPr>
            <w:tcW w:w="2812" w:type="dxa"/>
            <w:shd w:val="clear" w:color="auto" w:fill="auto"/>
          </w:tcPr>
          <w:p w14:paraId="69E57132" w14:textId="77777777" w:rsidR="00B30562" w:rsidRPr="007234AF" w:rsidRDefault="00B30562" w:rsidP="00B30562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ФЛ</w:t>
            </w:r>
          </w:p>
          <w:p w14:paraId="22346827" w14:textId="77777777" w:rsidR="00B30562" w:rsidRPr="007234AF" w:rsidRDefault="00B30562" w:rsidP="00B30562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ИП</w:t>
            </w:r>
          </w:p>
          <w:p w14:paraId="4F8C639A" w14:textId="77777777" w:rsidR="00B30562" w:rsidRPr="007234AF" w:rsidRDefault="00B30562" w:rsidP="00B30562">
            <w:pPr>
              <w:ind w:firstLine="0"/>
              <w:jc w:val="center"/>
              <w:rPr>
                <w:szCs w:val="22"/>
              </w:rPr>
            </w:pPr>
          </w:p>
          <w:p w14:paraId="669CEEAB" w14:textId="57D5F711" w:rsidR="00B30562" w:rsidRPr="007234AF" w:rsidRDefault="00B30562" w:rsidP="00B30562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ЮЛ</w:t>
            </w:r>
          </w:p>
        </w:tc>
        <w:tc>
          <w:tcPr>
            <w:tcW w:w="1208" w:type="dxa"/>
            <w:shd w:val="clear" w:color="auto" w:fill="auto"/>
          </w:tcPr>
          <w:p w14:paraId="46742523" w14:textId="77777777" w:rsidR="00B30562" w:rsidRPr="007234AF" w:rsidRDefault="00B30562" w:rsidP="00B30562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  <w:p w14:paraId="70C18102" w14:textId="77777777" w:rsidR="00B30562" w:rsidRPr="007234AF" w:rsidRDefault="00B30562" w:rsidP="00B30562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  <w:p w14:paraId="4A7F2D00" w14:textId="77777777" w:rsidR="00B30562" w:rsidRPr="007234AF" w:rsidRDefault="00B30562" w:rsidP="00B30562">
            <w:pPr>
              <w:ind w:firstLine="0"/>
              <w:jc w:val="center"/>
              <w:rPr>
                <w:szCs w:val="22"/>
              </w:rPr>
            </w:pPr>
          </w:p>
          <w:p w14:paraId="2D7D0AA3" w14:textId="0BEE3BD5" w:rsidR="00B30562" w:rsidRPr="007234AF" w:rsidRDefault="00B30562" w:rsidP="00B30562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310DD400" w14:textId="4D7A2442" w:rsidR="00B30562" w:rsidRPr="007234AF" w:rsidRDefault="00B30562" w:rsidP="00B30562">
            <w:pPr>
              <w:ind w:firstLine="0"/>
              <w:jc w:val="center"/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61CDD58F" w14:textId="77777777" w:rsidR="00B30562" w:rsidRPr="007234AF" w:rsidRDefault="00B30562" w:rsidP="00B30562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3086CA22" w14:textId="77777777" w:rsidR="00B30562" w:rsidRPr="007234AF" w:rsidRDefault="00B30562" w:rsidP="00B30562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3E054581" w14:textId="77777777" w:rsidR="00B30562" w:rsidRPr="007234AF" w:rsidRDefault="00B30562" w:rsidP="00B30562">
            <w:pPr>
              <w:ind w:firstLine="0"/>
              <w:jc w:val="center"/>
              <w:rPr>
                <w:szCs w:val="22"/>
              </w:rPr>
            </w:pPr>
          </w:p>
          <w:p w14:paraId="7A8AD418" w14:textId="6B4846D1" w:rsidR="00B30562" w:rsidRPr="007234AF" w:rsidRDefault="00B30562" w:rsidP="00B30562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22" w:type="dxa"/>
            <w:shd w:val="clear" w:color="auto" w:fill="auto"/>
          </w:tcPr>
          <w:p w14:paraId="4ED1C1C7" w14:textId="77777777" w:rsidR="00B30562" w:rsidRPr="007234AF" w:rsidRDefault="00B30562" w:rsidP="00B30562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5.21 </w:t>
            </w:r>
          </w:p>
          <w:p w14:paraId="6003C0E3" w14:textId="77777777" w:rsidR="00B30562" w:rsidRPr="007234AF" w:rsidRDefault="00B30562" w:rsidP="00B30562">
            <w:pPr>
              <w:spacing w:before="60"/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&lt;СвИПТип&gt;. </w:t>
            </w:r>
          </w:p>
          <w:p w14:paraId="0B0BBD41" w14:textId="77777777" w:rsidR="00B30562" w:rsidRPr="007234AF" w:rsidRDefault="00B30562" w:rsidP="00B30562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Состав элемента представлен в таблице 5.30</w:t>
            </w:r>
          </w:p>
          <w:p w14:paraId="3AF7A397" w14:textId="5C681298" w:rsidR="00B30562" w:rsidRPr="007234AF" w:rsidRDefault="00B30562" w:rsidP="00B30562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5.22</w:t>
            </w:r>
          </w:p>
        </w:tc>
      </w:tr>
    </w:tbl>
    <w:p w14:paraId="0E191626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44798673" w14:textId="716D86C1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5.21</w:t>
      </w:r>
    </w:p>
    <w:p w14:paraId="0527CDA9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Физическое лицо (ФЛ)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95E1F77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630984B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7F36374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F378D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70504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FC4DB7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4E24EB2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EB7721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AEA1271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Реквизиты свидетельства о государственной регистрации в качестве индивидуального предпринимателя физического лица, выдавшего  физическому лицу доверенность на подписание корректировочного счета-фактуры</w:t>
            </w:r>
          </w:p>
        </w:tc>
        <w:tc>
          <w:tcPr>
            <w:tcW w:w="2812" w:type="dxa"/>
            <w:shd w:val="clear" w:color="auto" w:fill="auto"/>
            <w:hideMark/>
          </w:tcPr>
          <w:p w14:paraId="70D2366A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ГосРегИППодп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4B7E77A5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DC0C796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77B5ACBE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0FB0DA68" w14:textId="11B0B4BE" w:rsidR="00B30562" w:rsidRPr="007234AF" w:rsidRDefault="00B30562" w:rsidP="00B30562">
            <w:pPr>
              <w:ind w:firstLine="0"/>
              <w:jc w:val="left"/>
            </w:pPr>
            <w:r w:rsidRPr="007234AF">
              <w:t xml:space="preserve">Обязателен для подписанта корректировочного счета-фактуры в случае выставления корректировочного счета-фактуры индивидуальным предпринимателем, когда корректировочный счет-фактура подписывается физическим лицом (в том числе индивидуальным предпринимателем), уполномоченным доверенностью от имени индивидуального предпринимателя </w:t>
            </w:r>
          </w:p>
        </w:tc>
      </w:tr>
      <w:tr w:rsidR="007234AF" w:rsidRPr="007234AF" w14:paraId="1B8E3F3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EA1B46D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ИНН</w:t>
            </w:r>
          </w:p>
        </w:tc>
        <w:tc>
          <w:tcPr>
            <w:tcW w:w="2812" w:type="dxa"/>
            <w:shd w:val="clear" w:color="auto" w:fill="auto"/>
            <w:hideMark/>
          </w:tcPr>
          <w:p w14:paraId="0C939709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1515FB28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50DA91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43DDA685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904B6B7" w14:textId="77777777" w:rsidR="00B30562" w:rsidRPr="007234AF" w:rsidRDefault="00B30562" w:rsidP="00B30562">
            <w:pPr>
              <w:ind w:firstLine="0"/>
              <w:jc w:val="left"/>
            </w:pPr>
            <w:r w:rsidRPr="007234AF">
              <w:t xml:space="preserve">Типовой элемент &lt;ИННФЛТип&gt;. </w:t>
            </w:r>
          </w:p>
          <w:p w14:paraId="294A1ED9" w14:textId="64E2515D" w:rsidR="00B30562" w:rsidRPr="007234AF" w:rsidRDefault="00B30562" w:rsidP="00B30562">
            <w:pPr>
              <w:ind w:firstLine="0"/>
            </w:pPr>
            <w:r w:rsidRPr="007234AF">
              <w:t>Обязателен для подписанта при наличии в сертификате ключа проверки электронной подписи</w:t>
            </w:r>
          </w:p>
        </w:tc>
      </w:tr>
      <w:tr w:rsidR="007234AF" w:rsidRPr="007234AF" w14:paraId="7E54942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B1B7599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Иные сведения, идентифицирующие физическое лицо</w:t>
            </w:r>
          </w:p>
        </w:tc>
        <w:tc>
          <w:tcPr>
            <w:tcW w:w="2812" w:type="dxa"/>
            <w:shd w:val="clear" w:color="auto" w:fill="auto"/>
            <w:hideMark/>
          </w:tcPr>
          <w:p w14:paraId="277B41E7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3E9C1428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4BE293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E3EC412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8F4B1C5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450C14B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DC38D5C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Фамилия, имя, отчество</w:t>
            </w:r>
          </w:p>
        </w:tc>
        <w:tc>
          <w:tcPr>
            <w:tcW w:w="2812" w:type="dxa"/>
            <w:shd w:val="clear" w:color="auto" w:fill="auto"/>
            <w:hideMark/>
          </w:tcPr>
          <w:p w14:paraId="2212AE1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41AE17AD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ECF27D5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C37E40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98DD97D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 xml:space="preserve">Типовой элемент &lt;ФИОТип&gt;. </w:t>
            </w:r>
          </w:p>
          <w:p w14:paraId="0732DB19" w14:textId="3A2CF3B2" w:rsidR="00B30562" w:rsidRPr="007234AF" w:rsidRDefault="00B30562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5.41 </w:t>
            </w:r>
          </w:p>
        </w:tc>
      </w:tr>
    </w:tbl>
    <w:p w14:paraId="7B847B83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5.22</w:t>
      </w:r>
    </w:p>
    <w:p w14:paraId="24833D2A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Представитель юридического лица (ЮЛ)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02E395B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9CE2F6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lastRenderedPageBreak/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55FC5BC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D59BC5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69AD6F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D3532D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CEB768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59C5D79" w14:textId="77777777" w:rsidTr="007F3678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385B5A0F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Реквизиты свидетельства о государственной регистрации в качестве индивидуального предпринимателя физического лица, выдавшего физическому лицу доверенность  на подписание корректировочного счета-фактуры</w:t>
            </w:r>
          </w:p>
        </w:tc>
        <w:tc>
          <w:tcPr>
            <w:tcW w:w="2812" w:type="dxa"/>
            <w:shd w:val="clear" w:color="auto" w:fill="auto"/>
            <w:hideMark/>
          </w:tcPr>
          <w:p w14:paraId="239AD0FC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ГосРегИППодп</w:t>
            </w:r>
          </w:p>
        </w:tc>
        <w:tc>
          <w:tcPr>
            <w:tcW w:w="1208" w:type="dxa"/>
            <w:shd w:val="clear" w:color="auto" w:fill="auto"/>
            <w:hideMark/>
          </w:tcPr>
          <w:p w14:paraId="05501DB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D913BAA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77AAD374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F7EFC27" w14:textId="39A95CA3" w:rsidR="00B30562" w:rsidRPr="007234AF" w:rsidRDefault="00B30562" w:rsidP="00721261">
            <w:pPr>
              <w:ind w:firstLine="0"/>
              <w:jc w:val="left"/>
            </w:pPr>
            <w:r w:rsidRPr="007234AF">
              <w:t xml:space="preserve">Обязателен для подписанта корректировочного счета-фактуры в случае выставления корректировочного счета-фактуры индивидуальным предпринимателем, когда корректировочный счет-фактура подписывается работником организации, уполномоченной доверенностью от имени индивидуального предпринимателя </w:t>
            </w:r>
          </w:p>
        </w:tc>
      </w:tr>
      <w:tr w:rsidR="007234AF" w:rsidRPr="007234AF" w14:paraId="7316986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ABAEE29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ИНН организации</w:t>
            </w:r>
          </w:p>
        </w:tc>
        <w:tc>
          <w:tcPr>
            <w:tcW w:w="2812" w:type="dxa"/>
            <w:shd w:val="clear" w:color="auto" w:fill="auto"/>
            <w:hideMark/>
          </w:tcPr>
          <w:p w14:paraId="404F5078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3DCEE09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489CD67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599C121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26931197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 xml:space="preserve">Типовой элемент &lt;ИННЮЛТип&gt; </w:t>
            </w:r>
          </w:p>
        </w:tc>
      </w:tr>
      <w:tr w:rsidR="007234AF" w:rsidRPr="007234AF" w14:paraId="63DA968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4E1C3B8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Наименование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241E4017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378D6874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6ED0986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E933C4A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17C97DB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10CD387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3CCCCEC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Должность</w:t>
            </w:r>
          </w:p>
        </w:tc>
        <w:tc>
          <w:tcPr>
            <w:tcW w:w="2812" w:type="dxa"/>
            <w:shd w:val="clear" w:color="auto" w:fill="auto"/>
            <w:hideMark/>
          </w:tcPr>
          <w:p w14:paraId="72DE4F73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559AE73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2A3F262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T(1-128)</w:t>
            </w:r>
          </w:p>
        </w:tc>
        <w:tc>
          <w:tcPr>
            <w:tcW w:w="1910" w:type="dxa"/>
            <w:shd w:val="clear" w:color="auto" w:fill="auto"/>
            <w:hideMark/>
          </w:tcPr>
          <w:p w14:paraId="56965A30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10ED34E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49629EA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BFB307A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Иные сведения, идентифицирующие физическое лицо</w:t>
            </w:r>
          </w:p>
        </w:tc>
        <w:tc>
          <w:tcPr>
            <w:tcW w:w="2812" w:type="dxa"/>
            <w:shd w:val="clear" w:color="auto" w:fill="auto"/>
            <w:hideMark/>
          </w:tcPr>
          <w:p w14:paraId="5E7F8199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5C9BBD25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DB42A3A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3C4E196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30F34A0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459C2DB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76CBC1D" w14:textId="77777777" w:rsidR="00B30562" w:rsidRPr="007234AF" w:rsidRDefault="00B30562" w:rsidP="00721261">
            <w:pPr>
              <w:ind w:firstLine="0"/>
              <w:jc w:val="left"/>
            </w:pPr>
            <w:r w:rsidRPr="007234AF">
              <w:t>Фамилия, имя, отчество</w:t>
            </w:r>
          </w:p>
        </w:tc>
        <w:tc>
          <w:tcPr>
            <w:tcW w:w="2812" w:type="dxa"/>
            <w:shd w:val="clear" w:color="auto" w:fill="auto"/>
            <w:hideMark/>
          </w:tcPr>
          <w:p w14:paraId="517989C3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3EA6E6E4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3F485A2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6B7524B" w14:textId="77777777" w:rsidR="00B30562" w:rsidRPr="007234AF" w:rsidRDefault="00B30562" w:rsidP="00B30562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8DDCDD8" w14:textId="77777777" w:rsidR="00EE6A3E" w:rsidRPr="007234AF" w:rsidRDefault="00B30562" w:rsidP="00721261">
            <w:pPr>
              <w:ind w:firstLine="0"/>
              <w:jc w:val="left"/>
            </w:pPr>
            <w:r w:rsidRPr="007234AF">
              <w:t xml:space="preserve">Типовой элемент &lt;ФИОТип&gt;. </w:t>
            </w:r>
          </w:p>
          <w:p w14:paraId="71DCFB28" w14:textId="6691224D" w:rsidR="00B30562" w:rsidRPr="007234AF" w:rsidRDefault="00B30562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5.41 </w:t>
            </w:r>
          </w:p>
        </w:tc>
      </w:tr>
    </w:tbl>
    <w:p w14:paraId="1393570C" w14:textId="760C4C68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5.23</w:t>
      </w:r>
    </w:p>
    <w:p w14:paraId="167F215B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адресе (АдресТип)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1EF92F46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262F6A2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0408996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8F1336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84E828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6F1B1F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145D49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3711A89" w14:textId="77777777" w:rsidTr="007F3678">
        <w:trPr>
          <w:trHeight w:val="170"/>
        </w:trPr>
        <w:tc>
          <w:tcPr>
            <w:tcW w:w="3770" w:type="dxa"/>
            <w:shd w:val="clear" w:color="auto" w:fill="auto"/>
          </w:tcPr>
          <w:p w14:paraId="3A10F60B" w14:textId="77777777" w:rsidR="00EE6A3E" w:rsidRPr="007234AF" w:rsidRDefault="00EE6A3E" w:rsidP="00721261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Адрес, указанный в Едином государственном реестре юридических лиц/почтовый адрес/адрес места жительства индивидуального предпринимателя (реквизиты </w:t>
            </w:r>
            <w:r w:rsidRPr="007234AF">
              <w:rPr>
                <w:szCs w:val="22"/>
              </w:rPr>
              <w:lastRenderedPageBreak/>
              <w:t>адреса на территории Российской Федерации)   |</w:t>
            </w:r>
          </w:p>
          <w:p w14:paraId="37BBC629" w14:textId="77777777" w:rsidR="00EE6A3E" w:rsidRPr="007234AF" w:rsidRDefault="00EE6A3E" w:rsidP="00721261">
            <w:pPr>
              <w:spacing w:before="60"/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Адрес, указанный в Едином государственном реестре юридических лиц/почтовый адрес/адрес места жительства индивидуального предпринимателя (информация об адресе, в том числе об адресе за пределами территории Российской Федерации)   |</w:t>
            </w:r>
          </w:p>
          <w:p w14:paraId="687576BF" w14:textId="39ADD548" w:rsidR="00EE6A3E" w:rsidRPr="007234AF" w:rsidRDefault="00EE6A3E" w:rsidP="00721261">
            <w:pPr>
              <w:ind w:firstLine="0"/>
              <w:jc w:val="left"/>
            </w:pPr>
            <w:r w:rsidRPr="007234AF">
              <w:rPr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812" w:type="dxa"/>
            <w:shd w:val="clear" w:color="auto" w:fill="auto"/>
          </w:tcPr>
          <w:p w14:paraId="5CDC0272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АдрРФ</w:t>
            </w:r>
          </w:p>
          <w:p w14:paraId="7F56C0B4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E2BABCE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C6AE5C3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BFD4135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DBB602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864801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293274F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257CEA7" w14:textId="77777777" w:rsidR="00EE6A3E" w:rsidRPr="007234AF" w:rsidRDefault="00EE6A3E" w:rsidP="00EE6A3E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АдрИнф</w:t>
            </w:r>
          </w:p>
          <w:p w14:paraId="1D9FA50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08BA90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8E0726B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5925CE5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B0297DB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D887E2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85C96F4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317E0FC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D596982" w14:textId="561F1549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t>КодГАР</w:t>
            </w:r>
          </w:p>
        </w:tc>
        <w:tc>
          <w:tcPr>
            <w:tcW w:w="1208" w:type="dxa"/>
            <w:shd w:val="clear" w:color="auto" w:fill="auto"/>
          </w:tcPr>
          <w:p w14:paraId="01808763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С</w:t>
            </w:r>
          </w:p>
          <w:p w14:paraId="3AD689BA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36E7737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FE06BB2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6F90690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219F17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850ED1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3A4988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C7C083F" w14:textId="77777777" w:rsidR="00EE6A3E" w:rsidRPr="007234AF" w:rsidRDefault="00EE6A3E" w:rsidP="00EE6A3E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  <w:p w14:paraId="3D55423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ADAE0A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9E8120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70836F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1325457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2DA4B93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B920233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B6B1B8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6A3189A6" w14:textId="570CEA8D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258F0D8C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 </w:t>
            </w:r>
          </w:p>
          <w:p w14:paraId="7C07840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7610E62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171999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E1E4DD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B9BE62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6D830FF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EDC522C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54929EA" w14:textId="77777777" w:rsidR="00EE6A3E" w:rsidRPr="007234AF" w:rsidRDefault="00EE6A3E" w:rsidP="00EE6A3E">
            <w:pPr>
              <w:spacing w:before="60"/>
              <w:ind w:firstLine="0"/>
              <w:jc w:val="center"/>
              <w:rPr>
                <w:szCs w:val="22"/>
              </w:rPr>
            </w:pPr>
          </w:p>
          <w:p w14:paraId="72D9DE3B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B2F70A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6025E6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3ECB983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B95A87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76D8B57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08770D5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7006842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97A9507" w14:textId="35AC6D64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t>T(1-36)</w:t>
            </w:r>
          </w:p>
        </w:tc>
        <w:tc>
          <w:tcPr>
            <w:tcW w:w="1910" w:type="dxa"/>
            <w:shd w:val="clear" w:color="auto" w:fill="auto"/>
          </w:tcPr>
          <w:p w14:paraId="32ED5EC2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О</w:t>
            </w:r>
          </w:p>
          <w:p w14:paraId="5759129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F2BFE95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5D2630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32E1FFF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6B8E374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9EC719E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ECFA2E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EAA207C" w14:textId="77777777" w:rsidR="00EE6A3E" w:rsidRPr="007234AF" w:rsidRDefault="00EE6A3E" w:rsidP="00EE6A3E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6FAD0C5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5CBF308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DB5C3D3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1263724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21E307A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B368E56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6FF672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F257BB7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EB3DA5A" w14:textId="1C080402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22" w:type="dxa"/>
            <w:shd w:val="clear" w:color="auto" w:fill="auto"/>
          </w:tcPr>
          <w:p w14:paraId="7A8E831C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 xml:space="preserve">Типовой элемент &lt;АдрРФТип&gt;. </w:t>
            </w:r>
          </w:p>
          <w:p w14:paraId="4848C6D4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5.25 </w:t>
            </w:r>
          </w:p>
          <w:p w14:paraId="2B007E05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</w:p>
          <w:p w14:paraId="4CEF58D6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</w:p>
          <w:p w14:paraId="152FED7A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</w:p>
          <w:p w14:paraId="6AB60BBA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</w:p>
          <w:p w14:paraId="64ECD76D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</w:p>
          <w:p w14:paraId="6D117046" w14:textId="77777777" w:rsidR="00EE6A3E" w:rsidRPr="007234AF" w:rsidRDefault="00EE6A3E" w:rsidP="00AA129B">
            <w:pPr>
              <w:ind w:firstLine="0"/>
              <w:jc w:val="left"/>
              <w:rPr>
                <w:szCs w:val="22"/>
              </w:rPr>
            </w:pPr>
          </w:p>
          <w:p w14:paraId="510D1B0D" w14:textId="77777777" w:rsidR="00EE6A3E" w:rsidRPr="007234AF" w:rsidRDefault="00EE6A3E" w:rsidP="00AA129B">
            <w:pPr>
              <w:spacing w:before="60"/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&lt;АдрИнфТип&gt;. </w:t>
            </w:r>
          </w:p>
          <w:p w14:paraId="14CC7A00" w14:textId="7ED391AB" w:rsidR="00EE6A3E" w:rsidRPr="007234AF" w:rsidRDefault="00EE6A3E" w:rsidP="00AA129B">
            <w:pPr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5.24</w:t>
            </w:r>
          </w:p>
        </w:tc>
      </w:tr>
    </w:tbl>
    <w:p w14:paraId="282AAA5B" w14:textId="68B03B3B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5.24</w:t>
      </w:r>
    </w:p>
    <w:p w14:paraId="07D61BAF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Информация об адресе, в том числе об адресе за пределами территории Российской Федерации (АдрИнфТип)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46E202E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BF0CC0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1FCF54D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FF6E6C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E00CB0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F7A41F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0042241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359A042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FD53831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Код страны</w:t>
            </w:r>
          </w:p>
        </w:tc>
        <w:tc>
          <w:tcPr>
            <w:tcW w:w="2812" w:type="dxa"/>
            <w:shd w:val="clear" w:color="auto" w:fill="auto"/>
            <w:hideMark/>
          </w:tcPr>
          <w:p w14:paraId="01D9697C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КодСтр</w:t>
            </w:r>
          </w:p>
        </w:tc>
        <w:tc>
          <w:tcPr>
            <w:tcW w:w="1208" w:type="dxa"/>
            <w:shd w:val="clear" w:color="auto" w:fill="auto"/>
            <w:hideMark/>
          </w:tcPr>
          <w:p w14:paraId="0CB077C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8EEDDB3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2EBC0628" w14:textId="4B5D37B9" w:rsidR="00EE6A3E" w:rsidRPr="007234AF" w:rsidRDefault="00EE6A3E" w:rsidP="00EE6A3E">
            <w:pPr>
              <w:ind w:firstLine="0"/>
              <w:jc w:val="center"/>
            </w:pPr>
            <w:r w:rsidRPr="007234AF">
              <w:t>ОК</w:t>
            </w:r>
          </w:p>
        </w:tc>
        <w:tc>
          <w:tcPr>
            <w:tcW w:w="4822" w:type="dxa"/>
            <w:shd w:val="clear" w:color="auto" w:fill="auto"/>
            <w:hideMark/>
          </w:tcPr>
          <w:p w14:paraId="6F63E20F" w14:textId="77777777" w:rsidR="00EE6A3E" w:rsidRPr="007234AF" w:rsidRDefault="00EE6A3E" w:rsidP="00AA129B">
            <w:pPr>
              <w:ind w:firstLine="0"/>
              <w:jc w:val="left"/>
            </w:pPr>
            <w:r w:rsidRPr="007234AF">
              <w:t>Типовой элемент &lt;ОКСМТип&gt;.</w:t>
            </w:r>
          </w:p>
          <w:p w14:paraId="7E44EF37" w14:textId="65E4481E" w:rsidR="00EE6A3E" w:rsidRPr="007234AF" w:rsidRDefault="00EE6A3E" w:rsidP="00AA129B">
            <w:pPr>
              <w:ind w:firstLine="0"/>
              <w:jc w:val="left"/>
            </w:pPr>
            <w:r w:rsidRPr="007234AF">
              <w:t>Принимает значение в соответствии с Общероссийским Классификатором стран мира</w:t>
            </w:r>
          </w:p>
        </w:tc>
      </w:tr>
      <w:tr w:rsidR="000314E6" w:rsidRPr="007234AF" w14:paraId="631A9EFF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09DE052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Адрес</w:t>
            </w:r>
          </w:p>
        </w:tc>
        <w:tc>
          <w:tcPr>
            <w:tcW w:w="2812" w:type="dxa"/>
            <w:shd w:val="clear" w:color="auto" w:fill="auto"/>
            <w:hideMark/>
          </w:tcPr>
          <w:p w14:paraId="73B3A4AB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АдрТекст</w:t>
            </w:r>
          </w:p>
        </w:tc>
        <w:tc>
          <w:tcPr>
            <w:tcW w:w="1208" w:type="dxa"/>
            <w:shd w:val="clear" w:color="auto" w:fill="auto"/>
            <w:hideMark/>
          </w:tcPr>
          <w:p w14:paraId="4DC13020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602D25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FB09F0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05D1F7C3" w14:textId="77777777" w:rsidR="00EE6A3E" w:rsidRPr="007234AF" w:rsidRDefault="00EE6A3E" w:rsidP="00EE6A3E">
            <w:pPr>
              <w:ind w:firstLine="0"/>
            </w:pPr>
            <w:r w:rsidRPr="007234AF">
              <w:t> </w:t>
            </w:r>
          </w:p>
        </w:tc>
      </w:tr>
    </w:tbl>
    <w:p w14:paraId="61D89A4D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07DFA3AF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0F528E75" w14:textId="10723172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5.25</w:t>
      </w:r>
    </w:p>
    <w:p w14:paraId="6D2FCE9B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Адрес в Российской Федерации (АдрРФТип)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57CDB95D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E1601A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0D4B1CF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5A2344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ABB47E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DC23BC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2F7C8A2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1898D53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A4CF68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Индекс</w:t>
            </w:r>
          </w:p>
        </w:tc>
        <w:tc>
          <w:tcPr>
            <w:tcW w:w="2812" w:type="dxa"/>
            <w:shd w:val="clear" w:color="auto" w:fill="auto"/>
            <w:hideMark/>
          </w:tcPr>
          <w:p w14:paraId="459A9FC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Индекс</w:t>
            </w:r>
          </w:p>
        </w:tc>
        <w:tc>
          <w:tcPr>
            <w:tcW w:w="1208" w:type="dxa"/>
            <w:shd w:val="clear" w:color="auto" w:fill="auto"/>
            <w:hideMark/>
          </w:tcPr>
          <w:p w14:paraId="57EFEC4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A495ED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T(=6)</w:t>
            </w:r>
          </w:p>
        </w:tc>
        <w:tc>
          <w:tcPr>
            <w:tcW w:w="1910" w:type="dxa"/>
            <w:shd w:val="clear" w:color="auto" w:fill="auto"/>
            <w:hideMark/>
          </w:tcPr>
          <w:p w14:paraId="5BC7B37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73CF53D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7F9BCDB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A377CD6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Код региона</w:t>
            </w:r>
          </w:p>
        </w:tc>
        <w:tc>
          <w:tcPr>
            <w:tcW w:w="2812" w:type="dxa"/>
            <w:shd w:val="clear" w:color="auto" w:fill="auto"/>
            <w:hideMark/>
          </w:tcPr>
          <w:p w14:paraId="7DBCF4E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КодРегион</w:t>
            </w:r>
          </w:p>
        </w:tc>
        <w:tc>
          <w:tcPr>
            <w:tcW w:w="1208" w:type="dxa"/>
            <w:shd w:val="clear" w:color="auto" w:fill="auto"/>
            <w:hideMark/>
          </w:tcPr>
          <w:p w14:paraId="550B657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1400DF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T(=2)</w:t>
            </w:r>
          </w:p>
        </w:tc>
        <w:tc>
          <w:tcPr>
            <w:tcW w:w="1910" w:type="dxa"/>
            <w:shd w:val="clear" w:color="auto" w:fill="auto"/>
            <w:hideMark/>
          </w:tcPr>
          <w:p w14:paraId="0163F1F5" w14:textId="5B64A9B9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  <w:r w:rsidR="00EE6A3E" w:rsidRPr="007234AF">
              <w:t>К</w:t>
            </w:r>
          </w:p>
        </w:tc>
        <w:tc>
          <w:tcPr>
            <w:tcW w:w="4822" w:type="dxa"/>
            <w:shd w:val="clear" w:color="auto" w:fill="auto"/>
            <w:hideMark/>
          </w:tcPr>
          <w:p w14:paraId="7245ECD6" w14:textId="77777777" w:rsidR="00813DDB" w:rsidRPr="007234AF" w:rsidRDefault="00813DDB" w:rsidP="00813DDB">
            <w:pPr>
              <w:ind w:firstLine="0"/>
            </w:pPr>
            <w:r w:rsidRPr="007234AF">
              <w:t xml:space="preserve">Типовой элемент &lt;CCРФТип&gt; </w:t>
            </w:r>
          </w:p>
        </w:tc>
      </w:tr>
      <w:tr w:rsidR="007234AF" w:rsidRPr="007234AF" w14:paraId="013EFE3A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72FFA8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Район</w:t>
            </w:r>
          </w:p>
        </w:tc>
        <w:tc>
          <w:tcPr>
            <w:tcW w:w="2812" w:type="dxa"/>
            <w:shd w:val="clear" w:color="auto" w:fill="auto"/>
            <w:hideMark/>
          </w:tcPr>
          <w:p w14:paraId="26AA585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Район</w:t>
            </w:r>
          </w:p>
        </w:tc>
        <w:tc>
          <w:tcPr>
            <w:tcW w:w="1208" w:type="dxa"/>
            <w:shd w:val="clear" w:color="auto" w:fill="auto"/>
            <w:hideMark/>
          </w:tcPr>
          <w:p w14:paraId="700CF3C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EFF24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7F2E6C6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3027B3F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17F84E8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8AB9E7B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Город</w:t>
            </w:r>
          </w:p>
        </w:tc>
        <w:tc>
          <w:tcPr>
            <w:tcW w:w="2812" w:type="dxa"/>
            <w:shd w:val="clear" w:color="auto" w:fill="auto"/>
            <w:hideMark/>
          </w:tcPr>
          <w:p w14:paraId="1AEBC35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Город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61B243D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E24BE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1A86B5D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CFB83B3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7C3A757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BE89AF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Населенный пункт</w:t>
            </w:r>
          </w:p>
        </w:tc>
        <w:tc>
          <w:tcPr>
            <w:tcW w:w="2812" w:type="dxa"/>
            <w:shd w:val="clear" w:color="auto" w:fill="auto"/>
            <w:hideMark/>
          </w:tcPr>
          <w:p w14:paraId="158D78A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НаселПункт</w:t>
            </w:r>
          </w:p>
        </w:tc>
        <w:tc>
          <w:tcPr>
            <w:tcW w:w="1208" w:type="dxa"/>
            <w:shd w:val="clear" w:color="auto" w:fill="auto"/>
            <w:hideMark/>
          </w:tcPr>
          <w:p w14:paraId="6F5A7BB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D497F5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07A6EE5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A117ECE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61CAC25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9B8F46D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Улица</w:t>
            </w:r>
          </w:p>
        </w:tc>
        <w:tc>
          <w:tcPr>
            <w:tcW w:w="2812" w:type="dxa"/>
            <w:shd w:val="clear" w:color="auto" w:fill="auto"/>
            <w:hideMark/>
          </w:tcPr>
          <w:p w14:paraId="7785DB3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Улица</w:t>
            </w:r>
          </w:p>
        </w:tc>
        <w:tc>
          <w:tcPr>
            <w:tcW w:w="1208" w:type="dxa"/>
            <w:shd w:val="clear" w:color="auto" w:fill="auto"/>
            <w:hideMark/>
          </w:tcPr>
          <w:p w14:paraId="653833E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82C449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1550319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08C4F4B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51A0F82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A8F6CFC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Дом</w:t>
            </w:r>
          </w:p>
        </w:tc>
        <w:tc>
          <w:tcPr>
            <w:tcW w:w="2812" w:type="dxa"/>
            <w:shd w:val="clear" w:color="auto" w:fill="auto"/>
            <w:hideMark/>
          </w:tcPr>
          <w:p w14:paraId="2B54DB6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Дом</w:t>
            </w:r>
          </w:p>
        </w:tc>
        <w:tc>
          <w:tcPr>
            <w:tcW w:w="1208" w:type="dxa"/>
            <w:shd w:val="clear" w:color="auto" w:fill="auto"/>
            <w:hideMark/>
          </w:tcPr>
          <w:p w14:paraId="71721924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13B7DA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2250480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CE7547B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04F90FA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75BF72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Корпус</w:t>
            </w:r>
          </w:p>
        </w:tc>
        <w:tc>
          <w:tcPr>
            <w:tcW w:w="2812" w:type="dxa"/>
            <w:shd w:val="clear" w:color="auto" w:fill="auto"/>
            <w:hideMark/>
          </w:tcPr>
          <w:p w14:paraId="0E25AC5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Корпус</w:t>
            </w:r>
          </w:p>
        </w:tc>
        <w:tc>
          <w:tcPr>
            <w:tcW w:w="1208" w:type="dxa"/>
            <w:shd w:val="clear" w:color="auto" w:fill="auto"/>
            <w:hideMark/>
          </w:tcPr>
          <w:p w14:paraId="5650AA1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F9B230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2D9CA7F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DE4FE34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707B26D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1DAF9D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Квартира</w:t>
            </w:r>
          </w:p>
        </w:tc>
        <w:tc>
          <w:tcPr>
            <w:tcW w:w="2812" w:type="dxa"/>
            <w:shd w:val="clear" w:color="auto" w:fill="auto"/>
            <w:hideMark/>
          </w:tcPr>
          <w:p w14:paraId="28AFD4C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Кварт</w:t>
            </w:r>
          </w:p>
        </w:tc>
        <w:tc>
          <w:tcPr>
            <w:tcW w:w="1208" w:type="dxa"/>
            <w:shd w:val="clear" w:color="auto" w:fill="auto"/>
            <w:hideMark/>
          </w:tcPr>
          <w:p w14:paraId="7C835D3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9BEF4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3737710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4F6F0A7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</w:tbl>
    <w:p w14:paraId="3F8DB65C" w14:textId="59CD36CF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5.26</w:t>
      </w:r>
    </w:p>
    <w:p w14:paraId="3A99C05D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Контактные данные (КонтактТип)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2F499D3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7757A9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30EBCAC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CF977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6F2F2F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15FF12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58B355E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48129A7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CBE1D74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Номер контактного телефона/факс</w:t>
            </w:r>
          </w:p>
        </w:tc>
        <w:tc>
          <w:tcPr>
            <w:tcW w:w="2812" w:type="dxa"/>
            <w:shd w:val="clear" w:color="auto" w:fill="auto"/>
            <w:hideMark/>
          </w:tcPr>
          <w:p w14:paraId="147CB0E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Тлф</w:t>
            </w:r>
          </w:p>
        </w:tc>
        <w:tc>
          <w:tcPr>
            <w:tcW w:w="1208" w:type="dxa"/>
            <w:shd w:val="clear" w:color="auto" w:fill="auto"/>
            <w:hideMark/>
          </w:tcPr>
          <w:p w14:paraId="0E9B458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C6AA3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17E362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1F0A5BA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0314E6" w:rsidRPr="007234AF" w14:paraId="7410822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CBC0B5E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Адрес электронной почты</w:t>
            </w:r>
          </w:p>
        </w:tc>
        <w:tc>
          <w:tcPr>
            <w:tcW w:w="2812" w:type="dxa"/>
            <w:shd w:val="clear" w:color="auto" w:fill="auto"/>
            <w:hideMark/>
          </w:tcPr>
          <w:p w14:paraId="250CC39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ЭлПочта</w:t>
            </w:r>
          </w:p>
        </w:tc>
        <w:tc>
          <w:tcPr>
            <w:tcW w:w="1208" w:type="dxa"/>
            <w:shd w:val="clear" w:color="auto" w:fill="auto"/>
            <w:hideMark/>
          </w:tcPr>
          <w:p w14:paraId="75B8DC7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FEE7BD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B11294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C69DB58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</w:tbl>
    <w:p w14:paraId="1E815DBC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1D43E1C8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1C16E5B5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675F24AE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385EF5EE" w14:textId="43C49399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5.27</w:t>
      </w:r>
    </w:p>
    <w:p w14:paraId="2E0D6F6C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Сумма налога: увеличение или уменьшение (РазнСумНалТип)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2ACDA22E" w14:textId="77777777" w:rsidTr="007F3678">
        <w:trPr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478526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26FE474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40082E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2AA75D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076989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60C96FA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E9CFC43" w14:textId="77777777" w:rsidTr="007F3678">
        <w:trPr>
          <w:trHeight w:val="170"/>
        </w:trPr>
        <w:tc>
          <w:tcPr>
            <w:tcW w:w="3770" w:type="dxa"/>
            <w:shd w:val="clear" w:color="auto" w:fill="auto"/>
          </w:tcPr>
          <w:p w14:paraId="027B8DE3" w14:textId="77777777" w:rsidR="00EE6A3E" w:rsidRPr="007234AF" w:rsidRDefault="00EE6A3E" w:rsidP="00EE6A3E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Сумма - увеличение (строка В корректировочного счета-фактуры)   |</w:t>
            </w:r>
          </w:p>
          <w:p w14:paraId="2AE406E4" w14:textId="2FA59996" w:rsidR="00EE6A3E" w:rsidRPr="007234AF" w:rsidRDefault="00EE6A3E" w:rsidP="00EE6A3E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 xml:space="preserve">Сумма - уменьшение (строка Г </w:t>
            </w:r>
            <w:r w:rsidRPr="007234AF">
              <w:t>корректировочного</w:t>
            </w:r>
            <w:r w:rsidRPr="007234AF">
              <w:rPr>
                <w:szCs w:val="22"/>
              </w:rPr>
              <w:t xml:space="preserve"> счета-фактуры)</w:t>
            </w:r>
          </w:p>
        </w:tc>
        <w:tc>
          <w:tcPr>
            <w:tcW w:w="2812" w:type="dxa"/>
            <w:shd w:val="clear" w:color="auto" w:fill="auto"/>
          </w:tcPr>
          <w:p w14:paraId="51E0D27C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СумУвел</w:t>
            </w:r>
          </w:p>
          <w:p w14:paraId="674F9720" w14:textId="21F1A830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ECE02F1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8E935BE" w14:textId="144D2B14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СумУм</w:t>
            </w:r>
          </w:p>
        </w:tc>
        <w:tc>
          <w:tcPr>
            <w:tcW w:w="1208" w:type="dxa"/>
            <w:shd w:val="clear" w:color="auto" w:fill="auto"/>
          </w:tcPr>
          <w:p w14:paraId="5D3B13F9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</w:t>
            </w:r>
          </w:p>
          <w:p w14:paraId="55A19DE9" w14:textId="2922D68B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88D600C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5BF767D" w14:textId="56D2C19D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19D620B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N(19.2)</w:t>
            </w:r>
          </w:p>
          <w:p w14:paraId="0D95E777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ADD7475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D3189A7" w14:textId="13CB28A9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N(19.2)</w:t>
            </w:r>
          </w:p>
        </w:tc>
        <w:tc>
          <w:tcPr>
            <w:tcW w:w="1910" w:type="dxa"/>
            <w:shd w:val="clear" w:color="auto" w:fill="auto"/>
          </w:tcPr>
          <w:p w14:paraId="497DDFCA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6404543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51FDF6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07AA968" w14:textId="70E2051A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22" w:type="dxa"/>
            <w:shd w:val="clear" w:color="auto" w:fill="auto"/>
          </w:tcPr>
          <w:p w14:paraId="5AF48B61" w14:textId="0D5192A8" w:rsidR="00EE6A3E" w:rsidRPr="007234AF" w:rsidRDefault="00EE6A3E" w:rsidP="00EE6A3E">
            <w:pPr>
              <w:ind w:firstLine="0"/>
              <w:jc w:val="left"/>
            </w:pPr>
            <w:r w:rsidRPr="007234AF">
              <w:t>СумУвел&gt; 0</w:t>
            </w:r>
          </w:p>
          <w:p w14:paraId="2FD059DE" w14:textId="2A9C6C05" w:rsidR="00EE6A3E" w:rsidRPr="007234AF" w:rsidRDefault="00EE6A3E" w:rsidP="00EE6A3E">
            <w:pPr>
              <w:ind w:firstLine="0"/>
              <w:jc w:val="left"/>
              <w:rPr>
                <w:szCs w:val="22"/>
              </w:rPr>
            </w:pPr>
          </w:p>
          <w:p w14:paraId="4DE8BE34" w14:textId="77777777" w:rsidR="00EE6A3E" w:rsidRPr="007234AF" w:rsidRDefault="00EE6A3E" w:rsidP="00EE6A3E">
            <w:pPr>
              <w:ind w:firstLine="0"/>
              <w:jc w:val="left"/>
              <w:rPr>
                <w:szCs w:val="22"/>
              </w:rPr>
            </w:pPr>
          </w:p>
          <w:p w14:paraId="7CC1B72C" w14:textId="6DADCD67" w:rsidR="00EE6A3E" w:rsidRPr="007234AF" w:rsidRDefault="00EE6A3E" w:rsidP="00EE6A3E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СумУм</w:t>
            </w:r>
            <w:r w:rsidRPr="007234AF">
              <w:t>&gt; 0</w:t>
            </w:r>
          </w:p>
        </w:tc>
      </w:tr>
    </w:tbl>
    <w:p w14:paraId="729F6B95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5.28</w:t>
      </w:r>
    </w:p>
    <w:p w14:paraId="68EF23BE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Номер средства идентификации товаров (НомСредИдТовТип)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C3EDE88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93B308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2EC1723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E47E3F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701BD8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8D1618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3973E5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473C6A7A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2EBBBEE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Уникальный идентификатор транспортной упаковки</w:t>
            </w:r>
          </w:p>
        </w:tc>
        <w:tc>
          <w:tcPr>
            <w:tcW w:w="2812" w:type="dxa"/>
            <w:shd w:val="clear" w:color="auto" w:fill="auto"/>
            <w:hideMark/>
          </w:tcPr>
          <w:p w14:paraId="08957FF7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ИдентТрансУпак</w:t>
            </w:r>
          </w:p>
        </w:tc>
        <w:tc>
          <w:tcPr>
            <w:tcW w:w="1208" w:type="dxa"/>
            <w:shd w:val="clear" w:color="auto" w:fill="auto"/>
            <w:hideMark/>
          </w:tcPr>
          <w:p w14:paraId="6A5AECC9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D3AD4D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5049660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F0D055C" w14:textId="77777777" w:rsidR="00EE6A3E" w:rsidRPr="007234AF" w:rsidRDefault="00EE6A3E" w:rsidP="00EE6A3E">
            <w:pPr>
              <w:ind w:firstLine="0"/>
              <w:jc w:val="left"/>
            </w:pPr>
            <w:r w:rsidRPr="007234AF">
              <w:t>Например, SSCC.</w:t>
            </w:r>
          </w:p>
          <w:p w14:paraId="6C0998EB" w14:textId="51937010" w:rsidR="00EE6A3E" w:rsidRPr="007234AF" w:rsidRDefault="00EE6A3E" w:rsidP="00EE6A3E">
            <w:pPr>
              <w:ind w:firstLine="0"/>
            </w:pPr>
            <w:r w:rsidRPr="007234AF">
              <w:t>Обязателен при отсутствии КИЗ и НомУпак</w:t>
            </w:r>
          </w:p>
        </w:tc>
      </w:tr>
      <w:tr w:rsidR="000314E6" w:rsidRPr="007234AF" w14:paraId="2861143D" w14:textId="77777777" w:rsidTr="00CA6874">
        <w:trPr>
          <w:trHeight w:val="170"/>
        </w:trPr>
        <w:tc>
          <w:tcPr>
            <w:tcW w:w="3770" w:type="dxa"/>
            <w:shd w:val="clear" w:color="auto" w:fill="auto"/>
          </w:tcPr>
          <w:p w14:paraId="488373DC" w14:textId="77777777" w:rsidR="00EE6A3E" w:rsidRPr="007234AF" w:rsidRDefault="00EE6A3E" w:rsidP="00EE6A3E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Контрольный идентификационный знак   |</w:t>
            </w:r>
          </w:p>
          <w:p w14:paraId="7EBE6CE7" w14:textId="76009EAD" w:rsidR="00EE6A3E" w:rsidRPr="007234AF" w:rsidRDefault="00EE6A3E" w:rsidP="00EE6A3E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Уникальный идентификатор вторичной (потребительской)/третичной (заводской, транспортной) упаковки</w:t>
            </w:r>
          </w:p>
        </w:tc>
        <w:tc>
          <w:tcPr>
            <w:tcW w:w="2812" w:type="dxa"/>
            <w:shd w:val="clear" w:color="auto" w:fill="auto"/>
          </w:tcPr>
          <w:p w14:paraId="10D4584C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КИЗ</w:t>
            </w:r>
          </w:p>
          <w:p w14:paraId="3D4C226B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6A64C643" w14:textId="2CD12F4D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НомУпак</w:t>
            </w:r>
          </w:p>
        </w:tc>
        <w:tc>
          <w:tcPr>
            <w:tcW w:w="1208" w:type="dxa"/>
            <w:shd w:val="clear" w:color="auto" w:fill="auto"/>
          </w:tcPr>
          <w:p w14:paraId="70105AF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</w:t>
            </w:r>
          </w:p>
          <w:p w14:paraId="3E7D8B5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3716EB5B" w14:textId="71578702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45E341FA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  <w:p w14:paraId="3A66DD2D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54FD4EF" w14:textId="173FDA85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14:paraId="07AEEBA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НМ</w:t>
            </w:r>
          </w:p>
          <w:p w14:paraId="5C91FB4A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62A88441" w14:textId="67623F7D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НМ</w:t>
            </w:r>
          </w:p>
        </w:tc>
        <w:tc>
          <w:tcPr>
            <w:tcW w:w="4822" w:type="dxa"/>
            <w:shd w:val="clear" w:color="auto" w:fill="auto"/>
          </w:tcPr>
          <w:p w14:paraId="3F2A970C" w14:textId="77777777" w:rsidR="00EE6A3E" w:rsidRPr="007234AF" w:rsidRDefault="00EE6A3E" w:rsidP="00EE6A3E">
            <w:pPr>
              <w:ind w:firstLine="0"/>
              <w:jc w:val="left"/>
            </w:pPr>
            <w:r w:rsidRPr="007234AF">
              <w:t>Обязателен при отсутствии ИдентТрансУпак и НомУпак</w:t>
            </w:r>
          </w:p>
          <w:p w14:paraId="75E68AA0" w14:textId="5FF16BC4" w:rsidR="00EE6A3E" w:rsidRPr="007234AF" w:rsidRDefault="00EE6A3E" w:rsidP="00EE6A3E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Обязателен</w:t>
            </w:r>
            <w:r w:rsidRPr="007234AF">
              <w:t xml:space="preserve"> при отсутствии КИЗ и ИдентТрансУпак</w:t>
            </w:r>
          </w:p>
        </w:tc>
      </w:tr>
    </w:tbl>
    <w:p w14:paraId="3AFEB671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72848E70" w14:textId="77777777" w:rsidR="007F3678" w:rsidRDefault="007F3678" w:rsidP="00813DDB">
      <w:pPr>
        <w:spacing w:before="360" w:after="60"/>
        <w:ind w:firstLine="0"/>
        <w:jc w:val="right"/>
      </w:pPr>
    </w:p>
    <w:p w14:paraId="179DCFD6" w14:textId="77777777" w:rsidR="007C30A0" w:rsidRPr="007234AF" w:rsidRDefault="007C30A0" w:rsidP="00813DDB">
      <w:pPr>
        <w:spacing w:before="360" w:after="60"/>
        <w:ind w:firstLine="0"/>
        <w:jc w:val="right"/>
      </w:pPr>
    </w:p>
    <w:p w14:paraId="0DD3BBC6" w14:textId="4AE29BEC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5.29</w:t>
      </w:r>
    </w:p>
    <w:p w14:paraId="0ED75B72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Реквизиты документов - оснований (ДокумТип)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6D606420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76DBE6F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6D37DD8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33986F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0FC6BC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EBEAEC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4443855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681A50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5EE1EEE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Наименование документа - основания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3B255B5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НаимОсн</w:t>
            </w:r>
          </w:p>
        </w:tc>
        <w:tc>
          <w:tcPr>
            <w:tcW w:w="1208" w:type="dxa"/>
            <w:shd w:val="clear" w:color="auto" w:fill="auto"/>
            <w:hideMark/>
          </w:tcPr>
          <w:p w14:paraId="232CF783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F202234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ECCCE8D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21CD0C2" w14:textId="5C5275BE" w:rsidR="00EE6A3E" w:rsidRPr="007234AF" w:rsidRDefault="00EE6A3E" w:rsidP="00721261">
            <w:pPr>
              <w:ind w:firstLine="0"/>
              <w:jc w:val="left"/>
            </w:pPr>
            <w:r w:rsidRPr="007234AF">
              <w:t>При отсутствии указывается «Без документа-основания»</w:t>
            </w:r>
          </w:p>
        </w:tc>
      </w:tr>
      <w:tr w:rsidR="007234AF" w:rsidRPr="007234AF" w14:paraId="35D5A89B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6A3DB06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Номер документа - основания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17164FD9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НомОсн</w:t>
            </w:r>
          </w:p>
        </w:tc>
        <w:tc>
          <w:tcPr>
            <w:tcW w:w="1208" w:type="dxa"/>
            <w:shd w:val="clear" w:color="auto" w:fill="auto"/>
            <w:hideMark/>
          </w:tcPr>
          <w:p w14:paraId="4E01E31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70D599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38BF20EE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75F15D7" w14:textId="1E007135" w:rsidR="00EE6A3E" w:rsidRPr="007234AF" w:rsidRDefault="00EE6A3E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7B3D51DE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0B2116E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Дата документа - основания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2A53A1F9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ДатаОсн</w:t>
            </w:r>
          </w:p>
        </w:tc>
        <w:tc>
          <w:tcPr>
            <w:tcW w:w="1208" w:type="dxa"/>
            <w:shd w:val="clear" w:color="auto" w:fill="auto"/>
            <w:hideMark/>
          </w:tcPr>
          <w:p w14:paraId="65798E58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356AB5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EF845F5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5F67FE1" w14:textId="77777777" w:rsidR="00EE6A3E" w:rsidRPr="007234AF" w:rsidRDefault="00EE6A3E" w:rsidP="00EE6A3E">
            <w:pPr>
              <w:ind w:firstLine="0"/>
              <w:jc w:val="left"/>
            </w:pPr>
            <w:r w:rsidRPr="007234AF">
              <w:t xml:space="preserve">Типовой элемент &lt;ДатаТип&gt;. </w:t>
            </w:r>
          </w:p>
          <w:p w14:paraId="05A08C91" w14:textId="4C94A0A5" w:rsidR="00EE6A3E" w:rsidRPr="007234AF" w:rsidRDefault="00EE6A3E" w:rsidP="00721261">
            <w:pPr>
              <w:ind w:firstLine="0"/>
              <w:jc w:val="left"/>
            </w:pPr>
            <w:r w:rsidRPr="007234AF">
              <w:t>Обязателен при НаимОсн, отличном от значения «Без документа-основания»</w:t>
            </w:r>
          </w:p>
        </w:tc>
      </w:tr>
      <w:tr w:rsidR="007234AF" w:rsidRPr="007234AF" w14:paraId="34B1D8D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A7A9E84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Дополнительные сведения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4D202B4F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ДопСвОсн</w:t>
            </w:r>
          </w:p>
        </w:tc>
        <w:tc>
          <w:tcPr>
            <w:tcW w:w="1208" w:type="dxa"/>
            <w:shd w:val="clear" w:color="auto" w:fill="auto"/>
            <w:hideMark/>
          </w:tcPr>
          <w:p w14:paraId="662A4B3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937A4D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7C7E49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A986D9D" w14:textId="77777777" w:rsidR="00EE6A3E" w:rsidRPr="007234AF" w:rsidRDefault="00EE6A3E" w:rsidP="00EE6A3E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1DF150E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5D83115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Идентификатор файла основания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71DFB3F7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ИдФайлОсн</w:t>
            </w:r>
          </w:p>
        </w:tc>
        <w:tc>
          <w:tcPr>
            <w:tcW w:w="1208" w:type="dxa"/>
            <w:shd w:val="clear" w:color="auto" w:fill="auto"/>
            <w:hideMark/>
          </w:tcPr>
          <w:p w14:paraId="2E07F38E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2176CED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7BA6782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521D4E6" w14:textId="77777777" w:rsidR="00EE6A3E" w:rsidRPr="007234AF" w:rsidRDefault="00EE6A3E" w:rsidP="00EE6A3E">
            <w:pPr>
              <w:ind w:firstLine="0"/>
            </w:pPr>
            <w:r w:rsidRPr="007234AF">
              <w:t> </w:t>
            </w:r>
          </w:p>
        </w:tc>
      </w:tr>
    </w:tbl>
    <w:p w14:paraId="4DB95D1F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5.30</w:t>
      </w:r>
    </w:p>
    <w:p w14:paraId="5B3658BC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индивидуальном предпринимателе (СвИПТип)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6AD4B2DF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4EF7026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75242F0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82C812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E6265F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FEF920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4C2A8D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B58BE9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CDF02A1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ИНН</w:t>
            </w:r>
          </w:p>
        </w:tc>
        <w:tc>
          <w:tcPr>
            <w:tcW w:w="2812" w:type="dxa"/>
            <w:shd w:val="clear" w:color="auto" w:fill="auto"/>
            <w:hideMark/>
          </w:tcPr>
          <w:p w14:paraId="1274D0C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267B1B1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BCC352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441FD82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14B553B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Типовой элемент &lt;ИННФЛТип&gt; </w:t>
            </w:r>
          </w:p>
        </w:tc>
      </w:tr>
      <w:tr w:rsidR="007234AF" w:rsidRPr="007234AF" w14:paraId="693745F4" w14:textId="77777777" w:rsidTr="00CA6874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6694620C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Реквизиты свидетельства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812" w:type="dxa"/>
            <w:shd w:val="clear" w:color="auto" w:fill="auto"/>
            <w:hideMark/>
          </w:tcPr>
          <w:p w14:paraId="6582533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СвГосРегИП</w:t>
            </w:r>
          </w:p>
        </w:tc>
        <w:tc>
          <w:tcPr>
            <w:tcW w:w="1208" w:type="dxa"/>
            <w:shd w:val="clear" w:color="auto" w:fill="auto"/>
            <w:hideMark/>
          </w:tcPr>
          <w:p w14:paraId="53BFD559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68AC26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27A0E81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2F4ED0F" w14:textId="1AF451BB" w:rsidR="00EE6A3E" w:rsidRPr="007234AF" w:rsidRDefault="00EE6A3E" w:rsidP="00721261">
            <w:pPr>
              <w:ind w:firstLine="0"/>
              <w:jc w:val="left"/>
            </w:pPr>
            <w:r w:rsidRPr="007234AF">
              <w:t>Элемент обязателен для случаев подписания корректировочного счета-фактуры непосредственно продавцом</w:t>
            </w:r>
          </w:p>
        </w:tc>
      </w:tr>
      <w:tr w:rsidR="007234AF" w:rsidRPr="007234AF" w14:paraId="7D0493B6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883A09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Иные сведения, идентифицирующие физическое лицо</w:t>
            </w:r>
          </w:p>
        </w:tc>
        <w:tc>
          <w:tcPr>
            <w:tcW w:w="2812" w:type="dxa"/>
            <w:shd w:val="clear" w:color="auto" w:fill="auto"/>
            <w:hideMark/>
          </w:tcPr>
          <w:p w14:paraId="3CB3CF5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59260F5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426D160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03B0AC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418F890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0314E6" w:rsidRPr="007234AF" w14:paraId="7D40DB3F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3A3AED2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Фамилия, имя, отчество</w:t>
            </w:r>
          </w:p>
        </w:tc>
        <w:tc>
          <w:tcPr>
            <w:tcW w:w="2812" w:type="dxa"/>
            <w:shd w:val="clear" w:color="auto" w:fill="auto"/>
            <w:hideMark/>
          </w:tcPr>
          <w:p w14:paraId="297671F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3FFE51F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1A9A5C2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ECDF03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0F5C5EE3" w14:textId="77777777" w:rsidR="00EE6A3E" w:rsidRPr="007234AF" w:rsidRDefault="00813DDB" w:rsidP="00721261">
            <w:pPr>
              <w:ind w:firstLine="0"/>
              <w:jc w:val="left"/>
            </w:pPr>
            <w:r w:rsidRPr="007234AF">
              <w:t xml:space="preserve">Типовой элемент &lt;ФИОТип&gt;. </w:t>
            </w:r>
          </w:p>
          <w:p w14:paraId="2D85B36B" w14:textId="5640CF45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5.41 </w:t>
            </w:r>
          </w:p>
        </w:tc>
      </w:tr>
    </w:tbl>
    <w:p w14:paraId="7BB7776A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3C27F5C0" w14:textId="487CEDB1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5.31</w:t>
      </w:r>
    </w:p>
    <w:p w14:paraId="640B95F3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продавце (покупателе) (СвПродПокТип)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6B87719A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2B8464E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111F61F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BFDD9C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497B494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AF7682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6063B0E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708AF4D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61E044D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Код ОКПО</w:t>
            </w:r>
          </w:p>
        </w:tc>
        <w:tc>
          <w:tcPr>
            <w:tcW w:w="2812" w:type="dxa"/>
            <w:shd w:val="clear" w:color="auto" w:fill="auto"/>
            <w:hideMark/>
          </w:tcPr>
          <w:p w14:paraId="0897D26C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ОКПО</w:t>
            </w:r>
          </w:p>
        </w:tc>
        <w:tc>
          <w:tcPr>
            <w:tcW w:w="1208" w:type="dxa"/>
            <w:shd w:val="clear" w:color="auto" w:fill="auto"/>
            <w:hideMark/>
          </w:tcPr>
          <w:p w14:paraId="4370218C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FC3C70F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T(1-10)</w:t>
            </w:r>
          </w:p>
        </w:tc>
        <w:tc>
          <w:tcPr>
            <w:tcW w:w="1910" w:type="dxa"/>
            <w:shd w:val="clear" w:color="auto" w:fill="auto"/>
            <w:hideMark/>
          </w:tcPr>
          <w:p w14:paraId="54B86410" w14:textId="33EEBE64" w:rsidR="00EE6A3E" w:rsidRPr="007234AF" w:rsidRDefault="00EE6A3E" w:rsidP="00EE6A3E">
            <w:pPr>
              <w:ind w:firstLine="0"/>
              <w:jc w:val="center"/>
            </w:pPr>
            <w:r w:rsidRPr="007234AF">
              <w:t>НК</w:t>
            </w:r>
          </w:p>
        </w:tc>
        <w:tc>
          <w:tcPr>
            <w:tcW w:w="4822" w:type="dxa"/>
            <w:shd w:val="clear" w:color="auto" w:fill="auto"/>
            <w:hideMark/>
          </w:tcPr>
          <w:p w14:paraId="40E39CF1" w14:textId="1D23C32F" w:rsidR="00EE6A3E" w:rsidRPr="007234AF" w:rsidRDefault="00EE6A3E" w:rsidP="00721261">
            <w:pPr>
              <w:ind w:firstLine="0"/>
              <w:jc w:val="left"/>
            </w:pPr>
            <w:r w:rsidRPr="007234AF">
              <w:t>В соответствии с Общероссийским классификатором предприятий и организаций</w:t>
            </w:r>
          </w:p>
        </w:tc>
      </w:tr>
      <w:tr w:rsidR="007234AF" w:rsidRPr="007234AF" w14:paraId="65341A4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33A1070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Структурное подразделение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05956F15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СтруктПодр</w:t>
            </w:r>
          </w:p>
        </w:tc>
        <w:tc>
          <w:tcPr>
            <w:tcW w:w="1208" w:type="dxa"/>
            <w:shd w:val="clear" w:color="auto" w:fill="auto"/>
            <w:hideMark/>
          </w:tcPr>
          <w:p w14:paraId="50D33CA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CB1CE6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52086E9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BE46CF0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3F90F78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AE16054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Информация для участника документооборота</w:t>
            </w:r>
          </w:p>
        </w:tc>
        <w:tc>
          <w:tcPr>
            <w:tcW w:w="2812" w:type="dxa"/>
            <w:shd w:val="clear" w:color="auto" w:fill="auto"/>
            <w:hideMark/>
          </w:tcPr>
          <w:p w14:paraId="53392904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ИнфДляУчаст</w:t>
            </w:r>
          </w:p>
        </w:tc>
        <w:tc>
          <w:tcPr>
            <w:tcW w:w="1208" w:type="dxa"/>
            <w:shd w:val="clear" w:color="auto" w:fill="auto"/>
            <w:hideMark/>
          </w:tcPr>
          <w:p w14:paraId="52E768A0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A5AAB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8936AEC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A79D945" w14:textId="50E80F51" w:rsidR="00EE6A3E" w:rsidRPr="007234AF" w:rsidRDefault="00EE6A3E" w:rsidP="00721261">
            <w:pPr>
              <w:ind w:firstLine="0"/>
              <w:jc w:val="left"/>
            </w:pPr>
            <w:r w:rsidRPr="007234AF">
              <w:t>Информация, позволяющая получающему документ участнику документооборота обеспечить его эффективную обработку, например, сведения для автоматизированного определения у участника конкретного получателя документа</w:t>
            </w:r>
          </w:p>
        </w:tc>
      </w:tr>
      <w:tr w:rsidR="007234AF" w:rsidRPr="007234AF" w14:paraId="21E6903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7747FC9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Идентификационные сведения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0B570D07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ИдСв</w:t>
            </w:r>
          </w:p>
        </w:tc>
        <w:tc>
          <w:tcPr>
            <w:tcW w:w="1208" w:type="dxa"/>
            <w:shd w:val="clear" w:color="auto" w:fill="auto"/>
            <w:hideMark/>
          </w:tcPr>
          <w:p w14:paraId="259B7234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778F24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55F29EC0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7C0FE3F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5.32 </w:t>
            </w:r>
          </w:p>
        </w:tc>
      </w:tr>
      <w:tr w:rsidR="007234AF" w:rsidRPr="007234AF" w14:paraId="6215B83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536E226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Адрес</w:t>
            </w:r>
          </w:p>
        </w:tc>
        <w:tc>
          <w:tcPr>
            <w:tcW w:w="2812" w:type="dxa"/>
            <w:shd w:val="clear" w:color="auto" w:fill="auto"/>
            <w:hideMark/>
          </w:tcPr>
          <w:p w14:paraId="458E9BAE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Адрес</w:t>
            </w:r>
          </w:p>
        </w:tc>
        <w:tc>
          <w:tcPr>
            <w:tcW w:w="1208" w:type="dxa"/>
            <w:shd w:val="clear" w:color="auto" w:fill="auto"/>
            <w:hideMark/>
          </w:tcPr>
          <w:p w14:paraId="0AF72DD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7A568F7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FB8B4DB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915FE73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 xml:space="preserve">Типовой элемент &lt;АдресТип&gt;. </w:t>
            </w:r>
          </w:p>
          <w:p w14:paraId="5BFF0954" w14:textId="3D6A10DF" w:rsidR="00EE6A3E" w:rsidRPr="007234AF" w:rsidRDefault="00EE6A3E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5.23 </w:t>
            </w:r>
          </w:p>
        </w:tc>
      </w:tr>
      <w:tr w:rsidR="007234AF" w:rsidRPr="007234AF" w14:paraId="60B0791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64870D0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Контактные сведения</w:t>
            </w:r>
          </w:p>
        </w:tc>
        <w:tc>
          <w:tcPr>
            <w:tcW w:w="2812" w:type="dxa"/>
            <w:shd w:val="clear" w:color="auto" w:fill="auto"/>
            <w:hideMark/>
          </w:tcPr>
          <w:p w14:paraId="541CD82B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Контакт</w:t>
            </w:r>
          </w:p>
        </w:tc>
        <w:tc>
          <w:tcPr>
            <w:tcW w:w="1208" w:type="dxa"/>
            <w:shd w:val="clear" w:color="auto" w:fill="auto"/>
            <w:hideMark/>
          </w:tcPr>
          <w:p w14:paraId="719DC628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4CC7D2E2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8F206BD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E82DC20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 xml:space="preserve">Типовой элемент &lt;КонтактТип&gt;. </w:t>
            </w:r>
          </w:p>
          <w:p w14:paraId="67F943F2" w14:textId="2E9AAA45" w:rsidR="00EE6A3E" w:rsidRPr="007234AF" w:rsidRDefault="00EE6A3E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5.26 </w:t>
            </w:r>
          </w:p>
        </w:tc>
      </w:tr>
      <w:tr w:rsidR="007234AF" w:rsidRPr="007234AF" w14:paraId="0E1F5526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D229A48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>Банковские реквизиты</w:t>
            </w:r>
          </w:p>
        </w:tc>
        <w:tc>
          <w:tcPr>
            <w:tcW w:w="2812" w:type="dxa"/>
            <w:shd w:val="clear" w:color="auto" w:fill="auto"/>
            <w:hideMark/>
          </w:tcPr>
          <w:p w14:paraId="6385B311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БанкРекв</w:t>
            </w:r>
          </w:p>
        </w:tc>
        <w:tc>
          <w:tcPr>
            <w:tcW w:w="1208" w:type="dxa"/>
            <w:shd w:val="clear" w:color="auto" w:fill="auto"/>
            <w:hideMark/>
          </w:tcPr>
          <w:p w14:paraId="1B337735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070F28A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8155A25" w14:textId="77777777" w:rsidR="00EE6A3E" w:rsidRPr="007234AF" w:rsidRDefault="00EE6A3E" w:rsidP="00EE6A3E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6301841" w14:textId="77777777" w:rsidR="00EE6A3E" w:rsidRPr="007234AF" w:rsidRDefault="00EE6A3E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5.35 </w:t>
            </w:r>
          </w:p>
        </w:tc>
      </w:tr>
    </w:tbl>
    <w:p w14:paraId="63125CFB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5.32</w:t>
      </w:r>
    </w:p>
    <w:p w14:paraId="528602A4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Идентификационные сведения (ИдСв)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2B728BD1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7A20384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411BC87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1E5905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EDFF62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F43DF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24FA253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2683B5F" w14:textId="77777777" w:rsidTr="007F3678">
        <w:trPr>
          <w:trHeight w:val="170"/>
        </w:trPr>
        <w:tc>
          <w:tcPr>
            <w:tcW w:w="3770" w:type="dxa"/>
            <w:shd w:val="clear" w:color="auto" w:fill="auto"/>
          </w:tcPr>
          <w:p w14:paraId="497AA72D" w14:textId="77777777" w:rsidR="00EE6A3E" w:rsidRPr="007234AF" w:rsidRDefault="00EE6A3E" w:rsidP="00EE6E8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Сведения об индивидуальном предпринимателе   |</w:t>
            </w:r>
          </w:p>
          <w:p w14:paraId="016C5121" w14:textId="77777777" w:rsidR="00EE6A3E" w:rsidRPr="007234AF" w:rsidRDefault="00EE6A3E" w:rsidP="00EE6E89">
            <w:pPr>
              <w:spacing w:before="60"/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Сведения о юридическом лице, состоящем на учете в налоговых органах   |</w:t>
            </w:r>
          </w:p>
          <w:p w14:paraId="2F5E37D5" w14:textId="3371020E" w:rsidR="00EE6A3E" w:rsidRPr="007234AF" w:rsidRDefault="00EE6A3E" w:rsidP="00EE6E89">
            <w:pPr>
              <w:ind w:firstLine="0"/>
              <w:jc w:val="left"/>
            </w:pPr>
            <w:r w:rsidRPr="007234AF">
              <w:rPr>
                <w:szCs w:val="22"/>
              </w:rPr>
              <w:lastRenderedPageBreak/>
              <w:t>Сведения об иностранном лице, не состоящем на учете в налоговых органах в качестве налогоплательщика</w:t>
            </w:r>
          </w:p>
        </w:tc>
        <w:tc>
          <w:tcPr>
            <w:tcW w:w="2812" w:type="dxa"/>
            <w:shd w:val="clear" w:color="auto" w:fill="auto"/>
          </w:tcPr>
          <w:p w14:paraId="1168AD3B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СвИП</w:t>
            </w:r>
          </w:p>
          <w:p w14:paraId="77CA5CC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29552FAB" w14:textId="77777777" w:rsidR="00EE6A3E" w:rsidRPr="007234AF" w:rsidRDefault="00EE6A3E" w:rsidP="00EE6A3E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СвЮЛУч</w:t>
            </w:r>
          </w:p>
          <w:p w14:paraId="4412835F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5469B98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C90A22C" w14:textId="50CBE604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lastRenderedPageBreak/>
              <w:t>СвИнНеУч</w:t>
            </w:r>
          </w:p>
        </w:tc>
        <w:tc>
          <w:tcPr>
            <w:tcW w:w="1208" w:type="dxa"/>
            <w:shd w:val="clear" w:color="auto" w:fill="auto"/>
          </w:tcPr>
          <w:p w14:paraId="39441274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С</w:t>
            </w:r>
          </w:p>
          <w:p w14:paraId="0384AE4E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141FA8BA" w14:textId="77777777" w:rsidR="00EE6A3E" w:rsidRPr="007234AF" w:rsidRDefault="00EE6A3E" w:rsidP="00EE6A3E">
            <w:pPr>
              <w:spacing w:before="60"/>
              <w:ind w:firstLine="0"/>
              <w:jc w:val="center"/>
            </w:pPr>
            <w:r w:rsidRPr="007234AF">
              <w:t>С</w:t>
            </w:r>
          </w:p>
          <w:p w14:paraId="1D989880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21F316F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63AA49E0" w14:textId="01B81504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lastRenderedPageBreak/>
              <w:t>С</w:t>
            </w:r>
          </w:p>
        </w:tc>
        <w:tc>
          <w:tcPr>
            <w:tcW w:w="1208" w:type="dxa"/>
            <w:shd w:val="clear" w:color="auto" w:fill="auto"/>
          </w:tcPr>
          <w:p w14:paraId="16E0F2B1" w14:textId="0E0AFBF2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lastRenderedPageBreak/>
              <w:t> </w:t>
            </w:r>
          </w:p>
        </w:tc>
        <w:tc>
          <w:tcPr>
            <w:tcW w:w="1910" w:type="dxa"/>
            <w:shd w:val="clear" w:color="auto" w:fill="auto"/>
          </w:tcPr>
          <w:p w14:paraId="567033F2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2985B69B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09BB2AF5" w14:textId="77777777" w:rsidR="00EE6A3E" w:rsidRPr="007234AF" w:rsidRDefault="00EE6A3E" w:rsidP="00EE6A3E">
            <w:pPr>
              <w:spacing w:before="60"/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6C6BB9E4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7BC74534" w14:textId="77777777" w:rsidR="00EE6A3E" w:rsidRPr="007234AF" w:rsidRDefault="00EE6A3E" w:rsidP="00EE6A3E">
            <w:pPr>
              <w:ind w:firstLine="0"/>
              <w:jc w:val="center"/>
              <w:rPr>
                <w:szCs w:val="22"/>
              </w:rPr>
            </w:pPr>
          </w:p>
          <w:p w14:paraId="4ECB1B62" w14:textId="26B6D2F4" w:rsidR="00EE6A3E" w:rsidRPr="007234AF" w:rsidRDefault="00EE6A3E" w:rsidP="00EE6A3E">
            <w:pPr>
              <w:ind w:firstLine="0"/>
              <w:jc w:val="center"/>
            </w:pPr>
            <w:r w:rsidRPr="007234AF">
              <w:rPr>
                <w:szCs w:val="22"/>
              </w:rPr>
              <w:lastRenderedPageBreak/>
              <w:t>О</w:t>
            </w:r>
          </w:p>
        </w:tc>
        <w:tc>
          <w:tcPr>
            <w:tcW w:w="4822" w:type="dxa"/>
            <w:shd w:val="clear" w:color="auto" w:fill="auto"/>
          </w:tcPr>
          <w:p w14:paraId="5C417CED" w14:textId="77777777" w:rsidR="00EE6A3E" w:rsidRPr="007234AF" w:rsidRDefault="00EE6A3E" w:rsidP="00721261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 xml:space="preserve">Типовой элемент &lt;СвИПТип&gt;. </w:t>
            </w:r>
          </w:p>
          <w:p w14:paraId="57627939" w14:textId="77777777" w:rsidR="00EE6A3E" w:rsidRPr="007234AF" w:rsidRDefault="00EE6A3E" w:rsidP="00721261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5.30 </w:t>
            </w:r>
          </w:p>
          <w:p w14:paraId="77D15379" w14:textId="77777777" w:rsidR="00EE6A3E" w:rsidRPr="007234AF" w:rsidRDefault="00EE6A3E" w:rsidP="00721261">
            <w:pPr>
              <w:spacing w:before="60"/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Состав элемента представлен в таблице 5.33</w:t>
            </w:r>
          </w:p>
          <w:p w14:paraId="347C4C02" w14:textId="77777777" w:rsidR="00EE6A3E" w:rsidRPr="007234AF" w:rsidRDefault="00EE6A3E" w:rsidP="00721261">
            <w:pPr>
              <w:ind w:firstLine="0"/>
              <w:jc w:val="left"/>
              <w:rPr>
                <w:szCs w:val="22"/>
              </w:rPr>
            </w:pPr>
          </w:p>
          <w:p w14:paraId="1F7CB6BB" w14:textId="77777777" w:rsidR="00EE6A3E" w:rsidRPr="007234AF" w:rsidRDefault="00EE6A3E" w:rsidP="00721261">
            <w:pPr>
              <w:ind w:firstLine="0"/>
              <w:jc w:val="left"/>
              <w:rPr>
                <w:szCs w:val="22"/>
              </w:rPr>
            </w:pPr>
          </w:p>
          <w:p w14:paraId="60E66973" w14:textId="0E7ADAC9" w:rsidR="00EE6A3E" w:rsidRPr="007234AF" w:rsidRDefault="00EE6A3E" w:rsidP="00721261">
            <w:pPr>
              <w:ind w:firstLine="0"/>
              <w:jc w:val="left"/>
            </w:pPr>
            <w:r w:rsidRPr="007234AF">
              <w:rPr>
                <w:szCs w:val="22"/>
              </w:rPr>
              <w:lastRenderedPageBreak/>
              <w:t>Состав элемента представлен в таблице 5.34</w:t>
            </w:r>
          </w:p>
        </w:tc>
      </w:tr>
    </w:tbl>
    <w:p w14:paraId="382B93BB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5.33</w:t>
      </w:r>
    </w:p>
    <w:p w14:paraId="7ACF4B7D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юридическом лице, состоящем на учете в налоговых органах (СвЮЛУч)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44AABE14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7D90037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18E15B8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880EA3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4A50A5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A8B138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47842E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38CCCB2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54AE758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Наименование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059A124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02BB280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0FC256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434DB5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3ACF2BB6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34248CF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239B199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ИНН</w:t>
            </w:r>
          </w:p>
        </w:tc>
        <w:tc>
          <w:tcPr>
            <w:tcW w:w="2812" w:type="dxa"/>
            <w:shd w:val="clear" w:color="auto" w:fill="auto"/>
            <w:hideMark/>
          </w:tcPr>
          <w:p w14:paraId="1031C86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60E26F6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9D9E8D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67C7439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6278175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Типовой элемент &lt;ИННЮЛТип&gt; </w:t>
            </w:r>
          </w:p>
        </w:tc>
      </w:tr>
      <w:tr w:rsidR="007234AF" w:rsidRPr="007234AF" w14:paraId="19FB39B1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940E58D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КПП</w:t>
            </w:r>
          </w:p>
        </w:tc>
        <w:tc>
          <w:tcPr>
            <w:tcW w:w="2812" w:type="dxa"/>
            <w:shd w:val="clear" w:color="auto" w:fill="auto"/>
            <w:hideMark/>
          </w:tcPr>
          <w:p w14:paraId="49B33BC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КПП</w:t>
            </w:r>
          </w:p>
        </w:tc>
        <w:tc>
          <w:tcPr>
            <w:tcW w:w="1208" w:type="dxa"/>
            <w:shd w:val="clear" w:color="auto" w:fill="auto"/>
            <w:hideMark/>
          </w:tcPr>
          <w:p w14:paraId="7C09D86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0BFB25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7529CC6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F92B37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Типовой элемент &lt;КППТип&gt; </w:t>
            </w:r>
          </w:p>
        </w:tc>
      </w:tr>
    </w:tbl>
    <w:p w14:paraId="55E0F8E4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5.34</w:t>
      </w:r>
    </w:p>
    <w:p w14:paraId="32B92882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иностранном лице, не состоящем на учете в налоговых органах в качестве налогоплательщика (СвИнНеУч)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2F250649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0453C95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1D60A8D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03AE2F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E226F9C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A205E8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26D75D5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12946790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A6EE806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Наименование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4BC80F4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54FF4CF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137A93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2F62AF5E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7EE7892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072997CC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255AFCA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Идентификатор юридического лица</w:t>
            </w:r>
          </w:p>
        </w:tc>
        <w:tc>
          <w:tcPr>
            <w:tcW w:w="2812" w:type="dxa"/>
            <w:shd w:val="clear" w:color="auto" w:fill="auto"/>
            <w:hideMark/>
          </w:tcPr>
          <w:p w14:paraId="0C45C63B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6BD283D9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190170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858E4DB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55505DC1" w14:textId="24EDC60F" w:rsidR="00EE6E89" w:rsidRPr="007234AF" w:rsidRDefault="00EE6E89" w:rsidP="00721261">
            <w:pPr>
              <w:ind w:firstLine="0"/>
              <w:jc w:val="left"/>
            </w:pPr>
            <w:r w:rsidRPr="007234AF">
              <w:t>Информация для автоматизированной обработки</w:t>
            </w:r>
          </w:p>
        </w:tc>
      </w:tr>
      <w:tr w:rsidR="007234AF" w:rsidRPr="007234AF" w14:paraId="6AAFE85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1B1290D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Иные сведения, идентифицирующие юридическое лицо</w:t>
            </w:r>
          </w:p>
        </w:tc>
        <w:tc>
          <w:tcPr>
            <w:tcW w:w="2812" w:type="dxa"/>
            <w:shd w:val="clear" w:color="auto" w:fill="auto"/>
            <w:hideMark/>
          </w:tcPr>
          <w:p w14:paraId="6480BD8C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39F49E4B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8697570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0CB53DC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135CD04D" w14:textId="6CE424B2" w:rsidR="00EE6E89" w:rsidRPr="007234AF" w:rsidRDefault="00EE6E89" w:rsidP="00721261">
            <w:pPr>
              <w:ind w:firstLine="0"/>
              <w:jc w:val="left"/>
            </w:pPr>
            <w:r w:rsidRPr="007234AF">
              <w:t>В частности, может быть указана страна при отсутствии КодСтр</w:t>
            </w:r>
          </w:p>
        </w:tc>
      </w:tr>
    </w:tbl>
    <w:p w14:paraId="3AC44964" w14:textId="77777777" w:rsidR="007C30A0" w:rsidRDefault="007C30A0" w:rsidP="00813DDB">
      <w:pPr>
        <w:spacing w:before="360" w:after="60"/>
        <w:ind w:firstLine="0"/>
        <w:jc w:val="right"/>
      </w:pPr>
    </w:p>
    <w:p w14:paraId="174044D8" w14:textId="77777777" w:rsidR="007C30A0" w:rsidRDefault="007C30A0" w:rsidP="00813DDB">
      <w:pPr>
        <w:spacing w:before="360" w:after="60"/>
        <w:ind w:firstLine="0"/>
        <w:jc w:val="right"/>
      </w:pPr>
    </w:p>
    <w:p w14:paraId="79718385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5.35</w:t>
      </w:r>
    </w:p>
    <w:p w14:paraId="12CF7E1B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Банковские реквизиты (БанкРекв)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79A4CED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3D257DC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6257A01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6A6BB1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56589C0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3625D6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5FA5D2F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7D4442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5861715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Номер банковского счета</w:t>
            </w:r>
          </w:p>
        </w:tc>
        <w:tc>
          <w:tcPr>
            <w:tcW w:w="2812" w:type="dxa"/>
            <w:shd w:val="clear" w:color="auto" w:fill="auto"/>
            <w:hideMark/>
          </w:tcPr>
          <w:p w14:paraId="34306B8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НомерСчета</w:t>
            </w:r>
          </w:p>
        </w:tc>
        <w:tc>
          <w:tcPr>
            <w:tcW w:w="1208" w:type="dxa"/>
            <w:shd w:val="clear" w:color="auto" w:fill="auto"/>
            <w:hideMark/>
          </w:tcPr>
          <w:p w14:paraId="409AE1D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0D75C0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30F2981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65C09300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5F8D90A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546C417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Сведения о банке</w:t>
            </w:r>
          </w:p>
        </w:tc>
        <w:tc>
          <w:tcPr>
            <w:tcW w:w="2812" w:type="dxa"/>
            <w:shd w:val="clear" w:color="auto" w:fill="auto"/>
            <w:hideMark/>
          </w:tcPr>
          <w:p w14:paraId="56DD63D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СвБанк</w:t>
            </w:r>
          </w:p>
        </w:tc>
        <w:tc>
          <w:tcPr>
            <w:tcW w:w="1208" w:type="dxa"/>
            <w:shd w:val="clear" w:color="auto" w:fill="auto"/>
            <w:hideMark/>
          </w:tcPr>
          <w:p w14:paraId="064D40B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CB8C37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72F5FE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F80140A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 xml:space="preserve">Состав элемента представлен в таблице 5.36 </w:t>
            </w:r>
          </w:p>
        </w:tc>
      </w:tr>
    </w:tbl>
    <w:p w14:paraId="54F372BE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5.36</w:t>
      </w:r>
    </w:p>
    <w:p w14:paraId="1A85CA94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банке (СвБанк)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4B31CBAA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19B9444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737DB162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80AE90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59A5EB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E30CD5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142CFF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7B45949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505F1FC9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Наименование банка</w:t>
            </w:r>
          </w:p>
        </w:tc>
        <w:tc>
          <w:tcPr>
            <w:tcW w:w="2812" w:type="dxa"/>
            <w:shd w:val="clear" w:color="auto" w:fill="auto"/>
            <w:hideMark/>
          </w:tcPr>
          <w:p w14:paraId="6C53327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НаимБанк</w:t>
            </w:r>
          </w:p>
        </w:tc>
        <w:tc>
          <w:tcPr>
            <w:tcW w:w="1208" w:type="dxa"/>
            <w:shd w:val="clear" w:color="auto" w:fill="auto"/>
            <w:hideMark/>
          </w:tcPr>
          <w:p w14:paraId="4EC4E8C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322445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4A4FD6D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489AF213" w14:textId="77777777" w:rsidR="00813DDB" w:rsidRPr="007234AF" w:rsidRDefault="00813DDB" w:rsidP="00721261">
            <w:pPr>
              <w:ind w:firstLine="0"/>
              <w:jc w:val="left"/>
            </w:pPr>
            <w:r w:rsidRPr="007234AF">
              <w:t> </w:t>
            </w:r>
          </w:p>
        </w:tc>
      </w:tr>
      <w:tr w:rsidR="007234AF" w:rsidRPr="007234AF" w14:paraId="11BE4D4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761A4CB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Банковский идентификационный код (БИК)</w:t>
            </w:r>
          </w:p>
        </w:tc>
        <w:tc>
          <w:tcPr>
            <w:tcW w:w="2812" w:type="dxa"/>
            <w:shd w:val="clear" w:color="auto" w:fill="auto"/>
            <w:hideMark/>
          </w:tcPr>
          <w:p w14:paraId="37FBCE0C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БИК</w:t>
            </w:r>
          </w:p>
        </w:tc>
        <w:tc>
          <w:tcPr>
            <w:tcW w:w="1208" w:type="dxa"/>
            <w:shd w:val="clear" w:color="auto" w:fill="auto"/>
            <w:hideMark/>
          </w:tcPr>
          <w:p w14:paraId="521C7514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8C46E7D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T(=9)</w:t>
            </w:r>
          </w:p>
        </w:tc>
        <w:tc>
          <w:tcPr>
            <w:tcW w:w="1910" w:type="dxa"/>
            <w:shd w:val="clear" w:color="auto" w:fill="auto"/>
            <w:hideMark/>
          </w:tcPr>
          <w:p w14:paraId="12CF6C4F" w14:textId="018B3F8A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  <w:r w:rsidR="002554AA" w:rsidRPr="007234AF">
              <w:t>К</w:t>
            </w:r>
          </w:p>
        </w:tc>
        <w:tc>
          <w:tcPr>
            <w:tcW w:w="4822" w:type="dxa"/>
            <w:shd w:val="clear" w:color="auto" w:fill="auto"/>
            <w:hideMark/>
          </w:tcPr>
          <w:p w14:paraId="49152E06" w14:textId="77777777" w:rsidR="00EE6E89" w:rsidRPr="007234AF" w:rsidRDefault="00EE6E89" w:rsidP="00EE6E89">
            <w:pPr>
              <w:ind w:firstLine="0"/>
              <w:jc w:val="left"/>
            </w:pPr>
            <w:r w:rsidRPr="007234AF">
              <w:t xml:space="preserve">Типовой элемент &lt;БИКТип&gt; </w:t>
            </w:r>
          </w:p>
          <w:p w14:paraId="3A7ABD56" w14:textId="4C937040" w:rsidR="00EE6E89" w:rsidRPr="007234AF" w:rsidRDefault="00EE6E89" w:rsidP="00EE6E89">
            <w:pPr>
              <w:ind w:firstLine="0"/>
            </w:pPr>
            <w:r w:rsidRPr="007234AF">
              <w:t>В соответствии со «Справочником БИК РФ»</w:t>
            </w:r>
          </w:p>
        </w:tc>
      </w:tr>
      <w:tr w:rsidR="007234AF" w:rsidRPr="007234AF" w14:paraId="6A4D5273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CA7901B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Корреспондентский счет банка</w:t>
            </w:r>
          </w:p>
        </w:tc>
        <w:tc>
          <w:tcPr>
            <w:tcW w:w="2812" w:type="dxa"/>
            <w:shd w:val="clear" w:color="auto" w:fill="auto"/>
            <w:hideMark/>
          </w:tcPr>
          <w:p w14:paraId="53504A8D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КорСчет</w:t>
            </w:r>
          </w:p>
        </w:tc>
        <w:tc>
          <w:tcPr>
            <w:tcW w:w="1208" w:type="dxa"/>
            <w:shd w:val="clear" w:color="auto" w:fill="auto"/>
            <w:hideMark/>
          </w:tcPr>
          <w:p w14:paraId="4A48EEE5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B01A1B4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T(1-20)</w:t>
            </w:r>
          </w:p>
        </w:tc>
        <w:tc>
          <w:tcPr>
            <w:tcW w:w="1910" w:type="dxa"/>
            <w:shd w:val="clear" w:color="auto" w:fill="auto"/>
            <w:hideMark/>
          </w:tcPr>
          <w:p w14:paraId="38A5606A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B709D3F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 </w:t>
            </w:r>
          </w:p>
        </w:tc>
      </w:tr>
    </w:tbl>
    <w:p w14:paraId="3360FA71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5.37</w:t>
      </w:r>
    </w:p>
    <w:p w14:paraId="2A7493C6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Стоимость товаров (работ, услуг), имущественных прав (СтоимТип)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6C7EF248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555DAC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59B7324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4109EC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CA892C8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A13F5F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0AD019E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5202108" w14:textId="77777777" w:rsidTr="007F3678">
        <w:trPr>
          <w:trHeight w:val="170"/>
        </w:trPr>
        <w:tc>
          <w:tcPr>
            <w:tcW w:w="3770" w:type="dxa"/>
            <w:shd w:val="clear" w:color="auto" w:fill="auto"/>
            <w:hideMark/>
          </w:tcPr>
          <w:p w14:paraId="5D21B0E9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Стоимость до изменения (строка А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708CC51D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СтоимДоИзм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6372EE02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B21A1F6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644F2F09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2C0765D3" w14:textId="77777777" w:rsidR="00EE6E89" w:rsidRPr="007234AF" w:rsidRDefault="00EE6E89" w:rsidP="00EE6E89">
            <w:pPr>
              <w:ind w:firstLine="0"/>
              <w:jc w:val="left"/>
            </w:pPr>
            <w:r w:rsidRPr="007234AF">
              <w:t>При заполнении графы 5 корректировочного счета-фактуры принимает значение, указанное в графе 5 счета-фактуры, к которому составляется корректировочный счет-фактура.</w:t>
            </w:r>
          </w:p>
          <w:p w14:paraId="4CCC4FD9" w14:textId="0A0C2794" w:rsidR="00EE6E89" w:rsidRPr="007234AF" w:rsidRDefault="00EE6E89" w:rsidP="00EE6E89">
            <w:pPr>
              <w:ind w:firstLine="0"/>
              <w:jc w:val="left"/>
            </w:pPr>
            <w:r w:rsidRPr="007234AF">
              <w:t xml:space="preserve">При заполнении графы 9 корректировочного счета-фактуры принимает значение, указанное в графе 9 </w:t>
            </w:r>
            <w:r w:rsidRPr="007234AF">
              <w:lastRenderedPageBreak/>
              <w:t>счета-фактуры, к которому составляется корректировочный счет-фактура</w:t>
            </w:r>
          </w:p>
        </w:tc>
      </w:tr>
      <w:tr w:rsidR="007234AF" w:rsidRPr="007234AF" w14:paraId="38933937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4CA00AA5" w14:textId="77777777" w:rsidR="00B80E3B" w:rsidRPr="007234AF" w:rsidRDefault="00B80E3B" w:rsidP="00B80E3B">
            <w:pPr>
              <w:ind w:firstLine="0"/>
              <w:jc w:val="left"/>
            </w:pPr>
            <w:r w:rsidRPr="007234AF">
              <w:lastRenderedPageBreak/>
              <w:t>Стоимость после изменения (строка Б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32C53482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СтоимПослеИзм</w:t>
            </w:r>
          </w:p>
        </w:tc>
        <w:tc>
          <w:tcPr>
            <w:tcW w:w="1208" w:type="dxa"/>
            <w:shd w:val="clear" w:color="auto" w:fill="auto"/>
            <w:hideMark/>
          </w:tcPr>
          <w:p w14:paraId="527C2D87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EB66C5" w14:textId="77777777" w:rsidR="00B80E3B" w:rsidRPr="007234AF" w:rsidRDefault="00B80E3B" w:rsidP="00B80E3B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61D2350F" w14:textId="24D03EB0" w:rsidR="00B80E3B" w:rsidRPr="007234AF" w:rsidRDefault="00B80E3B" w:rsidP="00B80E3B">
            <w:pPr>
              <w:ind w:firstLine="0"/>
              <w:jc w:val="center"/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41164DD" w14:textId="60ACCB83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Функция=КСЧФ или Функция=КСЧФДИС при заполнении графы 5 корректировочного счета-фактуры (для элемента СтТовБезНДС из таблицы 5.12) обязателен</w:t>
            </w:r>
            <w:r w:rsidR="000F3885" w:rsidRPr="007234AF">
              <w:t>.</w:t>
            </w:r>
          </w:p>
          <w:p w14:paraId="1A574648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Функция=КСЧФ или Функция=КСЧФДИС при заполнении графы 9 корректировочного счета-фактуры (для элемента СтТовУчНал из таблицы 5.12) обязателен при НалСтДо не = «НДС исчисляется налоговым агентом».</w:t>
            </w:r>
          </w:p>
          <w:p w14:paraId="584A61B5" w14:textId="21300363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Функция=ДИС обязательно при наличии СтоимДоИзм</w:t>
            </w:r>
          </w:p>
        </w:tc>
      </w:tr>
      <w:tr w:rsidR="007234AF" w:rsidRPr="007234AF" w14:paraId="47856282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306D25E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t>Стоимость -  увеличение (строка В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37C11C64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СтоимУвел</w:t>
            </w:r>
          </w:p>
        </w:tc>
        <w:tc>
          <w:tcPr>
            <w:tcW w:w="1208" w:type="dxa"/>
            <w:shd w:val="clear" w:color="auto" w:fill="auto"/>
            <w:hideMark/>
          </w:tcPr>
          <w:p w14:paraId="066B03AC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7891B5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767ABDBE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3A196F1C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 xml:space="preserve">СтоимУвел&gt;0. </w:t>
            </w:r>
          </w:p>
          <w:p w14:paraId="7CC85411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>При наличии СтоимУм не формируется.</w:t>
            </w:r>
          </w:p>
          <w:p w14:paraId="2C4E1AA5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Функция=КСЧФ или Функция=КСЧФДИС при заполнении графы 5 корректировочного счета-фактуры (для элемента СтТовБезНДС из таблицы 5.12) обязателен при отсутствии СтоимУм.</w:t>
            </w:r>
          </w:p>
          <w:p w14:paraId="5DCE1EED" w14:textId="347C8B73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Функция=КСЧФ или Функция=КСЧФДИС при заполнении графы 9 корректировочного счета-фактуры (для элемента СтТовУчНал из таблицы 5.12) обязателен при отсутствии СтоимУм и при НалСтДо соответствующего элемента из  таблицы 5.12 не = «НДС исчисляется налоговым агентом»</w:t>
            </w:r>
          </w:p>
        </w:tc>
      </w:tr>
      <w:tr w:rsidR="007234AF" w:rsidRPr="007234AF" w14:paraId="48E6B22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320EB18" w14:textId="77777777" w:rsidR="00EE6E89" w:rsidRPr="007234AF" w:rsidRDefault="00EE6E89" w:rsidP="00721261">
            <w:pPr>
              <w:ind w:firstLine="0"/>
              <w:jc w:val="left"/>
            </w:pPr>
            <w:r w:rsidRPr="007234AF">
              <w:lastRenderedPageBreak/>
              <w:t>Стоимость - уменьшение (строка Г корректировочного счета-фактуры)</w:t>
            </w:r>
          </w:p>
        </w:tc>
        <w:tc>
          <w:tcPr>
            <w:tcW w:w="2812" w:type="dxa"/>
            <w:shd w:val="clear" w:color="auto" w:fill="auto"/>
            <w:hideMark/>
          </w:tcPr>
          <w:p w14:paraId="00E7D7B5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СтоимУм</w:t>
            </w:r>
          </w:p>
        </w:tc>
        <w:tc>
          <w:tcPr>
            <w:tcW w:w="1208" w:type="dxa"/>
            <w:shd w:val="clear" w:color="auto" w:fill="auto"/>
            <w:hideMark/>
          </w:tcPr>
          <w:p w14:paraId="594AE204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8CD9430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N(19.2)</w:t>
            </w:r>
          </w:p>
        </w:tc>
        <w:tc>
          <w:tcPr>
            <w:tcW w:w="1910" w:type="dxa"/>
            <w:shd w:val="clear" w:color="auto" w:fill="auto"/>
            <w:hideMark/>
          </w:tcPr>
          <w:p w14:paraId="71BAC77B" w14:textId="77777777" w:rsidR="00EE6E89" w:rsidRPr="007234AF" w:rsidRDefault="00EE6E89" w:rsidP="00EE6E89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0161E496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 xml:space="preserve">СтоимУм&gt;0. </w:t>
            </w:r>
          </w:p>
          <w:p w14:paraId="238B045E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>При наличии СтоимУвел не формируется.</w:t>
            </w:r>
          </w:p>
          <w:p w14:paraId="273354A1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Функция=КСЧФ или Функция=КСЧФДИС при заполнении графы 5 корректировочного счета-фактуры (для элемента СтТовБезНДС из таблицы 5.12) обязателен при отсутствии СтоимУвел.</w:t>
            </w:r>
          </w:p>
          <w:p w14:paraId="2583B5EB" w14:textId="77427898" w:rsidR="00B055DF" w:rsidRPr="007234AF" w:rsidRDefault="00B055DF" w:rsidP="00B055DF">
            <w:pPr>
              <w:ind w:firstLine="0"/>
              <w:jc w:val="left"/>
            </w:pPr>
            <w:r w:rsidRPr="007234AF">
              <w:t>Для Функция=КСЧФ или Функция=КСЧФДИС при заполнении графы 9 корректировочного счета-фактуры (для элемента СтТовУчНал из таблицы 5.12) обязателен при отсутствии СтоимУвел и при НалСтДо соответствующего элемента из  таблицы 5.12 не = «НДС исчисляется налоговым агентом»</w:t>
            </w:r>
          </w:p>
        </w:tc>
      </w:tr>
    </w:tbl>
    <w:p w14:paraId="554CEAA4" w14:textId="77777777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5.38</w:t>
      </w:r>
    </w:p>
    <w:p w14:paraId="02D26E13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Сумма акциза (СумАкцизТип)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09DD73DA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DD56FD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603194D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928740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FF8A5B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0F9F72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608C852A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0314E6" w:rsidRPr="007234AF" w14:paraId="488811E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</w:tcPr>
          <w:p w14:paraId="6DDDCAE9" w14:textId="77777777" w:rsidR="00EE6E89" w:rsidRPr="007234AF" w:rsidRDefault="00EE6E89" w:rsidP="00AA129B">
            <w:pPr>
              <w:ind w:firstLine="0"/>
              <w:jc w:val="left"/>
            </w:pPr>
            <w:r w:rsidRPr="007234AF">
              <w:rPr>
                <w:szCs w:val="22"/>
              </w:rPr>
              <w:t xml:space="preserve">Сумма акциза   </w:t>
            </w:r>
            <w:r w:rsidRPr="007234AF">
              <w:rPr>
                <w:szCs w:val="22"/>
                <w:lang w:val="en-US"/>
              </w:rPr>
              <w:t>|</w:t>
            </w:r>
          </w:p>
          <w:p w14:paraId="1CFC0E2D" w14:textId="70BE4A72" w:rsidR="00EE6E89" w:rsidRPr="007234AF" w:rsidRDefault="00EE6E89" w:rsidP="00AA129B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Без акциза</w:t>
            </w:r>
          </w:p>
        </w:tc>
        <w:tc>
          <w:tcPr>
            <w:tcW w:w="2812" w:type="dxa"/>
            <w:shd w:val="clear" w:color="auto" w:fill="auto"/>
          </w:tcPr>
          <w:p w14:paraId="4F3AF6B7" w14:textId="77777777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СумАкциз</w:t>
            </w:r>
          </w:p>
          <w:p w14:paraId="0CB8A69F" w14:textId="2417BBB3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БезАкциз</w:t>
            </w:r>
          </w:p>
        </w:tc>
        <w:tc>
          <w:tcPr>
            <w:tcW w:w="1208" w:type="dxa"/>
            <w:shd w:val="clear" w:color="auto" w:fill="auto"/>
          </w:tcPr>
          <w:p w14:paraId="3D88871D" w14:textId="77777777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</w:t>
            </w:r>
          </w:p>
          <w:p w14:paraId="22DCE62C" w14:textId="39B42925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</w:tcPr>
          <w:p w14:paraId="4F9B4077" w14:textId="77777777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N(19.2)</w:t>
            </w:r>
          </w:p>
          <w:p w14:paraId="0F76F99C" w14:textId="1204EEC6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14:paraId="6248D7BA" w14:textId="77777777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62527E0E" w14:textId="0B458FA4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О</w:t>
            </w:r>
            <w:r w:rsidR="002554AA" w:rsidRPr="007234AF">
              <w:rPr>
                <w:szCs w:val="22"/>
              </w:rPr>
              <w:t>К</w:t>
            </w:r>
          </w:p>
        </w:tc>
        <w:tc>
          <w:tcPr>
            <w:tcW w:w="4822" w:type="dxa"/>
            <w:shd w:val="clear" w:color="auto" w:fill="auto"/>
          </w:tcPr>
          <w:p w14:paraId="61B0B624" w14:textId="77777777" w:rsidR="00EE6E89" w:rsidRPr="007234AF" w:rsidRDefault="00EE6E89" w:rsidP="00EE6E8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  <w:p w14:paraId="11BADB9F" w14:textId="53485CEB" w:rsidR="00EE6E89" w:rsidRPr="007234AF" w:rsidRDefault="00EE6E89" w:rsidP="00EE6E89">
            <w:pPr>
              <w:spacing w:before="60"/>
              <w:ind w:firstLine="0"/>
            </w:pPr>
            <w:r w:rsidRPr="007234AF">
              <w:rPr>
                <w:szCs w:val="22"/>
              </w:rPr>
              <w:t xml:space="preserve">Принимает значение: без акциза  </w:t>
            </w:r>
          </w:p>
        </w:tc>
      </w:tr>
    </w:tbl>
    <w:p w14:paraId="2AAAB55A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715A9BAC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37DF108E" w14:textId="2509504F" w:rsidR="00813DDB" w:rsidRPr="007234AF" w:rsidRDefault="00813DDB" w:rsidP="00813DDB">
      <w:pPr>
        <w:spacing w:before="360" w:after="60"/>
        <w:ind w:firstLine="0"/>
        <w:jc w:val="right"/>
      </w:pPr>
      <w:r w:rsidRPr="007234AF">
        <w:lastRenderedPageBreak/>
        <w:t>Таблица 5.39</w:t>
      </w:r>
    </w:p>
    <w:p w14:paraId="038AF3AD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Сумма НДС (СумНДСТип)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6A734BEE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04B2F06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5FBCFD2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04980C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EDF80C1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F5B5A2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1E9F906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1784EC28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</w:tcPr>
          <w:p w14:paraId="70FB1D3F" w14:textId="7AB4380B" w:rsidR="00EE6E89" w:rsidRPr="007234AF" w:rsidRDefault="00EE6E89" w:rsidP="00AA129B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Сумма НДС   |</w:t>
            </w:r>
          </w:p>
          <w:p w14:paraId="6ED6E997" w14:textId="16FD8771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1741B818" w14:textId="46E7511E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331FD386" w14:textId="2B1801FF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5311501A" w14:textId="7E1FA6A8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1F496A9A" w14:textId="70548F4B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770A1519" w14:textId="265E72E0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1069D584" w14:textId="7897D770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7430D966" w14:textId="20B2361A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6FD24E39" w14:textId="35FADAF6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73AEF019" w14:textId="6B51090F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1ED5621D" w14:textId="77777777" w:rsidR="00B055DF" w:rsidRPr="007234AF" w:rsidRDefault="00B055DF" w:rsidP="00AA129B">
            <w:pPr>
              <w:ind w:firstLine="0"/>
              <w:jc w:val="left"/>
              <w:rPr>
                <w:szCs w:val="22"/>
              </w:rPr>
            </w:pPr>
          </w:p>
          <w:p w14:paraId="06249757" w14:textId="22CA0CBC" w:rsidR="00EE6E89" w:rsidRPr="007234AF" w:rsidRDefault="00EE6E89" w:rsidP="00AA129B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Без НДС</w:t>
            </w:r>
          </w:p>
        </w:tc>
        <w:tc>
          <w:tcPr>
            <w:tcW w:w="2812" w:type="dxa"/>
            <w:shd w:val="clear" w:color="auto" w:fill="auto"/>
          </w:tcPr>
          <w:p w14:paraId="7BA74F9C" w14:textId="40F040F7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СумНДС</w:t>
            </w:r>
          </w:p>
          <w:p w14:paraId="5BF921EA" w14:textId="7AE9D9A1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784EE3B4" w14:textId="71D5DB8A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34543ACA" w14:textId="43CE00A0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50FADCBB" w14:textId="1309FA8A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00DD3137" w14:textId="2F4D5A46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58D017A" w14:textId="11F431F0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602C72CB" w14:textId="276A6080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3704DC0D" w14:textId="5A966B9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57AB7ED0" w14:textId="71A5CD9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00CE106D" w14:textId="0FC203BB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2115D056" w14:textId="77777777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4CEA053" w14:textId="6302467E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БезНДС</w:t>
            </w:r>
          </w:p>
        </w:tc>
        <w:tc>
          <w:tcPr>
            <w:tcW w:w="1208" w:type="dxa"/>
            <w:shd w:val="clear" w:color="auto" w:fill="auto"/>
          </w:tcPr>
          <w:p w14:paraId="63D01228" w14:textId="4AC328AA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</w:t>
            </w:r>
          </w:p>
          <w:p w14:paraId="3BFBCBB6" w14:textId="0AC42B7C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22C4FD1B" w14:textId="2D4D7996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03E45BD" w14:textId="7BDAF778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A54AB1C" w14:textId="384CA792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6FC5698C" w14:textId="79E33ED1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DEDDD00" w14:textId="5AE4E314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9E84ED5" w14:textId="656CD99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BE57DE2" w14:textId="230BCA21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6560AC4" w14:textId="75797935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502BE628" w14:textId="334002F3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39BDE04C" w14:textId="77777777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5E96113" w14:textId="30FCB5E3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t>П</w:t>
            </w:r>
          </w:p>
        </w:tc>
        <w:tc>
          <w:tcPr>
            <w:tcW w:w="1208" w:type="dxa"/>
            <w:shd w:val="clear" w:color="auto" w:fill="auto"/>
          </w:tcPr>
          <w:p w14:paraId="4DC25BF8" w14:textId="32A5C36E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N(19.2)</w:t>
            </w:r>
          </w:p>
          <w:p w14:paraId="1C472995" w14:textId="057E04ED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E8FB251" w14:textId="11C39278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6D6C9C8" w14:textId="2357F901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00F84E65" w14:textId="167FAA65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3AB8AFC6" w14:textId="4C8E6AEA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0EA8735E" w14:textId="401BA47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7F8246C4" w14:textId="50958CFC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144E8AD9" w14:textId="1FBA437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7BBF76A" w14:textId="2E2201C1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69AA0E45" w14:textId="65EA228D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623C6DA3" w14:textId="77777777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253DF656" w14:textId="31E94C3A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T(1-7)</w:t>
            </w:r>
          </w:p>
        </w:tc>
        <w:tc>
          <w:tcPr>
            <w:tcW w:w="1910" w:type="dxa"/>
            <w:shd w:val="clear" w:color="auto" w:fill="auto"/>
          </w:tcPr>
          <w:p w14:paraId="08674E9A" w14:textId="4AD33660" w:rsidR="00EE6E89" w:rsidRPr="007234AF" w:rsidRDefault="00EE6E89" w:rsidP="00EE6E8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  <w:p w14:paraId="23D9E834" w14:textId="0136951B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2602D32C" w14:textId="5BAAB2E0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3E9D1151" w14:textId="14E59FC9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82F92A6" w14:textId="59CCFFBA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287B5FDC" w14:textId="3E7A7CF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7C1A041F" w14:textId="640ABAD1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0AADD333" w14:textId="45B4D9A2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60DF132" w14:textId="6B7F0845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036D2127" w14:textId="33A3D04E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2E7B1BFA" w14:textId="62D29758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4404E88E" w14:textId="77777777" w:rsidR="00B055DF" w:rsidRPr="007234AF" w:rsidRDefault="00B055DF" w:rsidP="00EE6E89">
            <w:pPr>
              <w:ind w:firstLine="0"/>
              <w:jc w:val="center"/>
              <w:rPr>
                <w:szCs w:val="22"/>
              </w:rPr>
            </w:pPr>
          </w:p>
          <w:p w14:paraId="55201250" w14:textId="639EB4F3" w:rsidR="00EE6E89" w:rsidRPr="007234AF" w:rsidRDefault="00EE6E89" w:rsidP="00EE6E8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22" w:type="dxa"/>
            <w:shd w:val="clear" w:color="auto" w:fill="auto"/>
          </w:tcPr>
          <w:p w14:paraId="33E9FAF0" w14:textId="77777777" w:rsidR="00B055DF" w:rsidRPr="007234AF" w:rsidRDefault="00B055DF" w:rsidP="00B055DF">
            <w:pPr>
              <w:ind w:firstLine="0"/>
              <w:jc w:val="left"/>
            </w:pPr>
            <w:r w:rsidRPr="007234AF">
              <w:t>Сум НДС &gt;=0.</w:t>
            </w:r>
          </w:p>
          <w:p w14:paraId="24715060" w14:textId="01C588D8" w:rsidR="00B055DF" w:rsidRPr="007234AF" w:rsidRDefault="00B055DF" w:rsidP="00EE6E89">
            <w:pPr>
              <w:ind w:firstLine="0"/>
              <w:jc w:val="left"/>
            </w:pPr>
            <w:r w:rsidRPr="007234AF">
              <w:t xml:space="preserve"> Значение показателя «0» (ноль) (визуализируется как прочерк) может указываться продавцами при определении налоговой базы налоговыми агентами - покупателями (получателями) товаров, перечисленных в </w:t>
            </w:r>
            <w:hyperlink r:id="rId16" w:history="1">
              <w:r w:rsidRPr="007234AF">
                <w:t>пункте 8 статьи 161</w:t>
              </w:r>
            </w:hyperlink>
            <w:r w:rsidRPr="007234AF">
              <w:t xml:space="preserve"> НК РФ, если иное не предусмотрено </w:t>
            </w:r>
            <w:hyperlink r:id="rId17" w:history="1">
              <w:r w:rsidRPr="007234AF">
                <w:t>правилами</w:t>
              </w:r>
            </w:hyperlink>
            <w:r w:rsidRPr="007234AF">
              <w:t xml:space="preserve"> заполнения счета-фактуры, применяемого при расчетах по налогу на добавленную стоимость, утвержденными Постановлением № 1137 </w:t>
            </w:r>
          </w:p>
          <w:p w14:paraId="4A6B756E" w14:textId="78A2FBB2" w:rsidR="00EE6E89" w:rsidRPr="007234AF" w:rsidRDefault="00EE6E89" w:rsidP="00EE6E89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Принимает значение: без НДС</w:t>
            </w:r>
          </w:p>
        </w:tc>
      </w:tr>
    </w:tbl>
    <w:p w14:paraId="6C358CA1" w14:textId="5F7DC73C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5.40</w:t>
      </w:r>
    </w:p>
    <w:p w14:paraId="5D60F1E6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Текстовая информация (ТекстИнфТип)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71E4B0E3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6B2CF6A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36FFF07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3B8BFE7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1A6BD03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4ADE97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7EE35299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C63FD66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6D62F7A9" w14:textId="77777777" w:rsidR="00813DDB" w:rsidRPr="007234AF" w:rsidRDefault="00813DDB" w:rsidP="00AA129B">
            <w:pPr>
              <w:ind w:firstLine="0"/>
              <w:jc w:val="left"/>
            </w:pPr>
            <w:r w:rsidRPr="007234AF">
              <w:t>Идентификатор</w:t>
            </w:r>
          </w:p>
        </w:tc>
        <w:tc>
          <w:tcPr>
            <w:tcW w:w="2812" w:type="dxa"/>
            <w:shd w:val="clear" w:color="auto" w:fill="auto"/>
            <w:hideMark/>
          </w:tcPr>
          <w:p w14:paraId="08C410B3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64C151B5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686CC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2C233C2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5EC7A724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0314E6" w:rsidRPr="007234AF" w14:paraId="1603EC95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12FD0C6C" w14:textId="77777777" w:rsidR="00813DDB" w:rsidRPr="007234AF" w:rsidRDefault="00813DDB" w:rsidP="00AA129B">
            <w:pPr>
              <w:ind w:firstLine="0"/>
              <w:jc w:val="left"/>
            </w:pPr>
            <w:r w:rsidRPr="007234AF">
              <w:t>Значение</w:t>
            </w:r>
          </w:p>
        </w:tc>
        <w:tc>
          <w:tcPr>
            <w:tcW w:w="2812" w:type="dxa"/>
            <w:shd w:val="clear" w:color="auto" w:fill="auto"/>
            <w:hideMark/>
          </w:tcPr>
          <w:p w14:paraId="10D240F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6D12D9E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3E907F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63A0B51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7BD0D839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</w:tbl>
    <w:p w14:paraId="557147EA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10E9AB10" w14:textId="77777777" w:rsidR="007F3678" w:rsidRPr="007234AF" w:rsidRDefault="007F3678" w:rsidP="00813DDB">
      <w:pPr>
        <w:spacing w:before="360" w:after="60"/>
        <w:ind w:firstLine="0"/>
        <w:jc w:val="right"/>
      </w:pPr>
    </w:p>
    <w:p w14:paraId="2F97DCEF" w14:textId="783E810C" w:rsidR="00813DDB" w:rsidRPr="007234AF" w:rsidRDefault="00813DDB" w:rsidP="00813DDB">
      <w:pPr>
        <w:spacing w:before="360" w:after="60"/>
        <w:ind w:firstLine="0"/>
        <w:jc w:val="right"/>
      </w:pPr>
      <w:r w:rsidRPr="007234AF">
        <w:t>Таблица 5.41</w:t>
      </w:r>
    </w:p>
    <w:p w14:paraId="70037744" w14:textId="77777777" w:rsidR="00813DDB" w:rsidRPr="007234AF" w:rsidRDefault="00813DDB" w:rsidP="00813DD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lastRenderedPageBreak/>
        <w:t>Фамилия, имя, отчество физического лица (ФИОТип)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2812"/>
        <w:gridCol w:w="1208"/>
        <w:gridCol w:w="1208"/>
        <w:gridCol w:w="1910"/>
        <w:gridCol w:w="4822"/>
      </w:tblGrid>
      <w:tr w:rsidR="007234AF" w:rsidRPr="007234AF" w14:paraId="22783B7B" w14:textId="77777777" w:rsidTr="00641239">
        <w:trPr>
          <w:cantSplit/>
          <w:trHeight w:val="170"/>
          <w:tblHeader/>
        </w:trPr>
        <w:tc>
          <w:tcPr>
            <w:tcW w:w="3770" w:type="dxa"/>
            <w:shd w:val="clear" w:color="000000" w:fill="EAEAEA"/>
            <w:vAlign w:val="center"/>
            <w:hideMark/>
          </w:tcPr>
          <w:p w14:paraId="50035F9E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812" w:type="dxa"/>
            <w:shd w:val="clear" w:color="000000" w:fill="EAEAEA"/>
            <w:vAlign w:val="center"/>
            <w:hideMark/>
          </w:tcPr>
          <w:p w14:paraId="2C780A3D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42D97D6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4269FC5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8CC16CB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22" w:type="dxa"/>
            <w:shd w:val="clear" w:color="000000" w:fill="EAEAEA"/>
            <w:vAlign w:val="center"/>
            <w:hideMark/>
          </w:tcPr>
          <w:p w14:paraId="5893357F" w14:textId="77777777" w:rsidR="00813DDB" w:rsidRPr="007234AF" w:rsidRDefault="00813DDB" w:rsidP="00813DDB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BE863F9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798E9833" w14:textId="77777777" w:rsidR="00813DDB" w:rsidRPr="007234AF" w:rsidRDefault="00813DDB" w:rsidP="00AA129B">
            <w:pPr>
              <w:ind w:firstLine="0"/>
              <w:jc w:val="left"/>
            </w:pPr>
            <w:r w:rsidRPr="007234AF">
              <w:t>Фамилия</w:t>
            </w:r>
          </w:p>
        </w:tc>
        <w:tc>
          <w:tcPr>
            <w:tcW w:w="2812" w:type="dxa"/>
            <w:shd w:val="clear" w:color="auto" w:fill="auto"/>
            <w:hideMark/>
          </w:tcPr>
          <w:p w14:paraId="6E71D768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2061ACC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2E8C8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AD244B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2FA36F0F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7234AF" w:rsidRPr="007234AF" w14:paraId="209FEB04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0D5012EA" w14:textId="77777777" w:rsidR="00813DDB" w:rsidRPr="007234AF" w:rsidRDefault="00813DDB" w:rsidP="00AA129B">
            <w:pPr>
              <w:ind w:firstLine="0"/>
              <w:jc w:val="left"/>
            </w:pPr>
            <w:r w:rsidRPr="007234AF">
              <w:t>Имя</w:t>
            </w:r>
          </w:p>
        </w:tc>
        <w:tc>
          <w:tcPr>
            <w:tcW w:w="2812" w:type="dxa"/>
            <w:shd w:val="clear" w:color="auto" w:fill="auto"/>
            <w:hideMark/>
          </w:tcPr>
          <w:p w14:paraId="53F24B1C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1138628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B291B27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33038AE6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</w:t>
            </w:r>
          </w:p>
        </w:tc>
        <w:tc>
          <w:tcPr>
            <w:tcW w:w="4822" w:type="dxa"/>
            <w:shd w:val="clear" w:color="auto" w:fill="auto"/>
            <w:hideMark/>
          </w:tcPr>
          <w:p w14:paraId="29F46A54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  <w:tr w:rsidR="00813DDB" w:rsidRPr="007234AF" w14:paraId="6DF191CF" w14:textId="77777777" w:rsidTr="008B5793">
        <w:trPr>
          <w:cantSplit/>
          <w:trHeight w:val="170"/>
        </w:trPr>
        <w:tc>
          <w:tcPr>
            <w:tcW w:w="3770" w:type="dxa"/>
            <w:shd w:val="clear" w:color="auto" w:fill="auto"/>
            <w:hideMark/>
          </w:tcPr>
          <w:p w14:paraId="3207AB68" w14:textId="77777777" w:rsidR="00813DDB" w:rsidRPr="007234AF" w:rsidRDefault="00813DDB" w:rsidP="00AA129B">
            <w:pPr>
              <w:ind w:firstLine="0"/>
              <w:jc w:val="left"/>
            </w:pPr>
            <w:r w:rsidRPr="007234AF">
              <w:t>Отчество</w:t>
            </w:r>
          </w:p>
        </w:tc>
        <w:tc>
          <w:tcPr>
            <w:tcW w:w="2812" w:type="dxa"/>
            <w:shd w:val="clear" w:color="auto" w:fill="auto"/>
            <w:hideMark/>
          </w:tcPr>
          <w:p w14:paraId="6B477C09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306E5B82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B955FB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25244A2A" w14:textId="77777777" w:rsidR="00813DDB" w:rsidRPr="007234AF" w:rsidRDefault="00813DDB" w:rsidP="00813DDB">
            <w:pPr>
              <w:ind w:firstLine="0"/>
              <w:jc w:val="center"/>
            </w:pPr>
            <w:r w:rsidRPr="007234AF">
              <w:t>Н</w:t>
            </w:r>
          </w:p>
        </w:tc>
        <w:tc>
          <w:tcPr>
            <w:tcW w:w="4822" w:type="dxa"/>
            <w:shd w:val="clear" w:color="auto" w:fill="auto"/>
            <w:hideMark/>
          </w:tcPr>
          <w:p w14:paraId="7C3DE7C6" w14:textId="77777777" w:rsidR="00813DDB" w:rsidRPr="007234AF" w:rsidRDefault="00813DDB" w:rsidP="00813DDB">
            <w:pPr>
              <w:ind w:firstLine="0"/>
            </w:pPr>
            <w:r w:rsidRPr="007234AF">
              <w:t> </w:t>
            </w:r>
          </w:p>
        </w:tc>
      </w:tr>
    </w:tbl>
    <w:p w14:paraId="6773AE34" w14:textId="77777777" w:rsidR="00813DDB" w:rsidRPr="007234AF" w:rsidRDefault="00813DDB" w:rsidP="00813DDB">
      <w:pPr>
        <w:ind w:firstLine="0"/>
      </w:pPr>
    </w:p>
    <w:p w14:paraId="17EA0175" w14:textId="77777777" w:rsidR="008C2ED3" w:rsidRPr="007234AF" w:rsidRDefault="008C2ED3" w:rsidP="008C6059">
      <w:pPr>
        <w:pStyle w:val="140"/>
        <w:tabs>
          <w:tab w:val="left" w:pos="3460"/>
        </w:tabs>
        <w:spacing w:before="120" w:after="120"/>
        <w:ind w:left="0" w:right="397"/>
        <w:jc w:val="both"/>
        <w:rPr>
          <w:b/>
          <w:szCs w:val="28"/>
        </w:rPr>
        <w:sectPr w:rsidR="008C2ED3" w:rsidRPr="007234AF" w:rsidSect="00814CD8">
          <w:footnotePr>
            <w:pos w:val="beneathText"/>
            <w:numRestart w:val="eachPage"/>
          </w:footnotePr>
          <w:pgSz w:w="16838" w:h="11906" w:orient="landscape"/>
          <w:pgMar w:top="1418" w:right="964" w:bottom="851" w:left="851" w:header="720" w:footer="720" w:gutter="0"/>
          <w:cols w:space="708"/>
          <w:titlePg/>
          <w:docGrid w:linePitch="360"/>
        </w:sectPr>
      </w:pPr>
    </w:p>
    <w:p w14:paraId="74A6F804" w14:textId="4A723FDC" w:rsidR="003D20F7" w:rsidRPr="007234AF" w:rsidRDefault="003D20F7" w:rsidP="008C6059">
      <w:pPr>
        <w:pStyle w:val="140"/>
        <w:tabs>
          <w:tab w:val="left" w:pos="3460"/>
        </w:tabs>
        <w:spacing w:before="120" w:after="120"/>
        <w:ind w:left="397" w:right="397"/>
        <w:jc w:val="both"/>
        <w:rPr>
          <w:b/>
          <w:szCs w:val="28"/>
        </w:rPr>
      </w:pPr>
      <w:r w:rsidRPr="007234AF">
        <w:rPr>
          <w:b/>
          <w:szCs w:val="28"/>
        </w:rPr>
        <w:lastRenderedPageBreak/>
        <w:t>II</w:t>
      </w:r>
      <w:r w:rsidRPr="007234AF">
        <w:rPr>
          <w:b/>
          <w:szCs w:val="28"/>
          <w:lang w:val="en-US"/>
        </w:rPr>
        <w:t>I</w:t>
      </w:r>
      <w:r w:rsidRPr="007234AF">
        <w:rPr>
          <w:b/>
          <w:szCs w:val="28"/>
        </w:rPr>
        <w:t>. ОПИСАНИЕ ФАЙЛА ОБМЕНА ИНФОРМАЦИИ ПОКУПАТЕЛЯ</w:t>
      </w:r>
    </w:p>
    <w:p w14:paraId="4485B481" w14:textId="77777777" w:rsidR="003D20F7" w:rsidRPr="007234AF" w:rsidRDefault="003D20F7" w:rsidP="001073D2">
      <w:pPr>
        <w:ind w:firstLine="567"/>
        <w:rPr>
          <w:rFonts w:eastAsia="SimSun"/>
          <w:sz w:val="28"/>
          <w:szCs w:val="28"/>
        </w:rPr>
      </w:pPr>
      <w:r w:rsidRPr="007234AF">
        <w:rPr>
          <w:b/>
          <w:sz w:val="28"/>
          <w:szCs w:val="28"/>
        </w:rPr>
        <w:t>6.</w:t>
      </w:r>
      <w:r w:rsidRPr="007234AF">
        <w:rPr>
          <w:sz w:val="28"/>
          <w:szCs w:val="28"/>
        </w:rPr>
        <w:t xml:space="preserve"> </w:t>
      </w:r>
      <w:r w:rsidRPr="007234AF">
        <w:rPr>
          <w:b/>
          <w:sz w:val="28"/>
          <w:szCs w:val="28"/>
        </w:rPr>
        <w:t xml:space="preserve">Имя файла обмена </w:t>
      </w:r>
      <w:r w:rsidRPr="007234AF">
        <w:rPr>
          <w:rFonts w:eastAsia="SimSun"/>
          <w:sz w:val="28"/>
          <w:szCs w:val="28"/>
        </w:rPr>
        <w:t>должно иметь следующий вид:</w:t>
      </w:r>
    </w:p>
    <w:p w14:paraId="586A86DD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b/>
          <w:i/>
          <w:sz w:val="28"/>
          <w:szCs w:val="28"/>
          <w:lang w:val="en-US"/>
        </w:rPr>
        <w:t>R</w:t>
      </w:r>
      <w:r w:rsidRPr="007234AF">
        <w:rPr>
          <w:b/>
          <w:i/>
          <w:sz w:val="28"/>
          <w:szCs w:val="28"/>
        </w:rPr>
        <w:t>_Т_</w:t>
      </w:r>
      <w:r w:rsidRPr="007234AF">
        <w:rPr>
          <w:b/>
          <w:i/>
          <w:sz w:val="28"/>
          <w:szCs w:val="28"/>
          <w:lang w:val="en-US"/>
        </w:rPr>
        <w:t>A</w:t>
      </w:r>
      <w:r w:rsidRPr="007234AF">
        <w:rPr>
          <w:b/>
          <w:i/>
          <w:sz w:val="28"/>
          <w:szCs w:val="28"/>
        </w:rPr>
        <w:t>_О_</w:t>
      </w:r>
      <w:r w:rsidRPr="007234AF">
        <w:rPr>
          <w:b/>
          <w:i/>
          <w:sz w:val="28"/>
          <w:szCs w:val="28"/>
          <w:lang w:val="en-US"/>
        </w:rPr>
        <w:t>GGGGMMDD</w:t>
      </w:r>
      <w:r w:rsidRPr="007234AF">
        <w:rPr>
          <w:b/>
          <w:i/>
          <w:sz w:val="28"/>
          <w:szCs w:val="28"/>
        </w:rPr>
        <w:t>_</w:t>
      </w:r>
      <w:r w:rsidRPr="007234AF">
        <w:rPr>
          <w:b/>
          <w:i/>
          <w:sz w:val="28"/>
          <w:szCs w:val="28"/>
          <w:lang w:val="en-US"/>
        </w:rPr>
        <w:t>N</w:t>
      </w:r>
      <w:r w:rsidRPr="007234AF">
        <w:rPr>
          <w:sz w:val="28"/>
          <w:szCs w:val="28"/>
        </w:rPr>
        <w:t>, где:</w:t>
      </w:r>
    </w:p>
    <w:p w14:paraId="09C4A980" w14:textId="77777777" w:rsidR="003D20F7" w:rsidRPr="007234AF" w:rsidRDefault="003D20F7" w:rsidP="001073D2">
      <w:pPr>
        <w:ind w:firstLine="567"/>
        <w:rPr>
          <w:rFonts w:eastAsia="SimSun"/>
          <w:sz w:val="28"/>
          <w:szCs w:val="28"/>
        </w:rPr>
      </w:pPr>
      <w:r w:rsidRPr="007234AF">
        <w:rPr>
          <w:b/>
          <w:i/>
          <w:sz w:val="28"/>
          <w:szCs w:val="28"/>
        </w:rPr>
        <w:t>R_Т</w:t>
      </w:r>
      <w:r w:rsidRPr="007234AF">
        <w:rPr>
          <w:sz w:val="28"/>
          <w:szCs w:val="28"/>
        </w:rPr>
        <w:t xml:space="preserve"> – </w:t>
      </w:r>
      <w:r w:rsidRPr="007234AF">
        <w:rPr>
          <w:rFonts w:eastAsia="SimSun"/>
          <w:sz w:val="28"/>
          <w:szCs w:val="28"/>
        </w:rPr>
        <w:t xml:space="preserve">префикс, принимающий значение </w:t>
      </w:r>
      <w:r w:rsidRPr="007234AF">
        <w:rPr>
          <w:rFonts w:eastAsia="SimSun"/>
          <w:sz w:val="28"/>
          <w:szCs w:val="28"/>
          <w:lang w:val="en-US"/>
        </w:rPr>
        <w:t>ON</w:t>
      </w:r>
      <w:r w:rsidRPr="007234AF">
        <w:rPr>
          <w:rFonts w:eastAsia="SimSun"/>
          <w:sz w:val="28"/>
          <w:szCs w:val="28"/>
        </w:rPr>
        <w:t>_</w:t>
      </w:r>
      <w:r w:rsidRPr="007234AF">
        <w:rPr>
          <w:sz w:val="28"/>
          <w:szCs w:val="28"/>
          <w:lang w:val="en-US"/>
        </w:rPr>
        <w:t>N</w:t>
      </w:r>
      <w:r w:rsidRPr="007234AF">
        <w:rPr>
          <w:rFonts w:eastAsia="SimSun"/>
          <w:sz w:val="28"/>
          <w:szCs w:val="28"/>
          <w:lang w:val="en-US"/>
        </w:rPr>
        <w:t>KORSCHFDOPPOK</w:t>
      </w:r>
      <w:r w:rsidRPr="007234AF">
        <w:rPr>
          <w:rFonts w:eastAsia="SimSun"/>
          <w:sz w:val="28"/>
          <w:szCs w:val="28"/>
        </w:rPr>
        <w:t xml:space="preserve"> в общем случае или значение </w:t>
      </w:r>
      <w:r w:rsidRPr="007234AF">
        <w:rPr>
          <w:rFonts w:eastAsia="SimSun"/>
          <w:sz w:val="28"/>
          <w:szCs w:val="28"/>
          <w:lang w:val="en-US"/>
        </w:rPr>
        <w:t>ON</w:t>
      </w:r>
      <w:r w:rsidRPr="007234AF">
        <w:rPr>
          <w:rFonts w:eastAsia="SimSun"/>
          <w:sz w:val="28"/>
          <w:szCs w:val="28"/>
        </w:rPr>
        <w:t>_</w:t>
      </w:r>
      <w:r w:rsidRPr="007234AF">
        <w:rPr>
          <w:rFonts w:eastAsia="SimSun"/>
          <w:sz w:val="28"/>
          <w:szCs w:val="28"/>
          <w:lang w:val="en-US"/>
        </w:rPr>
        <w:t>NKORSCHFDOPPOK</w:t>
      </w:r>
      <w:r w:rsidRPr="007234AF">
        <w:rPr>
          <w:rFonts w:eastAsia="SimSun"/>
          <w:sz w:val="28"/>
          <w:szCs w:val="28"/>
        </w:rPr>
        <w:t>ХХХХ (где ХХХХ формируется в случае, если действующим законодательством Российской Федерации предусмотрено использование настоящего формата в целях контроля за движением товара; принимает значение «</w:t>
      </w:r>
      <w:r w:rsidRPr="007234AF">
        <w:rPr>
          <w:rFonts w:eastAsia="SimSun"/>
          <w:sz w:val="28"/>
          <w:szCs w:val="28"/>
          <w:lang w:val="en-US"/>
        </w:rPr>
        <w:t>PROS</w:t>
      </w:r>
      <w:r w:rsidRPr="007234AF">
        <w:rPr>
          <w:rFonts w:eastAsia="SimSun"/>
          <w:sz w:val="28"/>
          <w:szCs w:val="28"/>
        </w:rPr>
        <w:t>» - для товаров, подлежащих прослеживаемости; «</w:t>
      </w:r>
      <w:r w:rsidRPr="007234AF">
        <w:rPr>
          <w:rFonts w:eastAsia="SimSun"/>
          <w:sz w:val="28"/>
          <w:szCs w:val="28"/>
          <w:lang w:val="en-US"/>
        </w:rPr>
        <w:t>MARK</w:t>
      </w:r>
      <w:r w:rsidRPr="007234AF">
        <w:rPr>
          <w:rFonts w:eastAsia="SimSun"/>
          <w:sz w:val="28"/>
          <w:szCs w:val="28"/>
        </w:rPr>
        <w:t>» - для товаров, подлежащих маркировке);</w:t>
      </w:r>
    </w:p>
    <w:p w14:paraId="58A7457A" w14:textId="77777777" w:rsidR="003D20F7" w:rsidRPr="007234AF" w:rsidRDefault="003D20F7" w:rsidP="001073D2">
      <w:pPr>
        <w:ind w:firstLine="567"/>
        <w:rPr>
          <w:rFonts w:eastAsia="SimSun"/>
          <w:sz w:val="28"/>
          <w:szCs w:val="28"/>
        </w:rPr>
      </w:pPr>
      <w:r w:rsidRPr="007234AF">
        <w:rPr>
          <w:rFonts w:eastAsia="SimSun"/>
          <w:b/>
          <w:i/>
          <w:sz w:val="28"/>
          <w:szCs w:val="28"/>
        </w:rPr>
        <w:t>А</w:t>
      </w:r>
      <w:r w:rsidRPr="007234AF">
        <w:rPr>
          <w:rFonts w:eastAsia="SimSun"/>
          <w:sz w:val="28"/>
          <w:szCs w:val="28"/>
        </w:rPr>
        <w:t xml:space="preserve"> – идентификатор получателя файла обмена </w:t>
      </w:r>
      <w:r w:rsidRPr="007234AF">
        <w:rPr>
          <w:sz w:val="28"/>
          <w:szCs w:val="28"/>
        </w:rPr>
        <w:t>информации</w:t>
      </w:r>
      <w:r w:rsidRPr="007234AF">
        <w:rPr>
          <w:szCs w:val="28"/>
        </w:rPr>
        <w:t xml:space="preserve"> </w:t>
      </w:r>
      <w:r w:rsidRPr="007234AF">
        <w:rPr>
          <w:sz w:val="28"/>
          <w:szCs w:val="28"/>
        </w:rPr>
        <w:t>покупателя</w:t>
      </w:r>
      <w:r w:rsidRPr="007234AF">
        <w:rPr>
          <w:rFonts w:eastAsia="SimSun"/>
          <w:sz w:val="28"/>
          <w:szCs w:val="28"/>
        </w:rPr>
        <w:t xml:space="preserve">, где идентификатор получателя совпадает с идентификатором участника электронного документооборота в рамках обмена счетами-фактурами и </w:t>
      </w:r>
      <w:r w:rsidRPr="007234AF">
        <w:rPr>
          <w:sz w:val="28"/>
          <w:szCs w:val="28"/>
        </w:rPr>
        <w:t>первичными учетными документами по телекоммуникационным каналам связи</w:t>
      </w:r>
      <w:r w:rsidRPr="007234AF">
        <w:rPr>
          <w:rFonts w:eastAsia="SimSun"/>
          <w:sz w:val="28"/>
          <w:szCs w:val="28"/>
        </w:rPr>
        <w:t>;</w:t>
      </w:r>
    </w:p>
    <w:p w14:paraId="24213915" w14:textId="77777777" w:rsidR="003D20F7" w:rsidRPr="007234AF" w:rsidRDefault="003D20F7" w:rsidP="001073D2">
      <w:pPr>
        <w:ind w:firstLine="567"/>
        <w:rPr>
          <w:rFonts w:eastAsia="SimSun"/>
          <w:sz w:val="28"/>
          <w:szCs w:val="28"/>
        </w:rPr>
      </w:pPr>
      <w:r w:rsidRPr="007234AF">
        <w:rPr>
          <w:rFonts w:eastAsia="SimSun"/>
          <w:b/>
          <w:i/>
          <w:sz w:val="28"/>
          <w:szCs w:val="28"/>
        </w:rPr>
        <w:t>О</w:t>
      </w:r>
      <w:r w:rsidRPr="007234AF">
        <w:rPr>
          <w:rFonts w:eastAsia="SimSun"/>
          <w:sz w:val="28"/>
          <w:szCs w:val="28"/>
        </w:rPr>
        <w:t xml:space="preserve"> – идентификатор отправителя файла обмена </w:t>
      </w:r>
      <w:r w:rsidRPr="007234AF">
        <w:rPr>
          <w:sz w:val="28"/>
          <w:szCs w:val="28"/>
        </w:rPr>
        <w:t>информации</w:t>
      </w:r>
      <w:r w:rsidRPr="007234AF">
        <w:rPr>
          <w:szCs w:val="28"/>
        </w:rPr>
        <w:t xml:space="preserve"> </w:t>
      </w:r>
      <w:r w:rsidRPr="007234AF">
        <w:rPr>
          <w:sz w:val="28"/>
          <w:szCs w:val="28"/>
        </w:rPr>
        <w:t>покупателя</w:t>
      </w:r>
      <w:r w:rsidRPr="007234AF">
        <w:rPr>
          <w:rFonts w:eastAsia="SimSun"/>
          <w:sz w:val="28"/>
          <w:szCs w:val="28"/>
        </w:rPr>
        <w:t xml:space="preserve">, где идентификатор отправителя совпадает с идентификатором участника электронного документооборота в рамках обмена счетами-фактурами и </w:t>
      </w:r>
      <w:r w:rsidRPr="007234AF">
        <w:rPr>
          <w:sz w:val="28"/>
          <w:szCs w:val="28"/>
        </w:rPr>
        <w:t>первичными учетными документами по телекоммуникационным каналам связи</w:t>
      </w:r>
      <w:r w:rsidRPr="007234AF">
        <w:rPr>
          <w:rFonts w:eastAsia="SimSun"/>
          <w:sz w:val="28"/>
          <w:szCs w:val="28"/>
        </w:rPr>
        <w:t>;</w:t>
      </w:r>
    </w:p>
    <w:p w14:paraId="2997935A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b/>
          <w:i/>
          <w:sz w:val="28"/>
          <w:szCs w:val="28"/>
        </w:rPr>
        <w:t>GGGG</w:t>
      </w:r>
      <w:r w:rsidRPr="007234AF">
        <w:rPr>
          <w:rFonts w:eastAsia="SimSun"/>
          <w:sz w:val="28"/>
          <w:szCs w:val="28"/>
        </w:rPr>
        <w:t xml:space="preserve"> – </w:t>
      </w:r>
      <w:r w:rsidRPr="007234AF">
        <w:rPr>
          <w:sz w:val="28"/>
          <w:szCs w:val="28"/>
        </w:rPr>
        <w:t xml:space="preserve">год формирования передаваемого файла обмена, </w:t>
      </w:r>
      <w:r w:rsidRPr="007234AF">
        <w:rPr>
          <w:b/>
          <w:i/>
          <w:sz w:val="28"/>
          <w:szCs w:val="28"/>
        </w:rPr>
        <w:t>MM</w:t>
      </w:r>
      <w:r w:rsidRPr="007234AF">
        <w:rPr>
          <w:sz w:val="28"/>
          <w:szCs w:val="28"/>
        </w:rPr>
        <w:t xml:space="preserve"> - месяц, </w:t>
      </w:r>
      <w:r w:rsidRPr="007234AF">
        <w:rPr>
          <w:b/>
          <w:i/>
          <w:sz w:val="28"/>
          <w:szCs w:val="28"/>
        </w:rPr>
        <w:t>DD</w:t>
      </w:r>
      <w:r w:rsidRPr="007234AF">
        <w:rPr>
          <w:sz w:val="28"/>
          <w:szCs w:val="28"/>
        </w:rPr>
        <w:t xml:space="preserve"> - день;</w:t>
      </w:r>
    </w:p>
    <w:p w14:paraId="36FCAA6E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b/>
          <w:i/>
          <w:sz w:val="28"/>
          <w:szCs w:val="28"/>
        </w:rPr>
        <w:t>N</w:t>
      </w:r>
      <w:r w:rsidRPr="007234AF">
        <w:rPr>
          <w:rFonts w:eastAsia="SimSun"/>
          <w:sz w:val="28"/>
          <w:szCs w:val="28"/>
        </w:rPr>
        <w:t xml:space="preserve"> – </w:t>
      </w:r>
      <w:r w:rsidRPr="007234AF">
        <w:rPr>
          <w:sz w:val="28"/>
          <w:szCs w:val="28"/>
        </w:rPr>
        <w:t>36 символьный глобально уникальный идентификатор GUID (Globally Unique IDentifier).</w:t>
      </w:r>
    </w:p>
    <w:p w14:paraId="1623036C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sz w:val="28"/>
          <w:szCs w:val="28"/>
        </w:rPr>
        <w:t>Расширение имени файла - xml. Расширение имени файла обмена может указываться как строчными, так и прописными буквами.</w:t>
      </w:r>
    </w:p>
    <w:p w14:paraId="58470852" w14:textId="77777777" w:rsidR="003D20F7" w:rsidRPr="007234AF" w:rsidRDefault="003D20F7" w:rsidP="001073D2">
      <w:pPr>
        <w:spacing w:before="60" w:after="60"/>
        <w:ind w:firstLine="567"/>
        <w:rPr>
          <w:b/>
          <w:i/>
          <w:sz w:val="28"/>
          <w:szCs w:val="28"/>
        </w:rPr>
      </w:pPr>
      <w:r w:rsidRPr="007234AF">
        <w:rPr>
          <w:b/>
          <w:i/>
          <w:sz w:val="28"/>
          <w:szCs w:val="28"/>
        </w:rPr>
        <w:t>Параметры первой строки файла обмена</w:t>
      </w:r>
    </w:p>
    <w:p w14:paraId="38171392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sz w:val="28"/>
          <w:szCs w:val="28"/>
        </w:rPr>
        <w:t>Первая строка XML файла должна иметь следующий вид:</w:t>
      </w:r>
    </w:p>
    <w:p w14:paraId="6856A373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sz w:val="28"/>
          <w:szCs w:val="28"/>
        </w:rPr>
        <w:t>&lt;?</w:t>
      </w:r>
      <w:r w:rsidRPr="007234AF">
        <w:rPr>
          <w:sz w:val="28"/>
          <w:szCs w:val="28"/>
          <w:lang w:val="en-US"/>
        </w:rPr>
        <w:t>xml</w:t>
      </w:r>
      <w:r w:rsidRPr="007234AF">
        <w:rPr>
          <w:sz w:val="28"/>
          <w:szCs w:val="28"/>
        </w:rPr>
        <w:t xml:space="preserve"> </w:t>
      </w:r>
      <w:r w:rsidRPr="007234AF">
        <w:rPr>
          <w:sz w:val="28"/>
          <w:szCs w:val="28"/>
          <w:lang w:val="en-US"/>
        </w:rPr>
        <w:t>version</w:t>
      </w:r>
      <w:r w:rsidRPr="007234AF">
        <w:rPr>
          <w:sz w:val="28"/>
          <w:szCs w:val="28"/>
        </w:rPr>
        <w:t xml:space="preserve"> ="1.0" </w:t>
      </w:r>
      <w:r w:rsidRPr="007234AF">
        <w:rPr>
          <w:sz w:val="28"/>
          <w:szCs w:val="28"/>
          <w:lang w:val="en-US"/>
        </w:rPr>
        <w:t>encoding</w:t>
      </w:r>
      <w:r w:rsidRPr="007234AF">
        <w:rPr>
          <w:sz w:val="28"/>
          <w:szCs w:val="28"/>
        </w:rPr>
        <w:t xml:space="preserve"> ="</w:t>
      </w:r>
      <w:r w:rsidRPr="007234AF">
        <w:rPr>
          <w:sz w:val="28"/>
          <w:szCs w:val="28"/>
          <w:lang w:val="en-US"/>
        </w:rPr>
        <w:t>windows</w:t>
      </w:r>
      <w:r w:rsidRPr="007234AF">
        <w:rPr>
          <w:sz w:val="28"/>
          <w:szCs w:val="28"/>
        </w:rPr>
        <w:t>-1251"?&gt;</w:t>
      </w:r>
    </w:p>
    <w:p w14:paraId="6F02733C" w14:textId="5C9FB791" w:rsidR="003D20F7" w:rsidRPr="007234AF" w:rsidRDefault="003D20F7" w:rsidP="00D04216">
      <w:pPr>
        <w:keepNext/>
        <w:spacing w:before="120"/>
        <w:ind w:firstLine="567"/>
        <w:contextualSpacing/>
        <w:rPr>
          <w:rFonts w:eastAsia="SimSun"/>
          <w:sz w:val="28"/>
          <w:szCs w:val="28"/>
        </w:rPr>
      </w:pPr>
      <w:r w:rsidRPr="007234AF">
        <w:rPr>
          <w:rFonts w:eastAsia="SimSun"/>
          <w:b/>
          <w:sz w:val="28"/>
          <w:szCs w:val="28"/>
        </w:rPr>
        <w:t xml:space="preserve">Имя файла, содержащего </w:t>
      </w:r>
      <w:r w:rsidR="00D04216" w:rsidRPr="007234AF">
        <w:rPr>
          <w:rFonts w:eastAsia="SimSun"/>
          <w:b/>
          <w:sz w:val="28"/>
          <w:szCs w:val="28"/>
          <w:lang w:val="en-US"/>
        </w:rPr>
        <w:t>XML</w:t>
      </w:r>
      <w:r w:rsidR="00D04216" w:rsidRPr="007234AF">
        <w:rPr>
          <w:rFonts w:eastAsia="SimSun"/>
          <w:sz w:val="28"/>
          <w:szCs w:val="28"/>
        </w:rPr>
        <w:t xml:space="preserve"> </w:t>
      </w:r>
      <w:r w:rsidRPr="007234AF">
        <w:rPr>
          <w:rFonts w:eastAsia="SimSun"/>
          <w:b/>
          <w:sz w:val="28"/>
          <w:szCs w:val="28"/>
        </w:rPr>
        <w:t>схему файла обмена</w:t>
      </w:r>
      <w:r w:rsidRPr="007234AF">
        <w:rPr>
          <w:rFonts w:eastAsia="SimSun"/>
          <w:sz w:val="28"/>
          <w:szCs w:val="28"/>
        </w:rPr>
        <w:t>, должно иметь следующий вид:</w:t>
      </w:r>
    </w:p>
    <w:p w14:paraId="4C0BC141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rFonts w:eastAsia="SimSun"/>
          <w:sz w:val="28"/>
          <w:szCs w:val="28"/>
          <w:lang w:val="en-US"/>
        </w:rPr>
        <w:t>ON</w:t>
      </w:r>
      <w:r w:rsidRPr="007234AF">
        <w:rPr>
          <w:rFonts w:eastAsia="SimSun"/>
          <w:sz w:val="28"/>
          <w:szCs w:val="28"/>
        </w:rPr>
        <w:t>_</w:t>
      </w:r>
      <w:r w:rsidRPr="007234AF">
        <w:rPr>
          <w:rFonts w:eastAsia="SimSun"/>
          <w:sz w:val="28"/>
          <w:szCs w:val="28"/>
          <w:lang w:val="en-US"/>
        </w:rPr>
        <w:t>NKORSCHFDOPPOK</w:t>
      </w:r>
      <w:r w:rsidRPr="007234AF">
        <w:rPr>
          <w:rFonts w:eastAsia="SimSun"/>
          <w:sz w:val="28"/>
          <w:szCs w:val="28"/>
        </w:rPr>
        <w:t>_1_996_04_05_01</w:t>
      </w:r>
      <w:r w:rsidRPr="007234AF">
        <w:rPr>
          <w:sz w:val="28"/>
          <w:szCs w:val="28"/>
        </w:rPr>
        <w:t>_xx, где хх – номер версии схемы.</w:t>
      </w:r>
      <w:r w:rsidRPr="007234AF">
        <w:rPr>
          <w:rFonts w:eastAsia="SimSun"/>
          <w:sz w:val="28"/>
          <w:szCs w:val="28"/>
        </w:rPr>
        <w:t xml:space="preserve"> </w:t>
      </w:r>
      <w:r w:rsidRPr="007234AF">
        <w:rPr>
          <w:sz w:val="28"/>
          <w:szCs w:val="28"/>
        </w:rPr>
        <w:t>Выпуск новой (-ых) версии (-ий) схемы возможен при условии их не противоречия требованиям данного документа (например, в части уточнения текста наименования отдельных элементов, дополнительной информации, увеличения количества знаков в формате элемента).</w:t>
      </w:r>
    </w:p>
    <w:p w14:paraId="7A01A936" w14:textId="77777777" w:rsidR="003D20F7" w:rsidRPr="007234AF" w:rsidRDefault="003D20F7" w:rsidP="001073D2">
      <w:pPr>
        <w:ind w:firstLine="567"/>
        <w:rPr>
          <w:sz w:val="28"/>
          <w:szCs w:val="28"/>
        </w:rPr>
      </w:pPr>
      <w:r w:rsidRPr="007234AF">
        <w:rPr>
          <w:sz w:val="28"/>
          <w:szCs w:val="28"/>
        </w:rPr>
        <w:t>Расширение имени файла – xsd.</w:t>
      </w:r>
    </w:p>
    <w:p w14:paraId="2CC56B36" w14:textId="20F3E5AF" w:rsidR="003D20F7" w:rsidRPr="007234AF" w:rsidRDefault="00D04216" w:rsidP="001073D2">
      <w:pPr>
        <w:ind w:firstLine="567"/>
        <w:rPr>
          <w:rFonts w:eastAsia="SimSun"/>
          <w:sz w:val="28"/>
          <w:szCs w:val="28"/>
        </w:rPr>
      </w:pPr>
      <w:r w:rsidRPr="007234AF">
        <w:rPr>
          <w:rFonts w:eastAsia="SimSun"/>
          <w:sz w:val="28"/>
          <w:szCs w:val="28"/>
          <w:lang w:val="en-US"/>
        </w:rPr>
        <w:t>XML</w:t>
      </w:r>
      <w:r w:rsidRPr="007234AF">
        <w:rPr>
          <w:rFonts w:eastAsia="SimSun"/>
          <w:sz w:val="28"/>
          <w:szCs w:val="28"/>
        </w:rPr>
        <w:t xml:space="preserve"> </w:t>
      </w:r>
      <w:r w:rsidR="003D20F7" w:rsidRPr="007234AF">
        <w:rPr>
          <w:rFonts w:eastAsia="SimSun"/>
          <w:sz w:val="28"/>
          <w:szCs w:val="28"/>
        </w:rPr>
        <w:t>схема файла обмена в электронной форме приводится отдельным файлом и размещается на официальном сайте Федеральной налоговой службы</w:t>
      </w:r>
      <w:r w:rsidR="00813129" w:rsidRPr="007234AF">
        <w:rPr>
          <w:rFonts w:eastAsia="SimSun"/>
          <w:sz w:val="28"/>
          <w:szCs w:val="28"/>
        </w:rPr>
        <w:t xml:space="preserve">, в </w:t>
      </w:r>
      <w:r w:rsidR="000F37A9" w:rsidRPr="007234AF">
        <w:rPr>
          <w:rFonts w:eastAsia="SimSun"/>
          <w:sz w:val="28"/>
          <w:szCs w:val="28"/>
        </w:rPr>
        <w:t>информационно-телекоммуникационной сети «Интернет».</w:t>
      </w:r>
    </w:p>
    <w:p w14:paraId="2CAED45B" w14:textId="77777777" w:rsidR="003D20F7" w:rsidRPr="007234AF" w:rsidRDefault="003D20F7" w:rsidP="001073D2">
      <w:pPr>
        <w:spacing w:before="120"/>
        <w:ind w:firstLine="567"/>
        <w:rPr>
          <w:sz w:val="28"/>
          <w:szCs w:val="28"/>
        </w:rPr>
      </w:pPr>
      <w:r w:rsidRPr="007234AF">
        <w:rPr>
          <w:b/>
          <w:sz w:val="28"/>
          <w:szCs w:val="28"/>
        </w:rPr>
        <w:t xml:space="preserve">7. Логическая модель файла обмена </w:t>
      </w:r>
      <w:r w:rsidRPr="007234AF">
        <w:rPr>
          <w:sz w:val="28"/>
          <w:szCs w:val="28"/>
        </w:rPr>
        <w:t>представлена в виде диаграммы структуры файла обмена на рисунке 2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7.1-7.14 настоящего формата.</w:t>
      </w:r>
    </w:p>
    <w:p w14:paraId="4A156373" w14:textId="77777777" w:rsidR="003D20F7" w:rsidRPr="007234AF" w:rsidRDefault="003D20F7" w:rsidP="001073D2">
      <w:pPr>
        <w:pStyle w:val="af0"/>
        <w:ind w:firstLine="567"/>
        <w:rPr>
          <w:sz w:val="28"/>
          <w:szCs w:val="28"/>
        </w:rPr>
      </w:pPr>
      <w:r w:rsidRPr="007234AF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31951C0E" w14:textId="77777777" w:rsidR="003D20F7" w:rsidRPr="007234AF" w:rsidRDefault="003D20F7" w:rsidP="001073D2">
      <w:pPr>
        <w:pStyle w:val="a"/>
        <w:numPr>
          <w:ilvl w:val="0"/>
          <w:numId w:val="0"/>
        </w:numPr>
        <w:ind w:firstLine="567"/>
        <w:rPr>
          <w:rStyle w:val="af1"/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lastRenderedPageBreak/>
        <w:t>наименование элемента.</w:t>
      </w:r>
      <w:r w:rsidRPr="007234AF">
        <w:rPr>
          <w:sz w:val="28"/>
          <w:szCs w:val="28"/>
        </w:rPr>
        <w:t xml:space="preserve"> </w:t>
      </w:r>
      <w:r w:rsidRPr="007234AF">
        <w:rPr>
          <w:rStyle w:val="af1"/>
          <w:sz w:val="28"/>
          <w:szCs w:val="28"/>
        </w:rPr>
        <w:t>Приводится полное наименование элемента</w:t>
      </w:r>
      <w:r w:rsidRPr="007234AF">
        <w:rPr>
          <w:rStyle w:val="a8"/>
          <w:sz w:val="28"/>
          <w:szCs w:val="28"/>
        </w:rPr>
        <w:footnoteReference w:id="3"/>
      </w:r>
      <w:r w:rsidRPr="007234AF">
        <w:rPr>
          <w:rStyle w:val="af1"/>
          <w:sz w:val="28"/>
          <w:szCs w:val="28"/>
        </w:rPr>
        <w:t>;</w:t>
      </w:r>
    </w:p>
    <w:p w14:paraId="4062006E" w14:textId="77777777" w:rsidR="003D20F7" w:rsidRPr="007234AF" w:rsidRDefault="003D20F7" w:rsidP="001073D2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сокращенное наименование (код) элемента.</w:t>
      </w:r>
      <w:r w:rsidRPr="007234AF">
        <w:rPr>
          <w:sz w:val="28"/>
          <w:szCs w:val="28"/>
        </w:rPr>
        <w:t xml:space="preserve"> </w:t>
      </w:r>
      <w:r w:rsidRPr="007234AF">
        <w:rPr>
          <w:rStyle w:val="af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7234AF">
        <w:rPr>
          <w:rStyle w:val="af1"/>
          <w:sz w:val="28"/>
          <w:szCs w:val="28"/>
          <w:lang w:val="en-US"/>
        </w:rPr>
        <w:t>XML</w:t>
      </w:r>
      <w:r w:rsidRPr="007234AF">
        <w:rPr>
          <w:sz w:val="28"/>
          <w:szCs w:val="28"/>
        </w:rPr>
        <w:t>;</w:t>
      </w:r>
    </w:p>
    <w:p w14:paraId="0AB75069" w14:textId="77777777" w:rsidR="003D20F7" w:rsidRPr="007234AF" w:rsidRDefault="003D20F7" w:rsidP="001073D2">
      <w:pPr>
        <w:pStyle w:val="a"/>
        <w:numPr>
          <w:ilvl w:val="0"/>
          <w:numId w:val="0"/>
        </w:numPr>
        <w:ind w:firstLine="567"/>
        <w:rPr>
          <w:rStyle w:val="af1"/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признак типа элемента.</w:t>
      </w:r>
      <w:r w:rsidRPr="007234AF">
        <w:rPr>
          <w:sz w:val="28"/>
          <w:szCs w:val="28"/>
        </w:rPr>
        <w:t xml:space="preserve"> </w:t>
      </w:r>
      <w:r w:rsidRPr="007234AF">
        <w:rPr>
          <w:rStyle w:val="af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7234AF">
        <w:rPr>
          <w:rStyle w:val="af1"/>
          <w:sz w:val="28"/>
          <w:szCs w:val="28"/>
          <w:lang w:val="en-US"/>
        </w:rPr>
        <w:t>XML</w:t>
      </w:r>
      <w:r w:rsidRPr="007234AF">
        <w:rPr>
          <w:rStyle w:val="af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7234AF">
        <w:rPr>
          <w:rStyle w:val="af1"/>
          <w:sz w:val="28"/>
          <w:szCs w:val="28"/>
          <w:lang w:val="en-US"/>
        </w:rPr>
        <w:t>XML</w:t>
      </w:r>
      <w:r w:rsidRPr="007234AF">
        <w:rPr>
          <w:rStyle w:val="af1"/>
          <w:sz w:val="28"/>
          <w:szCs w:val="28"/>
        </w:rPr>
        <w:t xml:space="preserve"> файла. Простой элемент </w:t>
      </w:r>
      <w:r w:rsidRPr="007234AF">
        <w:rPr>
          <w:sz w:val="28"/>
          <w:szCs w:val="28"/>
        </w:rPr>
        <w:t xml:space="preserve">логической модели </w:t>
      </w:r>
      <w:r w:rsidRPr="007234AF">
        <w:rPr>
          <w:rStyle w:val="af1"/>
          <w:sz w:val="28"/>
          <w:szCs w:val="28"/>
        </w:rPr>
        <w:t>не содержит вложенные элементы;</w:t>
      </w:r>
    </w:p>
    <w:p w14:paraId="35947475" w14:textId="77777777" w:rsidR="003D20F7" w:rsidRPr="007234AF" w:rsidRDefault="003D20F7" w:rsidP="001073D2">
      <w:pPr>
        <w:pStyle w:val="a"/>
        <w:numPr>
          <w:ilvl w:val="0"/>
          <w:numId w:val="0"/>
        </w:numPr>
        <w:ind w:firstLine="567"/>
        <w:rPr>
          <w:rStyle w:val="af1"/>
          <w:sz w:val="28"/>
          <w:szCs w:val="28"/>
        </w:rPr>
      </w:pPr>
      <w:r w:rsidRPr="007234AF">
        <w:rPr>
          <w:rStyle w:val="af4"/>
          <w:i w:val="0"/>
          <w:sz w:val="28"/>
          <w:szCs w:val="28"/>
        </w:rPr>
        <w:t>формат элемента.</w:t>
      </w:r>
      <w:r w:rsidRPr="007234AF">
        <w:rPr>
          <w:sz w:val="28"/>
          <w:szCs w:val="28"/>
        </w:rPr>
        <w:t xml:space="preserve"> Формат </w:t>
      </w:r>
      <w:r w:rsidRPr="007234AF">
        <w:rPr>
          <w:rStyle w:val="af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1B447BB5" w14:textId="77777777" w:rsidR="003D20F7" w:rsidRPr="007234AF" w:rsidRDefault="003D20F7" w:rsidP="001073D2">
      <w:pPr>
        <w:pStyle w:val="a"/>
        <w:numPr>
          <w:ilvl w:val="0"/>
          <w:numId w:val="0"/>
        </w:numPr>
        <w:ind w:firstLine="567"/>
        <w:rPr>
          <w:sz w:val="28"/>
          <w:szCs w:val="28"/>
        </w:rPr>
      </w:pPr>
      <w:r w:rsidRPr="007234AF">
        <w:rPr>
          <w:rStyle w:val="af1"/>
          <w:sz w:val="28"/>
          <w:szCs w:val="28"/>
        </w:rPr>
        <w:t>Формат</w:t>
      </w:r>
      <w:r w:rsidRPr="007234AF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</w:t>
      </w:r>
      <w:r w:rsidRPr="007234AF">
        <w:rPr>
          <w:sz w:val="28"/>
          <w:szCs w:val="28"/>
        </w:rPr>
        <w:noBreakHyphen/>
        <w:t>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229B9A74" w14:textId="77777777" w:rsidR="00F869DA" w:rsidRPr="007234AF" w:rsidRDefault="00F869DA" w:rsidP="00F869D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234AF">
        <w:rPr>
          <w:rStyle w:val="amailrucssattributepostfix"/>
          <w:sz w:val="28"/>
          <w:szCs w:val="28"/>
          <w:shd w:val="clear" w:color="auto" w:fill="FFFFFF"/>
        </w:rPr>
        <w:t>Формат</w:t>
      </w:r>
      <w:r w:rsidRPr="007234AF">
        <w:rPr>
          <w:sz w:val="28"/>
          <w:szCs w:val="28"/>
          <w:shd w:val="clear" w:color="auto" w:fill="FFFFFF"/>
        </w:rPr>
        <w:t> 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1E6A437F" w14:textId="77777777" w:rsidR="003D20F7" w:rsidRPr="007234AF" w:rsidRDefault="003D20F7" w:rsidP="00C9587D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7234AF">
        <w:rPr>
          <w:sz w:val="28"/>
          <w:szCs w:val="28"/>
        </w:rPr>
        <w:t xml:space="preserve">Для </w:t>
      </w:r>
      <w:r w:rsidRPr="007234AF">
        <w:rPr>
          <w:rStyle w:val="af1"/>
          <w:sz w:val="28"/>
          <w:szCs w:val="28"/>
        </w:rPr>
        <w:t>простых</w:t>
      </w:r>
      <w:r w:rsidRPr="007234AF">
        <w:rPr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6DAC1E86" w14:textId="77777777" w:rsidR="003D20F7" w:rsidRPr="007234AF" w:rsidRDefault="003D20F7" w:rsidP="00C9587D">
      <w:pPr>
        <w:pStyle w:val="a"/>
        <w:numPr>
          <w:ilvl w:val="0"/>
          <w:numId w:val="0"/>
        </w:numPr>
        <w:ind w:firstLine="709"/>
        <w:rPr>
          <w:rStyle w:val="af1"/>
          <w:sz w:val="28"/>
          <w:szCs w:val="28"/>
        </w:rPr>
      </w:pPr>
      <w:r w:rsidRPr="007234AF">
        <w:rPr>
          <w:sz w:val="28"/>
          <w:szCs w:val="28"/>
        </w:rPr>
        <w:t xml:space="preserve">признак обязательности элемента </w:t>
      </w:r>
      <w:r w:rsidRPr="007234AF">
        <w:rPr>
          <w:rStyle w:val="af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подобное),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«ОКМ»;</w:t>
      </w:r>
    </w:p>
    <w:p w14:paraId="7F1BEE24" w14:textId="2A0008F4" w:rsidR="00640B64" w:rsidRPr="007234AF" w:rsidRDefault="003D20F7" w:rsidP="00C9587D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7234AF">
        <w:rPr>
          <w:sz w:val="28"/>
          <w:szCs w:val="28"/>
        </w:rPr>
        <w:t xml:space="preserve"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</w:t>
      </w:r>
      <w:r w:rsidRPr="007234AF">
        <w:rPr>
          <w:sz w:val="28"/>
          <w:szCs w:val="28"/>
        </w:rPr>
        <w:lastRenderedPageBreak/>
        <w:t>классификатора (кодового словаря и тому подобное), указывается соответствующее наименование классификатора (кодового словаря и тому подобное) или приводится перечень возможных значений. Для классификатора (кодового словаря и тому подобное)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5E644D15" w14:textId="77777777" w:rsidR="00640B64" w:rsidRPr="007234AF" w:rsidRDefault="00640B64">
      <w:pPr>
        <w:ind w:firstLine="0"/>
        <w:jc w:val="left"/>
        <w:rPr>
          <w:sz w:val="28"/>
          <w:szCs w:val="28"/>
        </w:rPr>
      </w:pPr>
      <w:r w:rsidRPr="007234AF">
        <w:rPr>
          <w:sz w:val="28"/>
          <w:szCs w:val="28"/>
        </w:rPr>
        <w:br w:type="page"/>
      </w:r>
    </w:p>
    <w:p w14:paraId="28E3F0DB" w14:textId="5BF27890" w:rsidR="003D20F7" w:rsidRPr="007234AF" w:rsidRDefault="00D74773" w:rsidP="00E95A54">
      <w:pPr>
        <w:pStyle w:val="140"/>
        <w:spacing w:before="120" w:after="120"/>
        <w:ind w:left="397" w:right="397"/>
        <w:jc w:val="both"/>
      </w:pPr>
      <w:r w:rsidRPr="007234AF">
        <w:rPr>
          <w:noProof/>
        </w:rPr>
        <w:lastRenderedPageBreak/>
        <w:drawing>
          <wp:inline distT="0" distB="0" distL="0" distR="0" wp14:anchorId="00082121" wp14:editId="52EBA948">
            <wp:extent cx="5724525" cy="782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B961" w14:textId="77777777" w:rsidR="003D20F7" w:rsidRPr="007234AF" w:rsidRDefault="003D20F7" w:rsidP="00E95A54">
      <w:pPr>
        <w:pStyle w:val="140"/>
        <w:spacing w:before="120" w:after="120"/>
        <w:ind w:left="397" w:right="397"/>
      </w:pPr>
    </w:p>
    <w:p w14:paraId="3023A471" w14:textId="77777777" w:rsidR="003D20F7" w:rsidRPr="007234AF" w:rsidRDefault="003D20F7" w:rsidP="00E95A54">
      <w:pPr>
        <w:pStyle w:val="140"/>
        <w:spacing w:before="120" w:after="120"/>
        <w:ind w:left="397" w:right="397"/>
        <w:rPr>
          <w:b/>
          <w:szCs w:val="28"/>
        </w:rPr>
      </w:pPr>
      <w:r w:rsidRPr="007234AF">
        <w:t>Рисунок 2. Диаграмма структуры файла обмена</w:t>
      </w:r>
    </w:p>
    <w:bookmarkEnd w:id="0"/>
    <w:bookmarkEnd w:id="1"/>
    <w:bookmarkEnd w:id="2"/>
    <w:bookmarkEnd w:id="3"/>
    <w:bookmarkEnd w:id="4"/>
    <w:bookmarkEnd w:id="12"/>
    <w:p w14:paraId="62685399" w14:textId="77777777" w:rsidR="003D20F7" w:rsidRPr="007234AF" w:rsidRDefault="003D20F7" w:rsidP="00E95A54">
      <w:pPr>
        <w:pStyle w:val="af8"/>
        <w:jc w:val="center"/>
        <w:rPr>
          <w:szCs w:val="28"/>
        </w:rPr>
        <w:sectPr w:rsidR="003D20F7" w:rsidRPr="007234AF" w:rsidSect="008C2ED3">
          <w:footnotePr>
            <w:pos w:val="beneathText"/>
            <w:numRestart w:val="eachPage"/>
          </w:footnotePr>
          <w:pgSz w:w="11906" w:h="16838"/>
          <w:pgMar w:top="964" w:right="851" w:bottom="851" w:left="1418" w:header="720" w:footer="720" w:gutter="0"/>
          <w:cols w:space="708"/>
          <w:titlePg/>
          <w:docGrid w:linePitch="360"/>
        </w:sectPr>
      </w:pPr>
    </w:p>
    <w:p w14:paraId="575BF889" w14:textId="77777777" w:rsidR="003D20F7" w:rsidRPr="007234AF" w:rsidRDefault="003D20F7" w:rsidP="00475D67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lastRenderedPageBreak/>
        <w:t>Таблица 7.1</w:t>
      </w:r>
    </w:p>
    <w:p w14:paraId="4F8C4F6B" w14:textId="3AD1E79D" w:rsidR="001B289D" w:rsidRPr="007234AF" w:rsidRDefault="003D20F7" w:rsidP="0034071B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 xml:space="preserve">Файл обмена (Файл) 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299463DE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5D48507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3A433B92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0512A2E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4CBEDE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E72331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1E1F15CF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18036BB" w14:textId="77777777" w:rsidTr="008C605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3CC801E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Идентификатор файла</w:t>
            </w:r>
          </w:p>
        </w:tc>
        <w:tc>
          <w:tcPr>
            <w:tcW w:w="2194" w:type="dxa"/>
            <w:shd w:val="clear" w:color="auto" w:fill="auto"/>
            <w:hideMark/>
          </w:tcPr>
          <w:p w14:paraId="5FFEEFD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ИдФайл</w:t>
            </w:r>
          </w:p>
        </w:tc>
        <w:tc>
          <w:tcPr>
            <w:tcW w:w="1208" w:type="dxa"/>
            <w:shd w:val="clear" w:color="auto" w:fill="auto"/>
            <w:hideMark/>
          </w:tcPr>
          <w:p w14:paraId="5243BF8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C188A1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2477917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1A136F26" w14:textId="77777777" w:rsidR="001B289D" w:rsidRPr="007234AF" w:rsidRDefault="001B289D" w:rsidP="00057579">
            <w:pPr>
              <w:ind w:right="-1322" w:firstLine="0"/>
              <w:jc w:val="left"/>
            </w:pPr>
            <w:r w:rsidRPr="007234AF">
              <w:t xml:space="preserve">Содержит (повторяет) имя сформированного </w:t>
            </w:r>
          </w:p>
          <w:p w14:paraId="769BC923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файла (без расширения)</w:t>
            </w:r>
          </w:p>
        </w:tc>
      </w:tr>
      <w:tr w:rsidR="007234AF" w:rsidRPr="007234AF" w14:paraId="1A857294" w14:textId="77777777" w:rsidTr="008C605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3EC076E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Версия формата</w:t>
            </w:r>
          </w:p>
        </w:tc>
        <w:tc>
          <w:tcPr>
            <w:tcW w:w="2194" w:type="dxa"/>
            <w:shd w:val="clear" w:color="auto" w:fill="auto"/>
            <w:hideMark/>
          </w:tcPr>
          <w:p w14:paraId="789D727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ВерсФорм</w:t>
            </w:r>
          </w:p>
        </w:tc>
        <w:tc>
          <w:tcPr>
            <w:tcW w:w="1208" w:type="dxa"/>
            <w:shd w:val="clear" w:color="auto" w:fill="auto"/>
            <w:hideMark/>
          </w:tcPr>
          <w:p w14:paraId="4B3E6D6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4F78DE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T(1-5)</w:t>
            </w:r>
          </w:p>
        </w:tc>
        <w:tc>
          <w:tcPr>
            <w:tcW w:w="1910" w:type="dxa"/>
            <w:shd w:val="clear" w:color="auto" w:fill="auto"/>
            <w:hideMark/>
          </w:tcPr>
          <w:p w14:paraId="180B214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7E082BCE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Принимает значение: 5.01  </w:t>
            </w:r>
          </w:p>
        </w:tc>
      </w:tr>
      <w:tr w:rsidR="007234AF" w:rsidRPr="007234AF" w14:paraId="7193C173" w14:textId="77777777" w:rsidTr="008C605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0C894B3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Версия передающей программы</w:t>
            </w:r>
          </w:p>
        </w:tc>
        <w:tc>
          <w:tcPr>
            <w:tcW w:w="2194" w:type="dxa"/>
            <w:shd w:val="clear" w:color="auto" w:fill="auto"/>
            <w:hideMark/>
          </w:tcPr>
          <w:p w14:paraId="0A185B3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ВерсПрог</w:t>
            </w:r>
          </w:p>
        </w:tc>
        <w:tc>
          <w:tcPr>
            <w:tcW w:w="1208" w:type="dxa"/>
            <w:shd w:val="clear" w:color="auto" w:fill="auto"/>
            <w:hideMark/>
          </w:tcPr>
          <w:p w14:paraId="636F668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BE23D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T(1-40)</w:t>
            </w:r>
          </w:p>
        </w:tc>
        <w:tc>
          <w:tcPr>
            <w:tcW w:w="1910" w:type="dxa"/>
            <w:shd w:val="clear" w:color="auto" w:fill="auto"/>
            <w:hideMark/>
          </w:tcPr>
          <w:p w14:paraId="7070AE5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2DDC256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2B363141" w14:textId="77777777" w:rsidTr="008C605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4C713B3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Сведения об участниках электронного документооборота</w:t>
            </w:r>
          </w:p>
        </w:tc>
        <w:tc>
          <w:tcPr>
            <w:tcW w:w="2194" w:type="dxa"/>
            <w:shd w:val="clear" w:color="auto" w:fill="auto"/>
            <w:hideMark/>
          </w:tcPr>
          <w:p w14:paraId="2EFA3A5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СвУчДокОбор</w:t>
            </w:r>
          </w:p>
        </w:tc>
        <w:tc>
          <w:tcPr>
            <w:tcW w:w="1208" w:type="dxa"/>
            <w:shd w:val="clear" w:color="auto" w:fill="auto"/>
            <w:hideMark/>
          </w:tcPr>
          <w:p w14:paraId="509D421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BFD83C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7B5938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5BE9964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7.2 </w:t>
            </w:r>
          </w:p>
        </w:tc>
      </w:tr>
      <w:tr w:rsidR="001B289D" w:rsidRPr="007234AF" w14:paraId="2BB65665" w14:textId="77777777" w:rsidTr="008C605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90C44D5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включающий в себя корректировочный счет-фактуру, или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 (информация покупателя)</w:t>
            </w:r>
          </w:p>
        </w:tc>
        <w:tc>
          <w:tcPr>
            <w:tcW w:w="2194" w:type="dxa"/>
            <w:shd w:val="clear" w:color="auto" w:fill="auto"/>
            <w:hideMark/>
          </w:tcPr>
          <w:p w14:paraId="46B97E6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ИнфПок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532821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DB59C4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0B39F7B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49DFD9E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7.4 </w:t>
            </w:r>
          </w:p>
        </w:tc>
      </w:tr>
    </w:tbl>
    <w:p w14:paraId="6BB5A1DC" w14:textId="7D12260F" w:rsidR="006004F5" w:rsidRPr="007234AF" w:rsidRDefault="006004F5" w:rsidP="001B289D">
      <w:pPr>
        <w:spacing w:before="360" w:after="60"/>
        <w:ind w:firstLine="0"/>
        <w:jc w:val="right"/>
        <w:rPr>
          <w:szCs w:val="22"/>
        </w:rPr>
      </w:pPr>
    </w:p>
    <w:p w14:paraId="3C4B01D0" w14:textId="77777777" w:rsidR="004A6656" w:rsidRPr="007234AF" w:rsidRDefault="004A6656" w:rsidP="001B289D">
      <w:pPr>
        <w:spacing w:before="360" w:after="60"/>
        <w:ind w:firstLine="0"/>
        <w:jc w:val="right"/>
        <w:rPr>
          <w:szCs w:val="22"/>
        </w:rPr>
      </w:pPr>
    </w:p>
    <w:p w14:paraId="0D1D2960" w14:textId="3239BA8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lastRenderedPageBreak/>
        <w:t>Таблица 7.2</w:t>
      </w:r>
    </w:p>
    <w:p w14:paraId="32C902B2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участниках электронного документооборота (СвУчДокОбор)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4B442E25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647930B1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184DE1D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EDD283A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55D2B57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2545C3B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5963230A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415A5BF5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11AB106B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Идентификатор участника документооборота - отправителя файла обмена информации покупателя </w:t>
            </w:r>
          </w:p>
        </w:tc>
        <w:tc>
          <w:tcPr>
            <w:tcW w:w="2194" w:type="dxa"/>
            <w:shd w:val="clear" w:color="auto" w:fill="auto"/>
            <w:hideMark/>
          </w:tcPr>
          <w:p w14:paraId="6AA19D9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ИдОтпр</w:t>
            </w:r>
          </w:p>
        </w:tc>
        <w:tc>
          <w:tcPr>
            <w:tcW w:w="1208" w:type="dxa"/>
            <w:shd w:val="clear" w:color="auto" w:fill="auto"/>
            <w:hideMark/>
          </w:tcPr>
          <w:p w14:paraId="5527264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9F3969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70E58FF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31D1313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Значение элемента представляется в виде ИдОЭДОСФКодПрод(Пок), где:</w:t>
            </w:r>
            <w:r w:rsidRPr="007234AF">
              <w:br/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 идентификатор присваивается Федеральной налоговой службой;</w:t>
            </w:r>
            <w:r w:rsidRPr="007234AF">
              <w:br/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  <w:r w:rsidRPr="007234AF">
              <w:br/>
              <w:t>При Функция=ДИС и направлении документа не через оператора ЭДО СФ ИдОтпр - глобальный уникальный идентификатор (GUID), однозначно идентифицирующий участника документооборота</w:t>
            </w:r>
          </w:p>
        </w:tc>
      </w:tr>
      <w:tr w:rsidR="007234AF" w:rsidRPr="007234AF" w14:paraId="3248C45E" w14:textId="77777777" w:rsidTr="006004F5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42869055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Идентификатор участника документооборота - получателя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3F5BEDE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44C2E61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40240D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T(4-46)</w:t>
            </w:r>
          </w:p>
        </w:tc>
        <w:tc>
          <w:tcPr>
            <w:tcW w:w="1910" w:type="dxa"/>
            <w:shd w:val="clear" w:color="auto" w:fill="auto"/>
            <w:hideMark/>
          </w:tcPr>
          <w:p w14:paraId="657E90A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4380765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Значение элемента представляется в виде ИдОЭДОСФКодПрод(Пок), где:</w:t>
            </w:r>
            <w:r w:rsidRPr="007234AF">
              <w:br/>
              <w:t>ИдОЭДОСФ - идентификатор оператора электронного оборота счетов-фактур и первичных документов (оператор ЭДО СФ) - символьный трехзначный код. При включении оператора ЭДО СФ в сеть доверенных операторов ЭДО СФ ФНС России идентификатор присваивается Федеральной налоговой службой;</w:t>
            </w:r>
            <w:r w:rsidRPr="007234AF">
              <w:br/>
            </w:r>
            <w:r w:rsidRPr="007234AF">
              <w:lastRenderedPageBreak/>
              <w:t>КодПрод(Пок) - код продавца (покупателя) - уникальный код участника, присваиваемый оператором ЭДО СФ, длина кода продавца (покупателя) не более 43 символов.</w:t>
            </w:r>
            <w:r w:rsidRPr="007234AF">
              <w:br/>
              <w:t>При Функция=ДИС и направлении документа не через оператора ЭДО СФ ИдПол - глобальный уникальный идентификатор (GUID), однозначно идентифицирующий участника документооборота</w:t>
            </w:r>
          </w:p>
        </w:tc>
      </w:tr>
      <w:tr w:rsidR="007234AF" w:rsidRPr="007234AF" w14:paraId="3C663FA4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CA21F0B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Сведения об операторе электронного документооборота отправителя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628DBB1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СвОЭДОтпр</w:t>
            </w:r>
          </w:p>
        </w:tc>
        <w:tc>
          <w:tcPr>
            <w:tcW w:w="1208" w:type="dxa"/>
            <w:shd w:val="clear" w:color="auto" w:fill="auto"/>
            <w:hideMark/>
          </w:tcPr>
          <w:p w14:paraId="72504AB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D4FEA2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DD6F50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4A839225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7.3.</w:t>
            </w:r>
          </w:p>
          <w:p w14:paraId="348A658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Элемент обязателен при направлении документа через оператора ЭДО СФ</w:t>
            </w:r>
            <w:r w:rsidRPr="007234AF">
              <w:rPr>
                <w:szCs w:val="22"/>
              </w:rPr>
              <w:t xml:space="preserve"> </w:t>
            </w:r>
          </w:p>
        </w:tc>
      </w:tr>
    </w:tbl>
    <w:p w14:paraId="39A44E9F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7.3</w:t>
      </w:r>
    </w:p>
    <w:p w14:paraId="6F68EDA5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операторе электронного документооборота отправителя файла обмена информации покупателя (СвОЭДОтпр)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2A65C15E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2771C28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523FE0E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7A3B211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F3203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53271F44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1EE74C4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15DF82C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1CB805D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Наименование</w:t>
            </w:r>
          </w:p>
        </w:tc>
        <w:tc>
          <w:tcPr>
            <w:tcW w:w="2194" w:type="dxa"/>
            <w:shd w:val="clear" w:color="auto" w:fill="auto"/>
            <w:hideMark/>
          </w:tcPr>
          <w:p w14:paraId="5AC603D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798F3CE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20614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0040C84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504FD2F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1AD32209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D06840E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ИНН</w:t>
            </w:r>
          </w:p>
        </w:tc>
        <w:tc>
          <w:tcPr>
            <w:tcW w:w="2194" w:type="dxa"/>
            <w:shd w:val="clear" w:color="auto" w:fill="auto"/>
            <w:hideMark/>
          </w:tcPr>
          <w:p w14:paraId="6E04DF4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4BF6B0F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1EFA51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719DF18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5348618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&lt;ИННЮЛТип&gt; </w:t>
            </w:r>
          </w:p>
        </w:tc>
      </w:tr>
      <w:tr w:rsidR="007234AF" w:rsidRPr="007234AF" w14:paraId="1F901F54" w14:textId="77777777" w:rsidTr="006004F5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30CD7582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Идентификатор оператора электронного документооборота отправителя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5521C59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ИдЭДО</w:t>
            </w:r>
          </w:p>
        </w:tc>
        <w:tc>
          <w:tcPr>
            <w:tcW w:w="1208" w:type="dxa"/>
            <w:shd w:val="clear" w:color="auto" w:fill="auto"/>
            <w:hideMark/>
          </w:tcPr>
          <w:p w14:paraId="0BA5B84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F9C2D4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T(=3)</w:t>
            </w:r>
          </w:p>
        </w:tc>
        <w:tc>
          <w:tcPr>
            <w:tcW w:w="1910" w:type="dxa"/>
            <w:shd w:val="clear" w:color="auto" w:fill="auto"/>
            <w:hideMark/>
          </w:tcPr>
          <w:p w14:paraId="5581C55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6E7BD465" w14:textId="363F234F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Идентификатор оператора ЭДО СФ, услугами которого пользуется покупатель (продавец), символьный трехзначный код. В значении идентификатора допускаются символы латинского алфавита A-Z, a–z, цифры 0–9, знаки «@», «.», «-». Значение идентификатора регистронезависимо. При включении оператора ЭДО СФ в сеть доверенных операторов ЭДО СФ ФНС </w:t>
            </w:r>
            <w:r w:rsidRPr="007234AF">
              <w:lastRenderedPageBreak/>
              <w:t>России идентификатор присваивается Федеральной налоговой службой</w:t>
            </w:r>
          </w:p>
        </w:tc>
      </w:tr>
    </w:tbl>
    <w:p w14:paraId="770E9E12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lastRenderedPageBreak/>
        <w:t>Таблица 7.4</w:t>
      </w:r>
    </w:p>
    <w:p w14:paraId="06D32076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включающий в себя корректировочный счет-фактуру, или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 (информация покупателя) (ИнфПок)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119D991F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6C91158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14F39A8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07C402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9B4FAF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F0CD2C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39FF48EE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8744C9B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6607F8C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Код формы  по КНД</w:t>
            </w:r>
          </w:p>
        </w:tc>
        <w:tc>
          <w:tcPr>
            <w:tcW w:w="2194" w:type="dxa"/>
            <w:shd w:val="clear" w:color="auto" w:fill="auto"/>
            <w:hideMark/>
          </w:tcPr>
          <w:p w14:paraId="5ADECA5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КНД</w:t>
            </w:r>
          </w:p>
        </w:tc>
        <w:tc>
          <w:tcPr>
            <w:tcW w:w="1208" w:type="dxa"/>
            <w:shd w:val="clear" w:color="auto" w:fill="auto"/>
            <w:hideMark/>
          </w:tcPr>
          <w:p w14:paraId="30048D3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39A9961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T(=7)</w:t>
            </w:r>
          </w:p>
        </w:tc>
        <w:tc>
          <w:tcPr>
            <w:tcW w:w="1910" w:type="dxa"/>
            <w:shd w:val="clear" w:color="auto" w:fill="auto"/>
            <w:hideMark/>
          </w:tcPr>
          <w:p w14:paraId="39F01C3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ОК</w:t>
            </w:r>
          </w:p>
        </w:tc>
        <w:tc>
          <w:tcPr>
            <w:tcW w:w="4869" w:type="dxa"/>
            <w:shd w:val="clear" w:color="auto" w:fill="auto"/>
            <w:hideMark/>
          </w:tcPr>
          <w:p w14:paraId="4B784439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&lt;КНДТип&gt;. </w:t>
            </w:r>
          </w:p>
          <w:p w14:paraId="5FDE266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Принимает значение: 1115134.  </w:t>
            </w:r>
            <w:r w:rsidRPr="007234AF">
              <w:rPr>
                <w:szCs w:val="22"/>
              </w:rPr>
              <w:br/>
              <w:t>Код по Классификатору налоговой документации (КНД)</w:t>
            </w:r>
          </w:p>
        </w:tc>
      </w:tr>
      <w:tr w:rsidR="007234AF" w:rsidRPr="007234AF" w14:paraId="38AEDD5E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0ABB49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Дата формирования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663B0BD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ДатаИнфПок</w:t>
            </w:r>
          </w:p>
        </w:tc>
        <w:tc>
          <w:tcPr>
            <w:tcW w:w="1208" w:type="dxa"/>
            <w:shd w:val="clear" w:color="auto" w:fill="auto"/>
            <w:hideMark/>
          </w:tcPr>
          <w:p w14:paraId="0242504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50DD84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3F300A7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310F72AB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&lt;ДатаТип&gt; </w:t>
            </w:r>
          </w:p>
        </w:tc>
      </w:tr>
      <w:tr w:rsidR="007234AF" w:rsidRPr="007234AF" w14:paraId="0C3E595B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76F316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Время формирования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6FC7C0A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ВремИнфПок</w:t>
            </w:r>
          </w:p>
        </w:tc>
        <w:tc>
          <w:tcPr>
            <w:tcW w:w="1208" w:type="dxa"/>
            <w:shd w:val="clear" w:color="auto" w:fill="auto"/>
            <w:hideMark/>
          </w:tcPr>
          <w:p w14:paraId="5D364D8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74A5C1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4ABAA7F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75CB1DA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&lt;ВремяТип&gt; </w:t>
            </w:r>
          </w:p>
        </w:tc>
      </w:tr>
      <w:tr w:rsidR="007234AF" w:rsidRPr="007234AF" w14:paraId="708A29EC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4EF6B3ED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Наименование экономического субъекта – составителя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696169F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НаимЭконСубСост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592AB43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64FB3F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4AB8B1D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2A8CA45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6E8EFDF5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F772E0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Основание, по которому экономический субъект является составителем файла обмена информации покупателя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1A2DC6F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ОснДоверОргСост</w:t>
            </w:r>
          </w:p>
        </w:tc>
        <w:tc>
          <w:tcPr>
            <w:tcW w:w="1208" w:type="dxa"/>
            <w:shd w:val="clear" w:color="auto" w:fill="auto"/>
            <w:hideMark/>
          </w:tcPr>
          <w:p w14:paraId="6935E3E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374819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T(1-120)</w:t>
            </w:r>
          </w:p>
        </w:tc>
        <w:tc>
          <w:tcPr>
            <w:tcW w:w="1910" w:type="dxa"/>
            <w:shd w:val="clear" w:color="auto" w:fill="auto"/>
            <w:hideMark/>
          </w:tcPr>
          <w:p w14:paraId="379C369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7EE6927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Элемент обязателен, если составитель информации продавца не является продавцом</w:t>
            </w:r>
          </w:p>
        </w:tc>
      </w:tr>
      <w:tr w:rsidR="007234AF" w:rsidRPr="007234AF" w14:paraId="399BB6D5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EB1888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Идентификация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194" w:type="dxa"/>
            <w:shd w:val="clear" w:color="auto" w:fill="auto"/>
            <w:hideMark/>
          </w:tcPr>
          <w:p w14:paraId="7BCF8BD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ИдИнфПрод</w:t>
            </w:r>
          </w:p>
        </w:tc>
        <w:tc>
          <w:tcPr>
            <w:tcW w:w="1208" w:type="dxa"/>
            <w:shd w:val="clear" w:color="auto" w:fill="auto"/>
            <w:hideMark/>
          </w:tcPr>
          <w:p w14:paraId="6435A1F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8940E6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2F92E5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0C732D4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7.5 </w:t>
            </w:r>
          </w:p>
        </w:tc>
      </w:tr>
      <w:tr w:rsidR="007234AF" w:rsidRPr="007234AF" w14:paraId="08917D35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5C1E744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Содержание события (факта хозяйственной жизни) 4 - сведения о согласовании изменения стоимости отгруженных товаров (выполненных работ, оказанных услуг), переданных имущественных прав</w:t>
            </w:r>
          </w:p>
        </w:tc>
        <w:tc>
          <w:tcPr>
            <w:tcW w:w="2194" w:type="dxa"/>
            <w:shd w:val="clear" w:color="auto" w:fill="auto"/>
            <w:hideMark/>
          </w:tcPr>
          <w:p w14:paraId="1AD1E60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СодФХЖ4</w:t>
            </w:r>
          </w:p>
        </w:tc>
        <w:tc>
          <w:tcPr>
            <w:tcW w:w="1208" w:type="dxa"/>
            <w:shd w:val="clear" w:color="auto" w:fill="auto"/>
            <w:hideMark/>
          </w:tcPr>
          <w:p w14:paraId="0172A1F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5BB56A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1EF7C55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225A984D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7.6 </w:t>
            </w:r>
          </w:p>
        </w:tc>
      </w:tr>
      <w:tr w:rsidR="007234AF" w:rsidRPr="007234AF" w14:paraId="200AA2F6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07D111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Сведения о лице, подписывающем файл обмена информации покупателя в электронной форме</w:t>
            </w:r>
          </w:p>
        </w:tc>
        <w:tc>
          <w:tcPr>
            <w:tcW w:w="2194" w:type="dxa"/>
            <w:shd w:val="clear" w:color="auto" w:fill="auto"/>
            <w:hideMark/>
          </w:tcPr>
          <w:p w14:paraId="69047AD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Подписант</w:t>
            </w:r>
          </w:p>
        </w:tc>
        <w:tc>
          <w:tcPr>
            <w:tcW w:w="1208" w:type="dxa"/>
            <w:shd w:val="clear" w:color="auto" w:fill="auto"/>
            <w:hideMark/>
          </w:tcPr>
          <w:p w14:paraId="6BE9CBD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33EF93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1EB664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ОМ</w:t>
            </w:r>
          </w:p>
        </w:tc>
        <w:tc>
          <w:tcPr>
            <w:tcW w:w="4869" w:type="dxa"/>
            <w:shd w:val="clear" w:color="auto" w:fill="auto"/>
            <w:hideMark/>
          </w:tcPr>
          <w:p w14:paraId="5EC0A86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7.10 </w:t>
            </w:r>
          </w:p>
        </w:tc>
      </w:tr>
    </w:tbl>
    <w:p w14:paraId="531A7BC7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7.5</w:t>
      </w:r>
    </w:p>
    <w:p w14:paraId="3A0B54EA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Идентификация файла обмена корректировочного счета-фактуры с дополнительной информацией (информации продавца) (ИдИнфПрод)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4AE91494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5FC563C1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3290DFA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7AE0926E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45E8FD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0AC09A4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19EA41C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A7F3180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6AC7439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Идентификатор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194" w:type="dxa"/>
            <w:shd w:val="clear" w:color="auto" w:fill="auto"/>
            <w:hideMark/>
          </w:tcPr>
          <w:p w14:paraId="7978B8D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ИдФайлИнфПр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2757165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30127E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E63AA8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00918A9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Содержит (повторяет) имя файла обмена корректировочного счета-фактуры с дополнительной информацией (информации продавца) (без расширения)</w:t>
            </w:r>
          </w:p>
        </w:tc>
      </w:tr>
      <w:tr w:rsidR="007234AF" w:rsidRPr="007234AF" w14:paraId="48B81CEF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C9AE97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Дата формирования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194" w:type="dxa"/>
            <w:shd w:val="clear" w:color="auto" w:fill="auto"/>
            <w:hideMark/>
          </w:tcPr>
          <w:p w14:paraId="4DFC84F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ДатаФайлИнфПр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6B8559F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5D9EE1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4490B92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7F1C1FA6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Типовой элемент &lt;ДатаТип&gt;. </w:t>
            </w:r>
          </w:p>
          <w:p w14:paraId="74F727A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Указывается (повторяет) значение ДатаИнфПр, указанное в файле обмена корректировочного счета-фактуры </w:t>
            </w:r>
            <w:r w:rsidRPr="007234AF">
              <w:rPr>
                <w:szCs w:val="22"/>
              </w:rPr>
              <w:t xml:space="preserve">с дополнительной информацией  </w:t>
            </w:r>
            <w:r w:rsidRPr="007234AF">
              <w:t xml:space="preserve">(информации продавца) </w:t>
            </w:r>
          </w:p>
        </w:tc>
      </w:tr>
      <w:tr w:rsidR="007234AF" w:rsidRPr="007234AF" w14:paraId="51FE018F" w14:textId="77777777" w:rsidTr="006004F5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5A3AE7B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Время формирования файла обмена корректировочного счета-фактуры с дополнительной </w:t>
            </w:r>
            <w:r w:rsidRPr="007234AF">
              <w:rPr>
                <w:szCs w:val="22"/>
              </w:rPr>
              <w:lastRenderedPageBreak/>
              <w:t>информацией (информации продавца)</w:t>
            </w:r>
          </w:p>
        </w:tc>
        <w:tc>
          <w:tcPr>
            <w:tcW w:w="2194" w:type="dxa"/>
            <w:shd w:val="clear" w:color="auto" w:fill="auto"/>
            <w:hideMark/>
          </w:tcPr>
          <w:p w14:paraId="20D96BF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ВремФайлИнфПр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500EE96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671DAB2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T(=8)</w:t>
            </w:r>
          </w:p>
        </w:tc>
        <w:tc>
          <w:tcPr>
            <w:tcW w:w="1910" w:type="dxa"/>
            <w:shd w:val="clear" w:color="auto" w:fill="auto"/>
            <w:hideMark/>
          </w:tcPr>
          <w:p w14:paraId="783BC59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28191F0F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Типовой элемент &lt;ВремяТип&gt;. </w:t>
            </w:r>
          </w:p>
          <w:p w14:paraId="66C9423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Указывается (повторяет) значение ВремИнфПр, указанное в файле обмена корректировочного счета-фактуры </w:t>
            </w:r>
            <w:r w:rsidRPr="007234AF">
              <w:rPr>
                <w:szCs w:val="22"/>
              </w:rPr>
              <w:t xml:space="preserve">с </w:t>
            </w:r>
            <w:r w:rsidRPr="007234AF">
              <w:rPr>
                <w:szCs w:val="22"/>
              </w:rPr>
              <w:lastRenderedPageBreak/>
              <w:t xml:space="preserve">дополнительной информацией  </w:t>
            </w:r>
            <w:r w:rsidRPr="007234AF">
              <w:t xml:space="preserve">(информации продавца) </w:t>
            </w:r>
          </w:p>
        </w:tc>
      </w:tr>
      <w:tr w:rsidR="007234AF" w:rsidRPr="007234AF" w14:paraId="6600BD30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188EB30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Электронная подпись файла обмена корректировочного счета-фактуры с дополнительной информацией (информации продавца)</w:t>
            </w:r>
          </w:p>
        </w:tc>
        <w:tc>
          <w:tcPr>
            <w:tcW w:w="2194" w:type="dxa"/>
            <w:shd w:val="clear" w:color="auto" w:fill="auto"/>
            <w:hideMark/>
          </w:tcPr>
          <w:p w14:paraId="3576D27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ЭП</w:t>
            </w:r>
          </w:p>
        </w:tc>
        <w:tc>
          <w:tcPr>
            <w:tcW w:w="1208" w:type="dxa"/>
            <w:shd w:val="clear" w:color="auto" w:fill="auto"/>
            <w:hideMark/>
          </w:tcPr>
          <w:p w14:paraId="2A75A8B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П</w:t>
            </w:r>
          </w:p>
        </w:tc>
        <w:tc>
          <w:tcPr>
            <w:tcW w:w="1208" w:type="dxa"/>
            <w:shd w:val="clear" w:color="auto" w:fill="auto"/>
            <w:hideMark/>
          </w:tcPr>
          <w:p w14:paraId="7ED5CA1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T(1-)</w:t>
            </w:r>
          </w:p>
        </w:tc>
        <w:tc>
          <w:tcPr>
            <w:tcW w:w="1910" w:type="dxa"/>
            <w:shd w:val="clear" w:color="auto" w:fill="auto"/>
            <w:hideMark/>
          </w:tcPr>
          <w:p w14:paraId="6AB5F5B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ОМ</w:t>
            </w:r>
          </w:p>
        </w:tc>
        <w:tc>
          <w:tcPr>
            <w:tcW w:w="4869" w:type="dxa"/>
            <w:shd w:val="clear" w:color="auto" w:fill="auto"/>
            <w:hideMark/>
          </w:tcPr>
          <w:p w14:paraId="61A0844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Представляется в кодировке </w:t>
            </w:r>
            <w:r w:rsidRPr="007234AF">
              <w:rPr>
                <w:szCs w:val="22"/>
                <w:lang w:val="en-US"/>
              </w:rPr>
              <w:t>Base64</w:t>
            </w:r>
          </w:p>
        </w:tc>
      </w:tr>
    </w:tbl>
    <w:p w14:paraId="4566C942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7.6</w:t>
      </w:r>
    </w:p>
    <w:p w14:paraId="1343B542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Содержание события (факта хозяйственной жизни) 4 - сведения о согласовании изменения стоимости отгруженных товаров (выполненных работ, оказанных услуг), переданных имущественных прав (СодФХЖ4)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2A54B4AC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278D5502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7402F1C2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0019CFC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8F02C9D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0EC5E4C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46EA6C97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79FBAF4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0EA3FFD5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Наименование документа, согласованное сторонами сделки </w:t>
            </w:r>
          </w:p>
        </w:tc>
        <w:tc>
          <w:tcPr>
            <w:tcW w:w="2194" w:type="dxa"/>
            <w:shd w:val="clear" w:color="auto" w:fill="auto"/>
            <w:hideMark/>
          </w:tcPr>
          <w:p w14:paraId="449A3D9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НаимДокОпрПр</w:t>
            </w:r>
          </w:p>
        </w:tc>
        <w:tc>
          <w:tcPr>
            <w:tcW w:w="1208" w:type="dxa"/>
            <w:shd w:val="clear" w:color="auto" w:fill="auto"/>
            <w:hideMark/>
          </w:tcPr>
          <w:p w14:paraId="6C39679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1485D0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026C15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69D33B8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Наименование поступившего на подпись документа о согласии покупателя на изменение стоимости отгрузки. Указывается (повторяет) значение </w:t>
            </w:r>
            <w:r w:rsidRPr="007234AF">
              <w:rPr>
                <w:szCs w:val="22"/>
              </w:rPr>
              <w:t>НаимДокОпр</w:t>
            </w:r>
            <w:r w:rsidRPr="007234AF">
              <w:t xml:space="preserve">, указанное в файле обмена корректировочного счета-фактуры </w:t>
            </w:r>
            <w:r w:rsidRPr="007234AF">
              <w:rPr>
                <w:szCs w:val="22"/>
              </w:rPr>
              <w:t xml:space="preserve">с дополнительной информацией </w:t>
            </w:r>
            <w:r w:rsidRPr="007234AF">
              <w:t xml:space="preserve">(информации продавца) </w:t>
            </w:r>
          </w:p>
        </w:tc>
      </w:tr>
      <w:tr w:rsidR="007234AF" w:rsidRPr="007234AF" w14:paraId="64D728DC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5D4161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Функция</w:t>
            </w:r>
          </w:p>
        </w:tc>
        <w:tc>
          <w:tcPr>
            <w:tcW w:w="2194" w:type="dxa"/>
            <w:shd w:val="clear" w:color="auto" w:fill="auto"/>
            <w:hideMark/>
          </w:tcPr>
          <w:p w14:paraId="6460E02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ФункцияПр</w:t>
            </w:r>
          </w:p>
        </w:tc>
        <w:tc>
          <w:tcPr>
            <w:tcW w:w="1208" w:type="dxa"/>
            <w:shd w:val="clear" w:color="auto" w:fill="auto"/>
            <w:hideMark/>
          </w:tcPr>
          <w:p w14:paraId="73830F0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5E5675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T(3-7)</w:t>
            </w:r>
          </w:p>
        </w:tc>
        <w:tc>
          <w:tcPr>
            <w:tcW w:w="1910" w:type="dxa"/>
            <w:shd w:val="clear" w:color="auto" w:fill="auto"/>
            <w:hideMark/>
          </w:tcPr>
          <w:p w14:paraId="4CBAA47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2F44289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Указывается (повторяет) значение Функция, указанное в файле обмена корректировочного счета-фактуры </w:t>
            </w:r>
            <w:r w:rsidRPr="007234AF">
              <w:rPr>
                <w:szCs w:val="22"/>
              </w:rPr>
              <w:t xml:space="preserve">с дополнительной информацией </w:t>
            </w:r>
            <w:r w:rsidRPr="007234AF">
              <w:t xml:space="preserve">(информации продавца) </w:t>
            </w:r>
          </w:p>
        </w:tc>
      </w:tr>
      <w:tr w:rsidR="007234AF" w:rsidRPr="007234AF" w14:paraId="27B9441D" w14:textId="77777777" w:rsidTr="006004F5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2D477C9B" w14:textId="7451764C" w:rsidR="000F37A9" w:rsidRPr="007234AF" w:rsidRDefault="000F37A9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Номер корректировочного счета-фактуры и документа о согласии покупателя на изменение стоимости отгрузки или документа </w:t>
            </w:r>
            <w:r w:rsidRPr="007234AF">
              <w:lastRenderedPageBreak/>
              <w:t>о согласии покупателя на изменение стоимости отгрузки</w:t>
            </w:r>
          </w:p>
        </w:tc>
        <w:tc>
          <w:tcPr>
            <w:tcW w:w="2194" w:type="dxa"/>
            <w:shd w:val="clear" w:color="auto" w:fill="auto"/>
            <w:hideMark/>
          </w:tcPr>
          <w:p w14:paraId="2A84036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НомДокИнфПр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2582552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40902B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38B93E7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359ECA0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Номер поступившего на подпись документа </w:t>
            </w:r>
            <w:r w:rsidRPr="007234AF">
              <w:rPr>
                <w:szCs w:val="22"/>
              </w:rPr>
              <w:t>о согласии покупателя на изменение стоимости отгрузки</w:t>
            </w:r>
            <w:r w:rsidRPr="007234AF">
              <w:t xml:space="preserve">. Указывается (повторяет) значение НомерКСчФ, </w:t>
            </w:r>
            <w:r w:rsidRPr="007234AF">
              <w:lastRenderedPageBreak/>
              <w:t xml:space="preserve">указанное   в файле обмена корректировочного счета-фактуры </w:t>
            </w:r>
            <w:r w:rsidRPr="007234AF">
              <w:rPr>
                <w:szCs w:val="22"/>
              </w:rPr>
              <w:t xml:space="preserve">с дополнительной информацией </w:t>
            </w:r>
            <w:r w:rsidRPr="007234AF">
              <w:t xml:space="preserve">(информации продавца) </w:t>
            </w:r>
          </w:p>
        </w:tc>
      </w:tr>
      <w:tr w:rsidR="007234AF" w:rsidRPr="007234AF" w14:paraId="52565594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0976D0A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Дата составления (выписки) корректировочного счета-фактуры и документа о согласии покупателя на изменение стоимости отгрузки или  документа о согласии на изменение стоимости отгрузки</w:t>
            </w:r>
          </w:p>
        </w:tc>
        <w:tc>
          <w:tcPr>
            <w:tcW w:w="2194" w:type="dxa"/>
            <w:shd w:val="clear" w:color="auto" w:fill="auto"/>
            <w:hideMark/>
          </w:tcPr>
          <w:p w14:paraId="2E2F280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ДатаДокИнфПр</w:t>
            </w:r>
          </w:p>
        </w:tc>
        <w:tc>
          <w:tcPr>
            <w:tcW w:w="1208" w:type="dxa"/>
            <w:shd w:val="clear" w:color="auto" w:fill="auto"/>
            <w:hideMark/>
          </w:tcPr>
          <w:p w14:paraId="622059F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E27E0A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AE30A1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6305F103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t>Типовой элемент &lt;ДатаТип&gt;.</w:t>
            </w:r>
          </w:p>
          <w:p w14:paraId="75FBDAD3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Дата поступившего на подпись документа </w:t>
            </w:r>
            <w:r w:rsidRPr="007234AF">
              <w:rPr>
                <w:szCs w:val="22"/>
              </w:rPr>
              <w:t>о согласии покупателя на изменение стоимости отгрузки</w:t>
            </w:r>
            <w:r w:rsidRPr="007234AF">
              <w:t xml:space="preserve">. </w:t>
            </w:r>
          </w:p>
          <w:p w14:paraId="5A06CF94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Указывается (повторяет) значение ДатаКСчФ, указанное в файле обмена корректировочного счета-фактуры с дополнительной информацией (информации продавца) </w:t>
            </w:r>
          </w:p>
        </w:tc>
      </w:tr>
      <w:tr w:rsidR="007234AF" w:rsidRPr="007234AF" w14:paraId="65A3FD70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51DEF6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Сведения о согласии покупателя на изменение стоимости отгрузки</w:t>
            </w:r>
          </w:p>
        </w:tc>
        <w:tc>
          <w:tcPr>
            <w:tcW w:w="2194" w:type="dxa"/>
            <w:shd w:val="clear" w:color="auto" w:fill="auto"/>
            <w:hideMark/>
          </w:tcPr>
          <w:p w14:paraId="7876E83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СвСоглас</w:t>
            </w:r>
          </w:p>
        </w:tc>
        <w:tc>
          <w:tcPr>
            <w:tcW w:w="1208" w:type="dxa"/>
            <w:shd w:val="clear" w:color="auto" w:fill="auto"/>
            <w:hideMark/>
          </w:tcPr>
          <w:p w14:paraId="04B741A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55D611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6A6220D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5191E8F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7.7 </w:t>
            </w:r>
          </w:p>
        </w:tc>
      </w:tr>
      <w:tr w:rsidR="007234AF" w:rsidRPr="007234AF" w14:paraId="729FC70C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F3E8F1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Информационное поле факта хозяйственной жизни (4)</w:t>
            </w:r>
          </w:p>
        </w:tc>
        <w:tc>
          <w:tcPr>
            <w:tcW w:w="2194" w:type="dxa"/>
            <w:shd w:val="clear" w:color="auto" w:fill="auto"/>
            <w:hideMark/>
          </w:tcPr>
          <w:p w14:paraId="7E05858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ИнфПолФХЖ4</w:t>
            </w:r>
          </w:p>
        </w:tc>
        <w:tc>
          <w:tcPr>
            <w:tcW w:w="1208" w:type="dxa"/>
            <w:shd w:val="clear" w:color="auto" w:fill="auto"/>
            <w:hideMark/>
          </w:tcPr>
          <w:p w14:paraId="34DF9F9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01FB770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2712CA7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16EF3A64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7.8 </w:t>
            </w:r>
          </w:p>
        </w:tc>
      </w:tr>
    </w:tbl>
    <w:p w14:paraId="76A40474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7.7</w:t>
      </w:r>
    </w:p>
    <w:p w14:paraId="0D4BC1F7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согласии покупателя на изменение стоимости отгрузки (СвСоглас)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56BAEFD8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2E5CE2E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3C792D94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0FD65E0F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DE33061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7FC3C54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14748FBD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3A956699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C90156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Содержание операции</w:t>
            </w:r>
          </w:p>
        </w:tc>
        <w:tc>
          <w:tcPr>
            <w:tcW w:w="2194" w:type="dxa"/>
            <w:shd w:val="clear" w:color="auto" w:fill="auto"/>
            <w:hideMark/>
          </w:tcPr>
          <w:p w14:paraId="1E92B5E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СодОпер</w:t>
            </w:r>
          </w:p>
        </w:tc>
        <w:tc>
          <w:tcPr>
            <w:tcW w:w="1208" w:type="dxa"/>
            <w:shd w:val="clear" w:color="auto" w:fill="auto"/>
            <w:hideMark/>
          </w:tcPr>
          <w:p w14:paraId="7D59982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12E778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1EABE61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43A69975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Содержание действий. </w:t>
            </w:r>
          </w:p>
          <w:p w14:paraId="6959F192" w14:textId="2F3A67B0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Указывается «С изменением стоимости согласен»</w:t>
            </w:r>
            <w:r w:rsidR="007D1B95" w:rsidRPr="007234AF">
              <w:t>,</w:t>
            </w:r>
            <w:r w:rsidRPr="007234AF">
              <w:t xml:space="preserve"> или «Уведомление об изменении стоимости принято к учету», или другое</w:t>
            </w:r>
          </w:p>
        </w:tc>
      </w:tr>
      <w:tr w:rsidR="007234AF" w:rsidRPr="007234AF" w14:paraId="7B93DA2F" w14:textId="77777777" w:rsidTr="006004F5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108DDF64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Дата согласования (согласия)</w:t>
            </w:r>
          </w:p>
        </w:tc>
        <w:tc>
          <w:tcPr>
            <w:tcW w:w="2194" w:type="dxa"/>
            <w:shd w:val="clear" w:color="auto" w:fill="auto"/>
            <w:hideMark/>
          </w:tcPr>
          <w:p w14:paraId="2DBFB0B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ДатаСоглас</w:t>
            </w:r>
          </w:p>
        </w:tc>
        <w:tc>
          <w:tcPr>
            <w:tcW w:w="1208" w:type="dxa"/>
            <w:shd w:val="clear" w:color="auto" w:fill="auto"/>
            <w:hideMark/>
          </w:tcPr>
          <w:p w14:paraId="2DEADE2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265871A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2A0DE3F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71EE9C8B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Типовой элемент &lt;ДатаТип&gt;. </w:t>
            </w:r>
          </w:p>
          <w:p w14:paraId="69F87455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Обязателен, если дата согласования не совпадает со значением ДатаНапр, указанным в файле обмена </w:t>
            </w:r>
            <w:r w:rsidRPr="007234AF">
              <w:lastRenderedPageBreak/>
              <w:t xml:space="preserve">корректировочного счета-фактуры </w:t>
            </w:r>
            <w:r w:rsidRPr="007234AF">
              <w:rPr>
                <w:szCs w:val="22"/>
              </w:rPr>
              <w:t xml:space="preserve">с дополнительной информацией </w:t>
            </w:r>
            <w:r w:rsidRPr="007234AF">
              <w:t xml:space="preserve">(информации продавца) </w:t>
            </w:r>
          </w:p>
        </w:tc>
      </w:tr>
    </w:tbl>
    <w:p w14:paraId="72264032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lastRenderedPageBreak/>
        <w:t>Таблица 7.8</w:t>
      </w:r>
    </w:p>
    <w:p w14:paraId="4079B992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Информационное поле факта хозяйственной жизни (4) (ИнфПолФХЖ4)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29D55232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18D0F62D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2380D18C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1FF3C05A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527040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4D2576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346F387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A1324D8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7BF076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Идентификатор  файла информационного поля</w:t>
            </w:r>
          </w:p>
        </w:tc>
        <w:tc>
          <w:tcPr>
            <w:tcW w:w="2194" w:type="dxa"/>
            <w:shd w:val="clear" w:color="auto" w:fill="auto"/>
            <w:hideMark/>
          </w:tcPr>
          <w:p w14:paraId="768BDFF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ИдФайлИнфПол</w:t>
            </w:r>
          </w:p>
        </w:tc>
        <w:tc>
          <w:tcPr>
            <w:tcW w:w="1208" w:type="dxa"/>
            <w:shd w:val="clear" w:color="auto" w:fill="auto"/>
            <w:hideMark/>
          </w:tcPr>
          <w:p w14:paraId="6F1B258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7C559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T(=36)</w:t>
            </w:r>
          </w:p>
        </w:tc>
        <w:tc>
          <w:tcPr>
            <w:tcW w:w="1910" w:type="dxa"/>
            <w:shd w:val="clear" w:color="auto" w:fill="auto"/>
            <w:hideMark/>
          </w:tcPr>
          <w:p w14:paraId="5FEC1A5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7FBBFE2E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 xml:space="preserve">GUID. </w:t>
            </w:r>
            <w:r w:rsidRPr="007234AF">
              <w:br/>
              <w:t>Указывается идентификатор файла, связанного со сведениями данного электронного документа</w:t>
            </w:r>
          </w:p>
        </w:tc>
      </w:tr>
      <w:tr w:rsidR="007234AF" w:rsidRPr="007234AF" w14:paraId="2D82B115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B794F4D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Текстовая информация</w:t>
            </w:r>
          </w:p>
        </w:tc>
        <w:tc>
          <w:tcPr>
            <w:tcW w:w="2194" w:type="dxa"/>
            <w:shd w:val="clear" w:color="auto" w:fill="auto"/>
            <w:hideMark/>
          </w:tcPr>
          <w:p w14:paraId="77E43F3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ТекстИнф</w:t>
            </w:r>
          </w:p>
        </w:tc>
        <w:tc>
          <w:tcPr>
            <w:tcW w:w="1208" w:type="dxa"/>
            <w:shd w:val="clear" w:color="auto" w:fill="auto"/>
            <w:hideMark/>
          </w:tcPr>
          <w:p w14:paraId="0A5955A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2038B91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B20BE9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НМ</w:t>
            </w:r>
          </w:p>
        </w:tc>
        <w:tc>
          <w:tcPr>
            <w:tcW w:w="4869" w:type="dxa"/>
            <w:shd w:val="clear" w:color="auto" w:fill="auto"/>
            <w:hideMark/>
          </w:tcPr>
          <w:p w14:paraId="723D1CB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7.9 </w:t>
            </w:r>
          </w:p>
        </w:tc>
      </w:tr>
    </w:tbl>
    <w:p w14:paraId="09D032FF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7.9</w:t>
      </w:r>
    </w:p>
    <w:p w14:paraId="1341153D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Текстовая информация (ТекстИнф)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1CE6E8A2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42D88C44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0889F502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F88FB3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351A03E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4214CB7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32CDD16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03EF40A6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617759A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Идентификатор</w:t>
            </w:r>
          </w:p>
        </w:tc>
        <w:tc>
          <w:tcPr>
            <w:tcW w:w="2194" w:type="dxa"/>
            <w:shd w:val="clear" w:color="auto" w:fill="auto"/>
            <w:hideMark/>
          </w:tcPr>
          <w:p w14:paraId="3AB659F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Идентиф</w:t>
            </w:r>
          </w:p>
        </w:tc>
        <w:tc>
          <w:tcPr>
            <w:tcW w:w="1208" w:type="dxa"/>
            <w:shd w:val="clear" w:color="auto" w:fill="auto"/>
            <w:hideMark/>
          </w:tcPr>
          <w:p w14:paraId="00A648D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644964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T(1-50)</w:t>
            </w:r>
          </w:p>
        </w:tc>
        <w:tc>
          <w:tcPr>
            <w:tcW w:w="1910" w:type="dxa"/>
            <w:shd w:val="clear" w:color="auto" w:fill="auto"/>
            <w:hideMark/>
          </w:tcPr>
          <w:p w14:paraId="1046E50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0ACD602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1B289D" w:rsidRPr="007234AF" w14:paraId="3F1A0091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0C8FE2F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Значение</w:t>
            </w:r>
          </w:p>
        </w:tc>
        <w:tc>
          <w:tcPr>
            <w:tcW w:w="2194" w:type="dxa"/>
            <w:shd w:val="clear" w:color="auto" w:fill="auto"/>
            <w:hideMark/>
          </w:tcPr>
          <w:p w14:paraId="07033F1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Значен</w:t>
            </w:r>
          </w:p>
        </w:tc>
        <w:tc>
          <w:tcPr>
            <w:tcW w:w="1208" w:type="dxa"/>
            <w:shd w:val="clear" w:color="auto" w:fill="auto"/>
            <w:hideMark/>
          </w:tcPr>
          <w:p w14:paraId="2298DA3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CF9239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CD83F0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6EF81A6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</w:tbl>
    <w:p w14:paraId="612A3CE1" w14:textId="77777777" w:rsidR="006004F5" w:rsidRPr="007234AF" w:rsidRDefault="006004F5" w:rsidP="001B289D">
      <w:pPr>
        <w:spacing w:before="360" w:after="60"/>
        <w:ind w:firstLine="0"/>
        <w:jc w:val="right"/>
        <w:rPr>
          <w:szCs w:val="22"/>
        </w:rPr>
      </w:pPr>
    </w:p>
    <w:p w14:paraId="65D7045B" w14:textId="77777777" w:rsidR="006004F5" w:rsidRPr="007234AF" w:rsidRDefault="006004F5" w:rsidP="001B289D">
      <w:pPr>
        <w:spacing w:before="360" w:after="60"/>
        <w:ind w:firstLine="0"/>
        <w:jc w:val="right"/>
        <w:rPr>
          <w:szCs w:val="22"/>
        </w:rPr>
      </w:pPr>
    </w:p>
    <w:p w14:paraId="5FA8FE42" w14:textId="77777777" w:rsidR="006004F5" w:rsidRPr="007234AF" w:rsidRDefault="006004F5" w:rsidP="001B289D">
      <w:pPr>
        <w:spacing w:before="360" w:after="60"/>
        <w:ind w:firstLine="0"/>
        <w:jc w:val="right"/>
        <w:rPr>
          <w:szCs w:val="22"/>
        </w:rPr>
      </w:pPr>
    </w:p>
    <w:p w14:paraId="63948D05" w14:textId="62D9FC18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lastRenderedPageBreak/>
        <w:t>Таблица 7.10</w:t>
      </w:r>
    </w:p>
    <w:p w14:paraId="54F2EA8E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лице, подписывающем файл обмена информации покупателя в электронной форме (Подписант)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0565C7A9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061D3F74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2B17EDE7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00E899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8C0409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279B9B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72D58BEC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F99ACF0" w14:textId="77777777" w:rsidTr="006004F5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2CA959A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Область полномочий</w:t>
            </w:r>
          </w:p>
        </w:tc>
        <w:tc>
          <w:tcPr>
            <w:tcW w:w="2194" w:type="dxa"/>
            <w:shd w:val="clear" w:color="auto" w:fill="auto"/>
            <w:hideMark/>
          </w:tcPr>
          <w:p w14:paraId="77E19C3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ОблПолн</w:t>
            </w:r>
          </w:p>
        </w:tc>
        <w:tc>
          <w:tcPr>
            <w:tcW w:w="1208" w:type="dxa"/>
            <w:shd w:val="clear" w:color="auto" w:fill="auto"/>
            <w:hideMark/>
          </w:tcPr>
          <w:p w14:paraId="25337C9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33FA21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T(1-2)</w:t>
            </w:r>
          </w:p>
        </w:tc>
        <w:tc>
          <w:tcPr>
            <w:tcW w:w="1910" w:type="dxa"/>
            <w:shd w:val="clear" w:color="auto" w:fill="auto"/>
            <w:hideMark/>
          </w:tcPr>
          <w:p w14:paraId="7B3B3D0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ОК</w:t>
            </w:r>
          </w:p>
        </w:tc>
        <w:tc>
          <w:tcPr>
            <w:tcW w:w="4869" w:type="dxa"/>
            <w:shd w:val="clear" w:color="auto" w:fill="auto"/>
            <w:hideMark/>
          </w:tcPr>
          <w:p w14:paraId="2DC8B4B9" w14:textId="77777777" w:rsidR="000F063B" w:rsidRPr="007234AF" w:rsidRDefault="001B289D" w:rsidP="000F063B">
            <w:pPr>
              <w:ind w:left="284" w:hanging="284"/>
              <w:jc w:val="left"/>
            </w:pPr>
            <w:r w:rsidRPr="007234AF">
              <w:t>Принимает значение: 0 | 3 | 6 | 29, где:</w:t>
            </w:r>
          </w:p>
          <w:p w14:paraId="28329B95" w14:textId="465EA6E7" w:rsidR="000F063B" w:rsidRPr="007234AF" w:rsidRDefault="001B289D" w:rsidP="000F063B">
            <w:pPr>
              <w:ind w:left="284" w:hanging="284"/>
              <w:jc w:val="left"/>
            </w:pPr>
            <w:r w:rsidRPr="007234AF">
              <w:t>0 - лицо, ответственное за подписание счетов-фактур;</w:t>
            </w:r>
          </w:p>
          <w:p w14:paraId="3A66C0FA" w14:textId="4E3A2A78" w:rsidR="000F063B" w:rsidRPr="007234AF" w:rsidRDefault="001B289D" w:rsidP="000F063B">
            <w:pPr>
              <w:ind w:left="284" w:hanging="284"/>
              <w:jc w:val="left"/>
            </w:pPr>
            <w:r w:rsidRPr="007234AF">
              <w:t>3 – лицо, ответственное за оформление свершившегося события;</w:t>
            </w:r>
          </w:p>
          <w:p w14:paraId="2AA01C9E" w14:textId="438FBDAB" w:rsidR="001B289D" w:rsidRPr="007234AF" w:rsidRDefault="001B289D" w:rsidP="000F063B">
            <w:pPr>
              <w:ind w:left="284" w:hanging="284"/>
              <w:jc w:val="left"/>
            </w:pPr>
            <w:r w:rsidRPr="007234AF">
              <w:t>6 - лицо, ответственное за оформление свершившегося события и за подписание счетов-фактур;</w:t>
            </w:r>
          </w:p>
          <w:p w14:paraId="5B76975D" w14:textId="77777777" w:rsidR="001B289D" w:rsidRPr="007234AF" w:rsidRDefault="001B289D" w:rsidP="000F063B">
            <w:pPr>
              <w:ind w:left="284" w:hanging="284"/>
              <w:jc w:val="left"/>
              <w:rPr>
                <w:szCs w:val="22"/>
              </w:rPr>
            </w:pPr>
            <w:r w:rsidRPr="007234AF">
              <w:t>29 - лицо с иными полномочиями</w:t>
            </w:r>
          </w:p>
        </w:tc>
      </w:tr>
      <w:tr w:rsidR="007234AF" w:rsidRPr="007234AF" w14:paraId="2FF4F3AC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58C717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Статус</w:t>
            </w:r>
          </w:p>
        </w:tc>
        <w:tc>
          <w:tcPr>
            <w:tcW w:w="2194" w:type="dxa"/>
            <w:shd w:val="clear" w:color="auto" w:fill="auto"/>
            <w:hideMark/>
          </w:tcPr>
          <w:p w14:paraId="27E8D87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Статус</w:t>
            </w:r>
          </w:p>
        </w:tc>
        <w:tc>
          <w:tcPr>
            <w:tcW w:w="1208" w:type="dxa"/>
            <w:shd w:val="clear" w:color="auto" w:fill="auto"/>
            <w:hideMark/>
          </w:tcPr>
          <w:p w14:paraId="2AC4192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4006C10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T(=1)</w:t>
            </w:r>
          </w:p>
        </w:tc>
        <w:tc>
          <w:tcPr>
            <w:tcW w:w="1910" w:type="dxa"/>
            <w:shd w:val="clear" w:color="auto" w:fill="auto"/>
            <w:hideMark/>
          </w:tcPr>
          <w:p w14:paraId="5E2899D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ОК</w:t>
            </w:r>
          </w:p>
        </w:tc>
        <w:tc>
          <w:tcPr>
            <w:tcW w:w="4869" w:type="dxa"/>
            <w:shd w:val="clear" w:color="auto" w:fill="auto"/>
            <w:hideMark/>
          </w:tcPr>
          <w:p w14:paraId="68C31729" w14:textId="77777777" w:rsidR="000F063B" w:rsidRPr="007234AF" w:rsidRDefault="001B289D" w:rsidP="00057579">
            <w:pPr>
              <w:ind w:firstLine="0"/>
              <w:jc w:val="left"/>
            </w:pPr>
            <w:r w:rsidRPr="007234AF">
              <w:t>Принимает значение: 3 | 4 | 5 | 6, где:</w:t>
            </w:r>
          </w:p>
          <w:p w14:paraId="5162E145" w14:textId="11FC7F50" w:rsidR="000F063B" w:rsidRPr="007234AF" w:rsidRDefault="001B289D" w:rsidP="000F063B">
            <w:pPr>
              <w:ind w:left="284" w:hanging="284"/>
              <w:jc w:val="left"/>
            </w:pPr>
            <w:r w:rsidRPr="007234AF">
              <w:t>3 - работник иной уполномоченной организации;</w:t>
            </w:r>
          </w:p>
          <w:p w14:paraId="56A29496" w14:textId="3C821A84" w:rsidR="001B289D" w:rsidRPr="007234AF" w:rsidRDefault="001B289D" w:rsidP="000F063B">
            <w:pPr>
              <w:ind w:left="284" w:hanging="284"/>
              <w:jc w:val="left"/>
            </w:pPr>
            <w:r w:rsidRPr="007234AF">
              <w:t>4 - уполномоченное физическое лицо, в том числе индивидуальный предприниматель;</w:t>
            </w:r>
          </w:p>
          <w:p w14:paraId="26D67DE2" w14:textId="77777777" w:rsidR="000F063B" w:rsidRPr="007234AF" w:rsidRDefault="001B289D" w:rsidP="000F063B">
            <w:pPr>
              <w:ind w:left="284" w:hanging="284"/>
              <w:jc w:val="left"/>
            </w:pPr>
            <w:r w:rsidRPr="007234AF">
              <w:t xml:space="preserve">5 - работник организации </w:t>
            </w:r>
            <w:r w:rsidR="00813129" w:rsidRPr="007234AF">
              <w:t xml:space="preserve">– </w:t>
            </w:r>
            <w:r w:rsidRPr="007234AF">
              <w:t>покупателя;</w:t>
            </w:r>
          </w:p>
          <w:p w14:paraId="362B2346" w14:textId="4B7E008E" w:rsidR="001B289D" w:rsidRPr="007234AF" w:rsidRDefault="001B289D" w:rsidP="000F063B">
            <w:pPr>
              <w:ind w:left="284" w:hanging="284"/>
              <w:jc w:val="left"/>
              <w:rPr>
                <w:szCs w:val="22"/>
              </w:rPr>
            </w:pPr>
            <w:r w:rsidRPr="007234AF">
              <w:t>6 - работник организации – составителя информации покупателя</w:t>
            </w:r>
          </w:p>
        </w:tc>
      </w:tr>
      <w:tr w:rsidR="007234AF" w:rsidRPr="007234AF" w14:paraId="69FE22F5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6334CCA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Основание полномочий (доверия)</w:t>
            </w:r>
          </w:p>
        </w:tc>
        <w:tc>
          <w:tcPr>
            <w:tcW w:w="2194" w:type="dxa"/>
            <w:shd w:val="clear" w:color="auto" w:fill="auto"/>
            <w:hideMark/>
          </w:tcPr>
          <w:p w14:paraId="7B9BDAD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ОснПолн</w:t>
            </w:r>
          </w:p>
        </w:tc>
        <w:tc>
          <w:tcPr>
            <w:tcW w:w="1208" w:type="dxa"/>
            <w:shd w:val="clear" w:color="auto" w:fill="auto"/>
            <w:hideMark/>
          </w:tcPr>
          <w:p w14:paraId="252832F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238101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BCEEEF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1CB2700B" w14:textId="57F6CDA1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Для Статус=3 или Статус=5 или Статус=6 указываются «Должностные обязанности» по умолчанию или иные основания полномочий (доверия). </w:t>
            </w:r>
            <w:r w:rsidRPr="007234AF">
              <w:br/>
              <w:t>Для Статус=4 указываются основания полномочий (доверия).</w:t>
            </w:r>
          </w:p>
          <w:p w14:paraId="04812892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При ОблПолн=29 также может быть указана область полномочий</w:t>
            </w:r>
          </w:p>
        </w:tc>
      </w:tr>
      <w:tr w:rsidR="007234AF" w:rsidRPr="007234AF" w14:paraId="1403460E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58FFA8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Основание полномочий (доверия) организации</w:t>
            </w:r>
          </w:p>
        </w:tc>
        <w:tc>
          <w:tcPr>
            <w:tcW w:w="2194" w:type="dxa"/>
            <w:shd w:val="clear" w:color="auto" w:fill="auto"/>
            <w:hideMark/>
          </w:tcPr>
          <w:p w14:paraId="0F89F71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ОснПолнОрг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3AD9DB9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2CB0C3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529FC52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565B9E6B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Обязателен для Статус=3. </w:t>
            </w:r>
          </w:p>
          <w:p w14:paraId="13D957A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Указываются основания полномочий (доверия) организации</w:t>
            </w:r>
          </w:p>
        </w:tc>
      </w:tr>
      <w:tr w:rsidR="007234AF" w:rsidRPr="007234AF" w14:paraId="79BCD2BD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</w:tcPr>
          <w:p w14:paraId="5CA35203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lastRenderedPageBreak/>
              <w:t>Физическое лицо   |</w:t>
            </w:r>
          </w:p>
          <w:p w14:paraId="008E2F82" w14:textId="77777777" w:rsidR="001B289D" w:rsidRPr="007234AF" w:rsidRDefault="001B289D" w:rsidP="00057579">
            <w:pPr>
              <w:ind w:firstLine="0"/>
              <w:jc w:val="left"/>
            </w:pPr>
          </w:p>
          <w:p w14:paraId="69C14FB6" w14:textId="77777777" w:rsidR="001B289D" w:rsidRPr="007234AF" w:rsidRDefault="001B289D" w:rsidP="00057579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>Индивидуальный предприниматель   |</w:t>
            </w:r>
          </w:p>
          <w:p w14:paraId="381BEFE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Представитель юридического лица</w:t>
            </w:r>
          </w:p>
        </w:tc>
        <w:tc>
          <w:tcPr>
            <w:tcW w:w="2194" w:type="dxa"/>
            <w:shd w:val="clear" w:color="auto" w:fill="auto"/>
          </w:tcPr>
          <w:p w14:paraId="22CE6C39" w14:textId="77777777" w:rsidR="001B289D" w:rsidRPr="007234AF" w:rsidRDefault="001B289D" w:rsidP="00057579">
            <w:pPr>
              <w:ind w:firstLine="0"/>
              <w:jc w:val="center"/>
            </w:pPr>
            <w:r w:rsidRPr="007234AF">
              <w:rPr>
                <w:szCs w:val="22"/>
              </w:rPr>
              <w:t>ФЛ</w:t>
            </w:r>
          </w:p>
          <w:p w14:paraId="641A863F" w14:textId="77777777" w:rsidR="001B289D" w:rsidRPr="007234AF" w:rsidRDefault="001B289D" w:rsidP="00057579">
            <w:pPr>
              <w:ind w:firstLine="0"/>
              <w:jc w:val="center"/>
            </w:pPr>
          </w:p>
          <w:p w14:paraId="689CF9EC" w14:textId="77777777" w:rsidR="001B289D" w:rsidRPr="007234AF" w:rsidRDefault="001B289D" w:rsidP="0005757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ИП</w:t>
            </w:r>
          </w:p>
          <w:p w14:paraId="692CC72C" w14:textId="77777777" w:rsidR="001B289D" w:rsidRPr="007234AF" w:rsidRDefault="001B289D" w:rsidP="00057579">
            <w:pPr>
              <w:ind w:firstLine="0"/>
              <w:jc w:val="center"/>
            </w:pPr>
          </w:p>
          <w:p w14:paraId="75E1C72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ЮЛ</w:t>
            </w:r>
          </w:p>
        </w:tc>
        <w:tc>
          <w:tcPr>
            <w:tcW w:w="1208" w:type="dxa"/>
            <w:shd w:val="clear" w:color="auto" w:fill="auto"/>
          </w:tcPr>
          <w:p w14:paraId="71A26A79" w14:textId="77777777" w:rsidR="001B289D" w:rsidRPr="007234AF" w:rsidRDefault="001B289D" w:rsidP="00057579">
            <w:pPr>
              <w:ind w:firstLine="0"/>
              <w:jc w:val="center"/>
            </w:pPr>
            <w:r w:rsidRPr="007234AF">
              <w:rPr>
                <w:szCs w:val="22"/>
              </w:rPr>
              <w:t>С</w:t>
            </w:r>
          </w:p>
          <w:p w14:paraId="7EDBAA73" w14:textId="77777777" w:rsidR="001B289D" w:rsidRPr="007234AF" w:rsidRDefault="001B289D" w:rsidP="00057579">
            <w:pPr>
              <w:ind w:firstLine="0"/>
              <w:jc w:val="center"/>
            </w:pPr>
          </w:p>
          <w:p w14:paraId="4C26FFC7" w14:textId="77777777" w:rsidR="001B289D" w:rsidRPr="007234AF" w:rsidRDefault="001B289D" w:rsidP="0005757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С</w:t>
            </w:r>
          </w:p>
          <w:p w14:paraId="0F2F54D4" w14:textId="77777777" w:rsidR="001B289D" w:rsidRPr="007234AF" w:rsidRDefault="001B289D" w:rsidP="00057579">
            <w:pPr>
              <w:ind w:firstLine="0"/>
              <w:jc w:val="center"/>
            </w:pPr>
          </w:p>
          <w:p w14:paraId="25D6133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</w:tcPr>
          <w:p w14:paraId="20AB384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14:paraId="639A26AC" w14:textId="77777777" w:rsidR="001B289D" w:rsidRPr="007234AF" w:rsidRDefault="001B289D" w:rsidP="00057579">
            <w:pPr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  <w:p w14:paraId="2BCA8780" w14:textId="77777777" w:rsidR="001B289D" w:rsidRPr="007234AF" w:rsidRDefault="001B289D" w:rsidP="00057579">
            <w:pPr>
              <w:ind w:firstLine="0"/>
              <w:jc w:val="center"/>
            </w:pPr>
          </w:p>
          <w:p w14:paraId="13BD0C60" w14:textId="77777777" w:rsidR="001B289D" w:rsidRPr="007234AF" w:rsidRDefault="001B289D" w:rsidP="00057579">
            <w:pPr>
              <w:spacing w:before="60"/>
              <w:ind w:firstLine="0"/>
              <w:jc w:val="center"/>
            </w:pPr>
            <w:r w:rsidRPr="007234AF">
              <w:rPr>
                <w:szCs w:val="22"/>
              </w:rPr>
              <w:t>О</w:t>
            </w:r>
          </w:p>
          <w:p w14:paraId="56906E4E" w14:textId="77777777" w:rsidR="001B289D" w:rsidRPr="007234AF" w:rsidRDefault="001B289D" w:rsidP="00057579">
            <w:pPr>
              <w:ind w:firstLine="0"/>
              <w:jc w:val="center"/>
            </w:pPr>
          </w:p>
          <w:p w14:paraId="7DE47F5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</w:tcPr>
          <w:p w14:paraId="41F67171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t xml:space="preserve">Типовой элемент &lt;СвФЛТип&gt;. </w:t>
            </w:r>
          </w:p>
          <w:p w14:paraId="266ADC7C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t xml:space="preserve">Состав элемента представлен в таблице 7.13 </w:t>
            </w:r>
          </w:p>
          <w:p w14:paraId="6C99521E" w14:textId="77777777" w:rsidR="001B289D" w:rsidRPr="007234AF" w:rsidRDefault="001B289D" w:rsidP="00057579">
            <w:pPr>
              <w:spacing w:before="60"/>
              <w:ind w:firstLine="0"/>
              <w:jc w:val="left"/>
            </w:pPr>
            <w:r w:rsidRPr="007234AF">
              <w:rPr>
                <w:szCs w:val="22"/>
              </w:rPr>
              <w:t xml:space="preserve">Типовой элемент &lt;СвИПТип&gt;. </w:t>
            </w:r>
          </w:p>
          <w:p w14:paraId="50F03744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7.12</w:t>
            </w:r>
          </w:p>
          <w:p w14:paraId="2A851AF9" w14:textId="77777777" w:rsidR="001B289D" w:rsidRPr="007234AF" w:rsidRDefault="001B289D" w:rsidP="00057579">
            <w:pPr>
              <w:ind w:firstLine="0"/>
              <w:jc w:val="left"/>
            </w:pPr>
          </w:p>
          <w:p w14:paraId="4F68922E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rPr>
                <w:szCs w:val="22"/>
              </w:rPr>
              <w:t>Состав элемента представлен в таблице 7.11</w:t>
            </w:r>
          </w:p>
        </w:tc>
      </w:tr>
    </w:tbl>
    <w:p w14:paraId="5BED894E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7.11</w:t>
      </w:r>
    </w:p>
    <w:p w14:paraId="42B95DDC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Представитель юридического лица (ЮЛ)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4618B3C4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5C52A9AC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6A4402C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E2B573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6FBDF1C2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64F0875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7A84720F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544131E7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3CB54C0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ИНН организации</w:t>
            </w:r>
          </w:p>
        </w:tc>
        <w:tc>
          <w:tcPr>
            <w:tcW w:w="2194" w:type="dxa"/>
            <w:shd w:val="clear" w:color="auto" w:fill="auto"/>
            <w:hideMark/>
          </w:tcPr>
          <w:p w14:paraId="1232A2F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ИННЮЛ</w:t>
            </w:r>
          </w:p>
        </w:tc>
        <w:tc>
          <w:tcPr>
            <w:tcW w:w="1208" w:type="dxa"/>
            <w:shd w:val="clear" w:color="auto" w:fill="auto"/>
            <w:hideMark/>
          </w:tcPr>
          <w:p w14:paraId="3BA3230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C83344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T(=10)</w:t>
            </w:r>
          </w:p>
        </w:tc>
        <w:tc>
          <w:tcPr>
            <w:tcW w:w="1910" w:type="dxa"/>
            <w:shd w:val="clear" w:color="auto" w:fill="auto"/>
            <w:hideMark/>
          </w:tcPr>
          <w:p w14:paraId="50789FB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3E94244B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&lt;ИННЮЛТип&gt; </w:t>
            </w:r>
          </w:p>
        </w:tc>
      </w:tr>
      <w:tr w:rsidR="007234AF" w:rsidRPr="007234AF" w14:paraId="1F29D816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642450E5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Наименование</w:t>
            </w:r>
          </w:p>
        </w:tc>
        <w:tc>
          <w:tcPr>
            <w:tcW w:w="2194" w:type="dxa"/>
            <w:shd w:val="clear" w:color="auto" w:fill="auto"/>
            <w:hideMark/>
          </w:tcPr>
          <w:p w14:paraId="6040433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НаимОрг</w:t>
            </w:r>
          </w:p>
        </w:tc>
        <w:tc>
          <w:tcPr>
            <w:tcW w:w="1208" w:type="dxa"/>
            <w:shd w:val="clear" w:color="auto" w:fill="auto"/>
            <w:hideMark/>
          </w:tcPr>
          <w:p w14:paraId="1C5EC57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ACAE43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T(1-1000)</w:t>
            </w:r>
          </w:p>
        </w:tc>
        <w:tc>
          <w:tcPr>
            <w:tcW w:w="1910" w:type="dxa"/>
            <w:shd w:val="clear" w:color="auto" w:fill="auto"/>
            <w:hideMark/>
          </w:tcPr>
          <w:p w14:paraId="54A2C8D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04006B8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35EF3258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35386C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Должность</w:t>
            </w:r>
          </w:p>
        </w:tc>
        <w:tc>
          <w:tcPr>
            <w:tcW w:w="2194" w:type="dxa"/>
            <w:shd w:val="clear" w:color="auto" w:fill="auto"/>
            <w:hideMark/>
          </w:tcPr>
          <w:p w14:paraId="56656DE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Должн</w:t>
            </w:r>
          </w:p>
        </w:tc>
        <w:tc>
          <w:tcPr>
            <w:tcW w:w="1208" w:type="dxa"/>
            <w:shd w:val="clear" w:color="auto" w:fill="auto"/>
            <w:hideMark/>
          </w:tcPr>
          <w:p w14:paraId="0C3553C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4DC3A4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T(1-128)</w:t>
            </w:r>
          </w:p>
        </w:tc>
        <w:tc>
          <w:tcPr>
            <w:tcW w:w="1910" w:type="dxa"/>
            <w:shd w:val="clear" w:color="auto" w:fill="auto"/>
            <w:hideMark/>
          </w:tcPr>
          <w:p w14:paraId="3FB5BEF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3A6B001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11F4D10A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346B3874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Иные сведения, идентифицирующие физическое лицо</w:t>
            </w:r>
          </w:p>
        </w:tc>
        <w:tc>
          <w:tcPr>
            <w:tcW w:w="2194" w:type="dxa"/>
            <w:shd w:val="clear" w:color="auto" w:fill="auto"/>
            <w:hideMark/>
          </w:tcPr>
          <w:p w14:paraId="106195D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0ABEB2A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0D7633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72060C9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6D1D23D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0FB87986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8042FB1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Фамилия, имя, отчество</w:t>
            </w:r>
          </w:p>
        </w:tc>
        <w:tc>
          <w:tcPr>
            <w:tcW w:w="2194" w:type="dxa"/>
            <w:shd w:val="clear" w:color="auto" w:fill="auto"/>
            <w:hideMark/>
          </w:tcPr>
          <w:p w14:paraId="53A688F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36E0784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5C72A61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35599A1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49793BD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&lt;ФИОТип&gt;. </w:t>
            </w:r>
          </w:p>
          <w:p w14:paraId="4AFAB9D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7.14 </w:t>
            </w:r>
          </w:p>
        </w:tc>
      </w:tr>
    </w:tbl>
    <w:p w14:paraId="331ACC4B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7.12</w:t>
      </w:r>
    </w:p>
    <w:p w14:paraId="261C1F15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об индивидуальном предпринимателе (СвИПТип)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75AACDBD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1FE12732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1BA97658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F2DC4E4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9E73E2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2747A05B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01DF7C28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0C2045E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34A3C93E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ИНН</w:t>
            </w:r>
          </w:p>
        </w:tc>
        <w:tc>
          <w:tcPr>
            <w:tcW w:w="2194" w:type="dxa"/>
            <w:shd w:val="clear" w:color="auto" w:fill="auto"/>
            <w:hideMark/>
          </w:tcPr>
          <w:p w14:paraId="0A6C2A9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72A9A46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1144E2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3306B5B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2376D47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&lt;ИННФЛТип&gt; </w:t>
            </w:r>
          </w:p>
        </w:tc>
      </w:tr>
      <w:tr w:rsidR="007234AF" w:rsidRPr="007234AF" w14:paraId="5C865CF3" w14:textId="77777777" w:rsidTr="000314E6">
        <w:trPr>
          <w:trHeight w:val="170"/>
        </w:trPr>
        <w:tc>
          <w:tcPr>
            <w:tcW w:w="3851" w:type="dxa"/>
            <w:shd w:val="clear" w:color="auto" w:fill="auto"/>
            <w:hideMark/>
          </w:tcPr>
          <w:p w14:paraId="4E2E5EE4" w14:textId="75FBE1A1" w:rsidR="001B289D" w:rsidRPr="007234AF" w:rsidRDefault="009044A7" w:rsidP="00C869C1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Реквизиты свидетельства о государственной регистрации физического лица в качестве </w:t>
            </w:r>
            <w:r w:rsidRPr="007234AF">
              <w:rPr>
                <w:szCs w:val="22"/>
              </w:rPr>
              <w:lastRenderedPageBreak/>
              <w:t>индивидуального предпринимателя</w:t>
            </w:r>
          </w:p>
        </w:tc>
        <w:tc>
          <w:tcPr>
            <w:tcW w:w="2194" w:type="dxa"/>
            <w:shd w:val="clear" w:color="auto" w:fill="auto"/>
            <w:hideMark/>
          </w:tcPr>
          <w:p w14:paraId="63FB3B6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СвГосРегИП</w:t>
            </w:r>
          </w:p>
        </w:tc>
        <w:tc>
          <w:tcPr>
            <w:tcW w:w="1208" w:type="dxa"/>
            <w:shd w:val="clear" w:color="auto" w:fill="auto"/>
            <w:hideMark/>
          </w:tcPr>
          <w:p w14:paraId="3821B6F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07489C2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T(1-100)</w:t>
            </w:r>
          </w:p>
        </w:tc>
        <w:tc>
          <w:tcPr>
            <w:tcW w:w="1910" w:type="dxa"/>
            <w:shd w:val="clear" w:color="auto" w:fill="auto"/>
            <w:hideMark/>
          </w:tcPr>
          <w:p w14:paraId="11D5862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47888C9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2823F498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9A8C194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Иные сведения, идентифицирующие физическое лицо</w:t>
            </w:r>
          </w:p>
        </w:tc>
        <w:tc>
          <w:tcPr>
            <w:tcW w:w="2194" w:type="dxa"/>
            <w:shd w:val="clear" w:color="auto" w:fill="auto"/>
            <w:hideMark/>
          </w:tcPr>
          <w:p w14:paraId="4A17027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6FC55AF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13F1B6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6D0C2E3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0756CDDB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78B955C2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066B413E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Фамилия, имя, отчество</w:t>
            </w:r>
          </w:p>
        </w:tc>
        <w:tc>
          <w:tcPr>
            <w:tcW w:w="2194" w:type="dxa"/>
            <w:shd w:val="clear" w:color="auto" w:fill="auto"/>
            <w:hideMark/>
          </w:tcPr>
          <w:p w14:paraId="5BB288B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6B33C03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3B62528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4605D13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68377388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&lt;ФИОТип&gt;. </w:t>
            </w:r>
          </w:p>
          <w:p w14:paraId="325818B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7.14 </w:t>
            </w:r>
          </w:p>
        </w:tc>
      </w:tr>
    </w:tbl>
    <w:p w14:paraId="791BEA89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7.13</w:t>
      </w:r>
    </w:p>
    <w:p w14:paraId="3F017BBC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Сведения о физическом лице (СвФЛТип)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2196BE99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36F4BFC7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666DFF0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24DD58D5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AA59A1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1E14BBAC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1C707720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26386E6E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2F1AC15C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ИНН</w:t>
            </w:r>
          </w:p>
        </w:tc>
        <w:tc>
          <w:tcPr>
            <w:tcW w:w="2194" w:type="dxa"/>
            <w:shd w:val="clear" w:color="auto" w:fill="auto"/>
            <w:hideMark/>
          </w:tcPr>
          <w:p w14:paraId="3078AEB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ИННФЛ</w:t>
            </w:r>
          </w:p>
        </w:tc>
        <w:tc>
          <w:tcPr>
            <w:tcW w:w="1208" w:type="dxa"/>
            <w:shd w:val="clear" w:color="auto" w:fill="auto"/>
            <w:hideMark/>
          </w:tcPr>
          <w:p w14:paraId="20D3FA47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352E10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T(=12)</w:t>
            </w:r>
          </w:p>
        </w:tc>
        <w:tc>
          <w:tcPr>
            <w:tcW w:w="1910" w:type="dxa"/>
            <w:shd w:val="clear" w:color="auto" w:fill="auto"/>
            <w:hideMark/>
          </w:tcPr>
          <w:p w14:paraId="3635057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2B1F5E34" w14:textId="77777777" w:rsidR="001B289D" w:rsidRPr="007234AF" w:rsidRDefault="001B289D" w:rsidP="00057579">
            <w:pPr>
              <w:ind w:firstLine="0"/>
              <w:jc w:val="left"/>
            </w:pPr>
            <w:r w:rsidRPr="007234AF">
              <w:t xml:space="preserve">Типовой элемент &lt;ИННФЛТип&gt;. </w:t>
            </w:r>
          </w:p>
          <w:p w14:paraId="6D6DBEAA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t>Обязателен для подписанта при наличии в сертификате ключа проверки электронной подписи</w:t>
            </w:r>
          </w:p>
        </w:tc>
      </w:tr>
      <w:tr w:rsidR="007234AF" w:rsidRPr="007234AF" w14:paraId="2BD046BC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DF13060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Иные сведения, идентифицирующие физическое лицо</w:t>
            </w:r>
          </w:p>
        </w:tc>
        <w:tc>
          <w:tcPr>
            <w:tcW w:w="2194" w:type="dxa"/>
            <w:shd w:val="clear" w:color="auto" w:fill="auto"/>
            <w:hideMark/>
          </w:tcPr>
          <w:p w14:paraId="08D9B87B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ИныеСвед</w:t>
            </w:r>
          </w:p>
        </w:tc>
        <w:tc>
          <w:tcPr>
            <w:tcW w:w="1208" w:type="dxa"/>
            <w:shd w:val="clear" w:color="auto" w:fill="auto"/>
            <w:hideMark/>
          </w:tcPr>
          <w:p w14:paraId="238705DA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0DF8346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T(1-255)</w:t>
            </w:r>
          </w:p>
        </w:tc>
        <w:tc>
          <w:tcPr>
            <w:tcW w:w="1910" w:type="dxa"/>
            <w:shd w:val="clear" w:color="auto" w:fill="auto"/>
            <w:hideMark/>
          </w:tcPr>
          <w:p w14:paraId="05FEC303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198C0609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44117858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70366E5D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Фамилия, имя, отчество</w:t>
            </w:r>
          </w:p>
        </w:tc>
        <w:tc>
          <w:tcPr>
            <w:tcW w:w="2194" w:type="dxa"/>
            <w:shd w:val="clear" w:color="auto" w:fill="auto"/>
            <w:hideMark/>
          </w:tcPr>
          <w:p w14:paraId="7334DE5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ФИО</w:t>
            </w:r>
          </w:p>
        </w:tc>
        <w:tc>
          <w:tcPr>
            <w:tcW w:w="1208" w:type="dxa"/>
            <w:shd w:val="clear" w:color="auto" w:fill="auto"/>
            <w:hideMark/>
          </w:tcPr>
          <w:p w14:paraId="4E42B9D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С</w:t>
            </w:r>
          </w:p>
        </w:tc>
        <w:tc>
          <w:tcPr>
            <w:tcW w:w="1208" w:type="dxa"/>
            <w:shd w:val="clear" w:color="auto" w:fill="auto"/>
            <w:hideMark/>
          </w:tcPr>
          <w:p w14:paraId="70E0989D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  <w:tc>
          <w:tcPr>
            <w:tcW w:w="1910" w:type="dxa"/>
            <w:shd w:val="clear" w:color="auto" w:fill="auto"/>
            <w:hideMark/>
          </w:tcPr>
          <w:p w14:paraId="734BB69E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3AA9C7B5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Типовой элемент &lt;ФИОТип&gt;. </w:t>
            </w:r>
          </w:p>
          <w:p w14:paraId="1E5F2B6B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 xml:space="preserve">Состав элемента представлен в таблице 7.14 </w:t>
            </w:r>
          </w:p>
        </w:tc>
      </w:tr>
    </w:tbl>
    <w:p w14:paraId="6D42A4F4" w14:textId="77777777" w:rsidR="001B289D" w:rsidRPr="007234AF" w:rsidRDefault="001B289D" w:rsidP="001B289D">
      <w:pPr>
        <w:spacing w:before="360" w:after="60"/>
        <w:ind w:firstLine="0"/>
        <w:jc w:val="right"/>
        <w:rPr>
          <w:szCs w:val="22"/>
        </w:rPr>
      </w:pPr>
      <w:r w:rsidRPr="007234AF">
        <w:rPr>
          <w:szCs w:val="22"/>
        </w:rPr>
        <w:t>Таблица 7.14</w:t>
      </w:r>
    </w:p>
    <w:p w14:paraId="30BF0E71" w14:textId="77777777" w:rsidR="001B289D" w:rsidRPr="007234AF" w:rsidRDefault="001B289D" w:rsidP="001B289D">
      <w:pPr>
        <w:spacing w:after="60"/>
        <w:ind w:left="567" w:right="567" w:firstLine="0"/>
        <w:jc w:val="center"/>
        <w:rPr>
          <w:szCs w:val="20"/>
        </w:rPr>
      </w:pPr>
      <w:r w:rsidRPr="007234AF">
        <w:rPr>
          <w:b/>
          <w:bCs/>
        </w:rPr>
        <w:t>Фамилия, имя, отчество физического лица (ФИОТип)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2194"/>
        <w:gridCol w:w="1208"/>
        <w:gridCol w:w="1208"/>
        <w:gridCol w:w="1910"/>
        <w:gridCol w:w="4869"/>
      </w:tblGrid>
      <w:tr w:rsidR="007234AF" w:rsidRPr="007234AF" w14:paraId="2EADE31E" w14:textId="77777777" w:rsidTr="00057579">
        <w:trPr>
          <w:cantSplit/>
          <w:trHeight w:val="170"/>
          <w:tblHeader/>
        </w:trPr>
        <w:tc>
          <w:tcPr>
            <w:tcW w:w="3851" w:type="dxa"/>
            <w:shd w:val="clear" w:color="000000" w:fill="EAEAEA"/>
            <w:vAlign w:val="center"/>
            <w:hideMark/>
          </w:tcPr>
          <w:p w14:paraId="2C99CACF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Наименование элемента</w:t>
            </w:r>
          </w:p>
        </w:tc>
        <w:tc>
          <w:tcPr>
            <w:tcW w:w="2194" w:type="dxa"/>
            <w:shd w:val="clear" w:color="000000" w:fill="EAEAEA"/>
            <w:vAlign w:val="center"/>
            <w:hideMark/>
          </w:tcPr>
          <w:p w14:paraId="23064529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42980731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shd w:val="clear" w:color="000000" w:fill="EAEAEA"/>
            <w:vAlign w:val="center"/>
            <w:hideMark/>
          </w:tcPr>
          <w:p w14:paraId="5D58BFB6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shd w:val="clear" w:color="000000" w:fill="EAEAEA"/>
            <w:vAlign w:val="center"/>
            <w:hideMark/>
          </w:tcPr>
          <w:p w14:paraId="30BF8BF3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9" w:type="dxa"/>
            <w:shd w:val="clear" w:color="000000" w:fill="EAEAEA"/>
            <w:vAlign w:val="center"/>
            <w:hideMark/>
          </w:tcPr>
          <w:p w14:paraId="3F68B328" w14:textId="77777777" w:rsidR="001B289D" w:rsidRPr="007234AF" w:rsidRDefault="001B289D" w:rsidP="00057579">
            <w:pPr>
              <w:ind w:firstLine="0"/>
              <w:jc w:val="center"/>
              <w:rPr>
                <w:b/>
                <w:bCs/>
              </w:rPr>
            </w:pPr>
            <w:r w:rsidRPr="007234AF">
              <w:rPr>
                <w:b/>
                <w:bCs/>
              </w:rPr>
              <w:t>Дополнительная информация</w:t>
            </w:r>
          </w:p>
        </w:tc>
      </w:tr>
      <w:tr w:rsidR="007234AF" w:rsidRPr="007234AF" w14:paraId="65B1975A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5FEECAB7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Фамилия</w:t>
            </w:r>
          </w:p>
        </w:tc>
        <w:tc>
          <w:tcPr>
            <w:tcW w:w="2194" w:type="dxa"/>
            <w:shd w:val="clear" w:color="auto" w:fill="auto"/>
            <w:hideMark/>
          </w:tcPr>
          <w:p w14:paraId="66E3BFFF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Фамилия</w:t>
            </w:r>
          </w:p>
        </w:tc>
        <w:tc>
          <w:tcPr>
            <w:tcW w:w="1208" w:type="dxa"/>
            <w:shd w:val="clear" w:color="auto" w:fill="auto"/>
            <w:hideMark/>
          </w:tcPr>
          <w:p w14:paraId="4A497A98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7FF0F4B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59E8954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4AB3903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7234AF" w:rsidRPr="007234AF" w14:paraId="78CC2F53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6908490F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Имя</w:t>
            </w:r>
          </w:p>
        </w:tc>
        <w:tc>
          <w:tcPr>
            <w:tcW w:w="2194" w:type="dxa"/>
            <w:shd w:val="clear" w:color="auto" w:fill="auto"/>
            <w:hideMark/>
          </w:tcPr>
          <w:p w14:paraId="7DE7BDD4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Имя</w:t>
            </w:r>
          </w:p>
        </w:tc>
        <w:tc>
          <w:tcPr>
            <w:tcW w:w="1208" w:type="dxa"/>
            <w:shd w:val="clear" w:color="auto" w:fill="auto"/>
            <w:hideMark/>
          </w:tcPr>
          <w:p w14:paraId="3E6A781C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158E9B0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1ADDE849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</w:t>
            </w:r>
          </w:p>
        </w:tc>
        <w:tc>
          <w:tcPr>
            <w:tcW w:w="4869" w:type="dxa"/>
            <w:shd w:val="clear" w:color="auto" w:fill="auto"/>
            <w:hideMark/>
          </w:tcPr>
          <w:p w14:paraId="4E24E759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  <w:tr w:rsidR="001B289D" w:rsidRPr="007234AF" w14:paraId="08EFF33D" w14:textId="77777777" w:rsidTr="00057579">
        <w:trPr>
          <w:cantSplit/>
          <w:trHeight w:val="170"/>
        </w:trPr>
        <w:tc>
          <w:tcPr>
            <w:tcW w:w="3851" w:type="dxa"/>
            <w:shd w:val="clear" w:color="auto" w:fill="auto"/>
            <w:hideMark/>
          </w:tcPr>
          <w:p w14:paraId="4C4075DE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lastRenderedPageBreak/>
              <w:t>Отчество</w:t>
            </w:r>
          </w:p>
        </w:tc>
        <w:tc>
          <w:tcPr>
            <w:tcW w:w="2194" w:type="dxa"/>
            <w:shd w:val="clear" w:color="auto" w:fill="auto"/>
            <w:hideMark/>
          </w:tcPr>
          <w:p w14:paraId="5FF6A31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Отчество</w:t>
            </w:r>
          </w:p>
        </w:tc>
        <w:tc>
          <w:tcPr>
            <w:tcW w:w="1208" w:type="dxa"/>
            <w:shd w:val="clear" w:color="auto" w:fill="auto"/>
            <w:hideMark/>
          </w:tcPr>
          <w:p w14:paraId="13DB49E1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A</w:t>
            </w:r>
          </w:p>
        </w:tc>
        <w:tc>
          <w:tcPr>
            <w:tcW w:w="1208" w:type="dxa"/>
            <w:shd w:val="clear" w:color="auto" w:fill="auto"/>
            <w:hideMark/>
          </w:tcPr>
          <w:p w14:paraId="5EADE9C5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T(1-60)</w:t>
            </w:r>
          </w:p>
        </w:tc>
        <w:tc>
          <w:tcPr>
            <w:tcW w:w="1910" w:type="dxa"/>
            <w:shd w:val="clear" w:color="auto" w:fill="auto"/>
            <w:hideMark/>
          </w:tcPr>
          <w:p w14:paraId="50EE0AC6" w14:textId="77777777" w:rsidR="001B289D" w:rsidRPr="007234AF" w:rsidRDefault="001B289D" w:rsidP="00057579">
            <w:pPr>
              <w:ind w:firstLine="0"/>
              <w:jc w:val="center"/>
              <w:rPr>
                <w:szCs w:val="22"/>
              </w:rPr>
            </w:pPr>
            <w:r w:rsidRPr="007234AF">
              <w:rPr>
                <w:szCs w:val="22"/>
              </w:rPr>
              <w:t>Н</w:t>
            </w:r>
          </w:p>
        </w:tc>
        <w:tc>
          <w:tcPr>
            <w:tcW w:w="4869" w:type="dxa"/>
            <w:shd w:val="clear" w:color="auto" w:fill="auto"/>
            <w:hideMark/>
          </w:tcPr>
          <w:p w14:paraId="57203076" w14:textId="77777777" w:rsidR="001B289D" w:rsidRPr="007234AF" w:rsidRDefault="001B289D" w:rsidP="00057579">
            <w:pPr>
              <w:ind w:firstLine="0"/>
              <w:jc w:val="left"/>
              <w:rPr>
                <w:szCs w:val="22"/>
              </w:rPr>
            </w:pPr>
            <w:r w:rsidRPr="007234AF">
              <w:rPr>
                <w:szCs w:val="22"/>
              </w:rPr>
              <w:t> </w:t>
            </w:r>
          </w:p>
        </w:tc>
      </w:tr>
    </w:tbl>
    <w:p w14:paraId="7EC0202B" w14:textId="77777777" w:rsidR="00182F14" w:rsidRPr="007234AF" w:rsidRDefault="00182F14" w:rsidP="00B80B23">
      <w:pPr>
        <w:pStyle w:val="af8"/>
        <w:rPr>
          <w:sz w:val="22"/>
          <w:szCs w:val="22"/>
        </w:rPr>
      </w:pPr>
    </w:p>
    <w:sectPr w:rsidR="00182F14" w:rsidRPr="007234AF" w:rsidSect="00A345AB">
      <w:headerReference w:type="even" r:id="rId19"/>
      <w:headerReference w:type="default" r:id="rId20"/>
      <w:footnotePr>
        <w:pos w:val="beneathText"/>
        <w:numRestart w:val="eachPage"/>
      </w:footnotePr>
      <w:pgSz w:w="16838" w:h="11906" w:orient="landscape"/>
      <w:pgMar w:top="1021" w:right="851" w:bottom="1021" w:left="96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656156" w16cid:durableId="24369C6B"/>
  <w16cid:commentId w16cid:paraId="398764C3" w16cid:durableId="24369C6C"/>
  <w16cid:commentId w16cid:paraId="5567F407" w16cid:durableId="24369C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CD9DB" w14:textId="77777777" w:rsidR="003475D6" w:rsidRDefault="003475D6">
      <w:r>
        <w:separator/>
      </w:r>
    </w:p>
    <w:p w14:paraId="5CEE5C81" w14:textId="77777777" w:rsidR="003475D6" w:rsidRDefault="003475D6"/>
    <w:p w14:paraId="3F5FB8AD" w14:textId="77777777" w:rsidR="003475D6" w:rsidRDefault="003475D6"/>
    <w:p w14:paraId="563C8955" w14:textId="77777777" w:rsidR="003475D6" w:rsidRDefault="003475D6"/>
    <w:p w14:paraId="6B6D5C77" w14:textId="77777777" w:rsidR="003475D6" w:rsidRDefault="003475D6"/>
    <w:p w14:paraId="5D813239" w14:textId="77777777" w:rsidR="003475D6" w:rsidRDefault="003475D6"/>
  </w:endnote>
  <w:endnote w:type="continuationSeparator" w:id="0">
    <w:p w14:paraId="389AE839" w14:textId="77777777" w:rsidR="003475D6" w:rsidRDefault="003475D6">
      <w:r>
        <w:continuationSeparator/>
      </w:r>
    </w:p>
    <w:p w14:paraId="29CBA19C" w14:textId="77777777" w:rsidR="003475D6" w:rsidRDefault="003475D6"/>
    <w:p w14:paraId="04039B6B" w14:textId="77777777" w:rsidR="003475D6" w:rsidRDefault="003475D6"/>
    <w:p w14:paraId="196DFEC3" w14:textId="77777777" w:rsidR="003475D6" w:rsidRDefault="003475D6"/>
    <w:p w14:paraId="2BD33CBB" w14:textId="77777777" w:rsidR="003475D6" w:rsidRDefault="003475D6"/>
    <w:p w14:paraId="61CDAD1F" w14:textId="77777777" w:rsidR="003475D6" w:rsidRDefault="003475D6"/>
  </w:endnote>
  <w:endnote w:type="continuationNotice" w:id="1">
    <w:p w14:paraId="3FCF0B5E" w14:textId="77777777" w:rsidR="003475D6" w:rsidRDefault="00347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D3A2" w14:textId="77777777" w:rsidR="003475D6" w:rsidRDefault="003475D6">
      <w:r>
        <w:separator/>
      </w:r>
    </w:p>
  </w:footnote>
  <w:footnote w:type="continuationSeparator" w:id="0">
    <w:p w14:paraId="16D81A2E" w14:textId="77777777" w:rsidR="003475D6" w:rsidRDefault="003475D6">
      <w:r>
        <w:continuationSeparator/>
      </w:r>
    </w:p>
    <w:p w14:paraId="7B712469" w14:textId="77777777" w:rsidR="003475D6" w:rsidRDefault="003475D6"/>
    <w:p w14:paraId="3E8EB7D8" w14:textId="77777777" w:rsidR="003475D6" w:rsidRDefault="003475D6"/>
    <w:p w14:paraId="042FC24C" w14:textId="77777777" w:rsidR="003475D6" w:rsidRDefault="003475D6"/>
    <w:p w14:paraId="373D9582" w14:textId="77777777" w:rsidR="003475D6" w:rsidRDefault="003475D6"/>
    <w:p w14:paraId="509D6308" w14:textId="77777777" w:rsidR="003475D6" w:rsidRDefault="003475D6"/>
  </w:footnote>
  <w:footnote w:type="continuationNotice" w:id="1">
    <w:p w14:paraId="6372BCFE" w14:textId="77777777" w:rsidR="003475D6" w:rsidRDefault="003475D6"/>
  </w:footnote>
  <w:footnote w:id="2">
    <w:p w14:paraId="573DB291" w14:textId="77777777" w:rsidR="007C30A0" w:rsidRDefault="007C30A0" w:rsidP="002033A2">
      <w:pPr>
        <w:pStyle w:val="a"/>
        <w:numPr>
          <w:ilvl w:val="0"/>
          <w:numId w:val="0"/>
        </w:numPr>
        <w:ind w:firstLine="180"/>
      </w:pPr>
      <w:r w:rsidRPr="00DC2B0F">
        <w:rPr>
          <w:rStyle w:val="a8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f1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f1"/>
          <w:color w:val="000000"/>
          <w:sz w:val="20"/>
          <w:szCs w:val="20"/>
        </w:rPr>
        <w:t xml:space="preserve"> одного элемента из описанных в этой строке.</w:t>
      </w:r>
    </w:p>
  </w:footnote>
  <w:footnote w:id="3">
    <w:p w14:paraId="74F84DDF" w14:textId="77777777" w:rsidR="007C30A0" w:rsidRDefault="007C30A0" w:rsidP="002033A2">
      <w:pPr>
        <w:pStyle w:val="a"/>
        <w:numPr>
          <w:ilvl w:val="0"/>
          <w:numId w:val="0"/>
        </w:numPr>
        <w:ind w:firstLine="180"/>
      </w:pPr>
      <w:r w:rsidRPr="00DC2B0F">
        <w:rPr>
          <w:rStyle w:val="a8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f1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f1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40F3" w14:textId="77777777" w:rsidR="007C30A0" w:rsidRDefault="007C30A0" w:rsidP="00FB2C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8CE8517" w14:textId="77777777" w:rsidR="007C30A0" w:rsidRDefault="007C30A0">
    <w:pPr>
      <w:ind w:right="360"/>
    </w:pPr>
  </w:p>
  <w:p w14:paraId="35D4A2E4" w14:textId="77777777" w:rsidR="007C30A0" w:rsidRDefault="007C30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54386"/>
      <w:docPartObj>
        <w:docPartGallery w:val="Page Numbers (Top of Page)"/>
        <w:docPartUnique/>
      </w:docPartObj>
    </w:sdtPr>
    <w:sdtEndPr/>
    <w:sdtContent>
      <w:p w14:paraId="415E629D" w14:textId="0027F3EC" w:rsidR="007C30A0" w:rsidRDefault="007C30A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7D">
          <w:rPr>
            <w:noProof/>
          </w:rPr>
          <w:t>49</w:t>
        </w:r>
        <w:r>
          <w:fldChar w:fldCharType="end"/>
        </w:r>
      </w:p>
    </w:sdtContent>
  </w:sdt>
  <w:p w14:paraId="61012CFC" w14:textId="77777777" w:rsidR="007C30A0" w:rsidRPr="004C2015" w:rsidRDefault="007C30A0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E0B59" w14:textId="77777777" w:rsidR="007C30A0" w:rsidRPr="00E03672" w:rsidRDefault="007C30A0" w:rsidP="00E03672">
    <w:pPr>
      <w:pStyle w:val="aff2"/>
      <w:ind w:firstLine="0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45B1" w14:textId="77777777" w:rsidR="007C30A0" w:rsidRDefault="007C30A0" w:rsidP="00FB2C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FB65FC1" w14:textId="77777777" w:rsidR="007C30A0" w:rsidRDefault="007C30A0">
    <w:pPr>
      <w:ind w:right="360"/>
    </w:pPr>
  </w:p>
  <w:p w14:paraId="728461C0" w14:textId="77777777" w:rsidR="007C30A0" w:rsidRDefault="007C30A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E256" w14:textId="4AA2120B" w:rsidR="007C30A0" w:rsidRPr="00FB2C9F" w:rsidRDefault="007C30A0" w:rsidP="00FB2C9F">
    <w:pPr>
      <w:framePr w:wrap="around" w:vAnchor="text" w:hAnchor="margin" w:xAlign="center" w:y="1"/>
      <w:ind w:firstLine="0"/>
      <w:rPr>
        <w:sz w:val="22"/>
        <w:szCs w:val="22"/>
      </w:rPr>
    </w:pPr>
    <w:r w:rsidRPr="00FB2C9F">
      <w:rPr>
        <w:sz w:val="22"/>
        <w:szCs w:val="22"/>
      </w:rPr>
      <w:fldChar w:fldCharType="begin"/>
    </w:r>
    <w:r w:rsidRPr="00FB2C9F">
      <w:rPr>
        <w:sz w:val="22"/>
        <w:szCs w:val="22"/>
      </w:rPr>
      <w:instrText xml:space="preserve">PAGE  </w:instrText>
    </w:r>
    <w:r w:rsidRPr="00FB2C9F">
      <w:rPr>
        <w:sz w:val="22"/>
        <w:szCs w:val="22"/>
      </w:rPr>
      <w:fldChar w:fldCharType="separate"/>
    </w:r>
    <w:r w:rsidR="00B0617D">
      <w:rPr>
        <w:noProof/>
        <w:sz w:val="22"/>
        <w:szCs w:val="22"/>
      </w:rPr>
      <w:t>58</w:t>
    </w:r>
    <w:r w:rsidRPr="00FB2C9F">
      <w:rPr>
        <w:sz w:val="22"/>
        <w:szCs w:val="22"/>
      </w:rPr>
      <w:fldChar w:fldCharType="end"/>
    </w:r>
  </w:p>
  <w:p w14:paraId="408BDB5A" w14:textId="77777777" w:rsidR="007C30A0" w:rsidRDefault="007C30A0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138E"/>
    <w:multiLevelType w:val="hybridMultilevel"/>
    <w:tmpl w:val="AD60A5F6"/>
    <w:lvl w:ilvl="0" w:tplc="C7FA3C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38B6C69"/>
    <w:multiLevelType w:val="hybridMultilevel"/>
    <w:tmpl w:val="25F45786"/>
    <w:lvl w:ilvl="0" w:tplc="8F22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67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224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A6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B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CF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D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2B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B4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738E"/>
    <w:multiLevelType w:val="hybridMultilevel"/>
    <w:tmpl w:val="3B7092DC"/>
    <w:lvl w:ilvl="0" w:tplc="BFF25B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EBC85C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CC4F99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6B2762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148004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80B2CDC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EF6981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50A9CD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55AB85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2D1114"/>
    <w:multiLevelType w:val="hybridMultilevel"/>
    <w:tmpl w:val="CBFC0596"/>
    <w:lvl w:ilvl="0" w:tplc="1C58B554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F9405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F14DDD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FD2B3D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1434D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F9AD10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0C273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DFA7F4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83C5B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A28BE"/>
    <w:multiLevelType w:val="hybridMultilevel"/>
    <w:tmpl w:val="C48CB912"/>
    <w:lvl w:ilvl="0" w:tplc="A09C1F1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A218F84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488970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B970A1F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F8261E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5F4FAF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994207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BB4A8B7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B2EA3F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 w15:restartNumberingAfterBreak="0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BB47FC2"/>
    <w:multiLevelType w:val="hybridMultilevel"/>
    <w:tmpl w:val="F0D26ED6"/>
    <w:lvl w:ilvl="0" w:tplc="1C8CAB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27B227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BDA4AB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5748EC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A92AB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9B8013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21CB4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08810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69C3D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FC"/>
    <w:rsid w:val="000013D5"/>
    <w:rsid w:val="000020B4"/>
    <w:rsid w:val="00002CE0"/>
    <w:rsid w:val="00002DA1"/>
    <w:rsid w:val="00002F83"/>
    <w:rsid w:val="000033F4"/>
    <w:rsid w:val="00007178"/>
    <w:rsid w:val="00007820"/>
    <w:rsid w:val="0001052F"/>
    <w:rsid w:val="00010CC8"/>
    <w:rsid w:val="0001149C"/>
    <w:rsid w:val="0001238A"/>
    <w:rsid w:val="00012DB4"/>
    <w:rsid w:val="00013A25"/>
    <w:rsid w:val="00015827"/>
    <w:rsid w:val="00016497"/>
    <w:rsid w:val="00016FE5"/>
    <w:rsid w:val="00017549"/>
    <w:rsid w:val="0001766A"/>
    <w:rsid w:val="00021BB3"/>
    <w:rsid w:val="0002323F"/>
    <w:rsid w:val="000248D1"/>
    <w:rsid w:val="000250FC"/>
    <w:rsid w:val="000253EF"/>
    <w:rsid w:val="00025CFE"/>
    <w:rsid w:val="00026A21"/>
    <w:rsid w:val="00027E3F"/>
    <w:rsid w:val="00030068"/>
    <w:rsid w:val="00030B93"/>
    <w:rsid w:val="000314E6"/>
    <w:rsid w:val="00031787"/>
    <w:rsid w:val="00032140"/>
    <w:rsid w:val="00032BD2"/>
    <w:rsid w:val="00033C6B"/>
    <w:rsid w:val="0003511E"/>
    <w:rsid w:val="00037A0A"/>
    <w:rsid w:val="00040340"/>
    <w:rsid w:val="000408AC"/>
    <w:rsid w:val="00041EEF"/>
    <w:rsid w:val="00042253"/>
    <w:rsid w:val="000422D4"/>
    <w:rsid w:val="00042590"/>
    <w:rsid w:val="00043B53"/>
    <w:rsid w:val="00045FA4"/>
    <w:rsid w:val="0004636A"/>
    <w:rsid w:val="000465BD"/>
    <w:rsid w:val="0004671B"/>
    <w:rsid w:val="000508EF"/>
    <w:rsid w:val="00050AAE"/>
    <w:rsid w:val="0005233B"/>
    <w:rsid w:val="00052CD4"/>
    <w:rsid w:val="00054224"/>
    <w:rsid w:val="00054D06"/>
    <w:rsid w:val="00055D45"/>
    <w:rsid w:val="000572B1"/>
    <w:rsid w:val="000574BA"/>
    <w:rsid w:val="00057579"/>
    <w:rsid w:val="00057FB1"/>
    <w:rsid w:val="00061429"/>
    <w:rsid w:val="00062433"/>
    <w:rsid w:val="00063CF0"/>
    <w:rsid w:val="00063FF6"/>
    <w:rsid w:val="00066B52"/>
    <w:rsid w:val="00066FA3"/>
    <w:rsid w:val="00073CDF"/>
    <w:rsid w:val="00073DBE"/>
    <w:rsid w:val="00074610"/>
    <w:rsid w:val="000752E3"/>
    <w:rsid w:val="00075684"/>
    <w:rsid w:val="00075D37"/>
    <w:rsid w:val="0008097D"/>
    <w:rsid w:val="000815E8"/>
    <w:rsid w:val="00083FAA"/>
    <w:rsid w:val="000841F4"/>
    <w:rsid w:val="00084508"/>
    <w:rsid w:val="00084608"/>
    <w:rsid w:val="000856A8"/>
    <w:rsid w:val="0008642F"/>
    <w:rsid w:val="00086E86"/>
    <w:rsid w:val="00090511"/>
    <w:rsid w:val="000916EB"/>
    <w:rsid w:val="00092B60"/>
    <w:rsid w:val="00094327"/>
    <w:rsid w:val="00094B88"/>
    <w:rsid w:val="00094EF4"/>
    <w:rsid w:val="00095669"/>
    <w:rsid w:val="00096B06"/>
    <w:rsid w:val="000A0A34"/>
    <w:rsid w:val="000A0EE1"/>
    <w:rsid w:val="000A0F29"/>
    <w:rsid w:val="000A2F20"/>
    <w:rsid w:val="000A3F31"/>
    <w:rsid w:val="000A5958"/>
    <w:rsid w:val="000B02C5"/>
    <w:rsid w:val="000B1519"/>
    <w:rsid w:val="000B1E57"/>
    <w:rsid w:val="000B2D10"/>
    <w:rsid w:val="000B3FBF"/>
    <w:rsid w:val="000B4DDA"/>
    <w:rsid w:val="000B552D"/>
    <w:rsid w:val="000B699A"/>
    <w:rsid w:val="000C1086"/>
    <w:rsid w:val="000C1AAA"/>
    <w:rsid w:val="000C257B"/>
    <w:rsid w:val="000C44BE"/>
    <w:rsid w:val="000C4668"/>
    <w:rsid w:val="000C4769"/>
    <w:rsid w:val="000C4DA8"/>
    <w:rsid w:val="000C5A85"/>
    <w:rsid w:val="000C6613"/>
    <w:rsid w:val="000C6BE9"/>
    <w:rsid w:val="000C768E"/>
    <w:rsid w:val="000C7E83"/>
    <w:rsid w:val="000D0AEE"/>
    <w:rsid w:val="000D3559"/>
    <w:rsid w:val="000D4850"/>
    <w:rsid w:val="000D5001"/>
    <w:rsid w:val="000D578E"/>
    <w:rsid w:val="000D5F05"/>
    <w:rsid w:val="000D5F36"/>
    <w:rsid w:val="000D6586"/>
    <w:rsid w:val="000D7E3F"/>
    <w:rsid w:val="000E099B"/>
    <w:rsid w:val="000E2174"/>
    <w:rsid w:val="000E2514"/>
    <w:rsid w:val="000E2E8A"/>
    <w:rsid w:val="000E3296"/>
    <w:rsid w:val="000E4085"/>
    <w:rsid w:val="000E48B7"/>
    <w:rsid w:val="000E58A9"/>
    <w:rsid w:val="000E7490"/>
    <w:rsid w:val="000F063B"/>
    <w:rsid w:val="000F081D"/>
    <w:rsid w:val="000F0C68"/>
    <w:rsid w:val="000F19E6"/>
    <w:rsid w:val="000F201E"/>
    <w:rsid w:val="000F37A9"/>
    <w:rsid w:val="000F3885"/>
    <w:rsid w:val="000F4AFB"/>
    <w:rsid w:val="000F51ED"/>
    <w:rsid w:val="000F7611"/>
    <w:rsid w:val="000F770E"/>
    <w:rsid w:val="00100F85"/>
    <w:rsid w:val="00101D75"/>
    <w:rsid w:val="00101DA5"/>
    <w:rsid w:val="00101DC5"/>
    <w:rsid w:val="00101EB3"/>
    <w:rsid w:val="00102F56"/>
    <w:rsid w:val="00103DC5"/>
    <w:rsid w:val="001052FB"/>
    <w:rsid w:val="00105568"/>
    <w:rsid w:val="00107249"/>
    <w:rsid w:val="001073D2"/>
    <w:rsid w:val="00107477"/>
    <w:rsid w:val="00107863"/>
    <w:rsid w:val="0011060D"/>
    <w:rsid w:val="001111BF"/>
    <w:rsid w:val="001129BF"/>
    <w:rsid w:val="00112C16"/>
    <w:rsid w:val="00112FE3"/>
    <w:rsid w:val="00113788"/>
    <w:rsid w:val="00113C3A"/>
    <w:rsid w:val="00113C78"/>
    <w:rsid w:val="00114333"/>
    <w:rsid w:val="00114448"/>
    <w:rsid w:val="0011451B"/>
    <w:rsid w:val="00115D99"/>
    <w:rsid w:val="001168A4"/>
    <w:rsid w:val="001170AB"/>
    <w:rsid w:val="00117B99"/>
    <w:rsid w:val="00121075"/>
    <w:rsid w:val="0012164B"/>
    <w:rsid w:val="001222CD"/>
    <w:rsid w:val="00122666"/>
    <w:rsid w:val="00122F08"/>
    <w:rsid w:val="00123426"/>
    <w:rsid w:val="00123720"/>
    <w:rsid w:val="001246EE"/>
    <w:rsid w:val="00125FFE"/>
    <w:rsid w:val="0012647D"/>
    <w:rsid w:val="001264DE"/>
    <w:rsid w:val="00126CF9"/>
    <w:rsid w:val="00130870"/>
    <w:rsid w:val="001311D5"/>
    <w:rsid w:val="00131E9A"/>
    <w:rsid w:val="0013221D"/>
    <w:rsid w:val="00132F3E"/>
    <w:rsid w:val="0013372F"/>
    <w:rsid w:val="00133BBF"/>
    <w:rsid w:val="00133BC6"/>
    <w:rsid w:val="00135D12"/>
    <w:rsid w:val="00140F5E"/>
    <w:rsid w:val="001411AF"/>
    <w:rsid w:val="0014255C"/>
    <w:rsid w:val="00142907"/>
    <w:rsid w:val="00143351"/>
    <w:rsid w:val="00145A22"/>
    <w:rsid w:val="001463EF"/>
    <w:rsid w:val="00147F92"/>
    <w:rsid w:val="00150534"/>
    <w:rsid w:val="00150E4D"/>
    <w:rsid w:val="001515EA"/>
    <w:rsid w:val="00151CD6"/>
    <w:rsid w:val="001525F6"/>
    <w:rsid w:val="0015268F"/>
    <w:rsid w:val="00152A37"/>
    <w:rsid w:val="0015352D"/>
    <w:rsid w:val="00153DCB"/>
    <w:rsid w:val="00154686"/>
    <w:rsid w:val="001568BE"/>
    <w:rsid w:val="001576B0"/>
    <w:rsid w:val="001606FA"/>
    <w:rsid w:val="001607D6"/>
    <w:rsid w:val="00165037"/>
    <w:rsid w:val="00165C57"/>
    <w:rsid w:val="00165F20"/>
    <w:rsid w:val="0016645A"/>
    <w:rsid w:val="00171661"/>
    <w:rsid w:val="00171BA1"/>
    <w:rsid w:val="00171E82"/>
    <w:rsid w:val="00173EEA"/>
    <w:rsid w:val="00174FD8"/>
    <w:rsid w:val="00176469"/>
    <w:rsid w:val="001774FF"/>
    <w:rsid w:val="001778D6"/>
    <w:rsid w:val="00180F04"/>
    <w:rsid w:val="0018271B"/>
    <w:rsid w:val="00182A18"/>
    <w:rsid w:val="00182DF5"/>
    <w:rsid w:val="00182F14"/>
    <w:rsid w:val="0018518A"/>
    <w:rsid w:val="00185E36"/>
    <w:rsid w:val="00186B8D"/>
    <w:rsid w:val="0019073D"/>
    <w:rsid w:val="00190AF3"/>
    <w:rsid w:val="00191128"/>
    <w:rsid w:val="0019137B"/>
    <w:rsid w:val="001919C3"/>
    <w:rsid w:val="001925A6"/>
    <w:rsid w:val="0019295F"/>
    <w:rsid w:val="00192A1C"/>
    <w:rsid w:val="00193274"/>
    <w:rsid w:val="001941A0"/>
    <w:rsid w:val="00195376"/>
    <w:rsid w:val="0019570B"/>
    <w:rsid w:val="001969E7"/>
    <w:rsid w:val="00197346"/>
    <w:rsid w:val="0019760A"/>
    <w:rsid w:val="00197ACA"/>
    <w:rsid w:val="001A0377"/>
    <w:rsid w:val="001A0CDD"/>
    <w:rsid w:val="001A27EB"/>
    <w:rsid w:val="001A530C"/>
    <w:rsid w:val="001A5F32"/>
    <w:rsid w:val="001B0ADB"/>
    <w:rsid w:val="001B289D"/>
    <w:rsid w:val="001B3143"/>
    <w:rsid w:val="001B34FD"/>
    <w:rsid w:val="001B659C"/>
    <w:rsid w:val="001B7BBB"/>
    <w:rsid w:val="001C0B92"/>
    <w:rsid w:val="001C4BF7"/>
    <w:rsid w:val="001C5665"/>
    <w:rsid w:val="001C5877"/>
    <w:rsid w:val="001C6848"/>
    <w:rsid w:val="001C7AD8"/>
    <w:rsid w:val="001C7F44"/>
    <w:rsid w:val="001D02AC"/>
    <w:rsid w:val="001D2583"/>
    <w:rsid w:val="001D2946"/>
    <w:rsid w:val="001D57FF"/>
    <w:rsid w:val="001D6360"/>
    <w:rsid w:val="001D7573"/>
    <w:rsid w:val="001D7CF5"/>
    <w:rsid w:val="001E10A0"/>
    <w:rsid w:val="001E346F"/>
    <w:rsid w:val="001E3C27"/>
    <w:rsid w:val="001E3DEC"/>
    <w:rsid w:val="001E4566"/>
    <w:rsid w:val="001E4C33"/>
    <w:rsid w:val="001E5699"/>
    <w:rsid w:val="001E7274"/>
    <w:rsid w:val="001E7323"/>
    <w:rsid w:val="001F03D2"/>
    <w:rsid w:val="001F0D8C"/>
    <w:rsid w:val="001F2B65"/>
    <w:rsid w:val="001F442D"/>
    <w:rsid w:val="001F68A0"/>
    <w:rsid w:val="001F775A"/>
    <w:rsid w:val="001F7C91"/>
    <w:rsid w:val="00202E26"/>
    <w:rsid w:val="00203057"/>
    <w:rsid w:val="002033A2"/>
    <w:rsid w:val="002036D7"/>
    <w:rsid w:val="00203962"/>
    <w:rsid w:val="00203C59"/>
    <w:rsid w:val="00204D84"/>
    <w:rsid w:val="00205379"/>
    <w:rsid w:val="00205D24"/>
    <w:rsid w:val="00205EF8"/>
    <w:rsid w:val="0020611A"/>
    <w:rsid w:val="00210102"/>
    <w:rsid w:val="002105F8"/>
    <w:rsid w:val="00210F20"/>
    <w:rsid w:val="002113E3"/>
    <w:rsid w:val="002117B4"/>
    <w:rsid w:val="00213EA4"/>
    <w:rsid w:val="002148DC"/>
    <w:rsid w:val="00214D7E"/>
    <w:rsid w:val="002150A8"/>
    <w:rsid w:val="002160E3"/>
    <w:rsid w:val="00216717"/>
    <w:rsid w:val="00217201"/>
    <w:rsid w:val="00220C47"/>
    <w:rsid w:val="0022107E"/>
    <w:rsid w:val="0022201E"/>
    <w:rsid w:val="00223773"/>
    <w:rsid w:val="00223CEF"/>
    <w:rsid w:val="00223F7C"/>
    <w:rsid w:val="00224348"/>
    <w:rsid w:val="00225806"/>
    <w:rsid w:val="002264D5"/>
    <w:rsid w:val="00230184"/>
    <w:rsid w:val="0023093F"/>
    <w:rsid w:val="00230F7E"/>
    <w:rsid w:val="00230F8D"/>
    <w:rsid w:val="0023187C"/>
    <w:rsid w:val="00231CE1"/>
    <w:rsid w:val="002338BF"/>
    <w:rsid w:val="00234140"/>
    <w:rsid w:val="00234CFC"/>
    <w:rsid w:val="002354EC"/>
    <w:rsid w:val="002405D2"/>
    <w:rsid w:val="00240897"/>
    <w:rsid w:val="00240BA8"/>
    <w:rsid w:val="0024135D"/>
    <w:rsid w:val="002423BA"/>
    <w:rsid w:val="002425BD"/>
    <w:rsid w:val="0024338D"/>
    <w:rsid w:val="00243BBB"/>
    <w:rsid w:val="00244493"/>
    <w:rsid w:val="00244622"/>
    <w:rsid w:val="002449ED"/>
    <w:rsid w:val="002451C5"/>
    <w:rsid w:val="002453D4"/>
    <w:rsid w:val="002467D7"/>
    <w:rsid w:val="002468AF"/>
    <w:rsid w:val="00251CCE"/>
    <w:rsid w:val="00253DB3"/>
    <w:rsid w:val="00253E3C"/>
    <w:rsid w:val="002554AA"/>
    <w:rsid w:val="002557D9"/>
    <w:rsid w:val="002559E8"/>
    <w:rsid w:val="00256475"/>
    <w:rsid w:val="00260599"/>
    <w:rsid w:val="00260AEE"/>
    <w:rsid w:val="00262F4D"/>
    <w:rsid w:val="00263487"/>
    <w:rsid w:val="002635D2"/>
    <w:rsid w:val="002638D6"/>
    <w:rsid w:val="00264E11"/>
    <w:rsid w:val="0026571D"/>
    <w:rsid w:val="00265A54"/>
    <w:rsid w:val="00265B91"/>
    <w:rsid w:val="002669E2"/>
    <w:rsid w:val="0026753A"/>
    <w:rsid w:val="00267DA6"/>
    <w:rsid w:val="00270ADA"/>
    <w:rsid w:val="00271D1E"/>
    <w:rsid w:val="002721BE"/>
    <w:rsid w:val="00273117"/>
    <w:rsid w:val="00274AB7"/>
    <w:rsid w:val="002761D0"/>
    <w:rsid w:val="00277929"/>
    <w:rsid w:val="00280163"/>
    <w:rsid w:val="00281D2A"/>
    <w:rsid w:val="00284820"/>
    <w:rsid w:val="00285AFF"/>
    <w:rsid w:val="00286A06"/>
    <w:rsid w:val="00287210"/>
    <w:rsid w:val="00287F4F"/>
    <w:rsid w:val="0029009A"/>
    <w:rsid w:val="0029040C"/>
    <w:rsid w:val="00291350"/>
    <w:rsid w:val="00295886"/>
    <w:rsid w:val="002966D6"/>
    <w:rsid w:val="00296AF4"/>
    <w:rsid w:val="002A0E44"/>
    <w:rsid w:val="002A209C"/>
    <w:rsid w:val="002A480F"/>
    <w:rsid w:val="002A5002"/>
    <w:rsid w:val="002A5149"/>
    <w:rsid w:val="002A745B"/>
    <w:rsid w:val="002A7A5E"/>
    <w:rsid w:val="002B1566"/>
    <w:rsid w:val="002B1F40"/>
    <w:rsid w:val="002B200F"/>
    <w:rsid w:val="002B4D84"/>
    <w:rsid w:val="002B4F5B"/>
    <w:rsid w:val="002B6A2E"/>
    <w:rsid w:val="002B769B"/>
    <w:rsid w:val="002C12BB"/>
    <w:rsid w:val="002C3EA2"/>
    <w:rsid w:val="002C4111"/>
    <w:rsid w:val="002C5327"/>
    <w:rsid w:val="002C553B"/>
    <w:rsid w:val="002C6A66"/>
    <w:rsid w:val="002D388F"/>
    <w:rsid w:val="002D589F"/>
    <w:rsid w:val="002D5902"/>
    <w:rsid w:val="002D6EDC"/>
    <w:rsid w:val="002D75DC"/>
    <w:rsid w:val="002D7DBB"/>
    <w:rsid w:val="002E0FA3"/>
    <w:rsid w:val="002E1B6E"/>
    <w:rsid w:val="002E35C2"/>
    <w:rsid w:val="002E3901"/>
    <w:rsid w:val="002E3A42"/>
    <w:rsid w:val="002E3ED3"/>
    <w:rsid w:val="002E4DCE"/>
    <w:rsid w:val="002E5589"/>
    <w:rsid w:val="002E577E"/>
    <w:rsid w:val="002E6205"/>
    <w:rsid w:val="002E664F"/>
    <w:rsid w:val="002F02BF"/>
    <w:rsid w:val="002F06CA"/>
    <w:rsid w:val="002F1899"/>
    <w:rsid w:val="002F1DAB"/>
    <w:rsid w:val="002F1DAD"/>
    <w:rsid w:val="002F1EA6"/>
    <w:rsid w:val="002F25CC"/>
    <w:rsid w:val="002F28F7"/>
    <w:rsid w:val="002F3041"/>
    <w:rsid w:val="002F32A1"/>
    <w:rsid w:val="002F3866"/>
    <w:rsid w:val="002F4AE0"/>
    <w:rsid w:val="002F56CD"/>
    <w:rsid w:val="002F5C97"/>
    <w:rsid w:val="002F617D"/>
    <w:rsid w:val="002F630A"/>
    <w:rsid w:val="002F7C6F"/>
    <w:rsid w:val="002F7E28"/>
    <w:rsid w:val="0030364C"/>
    <w:rsid w:val="00304B95"/>
    <w:rsid w:val="003063F5"/>
    <w:rsid w:val="0030686F"/>
    <w:rsid w:val="003120D2"/>
    <w:rsid w:val="00313873"/>
    <w:rsid w:val="0031413D"/>
    <w:rsid w:val="003151DE"/>
    <w:rsid w:val="0031522E"/>
    <w:rsid w:val="00316FA1"/>
    <w:rsid w:val="00317742"/>
    <w:rsid w:val="003179DF"/>
    <w:rsid w:val="003203DF"/>
    <w:rsid w:val="0032097C"/>
    <w:rsid w:val="00321687"/>
    <w:rsid w:val="003226BA"/>
    <w:rsid w:val="00324D09"/>
    <w:rsid w:val="00324E49"/>
    <w:rsid w:val="00325BAA"/>
    <w:rsid w:val="003261CE"/>
    <w:rsid w:val="0032633F"/>
    <w:rsid w:val="003263F4"/>
    <w:rsid w:val="0032771F"/>
    <w:rsid w:val="003310C3"/>
    <w:rsid w:val="00331CCA"/>
    <w:rsid w:val="0033383F"/>
    <w:rsid w:val="003356BA"/>
    <w:rsid w:val="00335A13"/>
    <w:rsid w:val="00335D16"/>
    <w:rsid w:val="00337520"/>
    <w:rsid w:val="0034071B"/>
    <w:rsid w:val="00342AD2"/>
    <w:rsid w:val="00342E2C"/>
    <w:rsid w:val="00343BE3"/>
    <w:rsid w:val="00344312"/>
    <w:rsid w:val="003452A1"/>
    <w:rsid w:val="00345804"/>
    <w:rsid w:val="00345E1E"/>
    <w:rsid w:val="003475D6"/>
    <w:rsid w:val="00352736"/>
    <w:rsid w:val="0035314F"/>
    <w:rsid w:val="0035346E"/>
    <w:rsid w:val="003541EE"/>
    <w:rsid w:val="003546F4"/>
    <w:rsid w:val="0035570F"/>
    <w:rsid w:val="003561B6"/>
    <w:rsid w:val="00356386"/>
    <w:rsid w:val="00357075"/>
    <w:rsid w:val="00360230"/>
    <w:rsid w:val="00360994"/>
    <w:rsid w:val="00362CE9"/>
    <w:rsid w:val="0036376B"/>
    <w:rsid w:val="00364CD9"/>
    <w:rsid w:val="00365D13"/>
    <w:rsid w:val="003660D5"/>
    <w:rsid w:val="00367E2A"/>
    <w:rsid w:val="00370624"/>
    <w:rsid w:val="0037090D"/>
    <w:rsid w:val="00371FF7"/>
    <w:rsid w:val="00373364"/>
    <w:rsid w:val="00373C2E"/>
    <w:rsid w:val="00374970"/>
    <w:rsid w:val="00375216"/>
    <w:rsid w:val="003759D1"/>
    <w:rsid w:val="00375C13"/>
    <w:rsid w:val="00380E09"/>
    <w:rsid w:val="00382702"/>
    <w:rsid w:val="00382DA8"/>
    <w:rsid w:val="00384580"/>
    <w:rsid w:val="00385696"/>
    <w:rsid w:val="00385757"/>
    <w:rsid w:val="00385CE6"/>
    <w:rsid w:val="003865FC"/>
    <w:rsid w:val="0038698B"/>
    <w:rsid w:val="003875C8"/>
    <w:rsid w:val="00387BBB"/>
    <w:rsid w:val="0039086A"/>
    <w:rsid w:val="003912E9"/>
    <w:rsid w:val="0039130E"/>
    <w:rsid w:val="003923B2"/>
    <w:rsid w:val="003927AE"/>
    <w:rsid w:val="00393407"/>
    <w:rsid w:val="00393794"/>
    <w:rsid w:val="00394169"/>
    <w:rsid w:val="00394CF3"/>
    <w:rsid w:val="00394E41"/>
    <w:rsid w:val="00395176"/>
    <w:rsid w:val="003960B9"/>
    <w:rsid w:val="003974F1"/>
    <w:rsid w:val="003A00B8"/>
    <w:rsid w:val="003A0F93"/>
    <w:rsid w:val="003A1235"/>
    <w:rsid w:val="003A25BE"/>
    <w:rsid w:val="003A2B49"/>
    <w:rsid w:val="003A396B"/>
    <w:rsid w:val="003A4168"/>
    <w:rsid w:val="003A4467"/>
    <w:rsid w:val="003A57DF"/>
    <w:rsid w:val="003A594C"/>
    <w:rsid w:val="003A5F27"/>
    <w:rsid w:val="003A69C9"/>
    <w:rsid w:val="003A7A0C"/>
    <w:rsid w:val="003B07DD"/>
    <w:rsid w:val="003B0833"/>
    <w:rsid w:val="003B0B8A"/>
    <w:rsid w:val="003B0F8D"/>
    <w:rsid w:val="003B101E"/>
    <w:rsid w:val="003B1AAD"/>
    <w:rsid w:val="003B3598"/>
    <w:rsid w:val="003B5A13"/>
    <w:rsid w:val="003B5ABE"/>
    <w:rsid w:val="003B6A69"/>
    <w:rsid w:val="003B6DBF"/>
    <w:rsid w:val="003B749A"/>
    <w:rsid w:val="003B7E32"/>
    <w:rsid w:val="003C016D"/>
    <w:rsid w:val="003C1E3B"/>
    <w:rsid w:val="003C28DE"/>
    <w:rsid w:val="003C3041"/>
    <w:rsid w:val="003C30E9"/>
    <w:rsid w:val="003C31AA"/>
    <w:rsid w:val="003C33C3"/>
    <w:rsid w:val="003C3E88"/>
    <w:rsid w:val="003C60B0"/>
    <w:rsid w:val="003C79A1"/>
    <w:rsid w:val="003D20F7"/>
    <w:rsid w:val="003D27C0"/>
    <w:rsid w:val="003D2C34"/>
    <w:rsid w:val="003D4171"/>
    <w:rsid w:val="003D512A"/>
    <w:rsid w:val="003D6DA6"/>
    <w:rsid w:val="003E00D3"/>
    <w:rsid w:val="003E2C34"/>
    <w:rsid w:val="003E34B1"/>
    <w:rsid w:val="003E356E"/>
    <w:rsid w:val="003E3751"/>
    <w:rsid w:val="003E436E"/>
    <w:rsid w:val="003E5056"/>
    <w:rsid w:val="003E5720"/>
    <w:rsid w:val="003E5D47"/>
    <w:rsid w:val="003E611D"/>
    <w:rsid w:val="003E61DF"/>
    <w:rsid w:val="003E691D"/>
    <w:rsid w:val="003E7F46"/>
    <w:rsid w:val="003F0B11"/>
    <w:rsid w:val="003F230B"/>
    <w:rsid w:val="003F299D"/>
    <w:rsid w:val="003F3469"/>
    <w:rsid w:val="003F406C"/>
    <w:rsid w:val="003F479E"/>
    <w:rsid w:val="003F4ABE"/>
    <w:rsid w:val="003F5932"/>
    <w:rsid w:val="003F5B36"/>
    <w:rsid w:val="003F5B83"/>
    <w:rsid w:val="003F7AE9"/>
    <w:rsid w:val="003F7E32"/>
    <w:rsid w:val="00401A1C"/>
    <w:rsid w:val="004032ED"/>
    <w:rsid w:val="004035ED"/>
    <w:rsid w:val="00403B79"/>
    <w:rsid w:val="00404CB2"/>
    <w:rsid w:val="00405716"/>
    <w:rsid w:val="00407AF2"/>
    <w:rsid w:val="00411331"/>
    <w:rsid w:val="00411961"/>
    <w:rsid w:val="00412848"/>
    <w:rsid w:val="0041310B"/>
    <w:rsid w:val="00413B93"/>
    <w:rsid w:val="0041537F"/>
    <w:rsid w:val="004200BF"/>
    <w:rsid w:val="00420A1B"/>
    <w:rsid w:val="00421465"/>
    <w:rsid w:val="00421632"/>
    <w:rsid w:val="00421F1F"/>
    <w:rsid w:val="0042511B"/>
    <w:rsid w:val="00426602"/>
    <w:rsid w:val="00426E50"/>
    <w:rsid w:val="0042704D"/>
    <w:rsid w:val="00427A2C"/>
    <w:rsid w:val="00427DCE"/>
    <w:rsid w:val="00430EB2"/>
    <w:rsid w:val="00432848"/>
    <w:rsid w:val="00433124"/>
    <w:rsid w:val="00433E5B"/>
    <w:rsid w:val="004347B6"/>
    <w:rsid w:val="00434FA7"/>
    <w:rsid w:val="00435CA8"/>
    <w:rsid w:val="00435EE5"/>
    <w:rsid w:val="00436F57"/>
    <w:rsid w:val="00437037"/>
    <w:rsid w:val="00437790"/>
    <w:rsid w:val="00437E9B"/>
    <w:rsid w:val="004420EE"/>
    <w:rsid w:val="00444987"/>
    <w:rsid w:val="00447A7B"/>
    <w:rsid w:val="00447AA7"/>
    <w:rsid w:val="00447BDD"/>
    <w:rsid w:val="0045013B"/>
    <w:rsid w:val="004506C5"/>
    <w:rsid w:val="00450F8E"/>
    <w:rsid w:val="00451E7C"/>
    <w:rsid w:val="004538EC"/>
    <w:rsid w:val="0045395A"/>
    <w:rsid w:val="0045682F"/>
    <w:rsid w:val="004602AE"/>
    <w:rsid w:val="0046076C"/>
    <w:rsid w:val="00461770"/>
    <w:rsid w:val="00462173"/>
    <w:rsid w:val="004627E0"/>
    <w:rsid w:val="00462E7F"/>
    <w:rsid w:val="00463CDC"/>
    <w:rsid w:val="004664B5"/>
    <w:rsid w:val="00466C9F"/>
    <w:rsid w:val="00467CF7"/>
    <w:rsid w:val="00467D58"/>
    <w:rsid w:val="00471031"/>
    <w:rsid w:val="00472294"/>
    <w:rsid w:val="00472923"/>
    <w:rsid w:val="004733CB"/>
    <w:rsid w:val="00475D67"/>
    <w:rsid w:val="0047743A"/>
    <w:rsid w:val="00477477"/>
    <w:rsid w:val="00477FBE"/>
    <w:rsid w:val="004803E5"/>
    <w:rsid w:val="004810B9"/>
    <w:rsid w:val="00481BAE"/>
    <w:rsid w:val="00482F28"/>
    <w:rsid w:val="0048436A"/>
    <w:rsid w:val="004843E9"/>
    <w:rsid w:val="00484C09"/>
    <w:rsid w:val="004857F0"/>
    <w:rsid w:val="00486986"/>
    <w:rsid w:val="00487D7C"/>
    <w:rsid w:val="00490485"/>
    <w:rsid w:val="00491707"/>
    <w:rsid w:val="00491A49"/>
    <w:rsid w:val="00492D68"/>
    <w:rsid w:val="0049362E"/>
    <w:rsid w:val="004940BD"/>
    <w:rsid w:val="004945C4"/>
    <w:rsid w:val="00496558"/>
    <w:rsid w:val="004A03FF"/>
    <w:rsid w:val="004A38EC"/>
    <w:rsid w:val="004A413E"/>
    <w:rsid w:val="004A4CF1"/>
    <w:rsid w:val="004A541A"/>
    <w:rsid w:val="004A5BC5"/>
    <w:rsid w:val="004A60DB"/>
    <w:rsid w:val="004A6656"/>
    <w:rsid w:val="004A6BFD"/>
    <w:rsid w:val="004A7FF2"/>
    <w:rsid w:val="004B063C"/>
    <w:rsid w:val="004B0B0E"/>
    <w:rsid w:val="004B33B5"/>
    <w:rsid w:val="004B53B0"/>
    <w:rsid w:val="004B5AB7"/>
    <w:rsid w:val="004B6642"/>
    <w:rsid w:val="004B6A98"/>
    <w:rsid w:val="004B7E7B"/>
    <w:rsid w:val="004C1B49"/>
    <w:rsid w:val="004C2015"/>
    <w:rsid w:val="004C27C9"/>
    <w:rsid w:val="004C2AC5"/>
    <w:rsid w:val="004C2B8E"/>
    <w:rsid w:val="004C4747"/>
    <w:rsid w:val="004C4858"/>
    <w:rsid w:val="004C4BA7"/>
    <w:rsid w:val="004C4E79"/>
    <w:rsid w:val="004C5FB6"/>
    <w:rsid w:val="004D005D"/>
    <w:rsid w:val="004D0D97"/>
    <w:rsid w:val="004D1EF1"/>
    <w:rsid w:val="004D2AEB"/>
    <w:rsid w:val="004D2B75"/>
    <w:rsid w:val="004D3387"/>
    <w:rsid w:val="004D3E2A"/>
    <w:rsid w:val="004D4AED"/>
    <w:rsid w:val="004D4C06"/>
    <w:rsid w:val="004D4D13"/>
    <w:rsid w:val="004D6849"/>
    <w:rsid w:val="004D697C"/>
    <w:rsid w:val="004D7666"/>
    <w:rsid w:val="004D7D01"/>
    <w:rsid w:val="004E11EC"/>
    <w:rsid w:val="004E1CBA"/>
    <w:rsid w:val="004E245E"/>
    <w:rsid w:val="004E2A03"/>
    <w:rsid w:val="004E3CC5"/>
    <w:rsid w:val="004E3E1A"/>
    <w:rsid w:val="004E4CB0"/>
    <w:rsid w:val="004E5320"/>
    <w:rsid w:val="004E71D3"/>
    <w:rsid w:val="004F309A"/>
    <w:rsid w:val="004F7641"/>
    <w:rsid w:val="004F7E2F"/>
    <w:rsid w:val="00502C2E"/>
    <w:rsid w:val="005033DE"/>
    <w:rsid w:val="005039EA"/>
    <w:rsid w:val="00504484"/>
    <w:rsid w:val="00504771"/>
    <w:rsid w:val="00504B2C"/>
    <w:rsid w:val="00504C14"/>
    <w:rsid w:val="005064E2"/>
    <w:rsid w:val="00507EBE"/>
    <w:rsid w:val="005100DF"/>
    <w:rsid w:val="0051106B"/>
    <w:rsid w:val="00511E4E"/>
    <w:rsid w:val="005134EF"/>
    <w:rsid w:val="005147D8"/>
    <w:rsid w:val="00514C22"/>
    <w:rsid w:val="00517C71"/>
    <w:rsid w:val="00517FE7"/>
    <w:rsid w:val="00522F90"/>
    <w:rsid w:val="005230C6"/>
    <w:rsid w:val="005234DA"/>
    <w:rsid w:val="00523921"/>
    <w:rsid w:val="00526C05"/>
    <w:rsid w:val="0053171E"/>
    <w:rsid w:val="00531CE0"/>
    <w:rsid w:val="00533268"/>
    <w:rsid w:val="005345ED"/>
    <w:rsid w:val="005366D0"/>
    <w:rsid w:val="00537142"/>
    <w:rsid w:val="00537712"/>
    <w:rsid w:val="005400CE"/>
    <w:rsid w:val="00541337"/>
    <w:rsid w:val="00543382"/>
    <w:rsid w:val="005448A1"/>
    <w:rsid w:val="005456DA"/>
    <w:rsid w:val="0054695F"/>
    <w:rsid w:val="005505FB"/>
    <w:rsid w:val="00550888"/>
    <w:rsid w:val="00550CB7"/>
    <w:rsid w:val="00551926"/>
    <w:rsid w:val="005536DE"/>
    <w:rsid w:val="005539BF"/>
    <w:rsid w:val="00553B23"/>
    <w:rsid w:val="00554C82"/>
    <w:rsid w:val="00555A64"/>
    <w:rsid w:val="0055693D"/>
    <w:rsid w:val="00560324"/>
    <w:rsid w:val="005603B9"/>
    <w:rsid w:val="00560F34"/>
    <w:rsid w:val="005617B4"/>
    <w:rsid w:val="005651A9"/>
    <w:rsid w:val="00565404"/>
    <w:rsid w:val="0056630B"/>
    <w:rsid w:val="00566635"/>
    <w:rsid w:val="00566747"/>
    <w:rsid w:val="00567863"/>
    <w:rsid w:val="00567C42"/>
    <w:rsid w:val="00570178"/>
    <w:rsid w:val="005702CB"/>
    <w:rsid w:val="005707FB"/>
    <w:rsid w:val="005713DF"/>
    <w:rsid w:val="00571BD7"/>
    <w:rsid w:val="0057233C"/>
    <w:rsid w:val="00572BE5"/>
    <w:rsid w:val="0057309B"/>
    <w:rsid w:val="00573BE5"/>
    <w:rsid w:val="00574213"/>
    <w:rsid w:val="00576156"/>
    <w:rsid w:val="005763ED"/>
    <w:rsid w:val="00576813"/>
    <w:rsid w:val="0057772F"/>
    <w:rsid w:val="0058022A"/>
    <w:rsid w:val="0058160D"/>
    <w:rsid w:val="00581A84"/>
    <w:rsid w:val="0058244B"/>
    <w:rsid w:val="0058606D"/>
    <w:rsid w:val="005876D9"/>
    <w:rsid w:val="005901E0"/>
    <w:rsid w:val="00590C74"/>
    <w:rsid w:val="00590D57"/>
    <w:rsid w:val="00590F0E"/>
    <w:rsid w:val="00591686"/>
    <w:rsid w:val="005925F2"/>
    <w:rsid w:val="00592A7A"/>
    <w:rsid w:val="005936A8"/>
    <w:rsid w:val="0059378D"/>
    <w:rsid w:val="0059392F"/>
    <w:rsid w:val="00593E07"/>
    <w:rsid w:val="0059444A"/>
    <w:rsid w:val="005949CC"/>
    <w:rsid w:val="00594C51"/>
    <w:rsid w:val="00595043"/>
    <w:rsid w:val="00595B93"/>
    <w:rsid w:val="005966EE"/>
    <w:rsid w:val="00597066"/>
    <w:rsid w:val="00597B79"/>
    <w:rsid w:val="005A00E7"/>
    <w:rsid w:val="005A08AC"/>
    <w:rsid w:val="005A4659"/>
    <w:rsid w:val="005A6F42"/>
    <w:rsid w:val="005B0A36"/>
    <w:rsid w:val="005B3CB1"/>
    <w:rsid w:val="005B410D"/>
    <w:rsid w:val="005B441F"/>
    <w:rsid w:val="005B4B3E"/>
    <w:rsid w:val="005B530D"/>
    <w:rsid w:val="005B569A"/>
    <w:rsid w:val="005B5CE7"/>
    <w:rsid w:val="005B600D"/>
    <w:rsid w:val="005B7DD1"/>
    <w:rsid w:val="005C34F6"/>
    <w:rsid w:val="005C38A1"/>
    <w:rsid w:val="005C3993"/>
    <w:rsid w:val="005C41CF"/>
    <w:rsid w:val="005C6CC0"/>
    <w:rsid w:val="005C6D5C"/>
    <w:rsid w:val="005C77A8"/>
    <w:rsid w:val="005D0803"/>
    <w:rsid w:val="005D3027"/>
    <w:rsid w:val="005D340E"/>
    <w:rsid w:val="005D45CE"/>
    <w:rsid w:val="005D4A8A"/>
    <w:rsid w:val="005D58FB"/>
    <w:rsid w:val="005D6AF0"/>
    <w:rsid w:val="005E01C5"/>
    <w:rsid w:val="005E0D0E"/>
    <w:rsid w:val="005E0D5F"/>
    <w:rsid w:val="005E0FB8"/>
    <w:rsid w:val="005E1B3D"/>
    <w:rsid w:val="005E1CA4"/>
    <w:rsid w:val="005E1ECC"/>
    <w:rsid w:val="005E44CC"/>
    <w:rsid w:val="005E4547"/>
    <w:rsid w:val="005E48DF"/>
    <w:rsid w:val="005E51B8"/>
    <w:rsid w:val="005E5C19"/>
    <w:rsid w:val="005E605B"/>
    <w:rsid w:val="005E67F0"/>
    <w:rsid w:val="005E6B85"/>
    <w:rsid w:val="005F079D"/>
    <w:rsid w:val="005F087D"/>
    <w:rsid w:val="005F0D95"/>
    <w:rsid w:val="005F1E70"/>
    <w:rsid w:val="005F1F3B"/>
    <w:rsid w:val="005F20CB"/>
    <w:rsid w:val="005F2554"/>
    <w:rsid w:val="005F25A2"/>
    <w:rsid w:val="005F2B66"/>
    <w:rsid w:val="005F35BF"/>
    <w:rsid w:val="005F3DDE"/>
    <w:rsid w:val="005F483D"/>
    <w:rsid w:val="005F4DCB"/>
    <w:rsid w:val="005F63C3"/>
    <w:rsid w:val="005F7967"/>
    <w:rsid w:val="005F7FE7"/>
    <w:rsid w:val="006004F5"/>
    <w:rsid w:val="00602BE6"/>
    <w:rsid w:val="00603FE5"/>
    <w:rsid w:val="00604BB9"/>
    <w:rsid w:val="0060579C"/>
    <w:rsid w:val="006074B4"/>
    <w:rsid w:val="0060751B"/>
    <w:rsid w:val="0061042D"/>
    <w:rsid w:val="006107EA"/>
    <w:rsid w:val="00610C21"/>
    <w:rsid w:val="006113A2"/>
    <w:rsid w:val="00611503"/>
    <w:rsid w:val="00611C29"/>
    <w:rsid w:val="00612519"/>
    <w:rsid w:val="00612BD6"/>
    <w:rsid w:val="00615A2D"/>
    <w:rsid w:val="006167F9"/>
    <w:rsid w:val="00616DCF"/>
    <w:rsid w:val="00617C5C"/>
    <w:rsid w:val="00617DAA"/>
    <w:rsid w:val="00621457"/>
    <w:rsid w:val="006228F9"/>
    <w:rsid w:val="00623BD7"/>
    <w:rsid w:val="00624316"/>
    <w:rsid w:val="006259BE"/>
    <w:rsid w:val="00626C9A"/>
    <w:rsid w:val="00626E24"/>
    <w:rsid w:val="00630FF4"/>
    <w:rsid w:val="006319F3"/>
    <w:rsid w:val="00635216"/>
    <w:rsid w:val="006358F7"/>
    <w:rsid w:val="00635ED9"/>
    <w:rsid w:val="00636A0D"/>
    <w:rsid w:val="00637755"/>
    <w:rsid w:val="00640B64"/>
    <w:rsid w:val="00641239"/>
    <w:rsid w:val="006430B2"/>
    <w:rsid w:val="006449B5"/>
    <w:rsid w:val="00645CCB"/>
    <w:rsid w:val="00645E51"/>
    <w:rsid w:val="00645EF1"/>
    <w:rsid w:val="00646444"/>
    <w:rsid w:val="0064693C"/>
    <w:rsid w:val="00650A41"/>
    <w:rsid w:val="00650BD8"/>
    <w:rsid w:val="00650C9E"/>
    <w:rsid w:val="006522ED"/>
    <w:rsid w:val="00653063"/>
    <w:rsid w:val="0065505C"/>
    <w:rsid w:val="00655756"/>
    <w:rsid w:val="00656399"/>
    <w:rsid w:val="00656635"/>
    <w:rsid w:val="00656BBA"/>
    <w:rsid w:val="00656FC6"/>
    <w:rsid w:val="006570F0"/>
    <w:rsid w:val="006579FE"/>
    <w:rsid w:val="00657F96"/>
    <w:rsid w:val="006602B1"/>
    <w:rsid w:val="00660523"/>
    <w:rsid w:val="006613EA"/>
    <w:rsid w:val="006620F5"/>
    <w:rsid w:val="00663191"/>
    <w:rsid w:val="006636B1"/>
    <w:rsid w:val="006638F5"/>
    <w:rsid w:val="00664CCD"/>
    <w:rsid w:val="00665577"/>
    <w:rsid w:val="00665A22"/>
    <w:rsid w:val="00665F75"/>
    <w:rsid w:val="00667BF2"/>
    <w:rsid w:val="006703D2"/>
    <w:rsid w:val="0067241D"/>
    <w:rsid w:val="006725BE"/>
    <w:rsid w:val="00672F52"/>
    <w:rsid w:val="00673E7E"/>
    <w:rsid w:val="00675CED"/>
    <w:rsid w:val="00675E6E"/>
    <w:rsid w:val="00676080"/>
    <w:rsid w:val="00676905"/>
    <w:rsid w:val="00676AB6"/>
    <w:rsid w:val="006811A0"/>
    <w:rsid w:val="006819CC"/>
    <w:rsid w:val="00681FB5"/>
    <w:rsid w:val="00682768"/>
    <w:rsid w:val="00685DC3"/>
    <w:rsid w:val="00687AB9"/>
    <w:rsid w:val="00687DE1"/>
    <w:rsid w:val="00690682"/>
    <w:rsid w:val="006908FA"/>
    <w:rsid w:val="006923CC"/>
    <w:rsid w:val="006947A8"/>
    <w:rsid w:val="006979A5"/>
    <w:rsid w:val="006A1D64"/>
    <w:rsid w:val="006A2AEE"/>
    <w:rsid w:val="006A2C9E"/>
    <w:rsid w:val="006A5071"/>
    <w:rsid w:val="006A72C1"/>
    <w:rsid w:val="006B0028"/>
    <w:rsid w:val="006B060C"/>
    <w:rsid w:val="006B1CB7"/>
    <w:rsid w:val="006B1D62"/>
    <w:rsid w:val="006B21AB"/>
    <w:rsid w:val="006B2F84"/>
    <w:rsid w:val="006B3DA7"/>
    <w:rsid w:val="006B4A82"/>
    <w:rsid w:val="006B5317"/>
    <w:rsid w:val="006B5DF4"/>
    <w:rsid w:val="006B6E8A"/>
    <w:rsid w:val="006C0628"/>
    <w:rsid w:val="006C0991"/>
    <w:rsid w:val="006C0A4A"/>
    <w:rsid w:val="006C0F59"/>
    <w:rsid w:val="006C3001"/>
    <w:rsid w:val="006C38C4"/>
    <w:rsid w:val="006C3CA3"/>
    <w:rsid w:val="006C3E52"/>
    <w:rsid w:val="006C4967"/>
    <w:rsid w:val="006C4B0D"/>
    <w:rsid w:val="006C4F60"/>
    <w:rsid w:val="006C525E"/>
    <w:rsid w:val="006C6F15"/>
    <w:rsid w:val="006D11C1"/>
    <w:rsid w:val="006D1EF4"/>
    <w:rsid w:val="006D29ED"/>
    <w:rsid w:val="006D2C39"/>
    <w:rsid w:val="006D3B7E"/>
    <w:rsid w:val="006D409B"/>
    <w:rsid w:val="006D420B"/>
    <w:rsid w:val="006D46AB"/>
    <w:rsid w:val="006E3D34"/>
    <w:rsid w:val="006E3E68"/>
    <w:rsid w:val="006E48CF"/>
    <w:rsid w:val="006F14AC"/>
    <w:rsid w:val="006F176C"/>
    <w:rsid w:val="006F1813"/>
    <w:rsid w:val="006F63B2"/>
    <w:rsid w:val="006F6CFC"/>
    <w:rsid w:val="006F7761"/>
    <w:rsid w:val="00700FB8"/>
    <w:rsid w:val="00701905"/>
    <w:rsid w:val="007023B4"/>
    <w:rsid w:val="00703396"/>
    <w:rsid w:val="007034BB"/>
    <w:rsid w:val="00703C07"/>
    <w:rsid w:val="00704011"/>
    <w:rsid w:val="00705622"/>
    <w:rsid w:val="00705660"/>
    <w:rsid w:val="00705D6B"/>
    <w:rsid w:val="00710097"/>
    <w:rsid w:val="0071041F"/>
    <w:rsid w:val="00710A8D"/>
    <w:rsid w:val="00710B37"/>
    <w:rsid w:val="00711454"/>
    <w:rsid w:val="00712387"/>
    <w:rsid w:val="007169B7"/>
    <w:rsid w:val="00716E6C"/>
    <w:rsid w:val="00717190"/>
    <w:rsid w:val="00717A24"/>
    <w:rsid w:val="00717B44"/>
    <w:rsid w:val="00717EA8"/>
    <w:rsid w:val="00720B7C"/>
    <w:rsid w:val="00720BA8"/>
    <w:rsid w:val="007211EE"/>
    <w:rsid w:val="00721261"/>
    <w:rsid w:val="007214A5"/>
    <w:rsid w:val="0072159F"/>
    <w:rsid w:val="00721C17"/>
    <w:rsid w:val="007222AA"/>
    <w:rsid w:val="00722B23"/>
    <w:rsid w:val="00723176"/>
    <w:rsid w:val="007234AF"/>
    <w:rsid w:val="00725E05"/>
    <w:rsid w:val="00726EFB"/>
    <w:rsid w:val="0072765D"/>
    <w:rsid w:val="0073469A"/>
    <w:rsid w:val="00734814"/>
    <w:rsid w:val="007349D9"/>
    <w:rsid w:val="00735A0C"/>
    <w:rsid w:val="00735C02"/>
    <w:rsid w:val="0073696C"/>
    <w:rsid w:val="00736DE3"/>
    <w:rsid w:val="00740DCD"/>
    <w:rsid w:val="00745182"/>
    <w:rsid w:val="00746729"/>
    <w:rsid w:val="00747710"/>
    <w:rsid w:val="007510A4"/>
    <w:rsid w:val="007540B7"/>
    <w:rsid w:val="0075465C"/>
    <w:rsid w:val="007546F6"/>
    <w:rsid w:val="0075647C"/>
    <w:rsid w:val="00757B63"/>
    <w:rsid w:val="00760B0F"/>
    <w:rsid w:val="00760F8C"/>
    <w:rsid w:val="00761E84"/>
    <w:rsid w:val="00762208"/>
    <w:rsid w:val="00762C12"/>
    <w:rsid w:val="00762EC5"/>
    <w:rsid w:val="007636AA"/>
    <w:rsid w:val="007636B5"/>
    <w:rsid w:val="00764095"/>
    <w:rsid w:val="007648BE"/>
    <w:rsid w:val="0076500A"/>
    <w:rsid w:val="00766929"/>
    <w:rsid w:val="0076769B"/>
    <w:rsid w:val="00767C48"/>
    <w:rsid w:val="00770CCF"/>
    <w:rsid w:val="00771990"/>
    <w:rsid w:val="00773357"/>
    <w:rsid w:val="007750F0"/>
    <w:rsid w:val="00775530"/>
    <w:rsid w:val="007768DA"/>
    <w:rsid w:val="00777096"/>
    <w:rsid w:val="00777FA5"/>
    <w:rsid w:val="007803C9"/>
    <w:rsid w:val="0078086F"/>
    <w:rsid w:val="00780AF2"/>
    <w:rsid w:val="00780B52"/>
    <w:rsid w:val="00781252"/>
    <w:rsid w:val="00781EDF"/>
    <w:rsid w:val="007828A8"/>
    <w:rsid w:val="007836DE"/>
    <w:rsid w:val="00784194"/>
    <w:rsid w:val="007848BF"/>
    <w:rsid w:val="00784C58"/>
    <w:rsid w:val="007870F0"/>
    <w:rsid w:val="007909D7"/>
    <w:rsid w:val="00791088"/>
    <w:rsid w:val="007951C0"/>
    <w:rsid w:val="007953C6"/>
    <w:rsid w:val="007955E9"/>
    <w:rsid w:val="0079792D"/>
    <w:rsid w:val="00797E3C"/>
    <w:rsid w:val="007A0303"/>
    <w:rsid w:val="007A0B0D"/>
    <w:rsid w:val="007A2721"/>
    <w:rsid w:val="007A31E1"/>
    <w:rsid w:val="007A49FF"/>
    <w:rsid w:val="007A645A"/>
    <w:rsid w:val="007A7F88"/>
    <w:rsid w:val="007B25F7"/>
    <w:rsid w:val="007B4629"/>
    <w:rsid w:val="007B4E9B"/>
    <w:rsid w:val="007B67D9"/>
    <w:rsid w:val="007B6E59"/>
    <w:rsid w:val="007B7A41"/>
    <w:rsid w:val="007B7B96"/>
    <w:rsid w:val="007C2AAB"/>
    <w:rsid w:val="007C2D88"/>
    <w:rsid w:val="007C30A0"/>
    <w:rsid w:val="007C6975"/>
    <w:rsid w:val="007D07CF"/>
    <w:rsid w:val="007D1B95"/>
    <w:rsid w:val="007D2F1C"/>
    <w:rsid w:val="007D37DE"/>
    <w:rsid w:val="007D3BD1"/>
    <w:rsid w:val="007D4735"/>
    <w:rsid w:val="007D4B2C"/>
    <w:rsid w:val="007D515F"/>
    <w:rsid w:val="007D5B69"/>
    <w:rsid w:val="007D62BF"/>
    <w:rsid w:val="007D630E"/>
    <w:rsid w:val="007E0851"/>
    <w:rsid w:val="007E1102"/>
    <w:rsid w:val="007E1629"/>
    <w:rsid w:val="007E2DB7"/>
    <w:rsid w:val="007E39FD"/>
    <w:rsid w:val="007E3A28"/>
    <w:rsid w:val="007E3EE6"/>
    <w:rsid w:val="007E3FE5"/>
    <w:rsid w:val="007E52BE"/>
    <w:rsid w:val="007E52F0"/>
    <w:rsid w:val="007E7113"/>
    <w:rsid w:val="007E7E26"/>
    <w:rsid w:val="007E7EE8"/>
    <w:rsid w:val="007F167C"/>
    <w:rsid w:val="007F1D12"/>
    <w:rsid w:val="007F28D4"/>
    <w:rsid w:val="007F3175"/>
    <w:rsid w:val="007F3678"/>
    <w:rsid w:val="007F405F"/>
    <w:rsid w:val="007F4685"/>
    <w:rsid w:val="007F6EE7"/>
    <w:rsid w:val="007F71C2"/>
    <w:rsid w:val="00800373"/>
    <w:rsid w:val="008021C6"/>
    <w:rsid w:val="00803030"/>
    <w:rsid w:val="008042D5"/>
    <w:rsid w:val="00805778"/>
    <w:rsid w:val="008070EA"/>
    <w:rsid w:val="00810C89"/>
    <w:rsid w:val="00810CDD"/>
    <w:rsid w:val="00812E7E"/>
    <w:rsid w:val="00813129"/>
    <w:rsid w:val="0081380B"/>
    <w:rsid w:val="00813DDB"/>
    <w:rsid w:val="00813E7F"/>
    <w:rsid w:val="00814073"/>
    <w:rsid w:val="008141FF"/>
    <w:rsid w:val="00814CD8"/>
    <w:rsid w:val="00815137"/>
    <w:rsid w:val="008159FF"/>
    <w:rsid w:val="008175DB"/>
    <w:rsid w:val="00817E62"/>
    <w:rsid w:val="00820CC2"/>
    <w:rsid w:val="008219DF"/>
    <w:rsid w:val="00821BAE"/>
    <w:rsid w:val="00822B5A"/>
    <w:rsid w:val="00825442"/>
    <w:rsid w:val="00825B53"/>
    <w:rsid w:val="00827EF2"/>
    <w:rsid w:val="008309EB"/>
    <w:rsid w:val="00831330"/>
    <w:rsid w:val="00831C81"/>
    <w:rsid w:val="008328B0"/>
    <w:rsid w:val="00832AAB"/>
    <w:rsid w:val="00832E42"/>
    <w:rsid w:val="00832E83"/>
    <w:rsid w:val="008346ED"/>
    <w:rsid w:val="00834CAF"/>
    <w:rsid w:val="0083552B"/>
    <w:rsid w:val="008356F0"/>
    <w:rsid w:val="00835DCB"/>
    <w:rsid w:val="0083639C"/>
    <w:rsid w:val="00836F1C"/>
    <w:rsid w:val="00837231"/>
    <w:rsid w:val="0084061C"/>
    <w:rsid w:val="00841B01"/>
    <w:rsid w:val="0084321A"/>
    <w:rsid w:val="00843622"/>
    <w:rsid w:val="00843EC2"/>
    <w:rsid w:val="0084445B"/>
    <w:rsid w:val="00844CE4"/>
    <w:rsid w:val="00845546"/>
    <w:rsid w:val="0084576D"/>
    <w:rsid w:val="008461CF"/>
    <w:rsid w:val="00846278"/>
    <w:rsid w:val="00847CE1"/>
    <w:rsid w:val="008500EB"/>
    <w:rsid w:val="00850110"/>
    <w:rsid w:val="008503A4"/>
    <w:rsid w:val="008520BE"/>
    <w:rsid w:val="00852965"/>
    <w:rsid w:val="00852D5D"/>
    <w:rsid w:val="008534B3"/>
    <w:rsid w:val="00853C5D"/>
    <w:rsid w:val="00853D28"/>
    <w:rsid w:val="0085406D"/>
    <w:rsid w:val="0085549C"/>
    <w:rsid w:val="0085670F"/>
    <w:rsid w:val="0085698C"/>
    <w:rsid w:val="00856BDB"/>
    <w:rsid w:val="008570DA"/>
    <w:rsid w:val="008570E8"/>
    <w:rsid w:val="0085785B"/>
    <w:rsid w:val="00860F8A"/>
    <w:rsid w:val="00861209"/>
    <w:rsid w:val="00861B1D"/>
    <w:rsid w:val="008628A0"/>
    <w:rsid w:val="00862D67"/>
    <w:rsid w:val="00865B99"/>
    <w:rsid w:val="00866938"/>
    <w:rsid w:val="00866BC0"/>
    <w:rsid w:val="00867269"/>
    <w:rsid w:val="0086764C"/>
    <w:rsid w:val="00867AFB"/>
    <w:rsid w:val="00870296"/>
    <w:rsid w:val="00870460"/>
    <w:rsid w:val="00871E95"/>
    <w:rsid w:val="008731A8"/>
    <w:rsid w:val="00874685"/>
    <w:rsid w:val="00874C93"/>
    <w:rsid w:val="0087502A"/>
    <w:rsid w:val="00875D6A"/>
    <w:rsid w:val="00875E9D"/>
    <w:rsid w:val="00875F18"/>
    <w:rsid w:val="0087630A"/>
    <w:rsid w:val="008768E0"/>
    <w:rsid w:val="00876E11"/>
    <w:rsid w:val="0088021F"/>
    <w:rsid w:val="0088058B"/>
    <w:rsid w:val="0088076A"/>
    <w:rsid w:val="00881B0E"/>
    <w:rsid w:val="0088240F"/>
    <w:rsid w:val="00882A72"/>
    <w:rsid w:val="00882D4D"/>
    <w:rsid w:val="0088594E"/>
    <w:rsid w:val="008912AD"/>
    <w:rsid w:val="00891874"/>
    <w:rsid w:val="008923E8"/>
    <w:rsid w:val="00892D8C"/>
    <w:rsid w:val="0089364B"/>
    <w:rsid w:val="00893EC1"/>
    <w:rsid w:val="008A0BD7"/>
    <w:rsid w:val="008A0C56"/>
    <w:rsid w:val="008A0D82"/>
    <w:rsid w:val="008A29EC"/>
    <w:rsid w:val="008A2D50"/>
    <w:rsid w:val="008A3D0C"/>
    <w:rsid w:val="008A42F2"/>
    <w:rsid w:val="008A5634"/>
    <w:rsid w:val="008B002E"/>
    <w:rsid w:val="008B0977"/>
    <w:rsid w:val="008B3B8B"/>
    <w:rsid w:val="008B429E"/>
    <w:rsid w:val="008B45D7"/>
    <w:rsid w:val="008B5085"/>
    <w:rsid w:val="008B5793"/>
    <w:rsid w:val="008B5973"/>
    <w:rsid w:val="008B60FB"/>
    <w:rsid w:val="008B737C"/>
    <w:rsid w:val="008B75BB"/>
    <w:rsid w:val="008C007E"/>
    <w:rsid w:val="008C030E"/>
    <w:rsid w:val="008C0BF0"/>
    <w:rsid w:val="008C14C4"/>
    <w:rsid w:val="008C2847"/>
    <w:rsid w:val="008C2ED3"/>
    <w:rsid w:val="008C4F85"/>
    <w:rsid w:val="008C6059"/>
    <w:rsid w:val="008C608D"/>
    <w:rsid w:val="008C61C9"/>
    <w:rsid w:val="008D39E8"/>
    <w:rsid w:val="008D51AF"/>
    <w:rsid w:val="008E1421"/>
    <w:rsid w:val="008E18A5"/>
    <w:rsid w:val="008E1C54"/>
    <w:rsid w:val="008E2E87"/>
    <w:rsid w:val="008E3868"/>
    <w:rsid w:val="008E3E3F"/>
    <w:rsid w:val="008E44F1"/>
    <w:rsid w:val="008E5444"/>
    <w:rsid w:val="008E60E7"/>
    <w:rsid w:val="008E65C0"/>
    <w:rsid w:val="008E6FB7"/>
    <w:rsid w:val="008E7C6E"/>
    <w:rsid w:val="008F0C62"/>
    <w:rsid w:val="008F1FF4"/>
    <w:rsid w:val="008F2846"/>
    <w:rsid w:val="008F3387"/>
    <w:rsid w:val="008F4595"/>
    <w:rsid w:val="008F52E2"/>
    <w:rsid w:val="008F581A"/>
    <w:rsid w:val="008F59B0"/>
    <w:rsid w:val="008F6C30"/>
    <w:rsid w:val="008F7D2A"/>
    <w:rsid w:val="00900124"/>
    <w:rsid w:val="0090171B"/>
    <w:rsid w:val="009020AB"/>
    <w:rsid w:val="009044A7"/>
    <w:rsid w:val="00906D4C"/>
    <w:rsid w:val="0091075D"/>
    <w:rsid w:val="009137C1"/>
    <w:rsid w:val="00913E68"/>
    <w:rsid w:val="00914F05"/>
    <w:rsid w:val="00915AA1"/>
    <w:rsid w:val="00915DB6"/>
    <w:rsid w:val="00917D75"/>
    <w:rsid w:val="009234F1"/>
    <w:rsid w:val="00924091"/>
    <w:rsid w:val="00925670"/>
    <w:rsid w:val="00925892"/>
    <w:rsid w:val="009312C5"/>
    <w:rsid w:val="00931840"/>
    <w:rsid w:val="0093569B"/>
    <w:rsid w:val="00935DF5"/>
    <w:rsid w:val="00935E83"/>
    <w:rsid w:val="00935FF6"/>
    <w:rsid w:val="009376C0"/>
    <w:rsid w:val="00937ABA"/>
    <w:rsid w:val="00937CC1"/>
    <w:rsid w:val="00940676"/>
    <w:rsid w:val="00940E49"/>
    <w:rsid w:val="00942B56"/>
    <w:rsid w:val="00944345"/>
    <w:rsid w:val="00946CAB"/>
    <w:rsid w:val="00947B46"/>
    <w:rsid w:val="009506FD"/>
    <w:rsid w:val="00950F30"/>
    <w:rsid w:val="009534A8"/>
    <w:rsid w:val="00954BD2"/>
    <w:rsid w:val="009558BC"/>
    <w:rsid w:val="00955DFF"/>
    <w:rsid w:val="00957C90"/>
    <w:rsid w:val="00957EE2"/>
    <w:rsid w:val="009628AD"/>
    <w:rsid w:val="00962F7B"/>
    <w:rsid w:val="00963D45"/>
    <w:rsid w:val="00964CFE"/>
    <w:rsid w:val="00964DAA"/>
    <w:rsid w:val="00965D4F"/>
    <w:rsid w:val="00966A8C"/>
    <w:rsid w:val="00966E4D"/>
    <w:rsid w:val="009675D5"/>
    <w:rsid w:val="0096794D"/>
    <w:rsid w:val="00971664"/>
    <w:rsid w:val="00973B79"/>
    <w:rsid w:val="009761D6"/>
    <w:rsid w:val="00980FC6"/>
    <w:rsid w:val="009810BE"/>
    <w:rsid w:val="00981579"/>
    <w:rsid w:val="00981B96"/>
    <w:rsid w:val="0098229C"/>
    <w:rsid w:val="009845C1"/>
    <w:rsid w:val="00985C29"/>
    <w:rsid w:val="009872A3"/>
    <w:rsid w:val="00987FE1"/>
    <w:rsid w:val="0099072F"/>
    <w:rsid w:val="0099252D"/>
    <w:rsid w:val="0099282A"/>
    <w:rsid w:val="00992CC9"/>
    <w:rsid w:val="00993EAE"/>
    <w:rsid w:val="00994C6B"/>
    <w:rsid w:val="00994DDE"/>
    <w:rsid w:val="00995940"/>
    <w:rsid w:val="00996F08"/>
    <w:rsid w:val="00997E9C"/>
    <w:rsid w:val="009A02CE"/>
    <w:rsid w:val="009A07D0"/>
    <w:rsid w:val="009A15E2"/>
    <w:rsid w:val="009A1B8D"/>
    <w:rsid w:val="009A1CD0"/>
    <w:rsid w:val="009A1F1E"/>
    <w:rsid w:val="009A1FA6"/>
    <w:rsid w:val="009A3244"/>
    <w:rsid w:val="009A41BD"/>
    <w:rsid w:val="009A4682"/>
    <w:rsid w:val="009A492B"/>
    <w:rsid w:val="009A5705"/>
    <w:rsid w:val="009B0D5D"/>
    <w:rsid w:val="009B1ECA"/>
    <w:rsid w:val="009B2669"/>
    <w:rsid w:val="009B2A67"/>
    <w:rsid w:val="009B2E72"/>
    <w:rsid w:val="009B4F65"/>
    <w:rsid w:val="009B565B"/>
    <w:rsid w:val="009C022B"/>
    <w:rsid w:val="009C1D98"/>
    <w:rsid w:val="009C5562"/>
    <w:rsid w:val="009D120F"/>
    <w:rsid w:val="009D15C7"/>
    <w:rsid w:val="009D29C4"/>
    <w:rsid w:val="009D3517"/>
    <w:rsid w:val="009D3CFF"/>
    <w:rsid w:val="009D4B6B"/>
    <w:rsid w:val="009D5953"/>
    <w:rsid w:val="009D7532"/>
    <w:rsid w:val="009D7FE3"/>
    <w:rsid w:val="009E1AD9"/>
    <w:rsid w:val="009E3BFA"/>
    <w:rsid w:val="009E5E0F"/>
    <w:rsid w:val="009E6508"/>
    <w:rsid w:val="009E687D"/>
    <w:rsid w:val="009F0275"/>
    <w:rsid w:val="009F03D2"/>
    <w:rsid w:val="009F04AE"/>
    <w:rsid w:val="009F3394"/>
    <w:rsid w:val="009F3EEC"/>
    <w:rsid w:val="009F46C3"/>
    <w:rsid w:val="009F5525"/>
    <w:rsid w:val="009F55AC"/>
    <w:rsid w:val="009F56B9"/>
    <w:rsid w:val="009F586D"/>
    <w:rsid w:val="009F6383"/>
    <w:rsid w:val="009F6F98"/>
    <w:rsid w:val="009F7A2E"/>
    <w:rsid w:val="009F7CE7"/>
    <w:rsid w:val="009F7EDD"/>
    <w:rsid w:val="00A003AE"/>
    <w:rsid w:val="00A006FD"/>
    <w:rsid w:val="00A00868"/>
    <w:rsid w:val="00A01EBB"/>
    <w:rsid w:val="00A03A2F"/>
    <w:rsid w:val="00A040BF"/>
    <w:rsid w:val="00A045B0"/>
    <w:rsid w:val="00A04893"/>
    <w:rsid w:val="00A058F6"/>
    <w:rsid w:val="00A06497"/>
    <w:rsid w:val="00A069C7"/>
    <w:rsid w:val="00A07BCC"/>
    <w:rsid w:val="00A10E13"/>
    <w:rsid w:val="00A11F1F"/>
    <w:rsid w:val="00A11FDC"/>
    <w:rsid w:val="00A12E89"/>
    <w:rsid w:val="00A13414"/>
    <w:rsid w:val="00A14E8F"/>
    <w:rsid w:val="00A15024"/>
    <w:rsid w:val="00A15570"/>
    <w:rsid w:val="00A16DC0"/>
    <w:rsid w:val="00A177F8"/>
    <w:rsid w:val="00A17D3C"/>
    <w:rsid w:val="00A20660"/>
    <w:rsid w:val="00A21834"/>
    <w:rsid w:val="00A2336A"/>
    <w:rsid w:val="00A234BA"/>
    <w:rsid w:val="00A238B1"/>
    <w:rsid w:val="00A25018"/>
    <w:rsid w:val="00A25467"/>
    <w:rsid w:val="00A265FA"/>
    <w:rsid w:val="00A271CF"/>
    <w:rsid w:val="00A30EE8"/>
    <w:rsid w:val="00A31D28"/>
    <w:rsid w:val="00A340B3"/>
    <w:rsid w:val="00A3416E"/>
    <w:rsid w:val="00A345AB"/>
    <w:rsid w:val="00A34A61"/>
    <w:rsid w:val="00A3504A"/>
    <w:rsid w:val="00A35D1A"/>
    <w:rsid w:val="00A37675"/>
    <w:rsid w:val="00A40B60"/>
    <w:rsid w:val="00A40BCB"/>
    <w:rsid w:val="00A42004"/>
    <w:rsid w:val="00A4377F"/>
    <w:rsid w:val="00A457A7"/>
    <w:rsid w:val="00A474E1"/>
    <w:rsid w:val="00A47872"/>
    <w:rsid w:val="00A47AEA"/>
    <w:rsid w:val="00A47F30"/>
    <w:rsid w:val="00A509DB"/>
    <w:rsid w:val="00A525D0"/>
    <w:rsid w:val="00A54A85"/>
    <w:rsid w:val="00A55C69"/>
    <w:rsid w:val="00A565AB"/>
    <w:rsid w:val="00A56DDC"/>
    <w:rsid w:val="00A62BA7"/>
    <w:rsid w:val="00A63CD2"/>
    <w:rsid w:val="00A6562D"/>
    <w:rsid w:val="00A65B60"/>
    <w:rsid w:val="00A67156"/>
    <w:rsid w:val="00A70234"/>
    <w:rsid w:val="00A71A77"/>
    <w:rsid w:val="00A71D1C"/>
    <w:rsid w:val="00A73B03"/>
    <w:rsid w:val="00A74335"/>
    <w:rsid w:val="00A760CB"/>
    <w:rsid w:val="00A7618D"/>
    <w:rsid w:val="00A77462"/>
    <w:rsid w:val="00A8037B"/>
    <w:rsid w:val="00A80510"/>
    <w:rsid w:val="00A80935"/>
    <w:rsid w:val="00A80F39"/>
    <w:rsid w:val="00A81AC0"/>
    <w:rsid w:val="00A838D1"/>
    <w:rsid w:val="00A844CF"/>
    <w:rsid w:val="00A84A04"/>
    <w:rsid w:val="00A84F6C"/>
    <w:rsid w:val="00A86262"/>
    <w:rsid w:val="00A867E6"/>
    <w:rsid w:val="00A90D55"/>
    <w:rsid w:val="00A90EDE"/>
    <w:rsid w:val="00A91429"/>
    <w:rsid w:val="00A925B6"/>
    <w:rsid w:val="00A92713"/>
    <w:rsid w:val="00A94406"/>
    <w:rsid w:val="00A94E2C"/>
    <w:rsid w:val="00A95140"/>
    <w:rsid w:val="00A952A1"/>
    <w:rsid w:val="00A9706C"/>
    <w:rsid w:val="00A9718A"/>
    <w:rsid w:val="00A9768F"/>
    <w:rsid w:val="00A97819"/>
    <w:rsid w:val="00AA0940"/>
    <w:rsid w:val="00AA129B"/>
    <w:rsid w:val="00AA1B70"/>
    <w:rsid w:val="00AA522A"/>
    <w:rsid w:val="00AA5826"/>
    <w:rsid w:val="00AA6548"/>
    <w:rsid w:val="00AB0119"/>
    <w:rsid w:val="00AB0C8B"/>
    <w:rsid w:val="00AB1364"/>
    <w:rsid w:val="00AB15C8"/>
    <w:rsid w:val="00AB2094"/>
    <w:rsid w:val="00AB3167"/>
    <w:rsid w:val="00AB3E8C"/>
    <w:rsid w:val="00AB4E99"/>
    <w:rsid w:val="00AB7F41"/>
    <w:rsid w:val="00AC0B33"/>
    <w:rsid w:val="00AC25D0"/>
    <w:rsid w:val="00AC30C9"/>
    <w:rsid w:val="00AC3289"/>
    <w:rsid w:val="00AC72F5"/>
    <w:rsid w:val="00AC7B13"/>
    <w:rsid w:val="00AD096A"/>
    <w:rsid w:val="00AD16B6"/>
    <w:rsid w:val="00AD3548"/>
    <w:rsid w:val="00AD3C7F"/>
    <w:rsid w:val="00AD49C9"/>
    <w:rsid w:val="00AD4E4C"/>
    <w:rsid w:val="00AD5C39"/>
    <w:rsid w:val="00AD5D9E"/>
    <w:rsid w:val="00AD6589"/>
    <w:rsid w:val="00AD7952"/>
    <w:rsid w:val="00AD7F01"/>
    <w:rsid w:val="00AE0359"/>
    <w:rsid w:val="00AE2080"/>
    <w:rsid w:val="00AE237F"/>
    <w:rsid w:val="00AE26A9"/>
    <w:rsid w:val="00AE2AE7"/>
    <w:rsid w:val="00AE35C6"/>
    <w:rsid w:val="00AE3C1F"/>
    <w:rsid w:val="00AE4CCF"/>
    <w:rsid w:val="00AE5E81"/>
    <w:rsid w:val="00AE7050"/>
    <w:rsid w:val="00AF0610"/>
    <w:rsid w:val="00AF22EA"/>
    <w:rsid w:val="00AF3890"/>
    <w:rsid w:val="00AF396C"/>
    <w:rsid w:val="00AF3D8E"/>
    <w:rsid w:val="00AF40DA"/>
    <w:rsid w:val="00AF4363"/>
    <w:rsid w:val="00AF6217"/>
    <w:rsid w:val="00AF7A95"/>
    <w:rsid w:val="00B005F7"/>
    <w:rsid w:val="00B007EA"/>
    <w:rsid w:val="00B03861"/>
    <w:rsid w:val="00B055DF"/>
    <w:rsid w:val="00B06031"/>
    <w:rsid w:val="00B0617D"/>
    <w:rsid w:val="00B0634F"/>
    <w:rsid w:val="00B11234"/>
    <w:rsid w:val="00B12781"/>
    <w:rsid w:val="00B133FA"/>
    <w:rsid w:val="00B14667"/>
    <w:rsid w:val="00B14F37"/>
    <w:rsid w:val="00B1533D"/>
    <w:rsid w:val="00B16492"/>
    <w:rsid w:val="00B16636"/>
    <w:rsid w:val="00B205A6"/>
    <w:rsid w:val="00B208CD"/>
    <w:rsid w:val="00B20C88"/>
    <w:rsid w:val="00B22872"/>
    <w:rsid w:val="00B23266"/>
    <w:rsid w:val="00B23D62"/>
    <w:rsid w:val="00B243F5"/>
    <w:rsid w:val="00B2457D"/>
    <w:rsid w:val="00B25B62"/>
    <w:rsid w:val="00B25B84"/>
    <w:rsid w:val="00B25BA1"/>
    <w:rsid w:val="00B2612F"/>
    <w:rsid w:val="00B27685"/>
    <w:rsid w:val="00B27BE7"/>
    <w:rsid w:val="00B27F6A"/>
    <w:rsid w:val="00B30562"/>
    <w:rsid w:val="00B31329"/>
    <w:rsid w:val="00B3144A"/>
    <w:rsid w:val="00B3186B"/>
    <w:rsid w:val="00B34522"/>
    <w:rsid w:val="00B35881"/>
    <w:rsid w:val="00B3613A"/>
    <w:rsid w:val="00B367F1"/>
    <w:rsid w:val="00B36E80"/>
    <w:rsid w:val="00B40606"/>
    <w:rsid w:val="00B4069F"/>
    <w:rsid w:val="00B4115B"/>
    <w:rsid w:val="00B414DE"/>
    <w:rsid w:val="00B4166B"/>
    <w:rsid w:val="00B43F39"/>
    <w:rsid w:val="00B442D4"/>
    <w:rsid w:val="00B44B39"/>
    <w:rsid w:val="00B4522E"/>
    <w:rsid w:val="00B464F9"/>
    <w:rsid w:val="00B46738"/>
    <w:rsid w:val="00B4740F"/>
    <w:rsid w:val="00B476D5"/>
    <w:rsid w:val="00B47893"/>
    <w:rsid w:val="00B509A0"/>
    <w:rsid w:val="00B515DD"/>
    <w:rsid w:val="00B516CB"/>
    <w:rsid w:val="00B51AB7"/>
    <w:rsid w:val="00B51F2A"/>
    <w:rsid w:val="00B51FE4"/>
    <w:rsid w:val="00B52849"/>
    <w:rsid w:val="00B53686"/>
    <w:rsid w:val="00B5376B"/>
    <w:rsid w:val="00B5436D"/>
    <w:rsid w:val="00B54CA2"/>
    <w:rsid w:val="00B5693F"/>
    <w:rsid w:val="00B56E11"/>
    <w:rsid w:val="00B56EB1"/>
    <w:rsid w:val="00B60F1A"/>
    <w:rsid w:val="00B61677"/>
    <w:rsid w:val="00B61B93"/>
    <w:rsid w:val="00B61BB0"/>
    <w:rsid w:val="00B621BA"/>
    <w:rsid w:val="00B6285F"/>
    <w:rsid w:val="00B628BF"/>
    <w:rsid w:val="00B64A5F"/>
    <w:rsid w:val="00B65A3E"/>
    <w:rsid w:val="00B67048"/>
    <w:rsid w:val="00B67140"/>
    <w:rsid w:val="00B70F21"/>
    <w:rsid w:val="00B73CE8"/>
    <w:rsid w:val="00B753D9"/>
    <w:rsid w:val="00B75F62"/>
    <w:rsid w:val="00B7681F"/>
    <w:rsid w:val="00B77133"/>
    <w:rsid w:val="00B77318"/>
    <w:rsid w:val="00B77A21"/>
    <w:rsid w:val="00B80B23"/>
    <w:rsid w:val="00B80E3B"/>
    <w:rsid w:val="00B80F56"/>
    <w:rsid w:val="00B811A9"/>
    <w:rsid w:val="00B838AC"/>
    <w:rsid w:val="00B83909"/>
    <w:rsid w:val="00B83F83"/>
    <w:rsid w:val="00B845E7"/>
    <w:rsid w:val="00B8515A"/>
    <w:rsid w:val="00B85800"/>
    <w:rsid w:val="00B85E82"/>
    <w:rsid w:val="00B91561"/>
    <w:rsid w:val="00B92B0E"/>
    <w:rsid w:val="00B9352F"/>
    <w:rsid w:val="00B94A8C"/>
    <w:rsid w:val="00B95FDE"/>
    <w:rsid w:val="00B974C6"/>
    <w:rsid w:val="00BA2A6F"/>
    <w:rsid w:val="00BA3527"/>
    <w:rsid w:val="00BA4C16"/>
    <w:rsid w:val="00BB06F7"/>
    <w:rsid w:val="00BB07C8"/>
    <w:rsid w:val="00BB2D37"/>
    <w:rsid w:val="00BB4413"/>
    <w:rsid w:val="00BB44BB"/>
    <w:rsid w:val="00BB4648"/>
    <w:rsid w:val="00BB5258"/>
    <w:rsid w:val="00BB5CBC"/>
    <w:rsid w:val="00BB646C"/>
    <w:rsid w:val="00BB6A17"/>
    <w:rsid w:val="00BB71DA"/>
    <w:rsid w:val="00BB740F"/>
    <w:rsid w:val="00BB74B4"/>
    <w:rsid w:val="00BC3C54"/>
    <w:rsid w:val="00BC4282"/>
    <w:rsid w:val="00BC7B19"/>
    <w:rsid w:val="00BD2834"/>
    <w:rsid w:val="00BD4A0A"/>
    <w:rsid w:val="00BD4C4F"/>
    <w:rsid w:val="00BD615D"/>
    <w:rsid w:val="00BD695E"/>
    <w:rsid w:val="00BE0A58"/>
    <w:rsid w:val="00BE0F6B"/>
    <w:rsid w:val="00BE5087"/>
    <w:rsid w:val="00BE566A"/>
    <w:rsid w:val="00BE56F5"/>
    <w:rsid w:val="00BE5A97"/>
    <w:rsid w:val="00BE5B59"/>
    <w:rsid w:val="00BE647A"/>
    <w:rsid w:val="00BE7BFB"/>
    <w:rsid w:val="00BF13C3"/>
    <w:rsid w:val="00BF25A1"/>
    <w:rsid w:val="00BF285A"/>
    <w:rsid w:val="00BF3358"/>
    <w:rsid w:val="00BF3F87"/>
    <w:rsid w:val="00BF6305"/>
    <w:rsid w:val="00BF6DCF"/>
    <w:rsid w:val="00BF7550"/>
    <w:rsid w:val="00C02064"/>
    <w:rsid w:val="00C02E05"/>
    <w:rsid w:val="00C03221"/>
    <w:rsid w:val="00C04091"/>
    <w:rsid w:val="00C0555C"/>
    <w:rsid w:val="00C056AB"/>
    <w:rsid w:val="00C057BA"/>
    <w:rsid w:val="00C05A98"/>
    <w:rsid w:val="00C06235"/>
    <w:rsid w:val="00C10565"/>
    <w:rsid w:val="00C11046"/>
    <w:rsid w:val="00C111D4"/>
    <w:rsid w:val="00C12643"/>
    <w:rsid w:val="00C13A19"/>
    <w:rsid w:val="00C152C0"/>
    <w:rsid w:val="00C1602B"/>
    <w:rsid w:val="00C1790F"/>
    <w:rsid w:val="00C212DB"/>
    <w:rsid w:val="00C22C4A"/>
    <w:rsid w:val="00C2426A"/>
    <w:rsid w:val="00C2481C"/>
    <w:rsid w:val="00C24B45"/>
    <w:rsid w:val="00C25A1E"/>
    <w:rsid w:val="00C25FF0"/>
    <w:rsid w:val="00C269F0"/>
    <w:rsid w:val="00C26E8E"/>
    <w:rsid w:val="00C27371"/>
    <w:rsid w:val="00C30E50"/>
    <w:rsid w:val="00C31285"/>
    <w:rsid w:val="00C315E0"/>
    <w:rsid w:val="00C31A17"/>
    <w:rsid w:val="00C33141"/>
    <w:rsid w:val="00C357EA"/>
    <w:rsid w:val="00C37868"/>
    <w:rsid w:val="00C404C3"/>
    <w:rsid w:val="00C40698"/>
    <w:rsid w:val="00C40797"/>
    <w:rsid w:val="00C43751"/>
    <w:rsid w:val="00C45423"/>
    <w:rsid w:val="00C46620"/>
    <w:rsid w:val="00C46F5E"/>
    <w:rsid w:val="00C47856"/>
    <w:rsid w:val="00C5024B"/>
    <w:rsid w:val="00C512EA"/>
    <w:rsid w:val="00C521ED"/>
    <w:rsid w:val="00C525EC"/>
    <w:rsid w:val="00C54516"/>
    <w:rsid w:val="00C54524"/>
    <w:rsid w:val="00C55936"/>
    <w:rsid w:val="00C55D72"/>
    <w:rsid w:val="00C56559"/>
    <w:rsid w:val="00C57181"/>
    <w:rsid w:val="00C574A7"/>
    <w:rsid w:val="00C62AE1"/>
    <w:rsid w:val="00C62E02"/>
    <w:rsid w:val="00C64A0F"/>
    <w:rsid w:val="00C6597E"/>
    <w:rsid w:val="00C73489"/>
    <w:rsid w:val="00C7483E"/>
    <w:rsid w:val="00C77CCE"/>
    <w:rsid w:val="00C77F91"/>
    <w:rsid w:val="00C829B2"/>
    <w:rsid w:val="00C83055"/>
    <w:rsid w:val="00C833B8"/>
    <w:rsid w:val="00C83A82"/>
    <w:rsid w:val="00C8402C"/>
    <w:rsid w:val="00C844AD"/>
    <w:rsid w:val="00C8630F"/>
    <w:rsid w:val="00C8671E"/>
    <w:rsid w:val="00C869C1"/>
    <w:rsid w:val="00C86B0F"/>
    <w:rsid w:val="00C86F46"/>
    <w:rsid w:val="00C86FDC"/>
    <w:rsid w:val="00C878C1"/>
    <w:rsid w:val="00C901DA"/>
    <w:rsid w:val="00C908EA"/>
    <w:rsid w:val="00C91DED"/>
    <w:rsid w:val="00C94D3C"/>
    <w:rsid w:val="00C9587D"/>
    <w:rsid w:val="00C95C58"/>
    <w:rsid w:val="00C95FEB"/>
    <w:rsid w:val="00C96222"/>
    <w:rsid w:val="00C97463"/>
    <w:rsid w:val="00CA17EB"/>
    <w:rsid w:val="00CA1BF4"/>
    <w:rsid w:val="00CA1C4A"/>
    <w:rsid w:val="00CA1C99"/>
    <w:rsid w:val="00CA5535"/>
    <w:rsid w:val="00CA6874"/>
    <w:rsid w:val="00CB0B38"/>
    <w:rsid w:val="00CB1482"/>
    <w:rsid w:val="00CB149E"/>
    <w:rsid w:val="00CB27E0"/>
    <w:rsid w:val="00CB2C46"/>
    <w:rsid w:val="00CB4A17"/>
    <w:rsid w:val="00CB5757"/>
    <w:rsid w:val="00CB5C99"/>
    <w:rsid w:val="00CB5E0C"/>
    <w:rsid w:val="00CC078F"/>
    <w:rsid w:val="00CC49D1"/>
    <w:rsid w:val="00CC4B6E"/>
    <w:rsid w:val="00CC51F9"/>
    <w:rsid w:val="00CC538F"/>
    <w:rsid w:val="00CC5BAF"/>
    <w:rsid w:val="00CC5CC5"/>
    <w:rsid w:val="00CC690A"/>
    <w:rsid w:val="00CC7ABA"/>
    <w:rsid w:val="00CD045F"/>
    <w:rsid w:val="00CD0B9A"/>
    <w:rsid w:val="00CD0ED2"/>
    <w:rsid w:val="00CD32D5"/>
    <w:rsid w:val="00CD360B"/>
    <w:rsid w:val="00CD3ACF"/>
    <w:rsid w:val="00CD6193"/>
    <w:rsid w:val="00CD6D7D"/>
    <w:rsid w:val="00CD7B6C"/>
    <w:rsid w:val="00CE0E2F"/>
    <w:rsid w:val="00CE148D"/>
    <w:rsid w:val="00CE2C83"/>
    <w:rsid w:val="00CE2E1C"/>
    <w:rsid w:val="00CE3E7D"/>
    <w:rsid w:val="00CE4490"/>
    <w:rsid w:val="00CE50AD"/>
    <w:rsid w:val="00CE6F55"/>
    <w:rsid w:val="00CE711E"/>
    <w:rsid w:val="00CF0A6A"/>
    <w:rsid w:val="00CF2C50"/>
    <w:rsid w:val="00CF383B"/>
    <w:rsid w:val="00CF496F"/>
    <w:rsid w:val="00CF50E5"/>
    <w:rsid w:val="00CF5162"/>
    <w:rsid w:val="00CF5EA2"/>
    <w:rsid w:val="00CF67AC"/>
    <w:rsid w:val="00CF6BD0"/>
    <w:rsid w:val="00CF705E"/>
    <w:rsid w:val="00CF714C"/>
    <w:rsid w:val="00CF79CE"/>
    <w:rsid w:val="00CF7AF6"/>
    <w:rsid w:val="00D004AD"/>
    <w:rsid w:val="00D008EB"/>
    <w:rsid w:val="00D009A1"/>
    <w:rsid w:val="00D00F65"/>
    <w:rsid w:val="00D01509"/>
    <w:rsid w:val="00D0319A"/>
    <w:rsid w:val="00D0370F"/>
    <w:rsid w:val="00D04216"/>
    <w:rsid w:val="00D04FD7"/>
    <w:rsid w:val="00D054F6"/>
    <w:rsid w:val="00D05ECD"/>
    <w:rsid w:val="00D05F25"/>
    <w:rsid w:val="00D0630B"/>
    <w:rsid w:val="00D10209"/>
    <w:rsid w:val="00D12FEA"/>
    <w:rsid w:val="00D14898"/>
    <w:rsid w:val="00D149DB"/>
    <w:rsid w:val="00D15355"/>
    <w:rsid w:val="00D15DFA"/>
    <w:rsid w:val="00D21ABE"/>
    <w:rsid w:val="00D256C5"/>
    <w:rsid w:val="00D25D3F"/>
    <w:rsid w:val="00D273D0"/>
    <w:rsid w:val="00D30CDB"/>
    <w:rsid w:val="00D34A37"/>
    <w:rsid w:val="00D35EE7"/>
    <w:rsid w:val="00D362C5"/>
    <w:rsid w:val="00D37032"/>
    <w:rsid w:val="00D404C1"/>
    <w:rsid w:val="00D404FC"/>
    <w:rsid w:val="00D407A7"/>
    <w:rsid w:val="00D4081F"/>
    <w:rsid w:val="00D41190"/>
    <w:rsid w:val="00D41440"/>
    <w:rsid w:val="00D42915"/>
    <w:rsid w:val="00D43FB4"/>
    <w:rsid w:val="00D449A6"/>
    <w:rsid w:val="00D44F3F"/>
    <w:rsid w:val="00D46A77"/>
    <w:rsid w:val="00D46F37"/>
    <w:rsid w:val="00D473F4"/>
    <w:rsid w:val="00D47633"/>
    <w:rsid w:val="00D51280"/>
    <w:rsid w:val="00D5172A"/>
    <w:rsid w:val="00D52C1D"/>
    <w:rsid w:val="00D576B6"/>
    <w:rsid w:val="00D5780E"/>
    <w:rsid w:val="00D615EC"/>
    <w:rsid w:val="00D62270"/>
    <w:rsid w:val="00D62390"/>
    <w:rsid w:val="00D63448"/>
    <w:rsid w:val="00D63A2B"/>
    <w:rsid w:val="00D64F8A"/>
    <w:rsid w:val="00D65601"/>
    <w:rsid w:val="00D6571E"/>
    <w:rsid w:val="00D66C58"/>
    <w:rsid w:val="00D674FB"/>
    <w:rsid w:val="00D6794A"/>
    <w:rsid w:val="00D7065E"/>
    <w:rsid w:val="00D711CD"/>
    <w:rsid w:val="00D72653"/>
    <w:rsid w:val="00D72784"/>
    <w:rsid w:val="00D73DED"/>
    <w:rsid w:val="00D7451A"/>
    <w:rsid w:val="00D7474B"/>
    <w:rsid w:val="00D74773"/>
    <w:rsid w:val="00D74E8B"/>
    <w:rsid w:val="00D74EFB"/>
    <w:rsid w:val="00D8125E"/>
    <w:rsid w:val="00D818FB"/>
    <w:rsid w:val="00D83643"/>
    <w:rsid w:val="00D83E43"/>
    <w:rsid w:val="00D8518A"/>
    <w:rsid w:val="00D86FA8"/>
    <w:rsid w:val="00D8771E"/>
    <w:rsid w:val="00D87781"/>
    <w:rsid w:val="00D87B69"/>
    <w:rsid w:val="00D87B88"/>
    <w:rsid w:val="00D90024"/>
    <w:rsid w:val="00D90A36"/>
    <w:rsid w:val="00D90A5F"/>
    <w:rsid w:val="00D9103C"/>
    <w:rsid w:val="00D92E18"/>
    <w:rsid w:val="00D94113"/>
    <w:rsid w:val="00D941FC"/>
    <w:rsid w:val="00D94752"/>
    <w:rsid w:val="00D95F99"/>
    <w:rsid w:val="00D9641D"/>
    <w:rsid w:val="00D96BEC"/>
    <w:rsid w:val="00D97584"/>
    <w:rsid w:val="00DA117D"/>
    <w:rsid w:val="00DA1BBC"/>
    <w:rsid w:val="00DA2C37"/>
    <w:rsid w:val="00DA2D2A"/>
    <w:rsid w:val="00DA4442"/>
    <w:rsid w:val="00DA7273"/>
    <w:rsid w:val="00DA7D49"/>
    <w:rsid w:val="00DA7F71"/>
    <w:rsid w:val="00DB0845"/>
    <w:rsid w:val="00DB0C54"/>
    <w:rsid w:val="00DB162A"/>
    <w:rsid w:val="00DB177B"/>
    <w:rsid w:val="00DB2642"/>
    <w:rsid w:val="00DB35A9"/>
    <w:rsid w:val="00DB3E31"/>
    <w:rsid w:val="00DB5673"/>
    <w:rsid w:val="00DB5BD5"/>
    <w:rsid w:val="00DB7B1F"/>
    <w:rsid w:val="00DB7CEF"/>
    <w:rsid w:val="00DC041D"/>
    <w:rsid w:val="00DC11DC"/>
    <w:rsid w:val="00DC29AA"/>
    <w:rsid w:val="00DC2B0F"/>
    <w:rsid w:val="00DC4C2E"/>
    <w:rsid w:val="00DC6759"/>
    <w:rsid w:val="00DD0A6F"/>
    <w:rsid w:val="00DD1962"/>
    <w:rsid w:val="00DD2B3B"/>
    <w:rsid w:val="00DD30C5"/>
    <w:rsid w:val="00DD3649"/>
    <w:rsid w:val="00DD38BC"/>
    <w:rsid w:val="00DD38CC"/>
    <w:rsid w:val="00DD4117"/>
    <w:rsid w:val="00DD4435"/>
    <w:rsid w:val="00DD4C25"/>
    <w:rsid w:val="00DD4E0A"/>
    <w:rsid w:val="00DD5B15"/>
    <w:rsid w:val="00DD6E59"/>
    <w:rsid w:val="00DE073D"/>
    <w:rsid w:val="00DE0CCB"/>
    <w:rsid w:val="00DE2E71"/>
    <w:rsid w:val="00DE36C9"/>
    <w:rsid w:val="00DE3742"/>
    <w:rsid w:val="00DE3D07"/>
    <w:rsid w:val="00DE59A1"/>
    <w:rsid w:val="00DE5DF5"/>
    <w:rsid w:val="00DE63A1"/>
    <w:rsid w:val="00DE730A"/>
    <w:rsid w:val="00DE7314"/>
    <w:rsid w:val="00DE748A"/>
    <w:rsid w:val="00DE78D4"/>
    <w:rsid w:val="00DE7E19"/>
    <w:rsid w:val="00DF140B"/>
    <w:rsid w:val="00DF2DC1"/>
    <w:rsid w:val="00DF32BD"/>
    <w:rsid w:val="00DF4D8D"/>
    <w:rsid w:val="00DF5F84"/>
    <w:rsid w:val="00DF61A2"/>
    <w:rsid w:val="00DF66B9"/>
    <w:rsid w:val="00DF6D1C"/>
    <w:rsid w:val="00DF6F8E"/>
    <w:rsid w:val="00E00A0B"/>
    <w:rsid w:val="00E03672"/>
    <w:rsid w:val="00E06666"/>
    <w:rsid w:val="00E067DD"/>
    <w:rsid w:val="00E06F18"/>
    <w:rsid w:val="00E10173"/>
    <w:rsid w:val="00E10826"/>
    <w:rsid w:val="00E10DC4"/>
    <w:rsid w:val="00E1169F"/>
    <w:rsid w:val="00E1174F"/>
    <w:rsid w:val="00E11B37"/>
    <w:rsid w:val="00E11E8E"/>
    <w:rsid w:val="00E12BF4"/>
    <w:rsid w:val="00E12DAB"/>
    <w:rsid w:val="00E132E8"/>
    <w:rsid w:val="00E14D18"/>
    <w:rsid w:val="00E15283"/>
    <w:rsid w:val="00E15CF5"/>
    <w:rsid w:val="00E17F1D"/>
    <w:rsid w:val="00E17F3A"/>
    <w:rsid w:val="00E20598"/>
    <w:rsid w:val="00E22886"/>
    <w:rsid w:val="00E22F50"/>
    <w:rsid w:val="00E22FE6"/>
    <w:rsid w:val="00E23BA9"/>
    <w:rsid w:val="00E23BD6"/>
    <w:rsid w:val="00E23E1A"/>
    <w:rsid w:val="00E30108"/>
    <w:rsid w:val="00E3223A"/>
    <w:rsid w:val="00E328D6"/>
    <w:rsid w:val="00E32BB6"/>
    <w:rsid w:val="00E34C9A"/>
    <w:rsid w:val="00E3563A"/>
    <w:rsid w:val="00E400F7"/>
    <w:rsid w:val="00E40881"/>
    <w:rsid w:val="00E41508"/>
    <w:rsid w:val="00E41AD2"/>
    <w:rsid w:val="00E42CFF"/>
    <w:rsid w:val="00E4360D"/>
    <w:rsid w:val="00E439D2"/>
    <w:rsid w:val="00E43D89"/>
    <w:rsid w:val="00E44084"/>
    <w:rsid w:val="00E442C9"/>
    <w:rsid w:val="00E45641"/>
    <w:rsid w:val="00E469AA"/>
    <w:rsid w:val="00E47B98"/>
    <w:rsid w:val="00E47C71"/>
    <w:rsid w:val="00E5050B"/>
    <w:rsid w:val="00E50BC7"/>
    <w:rsid w:val="00E50FAB"/>
    <w:rsid w:val="00E51BA6"/>
    <w:rsid w:val="00E53C8A"/>
    <w:rsid w:val="00E54097"/>
    <w:rsid w:val="00E5466F"/>
    <w:rsid w:val="00E54802"/>
    <w:rsid w:val="00E550E5"/>
    <w:rsid w:val="00E629C1"/>
    <w:rsid w:val="00E62E9C"/>
    <w:rsid w:val="00E631A0"/>
    <w:rsid w:val="00E6507F"/>
    <w:rsid w:val="00E6541A"/>
    <w:rsid w:val="00E6789A"/>
    <w:rsid w:val="00E70645"/>
    <w:rsid w:val="00E71977"/>
    <w:rsid w:val="00E73085"/>
    <w:rsid w:val="00E7490B"/>
    <w:rsid w:val="00E74B0A"/>
    <w:rsid w:val="00E7624E"/>
    <w:rsid w:val="00E76A63"/>
    <w:rsid w:val="00E77E51"/>
    <w:rsid w:val="00E80DE7"/>
    <w:rsid w:val="00E82695"/>
    <w:rsid w:val="00E8283C"/>
    <w:rsid w:val="00E830A9"/>
    <w:rsid w:val="00E84CE4"/>
    <w:rsid w:val="00E85E01"/>
    <w:rsid w:val="00E86B58"/>
    <w:rsid w:val="00E86CA3"/>
    <w:rsid w:val="00E86FEE"/>
    <w:rsid w:val="00E900B9"/>
    <w:rsid w:val="00E9034B"/>
    <w:rsid w:val="00E90B58"/>
    <w:rsid w:val="00E90C8C"/>
    <w:rsid w:val="00E913EB"/>
    <w:rsid w:val="00E91BAF"/>
    <w:rsid w:val="00E91F63"/>
    <w:rsid w:val="00E94191"/>
    <w:rsid w:val="00E94306"/>
    <w:rsid w:val="00E959C2"/>
    <w:rsid w:val="00E95A54"/>
    <w:rsid w:val="00E9616A"/>
    <w:rsid w:val="00E9653F"/>
    <w:rsid w:val="00E96777"/>
    <w:rsid w:val="00EA10AC"/>
    <w:rsid w:val="00EA3609"/>
    <w:rsid w:val="00EA44A8"/>
    <w:rsid w:val="00EA44B4"/>
    <w:rsid w:val="00EA52A5"/>
    <w:rsid w:val="00EA5BB1"/>
    <w:rsid w:val="00EA7011"/>
    <w:rsid w:val="00EA7DAB"/>
    <w:rsid w:val="00EB0B23"/>
    <w:rsid w:val="00EB0E94"/>
    <w:rsid w:val="00EB0F8A"/>
    <w:rsid w:val="00EB14FD"/>
    <w:rsid w:val="00EB24B9"/>
    <w:rsid w:val="00EB2B4F"/>
    <w:rsid w:val="00EC0249"/>
    <w:rsid w:val="00EC31DB"/>
    <w:rsid w:val="00EC3A15"/>
    <w:rsid w:val="00EC3CAF"/>
    <w:rsid w:val="00EC5C6C"/>
    <w:rsid w:val="00EC5FDC"/>
    <w:rsid w:val="00EC73DB"/>
    <w:rsid w:val="00ED0141"/>
    <w:rsid w:val="00ED0DE1"/>
    <w:rsid w:val="00ED0FDD"/>
    <w:rsid w:val="00ED1BA9"/>
    <w:rsid w:val="00ED288B"/>
    <w:rsid w:val="00ED39AA"/>
    <w:rsid w:val="00ED4799"/>
    <w:rsid w:val="00ED7057"/>
    <w:rsid w:val="00ED7409"/>
    <w:rsid w:val="00EE1727"/>
    <w:rsid w:val="00EE26E6"/>
    <w:rsid w:val="00EE3827"/>
    <w:rsid w:val="00EE3D79"/>
    <w:rsid w:val="00EE4A8B"/>
    <w:rsid w:val="00EE52BF"/>
    <w:rsid w:val="00EE6A3E"/>
    <w:rsid w:val="00EE6B89"/>
    <w:rsid w:val="00EE6E89"/>
    <w:rsid w:val="00EF09D1"/>
    <w:rsid w:val="00EF10AC"/>
    <w:rsid w:val="00EF16D6"/>
    <w:rsid w:val="00EF1826"/>
    <w:rsid w:val="00EF21E4"/>
    <w:rsid w:val="00EF5A5A"/>
    <w:rsid w:val="00EF627D"/>
    <w:rsid w:val="00EF6587"/>
    <w:rsid w:val="00EF6890"/>
    <w:rsid w:val="00EF68A8"/>
    <w:rsid w:val="00EF6E45"/>
    <w:rsid w:val="00EF757E"/>
    <w:rsid w:val="00F003B6"/>
    <w:rsid w:val="00F008A7"/>
    <w:rsid w:val="00F018DE"/>
    <w:rsid w:val="00F03EA9"/>
    <w:rsid w:val="00F04271"/>
    <w:rsid w:val="00F0466E"/>
    <w:rsid w:val="00F04D83"/>
    <w:rsid w:val="00F079EE"/>
    <w:rsid w:val="00F07DE7"/>
    <w:rsid w:val="00F10DDE"/>
    <w:rsid w:val="00F11115"/>
    <w:rsid w:val="00F13448"/>
    <w:rsid w:val="00F13786"/>
    <w:rsid w:val="00F14A2C"/>
    <w:rsid w:val="00F153BD"/>
    <w:rsid w:val="00F15727"/>
    <w:rsid w:val="00F16031"/>
    <w:rsid w:val="00F1637B"/>
    <w:rsid w:val="00F16920"/>
    <w:rsid w:val="00F16D36"/>
    <w:rsid w:val="00F174ED"/>
    <w:rsid w:val="00F17B13"/>
    <w:rsid w:val="00F20271"/>
    <w:rsid w:val="00F20336"/>
    <w:rsid w:val="00F2064B"/>
    <w:rsid w:val="00F216CE"/>
    <w:rsid w:val="00F23A99"/>
    <w:rsid w:val="00F24510"/>
    <w:rsid w:val="00F26A32"/>
    <w:rsid w:val="00F26FA1"/>
    <w:rsid w:val="00F310B1"/>
    <w:rsid w:val="00F31151"/>
    <w:rsid w:val="00F34A82"/>
    <w:rsid w:val="00F350D8"/>
    <w:rsid w:val="00F36931"/>
    <w:rsid w:val="00F37336"/>
    <w:rsid w:val="00F37E7D"/>
    <w:rsid w:val="00F40F22"/>
    <w:rsid w:val="00F424E8"/>
    <w:rsid w:val="00F439DD"/>
    <w:rsid w:val="00F43A23"/>
    <w:rsid w:val="00F43D06"/>
    <w:rsid w:val="00F44AB0"/>
    <w:rsid w:val="00F46334"/>
    <w:rsid w:val="00F46672"/>
    <w:rsid w:val="00F4698A"/>
    <w:rsid w:val="00F46B00"/>
    <w:rsid w:val="00F471F6"/>
    <w:rsid w:val="00F5041E"/>
    <w:rsid w:val="00F506D2"/>
    <w:rsid w:val="00F506E2"/>
    <w:rsid w:val="00F515BA"/>
    <w:rsid w:val="00F5274A"/>
    <w:rsid w:val="00F52BB8"/>
    <w:rsid w:val="00F5305E"/>
    <w:rsid w:val="00F539B6"/>
    <w:rsid w:val="00F54867"/>
    <w:rsid w:val="00F5508C"/>
    <w:rsid w:val="00F55A5E"/>
    <w:rsid w:val="00F55CBA"/>
    <w:rsid w:val="00F5647F"/>
    <w:rsid w:val="00F57D71"/>
    <w:rsid w:val="00F605C6"/>
    <w:rsid w:val="00F607B2"/>
    <w:rsid w:val="00F61743"/>
    <w:rsid w:val="00F61C09"/>
    <w:rsid w:val="00F62CBA"/>
    <w:rsid w:val="00F6325D"/>
    <w:rsid w:val="00F64E99"/>
    <w:rsid w:val="00F659EF"/>
    <w:rsid w:val="00F65CC5"/>
    <w:rsid w:val="00F665E9"/>
    <w:rsid w:val="00F674CA"/>
    <w:rsid w:val="00F7001D"/>
    <w:rsid w:val="00F70234"/>
    <w:rsid w:val="00F71060"/>
    <w:rsid w:val="00F710FC"/>
    <w:rsid w:val="00F71719"/>
    <w:rsid w:val="00F71A94"/>
    <w:rsid w:val="00F72D2A"/>
    <w:rsid w:val="00F73B7F"/>
    <w:rsid w:val="00F7493E"/>
    <w:rsid w:val="00F75B8D"/>
    <w:rsid w:val="00F765E6"/>
    <w:rsid w:val="00F76DE2"/>
    <w:rsid w:val="00F779EE"/>
    <w:rsid w:val="00F77CDC"/>
    <w:rsid w:val="00F80117"/>
    <w:rsid w:val="00F80A99"/>
    <w:rsid w:val="00F81E66"/>
    <w:rsid w:val="00F820A9"/>
    <w:rsid w:val="00F82102"/>
    <w:rsid w:val="00F832D9"/>
    <w:rsid w:val="00F841EF"/>
    <w:rsid w:val="00F84866"/>
    <w:rsid w:val="00F855DB"/>
    <w:rsid w:val="00F869DA"/>
    <w:rsid w:val="00F871DA"/>
    <w:rsid w:val="00F87448"/>
    <w:rsid w:val="00F900FA"/>
    <w:rsid w:val="00F93066"/>
    <w:rsid w:val="00F93181"/>
    <w:rsid w:val="00F93BD7"/>
    <w:rsid w:val="00F93F17"/>
    <w:rsid w:val="00F942A8"/>
    <w:rsid w:val="00F94DFC"/>
    <w:rsid w:val="00F950D8"/>
    <w:rsid w:val="00F95B61"/>
    <w:rsid w:val="00F96031"/>
    <w:rsid w:val="00F96828"/>
    <w:rsid w:val="00F9688F"/>
    <w:rsid w:val="00FA1435"/>
    <w:rsid w:val="00FA1AFE"/>
    <w:rsid w:val="00FA1D45"/>
    <w:rsid w:val="00FA26AB"/>
    <w:rsid w:val="00FA369E"/>
    <w:rsid w:val="00FA6221"/>
    <w:rsid w:val="00FA7D43"/>
    <w:rsid w:val="00FA7D9B"/>
    <w:rsid w:val="00FB1C1E"/>
    <w:rsid w:val="00FB219F"/>
    <w:rsid w:val="00FB2C9F"/>
    <w:rsid w:val="00FB372B"/>
    <w:rsid w:val="00FB3C9F"/>
    <w:rsid w:val="00FB5CFE"/>
    <w:rsid w:val="00FB7AD6"/>
    <w:rsid w:val="00FC031C"/>
    <w:rsid w:val="00FC0A62"/>
    <w:rsid w:val="00FC0F08"/>
    <w:rsid w:val="00FC1E5B"/>
    <w:rsid w:val="00FC1E78"/>
    <w:rsid w:val="00FC484A"/>
    <w:rsid w:val="00FC59D8"/>
    <w:rsid w:val="00FC6350"/>
    <w:rsid w:val="00FC6CB7"/>
    <w:rsid w:val="00FC6EBE"/>
    <w:rsid w:val="00FC7790"/>
    <w:rsid w:val="00FD0C23"/>
    <w:rsid w:val="00FD0D68"/>
    <w:rsid w:val="00FD180C"/>
    <w:rsid w:val="00FD29CA"/>
    <w:rsid w:val="00FD326C"/>
    <w:rsid w:val="00FD3B27"/>
    <w:rsid w:val="00FD5879"/>
    <w:rsid w:val="00FD738A"/>
    <w:rsid w:val="00FD78E1"/>
    <w:rsid w:val="00FE3172"/>
    <w:rsid w:val="00FE6CE4"/>
    <w:rsid w:val="00FF1855"/>
    <w:rsid w:val="00FF23DB"/>
    <w:rsid w:val="00FF44DC"/>
    <w:rsid w:val="00FF604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AC8ADB0"/>
  <w15:docId w15:val="{9A85DACE-B96A-4B89-B163-DBB80DC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9587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F16D36"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F16D36"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F16D36"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link w:val="40"/>
    <w:uiPriority w:val="99"/>
    <w:qFormat/>
    <w:rsid w:val="00F1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F16D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F16D36"/>
    <w:pPr>
      <w:spacing w:before="240" w:after="60"/>
      <w:outlineLvl w:val="6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14333"/>
    <w:rPr>
      <w:rFonts w:cs="Times New Roman"/>
      <w:b/>
      <w:caps/>
      <w:sz w:val="28"/>
    </w:rPr>
  </w:style>
  <w:style w:type="character" w:customStyle="1" w:styleId="20">
    <w:name w:val="Заголовок 2 Знак"/>
    <w:basedOn w:val="a2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a5">
    <w:name w:val="Стиль"/>
    <w:basedOn w:val="a1"/>
    <w:autoRedefine/>
    <w:uiPriority w:val="99"/>
    <w:rsid w:val="00C95FE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6">
    <w:name w:val="footnote text"/>
    <w:basedOn w:val="a1"/>
    <w:link w:val="a7"/>
    <w:uiPriority w:val="99"/>
    <w:semiHidden/>
    <w:rsid w:val="00F16D36"/>
  </w:style>
  <w:style w:type="character" w:customStyle="1" w:styleId="a7">
    <w:name w:val="Текст сноски Знак"/>
    <w:basedOn w:val="a2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2"/>
    <w:uiPriority w:val="99"/>
    <w:semiHidden/>
    <w:rsid w:val="00F16D36"/>
    <w:rPr>
      <w:rFonts w:cs="Times New Roman"/>
      <w:vertAlign w:val="superscript"/>
    </w:rPr>
  </w:style>
  <w:style w:type="paragraph" w:customStyle="1" w:styleId="11">
    <w:name w:val="Заголовок 1 (ф)"/>
    <w:basedOn w:val="a1"/>
    <w:uiPriority w:val="99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9">
    <w:name w:val="annotation text"/>
    <w:basedOn w:val="a1"/>
    <w:link w:val="aa"/>
    <w:semiHidden/>
    <w:rsid w:val="00F16D36"/>
  </w:style>
  <w:style w:type="character" w:customStyle="1" w:styleId="aa">
    <w:name w:val="Текст примечания Знак"/>
    <w:basedOn w:val="a2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annotation reference"/>
    <w:basedOn w:val="a2"/>
    <w:uiPriority w:val="99"/>
    <w:semiHidden/>
    <w:rsid w:val="00F16D36"/>
    <w:rPr>
      <w:rFonts w:cs="Times New Roman"/>
      <w:sz w:val="16"/>
    </w:rPr>
  </w:style>
  <w:style w:type="paragraph" w:styleId="ac">
    <w:name w:val="annotation subject"/>
    <w:basedOn w:val="a9"/>
    <w:next w:val="a9"/>
    <w:link w:val="ad"/>
    <w:uiPriority w:val="99"/>
    <w:semiHidden/>
    <w:rsid w:val="00F16D3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locked/>
    <w:rPr>
      <w:rFonts w:cs="Times New Roman"/>
      <w:b/>
      <w:bCs/>
      <w:sz w:val="20"/>
      <w:szCs w:val="20"/>
    </w:rPr>
  </w:style>
  <w:style w:type="paragraph" w:styleId="ae">
    <w:name w:val="Balloon Text"/>
    <w:basedOn w:val="a1"/>
    <w:link w:val="af"/>
    <w:uiPriority w:val="99"/>
    <w:semiHidden/>
    <w:rsid w:val="00F16D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locked/>
    <w:rPr>
      <w:rFonts w:cs="Times New Roman"/>
      <w:sz w:val="2"/>
    </w:rPr>
  </w:style>
  <w:style w:type="paragraph" w:styleId="12">
    <w:name w:val="toc 1"/>
    <w:basedOn w:val="a1"/>
    <w:next w:val="a1"/>
    <w:autoRedefine/>
    <w:uiPriority w:val="99"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1">
    <w:name w:val="toc 2"/>
    <w:basedOn w:val="a1"/>
    <w:next w:val="a1"/>
    <w:autoRedefine/>
    <w:uiPriority w:val="99"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1">
    <w:name w:val="toc 3"/>
    <w:basedOn w:val="a1"/>
    <w:next w:val="a1"/>
    <w:autoRedefine/>
    <w:uiPriority w:val="99"/>
    <w:semiHidden/>
    <w:rsid w:val="00F16D36"/>
    <w:pPr>
      <w:ind w:left="400"/>
    </w:pPr>
  </w:style>
  <w:style w:type="paragraph" w:styleId="13">
    <w:name w:val="index 1"/>
    <w:basedOn w:val="a1"/>
    <w:next w:val="a1"/>
    <w:autoRedefine/>
    <w:uiPriority w:val="99"/>
    <w:semiHidden/>
    <w:rsid w:val="00F16D36"/>
    <w:rPr>
      <w:b/>
      <w:caps/>
    </w:rPr>
  </w:style>
  <w:style w:type="paragraph" w:styleId="22">
    <w:name w:val="index 2"/>
    <w:basedOn w:val="a1"/>
    <w:next w:val="a1"/>
    <w:autoRedefine/>
    <w:uiPriority w:val="99"/>
    <w:semiHidden/>
    <w:rsid w:val="00F16D36"/>
    <w:pPr>
      <w:ind w:left="198"/>
    </w:pPr>
  </w:style>
  <w:style w:type="paragraph" w:styleId="71">
    <w:name w:val="toc 7"/>
    <w:basedOn w:val="a1"/>
    <w:next w:val="a1"/>
    <w:autoRedefine/>
    <w:uiPriority w:val="99"/>
    <w:semiHidden/>
    <w:rsid w:val="00F16D36"/>
    <w:pPr>
      <w:ind w:left="1200"/>
    </w:pPr>
  </w:style>
  <w:style w:type="paragraph" w:customStyle="1" w:styleId="23">
    <w:name w:val="Заголовок 2 (ф)"/>
    <w:basedOn w:val="a1"/>
    <w:uiPriority w:val="99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2">
    <w:name w:val="Заголовок 3 (ф)"/>
    <w:basedOn w:val="a1"/>
    <w:uiPriority w:val="99"/>
    <w:rsid w:val="00C83A82"/>
    <w:pPr>
      <w:keepNext/>
      <w:spacing w:before="120"/>
      <w:contextualSpacing/>
    </w:pPr>
    <w:rPr>
      <w:b/>
    </w:rPr>
  </w:style>
  <w:style w:type="paragraph" w:customStyle="1" w:styleId="41">
    <w:name w:val="Заголовок 4 (ф)"/>
    <w:basedOn w:val="a1"/>
    <w:uiPriority w:val="99"/>
    <w:rsid w:val="00C83A82"/>
    <w:pPr>
      <w:spacing w:before="60" w:after="60"/>
    </w:pPr>
    <w:rPr>
      <w:b/>
      <w:i/>
    </w:rPr>
  </w:style>
  <w:style w:type="paragraph" w:customStyle="1" w:styleId="af0">
    <w:name w:val="Обычный (ф)"/>
    <w:basedOn w:val="a1"/>
    <w:link w:val="af1"/>
    <w:uiPriority w:val="99"/>
    <w:rsid w:val="00C83A82"/>
    <w:rPr>
      <w:szCs w:val="20"/>
    </w:rPr>
  </w:style>
  <w:style w:type="character" w:customStyle="1" w:styleId="af1">
    <w:name w:val="Обычный (ф) Знак Знак"/>
    <w:link w:val="af0"/>
    <w:uiPriority w:val="99"/>
    <w:locked/>
    <w:rsid w:val="00C83A82"/>
    <w:rPr>
      <w:sz w:val="24"/>
      <w:lang w:val="ru-RU" w:eastAsia="ru-RU"/>
    </w:rPr>
  </w:style>
  <w:style w:type="paragraph" w:customStyle="1" w:styleId="14">
    <w:name w:val="Таблица 1(ф)"/>
    <w:basedOn w:val="af0"/>
    <w:uiPriority w:val="99"/>
    <w:rsid w:val="00C83A82"/>
    <w:pPr>
      <w:spacing w:before="20" w:after="20"/>
      <w:ind w:firstLine="0"/>
      <w:jc w:val="left"/>
    </w:pPr>
  </w:style>
  <w:style w:type="paragraph" w:customStyle="1" w:styleId="24">
    <w:name w:val="Таблица 2 (ф)"/>
    <w:basedOn w:val="a1"/>
    <w:uiPriority w:val="99"/>
    <w:rsid w:val="00C83A82"/>
    <w:pPr>
      <w:spacing w:before="20" w:after="20"/>
      <w:ind w:firstLine="0"/>
      <w:jc w:val="center"/>
    </w:pPr>
  </w:style>
  <w:style w:type="paragraph" w:customStyle="1" w:styleId="33">
    <w:name w:val="Таблица 3 (ф)"/>
    <w:basedOn w:val="a1"/>
    <w:uiPriority w:val="99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uiPriority w:val="99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uiPriority w:val="99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ф) + 14 пт"/>
    <w:basedOn w:val="af0"/>
    <w:uiPriority w:val="99"/>
    <w:rsid w:val="006C0A4A"/>
    <w:pPr>
      <w:ind w:left="360" w:firstLine="0"/>
      <w:jc w:val="center"/>
    </w:pPr>
    <w:rPr>
      <w:sz w:val="28"/>
    </w:rPr>
  </w:style>
  <w:style w:type="paragraph" w:customStyle="1" w:styleId="af2">
    <w:name w:val="Содержание (ф)"/>
    <w:basedOn w:val="a1"/>
    <w:uiPriority w:val="99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f0"/>
    <w:uiPriority w:val="99"/>
    <w:rsid w:val="006C0A4A"/>
    <w:pPr>
      <w:ind w:left="360" w:firstLine="0"/>
    </w:pPr>
  </w:style>
  <w:style w:type="paragraph" w:customStyle="1" w:styleId="af3">
    <w:name w:val="Обычный (ф) + По центру"/>
    <w:basedOn w:val="af0"/>
    <w:uiPriority w:val="99"/>
    <w:rsid w:val="006C0A4A"/>
    <w:pPr>
      <w:ind w:firstLine="0"/>
      <w:jc w:val="center"/>
    </w:pPr>
  </w:style>
  <w:style w:type="paragraph" w:customStyle="1" w:styleId="1132">
    <w:name w:val="Стиль Таблица 1(ф) + Выступ: 1.32"/>
    <w:basedOn w:val="14"/>
    <w:uiPriority w:val="99"/>
    <w:rsid w:val="006C0A4A"/>
    <w:pPr>
      <w:ind w:left="747" w:hanging="747"/>
    </w:pPr>
  </w:style>
  <w:style w:type="paragraph" w:customStyle="1" w:styleId="a0">
    <w:name w:val="курсив (ф)"/>
    <w:basedOn w:val="a1"/>
    <w:link w:val="af4"/>
    <w:uiPriority w:val="99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  <w:szCs w:val="20"/>
    </w:rPr>
  </w:style>
  <w:style w:type="character" w:customStyle="1" w:styleId="af4">
    <w:name w:val="курсив (ф) Знак Знак"/>
    <w:link w:val="a0"/>
    <w:uiPriority w:val="99"/>
    <w:locked/>
    <w:rsid w:val="006C0A4A"/>
    <w:rPr>
      <w:i/>
      <w:sz w:val="24"/>
      <w:lang w:val="ru-RU" w:eastAsia="ru-RU"/>
    </w:rPr>
  </w:style>
  <w:style w:type="paragraph" w:customStyle="1" w:styleId="a">
    <w:name w:val="маркированный (ф)"/>
    <w:basedOn w:val="a1"/>
    <w:uiPriority w:val="99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f0"/>
    <w:uiPriority w:val="99"/>
    <w:rsid w:val="00045FA4"/>
    <w:pPr>
      <w:spacing w:line="360" w:lineRule="auto"/>
    </w:pPr>
    <w:rPr>
      <w:b/>
    </w:rPr>
  </w:style>
  <w:style w:type="paragraph" w:customStyle="1" w:styleId="1286">
    <w:name w:val="Стиль Оглавление 1 (ф) + Выступ:  286 см"/>
    <w:basedOn w:val="12"/>
    <w:uiPriority w:val="99"/>
    <w:rsid w:val="002F02BF"/>
    <w:pPr>
      <w:ind w:hanging="1620"/>
    </w:pPr>
    <w:rPr>
      <w:bCs/>
      <w:szCs w:val="20"/>
    </w:rPr>
  </w:style>
  <w:style w:type="paragraph" w:customStyle="1" w:styleId="af5">
    <w:name w:val="Маркированный список Тире"/>
    <w:basedOn w:val="a1"/>
    <w:uiPriority w:val="99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6">
    <w:name w:val="Body Text"/>
    <w:basedOn w:val="a1"/>
    <w:link w:val="af7"/>
    <w:uiPriority w:val="99"/>
    <w:rsid w:val="003F3469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Pr>
      <w:rFonts w:cs="Times New Roman"/>
      <w:sz w:val="24"/>
      <w:szCs w:val="24"/>
    </w:rPr>
  </w:style>
  <w:style w:type="paragraph" w:customStyle="1" w:styleId="6Ar">
    <w:name w:val="Форм 6Ar"/>
    <w:basedOn w:val="a1"/>
    <w:uiPriority w:val="99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uiPriority w:val="99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uiPriority w:val="99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uiPriority w:val="99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1">
    <w:name w:val="Форм 6"/>
    <w:basedOn w:val="a1"/>
    <w:uiPriority w:val="99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лев"/>
    <w:basedOn w:val="a1"/>
    <w:uiPriority w:val="99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3">
    <w:name w:val="Форм 6 центр"/>
    <w:basedOn w:val="a1"/>
    <w:uiPriority w:val="99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uiPriority w:val="99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uiPriority w:val="99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uiPriority w:val="99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2">
    <w:name w:val="Форм 7"/>
    <w:basedOn w:val="a1"/>
    <w:uiPriority w:val="99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uiPriority w:val="99"/>
    <w:rsid w:val="00477FBE"/>
    <w:pPr>
      <w:spacing w:line="216" w:lineRule="auto"/>
    </w:pPr>
  </w:style>
  <w:style w:type="paragraph" w:customStyle="1" w:styleId="809">
    <w:name w:val="Форм 8 лев 09"/>
    <w:basedOn w:val="82"/>
    <w:uiPriority w:val="99"/>
    <w:rsid w:val="00477FBE"/>
    <w:pPr>
      <w:spacing w:line="216" w:lineRule="auto"/>
    </w:pPr>
  </w:style>
  <w:style w:type="paragraph" w:customStyle="1" w:styleId="25">
    <w:name w:val="Форм 2 центр"/>
    <w:basedOn w:val="a1"/>
    <w:uiPriority w:val="99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8">
    <w:name w:val="Простой"/>
    <w:basedOn w:val="a1"/>
    <w:uiPriority w:val="99"/>
    <w:rsid w:val="00477FBE"/>
    <w:rPr>
      <w:sz w:val="28"/>
      <w:szCs w:val="20"/>
    </w:rPr>
  </w:style>
  <w:style w:type="paragraph" w:customStyle="1" w:styleId="af9">
    <w:name w:val="Простой_Курсив"/>
    <w:basedOn w:val="a1"/>
    <w:uiPriority w:val="99"/>
    <w:rsid w:val="00477FBE"/>
    <w:rPr>
      <w:i/>
      <w:sz w:val="28"/>
      <w:szCs w:val="20"/>
    </w:rPr>
  </w:style>
  <w:style w:type="paragraph" w:customStyle="1" w:styleId="afa">
    <w:name w:val="Заголовок_Курсив"/>
    <w:basedOn w:val="a1"/>
    <w:uiPriority w:val="99"/>
    <w:rsid w:val="00477FBE"/>
    <w:pPr>
      <w:spacing w:before="60"/>
    </w:pPr>
    <w:rPr>
      <w:i/>
      <w:sz w:val="28"/>
      <w:szCs w:val="20"/>
    </w:rPr>
  </w:style>
  <w:style w:type="paragraph" w:customStyle="1" w:styleId="afb">
    <w:name w:val="Таблица"/>
    <w:basedOn w:val="a1"/>
    <w:uiPriority w:val="99"/>
    <w:rsid w:val="00477FBE"/>
    <w:pPr>
      <w:spacing w:before="60" w:after="60"/>
      <w:jc w:val="right"/>
    </w:pPr>
    <w:rPr>
      <w:sz w:val="28"/>
      <w:szCs w:val="28"/>
    </w:rPr>
  </w:style>
  <w:style w:type="table" w:styleId="afc">
    <w:name w:val="Table Grid"/>
    <w:basedOn w:val="a3"/>
    <w:uiPriority w:val="99"/>
    <w:rsid w:val="00477FBE"/>
    <w:pPr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d">
    <w:name w:val="Курсив (Ив)"/>
    <w:basedOn w:val="a1"/>
    <w:uiPriority w:val="99"/>
    <w:rsid w:val="00DE073D"/>
    <w:pPr>
      <w:ind w:firstLine="0"/>
    </w:pPr>
    <w:rPr>
      <w:i/>
    </w:rPr>
  </w:style>
  <w:style w:type="paragraph" w:customStyle="1" w:styleId="afe">
    <w:name w:val="маркированный (Ив)"/>
    <w:basedOn w:val="a1"/>
    <w:uiPriority w:val="99"/>
    <w:rsid w:val="00DE073D"/>
    <w:pPr>
      <w:tabs>
        <w:tab w:val="num" w:pos="1429"/>
      </w:tabs>
      <w:ind w:left="1429" w:hanging="360"/>
    </w:pPr>
  </w:style>
  <w:style w:type="paragraph" w:customStyle="1" w:styleId="aff">
    <w:name w:val="Обычный_по_ширине"/>
    <w:basedOn w:val="a1"/>
    <w:uiPriority w:val="99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uiPriority w:val="99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f0">
    <w:name w:val="footer"/>
    <w:basedOn w:val="a1"/>
    <w:link w:val="aff1"/>
    <w:uiPriority w:val="99"/>
    <w:rsid w:val="00EC5FD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uiPriority w:val="99"/>
    <w:semiHidden/>
    <w:locked/>
    <w:rPr>
      <w:rFonts w:cs="Times New Roman"/>
      <w:sz w:val="24"/>
      <w:szCs w:val="24"/>
    </w:rPr>
  </w:style>
  <w:style w:type="paragraph" w:styleId="aff2">
    <w:name w:val="header"/>
    <w:basedOn w:val="a1"/>
    <w:link w:val="aff3"/>
    <w:uiPriority w:val="99"/>
    <w:rsid w:val="00EC5FDC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2"/>
    <w:link w:val="aff2"/>
    <w:uiPriority w:val="99"/>
    <w:locked/>
    <w:rPr>
      <w:rFonts w:cs="Times New Roman"/>
      <w:sz w:val="24"/>
      <w:szCs w:val="24"/>
    </w:rPr>
  </w:style>
  <w:style w:type="paragraph" w:styleId="aff4">
    <w:name w:val="Body Text Indent"/>
    <w:basedOn w:val="a1"/>
    <w:link w:val="aff5"/>
    <w:uiPriority w:val="99"/>
    <w:rsid w:val="00F07DE7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locked/>
    <w:rPr>
      <w:rFonts w:cs="Times New Roman"/>
      <w:sz w:val="24"/>
      <w:szCs w:val="24"/>
    </w:rPr>
  </w:style>
  <w:style w:type="paragraph" w:customStyle="1" w:styleId="34">
    <w:name w:val="Форм 3"/>
    <w:basedOn w:val="a1"/>
    <w:uiPriority w:val="99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uiPriority w:val="99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5">
    <w:name w:val="Заголовок 3 (Ив)"/>
    <w:basedOn w:val="a1"/>
    <w:uiPriority w:val="99"/>
    <w:rsid w:val="00645CCB"/>
    <w:pPr>
      <w:keepNext/>
      <w:spacing w:before="120"/>
      <w:contextualSpacing/>
    </w:pPr>
    <w:rPr>
      <w:b/>
    </w:rPr>
  </w:style>
  <w:style w:type="paragraph" w:customStyle="1" w:styleId="42">
    <w:name w:val="Заголовок 4 (Ив)"/>
    <w:basedOn w:val="a1"/>
    <w:uiPriority w:val="99"/>
    <w:rsid w:val="00645CCB"/>
    <w:pPr>
      <w:spacing w:before="60" w:after="60"/>
    </w:pPr>
    <w:rPr>
      <w:b/>
      <w:i/>
    </w:rPr>
  </w:style>
  <w:style w:type="paragraph" w:customStyle="1" w:styleId="26">
    <w:name w:val="Заголовок 2 (Ив)"/>
    <w:basedOn w:val="a1"/>
    <w:uiPriority w:val="99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f6">
    <w:name w:val="Обычный (Ив)"/>
    <w:basedOn w:val="a1"/>
    <w:uiPriority w:val="99"/>
    <w:rsid w:val="00645CCB"/>
    <w:pPr>
      <w:keepNext/>
    </w:pPr>
  </w:style>
  <w:style w:type="paragraph" w:customStyle="1" w:styleId="16">
    <w:name w:val="Таблица 1(Ив)"/>
    <w:basedOn w:val="aff6"/>
    <w:uiPriority w:val="99"/>
    <w:rsid w:val="00645CCB"/>
    <w:pPr>
      <w:keepNext w:val="0"/>
      <w:spacing w:before="20" w:after="20"/>
      <w:ind w:firstLine="0"/>
      <w:jc w:val="left"/>
    </w:pPr>
  </w:style>
  <w:style w:type="paragraph" w:customStyle="1" w:styleId="27">
    <w:name w:val="Таблица 2 (Ив)"/>
    <w:basedOn w:val="a1"/>
    <w:uiPriority w:val="99"/>
    <w:rsid w:val="00645CCB"/>
    <w:pPr>
      <w:spacing w:before="20" w:after="20"/>
      <w:ind w:firstLine="0"/>
      <w:jc w:val="center"/>
    </w:pPr>
  </w:style>
  <w:style w:type="paragraph" w:customStyle="1" w:styleId="36">
    <w:name w:val="Таблица 3 (Ив)"/>
    <w:basedOn w:val="a1"/>
    <w:uiPriority w:val="99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uiPriority w:val="99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uiPriority w:val="99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1">
    <w:name w:val="Обычный (Ив) + 14 пт"/>
    <w:basedOn w:val="aff6"/>
    <w:uiPriority w:val="99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7">
    <w:name w:val="Содержание (Ив)"/>
    <w:basedOn w:val="a1"/>
    <w:uiPriority w:val="99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6"/>
    <w:uiPriority w:val="99"/>
    <w:rsid w:val="00645CCB"/>
    <w:pPr>
      <w:keepNext w:val="0"/>
      <w:ind w:left="360" w:firstLine="0"/>
    </w:pPr>
    <w:rPr>
      <w:szCs w:val="20"/>
    </w:rPr>
  </w:style>
  <w:style w:type="paragraph" w:customStyle="1" w:styleId="aff8">
    <w:name w:val="Обычный (Ив) + По центру"/>
    <w:basedOn w:val="aff6"/>
    <w:uiPriority w:val="99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uiPriority w:val="99"/>
    <w:rsid w:val="00645CCB"/>
    <w:pPr>
      <w:ind w:left="747" w:hanging="747"/>
    </w:pPr>
    <w:rPr>
      <w:szCs w:val="20"/>
    </w:rPr>
  </w:style>
  <w:style w:type="paragraph" w:customStyle="1" w:styleId="aff9">
    <w:name w:val="Стиль Обычный (Ив) + Междустр.интервал:  полуторный"/>
    <w:basedOn w:val="aff6"/>
    <w:uiPriority w:val="99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6"/>
    <w:uiPriority w:val="99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uiPriority w:val="99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uiPriority w:val="99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uiPriority w:val="99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uiPriority w:val="99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uiPriority w:val="99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uiPriority w:val="99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17">
    <w:name w:val="Стиль1"/>
    <w:basedOn w:val="a1"/>
    <w:uiPriority w:val="99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3">
    <w:name w:val="Стиль Форм 7 + По левому краю"/>
    <w:basedOn w:val="a1"/>
    <w:uiPriority w:val="99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uiPriority w:val="99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uiPriority w:val="99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8">
    <w:name w:val="Стиль 1 пт По центру"/>
    <w:basedOn w:val="a1"/>
    <w:uiPriority w:val="99"/>
    <w:rsid w:val="00645CCB"/>
    <w:pPr>
      <w:jc w:val="center"/>
    </w:pPr>
    <w:rPr>
      <w:sz w:val="40"/>
      <w:szCs w:val="20"/>
    </w:rPr>
  </w:style>
  <w:style w:type="paragraph" w:customStyle="1" w:styleId="19">
    <w:name w:val="Заголовок_1"/>
    <w:basedOn w:val="a1"/>
    <w:uiPriority w:val="99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a">
    <w:name w:val="Заголовок1"/>
    <w:basedOn w:val="a1"/>
    <w:uiPriority w:val="99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z w:val="32"/>
      <w:szCs w:val="20"/>
    </w:rPr>
  </w:style>
  <w:style w:type="paragraph" w:customStyle="1" w:styleId="111">
    <w:name w:val="Заголовок_1.1"/>
    <w:basedOn w:val="a1"/>
    <w:uiPriority w:val="99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uiPriority w:val="99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a">
    <w:name w:val="Заголовок_Таблица"/>
    <w:basedOn w:val="a1"/>
    <w:uiPriority w:val="99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uiPriority w:val="99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b">
    <w:name w:val="Hyperlink"/>
    <w:basedOn w:val="a2"/>
    <w:uiPriority w:val="99"/>
    <w:rsid w:val="00FD78E1"/>
    <w:rPr>
      <w:rFonts w:cs="Times New Roman"/>
      <w:color w:val="0000FF"/>
      <w:u w:val="single"/>
    </w:rPr>
  </w:style>
  <w:style w:type="character" w:styleId="affc">
    <w:name w:val="FollowedHyperlink"/>
    <w:basedOn w:val="a2"/>
    <w:uiPriority w:val="99"/>
    <w:rsid w:val="00FD78E1"/>
    <w:rPr>
      <w:rFonts w:cs="Times New Roman"/>
      <w:color w:val="800080"/>
      <w:u w:val="single"/>
    </w:rPr>
  </w:style>
  <w:style w:type="paragraph" w:customStyle="1" w:styleId="xl24">
    <w:name w:val="xl24"/>
    <w:basedOn w:val="a1"/>
    <w:uiPriority w:val="99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uiPriority w:val="99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uiPriority w:val="99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uiPriority w:val="99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uiPriority w:val="99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uiPriority w:val="99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uiPriority w:val="99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uiPriority w:val="99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uiPriority w:val="99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uiPriority w:val="99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uiPriority w:val="99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uiPriority w:val="99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uiPriority w:val="99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d">
    <w:name w:val="Прижатый влево"/>
    <w:basedOn w:val="a1"/>
    <w:next w:val="a1"/>
    <w:uiPriority w:val="99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uiPriority w:val="99"/>
    <w:rsid w:val="00C1602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3F5B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8">
    <w:name w:val="Знак Знак Знак Знак Знак Знак Знак Знак Знак Знак Знак Знак Знак Знак Знак Знак Знак Знак Знак Знак Знак Знак Знак Знак Знак2"/>
    <w:basedOn w:val="a1"/>
    <w:autoRedefine/>
    <w:uiPriority w:val="99"/>
    <w:rsid w:val="00946C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487D7C"/>
    <w:rPr>
      <w:b/>
      <w:color w:val="000080"/>
    </w:rPr>
  </w:style>
  <w:style w:type="paragraph" w:customStyle="1" w:styleId="ConsPlusNonformat">
    <w:name w:val="ConsPlusNonformat"/>
    <w:uiPriority w:val="99"/>
    <w:rsid w:val="005F255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f0">
    <w:name w:val="page number"/>
    <w:basedOn w:val="a2"/>
    <w:uiPriority w:val="99"/>
    <w:rsid w:val="00FB2C9F"/>
    <w:rPr>
      <w:rFonts w:cs="Times New Roman"/>
    </w:rPr>
  </w:style>
  <w:style w:type="paragraph" w:customStyle="1" w:styleId="xl65">
    <w:name w:val="xl65"/>
    <w:basedOn w:val="a1"/>
    <w:uiPriority w:val="99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uiPriority w:val="99"/>
    <w:rsid w:val="00285AFF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uiPriority w:val="99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uiPriority w:val="99"/>
    <w:rsid w:val="00285AFF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1"/>
    <w:uiPriority w:val="99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1"/>
    <w:uiPriority w:val="99"/>
    <w:rsid w:val="00285AFF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uiPriority w:val="99"/>
    <w:rsid w:val="00285AF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1"/>
    <w:uiPriority w:val="99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1"/>
    <w:uiPriority w:val="99"/>
    <w:rsid w:val="00285AFF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1">
    <w:name w:val="xl81"/>
    <w:basedOn w:val="a1"/>
    <w:uiPriority w:val="99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1"/>
    <w:uiPriority w:val="99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1b">
    <w:name w:val="Знак1"/>
    <w:basedOn w:val="a1"/>
    <w:autoRedefine/>
    <w:uiPriority w:val="99"/>
    <w:rsid w:val="00966E4D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customStyle="1" w:styleId="1c">
    <w:name w:val="Знак Знак Знак Знак Знак Знак Знак Знак Знак Знак Знак Знак Знак Знак Знак Знак Знак Знак Знак Знак Знак Знак Знак Знак Знак1"/>
    <w:basedOn w:val="a1"/>
    <w:autoRedefine/>
    <w:uiPriority w:val="99"/>
    <w:rsid w:val="006D46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112">
    <w:name w:val="Знак11"/>
    <w:basedOn w:val="a1"/>
    <w:autoRedefine/>
    <w:uiPriority w:val="99"/>
    <w:rsid w:val="006D46A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fff1">
    <w:name w:val="List Paragraph"/>
    <w:basedOn w:val="a1"/>
    <w:uiPriority w:val="99"/>
    <w:qFormat/>
    <w:rsid w:val="00BE56F5"/>
    <w:pPr>
      <w:ind w:left="720"/>
      <w:contextualSpacing/>
    </w:pPr>
  </w:style>
  <w:style w:type="paragraph" w:styleId="afff2">
    <w:name w:val="Normal (Web)"/>
    <w:basedOn w:val="a1"/>
    <w:uiPriority w:val="99"/>
    <w:rsid w:val="003B749A"/>
    <w:pPr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4627E0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963D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mailrucssattributepostfix">
    <w:name w:val="a_mailru_css_attribute_postfix"/>
    <w:basedOn w:val="a2"/>
    <w:rsid w:val="008E7C6E"/>
  </w:style>
  <w:style w:type="paragraph" w:styleId="afff3">
    <w:name w:val="Revision"/>
    <w:hidden/>
    <w:uiPriority w:val="99"/>
    <w:semiHidden/>
    <w:rsid w:val="002801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7BFE5A3C1B66F5A327654A76BB034B07E7F0AA91A457E5F1DCABBFF72202503CFD60023726041C842CCEA2B70851B8DC1FB52222E7049FA50i5M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BFE5A3C1B66F5A327654A76BB034B07F7606A115487E5F1DCABBFF72202503CFD60023746848CF4D93EF3E61DD1785D6E5503E3272485Fi2M" TargetMode="External"/><Relationship Id="rId17" Type="http://schemas.openxmlformats.org/officeDocument/2006/relationships/hyperlink" Target="consultantplus://offline/ref=17BFE5A3C1B66F5A327654A76BB034B07E7F0AA91A457E5F1DCABBFF72202503CFD60023726041C842CCEA2B70851B8DC1FB52222E7049FA50i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BFE5A3C1B66F5A327654A76BB034B07F7606A115487E5F1DCABBFF72202503CFD60023746848CF4D93EF3E61DD1785D6E5503E3272485Fi2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BFE5A3C1B66F5A327654A76BB034B07E7F0AA91A457E5F1DCABBFF72202503CFD60023726041C842CCEA2B70851B8DC1FB52222E7049FA50i5M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7BFE5A3C1B66F5A327654A76BB034B07F7606A115487E5F1DCABBFF72202503CFD60023746848CF4D93EF3E61DD1785D6E5503E3272485Fi2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DEF9-98D2-4317-93AC-9D5AEFF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11878</Words>
  <Characters>67705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79425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лепина</dc:creator>
  <cp:keywords/>
  <dc:description/>
  <cp:lastModifiedBy>Есаулова Екатерина Игоревна</cp:lastModifiedBy>
  <cp:revision>7</cp:revision>
  <cp:lastPrinted>2020-07-14T15:24:00Z</cp:lastPrinted>
  <dcterms:created xsi:type="dcterms:W3CDTF">2021-05-04T08:02:00Z</dcterms:created>
  <dcterms:modified xsi:type="dcterms:W3CDTF">2021-05-04T11:04:00Z</dcterms:modified>
</cp:coreProperties>
</file>