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5AD" w:rsidRDefault="00C915AD" w:rsidP="00C915AD">
      <w:pPr>
        <w:spacing w:after="0" w:line="360" w:lineRule="atLeast"/>
        <w:jc w:val="right"/>
        <w:textAlignment w:val="baseline"/>
        <w:rPr>
          <w:rFonts w:ascii="Times New Roman" w:eastAsia="Times New Roman" w:hAnsi="Times New Roman" w:cs="Times New Roman"/>
          <w:i/>
          <w:iCs/>
          <w:color w:val="000000" w:themeColor="text1"/>
          <w:sz w:val="27"/>
          <w:szCs w:val="27"/>
          <w:lang w:eastAsia="ru-RU"/>
        </w:rPr>
      </w:pPr>
      <w:r w:rsidRPr="00C915AD">
        <w:rPr>
          <w:rFonts w:ascii="Times New Roman" w:eastAsia="Times New Roman" w:hAnsi="Times New Roman" w:cs="Times New Roman"/>
          <w:i/>
          <w:iCs/>
          <w:color w:val="000000" w:themeColor="text1"/>
          <w:sz w:val="27"/>
          <w:szCs w:val="27"/>
          <w:lang w:eastAsia="ru-RU"/>
        </w:rPr>
        <w:t>Приложение N 3</w:t>
      </w:r>
      <w:r w:rsidRPr="00C915AD">
        <w:rPr>
          <w:rFonts w:ascii="Times New Roman" w:eastAsia="Times New Roman" w:hAnsi="Times New Roman" w:cs="Times New Roman"/>
          <w:color w:val="000000" w:themeColor="text1"/>
          <w:sz w:val="27"/>
          <w:szCs w:val="27"/>
          <w:lang w:eastAsia="ru-RU"/>
        </w:rPr>
        <w:br/>
      </w:r>
      <w:r w:rsidRPr="00C915AD">
        <w:rPr>
          <w:rFonts w:ascii="Times New Roman" w:eastAsia="Times New Roman" w:hAnsi="Times New Roman" w:cs="Times New Roman"/>
          <w:i/>
          <w:iCs/>
          <w:color w:val="000000" w:themeColor="text1"/>
          <w:sz w:val="27"/>
          <w:szCs w:val="27"/>
          <w:lang w:eastAsia="ru-RU"/>
        </w:rPr>
        <w:t>к приказу ФНС России</w:t>
      </w:r>
      <w:r w:rsidRPr="00C915AD">
        <w:rPr>
          <w:rFonts w:ascii="Times New Roman" w:eastAsia="Times New Roman" w:hAnsi="Times New Roman" w:cs="Times New Roman"/>
          <w:color w:val="000000" w:themeColor="text1"/>
          <w:sz w:val="27"/>
          <w:szCs w:val="27"/>
          <w:lang w:eastAsia="ru-RU"/>
        </w:rPr>
        <w:br/>
      </w:r>
      <w:r w:rsidRPr="00C915AD">
        <w:rPr>
          <w:rFonts w:ascii="Times New Roman" w:eastAsia="Times New Roman" w:hAnsi="Times New Roman" w:cs="Times New Roman"/>
          <w:i/>
          <w:iCs/>
          <w:color w:val="000000" w:themeColor="text1"/>
          <w:sz w:val="27"/>
          <w:szCs w:val="27"/>
          <w:lang w:eastAsia="ru-RU"/>
        </w:rPr>
        <w:t>от 07.11.2017 N ММВ-7-17/837@</w:t>
      </w:r>
      <w:bookmarkStart w:id="0" w:name="l136"/>
      <w:bookmarkStart w:id="1" w:name="l137"/>
      <w:bookmarkStart w:id="2" w:name="l138"/>
      <w:bookmarkEnd w:id="0"/>
      <w:bookmarkEnd w:id="1"/>
      <w:bookmarkEnd w:id="2"/>
    </w:p>
    <w:p w:rsidR="00C915AD" w:rsidRPr="00C915AD" w:rsidRDefault="00C915AD" w:rsidP="00C915AD">
      <w:pPr>
        <w:spacing w:after="0" w:line="360" w:lineRule="atLeast"/>
        <w:jc w:val="right"/>
        <w:textAlignment w:val="baseline"/>
        <w:rPr>
          <w:rFonts w:ascii="Times New Roman" w:eastAsia="Times New Roman" w:hAnsi="Times New Roman" w:cs="Times New Roman"/>
          <w:i/>
          <w:iCs/>
          <w:color w:val="000000" w:themeColor="text1"/>
          <w:sz w:val="27"/>
          <w:szCs w:val="27"/>
          <w:lang w:eastAsia="ru-RU"/>
        </w:rPr>
      </w:pPr>
      <w:bookmarkStart w:id="3" w:name="_GoBack"/>
      <w:bookmarkEnd w:id="3"/>
    </w:p>
    <w:p w:rsidR="00C915AD" w:rsidRPr="00C915AD" w:rsidRDefault="00C915AD" w:rsidP="00C915AD">
      <w:pPr>
        <w:spacing w:after="0" w:line="360" w:lineRule="atLeast"/>
        <w:jc w:val="right"/>
        <w:textAlignment w:val="baseline"/>
        <w:rPr>
          <w:rFonts w:ascii="Times New Roman" w:eastAsia="Times New Roman" w:hAnsi="Times New Roman" w:cs="Times New Roman"/>
          <w:color w:val="000000" w:themeColor="text1"/>
          <w:sz w:val="27"/>
          <w:szCs w:val="27"/>
          <w:lang w:eastAsia="ru-RU"/>
        </w:rPr>
      </w:pPr>
    </w:p>
    <w:p w:rsidR="00C915AD" w:rsidRPr="00C915AD" w:rsidRDefault="00C915AD" w:rsidP="00C915AD">
      <w:pPr>
        <w:spacing w:after="0" w:line="288" w:lineRule="atLeast"/>
        <w:jc w:val="center"/>
        <w:textAlignment w:val="baseline"/>
        <w:outlineLvl w:val="1"/>
        <w:rPr>
          <w:rFonts w:ascii="Times New Roman" w:eastAsia="Times New Roman" w:hAnsi="Times New Roman" w:cs="Times New Roman"/>
          <w:color w:val="000000" w:themeColor="text1"/>
          <w:sz w:val="32"/>
          <w:szCs w:val="45"/>
          <w:lang w:eastAsia="ru-RU"/>
        </w:rPr>
      </w:pPr>
      <w:bookmarkStart w:id="4" w:name="h3"/>
      <w:bookmarkEnd w:id="4"/>
      <w:r w:rsidRPr="00C915AD">
        <w:rPr>
          <w:rFonts w:ascii="Times New Roman" w:eastAsia="Times New Roman" w:hAnsi="Times New Roman" w:cs="Times New Roman"/>
          <w:color w:val="000000" w:themeColor="text1"/>
          <w:sz w:val="32"/>
          <w:szCs w:val="45"/>
          <w:lang w:eastAsia="ru-RU"/>
        </w:rPr>
        <w:t>ПОРЯДОК ПРЕДСТАВЛЕНИЯ ДОКУМЕНТА, ПОДТВЕРЖДАЮЩЕГО СТАТУС НАЛОГОВОГО РЕЗИДЕНТА РОССИЙСКОЙ ФЕДЕРАЦИИ</w:t>
      </w:r>
      <w:bookmarkStart w:id="5" w:name="l139"/>
      <w:bookmarkEnd w:id="5"/>
    </w:p>
    <w:p w:rsidR="00C915AD" w:rsidRPr="00C915AD" w:rsidRDefault="00C915AD" w:rsidP="00C915AD">
      <w:pPr>
        <w:spacing w:before="360" w:after="0" w:line="360" w:lineRule="atLeast"/>
        <w:textAlignment w:val="baseline"/>
        <w:rPr>
          <w:rFonts w:ascii="Times New Roman" w:eastAsia="Times New Roman" w:hAnsi="Times New Roman" w:cs="Times New Roman"/>
          <w:color w:val="000000" w:themeColor="text1"/>
          <w:sz w:val="27"/>
          <w:szCs w:val="27"/>
          <w:lang w:eastAsia="ru-RU"/>
        </w:rPr>
      </w:pPr>
      <w:r w:rsidRPr="00C915AD">
        <w:rPr>
          <w:rFonts w:ascii="Times New Roman" w:eastAsia="Times New Roman" w:hAnsi="Times New Roman" w:cs="Times New Roman"/>
          <w:color w:val="000000" w:themeColor="text1"/>
          <w:sz w:val="27"/>
          <w:szCs w:val="27"/>
          <w:lang w:eastAsia="ru-RU"/>
        </w:rPr>
        <w:t>1.Настоящий Порядок устанавливает процедуру представления документа, подтверждающего статус налогового резидента Российской Федерации, в соответствии с </w:t>
      </w:r>
      <w:hyperlink r:id="rId4" w:anchor="l7800" w:tgtFrame="_blank" w:history="1">
        <w:r w:rsidRPr="00C915AD">
          <w:rPr>
            <w:rFonts w:ascii="Times New Roman" w:eastAsia="Times New Roman" w:hAnsi="Times New Roman" w:cs="Times New Roman"/>
            <w:color w:val="000000" w:themeColor="text1"/>
            <w:sz w:val="27"/>
            <w:szCs w:val="27"/>
            <w:lang w:eastAsia="ru-RU"/>
          </w:rPr>
          <w:t>подпунктом 16</w:t>
        </w:r>
      </w:hyperlink>
      <w:r w:rsidRPr="00C915AD">
        <w:rPr>
          <w:rFonts w:ascii="Times New Roman" w:eastAsia="Times New Roman" w:hAnsi="Times New Roman" w:cs="Times New Roman"/>
          <w:color w:val="000000" w:themeColor="text1"/>
          <w:sz w:val="27"/>
          <w:szCs w:val="27"/>
          <w:lang w:eastAsia="ru-RU"/>
        </w:rPr>
        <w:t> пункта 1 статьи 32 Налогового кодекса Российской Федерации (далее - Кодекс) (Собрание законодательства Российской Федерации, 1998, N 31, ст. 3824; 2006, N 31 (ч. 1), ст. 3436; 2016, N 49, ст. 6844; 2017, N 30, ст. 4453) и </w:t>
      </w:r>
      <w:hyperlink r:id="rId5" w:anchor="l251" w:tgtFrame="_blank" w:history="1">
        <w:r w:rsidRPr="00C915AD">
          <w:rPr>
            <w:rFonts w:ascii="Times New Roman" w:eastAsia="Times New Roman" w:hAnsi="Times New Roman" w:cs="Times New Roman"/>
            <w:color w:val="000000" w:themeColor="text1"/>
            <w:sz w:val="27"/>
            <w:szCs w:val="27"/>
            <w:lang w:eastAsia="ru-RU"/>
          </w:rPr>
          <w:t>подпунктом 5.9.37</w:t>
        </w:r>
      </w:hyperlink>
      <w:r w:rsidRPr="00C915AD">
        <w:rPr>
          <w:rFonts w:ascii="Times New Roman" w:eastAsia="Times New Roman" w:hAnsi="Times New Roman" w:cs="Times New Roman"/>
          <w:color w:val="000000" w:themeColor="text1"/>
          <w:sz w:val="27"/>
          <w:szCs w:val="27"/>
          <w:lang w:eastAsia="ru-RU"/>
        </w:rPr>
        <w:t> пункта 5 Положения о Федеральной налоговой службе, утвержденным постановлением Правительства Российской Федерации от 30 сентября 2004 г. N 506 "Об утверждении Положения о Федеральной налоговой службе" (Собрание законодательства Российской Федерации, 2004, N 40, ст. 3961; 2015, N 15, ст. 2286; 2017, N 29, ст. 4375) для организаций, физических лиц, являющихся индивидуальными предпринимателями, физических лиц, не являющихся индивидуальными предпринимателями (далее - налогоплательщики).</w:t>
      </w:r>
      <w:bookmarkStart w:id="6" w:name="l140"/>
      <w:bookmarkStart w:id="7" w:name="l164"/>
      <w:bookmarkEnd w:id="6"/>
      <w:bookmarkEnd w:id="7"/>
    </w:p>
    <w:p w:rsidR="00C915AD" w:rsidRPr="00C915AD" w:rsidRDefault="00C915AD" w:rsidP="00C915AD">
      <w:pPr>
        <w:spacing w:after="0" w:line="360" w:lineRule="atLeast"/>
        <w:textAlignment w:val="baseline"/>
        <w:rPr>
          <w:rFonts w:ascii="Times New Roman" w:eastAsia="Times New Roman" w:hAnsi="Times New Roman" w:cs="Times New Roman"/>
          <w:color w:val="000000" w:themeColor="text1"/>
          <w:sz w:val="27"/>
          <w:szCs w:val="27"/>
          <w:lang w:eastAsia="ru-RU"/>
        </w:rPr>
      </w:pPr>
      <w:r w:rsidRPr="00C915AD">
        <w:rPr>
          <w:rFonts w:ascii="Times New Roman" w:eastAsia="Times New Roman" w:hAnsi="Times New Roman" w:cs="Times New Roman"/>
          <w:color w:val="000000" w:themeColor="text1"/>
          <w:sz w:val="27"/>
          <w:szCs w:val="27"/>
          <w:lang w:eastAsia="ru-RU"/>
        </w:rPr>
        <w:t>2.Статус налогового резидента Российской Федерации определяется в соответствии со статьями </w:t>
      </w:r>
      <w:hyperlink r:id="rId6" w:anchor="l17477" w:tgtFrame="_blank" w:history="1">
        <w:r w:rsidRPr="00C915AD">
          <w:rPr>
            <w:rFonts w:ascii="Times New Roman" w:eastAsia="Times New Roman" w:hAnsi="Times New Roman" w:cs="Times New Roman"/>
            <w:color w:val="000000" w:themeColor="text1"/>
            <w:sz w:val="27"/>
            <w:szCs w:val="27"/>
            <w:lang w:eastAsia="ru-RU"/>
          </w:rPr>
          <w:t>207</w:t>
        </w:r>
      </w:hyperlink>
      <w:r w:rsidRPr="00C915AD">
        <w:rPr>
          <w:rFonts w:ascii="Times New Roman" w:eastAsia="Times New Roman" w:hAnsi="Times New Roman" w:cs="Times New Roman"/>
          <w:color w:val="000000" w:themeColor="text1"/>
          <w:sz w:val="27"/>
          <w:szCs w:val="27"/>
          <w:lang w:eastAsia="ru-RU"/>
        </w:rPr>
        <w:t> и </w:t>
      </w:r>
      <w:hyperlink r:id="rId7" w:anchor="l6617" w:tgtFrame="_blank" w:history="1">
        <w:r w:rsidRPr="00C915AD">
          <w:rPr>
            <w:rFonts w:ascii="Times New Roman" w:eastAsia="Times New Roman" w:hAnsi="Times New Roman" w:cs="Times New Roman"/>
            <w:color w:val="000000" w:themeColor="text1"/>
            <w:sz w:val="27"/>
            <w:szCs w:val="27"/>
            <w:lang w:eastAsia="ru-RU"/>
          </w:rPr>
          <w:t>246.2</w:t>
        </w:r>
      </w:hyperlink>
      <w:r w:rsidRPr="00C915AD">
        <w:rPr>
          <w:rFonts w:ascii="Times New Roman" w:eastAsia="Times New Roman" w:hAnsi="Times New Roman" w:cs="Times New Roman"/>
          <w:color w:val="000000" w:themeColor="text1"/>
          <w:sz w:val="27"/>
          <w:szCs w:val="27"/>
          <w:lang w:eastAsia="ru-RU"/>
        </w:rPr>
        <w:t>Кодекса (Собрание законодательства Российской Федерации, 1998, N 31, ст. 3824; 2001, N 1 (ч. 2), ст. 18; 2006, N 31 (ч. 1), ст. 3436; 2013, N 40 (ч. 3), ст. 5038; 2014, N 48, ст. 6660; 2015, N 24, ст. 3377; 2016, N 7, ст. 920; 2017, N 15 (ч. 1), ст. 2133; N 30, ст. 4453).</w:t>
      </w:r>
      <w:bookmarkStart w:id="8" w:name="l141"/>
      <w:bookmarkEnd w:id="8"/>
    </w:p>
    <w:p w:rsidR="00C915AD" w:rsidRPr="00C915AD" w:rsidRDefault="00C915AD" w:rsidP="00C915AD">
      <w:pPr>
        <w:spacing w:after="0" w:line="360" w:lineRule="atLeast"/>
        <w:textAlignment w:val="baseline"/>
        <w:rPr>
          <w:rFonts w:ascii="Times New Roman" w:eastAsia="Times New Roman" w:hAnsi="Times New Roman" w:cs="Times New Roman"/>
          <w:color w:val="000000" w:themeColor="text1"/>
          <w:sz w:val="27"/>
          <w:szCs w:val="27"/>
          <w:lang w:eastAsia="ru-RU"/>
        </w:rPr>
      </w:pPr>
      <w:r w:rsidRPr="00C915AD">
        <w:rPr>
          <w:rFonts w:ascii="Times New Roman" w:eastAsia="Times New Roman" w:hAnsi="Times New Roman" w:cs="Times New Roman"/>
          <w:color w:val="000000" w:themeColor="text1"/>
          <w:sz w:val="27"/>
          <w:szCs w:val="27"/>
          <w:lang w:eastAsia="ru-RU"/>
        </w:rPr>
        <w:t>3.Подтверждение статуса налогового резидента Российской Федерации осуществляется путем выдачи ФНС России или уполномоченным ею территориальным налоговым органом (далее - уполномоченный налоговый орган) документа, подтверждающего статус налогового резидента Российской Федерации, по форме согласно приложению N 2 к настоящему приказу.</w:t>
      </w:r>
      <w:bookmarkStart w:id="9" w:name="l142"/>
      <w:bookmarkEnd w:id="9"/>
    </w:p>
    <w:p w:rsidR="00C915AD" w:rsidRPr="00C915AD" w:rsidRDefault="00C915AD" w:rsidP="00C915AD">
      <w:pPr>
        <w:spacing w:after="0" w:line="360" w:lineRule="atLeast"/>
        <w:textAlignment w:val="baseline"/>
        <w:rPr>
          <w:rFonts w:ascii="Times New Roman" w:eastAsia="Times New Roman" w:hAnsi="Times New Roman" w:cs="Times New Roman"/>
          <w:color w:val="000000" w:themeColor="text1"/>
          <w:sz w:val="27"/>
          <w:szCs w:val="27"/>
          <w:lang w:eastAsia="ru-RU"/>
        </w:rPr>
      </w:pPr>
      <w:r w:rsidRPr="00C915AD">
        <w:rPr>
          <w:rFonts w:ascii="Times New Roman" w:eastAsia="Times New Roman" w:hAnsi="Times New Roman" w:cs="Times New Roman"/>
          <w:color w:val="000000" w:themeColor="text1"/>
          <w:sz w:val="27"/>
          <w:szCs w:val="27"/>
          <w:lang w:eastAsia="ru-RU"/>
        </w:rPr>
        <w:t>4.Документ, подтверждающий статус налогового резидента Российской Федерации, выдается налогоплательщику (его представителю &lt;1&gt;) на основании заявления о представлении документа, подтверждающего статус налогового резидента Российской Федерации (далее - Заявление). К Заявлению могут быть приложены документы о фактах и обстоятельствах, требующих подтверждения статуса налогоплательщика налоговым резидентом Российской Федерации.</w:t>
      </w:r>
      <w:bookmarkStart w:id="10" w:name="l143"/>
      <w:bookmarkEnd w:id="10"/>
    </w:p>
    <w:p w:rsidR="00C915AD" w:rsidRPr="00C915AD" w:rsidRDefault="00C915AD" w:rsidP="00C915AD">
      <w:pPr>
        <w:spacing w:after="0" w:line="360" w:lineRule="atLeast"/>
        <w:textAlignment w:val="baseline"/>
        <w:rPr>
          <w:rFonts w:ascii="Times New Roman" w:eastAsia="Times New Roman" w:hAnsi="Times New Roman" w:cs="Times New Roman"/>
          <w:color w:val="000000" w:themeColor="text1"/>
          <w:sz w:val="27"/>
          <w:szCs w:val="27"/>
          <w:lang w:eastAsia="ru-RU"/>
        </w:rPr>
      </w:pPr>
      <w:r w:rsidRPr="00C915AD">
        <w:rPr>
          <w:rFonts w:ascii="Times New Roman" w:eastAsia="Times New Roman" w:hAnsi="Times New Roman" w:cs="Times New Roman"/>
          <w:color w:val="000000" w:themeColor="text1"/>
          <w:sz w:val="27"/>
          <w:szCs w:val="27"/>
          <w:lang w:eastAsia="ru-RU"/>
        </w:rPr>
        <w:lastRenderedPageBreak/>
        <w:t>&lt;1&gt; Здесь и далее полномочия представителя налогоплательщика документально подтверждаются в соответствии со статьями </w:t>
      </w:r>
      <w:hyperlink r:id="rId8" w:anchor="l2257" w:tgtFrame="_blank" w:history="1">
        <w:r w:rsidRPr="00C915AD">
          <w:rPr>
            <w:rFonts w:ascii="Times New Roman" w:eastAsia="Times New Roman" w:hAnsi="Times New Roman" w:cs="Times New Roman"/>
            <w:color w:val="000000" w:themeColor="text1"/>
            <w:sz w:val="27"/>
            <w:szCs w:val="27"/>
            <w:lang w:eastAsia="ru-RU"/>
          </w:rPr>
          <w:t>27</w:t>
        </w:r>
      </w:hyperlink>
      <w:r w:rsidRPr="00C915AD">
        <w:rPr>
          <w:rFonts w:ascii="Times New Roman" w:eastAsia="Times New Roman" w:hAnsi="Times New Roman" w:cs="Times New Roman"/>
          <w:color w:val="000000" w:themeColor="text1"/>
          <w:sz w:val="27"/>
          <w:szCs w:val="27"/>
          <w:lang w:eastAsia="ru-RU"/>
        </w:rPr>
        <w:t> и </w:t>
      </w:r>
      <w:hyperlink r:id="rId9" w:anchor="l2258" w:tgtFrame="_blank" w:history="1">
        <w:r w:rsidRPr="00C915AD">
          <w:rPr>
            <w:rFonts w:ascii="Times New Roman" w:eastAsia="Times New Roman" w:hAnsi="Times New Roman" w:cs="Times New Roman"/>
            <w:color w:val="000000" w:themeColor="text1"/>
            <w:sz w:val="27"/>
            <w:szCs w:val="27"/>
            <w:lang w:eastAsia="ru-RU"/>
          </w:rPr>
          <w:t>29</w:t>
        </w:r>
      </w:hyperlink>
      <w:r w:rsidRPr="00C915AD">
        <w:rPr>
          <w:rFonts w:ascii="Times New Roman" w:eastAsia="Times New Roman" w:hAnsi="Times New Roman" w:cs="Times New Roman"/>
          <w:color w:val="000000" w:themeColor="text1"/>
          <w:sz w:val="27"/>
          <w:szCs w:val="27"/>
          <w:lang w:eastAsia="ru-RU"/>
        </w:rPr>
        <w:t> Кодекса (Собрание законодательства Российской Федерации, 1998, N 31, ст. 3824; 1999, N 28, ст. 3487; 2003, N 27 (ч. 1), ст. 2700; 2009, N 30, ст. 3739; 2011, N 47, ст. 6611; 2017, N 30, ст. 4453), а также статьями </w:t>
      </w:r>
      <w:hyperlink r:id="rId10" w:anchor="h8071" w:tgtFrame="_blank" w:history="1">
        <w:r w:rsidRPr="00C915AD">
          <w:rPr>
            <w:rFonts w:ascii="Times New Roman" w:eastAsia="Times New Roman" w:hAnsi="Times New Roman" w:cs="Times New Roman"/>
            <w:color w:val="000000" w:themeColor="text1"/>
            <w:sz w:val="27"/>
            <w:szCs w:val="27"/>
            <w:lang w:eastAsia="ru-RU"/>
          </w:rPr>
          <w:t>182</w:t>
        </w:r>
      </w:hyperlink>
      <w:r w:rsidRPr="00C915AD">
        <w:rPr>
          <w:rFonts w:ascii="Times New Roman" w:eastAsia="Times New Roman" w:hAnsi="Times New Roman" w:cs="Times New Roman"/>
          <w:color w:val="000000" w:themeColor="text1"/>
          <w:sz w:val="27"/>
          <w:szCs w:val="27"/>
          <w:lang w:eastAsia="ru-RU"/>
        </w:rPr>
        <w:t> и </w:t>
      </w:r>
      <w:hyperlink r:id="rId11" w:anchor="h8074" w:tgtFrame="_blank" w:history="1">
        <w:r w:rsidRPr="00C915AD">
          <w:rPr>
            <w:rFonts w:ascii="Times New Roman" w:eastAsia="Times New Roman" w:hAnsi="Times New Roman" w:cs="Times New Roman"/>
            <w:color w:val="000000" w:themeColor="text1"/>
            <w:sz w:val="27"/>
            <w:szCs w:val="27"/>
            <w:lang w:eastAsia="ru-RU"/>
          </w:rPr>
          <w:t>185</w:t>
        </w:r>
      </w:hyperlink>
      <w:r w:rsidRPr="00C915AD">
        <w:rPr>
          <w:rFonts w:ascii="Times New Roman" w:eastAsia="Times New Roman" w:hAnsi="Times New Roman" w:cs="Times New Roman"/>
          <w:color w:val="000000" w:themeColor="text1"/>
          <w:sz w:val="27"/>
          <w:szCs w:val="27"/>
          <w:lang w:eastAsia="ru-RU"/>
        </w:rPr>
        <w:t> Гражданского кодекса Российской Федерации (Собрание законодательства Российской Федерации, 1994, N 32, ст. 3301; 2013, N 19, ст. 2327; 2017, N 31 (ч. 1), ст. 4808).</w:t>
      </w:r>
      <w:bookmarkStart w:id="11" w:name="l144"/>
      <w:bookmarkStart w:id="12" w:name="l165"/>
      <w:bookmarkEnd w:id="11"/>
      <w:bookmarkEnd w:id="12"/>
    </w:p>
    <w:p w:rsidR="00C915AD" w:rsidRPr="00C915AD" w:rsidRDefault="00C915AD" w:rsidP="00C915AD">
      <w:pPr>
        <w:spacing w:after="0" w:line="360" w:lineRule="atLeast"/>
        <w:textAlignment w:val="baseline"/>
        <w:rPr>
          <w:rFonts w:ascii="Times New Roman" w:eastAsia="Times New Roman" w:hAnsi="Times New Roman" w:cs="Times New Roman"/>
          <w:color w:val="000000" w:themeColor="text1"/>
          <w:sz w:val="27"/>
          <w:szCs w:val="27"/>
          <w:lang w:eastAsia="ru-RU"/>
        </w:rPr>
      </w:pPr>
      <w:r w:rsidRPr="00C915AD">
        <w:rPr>
          <w:rFonts w:ascii="Times New Roman" w:eastAsia="Times New Roman" w:hAnsi="Times New Roman" w:cs="Times New Roman"/>
          <w:color w:val="000000" w:themeColor="text1"/>
          <w:sz w:val="27"/>
          <w:szCs w:val="27"/>
          <w:lang w:eastAsia="ru-RU"/>
        </w:rPr>
        <w:t>5.Заявление &lt;2&gt; представляется в ФНС России или уполномоченный налоговый орган налогоплательщиком или его представителем на бумажном носителе по форме согласно приложению N 1 к настоящему приказу одним из выбранных им следующих способов:</w:t>
      </w:r>
      <w:bookmarkStart w:id="13" w:name="l145"/>
      <w:bookmarkEnd w:id="13"/>
    </w:p>
    <w:p w:rsidR="00C915AD" w:rsidRPr="00C915AD" w:rsidRDefault="00C915AD" w:rsidP="00C915AD">
      <w:pPr>
        <w:spacing w:after="0" w:line="360" w:lineRule="atLeast"/>
        <w:textAlignment w:val="baseline"/>
        <w:rPr>
          <w:rFonts w:ascii="Times New Roman" w:eastAsia="Times New Roman" w:hAnsi="Times New Roman" w:cs="Times New Roman"/>
          <w:color w:val="000000" w:themeColor="text1"/>
          <w:sz w:val="27"/>
          <w:szCs w:val="27"/>
          <w:lang w:eastAsia="ru-RU"/>
        </w:rPr>
      </w:pPr>
      <w:r w:rsidRPr="00C915AD">
        <w:rPr>
          <w:rFonts w:ascii="Times New Roman" w:eastAsia="Times New Roman" w:hAnsi="Times New Roman" w:cs="Times New Roman"/>
          <w:color w:val="000000" w:themeColor="text1"/>
          <w:sz w:val="27"/>
          <w:szCs w:val="27"/>
          <w:lang w:eastAsia="ru-RU"/>
        </w:rPr>
        <w:t>&lt;2&gt; Налогоплательщик вправе приложить к Заявлению документы, подтверждающие его статус налогового резидента Российской Федерации.</w:t>
      </w:r>
      <w:bookmarkStart w:id="14" w:name="l146"/>
      <w:bookmarkEnd w:id="14"/>
    </w:p>
    <w:p w:rsidR="00C915AD" w:rsidRPr="00C915AD" w:rsidRDefault="00C915AD" w:rsidP="00C915AD">
      <w:pPr>
        <w:spacing w:after="0" w:line="360" w:lineRule="atLeast"/>
        <w:textAlignment w:val="baseline"/>
        <w:rPr>
          <w:rFonts w:ascii="Times New Roman" w:eastAsia="Times New Roman" w:hAnsi="Times New Roman" w:cs="Times New Roman"/>
          <w:color w:val="000000" w:themeColor="text1"/>
          <w:sz w:val="27"/>
          <w:szCs w:val="27"/>
          <w:lang w:eastAsia="ru-RU"/>
        </w:rPr>
      </w:pPr>
      <w:r w:rsidRPr="00C915AD">
        <w:rPr>
          <w:rFonts w:ascii="Times New Roman" w:eastAsia="Times New Roman" w:hAnsi="Times New Roman" w:cs="Times New Roman"/>
          <w:color w:val="000000" w:themeColor="text1"/>
          <w:sz w:val="27"/>
          <w:szCs w:val="27"/>
          <w:lang w:eastAsia="ru-RU"/>
        </w:rPr>
        <w:t>лично;</w:t>
      </w:r>
      <w:bookmarkStart w:id="15" w:name="l147"/>
      <w:bookmarkEnd w:id="15"/>
    </w:p>
    <w:p w:rsidR="00C915AD" w:rsidRPr="00C915AD" w:rsidRDefault="00C915AD" w:rsidP="00C915AD">
      <w:pPr>
        <w:spacing w:after="0" w:line="360" w:lineRule="atLeast"/>
        <w:textAlignment w:val="baseline"/>
        <w:rPr>
          <w:rFonts w:ascii="Times New Roman" w:eastAsia="Times New Roman" w:hAnsi="Times New Roman" w:cs="Times New Roman"/>
          <w:color w:val="000000" w:themeColor="text1"/>
          <w:sz w:val="27"/>
          <w:szCs w:val="27"/>
          <w:lang w:eastAsia="ru-RU"/>
        </w:rPr>
      </w:pPr>
      <w:r w:rsidRPr="00C915AD">
        <w:rPr>
          <w:rFonts w:ascii="Times New Roman" w:eastAsia="Times New Roman" w:hAnsi="Times New Roman" w:cs="Times New Roman"/>
          <w:color w:val="000000" w:themeColor="text1"/>
          <w:sz w:val="27"/>
          <w:szCs w:val="27"/>
          <w:lang w:eastAsia="ru-RU"/>
        </w:rPr>
        <w:t>по почте;</w:t>
      </w:r>
      <w:bookmarkStart w:id="16" w:name="l148"/>
      <w:bookmarkEnd w:id="16"/>
    </w:p>
    <w:p w:rsidR="00C915AD" w:rsidRPr="00C915AD" w:rsidRDefault="00C915AD" w:rsidP="00C915AD">
      <w:pPr>
        <w:spacing w:after="0" w:line="360" w:lineRule="atLeast"/>
        <w:textAlignment w:val="baseline"/>
        <w:rPr>
          <w:rFonts w:ascii="Times New Roman" w:eastAsia="Times New Roman" w:hAnsi="Times New Roman" w:cs="Times New Roman"/>
          <w:color w:val="000000" w:themeColor="text1"/>
          <w:sz w:val="27"/>
          <w:szCs w:val="27"/>
          <w:lang w:eastAsia="ru-RU"/>
        </w:rPr>
      </w:pPr>
      <w:r w:rsidRPr="00C915AD">
        <w:rPr>
          <w:rFonts w:ascii="Times New Roman" w:eastAsia="Times New Roman" w:hAnsi="Times New Roman" w:cs="Times New Roman"/>
          <w:color w:val="000000" w:themeColor="text1"/>
          <w:sz w:val="27"/>
          <w:szCs w:val="27"/>
          <w:lang w:eastAsia="ru-RU"/>
        </w:rPr>
        <w:t>в электронной форме через официальный сайт ФНС России в информационно-телекоммуникационной сети "Интернет" http://www.nalog.ru.</w:t>
      </w:r>
      <w:bookmarkStart w:id="17" w:name="l149"/>
      <w:bookmarkEnd w:id="17"/>
    </w:p>
    <w:p w:rsidR="00C915AD" w:rsidRPr="00C915AD" w:rsidRDefault="00C915AD" w:rsidP="00C915AD">
      <w:pPr>
        <w:spacing w:after="0" w:line="360" w:lineRule="atLeast"/>
        <w:textAlignment w:val="baseline"/>
        <w:rPr>
          <w:rFonts w:ascii="Times New Roman" w:eastAsia="Times New Roman" w:hAnsi="Times New Roman" w:cs="Times New Roman"/>
          <w:color w:val="000000" w:themeColor="text1"/>
          <w:sz w:val="27"/>
          <w:szCs w:val="27"/>
          <w:lang w:eastAsia="ru-RU"/>
        </w:rPr>
      </w:pPr>
      <w:r w:rsidRPr="00C915AD">
        <w:rPr>
          <w:rFonts w:ascii="Times New Roman" w:eastAsia="Times New Roman" w:hAnsi="Times New Roman" w:cs="Times New Roman"/>
          <w:color w:val="000000" w:themeColor="text1"/>
          <w:sz w:val="27"/>
          <w:szCs w:val="27"/>
          <w:lang w:eastAsia="ru-RU"/>
        </w:rPr>
        <w:t>6.Срок рассмотрения Заявления составляет 40 календарных дней со дня его поступления в ФНС России или уполномоченный налоговый орган.</w:t>
      </w:r>
      <w:bookmarkStart w:id="18" w:name="l150"/>
      <w:bookmarkEnd w:id="18"/>
    </w:p>
    <w:p w:rsidR="00C915AD" w:rsidRPr="00C915AD" w:rsidRDefault="00C915AD" w:rsidP="00C915AD">
      <w:pPr>
        <w:spacing w:after="0" w:line="360" w:lineRule="atLeast"/>
        <w:textAlignment w:val="baseline"/>
        <w:rPr>
          <w:rFonts w:ascii="Times New Roman" w:eastAsia="Times New Roman" w:hAnsi="Times New Roman" w:cs="Times New Roman"/>
          <w:color w:val="000000" w:themeColor="text1"/>
          <w:sz w:val="27"/>
          <w:szCs w:val="27"/>
          <w:lang w:eastAsia="ru-RU"/>
        </w:rPr>
      </w:pPr>
      <w:r w:rsidRPr="00C915AD">
        <w:rPr>
          <w:rFonts w:ascii="Times New Roman" w:eastAsia="Times New Roman" w:hAnsi="Times New Roman" w:cs="Times New Roman"/>
          <w:color w:val="000000" w:themeColor="text1"/>
          <w:sz w:val="27"/>
          <w:szCs w:val="27"/>
          <w:lang w:eastAsia="ru-RU"/>
        </w:rPr>
        <w:t>7.Документ, подтверждающий статус налогового резидента Российской Федерации, выдается за один календарный год (предшествующий дню представления Заявления в налоговый орган или текущий календарный год).</w:t>
      </w:r>
      <w:bookmarkStart w:id="19" w:name="l151"/>
      <w:bookmarkEnd w:id="19"/>
    </w:p>
    <w:p w:rsidR="00C915AD" w:rsidRPr="00C915AD" w:rsidRDefault="00C915AD" w:rsidP="00C915AD">
      <w:pPr>
        <w:spacing w:after="0" w:line="360" w:lineRule="atLeast"/>
        <w:textAlignment w:val="baseline"/>
        <w:rPr>
          <w:rFonts w:ascii="Times New Roman" w:eastAsia="Times New Roman" w:hAnsi="Times New Roman" w:cs="Times New Roman"/>
          <w:color w:val="000000" w:themeColor="text1"/>
          <w:sz w:val="27"/>
          <w:szCs w:val="27"/>
          <w:lang w:eastAsia="ru-RU"/>
        </w:rPr>
      </w:pPr>
      <w:r w:rsidRPr="00C915AD">
        <w:rPr>
          <w:rFonts w:ascii="Times New Roman" w:eastAsia="Times New Roman" w:hAnsi="Times New Roman" w:cs="Times New Roman"/>
          <w:color w:val="000000" w:themeColor="text1"/>
          <w:sz w:val="27"/>
          <w:szCs w:val="27"/>
          <w:lang w:eastAsia="ru-RU"/>
        </w:rPr>
        <w:t xml:space="preserve">Для целей применения международных договоров Российской Федерации об </w:t>
      </w:r>
      <w:proofErr w:type="spellStart"/>
      <w:r w:rsidRPr="00C915AD">
        <w:rPr>
          <w:rFonts w:ascii="Times New Roman" w:eastAsia="Times New Roman" w:hAnsi="Times New Roman" w:cs="Times New Roman"/>
          <w:color w:val="000000" w:themeColor="text1"/>
          <w:sz w:val="27"/>
          <w:szCs w:val="27"/>
          <w:lang w:eastAsia="ru-RU"/>
        </w:rPr>
        <w:t>избежании</w:t>
      </w:r>
      <w:proofErr w:type="spellEnd"/>
      <w:r w:rsidRPr="00C915AD">
        <w:rPr>
          <w:rFonts w:ascii="Times New Roman" w:eastAsia="Times New Roman" w:hAnsi="Times New Roman" w:cs="Times New Roman"/>
          <w:color w:val="000000" w:themeColor="text1"/>
          <w:sz w:val="27"/>
          <w:szCs w:val="27"/>
          <w:lang w:eastAsia="ru-RU"/>
        </w:rPr>
        <w:t xml:space="preserve"> двойного налогообложения документ, подтверждающий статус налогового резидента Российской Федерации, выдается по каждому источнику дохода, объекту имущества.</w:t>
      </w:r>
      <w:bookmarkStart w:id="20" w:name="l152"/>
      <w:bookmarkEnd w:id="20"/>
    </w:p>
    <w:p w:rsidR="00C915AD" w:rsidRPr="00C915AD" w:rsidRDefault="00C915AD" w:rsidP="00C915AD">
      <w:pPr>
        <w:spacing w:after="0" w:line="360" w:lineRule="atLeast"/>
        <w:textAlignment w:val="baseline"/>
        <w:rPr>
          <w:rFonts w:ascii="Times New Roman" w:eastAsia="Times New Roman" w:hAnsi="Times New Roman" w:cs="Times New Roman"/>
          <w:color w:val="000000" w:themeColor="text1"/>
          <w:sz w:val="27"/>
          <w:szCs w:val="27"/>
          <w:lang w:eastAsia="ru-RU"/>
        </w:rPr>
      </w:pPr>
      <w:r w:rsidRPr="00C915AD">
        <w:rPr>
          <w:rFonts w:ascii="Times New Roman" w:eastAsia="Times New Roman" w:hAnsi="Times New Roman" w:cs="Times New Roman"/>
          <w:color w:val="000000" w:themeColor="text1"/>
          <w:sz w:val="27"/>
          <w:szCs w:val="27"/>
          <w:lang w:eastAsia="ru-RU"/>
        </w:rPr>
        <w:t>8.Выдача документа, подтверждающего статус налогового резидента Российской Федерации, производится по результатам рассмотрения Заявления при наличии документов о фактах и обстоятельствах, требующих подтверждения статуса налогового резидента Российской Федерации и оформляется на бумажном носителе по форме согласно приложению N 2 к настоящему приказу или в электронной форме в формате PDF.</w:t>
      </w:r>
      <w:bookmarkStart w:id="21" w:name="l153"/>
      <w:bookmarkEnd w:id="21"/>
    </w:p>
    <w:p w:rsidR="00C915AD" w:rsidRPr="00C915AD" w:rsidRDefault="00C915AD" w:rsidP="00C915AD">
      <w:pPr>
        <w:spacing w:after="0" w:line="360" w:lineRule="atLeast"/>
        <w:textAlignment w:val="baseline"/>
        <w:rPr>
          <w:rFonts w:ascii="Times New Roman" w:eastAsia="Times New Roman" w:hAnsi="Times New Roman" w:cs="Times New Roman"/>
          <w:color w:val="000000" w:themeColor="text1"/>
          <w:sz w:val="27"/>
          <w:szCs w:val="27"/>
          <w:lang w:eastAsia="ru-RU"/>
        </w:rPr>
      </w:pPr>
      <w:r w:rsidRPr="00C915AD">
        <w:rPr>
          <w:rFonts w:ascii="Times New Roman" w:eastAsia="Times New Roman" w:hAnsi="Times New Roman" w:cs="Times New Roman"/>
          <w:color w:val="000000" w:themeColor="text1"/>
          <w:sz w:val="27"/>
          <w:szCs w:val="27"/>
          <w:lang w:eastAsia="ru-RU"/>
        </w:rPr>
        <w:t>Документ, подтверждающий статус налогового резидента Российской Федерации, направляется налогоплательщику или его представителю в зависимости от выбранного им способа получения документа:</w:t>
      </w:r>
      <w:bookmarkStart w:id="22" w:name="l154"/>
      <w:bookmarkEnd w:id="22"/>
    </w:p>
    <w:p w:rsidR="00C915AD" w:rsidRPr="00C915AD" w:rsidRDefault="00C915AD" w:rsidP="00C915AD">
      <w:pPr>
        <w:spacing w:after="0" w:line="360" w:lineRule="atLeast"/>
        <w:textAlignment w:val="baseline"/>
        <w:rPr>
          <w:rFonts w:ascii="Times New Roman" w:eastAsia="Times New Roman" w:hAnsi="Times New Roman" w:cs="Times New Roman"/>
          <w:color w:val="000000" w:themeColor="text1"/>
          <w:sz w:val="27"/>
          <w:szCs w:val="27"/>
          <w:lang w:eastAsia="ru-RU"/>
        </w:rPr>
      </w:pPr>
      <w:r w:rsidRPr="00C915AD">
        <w:rPr>
          <w:rFonts w:ascii="Times New Roman" w:eastAsia="Times New Roman" w:hAnsi="Times New Roman" w:cs="Times New Roman"/>
          <w:color w:val="000000" w:themeColor="text1"/>
          <w:sz w:val="27"/>
          <w:szCs w:val="27"/>
          <w:lang w:eastAsia="ru-RU"/>
        </w:rPr>
        <w:t>на бумажном носителе по почте;</w:t>
      </w:r>
      <w:bookmarkStart w:id="23" w:name="l155"/>
      <w:bookmarkEnd w:id="23"/>
    </w:p>
    <w:p w:rsidR="00C915AD" w:rsidRPr="00C915AD" w:rsidRDefault="00C915AD" w:rsidP="00C915AD">
      <w:pPr>
        <w:spacing w:after="0" w:line="360" w:lineRule="atLeast"/>
        <w:textAlignment w:val="baseline"/>
        <w:rPr>
          <w:rFonts w:ascii="Times New Roman" w:eastAsia="Times New Roman" w:hAnsi="Times New Roman" w:cs="Times New Roman"/>
          <w:color w:val="000000" w:themeColor="text1"/>
          <w:sz w:val="27"/>
          <w:szCs w:val="27"/>
          <w:lang w:eastAsia="ru-RU"/>
        </w:rPr>
      </w:pPr>
      <w:r w:rsidRPr="00C915AD">
        <w:rPr>
          <w:rFonts w:ascii="Times New Roman" w:eastAsia="Times New Roman" w:hAnsi="Times New Roman" w:cs="Times New Roman"/>
          <w:color w:val="000000" w:themeColor="text1"/>
          <w:sz w:val="27"/>
          <w:szCs w:val="27"/>
          <w:lang w:eastAsia="ru-RU"/>
        </w:rPr>
        <w:t>в электронной форме через официальный сайт ФНС России в информационно-телекоммуникационной сети "Интернет" http://www.nalog.ru.</w:t>
      </w:r>
      <w:bookmarkStart w:id="24" w:name="l156"/>
      <w:bookmarkEnd w:id="24"/>
    </w:p>
    <w:p w:rsidR="00C915AD" w:rsidRPr="00C915AD" w:rsidRDefault="00C915AD" w:rsidP="00C915AD">
      <w:pPr>
        <w:spacing w:after="0" w:line="360" w:lineRule="atLeast"/>
        <w:textAlignment w:val="baseline"/>
        <w:rPr>
          <w:rFonts w:ascii="Times New Roman" w:eastAsia="Times New Roman" w:hAnsi="Times New Roman" w:cs="Times New Roman"/>
          <w:color w:val="000000" w:themeColor="text1"/>
          <w:sz w:val="27"/>
          <w:szCs w:val="27"/>
          <w:lang w:eastAsia="ru-RU"/>
        </w:rPr>
      </w:pPr>
      <w:r w:rsidRPr="00C915AD">
        <w:rPr>
          <w:rFonts w:ascii="Times New Roman" w:eastAsia="Times New Roman" w:hAnsi="Times New Roman" w:cs="Times New Roman"/>
          <w:color w:val="000000" w:themeColor="text1"/>
          <w:sz w:val="27"/>
          <w:szCs w:val="27"/>
          <w:lang w:eastAsia="ru-RU"/>
        </w:rPr>
        <w:t>9.Факт выдачи документа, подтверждающего статус налогового резидента Российской Федерации, может быть подтвержден путем ввода проверочного кода, содержащегося в документе, указанном в пункте 7 настоящего Порядка, в сервисе на официальном сайте ФНС России в информационно-телекоммуникационной сети "Интернет" http://www.nalog.ru.</w:t>
      </w:r>
      <w:bookmarkStart w:id="25" w:name="l157"/>
      <w:bookmarkEnd w:id="25"/>
    </w:p>
    <w:p w:rsidR="00C915AD" w:rsidRPr="00C915AD" w:rsidRDefault="00C915AD" w:rsidP="00C915AD">
      <w:pPr>
        <w:spacing w:after="0" w:line="360" w:lineRule="atLeast"/>
        <w:textAlignment w:val="baseline"/>
        <w:rPr>
          <w:rFonts w:ascii="Times New Roman" w:eastAsia="Times New Roman" w:hAnsi="Times New Roman" w:cs="Times New Roman"/>
          <w:color w:val="000000" w:themeColor="text1"/>
          <w:sz w:val="27"/>
          <w:szCs w:val="27"/>
          <w:lang w:eastAsia="ru-RU"/>
        </w:rPr>
      </w:pPr>
      <w:r w:rsidRPr="00C915AD">
        <w:rPr>
          <w:rFonts w:ascii="Times New Roman" w:eastAsia="Times New Roman" w:hAnsi="Times New Roman" w:cs="Times New Roman"/>
          <w:color w:val="000000" w:themeColor="text1"/>
          <w:sz w:val="27"/>
          <w:szCs w:val="27"/>
          <w:lang w:eastAsia="ru-RU"/>
        </w:rPr>
        <w:t>В случае если по итогам рассмотрения Заявления не подтверждается статус налогового резидента Российской Федерации, налогоплательщик (его представитель) информируется об этом способом, выбранным налогоплательщиком (его представителем) для получения документа, подтверждающего статус налогового резидента Российской Федерации.</w:t>
      </w:r>
    </w:p>
    <w:p w:rsidR="00166A9D" w:rsidRPr="00C915AD" w:rsidRDefault="00166A9D">
      <w:pPr>
        <w:rPr>
          <w:color w:val="000000" w:themeColor="text1"/>
        </w:rPr>
      </w:pPr>
    </w:p>
    <w:sectPr w:rsidR="00166A9D" w:rsidRPr="00C91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AD"/>
    <w:rsid w:val="00166A9D"/>
    <w:rsid w:val="00C91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D7A5D-1186-4D50-9DEC-E641FB55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915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15A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91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C91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C915AD"/>
  </w:style>
  <w:style w:type="character" w:styleId="a4">
    <w:name w:val="Hyperlink"/>
    <w:basedOn w:val="a0"/>
    <w:uiPriority w:val="99"/>
    <w:semiHidden/>
    <w:unhideWhenUsed/>
    <w:rsid w:val="00C91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6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0374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ormativ.kontur.ru/document?moduleId=1&amp;documentId=30385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303855" TargetMode="External"/><Relationship Id="rId11" Type="http://schemas.openxmlformats.org/officeDocument/2006/relationships/hyperlink" Target="https://normativ.kontur.ru/document?moduleId=1&amp;documentId=284274" TargetMode="External"/><Relationship Id="rId5" Type="http://schemas.openxmlformats.org/officeDocument/2006/relationships/hyperlink" Target="https://normativ.kontur.ru/document?moduleId=1&amp;documentId=291656" TargetMode="External"/><Relationship Id="rId10" Type="http://schemas.openxmlformats.org/officeDocument/2006/relationships/hyperlink" Target="https://normativ.kontur.ru/document?moduleId=1&amp;documentId=284274" TargetMode="External"/><Relationship Id="rId4" Type="http://schemas.openxmlformats.org/officeDocument/2006/relationships/hyperlink" Target="https://normativ.kontur.ru/document?moduleId=1&amp;documentId=303746" TargetMode="External"/><Relationship Id="rId9" Type="http://schemas.openxmlformats.org/officeDocument/2006/relationships/hyperlink" Target="https://normativ.kontur.ru/document?moduleId=1&amp;documentId=3037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898</Words>
  <Characters>5121</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ПОРЯДОК ПРЕДСТАВЛЕНИЯ ДОКУМЕНТА, ПОДТВЕРЖДАЮЩЕГО СТАТУС НАЛОГОВОГО РЕЗИДЕНТА РОС</vt:lpstr>
    </vt:vector>
  </TitlesOfParts>
  <Company>Kraftway</Company>
  <LinksUpToDate>false</LinksUpToDate>
  <CharactersWithSpaces>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Владимир Константинович</dc:creator>
  <cp:keywords/>
  <dc:description/>
  <cp:lastModifiedBy>Киселев Владимир Константинович</cp:lastModifiedBy>
  <cp:revision>1</cp:revision>
  <dcterms:created xsi:type="dcterms:W3CDTF">2018-01-10T09:38:00Z</dcterms:created>
  <dcterms:modified xsi:type="dcterms:W3CDTF">2018-01-10T09:41:00Z</dcterms:modified>
</cp:coreProperties>
</file>