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43E32" w14:textId="30A5DA29" w:rsidR="002C410E" w:rsidRPr="004D072F" w:rsidRDefault="004D072F" w:rsidP="004D072F">
      <w:pPr>
        <w:widowControl w:val="0"/>
        <w:suppressAutoHyphens/>
        <w:autoSpaceDN w:val="0"/>
        <w:spacing w:after="0" w:line="240" w:lineRule="auto"/>
        <w:ind w:left="10632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D072F">
        <w:rPr>
          <w:rFonts w:ascii="Times New Roman" w:hAnsi="Times New Roman" w:cs="Times New Roman"/>
          <w:bCs/>
          <w:snapToGrid w:val="0"/>
          <w:sz w:val="24"/>
          <w:szCs w:val="24"/>
        </w:rPr>
        <w:t>УТВЕРЖДЕН</w:t>
      </w:r>
    </w:p>
    <w:p w14:paraId="2E529188" w14:textId="497A19C3" w:rsidR="004D072F" w:rsidRPr="004D072F" w:rsidRDefault="004D072F" w:rsidP="004D072F">
      <w:pPr>
        <w:widowControl w:val="0"/>
        <w:suppressAutoHyphens/>
        <w:autoSpaceDN w:val="0"/>
        <w:spacing w:after="0" w:line="240" w:lineRule="auto"/>
        <w:ind w:left="10632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4D072F">
        <w:rPr>
          <w:rFonts w:ascii="Times New Roman" w:hAnsi="Times New Roman" w:cs="Times New Roman"/>
          <w:bCs/>
          <w:snapToGrid w:val="0"/>
          <w:sz w:val="24"/>
          <w:szCs w:val="24"/>
        </w:rPr>
        <w:t>распоряжением ФНС России</w:t>
      </w:r>
    </w:p>
    <w:p w14:paraId="65AF22DF" w14:textId="4603D55D" w:rsidR="004D072F" w:rsidRPr="004D072F" w:rsidRDefault="00DF60B4" w:rsidP="004D072F">
      <w:pPr>
        <w:widowControl w:val="0"/>
        <w:suppressAutoHyphens/>
        <w:autoSpaceDN w:val="0"/>
        <w:spacing w:after="0" w:line="240" w:lineRule="auto"/>
        <w:ind w:left="10632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от «20» апреля </w:t>
      </w:r>
      <w:r w:rsidR="004D072F" w:rsidRPr="004D072F">
        <w:rPr>
          <w:rFonts w:ascii="Times New Roman" w:hAnsi="Times New Roman" w:cs="Times New Roman"/>
          <w:bCs/>
          <w:snapToGrid w:val="0"/>
          <w:sz w:val="24"/>
          <w:szCs w:val="24"/>
        </w:rPr>
        <w:t>2022 г.</w:t>
      </w:r>
    </w:p>
    <w:p w14:paraId="62E9210C" w14:textId="1A8A9F08" w:rsidR="004D072F" w:rsidRPr="00DF60B4" w:rsidRDefault="004D072F" w:rsidP="004D072F">
      <w:pPr>
        <w:widowControl w:val="0"/>
        <w:suppressAutoHyphens/>
        <w:autoSpaceDN w:val="0"/>
        <w:spacing w:after="0" w:line="240" w:lineRule="auto"/>
        <w:ind w:left="10632"/>
        <w:textAlignment w:val="baseline"/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</w:pPr>
      <w:r w:rsidRPr="004D072F">
        <w:rPr>
          <w:rFonts w:ascii="Times New Roman" w:hAnsi="Times New Roman" w:cs="Times New Roman"/>
          <w:bCs/>
          <w:snapToGrid w:val="0"/>
          <w:sz w:val="24"/>
          <w:szCs w:val="24"/>
        </w:rPr>
        <w:t>№</w:t>
      </w:r>
      <w:r w:rsidR="00DF60B4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92</w:t>
      </w:r>
      <w:r w:rsidR="00DF60B4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@</w:t>
      </w:r>
      <w:bookmarkStart w:id="0" w:name="_GoBack"/>
      <w:bookmarkEnd w:id="0"/>
    </w:p>
    <w:p w14:paraId="68EA52A0" w14:textId="77777777" w:rsidR="004D072F" w:rsidRDefault="004D072F" w:rsidP="004D0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7E851A93" w14:textId="77777777" w:rsidR="004D072F" w:rsidRDefault="004D072F" w:rsidP="004D07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14:paraId="61B50CB8" w14:textId="6793B65A" w:rsidR="00875FBD" w:rsidRDefault="000B27E8" w:rsidP="00000F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П</w:t>
      </w:r>
      <w:r w:rsidR="00EF3ADD" w:rsidRPr="00222F8C">
        <w:rPr>
          <w:rFonts w:ascii="Times New Roman" w:hAnsi="Times New Roman" w:cs="Times New Roman"/>
          <w:b/>
          <w:bCs/>
          <w:snapToGrid w:val="0"/>
          <w:sz w:val="28"/>
          <w:szCs w:val="28"/>
        </w:rPr>
        <w:t>лан разработки и ввода в действие форматов электронных документов на 2022</w:t>
      </w:r>
      <w:r w:rsidR="00EF3AD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год </w:t>
      </w:r>
    </w:p>
    <w:p w14:paraId="79B5DAAA" w14:textId="77777777" w:rsidR="00875FBD" w:rsidRDefault="00875FBD" w:rsidP="00523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Style w:val="a9"/>
        <w:tblW w:w="151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4111"/>
        <w:gridCol w:w="1985"/>
        <w:gridCol w:w="1559"/>
        <w:gridCol w:w="1276"/>
        <w:gridCol w:w="1105"/>
      </w:tblGrid>
      <w:tr w:rsidR="000B27E8" w14:paraId="613978EC" w14:textId="5466C915" w:rsidTr="009E3FD6">
        <w:trPr>
          <w:trHeight w:val="2549"/>
        </w:trPr>
        <w:tc>
          <w:tcPr>
            <w:tcW w:w="709" w:type="dxa"/>
            <w:vAlign w:val="center"/>
          </w:tcPr>
          <w:p w14:paraId="50929435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№</w:t>
            </w:r>
          </w:p>
          <w:p w14:paraId="224C9730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394" w:type="dxa"/>
            <w:vAlign w:val="center"/>
          </w:tcPr>
          <w:p w14:paraId="6F50CF6C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формата электронного документа</w:t>
            </w:r>
          </w:p>
        </w:tc>
        <w:tc>
          <w:tcPr>
            <w:tcW w:w="4111" w:type="dxa"/>
            <w:vAlign w:val="center"/>
          </w:tcPr>
          <w:p w14:paraId="0A324AEA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документов (нормативных актов), которыми устанавливаются</w:t>
            </w:r>
          </w:p>
          <w:p w14:paraId="46709D0B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требования к электронному документу (при наличии)</w:t>
            </w:r>
          </w:p>
        </w:tc>
        <w:tc>
          <w:tcPr>
            <w:tcW w:w="1985" w:type="dxa"/>
            <w:vAlign w:val="center"/>
          </w:tcPr>
          <w:p w14:paraId="69458503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Наименование лиц, участвующих в разработке формата электронного документа</w:t>
            </w:r>
          </w:p>
        </w:tc>
        <w:tc>
          <w:tcPr>
            <w:tcW w:w="1559" w:type="dxa"/>
            <w:vAlign w:val="center"/>
          </w:tcPr>
          <w:p w14:paraId="2B0CB203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представления формата электронного документа на рассмотрение Комиссии</w:t>
            </w:r>
          </w:p>
        </w:tc>
        <w:tc>
          <w:tcPr>
            <w:tcW w:w="1276" w:type="dxa"/>
            <w:vAlign w:val="center"/>
          </w:tcPr>
          <w:p w14:paraId="2115E27A" w14:textId="77777777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 w:rsidRPr="00537EEB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Срок утверждения формата электронного документа</w:t>
            </w:r>
          </w:p>
        </w:tc>
        <w:tc>
          <w:tcPr>
            <w:tcW w:w="1105" w:type="dxa"/>
            <w:vAlign w:val="center"/>
          </w:tcPr>
          <w:p w14:paraId="4FDC3797" w14:textId="0972FD59" w:rsidR="000B27E8" w:rsidRPr="00537EE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8"/>
                <w:lang w:eastAsia="ru-RU"/>
              </w:rPr>
              <w:t>Инициатор</w:t>
            </w:r>
          </w:p>
        </w:tc>
      </w:tr>
      <w:tr w:rsidR="000B27E8" w14:paraId="49DDEDDE" w14:textId="6ED2B666" w:rsidTr="009E3FD6">
        <w:tc>
          <w:tcPr>
            <w:tcW w:w="709" w:type="dxa"/>
            <w:vAlign w:val="center"/>
          </w:tcPr>
          <w:p w14:paraId="74E0D15E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8F8" w14:textId="1A79FF91" w:rsidR="000B27E8" w:rsidRPr="007D2632" w:rsidRDefault="00ED5416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счет-фактуры,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 об отгрузке товаров (выполнении работ), передаче имущественных прав (документа об оказании услуг), включающег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 в себя счет-фактуру, и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 об отгрузке товаров (выполнении работ), передаче имущественных прав (документа об оказ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ании услуг) в электронной форме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Приказ ФНС России от 19.12.2018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="001053C6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ММВ-7-15/820@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FBD2" w14:textId="47C2D595" w:rsidR="000B27E8" w:rsidRPr="007D2632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Приложение № 1 «Форма счета-фактуры, применяемого при расчетах по налогу на добавленную стоимость, и правила его заполнения» к постановлению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425" w14:textId="48FE7BFB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C053" w14:textId="7265066C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04AC" w14:textId="29C7CAFE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1022" w14:textId="0B6C12D4" w:rsidR="000B27E8" w:rsidRPr="007D2632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0B27E8" w14:paraId="5861C171" w14:textId="77777777" w:rsidTr="009E3FD6">
        <w:tc>
          <w:tcPr>
            <w:tcW w:w="709" w:type="dxa"/>
            <w:vAlign w:val="center"/>
          </w:tcPr>
          <w:p w14:paraId="2663C3F7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B35F" w14:textId="60C5A1B7" w:rsidR="000B27E8" w:rsidRDefault="00431BCF" w:rsidP="00431BC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корректи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ровочного счета-фактуры,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документа, подтверждающего согласие (факт уведомления) покупателя на изменение стоимости отгруженных 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товаров (выполненных работ, оказанных услуг), переданных имущественных прав, включающего в себя корректи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ровочный счет-фактуру, и формат</w:t>
            </w:r>
            <w:r w:rsidR="000B27E8"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представления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енных прав, в электронной форме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Приказ ФНС России от 12.10.2020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ЕД-7-26/736@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8C8" w14:textId="5078DEE5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 xml:space="preserve">Приложение № 2 «Форма счета-фактуры, применяемого при расчетах по налогу на добавленную стоимость, и правила его заполнения» к постановлению </w:t>
            </w: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7F42" w14:textId="480BCBD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ФНС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CF34" w14:textId="07989A81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01FC" w14:textId="046C09B4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29BD" w14:textId="098B03B7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0B27E8" w14:paraId="7FD4618D" w14:textId="77777777" w:rsidTr="009E3FD6">
        <w:tc>
          <w:tcPr>
            <w:tcW w:w="709" w:type="dxa"/>
            <w:vAlign w:val="center"/>
          </w:tcPr>
          <w:p w14:paraId="4F067950" w14:textId="77777777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C59C" w14:textId="1BC4C609" w:rsidR="000B27E8" w:rsidRPr="0000125B" w:rsidRDefault="00431BCF" w:rsidP="00D713F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0B27E8"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электронной транспортной накладной, электронной сопроводительной ведомо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 и электронного заказ-наряда</w:t>
            </w:r>
            <w:r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(</w:t>
            </w:r>
            <w:r w:rsidRPr="0000125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риказ ФНС России от 09.12.2021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№ ЕД-7-26/1065@)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974" w14:textId="0C1D57E7" w:rsidR="000B27E8" w:rsidRPr="0000125B" w:rsidRDefault="000B27E8" w:rsidP="00EF4B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Постановление</w:t>
            </w:r>
            <w:r w:rsidRPr="00301036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Правительства Российской Федера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ции от 21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.12.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2020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2200 «</w:t>
            </w:r>
            <w:r w:rsidRPr="00301036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Об утверждении Правил перевозок грузов автомобильным транспортом и о внесении изменений в пункт 2.1.1 Правил дорожног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 движения Российской Федерации»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F8F" w14:textId="39849C7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ФНС России </w:t>
            </w:r>
          </w:p>
          <w:p w14:paraId="240A71EB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Минтранс России </w:t>
            </w:r>
          </w:p>
          <w:p w14:paraId="02DE13B7" w14:textId="2610F5F0" w:rsidR="000B27E8" w:rsidRPr="00E956A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«ЗащитаИнфо Транс»</w:t>
            </w:r>
          </w:p>
          <w:p w14:paraId="71E4716D" w14:textId="1CA70C5B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956A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E14" w14:textId="773F407F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C4B" w14:textId="509A3276" w:rsidR="000B27E8" w:rsidRPr="0000125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 квартал 2022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A30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AB26DE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7E9269B7" w14:textId="5D227674" w:rsidR="00EF4BD3" w:rsidRPr="009229CA" w:rsidRDefault="00EF4BD3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AF95A41" w14:textId="04CE630E" w:rsidTr="009E3FD6">
        <w:tc>
          <w:tcPr>
            <w:tcW w:w="709" w:type="dxa"/>
            <w:vAlign w:val="center"/>
          </w:tcPr>
          <w:p w14:paraId="7ACF821C" w14:textId="29FCBE25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05BF6BC7" w14:textId="04D99C63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авансового отчета</w:t>
            </w:r>
          </w:p>
        </w:tc>
        <w:tc>
          <w:tcPr>
            <w:tcW w:w="4111" w:type="dxa"/>
            <w:vAlign w:val="center"/>
          </w:tcPr>
          <w:p w14:paraId="1B9671A9" w14:textId="2C0A5CFC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1985" w:type="dxa"/>
            <w:vAlign w:val="center"/>
          </w:tcPr>
          <w:p w14:paraId="249DEF9D" w14:textId="3743C43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67214D64" w14:textId="6926773D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759314FE" w14:textId="59FE192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269941BF" w14:textId="381FB02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2022 г.</w:t>
            </w:r>
          </w:p>
        </w:tc>
        <w:tc>
          <w:tcPr>
            <w:tcW w:w="1276" w:type="dxa"/>
            <w:vAlign w:val="center"/>
          </w:tcPr>
          <w:p w14:paraId="607BFE66" w14:textId="12007F4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val="en-US" w:eastAsia="ru-RU"/>
              </w:rPr>
              <w:t>4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квартал 2022 г.</w:t>
            </w:r>
          </w:p>
        </w:tc>
        <w:tc>
          <w:tcPr>
            <w:tcW w:w="1105" w:type="dxa"/>
            <w:vAlign w:val="center"/>
          </w:tcPr>
          <w:p w14:paraId="2BC26757" w14:textId="77777777" w:rsidR="0062712B" w:rsidRDefault="0062712B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0FDB69DF" w14:textId="040E182F" w:rsidR="000B27E8" w:rsidRPr="003C68C9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5410FDC7" w14:textId="24859622" w:rsidTr="009E3FD6">
        <w:tc>
          <w:tcPr>
            <w:tcW w:w="709" w:type="dxa"/>
            <w:vAlign w:val="center"/>
          </w:tcPr>
          <w:p w14:paraId="00B14461" w14:textId="5C034B25" w:rsidR="000B27E8" w:rsidRPr="00192AD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14:paraId="2B98DAD6" w14:textId="2B5123FC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о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комиссионера (агента)</w:t>
            </w:r>
          </w:p>
        </w:tc>
        <w:tc>
          <w:tcPr>
            <w:tcW w:w="4111" w:type="dxa"/>
            <w:vAlign w:val="center"/>
          </w:tcPr>
          <w:p w14:paraId="221013EB" w14:textId="6799BF42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Инициатива </w:t>
            </w:r>
          </w:p>
        </w:tc>
        <w:tc>
          <w:tcPr>
            <w:tcW w:w="1985" w:type="dxa"/>
            <w:vAlign w:val="center"/>
          </w:tcPr>
          <w:p w14:paraId="104B3786" w14:textId="797B053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309DBC6A" w14:textId="1D29DF47" w:rsidR="000B27E8" w:rsidRPr="00037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5DD8EAFC" w14:textId="2E51F2D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Заинтересованные органы исполнительной </w:t>
            </w: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власти и организации</w:t>
            </w:r>
          </w:p>
        </w:tc>
        <w:tc>
          <w:tcPr>
            <w:tcW w:w="1559" w:type="dxa"/>
            <w:vAlign w:val="center"/>
          </w:tcPr>
          <w:p w14:paraId="65BBA81D" w14:textId="6C941AA1" w:rsidR="000B27E8" w:rsidRDefault="0068187F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3</w:t>
            </w:r>
            <w:r w:rsidR="000B27E8"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6B2D4B88" w14:textId="737A7489" w:rsidR="000B27E8" w:rsidRDefault="0068187F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="000B27E8"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="000B2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105" w:type="dxa"/>
            <w:vAlign w:val="center"/>
          </w:tcPr>
          <w:p w14:paraId="43B788EE" w14:textId="1AE039B3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  <w:t>ФНС России</w:t>
            </w:r>
          </w:p>
        </w:tc>
      </w:tr>
      <w:tr w:rsidR="000B27E8" w14:paraId="50745768" w14:textId="4D1B0808" w:rsidTr="009E3FD6">
        <w:tc>
          <w:tcPr>
            <w:tcW w:w="709" w:type="dxa"/>
            <w:vAlign w:val="center"/>
          </w:tcPr>
          <w:p w14:paraId="277451C2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34713A25" w14:textId="512E495B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F7362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счета на оплату</w:t>
            </w:r>
          </w:p>
        </w:tc>
        <w:tc>
          <w:tcPr>
            <w:tcW w:w="4111" w:type="dxa"/>
            <w:vAlign w:val="center"/>
          </w:tcPr>
          <w:p w14:paraId="76D07FE5" w14:textId="77C0FEBF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</w:tc>
        <w:tc>
          <w:tcPr>
            <w:tcW w:w="1985" w:type="dxa"/>
            <w:vAlign w:val="center"/>
          </w:tcPr>
          <w:p w14:paraId="41F9EBA9" w14:textId="1C1B426D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4D3B7A69" w14:textId="67E46E37" w:rsidR="009771A2" w:rsidRPr="000377E8" w:rsidRDefault="009771A2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9771A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37C767F5" w14:textId="2BD2790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77EBEDE7" w14:textId="729FF388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3112B732" w14:textId="59216EA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105" w:type="dxa"/>
            <w:vAlign w:val="center"/>
          </w:tcPr>
          <w:p w14:paraId="360AD1CE" w14:textId="6122B12B" w:rsidR="000B27E8" w:rsidRPr="003C68C9" w:rsidRDefault="000B27E8" w:rsidP="009771A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br/>
            </w:r>
            <w:r w:rsidR="009771A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1A1A1BC1" w14:textId="7A38EB8F" w:rsidTr="009E3FD6">
        <w:tc>
          <w:tcPr>
            <w:tcW w:w="709" w:type="dxa"/>
            <w:vAlign w:val="center"/>
          </w:tcPr>
          <w:p w14:paraId="61FB3A42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7DF6E34B" w14:textId="6F9D9092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электронного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путевого</w:t>
            </w: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111" w:type="dxa"/>
            <w:vAlign w:val="center"/>
          </w:tcPr>
          <w:p w14:paraId="323380A0" w14:textId="571577D9" w:rsidR="00DB08F5" w:rsidRDefault="00192187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ункт 3 статьи 2 Федерального закона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от 06.03.2022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№39-ФЗ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«О внесении изменений в отдельные законодательные акты Российской Федерации»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(проектируемая часть 5 статьи 6 Федерального закона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транспорта»)</w:t>
            </w:r>
          </w:p>
          <w:p w14:paraId="037AB4FA" w14:textId="793F8AB3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544ED66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 Минтранс России</w:t>
            </w:r>
          </w:p>
          <w:p w14:paraId="4DC8573B" w14:textId="4E59060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«ЗащитаИнфо Транс»</w:t>
            </w:r>
          </w:p>
          <w:p w14:paraId="56F89F0C" w14:textId="19C75A5D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vAlign w:val="center"/>
          </w:tcPr>
          <w:p w14:paraId="1AFA6993" w14:textId="49CABF68" w:rsidR="000B27E8" w:rsidRPr="00635D9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13B0FA8E" w14:textId="43002880" w:rsidR="000B27E8" w:rsidRPr="00664AC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105" w:type="dxa"/>
            <w:vAlign w:val="center"/>
          </w:tcPr>
          <w:p w14:paraId="7E10C36F" w14:textId="56FF283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</w:t>
            </w:r>
            <w:r w:rsidR="0062712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анс России</w:t>
            </w:r>
          </w:p>
          <w:p w14:paraId="1C654F17" w14:textId="6426859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0788DE60" w14:textId="355919A8" w:rsidR="000B27E8" w:rsidRPr="00664AC3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300ED6A" w14:textId="6240B81F" w:rsidTr="009E3FD6">
        <w:tc>
          <w:tcPr>
            <w:tcW w:w="709" w:type="dxa"/>
            <w:vAlign w:val="center"/>
          </w:tcPr>
          <w:p w14:paraId="76A77EFF" w14:textId="5054554B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12BFEC35" w14:textId="06546B1B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электронного 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договор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фрахтования</w:t>
            </w:r>
          </w:p>
        </w:tc>
        <w:tc>
          <w:tcPr>
            <w:tcW w:w="4111" w:type="dxa"/>
            <w:vAlign w:val="center"/>
          </w:tcPr>
          <w:p w14:paraId="62502F3B" w14:textId="1DA8D173" w:rsidR="00DB08F5" w:rsidRDefault="00875AE2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одпункт «а» пункта 7 статьи 2 Федерального закона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от 06.03.2022 №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39-ФЗ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«О внесении изменений в отдельные законодательные акты Российской Федерации»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(часть 1 статьи 18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</w:t>
            </w:r>
            <w:r w:rsidR="00DB08F5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  <w:p w14:paraId="67D5728F" w14:textId="1BE7C541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39AFA8AE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  <w:r w:rsidR="000B27E8"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</w:p>
          <w:p w14:paraId="7D85F5DA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Минтранс России </w:t>
            </w:r>
          </w:p>
          <w:p w14:paraId="4751F150" w14:textId="003AC15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«ЗащитаИнфо Транс»</w:t>
            </w:r>
          </w:p>
          <w:p w14:paraId="1FFDC784" w14:textId="2DA352D2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vAlign w:val="center"/>
          </w:tcPr>
          <w:p w14:paraId="65DBD530" w14:textId="34095365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vAlign w:val="center"/>
          </w:tcPr>
          <w:p w14:paraId="3D8E8228" w14:textId="46E82318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105" w:type="dxa"/>
            <w:vAlign w:val="center"/>
          </w:tcPr>
          <w:p w14:paraId="1ED36F28" w14:textId="517AF99A" w:rsidR="000B27E8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1BD838F5" w14:textId="56F95B39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1F240BB4" w14:textId="1B295C21" w:rsidR="000B27E8" w:rsidRPr="00F73620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10BBEE33" w14:textId="42779DDF" w:rsidTr="009E3FD6">
        <w:tc>
          <w:tcPr>
            <w:tcW w:w="709" w:type="dxa"/>
            <w:vAlign w:val="center"/>
          </w:tcPr>
          <w:p w14:paraId="2B27FAEA" w14:textId="77777777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B581" w14:textId="0AC01FDD" w:rsidR="000B27E8" w:rsidRPr="00F73620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Формат 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A08" w14:textId="50E5D6AD" w:rsidR="00DB08F5" w:rsidRDefault="00DB08F5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Подпункт «б» пункта 4 статьи 2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06.03.2022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№39-ФЗ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«О внесении изменений в отдельные законодательные акты Российской Федерации» (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часть 6 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 xml:space="preserve">статьи 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 w:rsidR="00EF4BD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транспорта»)</w:t>
            </w:r>
          </w:p>
          <w:p w14:paraId="032CEF2F" w14:textId="25871A25" w:rsidR="000B27E8" w:rsidRPr="003C68C9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CF3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ФНС России</w:t>
            </w:r>
          </w:p>
          <w:p w14:paraId="09FABC65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481019B4" w14:textId="4DFF2D6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ФГУП «ЗащитаИнфо </w:t>
            </w: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>Транс»</w:t>
            </w:r>
          </w:p>
          <w:p w14:paraId="6DE07EF7" w14:textId="2CB6E83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BFF8" w14:textId="0B5960E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lastRenderedPageBreak/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6FC6" w14:textId="372E6EB2" w:rsidR="000B27E8" w:rsidRPr="00720ADF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1A4A" w14:textId="04FF7FE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России,</w:t>
            </w:r>
          </w:p>
          <w:p w14:paraId="47CEDCD4" w14:textId="58D9603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5204E13C" w14:textId="34A7EC37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2D234A0D" w14:textId="77777777" w:rsidTr="009E3FD6">
        <w:tc>
          <w:tcPr>
            <w:tcW w:w="709" w:type="dxa"/>
            <w:vAlign w:val="center"/>
          </w:tcPr>
          <w:p w14:paraId="2E0C415C" w14:textId="77777777" w:rsidR="000B27E8" w:rsidRPr="00F73620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2729" w14:textId="07930747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электронного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 w:rsidRPr="002A19A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заказ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B625" w14:textId="15034EBB" w:rsidR="00EF4BD3" w:rsidRDefault="00EF4BD3" w:rsidP="00EF4BD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Подпункт «б» пункта 4 статьи 2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06.03.2022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№39-ФЗ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«О внесении изменений в отдельные законодательные акты Российской Федерации»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(часть 6 статьи 8 Федерального закона </w:t>
            </w:r>
            <w:r w:rsidR="00F5017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от 08.11.2007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№259-ФЗ</w:t>
            </w:r>
            <w:r w:rsidR="00875AE2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«Устав автомобильного и городского наземного электрического транспорта»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)</w:t>
            </w:r>
          </w:p>
          <w:p w14:paraId="5E0E74DA" w14:textId="77777777" w:rsidR="00EF4BD3" w:rsidRDefault="00EF4BD3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  <w:p w14:paraId="16CF2757" w14:textId="41D3F2D6" w:rsidR="000B27E8" w:rsidRPr="002A19AC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740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России; Минтранс России</w:t>
            </w:r>
          </w:p>
          <w:p w14:paraId="1C9102B7" w14:textId="0E4DA08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0760D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ФГУП «ЗащитаИнфо Транс»</w:t>
            </w:r>
          </w:p>
          <w:p w14:paraId="2424E71C" w14:textId="0221F5E4" w:rsidR="000B27E8" w:rsidRPr="0060760D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64AC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и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E0FC" w14:textId="7EE8622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3 </w:t>
            </w:r>
            <w:r w:rsidRPr="00537EE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5C8" w14:textId="0D361836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4 </w:t>
            </w:r>
            <w:r w:rsidRPr="00720ADF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2022 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E71" w14:textId="6F491157" w:rsidR="000B27E8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Минтранс России</w:t>
            </w:r>
          </w:p>
          <w:p w14:paraId="38BFF5EF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7AA5195F" w14:textId="7777777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0B27E8" w14:paraId="0C968A75" w14:textId="1A1591CC" w:rsidTr="009E3FD6">
        <w:tc>
          <w:tcPr>
            <w:tcW w:w="709" w:type="dxa"/>
            <w:vAlign w:val="center"/>
          </w:tcPr>
          <w:p w14:paraId="01814A59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80DE49D" w14:textId="2A3CA958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р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ДМС</w:t>
            </w:r>
          </w:p>
        </w:tc>
        <w:tc>
          <w:tcPr>
            <w:tcW w:w="4111" w:type="dxa"/>
            <w:vAlign w:val="center"/>
          </w:tcPr>
          <w:p w14:paraId="2808424A" w14:textId="5999B073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2F0F0E9E" w14:textId="531378D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23F8B2C2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16DEE311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Ассоциация Финтех</w:t>
            </w:r>
          </w:p>
          <w:p w14:paraId="1569A7E7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FE3DB5C" w14:textId="115AF414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«Сколково»</w:t>
            </w:r>
          </w:p>
        </w:tc>
        <w:tc>
          <w:tcPr>
            <w:tcW w:w="1559" w:type="dxa"/>
            <w:vAlign w:val="center"/>
          </w:tcPr>
          <w:p w14:paraId="43634764" w14:textId="4559A9E5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52B6A18A" w14:textId="1BD79B1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105" w:type="dxa"/>
            <w:vAlign w:val="center"/>
          </w:tcPr>
          <w:p w14:paraId="43601FA5" w14:textId="53E0E3C1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2F422C45" w14:textId="7D8DC538" w:rsidTr="009E3FD6">
        <w:tc>
          <w:tcPr>
            <w:tcW w:w="709" w:type="dxa"/>
            <w:vAlign w:val="center"/>
          </w:tcPr>
          <w:p w14:paraId="55D9F2EF" w14:textId="16EE7713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EC1C06B" w14:textId="62DE3FDB" w:rsidR="000B27E8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гарантийного письма</w:t>
            </w:r>
          </w:p>
          <w:p w14:paraId="25498F0C" w14:textId="048B6C8A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14:paraId="12017922" w14:textId="7094A0D9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2D000086" w14:textId="69526EB7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033AC661" w14:textId="1A6E5F50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0D40C7E6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Ассоциация Финтех</w:t>
            </w:r>
          </w:p>
          <w:p w14:paraId="070E1463" w14:textId="77777777" w:rsidR="0062712B" w:rsidRDefault="0062712B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D90C28D" w14:textId="2DFE123A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«Сколково»</w:t>
            </w:r>
          </w:p>
        </w:tc>
        <w:tc>
          <w:tcPr>
            <w:tcW w:w="1559" w:type="dxa"/>
            <w:vAlign w:val="center"/>
          </w:tcPr>
          <w:p w14:paraId="158473B7" w14:textId="2001C24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1557FAD1" w14:textId="7E88134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105" w:type="dxa"/>
            <w:vAlign w:val="center"/>
          </w:tcPr>
          <w:p w14:paraId="6B3DD467" w14:textId="498B4A95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</w:tc>
      </w:tr>
      <w:tr w:rsidR="000B27E8" w14:paraId="74B3B333" w14:textId="20B8EE9E" w:rsidTr="009E3FD6">
        <w:tc>
          <w:tcPr>
            <w:tcW w:w="709" w:type="dxa"/>
            <w:vAlign w:val="center"/>
          </w:tcPr>
          <w:p w14:paraId="1BDC3AE6" w14:textId="4230E139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ACC468B" w14:textId="5734E569" w:rsidR="000B27E8" w:rsidRPr="00484856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прейскуранта</w:t>
            </w:r>
          </w:p>
        </w:tc>
        <w:tc>
          <w:tcPr>
            <w:tcW w:w="4111" w:type="dxa"/>
            <w:vAlign w:val="center"/>
          </w:tcPr>
          <w:p w14:paraId="39BB3D28" w14:textId="6B1763E0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от 04.10.2012 № 1006 «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предоставления медицинскими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циями платных медицинских услуг»</w:t>
            </w:r>
          </w:p>
        </w:tc>
        <w:tc>
          <w:tcPr>
            <w:tcW w:w="1985" w:type="dxa"/>
            <w:vAlign w:val="center"/>
          </w:tcPr>
          <w:p w14:paraId="0ABE7ABC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23DC0">
              <w:rPr>
                <w:rFonts w:ascii="Times New Roman" w:hAnsi="Times New Roman" w:cs="Times New Roman"/>
                <w:sz w:val="24"/>
                <w:szCs w:val="24"/>
              </w:rPr>
              <w:t>ООО «1С»</w:t>
            </w:r>
          </w:p>
          <w:p w14:paraId="7787FA34" w14:textId="4C67EC23" w:rsidR="009771A2" w:rsidRDefault="009771A2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1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7E9E110E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Ассоциация Финтех</w:t>
            </w:r>
          </w:p>
          <w:p w14:paraId="747CE41E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5F25E858" w14:textId="764854E5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«Сколково»</w:t>
            </w:r>
          </w:p>
        </w:tc>
        <w:tc>
          <w:tcPr>
            <w:tcW w:w="1559" w:type="dxa"/>
            <w:vAlign w:val="center"/>
          </w:tcPr>
          <w:p w14:paraId="4C4F5661" w14:textId="3578A013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1AB19BFC" w14:textId="6FA1D61C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105" w:type="dxa"/>
            <w:vAlign w:val="center"/>
          </w:tcPr>
          <w:p w14:paraId="73957EA8" w14:textId="77777777" w:rsidR="0062712B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2AB9D6BC" w14:textId="4928EA64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</w:tc>
      </w:tr>
      <w:tr w:rsidR="000B27E8" w14:paraId="13BB2512" w14:textId="2BE3DAA3" w:rsidTr="009E3FD6">
        <w:tc>
          <w:tcPr>
            <w:tcW w:w="709" w:type="dxa"/>
            <w:vAlign w:val="center"/>
          </w:tcPr>
          <w:p w14:paraId="1ADA96EB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EDC7090" w14:textId="3CFEBA60" w:rsidR="000B27E8" w:rsidRPr="00FB209F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 списка </w:t>
            </w:r>
            <w:r w:rsidRPr="004F0815">
              <w:rPr>
                <w:rFonts w:ascii="Times New Roman" w:hAnsi="Times New Roman" w:cs="Times New Roman"/>
                <w:sz w:val="24"/>
                <w:szCs w:val="24"/>
              </w:rPr>
              <w:t>застрахованных лиц (пациентов по ДМС)</w:t>
            </w:r>
          </w:p>
        </w:tc>
        <w:tc>
          <w:tcPr>
            <w:tcW w:w="4111" w:type="dxa"/>
            <w:vAlign w:val="center"/>
          </w:tcPr>
          <w:p w14:paraId="79D7312E" w14:textId="6BFF4026" w:rsidR="000B27E8" w:rsidRDefault="000B27E8" w:rsidP="0062712B">
            <w:pPr>
              <w:jc w:val="both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E5556E">
              <w:rPr>
                <w:rFonts w:ascii="Times New Roman" w:hAnsi="Times New Roman" w:cs="Times New Roman"/>
                <w:sz w:val="24"/>
                <w:szCs w:val="24"/>
              </w:rPr>
              <w:t>Приказ Минздрава России об утверждении форм документации, в том числе медицинской, используемых в сфере оказания платных медицинских услуг и расчетов за оказанные услуги</w:t>
            </w:r>
          </w:p>
        </w:tc>
        <w:tc>
          <w:tcPr>
            <w:tcW w:w="1985" w:type="dxa"/>
            <w:vAlign w:val="center"/>
          </w:tcPr>
          <w:p w14:paraId="72FACB9B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</w:p>
          <w:p w14:paraId="49DADB26" w14:textId="43B582D8" w:rsidR="009771A2" w:rsidRDefault="009771A2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1A2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  <w:p w14:paraId="648D2924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0F4B">
              <w:rPr>
                <w:rFonts w:ascii="Times New Roman" w:hAnsi="Times New Roman" w:cs="Times New Roman"/>
                <w:sz w:val="24"/>
                <w:szCs w:val="24"/>
              </w:rPr>
              <w:t>Ассоциация Финтех</w:t>
            </w:r>
          </w:p>
          <w:p w14:paraId="61389C50" w14:textId="77777777" w:rsidR="0062712B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СКБ Контур</w:t>
            </w:r>
          </w:p>
          <w:p w14:paraId="4F86AEFE" w14:textId="53D19961" w:rsidR="000B27E8" w:rsidRPr="000377E8" w:rsidRDefault="000B27E8" w:rsidP="0062712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«Сколково»</w:t>
            </w:r>
          </w:p>
        </w:tc>
        <w:tc>
          <w:tcPr>
            <w:tcW w:w="1559" w:type="dxa"/>
            <w:vAlign w:val="center"/>
          </w:tcPr>
          <w:p w14:paraId="7CF414B8" w14:textId="1C349B7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276" w:type="dxa"/>
            <w:vAlign w:val="center"/>
          </w:tcPr>
          <w:p w14:paraId="3ACBDDDD" w14:textId="293D732F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599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г.</w:t>
            </w:r>
          </w:p>
        </w:tc>
        <w:tc>
          <w:tcPr>
            <w:tcW w:w="1105" w:type="dxa"/>
            <w:vAlign w:val="center"/>
          </w:tcPr>
          <w:p w14:paraId="3A0B4D6A" w14:textId="41B4E5CE" w:rsidR="000B27E8" w:rsidRPr="003C68C9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3C68C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ООО «1С»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ФНС России</w:t>
            </w:r>
          </w:p>
        </w:tc>
      </w:tr>
      <w:tr w:rsidR="000B27E8" w14:paraId="01B2100A" w14:textId="77777777" w:rsidTr="009E3FD6">
        <w:tc>
          <w:tcPr>
            <w:tcW w:w="709" w:type="dxa"/>
            <w:vAlign w:val="center"/>
          </w:tcPr>
          <w:p w14:paraId="42CD4A67" w14:textId="77777777" w:rsidR="000B27E8" w:rsidRPr="006179E2" w:rsidRDefault="000B27E8" w:rsidP="00637191">
            <w:pPr>
              <w:pStyle w:val="aa"/>
              <w:widowControl w:val="0"/>
              <w:numPr>
                <w:ilvl w:val="0"/>
                <w:numId w:val="2"/>
              </w:num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8AC17ED" w14:textId="690B0B59" w:rsidR="000B27E8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Формат о</w:t>
            </w: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тчет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а</w:t>
            </w: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о выполнении научно-исследовательских, проектно-конструкторских, конструкторско-технологических и проектно-технологических работах</w:t>
            </w:r>
          </w:p>
        </w:tc>
        <w:tc>
          <w:tcPr>
            <w:tcW w:w="4111" w:type="dxa"/>
            <w:vAlign w:val="center"/>
          </w:tcPr>
          <w:p w14:paraId="67BF523C" w14:textId="77777777" w:rsidR="000B27E8" w:rsidRDefault="000B27E8" w:rsidP="0062712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Инициатива</w:t>
            </w:r>
          </w:p>
          <w:p w14:paraId="5D1EB603" w14:textId="31C2C022" w:rsidR="000B27E8" w:rsidRPr="00E5556E" w:rsidRDefault="000B27E8" w:rsidP="00627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3F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ГОСТ 7.32-2017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СИБИД</w:t>
            </w:r>
          </w:p>
        </w:tc>
        <w:tc>
          <w:tcPr>
            <w:tcW w:w="1985" w:type="dxa"/>
            <w:vAlign w:val="center"/>
          </w:tcPr>
          <w:p w14:paraId="1751A741" w14:textId="2AF602C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Фонд Сколково</w:t>
            </w:r>
          </w:p>
          <w:p w14:paraId="16E780FD" w14:textId="77777777" w:rsidR="0062712B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ФНС России</w:t>
            </w:r>
          </w:p>
          <w:p w14:paraId="328A265B" w14:textId="4A63D849" w:rsidR="000B27E8" w:rsidRPr="00037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273C69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Министерство</w:t>
            </w:r>
            <w:r w:rsidR="0062712B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науки и высшего образования Российской Федерации</w:t>
            </w:r>
          </w:p>
          <w:p w14:paraId="7E3985E6" w14:textId="78EE3E4E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0377E8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Заинтересованные органы исполнительной власти и организации</w:t>
            </w:r>
          </w:p>
        </w:tc>
        <w:tc>
          <w:tcPr>
            <w:tcW w:w="1559" w:type="dxa"/>
            <w:vAlign w:val="center"/>
          </w:tcPr>
          <w:p w14:paraId="7FD2CF92" w14:textId="66D940F4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 квартал 2022 г.</w:t>
            </w:r>
          </w:p>
        </w:tc>
        <w:tc>
          <w:tcPr>
            <w:tcW w:w="1276" w:type="dxa"/>
            <w:vAlign w:val="center"/>
          </w:tcPr>
          <w:p w14:paraId="55722087" w14:textId="379DABFB" w:rsidR="000B27E8" w:rsidRDefault="000B27E8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4</w:t>
            </w:r>
            <w:r w:rsidRPr="00635D90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квартал 2022 г.</w:t>
            </w:r>
          </w:p>
        </w:tc>
        <w:tc>
          <w:tcPr>
            <w:tcW w:w="1105" w:type="dxa"/>
            <w:vAlign w:val="center"/>
          </w:tcPr>
          <w:p w14:paraId="1656CB10" w14:textId="42E50618" w:rsidR="000B27E8" w:rsidRPr="003C68C9" w:rsidRDefault="0062712B" w:rsidP="0063719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Фонд Сколково</w:t>
            </w:r>
          </w:p>
        </w:tc>
      </w:tr>
    </w:tbl>
    <w:p w14:paraId="26AEA26C" w14:textId="4A4C30CB" w:rsidR="00875FBD" w:rsidRDefault="00875FBD" w:rsidP="00523C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sectPr w:rsidR="00875FBD" w:rsidSect="004D072F">
      <w:headerReference w:type="default" r:id="rId8"/>
      <w:pgSz w:w="16839" w:h="11907" w:orient="landscape" w:code="9"/>
      <w:pgMar w:top="851" w:right="851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C51D6" w14:textId="77777777" w:rsidR="00A37103" w:rsidRDefault="00A37103" w:rsidP="0081702F">
      <w:pPr>
        <w:spacing w:after="0" w:line="240" w:lineRule="auto"/>
      </w:pPr>
      <w:r>
        <w:separator/>
      </w:r>
    </w:p>
  </w:endnote>
  <w:endnote w:type="continuationSeparator" w:id="0">
    <w:p w14:paraId="3377C391" w14:textId="77777777" w:rsidR="00A37103" w:rsidRDefault="00A37103" w:rsidP="008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97B3B" w14:textId="77777777" w:rsidR="00A37103" w:rsidRDefault="00A37103" w:rsidP="0081702F">
      <w:pPr>
        <w:spacing w:after="0" w:line="240" w:lineRule="auto"/>
      </w:pPr>
      <w:r>
        <w:separator/>
      </w:r>
    </w:p>
  </w:footnote>
  <w:footnote w:type="continuationSeparator" w:id="0">
    <w:p w14:paraId="29942C00" w14:textId="77777777" w:rsidR="00A37103" w:rsidRDefault="00A37103" w:rsidP="0081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9565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9CCE95" w14:textId="77777777" w:rsidR="00357D3D" w:rsidRPr="004D072F" w:rsidRDefault="00357D3D" w:rsidP="0081702F">
        <w:pPr>
          <w:pStyle w:val="a3"/>
          <w:jc w:val="center"/>
          <w:rPr>
            <w:rFonts w:ascii="Times New Roman" w:hAnsi="Times New Roman" w:cs="Times New Roman"/>
          </w:rPr>
        </w:pPr>
        <w:r w:rsidRPr="008B018A">
          <w:rPr>
            <w:rFonts w:ascii="Times New Roman" w:hAnsi="Times New Roman" w:cs="Times New Roman"/>
          </w:rPr>
          <w:fldChar w:fldCharType="begin"/>
        </w:r>
        <w:r w:rsidRPr="008B018A">
          <w:rPr>
            <w:rFonts w:ascii="Times New Roman" w:hAnsi="Times New Roman" w:cs="Times New Roman"/>
          </w:rPr>
          <w:instrText>PAGE   \* MERGEFORMAT</w:instrText>
        </w:r>
        <w:r w:rsidRPr="008B018A">
          <w:rPr>
            <w:rFonts w:ascii="Times New Roman" w:hAnsi="Times New Roman" w:cs="Times New Roman"/>
          </w:rPr>
          <w:fldChar w:fldCharType="separate"/>
        </w:r>
        <w:r w:rsidR="00DF60B4">
          <w:rPr>
            <w:rFonts w:ascii="Times New Roman" w:hAnsi="Times New Roman" w:cs="Times New Roman"/>
            <w:noProof/>
          </w:rPr>
          <w:t>2</w:t>
        </w:r>
        <w:r w:rsidRPr="008B018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26219"/>
    <w:multiLevelType w:val="hybridMultilevel"/>
    <w:tmpl w:val="594E8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654DF"/>
    <w:multiLevelType w:val="hybridMultilevel"/>
    <w:tmpl w:val="F55A45DC"/>
    <w:lvl w:ilvl="0" w:tplc="4552BE5A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1B21A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1B"/>
    <w:rsid w:val="00000FC0"/>
    <w:rsid w:val="0000125B"/>
    <w:rsid w:val="00031233"/>
    <w:rsid w:val="000377E8"/>
    <w:rsid w:val="00064BE7"/>
    <w:rsid w:val="0007548C"/>
    <w:rsid w:val="000831E3"/>
    <w:rsid w:val="000A2299"/>
    <w:rsid w:val="000B27E8"/>
    <w:rsid w:val="000B4A9E"/>
    <w:rsid w:val="001053C6"/>
    <w:rsid w:val="00105A76"/>
    <w:rsid w:val="001443DE"/>
    <w:rsid w:val="0016789B"/>
    <w:rsid w:val="00192187"/>
    <w:rsid w:val="00192AD2"/>
    <w:rsid w:val="001D0F4B"/>
    <w:rsid w:val="001E0DCE"/>
    <w:rsid w:val="001E744E"/>
    <w:rsid w:val="002177D3"/>
    <w:rsid w:val="00222F8C"/>
    <w:rsid w:val="002368D7"/>
    <w:rsid w:val="00254A61"/>
    <w:rsid w:val="00260A5D"/>
    <w:rsid w:val="00265D6E"/>
    <w:rsid w:val="00273C69"/>
    <w:rsid w:val="00281277"/>
    <w:rsid w:val="00287A68"/>
    <w:rsid w:val="002A19AC"/>
    <w:rsid w:val="002C410E"/>
    <w:rsid w:val="002F3E7C"/>
    <w:rsid w:val="00301036"/>
    <w:rsid w:val="00302503"/>
    <w:rsid w:val="00357D3D"/>
    <w:rsid w:val="00384CB2"/>
    <w:rsid w:val="003B40D4"/>
    <w:rsid w:val="003C68C9"/>
    <w:rsid w:val="003D0264"/>
    <w:rsid w:val="003E2C19"/>
    <w:rsid w:val="0040452D"/>
    <w:rsid w:val="00431BCF"/>
    <w:rsid w:val="00447DFC"/>
    <w:rsid w:val="00464104"/>
    <w:rsid w:val="00484856"/>
    <w:rsid w:val="004A11C8"/>
    <w:rsid w:val="004C5913"/>
    <w:rsid w:val="004C6BD9"/>
    <w:rsid w:val="004D072F"/>
    <w:rsid w:val="004E69F2"/>
    <w:rsid w:val="004F4683"/>
    <w:rsid w:val="005114EB"/>
    <w:rsid w:val="005138A0"/>
    <w:rsid w:val="005224D1"/>
    <w:rsid w:val="00523C1B"/>
    <w:rsid w:val="005367A5"/>
    <w:rsid w:val="00537EEB"/>
    <w:rsid w:val="00547743"/>
    <w:rsid w:val="00552E9A"/>
    <w:rsid w:val="005A68F3"/>
    <w:rsid w:val="005A6AF5"/>
    <w:rsid w:val="005C372C"/>
    <w:rsid w:val="005E5808"/>
    <w:rsid w:val="0060760D"/>
    <w:rsid w:val="006179E2"/>
    <w:rsid w:val="0062712B"/>
    <w:rsid w:val="00630CDC"/>
    <w:rsid w:val="00635D90"/>
    <w:rsid w:val="00637191"/>
    <w:rsid w:val="0064307A"/>
    <w:rsid w:val="00664AC3"/>
    <w:rsid w:val="00671953"/>
    <w:rsid w:val="0068187F"/>
    <w:rsid w:val="006C1A8A"/>
    <w:rsid w:val="006C57B7"/>
    <w:rsid w:val="006D6905"/>
    <w:rsid w:val="00703E2B"/>
    <w:rsid w:val="00716110"/>
    <w:rsid w:val="00720ADF"/>
    <w:rsid w:val="00733734"/>
    <w:rsid w:val="0074044D"/>
    <w:rsid w:val="007427D0"/>
    <w:rsid w:val="007839E9"/>
    <w:rsid w:val="00783D1C"/>
    <w:rsid w:val="007D2632"/>
    <w:rsid w:val="007E22BE"/>
    <w:rsid w:val="007F3401"/>
    <w:rsid w:val="0081702F"/>
    <w:rsid w:val="00817C4F"/>
    <w:rsid w:val="0082128A"/>
    <w:rsid w:val="00875AE2"/>
    <w:rsid w:val="00875FBD"/>
    <w:rsid w:val="008A0EA8"/>
    <w:rsid w:val="008B018A"/>
    <w:rsid w:val="008D0B93"/>
    <w:rsid w:val="008F44E3"/>
    <w:rsid w:val="008F57DF"/>
    <w:rsid w:val="009061EE"/>
    <w:rsid w:val="00916AEE"/>
    <w:rsid w:val="009229CA"/>
    <w:rsid w:val="009771A2"/>
    <w:rsid w:val="009E3FD6"/>
    <w:rsid w:val="009E77AD"/>
    <w:rsid w:val="009F7A00"/>
    <w:rsid w:val="00A1084D"/>
    <w:rsid w:val="00A3018C"/>
    <w:rsid w:val="00A36A83"/>
    <w:rsid w:val="00A36FDB"/>
    <w:rsid w:val="00A37103"/>
    <w:rsid w:val="00A67A2D"/>
    <w:rsid w:val="00A8313E"/>
    <w:rsid w:val="00A84BD6"/>
    <w:rsid w:val="00AA20CF"/>
    <w:rsid w:val="00AB26DE"/>
    <w:rsid w:val="00AC0C82"/>
    <w:rsid w:val="00AC0F20"/>
    <w:rsid w:val="00AC1628"/>
    <w:rsid w:val="00AD5C64"/>
    <w:rsid w:val="00AE3F24"/>
    <w:rsid w:val="00AF3C2E"/>
    <w:rsid w:val="00B04AFE"/>
    <w:rsid w:val="00B9006C"/>
    <w:rsid w:val="00BB548E"/>
    <w:rsid w:val="00BF2546"/>
    <w:rsid w:val="00C02D2B"/>
    <w:rsid w:val="00C43FFC"/>
    <w:rsid w:val="00C50EEB"/>
    <w:rsid w:val="00C577BF"/>
    <w:rsid w:val="00CB575A"/>
    <w:rsid w:val="00CC01DB"/>
    <w:rsid w:val="00CF6EF3"/>
    <w:rsid w:val="00D60D99"/>
    <w:rsid w:val="00D60F6C"/>
    <w:rsid w:val="00D66CF5"/>
    <w:rsid w:val="00D713F9"/>
    <w:rsid w:val="00D9324F"/>
    <w:rsid w:val="00DB08F5"/>
    <w:rsid w:val="00DC4542"/>
    <w:rsid w:val="00DD33C6"/>
    <w:rsid w:val="00DE1048"/>
    <w:rsid w:val="00DE1DED"/>
    <w:rsid w:val="00DF60B4"/>
    <w:rsid w:val="00E0206E"/>
    <w:rsid w:val="00E2321D"/>
    <w:rsid w:val="00E54337"/>
    <w:rsid w:val="00E956A3"/>
    <w:rsid w:val="00EA218B"/>
    <w:rsid w:val="00EA5A12"/>
    <w:rsid w:val="00EC252E"/>
    <w:rsid w:val="00ED25A7"/>
    <w:rsid w:val="00ED4597"/>
    <w:rsid w:val="00ED4E48"/>
    <w:rsid w:val="00ED5416"/>
    <w:rsid w:val="00ED7EF1"/>
    <w:rsid w:val="00EE0EF5"/>
    <w:rsid w:val="00EF3ADD"/>
    <w:rsid w:val="00EF4BD3"/>
    <w:rsid w:val="00F10664"/>
    <w:rsid w:val="00F23DC0"/>
    <w:rsid w:val="00F5017D"/>
    <w:rsid w:val="00F57FC8"/>
    <w:rsid w:val="00F61604"/>
    <w:rsid w:val="00F73620"/>
    <w:rsid w:val="00F77A27"/>
    <w:rsid w:val="00FA6340"/>
    <w:rsid w:val="00FA7D65"/>
    <w:rsid w:val="00FB209F"/>
    <w:rsid w:val="00FD4A86"/>
    <w:rsid w:val="00FE2B32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E94F33"/>
  <w15:docId w15:val="{245764D2-20F2-431A-8EF6-A1F291D4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02F"/>
  </w:style>
  <w:style w:type="paragraph" w:styleId="a5">
    <w:name w:val="footer"/>
    <w:basedOn w:val="a"/>
    <w:link w:val="a6"/>
    <w:uiPriority w:val="99"/>
    <w:unhideWhenUsed/>
    <w:rsid w:val="00817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02F"/>
  </w:style>
  <w:style w:type="paragraph" w:styleId="a7">
    <w:name w:val="Balloon Text"/>
    <w:basedOn w:val="a"/>
    <w:link w:val="a8"/>
    <w:uiPriority w:val="99"/>
    <w:semiHidden/>
    <w:unhideWhenUsed/>
    <w:rsid w:val="008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02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75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31E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7839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39E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839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39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839E9"/>
    <w:rPr>
      <w:b/>
      <w:bCs/>
      <w:sz w:val="20"/>
      <w:szCs w:val="20"/>
    </w:rPr>
  </w:style>
  <w:style w:type="paragraph" w:customStyle="1" w:styleId="aligncenter">
    <w:name w:val="align_center"/>
    <w:basedOn w:val="a"/>
    <w:rsid w:val="0053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BD5B-3951-4174-8982-1D8C8C7F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Баткаева Оксана Рафаиловна</dc:creator>
  <cp:lastModifiedBy>Есаулова Екатерина Игоревна</cp:lastModifiedBy>
  <cp:revision>3</cp:revision>
  <cp:lastPrinted>2022-04-18T10:26:00Z</cp:lastPrinted>
  <dcterms:created xsi:type="dcterms:W3CDTF">2022-04-20T08:42:00Z</dcterms:created>
  <dcterms:modified xsi:type="dcterms:W3CDTF">2022-04-20T15:21:00Z</dcterms:modified>
</cp:coreProperties>
</file>