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DB5" w:rsidRPr="000154D8" w:rsidRDefault="00BB1DB5" w:rsidP="00BB1DB5">
      <w:pPr>
        <w:pStyle w:val="14"/>
        <w:ind w:left="397" w:right="397"/>
        <w:rPr>
          <w:color w:val="000000" w:themeColor="text1"/>
        </w:rPr>
      </w:pPr>
    </w:p>
    <w:p w:rsidR="00B40EEB" w:rsidRPr="000154D8" w:rsidRDefault="00B40EEB" w:rsidP="00BB1DB5">
      <w:pPr>
        <w:pStyle w:val="14"/>
        <w:ind w:left="397" w:right="397"/>
        <w:rPr>
          <w:color w:val="000000" w:themeColor="text1"/>
        </w:rPr>
      </w:pPr>
    </w:p>
    <w:p w:rsidR="00B40EEB" w:rsidRPr="000154D8" w:rsidRDefault="00B40EEB" w:rsidP="00BB1DB5">
      <w:pPr>
        <w:pStyle w:val="14"/>
        <w:ind w:left="397" w:right="397"/>
        <w:rPr>
          <w:color w:val="000000" w:themeColor="text1"/>
        </w:rPr>
      </w:pPr>
    </w:p>
    <w:p w:rsidR="00B40EEB" w:rsidRPr="000154D8" w:rsidRDefault="00B40EEB" w:rsidP="00BB1DB5">
      <w:pPr>
        <w:pStyle w:val="14"/>
        <w:ind w:left="397" w:right="397"/>
        <w:rPr>
          <w:color w:val="000000" w:themeColor="text1"/>
        </w:rPr>
      </w:pPr>
    </w:p>
    <w:p w:rsidR="002D6C52" w:rsidRPr="000154D8" w:rsidRDefault="0027131D" w:rsidP="00AB12FC">
      <w:pPr>
        <w:pStyle w:val="14"/>
        <w:ind w:left="397" w:right="637"/>
        <w:rPr>
          <w:b/>
          <w:color w:val="000000" w:themeColor="text1"/>
          <w:szCs w:val="28"/>
        </w:rPr>
      </w:pPr>
      <w:r w:rsidRPr="000154D8">
        <w:rPr>
          <w:b/>
          <w:color w:val="000000" w:themeColor="text1"/>
          <w:szCs w:val="28"/>
        </w:rPr>
        <w:t xml:space="preserve">Формат представления сведений по отчету о движении </w:t>
      </w:r>
      <w:bookmarkStart w:id="0" w:name="_GoBack"/>
      <w:r w:rsidR="005E6FA8" w:rsidRPr="005E6FA8">
        <w:rPr>
          <w:b/>
          <w:color w:val="000000" w:themeColor="text1"/>
          <w:szCs w:val="28"/>
        </w:rPr>
        <w:t>денежных</w:t>
      </w:r>
      <w:r w:rsidR="005E6FA8" w:rsidRPr="005E6FA8">
        <w:rPr>
          <w:b/>
          <w:color w:val="000000" w:themeColor="text1"/>
          <w:szCs w:val="28"/>
        </w:rPr>
        <w:t xml:space="preserve"> </w:t>
      </w:r>
      <w:bookmarkEnd w:id="0"/>
      <w:r w:rsidRPr="000154D8">
        <w:rPr>
          <w:b/>
          <w:color w:val="000000" w:themeColor="text1"/>
          <w:szCs w:val="28"/>
        </w:rPr>
        <w:t xml:space="preserve">средств </w:t>
      </w:r>
      <w:r w:rsidR="003E6022" w:rsidRPr="000154D8">
        <w:rPr>
          <w:b/>
          <w:color w:val="000000" w:themeColor="text1"/>
          <w:szCs w:val="28"/>
        </w:rPr>
        <w:t xml:space="preserve">и иных финансовых активов </w:t>
      </w:r>
      <w:r w:rsidRPr="000154D8">
        <w:rPr>
          <w:b/>
          <w:color w:val="000000" w:themeColor="text1"/>
          <w:szCs w:val="28"/>
        </w:rPr>
        <w:t xml:space="preserve">физического лица </w:t>
      </w:r>
      <w:r w:rsidR="00A93670" w:rsidRPr="000154D8">
        <w:rPr>
          <w:color w:val="000000" w:themeColor="text1"/>
        </w:rPr>
        <w:t>–</w:t>
      </w:r>
      <w:r w:rsidRPr="000154D8">
        <w:rPr>
          <w:b/>
          <w:color w:val="000000" w:themeColor="text1"/>
          <w:szCs w:val="28"/>
        </w:rPr>
        <w:t xml:space="preserve"> резидента по счету (вкладу) в банке</w:t>
      </w:r>
      <w:r w:rsidR="00F37D27" w:rsidRPr="000154D8">
        <w:rPr>
          <w:b/>
          <w:color w:val="000000" w:themeColor="text1"/>
          <w:szCs w:val="28"/>
        </w:rPr>
        <w:t xml:space="preserve"> и</w:t>
      </w:r>
      <w:r w:rsidR="00A637ED" w:rsidRPr="000154D8">
        <w:rPr>
          <w:b/>
          <w:color w:val="000000" w:themeColor="text1"/>
          <w:szCs w:val="28"/>
        </w:rPr>
        <w:t xml:space="preserve"> иной организации финансового рынка</w:t>
      </w:r>
      <w:r w:rsidR="00C76D23" w:rsidRPr="000154D8">
        <w:rPr>
          <w:b/>
          <w:color w:val="000000" w:themeColor="text1"/>
          <w:szCs w:val="28"/>
        </w:rPr>
        <w:t>, расположенных</w:t>
      </w:r>
      <w:r w:rsidRPr="000154D8">
        <w:rPr>
          <w:b/>
          <w:color w:val="000000" w:themeColor="text1"/>
          <w:szCs w:val="28"/>
        </w:rPr>
        <w:t xml:space="preserve"> за пределами территории Российской Федерации</w:t>
      </w:r>
      <w:r w:rsidR="00DA453A" w:rsidRPr="000154D8">
        <w:rPr>
          <w:b/>
          <w:color w:val="000000" w:themeColor="text1"/>
          <w:szCs w:val="28"/>
        </w:rPr>
        <w:t>, и о переводах денежных средств без открытия банковского счета с использованием электронных средств платежа</w:t>
      </w:r>
      <w:r w:rsidR="003E6022" w:rsidRPr="000154D8">
        <w:rPr>
          <w:b/>
          <w:color w:val="000000" w:themeColor="text1"/>
          <w:szCs w:val="28"/>
        </w:rPr>
        <w:t>,</w:t>
      </w:r>
      <w:r w:rsidR="00AF180B" w:rsidRPr="000154D8">
        <w:rPr>
          <w:b/>
          <w:color w:val="000000" w:themeColor="text1"/>
          <w:szCs w:val="28"/>
        </w:rPr>
        <w:t xml:space="preserve"> предоставленных иностранными поставщиками платежных услуг,</w:t>
      </w:r>
      <w:r w:rsidRPr="000154D8">
        <w:rPr>
          <w:b/>
          <w:color w:val="000000" w:themeColor="text1"/>
          <w:szCs w:val="28"/>
        </w:rPr>
        <w:t xml:space="preserve"> в электронной фо</w:t>
      </w:r>
      <w:r w:rsidR="001E6D90" w:rsidRPr="000154D8">
        <w:rPr>
          <w:b/>
          <w:color w:val="000000" w:themeColor="text1"/>
          <w:szCs w:val="28"/>
        </w:rPr>
        <w:t>рме</w:t>
      </w:r>
    </w:p>
    <w:p w:rsidR="009F66E1" w:rsidRPr="000154D8" w:rsidRDefault="009F66E1" w:rsidP="001B196D">
      <w:pPr>
        <w:pStyle w:val="10"/>
        <w:spacing w:before="360"/>
        <w:rPr>
          <w:color w:val="000000" w:themeColor="text1"/>
        </w:rPr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bookmarkStart w:id="9" w:name="_Toc95530590"/>
      <w:bookmarkStart w:id="10" w:name="_Toc95886763"/>
      <w:bookmarkStart w:id="11" w:name="_Toc95896090"/>
      <w:bookmarkStart w:id="12" w:name="_Toc96419571"/>
      <w:bookmarkStart w:id="13" w:name="_Toc102195771"/>
      <w:bookmarkStart w:id="14" w:name="_Toc233432120"/>
      <w:bookmarkStart w:id="15" w:name="_Toc136255793"/>
      <w:r w:rsidRPr="000154D8">
        <w:rPr>
          <w:color w:val="000000" w:themeColor="text1"/>
          <w:lang w:val="en-US"/>
        </w:rPr>
        <w:t>I</w:t>
      </w:r>
      <w:r w:rsidRPr="000154D8">
        <w:rPr>
          <w:color w:val="000000" w:themeColor="text1"/>
        </w:rPr>
        <w:t>.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0A0EE1" w:rsidRPr="000154D8" w:rsidRDefault="009F66E1" w:rsidP="000A0EE1">
      <w:pPr>
        <w:pStyle w:val="ab"/>
        <w:rPr>
          <w:rFonts w:eastAsia="SimSun"/>
          <w:color w:val="000000" w:themeColor="text1"/>
          <w:sz w:val="28"/>
          <w:szCs w:val="28"/>
        </w:rPr>
      </w:pPr>
      <w:bookmarkStart w:id="16" w:name="_Toc98229306"/>
      <w:bookmarkEnd w:id="9"/>
      <w:bookmarkEnd w:id="10"/>
      <w:bookmarkEnd w:id="11"/>
      <w:bookmarkEnd w:id="12"/>
      <w:bookmarkEnd w:id="13"/>
      <w:bookmarkEnd w:id="14"/>
      <w:bookmarkEnd w:id="15"/>
      <w:r w:rsidRPr="000154D8">
        <w:rPr>
          <w:rFonts w:eastAsia="SimSun"/>
          <w:color w:val="000000" w:themeColor="text1"/>
          <w:sz w:val="28"/>
          <w:szCs w:val="28"/>
        </w:rPr>
        <w:t xml:space="preserve">1. Настоящий </w:t>
      </w:r>
      <w:r w:rsidR="00B139C6" w:rsidRPr="000154D8">
        <w:rPr>
          <w:rFonts w:eastAsia="SimSun"/>
          <w:color w:val="000000" w:themeColor="text1"/>
          <w:sz w:val="28"/>
          <w:szCs w:val="28"/>
        </w:rPr>
        <w:t>формат</w:t>
      </w:r>
      <w:r w:rsidRPr="000154D8">
        <w:rPr>
          <w:rFonts w:eastAsia="SimSun"/>
          <w:color w:val="000000" w:themeColor="text1"/>
          <w:sz w:val="28"/>
          <w:szCs w:val="28"/>
        </w:rPr>
        <w:t xml:space="preserve"> описывает </w:t>
      </w:r>
      <w:r w:rsidR="000A0EE1" w:rsidRPr="000154D8">
        <w:rPr>
          <w:rFonts w:eastAsia="SimSun"/>
          <w:color w:val="000000" w:themeColor="text1"/>
          <w:sz w:val="28"/>
          <w:szCs w:val="28"/>
        </w:rPr>
        <w:t>требования к XML файлам (далее – файлам обмена) передачи</w:t>
      </w:r>
      <w:r w:rsidR="00541919" w:rsidRPr="000154D8">
        <w:rPr>
          <w:rFonts w:eastAsia="SimSun"/>
          <w:color w:val="000000" w:themeColor="text1"/>
          <w:sz w:val="28"/>
          <w:szCs w:val="28"/>
        </w:rPr>
        <w:t xml:space="preserve"> </w:t>
      </w:r>
      <w:r w:rsidR="000A0EE1" w:rsidRPr="000154D8">
        <w:rPr>
          <w:rFonts w:eastAsia="SimSun"/>
          <w:color w:val="000000" w:themeColor="text1"/>
          <w:sz w:val="28"/>
          <w:szCs w:val="28"/>
        </w:rPr>
        <w:t>в электронно</w:t>
      </w:r>
      <w:r w:rsidR="001E6D90" w:rsidRPr="000154D8">
        <w:rPr>
          <w:rFonts w:eastAsia="SimSun"/>
          <w:color w:val="000000" w:themeColor="text1"/>
          <w:sz w:val="28"/>
          <w:szCs w:val="28"/>
        </w:rPr>
        <w:t>й форме</w:t>
      </w:r>
      <w:r w:rsidR="00541919" w:rsidRPr="000154D8">
        <w:rPr>
          <w:rFonts w:eastAsia="SimSun"/>
          <w:color w:val="000000" w:themeColor="text1"/>
          <w:sz w:val="28"/>
          <w:szCs w:val="28"/>
        </w:rPr>
        <w:t xml:space="preserve"> физическими лицами </w:t>
      </w:r>
      <w:r w:rsidR="00A93670" w:rsidRPr="000154D8">
        <w:rPr>
          <w:color w:val="000000" w:themeColor="text1"/>
        </w:rPr>
        <w:t>–</w:t>
      </w:r>
      <w:r w:rsidR="00541919" w:rsidRPr="000154D8">
        <w:rPr>
          <w:rFonts w:eastAsia="SimSun"/>
          <w:color w:val="000000" w:themeColor="text1"/>
          <w:sz w:val="28"/>
          <w:szCs w:val="28"/>
        </w:rPr>
        <w:t xml:space="preserve"> резидентами налоговым органам отчетов о движении средств</w:t>
      </w:r>
      <w:r w:rsidR="006E62BC" w:rsidRPr="000154D8">
        <w:rPr>
          <w:rFonts w:eastAsia="SimSun"/>
          <w:color w:val="000000" w:themeColor="text1"/>
          <w:sz w:val="28"/>
          <w:szCs w:val="28"/>
        </w:rPr>
        <w:t xml:space="preserve"> и иных финансовых активов</w:t>
      </w:r>
      <w:r w:rsidR="00541919" w:rsidRPr="000154D8">
        <w:rPr>
          <w:rFonts w:eastAsia="SimSun"/>
          <w:color w:val="000000" w:themeColor="text1"/>
          <w:sz w:val="28"/>
          <w:szCs w:val="28"/>
        </w:rPr>
        <w:t xml:space="preserve"> по счетам (вкладам) в банках</w:t>
      </w:r>
      <w:r w:rsidR="00F37D27" w:rsidRPr="000154D8">
        <w:rPr>
          <w:rFonts w:eastAsia="SimSun"/>
          <w:color w:val="000000" w:themeColor="text1"/>
          <w:sz w:val="28"/>
          <w:szCs w:val="28"/>
        </w:rPr>
        <w:t xml:space="preserve"> и</w:t>
      </w:r>
      <w:r w:rsidR="00A637ED" w:rsidRPr="000154D8">
        <w:rPr>
          <w:rFonts w:eastAsia="SimSun"/>
          <w:color w:val="000000" w:themeColor="text1"/>
          <w:sz w:val="28"/>
          <w:szCs w:val="28"/>
        </w:rPr>
        <w:t xml:space="preserve"> иных организациях финансового рынка</w:t>
      </w:r>
      <w:r w:rsidR="00C76D23" w:rsidRPr="000154D8">
        <w:rPr>
          <w:rFonts w:eastAsia="SimSun"/>
          <w:color w:val="000000" w:themeColor="text1"/>
          <w:sz w:val="28"/>
          <w:szCs w:val="28"/>
        </w:rPr>
        <w:t>, расположенных</w:t>
      </w:r>
      <w:r w:rsidR="00541919" w:rsidRPr="000154D8">
        <w:rPr>
          <w:rFonts w:eastAsia="SimSun"/>
          <w:color w:val="000000" w:themeColor="text1"/>
          <w:sz w:val="28"/>
          <w:szCs w:val="28"/>
        </w:rPr>
        <w:t xml:space="preserve"> за пределами территории Российской Федерации</w:t>
      </w:r>
      <w:r w:rsidR="00AF180B" w:rsidRPr="000154D8">
        <w:rPr>
          <w:rFonts w:eastAsia="SimSun"/>
          <w:color w:val="000000" w:themeColor="text1"/>
          <w:sz w:val="28"/>
          <w:szCs w:val="28"/>
        </w:rPr>
        <w:t>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</w:r>
      <w:r w:rsidR="000A0EE1" w:rsidRPr="000154D8">
        <w:rPr>
          <w:rFonts w:eastAsia="SimSun"/>
          <w:color w:val="000000" w:themeColor="text1"/>
          <w:sz w:val="28"/>
          <w:szCs w:val="28"/>
        </w:rPr>
        <w:t>.</w:t>
      </w:r>
    </w:p>
    <w:p w:rsidR="00641343" w:rsidRDefault="002D6C52" w:rsidP="002D6C52">
      <w:pPr>
        <w:pStyle w:val="ab"/>
        <w:rPr>
          <w:rFonts w:eastAsia="SimSun"/>
          <w:color w:val="000000" w:themeColor="text1"/>
          <w:sz w:val="28"/>
          <w:szCs w:val="28"/>
        </w:rPr>
      </w:pPr>
      <w:bookmarkStart w:id="17" w:name="_Toc95530593"/>
      <w:bookmarkStart w:id="18" w:name="_Toc95886765"/>
      <w:bookmarkStart w:id="19" w:name="_Toc95896092"/>
      <w:bookmarkStart w:id="20" w:name="_Toc102195773"/>
      <w:bookmarkStart w:id="21" w:name="_Toc136255795"/>
      <w:bookmarkStart w:id="22" w:name="_Toc136255796"/>
      <w:bookmarkStart w:id="23" w:name="_Toc95530594"/>
      <w:bookmarkStart w:id="24" w:name="_Toc95882978"/>
      <w:bookmarkStart w:id="25" w:name="_Toc95886766"/>
      <w:bookmarkStart w:id="26" w:name="_Toc95896093"/>
      <w:bookmarkStart w:id="27" w:name="_Toc96419573"/>
      <w:bookmarkStart w:id="28" w:name="_Toc102195774"/>
      <w:bookmarkEnd w:id="16"/>
      <w:r w:rsidRPr="000154D8">
        <w:rPr>
          <w:rFonts w:eastAsia="SimSun"/>
          <w:color w:val="000000" w:themeColor="text1"/>
          <w:sz w:val="28"/>
          <w:szCs w:val="28"/>
        </w:rPr>
        <w:t xml:space="preserve">2. </w:t>
      </w:r>
      <w:r w:rsidR="00972157" w:rsidRPr="000154D8">
        <w:rPr>
          <w:rFonts w:eastAsia="SimSun"/>
          <w:color w:val="000000" w:themeColor="text1"/>
          <w:sz w:val="28"/>
          <w:szCs w:val="28"/>
        </w:rPr>
        <w:t xml:space="preserve">Настоящий формат (часть DXLIII, версия 5.04) разработан в соответствии с формой «Отчет о движении средств и иных финансовых активов физического лица </w:t>
      </w:r>
      <w:r w:rsidR="00972157" w:rsidRPr="000154D8">
        <w:rPr>
          <w:color w:val="000000" w:themeColor="text1"/>
        </w:rPr>
        <w:t>–</w:t>
      </w:r>
      <w:r w:rsidR="00972157" w:rsidRPr="000154D8">
        <w:rPr>
          <w:rFonts w:eastAsia="SimSun"/>
          <w:color w:val="000000" w:themeColor="text1"/>
          <w:sz w:val="28"/>
          <w:szCs w:val="28"/>
        </w:rPr>
        <w:t xml:space="preserve"> резидента по счету (вкладу) в банке и иной организации финансового рынка, расположенных за пределами территории Российской Федерации,</w:t>
      </w:r>
      <w:r w:rsidR="00972157" w:rsidRPr="000154D8">
        <w:rPr>
          <w:b/>
          <w:color w:val="000000" w:themeColor="text1"/>
          <w:szCs w:val="28"/>
        </w:rPr>
        <w:t xml:space="preserve"> </w:t>
      </w:r>
      <w:r w:rsidR="00972157" w:rsidRPr="000154D8">
        <w:rPr>
          <w:rFonts w:eastAsia="SimSun"/>
          <w:color w:val="000000" w:themeColor="text1"/>
          <w:sz w:val="28"/>
          <w:szCs w:val="28"/>
        </w:rPr>
        <w:t xml:space="preserve">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услуг», представленной в приложении к Правилам представления физическими лицами – резидентами налоговым органам отчетов о движении средств по счетам (вкладам) в банках за пределами территории Российской Федерации, утвержденными </w:t>
      </w:r>
      <w:r w:rsidR="00972157">
        <w:rPr>
          <w:rFonts w:eastAsia="SimSun"/>
          <w:color w:val="000000" w:themeColor="text1"/>
          <w:sz w:val="28"/>
          <w:szCs w:val="28"/>
        </w:rPr>
        <w:t>п</w:t>
      </w:r>
      <w:r w:rsidR="00972157" w:rsidRPr="000154D8">
        <w:rPr>
          <w:rFonts w:eastAsia="SimSun"/>
          <w:color w:val="000000" w:themeColor="text1"/>
          <w:sz w:val="28"/>
          <w:szCs w:val="28"/>
        </w:rPr>
        <w:t>остановлением Правительства Российской Федерации от 12.12.2015 №</w:t>
      </w:r>
      <w:r w:rsidR="00972157">
        <w:rPr>
          <w:rFonts w:eastAsia="SimSun"/>
          <w:color w:val="000000" w:themeColor="text1"/>
          <w:sz w:val="28"/>
          <w:szCs w:val="28"/>
        </w:rPr>
        <w:t xml:space="preserve"> </w:t>
      </w:r>
      <w:r w:rsidR="00972157" w:rsidRPr="000154D8">
        <w:rPr>
          <w:rFonts w:eastAsia="SimSun"/>
          <w:color w:val="000000" w:themeColor="text1"/>
          <w:sz w:val="28"/>
          <w:szCs w:val="28"/>
        </w:rPr>
        <w:t>1365</w:t>
      </w:r>
      <w:r w:rsidR="00972157">
        <w:rPr>
          <w:rFonts w:eastAsia="SimSun"/>
          <w:color w:val="000000" w:themeColor="text1"/>
          <w:sz w:val="28"/>
          <w:szCs w:val="28"/>
        </w:rPr>
        <w:t xml:space="preserve"> «</w:t>
      </w:r>
      <w:r w:rsidR="00972157">
        <w:rPr>
          <w:sz w:val="28"/>
          <w:szCs w:val="28"/>
        </w:rPr>
        <w:t>О порядке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Федерации, и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услуг»</w:t>
      </w:r>
      <w:r w:rsidR="00972157" w:rsidRPr="000154D8">
        <w:rPr>
          <w:rFonts w:eastAsia="SimSun"/>
          <w:color w:val="000000" w:themeColor="text1"/>
          <w:sz w:val="28"/>
          <w:szCs w:val="28"/>
        </w:rPr>
        <w:t xml:space="preserve">, с изменениями, утвержденными </w:t>
      </w:r>
      <w:r w:rsidR="00972157">
        <w:rPr>
          <w:rFonts w:eastAsia="SimSun"/>
          <w:color w:val="000000" w:themeColor="text1"/>
          <w:sz w:val="28"/>
          <w:szCs w:val="28"/>
        </w:rPr>
        <w:t>п</w:t>
      </w:r>
      <w:r w:rsidR="00972157" w:rsidRPr="000154D8">
        <w:rPr>
          <w:rFonts w:eastAsia="SimSun"/>
          <w:color w:val="000000" w:themeColor="text1"/>
          <w:sz w:val="28"/>
          <w:szCs w:val="28"/>
        </w:rPr>
        <w:t xml:space="preserve">остановлением Правительства Российской Федерации от </w:t>
      </w:r>
      <w:r w:rsidR="00972157">
        <w:rPr>
          <w:rFonts w:eastAsia="SimSun"/>
          <w:color w:val="000000" w:themeColor="text1"/>
          <w:sz w:val="28"/>
          <w:szCs w:val="28"/>
        </w:rPr>
        <w:t>27.09.2021</w:t>
      </w:r>
      <w:r w:rsidR="00972157" w:rsidRPr="000154D8">
        <w:rPr>
          <w:rFonts w:eastAsia="SimSun"/>
          <w:color w:val="000000" w:themeColor="text1"/>
          <w:sz w:val="28"/>
          <w:szCs w:val="28"/>
        </w:rPr>
        <w:t xml:space="preserve"> № </w:t>
      </w:r>
      <w:r w:rsidR="00972157">
        <w:rPr>
          <w:rFonts w:eastAsia="SimSun"/>
          <w:color w:val="000000" w:themeColor="text1"/>
          <w:sz w:val="28"/>
          <w:szCs w:val="28"/>
        </w:rPr>
        <w:t>1618</w:t>
      </w:r>
      <w:r w:rsidR="00972157" w:rsidRPr="000154D8">
        <w:rPr>
          <w:rFonts w:eastAsia="SimSun"/>
          <w:color w:val="000000" w:themeColor="text1"/>
          <w:sz w:val="28"/>
          <w:szCs w:val="28"/>
        </w:rPr>
        <w:t>.</w:t>
      </w:r>
    </w:p>
    <w:p w:rsidR="000C3A17" w:rsidRDefault="000C3A17" w:rsidP="002D6C52">
      <w:pPr>
        <w:pStyle w:val="ab"/>
        <w:rPr>
          <w:rFonts w:eastAsia="SimSun"/>
          <w:color w:val="000000" w:themeColor="text1"/>
          <w:sz w:val="28"/>
          <w:szCs w:val="28"/>
        </w:rPr>
      </w:pPr>
    </w:p>
    <w:p w:rsidR="000C3A17" w:rsidRPr="000154D8" w:rsidRDefault="000C3A17" w:rsidP="002D6C52">
      <w:pPr>
        <w:pStyle w:val="ab"/>
        <w:rPr>
          <w:rFonts w:eastAsia="SimSun"/>
          <w:color w:val="000000" w:themeColor="text1"/>
          <w:sz w:val="28"/>
          <w:szCs w:val="28"/>
        </w:rPr>
      </w:pPr>
    </w:p>
    <w:p w:rsidR="009F66E1" w:rsidRPr="000154D8" w:rsidRDefault="009F66E1" w:rsidP="009F66E1">
      <w:pPr>
        <w:pStyle w:val="10"/>
        <w:spacing w:before="360"/>
        <w:rPr>
          <w:color w:val="000000" w:themeColor="text1"/>
        </w:rPr>
      </w:pPr>
      <w:r w:rsidRPr="000154D8">
        <w:rPr>
          <w:color w:val="000000" w:themeColor="text1"/>
        </w:rPr>
        <w:lastRenderedPageBreak/>
        <w:t>II. ОПИСАНИЕ ФАЙЛА ОБМЕНА</w:t>
      </w:r>
      <w:bookmarkEnd w:id="17"/>
      <w:bookmarkEnd w:id="18"/>
      <w:bookmarkEnd w:id="19"/>
      <w:bookmarkEnd w:id="20"/>
      <w:bookmarkEnd w:id="21"/>
    </w:p>
    <w:bookmarkEnd w:id="22"/>
    <w:p w:rsidR="009F66E1" w:rsidRPr="000154D8" w:rsidRDefault="009F66E1" w:rsidP="009F66E1">
      <w:pPr>
        <w:pStyle w:val="af2"/>
        <w:rPr>
          <w:rFonts w:eastAsia="SimSun"/>
          <w:color w:val="000000" w:themeColor="text1"/>
          <w:szCs w:val="28"/>
        </w:rPr>
      </w:pPr>
      <w:r w:rsidRPr="000154D8">
        <w:rPr>
          <w:color w:val="000000" w:themeColor="text1"/>
          <w:szCs w:val="28"/>
        </w:rPr>
        <w:t xml:space="preserve">3. </w:t>
      </w:r>
      <w:r w:rsidRPr="000154D8">
        <w:rPr>
          <w:b/>
          <w:color w:val="000000" w:themeColor="text1"/>
          <w:szCs w:val="28"/>
        </w:rPr>
        <w:t xml:space="preserve">Имя файла обмена </w:t>
      </w:r>
      <w:r w:rsidRPr="000154D8">
        <w:rPr>
          <w:rFonts w:eastAsia="SimSun"/>
          <w:color w:val="000000" w:themeColor="text1"/>
          <w:szCs w:val="28"/>
        </w:rPr>
        <w:t>должно иметь следующий вид:</w:t>
      </w:r>
    </w:p>
    <w:p w:rsidR="00B827CF" w:rsidRPr="000154D8" w:rsidRDefault="00B827CF" w:rsidP="00B827CF">
      <w:pPr>
        <w:pStyle w:val="af2"/>
        <w:rPr>
          <w:color w:val="000000" w:themeColor="text1"/>
          <w:szCs w:val="28"/>
          <w:lang w:val="en-US"/>
        </w:rPr>
      </w:pPr>
      <w:r w:rsidRPr="000154D8">
        <w:rPr>
          <w:b/>
          <w:i/>
          <w:color w:val="000000" w:themeColor="text1"/>
          <w:szCs w:val="28"/>
          <w:lang w:val="en-US"/>
        </w:rPr>
        <w:t>R_</w:t>
      </w:r>
      <w:r w:rsidRPr="000154D8">
        <w:rPr>
          <w:b/>
          <w:i/>
          <w:color w:val="000000" w:themeColor="text1"/>
          <w:szCs w:val="28"/>
        </w:rPr>
        <w:t>Т</w:t>
      </w:r>
      <w:r w:rsidRPr="000154D8">
        <w:rPr>
          <w:b/>
          <w:i/>
          <w:color w:val="000000" w:themeColor="text1"/>
          <w:szCs w:val="28"/>
          <w:lang w:val="en-US"/>
        </w:rPr>
        <w:t>_A_K_</w:t>
      </w:r>
      <w:r w:rsidRPr="000154D8">
        <w:rPr>
          <w:b/>
          <w:i/>
          <w:color w:val="000000" w:themeColor="text1"/>
          <w:szCs w:val="28"/>
        </w:rPr>
        <w:t>О</w:t>
      </w:r>
      <w:r w:rsidRPr="000154D8">
        <w:rPr>
          <w:b/>
          <w:i/>
          <w:color w:val="000000" w:themeColor="text1"/>
          <w:szCs w:val="28"/>
          <w:lang w:val="en-US"/>
        </w:rPr>
        <w:t>_GGGGMMDD_N</w:t>
      </w:r>
      <w:r w:rsidRPr="000154D8">
        <w:rPr>
          <w:color w:val="000000" w:themeColor="text1"/>
          <w:szCs w:val="28"/>
          <w:lang w:val="en-US"/>
        </w:rPr>
        <w:t xml:space="preserve">, </w:t>
      </w:r>
      <w:r w:rsidRPr="000154D8">
        <w:rPr>
          <w:color w:val="000000" w:themeColor="text1"/>
          <w:szCs w:val="28"/>
        </w:rPr>
        <w:t>где</w:t>
      </w:r>
      <w:r w:rsidRPr="000154D8">
        <w:rPr>
          <w:color w:val="000000" w:themeColor="text1"/>
          <w:szCs w:val="28"/>
          <w:lang w:val="en-US"/>
        </w:rPr>
        <w:t>:</w:t>
      </w:r>
    </w:p>
    <w:p w:rsidR="003F0180" w:rsidRPr="000154D8" w:rsidRDefault="00B827CF" w:rsidP="00B827CF">
      <w:pPr>
        <w:pStyle w:val="af2"/>
        <w:rPr>
          <w:rFonts w:eastAsia="SimSun"/>
          <w:color w:val="000000" w:themeColor="text1"/>
          <w:szCs w:val="28"/>
        </w:rPr>
      </w:pPr>
      <w:r w:rsidRPr="000154D8">
        <w:rPr>
          <w:b/>
          <w:i/>
          <w:color w:val="000000" w:themeColor="text1"/>
          <w:szCs w:val="28"/>
        </w:rPr>
        <w:t>R_Т</w:t>
      </w:r>
      <w:r w:rsidRPr="000154D8">
        <w:rPr>
          <w:color w:val="000000" w:themeColor="text1"/>
          <w:szCs w:val="28"/>
        </w:rPr>
        <w:t xml:space="preserve"> – </w:t>
      </w:r>
      <w:r w:rsidRPr="000154D8">
        <w:rPr>
          <w:rFonts w:eastAsia="SimSun"/>
          <w:color w:val="000000" w:themeColor="text1"/>
          <w:szCs w:val="28"/>
        </w:rPr>
        <w:t>префикс, принимающий значение</w:t>
      </w:r>
      <w:r w:rsidR="003F0180" w:rsidRPr="000154D8">
        <w:rPr>
          <w:rFonts w:eastAsia="SimSun"/>
          <w:color w:val="000000" w:themeColor="text1"/>
          <w:szCs w:val="28"/>
        </w:rPr>
        <w:t>:</w:t>
      </w:r>
    </w:p>
    <w:p w:rsidR="00B86AA6" w:rsidRPr="000154D8" w:rsidRDefault="001B196D" w:rsidP="00B86AA6">
      <w:pPr>
        <w:pStyle w:val="af2"/>
        <w:ind w:left="3780" w:hanging="2880"/>
        <w:rPr>
          <w:color w:val="000000" w:themeColor="text1"/>
          <w:szCs w:val="28"/>
        </w:rPr>
      </w:pPr>
      <w:r w:rsidRPr="000154D8">
        <w:rPr>
          <w:rFonts w:eastAsia="SimSun"/>
          <w:color w:val="000000" w:themeColor="text1"/>
          <w:szCs w:val="28"/>
        </w:rPr>
        <w:t>UT_OTFLSCHIN</w:t>
      </w:r>
      <w:r w:rsidR="00B86AA6" w:rsidRPr="000154D8">
        <w:rPr>
          <w:color w:val="000000" w:themeColor="text1"/>
          <w:szCs w:val="28"/>
        </w:rPr>
        <w:t>0 – для файлов обмена, содержащих первичное сообщение;</w:t>
      </w:r>
    </w:p>
    <w:p w:rsidR="00B86AA6" w:rsidRPr="000154D8" w:rsidRDefault="001B196D" w:rsidP="00B86AA6">
      <w:pPr>
        <w:pStyle w:val="af2"/>
        <w:ind w:left="3780" w:hanging="2880"/>
        <w:rPr>
          <w:color w:val="000000" w:themeColor="text1"/>
          <w:szCs w:val="28"/>
        </w:rPr>
      </w:pPr>
      <w:r w:rsidRPr="000154D8">
        <w:rPr>
          <w:rFonts w:eastAsia="SimSun"/>
          <w:color w:val="000000" w:themeColor="text1"/>
          <w:szCs w:val="28"/>
        </w:rPr>
        <w:t>UT_OTFLSCHIN</w:t>
      </w:r>
      <w:r w:rsidR="00B86AA6" w:rsidRPr="000154D8">
        <w:rPr>
          <w:color w:val="000000" w:themeColor="text1"/>
          <w:szCs w:val="28"/>
        </w:rPr>
        <w:t>2 – для файлов обмена, содержащих кор</w:t>
      </w:r>
      <w:r w:rsidR="00662AE9" w:rsidRPr="000154D8">
        <w:rPr>
          <w:color w:val="000000" w:themeColor="text1"/>
          <w:szCs w:val="28"/>
        </w:rPr>
        <w:t>рекцию ошибки налогоплательщика или отзыв сообщения;</w:t>
      </w:r>
    </w:p>
    <w:p w:rsidR="0029171E" w:rsidRPr="000154D8" w:rsidRDefault="0029171E" w:rsidP="0029171E">
      <w:pPr>
        <w:pStyle w:val="af2"/>
        <w:rPr>
          <w:color w:val="000000" w:themeColor="text1"/>
          <w:szCs w:val="28"/>
        </w:rPr>
      </w:pPr>
      <w:r w:rsidRPr="000154D8">
        <w:rPr>
          <w:b/>
          <w:i/>
          <w:color w:val="000000" w:themeColor="text1"/>
          <w:szCs w:val="28"/>
        </w:rPr>
        <w:t>A_K</w:t>
      </w:r>
      <w:r w:rsidRPr="000154D8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</w:t>
      </w:r>
      <w:r w:rsidR="005A526B" w:rsidRPr="000154D8">
        <w:rPr>
          <w:color w:val="000000" w:themeColor="text1"/>
          <w:szCs w:val="28"/>
        </w:rPr>
        <w:t xml:space="preserve"> Передача файла от отправителя к конечному получателю (</w:t>
      </w:r>
      <w:r w:rsidR="005A526B" w:rsidRPr="000154D8">
        <w:rPr>
          <w:b/>
          <w:i/>
          <w:color w:val="000000" w:themeColor="text1"/>
          <w:szCs w:val="28"/>
        </w:rPr>
        <w:t>К</w:t>
      </w:r>
      <w:r w:rsidR="005A526B" w:rsidRPr="000154D8">
        <w:rPr>
          <w:color w:val="000000" w:themeColor="text1"/>
          <w:szCs w:val="28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="005A526B" w:rsidRPr="000154D8">
        <w:rPr>
          <w:b/>
          <w:i/>
          <w:color w:val="000000" w:themeColor="text1"/>
          <w:szCs w:val="28"/>
        </w:rPr>
        <w:t>А</w:t>
      </w:r>
      <w:r w:rsidR="005A526B" w:rsidRPr="000154D8">
        <w:rPr>
          <w:color w:val="000000" w:themeColor="text1"/>
          <w:szCs w:val="28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="005A526B" w:rsidRPr="000154D8">
        <w:rPr>
          <w:b/>
          <w:i/>
          <w:color w:val="000000" w:themeColor="text1"/>
          <w:szCs w:val="28"/>
        </w:rPr>
        <w:t>А</w:t>
      </w:r>
      <w:r w:rsidR="005A526B" w:rsidRPr="000154D8">
        <w:rPr>
          <w:color w:val="000000" w:themeColor="text1"/>
          <w:szCs w:val="28"/>
        </w:rPr>
        <w:t xml:space="preserve"> и </w:t>
      </w:r>
      <w:proofErr w:type="gramStart"/>
      <w:r w:rsidR="005A526B" w:rsidRPr="000154D8">
        <w:rPr>
          <w:b/>
          <w:i/>
          <w:color w:val="000000" w:themeColor="text1"/>
          <w:szCs w:val="28"/>
        </w:rPr>
        <w:t>К</w:t>
      </w:r>
      <w:proofErr w:type="gramEnd"/>
      <w:r w:rsidR="005A526B" w:rsidRPr="000154D8">
        <w:rPr>
          <w:color w:val="000000" w:themeColor="text1"/>
          <w:szCs w:val="28"/>
        </w:rPr>
        <w:t xml:space="preserve"> совпадают.</w:t>
      </w:r>
      <w:r w:rsidRPr="000154D8">
        <w:rPr>
          <w:color w:val="000000" w:themeColor="text1"/>
          <w:szCs w:val="28"/>
        </w:rPr>
        <w:t xml:space="preserve"> Каждый из идентификаторов (A и K) имеет вид для налоговых органов – четырехразрядный код налогового органа;</w:t>
      </w:r>
    </w:p>
    <w:p w:rsidR="002D6C52" w:rsidRPr="000154D8" w:rsidRDefault="002D6C52" w:rsidP="002D6C52">
      <w:pPr>
        <w:pStyle w:val="af2"/>
        <w:rPr>
          <w:color w:val="000000" w:themeColor="text1"/>
          <w:szCs w:val="28"/>
        </w:rPr>
      </w:pPr>
      <w:r w:rsidRPr="000154D8">
        <w:rPr>
          <w:b/>
          <w:i/>
          <w:color w:val="000000" w:themeColor="text1"/>
          <w:szCs w:val="28"/>
        </w:rPr>
        <w:t>О</w:t>
      </w:r>
      <w:r w:rsidRPr="000154D8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:rsidR="002D6C52" w:rsidRPr="000154D8" w:rsidRDefault="002D6C52" w:rsidP="002D6C52">
      <w:pPr>
        <w:pStyle w:val="af2"/>
        <w:rPr>
          <w:color w:val="000000" w:themeColor="text1"/>
          <w:szCs w:val="28"/>
        </w:rPr>
      </w:pPr>
      <w:r w:rsidRPr="000154D8">
        <w:rPr>
          <w:color w:val="000000" w:themeColor="text1"/>
          <w:szCs w:val="28"/>
        </w:rPr>
        <w:t xml:space="preserve">для организаций </w:t>
      </w:r>
      <w:r w:rsidR="008D2758" w:rsidRPr="000154D8">
        <w:rPr>
          <w:color w:val="000000" w:themeColor="text1"/>
        </w:rPr>
        <w:t>–</w:t>
      </w:r>
      <w:r w:rsidRPr="000154D8">
        <w:rPr>
          <w:color w:val="000000" w:themeColor="text1"/>
          <w:szCs w:val="28"/>
        </w:rPr>
        <w:t xml:space="preserve"> девятнадцатиразрядный код (идентификационный номер налогоплательщика (далее </w:t>
      </w:r>
      <w:r w:rsidR="008D2758" w:rsidRPr="000154D8">
        <w:rPr>
          <w:color w:val="000000" w:themeColor="text1"/>
        </w:rPr>
        <w:t>–</w:t>
      </w:r>
      <w:r w:rsidRPr="000154D8">
        <w:rPr>
          <w:color w:val="000000" w:themeColor="text1"/>
          <w:szCs w:val="28"/>
        </w:rPr>
        <w:t xml:space="preserve"> ИНН) и код причины постановки на учет (далее </w:t>
      </w:r>
      <w:r w:rsidR="008D2758" w:rsidRPr="000154D8">
        <w:rPr>
          <w:color w:val="000000" w:themeColor="text1"/>
        </w:rPr>
        <w:t>–</w:t>
      </w:r>
      <w:r w:rsidRPr="000154D8">
        <w:rPr>
          <w:color w:val="000000" w:themeColor="text1"/>
          <w:szCs w:val="28"/>
        </w:rPr>
        <w:t xml:space="preserve"> КПП) организации (обособленного подразделения);</w:t>
      </w:r>
    </w:p>
    <w:p w:rsidR="002D6C52" w:rsidRPr="000154D8" w:rsidRDefault="002D6C52" w:rsidP="002D6C52">
      <w:pPr>
        <w:pStyle w:val="af2"/>
        <w:rPr>
          <w:color w:val="000000" w:themeColor="text1"/>
          <w:szCs w:val="28"/>
        </w:rPr>
      </w:pPr>
      <w:r w:rsidRPr="000154D8">
        <w:rPr>
          <w:color w:val="000000" w:themeColor="text1"/>
          <w:szCs w:val="28"/>
        </w:rPr>
        <w:t>для физических лиц – двенадцатиразрядный код (ИНН физического лица, при наличии. При отсутствии ИНН – последов</w:t>
      </w:r>
      <w:r w:rsidR="0029171E" w:rsidRPr="000154D8">
        <w:rPr>
          <w:color w:val="000000" w:themeColor="text1"/>
          <w:szCs w:val="28"/>
        </w:rPr>
        <w:t>ательность из двенадцати нулей);</w:t>
      </w:r>
    </w:p>
    <w:p w:rsidR="002D6C52" w:rsidRPr="000154D8" w:rsidRDefault="002D6C52" w:rsidP="002D6C52">
      <w:pPr>
        <w:pStyle w:val="af2"/>
        <w:rPr>
          <w:color w:val="000000" w:themeColor="text1"/>
          <w:szCs w:val="28"/>
        </w:rPr>
      </w:pPr>
      <w:r w:rsidRPr="000154D8">
        <w:rPr>
          <w:b/>
          <w:i/>
          <w:color w:val="000000" w:themeColor="text1"/>
          <w:szCs w:val="28"/>
        </w:rPr>
        <w:t xml:space="preserve">GGGG </w:t>
      </w:r>
      <w:r w:rsidRPr="000154D8">
        <w:rPr>
          <w:color w:val="000000" w:themeColor="text1"/>
          <w:szCs w:val="28"/>
        </w:rPr>
        <w:t xml:space="preserve">– год формирования передаваемого файла, </w:t>
      </w:r>
      <w:r w:rsidRPr="000154D8">
        <w:rPr>
          <w:b/>
          <w:i/>
          <w:color w:val="000000" w:themeColor="text1"/>
          <w:szCs w:val="28"/>
        </w:rPr>
        <w:t>MM</w:t>
      </w:r>
      <w:r w:rsidRPr="000154D8">
        <w:rPr>
          <w:color w:val="000000" w:themeColor="text1"/>
          <w:szCs w:val="28"/>
        </w:rPr>
        <w:t xml:space="preserve"> – месяц, </w:t>
      </w:r>
      <w:r w:rsidRPr="000154D8">
        <w:rPr>
          <w:b/>
          <w:i/>
          <w:color w:val="000000" w:themeColor="text1"/>
          <w:szCs w:val="28"/>
        </w:rPr>
        <w:t>DD</w:t>
      </w:r>
      <w:r w:rsidRPr="000154D8">
        <w:rPr>
          <w:color w:val="000000" w:themeColor="text1"/>
          <w:szCs w:val="28"/>
        </w:rPr>
        <w:t xml:space="preserve"> – день;</w:t>
      </w:r>
    </w:p>
    <w:p w:rsidR="00B827CF" w:rsidRPr="000154D8" w:rsidRDefault="00B827CF" w:rsidP="00B827CF">
      <w:pPr>
        <w:pStyle w:val="af2"/>
        <w:rPr>
          <w:color w:val="000000" w:themeColor="text1"/>
          <w:szCs w:val="28"/>
        </w:rPr>
      </w:pPr>
      <w:r w:rsidRPr="000154D8">
        <w:rPr>
          <w:b/>
          <w:i/>
          <w:color w:val="000000" w:themeColor="text1"/>
          <w:szCs w:val="28"/>
        </w:rPr>
        <w:t>N</w:t>
      </w:r>
      <w:r w:rsidRPr="000154D8">
        <w:rPr>
          <w:color w:val="000000" w:themeColor="text1"/>
          <w:szCs w:val="28"/>
        </w:rPr>
        <w:t xml:space="preserve"> </w:t>
      </w:r>
      <w:r w:rsidR="002D6C52" w:rsidRPr="000154D8">
        <w:rPr>
          <w:color w:val="000000" w:themeColor="text1"/>
          <w:szCs w:val="28"/>
        </w:rPr>
        <w:t>–</w:t>
      </w:r>
      <w:r w:rsidRPr="000154D8">
        <w:rPr>
          <w:color w:val="000000" w:themeColor="text1"/>
          <w:szCs w:val="28"/>
        </w:rPr>
        <w:t xml:space="preserve"> идентификационный номер файла</w:t>
      </w:r>
      <w:r w:rsidR="0029171E" w:rsidRPr="000154D8">
        <w:rPr>
          <w:color w:val="000000" w:themeColor="text1"/>
          <w:szCs w:val="28"/>
        </w:rPr>
        <w:t xml:space="preserve"> </w:t>
      </w:r>
      <w:r w:rsidRPr="000154D8">
        <w:rPr>
          <w:color w:val="000000" w:themeColor="text1"/>
          <w:szCs w:val="28"/>
        </w:rPr>
        <w:t>(</w:t>
      </w:r>
      <w:r w:rsidR="0029171E" w:rsidRPr="000154D8">
        <w:rPr>
          <w:color w:val="000000" w:themeColor="text1"/>
          <w:szCs w:val="28"/>
        </w:rPr>
        <w:t>д</w:t>
      </w:r>
      <w:r w:rsidRPr="000154D8">
        <w:rPr>
          <w:color w:val="000000" w:themeColor="text1"/>
          <w:szCs w:val="28"/>
        </w:rPr>
        <w:t>лина – от 1 до 36 знаков. Идентификационный номер файла должен обеспечивать уникальность файла).</w:t>
      </w:r>
    </w:p>
    <w:p w:rsidR="002D6C52" w:rsidRPr="000154D8" w:rsidRDefault="002D6C52" w:rsidP="002D6C52">
      <w:pPr>
        <w:pStyle w:val="af2"/>
        <w:rPr>
          <w:color w:val="000000" w:themeColor="text1"/>
          <w:szCs w:val="28"/>
        </w:rPr>
      </w:pPr>
      <w:r w:rsidRPr="000154D8">
        <w:rPr>
          <w:color w:val="000000" w:themeColor="text1"/>
          <w:szCs w:val="28"/>
        </w:rPr>
        <w:t xml:space="preserve">Расширение имени файла – </w:t>
      </w:r>
      <w:proofErr w:type="spellStart"/>
      <w:r w:rsidRPr="000154D8">
        <w:rPr>
          <w:color w:val="000000" w:themeColor="text1"/>
          <w:szCs w:val="28"/>
        </w:rPr>
        <w:t>xml</w:t>
      </w:r>
      <w:proofErr w:type="spellEnd"/>
      <w:r w:rsidRPr="000154D8">
        <w:rPr>
          <w:color w:val="000000" w:themeColor="text1"/>
          <w:szCs w:val="28"/>
        </w:rPr>
        <w:t>. Расширение имени файла может указываться как строчными, так и прописными буквами.</w:t>
      </w:r>
    </w:p>
    <w:p w:rsidR="00B827CF" w:rsidRPr="000154D8" w:rsidRDefault="00B827CF" w:rsidP="00B827CF">
      <w:pPr>
        <w:pStyle w:val="40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</w:rPr>
        <w:t>Параметры первой строки файла обмена</w:t>
      </w:r>
    </w:p>
    <w:p w:rsidR="00B827CF" w:rsidRPr="000154D8" w:rsidRDefault="00B827CF" w:rsidP="00B827CF">
      <w:pPr>
        <w:pStyle w:val="ab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</w:rPr>
        <w:t>Первая строка XML файла должна иметь следующий вид:</w:t>
      </w:r>
    </w:p>
    <w:p w:rsidR="00B827CF" w:rsidRPr="000154D8" w:rsidRDefault="00B827CF" w:rsidP="00B827CF">
      <w:pPr>
        <w:pStyle w:val="ab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</w:rPr>
        <w:t>&lt;?</w:t>
      </w:r>
      <w:proofErr w:type="gramStart"/>
      <w:r w:rsidRPr="000154D8">
        <w:rPr>
          <w:color w:val="000000" w:themeColor="text1"/>
          <w:sz w:val="28"/>
          <w:szCs w:val="28"/>
          <w:lang w:val="en-US"/>
        </w:rPr>
        <w:t>xml</w:t>
      </w:r>
      <w:r w:rsidRPr="000154D8">
        <w:rPr>
          <w:color w:val="000000" w:themeColor="text1"/>
          <w:sz w:val="28"/>
          <w:szCs w:val="28"/>
        </w:rPr>
        <w:t xml:space="preserve">  </w:t>
      </w:r>
      <w:r w:rsidRPr="000154D8">
        <w:rPr>
          <w:color w:val="000000" w:themeColor="text1"/>
          <w:sz w:val="28"/>
          <w:szCs w:val="28"/>
          <w:lang w:val="en-US"/>
        </w:rPr>
        <w:t>version</w:t>
      </w:r>
      <w:proofErr w:type="gramEnd"/>
      <w:r w:rsidRPr="000154D8">
        <w:rPr>
          <w:color w:val="000000" w:themeColor="text1"/>
          <w:sz w:val="28"/>
          <w:szCs w:val="28"/>
        </w:rPr>
        <w:t xml:space="preserve"> ="1.0"  </w:t>
      </w:r>
      <w:r w:rsidRPr="000154D8">
        <w:rPr>
          <w:color w:val="000000" w:themeColor="text1"/>
          <w:sz w:val="28"/>
          <w:szCs w:val="28"/>
          <w:lang w:val="en-US"/>
        </w:rPr>
        <w:t>encoding</w:t>
      </w:r>
      <w:r w:rsidRPr="000154D8">
        <w:rPr>
          <w:color w:val="000000" w:themeColor="text1"/>
          <w:sz w:val="28"/>
          <w:szCs w:val="28"/>
        </w:rPr>
        <w:t xml:space="preserve"> ="</w:t>
      </w:r>
      <w:r w:rsidRPr="000154D8">
        <w:rPr>
          <w:color w:val="000000" w:themeColor="text1"/>
          <w:sz w:val="28"/>
          <w:szCs w:val="28"/>
          <w:lang w:val="en-US"/>
        </w:rPr>
        <w:t>windows</w:t>
      </w:r>
      <w:r w:rsidRPr="000154D8">
        <w:rPr>
          <w:color w:val="000000" w:themeColor="text1"/>
          <w:sz w:val="28"/>
          <w:szCs w:val="28"/>
        </w:rPr>
        <w:t>-1251"?&gt;</w:t>
      </w:r>
    </w:p>
    <w:p w:rsidR="0029171E" w:rsidRPr="000154D8" w:rsidRDefault="0029171E" w:rsidP="0029171E">
      <w:pPr>
        <w:pStyle w:val="ab"/>
        <w:rPr>
          <w:rFonts w:eastAsia="SimSun"/>
          <w:color w:val="000000" w:themeColor="text1"/>
          <w:sz w:val="28"/>
          <w:szCs w:val="28"/>
        </w:rPr>
      </w:pPr>
      <w:r w:rsidRPr="000154D8">
        <w:rPr>
          <w:rFonts w:eastAsia="SimSun"/>
          <w:b/>
          <w:color w:val="000000" w:themeColor="text1"/>
          <w:sz w:val="28"/>
          <w:szCs w:val="28"/>
        </w:rPr>
        <w:t xml:space="preserve">Имя файла, содержащего </w:t>
      </w:r>
      <w:r w:rsidRPr="000154D8">
        <w:rPr>
          <w:rFonts w:eastAsia="SimSun"/>
          <w:b/>
          <w:color w:val="000000" w:themeColor="text1"/>
          <w:sz w:val="28"/>
          <w:szCs w:val="28"/>
          <w:lang w:val="en-US"/>
        </w:rPr>
        <w:t>XML</w:t>
      </w:r>
      <w:r w:rsidRPr="000154D8">
        <w:rPr>
          <w:rFonts w:eastAsia="SimSun"/>
          <w:b/>
          <w:color w:val="000000" w:themeColor="text1"/>
          <w:sz w:val="28"/>
          <w:szCs w:val="28"/>
        </w:rPr>
        <w:t xml:space="preserve"> схему файла обмена</w:t>
      </w:r>
      <w:r w:rsidRPr="000154D8">
        <w:rPr>
          <w:rFonts w:eastAsia="SimSun"/>
          <w:color w:val="000000" w:themeColor="text1"/>
          <w:sz w:val="28"/>
          <w:szCs w:val="28"/>
        </w:rPr>
        <w:t>, должно иметь следующий вид:</w:t>
      </w:r>
    </w:p>
    <w:p w:rsidR="0029171E" w:rsidRPr="000154D8" w:rsidRDefault="001B196D" w:rsidP="0029171E">
      <w:pPr>
        <w:pStyle w:val="ab"/>
        <w:rPr>
          <w:rFonts w:eastAsia="SimSun"/>
          <w:color w:val="000000" w:themeColor="text1"/>
          <w:sz w:val="28"/>
          <w:szCs w:val="28"/>
        </w:rPr>
      </w:pPr>
      <w:r w:rsidRPr="000154D8">
        <w:rPr>
          <w:rFonts w:eastAsia="SimSun"/>
          <w:color w:val="000000" w:themeColor="text1"/>
          <w:sz w:val="28"/>
          <w:szCs w:val="28"/>
        </w:rPr>
        <w:t>UT_OTFLSCHIN_1_543_00_05_0</w:t>
      </w:r>
      <w:r w:rsidR="00A7392F" w:rsidRPr="000154D8">
        <w:rPr>
          <w:rFonts w:eastAsia="SimSun"/>
          <w:color w:val="000000" w:themeColor="text1"/>
          <w:sz w:val="28"/>
          <w:szCs w:val="28"/>
        </w:rPr>
        <w:t>4</w:t>
      </w:r>
      <w:r w:rsidR="003F0180" w:rsidRPr="000154D8">
        <w:rPr>
          <w:rFonts w:eastAsia="SimSun"/>
          <w:color w:val="000000" w:themeColor="text1"/>
          <w:sz w:val="28"/>
          <w:szCs w:val="28"/>
        </w:rPr>
        <w:t>_</w:t>
      </w:r>
      <w:r w:rsidR="0029171E" w:rsidRPr="000154D8">
        <w:rPr>
          <w:rFonts w:eastAsia="SimSun"/>
          <w:color w:val="000000" w:themeColor="text1"/>
          <w:sz w:val="28"/>
          <w:szCs w:val="28"/>
          <w:lang w:val="en-US"/>
        </w:rPr>
        <w:t>xx</w:t>
      </w:r>
      <w:r w:rsidR="0029171E" w:rsidRPr="000154D8">
        <w:rPr>
          <w:rFonts w:eastAsia="SimSun"/>
          <w:color w:val="000000" w:themeColor="text1"/>
          <w:sz w:val="28"/>
          <w:szCs w:val="28"/>
        </w:rPr>
        <w:t xml:space="preserve">, </w:t>
      </w:r>
      <w:r w:rsidR="0029171E" w:rsidRPr="000154D8">
        <w:rPr>
          <w:color w:val="000000" w:themeColor="text1"/>
          <w:sz w:val="28"/>
          <w:szCs w:val="28"/>
        </w:rPr>
        <w:t xml:space="preserve">где </w:t>
      </w:r>
      <w:proofErr w:type="spellStart"/>
      <w:r w:rsidR="0029171E" w:rsidRPr="000154D8">
        <w:rPr>
          <w:color w:val="000000" w:themeColor="text1"/>
          <w:sz w:val="28"/>
          <w:szCs w:val="28"/>
        </w:rPr>
        <w:t>хх</w:t>
      </w:r>
      <w:proofErr w:type="spellEnd"/>
      <w:r w:rsidR="0029171E" w:rsidRPr="000154D8">
        <w:rPr>
          <w:color w:val="000000" w:themeColor="text1"/>
          <w:sz w:val="28"/>
          <w:szCs w:val="28"/>
        </w:rPr>
        <w:t xml:space="preserve"> – номер версии схемы.</w:t>
      </w:r>
    </w:p>
    <w:p w:rsidR="0029171E" w:rsidRPr="000154D8" w:rsidRDefault="0029171E" w:rsidP="0029171E">
      <w:pPr>
        <w:pStyle w:val="ab"/>
        <w:rPr>
          <w:rFonts w:eastAsia="SimSun"/>
          <w:color w:val="000000" w:themeColor="text1"/>
          <w:sz w:val="28"/>
          <w:szCs w:val="28"/>
        </w:rPr>
      </w:pPr>
      <w:r w:rsidRPr="000154D8">
        <w:rPr>
          <w:rFonts w:eastAsia="SimSun"/>
          <w:color w:val="000000" w:themeColor="text1"/>
          <w:sz w:val="28"/>
          <w:szCs w:val="28"/>
        </w:rPr>
        <w:t xml:space="preserve">Расширение имени файла – </w:t>
      </w:r>
      <w:proofErr w:type="spellStart"/>
      <w:r w:rsidRPr="000154D8">
        <w:rPr>
          <w:rFonts w:eastAsia="SimSun"/>
          <w:color w:val="000000" w:themeColor="text1"/>
          <w:sz w:val="28"/>
          <w:szCs w:val="28"/>
        </w:rPr>
        <w:t>xsd</w:t>
      </w:r>
      <w:proofErr w:type="spellEnd"/>
      <w:r w:rsidRPr="000154D8">
        <w:rPr>
          <w:rFonts w:eastAsia="SimSun"/>
          <w:color w:val="000000" w:themeColor="text1"/>
          <w:sz w:val="28"/>
          <w:szCs w:val="28"/>
        </w:rPr>
        <w:t>.</w:t>
      </w:r>
    </w:p>
    <w:p w:rsidR="0029171E" w:rsidRPr="000154D8" w:rsidRDefault="0029171E" w:rsidP="0029171E">
      <w:pPr>
        <w:pStyle w:val="ab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  <w:lang w:val="en-US"/>
        </w:rPr>
        <w:t>XML</w:t>
      </w:r>
      <w:r w:rsidRPr="000154D8">
        <w:rPr>
          <w:color w:val="000000" w:themeColor="text1"/>
          <w:sz w:val="28"/>
          <w:szCs w:val="28"/>
        </w:rPr>
        <w:t xml:space="preserve"> схема файла обмена приводится отдельным файлом.</w:t>
      </w:r>
    </w:p>
    <w:p w:rsidR="00A037A8" w:rsidRPr="000154D8" w:rsidRDefault="00A037A8" w:rsidP="00A037A8">
      <w:pPr>
        <w:pStyle w:val="ab"/>
        <w:spacing w:before="120"/>
        <w:rPr>
          <w:color w:val="000000" w:themeColor="text1"/>
          <w:sz w:val="28"/>
          <w:szCs w:val="28"/>
        </w:rPr>
      </w:pPr>
      <w:bookmarkStart w:id="29" w:name="_Toc95530597"/>
      <w:bookmarkStart w:id="30" w:name="_Toc95882981"/>
      <w:bookmarkStart w:id="31" w:name="_Toc95886769"/>
      <w:bookmarkStart w:id="32" w:name="_Toc95896096"/>
      <w:bookmarkStart w:id="33" w:name="_Toc102195777"/>
      <w:bookmarkStart w:id="34" w:name="_Toc111962514"/>
      <w:bookmarkStart w:id="35" w:name="_Toc111963152"/>
      <w:bookmarkStart w:id="36" w:name="_Toc233432125"/>
      <w:bookmarkEnd w:id="23"/>
      <w:bookmarkEnd w:id="24"/>
      <w:bookmarkEnd w:id="25"/>
      <w:bookmarkEnd w:id="26"/>
      <w:bookmarkEnd w:id="27"/>
      <w:bookmarkEnd w:id="28"/>
      <w:r w:rsidRPr="000154D8">
        <w:rPr>
          <w:color w:val="000000" w:themeColor="text1"/>
          <w:sz w:val="28"/>
          <w:szCs w:val="28"/>
        </w:rPr>
        <w:t>4.</w:t>
      </w:r>
      <w:r w:rsidRPr="000154D8">
        <w:rPr>
          <w:b/>
          <w:color w:val="000000" w:themeColor="text1"/>
          <w:sz w:val="28"/>
          <w:szCs w:val="28"/>
        </w:rPr>
        <w:t xml:space="preserve"> Логическая модель файла обмена </w:t>
      </w:r>
      <w:r w:rsidRPr="000154D8">
        <w:rPr>
          <w:color w:val="000000" w:themeColor="text1"/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 файла. Перечень структурных элементов логической модели файла обмена и сведения о них приведены в таблицах 4.1-4.</w:t>
      </w:r>
      <w:r w:rsidR="00891FBE" w:rsidRPr="000154D8">
        <w:rPr>
          <w:color w:val="000000" w:themeColor="text1"/>
          <w:sz w:val="28"/>
          <w:szCs w:val="28"/>
        </w:rPr>
        <w:t>19</w:t>
      </w:r>
      <w:r w:rsidRPr="000154D8">
        <w:rPr>
          <w:color w:val="000000" w:themeColor="text1"/>
          <w:sz w:val="28"/>
          <w:szCs w:val="28"/>
        </w:rPr>
        <w:t xml:space="preserve"> настоящего формата.</w:t>
      </w:r>
    </w:p>
    <w:p w:rsidR="00A037A8" w:rsidRPr="000154D8" w:rsidRDefault="00A037A8" w:rsidP="00A037A8">
      <w:pPr>
        <w:pStyle w:val="ab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</w:rPr>
        <w:lastRenderedPageBreak/>
        <w:t>Для каждого структурного элемента логической модели файла обмена приводятся следующие сведения:</w:t>
      </w:r>
    </w:p>
    <w:p w:rsidR="00A037A8" w:rsidRPr="000154D8" w:rsidRDefault="00A037A8" w:rsidP="00A037A8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0154D8">
        <w:rPr>
          <w:rStyle w:val="af"/>
          <w:color w:val="000000" w:themeColor="text1"/>
          <w:sz w:val="28"/>
          <w:szCs w:val="28"/>
        </w:rPr>
        <w:t>наименование элемента.</w:t>
      </w:r>
      <w:r w:rsidRPr="000154D8">
        <w:rPr>
          <w:color w:val="000000" w:themeColor="text1"/>
          <w:sz w:val="28"/>
          <w:szCs w:val="28"/>
        </w:rPr>
        <w:t xml:space="preserve"> </w:t>
      </w:r>
      <w:r w:rsidRPr="000154D8">
        <w:rPr>
          <w:rStyle w:val="ac"/>
          <w:color w:val="000000" w:themeColor="text1"/>
          <w:sz w:val="28"/>
          <w:szCs w:val="28"/>
        </w:rPr>
        <w:t>Приводится полное наименование элемент</w:t>
      </w:r>
      <w:r w:rsidR="0055180E" w:rsidRPr="000154D8">
        <w:rPr>
          <w:rStyle w:val="ac"/>
          <w:color w:val="000000" w:themeColor="text1"/>
          <w:sz w:val="28"/>
          <w:szCs w:val="28"/>
        </w:rPr>
        <w:t>.</w:t>
      </w:r>
      <w:r w:rsidR="004740AA" w:rsidRPr="000154D8">
        <w:rPr>
          <w:rStyle w:val="ac"/>
          <w:color w:val="000000" w:themeColor="text1"/>
          <w:sz w:val="28"/>
          <w:szCs w:val="28"/>
        </w:rPr>
        <w:t xml:space="preserve"> </w:t>
      </w:r>
      <w:r w:rsidR="0055180E" w:rsidRPr="000154D8">
        <w:rPr>
          <w:rStyle w:val="ac"/>
          <w:color w:val="000000" w:themeColor="text1"/>
          <w:sz w:val="28"/>
          <w:szCs w:val="28"/>
        </w:rPr>
        <w:t>В строке таблицы могут быть описаны несколько элементов, наименования которых разделены символом «|». Такая форма записи применяется при наличии в файле обмена только одного элемента из описанных в этой строке</w:t>
      </w:r>
      <w:r w:rsidRPr="000154D8">
        <w:rPr>
          <w:rStyle w:val="ac"/>
          <w:color w:val="000000" w:themeColor="text1"/>
          <w:sz w:val="28"/>
          <w:szCs w:val="28"/>
        </w:rPr>
        <w:t>;</w:t>
      </w:r>
    </w:p>
    <w:p w:rsidR="00A037A8" w:rsidRPr="000154D8" w:rsidRDefault="00A037A8" w:rsidP="00A037A8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0154D8">
        <w:rPr>
          <w:rStyle w:val="af"/>
          <w:color w:val="000000" w:themeColor="text1"/>
          <w:sz w:val="28"/>
          <w:szCs w:val="28"/>
        </w:rPr>
        <w:t>сокращенное наименование (код) элемента.</w:t>
      </w:r>
      <w:r w:rsidRPr="000154D8">
        <w:rPr>
          <w:color w:val="000000" w:themeColor="text1"/>
          <w:sz w:val="28"/>
          <w:szCs w:val="28"/>
        </w:rPr>
        <w:t xml:space="preserve"> </w:t>
      </w:r>
      <w:r w:rsidRPr="000154D8">
        <w:rPr>
          <w:rStyle w:val="ac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0154D8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0154D8">
        <w:rPr>
          <w:color w:val="000000" w:themeColor="text1"/>
          <w:sz w:val="28"/>
          <w:szCs w:val="28"/>
        </w:rPr>
        <w:t>;</w:t>
      </w:r>
    </w:p>
    <w:p w:rsidR="001B0DC0" w:rsidRPr="000154D8" w:rsidRDefault="00A037A8" w:rsidP="001B0DC0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0154D8">
        <w:rPr>
          <w:rStyle w:val="af"/>
          <w:color w:val="000000" w:themeColor="text1"/>
          <w:sz w:val="28"/>
          <w:szCs w:val="28"/>
        </w:rPr>
        <w:t>признак типа элемента.</w:t>
      </w:r>
      <w:r w:rsidRPr="000154D8">
        <w:rPr>
          <w:color w:val="000000" w:themeColor="text1"/>
          <w:sz w:val="28"/>
          <w:szCs w:val="28"/>
        </w:rPr>
        <w:t xml:space="preserve"> </w:t>
      </w:r>
      <w:r w:rsidRPr="000154D8">
        <w:rPr>
          <w:rStyle w:val="ac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0154D8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0154D8">
        <w:rPr>
          <w:rStyle w:val="ac"/>
          <w:color w:val="000000" w:themeColor="text1"/>
          <w:sz w:val="28"/>
          <w:szCs w:val="28"/>
        </w:rPr>
        <w:t xml:space="preserve"> файла, «А» – простой элемент логической модели, реализованный в виде атрибута элемента </w:t>
      </w:r>
      <w:r w:rsidRPr="000154D8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0154D8">
        <w:rPr>
          <w:rStyle w:val="ac"/>
          <w:color w:val="000000" w:themeColor="text1"/>
          <w:sz w:val="28"/>
          <w:szCs w:val="28"/>
        </w:rPr>
        <w:t xml:space="preserve"> файла. Простой элемент </w:t>
      </w:r>
      <w:r w:rsidRPr="000154D8">
        <w:rPr>
          <w:color w:val="000000" w:themeColor="text1"/>
          <w:sz w:val="28"/>
          <w:szCs w:val="28"/>
        </w:rPr>
        <w:t xml:space="preserve">логической модели </w:t>
      </w:r>
      <w:r w:rsidRPr="000154D8">
        <w:rPr>
          <w:rStyle w:val="ac"/>
          <w:color w:val="000000" w:themeColor="text1"/>
          <w:sz w:val="28"/>
          <w:szCs w:val="28"/>
        </w:rPr>
        <w:t>не содержит вложенные элементы;</w:t>
      </w:r>
    </w:p>
    <w:p w:rsidR="00A037A8" w:rsidRPr="000154D8" w:rsidRDefault="00A037A8" w:rsidP="001B0DC0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0154D8">
        <w:rPr>
          <w:rStyle w:val="af"/>
          <w:color w:val="000000" w:themeColor="text1"/>
          <w:sz w:val="28"/>
          <w:szCs w:val="28"/>
        </w:rPr>
        <w:t>формат элемента.</w:t>
      </w:r>
      <w:r w:rsidRPr="000154D8">
        <w:rPr>
          <w:color w:val="000000" w:themeColor="text1"/>
          <w:sz w:val="28"/>
          <w:szCs w:val="28"/>
        </w:rPr>
        <w:t xml:space="preserve"> Формат </w:t>
      </w:r>
      <w:r w:rsidRPr="000154D8">
        <w:rPr>
          <w:rStyle w:val="ac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A037A8" w:rsidRPr="000154D8" w:rsidRDefault="00A037A8" w:rsidP="00A037A8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0154D8">
        <w:rPr>
          <w:rStyle w:val="ac"/>
          <w:color w:val="000000" w:themeColor="text1"/>
          <w:sz w:val="28"/>
          <w:szCs w:val="28"/>
        </w:rPr>
        <w:t>Формат</w:t>
      </w:r>
      <w:r w:rsidRPr="000154D8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</w:t>
      </w:r>
      <w:r w:rsidRPr="000154D8">
        <w:rPr>
          <w:color w:val="000000" w:themeColor="text1"/>
          <w:sz w:val="28"/>
          <w:szCs w:val="28"/>
        </w:rPr>
        <w:noBreakHyphen/>
        <w:t>» – разделитель, символ «=» означает фиксированное количество знаков в строке. В случае, если минимальное количество знаков равно 0, формат имеет вид Т(0-k). В случае, если максимальное количество знаков не ограничено, формат имеет вид Т(n-).</w:t>
      </w:r>
    </w:p>
    <w:p w:rsidR="00A037A8" w:rsidRPr="000154D8" w:rsidRDefault="00A037A8" w:rsidP="00A037A8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0154D8">
        <w:rPr>
          <w:rStyle w:val="ac"/>
          <w:color w:val="000000" w:themeColor="text1"/>
          <w:sz w:val="28"/>
          <w:szCs w:val="28"/>
        </w:rPr>
        <w:t>Формат</w:t>
      </w:r>
      <w:r w:rsidRPr="000154D8">
        <w:rPr>
          <w:color w:val="000000" w:themeColor="text1"/>
          <w:sz w:val="28"/>
          <w:szCs w:val="28"/>
        </w:rPr>
        <w:t xml:space="preserve"> числового значения указывается в виде N(</w:t>
      </w:r>
      <w:proofErr w:type="spellStart"/>
      <w:r w:rsidRPr="000154D8">
        <w:rPr>
          <w:color w:val="000000" w:themeColor="text1"/>
          <w:sz w:val="28"/>
          <w:szCs w:val="28"/>
        </w:rPr>
        <w:t>m.k</w:t>
      </w:r>
      <w:proofErr w:type="spellEnd"/>
      <w:r w:rsidRPr="000154D8">
        <w:rPr>
          <w:color w:val="000000" w:themeColor="text1"/>
          <w:sz w:val="28"/>
          <w:szCs w:val="28"/>
        </w:rPr>
        <w:t>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– 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:rsidR="00A037A8" w:rsidRPr="000154D8" w:rsidRDefault="00A037A8" w:rsidP="00A037A8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</w:rPr>
        <w:t xml:space="preserve">Для </w:t>
      </w:r>
      <w:r w:rsidRPr="000154D8">
        <w:rPr>
          <w:rStyle w:val="ac"/>
          <w:color w:val="000000" w:themeColor="text1"/>
          <w:sz w:val="28"/>
          <w:szCs w:val="28"/>
        </w:rPr>
        <w:t>простых</w:t>
      </w:r>
      <w:r w:rsidRPr="000154D8">
        <w:rPr>
          <w:color w:val="000000" w:themeColor="text1"/>
          <w:sz w:val="28"/>
          <w:szCs w:val="28"/>
        </w:rPr>
        <w:t xml:space="preserve"> элементов, являющихся базовыми в XML, например, элемент с типом «</w:t>
      </w:r>
      <w:proofErr w:type="spellStart"/>
      <w:r w:rsidRPr="000154D8">
        <w:rPr>
          <w:color w:val="000000" w:themeColor="text1"/>
          <w:sz w:val="28"/>
          <w:szCs w:val="28"/>
        </w:rPr>
        <w:t>date</w:t>
      </w:r>
      <w:proofErr w:type="spellEnd"/>
      <w:r w:rsidRPr="000154D8">
        <w:rPr>
          <w:color w:val="000000" w:themeColor="text1"/>
          <w:sz w:val="28"/>
          <w:szCs w:val="28"/>
        </w:rPr>
        <w:t>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:rsidR="00A037A8" w:rsidRPr="000154D8" w:rsidRDefault="00A037A8" w:rsidP="00A037A8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0154D8">
        <w:rPr>
          <w:rStyle w:val="af"/>
          <w:color w:val="000000" w:themeColor="text1"/>
          <w:sz w:val="28"/>
          <w:szCs w:val="28"/>
        </w:rPr>
        <w:t>признак обязательности элемента</w:t>
      </w:r>
      <w:r w:rsidRPr="000154D8">
        <w:rPr>
          <w:color w:val="000000" w:themeColor="text1"/>
          <w:sz w:val="28"/>
          <w:szCs w:val="28"/>
        </w:rPr>
        <w:t xml:space="preserve"> </w:t>
      </w:r>
      <w:r w:rsidRPr="000154D8">
        <w:rPr>
          <w:rStyle w:val="ac"/>
          <w:color w:val="000000" w:themeColor="text1"/>
          <w:sz w:val="28"/>
          <w:szCs w:val="28"/>
        </w:rPr>
        <w:t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</w:t>
      </w:r>
    </w:p>
    <w:p w:rsidR="00A037A8" w:rsidRPr="000154D8" w:rsidRDefault="00A037A8" w:rsidP="00A037A8">
      <w:pPr>
        <w:pStyle w:val="ab"/>
        <w:rPr>
          <w:rStyle w:val="ac"/>
          <w:color w:val="000000" w:themeColor="text1"/>
          <w:sz w:val="28"/>
          <w:szCs w:val="28"/>
        </w:rPr>
      </w:pPr>
      <w:r w:rsidRPr="000154D8">
        <w:rPr>
          <w:rStyle w:val="ac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0154D8">
        <w:rPr>
          <w:rStyle w:val="ac"/>
          <w:color w:val="000000" w:themeColor="text1"/>
          <w:sz w:val="28"/>
          <w:szCs w:val="28"/>
          <w:lang w:val="en-US"/>
        </w:rPr>
        <w:t>XML</w:t>
      </w:r>
      <w:r w:rsidRPr="000154D8">
        <w:rPr>
          <w:rStyle w:val="ac"/>
          <w:color w:val="000000" w:themeColor="text1"/>
          <w:sz w:val="28"/>
          <w:szCs w:val="28"/>
        </w:rPr>
        <w:t xml:space="preserve"> схеме условий, </w:t>
      </w:r>
      <w:r w:rsidRPr="000154D8">
        <w:rPr>
          <w:rStyle w:val="ac"/>
          <w:color w:val="000000" w:themeColor="text1"/>
          <w:sz w:val="28"/>
          <w:szCs w:val="28"/>
        </w:rPr>
        <w:lastRenderedPageBreak/>
        <w:t>предъявляемых к элементу в файле обмена, описанных в графе «Дополнительная информация». Например, «НУ» или «ОКУ»;</w:t>
      </w:r>
    </w:p>
    <w:p w:rsidR="00B927E6" w:rsidRPr="000154D8" w:rsidRDefault="00A037A8" w:rsidP="00A037A8">
      <w:pPr>
        <w:pStyle w:val="a"/>
        <w:numPr>
          <w:ilvl w:val="0"/>
          <w:numId w:val="0"/>
        </w:numPr>
        <w:ind w:firstLine="709"/>
        <w:rPr>
          <w:rStyle w:val="ac"/>
          <w:color w:val="000000" w:themeColor="text1"/>
          <w:sz w:val="28"/>
          <w:szCs w:val="28"/>
        </w:rPr>
      </w:pPr>
      <w:r w:rsidRPr="000154D8">
        <w:rPr>
          <w:rStyle w:val="af"/>
          <w:color w:val="000000" w:themeColor="text1"/>
          <w:sz w:val="28"/>
          <w:szCs w:val="28"/>
        </w:rPr>
        <w:t xml:space="preserve">дополнительная информация </w:t>
      </w:r>
      <w:r w:rsidRPr="000154D8">
        <w:rPr>
          <w:color w:val="000000" w:themeColor="text1"/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0154D8">
        <w:rPr>
          <w:rStyle w:val="ac"/>
          <w:color w:val="000000" w:themeColor="text1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тому подобного), указывается соответствующее наименование классификатора (кодового словаря и тому подобного) или приводится перечень возможных значений. Для классификатора (кодового словаря и тому подобного)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:rsidR="00811821" w:rsidRPr="000154D8" w:rsidRDefault="008D208E" w:rsidP="00D65EF5">
      <w:pPr>
        <w:pStyle w:val="14"/>
        <w:ind w:left="397" w:right="637"/>
        <w:rPr>
          <w:color w:val="000000" w:themeColor="text1"/>
        </w:rPr>
      </w:pPr>
      <w:r w:rsidRPr="000154D8">
        <w:rPr>
          <w:color w:val="000000" w:themeColor="text1"/>
        </w:rPr>
        <w:br w:type="page"/>
      </w:r>
      <w:bookmarkStart w:id="37" w:name="_Toc57093276"/>
      <w:bookmarkStart w:id="38" w:name="_Toc59941941"/>
      <w:bookmarkStart w:id="39" w:name="_Toc62284012"/>
      <w:bookmarkStart w:id="40" w:name="_Toc62884116"/>
      <w:bookmarkStart w:id="41" w:name="_Toc62884208"/>
      <w:bookmarkStart w:id="42" w:name="_Toc62884594"/>
      <w:bookmarkStart w:id="43" w:name="_Toc62885956"/>
      <w:bookmarkStart w:id="44" w:name="_Toc67731009"/>
      <w:bookmarkStart w:id="45" w:name="_Toc67731375"/>
      <w:bookmarkStart w:id="46" w:name="_Toc67731495"/>
      <w:bookmarkStart w:id="47" w:name="_Toc73767071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D65EF5" w:rsidRPr="000154D8" w:rsidRDefault="00D65EF5" w:rsidP="00297BBD">
      <w:pPr>
        <w:pStyle w:val="ae"/>
        <w:rPr>
          <w:color w:val="000000" w:themeColor="text1"/>
          <w:sz w:val="28"/>
          <w:szCs w:val="28"/>
        </w:rPr>
      </w:pPr>
    </w:p>
    <w:p w:rsidR="00375403" w:rsidRPr="000154D8" w:rsidRDefault="00375403" w:rsidP="00297BBD">
      <w:pPr>
        <w:pStyle w:val="ae"/>
        <w:rPr>
          <w:color w:val="000000" w:themeColor="text1"/>
          <w:sz w:val="28"/>
          <w:szCs w:val="28"/>
        </w:rPr>
      </w:pPr>
      <w:r w:rsidRPr="000154D8">
        <w:rPr>
          <w:noProof/>
          <w:color w:val="000000" w:themeColor="text1"/>
          <w:sz w:val="28"/>
          <w:szCs w:val="28"/>
        </w:rPr>
        <w:drawing>
          <wp:inline distT="0" distB="0" distL="0" distR="0">
            <wp:extent cx="5810250" cy="842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176"/>
                    <a:stretch/>
                  </pic:blipFill>
                  <pic:spPr bwMode="auto">
                    <a:xfrm>
                      <a:off x="0" y="0"/>
                      <a:ext cx="5810250" cy="8420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75403" w:rsidRPr="000154D8" w:rsidRDefault="00375403" w:rsidP="00297BBD">
      <w:pPr>
        <w:pStyle w:val="ae"/>
        <w:rPr>
          <w:color w:val="000000" w:themeColor="text1"/>
          <w:sz w:val="28"/>
          <w:szCs w:val="28"/>
        </w:rPr>
      </w:pPr>
    </w:p>
    <w:p w:rsidR="00ED22DF" w:rsidRPr="000154D8" w:rsidRDefault="00C30934" w:rsidP="00297BBD">
      <w:pPr>
        <w:pStyle w:val="ae"/>
        <w:rPr>
          <w:color w:val="000000" w:themeColor="text1"/>
          <w:sz w:val="28"/>
          <w:szCs w:val="28"/>
        </w:rPr>
      </w:pPr>
      <w:r w:rsidRPr="000154D8">
        <w:rPr>
          <w:color w:val="000000" w:themeColor="text1"/>
          <w:sz w:val="28"/>
          <w:szCs w:val="28"/>
        </w:rPr>
        <w:t>Рис</w:t>
      </w:r>
      <w:r w:rsidR="009F66E1" w:rsidRPr="000154D8">
        <w:rPr>
          <w:color w:val="000000" w:themeColor="text1"/>
          <w:sz w:val="28"/>
          <w:szCs w:val="28"/>
        </w:rPr>
        <w:t xml:space="preserve">унок </w:t>
      </w:r>
      <w:r w:rsidRPr="000154D8">
        <w:rPr>
          <w:color w:val="000000" w:themeColor="text1"/>
          <w:sz w:val="28"/>
          <w:szCs w:val="28"/>
        </w:rPr>
        <w:t>1. Диаграмма структуры файла обмена</w:t>
      </w:r>
      <w:r w:rsidR="00A42F3E" w:rsidRPr="000154D8">
        <w:rPr>
          <w:color w:val="000000" w:themeColor="text1"/>
          <w:sz w:val="28"/>
          <w:szCs w:val="28"/>
        </w:rPr>
        <w:t xml:space="preserve"> </w:t>
      </w:r>
    </w:p>
    <w:p w:rsidR="00ED22DF" w:rsidRPr="000154D8" w:rsidRDefault="00ED22DF" w:rsidP="007D6226">
      <w:pPr>
        <w:pStyle w:val="ae"/>
        <w:rPr>
          <w:color w:val="000000" w:themeColor="text1"/>
          <w:sz w:val="28"/>
          <w:szCs w:val="28"/>
        </w:rPr>
        <w:sectPr w:rsidR="00ED22DF" w:rsidRPr="000154D8" w:rsidSect="00667D75">
          <w:headerReference w:type="even" r:id="rId8"/>
          <w:headerReference w:type="default" r:id="rId9"/>
          <w:footerReference w:type="even" r:id="rId10"/>
          <w:footerReference w:type="default" r:id="rId11"/>
          <w:footnotePr>
            <w:numRestart w:val="eachPage"/>
          </w:footnotePr>
          <w:pgSz w:w="11906" w:h="16838" w:code="9"/>
          <w:pgMar w:top="1134" w:right="851" w:bottom="1134" w:left="1418" w:header="720" w:footer="720" w:gutter="0"/>
          <w:pgNumType w:start="1"/>
          <w:cols w:space="708"/>
          <w:titlePg/>
          <w:docGrid w:linePitch="360"/>
        </w:sectPr>
      </w:pP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:rsidR="00102C0A" w:rsidRPr="00102C0A" w:rsidRDefault="00102C0A" w:rsidP="00102C0A">
      <w:pPr>
        <w:ind w:firstLine="0"/>
        <w:jc w:val="right"/>
      </w:pPr>
      <w:r w:rsidRPr="00102C0A">
        <w:t>Таблица 4.1</w:t>
      </w:r>
    </w:p>
    <w:p w:rsidR="00102C0A" w:rsidRPr="00102C0A" w:rsidRDefault="00102C0A" w:rsidP="00102C0A">
      <w:pPr>
        <w:spacing w:after="120"/>
        <w:ind w:firstLine="0"/>
        <w:jc w:val="center"/>
      </w:pPr>
      <w:r w:rsidRPr="00102C0A">
        <w:rPr>
          <w:b/>
          <w:bCs/>
        </w:rPr>
        <w:t>Файл обмена (Файл)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Идентификатор файла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ИдФайл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ОУ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Содержит (повторяет) имя сформированного файла (без расширения)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Версия программы, с помощью которой сформирован файл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ВерсПрог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Указывается версия программы, с помощью которой сформирован файл или подготовлены данные для его формирования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Версия формата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ВерсФорм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5.04 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Номер корректировки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НомКорр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</w:t>
            </w:r>
            <w:r w:rsidRPr="000154D8">
              <w:rPr>
                <w:rFonts w:eastAsia="Calibri"/>
                <w:color w:val="000000" w:themeColor="text1"/>
              </w:rPr>
              <w:t xml:space="preserve"> значение:</w:t>
            </w:r>
          </w:p>
          <w:p w:rsidR="00102C0A" w:rsidRPr="000154D8" w:rsidRDefault="00102C0A" w:rsidP="00102C0A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</w:rPr>
              <w:t>0 – первичный документ,</w:t>
            </w:r>
          </w:p>
          <w:p w:rsidR="00102C0A" w:rsidRPr="000154D8" w:rsidRDefault="00102C0A" w:rsidP="00102C0A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</w:rPr>
              <w:t>1, 2, 3 и так далее – уточненный документ.</w:t>
            </w:r>
          </w:p>
          <w:p w:rsidR="00102C0A" w:rsidRPr="000154D8" w:rsidRDefault="00102C0A" w:rsidP="00102C0A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</w:rPr>
              <w:t>Для уточненного документа значение должно быть на 1 больше ранее принятого налоговым органом документа.</w:t>
            </w:r>
          </w:p>
          <w:p w:rsidR="00102C0A" w:rsidRPr="000154D8" w:rsidRDefault="00102C0A" w:rsidP="00102C0A">
            <w:pPr>
              <w:ind w:firstLine="0"/>
              <w:jc w:val="left"/>
              <w:rPr>
                <w:rFonts w:eastAsia="Calibri"/>
                <w:color w:val="000000" w:themeColor="text1"/>
              </w:rPr>
            </w:pPr>
            <w:r w:rsidRPr="000154D8">
              <w:rPr>
                <w:color w:val="000000" w:themeColor="text1"/>
              </w:rPr>
              <w:t>999 – отмена документа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Идентификатор корректируемого файла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ИдФайлКорр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966872" w:rsidRDefault="00102C0A" w:rsidP="00102C0A">
            <w:pPr>
              <w:ind w:firstLine="0"/>
              <w:jc w:val="center"/>
              <w:rPr>
                <w:color w:val="000000" w:themeColor="text1"/>
              </w:rPr>
            </w:pPr>
            <w:r w:rsidRPr="00966872">
              <w:rPr>
                <w:color w:val="000000" w:themeColor="text1"/>
              </w:rPr>
              <w:t>НУ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0154D8" w:rsidRDefault="00102C0A" w:rsidP="00102C0A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Содержит (повторяет) имя корректируемого (отменяемого) первичного файла (без расширения).</w:t>
            </w:r>
          </w:p>
          <w:p w:rsidR="00102C0A" w:rsidRPr="000154D8" w:rsidRDefault="00102C0A" w:rsidP="00102C0A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0154D8">
              <w:rPr>
                <w:color w:val="000000" w:themeColor="text1"/>
                <w:szCs w:val="22"/>
              </w:rPr>
              <w:t>НомКорр</w:t>
            </w:r>
            <w:proofErr w:type="spellEnd"/>
            <w:r w:rsidRPr="000154D8">
              <w:rPr>
                <w:color w:val="000000" w:themeColor="text1"/>
                <w:szCs w:val="22"/>
              </w:rPr>
              <w:t>&gt; больше 0.</w:t>
            </w:r>
          </w:p>
          <w:p w:rsidR="00102C0A" w:rsidRPr="000154D8" w:rsidRDefault="00102C0A" w:rsidP="00102C0A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Данный показатель применяется только для представления в электронной форме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Состав и структура документа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4.2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4.2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Состав и структура документа (Документ)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Код формы отчетности по КНД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  <w:r w:rsidR="00F20CAC">
              <w:t>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Default="00102C0A" w:rsidP="00102C0A">
            <w:pPr>
              <w:ind w:firstLine="0"/>
              <w:jc w:val="left"/>
            </w:pPr>
            <w:r w:rsidRPr="00102C0A">
              <w:t>Типовой элемент &lt;</w:t>
            </w:r>
            <w:proofErr w:type="spellStart"/>
            <w:r w:rsidRPr="00102C0A">
              <w:t>КНДТип</w:t>
            </w:r>
            <w:proofErr w:type="spellEnd"/>
            <w:r w:rsidRPr="00102C0A">
              <w:t xml:space="preserve">&gt;. </w:t>
            </w:r>
          </w:p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Принимает значение: 1112520  </w:t>
            </w:r>
          </w:p>
        </w:tc>
      </w:tr>
      <w:tr w:rsidR="00F20CAC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left"/>
            </w:pPr>
            <w:r w:rsidRPr="00102C0A">
              <w:t>Дата формирования документа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proofErr w:type="spellStart"/>
            <w:r w:rsidRPr="00102C0A"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0154D8">
              <w:rPr>
                <w:color w:val="000000" w:themeColor="text1"/>
                <w:szCs w:val="22"/>
              </w:rPr>
              <w:t>&gt;.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Дата в формате ДД.ММ.ГГГГ.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Значение элемента должно соответствовать значению &lt;GGGGMMDD&gt; из имени файла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Код налогового органа, в который представляется отчет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КодНО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  <w:r w:rsidR="00F20CAC">
              <w:t>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Типовой элемент &lt;</w:t>
            </w:r>
            <w:proofErr w:type="spellStart"/>
            <w:r w:rsidRPr="00102C0A">
              <w:t>СОНОТип</w:t>
            </w:r>
            <w:proofErr w:type="spellEnd"/>
            <w:r w:rsidRPr="00102C0A">
              <w:t xml:space="preserve">&gt;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 резиденте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СвНП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4.3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Лицо, подписавшее документ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4.5 </w:t>
            </w:r>
          </w:p>
        </w:tc>
      </w:tr>
      <w:tr w:rsidR="00F20CAC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left"/>
            </w:pPr>
            <w:r w:rsidRPr="00102C0A">
              <w:t>Сведения о движении денежных средств и иных финансовых активов по счету (вкладу) в банке 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proofErr w:type="spellStart"/>
            <w:r w:rsidRPr="00102C0A">
              <w:t>ОтчФЛСчетИно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НМ</w:t>
            </w:r>
            <w:r>
              <w:t>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4.7.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должен отсутствовать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НомКорр</w:t>
            </w:r>
            <w:proofErr w:type="spellEnd"/>
            <w:r w:rsidRPr="000154D8">
              <w:rPr>
                <w:color w:val="000000" w:themeColor="text1"/>
              </w:rPr>
              <w:t>&gt; = 999 (таблица 4.1).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0154D8">
              <w:rPr>
                <w:color w:val="000000" w:themeColor="text1"/>
              </w:rPr>
              <w:t>ОтчФЛЭлСредИно</w:t>
            </w:r>
            <w:proofErr w:type="spellEnd"/>
            <w:r w:rsidRPr="000154D8">
              <w:rPr>
                <w:color w:val="000000" w:themeColor="text1"/>
              </w:rPr>
              <w:t>&gt; и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НомКорр</w:t>
            </w:r>
            <w:proofErr w:type="spellEnd"/>
            <w:r w:rsidRPr="000154D8">
              <w:rPr>
                <w:color w:val="000000" w:themeColor="text1"/>
              </w:rPr>
              <w:t>&gt; ≠ 999 (таблица 4.1).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может быть заполнен при наличии элемента &lt;</w:t>
            </w:r>
            <w:proofErr w:type="spellStart"/>
            <w:r w:rsidRPr="000154D8">
              <w:rPr>
                <w:color w:val="000000" w:themeColor="text1"/>
              </w:rPr>
              <w:t>ОтчФЛЭлСредИно</w:t>
            </w:r>
            <w:proofErr w:type="spellEnd"/>
            <w:r w:rsidRPr="000154D8">
              <w:rPr>
                <w:color w:val="000000" w:themeColor="text1"/>
              </w:rPr>
              <w:t>&gt; и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НомКорр</w:t>
            </w:r>
            <w:proofErr w:type="spellEnd"/>
            <w:r w:rsidRPr="000154D8">
              <w:rPr>
                <w:color w:val="000000" w:themeColor="text1"/>
              </w:rPr>
              <w:t>&gt; ≠ 999 (таблица 4.1)</w:t>
            </w:r>
          </w:p>
        </w:tc>
      </w:tr>
      <w:tr w:rsidR="00F20CAC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left"/>
            </w:pPr>
            <w:r w:rsidRPr="00102C0A">
      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proofErr w:type="spellStart"/>
            <w:r w:rsidRPr="00102C0A">
              <w:t>ОтчФЛЭлСредИно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102C0A" w:rsidRDefault="00F20CAC" w:rsidP="00F20CAC">
            <w:pPr>
              <w:ind w:firstLine="0"/>
              <w:jc w:val="center"/>
            </w:pPr>
            <w:r w:rsidRPr="00102C0A">
              <w:t>НМ</w:t>
            </w:r>
            <w:r>
              <w:t>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4.14.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должен отсутствовать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НомКорр</w:t>
            </w:r>
            <w:proofErr w:type="spellEnd"/>
            <w:r w:rsidRPr="000154D8">
              <w:rPr>
                <w:color w:val="000000" w:themeColor="text1"/>
              </w:rPr>
              <w:t>&gt; = 999 (таблица 4.1).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0154D8">
              <w:rPr>
                <w:color w:val="000000" w:themeColor="text1"/>
              </w:rPr>
              <w:t>ОтчФЛСчетИно</w:t>
            </w:r>
            <w:proofErr w:type="spellEnd"/>
            <w:r w:rsidRPr="000154D8">
              <w:rPr>
                <w:color w:val="000000" w:themeColor="text1"/>
              </w:rPr>
              <w:t>&gt; и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НомКорр</w:t>
            </w:r>
            <w:proofErr w:type="spellEnd"/>
            <w:r w:rsidRPr="000154D8">
              <w:rPr>
                <w:color w:val="000000" w:themeColor="text1"/>
              </w:rPr>
              <w:t>&gt; ≠ 999 (таблица 4.1).</w:t>
            </w:r>
          </w:p>
          <w:p w:rsidR="00F20CAC" w:rsidRPr="000154D8" w:rsidRDefault="00F20CAC" w:rsidP="00F20CAC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может быть заполнен при наличии элемента &lt;</w:t>
            </w:r>
            <w:proofErr w:type="spellStart"/>
            <w:r w:rsidRPr="000154D8">
              <w:rPr>
                <w:color w:val="000000" w:themeColor="text1"/>
              </w:rPr>
              <w:t>ОтчФЛСчетИно</w:t>
            </w:r>
            <w:proofErr w:type="spellEnd"/>
            <w:r w:rsidRPr="000154D8">
              <w:rPr>
                <w:color w:val="000000" w:themeColor="text1"/>
              </w:rPr>
              <w:t>&gt; и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НомКорр</w:t>
            </w:r>
            <w:proofErr w:type="spellEnd"/>
            <w:r w:rsidRPr="000154D8">
              <w:rPr>
                <w:color w:val="000000" w:themeColor="text1"/>
              </w:rPr>
              <w:t>&gt; ≠ 999 (таблица 4.1)</w:t>
            </w:r>
          </w:p>
        </w:tc>
      </w:tr>
    </w:tbl>
    <w:p w:rsidR="006F3561" w:rsidRDefault="006F3561" w:rsidP="00102C0A">
      <w:pPr>
        <w:spacing w:before="360"/>
        <w:ind w:firstLine="0"/>
        <w:jc w:val="right"/>
      </w:pPr>
    </w:p>
    <w:p w:rsidR="006F3561" w:rsidRDefault="006F3561" w:rsidP="00102C0A">
      <w:pPr>
        <w:spacing w:before="360"/>
        <w:ind w:firstLine="0"/>
        <w:jc w:val="right"/>
      </w:pPr>
    </w:p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4.3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резиденте (</w:t>
      </w:r>
      <w:proofErr w:type="spellStart"/>
      <w:r w:rsidRPr="00102C0A">
        <w:rPr>
          <w:b/>
          <w:bCs/>
        </w:rPr>
        <w:t>СвНП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Физическое лицо - резидент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НПФЛ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4.4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4.4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Физическое лицо - резидент (НПФЛ)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ИНН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Типовой элемент &lt;</w:t>
            </w:r>
            <w:proofErr w:type="spellStart"/>
            <w:r w:rsidRPr="00102C0A">
              <w:t>ИННФЛТип</w:t>
            </w:r>
            <w:proofErr w:type="spellEnd"/>
            <w:r w:rsidRPr="00102C0A">
              <w:t xml:space="preserve">&gt;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Дата рождения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ДатаРожд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 xml:space="preserve">&gt;. 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Номер контактного телефона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Фамилия, имя, отчество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Default="00102C0A" w:rsidP="00102C0A">
            <w:pPr>
              <w:ind w:firstLine="0"/>
              <w:jc w:val="left"/>
            </w:pPr>
            <w:r w:rsidRPr="00102C0A">
              <w:t>Типовой элемент &lt;</w:t>
            </w:r>
            <w:proofErr w:type="spellStart"/>
            <w:r w:rsidRPr="00102C0A">
              <w:t>ФИОТип</w:t>
            </w:r>
            <w:proofErr w:type="spellEnd"/>
            <w:r w:rsidRPr="00102C0A">
              <w:t xml:space="preserve">&gt;. </w:t>
            </w:r>
          </w:p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4.19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 документе, удостоверяющем личность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УдЛичнФЛ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Default="00102C0A" w:rsidP="00102C0A">
            <w:pPr>
              <w:ind w:firstLine="0"/>
              <w:jc w:val="left"/>
            </w:pPr>
            <w:r w:rsidRPr="00102C0A">
              <w:t>Типовой элемент &lt;</w:t>
            </w:r>
            <w:proofErr w:type="spellStart"/>
            <w:r w:rsidRPr="00102C0A">
              <w:t>УдЛичнФЛТип</w:t>
            </w:r>
            <w:proofErr w:type="spellEnd"/>
            <w:r w:rsidRPr="00102C0A">
              <w:t xml:space="preserve">&gt;. </w:t>
            </w:r>
          </w:p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4.18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4.5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Лицо, подписавшее документ (Подписант)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Признак лица, подписавшего документ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ПрПодп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значение:</w:t>
            </w:r>
            <w:r w:rsidRPr="000154D8">
              <w:rPr>
                <w:color w:val="000000" w:themeColor="text1"/>
              </w:rPr>
              <w:br/>
              <w:t xml:space="preserve">1 – физическое лицо – резидент  | </w:t>
            </w:r>
          </w:p>
          <w:p w:rsidR="00696281" w:rsidRPr="000154D8" w:rsidRDefault="00696281" w:rsidP="00696281">
            <w:pPr>
              <w:ind w:left="357" w:hanging="357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2 – уполномоченный представитель физического лица – резидента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ИНН физического лица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ИННФЛ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T(=12)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Типовой элемент &lt;</w:t>
            </w:r>
            <w:proofErr w:type="spellStart"/>
            <w:r w:rsidRPr="00102C0A">
              <w:t>ИННФЛТип</w:t>
            </w:r>
            <w:proofErr w:type="spellEnd"/>
            <w:r w:rsidRPr="00102C0A">
              <w:t xml:space="preserve">&gt;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Номер контактного телефона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Тлф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Фамилия, имя, отчество представителя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Н</w:t>
            </w:r>
            <w:r>
              <w:t>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ФИОТип</w:t>
            </w:r>
            <w:proofErr w:type="spellEnd"/>
            <w:r w:rsidRPr="000154D8">
              <w:rPr>
                <w:color w:val="000000" w:themeColor="text1"/>
              </w:rPr>
              <w:t xml:space="preserve">&gt;.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4.19.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0154D8">
              <w:rPr>
                <w:color w:val="000000" w:themeColor="text1"/>
                <w:szCs w:val="22"/>
              </w:rPr>
              <w:t>ПрПодп</w:t>
            </w:r>
            <w:proofErr w:type="spellEnd"/>
            <w:r w:rsidRPr="000154D8">
              <w:rPr>
                <w:color w:val="000000" w:themeColor="text1"/>
                <w:szCs w:val="22"/>
              </w:rPr>
              <w:t xml:space="preserve">&gt; = 2 </w:t>
            </w:r>
            <w:r w:rsidRPr="000154D8">
              <w:rPr>
                <w:color w:val="000000" w:themeColor="text1"/>
              </w:rPr>
              <w:t xml:space="preserve"> 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966872">
              <w:t>Сведения о документе, подтверждающем полномочия представителя физического лица - резидента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СвПред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Н</w:t>
            </w:r>
            <w:r>
              <w:t>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4.6.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  <w:szCs w:val="22"/>
              </w:rPr>
              <w:t>Элемент обязателен при &lt;</w:t>
            </w:r>
            <w:proofErr w:type="spellStart"/>
            <w:r w:rsidRPr="000154D8">
              <w:rPr>
                <w:color w:val="000000" w:themeColor="text1"/>
                <w:szCs w:val="22"/>
              </w:rPr>
              <w:t>ПрПодп</w:t>
            </w:r>
            <w:proofErr w:type="spellEnd"/>
            <w:r w:rsidRPr="000154D8">
              <w:rPr>
                <w:color w:val="000000" w:themeColor="text1"/>
                <w:szCs w:val="22"/>
              </w:rPr>
              <w:t>&gt; = 2</w:t>
            </w:r>
            <w:r w:rsidRPr="000154D8">
              <w:rPr>
                <w:color w:val="000000" w:themeColor="text1"/>
              </w:rPr>
              <w:t xml:space="preserve">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4.6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966872">
        <w:rPr>
          <w:b/>
          <w:bCs/>
        </w:rPr>
        <w:t xml:space="preserve">Сведения о документе, подтверждающем полномочия представителя физического лица - резидента </w:t>
      </w:r>
      <w:r w:rsidRPr="00102C0A">
        <w:rPr>
          <w:b/>
          <w:bCs/>
        </w:rPr>
        <w:t>(</w:t>
      </w:r>
      <w:proofErr w:type="spellStart"/>
      <w:r w:rsidRPr="00102C0A">
        <w:rPr>
          <w:b/>
          <w:bCs/>
        </w:rPr>
        <w:t>СвПред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Наименование и реквизиты документа, подтверждающего полномочия представителя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НаимДок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4.7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движении денежных средств и иных финансовых активов по счету (вкладу) в банке и иной организации финансового рынка, расположенных за пределами территории Российской Федерации (</w:t>
      </w:r>
      <w:proofErr w:type="spellStart"/>
      <w:r w:rsidRPr="00102C0A">
        <w:rPr>
          <w:b/>
          <w:bCs/>
        </w:rPr>
        <w:t>ОтчФЛСчетИно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Начало периода годовой отчетности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ОтчПерН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 xml:space="preserve">&gt;. 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Конец периода годовой отчетности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ОтчПерК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  <w:r w:rsidRPr="000154D8">
              <w:rPr>
                <w:color w:val="000000" w:themeColor="text1"/>
              </w:rPr>
              <w:br/>
              <w:t>Дата в формате ДД.ММ.ГГГГ.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Не может быть меньше, чем дата, указанная в элементе &lt;</w:t>
            </w:r>
            <w:proofErr w:type="spellStart"/>
            <w:r w:rsidRPr="000154D8">
              <w:rPr>
                <w:color w:val="000000" w:themeColor="text1"/>
              </w:rPr>
              <w:t>ОтчПерН</w:t>
            </w:r>
            <w:proofErr w:type="spellEnd"/>
            <w:r w:rsidRPr="000154D8">
              <w:rPr>
                <w:color w:val="000000" w:themeColor="text1"/>
              </w:rPr>
              <w:t>&gt;.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Значение </w:t>
            </w:r>
            <w:r w:rsidRPr="00966872">
              <w:t xml:space="preserve">ГГГГ = значению </w:t>
            </w:r>
            <w:r w:rsidRPr="000154D8">
              <w:rPr>
                <w:color w:val="000000" w:themeColor="text1"/>
              </w:rPr>
              <w:t>ГГГГ во всех элементах &lt;</w:t>
            </w:r>
            <w:proofErr w:type="spellStart"/>
            <w:r w:rsidRPr="000154D8">
              <w:rPr>
                <w:color w:val="000000" w:themeColor="text1"/>
              </w:rPr>
              <w:t>ОтчПерН</w:t>
            </w:r>
            <w:proofErr w:type="spellEnd"/>
            <w:r w:rsidRPr="000154D8">
              <w:rPr>
                <w:color w:val="000000" w:themeColor="text1"/>
              </w:rPr>
              <w:t>&gt; (таблицы 4.7 и 4.14)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Признак организации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ПрОрг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банк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2 – иная организация финансового рынка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966872">
              <w:t>Вид иной организации финансового рынка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ВидОргФин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4.8.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ПрОрг</w:t>
            </w:r>
            <w:proofErr w:type="spellEnd"/>
            <w:r w:rsidRPr="000154D8">
              <w:rPr>
                <w:color w:val="000000" w:themeColor="text1"/>
              </w:rPr>
              <w:t>&gt;=2 и должен отсутствовать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ПрОрг</w:t>
            </w:r>
            <w:proofErr w:type="spellEnd"/>
            <w:r w:rsidRPr="000154D8">
              <w:rPr>
                <w:color w:val="000000" w:themeColor="text1"/>
              </w:rPr>
              <w:t>&gt;=1.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Хотя бы из один из элементов в таблице 4.8 &lt;</w:t>
            </w:r>
            <w:proofErr w:type="spellStart"/>
            <w:r w:rsidRPr="000154D8">
              <w:rPr>
                <w:color w:val="000000" w:themeColor="text1"/>
              </w:rPr>
              <w:t>КрОрг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ДобрСтрах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УчРынкЦенБум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УпрДогИмущ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НегосПенсФонд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АкцИнвФонд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УпрКомпФонд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ЦентрКонтр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УпрТовИнв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ИнОргУпр</w:t>
            </w:r>
            <w:proofErr w:type="spellEnd"/>
            <w:r w:rsidRPr="000154D8">
              <w:rPr>
                <w:color w:val="000000" w:themeColor="text1"/>
              </w:rPr>
              <w:t>&gt; должен принимать значение = 1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 банке или иной организации финансового рынка, расположенных за пределами территории Российской Федерации, в которых открыт счет (вклад)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СвБанкИно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4.9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 счете (вкладе)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СвСчетИно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4.10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4.8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966872">
        <w:rPr>
          <w:b/>
          <w:bCs/>
        </w:rPr>
        <w:t xml:space="preserve">Вид иной организации </w:t>
      </w:r>
      <w:r w:rsidRPr="00102C0A">
        <w:rPr>
          <w:b/>
          <w:bCs/>
        </w:rPr>
        <w:t>финансового рынка (</w:t>
      </w:r>
      <w:proofErr w:type="spellStart"/>
      <w:r w:rsidRPr="00102C0A">
        <w:rPr>
          <w:b/>
          <w:bCs/>
        </w:rPr>
        <w:t>ВидОргФин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 xml:space="preserve">Небанковская кредитная организация  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КрОрг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Страховщик, осуществляющий деятельность по добровольному страхованию жизни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ДобрСтрах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Профессиональный участник рынка ценных бумаг, осуществляющий брокерскую деятельность, и (или) деятельность по управлению ценными бумагами, и (или) депозитарную деятельность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УчРынкЦенБум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Управляющий по договору доверительного управления имуществом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УпрДогИмущ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Негосударственный пенсионный фонд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НегосПенсФонд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Акционерный инвестиционный фонд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АкцИнвФонд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Управляющая компания инвестиционного фонда, паевого инвестиционного фонда или негосударственного пенсионного фонда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УпрКомпФонд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Центральный контрагент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ЦентрКонтр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Управляющий товарищ инвестиционного товарищества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УпрТовИнв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Иная организация или структура без образования юридического лица, которая в рамках своей деятельности принимает от клиентов денежные средства или иные финансовые активы для хранения, управления, инвестирования и (или) осуществления иных сделок в интересах клиента либо прямо или косвенно за счет клиента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ИнОргУпр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1 – присутствует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4.9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банке или иной организации финансового рынка, расположенных за пределами территории Российской Федерации, в которых открыт счет (вклад) (</w:t>
      </w:r>
      <w:proofErr w:type="spellStart"/>
      <w:r w:rsidRPr="00102C0A">
        <w:rPr>
          <w:b/>
          <w:bCs/>
        </w:rPr>
        <w:t>СвБанкИно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Наименование (в латинской транскрипции)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НаимБанкИно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0154D8">
              <w:rPr>
                <w:color w:val="000000" w:themeColor="text1"/>
              </w:rPr>
              <w:t>()[</w:t>
            </w:r>
            <w:proofErr w:type="gramEnd"/>
            <w:r w:rsidRPr="000154D8">
              <w:rPr>
                <w:color w:val="000000" w:themeColor="text1"/>
              </w:rPr>
              <w:t>]&lt;&gt;{}*+~=_-.,:;/|\^?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" &lt;0022&gt;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` &lt;0060&gt;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@ &lt;0040&gt;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№ &lt;2116&gt;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$ &lt;0024&gt;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' &lt;0027&gt;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~ &lt;007E&gt;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_ &lt;005F&gt;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/ &lt;002F&gt;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| &lt;007C&gt;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\ &lt;005C&gt;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^ &lt;005E&gt;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SWIFT код или БИК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CODE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T(3-25)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  <w:szCs w:val="22"/>
              </w:rPr>
              <w:t>Значение</w:t>
            </w:r>
            <w:r w:rsidRPr="000154D8">
              <w:rPr>
                <w:color w:val="000000" w:themeColor="text1"/>
              </w:rPr>
              <w:t xml:space="preserve"> заполняется только цифрами и буквами латинского алфавита.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ПрОрг</w:t>
            </w:r>
            <w:proofErr w:type="spellEnd"/>
            <w:r w:rsidRPr="000154D8">
              <w:rPr>
                <w:color w:val="000000" w:themeColor="text1"/>
              </w:rPr>
              <w:t>&gt; = 1 (из таблицы 4.7).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может быть заполнен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ПрОрг</w:t>
            </w:r>
            <w:proofErr w:type="spellEnd"/>
            <w:r w:rsidRPr="000154D8">
              <w:rPr>
                <w:color w:val="000000" w:themeColor="text1"/>
              </w:rPr>
              <w:t>&gt; = 2 (из таблицы 4.7)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Номер налогоплательщика (его аналог), присвоенный налоговым органом (иным уполномоченным органом) в иностранном государстве (территории), налоговым резидентом которого является банк или иная организация финансового рынка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НомНП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Полный адрес (в латинской транскрипции)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АдрБанкИно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0154D8">
              <w:rPr>
                <w:color w:val="000000" w:themeColor="text1"/>
              </w:rPr>
              <w:t>()[</w:t>
            </w:r>
            <w:proofErr w:type="gramEnd"/>
            <w:r w:rsidRPr="000154D8">
              <w:rPr>
                <w:color w:val="000000" w:themeColor="text1"/>
              </w:rPr>
              <w:t>]&lt;&gt;{}*+~=_-.,:;/|\^?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" &lt;0022&gt;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` &lt;0060&gt;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@ &lt;0040&gt;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№ &lt;2116&gt;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$ &lt;0024&gt;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' &lt;0027&gt;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~ &lt;007E&gt;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_ &lt;005F&gt;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/ &lt;002F&gt;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| &lt;007C&gt;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\ &lt;005C&gt;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^ &lt;005E&gt;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Код страны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СтранаМН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ОКСМТип</w:t>
            </w:r>
            <w:proofErr w:type="spellEnd"/>
            <w:r w:rsidRPr="000154D8">
              <w:rPr>
                <w:color w:val="000000" w:themeColor="text1"/>
              </w:rPr>
              <w:t xml:space="preserve">&gt;. 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в соответствии с Общероссийским классификатором стран мира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4.10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счете (вкладе) (</w:t>
      </w:r>
      <w:proofErr w:type="spellStart"/>
      <w:r w:rsidRPr="00102C0A">
        <w:rPr>
          <w:b/>
          <w:bCs/>
        </w:rPr>
        <w:t>СвСчетИно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Номер счета (вклада)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НомСчет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T(1-34)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Значение заполняется только цифрами и буквами латинского алфавита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Признак личного (совместного) использования счета (вклада)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СчетВкл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личное использование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2 – общее (совместное) использование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Дата открытия счета (вклада)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ДатаОткрСчет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Дата закрытия счета (вклада)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ДатаЗакрСчет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Дата выдачи разрешения Банка России, на основании которого открыт счет в банке, расположенном за пределами территории Российской Федерации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ДатаРазрБР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Номер разрешения Банка России, на основании которого открыт счет в банке, расположенном за пределами территории Российской Федерации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НомРазрБР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T(1-16)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Сведения о движении средств по счету (вкладу)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СвДвижСред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НМУ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4.11.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0154D8">
              <w:rPr>
                <w:color w:val="000000" w:themeColor="text1"/>
              </w:rPr>
              <w:t>СведФинАкт</w:t>
            </w:r>
            <w:proofErr w:type="spellEnd"/>
            <w:r w:rsidRPr="000154D8">
              <w:rPr>
                <w:color w:val="000000" w:themeColor="text1"/>
              </w:rPr>
              <w:t>&gt;.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может быть заполнен при наличии элемента &lt;</w:t>
            </w:r>
            <w:proofErr w:type="spellStart"/>
            <w:r w:rsidRPr="000154D8">
              <w:rPr>
                <w:color w:val="000000" w:themeColor="text1"/>
              </w:rPr>
              <w:t>СведФинАкт</w:t>
            </w:r>
            <w:proofErr w:type="spellEnd"/>
            <w:r w:rsidRPr="000154D8">
              <w:rPr>
                <w:color w:val="000000" w:themeColor="text1"/>
              </w:rPr>
              <w:t>&gt;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Сведения о стоимости и видах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СведФинАкт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НМУ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4.12.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отсутствии элемента &lt;</w:t>
            </w:r>
            <w:proofErr w:type="spellStart"/>
            <w:r w:rsidRPr="000154D8">
              <w:rPr>
                <w:color w:val="000000" w:themeColor="text1"/>
              </w:rPr>
              <w:t>СвДвижСред</w:t>
            </w:r>
            <w:proofErr w:type="spellEnd"/>
            <w:r w:rsidRPr="000154D8">
              <w:rPr>
                <w:color w:val="000000" w:themeColor="text1"/>
              </w:rPr>
              <w:t>&gt;.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может быть заполнен при наличии элемента &lt;</w:t>
            </w:r>
            <w:proofErr w:type="spellStart"/>
            <w:r w:rsidRPr="000154D8">
              <w:rPr>
                <w:color w:val="000000" w:themeColor="text1"/>
              </w:rPr>
              <w:t>СвДвижСред</w:t>
            </w:r>
            <w:proofErr w:type="spellEnd"/>
            <w:r w:rsidRPr="000154D8">
              <w:rPr>
                <w:color w:val="000000" w:themeColor="text1"/>
              </w:rPr>
              <w:t>&gt;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4.11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движении средств по счету (вкладу) в банке или иной организации финансового рынка, расположенных за пределами территории Российской Федерации (</w:t>
      </w:r>
      <w:proofErr w:type="spellStart"/>
      <w:r w:rsidRPr="00102C0A">
        <w:rPr>
          <w:b/>
          <w:bCs/>
        </w:rPr>
        <w:t>СвДвижСред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Цифровой код валюты счета (вклада)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ОКВТип</w:t>
            </w:r>
            <w:proofErr w:type="spellEnd"/>
            <w:r w:rsidRPr="000154D8">
              <w:rPr>
                <w:color w:val="000000" w:themeColor="text1"/>
              </w:rPr>
              <w:t xml:space="preserve">&gt;. 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в соответствии с Общероссийским классификатором валют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Остаток денежных средств на счете (вкладе) на начало отчетного года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ОстНачПер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Зачислено денежных средств за отчетный год - всего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Зачислено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Списано денежных средств за отчетный год - всего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Списано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Остаток денежных средств на счете (вкладе) на конец отчетного года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ОстКонПер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4.12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стоимости и видах иных финансовых активов на счетах (вкладах) в банке или иной организации финансового рынка, расположенных за пределами территории Российской Федерации (</w:t>
      </w:r>
      <w:proofErr w:type="spellStart"/>
      <w:r w:rsidRPr="00102C0A">
        <w:rPr>
          <w:b/>
          <w:bCs/>
        </w:rPr>
        <w:t>СведФинАкт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Цифровой код используемой валюты для стоимостной оценки иных финансовых активов в денежном эквиваленте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ОКВТип</w:t>
            </w:r>
            <w:proofErr w:type="spellEnd"/>
            <w:r w:rsidRPr="000154D8">
              <w:rPr>
                <w:color w:val="000000" w:themeColor="text1"/>
              </w:rPr>
              <w:t xml:space="preserve">&gt;. 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в соответствии с Общероссийским классификатором валют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Стоимость иных финансовых активов на начало отчетного года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ФинАктНач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Стоимость иных финансовых активов, зачисленных на счет в отчетном году, - всего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ФинАктЗач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Стоимость иных финансовых активов, списанных со счета в отчетном году, - всего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ФинАктСпис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Стоимость иных финансовых активов на конец отчетного года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ФинАктКон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Виды иных финансовых активов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ВидФинАкт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Состав элемента представлен в таблице 4.13.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Хотя бы из один из элементов в таблице 4.13 &lt;</w:t>
            </w:r>
            <w:proofErr w:type="spellStart"/>
            <w:r w:rsidRPr="000154D8">
              <w:rPr>
                <w:color w:val="000000" w:themeColor="text1"/>
              </w:rPr>
              <w:t>ЦенБум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ПрФинАкт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УчУстКап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УчИнСтр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ТребДог</w:t>
            </w:r>
            <w:proofErr w:type="spellEnd"/>
            <w:r w:rsidRPr="000154D8">
              <w:rPr>
                <w:color w:val="000000" w:themeColor="text1"/>
              </w:rPr>
              <w:t>&gt;, &lt;</w:t>
            </w:r>
            <w:proofErr w:type="spellStart"/>
            <w:r w:rsidRPr="000154D8">
              <w:rPr>
                <w:color w:val="000000" w:themeColor="text1"/>
              </w:rPr>
              <w:t>ИнФинАкт</w:t>
            </w:r>
            <w:proofErr w:type="spellEnd"/>
            <w:r w:rsidRPr="000154D8">
              <w:rPr>
                <w:color w:val="000000" w:themeColor="text1"/>
              </w:rPr>
              <w:t>&gt; должен принимать значение = 1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4.13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Виды иных финансовых активов (</w:t>
      </w:r>
      <w:proofErr w:type="spellStart"/>
      <w:r w:rsidRPr="00102C0A">
        <w:rPr>
          <w:b/>
          <w:bCs/>
        </w:rPr>
        <w:t>ВидФинАкт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Ценные бумаги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ЦенБум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Производные финансовые инструменты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ПрФинАкт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Доли участия в иностранной структуре без образования юридического лица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УчИнСтр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Доли участия в уставном (складочном) капитале юридического лица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УчУстКап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Права требования из договора страхования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ТребДог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присутствует  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Иные финансовые активы, не включенные в вышеуказанный перечень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ИнФинАкт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0 – отсутствует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1 – присутствует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4.14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 (</w:t>
      </w:r>
      <w:proofErr w:type="spellStart"/>
      <w:r w:rsidRPr="00102C0A">
        <w:rPr>
          <w:b/>
          <w:bCs/>
        </w:rPr>
        <w:t>ОтчФЛЭлСредИно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Начало периода годовой отчетности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ОтчПерН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 xml:space="preserve">&gt;.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Дата в формате ДД.ММ.ГГГГ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Конец периода годовой отчетности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ОтчПерК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Дата в формате ДД.ММ.ГГГГ.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Не может быть меньше, чем дата, указанная в элементе &lt;</w:t>
            </w:r>
            <w:proofErr w:type="spellStart"/>
            <w:r w:rsidRPr="000154D8">
              <w:rPr>
                <w:color w:val="000000" w:themeColor="text1"/>
              </w:rPr>
              <w:t>ОтчПерН</w:t>
            </w:r>
            <w:proofErr w:type="spellEnd"/>
            <w:r w:rsidRPr="000154D8">
              <w:rPr>
                <w:color w:val="000000" w:themeColor="text1"/>
              </w:rPr>
              <w:t>&gt;.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Значение ГГГГ </w:t>
            </w:r>
            <w:r w:rsidRPr="000C3A17">
              <w:rPr>
                <w:color w:val="0000FF"/>
              </w:rPr>
              <w:t>=</w:t>
            </w:r>
            <w:r w:rsidRPr="000154D8">
              <w:rPr>
                <w:color w:val="000000" w:themeColor="text1"/>
              </w:rPr>
              <w:t xml:space="preserve"> значению ГГГГ во всех элементах &lt;</w:t>
            </w:r>
            <w:proofErr w:type="spellStart"/>
            <w:r w:rsidRPr="000154D8">
              <w:rPr>
                <w:color w:val="000000" w:themeColor="text1"/>
              </w:rPr>
              <w:t>ОтчПерН</w:t>
            </w:r>
            <w:proofErr w:type="spellEnd"/>
            <w:r w:rsidRPr="000154D8">
              <w:rPr>
                <w:color w:val="000000" w:themeColor="text1"/>
              </w:rPr>
              <w:t>&gt; (таблицы 4.7 и 4.14)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Признак организации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ПрОрг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банк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2 – иная организация финансового рынка   |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  <w:lang w:val="en-US"/>
              </w:rPr>
              <w:t xml:space="preserve">3 – </w:t>
            </w:r>
            <w:r w:rsidRPr="000154D8">
              <w:rPr>
                <w:color w:val="000000" w:themeColor="text1"/>
              </w:rPr>
              <w:t>иной поставщик платежных услуг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 банке или иной организации финансового рынка, или ином поставщике платежных услуг, расположенных за пределами территории Российской Федерации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СвБанкИно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4.15 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об электронном средстве платежа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СвЭлСред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4.16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4.15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банке или иной организации финансового рынка, или ином поставщике платежных услуг, расположенных за пределами территории Российской Федерации (</w:t>
      </w:r>
      <w:proofErr w:type="spellStart"/>
      <w:r w:rsidRPr="00102C0A">
        <w:rPr>
          <w:b/>
          <w:bCs/>
        </w:rPr>
        <w:t>СвБанкИно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Наименование (в латинской транскрипции)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НаимБанкИно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0154D8">
              <w:rPr>
                <w:color w:val="000000" w:themeColor="text1"/>
              </w:rPr>
              <w:t>()[</w:t>
            </w:r>
            <w:proofErr w:type="gramEnd"/>
            <w:r w:rsidRPr="000154D8">
              <w:rPr>
                <w:color w:val="000000" w:themeColor="text1"/>
              </w:rPr>
              <w:t>]&lt;&gt;{}*+~=_-.,:;/|\^?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" &lt;0022&gt;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` &lt;0060&gt;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@ &lt;0040&gt;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№ &lt;2116&gt;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$ &lt;0024&gt;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' &lt;0027&gt;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~ &lt;007E&gt;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_ &lt;005F&gt;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/ &lt;002F&gt;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| &lt;007C&gt;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\ &lt;005C&gt;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^ &lt;005E&gt;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SWIFT код или БИК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CODE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T(3-25)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  <w:szCs w:val="22"/>
              </w:rPr>
              <w:t>Значение</w:t>
            </w:r>
            <w:r w:rsidRPr="000154D8">
              <w:rPr>
                <w:color w:val="000000" w:themeColor="text1"/>
              </w:rPr>
              <w:t xml:space="preserve"> заполняется только цифрами и буквами латинского алфавита.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является обязательным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ПрОрг</w:t>
            </w:r>
            <w:proofErr w:type="spellEnd"/>
            <w:r w:rsidRPr="000154D8">
              <w:rPr>
                <w:color w:val="000000" w:themeColor="text1"/>
              </w:rPr>
              <w:t>&gt; = 1 (из таблицы 4.14).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Элемент может быть заполнен при значении элемента &lt;</w:t>
            </w:r>
            <w:proofErr w:type="spellStart"/>
            <w:r w:rsidRPr="000154D8">
              <w:rPr>
                <w:color w:val="000000" w:themeColor="text1"/>
              </w:rPr>
              <w:t>ПрОрг</w:t>
            </w:r>
            <w:proofErr w:type="spellEnd"/>
            <w:r w:rsidRPr="000154D8">
              <w:rPr>
                <w:color w:val="000000" w:themeColor="text1"/>
              </w:rPr>
              <w:t>&gt; = 2 | 3 (из таблицы 4.14)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Номер налогоплательщика (его аналог), присвоенный налоговым органом (иным уполномоченным органом) в иностранном государстве (территории), налоговым резидентом которого является банк или иная организация финансового рынка, или иной поставщик платежных услуг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НомНП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T(1-50)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Полный адрес (в латинской транскрипции)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АдрБанкИно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Значение заполняется с использованием букв латинского алфавита, пробелов и символов 0123456789!"`@#№$%&amp;'</w:t>
            </w:r>
            <w:proofErr w:type="gramStart"/>
            <w:r w:rsidRPr="000154D8">
              <w:rPr>
                <w:color w:val="000000" w:themeColor="text1"/>
              </w:rPr>
              <w:t>()[</w:t>
            </w:r>
            <w:proofErr w:type="gramEnd"/>
            <w:r w:rsidRPr="000154D8">
              <w:rPr>
                <w:color w:val="000000" w:themeColor="text1"/>
              </w:rPr>
              <w:t>]&lt;&gt;{}*+~=_-.,:;/|\^?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где должно соблюдаться следующее соответствие символов и кодов ASCII: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" &lt;0022&gt;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` &lt;0060&gt;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@ &lt;0040&gt;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№ &lt;2116&gt;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$ &lt;0024&gt;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' &lt;0027&gt;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~ &lt;007E&gt;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_ &lt;005F&gt;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/ &lt;002F&gt;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| &lt;007C&gt; </w:t>
            </w:r>
          </w:p>
          <w:p w:rsidR="00696281" w:rsidRPr="000154D8" w:rsidRDefault="00696281" w:rsidP="00696281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color w:val="000000" w:themeColor="text1"/>
                <w:lang w:eastAsia="en-US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 xml:space="preserve">\ &lt;005C&gt;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rFonts w:eastAsia="Calibri"/>
                <w:color w:val="000000" w:themeColor="text1"/>
                <w:lang w:eastAsia="en-US"/>
              </w:rPr>
              <w:t>^ &lt;005E&gt;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Код страны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СтранаМН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ОКСМТип</w:t>
            </w:r>
            <w:proofErr w:type="spellEnd"/>
            <w:r w:rsidRPr="000154D8">
              <w:rPr>
                <w:color w:val="000000" w:themeColor="text1"/>
              </w:rPr>
              <w:t xml:space="preserve">&gt;. 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в соответствии с Общероссийским классификатором стран мира</w:t>
            </w:r>
          </w:p>
        </w:tc>
      </w:tr>
    </w:tbl>
    <w:p w:rsidR="006F3561" w:rsidRDefault="006F3561" w:rsidP="00102C0A">
      <w:pPr>
        <w:spacing w:before="360"/>
        <w:ind w:firstLine="0"/>
        <w:jc w:val="right"/>
      </w:pPr>
    </w:p>
    <w:p w:rsidR="006F3561" w:rsidRDefault="006F3561" w:rsidP="00102C0A">
      <w:pPr>
        <w:spacing w:before="360"/>
        <w:ind w:firstLine="0"/>
        <w:jc w:val="right"/>
      </w:pPr>
    </w:p>
    <w:p w:rsidR="006F3561" w:rsidRDefault="006F3561" w:rsidP="00102C0A">
      <w:pPr>
        <w:spacing w:before="360"/>
        <w:ind w:firstLine="0"/>
        <w:jc w:val="right"/>
      </w:pPr>
    </w:p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4.16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об электронном средстве платежа (</w:t>
      </w:r>
      <w:proofErr w:type="spellStart"/>
      <w:r w:rsidRPr="00102C0A">
        <w:rPr>
          <w:b/>
          <w:bCs/>
        </w:rPr>
        <w:t>СвЭлСред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 xml:space="preserve">Идентификатор электронного средства платежа 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ИдЭлСред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T(1-34)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966872">
              <w:t>Значение заполняется только цифрами и буквами латинского алфавита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Признак личного (совместного) использования электронного средства платежа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ПрЭлСред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Принимает значение: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 xml:space="preserve">1 – личное использование   |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2 – общее (совместное) использование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 xml:space="preserve">Дата предоставления права использования электронного средства платежа 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ДатаПред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Дата прекращения права использования электронного средства платежа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ДатаПрекр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ДатаТип</w:t>
            </w:r>
            <w:proofErr w:type="spellEnd"/>
            <w:r w:rsidRPr="000154D8">
              <w:rPr>
                <w:color w:val="000000" w:themeColor="text1"/>
              </w:rPr>
              <w:t>&gt;.</w:t>
            </w:r>
            <w:r w:rsidRPr="000154D8">
              <w:rPr>
                <w:color w:val="000000" w:themeColor="text1"/>
              </w:rPr>
              <w:br/>
              <w:t>Дата в формате ДД.ММ.ГГГГ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СвДвижСред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ОМ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 xml:space="preserve">Состав элемента представлен в таблице 4.17 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4.17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переводах денежных средств без открытия банковского счета с использованием электронных средств платежа, предоставленных иностранными поставщиками платежных услуг (</w:t>
      </w:r>
      <w:proofErr w:type="spellStart"/>
      <w:r w:rsidRPr="00102C0A">
        <w:rPr>
          <w:b/>
          <w:bCs/>
        </w:rPr>
        <w:t>СвДвижСред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Цифровой код используемой валюты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ОКВ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</w:rPr>
              <w:t>ОКВТип</w:t>
            </w:r>
            <w:proofErr w:type="spellEnd"/>
            <w:r w:rsidRPr="000154D8">
              <w:rPr>
                <w:color w:val="000000" w:themeColor="text1"/>
              </w:rPr>
              <w:t xml:space="preserve">&gt;. 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в соответствии с Общероссийским классификатором валют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Остаток денежных средств на электронном средстве платежа на начало отчетного года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ОстНачПер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Зачислено денежных средств за отчетный год - всего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Зачислено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Списано денежных средств за отчетный год - всего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Списано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Принимает значение от 0 и более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Остаток денежных средств на электронном средстве платежа на конец отчетного года (в тысячах единиц соответствующей валюты)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ОстКонПер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N(20.3)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4.18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Сведения о документе, удостоверяющем личность (</w:t>
      </w:r>
      <w:proofErr w:type="spellStart"/>
      <w:r w:rsidRPr="00102C0A">
        <w:rPr>
          <w:b/>
          <w:bCs/>
        </w:rPr>
        <w:t>УдЛичнФЛТип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Код вида документа, удостоверяющего личность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КодВидДок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T(=2)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966872" w:rsidRDefault="00102C0A" w:rsidP="00102C0A">
            <w:pPr>
              <w:ind w:firstLine="0"/>
              <w:jc w:val="center"/>
            </w:pPr>
            <w:r w:rsidRPr="00966872">
              <w:t>О</w:t>
            </w:r>
            <w:r w:rsidR="00696281" w:rsidRPr="00966872">
              <w:t>К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966872" w:rsidRDefault="00102C0A" w:rsidP="00102C0A">
            <w:pPr>
              <w:ind w:firstLine="0"/>
              <w:jc w:val="left"/>
            </w:pPr>
            <w:r w:rsidRPr="00966872">
              <w:t>Типовой элемент &lt;</w:t>
            </w:r>
            <w:proofErr w:type="spellStart"/>
            <w:r w:rsidRPr="00966872">
              <w:t>СПДУЛТип</w:t>
            </w:r>
            <w:proofErr w:type="spellEnd"/>
            <w:r w:rsidRPr="00966872">
              <w:t xml:space="preserve">&gt;. </w:t>
            </w:r>
          </w:p>
          <w:p w:rsidR="00696281" w:rsidRPr="00966872" w:rsidRDefault="00102C0A" w:rsidP="00102C0A">
            <w:pPr>
              <w:ind w:firstLine="0"/>
              <w:jc w:val="left"/>
            </w:pPr>
            <w:r w:rsidRPr="00966872">
              <w:t xml:space="preserve">Принимает значение: </w:t>
            </w:r>
          </w:p>
          <w:p w:rsidR="0089307A" w:rsidRPr="00966872" w:rsidRDefault="00102C0A" w:rsidP="0089307A">
            <w:pPr>
              <w:ind w:left="476" w:hanging="476"/>
              <w:jc w:val="left"/>
            </w:pPr>
            <w:r w:rsidRPr="00966872">
              <w:t>21</w:t>
            </w:r>
            <w:r w:rsidR="00696281" w:rsidRPr="00966872">
              <w:t xml:space="preserve"> </w:t>
            </w:r>
            <w:r w:rsidR="00680844" w:rsidRPr="00966872">
              <w:t>–</w:t>
            </w:r>
            <w:r w:rsidR="00696281" w:rsidRPr="00966872">
              <w:t xml:space="preserve"> паспорт гражданина Российской Федерации</w:t>
            </w:r>
            <w:r w:rsidR="00CC6A64" w:rsidRPr="00966872">
              <w:t xml:space="preserve">   </w:t>
            </w:r>
            <w:r w:rsidR="0089307A" w:rsidRPr="00966872">
              <w:t>|</w:t>
            </w:r>
            <w:r w:rsidR="00966872">
              <w:t xml:space="preserve"> </w:t>
            </w:r>
          </w:p>
          <w:p w:rsidR="00966872" w:rsidRPr="00966872" w:rsidRDefault="00966872" w:rsidP="0089307A">
            <w:pPr>
              <w:ind w:left="476" w:hanging="476"/>
              <w:jc w:val="left"/>
            </w:pPr>
            <w:r w:rsidRPr="00966872">
              <w:t xml:space="preserve">22 </w:t>
            </w:r>
            <w:r>
              <w:t>–</w:t>
            </w:r>
            <w:r w:rsidRPr="00966872">
              <w:t xml:space="preserve"> загранпаспорт гражданина Российской Федерации   | </w:t>
            </w:r>
          </w:p>
          <w:p w:rsidR="00696281" w:rsidRPr="00966872" w:rsidRDefault="00102C0A" w:rsidP="0089307A">
            <w:pPr>
              <w:ind w:left="476" w:hanging="476"/>
              <w:jc w:val="left"/>
            </w:pPr>
            <w:r w:rsidRPr="00966872">
              <w:t>03</w:t>
            </w:r>
            <w:r w:rsidR="00696281" w:rsidRPr="00966872">
              <w:t xml:space="preserve"> </w:t>
            </w:r>
            <w:r w:rsidR="00680844" w:rsidRPr="00966872">
              <w:t>–</w:t>
            </w:r>
            <w:r w:rsidR="00696281" w:rsidRPr="00966872">
              <w:t xml:space="preserve"> свидетельство о рождении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96281" w:rsidRPr="00966872" w:rsidRDefault="00102C0A" w:rsidP="0089307A">
            <w:pPr>
              <w:ind w:left="476" w:hanging="476"/>
              <w:jc w:val="left"/>
            </w:pPr>
            <w:r w:rsidRPr="00966872">
              <w:t>07</w:t>
            </w:r>
            <w:r w:rsidR="00696281" w:rsidRPr="00966872">
              <w:t xml:space="preserve"> – военный билет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96281" w:rsidRPr="00966872" w:rsidRDefault="00102C0A" w:rsidP="0089307A">
            <w:pPr>
              <w:ind w:left="476" w:hanging="476"/>
              <w:jc w:val="left"/>
            </w:pPr>
            <w:r w:rsidRPr="00966872">
              <w:t>08</w:t>
            </w:r>
            <w:r w:rsidR="00696281" w:rsidRPr="00966872">
              <w:t xml:space="preserve"> </w:t>
            </w:r>
            <w:r w:rsidR="00680844" w:rsidRPr="00966872">
              <w:t>–</w:t>
            </w:r>
            <w:r w:rsidR="00696281" w:rsidRPr="00966872">
              <w:t xml:space="preserve"> временное удостоверение, выданное взамен военного билета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 xml:space="preserve">10 </w:t>
            </w:r>
            <w:r w:rsidR="00680844" w:rsidRPr="00966872">
              <w:t>– паспорт иностранного гражданина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>11</w:t>
            </w:r>
            <w:r w:rsidR="00680844" w:rsidRPr="00966872">
              <w:t xml:space="preserve"> – свидетельство о рассмотрении ходатайства о признании лица беженцем на территории Российской Федерации по существу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89307A" w:rsidRPr="00966872" w:rsidRDefault="00102C0A" w:rsidP="0089307A">
            <w:pPr>
              <w:ind w:left="476" w:hanging="476"/>
              <w:jc w:val="left"/>
            </w:pPr>
            <w:r w:rsidRPr="00966872">
              <w:t>12</w:t>
            </w:r>
            <w:r w:rsidR="006D7935" w:rsidRPr="00966872">
              <w:t xml:space="preserve"> – в</w:t>
            </w:r>
            <w:r w:rsidR="00680844" w:rsidRPr="00966872">
              <w:t>ид на жительство в Российской Федерации</w:t>
            </w:r>
            <w:r w:rsidR="00CC6A64" w:rsidRPr="00966872">
              <w:t xml:space="preserve">   </w:t>
            </w:r>
            <w:r w:rsidR="0089307A" w:rsidRPr="00966872">
              <w:t>|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>13</w:t>
            </w:r>
            <w:r w:rsidR="00680844" w:rsidRPr="00966872">
              <w:t xml:space="preserve"> – удостоверение беженца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>14</w:t>
            </w:r>
            <w:r w:rsidR="00680844" w:rsidRPr="00966872">
              <w:t xml:space="preserve"> – временное удостоверение личности гражданина Российской Федерации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 xml:space="preserve">15 </w:t>
            </w:r>
            <w:r w:rsidR="00680844" w:rsidRPr="00966872">
              <w:t>– разрешение на временное проживание в Российской Федерации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 xml:space="preserve">18 </w:t>
            </w:r>
            <w:r w:rsidR="00680844" w:rsidRPr="00966872">
              <w:t>– свидетельство о предоставлении временного убежища на территории Российской Федерации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>23</w:t>
            </w:r>
            <w:r w:rsidR="00680844" w:rsidRPr="00966872">
              <w:t xml:space="preserve"> – свидетельство о рождении, выданное уполномоченным органом иностранного государства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680844" w:rsidRPr="00966872" w:rsidRDefault="00102C0A" w:rsidP="0089307A">
            <w:pPr>
              <w:ind w:left="476" w:hanging="476"/>
              <w:jc w:val="left"/>
            </w:pPr>
            <w:r w:rsidRPr="00966872">
              <w:t>24</w:t>
            </w:r>
            <w:r w:rsidR="00680844" w:rsidRPr="00966872">
              <w:t xml:space="preserve"> – удостоверение личности военнослужащего Российской Федерации</w:t>
            </w:r>
            <w:r w:rsidR="00CC6A64" w:rsidRPr="00966872">
              <w:t xml:space="preserve">   </w:t>
            </w:r>
            <w:r w:rsidRPr="00966872">
              <w:t xml:space="preserve">| </w:t>
            </w:r>
          </w:p>
          <w:p w:rsidR="00102C0A" w:rsidRPr="00966872" w:rsidRDefault="00680844" w:rsidP="0089307A">
            <w:pPr>
              <w:ind w:left="476" w:hanging="476"/>
              <w:jc w:val="left"/>
            </w:pPr>
            <w:r w:rsidRPr="00966872">
              <w:t>91 – иные документы, признаваемые в соответствии с законодательством Российской Федерации или в соответствии с международными договорами Российской Федерации в качестве документов, удостоверяющих личность налогоплательщика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Серия и номер документа, удостоверяющего личность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proofErr w:type="spellStart"/>
            <w:r w:rsidRPr="00102C0A">
              <w:t>СерНомДок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T(1-25)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Дата выдачи документа, удостоверяющего личность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ДатаДок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Типовой элемент &lt;</w:t>
            </w:r>
            <w:proofErr w:type="spellStart"/>
            <w:r w:rsidRPr="000154D8">
              <w:rPr>
                <w:color w:val="000000" w:themeColor="text1"/>
                <w:szCs w:val="22"/>
              </w:rPr>
              <w:t>ДатаТип</w:t>
            </w:r>
            <w:proofErr w:type="spellEnd"/>
            <w:r w:rsidRPr="000154D8">
              <w:rPr>
                <w:color w:val="000000" w:themeColor="text1"/>
                <w:szCs w:val="22"/>
              </w:rPr>
              <w:t>&gt;.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Дата в формате ДД.ММ.ГГГГ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Кем выдан документ, удостоверяющий личность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ВыдДок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 </w:t>
            </w:r>
          </w:p>
        </w:tc>
      </w:tr>
      <w:tr w:rsidR="00696281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left"/>
            </w:pPr>
            <w:r w:rsidRPr="00102C0A">
              <w:t>Код подразделения органа, выдавшего документ, удостоверяющий личность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proofErr w:type="spellStart"/>
            <w:r w:rsidRPr="00102C0A">
              <w:t>КодВыдДок</w:t>
            </w:r>
            <w:proofErr w:type="spellEnd"/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102C0A" w:rsidRDefault="00696281" w:rsidP="00696281">
            <w:pPr>
              <w:ind w:firstLine="0"/>
              <w:jc w:val="center"/>
            </w:pPr>
            <w:r w:rsidRPr="00102C0A"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center"/>
              <w:rPr>
                <w:color w:val="000000" w:themeColor="text1"/>
              </w:rPr>
            </w:pPr>
            <w:r w:rsidRPr="000154D8">
              <w:rPr>
                <w:color w:val="000000" w:themeColor="text1"/>
              </w:rPr>
              <w:t>НУ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 xml:space="preserve">Элемент является обязательным при 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  <w:szCs w:val="22"/>
              </w:rPr>
            </w:pPr>
            <w:r w:rsidRPr="000154D8">
              <w:rPr>
                <w:color w:val="000000" w:themeColor="text1"/>
                <w:szCs w:val="22"/>
              </w:rPr>
              <w:t>&lt;</w:t>
            </w:r>
            <w:proofErr w:type="spellStart"/>
            <w:r w:rsidRPr="000154D8">
              <w:rPr>
                <w:color w:val="000000" w:themeColor="text1"/>
              </w:rPr>
              <w:t>КодВидДок</w:t>
            </w:r>
            <w:proofErr w:type="spellEnd"/>
            <w:r w:rsidRPr="000154D8">
              <w:rPr>
                <w:color w:val="000000" w:themeColor="text1"/>
                <w:szCs w:val="22"/>
              </w:rPr>
              <w:t>&gt; = 21.</w:t>
            </w:r>
          </w:p>
          <w:p w:rsidR="00696281" w:rsidRPr="000154D8" w:rsidRDefault="00696281" w:rsidP="00696281">
            <w:pPr>
              <w:ind w:firstLine="0"/>
              <w:jc w:val="left"/>
              <w:rPr>
                <w:color w:val="000000" w:themeColor="text1"/>
              </w:rPr>
            </w:pPr>
            <w:r w:rsidRPr="000154D8">
              <w:rPr>
                <w:color w:val="000000" w:themeColor="text1"/>
                <w:szCs w:val="22"/>
              </w:rPr>
              <w:t>Значение в формате ХХХ-ХХХ, где Х – число от 0 до 9</w:t>
            </w:r>
          </w:p>
        </w:tc>
      </w:tr>
    </w:tbl>
    <w:p w:rsidR="00102C0A" w:rsidRPr="00102C0A" w:rsidRDefault="00102C0A" w:rsidP="00102C0A">
      <w:pPr>
        <w:spacing w:before="360"/>
        <w:ind w:firstLine="0"/>
        <w:jc w:val="right"/>
      </w:pPr>
      <w:r w:rsidRPr="00102C0A">
        <w:t>Таблица 4.19</w:t>
      </w:r>
    </w:p>
    <w:p w:rsidR="00102C0A" w:rsidRPr="00102C0A" w:rsidRDefault="00102C0A" w:rsidP="00102C0A">
      <w:pPr>
        <w:spacing w:after="120"/>
        <w:ind w:firstLine="0"/>
        <w:jc w:val="center"/>
        <w15:collapsed/>
        <w:rPr>
          <w:sz w:val="20"/>
          <w:szCs w:val="20"/>
        </w:rPr>
      </w:pPr>
      <w:r w:rsidRPr="00102C0A">
        <w:rPr>
          <w:b/>
          <w:bCs/>
        </w:rPr>
        <w:t>Фамилия, имя, отчество (</w:t>
      </w:r>
      <w:proofErr w:type="spellStart"/>
      <w:r w:rsidRPr="00102C0A">
        <w:rPr>
          <w:b/>
          <w:bCs/>
        </w:rPr>
        <w:t>ФИОТип</w:t>
      </w:r>
      <w:proofErr w:type="spellEnd"/>
      <w:r w:rsidRPr="00102C0A">
        <w:rPr>
          <w:b/>
          <w:bCs/>
        </w:rPr>
        <w:t>)</w:t>
      </w:r>
    </w:p>
    <w:tbl>
      <w:tblPr>
        <w:tblW w:w="16160" w:type="dxa"/>
        <w:jc w:val="center"/>
        <w:tblLook w:val="04A0" w:firstRow="1" w:lastRow="0" w:firstColumn="1" w:lastColumn="0" w:noHBand="0" w:noVBand="1"/>
      </w:tblPr>
      <w:tblGrid>
        <w:gridCol w:w="4129"/>
        <w:gridCol w:w="2176"/>
        <w:gridCol w:w="1208"/>
        <w:gridCol w:w="1208"/>
        <w:gridCol w:w="1910"/>
        <w:gridCol w:w="5529"/>
      </w:tblGrid>
      <w:tr w:rsidR="00102C0A" w:rsidRPr="00102C0A" w:rsidTr="00102C0A">
        <w:trPr>
          <w:trHeight w:val="23"/>
          <w:tblHeader/>
          <w:jc w:val="center"/>
        </w:trPr>
        <w:tc>
          <w:tcPr>
            <w:tcW w:w="4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Наименование элемента</w:t>
            </w:r>
          </w:p>
        </w:tc>
        <w:tc>
          <w:tcPr>
            <w:tcW w:w="2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102C0A" w:rsidRPr="00102C0A" w:rsidRDefault="00102C0A" w:rsidP="00102C0A">
            <w:pPr>
              <w:ind w:firstLine="0"/>
              <w:jc w:val="center"/>
              <w:rPr>
                <w:b/>
                <w:bCs/>
              </w:rPr>
            </w:pPr>
            <w:r w:rsidRPr="00102C0A">
              <w:rPr>
                <w:b/>
                <w:bCs/>
              </w:rPr>
              <w:t>Дополнительная информация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Фамилия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Имя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  <w:tr w:rsidR="00102C0A" w:rsidRPr="00102C0A" w:rsidTr="00102C0A">
        <w:trPr>
          <w:trHeight w:val="23"/>
          <w:jc w:val="center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Отчество</w:t>
            </w:r>
          </w:p>
        </w:tc>
        <w:tc>
          <w:tcPr>
            <w:tcW w:w="2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center"/>
            </w:pPr>
            <w:r w:rsidRPr="00102C0A">
              <w:t>Н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2C0A" w:rsidRPr="00102C0A" w:rsidRDefault="00102C0A" w:rsidP="00102C0A">
            <w:pPr>
              <w:ind w:firstLine="0"/>
              <w:jc w:val="left"/>
            </w:pPr>
            <w:r w:rsidRPr="00102C0A">
              <w:t> </w:t>
            </w:r>
          </w:p>
        </w:tc>
      </w:tr>
    </w:tbl>
    <w:p w:rsidR="00B60F22" w:rsidRPr="000154D8" w:rsidRDefault="00B60F22" w:rsidP="00102C0A">
      <w:pPr>
        <w:ind w:firstLine="0"/>
        <w:jc w:val="right"/>
        <w:rPr>
          <w:color w:val="000000" w:themeColor="text1"/>
          <w:szCs w:val="22"/>
        </w:rPr>
      </w:pPr>
    </w:p>
    <w:sectPr w:rsidR="00B60F22" w:rsidRPr="000154D8" w:rsidSect="00B60F22">
      <w:headerReference w:type="even" r:id="rId12"/>
      <w:footnotePr>
        <w:numRestart w:val="eachPage"/>
      </w:footnotePr>
      <w:pgSz w:w="16838" w:h="11906" w:orient="landscape" w:code="9"/>
      <w:pgMar w:top="1418" w:right="851" w:bottom="851" w:left="851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1688" w:rsidRDefault="00281688">
      <w:r>
        <w:separator/>
      </w:r>
    </w:p>
    <w:p w:rsidR="00281688" w:rsidRDefault="00281688"/>
    <w:p w:rsidR="00281688" w:rsidRDefault="00281688"/>
    <w:p w:rsidR="00281688" w:rsidRDefault="00281688"/>
    <w:p w:rsidR="00281688" w:rsidRDefault="00281688"/>
    <w:p w:rsidR="00281688" w:rsidRDefault="00281688"/>
  </w:endnote>
  <w:endnote w:type="continuationSeparator" w:id="0">
    <w:p w:rsidR="00281688" w:rsidRDefault="00281688">
      <w:r>
        <w:continuationSeparator/>
      </w:r>
    </w:p>
    <w:p w:rsidR="00281688" w:rsidRDefault="00281688"/>
    <w:p w:rsidR="00281688" w:rsidRDefault="00281688"/>
    <w:p w:rsidR="00281688" w:rsidRDefault="00281688"/>
    <w:p w:rsidR="00281688" w:rsidRDefault="00281688"/>
    <w:p w:rsidR="00281688" w:rsidRDefault="002816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81" w:rsidRDefault="00696281" w:rsidP="00667D75">
    <w:pPr>
      <w:pStyle w:val="afa"/>
      <w:framePr w:wrap="around" w:vAnchor="text" w:hAnchor="margin" w:xAlign="right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end"/>
    </w:r>
  </w:p>
  <w:p w:rsidR="00696281" w:rsidRDefault="00696281" w:rsidP="00667D75">
    <w:pPr>
      <w:pStyle w:val="af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81" w:rsidRDefault="00696281" w:rsidP="00667D75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1688" w:rsidRDefault="00281688">
      <w:r>
        <w:separator/>
      </w:r>
    </w:p>
  </w:footnote>
  <w:footnote w:type="continuationSeparator" w:id="0">
    <w:p w:rsidR="00281688" w:rsidRDefault="00281688">
      <w:r>
        <w:continuationSeparator/>
      </w:r>
    </w:p>
    <w:p w:rsidR="00281688" w:rsidRDefault="00281688"/>
    <w:p w:rsidR="00281688" w:rsidRDefault="00281688"/>
    <w:p w:rsidR="00281688" w:rsidRDefault="00281688"/>
    <w:p w:rsidR="00281688" w:rsidRDefault="00281688"/>
    <w:p w:rsidR="00281688" w:rsidRDefault="0028168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81" w:rsidRDefault="00696281" w:rsidP="00667D75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end"/>
    </w:r>
  </w:p>
  <w:p w:rsidR="00696281" w:rsidRDefault="00696281">
    <w:pPr>
      <w:ind w:right="360"/>
    </w:pPr>
  </w:p>
  <w:p w:rsidR="00696281" w:rsidRDefault="0069628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81" w:rsidRDefault="00696281" w:rsidP="00667D75">
    <w:pPr>
      <w:pStyle w:val="afb"/>
      <w:framePr w:wrap="around" w:vAnchor="text" w:hAnchor="margin" w:xAlign="center" w:y="1"/>
      <w:rPr>
        <w:rStyle w:val="aff1"/>
      </w:rPr>
    </w:pPr>
    <w:r>
      <w:rPr>
        <w:rStyle w:val="aff1"/>
      </w:rPr>
      <w:fldChar w:fldCharType="begin"/>
    </w:r>
    <w:r>
      <w:rPr>
        <w:rStyle w:val="aff1"/>
      </w:rPr>
      <w:instrText xml:space="preserve">PAGE  </w:instrText>
    </w:r>
    <w:r>
      <w:rPr>
        <w:rStyle w:val="aff1"/>
      </w:rPr>
      <w:fldChar w:fldCharType="separate"/>
    </w:r>
    <w:r w:rsidR="005E6FA8">
      <w:rPr>
        <w:rStyle w:val="aff1"/>
        <w:noProof/>
      </w:rPr>
      <w:t>22</w:t>
    </w:r>
    <w:r>
      <w:rPr>
        <w:rStyle w:val="aff1"/>
      </w:rPr>
      <w:fldChar w:fldCharType="end"/>
    </w:r>
  </w:p>
  <w:p w:rsidR="00696281" w:rsidRDefault="00696281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6281" w:rsidRDefault="0069628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7416E"/>
    <w:multiLevelType w:val="hybridMultilevel"/>
    <w:tmpl w:val="66401E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644E19"/>
    <w:multiLevelType w:val="hybridMultilevel"/>
    <w:tmpl w:val="B87882DC"/>
    <w:lvl w:ilvl="0" w:tplc="35DA6268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4C440B"/>
    <w:multiLevelType w:val="hybridMultilevel"/>
    <w:tmpl w:val="2C2627C2"/>
    <w:lvl w:ilvl="0" w:tplc="72FCC268">
      <w:start w:val="1"/>
      <w:numFmt w:val="bullet"/>
      <w:lvlText w:val=""/>
      <w:lvlJc w:val="left"/>
      <w:pPr>
        <w:tabs>
          <w:tab w:val="num" w:pos="1739"/>
        </w:tabs>
        <w:ind w:left="173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3">
    <w:nsid w:val="438B6C69"/>
    <w:multiLevelType w:val="hybridMultilevel"/>
    <w:tmpl w:val="25F45786"/>
    <w:lvl w:ilvl="0" w:tplc="DE46C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9099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E9A77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220C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FAF8C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C8A37B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A603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034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A1000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518738E"/>
    <w:multiLevelType w:val="hybridMultilevel"/>
    <w:tmpl w:val="3B7092DC"/>
    <w:lvl w:ilvl="0" w:tplc="279C0FE4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14E8614E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D642CA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0EEC94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B02C20B6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5C36033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CDCCB84A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7248944E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1752ECA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45EF1AE1"/>
    <w:multiLevelType w:val="multilevel"/>
    <w:tmpl w:val="B87882DC"/>
    <w:lvl w:ilvl="0">
      <w:start w:val="1"/>
      <w:numFmt w:val="bullet"/>
      <w:lvlText w:val=""/>
      <w:lvlJc w:val="left"/>
      <w:pPr>
        <w:tabs>
          <w:tab w:val="num" w:pos="3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4F954FE7"/>
    <w:multiLevelType w:val="multilevel"/>
    <w:tmpl w:val="0E7E6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4FBD3D7C"/>
    <w:multiLevelType w:val="hybridMultilevel"/>
    <w:tmpl w:val="35AC6876"/>
    <w:lvl w:ilvl="0" w:tplc="72FCC268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2D1114"/>
    <w:multiLevelType w:val="hybridMultilevel"/>
    <w:tmpl w:val="CBFC0596"/>
    <w:lvl w:ilvl="0" w:tplc="D18218B8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90CEC01A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3EA0F8F0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A836A18C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15E2C97E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70A00BE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6A060D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A44E828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6E8E976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6A28BE"/>
    <w:multiLevelType w:val="hybridMultilevel"/>
    <w:tmpl w:val="C48CB912"/>
    <w:lvl w:ilvl="0" w:tplc="D804C420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8EFC018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6BC25EEE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2EDAB9C6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7742ABD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4FF86F34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AADA1EF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39E80654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49105A2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2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7BB47FC2"/>
    <w:multiLevelType w:val="hybridMultilevel"/>
    <w:tmpl w:val="F0D26ED6"/>
    <w:lvl w:ilvl="0" w:tplc="7FA67C3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645234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112448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3EAAB2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F6816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7D3A9A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77EF7A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7868B00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AE632A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14"/>
  </w:num>
  <w:num w:numId="2">
    <w:abstractNumId w:val="3"/>
  </w:num>
  <w:num w:numId="3">
    <w:abstractNumId w:val="4"/>
  </w:num>
  <w:num w:numId="4">
    <w:abstractNumId w:val="11"/>
  </w:num>
  <w:num w:numId="5">
    <w:abstractNumId w:val="12"/>
  </w:num>
  <w:num w:numId="6">
    <w:abstractNumId w:val="13"/>
  </w:num>
  <w:num w:numId="7">
    <w:abstractNumId w:val="9"/>
  </w:num>
  <w:num w:numId="8">
    <w:abstractNumId w:val="10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6"/>
  </w:num>
  <w:num w:numId="26">
    <w:abstractNumId w:val="6"/>
  </w:num>
  <w:num w:numId="27">
    <w:abstractNumId w:val="0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2"/>
  </w:num>
  <w:num w:numId="35">
    <w:abstractNumId w:val="1"/>
  </w:num>
  <w:num w:numId="36">
    <w:abstractNumId w:val="5"/>
  </w:num>
  <w:num w:numId="37">
    <w:abstractNumId w:val="8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0FC"/>
    <w:rsid w:val="000000FF"/>
    <w:rsid w:val="000003EF"/>
    <w:rsid w:val="000015EB"/>
    <w:rsid w:val="000020B4"/>
    <w:rsid w:val="00005422"/>
    <w:rsid w:val="0000778A"/>
    <w:rsid w:val="00007984"/>
    <w:rsid w:val="00007F04"/>
    <w:rsid w:val="0001068C"/>
    <w:rsid w:val="0001149C"/>
    <w:rsid w:val="00011585"/>
    <w:rsid w:val="0001213D"/>
    <w:rsid w:val="0001222C"/>
    <w:rsid w:val="00013BFC"/>
    <w:rsid w:val="00014AA7"/>
    <w:rsid w:val="00015392"/>
    <w:rsid w:val="000154D8"/>
    <w:rsid w:val="00016D0F"/>
    <w:rsid w:val="00017549"/>
    <w:rsid w:val="0002098E"/>
    <w:rsid w:val="00021C93"/>
    <w:rsid w:val="00023F78"/>
    <w:rsid w:val="000248D1"/>
    <w:rsid w:val="00024F7F"/>
    <w:rsid w:val="00026367"/>
    <w:rsid w:val="00030222"/>
    <w:rsid w:val="00032140"/>
    <w:rsid w:val="00032D5A"/>
    <w:rsid w:val="000339DC"/>
    <w:rsid w:val="00033C6B"/>
    <w:rsid w:val="0004096A"/>
    <w:rsid w:val="00041EEF"/>
    <w:rsid w:val="00043B53"/>
    <w:rsid w:val="00045510"/>
    <w:rsid w:val="000457AD"/>
    <w:rsid w:val="00045FA4"/>
    <w:rsid w:val="0004671B"/>
    <w:rsid w:val="0005085B"/>
    <w:rsid w:val="00055D45"/>
    <w:rsid w:val="000618A4"/>
    <w:rsid w:val="00062197"/>
    <w:rsid w:val="00062433"/>
    <w:rsid w:val="00070171"/>
    <w:rsid w:val="00070E12"/>
    <w:rsid w:val="000722E8"/>
    <w:rsid w:val="00072897"/>
    <w:rsid w:val="0007339A"/>
    <w:rsid w:val="000752E3"/>
    <w:rsid w:val="00075F1D"/>
    <w:rsid w:val="00076248"/>
    <w:rsid w:val="00080B33"/>
    <w:rsid w:val="000856F5"/>
    <w:rsid w:val="000857C5"/>
    <w:rsid w:val="0008642F"/>
    <w:rsid w:val="00087262"/>
    <w:rsid w:val="00090778"/>
    <w:rsid w:val="00091216"/>
    <w:rsid w:val="000916EB"/>
    <w:rsid w:val="00094474"/>
    <w:rsid w:val="00094B88"/>
    <w:rsid w:val="00097B63"/>
    <w:rsid w:val="000A0EE1"/>
    <w:rsid w:val="000A1368"/>
    <w:rsid w:val="000A13F6"/>
    <w:rsid w:val="000A4455"/>
    <w:rsid w:val="000A4609"/>
    <w:rsid w:val="000B0FCD"/>
    <w:rsid w:val="000B3D54"/>
    <w:rsid w:val="000B3E55"/>
    <w:rsid w:val="000B5069"/>
    <w:rsid w:val="000B552D"/>
    <w:rsid w:val="000B5890"/>
    <w:rsid w:val="000C167C"/>
    <w:rsid w:val="000C3A17"/>
    <w:rsid w:val="000C4668"/>
    <w:rsid w:val="000C46B8"/>
    <w:rsid w:val="000C4DA8"/>
    <w:rsid w:val="000C74AC"/>
    <w:rsid w:val="000C751E"/>
    <w:rsid w:val="000D0AEE"/>
    <w:rsid w:val="000D1095"/>
    <w:rsid w:val="000D1CD5"/>
    <w:rsid w:val="000D493E"/>
    <w:rsid w:val="000D7E3F"/>
    <w:rsid w:val="000E1748"/>
    <w:rsid w:val="000E45B3"/>
    <w:rsid w:val="000E5534"/>
    <w:rsid w:val="000E75EB"/>
    <w:rsid w:val="000F0C68"/>
    <w:rsid w:val="000F20E1"/>
    <w:rsid w:val="000F2D5A"/>
    <w:rsid w:val="000F5432"/>
    <w:rsid w:val="000F554C"/>
    <w:rsid w:val="00101DA5"/>
    <w:rsid w:val="00102C0A"/>
    <w:rsid w:val="00105C39"/>
    <w:rsid w:val="00107477"/>
    <w:rsid w:val="00107BE7"/>
    <w:rsid w:val="00110A54"/>
    <w:rsid w:val="00111832"/>
    <w:rsid w:val="001126C3"/>
    <w:rsid w:val="00113C3A"/>
    <w:rsid w:val="00115BF8"/>
    <w:rsid w:val="001168A4"/>
    <w:rsid w:val="00116D50"/>
    <w:rsid w:val="00117FF0"/>
    <w:rsid w:val="00120F43"/>
    <w:rsid w:val="00124801"/>
    <w:rsid w:val="001264DE"/>
    <w:rsid w:val="00130870"/>
    <w:rsid w:val="00133051"/>
    <w:rsid w:val="00134F44"/>
    <w:rsid w:val="00135304"/>
    <w:rsid w:val="00136E5E"/>
    <w:rsid w:val="00140B46"/>
    <w:rsid w:val="00142907"/>
    <w:rsid w:val="00145048"/>
    <w:rsid w:val="0014527B"/>
    <w:rsid w:val="00150534"/>
    <w:rsid w:val="001510A4"/>
    <w:rsid w:val="00151459"/>
    <w:rsid w:val="001515EA"/>
    <w:rsid w:val="00154686"/>
    <w:rsid w:val="00155C1D"/>
    <w:rsid w:val="001561F3"/>
    <w:rsid w:val="00156B08"/>
    <w:rsid w:val="001604AA"/>
    <w:rsid w:val="00160D46"/>
    <w:rsid w:val="00165711"/>
    <w:rsid w:val="0017285D"/>
    <w:rsid w:val="00173EE0"/>
    <w:rsid w:val="00177879"/>
    <w:rsid w:val="001800A6"/>
    <w:rsid w:val="00182A18"/>
    <w:rsid w:val="0018518A"/>
    <w:rsid w:val="00185E36"/>
    <w:rsid w:val="00185E80"/>
    <w:rsid w:val="00190F4F"/>
    <w:rsid w:val="001921DC"/>
    <w:rsid w:val="00192F10"/>
    <w:rsid w:val="001941A0"/>
    <w:rsid w:val="00197346"/>
    <w:rsid w:val="001A0377"/>
    <w:rsid w:val="001A0CDD"/>
    <w:rsid w:val="001A0FE2"/>
    <w:rsid w:val="001A27EB"/>
    <w:rsid w:val="001A2A0A"/>
    <w:rsid w:val="001A4B51"/>
    <w:rsid w:val="001A6F38"/>
    <w:rsid w:val="001A7092"/>
    <w:rsid w:val="001A7267"/>
    <w:rsid w:val="001B0ADB"/>
    <w:rsid w:val="001B0DC0"/>
    <w:rsid w:val="001B196D"/>
    <w:rsid w:val="001B2073"/>
    <w:rsid w:val="001B229D"/>
    <w:rsid w:val="001B2FDA"/>
    <w:rsid w:val="001B35DF"/>
    <w:rsid w:val="001B3846"/>
    <w:rsid w:val="001B55D8"/>
    <w:rsid w:val="001C0764"/>
    <w:rsid w:val="001C2483"/>
    <w:rsid w:val="001C3728"/>
    <w:rsid w:val="001C4748"/>
    <w:rsid w:val="001C62F9"/>
    <w:rsid w:val="001C694C"/>
    <w:rsid w:val="001C7FDB"/>
    <w:rsid w:val="001D2579"/>
    <w:rsid w:val="001D5D24"/>
    <w:rsid w:val="001D6360"/>
    <w:rsid w:val="001D73D3"/>
    <w:rsid w:val="001E01C1"/>
    <w:rsid w:val="001E1A0D"/>
    <w:rsid w:val="001E1BB3"/>
    <w:rsid w:val="001E2897"/>
    <w:rsid w:val="001E289C"/>
    <w:rsid w:val="001E2E12"/>
    <w:rsid w:val="001E2F6F"/>
    <w:rsid w:val="001E346F"/>
    <w:rsid w:val="001E4CA3"/>
    <w:rsid w:val="001E6D90"/>
    <w:rsid w:val="001E765C"/>
    <w:rsid w:val="001F06F9"/>
    <w:rsid w:val="001F0DD9"/>
    <w:rsid w:val="001F1B6B"/>
    <w:rsid w:val="001F2501"/>
    <w:rsid w:val="001F4486"/>
    <w:rsid w:val="001F68A0"/>
    <w:rsid w:val="001F6C0D"/>
    <w:rsid w:val="001F6E9A"/>
    <w:rsid w:val="001F7366"/>
    <w:rsid w:val="002012A9"/>
    <w:rsid w:val="00201E7D"/>
    <w:rsid w:val="00202C65"/>
    <w:rsid w:val="002035AA"/>
    <w:rsid w:val="002036D7"/>
    <w:rsid w:val="00206E12"/>
    <w:rsid w:val="00207426"/>
    <w:rsid w:val="00210102"/>
    <w:rsid w:val="002117B4"/>
    <w:rsid w:val="0021213D"/>
    <w:rsid w:val="00213C83"/>
    <w:rsid w:val="00213EA4"/>
    <w:rsid w:val="00215CDE"/>
    <w:rsid w:val="002160E3"/>
    <w:rsid w:val="0022029F"/>
    <w:rsid w:val="0022107E"/>
    <w:rsid w:val="00221F39"/>
    <w:rsid w:val="00222ABE"/>
    <w:rsid w:val="00223297"/>
    <w:rsid w:val="00233C1F"/>
    <w:rsid w:val="00237FC0"/>
    <w:rsid w:val="00240D15"/>
    <w:rsid w:val="0024112D"/>
    <w:rsid w:val="00243A5B"/>
    <w:rsid w:val="002449ED"/>
    <w:rsid w:val="0024526D"/>
    <w:rsid w:val="002452D8"/>
    <w:rsid w:val="0024634B"/>
    <w:rsid w:val="00246F4E"/>
    <w:rsid w:val="00247809"/>
    <w:rsid w:val="00251111"/>
    <w:rsid w:val="00251764"/>
    <w:rsid w:val="00251CF8"/>
    <w:rsid w:val="00251E49"/>
    <w:rsid w:val="00252B5F"/>
    <w:rsid w:val="002553EE"/>
    <w:rsid w:val="00255714"/>
    <w:rsid w:val="002557D9"/>
    <w:rsid w:val="002559E8"/>
    <w:rsid w:val="00262D36"/>
    <w:rsid w:val="002635D2"/>
    <w:rsid w:val="002637E8"/>
    <w:rsid w:val="00264552"/>
    <w:rsid w:val="00265D14"/>
    <w:rsid w:val="00266374"/>
    <w:rsid w:val="002664F8"/>
    <w:rsid w:val="0027131D"/>
    <w:rsid w:val="0027275B"/>
    <w:rsid w:val="002761D0"/>
    <w:rsid w:val="0027779B"/>
    <w:rsid w:val="0028139E"/>
    <w:rsid w:val="00281688"/>
    <w:rsid w:val="00282760"/>
    <w:rsid w:val="00282994"/>
    <w:rsid w:val="00284820"/>
    <w:rsid w:val="00284EB6"/>
    <w:rsid w:val="00285F2F"/>
    <w:rsid w:val="0029171E"/>
    <w:rsid w:val="00291973"/>
    <w:rsid w:val="00291AD7"/>
    <w:rsid w:val="002920A0"/>
    <w:rsid w:val="0029424B"/>
    <w:rsid w:val="002944A4"/>
    <w:rsid w:val="00294B3D"/>
    <w:rsid w:val="00297BBD"/>
    <w:rsid w:val="00297E90"/>
    <w:rsid w:val="002A076A"/>
    <w:rsid w:val="002A2D3E"/>
    <w:rsid w:val="002A40D3"/>
    <w:rsid w:val="002A4347"/>
    <w:rsid w:val="002A49AD"/>
    <w:rsid w:val="002B088B"/>
    <w:rsid w:val="002B1F40"/>
    <w:rsid w:val="002B337C"/>
    <w:rsid w:val="002B4F5B"/>
    <w:rsid w:val="002B62A5"/>
    <w:rsid w:val="002B6549"/>
    <w:rsid w:val="002B68D5"/>
    <w:rsid w:val="002B7A98"/>
    <w:rsid w:val="002B7E81"/>
    <w:rsid w:val="002C094E"/>
    <w:rsid w:val="002C0E41"/>
    <w:rsid w:val="002C12BB"/>
    <w:rsid w:val="002C234F"/>
    <w:rsid w:val="002C2488"/>
    <w:rsid w:val="002C3CEA"/>
    <w:rsid w:val="002C3F6A"/>
    <w:rsid w:val="002C6FB4"/>
    <w:rsid w:val="002C7D48"/>
    <w:rsid w:val="002D076B"/>
    <w:rsid w:val="002D1B1E"/>
    <w:rsid w:val="002D589F"/>
    <w:rsid w:val="002D6C52"/>
    <w:rsid w:val="002D6EDC"/>
    <w:rsid w:val="002E01F7"/>
    <w:rsid w:val="002E49DC"/>
    <w:rsid w:val="002E5589"/>
    <w:rsid w:val="002E6945"/>
    <w:rsid w:val="002E7938"/>
    <w:rsid w:val="002F02BF"/>
    <w:rsid w:val="002F050F"/>
    <w:rsid w:val="002F1DAD"/>
    <w:rsid w:val="002F2243"/>
    <w:rsid w:val="002F3866"/>
    <w:rsid w:val="002F6676"/>
    <w:rsid w:val="002F7C6F"/>
    <w:rsid w:val="003029B1"/>
    <w:rsid w:val="003044F5"/>
    <w:rsid w:val="00305FD2"/>
    <w:rsid w:val="003063F5"/>
    <w:rsid w:val="00306790"/>
    <w:rsid w:val="00306E31"/>
    <w:rsid w:val="00310875"/>
    <w:rsid w:val="00310B3B"/>
    <w:rsid w:val="003111D3"/>
    <w:rsid w:val="003111F7"/>
    <w:rsid w:val="00313B31"/>
    <w:rsid w:val="00314F85"/>
    <w:rsid w:val="0031649A"/>
    <w:rsid w:val="00317742"/>
    <w:rsid w:val="003179DF"/>
    <w:rsid w:val="00317ADF"/>
    <w:rsid w:val="00321687"/>
    <w:rsid w:val="00321720"/>
    <w:rsid w:val="00321C3F"/>
    <w:rsid w:val="00322168"/>
    <w:rsid w:val="00322670"/>
    <w:rsid w:val="003255C0"/>
    <w:rsid w:val="0032633F"/>
    <w:rsid w:val="003307DB"/>
    <w:rsid w:val="00331CCA"/>
    <w:rsid w:val="003320B9"/>
    <w:rsid w:val="00335D46"/>
    <w:rsid w:val="0033620F"/>
    <w:rsid w:val="003378D3"/>
    <w:rsid w:val="00340675"/>
    <w:rsid w:val="003410E7"/>
    <w:rsid w:val="00343826"/>
    <w:rsid w:val="00347046"/>
    <w:rsid w:val="00347F5F"/>
    <w:rsid w:val="00352736"/>
    <w:rsid w:val="00353FBD"/>
    <w:rsid w:val="003541EE"/>
    <w:rsid w:val="00360199"/>
    <w:rsid w:val="0036474B"/>
    <w:rsid w:val="00364CD9"/>
    <w:rsid w:val="0036557F"/>
    <w:rsid w:val="00365C97"/>
    <w:rsid w:val="0036689E"/>
    <w:rsid w:val="0036701E"/>
    <w:rsid w:val="00370624"/>
    <w:rsid w:val="00370C73"/>
    <w:rsid w:val="00371767"/>
    <w:rsid w:val="0037323D"/>
    <w:rsid w:val="00373364"/>
    <w:rsid w:val="00374AE1"/>
    <w:rsid w:val="00375216"/>
    <w:rsid w:val="00375403"/>
    <w:rsid w:val="003807B1"/>
    <w:rsid w:val="00382453"/>
    <w:rsid w:val="00382702"/>
    <w:rsid w:val="003837C6"/>
    <w:rsid w:val="00385757"/>
    <w:rsid w:val="00385CE6"/>
    <w:rsid w:val="0039082A"/>
    <w:rsid w:val="003910E7"/>
    <w:rsid w:val="0039147E"/>
    <w:rsid w:val="00393209"/>
    <w:rsid w:val="00394485"/>
    <w:rsid w:val="003A0851"/>
    <w:rsid w:val="003A2715"/>
    <w:rsid w:val="003A2B49"/>
    <w:rsid w:val="003A4256"/>
    <w:rsid w:val="003A4D56"/>
    <w:rsid w:val="003A6C20"/>
    <w:rsid w:val="003B07DD"/>
    <w:rsid w:val="003B12DD"/>
    <w:rsid w:val="003B1D92"/>
    <w:rsid w:val="003B2F82"/>
    <w:rsid w:val="003B3598"/>
    <w:rsid w:val="003B5C5E"/>
    <w:rsid w:val="003B663E"/>
    <w:rsid w:val="003B66C3"/>
    <w:rsid w:val="003B6A69"/>
    <w:rsid w:val="003C051F"/>
    <w:rsid w:val="003C2FD4"/>
    <w:rsid w:val="003C33C3"/>
    <w:rsid w:val="003C3814"/>
    <w:rsid w:val="003C409C"/>
    <w:rsid w:val="003C4476"/>
    <w:rsid w:val="003D2A53"/>
    <w:rsid w:val="003D6843"/>
    <w:rsid w:val="003D6DA6"/>
    <w:rsid w:val="003D7725"/>
    <w:rsid w:val="003E34B1"/>
    <w:rsid w:val="003E5720"/>
    <w:rsid w:val="003E5D47"/>
    <w:rsid w:val="003E6022"/>
    <w:rsid w:val="003E691D"/>
    <w:rsid w:val="003F006D"/>
    <w:rsid w:val="003F0180"/>
    <w:rsid w:val="003F04BC"/>
    <w:rsid w:val="003F1D65"/>
    <w:rsid w:val="003F1F7D"/>
    <w:rsid w:val="003F214D"/>
    <w:rsid w:val="003F230B"/>
    <w:rsid w:val="003F299D"/>
    <w:rsid w:val="003F3469"/>
    <w:rsid w:val="003F479E"/>
    <w:rsid w:val="003F4C1F"/>
    <w:rsid w:val="003F5C2D"/>
    <w:rsid w:val="003F7C99"/>
    <w:rsid w:val="0040292B"/>
    <w:rsid w:val="004035DE"/>
    <w:rsid w:val="00405899"/>
    <w:rsid w:val="00406F26"/>
    <w:rsid w:val="004078AB"/>
    <w:rsid w:val="00411491"/>
    <w:rsid w:val="004155EC"/>
    <w:rsid w:val="00415BA0"/>
    <w:rsid w:val="00416284"/>
    <w:rsid w:val="0042094E"/>
    <w:rsid w:val="00423BBB"/>
    <w:rsid w:val="004242B9"/>
    <w:rsid w:val="004243B0"/>
    <w:rsid w:val="00426602"/>
    <w:rsid w:val="00430715"/>
    <w:rsid w:val="00430A06"/>
    <w:rsid w:val="00437790"/>
    <w:rsid w:val="00437A42"/>
    <w:rsid w:val="00440889"/>
    <w:rsid w:val="00444999"/>
    <w:rsid w:val="004469C1"/>
    <w:rsid w:val="00447AA7"/>
    <w:rsid w:val="00447BDD"/>
    <w:rsid w:val="004512B1"/>
    <w:rsid w:val="00451E7C"/>
    <w:rsid w:val="0045215C"/>
    <w:rsid w:val="00452391"/>
    <w:rsid w:val="004531A2"/>
    <w:rsid w:val="0045395A"/>
    <w:rsid w:val="004557A0"/>
    <w:rsid w:val="0046259F"/>
    <w:rsid w:val="00462EEB"/>
    <w:rsid w:val="00463CDC"/>
    <w:rsid w:val="004655BC"/>
    <w:rsid w:val="004664B5"/>
    <w:rsid w:val="004665CD"/>
    <w:rsid w:val="00466885"/>
    <w:rsid w:val="00473274"/>
    <w:rsid w:val="004733CB"/>
    <w:rsid w:val="004740AA"/>
    <w:rsid w:val="004742F0"/>
    <w:rsid w:val="00474662"/>
    <w:rsid w:val="0047585F"/>
    <w:rsid w:val="00475C90"/>
    <w:rsid w:val="00476551"/>
    <w:rsid w:val="00476E47"/>
    <w:rsid w:val="00477458"/>
    <w:rsid w:val="00477477"/>
    <w:rsid w:val="00477621"/>
    <w:rsid w:val="00477FBE"/>
    <w:rsid w:val="00481893"/>
    <w:rsid w:val="00481BAE"/>
    <w:rsid w:val="00481E47"/>
    <w:rsid w:val="00482B3D"/>
    <w:rsid w:val="00483987"/>
    <w:rsid w:val="0048507A"/>
    <w:rsid w:val="004910E2"/>
    <w:rsid w:val="00491612"/>
    <w:rsid w:val="004918E7"/>
    <w:rsid w:val="004926ED"/>
    <w:rsid w:val="00492C10"/>
    <w:rsid w:val="00492FC4"/>
    <w:rsid w:val="004940BD"/>
    <w:rsid w:val="00494329"/>
    <w:rsid w:val="004A03FF"/>
    <w:rsid w:val="004A0405"/>
    <w:rsid w:val="004A0640"/>
    <w:rsid w:val="004A1826"/>
    <w:rsid w:val="004A1A9F"/>
    <w:rsid w:val="004A369C"/>
    <w:rsid w:val="004A38EC"/>
    <w:rsid w:val="004A3F07"/>
    <w:rsid w:val="004A6307"/>
    <w:rsid w:val="004A64CD"/>
    <w:rsid w:val="004A7F7A"/>
    <w:rsid w:val="004B08FD"/>
    <w:rsid w:val="004B0BC9"/>
    <w:rsid w:val="004B33B5"/>
    <w:rsid w:val="004B43AD"/>
    <w:rsid w:val="004B4FCC"/>
    <w:rsid w:val="004B53B0"/>
    <w:rsid w:val="004B6378"/>
    <w:rsid w:val="004C04BA"/>
    <w:rsid w:val="004C5046"/>
    <w:rsid w:val="004C5590"/>
    <w:rsid w:val="004C5E54"/>
    <w:rsid w:val="004E1181"/>
    <w:rsid w:val="004E245E"/>
    <w:rsid w:val="004E4D66"/>
    <w:rsid w:val="004E4DCA"/>
    <w:rsid w:val="004E53C5"/>
    <w:rsid w:val="004E5D01"/>
    <w:rsid w:val="004E5EEF"/>
    <w:rsid w:val="004E69F0"/>
    <w:rsid w:val="004F29BF"/>
    <w:rsid w:val="004F5F30"/>
    <w:rsid w:val="004F6246"/>
    <w:rsid w:val="004F62CE"/>
    <w:rsid w:val="004F6A6C"/>
    <w:rsid w:val="004F6EB0"/>
    <w:rsid w:val="00501159"/>
    <w:rsid w:val="00505005"/>
    <w:rsid w:val="0050690F"/>
    <w:rsid w:val="00507EBE"/>
    <w:rsid w:val="005103F2"/>
    <w:rsid w:val="005105D7"/>
    <w:rsid w:val="00512041"/>
    <w:rsid w:val="005147D8"/>
    <w:rsid w:val="005157FC"/>
    <w:rsid w:val="00515809"/>
    <w:rsid w:val="0051679B"/>
    <w:rsid w:val="00520B51"/>
    <w:rsid w:val="00521616"/>
    <w:rsid w:val="00523086"/>
    <w:rsid w:val="00526C05"/>
    <w:rsid w:val="00527F72"/>
    <w:rsid w:val="00531A1E"/>
    <w:rsid w:val="0053310E"/>
    <w:rsid w:val="00533846"/>
    <w:rsid w:val="0053442A"/>
    <w:rsid w:val="00534FFB"/>
    <w:rsid w:val="0053572E"/>
    <w:rsid w:val="005366D0"/>
    <w:rsid w:val="005368A2"/>
    <w:rsid w:val="00536D69"/>
    <w:rsid w:val="00537A01"/>
    <w:rsid w:val="00537FC2"/>
    <w:rsid w:val="005407F8"/>
    <w:rsid w:val="00540D15"/>
    <w:rsid w:val="00541568"/>
    <w:rsid w:val="00541919"/>
    <w:rsid w:val="00542C2B"/>
    <w:rsid w:val="00543E35"/>
    <w:rsid w:val="00544DDE"/>
    <w:rsid w:val="00545944"/>
    <w:rsid w:val="0055056D"/>
    <w:rsid w:val="00550888"/>
    <w:rsid w:val="00551157"/>
    <w:rsid w:val="0055180E"/>
    <w:rsid w:val="00552970"/>
    <w:rsid w:val="00552BE7"/>
    <w:rsid w:val="005558FC"/>
    <w:rsid w:val="0055693D"/>
    <w:rsid w:val="005579CD"/>
    <w:rsid w:val="00560324"/>
    <w:rsid w:val="0056423A"/>
    <w:rsid w:val="00566747"/>
    <w:rsid w:val="00566FB2"/>
    <w:rsid w:val="00566FB3"/>
    <w:rsid w:val="005702CB"/>
    <w:rsid w:val="005706AD"/>
    <w:rsid w:val="00570FA2"/>
    <w:rsid w:val="00571588"/>
    <w:rsid w:val="0057233C"/>
    <w:rsid w:val="00572B39"/>
    <w:rsid w:val="00572B53"/>
    <w:rsid w:val="005763ED"/>
    <w:rsid w:val="0058022A"/>
    <w:rsid w:val="00582C4F"/>
    <w:rsid w:val="00590DE8"/>
    <w:rsid w:val="00590FC9"/>
    <w:rsid w:val="00591DE6"/>
    <w:rsid w:val="005922E8"/>
    <w:rsid w:val="005932B7"/>
    <w:rsid w:val="00593494"/>
    <w:rsid w:val="0059376A"/>
    <w:rsid w:val="00593C5B"/>
    <w:rsid w:val="00595043"/>
    <w:rsid w:val="00596D2D"/>
    <w:rsid w:val="005A3295"/>
    <w:rsid w:val="005A4785"/>
    <w:rsid w:val="005A526B"/>
    <w:rsid w:val="005B3613"/>
    <w:rsid w:val="005B40A4"/>
    <w:rsid w:val="005B618F"/>
    <w:rsid w:val="005B66E6"/>
    <w:rsid w:val="005B7DD1"/>
    <w:rsid w:val="005B7EB3"/>
    <w:rsid w:val="005C192E"/>
    <w:rsid w:val="005C1E9C"/>
    <w:rsid w:val="005C300E"/>
    <w:rsid w:val="005C31C1"/>
    <w:rsid w:val="005C38A1"/>
    <w:rsid w:val="005C67A5"/>
    <w:rsid w:val="005C75B7"/>
    <w:rsid w:val="005C7EDD"/>
    <w:rsid w:val="005D29B0"/>
    <w:rsid w:val="005D33C7"/>
    <w:rsid w:val="005D4490"/>
    <w:rsid w:val="005D4CFA"/>
    <w:rsid w:val="005D58FB"/>
    <w:rsid w:val="005E0FB8"/>
    <w:rsid w:val="005E1942"/>
    <w:rsid w:val="005E2306"/>
    <w:rsid w:val="005E4991"/>
    <w:rsid w:val="005E4E0E"/>
    <w:rsid w:val="005E6FA8"/>
    <w:rsid w:val="005E7267"/>
    <w:rsid w:val="005F087D"/>
    <w:rsid w:val="005F4B0F"/>
    <w:rsid w:val="005F6A2E"/>
    <w:rsid w:val="005F7967"/>
    <w:rsid w:val="00601D6E"/>
    <w:rsid w:val="00602CEA"/>
    <w:rsid w:val="00603AB3"/>
    <w:rsid w:val="00603FE5"/>
    <w:rsid w:val="00604A13"/>
    <w:rsid w:val="00604BB9"/>
    <w:rsid w:val="00605CC0"/>
    <w:rsid w:val="00606CD1"/>
    <w:rsid w:val="00612BD6"/>
    <w:rsid w:val="0061362D"/>
    <w:rsid w:val="00614399"/>
    <w:rsid w:val="00614C0D"/>
    <w:rsid w:val="00615A59"/>
    <w:rsid w:val="00617922"/>
    <w:rsid w:val="00617C5C"/>
    <w:rsid w:val="00620A9B"/>
    <w:rsid w:val="00632E5C"/>
    <w:rsid w:val="00633DFC"/>
    <w:rsid w:val="00634AED"/>
    <w:rsid w:val="00641343"/>
    <w:rsid w:val="00642F75"/>
    <w:rsid w:val="00644E4A"/>
    <w:rsid w:val="006468A7"/>
    <w:rsid w:val="0064693C"/>
    <w:rsid w:val="00646EF0"/>
    <w:rsid w:val="00647909"/>
    <w:rsid w:val="00647A3F"/>
    <w:rsid w:val="00647CCF"/>
    <w:rsid w:val="006505DC"/>
    <w:rsid w:val="00650A41"/>
    <w:rsid w:val="00653063"/>
    <w:rsid w:val="0065453C"/>
    <w:rsid w:val="00655370"/>
    <w:rsid w:val="00655462"/>
    <w:rsid w:val="00655C2E"/>
    <w:rsid w:val="00656635"/>
    <w:rsid w:val="00662AE9"/>
    <w:rsid w:val="00662D21"/>
    <w:rsid w:val="006639E9"/>
    <w:rsid w:val="0066552A"/>
    <w:rsid w:val="00665738"/>
    <w:rsid w:val="00665CF6"/>
    <w:rsid w:val="00667A36"/>
    <w:rsid w:val="00667D75"/>
    <w:rsid w:val="006720D3"/>
    <w:rsid w:val="00674000"/>
    <w:rsid w:val="006750E1"/>
    <w:rsid w:val="00675CED"/>
    <w:rsid w:val="00675D0D"/>
    <w:rsid w:val="00676518"/>
    <w:rsid w:val="00676AB6"/>
    <w:rsid w:val="00677226"/>
    <w:rsid w:val="00680844"/>
    <w:rsid w:val="00682031"/>
    <w:rsid w:val="00682F74"/>
    <w:rsid w:val="00685DC3"/>
    <w:rsid w:val="006874EA"/>
    <w:rsid w:val="00687AB9"/>
    <w:rsid w:val="00696281"/>
    <w:rsid w:val="006A0786"/>
    <w:rsid w:val="006A1D64"/>
    <w:rsid w:val="006A416F"/>
    <w:rsid w:val="006A45D1"/>
    <w:rsid w:val="006A484F"/>
    <w:rsid w:val="006A5665"/>
    <w:rsid w:val="006A64E8"/>
    <w:rsid w:val="006B0028"/>
    <w:rsid w:val="006B060C"/>
    <w:rsid w:val="006B0658"/>
    <w:rsid w:val="006B31ED"/>
    <w:rsid w:val="006B3613"/>
    <w:rsid w:val="006B3DA7"/>
    <w:rsid w:val="006C0A4A"/>
    <w:rsid w:val="006C3CA3"/>
    <w:rsid w:val="006C3D3E"/>
    <w:rsid w:val="006C4DA5"/>
    <w:rsid w:val="006C55C0"/>
    <w:rsid w:val="006C573E"/>
    <w:rsid w:val="006D1EF4"/>
    <w:rsid w:val="006D2F35"/>
    <w:rsid w:val="006D4F77"/>
    <w:rsid w:val="006D633C"/>
    <w:rsid w:val="006D7935"/>
    <w:rsid w:val="006E0C9B"/>
    <w:rsid w:val="006E3D34"/>
    <w:rsid w:val="006E538D"/>
    <w:rsid w:val="006E62BC"/>
    <w:rsid w:val="006E7FA3"/>
    <w:rsid w:val="006F3561"/>
    <w:rsid w:val="006F5081"/>
    <w:rsid w:val="006F6BC1"/>
    <w:rsid w:val="0070232B"/>
    <w:rsid w:val="00703396"/>
    <w:rsid w:val="0070390C"/>
    <w:rsid w:val="00703C07"/>
    <w:rsid w:val="0070419A"/>
    <w:rsid w:val="00705EEF"/>
    <w:rsid w:val="00710E97"/>
    <w:rsid w:val="00712387"/>
    <w:rsid w:val="0071638B"/>
    <w:rsid w:val="00716A3C"/>
    <w:rsid w:val="00717A24"/>
    <w:rsid w:val="00717EA8"/>
    <w:rsid w:val="00720B7C"/>
    <w:rsid w:val="00720E34"/>
    <w:rsid w:val="00721854"/>
    <w:rsid w:val="0072491B"/>
    <w:rsid w:val="00725B07"/>
    <w:rsid w:val="00726244"/>
    <w:rsid w:val="00727575"/>
    <w:rsid w:val="0072765D"/>
    <w:rsid w:val="00730233"/>
    <w:rsid w:val="00731D19"/>
    <w:rsid w:val="00732BF3"/>
    <w:rsid w:val="007349D9"/>
    <w:rsid w:val="007360BF"/>
    <w:rsid w:val="00736CD9"/>
    <w:rsid w:val="0073768B"/>
    <w:rsid w:val="0074253F"/>
    <w:rsid w:val="00742F0C"/>
    <w:rsid w:val="0074432F"/>
    <w:rsid w:val="007462B2"/>
    <w:rsid w:val="00746729"/>
    <w:rsid w:val="00750153"/>
    <w:rsid w:val="00754F95"/>
    <w:rsid w:val="007555FA"/>
    <w:rsid w:val="0075752B"/>
    <w:rsid w:val="00762C12"/>
    <w:rsid w:val="00763A2F"/>
    <w:rsid w:val="00765023"/>
    <w:rsid w:val="0076601C"/>
    <w:rsid w:val="007677EF"/>
    <w:rsid w:val="00771990"/>
    <w:rsid w:val="00775AB9"/>
    <w:rsid w:val="007812CB"/>
    <w:rsid w:val="00781FBA"/>
    <w:rsid w:val="00782ED2"/>
    <w:rsid w:val="007849E0"/>
    <w:rsid w:val="00784A61"/>
    <w:rsid w:val="00791196"/>
    <w:rsid w:val="0079156A"/>
    <w:rsid w:val="00793799"/>
    <w:rsid w:val="0079405B"/>
    <w:rsid w:val="00794983"/>
    <w:rsid w:val="007955E9"/>
    <w:rsid w:val="00795FC8"/>
    <w:rsid w:val="007970A5"/>
    <w:rsid w:val="007A73B3"/>
    <w:rsid w:val="007B01CD"/>
    <w:rsid w:val="007B0BAF"/>
    <w:rsid w:val="007B0F98"/>
    <w:rsid w:val="007B3529"/>
    <w:rsid w:val="007B43BC"/>
    <w:rsid w:val="007B67D9"/>
    <w:rsid w:val="007B67EA"/>
    <w:rsid w:val="007B7939"/>
    <w:rsid w:val="007C51A9"/>
    <w:rsid w:val="007D07CF"/>
    <w:rsid w:val="007D2F1C"/>
    <w:rsid w:val="007D5C31"/>
    <w:rsid w:val="007D6226"/>
    <w:rsid w:val="007D6D91"/>
    <w:rsid w:val="007E0C29"/>
    <w:rsid w:val="007E26FF"/>
    <w:rsid w:val="007E3A28"/>
    <w:rsid w:val="007E3FE5"/>
    <w:rsid w:val="007E52BE"/>
    <w:rsid w:val="007F28D1"/>
    <w:rsid w:val="007F291C"/>
    <w:rsid w:val="007F29E9"/>
    <w:rsid w:val="007F3207"/>
    <w:rsid w:val="007F35A6"/>
    <w:rsid w:val="007F51BE"/>
    <w:rsid w:val="00802F0C"/>
    <w:rsid w:val="008042D5"/>
    <w:rsid w:val="0080567A"/>
    <w:rsid w:val="00805F56"/>
    <w:rsid w:val="00806A3E"/>
    <w:rsid w:val="008070EA"/>
    <w:rsid w:val="00810C4B"/>
    <w:rsid w:val="0081159A"/>
    <w:rsid w:val="00811821"/>
    <w:rsid w:val="00811E82"/>
    <w:rsid w:val="0081259A"/>
    <w:rsid w:val="008133B3"/>
    <w:rsid w:val="00814998"/>
    <w:rsid w:val="008159FF"/>
    <w:rsid w:val="00817E62"/>
    <w:rsid w:val="00820BB6"/>
    <w:rsid w:val="0082200E"/>
    <w:rsid w:val="00822504"/>
    <w:rsid w:val="00822B5A"/>
    <w:rsid w:val="00823DC7"/>
    <w:rsid w:val="00825442"/>
    <w:rsid w:val="00832AAB"/>
    <w:rsid w:val="00832E42"/>
    <w:rsid w:val="0083438F"/>
    <w:rsid w:val="00834906"/>
    <w:rsid w:val="00834CAF"/>
    <w:rsid w:val="0083552B"/>
    <w:rsid w:val="00836307"/>
    <w:rsid w:val="008404DC"/>
    <w:rsid w:val="0084061C"/>
    <w:rsid w:val="00840781"/>
    <w:rsid w:val="0084445B"/>
    <w:rsid w:val="00845CD5"/>
    <w:rsid w:val="00850110"/>
    <w:rsid w:val="0085354B"/>
    <w:rsid w:val="00853FC2"/>
    <w:rsid w:val="008555E9"/>
    <w:rsid w:val="008570E8"/>
    <w:rsid w:val="00857A03"/>
    <w:rsid w:val="00860468"/>
    <w:rsid w:val="00861BDF"/>
    <w:rsid w:val="00866938"/>
    <w:rsid w:val="00866ED5"/>
    <w:rsid w:val="0087394F"/>
    <w:rsid w:val="0087502A"/>
    <w:rsid w:val="00875D6A"/>
    <w:rsid w:val="00876393"/>
    <w:rsid w:val="0088148A"/>
    <w:rsid w:val="00881DF9"/>
    <w:rsid w:val="00885D9E"/>
    <w:rsid w:val="00886F7E"/>
    <w:rsid w:val="0089084E"/>
    <w:rsid w:val="00890AF2"/>
    <w:rsid w:val="00891810"/>
    <w:rsid w:val="00891FBE"/>
    <w:rsid w:val="00892086"/>
    <w:rsid w:val="008923E8"/>
    <w:rsid w:val="0089307A"/>
    <w:rsid w:val="008933B4"/>
    <w:rsid w:val="0089364B"/>
    <w:rsid w:val="0089422E"/>
    <w:rsid w:val="00895D3F"/>
    <w:rsid w:val="00896DBB"/>
    <w:rsid w:val="0089767C"/>
    <w:rsid w:val="00897B75"/>
    <w:rsid w:val="008A42D8"/>
    <w:rsid w:val="008A5E5F"/>
    <w:rsid w:val="008A633A"/>
    <w:rsid w:val="008A65B3"/>
    <w:rsid w:val="008B3B8B"/>
    <w:rsid w:val="008B43D8"/>
    <w:rsid w:val="008B5085"/>
    <w:rsid w:val="008B61E4"/>
    <w:rsid w:val="008B6E0D"/>
    <w:rsid w:val="008C0BF0"/>
    <w:rsid w:val="008C3DBC"/>
    <w:rsid w:val="008C4795"/>
    <w:rsid w:val="008D1F2E"/>
    <w:rsid w:val="008D1FDE"/>
    <w:rsid w:val="008D208E"/>
    <w:rsid w:val="008D2758"/>
    <w:rsid w:val="008D3029"/>
    <w:rsid w:val="008D4712"/>
    <w:rsid w:val="008D572D"/>
    <w:rsid w:val="008D5E83"/>
    <w:rsid w:val="008E2E1F"/>
    <w:rsid w:val="008E3E3F"/>
    <w:rsid w:val="008E4DBF"/>
    <w:rsid w:val="008E5E6F"/>
    <w:rsid w:val="008E6977"/>
    <w:rsid w:val="008E6EBB"/>
    <w:rsid w:val="008E7EF7"/>
    <w:rsid w:val="008F024F"/>
    <w:rsid w:val="008F1B5D"/>
    <w:rsid w:val="008F2188"/>
    <w:rsid w:val="008F3FC9"/>
    <w:rsid w:val="008F6C30"/>
    <w:rsid w:val="009027A5"/>
    <w:rsid w:val="009039EB"/>
    <w:rsid w:val="00905730"/>
    <w:rsid w:val="00906624"/>
    <w:rsid w:val="00907063"/>
    <w:rsid w:val="009106AD"/>
    <w:rsid w:val="00910A3F"/>
    <w:rsid w:val="009119C8"/>
    <w:rsid w:val="00913444"/>
    <w:rsid w:val="00913B60"/>
    <w:rsid w:val="00920AE9"/>
    <w:rsid w:val="00921B35"/>
    <w:rsid w:val="009229A0"/>
    <w:rsid w:val="00923292"/>
    <w:rsid w:val="009232A4"/>
    <w:rsid w:val="0092379D"/>
    <w:rsid w:val="00924091"/>
    <w:rsid w:val="00924EDA"/>
    <w:rsid w:val="00925119"/>
    <w:rsid w:val="00926660"/>
    <w:rsid w:val="00926DAE"/>
    <w:rsid w:val="00927D25"/>
    <w:rsid w:val="00930EB9"/>
    <w:rsid w:val="00932303"/>
    <w:rsid w:val="00935EBB"/>
    <w:rsid w:val="00936123"/>
    <w:rsid w:val="009365F3"/>
    <w:rsid w:val="00945870"/>
    <w:rsid w:val="009538AC"/>
    <w:rsid w:val="00957EE2"/>
    <w:rsid w:val="00966872"/>
    <w:rsid w:val="00970D34"/>
    <w:rsid w:val="009715B9"/>
    <w:rsid w:val="00971715"/>
    <w:rsid w:val="00972157"/>
    <w:rsid w:val="00972804"/>
    <w:rsid w:val="00973B79"/>
    <w:rsid w:val="009745D2"/>
    <w:rsid w:val="00977671"/>
    <w:rsid w:val="00981579"/>
    <w:rsid w:val="009830CE"/>
    <w:rsid w:val="00983347"/>
    <w:rsid w:val="00983EB1"/>
    <w:rsid w:val="00985A54"/>
    <w:rsid w:val="00985C29"/>
    <w:rsid w:val="009872A3"/>
    <w:rsid w:val="009874F6"/>
    <w:rsid w:val="009878A1"/>
    <w:rsid w:val="0099037F"/>
    <w:rsid w:val="00993DAD"/>
    <w:rsid w:val="00993EAE"/>
    <w:rsid w:val="00995DE3"/>
    <w:rsid w:val="009A02CE"/>
    <w:rsid w:val="009A155C"/>
    <w:rsid w:val="009A1911"/>
    <w:rsid w:val="009A26B8"/>
    <w:rsid w:val="009A2C3A"/>
    <w:rsid w:val="009A2DCB"/>
    <w:rsid w:val="009B08A9"/>
    <w:rsid w:val="009C2209"/>
    <w:rsid w:val="009C259F"/>
    <w:rsid w:val="009C25C7"/>
    <w:rsid w:val="009C5562"/>
    <w:rsid w:val="009D0264"/>
    <w:rsid w:val="009D120F"/>
    <w:rsid w:val="009D3CFF"/>
    <w:rsid w:val="009D562A"/>
    <w:rsid w:val="009D5953"/>
    <w:rsid w:val="009E0EB7"/>
    <w:rsid w:val="009E1AD9"/>
    <w:rsid w:val="009E5802"/>
    <w:rsid w:val="009E5DED"/>
    <w:rsid w:val="009F55AC"/>
    <w:rsid w:val="009F66E1"/>
    <w:rsid w:val="009F7BE5"/>
    <w:rsid w:val="009F7EDD"/>
    <w:rsid w:val="00A002A2"/>
    <w:rsid w:val="00A005AF"/>
    <w:rsid w:val="00A01EBB"/>
    <w:rsid w:val="00A037A8"/>
    <w:rsid w:val="00A03A2F"/>
    <w:rsid w:val="00A06C1A"/>
    <w:rsid w:val="00A07BCC"/>
    <w:rsid w:val="00A118D1"/>
    <w:rsid w:val="00A1236C"/>
    <w:rsid w:val="00A15C8B"/>
    <w:rsid w:val="00A15FF0"/>
    <w:rsid w:val="00A1673D"/>
    <w:rsid w:val="00A16BE9"/>
    <w:rsid w:val="00A16DF8"/>
    <w:rsid w:val="00A21BCE"/>
    <w:rsid w:val="00A26C62"/>
    <w:rsid w:val="00A271CF"/>
    <w:rsid w:val="00A307A4"/>
    <w:rsid w:val="00A30A9C"/>
    <w:rsid w:val="00A31D28"/>
    <w:rsid w:val="00A33439"/>
    <w:rsid w:val="00A34E47"/>
    <w:rsid w:val="00A35A8F"/>
    <w:rsid w:val="00A35F37"/>
    <w:rsid w:val="00A368B6"/>
    <w:rsid w:val="00A40979"/>
    <w:rsid w:val="00A412A1"/>
    <w:rsid w:val="00A42F3E"/>
    <w:rsid w:val="00A45253"/>
    <w:rsid w:val="00A4557B"/>
    <w:rsid w:val="00A45781"/>
    <w:rsid w:val="00A509DB"/>
    <w:rsid w:val="00A5205D"/>
    <w:rsid w:val="00A52CCA"/>
    <w:rsid w:val="00A53B27"/>
    <w:rsid w:val="00A54A85"/>
    <w:rsid w:val="00A57078"/>
    <w:rsid w:val="00A57DB4"/>
    <w:rsid w:val="00A627ED"/>
    <w:rsid w:val="00A628E2"/>
    <w:rsid w:val="00A62E75"/>
    <w:rsid w:val="00A637ED"/>
    <w:rsid w:val="00A65B60"/>
    <w:rsid w:val="00A66618"/>
    <w:rsid w:val="00A67156"/>
    <w:rsid w:val="00A671E8"/>
    <w:rsid w:val="00A72AC5"/>
    <w:rsid w:val="00A72EFB"/>
    <w:rsid w:val="00A7392F"/>
    <w:rsid w:val="00A760CB"/>
    <w:rsid w:val="00A80F39"/>
    <w:rsid w:val="00A83977"/>
    <w:rsid w:val="00A83F94"/>
    <w:rsid w:val="00A86A24"/>
    <w:rsid w:val="00A87CE7"/>
    <w:rsid w:val="00A90D55"/>
    <w:rsid w:val="00A9301A"/>
    <w:rsid w:val="00A93670"/>
    <w:rsid w:val="00A94E2D"/>
    <w:rsid w:val="00A966A0"/>
    <w:rsid w:val="00A97819"/>
    <w:rsid w:val="00AA14F5"/>
    <w:rsid w:val="00AA339E"/>
    <w:rsid w:val="00AA522A"/>
    <w:rsid w:val="00AA54E2"/>
    <w:rsid w:val="00AA5CE0"/>
    <w:rsid w:val="00AB008E"/>
    <w:rsid w:val="00AB116F"/>
    <w:rsid w:val="00AB12FC"/>
    <w:rsid w:val="00AB15C8"/>
    <w:rsid w:val="00AB1B60"/>
    <w:rsid w:val="00AB300C"/>
    <w:rsid w:val="00AB3041"/>
    <w:rsid w:val="00AB6E30"/>
    <w:rsid w:val="00AB7F41"/>
    <w:rsid w:val="00AC0422"/>
    <w:rsid w:val="00AC07DA"/>
    <w:rsid w:val="00AC1F6B"/>
    <w:rsid w:val="00AC42B7"/>
    <w:rsid w:val="00AC5843"/>
    <w:rsid w:val="00AC6534"/>
    <w:rsid w:val="00AC718E"/>
    <w:rsid w:val="00AC7EE5"/>
    <w:rsid w:val="00AD1F73"/>
    <w:rsid w:val="00AD2258"/>
    <w:rsid w:val="00AD3706"/>
    <w:rsid w:val="00AD4FB8"/>
    <w:rsid w:val="00AD5835"/>
    <w:rsid w:val="00AD5D9E"/>
    <w:rsid w:val="00AD64B4"/>
    <w:rsid w:val="00AE2080"/>
    <w:rsid w:val="00AE237F"/>
    <w:rsid w:val="00AE2AE7"/>
    <w:rsid w:val="00AE46FB"/>
    <w:rsid w:val="00AE6025"/>
    <w:rsid w:val="00AE6502"/>
    <w:rsid w:val="00AE67EA"/>
    <w:rsid w:val="00AF070E"/>
    <w:rsid w:val="00AF0DFC"/>
    <w:rsid w:val="00AF180B"/>
    <w:rsid w:val="00AF22EA"/>
    <w:rsid w:val="00AF4BF5"/>
    <w:rsid w:val="00B11497"/>
    <w:rsid w:val="00B12FEC"/>
    <w:rsid w:val="00B139C6"/>
    <w:rsid w:val="00B14E19"/>
    <w:rsid w:val="00B2063F"/>
    <w:rsid w:val="00B208CD"/>
    <w:rsid w:val="00B20C88"/>
    <w:rsid w:val="00B21080"/>
    <w:rsid w:val="00B2183F"/>
    <w:rsid w:val="00B219C3"/>
    <w:rsid w:val="00B25BA1"/>
    <w:rsid w:val="00B266FF"/>
    <w:rsid w:val="00B277F4"/>
    <w:rsid w:val="00B30C6A"/>
    <w:rsid w:val="00B3186B"/>
    <w:rsid w:val="00B34522"/>
    <w:rsid w:val="00B35B61"/>
    <w:rsid w:val="00B36B47"/>
    <w:rsid w:val="00B40E33"/>
    <w:rsid w:val="00B40EEB"/>
    <w:rsid w:val="00B41459"/>
    <w:rsid w:val="00B43EAA"/>
    <w:rsid w:val="00B45FB2"/>
    <w:rsid w:val="00B46738"/>
    <w:rsid w:val="00B46BED"/>
    <w:rsid w:val="00B477C8"/>
    <w:rsid w:val="00B51FE4"/>
    <w:rsid w:val="00B524D6"/>
    <w:rsid w:val="00B52A90"/>
    <w:rsid w:val="00B54CA2"/>
    <w:rsid w:val="00B5642C"/>
    <w:rsid w:val="00B60F22"/>
    <w:rsid w:val="00B616A2"/>
    <w:rsid w:val="00B621BA"/>
    <w:rsid w:val="00B628BF"/>
    <w:rsid w:val="00B6303B"/>
    <w:rsid w:val="00B6559A"/>
    <w:rsid w:val="00B67140"/>
    <w:rsid w:val="00B73665"/>
    <w:rsid w:val="00B75F62"/>
    <w:rsid w:val="00B77133"/>
    <w:rsid w:val="00B77318"/>
    <w:rsid w:val="00B81DBB"/>
    <w:rsid w:val="00B827CF"/>
    <w:rsid w:val="00B82F0F"/>
    <w:rsid w:val="00B838AC"/>
    <w:rsid w:val="00B846C8"/>
    <w:rsid w:val="00B85E82"/>
    <w:rsid w:val="00B86AA6"/>
    <w:rsid w:val="00B91DBA"/>
    <w:rsid w:val="00B927E6"/>
    <w:rsid w:val="00B92B5E"/>
    <w:rsid w:val="00B94F2C"/>
    <w:rsid w:val="00B95B9C"/>
    <w:rsid w:val="00BA04E1"/>
    <w:rsid w:val="00BA07C7"/>
    <w:rsid w:val="00BA545E"/>
    <w:rsid w:val="00BB041D"/>
    <w:rsid w:val="00BB1243"/>
    <w:rsid w:val="00BB1DB5"/>
    <w:rsid w:val="00BB33A5"/>
    <w:rsid w:val="00BB4413"/>
    <w:rsid w:val="00BB4899"/>
    <w:rsid w:val="00BB58E9"/>
    <w:rsid w:val="00BB5CBC"/>
    <w:rsid w:val="00BB65D9"/>
    <w:rsid w:val="00BB71DA"/>
    <w:rsid w:val="00BB74B4"/>
    <w:rsid w:val="00BC156F"/>
    <w:rsid w:val="00BC24A1"/>
    <w:rsid w:val="00BC2BE8"/>
    <w:rsid w:val="00BC2E7A"/>
    <w:rsid w:val="00BC3EBD"/>
    <w:rsid w:val="00BC4282"/>
    <w:rsid w:val="00BD1B19"/>
    <w:rsid w:val="00BD2BC5"/>
    <w:rsid w:val="00BD5C02"/>
    <w:rsid w:val="00BD5D43"/>
    <w:rsid w:val="00BE14A2"/>
    <w:rsid w:val="00BE164E"/>
    <w:rsid w:val="00BE1815"/>
    <w:rsid w:val="00BE23EA"/>
    <w:rsid w:val="00BE5412"/>
    <w:rsid w:val="00BE5A97"/>
    <w:rsid w:val="00BE7EEE"/>
    <w:rsid w:val="00BF25A1"/>
    <w:rsid w:val="00BF2673"/>
    <w:rsid w:val="00BF5AF8"/>
    <w:rsid w:val="00BF6DCF"/>
    <w:rsid w:val="00C0036F"/>
    <w:rsid w:val="00C00717"/>
    <w:rsid w:val="00C00B5D"/>
    <w:rsid w:val="00C01832"/>
    <w:rsid w:val="00C02C9C"/>
    <w:rsid w:val="00C03B11"/>
    <w:rsid w:val="00C04880"/>
    <w:rsid w:val="00C05A98"/>
    <w:rsid w:val="00C06AC0"/>
    <w:rsid w:val="00C0761A"/>
    <w:rsid w:val="00C07F45"/>
    <w:rsid w:val="00C101E4"/>
    <w:rsid w:val="00C102EE"/>
    <w:rsid w:val="00C121C2"/>
    <w:rsid w:val="00C204A9"/>
    <w:rsid w:val="00C22D7D"/>
    <w:rsid w:val="00C22D9D"/>
    <w:rsid w:val="00C23B1E"/>
    <w:rsid w:val="00C24B45"/>
    <w:rsid w:val="00C25A1E"/>
    <w:rsid w:val="00C261BD"/>
    <w:rsid w:val="00C30934"/>
    <w:rsid w:val="00C30E50"/>
    <w:rsid w:val="00C315E0"/>
    <w:rsid w:val="00C41403"/>
    <w:rsid w:val="00C437CA"/>
    <w:rsid w:val="00C45450"/>
    <w:rsid w:val="00C47856"/>
    <w:rsid w:val="00C5024B"/>
    <w:rsid w:val="00C5079D"/>
    <w:rsid w:val="00C53575"/>
    <w:rsid w:val="00C53637"/>
    <w:rsid w:val="00C54516"/>
    <w:rsid w:val="00C54565"/>
    <w:rsid w:val="00C60019"/>
    <w:rsid w:val="00C612AE"/>
    <w:rsid w:val="00C62230"/>
    <w:rsid w:val="00C62AE1"/>
    <w:rsid w:val="00C62E02"/>
    <w:rsid w:val="00C63B88"/>
    <w:rsid w:val="00C63C81"/>
    <w:rsid w:val="00C644C1"/>
    <w:rsid w:val="00C65F7C"/>
    <w:rsid w:val="00C676E5"/>
    <w:rsid w:val="00C73489"/>
    <w:rsid w:val="00C73554"/>
    <w:rsid w:val="00C73CF4"/>
    <w:rsid w:val="00C7483E"/>
    <w:rsid w:val="00C76D23"/>
    <w:rsid w:val="00C779F7"/>
    <w:rsid w:val="00C83492"/>
    <w:rsid w:val="00C83A82"/>
    <w:rsid w:val="00C83B4A"/>
    <w:rsid w:val="00C8402C"/>
    <w:rsid w:val="00C84066"/>
    <w:rsid w:val="00C86C4D"/>
    <w:rsid w:val="00C87C00"/>
    <w:rsid w:val="00C93818"/>
    <w:rsid w:val="00C97E3A"/>
    <w:rsid w:val="00CA12E7"/>
    <w:rsid w:val="00CA224F"/>
    <w:rsid w:val="00CA33C4"/>
    <w:rsid w:val="00CA388A"/>
    <w:rsid w:val="00CB20F6"/>
    <w:rsid w:val="00CB2235"/>
    <w:rsid w:val="00CB4A17"/>
    <w:rsid w:val="00CB4BFA"/>
    <w:rsid w:val="00CB4D7A"/>
    <w:rsid w:val="00CB6317"/>
    <w:rsid w:val="00CC078F"/>
    <w:rsid w:val="00CC0C1D"/>
    <w:rsid w:val="00CC1173"/>
    <w:rsid w:val="00CC23C2"/>
    <w:rsid w:val="00CC3C57"/>
    <w:rsid w:val="00CC44CB"/>
    <w:rsid w:val="00CC49B5"/>
    <w:rsid w:val="00CC538F"/>
    <w:rsid w:val="00CC6A64"/>
    <w:rsid w:val="00CD0B32"/>
    <w:rsid w:val="00CD0ED2"/>
    <w:rsid w:val="00CD32D5"/>
    <w:rsid w:val="00CD3416"/>
    <w:rsid w:val="00CD49E5"/>
    <w:rsid w:val="00CD608F"/>
    <w:rsid w:val="00CE12D2"/>
    <w:rsid w:val="00CE2DF5"/>
    <w:rsid w:val="00CE4490"/>
    <w:rsid w:val="00CE5F67"/>
    <w:rsid w:val="00CE681E"/>
    <w:rsid w:val="00CF383B"/>
    <w:rsid w:val="00D0089D"/>
    <w:rsid w:val="00D00F65"/>
    <w:rsid w:val="00D0102E"/>
    <w:rsid w:val="00D024B4"/>
    <w:rsid w:val="00D02A95"/>
    <w:rsid w:val="00D02ECC"/>
    <w:rsid w:val="00D05E35"/>
    <w:rsid w:val="00D05F25"/>
    <w:rsid w:val="00D12FEA"/>
    <w:rsid w:val="00D147D2"/>
    <w:rsid w:val="00D16014"/>
    <w:rsid w:val="00D16020"/>
    <w:rsid w:val="00D204E0"/>
    <w:rsid w:val="00D21E20"/>
    <w:rsid w:val="00D22E4C"/>
    <w:rsid w:val="00D2446F"/>
    <w:rsid w:val="00D26A76"/>
    <w:rsid w:val="00D350E4"/>
    <w:rsid w:val="00D36B9D"/>
    <w:rsid w:val="00D37032"/>
    <w:rsid w:val="00D404C1"/>
    <w:rsid w:val="00D474F5"/>
    <w:rsid w:val="00D47972"/>
    <w:rsid w:val="00D47E1B"/>
    <w:rsid w:val="00D51EDF"/>
    <w:rsid w:val="00D5206A"/>
    <w:rsid w:val="00D52C1D"/>
    <w:rsid w:val="00D541AC"/>
    <w:rsid w:val="00D54507"/>
    <w:rsid w:val="00D576B6"/>
    <w:rsid w:val="00D615EC"/>
    <w:rsid w:val="00D63A2B"/>
    <w:rsid w:val="00D63BF8"/>
    <w:rsid w:val="00D647D0"/>
    <w:rsid w:val="00D65EF5"/>
    <w:rsid w:val="00D66587"/>
    <w:rsid w:val="00D6794A"/>
    <w:rsid w:val="00D704E0"/>
    <w:rsid w:val="00D705F0"/>
    <w:rsid w:val="00D73A6E"/>
    <w:rsid w:val="00D7410A"/>
    <w:rsid w:val="00D818FB"/>
    <w:rsid w:val="00D83E43"/>
    <w:rsid w:val="00D842EA"/>
    <w:rsid w:val="00D8459F"/>
    <w:rsid w:val="00D8518A"/>
    <w:rsid w:val="00D87B69"/>
    <w:rsid w:val="00D90F02"/>
    <w:rsid w:val="00D9378B"/>
    <w:rsid w:val="00D940E2"/>
    <w:rsid w:val="00D94113"/>
    <w:rsid w:val="00D94309"/>
    <w:rsid w:val="00D959F0"/>
    <w:rsid w:val="00DA0C12"/>
    <w:rsid w:val="00DA17BC"/>
    <w:rsid w:val="00DA293E"/>
    <w:rsid w:val="00DA2D2A"/>
    <w:rsid w:val="00DA2E6A"/>
    <w:rsid w:val="00DA3C05"/>
    <w:rsid w:val="00DA453A"/>
    <w:rsid w:val="00DA5D7C"/>
    <w:rsid w:val="00DA5E29"/>
    <w:rsid w:val="00DA7834"/>
    <w:rsid w:val="00DA79F0"/>
    <w:rsid w:val="00DA7D49"/>
    <w:rsid w:val="00DB095E"/>
    <w:rsid w:val="00DB0D6D"/>
    <w:rsid w:val="00DB0F89"/>
    <w:rsid w:val="00DB12E1"/>
    <w:rsid w:val="00DB2642"/>
    <w:rsid w:val="00DB33B5"/>
    <w:rsid w:val="00DB39C1"/>
    <w:rsid w:val="00DB4366"/>
    <w:rsid w:val="00DB5BD5"/>
    <w:rsid w:val="00DB7BCE"/>
    <w:rsid w:val="00DB7CEF"/>
    <w:rsid w:val="00DC2556"/>
    <w:rsid w:val="00DC25F9"/>
    <w:rsid w:val="00DC29AA"/>
    <w:rsid w:val="00DC32A0"/>
    <w:rsid w:val="00DC7D67"/>
    <w:rsid w:val="00DD1962"/>
    <w:rsid w:val="00DD30C5"/>
    <w:rsid w:val="00DD3649"/>
    <w:rsid w:val="00DD38CC"/>
    <w:rsid w:val="00DD4C17"/>
    <w:rsid w:val="00DD5B15"/>
    <w:rsid w:val="00DD7EB3"/>
    <w:rsid w:val="00DE073D"/>
    <w:rsid w:val="00DE0B1A"/>
    <w:rsid w:val="00DE0CCB"/>
    <w:rsid w:val="00DE1809"/>
    <w:rsid w:val="00DE202F"/>
    <w:rsid w:val="00DE3D07"/>
    <w:rsid w:val="00DE4E79"/>
    <w:rsid w:val="00DE6EAE"/>
    <w:rsid w:val="00DE748A"/>
    <w:rsid w:val="00DE7A1E"/>
    <w:rsid w:val="00DE7DBB"/>
    <w:rsid w:val="00DF0E1F"/>
    <w:rsid w:val="00DF5986"/>
    <w:rsid w:val="00DF5F84"/>
    <w:rsid w:val="00DF73FE"/>
    <w:rsid w:val="00E017BF"/>
    <w:rsid w:val="00E0363E"/>
    <w:rsid w:val="00E04EFE"/>
    <w:rsid w:val="00E07519"/>
    <w:rsid w:val="00E10DC4"/>
    <w:rsid w:val="00E12BF4"/>
    <w:rsid w:val="00E17F3A"/>
    <w:rsid w:val="00E20ABB"/>
    <w:rsid w:val="00E22886"/>
    <w:rsid w:val="00E323B7"/>
    <w:rsid w:val="00E343D3"/>
    <w:rsid w:val="00E3563A"/>
    <w:rsid w:val="00E37BE6"/>
    <w:rsid w:val="00E41046"/>
    <w:rsid w:val="00E41508"/>
    <w:rsid w:val="00E4154D"/>
    <w:rsid w:val="00E4577B"/>
    <w:rsid w:val="00E476AD"/>
    <w:rsid w:val="00E50285"/>
    <w:rsid w:val="00E50BC7"/>
    <w:rsid w:val="00E521E7"/>
    <w:rsid w:val="00E52539"/>
    <w:rsid w:val="00E637C0"/>
    <w:rsid w:val="00E6447B"/>
    <w:rsid w:val="00E6701A"/>
    <w:rsid w:val="00E67648"/>
    <w:rsid w:val="00E705B5"/>
    <w:rsid w:val="00E74862"/>
    <w:rsid w:val="00E755D4"/>
    <w:rsid w:val="00E75AC0"/>
    <w:rsid w:val="00E76852"/>
    <w:rsid w:val="00E772DD"/>
    <w:rsid w:val="00E77E51"/>
    <w:rsid w:val="00E8149B"/>
    <w:rsid w:val="00E845E3"/>
    <w:rsid w:val="00E86B58"/>
    <w:rsid w:val="00E86CA3"/>
    <w:rsid w:val="00E87BF3"/>
    <w:rsid w:val="00E9034B"/>
    <w:rsid w:val="00E92208"/>
    <w:rsid w:val="00E92C11"/>
    <w:rsid w:val="00E92D53"/>
    <w:rsid w:val="00E93737"/>
    <w:rsid w:val="00EA10AC"/>
    <w:rsid w:val="00EA52A5"/>
    <w:rsid w:val="00EA7011"/>
    <w:rsid w:val="00EA7896"/>
    <w:rsid w:val="00EA7F6E"/>
    <w:rsid w:val="00EB06A2"/>
    <w:rsid w:val="00EB0F9A"/>
    <w:rsid w:val="00EB2731"/>
    <w:rsid w:val="00EB3E65"/>
    <w:rsid w:val="00EB45FF"/>
    <w:rsid w:val="00EB65E8"/>
    <w:rsid w:val="00EB7615"/>
    <w:rsid w:val="00EC0249"/>
    <w:rsid w:val="00EC1A55"/>
    <w:rsid w:val="00EC1C41"/>
    <w:rsid w:val="00EC6245"/>
    <w:rsid w:val="00EC6FA2"/>
    <w:rsid w:val="00EC7F19"/>
    <w:rsid w:val="00ED08DB"/>
    <w:rsid w:val="00ED1BA9"/>
    <w:rsid w:val="00ED22DF"/>
    <w:rsid w:val="00ED2854"/>
    <w:rsid w:val="00ED288B"/>
    <w:rsid w:val="00ED2B87"/>
    <w:rsid w:val="00ED3344"/>
    <w:rsid w:val="00ED770C"/>
    <w:rsid w:val="00EE2375"/>
    <w:rsid w:val="00EE2465"/>
    <w:rsid w:val="00EE3040"/>
    <w:rsid w:val="00EE3D79"/>
    <w:rsid w:val="00EE3E4F"/>
    <w:rsid w:val="00EE4A35"/>
    <w:rsid w:val="00EE6514"/>
    <w:rsid w:val="00EE7632"/>
    <w:rsid w:val="00EF11EE"/>
    <w:rsid w:val="00EF757E"/>
    <w:rsid w:val="00EF7C95"/>
    <w:rsid w:val="00F006AB"/>
    <w:rsid w:val="00F018DE"/>
    <w:rsid w:val="00F11337"/>
    <w:rsid w:val="00F11A20"/>
    <w:rsid w:val="00F13786"/>
    <w:rsid w:val="00F13F62"/>
    <w:rsid w:val="00F143D9"/>
    <w:rsid w:val="00F14A73"/>
    <w:rsid w:val="00F15727"/>
    <w:rsid w:val="00F1592C"/>
    <w:rsid w:val="00F16031"/>
    <w:rsid w:val="00F16C97"/>
    <w:rsid w:val="00F1770B"/>
    <w:rsid w:val="00F20CAC"/>
    <w:rsid w:val="00F22C08"/>
    <w:rsid w:val="00F23ACF"/>
    <w:rsid w:val="00F23B26"/>
    <w:rsid w:val="00F24510"/>
    <w:rsid w:val="00F26FA1"/>
    <w:rsid w:val="00F30AAA"/>
    <w:rsid w:val="00F3141E"/>
    <w:rsid w:val="00F32945"/>
    <w:rsid w:val="00F3374D"/>
    <w:rsid w:val="00F37C34"/>
    <w:rsid w:val="00F37D27"/>
    <w:rsid w:val="00F4365F"/>
    <w:rsid w:val="00F43D11"/>
    <w:rsid w:val="00F506E2"/>
    <w:rsid w:val="00F51E91"/>
    <w:rsid w:val="00F521E0"/>
    <w:rsid w:val="00F52920"/>
    <w:rsid w:val="00F5767D"/>
    <w:rsid w:val="00F64445"/>
    <w:rsid w:val="00F64611"/>
    <w:rsid w:val="00F7001D"/>
    <w:rsid w:val="00F70E7E"/>
    <w:rsid w:val="00F71060"/>
    <w:rsid w:val="00F710FC"/>
    <w:rsid w:val="00F7143F"/>
    <w:rsid w:val="00F73023"/>
    <w:rsid w:val="00F73217"/>
    <w:rsid w:val="00F765E6"/>
    <w:rsid w:val="00F76DE2"/>
    <w:rsid w:val="00F77050"/>
    <w:rsid w:val="00F821B8"/>
    <w:rsid w:val="00F82953"/>
    <w:rsid w:val="00F833AC"/>
    <w:rsid w:val="00F84866"/>
    <w:rsid w:val="00F871DA"/>
    <w:rsid w:val="00F87448"/>
    <w:rsid w:val="00F9168A"/>
    <w:rsid w:val="00F92595"/>
    <w:rsid w:val="00F9282A"/>
    <w:rsid w:val="00F9343B"/>
    <w:rsid w:val="00F942E7"/>
    <w:rsid w:val="00FA1435"/>
    <w:rsid w:val="00FA1D45"/>
    <w:rsid w:val="00FA2082"/>
    <w:rsid w:val="00FA26AB"/>
    <w:rsid w:val="00FA27F9"/>
    <w:rsid w:val="00FA3258"/>
    <w:rsid w:val="00FA476D"/>
    <w:rsid w:val="00FA4B66"/>
    <w:rsid w:val="00FA4F12"/>
    <w:rsid w:val="00FA5326"/>
    <w:rsid w:val="00FB079E"/>
    <w:rsid w:val="00FB151A"/>
    <w:rsid w:val="00FB5BB3"/>
    <w:rsid w:val="00FB635C"/>
    <w:rsid w:val="00FB7824"/>
    <w:rsid w:val="00FB7884"/>
    <w:rsid w:val="00FB7DD4"/>
    <w:rsid w:val="00FC061C"/>
    <w:rsid w:val="00FC0A3E"/>
    <w:rsid w:val="00FC0F08"/>
    <w:rsid w:val="00FC1E5B"/>
    <w:rsid w:val="00FC6350"/>
    <w:rsid w:val="00FC6EBE"/>
    <w:rsid w:val="00FD0C23"/>
    <w:rsid w:val="00FD29CA"/>
    <w:rsid w:val="00FD490C"/>
    <w:rsid w:val="00FD4FA3"/>
    <w:rsid w:val="00FD6AF6"/>
    <w:rsid w:val="00FE01F7"/>
    <w:rsid w:val="00FE079F"/>
    <w:rsid w:val="00FE2A0C"/>
    <w:rsid w:val="00FE6CE4"/>
    <w:rsid w:val="00FF064D"/>
    <w:rsid w:val="00FF0A3A"/>
    <w:rsid w:val="00FF0DE7"/>
    <w:rsid w:val="00FF17FD"/>
    <w:rsid w:val="00FF484C"/>
    <w:rsid w:val="00FF57BF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DA2AA7-B47D-4F76-A699-ECE7A76FE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styleId="25">
    <w:name w:val="Body Text 2"/>
    <w:basedOn w:val="a1"/>
    <w:rsid w:val="00920AE9"/>
    <w:pPr>
      <w:spacing w:after="120" w:line="480" w:lineRule="auto"/>
    </w:pPr>
  </w:style>
  <w:style w:type="paragraph" w:styleId="afa">
    <w:name w:val="footer"/>
    <w:basedOn w:val="a1"/>
    <w:rsid w:val="0014527B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14527B"/>
    <w:pPr>
      <w:tabs>
        <w:tab w:val="center" w:pos="4677"/>
        <w:tab w:val="right" w:pos="9355"/>
      </w:tabs>
    </w:pPr>
  </w:style>
  <w:style w:type="character" w:styleId="afc">
    <w:name w:val="Hyperlink"/>
    <w:uiPriority w:val="99"/>
    <w:rsid w:val="002C0E41"/>
    <w:rPr>
      <w:color w:val="0000FF"/>
      <w:u w:val="single"/>
    </w:rPr>
  </w:style>
  <w:style w:type="character" w:styleId="afd">
    <w:name w:val="FollowedHyperlink"/>
    <w:uiPriority w:val="99"/>
    <w:rsid w:val="004E1181"/>
    <w:rPr>
      <w:color w:val="800080"/>
      <w:u w:val="single"/>
    </w:rPr>
  </w:style>
  <w:style w:type="paragraph" w:customStyle="1" w:styleId="xl24">
    <w:name w:val="xl24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25">
    <w:name w:val="xl25"/>
    <w:basedOn w:val="a1"/>
    <w:rsid w:val="004E1181"/>
    <w:pP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26">
    <w:name w:val="xl26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27">
    <w:name w:val="xl27"/>
    <w:basedOn w:val="a1"/>
    <w:rsid w:val="004E1181"/>
    <w:pPr>
      <w:spacing w:before="100" w:beforeAutospacing="1" w:after="100" w:afterAutospacing="1"/>
      <w:ind w:firstLine="0"/>
      <w:jc w:val="right"/>
      <w:textAlignment w:val="top"/>
    </w:pPr>
    <w:rPr>
      <w:sz w:val="22"/>
      <w:szCs w:val="22"/>
    </w:rPr>
  </w:style>
  <w:style w:type="paragraph" w:customStyle="1" w:styleId="xl28">
    <w:name w:val="xl28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31">
    <w:name w:val="xl31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32">
    <w:name w:val="xl32"/>
    <w:basedOn w:val="a1"/>
    <w:rsid w:val="004E11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33">
    <w:name w:val="xl33"/>
    <w:basedOn w:val="a1"/>
    <w:rsid w:val="004E118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4E118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4E118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BTInTable">
    <w:name w:val="BTInTable"/>
    <w:basedOn w:val="a1"/>
    <w:rsid w:val="004E1181"/>
    <w:pPr>
      <w:spacing w:before="60" w:after="60"/>
      <w:ind w:firstLine="0"/>
      <w:jc w:val="left"/>
    </w:pPr>
    <w:rPr>
      <w:rFonts w:ascii="Verdana" w:hAnsi="Verdana"/>
      <w:sz w:val="20"/>
      <w:szCs w:val="20"/>
    </w:rPr>
  </w:style>
  <w:style w:type="paragraph" w:customStyle="1" w:styleId="afe">
    <w:name w:val="Знак Знак Знак Знак Знак Знак Знак Знак Знак Знак Знак Знак Знак Знак Знак Знак Знак Знак Знак Знак Знак Знак"/>
    <w:basedOn w:val="a1"/>
    <w:autoRedefine/>
    <w:rsid w:val="009229A0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aff">
    <w:name w:val="Знак Знак Знак Знак"/>
    <w:basedOn w:val="a1"/>
    <w:rsid w:val="00784A61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0">
    <w:name w:val="Знак"/>
    <w:basedOn w:val="a1"/>
    <w:semiHidden/>
    <w:rsid w:val="009F66E1"/>
    <w:pPr>
      <w:spacing w:before="120" w:after="160" w:line="240" w:lineRule="exact"/>
      <w:ind w:firstLine="0"/>
    </w:pPr>
    <w:rPr>
      <w:szCs w:val="20"/>
      <w:lang w:val="en-US" w:eastAsia="en-US"/>
    </w:rPr>
  </w:style>
  <w:style w:type="character" w:styleId="aff1">
    <w:name w:val="page number"/>
    <w:basedOn w:val="a2"/>
    <w:rsid w:val="007F28D1"/>
  </w:style>
  <w:style w:type="paragraph" w:customStyle="1" w:styleId="xl65">
    <w:name w:val="xl65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66">
    <w:name w:val="xl66"/>
    <w:basedOn w:val="a1"/>
    <w:rsid w:val="00E323B7"/>
    <w:pP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67">
    <w:name w:val="xl67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68">
    <w:name w:val="xl68"/>
    <w:basedOn w:val="a1"/>
    <w:rsid w:val="00E323B7"/>
    <w:pPr>
      <w:spacing w:before="100" w:beforeAutospacing="1" w:after="100" w:afterAutospacing="1"/>
      <w:ind w:firstLine="0"/>
      <w:jc w:val="right"/>
      <w:textAlignment w:val="top"/>
    </w:pPr>
    <w:rPr>
      <w:sz w:val="22"/>
      <w:szCs w:val="22"/>
    </w:rPr>
  </w:style>
  <w:style w:type="paragraph" w:customStyle="1" w:styleId="xl69">
    <w:name w:val="xl69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2"/>
      <w:szCs w:val="22"/>
    </w:rPr>
  </w:style>
  <w:style w:type="paragraph" w:customStyle="1" w:styleId="xl72">
    <w:name w:val="xl72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3">
    <w:name w:val="xl73"/>
    <w:basedOn w:val="a1"/>
    <w:rsid w:val="00E323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2"/>
      <w:szCs w:val="22"/>
    </w:rPr>
  </w:style>
  <w:style w:type="paragraph" w:customStyle="1" w:styleId="xl74">
    <w:name w:val="xl74"/>
    <w:basedOn w:val="a1"/>
    <w:rsid w:val="00E323B7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5">
    <w:name w:val="xl75"/>
    <w:basedOn w:val="a1"/>
    <w:rsid w:val="00E323B7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6">
    <w:name w:val="xl76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77">
    <w:name w:val="xl77"/>
    <w:basedOn w:val="a1"/>
    <w:rsid w:val="00E323B7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ConsPlusNormal">
    <w:name w:val="ConsPlusNormal"/>
    <w:rsid w:val="0054191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msonormal0">
    <w:name w:val="msonormal"/>
    <w:basedOn w:val="a1"/>
    <w:rsid w:val="00CB20F6"/>
    <w:pPr>
      <w:spacing w:before="100" w:beforeAutospacing="1" w:after="100" w:afterAutospacing="1"/>
      <w:ind w:firstLine="0"/>
      <w:jc w:val="left"/>
    </w:pPr>
  </w:style>
  <w:style w:type="paragraph" w:customStyle="1" w:styleId="xl78">
    <w:name w:val="xl78"/>
    <w:basedOn w:val="a1"/>
    <w:rsid w:val="00CB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79">
    <w:name w:val="xl79"/>
    <w:basedOn w:val="a1"/>
    <w:rsid w:val="00CB20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80">
    <w:name w:val="xl80"/>
    <w:basedOn w:val="a1"/>
    <w:rsid w:val="00CB20F6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3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24</Pages>
  <Words>4010</Words>
  <Characters>27560</Characters>
  <Application>Microsoft Office Word</Application>
  <DocSecurity>0</DocSecurity>
  <Lines>229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Спириденков Николай Юрьевич</cp:lastModifiedBy>
  <cp:revision>108</cp:revision>
  <cp:lastPrinted>2011-12-27T07:35:00Z</cp:lastPrinted>
  <dcterms:created xsi:type="dcterms:W3CDTF">2021-04-14T10:37:00Z</dcterms:created>
  <dcterms:modified xsi:type="dcterms:W3CDTF">2021-12-01T14:44:00Z</dcterms:modified>
</cp:coreProperties>
</file>