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6075">
        <w:rPr>
          <w:rFonts w:ascii="Times New Roman" w:hAnsi="Times New Roman" w:cs="Times New Roman"/>
          <w:sz w:val="28"/>
          <w:szCs w:val="28"/>
        </w:rPr>
        <w:t>Приложение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от 18 февраля 2015 г. № 25н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F1607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075">
        <w:rPr>
          <w:rFonts w:ascii="Times New Roman" w:hAnsi="Times New Roman" w:cs="Times New Roman"/>
          <w:b/>
          <w:bCs/>
          <w:sz w:val="28"/>
          <w:szCs w:val="28"/>
        </w:rPr>
        <w:t>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Настоящий Порядок определяет правила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указанных государственных реестров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а также правила предоставления содержащихся в названных государственных реестрах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F16075">
        <w:rPr>
          <w:rFonts w:ascii="Times New Roman" w:hAnsi="Times New Roman" w:cs="Times New Roman"/>
          <w:sz w:val="28"/>
          <w:szCs w:val="28"/>
        </w:rPr>
        <w:t>I. Ведение Единого государственного реестра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юридических лиц и Единого государственного реестра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1. Ведение Единого государственного реестра юридических лиц (далее - ЕГРЮЛ) и Единого государственного реестра индивидуальных предпринимателей (далее - ЕГРИП) осуществляется на бумажных и (или) электронных носителях.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Ведение ЕГРЮЛ и ЕГРИП на бумажных носителях осуществляется путем хранения представленных в налоговые органы при государственной регистрации юридических лиц и индивидуальных предпринимателей документов на бумажных носителях в соответствии с </w:t>
      </w:r>
      <w:hyperlink r:id="rId6" w:history="1">
        <w:r w:rsidRPr="00F1607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16075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Российской Федерации от 31 января 2013 г. № 15н "Об утверждении Порядка учета и хранения регистрирующим органом всех представленных в регистрирующий орган документов, а также порядка и сроков хранения регистрирующим органом содержащихся в Едином государственном реестре юридических лиц и Едином государственном реестре индивидуальных предпринимателей документов и порядка их передачи на постоянное хранение в государственные архивы" (зарегистрирован Министерством юстиции Российской Федерации 28 мая 2013 г., регистрационный номер 28539).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lastRenderedPageBreak/>
        <w:t xml:space="preserve">Ведение ЕГРЮЛ и ЕГРИП на электронных носителях осуществляется путем хранения в соответствии с </w:t>
      </w:r>
      <w:hyperlink r:id="rId7" w:history="1">
        <w:r w:rsidRPr="00F1607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16075">
        <w:rPr>
          <w:rFonts w:ascii="Times New Roman" w:hAnsi="Times New Roman" w:cs="Times New Roman"/>
          <w:sz w:val="28"/>
          <w:szCs w:val="28"/>
        </w:rPr>
        <w:t>, утвержденным вышеназванным приказом Министерства финансов Российской Федерации, документов, представленных в налоговые органы при государственной регистрации юридических лиц и индивидуальных предпринимателей в форме электронных документов, а также внесения в базу данных ЕГРЮЛ или базу данных ЕГРИП записей, содержащих сведения соответственно о юридических лицах или индивидуальных предпринимателях.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2. Внесение записей в базу данных ЕГРЮЛ или ЕГРИП осуществляется налоговыми органами по месту нахождения юридических лиц и месту жительства индивидуальных предпринимателей, на которые возложены полномочия по государственной регистрации юридических лиц и индивидуальных предпринимателей.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3. Каждой записи в ЕГРЮЛ и ЕГРИП присваивается государственный регистрационный номер (далее - ГРН).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4. Внесенной в ЕГРЮЛ записи о создании юридического лица, либо первой внесенной в ЕГРЮЛ записи о юридическом лице, зарегистрированном до 1</w:t>
      </w:r>
      <w:r w:rsidR="005805CC" w:rsidRPr="00F16075">
        <w:rPr>
          <w:rFonts w:ascii="Times New Roman" w:hAnsi="Times New Roman" w:cs="Times New Roman"/>
          <w:sz w:val="28"/>
          <w:szCs w:val="28"/>
        </w:rPr>
        <w:t> </w:t>
      </w:r>
      <w:r w:rsidRPr="00F16075">
        <w:rPr>
          <w:rFonts w:ascii="Times New Roman" w:hAnsi="Times New Roman" w:cs="Times New Roman"/>
          <w:sz w:val="28"/>
          <w:szCs w:val="28"/>
        </w:rPr>
        <w:t>июля</w:t>
      </w:r>
      <w:r w:rsidR="005805CC" w:rsidRPr="00F16075">
        <w:rPr>
          <w:rFonts w:ascii="Times New Roman" w:hAnsi="Times New Roman" w:cs="Times New Roman"/>
          <w:sz w:val="28"/>
          <w:szCs w:val="28"/>
        </w:rPr>
        <w:t> </w:t>
      </w:r>
      <w:r w:rsidRPr="00F16075">
        <w:rPr>
          <w:rFonts w:ascii="Times New Roman" w:hAnsi="Times New Roman" w:cs="Times New Roman"/>
          <w:sz w:val="28"/>
          <w:szCs w:val="28"/>
        </w:rPr>
        <w:t>2002 г., либо первой внесенной в ЕГРЮЛ записи о юридическом лице, зарегистрированном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присваивается основной государственный регистрационный номер (далее - ОГРН), который указывается во всех последующих записях, вносимых в ЕГРЮЛ в отношении юридического лица, а также в документах, подтверждающих факт внесения записей в ЕГРЮЛ в отношении юридического лица.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5. Внесенной в ЕГРИП записи о государственной регистрации физического лица в качестве индивидуального предпринимателя либо первой внесенной в ЕГРИП записи об индивидуальном предпринимателе, зарегистрированном до 1 января 2004 г., присваивается основной государственный регистрационный номер (далее - ОГРНИП), который указывается в последующих записях, вносимых в ЕГРИП в отношении индивидуального предпринимателя, а также в документах, подтверждающих факт внесения записей в ЕГРИП в отношении индивидуального предпринимателя.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6. ГРН записи, вносимой в ЕГРЮЛ, состоит из 13 знаков, расположенных в следующей последовательности: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9"/>
      </w:tblGrid>
      <w:tr w:rsidR="00561E52" w:rsidRPr="00F1607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ГРН записи, вносимой в ЕГРИП, состоит из 15 знаков, расположенных в следующей последовательности: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09"/>
      </w:tblGrid>
      <w:tr w:rsidR="00561E52" w:rsidRPr="00F1607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52" w:rsidRPr="00F16075" w:rsidRDefault="0056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07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br w:type="page"/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lastRenderedPageBreak/>
        <w:t>При этом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С (1-й знак) - признак отнесения ГРН записи: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к ОГРН - 1, 5;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к ОГРНИП - 3;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к ГРН - 2, 6, 7, 8, 9 (для ЕГРЮЛ), 4 (для ЕГРИП);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ГГ (2-й, 3-й знаки) - две последние цифры года внесения записи;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КК (4-й, 5-й знаки) - кодовое обозначение субъекта Российской Федерации, установленное Федеральной налоговой службой в соответствии с федеративным устройством Российской Федерации, определенным </w:t>
      </w:r>
      <w:hyperlink r:id="rId8" w:history="1">
        <w:r w:rsidRPr="00F16075">
          <w:rPr>
            <w:rFonts w:ascii="Times New Roman" w:hAnsi="Times New Roman" w:cs="Times New Roman"/>
            <w:sz w:val="28"/>
            <w:szCs w:val="28"/>
          </w:rPr>
          <w:t>статьей 65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XXXXXXX (с 6-го по 12-й знак для ЕГРЮЛ) либо XXXXXXXXX (с 6-го по 14-й знак для ЕГРИП) - номер записи, внесенной соответственно в ЕГРЮЛ либо ЕГРИП в течение года;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Ч (13-й знак для ЕГРЮЛ либо 15-й знак для ЕГРИП) - контрольное число: младший разряд остатка от деления предыдущего соответственно 12-значного числа на 11 (для ЕГРЮЛ) либо 14-значного числа на 13 (для ЕГРИП).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7. Для каждой записи указывается дата ее внесения в ЕГРЮЛ или ЕГРИП, наименование налогового органа, осуществившего внесение записи в ЕГРЮЛ или ЕГРИП, реквизиты свидетельства, подтверждающего факт внесения записи в ЕГРЮЛ или ЕГРИП (в случае если указанный документ оформлен на бумажном носителе).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 w:rsidRPr="00F16075">
        <w:rPr>
          <w:rFonts w:ascii="Times New Roman" w:hAnsi="Times New Roman" w:cs="Times New Roman"/>
          <w:sz w:val="28"/>
          <w:szCs w:val="28"/>
        </w:rPr>
        <w:t>II. Исправление технической ошибки в записях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 и Единого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8. Исправление технической ошибки в сведениях ЕГРЮЛ или ЕГРИП осуществляется налоговыми органами по месту нахождения юридических лиц и месту жительства индивидуальных предпринимателей, на которые возложены полномочия по государственной регистрации юридических лиц и индивидуальных предпринимателей, на основании решения об исправлении технической ошибки в сведениях ЕГРЮЛ или ЕГРИП.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Такое решение принимается в случаях обнаружения указанным в настоящем пункте налоговым органом технической ошибки в сведениях ЕГРЮЛ или ЕГРИП или поступления от любого заинтересованного лица заявления о наличии технической ошибки в сведениях ЕГРЮЛ или ЕГРИП.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0"/>
      <w:bookmarkEnd w:id="4"/>
      <w:r w:rsidRPr="00F16075">
        <w:rPr>
          <w:rFonts w:ascii="Times New Roman" w:hAnsi="Times New Roman" w:cs="Times New Roman"/>
          <w:sz w:val="28"/>
          <w:szCs w:val="28"/>
        </w:rPr>
        <w:t>9. Исправление технической ошибки в сведениях ЕГРЮЛ или ЕГРИП осуществляется в срок не более пяти рабочих дней со дня обнаружения налоговым органом технической ошибки или поступления в налоговый орган заявления заинтересованного лица о наличии технической ошибки в сведениях ЕГРЮЛ или ЕГРИП.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10. Техническая ошибка в сведениях ЕГРЮЛ или ЕГРИП исправляется путем внесения в ЕГРЮЛ или ЕГРИП новой записи со ссылкой на запись, содержащую сведения, в которых допущена техническая ошибка.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11. Не позднее трех рабочих дней, следующих за днем истечения срока, установленного </w:t>
      </w:r>
      <w:hyperlink w:anchor="Par110" w:history="1">
        <w:r w:rsidRPr="00F16075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w:anchor="Par110" w:history="1">
        <w:r w:rsidRPr="00F1607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, налоговый орган, исправивший техническую ошибку в сведениях ЕГРЮЛ или ЕГРИП, в письменной форме </w:t>
      </w:r>
      <w:r w:rsidRPr="00F16075">
        <w:rPr>
          <w:rFonts w:ascii="Times New Roman" w:hAnsi="Times New Roman" w:cs="Times New Roman"/>
          <w:sz w:val="28"/>
          <w:szCs w:val="28"/>
        </w:rPr>
        <w:lastRenderedPageBreak/>
        <w:t>информирует заинтересованное лицо, направившее заявление о наличии технической ошибки в сведениях ЕГРЮЛ или ЕГРИП, об исправлении технической ошибки или об отсутствии технической ошибки в сведениях ЕГРЮЛ или ЕГРИП (в случае если сведения, включенные в записи ЕГРЮЛ или ЕГРИП на электронных носителях, соответствуют сведениям, содержащимся в документах, на основании которых внесены такие сведения).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3"/>
      <w:bookmarkEnd w:id="5"/>
      <w:r w:rsidRPr="00F16075">
        <w:rPr>
          <w:rFonts w:ascii="Times New Roman" w:hAnsi="Times New Roman" w:cs="Times New Roman"/>
          <w:sz w:val="28"/>
          <w:szCs w:val="28"/>
        </w:rPr>
        <w:t xml:space="preserve">12. В случае исправления технической ошибки в сведениях ЕГРЮЛ или ЕГРИП налоговый орган, исправивший техническую ошибку, не позднее трех рабочих дней, следующих за днем истечения срока, установленного </w:t>
      </w:r>
      <w:hyperlink w:anchor="Par110" w:history="1">
        <w:r w:rsidRPr="00F16075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настоящего Порядка, в письменной форме уведомляет об этом юридическое лицо или индивидуального предпринимателя, в отношении которого исправлена техническая ошибка в сведениях ЕГРЮЛ или ЕГРИП, с указанием: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наименования налогового органа, исправившего техническую ошибку;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даты обнаружения технической ошибки налоговым органом или поступления в налоговый орган заявления заинтересованного лица о наличии технической ошибки;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содержания технической ошибки (указываются сведения, включенные в записи ЕГРЮЛ или ЕГРИП, не соответствующие сведениям, содержащимся в документах, на основании которых внесены такие записи);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дата исправления технической ошибки;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сведения, внесенные в ЕГРЮЛ или ЕГРИП при исправлении технической ошибки.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В случае если техническая ошибка в сведениях ЕГРЮЛ или ЕГРИП воспроизведена в документе, подтверждающем факт внесения в ЕГРЮЛ или ЕГРИП записи, юридическому лицу или индивидуальному предпринимателю, в отношении которого исправлена техническая ошибка в сведениях ЕГРЮЛ или ЕГРИП, одновременно с предусмотренным </w:t>
      </w:r>
      <w:hyperlink w:anchor="Par113" w:history="1">
        <w:r w:rsidRPr="00F16075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настоящего пункта уведомлением предоставляется документ, подтверждающий факт внесения записи в ЕГРЮЛ или ЕГРИП, содержащий исправленные сведения.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1"/>
      <w:bookmarkEnd w:id="6"/>
      <w:r w:rsidRPr="00F16075">
        <w:rPr>
          <w:rFonts w:ascii="Times New Roman" w:hAnsi="Times New Roman" w:cs="Times New Roman"/>
          <w:sz w:val="28"/>
          <w:szCs w:val="28"/>
        </w:rPr>
        <w:t>III. Предоставление содержащихся в Едином государственном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реестре юридических лиц и Едином государственном реестре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индивидуальных предпринимателей сведений и документов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13. Предоставление содержащихся в ЕГРЮЛ или ЕГРИП сведений органам государственной власти, иным государственным органам, органам государственных внебюджетных фондов, органам местного самоуправления, судам осуществляется: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1) при предоставлении сведений о конкретном юридическом лице или индивидуальном предпринимателе: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на электронных носителях, либо по адресу электронной почты, указанному в запросе о предоставлении сведений, содержащихся в ЕГРЮЛ или ЕГРИП, либо с использованием Интернет-сервиса, размещенного на сайте Федеральной налоговой службы (при наличии технической возможности), - в форме электронного документа, подписанного усиленной квалифицированной электронной подписью налогового органа, в виде выписки из ЕГРЮЛ или ЕГРИП по форме согласно </w:t>
      </w:r>
      <w:hyperlink r:id="rId9" w:history="1">
        <w:r w:rsidRPr="00F16075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F16075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r w:rsidRPr="00F16075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регламенту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утвержденному приказом Министерства финансов Российской Федерации от 15 января 2015 г. № 5н (зарегистрирован Министерством юстиции Российской Федерации 12 мая 2015 г., регистрационный номер 37242), или в виде справки об отсутствии запрашиваемой информации (в случае отсутствия в ЕГРЮЛ или ЕГРИП запрашиваемых сведений или невозможности определить конкретное юридическое лицо либо конкретного индивидуального предпринимателя ввиду отсутствия в запросе о предоставлении сведений предусмотренных </w:t>
      </w:r>
      <w:hyperlink w:anchor="Par136" w:history="1">
        <w:r w:rsidRPr="00F16075">
          <w:rPr>
            <w:rFonts w:ascii="Times New Roman" w:hAnsi="Times New Roman" w:cs="Times New Roman"/>
            <w:sz w:val="28"/>
            <w:szCs w:val="28"/>
          </w:rPr>
          <w:t>подпунктом 1 пункта 17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настоящего Порядка сведений);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2) при предоставлении содержащихся в ЕГРЮЛ или ЕГРИП сведений о юридических лицах или индивидуальных предпринимателях (за исключением сведений о конкретном юридическом лице или индивидуальном предпринимателе):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на электронных носителях в виде файлов установленного Федеральной налоговой службой формата, подписанных усиленной квалифицированной электронной подписью налогового органа, содержащих сведения о юридических лицах или индивидуальных предпринимателях, внесенные в ЕГРЮЛ или ЕГРИП за период с начала формирования ЕГРЮЛ (с 1 июля 2002 года) или ЕГРИП (с 1 января 2004 года) до даты предоставления сведений, или за период, указанный в запросе о предоставлении сведений, содержащихся в ЕГРЮЛ или ЕГРИП, но не менее чем за 14 дней (в случае предоставления обновленных сведений). Указанные файлы упаковываются стандартной программой-упаковщиком в архивный файл (архивные файлы);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с использованием Интернет-технологий посредством предоставления доступа к разделам сайта Федеральной налоговой службы в информационно-телекоммуникационной сети "Интернет", содержащим сведения ЕГРЮЛ или ЕГРИП, за исключением сведений, доступ к которым ограничен в соответствии с </w:t>
      </w:r>
      <w:hyperlink r:id="rId11" w:history="1">
        <w:r w:rsidRPr="00F16075">
          <w:rPr>
            <w:rFonts w:ascii="Times New Roman" w:hAnsi="Times New Roman" w:cs="Times New Roman"/>
            <w:sz w:val="28"/>
            <w:szCs w:val="28"/>
          </w:rPr>
          <w:t>пунктом 1 статьи 6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г. № 129-ФЗ "О государственной регистрации юридических лиц и индивидуальных предпринимателей" (номер, дата выдачи и наименование органа, выдавшего документ, удостоверяющий личность физического лица). Доступ осуществляется в виде абонентского обслуживания указанного в запросе о предоставлении сведений, содержащихся в ЕГРЮЛ/ЕГРИП, количества рабочих мест с использованием предоставленных атрибутов доступа на постоянной основе (без ограничения срока) на основании однократно представленного запроса.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14. Представление содержащихся в ЕГРЮЛ/ЕГРИП сведений в государственные внебюджетные фонды для регистрации и снятия с регистрационного учета юридических лиц и индивидуальных предпринимателей в качестве страхователей осуществляется в виде файлов установленного Федеральной налоговой службой формата, подписанных усиленной квалифицированной электронной подписью налогового органа, содержащих сведения о юридических лицах или индивидуальных предпринимателях, с </w:t>
      </w:r>
      <w:r w:rsidRPr="00F16075">
        <w:rPr>
          <w:rFonts w:ascii="Times New Roman" w:hAnsi="Times New Roman" w:cs="Times New Roman"/>
          <w:sz w:val="28"/>
          <w:szCs w:val="28"/>
        </w:rPr>
        <w:lastRenderedPageBreak/>
        <w:t>использованием информационно-телекоммуникационных сетей.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15. Предоставление содержащихся в ЕГРЮЛ/ЕГРИП документов осуществляется в виде копии документа (документов) на бумажном носителе.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16. Предоставление содержащихся в ЕГРЮЛ/ЕГРИП сведений на электронных носителях и копий содержащихся в ЕГРЮЛ/ЕГРИП документов осуществляется путем их выдачи непосредственно или направления по почтовому адресу, указанному в запросе о предоставлении содержащихся в ЕГРЮЛ/ЕГРИП сведений и/или документов.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17. Запрос о предоставлении содержащихся в ЕГРЮЛ/ЕГРИП сведений на электронных носителях или по адресу электронной почты и/или документов о конкретном юридическом лице или индивидуальном предпринимателе должен содержать следующую информацию: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6"/>
      <w:bookmarkEnd w:id="7"/>
      <w:r w:rsidRPr="00F16075">
        <w:rPr>
          <w:rFonts w:ascii="Times New Roman" w:hAnsi="Times New Roman" w:cs="Times New Roman"/>
          <w:sz w:val="28"/>
          <w:szCs w:val="28"/>
        </w:rPr>
        <w:t>1) о юридическом лице/индивидуальном предпринимателе, в отношении которого запрашиваются содержащиеся в ЕГРЮЛ/ЕГРИП сведения и/или документы: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полное или сокращенное наименование юридического лица/фамилия, имя и (в случае, если имеется) отчество индивидуального предпринимателя;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ОГРН (для юридического лица)/ОГРНИП (для индивидуального предпринимателя) либо идентификационный номер налогоплательщика (ИНН);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2) об органе, запрашивающем информацию: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полное или сокращенное наименование;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ОГРН и ИНН;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почтовый адрес;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3) о способе получения содержащихся в ЕГРЮЛ/ЕГРИП сведений: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по адресу электронной почты с указанием такого адреса;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на электронных носителях. При этом к запросу о предоставлении сведений прилагаются такие носители.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18. Запрос о предоставлении содержащихся в ЕГРЮЛ или ЕГРИП сведений о конкретном юридическом лице или индивидуальном предпринимателе на электронном носителе либо по адресу электронной почты представляется в любой налоговый орган, уполномоченный на предоставление сведений из ЕГРЮЛ/ЕГРИП, в виде бумажного документа или в форме электронного документа (при наличии технической возможности).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19. Запрос о предоставлении содержащихся в ЕГРЮЛ/ЕГРИП документов о конкретном юридическом лице или индивидуальном предпринимателе представляется в виде бумажного документа или в форме электронного документа (при наличии технической возможности) в уполномоченный на предоставление содержащихся в ЕГРЮЛ/ЕГРИП документов налоговый орган по месту нахождения юридического лица/месту жительства индивидуального предпринимателя.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20. Запрос о предоставлении содержащихся в ЕГРЮЛ/ЕГРИП сведений о юридических лицах/индивидуальных предпринимателях (за исключением сведений о конкретном юридическом лице/индивидуальном предпринимателе) представляется в виде бумажного документа или в форме электронного документа (при наличии технической возможности):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1) при предоставлении таких сведений на электронных носителях: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lastRenderedPageBreak/>
        <w:t>федеральным органам государственной власти - в территориальный налоговый орган либо в подведомственную Федеральной налоговой службе организацию, уполномоченные на предоставление указанных сведений, - для получения сведений о юридических лицах/индивидуальных предпринимателях, в целом по Российской Федерации;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Федерации, территориальными органами федеральных органов государственной власти, органами местного самоуправления - в управления Федеральной налоговой службы по субъектам Российской Федерации - для получения сведений о юридических лицах и индивидуальных предпринимателях, зарегистрированных на соответствующих территориях;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2) при предоставлении таких сведений с использованием Интернет-технологий - в территориальный налоговый орган либо в подведомственную Федеральной налоговой службе организацию, уполномоченные на предоставление указанных сведений.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 xml:space="preserve">Рекомендуемый образец формы упомянутого в настоящем пункте запроса приведен в </w:t>
      </w:r>
      <w:hyperlink w:anchor="Par183" w:history="1">
        <w:r w:rsidRPr="00F1607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F1607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К предусмотренному настоящим пунктом запросу о предоставлении содержащихся в ЕГРЮЛ/ЕГРИП сведений на электронных носителях прилагаются такие носители.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21. Межведомственный запрос о предоставлении сведений, содержащихся в ЕГРЮЛ/ЕГРИП, в целях оказания государственных и муниципальных услуг направляется в Федеральную налоговую службу с использованием единой системы межведомственного электронного взаимодействия.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22. Срок предоставления содержащихся в ЕГРЮЛ/ЕГРИП сведений и документов не может составлять более чем пять дней со дня получения соответствующего запроса.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 w:cs="Times New Roman"/>
          <w:sz w:val="28"/>
          <w:szCs w:val="28"/>
        </w:rPr>
        <w:t>Предоставление содержащихся в ЕГРЮЛ/ЕГРИП сведений по межведомственному запросу в целях оказания государственных и муниципальных услуг осуществляется не позднее пяти дней со дня получения такого запроса, если иной срок ожидания ответа не указан в межведомственном запросе.</w:t>
      </w: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52" w:rsidRPr="00F16075" w:rsidRDefault="00561E52">
      <w:pPr>
        <w:rPr>
          <w:rFonts w:ascii="Times New Roman" w:hAnsi="Times New Roman" w:cs="Times New Roman"/>
          <w:sz w:val="28"/>
          <w:szCs w:val="28"/>
        </w:rPr>
      </w:pPr>
      <w:bookmarkStart w:id="8" w:name="Par164"/>
      <w:bookmarkEnd w:id="8"/>
      <w:r w:rsidRPr="00F16075">
        <w:rPr>
          <w:rFonts w:ascii="Times New Roman" w:hAnsi="Times New Roman" w:cs="Times New Roman"/>
          <w:sz w:val="28"/>
          <w:szCs w:val="28"/>
        </w:rPr>
        <w:br w:type="page"/>
      </w:r>
    </w:p>
    <w:p w:rsidR="00561E52" w:rsidRPr="00F16075" w:rsidRDefault="00561E52" w:rsidP="00D9169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607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91695" w:rsidRPr="00F16075" w:rsidRDefault="00D91695" w:rsidP="00D9169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F16075">
        <w:rPr>
          <w:rFonts w:ascii="Times New Roman" w:hAnsi="Times New Roman"/>
          <w:sz w:val="20"/>
          <w:szCs w:val="20"/>
        </w:rPr>
        <w:t xml:space="preserve">к Порядку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судам, утвержденному приказом Минфина России </w:t>
      </w:r>
    </w:p>
    <w:p w:rsidR="00D91695" w:rsidRPr="00F16075" w:rsidRDefault="00D91695" w:rsidP="00D9169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</w:p>
    <w:p w:rsidR="00D91695" w:rsidRPr="00F16075" w:rsidRDefault="00D91695" w:rsidP="00D9169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F16075">
        <w:rPr>
          <w:rFonts w:ascii="Times New Roman" w:hAnsi="Times New Roman"/>
          <w:sz w:val="20"/>
          <w:szCs w:val="20"/>
        </w:rPr>
        <w:t>от «</w:t>
      </w:r>
      <w:r w:rsidRPr="00F16075">
        <w:rPr>
          <w:rFonts w:ascii="Times New Roman" w:hAnsi="Times New Roman"/>
          <w:sz w:val="20"/>
          <w:szCs w:val="20"/>
          <w:u w:val="single"/>
        </w:rPr>
        <w:t xml:space="preserve"> 18 </w:t>
      </w:r>
      <w:r w:rsidRPr="00F16075">
        <w:rPr>
          <w:rFonts w:ascii="Times New Roman" w:hAnsi="Times New Roman"/>
          <w:sz w:val="20"/>
          <w:szCs w:val="20"/>
        </w:rPr>
        <w:t xml:space="preserve">» </w:t>
      </w:r>
      <w:r w:rsidRPr="00F16075">
        <w:rPr>
          <w:rFonts w:ascii="Times New Roman" w:hAnsi="Times New Roman"/>
          <w:sz w:val="20"/>
          <w:szCs w:val="20"/>
          <w:u w:val="single"/>
        </w:rPr>
        <w:t xml:space="preserve">  02  </w:t>
      </w:r>
      <w:r w:rsidRPr="00F16075">
        <w:rPr>
          <w:rFonts w:ascii="Times New Roman" w:hAnsi="Times New Roman"/>
          <w:sz w:val="20"/>
          <w:szCs w:val="20"/>
        </w:rPr>
        <w:t xml:space="preserve"> 2015 г. № </w:t>
      </w:r>
      <w:r w:rsidRPr="00F16075">
        <w:rPr>
          <w:rFonts w:ascii="Times New Roman" w:hAnsi="Times New Roman"/>
          <w:sz w:val="20"/>
          <w:szCs w:val="20"/>
          <w:u w:val="single"/>
        </w:rPr>
        <w:t xml:space="preserve">  25н  </w:t>
      </w:r>
    </w:p>
    <w:p w:rsidR="00D91695" w:rsidRPr="00F16075" w:rsidRDefault="00D91695" w:rsidP="00D9169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</w:p>
    <w:p w:rsidR="00D91695" w:rsidRPr="00F16075" w:rsidRDefault="00D91695" w:rsidP="00D9169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F16075">
        <w:rPr>
          <w:rFonts w:ascii="Times New Roman" w:hAnsi="Times New Roman"/>
          <w:sz w:val="20"/>
          <w:szCs w:val="20"/>
        </w:rPr>
        <w:t>Рекомендуемый образец</w:t>
      </w:r>
    </w:p>
    <w:p w:rsidR="00D91695" w:rsidRPr="00F16075" w:rsidRDefault="00D91695" w:rsidP="00D9169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1695" w:rsidRPr="00F16075" w:rsidRDefault="00D91695" w:rsidP="00D9169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6075">
        <w:rPr>
          <w:rFonts w:ascii="Times New Roman" w:hAnsi="Times New Roman"/>
          <w:b/>
          <w:bCs/>
          <w:sz w:val="24"/>
          <w:szCs w:val="24"/>
          <w:lang w:eastAsia="ru-RU"/>
        </w:rPr>
        <w:t>ЗАПРОС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о предоставлении сведений о юридических лицах/индивидуальных предпринимателях,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 xml:space="preserve"> содержащихся в Едином государственном реестре юридических лиц/ 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 xml:space="preserve">Едином государственном реестре индивидуальных предпринимателей  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1695" w:rsidRPr="00F16075" w:rsidRDefault="00D91695" w:rsidP="00D91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6075">
        <w:rPr>
          <w:rFonts w:ascii="Times New Roman" w:hAnsi="Times New Roman"/>
          <w:sz w:val="20"/>
          <w:szCs w:val="20"/>
        </w:rPr>
        <w:t>наименование органа государственной власти, органа местного самоуправления</w:t>
      </w:r>
    </w:p>
    <w:p w:rsidR="00D91695" w:rsidRPr="00F16075" w:rsidRDefault="00D91695" w:rsidP="00D916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16075">
        <w:rPr>
          <w:rFonts w:ascii="Times New Roman" w:hAnsi="Times New Roman"/>
          <w:sz w:val="24"/>
          <w:szCs w:val="24"/>
          <w:lang w:eastAsia="ru-RU"/>
        </w:rPr>
        <w:t>ОГРН ____________________________    ИНН ______________________________________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просит предоставить сведения, содержащиеся в (</w:t>
      </w:r>
      <w:r w:rsidRPr="00F16075">
        <w:rPr>
          <w:rFonts w:ascii="Times New Roman" w:hAnsi="Times New Roman"/>
          <w:sz w:val="20"/>
          <w:szCs w:val="20"/>
        </w:rPr>
        <w:t>нужное отметить знаком V</w:t>
      </w:r>
      <w:r w:rsidRPr="00F16075">
        <w:rPr>
          <w:rFonts w:ascii="Times New Roman" w:hAnsi="Times New Roman"/>
          <w:sz w:val="24"/>
          <w:szCs w:val="24"/>
        </w:rPr>
        <w:t>):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8647"/>
      </w:tblGrid>
      <w:tr w:rsidR="00D91695" w:rsidRPr="00F16075" w:rsidTr="005B5AF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Едином государственном реестре юридических лиц;</w:t>
            </w:r>
          </w:p>
        </w:tc>
      </w:tr>
    </w:tbl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8647"/>
      </w:tblGrid>
      <w:tr w:rsidR="00D91695" w:rsidRPr="00F16075" w:rsidTr="005B5AF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Едином государственном реестре индивидуальных предпринимателей</w:t>
            </w:r>
          </w:p>
        </w:tc>
      </w:tr>
    </w:tbl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следующим способом (</w:t>
      </w:r>
      <w:r w:rsidRPr="00F16075">
        <w:rPr>
          <w:rFonts w:ascii="Times New Roman" w:hAnsi="Times New Roman"/>
          <w:sz w:val="20"/>
          <w:szCs w:val="20"/>
        </w:rPr>
        <w:t>нужное отметить знаком V</w:t>
      </w:r>
      <w:r w:rsidRPr="00F16075">
        <w:rPr>
          <w:rFonts w:ascii="Times New Roman" w:hAnsi="Times New Roman"/>
          <w:sz w:val="24"/>
          <w:szCs w:val="24"/>
        </w:rPr>
        <w:t>)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8647"/>
      </w:tblGrid>
      <w:tr w:rsidR="00D91695" w:rsidRPr="00F16075" w:rsidTr="005B5AF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на электронных носителях (дисках) в виде (</w:t>
            </w:r>
            <w:r w:rsidRPr="00F16075">
              <w:rPr>
                <w:rFonts w:ascii="Times New Roman" w:hAnsi="Times New Roman"/>
                <w:sz w:val="20"/>
                <w:szCs w:val="20"/>
              </w:rPr>
              <w:t>нужное отметить знаком V</w:t>
            </w:r>
            <w:r w:rsidRPr="00F160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8701"/>
      </w:tblGrid>
      <w:tr w:rsidR="00F16075" w:rsidRPr="00F16075" w:rsidTr="005B5AF6">
        <w:trPr>
          <w:cantSplit/>
        </w:trPr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1" w:type="dxa"/>
            <w:tcBorders>
              <w:lef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- однократного предоставления сведений;</w:t>
            </w:r>
          </w:p>
        </w:tc>
      </w:tr>
      <w:tr w:rsidR="00F16075" w:rsidRPr="00F16075" w:rsidTr="005B5AF6">
        <w:trPr>
          <w:cantSplit/>
        </w:trPr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1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075" w:rsidRPr="00F16075" w:rsidTr="005B5AF6">
        <w:trPr>
          <w:cantSplit/>
        </w:trPr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1" w:type="dxa"/>
            <w:tcBorders>
              <w:lef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 xml:space="preserve">- предоставления обновленных сведений. </w:t>
            </w:r>
          </w:p>
        </w:tc>
      </w:tr>
      <w:tr w:rsidR="00F16075" w:rsidRPr="00F16075" w:rsidTr="005B5AF6">
        <w:trPr>
          <w:cantSplit/>
        </w:trPr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1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Указать периодичность предоставления обновленных сведений (нужное подчеркнуть): месяц, квартал, иное _____________________.</w:t>
            </w:r>
          </w:p>
        </w:tc>
      </w:tr>
      <w:tr w:rsidR="00F16075" w:rsidRPr="00F16075" w:rsidTr="005B5AF6">
        <w:tc>
          <w:tcPr>
            <w:tcW w:w="360" w:type="dxa"/>
            <w:tcBorders>
              <w:bottom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1" w:type="dxa"/>
            <w:gridSpan w:val="2"/>
          </w:tcPr>
          <w:p w:rsidR="00D91695" w:rsidRPr="00F16075" w:rsidRDefault="00D91695" w:rsidP="005B5AF6">
            <w:pPr>
              <w:spacing w:after="0" w:line="240" w:lineRule="auto"/>
              <w:ind w:left="11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07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указать</w:t>
            </w:r>
          </w:p>
        </w:tc>
      </w:tr>
      <w:tr w:rsidR="00F16075" w:rsidRPr="00F16075" w:rsidTr="005B5AF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1" w:type="dxa"/>
            <w:gridSpan w:val="2"/>
          </w:tcPr>
          <w:p w:rsidR="00D91695" w:rsidRPr="00F16075" w:rsidRDefault="00D91695" w:rsidP="005B5AF6">
            <w:pPr>
              <w:spacing w:after="0" w:line="240" w:lineRule="auto"/>
              <w:ind w:left="-92"/>
              <w:rPr>
                <w:rFonts w:ascii="Times New Roman" w:hAnsi="Times New Roman"/>
                <w:sz w:val="20"/>
                <w:szCs w:val="20"/>
              </w:rPr>
            </w:pPr>
            <w:r w:rsidRPr="00F16075">
              <w:rPr>
                <w:rFonts w:ascii="Times New Roman" w:hAnsi="Times New Roman"/>
                <w:sz w:val="24"/>
                <w:szCs w:val="24"/>
              </w:rPr>
              <w:t>в виде годового абонентского обслуживания _______  рабочего места (рабочих мест)</w:t>
            </w:r>
          </w:p>
        </w:tc>
      </w:tr>
      <w:tr w:rsidR="00F16075" w:rsidRPr="00F16075" w:rsidTr="005B5AF6">
        <w:tc>
          <w:tcPr>
            <w:tcW w:w="360" w:type="dxa"/>
            <w:tcBorders>
              <w:top w:val="single" w:sz="4" w:space="0" w:color="auto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D91695" w:rsidRPr="00F16075" w:rsidRDefault="00D91695" w:rsidP="005B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1" w:type="dxa"/>
            <w:gridSpan w:val="2"/>
          </w:tcPr>
          <w:p w:rsidR="00D91695" w:rsidRPr="00F16075" w:rsidRDefault="00D91695" w:rsidP="005B5AF6">
            <w:pPr>
              <w:spacing w:after="0" w:line="240" w:lineRule="auto"/>
              <w:ind w:left="4558"/>
              <w:rPr>
                <w:rFonts w:ascii="Times New Roman" w:hAnsi="Times New Roman"/>
                <w:sz w:val="20"/>
                <w:szCs w:val="20"/>
              </w:rPr>
            </w:pPr>
            <w:r w:rsidRPr="00F16075">
              <w:rPr>
                <w:rFonts w:ascii="Times New Roman" w:hAnsi="Times New Roman"/>
                <w:sz w:val="20"/>
                <w:szCs w:val="20"/>
              </w:rPr>
              <w:t xml:space="preserve">  указать</w:t>
            </w:r>
          </w:p>
        </w:tc>
      </w:tr>
    </w:tbl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Подразделение, ответственное за получение сведений: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91695" w:rsidRPr="00F16075" w:rsidRDefault="00D91695" w:rsidP="00D916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0"/>
          <w:szCs w:val="20"/>
        </w:rPr>
        <w:t>наименование подразделения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Почтовый адрес: _____________________________________________;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 xml:space="preserve">контактный телефон:_____________________   </w:t>
      </w:r>
    </w:p>
    <w:p w:rsidR="00D91695" w:rsidRPr="00F16075" w:rsidRDefault="00D91695" w:rsidP="00D91695">
      <w:pPr>
        <w:spacing w:after="0" w:line="240" w:lineRule="auto"/>
        <w:ind w:left="2160"/>
        <w:jc w:val="both"/>
        <w:rPr>
          <w:rFonts w:ascii="Times New Roman" w:hAnsi="Times New Roman"/>
          <w:sz w:val="20"/>
          <w:szCs w:val="20"/>
        </w:rPr>
      </w:pPr>
      <w:r w:rsidRPr="00F16075">
        <w:rPr>
          <w:rFonts w:ascii="Times New Roman" w:hAnsi="Times New Roman"/>
          <w:sz w:val="20"/>
          <w:szCs w:val="20"/>
        </w:rPr>
        <w:t>код города, номер телефона</w:t>
      </w:r>
    </w:p>
    <w:p w:rsidR="00D91695" w:rsidRPr="00F16075" w:rsidRDefault="00D91695" w:rsidP="00D91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 xml:space="preserve"> _____________________________      ____________________________    ____________________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3888"/>
        <w:gridCol w:w="3591"/>
        <w:gridCol w:w="2694"/>
      </w:tblGrid>
      <w:tr w:rsidR="00F16075" w:rsidRPr="00F16075" w:rsidTr="005B5AF6">
        <w:tc>
          <w:tcPr>
            <w:tcW w:w="3888" w:type="dxa"/>
          </w:tcPr>
          <w:p w:rsidR="00D91695" w:rsidRPr="00F16075" w:rsidRDefault="00D91695" w:rsidP="005B5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075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 подписавшего заявку)</w:t>
            </w:r>
            <w:r w:rsidRPr="00F16075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591" w:type="dxa"/>
          </w:tcPr>
          <w:p w:rsidR="00D91695" w:rsidRPr="00F16075" w:rsidRDefault="00D91695" w:rsidP="005B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075">
              <w:rPr>
                <w:rFonts w:ascii="Times New Roman" w:hAnsi="Times New Roman"/>
                <w:sz w:val="20"/>
                <w:szCs w:val="20"/>
              </w:rPr>
              <w:t>(фамилия, имя, отчество лица, подписавшего заявку)</w:t>
            </w:r>
          </w:p>
        </w:tc>
        <w:tc>
          <w:tcPr>
            <w:tcW w:w="2694" w:type="dxa"/>
          </w:tcPr>
          <w:p w:rsidR="00D91695" w:rsidRPr="00F16075" w:rsidRDefault="00D91695" w:rsidP="005B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07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D91695" w:rsidRPr="00F16075" w:rsidRDefault="00D91695" w:rsidP="00D91695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F16075">
        <w:rPr>
          <w:rFonts w:ascii="Times New Roman" w:hAnsi="Times New Roman"/>
          <w:sz w:val="24"/>
          <w:szCs w:val="24"/>
        </w:rPr>
        <w:t>_______________________                                                         М.П.</w:t>
      </w:r>
    </w:p>
    <w:p w:rsidR="004D2D36" w:rsidRPr="00F16075" w:rsidRDefault="00D91695" w:rsidP="00D91695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F16075">
        <w:rPr>
          <w:rFonts w:ascii="Times New Roman" w:hAnsi="Times New Roman"/>
          <w:sz w:val="20"/>
          <w:szCs w:val="20"/>
        </w:rPr>
        <w:t xml:space="preserve">            (дата заполнения)</w:t>
      </w:r>
    </w:p>
    <w:sectPr w:rsidR="004D2D36" w:rsidRPr="00F16075" w:rsidSect="00195688">
      <w:headerReference w:type="default" r:id="rId12"/>
      <w:pgSz w:w="11906" w:h="16838"/>
      <w:pgMar w:top="826" w:right="707" w:bottom="709" w:left="1276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1E" w:rsidRDefault="003A551E" w:rsidP="00561E52">
      <w:pPr>
        <w:spacing w:after="0" w:line="240" w:lineRule="auto"/>
      </w:pPr>
      <w:r>
        <w:separator/>
      </w:r>
    </w:p>
  </w:endnote>
  <w:endnote w:type="continuationSeparator" w:id="0">
    <w:p w:rsidR="003A551E" w:rsidRDefault="003A551E" w:rsidP="0056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1E" w:rsidRDefault="003A551E" w:rsidP="00561E52">
      <w:pPr>
        <w:spacing w:after="0" w:line="240" w:lineRule="auto"/>
      </w:pPr>
      <w:r>
        <w:separator/>
      </w:r>
    </w:p>
  </w:footnote>
  <w:footnote w:type="continuationSeparator" w:id="0">
    <w:p w:rsidR="003A551E" w:rsidRDefault="003A551E" w:rsidP="00561E52">
      <w:pPr>
        <w:spacing w:after="0" w:line="240" w:lineRule="auto"/>
      </w:pPr>
      <w:r>
        <w:continuationSeparator/>
      </w:r>
    </w:p>
  </w:footnote>
  <w:footnote w:id="1">
    <w:p w:rsidR="00D91695" w:rsidRDefault="00D91695" w:rsidP="00D91695">
      <w:pPr>
        <w:pStyle w:val="a7"/>
      </w:pPr>
      <w:r>
        <w:rPr>
          <w:rStyle w:val="a9"/>
        </w:rPr>
        <w:footnoteRef/>
      </w:r>
      <w:r>
        <w:t xml:space="preserve"> Запрос подписывается руководителем (заместителем руководителя) органа власти, органа местного самоуправления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2257"/>
      <w:docPartObj>
        <w:docPartGallery w:val="Page Numbers (Top of Page)"/>
        <w:docPartUnique/>
      </w:docPartObj>
    </w:sdtPr>
    <w:sdtEndPr/>
    <w:sdtContent>
      <w:p w:rsidR="00561E52" w:rsidRDefault="00561E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AD1">
          <w:rPr>
            <w:noProof/>
          </w:rPr>
          <w:t>1</w:t>
        </w:r>
        <w:r>
          <w:fldChar w:fldCharType="end"/>
        </w:r>
      </w:p>
    </w:sdtContent>
  </w:sdt>
  <w:p w:rsidR="00561E52" w:rsidRDefault="00561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52"/>
    <w:rsid w:val="0000020C"/>
    <w:rsid w:val="000024BC"/>
    <w:rsid w:val="000028DD"/>
    <w:rsid w:val="00005AFF"/>
    <w:rsid w:val="0003102A"/>
    <w:rsid w:val="0003112D"/>
    <w:rsid w:val="000348EF"/>
    <w:rsid w:val="000352EE"/>
    <w:rsid w:val="00046DAC"/>
    <w:rsid w:val="000511F4"/>
    <w:rsid w:val="000539D8"/>
    <w:rsid w:val="00055404"/>
    <w:rsid w:val="00067E3C"/>
    <w:rsid w:val="0007490A"/>
    <w:rsid w:val="0007676C"/>
    <w:rsid w:val="00080090"/>
    <w:rsid w:val="00084DB8"/>
    <w:rsid w:val="000867FC"/>
    <w:rsid w:val="000930D4"/>
    <w:rsid w:val="000959A4"/>
    <w:rsid w:val="000965B3"/>
    <w:rsid w:val="000A1E2F"/>
    <w:rsid w:val="000A3F21"/>
    <w:rsid w:val="000A6467"/>
    <w:rsid w:val="000B7E24"/>
    <w:rsid w:val="000C3B1B"/>
    <w:rsid w:val="000C50BD"/>
    <w:rsid w:val="000C71B2"/>
    <w:rsid w:val="000F063C"/>
    <w:rsid w:val="000F2DF6"/>
    <w:rsid w:val="00100E49"/>
    <w:rsid w:val="00102841"/>
    <w:rsid w:val="00104A23"/>
    <w:rsid w:val="0011219D"/>
    <w:rsid w:val="00113A8E"/>
    <w:rsid w:val="001217B3"/>
    <w:rsid w:val="00130FA0"/>
    <w:rsid w:val="001372A9"/>
    <w:rsid w:val="00145C3C"/>
    <w:rsid w:val="0014691D"/>
    <w:rsid w:val="00152AB3"/>
    <w:rsid w:val="00153E46"/>
    <w:rsid w:val="001554DD"/>
    <w:rsid w:val="00161F67"/>
    <w:rsid w:val="00164CDB"/>
    <w:rsid w:val="00166AF1"/>
    <w:rsid w:val="00167D15"/>
    <w:rsid w:val="00171627"/>
    <w:rsid w:val="00172039"/>
    <w:rsid w:val="00190892"/>
    <w:rsid w:val="00195688"/>
    <w:rsid w:val="00196B1A"/>
    <w:rsid w:val="001A3DBE"/>
    <w:rsid w:val="001C517B"/>
    <w:rsid w:val="001D00D3"/>
    <w:rsid w:val="001D0F45"/>
    <w:rsid w:val="001D17AB"/>
    <w:rsid w:val="001D2A8C"/>
    <w:rsid w:val="001D3EC0"/>
    <w:rsid w:val="001E0159"/>
    <w:rsid w:val="001E5151"/>
    <w:rsid w:val="001F2253"/>
    <w:rsid w:val="001F2FE0"/>
    <w:rsid w:val="001F594D"/>
    <w:rsid w:val="001F740F"/>
    <w:rsid w:val="00201C04"/>
    <w:rsid w:val="00202D13"/>
    <w:rsid w:val="00203DB3"/>
    <w:rsid w:val="00204473"/>
    <w:rsid w:val="00204A53"/>
    <w:rsid w:val="00204A7A"/>
    <w:rsid w:val="002160A4"/>
    <w:rsid w:val="002202B2"/>
    <w:rsid w:val="00220A40"/>
    <w:rsid w:val="00225912"/>
    <w:rsid w:val="00225E4E"/>
    <w:rsid w:val="002327BF"/>
    <w:rsid w:val="00236A80"/>
    <w:rsid w:val="00241D4E"/>
    <w:rsid w:val="00242A95"/>
    <w:rsid w:val="00244831"/>
    <w:rsid w:val="0024772C"/>
    <w:rsid w:val="00247A06"/>
    <w:rsid w:val="00247F73"/>
    <w:rsid w:val="002532BB"/>
    <w:rsid w:val="00253E5B"/>
    <w:rsid w:val="00262338"/>
    <w:rsid w:val="0026245A"/>
    <w:rsid w:val="00273A56"/>
    <w:rsid w:val="00275AF4"/>
    <w:rsid w:val="00281A08"/>
    <w:rsid w:val="00281B72"/>
    <w:rsid w:val="00283939"/>
    <w:rsid w:val="002846FB"/>
    <w:rsid w:val="00292B41"/>
    <w:rsid w:val="00293944"/>
    <w:rsid w:val="00295727"/>
    <w:rsid w:val="002A34F2"/>
    <w:rsid w:val="002A4288"/>
    <w:rsid w:val="002B3065"/>
    <w:rsid w:val="002B59F8"/>
    <w:rsid w:val="002B657B"/>
    <w:rsid w:val="002C3C4D"/>
    <w:rsid w:val="002C5BEB"/>
    <w:rsid w:val="002D17DB"/>
    <w:rsid w:val="002D33A3"/>
    <w:rsid w:val="002D52FC"/>
    <w:rsid w:val="002F03FF"/>
    <w:rsid w:val="002F0AF9"/>
    <w:rsid w:val="002F56D4"/>
    <w:rsid w:val="002F6292"/>
    <w:rsid w:val="003033F3"/>
    <w:rsid w:val="00303943"/>
    <w:rsid w:val="003056DA"/>
    <w:rsid w:val="00313BE5"/>
    <w:rsid w:val="003250B8"/>
    <w:rsid w:val="00325B7B"/>
    <w:rsid w:val="00327B83"/>
    <w:rsid w:val="003416D9"/>
    <w:rsid w:val="0035681A"/>
    <w:rsid w:val="003649AC"/>
    <w:rsid w:val="00367509"/>
    <w:rsid w:val="0037593E"/>
    <w:rsid w:val="0037773E"/>
    <w:rsid w:val="0038369C"/>
    <w:rsid w:val="00394AF6"/>
    <w:rsid w:val="003A551E"/>
    <w:rsid w:val="003B1C89"/>
    <w:rsid w:val="003B6424"/>
    <w:rsid w:val="003C30EA"/>
    <w:rsid w:val="003C7A5E"/>
    <w:rsid w:val="003E05F5"/>
    <w:rsid w:val="003E234E"/>
    <w:rsid w:val="003E40F3"/>
    <w:rsid w:val="003E4C26"/>
    <w:rsid w:val="003E50CB"/>
    <w:rsid w:val="003F695C"/>
    <w:rsid w:val="003F7CC6"/>
    <w:rsid w:val="004031D0"/>
    <w:rsid w:val="00403948"/>
    <w:rsid w:val="004124BB"/>
    <w:rsid w:val="004245BD"/>
    <w:rsid w:val="00426096"/>
    <w:rsid w:val="004260CC"/>
    <w:rsid w:val="00431728"/>
    <w:rsid w:val="004438D3"/>
    <w:rsid w:val="004510B3"/>
    <w:rsid w:val="004525FD"/>
    <w:rsid w:val="00456D4A"/>
    <w:rsid w:val="0046529E"/>
    <w:rsid w:val="004726D2"/>
    <w:rsid w:val="00477BFC"/>
    <w:rsid w:val="0048519E"/>
    <w:rsid w:val="00487095"/>
    <w:rsid w:val="0049234D"/>
    <w:rsid w:val="0049269D"/>
    <w:rsid w:val="00495877"/>
    <w:rsid w:val="00496CAD"/>
    <w:rsid w:val="004A3ABD"/>
    <w:rsid w:val="004B3E43"/>
    <w:rsid w:val="004B3F1C"/>
    <w:rsid w:val="004C4245"/>
    <w:rsid w:val="004C436D"/>
    <w:rsid w:val="004C7ECB"/>
    <w:rsid w:val="004D15F4"/>
    <w:rsid w:val="004D2D36"/>
    <w:rsid w:val="004E62A0"/>
    <w:rsid w:val="00503F7B"/>
    <w:rsid w:val="00507963"/>
    <w:rsid w:val="00514C57"/>
    <w:rsid w:val="00516AE5"/>
    <w:rsid w:val="00526BD2"/>
    <w:rsid w:val="00530C38"/>
    <w:rsid w:val="0054650B"/>
    <w:rsid w:val="005468BA"/>
    <w:rsid w:val="00552972"/>
    <w:rsid w:val="00561E52"/>
    <w:rsid w:val="00576928"/>
    <w:rsid w:val="00576F86"/>
    <w:rsid w:val="0058018D"/>
    <w:rsid w:val="005805CC"/>
    <w:rsid w:val="005864EF"/>
    <w:rsid w:val="005A4E2C"/>
    <w:rsid w:val="005A62CE"/>
    <w:rsid w:val="005B00A8"/>
    <w:rsid w:val="005B016E"/>
    <w:rsid w:val="005B7123"/>
    <w:rsid w:val="005C1660"/>
    <w:rsid w:val="005C2055"/>
    <w:rsid w:val="005C4501"/>
    <w:rsid w:val="005E161E"/>
    <w:rsid w:val="005F456A"/>
    <w:rsid w:val="00610FBC"/>
    <w:rsid w:val="00617D2B"/>
    <w:rsid w:val="00623A20"/>
    <w:rsid w:val="00635D3F"/>
    <w:rsid w:val="0064292A"/>
    <w:rsid w:val="00676B66"/>
    <w:rsid w:val="006777B9"/>
    <w:rsid w:val="00682FEB"/>
    <w:rsid w:val="006838DB"/>
    <w:rsid w:val="00685A59"/>
    <w:rsid w:val="0068681C"/>
    <w:rsid w:val="006A15E8"/>
    <w:rsid w:val="006C3905"/>
    <w:rsid w:val="006D0355"/>
    <w:rsid w:val="006E5156"/>
    <w:rsid w:val="006E7D21"/>
    <w:rsid w:val="006F2F9E"/>
    <w:rsid w:val="006F6C64"/>
    <w:rsid w:val="007038B1"/>
    <w:rsid w:val="00703C3D"/>
    <w:rsid w:val="00705977"/>
    <w:rsid w:val="00717932"/>
    <w:rsid w:val="007218BE"/>
    <w:rsid w:val="0072436A"/>
    <w:rsid w:val="007262D7"/>
    <w:rsid w:val="00734410"/>
    <w:rsid w:val="00734DBE"/>
    <w:rsid w:val="00741A93"/>
    <w:rsid w:val="00742017"/>
    <w:rsid w:val="007474C7"/>
    <w:rsid w:val="00756EC3"/>
    <w:rsid w:val="00757673"/>
    <w:rsid w:val="00761215"/>
    <w:rsid w:val="00780632"/>
    <w:rsid w:val="00780D47"/>
    <w:rsid w:val="007839CF"/>
    <w:rsid w:val="00787D7A"/>
    <w:rsid w:val="0079273B"/>
    <w:rsid w:val="0079550E"/>
    <w:rsid w:val="007A03DD"/>
    <w:rsid w:val="007A1ACC"/>
    <w:rsid w:val="007A3D21"/>
    <w:rsid w:val="007B205F"/>
    <w:rsid w:val="007B3C50"/>
    <w:rsid w:val="007C0C56"/>
    <w:rsid w:val="007C1B69"/>
    <w:rsid w:val="007C4F3C"/>
    <w:rsid w:val="007D798E"/>
    <w:rsid w:val="007F118C"/>
    <w:rsid w:val="007F4E83"/>
    <w:rsid w:val="0080292D"/>
    <w:rsid w:val="0081177D"/>
    <w:rsid w:val="00817ACC"/>
    <w:rsid w:val="00836B2C"/>
    <w:rsid w:val="00861B13"/>
    <w:rsid w:val="00867700"/>
    <w:rsid w:val="008729DC"/>
    <w:rsid w:val="008740AA"/>
    <w:rsid w:val="00877352"/>
    <w:rsid w:val="0088283A"/>
    <w:rsid w:val="00884AE6"/>
    <w:rsid w:val="00890876"/>
    <w:rsid w:val="00890C9D"/>
    <w:rsid w:val="00892563"/>
    <w:rsid w:val="00893FB3"/>
    <w:rsid w:val="00894D81"/>
    <w:rsid w:val="008A0745"/>
    <w:rsid w:val="008A68CB"/>
    <w:rsid w:val="008B441A"/>
    <w:rsid w:val="008B6756"/>
    <w:rsid w:val="008C7381"/>
    <w:rsid w:val="008D0A25"/>
    <w:rsid w:val="008D2066"/>
    <w:rsid w:val="008E48A6"/>
    <w:rsid w:val="008E56A9"/>
    <w:rsid w:val="008E63D6"/>
    <w:rsid w:val="008E6DA0"/>
    <w:rsid w:val="008F137C"/>
    <w:rsid w:val="0090042F"/>
    <w:rsid w:val="00901941"/>
    <w:rsid w:val="00903D93"/>
    <w:rsid w:val="00914FD5"/>
    <w:rsid w:val="00916C1D"/>
    <w:rsid w:val="009232D3"/>
    <w:rsid w:val="009268AC"/>
    <w:rsid w:val="0093545E"/>
    <w:rsid w:val="00952B36"/>
    <w:rsid w:val="00956784"/>
    <w:rsid w:val="00961371"/>
    <w:rsid w:val="00963F55"/>
    <w:rsid w:val="0096599B"/>
    <w:rsid w:val="00967346"/>
    <w:rsid w:val="009679FA"/>
    <w:rsid w:val="0097208F"/>
    <w:rsid w:val="00972B2F"/>
    <w:rsid w:val="00982820"/>
    <w:rsid w:val="0099273D"/>
    <w:rsid w:val="00992A68"/>
    <w:rsid w:val="00995835"/>
    <w:rsid w:val="009975FE"/>
    <w:rsid w:val="009C1ED0"/>
    <w:rsid w:val="009C7DA9"/>
    <w:rsid w:val="009D33BF"/>
    <w:rsid w:val="009D4697"/>
    <w:rsid w:val="009D59A8"/>
    <w:rsid w:val="009F4BE6"/>
    <w:rsid w:val="00A02CCA"/>
    <w:rsid w:val="00A156F8"/>
    <w:rsid w:val="00A209C3"/>
    <w:rsid w:val="00A20D30"/>
    <w:rsid w:val="00A35A22"/>
    <w:rsid w:val="00A41C42"/>
    <w:rsid w:val="00A447F5"/>
    <w:rsid w:val="00A50F69"/>
    <w:rsid w:val="00A57770"/>
    <w:rsid w:val="00A64492"/>
    <w:rsid w:val="00A64D40"/>
    <w:rsid w:val="00A83C36"/>
    <w:rsid w:val="00A91EEC"/>
    <w:rsid w:val="00A97ADB"/>
    <w:rsid w:val="00A97DE6"/>
    <w:rsid w:val="00AA0B57"/>
    <w:rsid w:val="00AB5D8B"/>
    <w:rsid w:val="00AC0BBF"/>
    <w:rsid w:val="00AC747D"/>
    <w:rsid w:val="00AD26EC"/>
    <w:rsid w:val="00AD6254"/>
    <w:rsid w:val="00AD6607"/>
    <w:rsid w:val="00AD790B"/>
    <w:rsid w:val="00AE056E"/>
    <w:rsid w:val="00AE5217"/>
    <w:rsid w:val="00AE5B2A"/>
    <w:rsid w:val="00AE7A62"/>
    <w:rsid w:val="00AF25F1"/>
    <w:rsid w:val="00AF5393"/>
    <w:rsid w:val="00AF5B31"/>
    <w:rsid w:val="00AF6FEF"/>
    <w:rsid w:val="00AF7023"/>
    <w:rsid w:val="00B013C1"/>
    <w:rsid w:val="00B07596"/>
    <w:rsid w:val="00B232A7"/>
    <w:rsid w:val="00B2401E"/>
    <w:rsid w:val="00B43B99"/>
    <w:rsid w:val="00B50477"/>
    <w:rsid w:val="00B51C3A"/>
    <w:rsid w:val="00B56E31"/>
    <w:rsid w:val="00B6575C"/>
    <w:rsid w:val="00B72961"/>
    <w:rsid w:val="00B74BE1"/>
    <w:rsid w:val="00B91595"/>
    <w:rsid w:val="00B9724D"/>
    <w:rsid w:val="00BB0B43"/>
    <w:rsid w:val="00BB4703"/>
    <w:rsid w:val="00BC121B"/>
    <w:rsid w:val="00BC4F68"/>
    <w:rsid w:val="00BD07E0"/>
    <w:rsid w:val="00BD1708"/>
    <w:rsid w:val="00BD3A2A"/>
    <w:rsid w:val="00BD68AE"/>
    <w:rsid w:val="00BD6D74"/>
    <w:rsid w:val="00BE23F5"/>
    <w:rsid w:val="00BE3FA3"/>
    <w:rsid w:val="00BE4A9F"/>
    <w:rsid w:val="00BF5600"/>
    <w:rsid w:val="00C00A7D"/>
    <w:rsid w:val="00C03BE6"/>
    <w:rsid w:val="00C10733"/>
    <w:rsid w:val="00C12C6E"/>
    <w:rsid w:val="00C16E1D"/>
    <w:rsid w:val="00C21584"/>
    <w:rsid w:val="00C2573D"/>
    <w:rsid w:val="00C271D2"/>
    <w:rsid w:val="00C3082D"/>
    <w:rsid w:val="00C30F25"/>
    <w:rsid w:val="00C32D69"/>
    <w:rsid w:val="00C370E3"/>
    <w:rsid w:val="00C46BBB"/>
    <w:rsid w:val="00C614CB"/>
    <w:rsid w:val="00C617F2"/>
    <w:rsid w:val="00C63771"/>
    <w:rsid w:val="00C64F15"/>
    <w:rsid w:val="00C71831"/>
    <w:rsid w:val="00C7581C"/>
    <w:rsid w:val="00C80A89"/>
    <w:rsid w:val="00C93F70"/>
    <w:rsid w:val="00C956E0"/>
    <w:rsid w:val="00CB3193"/>
    <w:rsid w:val="00CB3F09"/>
    <w:rsid w:val="00CB7308"/>
    <w:rsid w:val="00CB7DAD"/>
    <w:rsid w:val="00CC1270"/>
    <w:rsid w:val="00CC381B"/>
    <w:rsid w:val="00CC5017"/>
    <w:rsid w:val="00CF14CE"/>
    <w:rsid w:val="00CF6F7D"/>
    <w:rsid w:val="00D046EA"/>
    <w:rsid w:val="00D078C9"/>
    <w:rsid w:val="00D21F98"/>
    <w:rsid w:val="00D22D74"/>
    <w:rsid w:val="00D23BAB"/>
    <w:rsid w:val="00D26540"/>
    <w:rsid w:val="00D37400"/>
    <w:rsid w:val="00D411CB"/>
    <w:rsid w:val="00D46E0A"/>
    <w:rsid w:val="00D5499E"/>
    <w:rsid w:val="00D62BA6"/>
    <w:rsid w:val="00D63F39"/>
    <w:rsid w:val="00D855EA"/>
    <w:rsid w:val="00D91695"/>
    <w:rsid w:val="00D9312E"/>
    <w:rsid w:val="00DA0AD1"/>
    <w:rsid w:val="00DB427D"/>
    <w:rsid w:val="00DB5489"/>
    <w:rsid w:val="00DC1C58"/>
    <w:rsid w:val="00DC3E9D"/>
    <w:rsid w:val="00DC45A3"/>
    <w:rsid w:val="00DD4E19"/>
    <w:rsid w:val="00DE1636"/>
    <w:rsid w:val="00DF1348"/>
    <w:rsid w:val="00DF4EB0"/>
    <w:rsid w:val="00E02018"/>
    <w:rsid w:val="00E037BB"/>
    <w:rsid w:val="00E21B83"/>
    <w:rsid w:val="00E252A3"/>
    <w:rsid w:val="00E3640B"/>
    <w:rsid w:val="00E4319E"/>
    <w:rsid w:val="00E461B3"/>
    <w:rsid w:val="00E52C74"/>
    <w:rsid w:val="00E611A4"/>
    <w:rsid w:val="00E71A01"/>
    <w:rsid w:val="00E73539"/>
    <w:rsid w:val="00E774F6"/>
    <w:rsid w:val="00E77956"/>
    <w:rsid w:val="00E80419"/>
    <w:rsid w:val="00E84A10"/>
    <w:rsid w:val="00E8627F"/>
    <w:rsid w:val="00E904E3"/>
    <w:rsid w:val="00E932B0"/>
    <w:rsid w:val="00E97E7C"/>
    <w:rsid w:val="00EA05C1"/>
    <w:rsid w:val="00EA1DBD"/>
    <w:rsid w:val="00EA3BF9"/>
    <w:rsid w:val="00EA76C1"/>
    <w:rsid w:val="00EB3C6E"/>
    <w:rsid w:val="00EC0604"/>
    <w:rsid w:val="00EC710D"/>
    <w:rsid w:val="00ED64E8"/>
    <w:rsid w:val="00EF0512"/>
    <w:rsid w:val="00EF08AE"/>
    <w:rsid w:val="00F03A19"/>
    <w:rsid w:val="00F06258"/>
    <w:rsid w:val="00F11112"/>
    <w:rsid w:val="00F11162"/>
    <w:rsid w:val="00F14CDD"/>
    <w:rsid w:val="00F16075"/>
    <w:rsid w:val="00F21098"/>
    <w:rsid w:val="00F221BF"/>
    <w:rsid w:val="00F232D2"/>
    <w:rsid w:val="00F2602B"/>
    <w:rsid w:val="00F30168"/>
    <w:rsid w:val="00F32C59"/>
    <w:rsid w:val="00F40024"/>
    <w:rsid w:val="00F40D16"/>
    <w:rsid w:val="00F422C0"/>
    <w:rsid w:val="00F47CD6"/>
    <w:rsid w:val="00F61987"/>
    <w:rsid w:val="00F620F6"/>
    <w:rsid w:val="00F6501B"/>
    <w:rsid w:val="00F66480"/>
    <w:rsid w:val="00F71EF2"/>
    <w:rsid w:val="00F72ACF"/>
    <w:rsid w:val="00F77375"/>
    <w:rsid w:val="00F80E29"/>
    <w:rsid w:val="00F84127"/>
    <w:rsid w:val="00FB6361"/>
    <w:rsid w:val="00FC6DDA"/>
    <w:rsid w:val="00FE4DAF"/>
    <w:rsid w:val="00FE50E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3B8B4-C71B-4FAA-9C7C-684350FE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1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E52"/>
  </w:style>
  <w:style w:type="paragraph" w:styleId="a5">
    <w:name w:val="footer"/>
    <w:basedOn w:val="a"/>
    <w:link w:val="a6"/>
    <w:uiPriority w:val="99"/>
    <w:unhideWhenUsed/>
    <w:rsid w:val="0056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E52"/>
  </w:style>
  <w:style w:type="paragraph" w:styleId="a7">
    <w:name w:val="footnote text"/>
    <w:basedOn w:val="a"/>
    <w:link w:val="a8"/>
    <w:uiPriority w:val="99"/>
    <w:semiHidden/>
    <w:rsid w:val="00D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91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916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061660390BB7C167F5F04548E0D3970B158E021459FBB1421B1F1F989A89954A3F7255266ARCC0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061660390BB7C167F5F04548E0D39708198E071907ACB3134E111A90CAC185047A7F542469C77CR2CD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061660390BB7C167F5F04548E0D39708198E071907ACB3134E111A90CAC185047A7F542469C77CR2CDN" TargetMode="External"/><Relationship Id="rId11" Type="http://schemas.openxmlformats.org/officeDocument/2006/relationships/hyperlink" Target="consultantplus://offline/ref=C8061660390BB7C167F5F04548E0D397081A8E051A0DACB3134E111A90CAC185047A7FR5C1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8061660390BB7C167F5F04548E0D397081A8001170BACB3134E111A90CAC185047A7F542469C37CR2C9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8061660390BB7C167F5F04548E0D397081A8001170BACB3134E111A90CAC185047A7F542469C37DR2C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Медведенко Лариса Леонидовна</dc:creator>
  <cp:lastModifiedBy>Костров Дмитрий Александрович</cp:lastModifiedBy>
  <cp:revision>8</cp:revision>
  <cp:lastPrinted>2015-06-18T15:58:00Z</cp:lastPrinted>
  <dcterms:created xsi:type="dcterms:W3CDTF">2015-06-18T13:02:00Z</dcterms:created>
  <dcterms:modified xsi:type="dcterms:W3CDTF">2015-07-22T11:47:00Z</dcterms:modified>
</cp:coreProperties>
</file>