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44" w:rsidRPr="00562B44" w:rsidRDefault="004A2EAE" w:rsidP="00562B44">
      <w:pPr>
        <w:ind w:left="4820"/>
        <w:jc w:val="both"/>
        <w:rPr>
          <w:szCs w:val="26"/>
        </w:rPr>
      </w:pPr>
      <w:r w:rsidRPr="00562B44">
        <w:rPr>
          <w:szCs w:val="26"/>
        </w:rPr>
        <w:t>Приложение</w:t>
      </w:r>
    </w:p>
    <w:p w:rsidR="00562B44" w:rsidRPr="00562B44" w:rsidRDefault="00562B44" w:rsidP="00562B44">
      <w:pPr>
        <w:ind w:left="4820"/>
        <w:jc w:val="both"/>
        <w:rPr>
          <w:szCs w:val="26"/>
        </w:rPr>
      </w:pPr>
      <w:r w:rsidRPr="00562B44">
        <w:rPr>
          <w:szCs w:val="26"/>
        </w:rPr>
        <w:t>УТВЕРЖДЕНО</w:t>
      </w:r>
    </w:p>
    <w:p w:rsidR="00830EA2" w:rsidRPr="00562B44" w:rsidRDefault="004A2EAE" w:rsidP="00562B44">
      <w:pPr>
        <w:ind w:left="4820"/>
        <w:jc w:val="both"/>
        <w:rPr>
          <w:szCs w:val="26"/>
        </w:rPr>
      </w:pPr>
      <w:r w:rsidRPr="00562B44">
        <w:rPr>
          <w:szCs w:val="26"/>
        </w:rPr>
        <w:t>приказ</w:t>
      </w:r>
      <w:r w:rsidR="00562B44" w:rsidRPr="00562B44">
        <w:rPr>
          <w:szCs w:val="26"/>
        </w:rPr>
        <w:t>ом</w:t>
      </w:r>
      <w:r w:rsidR="00562B44">
        <w:rPr>
          <w:szCs w:val="26"/>
        </w:rPr>
        <w:t xml:space="preserve"> </w:t>
      </w:r>
      <w:proofErr w:type="gramStart"/>
      <w:r w:rsidR="00562B44">
        <w:rPr>
          <w:szCs w:val="26"/>
        </w:rPr>
        <w:t>МРИ</w:t>
      </w:r>
      <w:proofErr w:type="gramEnd"/>
      <w:r w:rsidR="00562B44">
        <w:rPr>
          <w:szCs w:val="26"/>
        </w:rPr>
        <w:t xml:space="preserve"> ФНС России</w:t>
      </w:r>
      <w:r w:rsidR="00562B44" w:rsidRPr="00562B44">
        <w:rPr>
          <w:szCs w:val="26"/>
        </w:rPr>
        <w:t xml:space="preserve"> </w:t>
      </w:r>
      <w:r w:rsidR="00562B44" w:rsidRPr="00562B44">
        <w:rPr>
          <w:szCs w:val="26"/>
        </w:rPr>
        <w:br/>
      </w:r>
      <w:r w:rsidRPr="00562B44">
        <w:rPr>
          <w:szCs w:val="26"/>
        </w:rPr>
        <w:t xml:space="preserve">по крупнейшим налогоплательщикам </w:t>
      </w:r>
      <w:r w:rsidR="009A1BBE" w:rsidRPr="00562B44">
        <w:rPr>
          <w:szCs w:val="26"/>
        </w:rPr>
        <w:t>№ 4</w:t>
      </w:r>
    </w:p>
    <w:p w:rsidR="00817ED4" w:rsidRPr="000D0426" w:rsidRDefault="00562B44" w:rsidP="00562B44">
      <w:pPr>
        <w:ind w:left="4820"/>
        <w:jc w:val="both"/>
        <w:rPr>
          <w:szCs w:val="26"/>
        </w:rPr>
      </w:pPr>
      <w:r w:rsidRPr="00562B44">
        <w:rPr>
          <w:szCs w:val="26"/>
        </w:rPr>
        <w:t xml:space="preserve">от </w:t>
      </w:r>
      <w:r w:rsidR="00E75060">
        <w:rPr>
          <w:szCs w:val="26"/>
        </w:rPr>
        <w:t>31.05</w:t>
      </w:r>
      <w:r w:rsidRPr="00562B44">
        <w:rPr>
          <w:szCs w:val="26"/>
        </w:rPr>
        <w:t>.202</w:t>
      </w:r>
      <w:r w:rsidR="00E75060">
        <w:rPr>
          <w:szCs w:val="26"/>
        </w:rPr>
        <w:t>2</w:t>
      </w:r>
      <w:r w:rsidRPr="00562B44">
        <w:rPr>
          <w:szCs w:val="26"/>
        </w:rPr>
        <w:t xml:space="preserve"> № </w:t>
      </w:r>
      <w:r w:rsidR="00E75060">
        <w:rPr>
          <w:szCs w:val="26"/>
        </w:rPr>
        <w:t>02-2-01/03</w:t>
      </w:r>
      <w:r w:rsidRPr="000D0426">
        <w:rPr>
          <w:szCs w:val="26"/>
        </w:rPr>
        <w:t>@</w:t>
      </w:r>
    </w:p>
    <w:p w:rsidR="004A2EAE" w:rsidRDefault="004A2EAE" w:rsidP="00830EA2">
      <w:pPr>
        <w:ind w:firstLine="707"/>
        <w:jc w:val="both"/>
        <w:rPr>
          <w:sz w:val="28"/>
          <w:szCs w:val="28"/>
        </w:rPr>
      </w:pPr>
    </w:p>
    <w:p w:rsidR="00830EA2" w:rsidRPr="004A2EAE" w:rsidRDefault="00830EA2" w:rsidP="00830EA2">
      <w:pPr>
        <w:jc w:val="center"/>
        <w:rPr>
          <w:b/>
          <w:szCs w:val="26"/>
        </w:rPr>
      </w:pPr>
      <w:r w:rsidRPr="004A2EAE">
        <w:rPr>
          <w:b/>
          <w:szCs w:val="26"/>
        </w:rPr>
        <w:t xml:space="preserve">Состав комиссии  по соблюдению требований к служебному поведению государственных гражданских служащих </w:t>
      </w:r>
      <w:r w:rsidR="00D67CE2" w:rsidRPr="004A2EAE">
        <w:rPr>
          <w:b/>
          <w:szCs w:val="26"/>
        </w:rPr>
        <w:t xml:space="preserve">Межрайонной </w:t>
      </w:r>
      <w:r w:rsidR="006133B2" w:rsidRPr="004A2EAE">
        <w:rPr>
          <w:b/>
          <w:szCs w:val="26"/>
        </w:rPr>
        <w:t>инспекции Федеральной налоговой службы</w:t>
      </w:r>
      <w:r w:rsidR="00D67CE2" w:rsidRPr="004A2EAE">
        <w:rPr>
          <w:b/>
          <w:szCs w:val="26"/>
        </w:rPr>
        <w:t xml:space="preserve"> по крупнейшим налогоплательщикам</w:t>
      </w:r>
      <w:r w:rsidRPr="004A2EAE">
        <w:rPr>
          <w:b/>
          <w:szCs w:val="26"/>
        </w:rPr>
        <w:t xml:space="preserve"> </w:t>
      </w:r>
      <w:r w:rsidR="006133B2" w:rsidRPr="004A2EAE">
        <w:rPr>
          <w:b/>
          <w:szCs w:val="26"/>
        </w:rPr>
        <w:t>№ 4</w:t>
      </w:r>
      <w:r w:rsidRPr="004A2EAE">
        <w:rPr>
          <w:b/>
          <w:szCs w:val="26"/>
        </w:rPr>
        <w:t xml:space="preserve"> и урегулированию конфликта интересов  </w:t>
      </w:r>
    </w:p>
    <w:p w:rsidR="00830EA2" w:rsidRPr="006F5342" w:rsidRDefault="00830EA2" w:rsidP="00830EA2">
      <w:pPr>
        <w:jc w:val="center"/>
        <w:rPr>
          <w:sz w:val="28"/>
          <w:szCs w:val="28"/>
        </w:rPr>
      </w:pPr>
    </w:p>
    <w:tbl>
      <w:tblPr>
        <w:tblW w:w="10084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5103"/>
      </w:tblGrid>
      <w:tr w:rsidR="00830EA2" w:rsidRPr="004A2EAE" w:rsidTr="000D0426">
        <w:tc>
          <w:tcPr>
            <w:tcW w:w="4981" w:type="dxa"/>
            <w:shd w:val="clear" w:color="auto" w:fill="auto"/>
          </w:tcPr>
          <w:p w:rsidR="00830EA2" w:rsidRPr="004A2EAE" w:rsidRDefault="00830EA2" w:rsidP="006133B2">
            <w:pPr>
              <w:jc w:val="both"/>
              <w:rPr>
                <w:b/>
                <w:szCs w:val="26"/>
              </w:rPr>
            </w:pPr>
            <w:r w:rsidRPr="004A2EAE">
              <w:rPr>
                <w:b/>
                <w:szCs w:val="26"/>
              </w:rPr>
              <w:t>Председатель комиссии</w:t>
            </w:r>
          </w:p>
        </w:tc>
        <w:tc>
          <w:tcPr>
            <w:tcW w:w="5103" w:type="dxa"/>
            <w:shd w:val="clear" w:color="auto" w:fill="auto"/>
          </w:tcPr>
          <w:p w:rsidR="00830EA2" w:rsidRPr="004A2EAE" w:rsidRDefault="00830EA2" w:rsidP="006133B2">
            <w:pPr>
              <w:jc w:val="both"/>
              <w:rPr>
                <w:szCs w:val="26"/>
              </w:rPr>
            </w:pPr>
          </w:p>
        </w:tc>
      </w:tr>
      <w:tr w:rsidR="00830EA2" w:rsidRPr="004A2EAE" w:rsidTr="000D0426">
        <w:tc>
          <w:tcPr>
            <w:tcW w:w="4981" w:type="dxa"/>
            <w:shd w:val="clear" w:color="auto" w:fill="auto"/>
          </w:tcPr>
          <w:p w:rsidR="00830EA2" w:rsidRPr="004A2EAE" w:rsidRDefault="009F054B" w:rsidP="006133B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Салахов </w:t>
            </w:r>
            <w:proofErr w:type="spellStart"/>
            <w:r>
              <w:rPr>
                <w:szCs w:val="26"/>
              </w:rPr>
              <w:t>Рамиль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Наилевич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30EA2" w:rsidRPr="004A2EAE" w:rsidRDefault="00D67CE2" w:rsidP="000425E0">
            <w:pPr>
              <w:jc w:val="both"/>
              <w:rPr>
                <w:szCs w:val="26"/>
              </w:rPr>
            </w:pPr>
            <w:r w:rsidRPr="004A2EAE">
              <w:rPr>
                <w:szCs w:val="26"/>
              </w:rPr>
              <w:t>Заместитель начальника Инспекции</w:t>
            </w:r>
            <w:r w:rsidR="00830EA2" w:rsidRPr="004A2EAE">
              <w:rPr>
                <w:szCs w:val="26"/>
              </w:rPr>
              <w:t xml:space="preserve"> </w:t>
            </w:r>
          </w:p>
        </w:tc>
      </w:tr>
      <w:tr w:rsidR="00830EA2" w:rsidRPr="004A2EAE" w:rsidTr="000D0426">
        <w:tc>
          <w:tcPr>
            <w:tcW w:w="4981" w:type="dxa"/>
            <w:shd w:val="clear" w:color="auto" w:fill="auto"/>
          </w:tcPr>
          <w:p w:rsidR="00830EA2" w:rsidRPr="004A2EAE" w:rsidRDefault="00830EA2" w:rsidP="006133B2">
            <w:pPr>
              <w:jc w:val="both"/>
              <w:rPr>
                <w:b/>
                <w:szCs w:val="26"/>
              </w:rPr>
            </w:pPr>
            <w:r w:rsidRPr="004A2EAE">
              <w:rPr>
                <w:b/>
                <w:szCs w:val="26"/>
              </w:rPr>
              <w:t>Заместитель председателя комиссии</w:t>
            </w:r>
          </w:p>
        </w:tc>
        <w:tc>
          <w:tcPr>
            <w:tcW w:w="5103" w:type="dxa"/>
            <w:shd w:val="clear" w:color="auto" w:fill="auto"/>
          </w:tcPr>
          <w:p w:rsidR="00830EA2" w:rsidRPr="004A2EAE" w:rsidRDefault="00830EA2" w:rsidP="006133B2">
            <w:pPr>
              <w:jc w:val="both"/>
              <w:rPr>
                <w:szCs w:val="26"/>
              </w:rPr>
            </w:pPr>
          </w:p>
        </w:tc>
      </w:tr>
      <w:tr w:rsidR="00830EA2" w:rsidRPr="004A2EAE" w:rsidTr="000D0426">
        <w:tc>
          <w:tcPr>
            <w:tcW w:w="4981" w:type="dxa"/>
            <w:shd w:val="clear" w:color="auto" w:fill="auto"/>
          </w:tcPr>
          <w:p w:rsidR="00830EA2" w:rsidRPr="00F10443" w:rsidRDefault="00F10443" w:rsidP="00D67C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Хайруллина </w:t>
            </w:r>
            <w:proofErr w:type="spellStart"/>
            <w:r>
              <w:rPr>
                <w:szCs w:val="26"/>
              </w:rPr>
              <w:t>Гузяль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Ахлиевна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30EA2" w:rsidRPr="004A2EAE" w:rsidRDefault="00F10443" w:rsidP="00F1044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6133B2" w:rsidRPr="004A2EAE">
              <w:rPr>
                <w:szCs w:val="26"/>
              </w:rPr>
              <w:t>ачальник</w:t>
            </w:r>
            <w:bookmarkStart w:id="0" w:name="_GoBack"/>
            <w:bookmarkEnd w:id="0"/>
            <w:r w:rsidR="006133B2" w:rsidRPr="004A2EAE">
              <w:rPr>
                <w:szCs w:val="26"/>
              </w:rPr>
              <w:t xml:space="preserve"> административного отдела</w:t>
            </w:r>
            <w:r w:rsidR="00830EA2" w:rsidRPr="004A2EAE">
              <w:rPr>
                <w:szCs w:val="26"/>
              </w:rPr>
              <w:t xml:space="preserve"> </w:t>
            </w:r>
          </w:p>
        </w:tc>
      </w:tr>
      <w:tr w:rsidR="00830EA2" w:rsidRPr="004A2EAE" w:rsidTr="000D0426">
        <w:tc>
          <w:tcPr>
            <w:tcW w:w="4981" w:type="dxa"/>
            <w:shd w:val="clear" w:color="auto" w:fill="auto"/>
          </w:tcPr>
          <w:p w:rsidR="00830EA2" w:rsidRPr="004A2EAE" w:rsidRDefault="00830EA2" w:rsidP="006133B2">
            <w:pPr>
              <w:jc w:val="both"/>
              <w:rPr>
                <w:b/>
                <w:szCs w:val="26"/>
              </w:rPr>
            </w:pPr>
            <w:r w:rsidRPr="004A2EAE">
              <w:rPr>
                <w:b/>
                <w:szCs w:val="26"/>
              </w:rPr>
              <w:t>Члены комиссии</w:t>
            </w:r>
          </w:p>
        </w:tc>
        <w:tc>
          <w:tcPr>
            <w:tcW w:w="5103" w:type="dxa"/>
            <w:shd w:val="clear" w:color="auto" w:fill="auto"/>
          </w:tcPr>
          <w:p w:rsidR="00830EA2" w:rsidRPr="004A2EAE" w:rsidRDefault="00830EA2" w:rsidP="006133B2">
            <w:pPr>
              <w:jc w:val="both"/>
              <w:rPr>
                <w:szCs w:val="26"/>
              </w:rPr>
            </w:pPr>
          </w:p>
        </w:tc>
      </w:tr>
      <w:tr w:rsidR="00D67CE2" w:rsidRPr="004A2EAE" w:rsidTr="000D0426">
        <w:tc>
          <w:tcPr>
            <w:tcW w:w="4981" w:type="dxa"/>
            <w:shd w:val="clear" w:color="auto" w:fill="auto"/>
          </w:tcPr>
          <w:p w:rsidR="00D67CE2" w:rsidRPr="00562B44" w:rsidRDefault="00562B44" w:rsidP="00D67CE2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Мугтасова</w:t>
            </w:r>
            <w:proofErr w:type="spellEnd"/>
            <w:r>
              <w:rPr>
                <w:szCs w:val="26"/>
              </w:rPr>
              <w:t xml:space="preserve"> Эльмира </w:t>
            </w:r>
            <w:proofErr w:type="spellStart"/>
            <w:r>
              <w:rPr>
                <w:szCs w:val="26"/>
              </w:rPr>
              <w:t>Назиповна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D67CE2" w:rsidRPr="001545F6" w:rsidRDefault="009F054B" w:rsidP="00562B4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D67CE2" w:rsidRPr="001545F6">
              <w:rPr>
                <w:szCs w:val="26"/>
              </w:rPr>
              <w:t>ачальник</w:t>
            </w:r>
            <w:r w:rsidR="00D67CE2" w:rsidRPr="001545F6">
              <w:rPr>
                <w:bCs/>
                <w:szCs w:val="26"/>
              </w:rPr>
              <w:t xml:space="preserve"> правового </w:t>
            </w:r>
            <w:r w:rsidR="00D67CE2" w:rsidRPr="001545F6">
              <w:rPr>
                <w:szCs w:val="26"/>
              </w:rPr>
              <w:t>отдела</w:t>
            </w:r>
          </w:p>
        </w:tc>
      </w:tr>
      <w:tr w:rsidR="00D67CE2" w:rsidRPr="004A2EAE" w:rsidTr="000D0426">
        <w:tc>
          <w:tcPr>
            <w:tcW w:w="4981" w:type="dxa"/>
            <w:shd w:val="clear" w:color="auto" w:fill="auto"/>
          </w:tcPr>
          <w:p w:rsidR="00D67CE2" w:rsidRPr="001545F6" w:rsidRDefault="009F054B" w:rsidP="00D67CE2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Шарафутдинова</w:t>
            </w:r>
            <w:proofErr w:type="spellEnd"/>
            <w:r>
              <w:rPr>
                <w:szCs w:val="26"/>
              </w:rPr>
              <w:t xml:space="preserve"> Светлана Сергеевна</w:t>
            </w:r>
          </w:p>
        </w:tc>
        <w:tc>
          <w:tcPr>
            <w:tcW w:w="5103" w:type="dxa"/>
            <w:shd w:val="clear" w:color="auto" w:fill="auto"/>
          </w:tcPr>
          <w:p w:rsidR="00D67CE2" w:rsidRPr="001545F6" w:rsidRDefault="009F054B" w:rsidP="001545F6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начальника отдела обеспечения,</w:t>
            </w:r>
            <w:r w:rsidR="00D67CE2" w:rsidRPr="001545F6">
              <w:rPr>
                <w:szCs w:val="26"/>
              </w:rPr>
              <w:t xml:space="preserve"> председатель профкома Межрайонной </w:t>
            </w:r>
            <w:r w:rsidR="006133B2" w:rsidRPr="001545F6">
              <w:rPr>
                <w:szCs w:val="26"/>
              </w:rPr>
              <w:t xml:space="preserve">инспекции Федеральной налоговой службы </w:t>
            </w:r>
            <w:r w:rsidR="00D67CE2" w:rsidRPr="001545F6">
              <w:rPr>
                <w:szCs w:val="26"/>
              </w:rPr>
              <w:t xml:space="preserve">по крупнейшим налогоплательщикам </w:t>
            </w:r>
            <w:r w:rsidR="006133B2" w:rsidRPr="001545F6">
              <w:rPr>
                <w:szCs w:val="26"/>
              </w:rPr>
              <w:t>№ 4</w:t>
            </w:r>
            <w:r w:rsidR="00D67CE2" w:rsidRPr="001545F6">
              <w:rPr>
                <w:szCs w:val="26"/>
              </w:rPr>
              <w:t xml:space="preserve"> «</w:t>
            </w:r>
            <w:proofErr w:type="spellStart"/>
            <w:r w:rsidR="00D67CE2" w:rsidRPr="001545F6">
              <w:rPr>
                <w:szCs w:val="26"/>
              </w:rPr>
              <w:t>Электропрофсоюз</w:t>
            </w:r>
            <w:proofErr w:type="spellEnd"/>
            <w:r w:rsidR="00D67CE2" w:rsidRPr="001545F6">
              <w:rPr>
                <w:szCs w:val="26"/>
              </w:rPr>
              <w:t>»</w:t>
            </w:r>
          </w:p>
        </w:tc>
      </w:tr>
      <w:tr w:rsidR="00D67CE2" w:rsidRPr="004A2EAE" w:rsidTr="000D0426">
        <w:tc>
          <w:tcPr>
            <w:tcW w:w="4981" w:type="dxa"/>
            <w:shd w:val="clear" w:color="auto" w:fill="auto"/>
          </w:tcPr>
          <w:p w:rsidR="00D67CE2" w:rsidRPr="004A2EAE" w:rsidRDefault="009F054B" w:rsidP="00D67CE2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Габдрахманов</w:t>
            </w:r>
            <w:proofErr w:type="spellEnd"/>
            <w:r>
              <w:rPr>
                <w:szCs w:val="26"/>
              </w:rPr>
              <w:t xml:space="preserve"> Ренат </w:t>
            </w:r>
            <w:proofErr w:type="spellStart"/>
            <w:r>
              <w:rPr>
                <w:szCs w:val="26"/>
              </w:rPr>
              <w:t>Равилевич</w:t>
            </w:r>
            <w:proofErr w:type="spellEnd"/>
          </w:p>
          <w:p w:rsidR="00D67CE2" w:rsidRPr="004A2EAE" w:rsidRDefault="00D67CE2" w:rsidP="00D67CE2">
            <w:pPr>
              <w:jc w:val="both"/>
              <w:rPr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D67CE2" w:rsidRPr="004A2EAE" w:rsidRDefault="006133B2" w:rsidP="000D0426">
            <w:pPr>
              <w:rPr>
                <w:szCs w:val="26"/>
              </w:rPr>
            </w:pPr>
            <w:r w:rsidRPr="004A2EAE">
              <w:rPr>
                <w:szCs w:val="26"/>
              </w:rPr>
              <w:t xml:space="preserve">Начальник отдела </w:t>
            </w:r>
            <w:r w:rsidR="000D0426">
              <w:rPr>
                <w:szCs w:val="26"/>
              </w:rPr>
              <w:br/>
            </w:r>
            <w:r w:rsidRPr="004A2EAE">
              <w:rPr>
                <w:szCs w:val="26"/>
              </w:rPr>
              <w:t>работы с налогоплательщиками</w:t>
            </w:r>
            <w:r w:rsidR="00D67CE2" w:rsidRPr="004A2EAE">
              <w:rPr>
                <w:szCs w:val="26"/>
              </w:rPr>
              <w:t xml:space="preserve">. </w:t>
            </w:r>
          </w:p>
        </w:tc>
      </w:tr>
      <w:tr w:rsidR="00D67CE2" w:rsidRPr="004A2EAE" w:rsidTr="000D0426">
        <w:tc>
          <w:tcPr>
            <w:tcW w:w="4981" w:type="dxa"/>
            <w:shd w:val="clear" w:color="auto" w:fill="auto"/>
          </w:tcPr>
          <w:p w:rsidR="00D67CE2" w:rsidRPr="004A2EAE" w:rsidRDefault="00D67CE2" w:rsidP="00D67CE2">
            <w:pPr>
              <w:rPr>
                <w:szCs w:val="26"/>
              </w:rPr>
            </w:pPr>
            <w:r w:rsidRPr="004A2EAE">
              <w:rPr>
                <w:szCs w:val="26"/>
              </w:rPr>
              <w:t>Никитин Андрей Геннадьевич</w:t>
            </w:r>
          </w:p>
        </w:tc>
        <w:tc>
          <w:tcPr>
            <w:tcW w:w="5103" w:type="dxa"/>
            <w:shd w:val="clear" w:color="auto" w:fill="auto"/>
          </w:tcPr>
          <w:p w:rsidR="00D67CE2" w:rsidRPr="004A2EAE" w:rsidRDefault="00D67CE2" w:rsidP="00D67CE2">
            <w:pPr>
              <w:ind w:right="-1"/>
              <w:jc w:val="both"/>
              <w:rPr>
                <w:szCs w:val="26"/>
              </w:rPr>
            </w:pPr>
            <w:r w:rsidRPr="004A2EAE">
              <w:rPr>
                <w:szCs w:val="26"/>
              </w:rPr>
              <w:t xml:space="preserve">Декан юридического факультета ЧОУ </w:t>
            </w:r>
            <w:proofErr w:type="gramStart"/>
            <w:r w:rsidRPr="004A2EAE">
              <w:rPr>
                <w:szCs w:val="26"/>
              </w:rPr>
              <w:t>ВО</w:t>
            </w:r>
            <w:proofErr w:type="gramEnd"/>
            <w:r w:rsidRPr="004A2EAE">
              <w:rPr>
                <w:szCs w:val="26"/>
              </w:rPr>
              <w:t xml:space="preserve"> «Казанский инновационный университет имени В.Г. </w:t>
            </w:r>
            <w:proofErr w:type="spellStart"/>
            <w:r w:rsidRPr="004A2EAE">
              <w:rPr>
                <w:szCs w:val="26"/>
              </w:rPr>
              <w:t>Тимирясова</w:t>
            </w:r>
            <w:proofErr w:type="spellEnd"/>
            <w:r w:rsidRPr="004A2EAE">
              <w:rPr>
                <w:szCs w:val="26"/>
              </w:rPr>
              <w:t xml:space="preserve"> (ИЭУП)»</w:t>
            </w:r>
          </w:p>
        </w:tc>
      </w:tr>
      <w:tr w:rsidR="00D67CE2" w:rsidRPr="004A2EAE" w:rsidTr="000D0426">
        <w:tc>
          <w:tcPr>
            <w:tcW w:w="4981" w:type="dxa"/>
            <w:shd w:val="clear" w:color="auto" w:fill="auto"/>
          </w:tcPr>
          <w:p w:rsidR="00D67CE2" w:rsidRPr="004A2EAE" w:rsidRDefault="00D67CE2" w:rsidP="00D67CE2">
            <w:pPr>
              <w:jc w:val="both"/>
              <w:rPr>
                <w:szCs w:val="26"/>
              </w:rPr>
            </w:pPr>
            <w:r w:rsidRPr="004A2EAE">
              <w:rPr>
                <w:szCs w:val="26"/>
              </w:rPr>
              <w:t xml:space="preserve">Панова Альбина Сергеевна </w:t>
            </w:r>
          </w:p>
        </w:tc>
        <w:tc>
          <w:tcPr>
            <w:tcW w:w="5103" w:type="dxa"/>
            <w:shd w:val="clear" w:color="auto" w:fill="auto"/>
          </w:tcPr>
          <w:p w:rsidR="00D67CE2" w:rsidRPr="004A2EAE" w:rsidRDefault="00D67CE2" w:rsidP="00D67CE2">
            <w:pPr>
              <w:ind w:right="-1"/>
              <w:jc w:val="both"/>
              <w:rPr>
                <w:szCs w:val="26"/>
              </w:rPr>
            </w:pPr>
            <w:r w:rsidRPr="004A2EAE">
              <w:rPr>
                <w:szCs w:val="26"/>
              </w:rPr>
              <w:t xml:space="preserve">Заведующий кафедрой гражданского </w:t>
            </w:r>
            <w:r w:rsidR="000D0426">
              <w:rPr>
                <w:szCs w:val="26"/>
              </w:rPr>
              <w:br/>
            </w:r>
            <w:r w:rsidRPr="004A2EAE">
              <w:rPr>
                <w:szCs w:val="26"/>
              </w:rPr>
              <w:t xml:space="preserve">и предпринимательского права ЧОУ </w:t>
            </w:r>
            <w:proofErr w:type="gramStart"/>
            <w:r w:rsidRPr="004A2EAE">
              <w:rPr>
                <w:szCs w:val="26"/>
              </w:rPr>
              <w:t>ВО</w:t>
            </w:r>
            <w:proofErr w:type="gramEnd"/>
            <w:r w:rsidRPr="004A2EAE">
              <w:rPr>
                <w:szCs w:val="26"/>
              </w:rPr>
              <w:t xml:space="preserve"> «Казанский инновационный университет имени В.Г. </w:t>
            </w:r>
            <w:proofErr w:type="spellStart"/>
            <w:r w:rsidRPr="004A2EAE">
              <w:rPr>
                <w:szCs w:val="26"/>
              </w:rPr>
              <w:t>Тимирясова</w:t>
            </w:r>
            <w:proofErr w:type="spellEnd"/>
            <w:r w:rsidRPr="004A2EAE">
              <w:rPr>
                <w:szCs w:val="26"/>
              </w:rPr>
              <w:t xml:space="preserve"> (ИЭУП)»</w:t>
            </w:r>
          </w:p>
        </w:tc>
      </w:tr>
      <w:tr w:rsidR="00830EA2" w:rsidRPr="004A2EAE" w:rsidTr="000D0426">
        <w:tc>
          <w:tcPr>
            <w:tcW w:w="4981" w:type="dxa"/>
            <w:shd w:val="clear" w:color="auto" w:fill="auto"/>
          </w:tcPr>
          <w:p w:rsidR="00830EA2" w:rsidRPr="004A2EAE" w:rsidRDefault="00830EA2" w:rsidP="006133B2">
            <w:pPr>
              <w:jc w:val="both"/>
              <w:rPr>
                <w:b/>
                <w:szCs w:val="26"/>
              </w:rPr>
            </w:pPr>
            <w:r w:rsidRPr="004A2EAE">
              <w:rPr>
                <w:b/>
                <w:szCs w:val="26"/>
              </w:rPr>
              <w:t>Секретарь комиссии</w:t>
            </w:r>
          </w:p>
        </w:tc>
        <w:tc>
          <w:tcPr>
            <w:tcW w:w="5103" w:type="dxa"/>
            <w:shd w:val="clear" w:color="auto" w:fill="auto"/>
          </w:tcPr>
          <w:p w:rsidR="00830EA2" w:rsidRPr="004A2EAE" w:rsidRDefault="00830EA2" w:rsidP="006133B2">
            <w:pPr>
              <w:jc w:val="both"/>
              <w:rPr>
                <w:szCs w:val="26"/>
              </w:rPr>
            </w:pPr>
          </w:p>
        </w:tc>
      </w:tr>
      <w:tr w:rsidR="00830EA2" w:rsidRPr="004A2EAE" w:rsidTr="000D0426">
        <w:tc>
          <w:tcPr>
            <w:tcW w:w="4981" w:type="dxa"/>
            <w:shd w:val="clear" w:color="auto" w:fill="auto"/>
          </w:tcPr>
          <w:p w:rsidR="00830EA2" w:rsidRPr="004A2EAE" w:rsidRDefault="00D67CE2" w:rsidP="006133B2">
            <w:pPr>
              <w:jc w:val="both"/>
              <w:rPr>
                <w:szCs w:val="26"/>
              </w:rPr>
            </w:pPr>
            <w:r w:rsidRPr="004A2EAE">
              <w:rPr>
                <w:szCs w:val="26"/>
              </w:rPr>
              <w:t>Яхин Айнур Айратович</w:t>
            </w:r>
          </w:p>
        </w:tc>
        <w:tc>
          <w:tcPr>
            <w:tcW w:w="5103" w:type="dxa"/>
            <w:shd w:val="clear" w:color="auto" w:fill="auto"/>
          </w:tcPr>
          <w:p w:rsidR="00830EA2" w:rsidRPr="004A2EAE" w:rsidRDefault="00D67CE2" w:rsidP="006133B2">
            <w:pPr>
              <w:jc w:val="both"/>
              <w:rPr>
                <w:szCs w:val="26"/>
              </w:rPr>
            </w:pPr>
            <w:r w:rsidRPr="004A2EAE">
              <w:rPr>
                <w:szCs w:val="26"/>
              </w:rPr>
              <w:t xml:space="preserve">Заместитель </w:t>
            </w:r>
            <w:r w:rsidR="000D0426">
              <w:rPr>
                <w:szCs w:val="26"/>
              </w:rPr>
              <w:br/>
            </w:r>
            <w:r w:rsidRPr="004A2EAE">
              <w:rPr>
                <w:szCs w:val="26"/>
              </w:rPr>
              <w:t>начальника</w:t>
            </w:r>
            <w:r w:rsidRPr="004A2EAE">
              <w:rPr>
                <w:i/>
                <w:szCs w:val="26"/>
              </w:rPr>
              <w:t xml:space="preserve"> </w:t>
            </w:r>
            <w:r w:rsidRPr="004A2EAE">
              <w:rPr>
                <w:szCs w:val="26"/>
              </w:rPr>
              <w:t xml:space="preserve"> </w:t>
            </w:r>
            <w:r w:rsidR="006133B2" w:rsidRPr="004A2EAE">
              <w:rPr>
                <w:szCs w:val="26"/>
              </w:rPr>
              <w:t>административного отдела</w:t>
            </w:r>
          </w:p>
        </w:tc>
      </w:tr>
    </w:tbl>
    <w:p w:rsidR="00830EA2" w:rsidRPr="00A840CA" w:rsidRDefault="00830EA2" w:rsidP="00830EA2">
      <w:pPr>
        <w:jc w:val="center"/>
      </w:pPr>
    </w:p>
    <w:p w:rsidR="00830EA2" w:rsidRDefault="00830EA2" w:rsidP="00830EA2">
      <w:pPr>
        <w:ind w:firstLine="5100"/>
      </w:pPr>
    </w:p>
    <w:p w:rsidR="000740CF" w:rsidRPr="004A2EAE" w:rsidRDefault="00830EA2" w:rsidP="000D0426">
      <w:pPr>
        <w:ind w:left="-284" w:right="-142" w:firstLine="710"/>
        <w:jc w:val="both"/>
        <w:rPr>
          <w:szCs w:val="26"/>
        </w:rPr>
      </w:pPr>
      <w:proofErr w:type="gramStart"/>
      <w:r w:rsidRPr="004A2EAE">
        <w:rPr>
          <w:szCs w:val="26"/>
        </w:rPr>
        <w:t xml:space="preserve">Комиссия по соблюдению требований к служебному поведению государственных  гражданских служащих </w:t>
      </w:r>
      <w:r w:rsidR="00D67CE2" w:rsidRPr="004A2EAE">
        <w:rPr>
          <w:szCs w:val="26"/>
        </w:rPr>
        <w:t xml:space="preserve">Межрайонной </w:t>
      </w:r>
      <w:r w:rsidR="006133B2" w:rsidRPr="004A2EAE">
        <w:rPr>
          <w:szCs w:val="26"/>
        </w:rPr>
        <w:t xml:space="preserve">инспекции Федеральной налоговой службы </w:t>
      </w:r>
      <w:r w:rsidR="000D0426">
        <w:rPr>
          <w:szCs w:val="26"/>
        </w:rPr>
        <w:br/>
      </w:r>
      <w:r w:rsidR="00D67CE2" w:rsidRPr="004A2EAE">
        <w:rPr>
          <w:szCs w:val="26"/>
        </w:rPr>
        <w:t>по крупнейшим налогоплательщикам</w:t>
      </w:r>
      <w:r w:rsidRPr="004A2EAE">
        <w:rPr>
          <w:szCs w:val="26"/>
        </w:rPr>
        <w:t xml:space="preserve"> </w:t>
      </w:r>
      <w:r w:rsidR="006133B2" w:rsidRPr="004A2EAE">
        <w:rPr>
          <w:szCs w:val="26"/>
        </w:rPr>
        <w:t>№ 4</w:t>
      </w:r>
      <w:r w:rsidRPr="004A2EAE">
        <w:rPr>
          <w:szCs w:val="26"/>
        </w:rPr>
        <w:t xml:space="preserve"> и урегулированию конфликта интересов  осуществляет свою деятельность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    конфликта   интересов» и приказом ФНС России от 30.08.2017  № ММВ-7-4/700@ </w:t>
      </w:r>
      <w:r w:rsidR="00236843" w:rsidRPr="00236843">
        <w:rPr>
          <w:szCs w:val="26"/>
        </w:rPr>
        <w:t>(в</w:t>
      </w:r>
      <w:proofErr w:type="gramEnd"/>
      <w:r w:rsidR="00236843" w:rsidRPr="00236843">
        <w:rPr>
          <w:szCs w:val="26"/>
        </w:rPr>
        <w:t xml:space="preserve"> ред. </w:t>
      </w:r>
      <w:hyperlink r:id="rId5" w:history="1">
        <w:r w:rsidR="00236843" w:rsidRPr="00236843">
          <w:rPr>
            <w:szCs w:val="26"/>
          </w:rPr>
          <w:t>Приказа</w:t>
        </w:r>
      </w:hyperlink>
      <w:r w:rsidR="00236843" w:rsidRPr="00236843">
        <w:rPr>
          <w:szCs w:val="26"/>
        </w:rPr>
        <w:t xml:space="preserve"> ФНС России от 20.03.2018 N ММВ-7-4/155@)</w:t>
      </w:r>
      <w:r w:rsidR="00236843" w:rsidRPr="004A2EAE">
        <w:rPr>
          <w:szCs w:val="26"/>
        </w:rPr>
        <w:t xml:space="preserve"> </w:t>
      </w:r>
      <w:r w:rsidRPr="004A2EAE">
        <w:rPr>
          <w:szCs w:val="26"/>
        </w:rPr>
        <w:t xml:space="preserve">«Об утверждении Положения о комиссии территориального органа Федеральной налоговой службы по соблюдению требований </w:t>
      </w:r>
      <w:r w:rsidR="000D0426">
        <w:rPr>
          <w:szCs w:val="26"/>
        </w:rPr>
        <w:br/>
      </w:r>
      <w:r w:rsidRPr="004A2EAE">
        <w:rPr>
          <w:szCs w:val="26"/>
        </w:rPr>
        <w:t xml:space="preserve">к служебному поведению федеральных государственных гражданских служащих </w:t>
      </w:r>
      <w:r w:rsidR="000D0426">
        <w:rPr>
          <w:szCs w:val="26"/>
        </w:rPr>
        <w:br/>
      </w:r>
      <w:r w:rsidRPr="004A2EAE">
        <w:rPr>
          <w:szCs w:val="26"/>
        </w:rPr>
        <w:t>и урегулированию конфликта интересов».</w:t>
      </w:r>
    </w:p>
    <w:sectPr w:rsidR="000740CF" w:rsidRPr="004A2EAE" w:rsidSect="006133B2">
      <w:pgSz w:w="11906" w:h="16838" w:code="9"/>
      <w:pgMar w:top="539" w:right="849" w:bottom="719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A2"/>
    <w:rsid w:val="000425E0"/>
    <w:rsid w:val="000714D7"/>
    <w:rsid w:val="000740CF"/>
    <w:rsid w:val="000D0426"/>
    <w:rsid w:val="001545F6"/>
    <w:rsid w:val="001F6F94"/>
    <w:rsid w:val="00236843"/>
    <w:rsid w:val="0031683D"/>
    <w:rsid w:val="00364631"/>
    <w:rsid w:val="003B3A4A"/>
    <w:rsid w:val="004A2EAE"/>
    <w:rsid w:val="004D45B9"/>
    <w:rsid w:val="00562B44"/>
    <w:rsid w:val="006133B2"/>
    <w:rsid w:val="006740B5"/>
    <w:rsid w:val="006C0AAC"/>
    <w:rsid w:val="007478FA"/>
    <w:rsid w:val="00817ED4"/>
    <w:rsid w:val="00830EA2"/>
    <w:rsid w:val="00833D8E"/>
    <w:rsid w:val="00910429"/>
    <w:rsid w:val="00925668"/>
    <w:rsid w:val="0092609B"/>
    <w:rsid w:val="00971323"/>
    <w:rsid w:val="009A1BBE"/>
    <w:rsid w:val="009F054B"/>
    <w:rsid w:val="00C504D5"/>
    <w:rsid w:val="00CF6FCB"/>
    <w:rsid w:val="00D330E4"/>
    <w:rsid w:val="00D67CE2"/>
    <w:rsid w:val="00E70D64"/>
    <w:rsid w:val="00E75060"/>
    <w:rsid w:val="00EB4439"/>
    <w:rsid w:val="00F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A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A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AF57F707AA84A6958FD0DEABA081C316DBAE20D559E8DCAE549C6A21D7255AAA5DF40F9090FE2D3E6DD705B95F3271F42E0AE8148F9C7CH5h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 Габдулхаевна Захарова</dc:creator>
  <cp:lastModifiedBy>Бикмуллина Лейсан Равилевна</cp:lastModifiedBy>
  <cp:revision>2</cp:revision>
  <cp:lastPrinted>2021-02-05T07:36:00Z</cp:lastPrinted>
  <dcterms:created xsi:type="dcterms:W3CDTF">2022-07-28T11:46:00Z</dcterms:created>
  <dcterms:modified xsi:type="dcterms:W3CDTF">2022-07-28T11:46:00Z</dcterms:modified>
</cp:coreProperties>
</file>