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35CFD" w14:textId="77777777" w:rsidR="004A7C49" w:rsidRPr="00B91A59" w:rsidRDefault="004A7C49">
      <w:pPr>
        <w:pStyle w:val="ConsPlusNormal"/>
        <w:jc w:val="right"/>
        <w:outlineLvl w:val="0"/>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Приложение № 2</w:t>
      </w:r>
    </w:p>
    <w:p w14:paraId="6DE34507" w14:textId="77777777" w:rsidR="00D20847" w:rsidRPr="00B91A59" w:rsidRDefault="00D20847">
      <w:pPr>
        <w:pStyle w:val="ConsPlusNormal"/>
        <w:jc w:val="right"/>
        <w:outlineLvl w:val="0"/>
        <w:rPr>
          <w:rFonts w:ascii="Times New Roman" w:hAnsi="Times New Roman" w:cs="Times New Roman"/>
          <w:color w:val="000000" w:themeColor="text1"/>
          <w:sz w:val="28"/>
          <w:szCs w:val="28"/>
        </w:rPr>
      </w:pPr>
    </w:p>
    <w:tbl>
      <w:tblPr>
        <w:tblStyle w:val="a3"/>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253"/>
      </w:tblGrid>
      <w:tr w:rsidR="00D20847" w:rsidRPr="00B91A59" w14:paraId="7C4B03A9" w14:textId="77777777" w:rsidTr="00D20847">
        <w:tc>
          <w:tcPr>
            <w:tcW w:w="5807" w:type="dxa"/>
          </w:tcPr>
          <w:p w14:paraId="42DC05B2" w14:textId="77777777" w:rsidR="00D20847" w:rsidRPr="00B91A59" w:rsidRDefault="00D20847">
            <w:pPr>
              <w:pStyle w:val="ConsPlusNormal"/>
              <w:jc w:val="right"/>
              <w:outlineLvl w:val="0"/>
              <w:rPr>
                <w:rFonts w:ascii="Times New Roman" w:hAnsi="Times New Roman" w:cs="Times New Roman"/>
                <w:color w:val="000000" w:themeColor="text1"/>
                <w:sz w:val="28"/>
                <w:szCs w:val="28"/>
              </w:rPr>
            </w:pPr>
          </w:p>
        </w:tc>
        <w:tc>
          <w:tcPr>
            <w:tcW w:w="4253" w:type="dxa"/>
          </w:tcPr>
          <w:p w14:paraId="0DD343BA" w14:textId="77777777" w:rsidR="00D20847" w:rsidRPr="00B91A59" w:rsidRDefault="00D20847" w:rsidP="00D20847">
            <w:pPr>
              <w:jc w:val="both"/>
              <w:rPr>
                <w:color w:val="000000" w:themeColor="text1"/>
                <w:sz w:val="28"/>
              </w:rPr>
            </w:pPr>
            <w:r w:rsidRPr="00B91A59">
              <w:rPr>
                <w:color w:val="000000" w:themeColor="text1"/>
                <w:sz w:val="28"/>
              </w:rPr>
              <w:t>УТВЕРЖДЕНО</w:t>
            </w:r>
          </w:p>
          <w:p w14:paraId="7CD9E3AC" w14:textId="77777777" w:rsidR="00D20847" w:rsidRPr="00B91A59" w:rsidRDefault="00D20847" w:rsidP="00D20847">
            <w:pPr>
              <w:pStyle w:val="ConsPlusNormal"/>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приказом ФНС России</w:t>
            </w:r>
          </w:p>
          <w:p w14:paraId="4E004B06" w14:textId="77777777" w:rsidR="00D20847" w:rsidRPr="00B91A59" w:rsidRDefault="00D20847" w:rsidP="00D20847">
            <w:pPr>
              <w:pStyle w:val="ConsPlusNormal"/>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от 30.08.2017 № ММВ-7-4/700@</w:t>
            </w:r>
          </w:p>
        </w:tc>
      </w:tr>
    </w:tbl>
    <w:p w14:paraId="64D86C78" w14:textId="77777777" w:rsidR="00D20847" w:rsidRPr="00B91A59" w:rsidRDefault="00D20847">
      <w:pPr>
        <w:pStyle w:val="ConsPlusNormal"/>
        <w:jc w:val="right"/>
        <w:outlineLvl w:val="0"/>
        <w:rPr>
          <w:rFonts w:ascii="Times New Roman" w:hAnsi="Times New Roman" w:cs="Times New Roman"/>
          <w:color w:val="000000" w:themeColor="text1"/>
          <w:sz w:val="28"/>
          <w:szCs w:val="28"/>
        </w:rPr>
      </w:pPr>
    </w:p>
    <w:p w14:paraId="5DC61E05" w14:textId="77777777" w:rsidR="00C10FF3" w:rsidRPr="00B91A59" w:rsidRDefault="00C10FF3">
      <w:pPr>
        <w:pStyle w:val="ConsPlusNormal"/>
        <w:jc w:val="right"/>
        <w:outlineLvl w:val="0"/>
        <w:rPr>
          <w:rFonts w:ascii="Times New Roman" w:hAnsi="Times New Roman" w:cs="Times New Roman"/>
          <w:color w:val="000000" w:themeColor="text1"/>
          <w:sz w:val="28"/>
          <w:szCs w:val="28"/>
        </w:rPr>
      </w:pPr>
    </w:p>
    <w:p w14:paraId="147A8B46" w14:textId="77777777" w:rsidR="00C87BE7" w:rsidRPr="00B91A59" w:rsidRDefault="00C87BE7">
      <w:pPr>
        <w:pStyle w:val="ConsPlusTitle"/>
        <w:jc w:val="center"/>
        <w:rPr>
          <w:rFonts w:ascii="Times New Roman" w:hAnsi="Times New Roman" w:cs="Times New Roman"/>
          <w:color w:val="000000" w:themeColor="text1"/>
          <w:sz w:val="26"/>
          <w:szCs w:val="26"/>
        </w:rPr>
      </w:pPr>
      <w:bookmarkStart w:id="0" w:name="P34"/>
      <w:bookmarkEnd w:id="0"/>
      <w:r w:rsidRPr="00B91A59">
        <w:rPr>
          <w:rFonts w:ascii="Times New Roman" w:hAnsi="Times New Roman" w:cs="Times New Roman"/>
          <w:color w:val="000000" w:themeColor="text1"/>
          <w:sz w:val="26"/>
          <w:szCs w:val="26"/>
        </w:rPr>
        <w:t>ПОЛОЖЕНИЕ</w:t>
      </w:r>
    </w:p>
    <w:p w14:paraId="3C3DADA8" w14:textId="77777777" w:rsidR="00C87BE7" w:rsidRPr="00B91A59" w:rsidRDefault="00C87BE7">
      <w:pPr>
        <w:pStyle w:val="ConsPlusTitle"/>
        <w:jc w:val="center"/>
        <w:rPr>
          <w:rFonts w:ascii="Times New Roman" w:hAnsi="Times New Roman" w:cs="Times New Roman"/>
          <w:color w:val="000000" w:themeColor="text1"/>
          <w:sz w:val="26"/>
          <w:szCs w:val="26"/>
        </w:rPr>
      </w:pPr>
      <w:r w:rsidRPr="00B91A59">
        <w:rPr>
          <w:rFonts w:ascii="Times New Roman" w:hAnsi="Times New Roman" w:cs="Times New Roman"/>
          <w:color w:val="000000" w:themeColor="text1"/>
          <w:sz w:val="26"/>
          <w:szCs w:val="26"/>
        </w:rPr>
        <w:t>О КОМИССИИ ТЕРРИТОРИАЛЬНОГО ОРГАНА ФЕДЕРАЛЬНОЙ НАЛОГОВОЙ</w:t>
      </w:r>
      <w:r w:rsidR="00F7398F" w:rsidRPr="00B91A59">
        <w:rPr>
          <w:rFonts w:ascii="Times New Roman" w:hAnsi="Times New Roman" w:cs="Times New Roman"/>
          <w:color w:val="000000" w:themeColor="text1"/>
          <w:sz w:val="26"/>
          <w:szCs w:val="26"/>
        </w:rPr>
        <w:t xml:space="preserve"> </w:t>
      </w:r>
      <w:r w:rsidRPr="00B91A59">
        <w:rPr>
          <w:rFonts w:ascii="Times New Roman" w:hAnsi="Times New Roman" w:cs="Times New Roman"/>
          <w:color w:val="000000" w:themeColor="text1"/>
          <w:sz w:val="26"/>
          <w:szCs w:val="26"/>
        </w:rPr>
        <w:t>СЛУЖБЫ ПО СОБЛЮДЕНИЮ ТРЕБОВАНИЙ К СЛУЖЕБНОМУ ПОВЕДЕНИЮ</w:t>
      </w:r>
      <w:r w:rsidR="00F7398F" w:rsidRPr="00B91A59">
        <w:rPr>
          <w:rFonts w:ascii="Times New Roman" w:hAnsi="Times New Roman" w:cs="Times New Roman"/>
          <w:color w:val="000000" w:themeColor="text1"/>
          <w:sz w:val="26"/>
          <w:szCs w:val="26"/>
        </w:rPr>
        <w:t xml:space="preserve"> </w:t>
      </w:r>
      <w:r w:rsidRPr="00B91A59">
        <w:rPr>
          <w:rFonts w:ascii="Times New Roman" w:hAnsi="Times New Roman" w:cs="Times New Roman"/>
          <w:color w:val="000000" w:themeColor="text1"/>
          <w:sz w:val="26"/>
          <w:szCs w:val="26"/>
        </w:rPr>
        <w:t>ФЕДЕРАЛЬНЫХ ГОСУДАРСТВЕННЫХ ГРАЖДАНСКИХ СЛУЖАЩИХ</w:t>
      </w:r>
      <w:r w:rsidR="00F7398F" w:rsidRPr="00B91A59">
        <w:rPr>
          <w:rFonts w:ascii="Times New Roman" w:hAnsi="Times New Roman" w:cs="Times New Roman"/>
          <w:color w:val="000000" w:themeColor="text1"/>
          <w:sz w:val="26"/>
          <w:szCs w:val="26"/>
        </w:rPr>
        <w:t xml:space="preserve"> </w:t>
      </w:r>
      <w:r w:rsidRPr="00B91A59">
        <w:rPr>
          <w:rFonts w:ascii="Times New Roman" w:hAnsi="Times New Roman" w:cs="Times New Roman"/>
          <w:color w:val="000000" w:themeColor="text1"/>
          <w:sz w:val="26"/>
          <w:szCs w:val="26"/>
        </w:rPr>
        <w:t xml:space="preserve">И УРЕГУЛИРОВАНИЮ </w:t>
      </w:r>
      <w:r w:rsidR="00F7398F" w:rsidRPr="00B91A59">
        <w:rPr>
          <w:rFonts w:ascii="Times New Roman" w:hAnsi="Times New Roman" w:cs="Times New Roman"/>
          <w:color w:val="000000" w:themeColor="text1"/>
          <w:sz w:val="26"/>
          <w:szCs w:val="26"/>
        </w:rPr>
        <w:br/>
      </w:r>
      <w:r w:rsidRPr="00B91A59">
        <w:rPr>
          <w:rFonts w:ascii="Times New Roman" w:hAnsi="Times New Roman" w:cs="Times New Roman"/>
          <w:color w:val="000000" w:themeColor="text1"/>
          <w:sz w:val="26"/>
          <w:szCs w:val="26"/>
        </w:rPr>
        <w:t>КОНФЛИКТА ИНТЕРЕСОВ</w:t>
      </w:r>
    </w:p>
    <w:p w14:paraId="253BECD6" w14:textId="77777777" w:rsidR="00C87BE7" w:rsidRPr="00B91A59" w:rsidRDefault="00C87BE7">
      <w:pPr>
        <w:pStyle w:val="ConsPlusNormal"/>
        <w:jc w:val="both"/>
        <w:rPr>
          <w:rFonts w:ascii="Times New Roman" w:hAnsi="Times New Roman" w:cs="Times New Roman"/>
          <w:color w:val="000000" w:themeColor="text1"/>
          <w:sz w:val="28"/>
          <w:szCs w:val="28"/>
        </w:rPr>
      </w:pPr>
    </w:p>
    <w:p w14:paraId="06F98950" w14:textId="77777777" w:rsidR="00C87BE7" w:rsidRPr="00B91A59" w:rsidRDefault="00C87BE7">
      <w:pPr>
        <w:pStyle w:val="ConsPlusTitle"/>
        <w:jc w:val="center"/>
        <w:outlineLvl w:val="1"/>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I. Общие положения</w:t>
      </w:r>
    </w:p>
    <w:p w14:paraId="2E15850D" w14:textId="77777777" w:rsidR="00C87BE7" w:rsidRPr="00B91A59" w:rsidRDefault="00C87BE7" w:rsidP="00F54F2D">
      <w:pPr>
        <w:pStyle w:val="ConsPlusNormal"/>
        <w:ind w:firstLine="709"/>
        <w:jc w:val="both"/>
        <w:rPr>
          <w:rFonts w:ascii="Times New Roman" w:hAnsi="Times New Roman" w:cs="Times New Roman"/>
          <w:color w:val="000000" w:themeColor="text1"/>
          <w:sz w:val="28"/>
          <w:szCs w:val="28"/>
        </w:rPr>
      </w:pPr>
    </w:p>
    <w:p w14:paraId="0A9E060A" w14:textId="77777777" w:rsidR="00C87BE7" w:rsidRPr="00B91A59" w:rsidRDefault="00C87BE7" w:rsidP="00F54F2D">
      <w:pPr>
        <w:pStyle w:val="ConsPlusNormal"/>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1. Настоящим Положением определяется порядок формирования и</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деятельности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(далее - Комиссия).</w:t>
      </w:r>
    </w:p>
    <w:p w14:paraId="6B5A5797" w14:textId="77E135FB"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821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О</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комиссиях по соблюдению требований к служебному поведению федеральных государственных служащих и урегулированию конфликта интересов</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(Собрание законодательства Российской Федерации, 2010,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27, ст. 3446; 2015,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52 (ч. 1), ст.</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7588), а также настоящим Положением.</w:t>
      </w:r>
    </w:p>
    <w:p w14:paraId="03DF3146"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3. Основной задачей Комиссии является содействие территориальному органу Федеральной налоговой службы:</w:t>
      </w:r>
    </w:p>
    <w:p w14:paraId="2471EFD2" w14:textId="559A52DC"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 xml:space="preserve">а) в обеспечении соблюдения федеральными государственными гражданскими служащими территориального органа Федеральной налоговой службы </w:t>
      </w:r>
      <w:r w:rsidR="00F54F2D" w:rsidRPr="00B91A59">
        <w:rPr>
          <w:rFonts w:ascii="Times New Roman" w:hAnsi="Times New Roman" w:cs="Times New Roman"/>
          <w:color w:val="000000" w:themeColor="text1"/>
          <w:sz w:val="28"/>
          <w:szCs w:val="28"/>
        </w:rPr>
        <w:br/>
      </w:r>
      <w:r w:rsidRPr="00B91A59">
        <w:rPr>
          <w:rFonts w:ascii="Times New Roman" w:hAnsi="Times New Roman" w:cs="Times New Roman"/>
          <w:color w:val="000000" w:themeColor="text1"/>
          <w:sz w:val="28"/>
          <w:szCs w:val="28"/>
        </w:rPr>
        <w:t xml:space="preserve">(далее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273-ФЗ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О противодействии коррупции</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(Собрание законодательства Российской Федерации, 2008,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52 (ч. 1), ст. 6228; 2017,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15 (ч. 1), ст. 2139) </w:t>
      </w:r>
      <w:r w:rsidR="00F54F2D" w:rsidRPr="00B91A59">
        <w:rPr>
          <w:rFonts w:ascii="Times New Roman" w:hAnsi="Times New Roman" w:cs="Times New Roman"/>
          <w:color w:val="000000" w:themeColor="text1"/>
          <w:sz w:val="28"/>
          <w:szCs w:val="28"/>
        </w:rPr>
        <w:br/>
      </w:r>
      <w:r w:rsidRPr="00B91A59">
        <w:rPr>
          <w:rFonts w:ascii="Times New Roman" w:hAnsi="Times New Roman" w:cs="Times New Roman"/>
          <w:color w:val="000000" w:themeColor="text1"/>
          <w:sz w:val="28"/>
          <w:szCs w:val="28"/>
        </w:rPr>
        <w:t xml:space="preserve">(далее - Федеральный закон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273-ФЗ) и другими федеральными законами </w:t>
      </w:r>
      <w:r w:rsidR="00F54F2D" w:rsidRPr="00B91A59">
        <w:rPr>
          <w:rFonts w:ascii="Times New Roman" w:hAnsi="Times New Roman" w:cs="Times New Roman"/>
          <w:color w:val="000000" w:themeColor="text1"/>
          <w:sz w:val="28"/>
          <w:szCs w:val="28"/>
        </w:rPr>
        <w:br/>
      </w:r>
      <w:r w:rsidRPr="00B91A59">
        <w:rPr>
          <w:rFonts w:ascii="Times New Roman" w:hAnsi="Times New Roman" w:cs="Times New Roman"/>
          <w:color w:val="000000" w:themeColor="text1"/>
          <w:sz w:val="28"/>
          <w:szCs w:val="28"/>
        </w:rPr>
        <w:t>(далее - требования к служебному поведению и (или) требования об урегулировании конфликта интересов);</w:t>
      </w:r>
    </w:p>
    <w:p w14:paraId="420A1744"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 xml:space="preserve">б) в осуществлении в территориальном органе Федеральной налоговой службы </w:t>
      </w:r>
      <w:r w:rsidRPr="00B91A59">
        <w:rPr>
          <w:rFonts w:ascii="Times New Roman" w:hAnsi="Times New Roman" w:cs="Times New Roman"/>
          <w:color w:val="000000" w:themeColor="text1"/>
          <w:sz w:val="28"/>
          <w:szCs w:val="28"/>
        </w:rPr>
        <w:lastRenderedPageBreak/>
        <w:t>мер по предупреждению коррупции.</w:t>
      </w:r>
    </w:p>
    <w:p w14:paraId="182B6C97"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4. Комиссия рассматривает вопросы, связанные с соблюдением требований к</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служебному поведению и (или) требований об урегулировании конфликта интересов:</w:t>
      </w:r>
    </w:p>
    <w:p w14:paraId="54F18B03"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а) в управлениях Федеральной налоговой службы по субъектам Российской Федерации (далее - Управления) в отношении: гражданских служащих, замещающих должности начальников инспекций Федеральной налоговой службы, находящихся в</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непосредственном подчинении Управления, по поручению руководителя Федеральной налоговой службы (лица им уполномоченного);</w:t>
      </w:r>
    </w:p>
    <w:p w14:paraId="516EC7BB"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гражданских служащих, замещающих должности заместителей начальников инспекций Федеральной налоговой службы, находящихся в непосредственном подчинении Управления, а также в отношении государственных служащих, замещающих должности государственной гражданской службы, назначение на</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которые и освобождение от которых осуществляется руководителем Управления;</w:t>
      </w:r>
    </w:p>
    <w:p w14:paraId="21F14261"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б) в межрегиональных инспекциях Федеральной налоговой службы, инспекциях межрайонного уровня, инспекциях по районам, районам в городах, городам без районного деления (далее - Инспекции) - в отношении гражданских служащих, замещающих должности государственной службы, назначение на которые и освобождение от которых осуществляется начальником Инспекции.</w:t>
      </w:r>
    </w:p>
    <w:p w14:paraId="3F8C36DD"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01219BE6" w14:textId="77777777" w:rsidR="00C87BE7" w:rsidRPr="00B91A59" w:rsidRDefault="00C87BE7" w:rsidP="00F54F2D">
      <w:pPr>
        <w:pStyle w:val="ConsPlusNormal"/>
        <w:ind w:firstLine="709"/>
        <w:jc w:val="both"/>
        <w:rPr>
          <w:rFonts w:ascii="Times New Roman" w:hAnsi="Times New Roman" w:cs="Times New Roman"/>
          <w:color w:val="000000" w:themeColor="text1"/>
          <w:sz w:val="28"/>
          <w:szCs w:val="28"/>
        </w:rPr>
      </w:pPr>
    </w:p>
    <w:p w14:paraId="01667158" w14:textId="77777777" w:rsidR="00C87BE7" w:rsidRPr="00B91A59" w:rsidRDefault="00C87BE7" w:rsidP="00F54F2D">
      <w:pPr>
        <w:pStyle w:val="ConsPlusTitle"/>
        <w:ind w:firstLine="709"/>
        <w:jc w:val="center"/>
        <w:outlineLvl w:val="1"/>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II. Состав Комиссии</w:t>
      </w:r>
    </w:p>
    <w:p w14:paraId="5216E595" w14:textId="77777777" w:rsidR="00C87BE7" w:rsidRPr="00B91A59" w:rsidRDefault="00C87BE7" w:rsidP="00F54F2D">
      <w:pPr>
        <w:pStyle w:val="ConsPlusNormal"/>
        <w:ind w:firstLine="709"/>
        <w:jc w:val="both"/>
        <w:rPr>
          <w:rFonts w:ascii="Times New Roman" w:hAnsi="Times New Roman" w:cs="Times New Roman"/>
          <w:color w:val="000000" w:themeColor="text1"/>
          <w:sz w:val="28"/>
          <w:szCs w:val="28"/>
        </w:rPr>
      </w:pPr>
    </w:p>
    <w:p w14:paraId="53725556" w14:textId="77777777" w:rsidR="00C87BE7" w:rsidRPr="00B91A59" w:rsidRDefault="00C87BE7" w:rsidP="00F54F2D">
      <w:pPr>
        <w:pStyle w:val="ConsPlusNormal"/>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6. Персональный состав Комиссии утверждается приказом территориального органа Федеральной налоговой службы.</w:t>
      </w:r>
    </w:p>
    <w:p w14:paraId="6440AB6B"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В состав Комиссии входят председатель Комиссии, его заместитель, назначаемые руководителем (начальником) территориального органа Федеральной налоговой службы из числа членов Комиссии, замещающих должности федеральной государственной гражданской службы (далее - должности гражданской службы) в</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территориальном органе Федеральной налоговой службы, секретарь Комиссии и</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14:paraId="1FFD0648"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7. В состав Комиссии входят:</w:t>
      </w:r>
    </w:p>
    <w:p w14:paraId="48E6CCE6"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 xml:space="preserve">а) заместитель руководителя (начальника) территориального органа Федеральной налоговой службы (председатель Комиссии), руководитель подразделения по вопросам государственной службы и кадров территориального </w:t>
      </w:r>
      <w:r w:rsidRPr="00B91A59">
        <w:rPr>
          <w:rFonts w:ascii="Times New Roman" w:hAnsi="Times New Roman" w:cs="Times New Roman"/>
          <w:color w:val="000000" w:themeColor="text1"/>
          <w:sz w:val="28"/>
          <w:szCs w:val="28"/>
        </w:rPr>
        <w:lastRenderedPageBreak/>
        <w:t>органа Федеральной налоговой службы (заместитель председателя Комиссии), должностное лицо подразделения по вопросам государственной службы и кадров территориального органа Федеральной налоговой службы, ответственное за работу по профилактике коррупционных и иных правонарушений (далее - должностное лицо) (секретарь Комиссии), гражданские служащие кадровой службы, юридического подразделения, других подразделений территориального органа Федеральной налоговой службы, определяемые руководителем (начальником) территориального органа Федеральной налоговой службы;</w:t>
      </w:r>
    </w:p>
    <w:p w14:paraId="594F7E1A"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bookmarkStart w:id="1" w:name="P59"/>
      <w:bookmarkEnd w:id="1"/>
      <w:r w:rsidRPr="00B91A59">
        <w:rPr>
          <w:rFonts w:ascii="Times New Roman" w:hAnsi="Times New Roman" w:cs="Times New Roman"/>
          <w:color w:val="000000" w:themeColor="text1"/>
          <w:sz w:val="28"/>
          <w:szCs w:val="28"/>
        </w:rPr>
        <w:t>б) представитель (представители) научных и образовательных организаций, деятельность которых связана с государственной службой.</w:t>
      </w:r>
    </w:p>
    <w:p w14:paraId="59A59086"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bookmarkStart w:id="2" w:name="P60"/>
      <w:bookmarkEnd w:id="2"/>
      <w:r w:rsidRPr="00B91A59">
        <w:rPr>
          <w:rFonts w:ascii="Times New Roman" w:hAnsi="Times New Roman" w:cs="Times New Roman"/>
          <w:color w:val="000000" w:themeColor="text1"/>
          <w:sz w:val="28"/>
          <w:szCs w:val="28"/>
        </w:rPr>
        <w:t>8. Руководитель (начальник) территориального органа Федеральной налоговой службы может принять решение о включении в состав Комиссии:</w:t>
      </w:r>
    </w:p>
    <w:p w14:paraId="3FA63FCB"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а) представителя общественного совета, образованного при территориальном органе Федеральной налоговой службы;</w:t>
      </w:r>
    </w:p>
    <w:p w14:paraId="67EA23CA"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б) представителя общественной организации ветеранов, созданной в</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территориальном органе Федеральной налоговой службы;</w:t>
      </w:r>
    </w:p>
    <w:p w14:paraId="1C6BDC72"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в) представителя профсоюзной организации, действующей в территориальном органе Федеральной налоговой службы.</w:t>
      </w:r>
    </w:p>
    <w:p w14:paraId="70F4AFA4" w14:textId="1C239ABC"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 xml:space="preserve">9. Лица, указанные в подпункте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б</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пункта 7 и в пункте 8 настоящего Положения, включаются в состав Комиссии по согласованию с общественным советом, образованном при территориальном органе Федеральной налоговой службы, с научными и образовательными организациями, с профсоюзной организацией, действующей в территориальном органе Федеральной налоговой службы, общественной организацией ветеранов, созданной в территориальном органе Федеральной налоговой службы, на основании запроса руководителя (начальника) территориального органа Федеральной налоговой службы. Согласование осуществляется в 10-дневный срок со дня получения запроса.</w:t>
      </w:r>
    </w:p>
    <w:p w14:paraId="7603298D"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10. Число членов Комиссии, не замещающих должности гражданской службы в территориальном органе Федеральной налоговой службы, должно составлять не</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менее одной четверти от общего числа членов Комиссии.</w:t>
      </w:r>
    </w:p>
    <w:p w14:paraId="725DF38A"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1954F5F0"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12. В заседаниях Комиссии с правом совещательного голоса участвуют:</w:t>
      </w:r>
    </w:p>
    <w:p w14:paraId="6B6BB4F4"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а) непосредственный руководитель гражданского служащего, в отношении которого Комиссией рассматривается вопрос о соблюдении требований к</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 xml:space="preserve">служебному поведению и (или) требований об урегулировании конфликта интересов, и определяемые председателем Комиссии два гражданских служащих, </w:t>
      </w:r>
      <w:r w:rsidRPr="00B91A59">
        <w:rPr>
          <w:rFonts w:ascii="Times New Roman" w:hAnsi="Times New Roman" w:cs="Times New Roman"/>
          <w:color w:val="000000" w:themeColor="text1"/>
          <w:sz w:val="28"/>
          <w:szCs w:val="28"/>
        </w:rPr>
        <w:lastRenderedPageBreak/>
        <w:t>замещающих в территориальном органе Федеральной налоговой службы должности гражданской службы, аналогичные должности, замещаемой гражданским служащим, в отношении которого Комиссией рассматривается этот вопрос;</w:t>
      </w:r>
    </w:p>
    <w:p w14:paraId="1E09DA65"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bookmarkStart w:id="3" w:name="P69"/>
      <w:bookmarkEnd w:id="3"/>
      <w:r w:rsidRPr="00B91A59">
        <w:rPr>
          <w:rFonts w:ascii="Times New Roman" w:hAnsi="Times New Roman" w:cs="Times New Roman"/>
          <w:color w:val="000000" w:themeColor="text1"/>
          <w:sz w:val="28"/>
          <w:szCs w:val="28"/>
        </w:rPr>
        <w:t>б) другие гражданские служащие, замещающие должности гражданской службы в территориальном органе Федеральной налоговой службы;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
    <w:p w14:paraId="7B0C21F0"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13. Заседание Комиссии считается правомочным, если на нем присутствует не</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менее двух третей от общего числа членов Комиссии. Проведение заседаний с</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участием только членов Комиссии, замещающих должности гражданской службы в</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территориальном органе Федеральной налоговой службы, недопустимо.</w:t>
      </w:r>
    </w:p>
    <w:p w14:paraId="1B7EFECF"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принимает участия в рассмотрении указанного вопроса.</w:t>
      </w:r>
    </w:p>
    <w:p w14:paraId="7202002C" w14:textId="77777777" w:rsidR="00C87BE7" w:rsidRPr="00B91A59" w:rsidRDefault="00C87BE7" w:rsidP="00F54F2D">
      <w:pPr>
        <w:pStyle w:val="ConsPlusNormal"/>
        <w:ind w:firstLine="709"/>
        <w:jc w:val="both"/>
        <w:rPr>
          <w:rFonts w:ascii="Times New Roman" w:hAnsi="Times New Roman" w:cs="Times New Roman"/>
          <w:color w:val="000000" w:themeColor="text1"/>
          <w:sz w:val="28"/>
          <w:szCs w:val="28"/>
        </w:rPr>
      </w:pPr>
    </w:p>
    <w:p w14:paraId="51CD81EF" w14:textId="77777777" w:rsidR="00C87BE7" w:rsidRPr="00B91A59" w:rsidRDefault="00C87BE7" w:rsidP="00F54F2D">
      <w:pPr>
        <w:pStyle w:val="ConsPlusTitle"/>
        <w:ind w:firstLine="709"/>
        <w:jc w:val="center"/>
        <w:outlineLvl w:val="1"/>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III. Порядок работы Комиссии</w:t>
      </w:r>
    </w:p>
    <w:p w14:paraId="53FE81AB" w14:textId="77777777" w:rsidR="00C87BE7" w:rsidRPr="00B91A59" w:rsidRDefault="00C87BE7" w:rsidP="00F54F2D">
      <w:pPr>
        <w:pStyle w:val="ConsPlusNormal"/>
        <w:ind w:firstLine="709"/>
        <w:jc w:val="both"/>
        <w:rPr>
          <w:rFonts w:ascii="Times New Roman" w:hAnsi="Times New Roman" w:cs="Times New Roman"/>
          <w:color w:val="000000" w:themeColor="text1"/>
          <w:sz w:val="28"/>
          <w:szCs w:val="28"/>
        </w:rPr>
      </w:pPr>
    </w:p>
    <w:p w14:paraId="65C160C6" w14:textId="77777777" w:rsidR="00C87BE7" w:rsidRPr="00B91A59" w:rsidRDefault="00C87BE7" w:rsidP="00F54F2D">
      <w:pPr>
        <w:pStyle w:val="ConsPlusNormal"/>
        <w:ind w:firstLine="709"/>
        <w:jc w:val="both"/>
        <w:rPr>
          <w:rFonts w:ascii="Times New Roman" w:hAnsi="Times New Roman" w:cs="Times New Roman"/>
          <w:color w:val="000000" w:themeColor="text1"/>
          <w:sz w:val="28"/>
          <w:szCs w:val="28"/>
        </w:rPr>
      </w:pPr>
      <w:bookmarkStart w:id="4" w:name="P75"/>
      <w:bookmarkEnd w:id="4"/>
      <w:r w:rsidRPr="00B91A59">
        <w:rPr>
          <w:rFonts w:ascii="Times New Roman" w:hAnsi="Times New Roman" w:cs="Times New Roman"/>
          <w:color w:val="000000" w:themeColor="text1"/>
          <w:sz w:val="28"/>
          <w:szCs w:val="28"/>
        </w:rPr>
        <w:t>15. Основаниями для проведения заседания Комиссии являются:</w:t>
      </w:r>
    </w:p>
    <w:p w14:paraId="46AA7C19" w14:textId="4D1DF254"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bookmarkStart w:id="5" w:name="P76"/>
      <w:bookmarkEnd w:id="5"/>
      <w:r w:rsidRPr="00B91A59">
        <w:rPr>
          <w:rFonts w:ascii="Times New Roman" w:hAnsi="Times New Roman" w:cs="Times New Roman"/>
          <w:color w:val="000000" w:themeColor="text1"/>
          <w:sz w:val="28"/>
          <w:szCs w:val="28"/>
        </w:rPr>
        <w:t>а) представление руководителем (начальником) территориального органа Федеральной налоговой службы в соответствии с пунктом 31 Положения о проверке достоверности и полноты сведений, представляемых гражданами, претендующими на</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 xml:space="preserve">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1065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О проверке достоверности и полноты сведений, представляемых гражданами, претендующими на</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(Собрание законодательства Российской Федерации, 2009,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39, ст. 4588; 2015,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29 (ч. 2), ст. 4477), </w:t>
      </w:r>
      <w:r w:rsidR="00F54F2D" w:rsidRPr="00B91A59">
        <w:rPr>
          <w:rFonts w:ascii="Times New Roman" w:hAnsi="Times New Roman" w:cs="Times New Roman"/>
          <w:color w:val="000000" w:themeColor="text1"/>
          <w:sz w:val="28"/>
          <w:szCs w:val="28"/>
        </w:rPr>
        <w:br/>
      </w:r>
      <w:r w:rsidRPr="00B91A59">
        <w:rPr>
          <w:rFonts w:ascii="Times New Roman" w:hAnsi="Times New Roman" w:cs="Times New Roman"/>
          <w:color w:val="000000" w:themeColor="text1"/>
          <w:sz w:val="28"/>
          <w:szCs w:val="28"/>
        </w:rPr>
        <w:t>(далее - Положение о проверке), материалов проверки, свидетельствующих:</w:t>
      </w:r>
    </w:p>
    <w:p w14:paraId="1567A1B4" w14:textId="448D2351"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bookmarkStart w:id="6" w:name="P77"/>
      <w:bookmarkEnd w:id="6"/>
      <w:r w:rsidRPr="00B91A59">
        <w:rPr>
          <w:rFonts w:ascii="Times New Roman" w:hAnsi="Times New Roman" w:cs="Times New Roman"/>
          <w:color w:val="000000" w:themeColor="text1"/>
          <w:sz w:val="28"/>
          <w:szCs w:val="28"/>
        </w:rPr>
        <w:lastRenderedPageBreak/>
        <w:t xml:space="preserve">о представлении гражданским служащим недостоверных или неполных сведений, предусмотренных подпунктом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а</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пункта 1 Положения о проверке;</w:t>
      </w:r>
    </w:p>
    <w:p w14:paraId="43B328F8"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bookmarkStart w:id="7" w:name="P78"/>
      <w:bookmarkEnd w:id="7"/>
      <w:r w:rsidRPr="00B91A59">
        <w:rPr>
          <w:rFonts w:ascii="Times New Roman" w:hAnsi="Times New Roman" w:cs="Times New Roman"/>
          <w:color w:val="000000" w:themeColor="text1"/>
          <w:sz w:val="28"/>
          <w:szCs w:val="28"/>
        </w:rPr>
        <w:t>о несоблюдении гражданским служащим требований к служебному поведению и (или) требований об урегулировании конфликта интересов;</w:t>
      </w:r>
    </w:p>
    <w:p w14:paraId="4B377CDF"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bookmarkStart w:id="8" w:name="P79"/>
      <w:bookmarkEnd w:id="8"/>
      <w:r w:rsidRPr="00B91A59">
        <w:rPr>
          <w:rFonts w:ascii="Times New Roman" w:hAnsi="Times New Roman" w:cs="Times New Roman"/>
          <w:color w:val="000000" w:themeColor="text1"/>
          <w:sz w:val="28"/>
          <w:szCs w:val="28"/>
        </w:rPr>
        <w:t>б) поступившее должностному лицу кадровой службы в территориальном органе Федеральной налоговой службы, ответственному за работу по профилактике коррупционных и иных правонарушений:</w:t>
      </w:r>
    </w:p>
    <w:p w14:paraId="2ABE5B7E" w14:textId="26F6949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bookmarkStart w:id="9" w:name="P80"/>
      <w:bookmarkEnd w:id="9"/>
      <w:r w:rsidRPr="00B91A59">
        <w:rPr>
          <w:rFonts w:ascii="Times New Roman" w:hAnsi="Times New Roman" w:cs="Times New Roman"/>
          <w:color w:val="000000" w:themeColor="text1"/>
          <w:sz w:val="28"/>
          <w:szCs w:val="28"/>
        </w:rPr>
        <w:t xml:space="preserve">обращение гражданина, замещавшего в территориальном органе Федеральной налоговой службы должность гражданской службы, включенную в перечень должностей федеральной государственной гражданской службы в Федеральной налоговой службе,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ФНС России от 25 августа 2009 г.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ММ-7-4/430@ (зарегистрирован Министерством юстиции Российской Федерации 10 сентября 2009 г., регистрационный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14751), о</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даче согласия на замещение должности в коммерческой или некоммерческой организации либо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государственному управлению этой организацией входили в его должностные (служебные) обязанности, до истечения двух лет со дня увольнения с</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государственной службы;</w:t>
      </w:r>
    </w:p>
    <w:p w14:paraId="63C8BA80"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bookmarkStart w:id="10" w:name="P81"/>
      <w:bookmarkEnd w:id="10"/>
      <w:r w:rsidRPr="00B91A59">
        <w:rPr>
          <w:rFonts w:ascii="Times New Roman" w:hAnsi="Times New Roman" w:cs="Times New Roman"/>
          <w:color w:val="000000" w:themeColor="text1"/>
          <w:sz w:val="28"/>
          <w:szCs w:val="28"/>
        </w:rPr>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14:paraId="26A7B684" w14:textId="7D82F338"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bookmarkStart w:id="11" w:name="P82"/>
      <w:bookmarkEnd w:id="11"/>
      <w:r w:rsidRPr="00B91A59">
        <w:rPr>
          <w:rFonts w:ascii="Times New Roman" w:hAnsi="Times New Roman" w:cs="Times New Roman"/>
          <w:color w:val="000000" w:themeColor="text1"/>
          <w:sz w:val="28"/>
          <w:szCs w:val="28"/>
        </w:rPr>
        <w:t xml:space="preserve">заявление гражданского служащего о невозможности выполнить требования Федерального закона от 7 мая 2013 г.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79-ФЗ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(Собрание законодательства Российской Федерации, 2013,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19, ст.</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 xml:space="preserve">2306, 2017,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1 (ч. 1), ст. 46) (далее - Федеральный закон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в связи с арестом, запретом распоряжения, наложенными компетентными органами иностранного государства в соответствии с</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 xml:space="preserve">законодательством данного иностранного государства, на территории которого находятся счета (вклады), осуществляется хранение наличных денежных средств </w:t>
      </w:r>
      <w:r w:rsidRPr="00B91A59">
        <w:rPr>
          <w:rFonts w:ascii="Times New Roman" w:hAnsi="Times New Roman" w:cs="Times New Roman"/>
          <w:color w:val="000000" w:themeColor="text1"/>
          <w:sz w:val="28"/>
          <w:szCs w:val="28"/>
        </w:rPr>
        <w:lastRenderedPageBreak/>
        <w:t>и</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ценностей в иностранном банке и (или) имеются иностранные финансовые инструменты, или в связи с иными обстоятельствами, не зависящими от его воли или</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воли его супруги (супруга) и несовершеннолетних детей;</w:t>
      </w:r>
    </w:p>
    <w:p w14:paraId="0B119CA8"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bookmarkStart w:id="12" w:name="P83"/>
      <w:bookmarkEnd w:id="12"/>
      <w:r w:rsidRPr="00B91A59">
        <w:rPr>
          <w:rFonts w:ascii="Times New Roman" w:hAnsi="Times New Roman" w:cs="Times New Roman"/>
          <w:color w:val="000000" w:themeColor="text1"/>
          <w:sz w:val="28"/>
          <w:szCs w:val="28"/>
        </w:rPr>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3DB37D12"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bookmarkStart w:id="13" w:name="P84"/>
      <w:bookmarkEnd w:id="13"/>
      <w:r w:rsidRPr="00B91A59">
        <w:rPr>
          <w:rFonts w:ascii="Times New Roman" w:hAnsi="Times New Roman" w:cs="Times New Roman"/>
          <w:color w:val="000000" w:themeColor="text1"/>
          <w:sz w:val="28"/>
          <w:szCs w:val="28"/>
        </w:rPr>
        <w:t>в) представление руководителя (начальника) территориального органа Федеральной налоговой службы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осуществления в территориальном органе Федеральной налоговой службы мер по предупреждению коррупции;</w:t>
      </w:r>
    </w:p>
    <w:p w14:paraId="29D2038B" w14:textId="55516EDD"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bookmarkStart w:id="14" w:name="P85"/>
      <w:bookmarkEnd w:id="14"/>
      <w:r w:rsidRPr="00B91A59">
        <w:rPr>
          <w:rFonts w:ascii="Times New Roman" w:hAnsi="Times New Roman" w:cs="Times New Roman"/>
          <w:color w:val="000000" w:themeColor="text1"/>
          <w:sz w:val="28"/>
          <w:szCs w:val="28"/>
        </w:rPr>
        <w:t>г) представление руководителем (начальником) территориального органа Федеральной налоговой службы материалов проверки, свидетельствующих о</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 xml:space="preserve">представлении гражданским служащим недостоверных или неполных сведений, предусмотренных частью 1 статьи 3 Федерального закона от 3 декабря 2012 г. </w:t>
      </w:r>
      <w:r w:rsidR="00F54F2D" w:rsidRPr="00B91A59">
        <w:rPr>
          <w:rFonts w:ascii="Times New Roman" w:hAnsi="Times New Roman" w:cs="Times New Roman"/>
          <w:color w:val="000000" w:themeColor="text1"/>
          <w:sz w:val="28"/>
          <w:szCs w:val="28"/>
        </w:rPr>
        <w:br/>
        <w:t>№</w:t>
      </w:r>
      <w:r w:rsidRPr="00B91A59">
        <w:rPr>
          <w:rFonts w:ascii="Times New Roman" w:hAnsi="Times New Roman" w:cs="Times New Roman"/>
          <w:color w:val="000000" w:themeColor="text1"/>
          <w:sz w:val="28"/>
          <w:szCs w:val="28"/>
        </w:rPr>
        <w:t xml:space="preserve"> 230-ФЗ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О контроле за соответствием расходов лиц, замещающих государственные должности, и иных лиц их доходам</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(Собрание законодательства Российской Федерации, 2012,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50 (ч. 4), ст. 6953; 2015,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45, ст. 6204), </w:t>
      </w:r>
      <w:r w:rsidR="00F54F2D" w:rsidRPr="00B91A59">
        <w:rPr>
          <w:rFonts w:ascii="Times New Roman" w:hAnsi="Times New Roman" w:cs="Times New Roman"/>
          <w:color w:val="000000" w:themeColor="text1"/>
          <w:sz w:val="28"/>
          <w:szCs w:val="28"/>
        </w:rPr>
        <w:br/>
      </w:r>
      <w:r w:rsidRPr="00B91A59">
        <w:rPr>
          <w:rFonts w:ascii="Times New Roman" w:hAnsi="Times New Roman" w:cs="Times New Roman"/>
          <w:color w:val="000000" w:themeColor="text1"/>
          <w:sz w:val="28"/>
          <w:szCs w:val="28"/>
        </w:rPr>
        <w:t xml:space="preserve">(далее - Федеральный закон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О контроле за соответствием расходов лиц, замещающих государственные должности, и иных лиц их доходам</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w:t>
      </w:r>
    </w:p>
    <w:p w14:paraId="78DEA377" w14:textId="65C5BDB6"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bookmarkStart w:id="15" w:name="P86"/>
      <w:bookmarkEnd w:id="15"/>
      <w:r w:rsidRPr="00B91A59">
        <w:rPr>
          <w:rFonts w:ascii="Times New Roman" w:hAnsi="Times New Roman" w:cs="Times New Roman"/>
          <w:color w:val="000000" w:themeColor="text1"/>
          <w:sz w:val="28"/>
          <w:szCs w:val="28"/>
        </w:rPr>
        <w:t xml:space="preserve">д) поступившее в соответствии с частью 4 статьи 12 Федерального закона </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 xml:space="preserve">273-ФЗ и статьей 64.1 Трудового кодекса Российской Федерации (Собрание законодательства Российской Федерации, 2002,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1 (ч. 1), ст. 3; 2017,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27; ст. 3936) в территориальный орган Федеральной налоговой службы уведомление коммерческой или некоммерческой организации о заключении с гражданином, замещавшим должность гражданской службы в территориальном органе Федеральной налоговой службы, трудового или гражданско-правового договора на</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территориальном органе Федеральной налоговой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коммерческой или некоммерческой организации Комиссией не рассматривался.</w:t>
      </w:r>
    </w:p>
    <w:p w14:paraId="1032005F" w14:textId="25FCE1B5"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 xml:space="preserve">16. Обращение, указанное в абзаце втором подпункта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б</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пункта 15 настоящего Положения, подается гражданином, замещавшим должность гражданской службы в</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 xml:space="preserve">территориальном органе Федеральной налоговой службы, в кадровое подразделение территориального органа Федеральной налоговой службы </w:t>
      </w:r>
      <w:r w:rsidRPr="00B91A59">
        <w:rPr>
          <w:rFonts w:ascii="Times New Roman" w:hAnsi="Times New Roman" w:cs="Times New Roman"/>
          <w:color w:val="000000" w:themeColor="text1"/>
          <w:sz w:val="28"/>
          <w:szCs w:val="28"/>
        </w:rPr>
        <w:lastRenderedPageBreak/>
        <w:t>(должностному лицу).</w:t>
      </w:r>
    </w:p>
    <w:p w14:paraId="694504F7"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В обращении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деятельности, должностные (служебные) обязанности, исполняемые гражданином во время замещения им должности гражданской службы, функции по</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14:paraId="17DC6A60" w14:textId="2A2D5203"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Кадровое подразделение территориального органа Федеральной налоговой службы (должностное лицо) осуществляет рассмотрение обращения, по результатам которого подготавливается мотивированное заключение по существу обращения с</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 xml:space="preserve">учетом требований статьи 12 Федерального закона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273-ФЗ.</w:t>
      </w:r>
    </w:p>
    <w:p w14:paraId="7DE994E7" w14:textId="0B8700CE"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 xml:space="preserve">17. Обращение, указанное в абзаце втором подпункта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б</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пункта 15 настоящего Положения, может быть подано гражданским служащим, планирующим свое увольнение с государственной службы, и подлежит рассмотрению Комиссией в</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соответствии с настоящим Положением.</w:t>
      </w:r>
    </w:p>
    <w:p w14:paraId="05024C52" w14:textId="1DC8A9A0"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 xml:space="preserve">18. Уведомление, указанное в подпункте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д</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пункта 15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о соблюдении гражданином, замещавшим должность гражданской службы в территориальном органе Федеральной налоговой службы, требований статьи 12 Федерального закона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273-ФЗ.</w:t>
      </w:r>
    </w:p>
    <w:p w14:paraId="44369691" w14:textId="0EFF90F4"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 xml:space="preserve">19. Уведомление, указанное в абзаце пятом подпункта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б</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пункта 15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по результатам рассмотрения уведомления.</w:t>
      </w:r>
    </w:p>
    <w:p w14:paraId="7D3B1C07" w14:textId="28035F40"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 xml:space="preserve">20. При подготовке мотивированного заключения по результатам рассмотрения обращения, указанного в абзаце втором подпункта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б</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пункта 15 настоящего Положения, или уведомлений, указанных в абзаце пятом подпункта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б</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и подпункте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д</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пункта 15 настоящего Положения, должностное лицо имеет право проводить собеседование с гражданским служащим, представившим обращение или уведомление, получать от него письменные пояснения, а руководитель (начальник) территориального органа Федеральной налоговой службы или его заместитель, специально на то уполномоченный, может направлять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 xml:space="preserve">рабочих дней со дня поступления обращения или уведомления представляются председателю Комиссии. В случае направления запросов обращение </w:t>
      </w:r>
      <w:r w:rsidRPr="00B91A59">
        <w:rPr>
          <w:rFonts w:ascii="Times New Roman" w:hAnsi="Times New Roman" w:cs="Times New Roman"/>
          <w:color w:val="000000" w:themeColor="text1"/>
          <w:sz w:val="28"/>
          <w:szCs w:val="28"/>
        </w:rPr>
        <w:lastRenderedPageBreak/>
        <w:t>или</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уведомление, а также заключение и другие материалы представляются председателю Комиссии в течение 45 дней со дня поступления обращения или</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уведомления. Указанный срок может быть продлен, но не более чем на 30 дней.</w:t>
      </w:r>
    </w:p>
    <w:p w14:paraId="5FAF3333"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21. Председатель Комиссии при поступлении к нему информации, содержащей основания для проведения заседания Комиссии:</w:t>
      </w:r>
    </w:p>
    <w:p w14:paraId="5F4C12B4" w14:textId="50164F51"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а) в 10-дневный срок назначает дату заседания Комиссии. При этом дата заседания Комиссии не может быть назначена позднее 20 дней со дня поступления председателю Комиссии указанной информации, за исключением случаев, предусмотренных пунктами 22 и 23 настоящего Положения;</w:t>
      </w:r>
    </w:p>
    <w:p w14:paraId="047661CE"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w:t>
      </w:r>
      <w:r w:rsidR="00F54F2D" w:rsidRPr="00B91A59">
        <w:rPr>
          <w:rFonts w:ascii="Times New Roman" w:hAnsi="Times New Roman" w:cs="Times New Roman"/>
          <w:color w:val="000000" w:themeColor="text1"/>
          <w:sz w:val="28"/>
          <w:szCs w:val="28"/>
        </w:rPr>
        <w:t xml:space="preserve"> </w:t>
      </w:r>
      <w:r w:rsidRPr="00B91A59">
        <w:rPr>
          <w:rFonts w:ascii="Times New Roman" w:hAnsi="Times New Roman" w:cs="Times New Roman"/>
          <w:color w:val="000000" w:themeColor="text1"/>
          <w:sz w:val="28"/>
          <w:szCs w:val="28"/>
        </w:rPr>
        <w:t>представителя, членов Комиссии и других лиц, участвующих в заседании Комиссии, с поступившей должностному лицу информацией и с результатами ее проверки;</w:t>
      </w:r>
    </w:p>
    <w:p w14:paraId="4C92CA37" w14:textId="7904728B"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 xml:space="preserve">в) рассматривает ходатайства о приглашении на заседание Комиссии лиц, указанных в подпункте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б</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пункта 12 настоящего Положения, принимает решение об</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их удовлетворении (об отказе в удовлетворении) и о рассмотрении (об отказе в</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рассмотрении) в ходе заседания Комиссии дополнительных материалов.</w:t>
      </w:r>
    </w:p>
    <w:p w14:paraId="36648A88" w14:textId="03C71450"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bookmarkStart w:id="16" w:name="P98"/>
      <w:bookmarkEnd w:id="16"/>
      <w:r w:rsidRPr="00B91A59">
        <w:rPr>
          <w:rFonts w:ascii="Times New Roman" w:hAnsi="Times New Roman" w:cs="Times New Roman"/>
          <w:color w:val="000000" w:themeColor="text1"/>
          <w:sz w:val="28"/>
          <w:szCs w:val="28"/>
        </w:rPr>
        <w:t xml:space="preserve">22. Заседание Комиссии по рассмотрению заявлений, указанных в абзацах третьем и четвертом подпункта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б</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пункта 15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14:paraId="4A23421F" w14:textId="5DF6249E"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bookmarkStart w:id="17" w:name="P99"/>
      <w:bookmarkEnd w:id="17"/>
      <w:r w:rsidRPr="00B91A59">
        <w:rPr>
          <w:rFonts w:ascii="Times New Roman" w:hAnsi="Times New Roman" w:cs="Times New Roman"/>
          <w:color w:val="000000" w:themeColor="text1"/>
          <w:sz w:val="28"/>
          <w:szCs w:val="28"/>
        </w:rPr>
        <w:t xml:space="preserve">23. Уведомление, указанное в подпункте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д</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пункта 15 настоящего Положения, как правило, рассматривается на очередном (плановом) заседании Комиссии.</w:t>
      </w:r>
    </w:p>
    <w:p w14:paraId="45AC7A60" w14:textId="2FABBCCB"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24.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 xml:space="preserve">территориальном органе Федеральной налоговой службы.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подпунктом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б</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пункта 15 настоящего Положения.</w:t>
      </w:r>
    </w:p>
    <w:p w14:paraId="04DF89EC"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25. Заседания Комиссии могут проводиться в отсутствие гражданского служащего или гражданина в случае:</w:t>
      </w:r>
    </w:p>
    <w:p w14:paraId="0EBADC6F" w14:textId="235D457B"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 xml:space="preserve">а) если в обращении, заявлении или уведомлении, предусмотренных подпунктом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б</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пункта 15 настоящего Положения, не содержится указания о</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намерении гражданского служащего или гражданина лично присутствовать на</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заседании Комиссии;</w:t>
      </w:r>
    </w:p>
    <w:p w14:paraId="31A73C8E"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lastRenderedPageBreak/>
        <w:t>б) если гражданский служащий или гражданин, намеревающийся лично присутствовать на заседании Комиссии и надлежащим образом извещенный о</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времени и месте его проведения, не явился на заседание Комиссии.</w:t>
      </w:r>
    </w:p>
    <w:p w14:paraId="77CAF032"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26. На заседании Комиссии заслушиваются пояснения гражданского служащего или гражданина, замещавшего должность гражданской службы в</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территориальном органе Федеральной налоговой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14:paraId="3F6D9B7C"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27. Члены Комиссии и лица, участвовавшие в ее заседании, не вправе разглашать сведения, ставшие им известными в ходе работы Комиссии.</w:t>
      </w:r>
    </w:p>
    <w:p w14:paraId="6AF2BE7C" w14:textId="63A9A2AF"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bookmarkStart w:id="18" w:name="P106"/>
      <w:bookmarkEnd w:id="18"/>
      <w:r w:rsidRPr="00B91A59">
        <w:rPr>
          <w:rFonts w:ascii="Times New Roman" w:hAnsi="Times New Roman" w:cs="Times New Roman"/>
          <w:color w:val="000000" w:themeColor="text1"/>
          <w:sz w:val="28"/>
          <w:szCs w:val="28"/>
        </w:rPr>
        <w:t xml:space="preserve">28. По итогам рассмотрения вопроса, указанного в абзаце втором подпункта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а</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пункта 15 настоящего Положения, Комиссия принимает одно из следующих решений:</w:t>
      </w:r>
    </w:p>
    <w:p w14:paraId="7D827E19" w14:textId="7A577D48"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а) установить, что сведения, представленные гражданским служащим в</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 xml:space="preserve">соответствии с подпунктом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а</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пункта 1 Положения о проверке, являются достоверными и полными;</w:t>
      </w:r>
    </w:p>
    <w:p w14:paraId="122C8A62" w14:textId="63E6DE5E"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б) установить, что сведения, представленные гражданским служащим в</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 xml:space="preserve">соответствии с подпунктом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а</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пункта 1 Положения о проверке, являются недостоверными и (или) неполными.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
    <w:p w14:paraId="51C58A79" w14:textId="01778141"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 xml:space="preserve">29. По итогам рассмотрения вопроса, указанного в абзаце третьем подпункта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а</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пункта 15 настоящего Положения, Комиссия принимает одно из следующих решений:</w:t>
      </w:r>
    </w:p>
    <w:p w14:paraId="225E18A1"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а) установить, что гражданский служащий соблюдал требования к служебному поведению и (или) требования об урегулировании конфликта интересов;</w:t>
      </w:r>
    </w:p>
    <w:p w14:paraId="0EE395B5"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б) установить, что гражданский служащий не соблюдал требования к</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служебному поведению и (или) требования об урегулировании конфликта интересов.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либо указать гражданскому служащему на недопустимость нарушения требований к</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 xml:space="preserve">служебному поведению и (или) требований об урегулировании конфликта </w:t>
      </w:r>
      <w:r w:rsidRPr="00B91A59">
        <w:rPr>
          <w:rFonts w:ascii="Times New Roman" w:hAnsi="Times New Roman" w:cs="Times New Roman"/>
          <w:color w:val="000000" w:themeColor="text1"/>
          <w:sz w:val="28"/>
          <w:szCs w:val="28"/>
        </w:rPr>
        <w:lastRenderedPageBreak/>
        <w:t>интересов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 либо указать ему на недопустимость нарушения требований к</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служебному поведению и (или) требований об урегулировании конфликта интересов).</w:t>
      </w:r>
    </w:p>
    <w:p w14:paraId="4BF30397" w14:textId="4A0E612E"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 xml:space="preserve">30. По итогам рассмотрения вопроса, указанного в абзаце втором подпункта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б</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пункта 15 настоящего Положения, Комиссия принимает одно из следующих решений:</w:t>
      </w:r>
    </w:p>
    <w:p w14:paraId="44DD9298"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а) дать гражданину, замещавшему должность гражданской службы в</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территориальном органе Федеральной налоговой службы,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14:paraId="034DA9CA"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б) отказать гражданину, замещавшему должность гражданской службы в</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территориальном органе Федеральной налоговой службы, в замещении должности в коммерческой или некоммерческой организации либо в выполнении работы на</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условиях гражданско-правового договора в коммерческой или некоммерческой организации, если отдельные функции по государственному управлению этой</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организацией входили в его должностные (служебные) обязанности, и</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мотивировать свой отказ.</w:t>
      </w:r>
    </w:p>
    <w:p w14:paraId="55775252" w14:textId="2F31AAC4"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31. По итогам рассмотрения вопроса, указанного в абзаце третьем подпункта</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б</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пункта 15 настоящего Положения, Комиссия принимает одно из</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следующих решений:</w:t>
      </w:r>
    </w:p>
    <w:p w14:paraId="5D9DE683"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а) признать, что причина непредставления гражданским служащим сведений о</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0DA10E74"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б) признать, что причина непредставления гражданским служащим сведений о</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14:paraId="76B429F7"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в) признать, что причина непредставления гражданским служащим сведений о</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 xml:space="preserve">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w:t>
      </w:r>
      <w:r w:rsidRPr="00B91A59">
        <w:rPr>
          <w:rFonts w:ascii="Times New Roman" w:hAnsi="Times New Roman" w:cs="Times New Roman"/>
          <w:color w:val="000000" w:themeColor="text1"/>
          <w:sz w:val="28"/>
          <w:szCs w:val="28"/>
        </w:rPr>
        <w:lastRenderedPageBreak/>
        <w:t>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начальнику инспекции территориального органа Федеральной налоговой службы конкретной меры ответственности).</w:t>
      </w:r>
    </w:p>
    <w:p w14:paraId="78BAE0EA" w14:textId="1647AFAD"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32. По итогам рассмотрения вопроса, указанного в абзаце четвертом подпункта</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б</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пункта 15 настоящего Положения, Комиссия принимает одно из следующих решений:</w:t>
      </w:r>
    </w:p>
    <w:p w14:paraId="34535856" w14:textId="0DA8DF16"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 xml:space="preserve">а) признать, что обстоятельства, препятствующие выполнению требований Федерального закона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являются объективными и уважительными;</w:t>
      </w:r>
    </w:p>
    <w:p w14:paraId="7C70A14C" w14:textId="783190BF"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 xml:space="preserve">б) признать, что обстоятельства, препятствующие выполнению требований Федерального закона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не являются объективными и уважительными.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начальнику инспекции территориального органа Федеральной налоговой службы конкретной меры ответственности).</w:t>
      </w:r>
    </w:p>
    <w:p w14:paraId="07E8DA72" w14:textId="7F3B3915"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 xml:space="preserve">33. По итогам рассмотрения вопроса, указанного в абзаце пятом подпункта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б</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пункта 15 настоящего Положения, Комиссия принимает одно из следующих решений:</w:t>
      </w:r>
    </w:p>
    <w:p w14:paraId="0B110861"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а) признать, что при исполнении гражданским служащим должностных обязанностей конфликт интересов отсутствует;</w:t>
      </w:r>
    </w:p>
    <w:p w14:paraId="277B3739"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 xml:space="preserve">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(начальнику) соответствующего территориального органа Федеральной налоговой службы принять меры по урегулированию конфликта </w:t>
      </w:r>
      <w:r w:rsidRPr="00B91A59">
        <w:rPr>
          <w:rFonts w:ascii="Times New Roman" w:hAnsi="Times New Roman" w:cs="Times New Roman"/>
          <w:color w:val="000000" w:themeColor="text1"/>
          <w:sz w:val="28"/>
          <w:szCs w:val="28"/>
        </w:rPr>
        <w:lastRenderedPageBreak/>
        <w:t>интересов или по недопущению его возникновения;</w:t>
      </w:r>
    </w:p>
    <w:p w14:paraId="3D025236"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в) признать, что гражданский служащий не соблюдал требования об</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урегулировании конфликта интересов.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начальнику инспекции территориального органа Федеральной налоговой службы конкретной меры ответственности).</w:t>
      </w:r>
    </w:p>
    <w:p w14:paraId="1D18A68E" w14:textId="2EF0280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 xml:space="preserve">34. По итогам рассмотрения вопроса, указанного в подпункте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г</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пункта 15 настоящего Положения, Комиссия принимает одно из следующих решений:</w:t>
      </w:r>
    </w:p>
    <w:p w14:paraId="55BA4D42" w14:textId="12DF338F"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а) признать, что сведения, представленные гражданским служащим в</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 xml:space="preserve">соответствии с частью 1 статьи 3 Федерального закона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О контроле за соответствием расходов лиц, замещающих государственные должности, и иных лиц их доходам</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являются достоверными и полными;</w:t>
      </w:r>
    </w:p>
    <w:p w14:paraId="6732B53D" w14:textId="5D073B3B"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б) признать, что сведения, представленные гражданским служащим в</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 xml:space="preserve">соответствии с частью 1 статьи 3 Федерального закона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О контроле за</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соответствием расходов лиц, замещающих государственные должности, и иных лиц их доходам</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являются недостоверными и (или) неполными.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14:paraId="1F5FE451" w14:textId="2109A6FA"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bookmarkStart w:id="19" w:name="P129"/>
      <w:bookmarkEnd w:id="19"/>
      <w:r w:rsidRPr="00B91A59">
        <w:rPr>
          <w:rFonts w:ascii="Times New Roman" w:hAnsi="Times New Roman" w:cs="Times New Roman"/>
          <w:color w:val="000000" w:themeColor="text1"/>
          <w:sz w:val="28"/>
          <w:szCs w:val="28"/>
        </w:rPr>
        <w:t xml:space="preserve">35. По итогам рассмотрения вопроса, указанного в подпункте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д</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пункта 15 настоящего Положения, Комиссия принимает в отношении гражданина, замещавшего должность гражданской службы в территориальном органе Федеральной налоговой службы, одно из следующих решений:</w:t>
      </w:r>
    </w:p>
    <w:p w14:paraId="3CC6B445"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а) дать согласие на замещение им должности в коммерческой или</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 xml:space="preserve">некоммерческой организации либо на выполнение работы на условиях гражданско-правового договора в коммерческой или некоммерческой организации, </w:t>
      </w:r>
      <w:r w:rsidRPr="00B91A59">
        <w:rPr>
          <w:rFonts w:ascii="Times New Roman" w:hAnsi="Times New Roman" w:cs="Times New Roman"/>
          <w:color w:val="000000" w:themeColor="text1"/>
          <w:sz w:val="28"/>
          <w:szCs w:val="28"/>
        </w:rPr>
        <w:lastRenderedPageBreak/>
        <w:t>если отдельные функции по государственному управлению этой организацией входили в его должностные (служебные) обязанности;</w:t>
      </w:r>
    </w:p>
    <w:p w14:paraId="2DFE816D" w14:textId="72240046"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273-ФЗ. В этом случае Комиссия рекомендует руководителю (начальнику) соответствующего территориального органа Федеральной налоговой службы проинформировать об указанных обстоятельствах органы прокуратуры и уведомившую организацию.</w:t>
      </w:r>
    </w:p>
    <w:p w14:paraId="17B7FB95" w14:textId="7F679C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 xml:space="preserve">36. По итогам рассмотрения вопросов, указанных в подпунктах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а</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б</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г</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и</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д</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пункта 15 настоящего Положения, и при наличии к тому оснований Комиссия может принять иное решение, чем это предусмотрено пунктами 28 - 35 настоящего Положения. Основания и мотивы принятия такого решения должны быть отражены в</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протоколе заседания Комиссии.</w:t>
      </w:r>
    </w:p>
    <w:p w14:paraId="083B3376" w14:textId="57C52E9B"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 xml:space="preserve">37. По итогам рассмотрения вопроса, предусмотренного подпунктом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в</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пункта 15 настоящего Положения, Комиссия принимает соответствующее решение.</w:t>
      </w:r>
    </w:p>
    <w:p w14:paraId="6231EF69"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38. Для исполнения решений Комиссии могут быть подготовлены проекты правовых актов территориального органа Федеральной налоговой службы, решений или поручений, которые представляются на рассмотрение руководителя (начальника) соответствующего территориального органа Федеральной налоговой службы.</w:t>
      </w:r>
    </w:p>
    <w:p w14:paraId="30BA7C2B" w14:textId="498AAF93"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39. Решения Комиссии по вопросам, указанным в пункте 15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14:paraId="7D3A3C1C"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40. Решения Комиссии оформляются протоколами, которые подписывают члены Комиссии, принимавшие участие в ее заседании.</w:t>
      </w:r>
    </w:p>
    <w:p w14:paraId="3E20EABE" w14:textId="6507AA8B"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 xml:space="preserve">Решения Комиссии, за исключением решения, принимаемого по итогам рассмотрения вопроса, указанного в абзаце втором подпункта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б</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пункта 15 настоящего Положения, для руководителя Федеральной налоговой службы, руководителя (начальника) соответствующего территориального органа Федеральной налоговой службы носят рекомендательный характер.</w:t>
      </w:r>
    </w:p>
    <w:p w14:paraId="0FDA5C82" w14:textId="3B517D9F"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 xml:space="preserve">Решение, принимаемое по итогам рассмотрения вопроса, указанного в абзаце втором подпункта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б</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пункта 15 настоящего Положения, носит обязательный характер.</w:t>
      </w:r>
    </w:p>
    <w:p w14:paraId="471BA6C4"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41. В протоколе заседания Комиссии указываются:</w:t>
      </w:r>
    </w:p>
    <w:p w14:paraId="0AD9883F"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а) дата заседания Комиссии, фамилии, имена, отчества (при наличии) членов Комиссии и других лиц, присутствующих на заседании;</w:t>
      </w:r>
    </w:p>
    <w:p w14:paraId="564C8099"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lastRenderedPageBreak/>
        <w:t>б) формулировка каждого из рассматриваемых на заседании Комиссии вопросов с указанием фамилии, имени, отчества (при наличии), должности гражданского служащего, в отношении которого рассматривается вопрос о</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соблюдении требований к служебному поведению и (или) требований об</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урегулировании конфликта интересов;</w:t>
      </w:r>
    </w:p>
    <w:p w14:paraId="4FEE51C3"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в) предъявляемые к гражданскому служащему претензии, материалы, на</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которых они основываются;</w:t>
      </w:r>
    </w:p>
    <w:p w14:paraId="04C37A10"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г) содержание пояснений гражданского служащего и других лиц по существу предъявляемых претензий;</w:t>
      </w:r>
    </w:p>
    <w:p w14:paraId="5A2E7195"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д) фамилии, имена, отчества (при наличии) выступивших на заседании лиц и</w:t>
      </w:r>
      <w:r w:rsidR="00C10FF3"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краткое изложение их выступлений;</w:t>
      </w:r>
    </w:p>
    <w:p w14:paraId="42C83CB1"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е) источник информации, содержащей основания для проведения заседания Комиссии, дата поступления информации в территориальный орган Федеральной налоговой службы;</w:t>
      </w:r>
    </w:p>
    <w:p w14:paraId="16CD2ACB"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ж) другие сведения;</w:t>
      </w:r>
    </w:p>
    <w:p w14:paraId="57EF7514"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з) результаты голосования;</w:t>
      </w:r>
    </w:p>
    <w:p w14:paraId="186B571C"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и) решение и обоснование его принятия.</w:t>
      </w:r>
    </w:p>
    <w:p w14:paraId="68F994A7"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42.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14:paraId="49C8AF72"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43. Копии протокола заседания Комиссии в 7-дневный срок со дня заседания направляются руководителю (начальнику) территориального органа Федеральной налоговой службы, полностью или в виде выписок из него - гражданскому служащему, а также по решению Комиссии - иным заинтересованным лицам.</w:t>
      </w:r>
    </w:p>
    <w:p w14:paraId="32FF8E05"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44. Руководитель Федеральной налоговой службы, руководитель (начальник) соответствующего территориального органа Федеральной налоговой службы обязан рассмотреть протокол заседания Комиссии и вправе учесть в пределах своей компетенции содержащиеся в нем рекомендации при принятии решения о</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Федеральной налоговой службы, руководитель (начальник) соответствующего территориального органа Федеральной налоговой службы в письменной форме уведомляет Комиссию в месячный срок со дня поступления к нему копии протокола заседания Комиссии.</w:t>
      </w:r>
    </w:p>
    <w:p w14:paraId="10F814FC"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 xml:space="preserve">Решение руководителя Федеральной налоговой службы, руководителя (начальника) соответствующего территориального органа Федеральной налоговой </w:t>
      </w:r>
      <w:r w:rsidRPr="00B91A59">
        <w:rPr>
          <w:rFonts w:ascii="Times New Roman" w:hAnsi="Times New Roman" w:cs="Times New Roman"/>
          <w:color w:val="000000" w:themeColor="text1"/>
          <w:sz w:val="28"/>
          <w:szCs w:val="28"/>
        </w:rPr>
        <w:lastRenderedPageBreak/>
        <w:t>службы оглашается на ближайшем заседании Комиссии и принимается к сведению без обсуждения.</w:t>
      </w:r>
    </w:p>
    <w:p w14:paraId="1849BFBF"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45. В случае установления Комиссией признаков дисциплинарного проступка в</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действиях (бездействии) гражданского служащего информация об этом представляется руководителю Федеральной налоговой службы, руководителю (начальнику) соответствующего территориального органа Федеральной налоговой службы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14:paraId="604DBEB4"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46.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w:t>
      </w:r>
      <w:r w:rsidR="00C10FF3"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при</w:t>
      </w:r>
      <w:r w:rsidR="00C10FF3"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необходимости - немедленно.</w:t>
      </w:r>
    </w:p>
    <w:p w14:paraId="2199E1B3"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47. Копия протокола заседания Комиссии или выписка из него приобщается к</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личному делу гражданского служащего, в отношении которого рассмотрен вопрос о соблюдении требований к служебному поведению и (или) требований об</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урегулировании конфликта интересов.</w:t>
      </w:r>
    </w:p>
    <w:p w14:paraId="27744F7E" w14:textId="299D30D9"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 xml:space="preserve">48. Выписка из решения Комиссии, заверенная подписью секретаря Комиссии и печатью территориального органа Федеральной налоговой службы, вручается гражданину, замещавшему должность гражданской службы в территориальном органе Федеральной налоговой службы, в отношении которого рассматривался вопрос, указанный в абзаце втором подпункта </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б</w:t>
      </w:r>
      <w:r w:rsidR="00F54F2D" w:rsidRPr="00B91A59">
        <w:rPr>
          <w:rFonts w:ascii="Times New Roman" w:hAnsi="Times New Roman" w:cs="Times New Roman"/>
          <w:color w:val="000000" w:themeColor="text1"/>
          <w:sz w:val="28"/>
          <w:szCs w:val="28"/>
        </w:rPr>
        <w:t>»</w:t>
      </w:r>
      <w:r w:rsidRPr="00B91A59">
        <w:rPr>
          <w:rFonts w:ascii="Times New Roman" w:hAnsi="Times New Roman" w:cs="Times New Roman"/>
          <w:color w:val="000000" w:themeColor="text1"/>
          <w:sz w:val="28"/>
          <w:szCs w:val="28"/>
        </w:rPr>
        <w:t xml:space="preserve"> пункта 15 настоящего Положения, под роспись или направляется заказным письмом с уведомлением по указанному им</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в</w:t>
      </w:r>
      <w:r w:rsidR="00C10FF3"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обращении адресу не позднее одного рабочего дня, следующего за днем проведения соответствующего заседания Комиссии.</w:t>
      </w:r>
    </w:p>
    <w:p w14:paraId="341A68D8" w14:textId="77777777" w:rsidR="00C87BE7" w:rsidRPr="00B91A59" w:rsidRDefault="00C87BE7" w:rsidP="00F54F2D">
      <w:pPr>
        <w:pStyle w:val="ConsPlusNormal"/>
        <w:spacing w:before="220"/>
        <w:ind w:firstLine="709"/>
        <w:jc w:val="both"/>
        <w:rPr>
          <w:rFonts w:ascii="Times New Roman" w:hAnsi="Times New Roman" w:cs="Times New Roman"/>
          <w:color w:val="000000" w:themeColor="text1"/>
          <w:sz w:val="28"/>
          <w:szCs w:val="28"/>
        </w:rPr>
      </w:pPr>
      <w:r w:rsidRPr="00B91A59">
        <w:rPr>
          <w:rFonts w:ascii="Times New Roman" w:hAnsi="Times New Roman" w:cs="Times New Roman"/>
          <w:color w:val="000000" w:themeColor="text1"/>
          <w:sz w:val="28"/>
          <w:szCs w:val="28"/>
        </w:rPr>
        <w:t>49.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w:t>
      </w:r>
      <w:r w:rsidR="00F54F2D" w:rsidRPr="00B91A59">
        <w:rPr>
          <w:rFonts w:ascii="Times New Roman" w:hAnsi="Times New Roman" w:cs="Times New Roman"/>
          <w:color w:val="000000" w:themeColor="text1"/>
          <w:sz w:val="28"/>
          <w:szCs w:val="28"/>
        </w:rPr>
        <w:t> </w:t>
      </w:r>
      <w:r w:rsidRPr="00B91A59">
        <w:rPr>
          <w:rFonts w:ascii="Times New Roman" w:hAnsi="Times New Roman" w:cs="Times New Roman"/>
          <w:color w:val="000000" w:themeColor="text1"/>
          <w:sz w:val="28"/>
          <w:szCs w:val="28"/>
        </w:rPr>
        <w:t>заседании Комиссии, осуществляются должностным лицом.</w:t>
      </w:r>
    </w:p>
    <w:sectPr w:rsidR="00C87BE7" w:rsidRPr="00B91A59" w:rsidSect="00025B8B">
      <w:headerReference w:type="even" r:id="rId7"/>
      <w:headerReference w:type="default" r:id="rId8"/>
      <w:footerReference w:type="even" r:id="rId9"/>
      <w:footerReference w:type="default" r:id="rId10"/>
      <w:headerReference w:type="first" r:id="rId11"/>
      <w:footerReference w:type="first" r:id="rId12"/>
      <w:pgSz w:w="11906" w:h="16838"/>
      <w:pgMar w:top="851" w:right="566"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B41D3" w14:textId="77777777" w:rsidR="00CB7F6C" w:rsidRDefault="00CB7F6C" w:rsidP="00025B8B">
      <w:r>
        <w:separator/>
      </w:r>
    </w:p>
  </w:endnote>
  <w:endnote w:type="continuationSeparator" w:id="0">
    <w:p w14:paraId="5902883B" w14:textId="77777777" w:rsidR="00CB7F6C" w:rsidRDefault="00CB7F6C" w:rsidP="0002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5DFF" w14:textId="77777777" w:rsidR="00025B8B" w:rsidRDefault="00025B8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491D" w14:textId="77777777" w:rsidR="00025B8B" w:rsidRDefault="00025B8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98BE" w14:textId="77777777" w:rsidR="00025B8B" w:rsidRDefault="00025B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CA264" w14:textId="77777777" w:rsidR="00CB7F6C" w:rsidRDefault="00CB7F6C" w:rsidP="00025B8B">
      <w:r>
        <w:separator/>
      </w:r>
    </w:p>
  </w:footnote>
  <w:footnote w:type="continuationSeparator" w:id="0">
    <w:p w14:paraId="6CC6B4D8" w14:textId="77777777" w:rsidR="00CB7F6C" w:rsidRDefault="00CB7F6C" w:rsidP="00025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0EBB" w14:textId="77777777" w:rsidR="00025B8B" w:rsidRDefault="00025B8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098794"/>
      <w:docPartObj>
        <w:docPartGallery w:val="Page Numbers (Top of Page)"/>
        <w:docPartUnique/>
      </w:docPartObj>
    </w:sdtPr>
    <w:sdtEndPr/>
    <w:sdtContent>
      <w:p w14:paraId="5F1DF19C" w14:textId="77777777" w:rsidR="00025B8B" w:rsidRDefault="00025B8B">
        <w:pPr>
          <w:pStyle w:val="a4"/>
          <w:jc w:val="center"/>
        </w:pPr>
        <w:r>
          <w:fldChar w:fldCharType="begin"/>
        </w:r>
        <w:r>
          <w:instrText>PAGE   \* MERGEFORMAT</w:instrText>
        </w:r>
        <w:r>
          <w:fldChar w:fldCharType="separate"/>
        </w:r>
        <w:r w:rsidR="006E2418">
          <w:rPr>
            <w:noProof/>
          </w:rPr>
          <w:t>15</w:t>
        </w:r>
        <w:r>
          <w:fldChar w:fldCharType="end"/>
        </w:r>
      </w:p>
    </w:sdtContent>
  </w:sdt>
  <w:p w14:paraId="1ACAE57C" w14:textId="77777777" w:rsidR="00025B8B" w:rsidRDefault="00025B8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8219" w14:textId="77777777" w:rsidR="00025B8B" w:rsidRDefault="00025B8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BE7"/>
    <w:rsid w:val="00025B8B"/>
    <w:rsid w:val="001C6B05"/>
    <w:rsid w:val="004A7C49"/>
    <w:rsid w:val="006E2418"/>
    <w:rsid w:val="00A95DC9"/>
    <w:rsid w:val="00B91A59"/>
    <w:rsid w:val="00C10FF3"/>
    <w:rsid w:val="00C87BE7"/>
    <w:rsid w:val="00CB7F6C"/>
    <w:rsid w:val="00D20847"/>
    <w:rsid w:val="00DB4DA6"/>
    <w:rsid w:val="00F54F2D"/>
    <w:rsid w:val="00F73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A3A7"/>
  <w15:chartTrackingRefBased/>
  <w15:docId w15:val="{DDC4C215-AFF9-467B-BD12-0F785462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8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B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7B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87BE7"/>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D20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5B8B"/>
    <w:pPr>
      <w:tabs>
        <w:tab w:val="center" w:pos="4677"/>
        <w:tab w:val="right" w:pos="9355"/>
      </w:tabs>
    </w:pPr>
  </w:style>
  <w:style w:type="character" w:customStyle="1" w:styleId="a5">
    <w:name w:val="Верхний колонтитул Знак"/>
    <w:basedOn w:val="a0"/>
    <w:link w:val="a4"/>
    <w:uiPriority w:val="99"/>
    <w:rsid w:val="00025B8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25B8B"/>
    <w:pPr>
      <w:tabs>
        <w:tab w:val="center" w:pos="4677"/>
        <w:tab w:val="right" w:pos="9355"/>
      </w:tabs>
    </w:pPr>
  </w:style>
  <w:style w:type="character" w:customStyle="1" w:styleId="a7">
    <w:name w:val="Нижний колонтитул Знак"/>
    <w:basedOn w:val="a0"/>
    <w:link w:val="a6"/>
    <w:uiPriority w:val="99"/>
    <w:rsid w:val="00025B8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5930B-C65A-4D87-BDAE-33174312D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5715</Words>
  <Characters>32580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Станиславовна Гнездилова</dc:creator>
  <cp:keywords/>
  <dc:description/>
  <cp:lastModifiedBy>Костров Дмитрий Александрович</cp:lastModifiedBy>
  <cp:revision>3</cp:revision>
  <dcterms:created xsi:type="dcterms:W3CDTF">2019-07-18T08:54:00Z</dcterms:created>
  <dcterms:modified xsi:type="dcterms:W3CDTF">2022-08-30T13:25:00Z</dcterms:modified>
</cp:coreProperties>
</file>