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1D6CF" w:themeColor="text2" w:themeTint="33"/>
  <w:body>
    <w:p w:rsidR="00E33494" w:rsidRDefault="00E334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ED97F8" wp14:editId="29EBC8D5">
                <wp:simplePos x="0" y="0"/>
                <wp:positionH relativeFrom="column">
                  <wp:posOffset>3781425</wp:posOffset>
                </wp:positionH>
                <wp:positionV relativeFrom="paragraph">
                  <wp:posOffset>173355</wp:posOffset>
                </wp:positionV>
                <wp:extent cx="3657600" cy="1066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E7" w:rsidRPr="00255EE7" w:rsidRDefault="00255EE7" w:rsidP="00FD73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335BB7" w:rsidRPr="00255EE7" w:rsidRDefault="00255EE7" w:rsidP="00FD73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  <w:t>«Главный научный инновационный внедренческий центр»</w:t>
                            </w:r>
                          </w:p>
                          <w:p w:rsidR="00255EE7" w:rsidRPr="00255EE7" w:rsidRDefault="00255EE7" w:rsidP="00FD73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</w:p>
                          <w:p w:rsidR="00081863" w:rsidRPr="00335BB7" w:rsidRDefault="00081863" w:rsidP="00E873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A2C24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97F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97.75pt;margin-top:13.65pt;width:4in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" filled="f" stroked="f" strokeweight=".5pt">
                <v:textbox>
                  <w:txbxContent>
                    <w:p w:rsidR="00255EE7" w:rsidRPr="00255EE7" w:rsidRDefault="00255EE7" w:rsidP="00FD73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335BB7" w:rsidRPr="00255EE7" w:rsidRDefault="00255EE7" w:rsidP="00FD73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  <w:t>«Главный научный инновационный внедренческий центр»</w:t>
                      </w:r>
                    </w:p>
                    <w:p w:rsidR="00255EE7" w:rsidRPr="00255EE7" w:rsidRDefault="00255EE7" w:rsidP="00FD73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32"/>
                          <w:szCs w:val="32"/>
                        </w:rPr>
                        <w:t>(АО «ГНИВЦ»)</w:t>
                      </w:r>
                    </w:p>
                    <w:p w:rsidR="00081863" w:rsidRPr="00335BB7" w:rsidRDefault="00081863" w:rsidP="00E873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A2C24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3A55" w:rsidRDefault="000171B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5FBA9" wp14:editId="7C243006">
                <wp:simplePos x="0" y="0"/>
                <wp:positionH relativeFrom="column">
                  <wp:posOffset>390525</wp:posOffset>
                </wp:positionH>
                <wp:positionV relativeFrom="paragraph">
                  <wp:posOffset>916940</wp:posOffset>
                </wp:positionV>
                <wp:extent cx="7000875" cy="15811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537" w:rsidRPr="00BC0390" w:rsidRDefault="00255EE7" w:rsidP="00447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«ГНИВЦ»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 информационной</w:t>
                            </w:r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поддержке журнала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0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«</w:t>
                            </w:r>
                            <w:proofErr w:type="gramEnd"/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Налоговая 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политика и практика» </w:t>
                            </w:r>
                          </w:p>
                          <w:p w:rsidR="007C14CC" w:rsidRPr="00255EE7" w:rsidRDefault="00AE5DB5" w:rsidP="00AE5DB5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E5DB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="00BC0390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сентября</w:t>
                            </w:r>
                            <w:r w:rsidR="00010BA8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0547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2016 </w:t>
                            </w:r>
                            <w:r w:rsidR="00E31CBA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года</w:t>
                            </w:r>
                            <w:r w:rsidR="00383E4D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приглашает принять участие в </w:t>
                            </w:r>
                            <w:proofErr w:type="spellStart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вебинаре</w:t>
                            </w:r>
                            <w:proofErr w:type="spellEnd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proofErr w:type="gramStart"/>
                            <w:r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теме:</w:t>
                            </w: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E5DB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hyperlink r:id="rId6" w:history="1">
                              <w:r w:rsidRPr="00AE5DB5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Готовимся к сдаче отчётности за 9 месяцев 2016 года. Обзор основных изменений налогового законодательства. Порядок формирования и представления отчётности в электронном виде» 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FBA9" id="Надпись 1" o:spid="_x0000_s1027" type="#_x0000_t202" style="position:absolute;margin-left:30.75pt;margin-top:72.2pt;width:551.2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" filled="f" stroked="f" strokeweight=".5pt">
                <v:textbox>
                  <w:txbxContent>
                    <w:p w:rsidR="003C2537" w:rsidRPr="00BC0390" w:rsidRDefault="00255EE7" w:rsidP="00447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«ГНИВЦ»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 информационной</w:t>
                      </w:r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поддержке журнала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FF25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0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«</w:t>
                      </w:r>
                      <w:proofErr w:type="gramEnd"/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Налоговая 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политика и практика» </w:t>
                      </w:r>
                    </w:p>
                    <w:p w:rsidR="007C14CC" w:rsidRPr="00255EE7" w:rsidRDefault="00AE5DB5" w:rsidP="00AE5DB5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E5DB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22</w:t>
                      </w:r>
                      <w:r w:rsidR="00BC0390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сентября</w:t>
                      </w:r>
                      <w:r w:rsidR="00010BA8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0547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2016 </w:t>
                      </w:r>
                      <w:r w:rsidR="00E31CBA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года</w:t>
                      </w:r>
                      <w:r w:rsidR="00383E4D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приглашает принять участие в </w:t>
                      </w:r>
                      <w:proofErr w:type="spellStart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вебинаре</w:t>
                      </w:r>
                      <w:proofErr w:type="spellEnd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</w:t>
                      </w:r>
                      <w:proofErr w:type="gramStart"/>
                      <w:r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теме:</w:t>
                      </w:r>
                      <w:r w:rsidRPr="007A071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F25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 w:rsidR="00FF259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Pr="00AE5DB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</w:t>
                      </w:r>
                      <w:hyperlink r:id="rId7" w:history="1">
                        <w:r w:rsidRPr="00AE5DB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Готовимся к сдаче отчётности за 9 месяцев 2016 года. Обзор основных изменений налогового законодательства. Порядок формирования и представления отчётности в электронном виде» 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34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E2B240" wp14:editId="71DD2F51">
                <wp:simplePos x="0" y="0"/>
                <wp:positionH relativeFrom="margin">
                  <wp:posOffset>542925</wp:posOffset>
                </wp:positionH>
                <wp:positionV relativeFrom="paragraph">
                  <wp:posOffset>2498090</wp:posOffset>
                </wp:positionV>
                <wp:extent cx="6709410" cy="8267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FDC" w:rsidRPr="00931C55" w:rsidRDefault="00335BB7" w:rsidP="00931C55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В рамках </w:t>
                            </w:r>
                            <w:proofErr w:type="spellStart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будут рассмотрены 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следующие </w:t>
                            </w: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вопросы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931C55" w:rsidRPr="00931C55" w:rsidRDefault="00931C55" w:rsidP="007C14CC">
                            <w:pPr>
                              <w:spacing w:after="0" w:line="240" w:lineRule="auto"/>
                              <w:ind w:left="4678" w:hanging="283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F39CA" w:rsidRPr="0087548B" w:rsidRDefault="007C14CC" w:rsidP="007C14CC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678" w:hanging="28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Федеральный закон «О бухгалтерском учете»</w:t>
                            </w:r>
                          </w:p>
                          <w:p w:rsidR="00A80262" w:rsidRPr="0087548B" w:rsidRDefault="007C14CC" w:rsidP="006F39CA">
                            <w:pPr>
                              <w:pStyle w:val="a7"/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(с учетом последних изменений);</w:t>
                            </w:r>
                          </w:p>
                          <w:p w:rsidR="007C14CC" w:rsidRPr="0087548B" w:rsidRDefault="007C14CC" w:rsidP="007C14C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Федеральный закон «О консолидированной финансовой отчетности» (с учетом последних изменений); </w:t>
                            </w:r>
                          </w:p>
                          <w:p w:rsidR="00BC0390" w:rsidRPr="0087548B" w:rsidRDefault="006F39CA" w:rsidP="007C14C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7C14CC"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ерспективы совершенствования;</w:t>
                            </w:r>
                          </w:p>
                          <w:p w:rsidR="007C14CC" w:rsidRPr="0087548B" w:rsidRDefault="007C14CC" w:rsidP="007C14C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Практика применения основных положений Федерального закона «О бухгалтерском учете»</w:t>
                            </w:r>
                            <w:r w:rsidR="006F39CA"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C14CC" w:rsidRPr="0087548B" w:rsidRDefault="007C14CC" w:rsidP="007C14C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4678" w:hanging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Актуальные обновления нормативной правовой базы по бухгалтерскому учету: комментарии к последним изменениям нормативных правовых актов по бухгалтерскому учету и информаци</w:t>
                            </w:r>
                            <w:r w:rsidR="006F39CA"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онным документам Минфина России;</w:t>
                            </w:r>
                          </w:p>
                          <w:p w:rsidR="007C14CC" w:rsidRPr="0087548B" w:rsidRDefault="007C14CC" w:rsidP="007C14C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Промежуточная бухгалтерская (финансовая) отчетность: законодательная основа составления и представления;</w:t>
                            </w:r>
                          </w:p>
                          <w:p w:rsidR="007C14CC" w:rsidRPr="0087548B" w:rsidRDefault="000A5256" w:rsidP="000A525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2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Отчетность по налогу с 2016 года. Ежеквартальное представление формы 6-НДФЛ</w:t>
                            </w:r>
                            <w:r w:rsidR="006F39CA"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6F39CA" w:rsidRPr="0087548B" w:rsidRDefault="000A5256" w:rsidP="000A525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2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Страховые взносы в 2016 году и новые подходы пенсионной реформы</w:t>
                            </w:r>
                            <w:r w:rsidR="006F39CA" w:rsidRPr="008754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7C14CC" w:rsidRPr="0087548B" w:rsidRDefault="000A5256" w:rsidP="000A525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52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Изменение законодательства с 2017 года.</w:t>
                            </w:r>
                          </w:p>
                          <w:p w:rsidR="007C14CC" w:rsidRDefault="00335BB7" w:rsidP="007C14CC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принимают участие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представители</w:t>
                            </w:r>
                            <w:r w:rsidR="009E220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C0390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Министерства 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финансов РФ, </w:t>
                            </w:r>
                            <w:r w:rsidR="006F39CA" w:rsidRP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эксперт журнала ФНС России «Налоговая политика и практика»,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4A33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также </w:t>
                            </w:r>
                            <w:r w:rsidR="00E811A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сотрудники 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931C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АО «ГНИВЦ»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компаний электр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онного документооборота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83E4D" w:rsidRPr="0041324B" w:rsidRDefault="00335BB7" w:rsidP="007C14CC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предназначен для налогоплательщиков (юридических лиц и инд</w:t>
                            </w:r>
                            <w:r w:rsidR="00D80FE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ивидуальных предпринимателей).</w:t>
                            </w:r>
                          </w:p>
                          <w:p w:rsidR="00335BB7" w:rsidRPr="0041324B" w:rsidRDefault="00335BB7" w:rsidP="00931C55">
                            <w:pPr>
                              <w:pStyle w:val="a7"/>
                              <w:spacing w:after="120" w:line="240" w:lineRule="atLeast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Дата и время проведения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="00CC3DC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AE5D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22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5D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0BA8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с</w:t>
                            </w:r>
                            <w:r w:rsidR="004A4C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10.00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московскому времени.</w:t>
                            </w:r>
                          </w:p>
                          <w:p w:rsidR="00335BB7" w:rsidRPr="0041324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Для участия 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необход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имо зарегистрироваться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 личном кабинете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сайте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gnivc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1324B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разделе «</w:t>
                            </w:r>
                            <w:r w:rsidR="007D6DC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Бизнес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образование» </w:t>
                            </w:r>
                            <w:r w:rsidR="008803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hyperlink r:id="rId8" w:history="1">
                              <w:r w:rsidR="007C14CC" w:rsidRPr="00FD7373">
                                <w:rPr>
                                  <w:rStyle w:val="a5"/>
                                  <w:rFonts w:ascii="Times New Roman" w:hAnsi="Times New Roman" w:cs="Times New Roman"/>
                                  <w:color w:val="C00000"/>
                                  <w:sz w:val="24"/>
                                </w:rPr>
                                <w:t>http://education.gnivc.ru/banleg/</w:t>
                              </w:r>
                            </w:hyperlink>
                            <w:r w:rsidR="00B12836" w:rsidRPr="00B12836">
                              <w:t>)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позднее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="00AE5D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5DB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сентября</w:t>
                            </w:r>
                            <w:r w:rsidR="00B7054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="00383E4D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10E5" w:rsidRPr="00FD7373" w:rsidRDefault="007D6DCE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Более подробно с п</w:t>
                            </w:r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рограммой мероприятия и техническими требованиями </w:t>
                            </w:r>
                            <w:proofErr w:type="spellStart"/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вебинара</w:t>
                            </w:r>
                            <w:proofErr w:type="spellEnd"/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можно ознакомиться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перейдя по </w:t>
                            </w:r>
                            <w:r w:rsidR="00511B3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ссылке </w:t>
                            </w:r>
                            <w:hyperlink r:id="rId9" w:history="1">
                              <w:r w:rsidR="00AE5DB5" w:rsidRPr="00FD7373">
                                <w:rPr>
                                  <w:rStyle w:val="a5"/>
                                  <w:rFonts w:ascii="Times New Roman" w:hAnsi="Times New Roman" w:cs="Times New Roman"/>
                                  <w:color w:val="C00000"/>
                                  <w:sz w:val="24"/>
                                </w:rPr>
                                <w:t>http://education.gnivc.ru/webinar/189821/</w:t>
                              </w:r>
                            </w:hyperlink>
                            <w:r w:rsidR="00FD7373" w:rsidRPr="00FD7373">
                              <w:rPr>
                                <w:rStyle w:val="a5"/>
                                <w:rFonts w:ascii="Times New Roman" w:hAnsi="Times New Roman" w:cs="Times New Roman"/>
                                <w:color w:val="C00000"/>
                                <w:sz w:val="24"/>
                              </w:rPr>
                              <w:t>.</w:t>
                            </w:r>
                          </w:p>
                          <w:p w:rsidR="00FF3AE9" w:rsidRPr="0041324B" w:rsidRDefault="00FF3AE9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Вопросы по участию 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можно задать:</w:t>
                            </w: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эл.почте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0" w:history="1"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webinar</w:t>
                              </w:r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@gnivc.ru</w:t>
                              </w:r>
                            </w:hyperlink>
                            <w:r w:rsidRPr="0041324B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 телефонам +7</w:t>
                            </w:r>
                            <w:r w:rsidR="003B6536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910-412-90-30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+7(495) 913-00-00 (доб.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ED56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0171B4" w:rsidRPr="0041324B" w:rsidRDefault="00335BB7" w:rsidP="000171B4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контактное лицо: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Байсаров Антон Геннадьевич</w:t>
                            </w:r>
                          </w:p>
                          <w:p w:rsidR="00335BB7" w:rsidRPr="007A071D" w:rsidRDefault="00EB18F0" w:rsidP="007A33BA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Участие платное</w:t>
                            </w:r>
                          </w:p>
                          <w:p w:rsidR="00EB18F0" w:rsidRPr="00EB18F0" w:rsidRDefault="00EB18F0" w:rsidP="00335BB7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left="14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5BB7" w:rsidRPr="00EB18F0" w:rsidRDefault="00335BB7" w:rsidP="00335BB7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left="14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3D36" w:rsidRPr="00583D36" w:rsidRDefault="00583D36" w:rsidP="00CE15E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телефонам +7(495) 913-07-04, </w:t>
                            </w:r>
                            <w:r w:rsidR="00A42B56"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+7(495) 913-00-00 (доб.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</w:t>
                            </w:r>
                            <w:r w:rsidR="00A42B56"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204F5" w:rsidRDefault="00A42B56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</w:t>
                            </w:r>
                            <w:r w:rsidR="00CE15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ое</w:t>
                            </w: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лиц</w:t>
                            </w:r>
                            <w:r w:rsidR="00CE15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Байсаров Антон Геннадьевич</w:t>
                            </w:r>
                          </w:p>
                          <w:p w:rsidR="00D06917" w:rsidRDefault="00D06917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917" w:rsidRDefault="00D06917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14696" w:rsidRPr="00A42B56" w:rsidRDefault="00C22E73" w:rsidP="00D0691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B240" id="Поле 2" o:spid="_x0000_s1028" type="#_x0000_t202" style="position:absolute;margin-left:42.75pt;margin-top:196.7pt;width:528.3pt;height:65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" filled="f" stroked="f" strokeweight=".5pt">
                <v:textbox>
                  <w:txbxContent>
                    <w:p w:rsidR="00842FDC" w:rsidRPr="00931C55" w:rsidRDefault="00335BB7" w:rsidP="00931C55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В рамках </w:t>
                      </w:r>
                      <w:proofErr w:type="spellStart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вебинара</w:t>
                      </w:r>
                      <w:proofErr w:type="spellEnd"/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будут рассмотрены 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следующие </w:t>
                      </w: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вопросы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931C55" w:rsidRPr="00931C55" w:rsidRDefault="00931C55" w:rsidP="007C14CC">
                      <w:pPr>
                        <w:spacing w:after="0" w:line="240" w:lineRule="auto"/>
                        <w:ind w:left="4678" w:hanging="283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F39CA" w:rsidRPr="0087548B" w:rsidRDefault="007C14CC" w:rsidP="007C14CC">
                      <w:pPr>
                        <w:pStyle w:val="a7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678" w:hanging="283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Федеральный закон «О бухгалтерском учете»</w:t>
                      </w:r>
                    </w:p>
                    <w:p w:rsidR="00A80262" w:rsidRPr="0087548B" w:rsidRDefault="007C14CC" w:rsidP="006F39CA">
                      <w:pPr>
                        <w:pStyle w:val="a7"/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(с учетом последних изменений);</w:t>
                      </w:r>
                    </w:p>
                    <w:p w:rsidR="007C14CC" w:rsidRPr="0087548B" w:rsidRDefault="007C14CC" w:rsidP="007C14C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Федеральный закон «О консолидированной финансовой отчетности» (с учетом последних изменений); </w:t>
                      </w:r>
                    </w:p>
                    <w:p w:rsidR="00BC0390" w:rsidRPr="0087548B" w:rsidRDefault="006F39CA" w:rsidP="007C14C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7C14CC"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ерспективы совершенствования;</w:t>
                      </w:r>
                    </w:p>
                    <w:p w:rsidR="007C14CC" w:rsidRPr="0087548B" w:rsidRDefault="007C14CC" w:rsidP="007C14C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Практика применения основных положений Федерального закона «О бухгалтерском учете»</w:t>
                      </w:r>
                      <w:r w:rsidR="006F39CA"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7C14CC" w:rsidRPr="0087548B" w:rsidRDefault="007C14CC" w:rsidP="007C14C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4678" w:hanging="28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Актуальные обновления нормативной правовой базы по бухгалтерскому учету: комментарии к последним изменениям нормативных правовых актов по бухгалтерскому учету и информаци</w:t>
                      </w:r>
                      <w:r w:rsidR="006F39CA"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онным документам Минфина России;</w:t>
                      </w:r>
                    </w:p>
                    <w:p w:rsidR="007C14CC" w:rsidRPr="0087548B" w:rsidRDefault="007C14CC" w:rsidP="007C14C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Промежуточная бухгалтерская (финансовая) отчетность: законодательная основа составления и представления;</w:t>
                      </w:r>
                    </w:p>
                    <w:p w:rsidR="007C14CC" w:rsidRPr="0087548B" w:rsidRDefault="000A5256" w:rsidP="000A5256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2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Отчетность по налогу с 2016 года. Ежеквартальное представление формы 6-НДФЛ</w:t>
                      </w:r>
                      <w:r w:rsidR="006F39CA"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6F39CA" w:rsidRPr="0087548B" w:rsidRDefault="000A5256" w:rsidP="000A5256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2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Страховые взносы в 2016 году и новые подходы пенсионной реформы</w:t>
                      </w:r>
                      <w:r w:rsidR="006F39CA" w:rsidRPr="008754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7C14CC" w:rsidRPr="0087548B" w:rsidRDefault="000A5256" w:rsidP="000A5256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A52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Изменение законодательства с 2017 года.</w:t>
                      </w:r>
                    </w:p>
                    <w:p w:rsidR="007C14CC" w:rsidRDefault="00335BB7" w:rsidP="007C14CC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принимают участие </w:t>
                      </w:r>
                      <w:r w:rsidR="00875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представители</w:t>
                      </w:r>
                      <w:r w:rsidR="009E220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="00BC0390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Министерства 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финансов РФ, </w:t>
                      </w:r>
                      <w:r w:rsidR="006F39CA" w:rsidRP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эксперт журнала ФНС России «Налоговая политика и практика»,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E4A33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также </w:t>
                      </w:r>
                      <w:r w:rsidR="00E811A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сотрудники 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</w:t>
                      </w:r>
                      <w:r w:rsidR="00931C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АО «ГНИВЦ»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компаний электр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онного документооборота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383E4D" w:rsidRPr="0041324B" w:rsidRDefault="00335BB7" w:rsidP="007C14CC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предназначен для налогоплательщиков (юридических лиц и инд</w:t>
                      </w:r>
                      <w:r w:rsidR="00D80FE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ивидуальных предпринимателей).</w:t>
                      </w:r>
                    </w:p>
                    <w:p w:rsidR="00335BB7" w:rsidRPr="0041324B" w:rsidRDefault="00335BB7" w:rsidP="00931C55">
                      <w:pPr>
                        <w:pStyle w:val="a7"/>
                        <w:spacing w:after="120" w:line="240" w:lineRule="atLeast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Дата и время проведения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вебинара</w:t>
                      </w:r>
                      <w:proofErr w:type="spellEnd"/>
                      <w:r w:rsidR="00CC3DC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AE5D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22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AE5D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10BA8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с</w:t>
                      </w:r>
                      <w:r w:rsidR="004A4C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10.00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московскому времени.</w:t>
                      </w:r>
                    </w:p>
                    <w:p w:rsidR="00335BB7" w:rsidRPr="0041324B" w:rsidRDefault="00335BB7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Для участия 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необход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имо зарегистрироваться</w:t>
                      </w:r>
                      <w:r w:rsidR="007C14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 личном кабинете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сайте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gnivc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 w:rsidRPr="0041324B">
                        <w:rPr>
                          <w:rStyle w:val="a5"/>
                          <w:rFonts w:ascii="Times New Roman" w:hAnsi="Times New Roman" w:cs="Times New Roman"/>
                          <w:b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разделе «</w:t>
                      </w:r>
                      <w:r w:rsidR="007D6DC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Бизнес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образование» </w:t>
                      </w:r>
                      <w:r w:rsidR="008803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hyperlink r:id="rId11" w:history="1">
                        <w:r w:rsidR="007C14CC" w:rsidRPr="00FD7373">
                          <w:rPr>
                            <w:rStyle w:val="a5"/>
                            <w:rFonts w:ascii="Times New Roman" w:hAnsi="Times New Roman" w:cs="Times New Roman"/>
                            <w:color w:val="C00000"/>
                            <w:sz w:val="24"/>
                          </w:rPr>
                          <w:t>http://education.gnivc.ru/banleg/</w:t>
                        </w:r>
                      </w:hyperlink>
                      <w:r w:rsidR="00B12836" w:rsidRPr="00B12836">
                        <w:t>)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позднее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</w:t>
                      </w:r>
                      <w:r w:rsidR="00AE5D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21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AE5DB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сентября</w:t>
                      </w:r>
                      <w:r w:rsidR="00B7054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2016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  <w:r w:rsidR="00383E4D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8D10E5" w:rsidRPr="00FD7373" w:rsidRDefault="007D6DCE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Более подробно с п</w:t>
                      </w:r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рограммой мероприятия и техническими требованиями </w:t>
                      </w:r>
                      <w:proofErr w:type="spellStart"/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вебинара</w:t>
                      </w:r>
                      <w:proofErr w:type="spellEnd"/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можно ознакомиться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перейдя по </w:t>
                      </w:r>
                      <w:r w:rsidR="00511B3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ссылке </w:t>
                      </w:r>
                      <w:hyperlink r:id="rId12" w:history="1">
                        <w:r w:rsidR="00AE5DB5" w:rsidRPr="00FD7373">
                          <w:rPr>
                            <w:rStyle w:val="a5"/>
                            <w:rFonts w:ascii="Times New Roman" w:hAnsi="Times New Roman" w:cs="Times New Roman"/>
                            <w:color w:val="C00000"/>
                            <w:sz w:val="24"/>
                          </w:rPr>
                          <w:t>http://education.gnivc.ru/webinar/189821/</w:t>
                        </w:r>
                      </w:hyperlink>
                      <w:r w:rsidR="00FD7373" w:rsidRPr="00FD7373">
                        <w:rPr>
                          <w:rStyle w:val="a5"/>
                          <w:rFonts w:ascii="Times New Roman" w:hAnsi="Times New Roman" w:cs="Times New Roman"/>
                          <w:color w:val="C00000"/>
                          <w:sz w:val="24"/>
                        </w:rPr>
                        <w:t>.</w:t>
                      </w:r>
                    </w:p>
                    <w:p w:rsidR="00FF3AE9" w:rsidRPr="0041324B" w:rsidRDefault="00FF3AE9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Вопросы по участию 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можно задать:</w:t>
                      </w: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эл.почте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webinar</w:t>
                        </w:r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@gnivc.ru</w:t>
                        </w:r>
                      </w:hyperlink>
                      <w:r w:rsidRPr="0041324B">
                        <w:rPr>
                          <w:sz w:val="26"/>
                          <w:szCs w:val="26"/>
                        </w:rPr>
                        <w:t>;</w:t>
                      </w: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 телефонам +7</w:t>
                      </w:r>
                      <w:r w:rsidR="003B6536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910-412-90-30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+7(495) 913-00-00 (доб.</w:t>
                      </w:r>
                      <w:r w:rsidR="00D008EB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ED56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</w:t>
                      </w:r>
                      <w:r w:rsidR="007C1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06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0171B4" w:rsidRPr="0041324B" w:rsidRDefault="00335BB7" w:rsidP="000171B4">
                      <w:pPr>
                        <w:pStyle w:val="a7"/>
                        <w:pBdr>
                          <w:bottom w:val="single" w:sz="12" w:space="31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u w:val="single"/>
                        </w:rPr>
                        <w:t>контактное лицо:</w:t>
                      </w: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7548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Байсаров Антон Геннадьевич</w:t>
                      </w:r>
                    </w:p>
                    <w:p w:rsidR="00335BB7" w:rsidRPr="007A071D" w:rsidRDefault="00EB18F0" w:rsidP="007A33BA">
                      <w:pPr>
                        <w:pStyle w:val="a7"/>
                        <w:pBdr>
                          <w:bottom w:val="single" w:sz="12" w:space="31" w:color="auto"/>
                        </w:pBdr>
                        <w:spacing w:before="120" w:after="120"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7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Участие платное</w:t>
                      </w:r>
                    </w:p>
                    <w:p w:rsidR="00EB18F0" w:rsidRPr="00EB18F0" w:rsidRDefault="00EB18F0" w:rsidP="00335BB7">
                      <w:pPr>
                        <w:pStyle w:val="a7"/>
                        <w:pBdr>
                          <w:bottom w:val="single" w:sz="12" w:space="31" w:color="auto"/>
                        </w:pBdr>
                        <w:spacing w:after="120" w:line="240" w:lineRule="auto"/>
                        <w:ind w:left="14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35BB7" w:rsidRPr="00EB18F0" w:rsidRDefault="00335BB7" w:rsidP="00335BB7">
                      <w:pPr>
                        <w:pStyle w:val="a7"/>
                        <w:pBdr>
                          <w:bottom w:val="single" w:sz="12" w:space="31" w:color="auto"/>
                        </w:pBdr>
                        <w:spacing w:after="120" w:line="240" w:lineRule="auto"/>
                        <w:ind w:left="14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83D36" w:rsidRPr="00583D36" w:rsidRDefault="00583D36" w:rsidP="00CE15E4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телефонам +7(495) 913-07-04, </w:t>
                      </w:r>
                      <w:r w:rsidR="00A42B56"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+7(495) 913-00-00 (доб.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</w:t>
                      </w:r>
                      <w:r w:rsidR="00A42B56"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204F5" w:rsidRDefault="00A42B56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</w:t>
                      </w:r>
                      <w:r w:rsidR="00CE15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ое</w:t>
                      </w: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лиц</w:t>
                      </w:r>
                      <w:r w:rsidR="00CE15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Байсаров Антон Геннадьевич</w:t>
                      </w:r>
                    </w:p>
                    <w:p w:rsidR="00D06917" w:rsidRDefault="00D06917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917" w:rsidRDefault="00D06917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14696" w:rsidRPr="00A42B56" w:rsidRDefault="00C22E73" w:rsidP="00D0691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494">
        <w:rPr>
          <w:noProof/>
          <w:lang w:eastAsia="ru-RU"/>
        </w:rPr>
        <w:drawing>
          <wp:inline distT="0" distB="0" distL="0" distR="0" wp14:anchorId="497853EF" wp14:editId="2838D8EF">
            <wp:extent cx="2360433" cy="41910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6_06_29_ГНИВЦ_Основан в 1977 г_3_к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91" cy="4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4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E70BE3" wp14:editId="65BFCCBE">
                <wp:simplePos x="0" y="0"/>
                <wp:positionH relativeFrom="margin">
                  <wp:posOffset>7715250</wp:posOffset>
                </wp:positionH>
                <wp:positionV relativeFrom="paragraph">
                  <wp:posOffset>57150</wp:posOffset>
                </wp:positionV>
                <wp:extent cx="7600950" cy="11542395"/>
                <wp:effectExtent l="0" t="0" r="0" b="19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542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F4B8" id="Прямоугольник 6" o:spid="_x0000_s1026" style="position:absolute;margin-left:607.5pt;margin-top:4.5pt;width:598.5pt;height:908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" fillcolor="#e1d6cf [671]" stroked="f" strokeweight="2pt">
                <w10:wrap anchorx="margin"/>
              </v:rect>
            </w:pict>
          </mc:Fallback>
        </mc:AlternateContent>
      </w:r>
      <w:r w:rsidR="007C14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212DC" wp14:editId="012A5D30">
                <wp:simplePos x="0" y="0"/>
                <wp:positionH relativeFrom="column">
                  <wp:posOffset>638175</wp:posOffset>
                </wp:positionH>
                <wp:positionV relativeFrom="paragraph">
                  <wp:posOffset>3076575</wp:posOffset>
                </wp:positionV>
                <wp:extent cx="2676525" cy="28289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67" w:rsidRDefault="00931C55" w:rsidP="007A071D">
                            <w:pPr>
                              <w:ind w:right="-63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B5219A" wp14:editId="65D6F978">
                                  <wp:extent cx="2476500" cy="233108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V63AWLHF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9191" cy="254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12DC" id="Поле 10" o:spid="_x0000_s1029" type="#_x0000_t202" style="position:absolute;margin-left:50.25pt;margin-top:242.25pt;width:210.75pt;height:22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" filled="f" stroked="f" strokeweight=".5pt">
                <v:textbox style="mso-fit-shape-to-text:t">
                  <w:txbxContent>
                    <w:p w:rsidR="005E0767" w:rsidRDefault="00931C55" w:rsidP="007A071D">
                      <w:pPr>
                        <w:ind w:right="-63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B5219A" wp14:editId="65D6F978">
                            <wp:extent cx="2476500" cy="233108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V63AWLHF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9191" cy="254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03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D714" wp14:editId="6BEBDFDF">
                <wp:simplePos x="0" y="0"/>
                <wp:positionH relativeFrom="column">
                  <wp:posOffset>-23751</wp:posOffset>
                </wp:positionH>
                <wp:positionV relativeFrom="paragraph">
                  <wp:posOffset>10711294</wp:posOffset>
                </wp:positionV>
                <wp:extent cx="7600950" cy="47749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0950" cy="477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31AF" id="Прямоугольник 8" o:spid="_x0000_s1026" style="position:absolute;margin-left:-1.85pt;margin-top:843.4pt;width:598.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" fillcolor="#d2b9b2 [1942]" stroked="f" strokeweight="2pt">
                <v:fill color2="#d2b9b2 [1942]" rotate="t" angle="180" colors="0 #e8d1cb;.5 #f0e1de;1 #f7f0ee" focus="100%" type="gradient"/>
              </v:rect>
            </w:pict>
          </mc:Fallback>
        </mc:AlternateContent>
      </w:r>
    </w:p>
    <w:sectPr w:rsidR="00993A55" w:rsidSect="00E204F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ABD"/>
    <w:multiLevelType w:val="hybridMultilevel"/>
    <w:tmpl w:val="DC483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804A9"/>
    <w:multiLevelType w:val="hybridMultilevel"/>
    <w:tmpl w:val="5D1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FF1"/>
    <w:multiLevelType w:val="hybridMultilevel"/>
    <w:tmpl w:val="FE0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46E"/>
    <w:multiLevelType w:val="hybridMultilevel"/>
    <w:tmpl w:val="FCFE62D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876B34"/>
    <w:multiLevelType w:val="hybridMultilevel"/>
    <w:tmpl w:val="F100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3B17AC"/>
    <w:multiLevelType w:val="multilevel"/>
    <w:tmpl w:val="D8085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F8D431B"/>
    <w:multiLevelType w:val="hybridMultilevel"/>
    <w:tmpl w:val="2A8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5"/>
    <w:rsid w:val="00010BA8"/>
    <w:rsid w:val="000171B4"/>
    <w:rsid w:val="00033D16"/>
    <w:rsid w:val="00073F49"/>
    <w:rsid w:val="00081863"/>
    <w:rsid w:val="00096FF6"/>
    <w:rsid w:val="000A5256"/>
    <w:rsid w:val="001434D8"/>
    <w:rsid w:val="001859EE"/>
    <w:rsid w:val="001969DE"/>
    <w:rsid w:val="001D2A49"/>
    <w:rsid w:val="001F447C"/>
    <w:rsid w:val="00237D0E"/>
    <w:rsid w:val="00250949"/>
    <w:rsid w:val="00252729"/>
    <w:rsid w:val="00255EE7"/>
    <w:rsid w:val="00265C79"/>
    <w:rsid w:val="002761AB"/>
    <w:rsid w:val="002B33DD"/>
    <w:rsid w:val="00335BB7"/>
    <w:rsid w:val="00355634"/>
    <w:rsid w:val="00383E4D"/>
    <w:rsid w:val="003B6536"/>
    <w:rsid w:val="003B6736"/>
    <w:rsid w:val="003C2537"/>
    <w:rsid w:val="0041324B"/>
    <w:rsid w:val="00436462"/>
    <w:rsid w:val="00447D4A"/>
    <w:rsid w:val="00453613"/>
    <w:rsid w:val="004758E2"/>
    <w:rsid w:val="004A4CB5"/>
    <w:rsid w:val="004D1AF7"/>
    <w:rsid w:val="004E5F99"/>
    <w:rsid w:val="00511B32"/>
    <w:rsid w:val="0055077A"/>
    <w:rsid w:val="00583D36"/>
    <w:rsid w:val="0058589A"/>
    <w:rsid w:val="0058642D"/>
    <w:rsid w:val="005E0767"/>
    <w:rsid w:val="00661706"/>
    <w:rsid w:val="0069103C"/>
    <w:rsid w:val="006F39CA"/>
    <w:rsid w:val="006F5E3D"/>
    <w:rsid w:val="0071249F"/>
    <w:rsid w:val="00794868"/>
    <w:rsid w:val="007A071D"/>
    <w:rsid w:val="007A33BA"/>
    <w:rsid w:val="007A7167"/>
    <w:rsid w:val="007C14CC"/>
    <w:rsid w:val="007D3B52"/>
    <w:rsid w:val="007D6DCE"/>
    <w:rsid w:val="00814696"/>
    <w:rsid w:val="00842FDC"/>
    <w:rsid w:val="0086037A"/>
    <w:rsid w:val="0087548B"/>
    <w:rsid w:val="0088030D"/>
    <w:rsid w:val="008840E8"/>
    <w:rsid w:val="008D10E5"/>
    <w:rsid w:val="008E4A33"/>
    <w:rsid w:val="0092715B"/>
    <w:rsid w:val="00931C55"/>
    <w:rsid w:val="00993A55"/>
    <w:rsid w:val="009B5F6C"/>
    <w:rsid w:val="009E220F"/>
    <w:rsid w:val="009E5C70"/>
    <w:rsid w:val="00A07CBB"/>
    <w:rsid w:val="00A1250C"/>
    <w:rsid w:val="00A315C2"/>
    <w:rsid w:val="00A42B56"/>
    <w:rsid w:val="00A567B6"/>
    <w:rsid w:val="00A72FE2"/>
    <w:rsid w:val="00A80262"/>
    <w:rsid w:val="00A86B68"/>
    <w:rsid w:val="00A877D0"/>
    <w:rsid w:val="00AE5A21"/>
    <w:rsid w:val="00AE5DB5"/>
    <w:rsid w:val="00B122EE"/>
    <w:rsid w:val="00B12836"/>
    <w:rsid w:val="00B15BE9"/>
    <w:rsid w:val="00B70547"/>
    <w:rsid w:val="00B83C6D"/>
    <w:rsid w:val="00BA466A"/>
    <w:rsid w:val="00BC0390"/>
    <w:rsid w:val="00C101CA"/>
    <w:rsid w:val="00C22E73"/>
    <w:rsid w:val="00CA1443"/>
    <w:rsid w:val="00CC3DCF"/>
    <w:rsid w:val="00CD26E8"/>
    <w:rsid w:val="00CE15E4"/>
    <w:rsid w:val="00D008EB"/>
    <w:rsid w:val="00D06917"/>
    <w:rsid w:val="00D75FC2"/>
    <w:rsid w:val="00D80FEE"/>
    <w:rsid w:val="00D821C4"/>
    <w:rsid w:val="00D9124A"/>
    <w:rsid w:val="00DB0B39"/>
    <w:rsid w:val="00DF17BC"/>
    <w:rsid w:val="00DF6845"/>
    <w:rsid w:val="00E00002"/>
    <w:rsid w:val="00E04933"/>
    <w:rsid w:val="00E204F5"/>
    <w:rsid w:val="00E31CBA"/>
    <w:rsid w:val="00E33494"/>
    <w:rsid w:val="00E811AF"/>
    <w:rsid w:val="00E87327"/>
    <w:rsid w:val="00EB18F0"/>
    <w:rsid w:val="00ED5672"/>
    <w:rsid w:val="00F420EF"/>
    <w:rsid w:val="00F56699"/>
    <w:rsid w:val="00FD3284"/>
    <w:rsid w:val="00FD7373"/>
    <w:rsid w:val="00FE346B"/>
    <w:rsid w:val="00FF016E"/>
    <w:rsid w:val="00FF259C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e3bc"/>
      <o:colormenu v:ext="edit" fillcolor="none [671]"/>
    </o:shapedefaults>
    <o:shapelayout v:ext="edit">
      <o:idmap v:ext="edit" data="1"/>
    </o:shapelayout>
  </w:shapeDefaults>
  <w:decimalSymbol w:val=","/>
  <w:listSeparator w:val=";"/>
  <w15:docId w15:val="{8754BFF5-461A-43B4-923E-9914EF9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4F5"/>
    <w:rPr>
      <w:color w:val="AD1F1F" w:themeColor="hyperlink"/>
      <w:u w:val="single"/>
    </w:rPr>
  </w:style>
  <w:style w:type="paragraph" w:styleId="a6">
    <w:name w:val="Normal (Web)"/>
    <w:basedOn w:val="a"/>
    <w:uiPriority w:val="99"/>
    <w:unhideWhenUsed/>
    <w:rsid w:val="00E204F5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F5"/>
  </w:style>
  <w:style w:type="paragraph" w:styleId="a7">
    <w:name w:val="List Paragraph"/>
    <w:basedOn w:val="a"/>
    <w:uiPriority w:val="34"/>
    <w:qFormat/>
    <w:rsid w:val="00E204F5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9E5C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9">
    <w:name w:val="FollowedHyperlink"/>
    <w:basedOn w:val="a0"/>
    <w:uiPriority w:val="99"/>
    <w:semiHidden/>
    <w:unhideWhenUsed/>
    <w:rsid w:val="00A72FE2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gnivc.ru/banleg/" TargetMode="External"/><Relationship Id="rId13" Type="http://schemas.openxmlformats.org/officeDocument/2006/relationships/hyperlink" Target="mailto:webinar@gniv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ation.gnivc.ru/webinar/189821/" TargetMode="External"/><Relationship Id="rId12" Type="http://schemas.openxmlformats.org/officeDocument/2006/relationships/hyperlink" Target="http://education.gnivc.ru/webinar/18982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ducation.gnivc.ru/webinar/189821/" TargetMode="External"/><Relationship Id="rId11" Type="http://schemas.openxmlformats.org/officeDocument/2006/relationships/hyperlink" Target="http://education.gnivc.ru/banle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mailto:webinar@gniv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gnivc.ru/webinar/189821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4B51-3279-479E-B4E2-B6ADE2E6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Евгений Александрович</dc:creator>
  <cp:lastModifiedBy>Байсаров Антон Геннадьевич</cp:lastModifiedBy>
  <cp:revision>71</cp:revision>
  <cp:lastPrinted>2016-03-23T08:00:00Z</cp:lastPrinted>
  <dcterms:created xsi:type="dcterms:W3CDTF">2015-04-13T07:23:00Z</dcterms:created>
  <dcterms:modified xsi:type="dcterms:W3CDTF">2016-08-17T11:48:00Z</dcterms:modified>
</cp:coreProperties>
</file>