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55" w:rsidRDefault="00FF33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051F5" wp14:editId="20B4E0C6">
                <wp:simplePos x="0" y="0"/>
                <wp:positionH relativeFrom="column">
                  <wp:posOffset>295275</wp:posOffset>
                </wp:positionH>
                <wp:positionV relativeFrom="paragraph">
                  <wp:posOffset>-380999</wp:posOffset>
                </wp:positionV>
                <wp:extent cx="2600325" cy="21526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002" w:rsidRDefault="00255EE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597E1FF" wp14:editId="1EC5C250">
                                  <wp:extent cx="2171405" cy="1819275"/>
                                  <wp:effectExtent l="0" t="0" r="635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logonew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8642" cy="1842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051F5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3.25pt;margin-top:-30pt;width:204.75pt;height:16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" filled="f" stroked="f" strokeweight=".5pt">
                <v:textbox>
                  <w:txbxContent>
                    <w:p w:rsidR="00E00002" w:rsidRDefault="00255EE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597E1FF" wp14:editId="1EC5C250">
                            <wp:extent cx="2171405" cy="1819275"/>
                            <wp:effectExtent l="0" t="0" r="635" b="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logonew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8642" cy="1842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33EA27" wp14:editId="20AAB608">
                <wp:simplePos x="0" y="0"/>
                <wp:positionH relativeFrom="column">
                  <wp:posOffset>390525</wp:posOffset>
                </wp:positionH>
                <wp:positionV relativeFrom="paragraph">
                  <wp:posOffset>1390015</wp:posOffset>
                </wp:positionV>
                <wp:extent cx="7000875" cy="155257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537" w:rsidRPr="00BC0390" w:rsidRDefault="00255EE7" w:rsidP="00447D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АО «ГНИВЦ»</w:t>
                            </w:r>
                            <w:r w:rsidR="00447D4A" w:rsidRPr="00BC039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при информационной</w:t>
                            </w:r>
                            <w:r w:rsidR="00335BB7" w:rsidRPr="00BC039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поддержке журнала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A802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FF259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A802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420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«</w:t>
                            </w:r>
                            <w:r w:rsidR="00335BB7" w:rsidRPr="00BC039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Налоговая </w:t>
                            </w:r>
                            <w:r w:rsidR="00447D4A" w:rsidRPr="00BC039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политика и практика» </w:t>
                            </w:r>
                          </w:p>
                          <w:p w:rsidR="00D2255A" w:rsidRDefault="00D2255A" w:rsidP="009B5F6C">
                            <w:pPr>
                              <w:spacing w:after="0" w:line="240" w:lineRule="auto"/>
                              <w:ind w:firstLine="6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="00BC0390" w:rsidRPr="00BC039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июл</w:t>
                            </w:r>
                            <w:r w:rsidR="00255EE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я</w:t>
                            </w:r>
                            <w:r w:rsidR="00010BA8" w:rsidRPr="00BC039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B70547" w:rsidRPr="00BC039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2016 </w:t>
                            </w:r>
                            <w:r w:rsidR="00E31CBA" w:rsidRPr="00BC039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года</w:t>
                            </w:r>
                            <w:r w:rsidR="00383E4D" w:rsidRPr="00BC039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5BB7" w:rsidRPr="00BC039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приглашает принять участие в </w:t>
                            </w:r>
                            <w:proofErr w:type="spellStart"/>
                            <w:r w:rsidR="00335BB7" w:rsidRPr="00BC039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вебинаре</w:t>
                            </w:r>
                            <w:proofErr w:type="spellEnd"/>
                            <w:r w:rsidR="00335BB7" w:rsidRPr="00BC039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по теме:</w:t>
                            </w:r>
                          </w:p>
                          <w:p w:rsidR="00447D4A" w:rsidRDefault="00D2255A" w:rsidP="009B5F6C">
                            <w:pPr>
                              <w:spacing w:after="0" w:line="240" w:lineRule="auto"/>
                              <w:ind w:firstLine="68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2255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«НДС. Сдача отчётности за 2 квартал 2016 года. Постановление Правительства РФ от 26 декабря 2011 г. N 1137. Порядок формирования и представления отчётности в электронном виде»</w:t>
                            </w:r>
                          </w:p>
                          <w:p w:rsidR="007C14CC" w:rsidRPr="00255EE7" w:rsidRDefault="007C14CC" w:rsidP="007C14CC">
                            <w:pPr>
                              <w:spacing w:after="0" w:line="240" w:lineRule="auto"/>
                              <w:ind w:firstLine="68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3EA27" id="Надпись 1" o:spid="_x0000_s1027" type="#_x0000_t202" style="position:absolute;margin-left:30.75pt;margin-top:109.45pt;width:551.25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" filled="f" stroked="f" strokeweight=".5pt">
                <v:textbox>
                  <w:txbxContent>
                    <w:p w:rsidR="003C2537" w:rsidRPr="00BC0390" w:rsidRDefault="00255EE7" w:rsidP="00447D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АО «ГНИВЦ»</w:t>
                      </w:r>
                      <w:r w:rsidR="00447D4A" w:rsidRPr="00BC039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при информационной</w:t>
                      </w:r>
                      <w:r w:rsidR="00335BB7" w:rsidRPr="00BC039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поддержке журнала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="00A802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="00FF259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A802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F420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«</w:t>
                      </w:r>
                      <w:r w:rsidR="00335BB7" w:rsidRPr="00BC039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Налоговая </w:t>
                      </w:r>
                      <w:r w:rsidR="00447D4A" w:rsidRPr="00BC039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политика и практика» </w:t>
                      </w:r>
                    </w:p>
                    <w:p w:rsidR="00D2255A" w:rsidRDefault="00D2255A" w:rsidP="009B5F6C">
                      <w:pPr>
                        <w:spacing w:after="0" w:line="240" w:lineRule="auto"/>
                        <w:ind w:firstLine="68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7</w:t>
                      </w:r>
                      <w:r w:rsidR="00BC0390" w:rsidRPr="00BC039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июл</w:t>
                      </w:r>
                      <w:r w:rsidR="00255EE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я</w:t>
                      </w:r>
                      <w:r w:rsidR="00010BA8" w:rsidRPr="00BC039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B70547" w:rsidRPr="00BC039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2016 </w:t>
                      </w:r>
                      <w:r w:rsidR="00E31CBA" w:rsidRPr="00BC039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года</w:t>
                      </w:r>
                      <w:r w:rsidR="00383E4D" w:rsidRPr="00BC039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335BB7" w:rsidRPr="00BC039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приглашает принять участие в </w:t>
                      </w:r>
                      <w:proofErr w:type="spellStart"/>
                      <w:r w:rsidR="00335BB7" w:rsidRPr="00BC039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вебинаре</w:t>
                      </w:r>
                      <w:proofErr w:type="spellEnd"/>
                      <w:r w:rsidR="00335BB7" w:rsidRPr="00BC039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по теме:</w:t>
                      </w:r>
                    </w:p>
                    <w:p w:rsidR="00447D4A" w:rsidRDefault="00D2255A" w:rsidP="009B5F6C">
                      <w:pPr>
                        <w:spacing w:after="0" w:line="240" w:lineRule="auto"/>
                        <w:ind w:firstLine="68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D2255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«НДС. Сдача отчётности за 2 квартал 2016 года. Постановление Правительства РФ от 26 декабря 2011 г. N 1137. Порядок формирования и представления отчётности в электронном виде»</w:t>
                      </w:r>
                    </w:p>
                    <w:p w:rsidR="007C14CC" w:rsidRPr="00255EE7" w:rsidRDefault="007C14CC" w:rsidP="007C14CC">
                      <w:pPr>
                        <w:spacing w:after="0" w:line="240" w:lineRule="auto"/>
                        <w:ind w:firstLine="68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61EE8" wp14:editId="7BAC877D">
                <wp:simplePos x="0" y="0"/>
                <wp:positionH relativeFrom="column">
                  <wp:posOffset>542925</wp:posOffset>
                </wp:positionH>
                <wp:positionV relativeFrom="paragraph">
                  <wp:posOffset>3495675</wp:posOffset>
                </wp:positionV>
                <wp:extent cx="2857500" cy="309562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09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767" w:rsidRDefault="00931C55" w:rsidP="007A071D">
                            <w:pPr>
                              <w:ind w:right="-636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AE7FBCF" wp14:editId="00B3ED13">
                                  <wp:extent cx="2578997" cy="2619375"/>
                                  <wp:effectExtent l="0" t="0" r="0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V63AWLHF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9005" cy="28834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1EE8" id="Поле 10" o:spid="_x0000_s1028" type="#_x0000_t202" style="position:absolute;margin-left:42.75pt;margin-top:275.25pt;width:225pt;height:2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" filled="f" stroked="f" strokeweight=".5pt">
                <v:textbox>
                  <w:txbxContent>
                    <w:p w:rsidR="005E0767" w:rsidRDefault="00931C55" w:rsidP="007A071D">
                      <w:pPr>
                        <w:ind w:right="-636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AE7FBCF" wp14:editId="00B3ED13">
                            <wp:extent cx="2578997" cy="2619375"/>
                            <wp:effectExtent l="0" t="0" r="0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V63AWLHF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9005" cy="28834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D6C51E" wp14:editId="5E54C95E">
                <wp:simplePos x="0" y="0"/>
                <wp:positionH relativeFrom="margin">
                  <wp:posOffset>542925</wp:posOffset>
                </wp:positionH>
                <wp:positionV relativeFrom="paragraph">
                  <wp:posOffset>2893695</wp:posOffset>
                </wp:positionV>
                <wp:extent cx="6709410" cy="806767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410" cy="806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FDC" w:rsidRPr="00931C55" w:rsidRDefault="00335BB7" w:rsidP="00931C55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1C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В рамках вебинара будут рассмотрены </w:t>
                            </w:r>
                            <w:r w:rsidR="00842FDC" w:rsidRPr="00931C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следующие </w:t>
                            </w:r>
                            <w:r w:rsidRPr="00931C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вопросы</w:t>
                            </w:r>
                            <w:r w:rsidR="00842FDC" w:rsidRPr="00931C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931C55" w:rsidRPr="00931C55" w:rsidRDefault="00931C55" w:rsidP="007C14CC">
                            <w:pPr>
                              <w:spacing w:after="0" w:line="240" w:lineRule="auto"/>
                              <w:ind w:left="4678" w:hanging="283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80262" w:rsidRDefault="00D2255A" w:rsidP="00D2255A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4678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D2255A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Особенности заполнения отдельных показателей книги покупок и продаж, журнала учета полученн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ых и выставленных счетов-фактур</w:t>
                            </w:r>
                            <w:r w:rsidR="007C14CC" w:rsidRPr="0087548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D2255A" w:rsidRDefault="00D2255A" w:rsidP="00D2255A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4678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</w:pPr>
                            <w:r w:rsidRPr="00871CEE"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  <w:t xml:space="preserve">Внесение исправлений в журнал учета полученных 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  <w:t>выставленных счетов-фактур;</w:t>
                            </w:r>
                          </w:p>
                          <w:p w:rsidR="00D2255A" w:rsidRDefault="00D2255A" w:rsidP="00D2255A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4678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D2255A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Представление уточненн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ых налоговых деклараций по НДС. </w:t>
                            </w:r>
                            <w:r w:rsidRPr="00D2255A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Подготовка к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декларационной кампании по НДС </w:t>
                            </w:r>
                            <w:r w:rsidRPr="00D2255A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за 2-ой квартал 2016 г.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D2255A" w:rsidRDefault="00D2255A" w:rsidP="00D2255A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4678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D2255A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Итоги декларационной кампании по НДС за 1-ый квартал 2016 года. Подготовка к декларационной кам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пании за 2-ой квартал 2016 года;</w:t>
                            </w:r>
                          </w:p>
                          <w:p w:rsidR="00D2255A" w:rsidRPr="00D2255A" w:rsidRDefault="00D2255A" w:rsidP="00D2255A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4678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617FAF"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  <w:t>Типовые ошибки заполнения налоговой декларации по НДС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  <w:t>;</w:t>
                            </w:r>
                          </w:p>
                          <w:p w:rsidR="00D2255A" w:rsidRPr="00D2255A" w:rsidRDefault="00D2255A" w:rsidP="00D2255A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4678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D2255A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Новое в электронном документообороте налогоплательщиков с налоговыми органами при проведении камеральной налоговой проверки декларации по НДС.</w:t>
                            </w:r>
                          </w:p>
                          <w:p w:rsidR="00D2255A" w:rsidRPr="0087548B" w:rsidRDefault="00D2255A" w:rsidP="006F39CA">
                            <w:pPr>
                              <w:pStyle w:val="a7"/>
                              <w:spacing w:after="0" w:line="240" w:lineRule="auto"/>
                              <w:ind w:left="4678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C14CC" w:rsidRDefault="00335BB7" w:rsidP="00D2255A">
                            <w:pPr>
                              <w:spacing w:after="0" w:line="240" w:lineRule="auto"/>
                              <w:ind w:left="142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 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вебинаре</w:t>
                            </w:r>
                            <w:proofErr w:type="spellEnd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принимают участие </w:t>
                            </w:r>
                            <w:r w:rsidR="0087548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представители</w:t>
                            </w:r>
                            <w:r w:rsidR="009E220F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A6CE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ФНС России, </w:t>
                            </w:r>
                            <w:r w:rsidR="008E4A33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а также </w:t>
                            </w:r>
                            <w:r w:rsidR="00E811AF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сотрудники </w:t>
                            </w:r>
                            <w:r w:rsidR="006F39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</w:t>
                            </w:r>
                            <w:r w:rsidR="00931C5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АО «ГНИВЦ»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и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компаний электр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онного документооборота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383E4D" w:rsidRPr="0041324B" w:rsidRDefault="00335BB7" w:rsidP="007C14CC">
                            <w:pPr>
                              <w:spacing w:after="0" w:line="240" w:lineRule="auto"/>
                              <w:ind w:left="142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Вебинар</w:t>
                            </w:r>
                            <w:proofErr w:type="spellEnd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предназначен для налогоплательщиков (юридических лиц и инд</w:t>
                            </w:r>
                            <w:r w:rsidR="00D80FEE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ивидуальных предпринимателей).</w:t>
                            </w:r>
                          </w:p>
                          <w:p w:rsidR="00D2255A" w:rsidRDefault="00D2255A" w:rsidP="00931C55">
                            <w:pPr>
                              <w:pStyle w:val="a7"/>
                              <w:spacing w:after="120" w:line="240" w:lineRule="atLeast"/>
                              <w:ind w:left="142" w:right="-88"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335BB7" w:rsidRPr="0041324B" w:rsidRDefault="00335BB7" w:rsidP="00931C55">
                            <w:pPr>
                              <w:pStyle w:val="a7"/>
                              <w:spacing w:after="120" w:line="240" w:lineRule="atLeast"/>
                              <w:ind w:left="142" w:right="-88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Дата и время проведения 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>вебинара</w:t>
                            </w:r>
                            <w:proofErr w:type="spellEnd"/>
                            <w:r w:rsidR="00CC3DCF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D2255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07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2255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июл</w:t>
                            </w:r>
                            <w:r w:rsidR="001969D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10BA8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2016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года с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10.00 до 1</w:t>
                            </w:r>
                            <w:r w:rsidR="001D65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7</w:t>
                            </w:r>
                            <w:r w:rsidR="00511B32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.0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0 </w:t>
                            </w:r>
                            <w:r w:rsidR="001969D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 московскому времени.</w:t>
                            </w:r>
                          </w:p>
                          <w:p w:rsidR="00D2255A" w:rsidRDefault="00D2255A" w:rsidP="00EB18F0">
                            <w:pPr>
                              <w:pStyle w:val="a7"/>
                              <w:spacing w:after="120" w:line="240" w:lineRule="auto"/>
                              <w:ind w:left="142" w:right="-88"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335BB7" w:rsidRPr="0041324B" w:rsidRDefault="00335BB7" w:rsidP="00EB18F0">
                            <w:pPr>
                              <w:pStyle w:val="a7"/>
                              <w:spacing w:after="120" w:line="240" w:lineRule="auto"/>
                              <w:ind w:left="142" w:right="-88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Для участия в 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>вебинаре</w:t>
                            </w:r>
                            <w:proofErr w:type="spellEnd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необход</w:t>
                            </w:r>
                            <w:r w:rsidR="00A72FE2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имо зарегистрироваться</w:t>
                            </w:r>
                            <w:r w:rsidR="007C14C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в личном кабинете</w:t>
                            </w:r>
                            <w:r w:rsidR="00A72FE2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на сайте 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www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gnivc</w:t>
                            </w:r>
                            <w:proofErr w:type="spellEnd"/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41324B">
                              <w:rPr>
                                <w:rStyle w:val="a5"/>
                                <w:rFonts w:ascii="Times New Roman" w:hAnsi="Times New Roman" w:cs="Times New Roman"/>
                                <w:b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 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 разделе «</w:t>
                            </w:r>
                            <w:r w:rsidR="007D6DCE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Бизнес </w:t>
                            </w:r>
                            <w:r w:rsidR="00B128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образование» </w:t>
                            </w:r>
                            <w:r w:rsidR="008803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hyperlink r:id="rId8" w:history="1">
                              <w:r w:rsidR="007C14CC" w:rsidRPr="007C14CC">
                                <w:rPr>
                                  <w:rStyle w:val="a5"/>
                                  <w:rFonts w:ascii="Times New Roman" w:hAnsi="Times New Roman" w:cs="Times New Roman"/>
                                  <w:sz w:val="24"/>
                                </w:rPr>
                                <w:t>http://education.gnivc.ru/banleg/</w:t>
                              </w:r>
                            </w:hyperlink>
                            <w:r w:rsidR="00B12836" w:rsidRPr="00B12836">
                              <w:t>)</w:t>
                            </w:r>
                            <w:r w:rsidR="00A72FE2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не позднее </w:t>
                            </w:r>
                            <w:r w:rsidR="00B128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</w:t>
                            </w:r>
                            <w:r w:rsidR="00D2255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5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2255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июл</w:t>
                            </w:r>
                            <w:r w:rsidR="006F39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</w:t>
                            </w:r>
                            <w:r w:rsidR="00B70547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2016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  <w:r w:rsidR="00383E4D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D10E5" w:rsidRPr="0041324B" w:rsidRDefault="007D6DCE" w:rsidP="00DF17BC">
                            <w:pPr>
                              <w:pStyle w:val="a7"/>
                              <w:spacing w:after="120" w:line="240" w:lineRule="auto"/>
                              <w:ind w:left="142" w:right="-88" w:firstLine="567"/>
                              <w:jc w:val="both"/>
                              <w:rPr>
                                <w:rStyle w:val="a5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Более подробно с п</w:t>
                            </w:r>
                            <w:r w:rsidR="00335BB7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рограммой мероприятия и техническими требованиями вебинара можно ознакомиться</w:t>
                            </w:r>
                            <w:r w:rsidR="00A72FE2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перейдя по </w:t>
                            </w:r>
                            <w:r w:rsidR="00511B32"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ссылке </w:t>
                            </w:r>
                            <w:hyperlink r:id="rId9" w:history="1">
                              <w:r w:rsidR="00D2255A" w:rsidRPr="005A4B7D">
                                <w:rPr>
                                  <w:rStyle w:val="a5"/>
                                  <w:rFonts w:ascii="Times New Roman" w:hAnsi="Times New Roman" w:cs="Times New Roman"/>
                                  <w:sz w:val="24"/>
                                </w:rPr>
                                <w:t>http://education.gnivc.ru/webinar/189819/</w:t>
                              </w:r>
                            </w:hyperlink>
                          </w:p>
                          <w:p w:rsidR="00FF3AE9" w:rsidRPr="0041324B" w:rsidRDefault="00FF3AE9" w:rsidP="00DF17BC">
                            <w:pPr>
                              <w:pStyle w:val="a7"/>
                              <w:spacing w:after="120" w:line="240" w:lineRule="auto"/>
                              <w:ind w:left="142" w:right="-88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35BB7" w:rsidRPr="0041324B" w:rsidRDefault="00335BB7" w:rsidP="008840E8">
                            <w:pPr>
                              <w:pStyle w:val="a7"/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Вопросы по участию в вебинаре можно задать:</w:t>
                            </w:r>
                          </w:p>
                          <w:p w:rsidR="00335BB7" w:rsidRPr="0041324B" w:rsidRDefault="00335BB7" w:rsidP="008D10E5">
                            <w:pPr>
                              <w:pStyle w:val="a7"/>
                              <w:spacing w:after="120" w:line="240" w:lineRule="auto"/>
                              <w:ind w:left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 </w:t>
                            </w:r>
                            <w:proofErr w:type="spellStart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эл.почте</w:t>
                            </w:r>
                            <w:proofErr w:type="spellEnd"/>
                            <w:r w:rsidRPr="0041324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0" w:history="1">
                              <w:r w:rsidRPr="0041324B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en-US"/>
                                </w:rPr>
                                <w:t>webinar</w:t>
                              </w:r>
                              <w:r w:rsidRPr="0041324B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@gnivc.ru</w:t>
                              </w:r>
                            </w:hyperlink>
                            <w:r w:rsidRPr="0041324B">
                              <w:rPr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D2255A" w:rsidRDefault="00D2255A" w:rsidP="008D10E5">
                            <w:pPr>
                              <w:pStyle w:val="a7"/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35BB7" w:rsidRPr="0041324B" w:rsidRDefault="00335BB7" w:rsidP="008D10E5">
                            <w:pPr>
                              <w:pStyle w:val="a7"/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по телефонам +7</w:t>
                            </w:r>
                            <w:r w:rsidR="003B6536"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 910-412-90-30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, +7(495) 913-00-00 (доб.</w:t>
                            </w:r>
                            <w:r w:rsidR="00D008EB"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="00ED567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 w:rsidR="007C14C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06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8D10E5" w:rsidRPr="0041324B" w:rsidRDefault="00335BB7" w:rsidP="00D2255A">
                            <w:pPr>
                              <w:pStyle w:val="a7"/>
                              <w:pBdr>
                                <w:bottom w:val="single" w:sz="12" w:space="0" w:color="auto"/>
                              </w:pBdr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41324B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u w:val="single"/>
                              </w:rPr>
                              <w:t>контактное лицо:</w:t>
                            </w:r>
                            <w:r w:rsidRPr="0041324B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7548B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Байсаров Антон Геннадьевич</w:t>
                            </w:r>
                          </w:p>
                          <w:p w:rsidR="00335BB7" w:rsidRPr="007A071D" w:rsidRDefault="00EB18F0" w:rsidP="00D2255A">
                            <w:pPr>
                              <w:pStyle w:val="a7"/>
                              <w:pBdr>
                                <w:bottom w:val="single" w:sz="12" w:space="0" w:color="auto"/>
                              </w:pBdr>
                              <w:spacing w:before="120" w:after="120" w:line="36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07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Участие платное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6C51E" id="Поле 2" o:spid="_x0000_s1029" type="#_x0000_t202" style="position:absolute;margin-left:42.75pt;margin-top:227.85pt;width:528.3pt;height:6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" filled="f" stroked="f" strokeweight=".5pt">
                <v:textbox>
                  <w:txbxContent>
                    <w:p w:rsidR="00842FDC" w:rsidRPr="00931C55" w:rsidRDefault="00335BB7" w:rsidP="00931C55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31C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В рамках вебинара будут рассмотрены </w:t>
                      </w:r>
                      <w:r w:rsidR="00842FDC" w:rsidRPr="00931C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следующие </w:t>
                      </w:r>
                      <w:r w:rsidRPr="00931C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вопросы</w:t>
                      </w:r>
                      <w:r w:rsidR="00842FDC" w:rsidRPr="00931C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931C55" w:rsidRPr="00931C55" w:rsidRDefault="00931C55" w:rsidP="007C14CC">
                      <w:pPr>
                        <w:spacing w:after="0" w:line="240" w:lineRule="auto"/>
                        <w:ind w:left="4678" w:hanging="283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80262" w:rsidRDefault="00D2255A" w:rsidP="00D2255A">
                      <w:pPr>
                        <w:pStyle w:val="a7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4678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D2255A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Особенности заполнения отдельных показателей книги покупок и продаж, журнала учета полученн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ых и выставленных счетов-фактур</w:t>
                      </w:r>
                      <w:r w:rsidR="007C14CC" w:rsidRPr="0087548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;</w:t>
                      </w:r>
                    </w:p>
                    <w:p w:rsidR="00D2255A" w:rsidRDefault="00D2255A" w:rsidP="00D2255A">
                      <w:pPr>
                        <w:pStyle w:val="a7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4678"/>
                        <w:jc w:val="both"/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</w:pPr>
                      <w:r w:rsidRPr="00871CEE"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  <w:t xml:space="preserve">Внесение исправлений в журнал учета полученных и </w:t>
                      </w:r>
                      <w:r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  <w:t>выставленных счетов-фактур;</w:t>
                      </w:r>
                    </w:p>
                    <w:p w:rsidR="00D2255A" w:rsidRDefault="00D2255A" w:rsidP="00D2255A">
                      <w:pPr>
                        <w:pStyle w:val="a7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4678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D2255A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Представление уточненн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ых налоговых деклараций по НДС. </w:t>
                      </w:r>
                      <w:r w:rsidRPr="00D2255A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Подготовка к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декларационной кампании по НДС </w:t>
                      </w:r>
                      <w:r w:rsidRPr="00D2255A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за 2-ой квартал 2016 г.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;</w:t>
                      </w:r>
                    </w:p>
                    <w:p w:rsidR="00D2255A" w:rsidRDefault="00D2255A" w:rsidP="00D2255A">
                      <w:pPr>
                        <w:pStyle w:val="a7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4678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D2255A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Итоги декларационной кампании по НДС за 1-ый квартал 2016 года. Подготовка к декларационной кам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пании за 2-ой квартал 2016 года;</w:t>
                      </w:r>
                    </w:p>
                    <w:p w:rsidR="00D2255A" w:rsidRPr="00D2255A" w:rsidRDefault="00D2255A" w:rsidP="00D2255A">
                      <w:pPr>
                        <w:pStyle w:val="a7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4678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617FAF"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  <w:t>Типовые ошибки заполнения налоговой декларации по НДС</w:t>
                      </w:r>
                      <w:r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  <w:t>;</w:t>
                      </w:r>
                    </w:p>
                    <w:p w:rsidR="00D2255A" w:rsidRPr="00D2255A" w:rsidRDefault="00D2255A" w:rsidP="00D2255A">
                      <w:pPr>
                        <w:pStyle w:val="a7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4678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D2255A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Новое в электронном документообороте налогоплательщиков с налоговыми органами при проведении камеральной налоговой проверки декларации по НДС.</w:t>
                      </w:r>
                    </w:p>
                    <w:p w:rsidR="00D2255A" w:rsidRPr="0087548B" w:rsidRDefault="00D2255A" w:rsidP="006F39CA">
                      <w:pPr>
                        <w:pStyle w:val="a7"/>
                        <w:spacing w:after="0" w:line="240" w:lineRule="auto"/>
                        <w:ind w:left="4678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7C14CC" w:rsidRDefault="00335BB7" w:rsidP="00D2255A">
                      <w:pPr>
                        <w:spacing w:after="0" w:line="240" w:lineRule="auto"/>
                        <w:ind w:left="142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 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вебинаре</w:t>
                      </w:r>
                      <w:proofErr w:type="spellEnd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принимают участие </w:t>
                      </w:r>
                      <w:r w:rsidR="0087548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представители</w:t>
                      </w:r>
                      <w:r w:rsidR="009E220F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8A6CE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ФНС России, </w:t>
                      </w:r>
                      <w:r w:rsidR="008E4A33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а также </w:t>
                      </w:r>
                      <w:r w:rsidR="00E811AF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сотрудники </w:t>
                      </w:r>
                      <w:r w:rsidR="006F39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</w:t>
                      </w:r>
                      <w:r w:rsidR="00931C5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АО «ГНИВЦ»</w:t>
                      </w:r>
                      <w:r w:rsidR="00D008EB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и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компаний электр</w:t>
                      </w:r>
                      <w:r w:rsidR="00D008EB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онного документооборота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383E4D" w:rsidRPr="0041324B" w:rsidRDefault="00335BB7" w:rsidP="007C14CC">
                      <w:pPr>
                        <w:spacing w:after="0" w:line="240" w:lineRule="auto"/>
                        <w:ind w:left="142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Вебинар</w:t>
                      </w:r>
                      <w:proofErr w:type="spellEnd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предназначен для налогоплательщиков (юридических лиц и инд</w:t>
                      </w:r>
                      <w:r w:rsidR="00D80FEE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ивидуальных предпринимателей).</w:t>
                      </w:r>
                    </w:p>
                    <w:p w:rsidR="00D2255A" w:rsidRDefault="00D2255A" w:rsidP="00931C55">
                      <w:pPr>
                        <w:pStyle w:val="a7"/>
                        <w:spacing w:after="120" w:line="240" w:lineRule="atLeast"/>
                        <w:ind w:left="142" w:right="-88" w:firstLine="567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</w:pPr>
                    </w:p>
                    <w:p w:rsidR="00335BB7" w:rsidRPr="0041324B" w:rsidRDefault="00335BB7" w:rsidP="00931C55">
                      <w:pPr>
                        <w:pStyle w:val="a7"/>
                        <w:spacing w:after="120" w:line="240" w:lineRule="atLeast"/>
                        <w:ind w:left="142" w:right="-88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  <w:t xml:space="preserve">Дата и время проведения 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  <w:t>вебинара</w:t>
                      </w:r>
                      <w:proofErr w:type="spellEnd"/>
                      <w:r w:rsidR="00CC3DCF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: </w:t>
                      </w:r>
                      <w:r w:rsidR="00D2255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07</w:t>
                      </w:r>
                      <w:r w:rsidR="00D008EB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D2255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июл</w:t>
                      </w:r>
                      <w:r w:rsidR="001969D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</w:t>
                      </w:r>
                      <w:r w:rsidR="00D008EB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010BA8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2016</w:t>
                      </w:r>
                      <w:r w:rsidR="00D008EB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года с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10.00 до 1</w:t>
                      </w:r>
                      <w:r w:rsidR="001D65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7</w:t>
                      </w:r>
                      <w:r w:rsidR="00511B32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.0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0 </w:t>
                      </w:r>
                      <w:r w:rsidR="001969D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 московскому времени.</w:t>
                      </w:r>
                    </w:p>
                    <w:p w:rsidR="00D2255A" w:rsidRDefault="00D2255A" w:rsidP="00EB18F0">
                      <w:pPr>
                        <w:pStyle w:val="a7"/>
                        <w:spacing w:after="120" w:line="240" w:lineRule="auto"/>
                        <w:ind w:left="142" w:right="-88" w:firstLine="567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</w:pPr>
                    </w:p>
                    <w:p w:rsidR="00335BB7" w:rsidRPr="0041324B" w:rsidRDefault="00335BB7" w:rsidP="00EB18F0">
                      <w:pPr>
                        <w:pStyle w:val="a7"/>
                        <w:spacing w:after="120" w:line="240" w:lineRule="auto"/>
                        <w:ind w:left="142" w:right="-88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  <w:t xml:space="preserve">Для участия в 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  <w:t>вебинаре</w:t>
                      </w:r>
                      <w:proofErr w:type="spellEnd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необход</w:t>
                      </w:r>
                      <w:r w:rsidR="00A72FE2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имо зарегистрироваться</w:t>
                      </w:r>
                      <w:r w:rsidR="007C14C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в личном кабинете</w:t>
                      </w:r>
                      <w:r w:rsidR="00A72FE2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на сайте 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www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.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gnivc</w:t>
                      </w:r>
                      <w:proofErr w:type="spellEnd"/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.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ru</w:t>
                      </w:r>
                      <w:proofErr w:type="spellEnd"/>
                      <w:r w:rsidRPr="0041324B">
                        <w:rPr>
                          <w:rStyle w:val="a5"/>
                          <w:rFonts w:ascii="Times New Roman" w:hAnsi="Times New Roman" w:cs="Times New Roman"/>
                          <w:b/>
                          <w:color w:val="auto"/>
                          <w:sz w:val="26"/>
                          <w:szCs w:val="26"/>
                          <w:u w:val="none"/>
                        </w:rPr>
                        <w:t xml:space="preserve"> 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 разделе «</w:t>
                      </w:r>
                      <w:r w:rsidR="007D6DCE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Бизнес </w:t>
                      </w:r>
                      <w:r w:rsidR="00B128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образование» </w:t>
                      </w:r>
                      <w:r w:rsidR="008803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hyperlink r:id="rId11" w:history="1">
                        <w:r w:rsidR="007C14CC" w:rsidRPr="007C14CC">
                          <w:rPr>
                            <w:rStyle w:val="a5"/>
                            <w:rFonts w:ascii="Times New Roman" w:hAnsi="Times New Roman" w:cs="Times New Roman"/>
                            <w:sz w:val="24"/>
                          </w:rPr>
                          <w:t>http://education.gnivc.ru/banleg/</w:t>
                        </w:r>
                      </w:hyperlink>
                      <w:r w:rsidR="00B12836" w:rsidRPr="00B12836">
                        <w:t>)</w:t>
                      </w:r>
                      <w:r w:rsidR="00A72FE2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не позднее </w:t>
                      </w:r>
                      <w:r w:rsidR="00B128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</w:t>
                      </w:r>
                      <w:r w:rsidR="00D2255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5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D2255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июл</w:t>
                      </w:r>
                      <w:r w:rsidR="006F39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</w:t>
                      </w:r>
                      <w:r w:rsidR="00B70547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2016</w:t>
                      </w: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года</w:t>
                      </w:r>
                      <w:r w:rsidR="00383E4D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8D10E5" w:rsidRPr="0041324B" w:rsidRDefault="007D6DCE" w:rsidP="00DF17BC">
                      <w:pPr>
                        <w:pStyle w:val="a7"/>
                        <w:spacing w:after="120" w:line="240" w:lineRule="auto"/>
                        <w:ind w:left="142" w:right="-88" w:firstLine="567"/>
                        <w:jc w:val="both"/>
                        <w:rPr>
                          <w:rStyle w:val="a5"/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Более подробно с п</w:t>
                      </w:r>
                      <w:r w:rsidR="00335BB7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рограммой мероприятия и техническими требованиями вебинара можно ознакомиться</w:t>
                      </w:r>
                      <w:r w:rsidR="00A72FE2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перейдя по </w:t>
                      </w:r>
                      <w:r w:rsidR="00511B32"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ссылке </w:t>
                      </w:r>
                      <w:hyperlink r:id="rId12" w:history="1">
                        <w:r w:rsidR="00D2255A" w:rsidRPr="005A4B7D">
                          <w:rPr>
                            <w:rStyle w:val="a5"/>
                            <w:rFonts w:ascii="Times New Roman" w:hAnsi="Times New Roman" w:cs="Times New Roman"/>
                            <w:sz w:val="24"/>
                          </w:rPr>
                          <w:t>http://education.gnivc.ru/webinar/189819/</w:t>
                        </w:r>
                      </w:hyperlink>
                    </w:p>
                    <w:p w:rsidR="00FF3AE9" w:rsidRPr="0041324B" w:rsidRDefault="00FF3AE9" w:rsidP="00DF17BC">
                      <w:pPr>
                        <w:pStyle w:val="a7"/>
                        <w:spacing w:after="120" w:line="240" w:lineRule="auto"/>
                        <w:ind w:left="142" w:right="-88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35BB7" w:rsidRPr="0041324B" w:rsidRDefault="00335BB7" w:rsidP="008840E8">
                      <w:pPr>
                        <w:pStyle w:val="a7"/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Вопросы по участию в вебинаре можно задать:</w:t>
                      </w:r>
                    </w:p>
                    <w:p w:rsidR="00335BB7" w:rsidRPr="0041324B" w:rsidRDefault="00335BB7" w:rsidP="008D10E5">
                      <w:pPr>
                        <w:pStyle w:val="a7"/>
                        <w:spacing w:after="120" w:line="240" w:lineRule="auto"/>
                        <w:ind w:left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 </w:t>
                      </w:r>
                      <w:proofErr w:type="spellStart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эл.почте</w:t>
                      </w:r>
                      <w:proofErr w:type="spellEnd"/>
                      <w:r w:rsidRPr="0041324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hyperlink r:id="rId13" w:history="1">
                        <w:r w:rsidRPr="0041324B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en-US"/>
                          </w:rPr>
                          <w:t>webinar</w:t>
                        </w:r>
                        <w:r w:rsidRPr="0041324B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@gnivc.ru</w:t>
                        </w:r>
                      </w:hyperlink>
                      <w:r w:rsidRPr="0041324B">
                        <w:rPr>
                          <w:sz w:val="26"/>
                          <w:szCs w:val="26"/>
                        </w:rPr>
                        <w:t>;</w:t>
                      </w:r>
                    </w:p>
                    <w:p w:rsidR="00D2255A" w:rsidRDefault="00D2255A" w:rsidP="008D10E5">
                      <w:pPr>
                        <w:pStyle w:val="a7"/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335BB7" w:rsidRPr="0041324B" w:rsidRDefault="00335BB7" w:rsidP="008D10E5">
                      <w:pPr>
                        <w:pStyle w:val="a7"/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по телефонам +7</w:t>
                      </w:r>
                      <w:r w:rsidR="003B6536"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 910-412-90-30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, +7(495) 913-00-00 (доб.</w:t>
                      </w:r>
                      <w:r w:rsidR="00D008EB"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3</w:t>
                      </w:r>
                      <w:r w:rsidR="00ED567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3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-</w:t>
                      </w:r>
                      <w:r w:rsidR="007C14C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06</w:t>
                      </w:r>
                      <w:r w:rsidRPr="0041324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:rsidR="008D10E5" w:rsidRPr="0041324B" w:rsidRDefault="00335BB7" w:rsidP="00D2255A">
                      <w:pPr>
                        <w:pStyle w:val="a7"/>
                        <w:pBdr>
                          <w:bottom w:val="single" w:sz="12" w:space="0" w:color="auto"/>
                        </w:pBdr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41324B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u w:val="single"/>
                        </w:rPr>
                        <w:t>контактное лицо:</w:t>
                      </w:r>
                      <w:r w:rsidRPr="0041324B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87548B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Байсаров Антон Геннадьевич</w:t>
                      </w:r>
                    </w:p>
                    <w:p w:rsidR="00335BB7" w:rsidRPr="007A071D" w:rsidRDefault="00EB18F0" w:rsidP="00D2255A">
                      <w:pPr>
                        <w:pStyle w:val="a7"/>
                        <w:pBdr>
                          <w:bottom w:val="single" w:sz="12" w:space="0" w:color="auto"/>
                        </w:pBdr>
                        <w:spacing w:before="120" w:after="120" w:line="36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071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Участие платное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BE0133" wp14:editId="1540EA81">
                <wp:simplePos x="0" y="0"/>
                <wp:positionH relativeFrom="column">
                  <wp:posOffset>3733800</wp:posOffset>
                </wp:positionH>
                <wp:positionV relativeFrom="paragraph">
                  <wp:posOffset>161925</wp:posOffset>
                </wp:positionV>
                <wp:extent cx="3657600" cy="122872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EE7" w:rsidRPr="00255EE7" w:rsidRDefault="00255EE7" w:rsidP="00255EE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255EE7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Акционерное общество </w:t>
                            </w:r>
                          </w:p>
                          <w:p w:rsidR="00335BB7" w:rsidRPr="00255EE7" w:rsidRDefault="00255EE7" w:rsidP="00255EE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255EE7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«Главный научный инновационный внедренческий центр»</w:t>
                            </w:r>
                          </w:p>
                          <w:p w:rsidR="00255EE7" w:rsidRPr="00255EE7" w:rsidRDefault="00255EE7" w:rsidP="00255EE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255EE7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(АО «ГНИВЦ»)</w:t>
                            </w:r>
                          </w:p>
                          <w:p w:rsidR="00081863" w:rsidRPr="00335BB7" w:rsidRDefault="00081863" w:rsidP="00E873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E0133" id="Поле 5" o:spid="_x0000_s1030" type="#_x0000_t202" style="position:absolute;margin-left:294pt;margin-top:12.75pt;width:4in;height:9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" filled="f" stroked="f" strokeweight=".5pt">
                <v:textbox>
                  <w:txbxContent>
                    <w:p w:rsidR="00255EE7" w:rsidRPr="00255EE7" w:rsidRDefault="00255EE7" w:rsidP="00255EE7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255EE7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 xml:space="preserve">Акционерное общество </w:t>
                      </w:r>
                    </w:p>
                    <w:p w:rsidR="00335BB7" w:rsidRPr="00255EE7" w:rsidRDefault="00255EE7" w:rsidP="00255EE7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255EE7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«Главный научный инновационный внедренческий центр»</w:t>
                      </w:r>
                    </w:p>
                    <w:p w:rsidR="00255EE7" w:rsidRPr="00255EE7" w:rsidRDefault="00255EE7" w:rsidP="00255EE7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255EE7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(АО «ГНИВЦ»)</w:t>
                      </w:r>
                    </w:p>
                    <w:p w:rsidR="00081863" w:rsidRPr="00335BB7" w:rsidRDefault="00081863" w:rsidP="00E873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55E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6711CC5" wp14:editId="6C699D76">
                <wp:simplePos x="0" y="0"/>
                <wp:positionH relativeFrom="margin">
                  <wp:posOffset>-47625</wp:posOffset>
                </wp:positionH>
                <wp:positionV relativeFrom="paragraph">
                  <wp:posOffset>-582930</wp:posOffset>
                </wp:positionV>
                <wp:extent cx="7600950" cy="11542395"/>
                <wp:effectExtent l="0" t="0" r="0" b="19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15423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D6BBB" id="Прямоугольник 6" o:spid="_x0000_s1026" style="position:absolute;margin-left:-3.75pt;margin-top:-45.9pt;width:598.5pt;height:908.8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" fillcolor="#c6d9f1 [671]" stroked="f" strokeweight="2pt">
                <w10:wrap anchorx="margin"/>
              </v:rect>
            </w:pict>
          </mc:Fallback>
        </mc:AlternateContent>
      </w:r>
      <w:bookmarkEnd w:id="0"/>
      <w:r w:rsidR="008603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F4D714" wp14:editId="6BEBDFDF">
                <wp:simplePos x="0" y="0"/>
                <wp:positionH relativeFrom="column">
                  <wp:posOffset>-23751</wp:posOffset>
                </wp:positionH>
                <wp:positionV relativeFrom="paragraph">
                  <wp:posOffset>10711294</wp:posOffset>
                </wp:positionV>
                <wp:extent cx="7600950" cy="47749"/>
                <wp:effectExtent l="0" t="0" r="0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00950" cy="4774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A9388" id="Прямоугольник 8" o:spid="_x0000_s1026" style="position:absolute;margin-left:-1.85pt;margin-top:843.4pt;width:598.5pt;height:3.7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" fillcolor="#c2d69b [1942]" stroked="f" strokeweight="2pt">
                <v:fill color2="#c2d69b [1942]" rotate="t" angle="180" colors="0 #ddefbb;.5 #e9f4d4;1 #f3f9ea" focus="100%" type="gradient"/>
              </v:rect>
            </w:pict>
          </mc:Fallback>
        </mc:AlternateContent>
      </w:r>
      <w:r w:rsidR="006F5E3D">
        <w:rPr>
          <w:noProof/>
          <w:lang w:eastAsia="ru-RU"/>
        </w:rPr>
        <w:drawing>
          <wp:inline distT="0" distB="0" distL="0" distR="0" wp14:anchorId="581C4B46" wp14:editId="5080A1E2">
            <wp:extent cx="2641599" cy="1981200"/>
            <wp:effectExtent l="0" t="0" r="6985" b="0"/>
            <wp:docPr id="11" name="Рисунок 11" descr="НДС готовят к замене на налог с прод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ДС готовят к замене на налог с продаж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273" cy="19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A55" w:rsidSect="00E204F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1ABD"/>
    <w:multiLevelType w:val="hybridMultilevel"/>
    <w:tmpl w:val="DC4834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804A9"/>
    <w:multiLevelType w:val="hybridMultilevel"/>
    <w:tmpl w:val="5D16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2FF1"/>
    <w:multiLevelType w:val="hybridMultilevel"/>
    <w:tmpl w:val="FE021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C146E"/>
    <w:multiLevelType w:val="hybridMultilevel"/>
    <w:tmpl w:val="FCFE62D0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4" w15:restartNumberingAfterBreak="0">
    <w:nsid w:val="41494CD6"/>
    <w:multiLevelType w:val="hybridMultilevel"/>
    <w:tmpl w:val="F1A021DE"/>
    <w:lvl w:ilvl="0" w:tplc="0419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5" w15:restartNumberingAfterBreak="0">
    <w:nsid w:val="5A99594A"/>
    <w:multiLevelType w:val="hybridMultilevel"/>
    <w:tmpl w:val="5DF28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876B34"/>
    <w:multiLevelType w:val="hybridMultilevel"/>
    <w:tmpl w:val="F1001E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B3B17AC"/>
    <w:multiLevelType w:val="multilevel"/>
    <w:tmpl w:val="D8085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F8D431B"/>
    <w:multiLevelType w:val="hybridMultilevel"/>
    <w:tmpl w:val="2A82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F5"/>
    <w:rsid w:val="00010BA8"/>
    <w:rsid w:val="00033D16"/>
    <w:rsid w:val="00073F49"/>
    <w:rsid w:val="00081863"/>
    <w:rsid w:val="00096FF6"/>
    <w:rsid w:val="001859EE"/>
    <w:rsid w:val="001969DE"/>
    <w:rsid w:val="001D2A49"/>
    <w:rsid w:val="001D65FA"/>
    <w:rsid w:val="001F447C"/>
    <w:rsid w:val="00250949"/>
    <w:rsid w:val="00252729"/>
    <w:rsid w:val="00255EE7"/>
    <w:rsid w:val="00265C79"/>
    <w:rsid w:val="002761AB"/>
    <w:rsid w:val="002B33DD"/>
    <w:rsid w:val="00335BB7"/>
    <w:rsid w:val="00355634"/>
    <w:rsid w:val="00383E4D"/>
    <w:rsid w:val="003B6536"/>
    <w:rsid w:val="003B6736"/>
    <w:rsid w:val="003C2537"/>
    <w:rsid w:val="0041324B"/>
    <w:rsid w:val="00436462"/>
    <w:rsid w:val="00447D4A"/>
    <w:rsid w:val="00453613"/>
    <w:rsid w:val="004758E2"/>
    <w:rsid w:val="004D1AF7"/>
    <w:rsid w:val="004E5F99"/>
    <w:rsid w:val="00511B32"/>
    <w:rsid w:val="0052738F"/>
    <w:rsid w:val="0055077A"/>
    <w:rsid w:val="00573E79"/>
    <w:rsid w:val="00583D36"/>
    <w:rsid w:val="00584458"/>
    <w:rsid w:val="0058589A"/>
    <w:rsid w:val="0058642D"/>
    <w:rsid w:val="005E0767"/>
    <w:rsid w:val="00661706"/>
    <w:rsid w:val="006F39CA"/>
    <w:rsid w:val="006F5E3D"/>
    <w:rsid w:val="0071249F"/>
    <w:rsid w:val="00794868"/>
    <w:rsid w:val="007A071D"/>
    <w:rsid w:val="007A33BA"/>
    <w:rsid w:val="007A7167"/>
    <w:rsid w:val="007C14CC"/>
    <w:rsid w:val="007D3B52"/>
    <w:rsid w:val="007D6DCE"/>
    <w:rsid w:val="00814696"/>
    <w:rsid w:val="00842FDC"/>
    <w:rsid w:val="0086037A"/>
    <w:rsid w:val="0087548B"/>
    <w:rsid w:val="0088030D"/>
    <w:rsid w:val="008840E8"/>
    <w:rsid w:val="008A6CE9"/>
    <w:rsid w:val="008D10E5"/>
    <w:rsid w:val="008E4A33"/>
    <w:rsid w:val="0092715B"/>
    <w:rsid w:val="00931C55"/>
    <w:rsid w:val="00993A55"/>
    <w:rsid w:val="009B5F6C"/>
    <w:rsid w:val="009E220F"/>
    <w:rsid w:val="009E5C70"/>
    <w:rsid w:val="00A07CBB"/>
    <w:rsid w:val="00A1250C"/>
    <w:rsid w:val="00A315C2"/>
    <w:rsid w:val="00A42B56"/>
    <w:rsid w:val="00A567B6"/>
    <w:rsid w:val="00A72FE2"/>
    <w:rsid w:val="00A80262"/>
    <w:rsid w:val="00A86B68"/>
    <w:rsid w:val="00A877D0"/>
    <w:rsid w:val="00AE5A21"/>
    <w:rsid w:val="00B122EE"/>
    <w:rsid w:val="00B12836"/>
    <w:rsid w:val="00B15BE9"/>
    <w:rsid w:val="00B70547"/>
    <w:rsid w:val="00B83C6D"/>
    <w:rsid w:val="00BC0390"/>
    <w:rsid w:val="00C101CA"/>
    <w:rsid w:val="00C22E73"/>
    <w:rsid w:val="00CA1443"/>
    <w:rsid w:val="00CC3DCF"/>
    <w:rsid w:val="00CD26E8"/>
    <w:rsid w:val="00CE15E4"/>
    <w:rsid w:val="00D008EB"/>
    <w:rsid w:val="00D06917"/>
    <w:rsid w:val="00D2255A"/>
    <w:rsid w:val="00D75FC2"/>
    <w:rsid w:val="00D80FEE"/>
    <w:rsid w:val="00D821C4"/>
    <w:rsid w:val="00D9124A"/>
    <w:rsid w:val="00DB0B39"/>
    <w:rsid w:val="00DF17BC"/>
    <w:rsid w:val="00DF6845"/>
    <w:rsid w:val="00E00002"/>
    <w:rsid w:val="00E04933"/>
    <w:rsid w:val="00E204F5"/>
    <w:rsid w:val="00E31CBA"/>
    <w:rsid w:val="00E811AF"/>
    <w:rsid w:val="00E87327"/>
    <w:rsid w:val="00EB18F0"/>
    <w:rsid w:val="00ED5672"/>
    <w:rsid w:val="00F420EF"/>
    <w:rsid w:val="00F56699"/>
    <w:rsid w:val="00FD3284"/>
    <w:rsid w:val="00FE346B"/>
    <w:rsid w:val="00FF259C"/>
    <w:rsid w:val="00FF3362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11]"/>
    </o:shapedefaults>
    <o:shapelayout v:ext="edit">
      <o:idmap v:ext="edit" data="1"/>
    </o:shapelayout>
  </w:shapeDefaults>
  <w:decimalSymbol w:val=","/>
  <w:listSeparator w:val=";"/>
  <w15:docId w15:val="{8754BFF5-461A-43B4-923E-9914EF9A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04F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204F5"/>
    <w:pPr>
      <w:spacing w:before="100" w:beforeAutospacing="1" w:after="40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4F5"/>
  </w:style>
  <w:style w:type="paragraph" w:styleId="a7">
    <w:name w:val="List Paragraph"/>
    <w:basedOn w:val="a"/>
    <w:uiPriority w:val="34"/>
    <w:qFormat/>
    <w:rsid w:val="00E204F5"/>
    <w:pPr>
      <w:ind w:left="720"/>
      <w:contextualSpacing/>
    </w:pPr>
  </w:style>
  <w:style w:type="paragraph" w:customStyle="1" w:styleId="a8">
    <w:name w:val="Знак Знак Знак Знак Знак Знак"/>
    <w:basedOn w:val="a"/>
    <w:rsid w:val="009E5C7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9">
    <w:name w:val="FollowedHyperlink"/>
    <w:basedOn w:val="a0"/>
    <w:uiPriority w:val="99"/>
    <w:semiHidden/>
    <w:unhideWhenUsed/>
    <w:rsid w:val="00A72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.gnivc.ru/banleg/" TargetMode="External"/><Relationship Id="rId13" Type="http://schemas.openxmlformats.org/officeDocument/2006/relationships/hyperlink" Target="mailto:webinar@gniv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://education.gnivc.ru/webinar/18981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education.gnivc.ru/banle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ebinar@gniv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ation.gnivc.ru/webinar/189819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0BF4B-9A1C-4F14-BCA1-AE5103EA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Якимович Евгений Александрович</dc:creator>
  <cp:lastModifiedBy>Байсаров Антон Геннадьевич</cp:lastModifiedBy>
  <cp:revision>67</cp:revision>
  <cp:lastPrinted>2016-03-23T08:00:00Z</cp:lastPrinted>
  <dcterms:created xsi:type="dcterms:W3CDTF">2015-04-13T07:23:00Z</dcterms:created>
  <dcterms:modified xsi:type="dcterms:W3CDTF">2016-06-24T07:28:00Z</dcterms:modified>
</cp:coreProperties>
</file>