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F2" w:rsidRPr="00E27FAB" w:rsidRDefault="005029F2" w:rsidP="005029F2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</w:t>
      </w:r>
      <w:r w:rsidR="006D387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МИ ФНС России по Северо-Западному федеральному округу 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состоял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сь заседани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</w:t>
      </w:r>
      <w:r w:rsidR="006D387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квартале 2021 г.</w:t>
      </w:r>
    </w:p>
    <w:p w:rsidR="005029F2" w:rsidRPr="00C47B54" w:rsidRDefault="006D387F" w:rsidP="005029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D387F">
        <w:rPr>
          <w:rFonts w:ascii="Times New Roman" w:eastAsia="Calibri" w:hAnsi="Times New Roman" w:cs="Times New Roman"/>
          <w:b/>
          <w:sz w:val="26"/>
          <w:szCs w:val="26"/>
        </w:rPr>
        <w:t>06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6D387F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="005029F2" w:rsidRPr="00720A61">
        <w:rPr>
          <w:rFonts w:ascii="Times New Roman" w:eastAsia="Calibri" w:hAnsi="Times New Roman" w:cs="Times New Roman"/>
          <w:b/>
          <w:sz w:val="26"/>
          <w:szCs w:val="26"/>
        </w:rPr>
        <w:t>.2021</w:t>
      </w:r>
      <w:r w:rsidR="005029F2"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29F2"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</w:t>
      </w:r>
      <w:r w:rsidRPr="006D387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МИ ФНС России по Северо-Западному федеральному округу</w:t>
      </w:r>
      <w:r w:rsidR="005029F2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5029F2" w:rsidRPr="00C47B54" w:rsidRDefault="005029F2" w:rsidP="0050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заседания Комиссии</w:t>
      </w: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6D387F" w:rsidRDefault="006D387F" w:rsidP="0050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3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материалов анализа документов, представленных главным </w:t>
      </w:r>
      <w:r w:rsidRPr="00544DAE">
        <w:rPr>
          <w:rFonts w:ascii="Times New Roman" w:eastAsia="Calibri" w:hAnsi="Times New Roman" w:cs="Times New Roman"/>
          <w:sz w:val="26"/>
          <w:szCs w:val="26"/>
        </w:rPr>
        <w:t xml:space="preserve">государственным налоговым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6D387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нспектором отдела контроля налоговых органов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6D3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старшим специалистом 1 разряда отдела финансового и общего обеспечения в ходе декларационной кампании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период 01.01.2020 – 31.12.2020 </w:t>
      </w:r>
      <w:proofErr w:type="spellStart"/>
      <w:r w:rsidRPr="006D387F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6D3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6D387F" w:rsidRDefault="005029F2" w:rsidP="005029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A5E98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7A5E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рассмотрены факты, свидетельствующие</w:t>
      </w:r>
      <w:r w:rsidRPr="007A5E98">
        <w:rPr>
          <w:rFonts w:ascii="Times New Roman" w:eastAsia="Calibri" w:hAnsi="Times New Roman" w:cs="Times New Roman"/>
          <w:sz w:val="26"/>
          <w:szCs w:val="26"/>
        </w:rPr>
        <w:t xml:space="preserve">, что </w:t>
      </w:r>
      <w:r w:rsidR="002E53C1">
        <w:rPr>
          <w:rFonts w:ascii="Times New Roman" w:eastAsia="Calibri" w:hAnsi="Times New Roman" w:cs="Times New Roman"/>
          <w:sz w:val="26"/>
          <w:szCs w:val="26"/>
        </w:rPr>
        <w:t>с</w:t>
      </w:r>
      <w:r w:rsidR="006D387F" w:rsidRPr="006D387F">
        <w:rPr>
          <w:rFonts w:ascii="Times New Roman" w:eastAsia="Calibri" w:hAnsi="Times New Roman" w:cs="Times New Roman"/>
          <w:sz w:val="26"/>
          <w:szCs w:val="26"/>
        </w:rPr>
        <w:t xml:space="preserve">ведения, представленные главным </w:t>
      </w:r>
      <w:proofErr w:type="spellStart"/>
      <w:r w:rsidR="006D387F" w:rsidRPr="006D387F">
        <w:rPr>
          <w:rFonts w:ascii="Times New Roman" w:eastAsia="Calibri" w:hAnsi="Times New Roman" w:cs="Times New Roman"/>
          <w:sz w:val="26"/>
          <w:szCs w:val="26"/>
        </w:rPr>
        <w:t>госналогинспектором</w:t>
      </w:r>
      <w:proofErr w:type="spellEnd"/>
      <w:r w:rsidR="006D387F" w:rsidRPr="006D387F">
        <w:rPr>
          <w:rFonts w:ascii="Times New Roman" w:eastAsia="Calibri" w:hAnsi="Times New Roman" w:cs="Times New Roman"/>
          <w:sz w:val="26"/>
          <w:szCs w:val="26"/>
        </w:rPr>
        <w:t xml:space="preserve"> отдела контроля налоговых в Справке супруга  раздела 1 «Сведения о доходах» за период 2020 года, являются неполными</w:t>
      </w:r>
      <w:r w:rsidR="002E53C1">
        <w:rPr>
          <w:rFonts w:ascii="Times New Roman" w:eastAsia="Calibri" w:hAnsi="Times New Roman" w:cs="Times New Roman"/>
          <w:sz w:val="26"/>
          <w:szCs w:val="26"/>
        </w:rPr>
        <w:t>.,</w:t>
      </w:r>
      <w:r w:rsidR="002E53C1" w:rsidRPr="002E53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53C1">
        <w:rPr>
          <w:rFonts w:ascii="Times New Roman" w:eastAsia="Calibri" w:hAnsi="Times New Roman" w:cs="Times New Roman"/>
          <w:sz w:val="26"/>
          <w:szCs w:val="26"/>
        </w:rPr>
        <w:t>с</w:t>
      </w:r>
      <w:r w:rsidR="002E53C1" w:rsidRPr="002E53C1">
        <w:rPr>
          <w:rFonts w:ascii="Times New Roman" w:eastAsia="Calibri" w:hAnsi="Times New Roman" w:cs="Times New Roman"/>
          <w:sz w:val="26"/>
          <w:szCs w:val="26"/>
        </w:rPr>
        <w:t>ведения, представленные старшим специалистом 1 разряда отдела ф</w:t>
      </w:r>
      <w:r w:rsidR="002E53C1">
        <w:rPr>
          <w:rFonts w:ascii="Times New Roman" w:eastAsia="Calibri" w:hAnsi="Times New Roman" w:cs="Times New Roman"/>
          <w:sz w:val="26"/>
          <w:szCs w:val="26"/>
        </w:rPr>
        <w:t>инансового и общего обеспечения</w:t>
      </w:r>
      <w:r w:rsidR="002E53C1" w:rsidRPr="002E53C1">
        <w:rPr>
          <w:rFonts w:ascii="Times New Roman" w:eastAsia="Calibri" w:hAnsi="Times New Roman" w:cs="Times New Roman"/>
          <w:sz w:val="26"/>
          <w:szCs w:val="26"/>
        </w:rPr>
        <w:t>, в Справке раздела 1 «Сведения о доходах» за период 2020 года, являются неполными</w:t>
      </w:r>
      <w:r w:rsidR="002E53C1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5029F2" w:rsidRPr="007A5E98" w:rsidRDefault="005029F2" w:rsidP="0050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E98">
        <w:rPr>
          <w:rFonts w:ascii="Times New Roman" w:eastAsia="Calibri" w:hAnsi="Times New Roman" w:cs="Times New Roman"/>
          <w:bCs/>
          <w:sz w:val="26"/>
          <w:szCs w:val="26"/>
        </w:rPr>
        <w:t xml:space="preserve">По итогам рассмотрения указанного вопроса </w:t>
      </w:r>
      <w:r w:rsidRPr="007A5E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</w:t>
      </w:r>
      <w:r w:rsidR="002E5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</w:t>
      </w:r>
      <w:r w:rsidR="002E53C1" w:rsidRPr="002E53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позиций подпунктов а), б), г), пункта 12 Обзора, пункта 1 Приложения № 3 Обзора</w:t>
      </w:r>
      <w:r w:rsidR="00E71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E718E7" w:rsidRPr="00E718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интруд</w:t>
      </w:r>
      <w:r w:rsidR="00E718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718E7" w:rsidRPr="00E71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21.03.2016 № 18-2/10/П-1526</w:t>
      </w:r>
      <w:r w:rsidR="00E718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A5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следующее решение:</w:t>
      </w:r>
    </w:p>
    <w:p w:rsidR="00544DAE" w:rsidRPr="00544DAE" w:rsidRDefault="00544DAE" w:rsidP="00544DAE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юридическую  меру  ответственности  к  </w:t>
      </w:r>
      <w:r w:rsidRPr="007A5E9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служащ</w:t>
      </w:r>
      <w:r w:rsidR="002E53C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им</w:t>
      </w:r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не применять</w:t>
      </w:r>
      <w:r w:rsidRPr="007A5E9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;</w:t>
      </w:r>
    </w:p>
    <w:p w:rsidR="00544DAE" w:rsidRPr="00544DAE" w:rsidRDefault="00544DAE" w:rsidP="00544DAE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</w:t>
      </w:r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екомендовать </w:t>
      </w:r>
      <w:r w:rsidR="005F2A9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начальнику Инспекции </w:t>
      </w:r>
      <w:bookmarkStart w:id="0" w:name="_GoBack"/>
      <w:bookmarkEnd w:id="0"/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предупредить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служащ</w:t>
      </w:r>
      <w:r w:rsidR="002E53C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их</w:t>
      </w:r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о недопустимости подобных нарушений. </w:t>
      </w:r>
    </w:p>
    <w:sectPr w:rsidR="00544DAE" w:rsidRPr="00544DAE" w:rsidSect="008373E9">
      <w:headerReference w:type="default" r:id="rId7"/>
      <w:pgSz w:w="11906" w:h="16838"/>
      <w:pgMar w:top="1296" w:right="850" w:bottom="1138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4B" w:rsidRDefault="00CF524B" w:rsidP="00666364">
      <w:pPr>
        <w:spacing w:after="0" w:line="240" w:lineRule="auto"/>
      </w:pPr>
      <w:r>
        <w:separator/>
      </w:r>
    </w:p>
  </w:endnote>
  <w:endnote w:type="continuationSeparator" w:id="0">
    <w:p w:rsidR="00CF524B" w:rsidRDefault="00CF524B" w:rsidP="0066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4B" w:rsidRDefault="00CF524B" w:rsidP="00666364">
      <w:pPr>
        <w:spacing w:after="0" w:line="240" w:lineRule="auto"/>
      </w:pPr>
      <w:r>
        <w:separator/>
      </w:r>
    </w:p>
  </w:footnote>
  <w:footnote w:type="continuationSeparator" w:id="0">
    <w:p w:rsidR="00CF524B" w:rsidRDefault="00CF524B" w:rsidP="0066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534332"/>
      <w:docPartObj>
        <w:docPartGallery w:val="Page Numbers (Top of Page)"/>
        <w:docPartUnique/>
      </w:docPartObj>
    </w:sdtPr>
    <w:sdtEndPr/>
    <w:sdtContent>
      <w:p w:rsidR="00666364" w:rsidRDefault="006663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87F">
          <w:rPr>
            <w:noProof/>
          </w:rPr>
          <w:t>4</w:t>
        </w:r>
        <w:r>
          <w:fldChar w:fldCharType="end"/>
        </w:r>
      </w:p>
    </w:sdtContent>
  </w:sdt>
  <w:p w:rsidR="00666364" w:rsidRDefault="006663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DD"/>
    <w:rsid w:val="00016212"/>
    <w:rsid w:val="00086C44"/>
    <w:rsid w:val="000A32BD"/>
    <w:rsid w:val="00102D7C"/>
    <w:rsid w:val="00126CDD"/>
    <w:rsid w:val="00142FDD"/>
    <w:rsid w:val="00224EB6"/>
    <w:rsid w:val="00254920"/>
    <w:rsid w:val="00297AE1"/>
    <w:rsid w:val="002E4E9C"/>
    <w:rsid w:val="002E53C1"/>
    <w:rsid w:val="00311DDC"/>
    <w:rsid w:val="00341660"/>
    <w:rsid w:val="00375730"/>
    <w:rsid w:val="003D31A0"/>
    <w:rsid w:val="00446DEA"/>
    <w:rsid w:val="00457787"/>
    <w:rsid w:val="00460E76"/>
    <w:rsid w:val="00460F9D"/>
    <w:rsid w:val="0049110F"/>
    <w:rsid w:val="0049387A"/>
    <w:rsid w:val="005029F2"/>
    <w:rsid w:val="005257B7"/>
    <w:rsid w:val="0053698F"/>
    <w:rsid w:val="00544DAE"/>
    <w:rsid w:val="00560E59"/>
    <w:rsid w:val="00597E64"/>
    <w:rsid w:val="005F2A96"/>
    <w:rsid w:val="00607A90"/>
    <w:rsid w:val="00623ECB"/>
    <w:rsid w:val="00666364"/>
    <w:rsid w:val="006D387F"/>
    <w:rsid w:val="006D79D9"/>
    <w:rsid w:val="00720A61"/>
    <w:rsid w:val="0077118F"/>
    <w:rsid w:val="007A0885"/>
    <w:rsid w:val="007A5E98"/>
    <w:rsid w:val="007D0AA2"/>
    <w:rsid w:val="007E135B"/>
    <w:rsid w:val="008373E9"/>
    <w:rsid w:val="00841283"/>
    <w:rsid w:val="00865C71"/>
    <w:rsid w:val="00930B05"/>
    <w:rsid w:val="00961E54"/>
    <w:rsid w:val="00967BFD"/>
    <w:rsid w:val="009F2E09"/>
    <w:rsid w:val="00A0744E"/>
    <w:rsid w:val="00A614BE"/>
    <w:rsid w:val="00A713B0"/>
    <w:rsid w:val="00A804F3"/>
    <w:rsid w:val="00AC23EE"/>
    <w:rsid w:val="00B031BB"/>
    <w:rsid w:val="00B03302"/>
    <w:rsid w:val="00B04363"/>
    <w:rsid w:val="00B3730D"/>
    <w:rsid w:val="00B73446"/>
    <w:rsid w:val="00BD302C"/>
    <w:rsid w:val="00C47B54"/>
    <w:rsid w:val="00C725E3"/>
    <w:rsid w:val="00C82EC9"/>
    <w:rsid w:val="00CF524B"/>
    <w:rsid w:val="00D22032"/>
    <w:rsid w:val="00D309B5"/>
    <w:rsid w:val="00D62FA2"/>
    <w:rsid w:val="00DF08AA"/>
    <w:rsid w:val="00E06023"/>
    <w:rsid w:val="00E27FAB"/>
    <w:rsid w:val="00E551D1"/>
    <w:rsid w:val="00E718E7"/>
    <w:rsid w:val="00ED79A2"/>
    <w:rsid w:val="00EE02C3"/>
    <w:rsid w:val="00F11BBE"/>
    <w:rsid w:val="00F17ED8"/>
    <w:rsid w:val="00F722DC"/>
    <w:rsid w:val="00F92CBA"/>
    <w:rsid w:val="00F935EF"/>
    <w:rsid w:val="00FC3A61"/>
    <w:rsid w:val="00FD19BD"/>
    <w:rsid w:val="00FD6889"/>
    <w:rsid w:val="00FF09E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364"/>
  </w:style>
  <w:style w:type="paragraph" w:styleId="a6">
    <w:name w:val="footer"/>
    <w:basedOn w:val="a"/>
    <w:link w:val="a7"/>
    <w:uiPriority w:val="99"/>
    <w:unhideWhenUsed/>
    <w:rsid w:val="0066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364"/>
  </w:style>
  <w:style w:type="paragraph" w:customStyle="1" w:styleId="ConsPlusNormal">
    <w:name w:val="ConsPlusNormal"/>
    <w:rsid w:val="00F93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364"/>
  </w:style>
  <w:style w:type="paragraph" w:styleId="a6">
    <w:name w:val="footer"/>
    <w:basedOn w:val="a"/>
    <w:link w:val="a7"/>
    <w:uiPriority w:val="99"/>
    <w:unhideWhenUsed/>
    <w:rsid w:val="0066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364"/>
  </w:style>
  <w:style w:type="paragraph" w:customStyle="1" w:styleId="ConsPlusNormal">
    <w:name w:val="ConsPlusNormal"/>
    <w:rsid w:val="00F93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Воробьёв Вадим Валентинович</cp:lastModifiedBy>
  <cp:revision>4</cp:revision>
  <dcterms:created xsi:type="dcterms:W3CDTF">2022-02-17T09:43:00Z</dcterms:created>
  <dcterms:modified xsi:type="dcterms:W3CDTF">2022-02-17T12:18:00Z</dcterms:modified>
</cp:coreProperties>
</file>