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B" w:rsidRDefault="005B61DB" w:rsidP="009C3885">
      <w:pPr>
        <w:ind w:firstLine="540"/>
        <w:jc w:val="center"/>
        <w:rPr>
          <w:sz w:val="28"/>
          <w:szCs w:val="28"/>
        </w:rPr>
      </w:pPr>
    </w:p>
    <w:p w:rsidR="00ED6392" w:rsidRPr="00EB7A92" w:rsidRDefault="009C3885" w:rsidP="009C3885">
      <w:pPr>
        <w:ind w:firstLine="540"/>
        <w:jc w:val="center"/>
        <w:rPr>
          <w:b/>
          <w:sz w:val="28"/>
          <w:szCs w:val="28"/>
        </w:rPr>
      </w:pPr>
      <w:bookmarkStart w:id="0" w:name="_GoBack"/>
      <w:r w:rsidRPr="00EB7A92">
        <w:rPr>
          <w:b/>
          <w:sz w:val="28"/>
          <w:szCs w:val="28"/>
        </w:rPr>
        <w:t>Уважаемые налогоплательщики!</w:t>
      </w:r>
    </w:p>
    <w:bookmarkEnd w:id="0"/>
    <w:p w:rsidR="00ED6392" w:rsidRDefault="00ED6392" w:rsidP="00CE0122">
      <w:pPr>
        <w:ind w:firstLine="540"/>
        <w:jc w:val="both"/>
        <w:rPr>
          <w:sz w:val="28"/>
          <w:szCs w:val="28"/>
        </w:rPr>
      </w:pPr>
    </w:p>
    <w:p w:rsidR="00CE0122" w:rsidRDefault="00CE0122" w:rsidP="00CE01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76200">
        <w:rPr>
          <w:sz w:val="28"/>
          <w:szCs w:val="28"/>
        </w:rPr>
        <w:t>едеральн</w:t>
      </w:r>
      <w:r w:rsidR="00D54D00">
        <w:rPr>
          <w:sz w:val="28"/>
          <w:szCs w:val="28"/>
        </w:rPr>
        <w:t>ым</w:t>
      </w:r>
      <w:r w:rsidRPr="00276200">
        <w:rPr>
          <w:sz w:val="28"/>
          <w:szCs w:val="28"/>
        </w:rPr>
        <w:t xml:space="preserve"> закон</w:t>
      </w:r>
      <w:r w:rsidR="00D54D00">
        <w:rPr>
          <w:sz w:val="28"/>
          <w:szCs w:val="28"/>
        </w:rPr>
        <w:t>ом</w:t>
      </w:r>
      <w:r w:rsidRPr="00276200">
        <w:rPr>
          <w:sz w:val="28"/>
          <w:szCs w:val="28"/>
        </w:rPr>
        <w:t xml:space="preserve"> от </w:t>
      </w:r>
      <w:r w:rsidR="00003EBB">
        <w:rPr>
          <w:sz w:val="28"/>
          <w:szCs w:val="28"/>
        </w:rPr>
        <w:t>01</w:t>
      </w:r>
      <w:r w:rsidRPr="00276200">
        <w:rPr>
          <w:sz w:val="28"/>
          <w:szCs w:val="28"/>
        </w:rPr>
        <w:t>.0</w:t>
      </w:r>
      <w:r w:rsidR="00003EBB">
        <w:rPr>
          <w:sz w:val="28"/>
          <w:szCs w:val="28"/>
        </w:rPr>
        <w:t>5</w:t>
      </w:r>
      <w:r w:rsidRPr="00276200">
        <w:rPr>
          <w:sz w:val="28"/>
          <w:szCs w:val="28"/>
        </w:rPr>
        <w:t>.201</w:t>
      </w:r>
      <w:r w:rsidR="00003EBB">
        <w:rPr>
          <w:sz w:val="28"/>
          <w:szCs w:val="28"/>
        </w:rPr>
        <w:t>6</w:t>
      </w:r>
      <w:r w:rsidRPr="00276200">
        <w:rPr>
          <w:sz w:val="28"/>
          <w:szCs w:val="28"/>
        </w:rPr>
        <w:t xml:space="preserve"> №13</w:t>
      </w:r>
      <w:r w:rsidR="00003EBB">
        <w:rPr>
          <w:sz w:val="28"/>
          <w:szCs w:val="28"/>
        </w:rPr>
        <w:t>0</w:t>
      </w:r>
      <w:r w:rsidRPr="00276200">
        <w:rPr>
          <w:sz w:val="28"/>
          <w:szCs w:val="28"/>
        </w:rPr>
        <w:t xml:space="preserve">-ФЗ «О внесении изменений в </w:t>
      </w:r>
      <w:r w:rsidR="00003EBB">
        <w:rPr>
          <w:sz w:val="28"/>
          <w:szCs w:val="28"/>
        </w:rPr>
        <w:t>часть первую Налогового кодекса Российской Федерации</w:t>
      </w:r>
      <w:r w:rsidRPr="002762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D35CD">
        <w:rPr>
          <w:sz w:val="28"/>
          <w:szCs w:val="28"/>
        </w:rPr>
        <w:t>предусмотрены</w:t>
      </w:r>
      <w:r w:rsidR="00D54D00">
        <w:rPr>
          <w:sz w:val="28"/>
          <w:szCs w:val="28"/>
        </w:rPr>
        <w:t xml:space="preserve"> изменения в пункт 5.1 статьи 23 и пункт 3 статьи 76 Налогового кодекса Российской федерации (далее- Кодекс) вступающие в силу с 01.07.2016 года.</w:t>
      </w:r>
    </w:p>
    <w:p w:rsidR="000A6A1B" w:rsidRPr="000A6A1B" w:rsidRDefault="0034010B" w:rsidP="000A6A1B">
      <w:pPr>
        <w:pStyle w:val="ConsPlusNormal"/>
        <w:ind w:firstLine="540"/>
        <w:jc w:val="both"/>
      </w:pPr>
      <w:r w:rsidRPr="0034010B">
        <w:t>С 1 июля 2016 года в соответствии с пунктом 5.1 статьи 23 Кодекса лицо,</w:t>
      </w:r>
      <w:r w:rsidR="000A6A1B">
        <w:t xml:space="preserve"> </w:t>
      </w:r>
      <w:r w:rsidR="000A6A1B" w:rsidRPr="000A6A1B">
        <w:t>относящееся к категории налогоплательщиков, обязанных в соответствии с пунктом 3 статьи 80 Кодекса представлять налоговые декларации (расчеты) в электронной форме, должно не позднее</w:t>
      </w:r>
      <w:r w:rsidR="000A6A1B">
        <w:t> </w:t>
      </w:r>
      <w:r w:rsidR="000A6A1B" w:rsidRPr="000A6A1B">
        <w:t>10 дней со дня возникновения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документооборота.</w:t>
      </w:r>
    </w:p>
    <w:p w:rsidR="0034010B" w:rsidRPr="0034010B" w:rsidRDefault="0034010B" w:rsidP="000A6A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Т</w:t>
      </w:r>
      <w:r w:rsidRPr="0034010B">
        <w:rPr>
          <w:snapToGrid w:val="0"/>
          <w:sz w:val="28"/>
          <w:szCs w:val="28"/>
        </w:rPr>
        <w:t xml:space="preserve">акже с 01.07.2016 согласно подпункту 1.1 пункта 3 статьи 76 Кодекса налоговые органы уполномочены принять решение о приостановлении операций по его счетам в банке и переводов электронных денежных средств налогоплательщика </w:t>
      </w:r>
      <w:r w:rsidRPr="0034010B">
        <w:rPr>
          <w:sz w:val="28"/>
          <w:szCs w:val="28"/>
        </w:rPr>
        <w:t xml:space="preserve">в случае неисполнения налогоплательщиком-организацией установленной </w:t>
      </w:r>
      <w:hyperlink r:id="rId7" w:history="1">
        <w:r w:rsidRPr="0034010B">
          <w:rPr>
            <w:sz w:val="28"/>
            <w:szCs w:val="28"/>
          </w:rPr>
          <w:t>пунктом 5.1 статьи 23</w:t>
        </w:r>
      </w:hyperlink>
      <w:r w:rsidRPr="0034010B">
        <w:rPr>
          <w:sz w:val="28"/>
          <w:szCs w:val="28"/>
        </w:rPr>
        <w:t xml:space="preserve"> Кодекса обязанности по обеспечению получения от налогового органа по месту нахождения организации (по месту учета организации в качестве крупнейшего налогоплательщика) документов в электронной форме по телекоммуникационным каналам связи через оператора электронного документооборота.</w:t>
      </w:r>
    </w:p>
    <w:p w:rsidR="006A73A0" w:rsidRDefault="006A73A0" w:rsidP="005B61DB">
      <w:pPr>
        <w:pStyle w:val="ConsPlusNormal"/>
        <w:spacing w:after="120"/>
        <w:ind w:firstLine="539"/>
        <w:jc w:val="both"/>
      </w:pPr>
      <w:r>
        <w:t xml:space="preserve">Учитывая изложенное, Федеральная налоговая служба рекомендует Вам проверить обеспечение возможности получения документов от налогового органа направляемых в электронной форме по телекоммуникационным каналам связи через оператора электронного документооборота и, в случае отсутствия такой возможности, провести </w:t>
      </w:r>
      <w:r w:rsidRPr="008240CF">
        <w:t>необходимые меро</w:t>
      </w:r>
      <w:r>
        <w:t>приятия по обеспечению получения документов от н</w:t>
      </w:r>
      <w:r w:rsidR="008240CF">
        <w:t>алогового органа.</w:t>
      </w:r>
    </w:p>
    <w:p w:rsidR="008240CF" w:rsidRDefault="008240CF" w:rsidP="005B61DB">
      <w:pPr>
        <w:pStyle w:val="ConsPlusNormal"/>
        <w:ind w:firstLine="539"/>
        <w:jc w:val="both"/>
      </w:pPr>
      <w:r>
        <w:t>Таким образом</w:t>
      </w:r>
      <w:r w:rsidR="00561FD0">
        <w:t xml:space="preserve">, для обеспечения получения </w:t>
      </w:r>
      <w:r w:rsidR="00DF3C22">
        <w:t xml:space="preserve">налогоплательщиком </w:t>
      </w:r>
      <w:r w:rsidR="00561FD0">
        <w:t>документов от налогового органа</w:t>
      </w:r>
      <w:r>
        <w:t>:</w:t>
      </w:r>
    </w:p>
    <w:p w:rsidR="004D35CD" w:rsidRDefault="00423A02" w:rsidP="005B61DB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</w:pPr>
      <w:r>
        <w:t>законным представителем</w:t>
      </w:r>
      <w:r w:rsidR="002147BF">
        <w:t xml:space="preserve"> необходимо наличие</w:t>
      </w:r>
      <w:r>
        <w:t>:</w:t>
      </w:r>
    </w:p>
    <w:p w:rsidR="00423A02" w:rsidRDefault="00423A02" w:rsidP="00DF3C22">
      <w:pPr>
        <w:pStyle w:val="ConsPlusNormal"/>
        <w:tabs>
          <w:tab w:val="left" w:pos="851"/>
        </w:tabs>
        <w:ind w:firstLine="540"/>
        <w:jc w:val="both"/>
      </w:pPr>
      <w:r>
        <w:t>- договор</w:t>
      </w:r>
      <w:r w:rsidR="002147BF">
        <w:t>а</w:t>
      </w:r>
      <w:r>
        <w:t xml:space="preserve"> между оператором электронного документооборота и налогоплательщиком;</w:t>
      </w:r>
    </w:p>
    <w:p w:rsidR="00423A02" w:rsidRDefault="00423A02" w:rsidP="00DF3C22">
      <w:pPr>
        <w:pStyle w:val="ConsPlusNormal"/>
        <w:ind w:firstLine="540"/>
        <w:jc w:val="both"/>
      </w:pPr>
      <w:r>
        <w:t>- квалифицированн</w:t>
      </w:r>
      <w:r w:rsidR="008240CF">
        <w:t>ого</w:t>
      </w:r>
      <w:r>
        <w:t xml:space="preserve"> сертификат</w:t>
      </w:r>
      <w:r w:rsidR="008240CF">
        <w:t>а</w:t>
      </w:r>
      <w:r>
        <w:t xml:space="preserve"> ключа электронной подписи законного представителя</w:t>
      </w:r>
      <w:r w:rsidR="00DF3C22">
        <w:t xml:space="preserve"> налогоплательщика</w:t>
      </w:r>
      <w:r>
        <w:t>.</w:t>
      </w:r>
    </w:p>
    <w:p w:rsidR="00423A02" w:rsidRDefault="00423A02" w:rsidP="00DF3C22">
      <w:pPr>
        <w:pStyle w:val="ConsPlusNormal"/>
        <w:tabs>
          <w:tab w:val="left" w:pos="567"/>
        </w:tabs>
        <w:ind w:firstLine="540"/>
        <w:jc w:val="both"/>
      </w:pPr>
      <w:r>
        <w:tab/>
        <w:t xml:space="preserve">2. сотрудником </w:t>
      </w:r>
      <w:r w:rsidR="002D521F">
        <w:t xml:space="preserve">такой </w:t>
      </w:r>
      <w:r>
        <w:t>организации</w:t>
      </w:r>
      <w:r w:rsidR="008240CF">
        <w:t xml:space="preserve"> необходимо наличие</w:t>
      </w:r>
      <w:r>
        <w:t>:</w:t>
      </w:r>
    </w:p>
    <w:p w:rsidR="00423A02" w:rsidRDefault="00DD0779" w:rsidP="00DF3C22">
      <w:pPr>
        <w:pStyle w:val="ConsPlusNormal"/>
        <w:tabs>
          <w:tab w:val="left" w:pos="567"/>
        </w:tabs>
        <w:ind w:firstLine="540"/>
        <w:jc w:val="both"/>
      </w:pPr>
      <w:r>
        <w:tab/>
      </w:r>
      <w:r w:rsidR="00423A02">
        <w:t>- договор</w:t>
      </w:r>
      <w:r w:rsidR="008240CF">
        <w:t>а</w:t>
      </w:r>
      <w:r w:rsidR="00423A02">
        <w:t xml:space="preserve"> между оператором электронного документооборота и организацией;</w:t>
      </w:r>
    </w:p>
    <w:p w:rsidR="00423A02" w:rsidRDefault="00423A02" w:rsidP="00DF3C22">
      <w:pPr>
        <w:pStyle w:val="ConsPlusNormal"/>
        <w:tabs>
          <w:tab w:val="left" w:pos="567"/>
        </w:tabs>
        <w:ind w:firstLine="540"/>
        <w:jc w:val="both"/>
      </w:pPr>
      <w:r>
        <w:tab/>
        <w:t>- квалифицированн</w:t>
      </w:r>
      <w:r w:rsidR="008240CF">
        <w:t>ого</w:t>
      </w:r>
      <w:r>
        <w:t xml:space="preserve"> сертификат</w:t>
      </w:r>
      <w:r w:rsidR="008240CF">
        <w:t>а</w:t>
      </w:r>
      <w:r>
        <w:t xml:space="preserve"> ключа электронной подписи </w:t>
      </w:r>
      <w:r w:rsidR="002D521F">
        <w:t xml:space="preserve">данного </w:t>
      </w:r>
      <w:r>
        <w:t>сотрудника организации;</w:t>
      </w:r>
    </w:p>
    <w:p w:rsidR="00423A02" w:rsidRDefault="00423A02" w:rsidP="005B61DB">
      <w:pPr>
        <w:pStyle w:val="ConsPlusNormal"/>
        <w:tabs>
          <w:tab w:val="left" w:pos="567"/>
        </w:tabs>
        <w:spacing w:after="120"/>
        <w:ind w:firstLine="539"/>
        <w:jc w:val="both"/>
      </w:pPr>
      <w:r>
        <w:t>- доверенност</w:t>
      </w:r>
      <w:r w:rsidR="008240CF">
        <w:t>и</w:t>
      </w:r>
      <w:r>
        <w:t xml:space="preserve"> на данного сотрудника с указанием полномочий на получение документов</w:t>
      </w:r>
      <w:r w:rsidR="00471FF8">
        <w:t>, направляемых налоговым органом;</w:t>
      </w:r>
    </w:p>
    <w:p w:rsidR="008C75CF" w:rsidRDefault="008C75CF" w:rsidP="005B61DB">
      <w:pPr>
        <w:pStyle w:val="ConsPlusNormal"/>
        <w:tabs>
          <w:tab w:val="left" w:pos="567"/>
        </w:tabs>
        <w:ind w:firstLine="539"/>
        <w:jc w:val="both"/>
      </w:pPr>
      <w:r>
        <w:lastRenderedPageBreak/>
        <w:t>Для обеспечения получения</w:t>
      </w:r>
      <w:r w:rsidRPr="008C75CF">
        <w:t xml:space="preserve"> </w:t>
      </w:r>
      <w:r>
        <w:t>уполномоченным представителем налогоплательщика – юридическим лицом</w:t>
      </w:r>
      <w:r w:rsidRPr="008C75CF">
        <w:t xml:space="preserve"> </w:t>
      </w:r>
      <w:r>
        <w:t>документов от налогового органа</w:t>
      </w:r>
      <w:r w:rsidR="002D521F">
        <w:t>:</w:t>
      </w:r>
    </w:p>
    <w:p w:rsidR="00471FF8" w:rsidRDefault="008C75CF" w:rsidP="005B61DB">
      <w:pPr>
        <w:pStyle w:val="ConsPlusNormal"/>
        <w:tabs>
          <w:tab w:val="left" w:pos="567"/>
        </w:tabs>
        <w:ind w:firstLine="540"/>
        <w:jc w:val="both"/>
      </w:pPr>
      <w:r>
        <w:t xml:space="preserve">1. законным представителем уполномоченного представителя налогоплательщика </w:t>
      </w:r>
      <w:r w:rsidR="008240CF">
        <w:t>необходимо наличие:</w:t>
      </w:r>
    </w:p>
    <w:p w:rsidR="008240CF" w:rsidRDefault="008240CF" w:rsidP="00DF3C22">
      <w:pPr>
        <w:pStyle w:val="ConsPlusNormal"/>
        <w:ind w:firstLine="540"/>
        <w:jc w:val="both"/>
      </w:pPr>
      <w:r>
        <w:t>- договора между оператором электронного документооборота и уполномоченным представителем – юридическим лицом;</w:t>
      </w:r>
    </w:p>
    <w:p w:rsidR="008240CF" w:rsidRDefault="008240CF" w:rsidP="00DF3C22">
      <w:pPr>
        <w:pStyle w:val="ConsPlusNormal"/>
        <w:ind w:firstLine="540"/>
        <w:jc w:val="both"/>
      </w:pPr>
      <w:r>
        <w:t>- квалифицированного сертификата ключа электронной подписи законного представителя</w:t>
      </w:r>
      <w:r w:rsidR="00561FD0">
        <w:t xml:space="preserve"> такого юридического лица;</w:t>
      </w:r>
    </w:p>
    <w:p w:rsidR="00561FD0" w:rsidRDefault="00561FD0" w:rsidP="00DF3C22">
      <w:pPr>
        <w:pStyle w:val="ConsPlusNormal"/>
        <w:ind w:firstLine="540"/>
        <w:jc w:val="both"/>
      </w:pPr>
      <w:r>
        <w:t>- договора между налогоплательщиком и уполномоченным представителем налогоплательщика – юридическим лицом;</w:t>
      </w:r>
    </w:p>
    <w:p w:rsidR="00D74FD9" w:rsidRDefault="00D74FD9" w:rsidP="00DF3C22">
      <w:pPr>
        <w:pStyle w:val="ConsPlusNormal"/>
        <w:ind w:firstLine="540"/>
        <w:jc w:val="both"/>
      </w:pPr>
      <w:r>
        <w:t>- доверенности на уполномоченного представителя налогоплательщика – юридическое лицо с указанием полномочий на получение документов, направляемых налоговым органом</w:t>
      </w:r>
    </w:p>
    <w:p w:rsidR="008240CF" w:rsidRDefault="008C75CF" w:rsidP="008C75CF">
      <w:pPr>
        <w:pStyle w:val="ConsPlusNormal"/>
        <w:tabs>
          <w:tab w:val="left" w:pos="567"/>
        </w:tabs>
        <w:ind w:firstLine="567"/>
        <w:jc w:val="both"/>
      </w:pPr>
      <w:r>
        <w:t>2. сотрудником уполномоченного представителя налогоплательщика необходимо наличие:</w:t>
      </w:r>
    </w:p>
    <w:p w:rsidR="008C75CF" w:rsidRDefault="008C75CF" w:rsidP="008C75CF">
      <w:pPr>
        <w:pStyle w:val="ConsPlusNormal"/>
        <w:ind w:firstLine="540"/>
        <w:jc w:val="both"/>
      </w:pPr>
      <w:r>
        <w:t>- договора между оператором электронного документооборота и уполномоченным представителем – юридическим лицом;</w:t>
      </w:r>
    </w:p>
    <w:p w:rsidR="008C75CF" w:rsidRDefault="008C75CF" w:rsidP="008C75CF">
      <w:pPr>
        <w:pStyle w:val="ConsPlusNormal"/>
        <w:ind w:firstLine="540"/>
        <w:jc w:val="both"/>
      </w:pPr>
      <w:r>
        <w:t>- договора между налогоплательщиком и уполномоченным представителем налогоплательщика – юридическим лицом;</w:t>
      </w:r>
    </w:p>
    <w:p w:rsidR="008C75CF" w:rsidRDefault="008C75CF" w:rsidP="008C75CF">
      <w:pPr>
        <w:pStyle w:val="ConsPlusNormal"/>
        <w:tabs>
          <w:tab w:val="left" w:pos="567"/>
        </w:tabs>
        <w:ind w:firstLine="540"/>
        <w:jc w:val="both"/>
      </w:pPr>
      <w:r>
        <w:tab/>
        <w:t>- квалифицированного сертификата ключа электронной подписи сотрудника данного юридического лица;</w:t>
      </w:r>
    </w:p>
    <w:p w:rsidR="008C75CF" w:rsidRDefault="008C75CF" w:rsidP="00D74FD9">
      <w:pPr>
        <w:pStyle w:val="ConsPlusNormal"/>
        <w:ind w:firstLine="540"/>
        <w:jc w:val="both"/>
      </w:pPr>
      <w:r>
        <w:t xml:space="preserve">- </w:t>
      </w:r>
      <w:r w:rsidR="00D74FD9">
        <w:t>доверенности на уполномоченного представителя налогоплательщика – юридическое лицо с указанием конкретного получателя и полномочий на получение документов, направляемых налоговым органом</w:t>
      </w:r>
      <w:r>
        <w:t>;</w:t>
      </w:r>
    </w:p>
    <w:p w:rsidR="008C75CF" w:rsidRDefault="008C75CF" w:rsidP="005B61DB">
      <w:pPr>
        <w:pStyle w:val="ConsPlusNormal"/>
        <w:tabs>
          <w:tab w:val="left" w:pos="567"/>
        </w:tabs>
        <w:ind w:firstLine="539"/>
        <w:jc w:val="both"/>
      </w:pPr>
      <w:r>
        <w:t>Для обеспечения получения</w:t>
      </w:r>
      <w:r w:rsidRPr="008C75CF">
        <w:t xml:space="preserve"> </w:t>
      </w:r>
      <w:r>
        <w:t>уполномоченным представителем налогоплательщика – индивидуальным предпринимателем</w:t>
      </w:r>
      <w:r w:rsidRPr="008C75CF">
        <w:t xml:space="preserve"> </w:t>
      </w:r>
      <w:r>
        <w:t>документов от налогового органа</w:t>
      </w:r>
      <w:r w:rsidR="002D521F">
        <w:t xml:space="preserve"> необходимо наличие:</w:t>
      </w:r>
    </w:p>
    <w:p w:rsidR="008C75CF" w:rsidRDefault="008C75CF" w:rsidP="005B61DB">
      <w:pPr>
        <w:pStyle w:val="ConsPlusNormal"/>
        <w:ind w:firstLine="540"/>
        <w:jc w:val="both"/>
      </w:pPr>
      <w:r>
        <w:t>- договора между оператором электронного документооборота и уполномоченным представителем-индивидуальным предпринимателем;</w:t>
      </w:r>
    </w:p>
    <w:p w:rsidR="008C75CF" w:rsidRDefault="008C75CF" w:rsidP="008C75CF">
      <w:pPr>
        <w:pStyle w:val="ConsPlusNormal"/>
        <w:ind w:firstLine="540"/>
        <w:jc w:val="both"/>
      </w:pPr>
      <w:r>
        <w:t>- договора между налогоплательщиком и уполномоченным представителем налогоплательщика – индивидуальным предпринимателем;</w:t>
      </w:r>
    </w:p>
    <w:p w:rsidR="006A73A0" w:rsidRDefault="008C75CF" w:rsidP="008C75CF">
      <w:pPr>
        <w:pStyle w:val="ConsPlusNormal"/>
        <w:ind w:firstLine="540"/>
        <w:jc w:val="both"/>
      </w:pPr>
      <w:r>
        <w:t>- квалифицированного сертификата ключа электронной подписи такого индивидуального предпринимателя;</w:t>
      </w:r>
    </w:p>
    <w:p w:rsidR="00D74FD9" w:rsidRDefault="00D74FD9" w:rsidP="00D74FD9">
      <w:pPr>
        <w:pStyle w:val="ConsPlusNormal"/>
        <w:tabs>
          <w:tab w:val="left" w:pos="567"/>
        </w:tabs>
        <w:spacing w:after="120"/>
        <w:ind w:firstLine="539"/>
        <w:jc w:val="both"/>
      </w:pPr>
      <w:r>
        <w:t>- доверенности на уполномоченного представителя налогоплательщика – индивидуального предпринимателя с указанием полномочий на получение документов, направляемых налоговым органом;</w:t>
      </w:r>
    </w:p>
    <w:p w:rsidR="00D74FD9" w:rsidRDefault="00D74FD9" w:rsidP="008C75CF">
      <w:pPr>
        <w:pStyle w:val="ConsPlusNormal"/>
        <w:ind w:firstLine="540"/>
        <w:jc w:val="both"/>
      </w:pPr>
    </w:p>
    <w:sectPr w:rsidR="00D74FD9" w:rsidSect="002D521F">
      <w:pgSz w:w="12240" w:h="15840"/>
      <w:pgMar w:top="567" w:right="72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BA0"/>
    <w:multiLevelType w:val="hybridMultilevel"/>
    <w:tmpl w:val="B4F259FC"/>
    <w:lvl w:ilvl="0" w:tplc="2FCE5A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1B59FB"/>
    <w:multiLevelType w:val="hybridMultilevel"/>
    <w:tmpl w:val="BBB0D026"/>
    <w:lvl w:ilvl="0" w:tplc="9762F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22"/>
    <w:rsid w:val="00003EBB"/>
    <w:rsid w:val="0001088E"/>
    <w:rsid w:val="000A6A1B"/>
    <w:rsid w:val="000C6CEC"/>
    <w:rsid w:val="000C7636"/>
    <w:rsid w:val="002147BF"/>
    <w:rsid w:val="00253340"/>
    <w:rsid w:val="002B7EB8"/>
    <w:rsid w:val="002D521F"/>
    <w:rsid w:val="0034010B"/>
    <w:rsid w:val="00383006"/>
    <w:rsid w:val="003E2ED9"/>
    <w:rsid w:val="00423A02"/>
    <w:rsid w:val="004267AA"/>
    <w:rsid w:val="004546EE"/>
    <w:rsid w:val="00471FF8"/>
    <w:rsid w:val="004750D8"/>
    <w:rsid w:val="004D35CD"/>
    <w:rsid w:val="00561FD0"/>
    <w:rsid w:val="005B61DB"/>
    <w:rsid w:val="005D461B"/>
    <w:rsid w:val="00680A90"/>
    <w:rsid w:val="006A73A0"/>
    <w:rsid w:val="00712C58"/>
    <w:rsid w:val="007E4ABA"/>
    <w:rsid w:val="008240CF"/>
    <w:rsid w:val="008C75CF"/>
    <w:rsid w:val="00954D10"/>
    <w:rsid w:val="00967A15"/>
    <w:rsid w:val="009A68DA"/>
    <w:rsid w:val="009C3885"/>
    <w:rsid w:val="009D2D14"/>
    <w:rsid w:val="009F7A4A"/>
    <w:rsid w:val="00A8499E"/>
    <w:rsid w:val="00AB74D5"/>
    <w:rsid w:val="00B17FEA"/>
    <w:rsid w:val="00B50018"/>
    <w:rsid w:val="00C64163"/>
    <w:rsid w:val="00CE0122"/>
    <w:rsid w:val="00D54D00"/>
    <w:rsid w:val="00D74FD9"/>
    <w:rsid w:val="00DD0779"/>
    <w:rsid w:val="00DF3C22"/>
    <w:rsid w:val="00E41D5E"/>
    <w:rsid w:val="00EB7A92"/>
    <w:rsid w:val="00ED6392"/>
    <w:rsid w:val="00E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0122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E012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1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1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E0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1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03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0122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E012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1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1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E0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1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03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55F87EEE3D081121F3A0C06BC32333E96924911DB3EB23BD6A44B282E0D3724CF416208DEEV7n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067-E6CB-454F-913B-D309272A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Асташова Евгения Юрьевна</dc:creator>
  <cp:lastModifiedBy>Трофимова Наталья Леонидовна</cp:lastModifiedBy>
  <cp:revision>3</cp:revision>
  <cp:lastPrinted>2016-06-23T14:52:00Z</cp:lastPrinted>
  <dcterms:created xsi:type="dcterms:W3CDTF">2016-06-29T14:45:00Z</dcterms:created>
  <dcterms:modified xsi:type="dcterms:W3CDTF">2016-06-29T14:57:00Z</dcterms:modified>
</cp:coreProperties>
</file>