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AB" w:rsidRDefault="00F90F1F" w:rsidP="00444E28">
      <w:pPr>
        <w:keepNext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5E41F7" wp14:editId="67156D74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252A4" w:rsidSect="003030F1">
      <w:headerReference w:type="first" r:id="rId1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B0" w:rsidRDefault="00A361B0" w:rsidP="004873FA">
      <w:pPr>
        <w:spacing w:after="0" w:line="240" w:lineRule="auto"/>
      </w:pPr>
      <w:r>
        <w:separator/>
      </w:r>
    </w:p>
  </w:endnote>
  <w:endnote w:type="continuationSeparator" w:id="0">
    <w:p w:rsidR="00A361B0" w:rsidRDefault="00A361B0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B0" w:rsidRDefault="00A361B0" w:rsidP="004873FA">
      <w:pPr>
        <w:spacing w:after="0" w:line="240" w:lineRule="auto"/>
      </w:pPr>
      <w:r>
        <w:separator/>
      </w:r>
    </w:p>
  </w:footnote>
  <w:footnote w:type="continuationSeparator" w:id="0">
    <w:p w:rsidR="00A361B0" w:rsidRDefault="00A361B0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FE31C7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8"/>
    <w:rsid w:val="00001DC6"/>
    <w:rsid w:val="00022217"/>
    <w:rsid w:val="0004213F"/>
    <w:rsid w:val="00047161"/>
    <w:rsid w:val="00047E11"/>
    <w:rsid w:val="00047F8D"/>
    <w:rsid w:val="0005321A"/>
    <w:rsid w:val="00053A2A"/>
    <w:rsid w:val="00056DDC"/>
    <w:rsid w:val="00061ED3"/>
    <w:rsid w:val="000733BC"/>
    <w:rsid w:val="00090DBE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95852"/>
    <w:rsid w:val="001A607B"/>
    <w:rsid w:val="001A60A0"/>
    <w:rsid w:val="001B1DAC"/>
    <w:rsid w:val="001B7BBC"/>
    <w:rsid w:val="001C63FC"/>
    <w:rsid w:val="001E5074"/>
    <w:rsid w:val="001F5471"/>
    <w:rsid w:val="0022147C"/>
    <w:rsid w:val="00221ABA"/>
    <w:rsid w:val="0023002F"/>
    <w:rsid w:val="00232F68"/>
    <w:rsid w:val="00284184"/>
    <w:rsid w:val="00290B7F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15A1"/>
    <w:rsid w:val="00471480"/>
    <w:rsid w:val="004817DB"/>
    <w:rsid w:val="004873FA"/>
    <w:rsid w:val="004962F7"/>
    <w:rsid w:val="004B41E0"/>
    <w:rsid w:val="004C0328"/>
    <w:rsid w:val="004E0ABB"/>
    <w:rsid w:val="004E5F11"/>
    <w:rsid w:val="004E6104"/>
    <w:rsid w:val="004F408C"/>
    <w:rsid w:val="00501C7D"/>
    <w:rsid w:val="0051141F"/>
    <w:rsid w:val="00522962"/>
    <w:rsid w:val="0053732F"/>
    <w:rsid w:val="005430F8"/>
    <w:rsid w:val="00544E8E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2D14"/>
    <w:rsid w:val="006B1040"/>
    <w:rsid w:val="006B546B"/>
    <w:rsid w:val="006C52F4"/>
    <w:rsid w:val="006F0172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3781"/>
    <w:rsid w:val="00870115"/>
    <w:rsid w:val="00875C1A"/>
    <w:rsid w:val="008846B6"/>
    <w:rsid w:val="00891FC7"/>
    <w:rsid w:val="008B77AF"/>
    <w:rsid w:val="008C73C4"/>
    <w:rsid w:val="008D1568"/>
    <w:rsid w:val="008E715E"/>
    <w:rsid w:val="008E7D19"/>
    <w:rsid w:val="008F37B6"/>
    <w:rsid w:val="00900C2E"/>
    <w:rsid w:val="00903CB6"/>
    <w:rsid w:val="00904B54"/>
    <w:rsid w:val="00910EAD"/>
    <w:rsid w:val="0091280A"/>
    <w:rsid w:val="00920115"/>
    <w:rsid w:val="0092395C"/>
    <w:rsid w:val="009465A6"/>
    <w:rsid w:val="00953A38"/>
    <w:rsid w:val="0096032E"/>
    <w:rsid w:val="0097387F"/>
    <w:rsid w:val="009760CB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361B0"/>
    <w:rsid w:val="00A52B2B"/>
    <w:rsid w:val="00A52F34"/>
    <w:rsid w:val="00A54D08"/>
    <w:rsid w:val="00A60C37"/>
    <w:rsid w:val="00A64B8B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A746D"/>
    <w:rsid w:val="00BD1FB6"/>
    <w:rsid w:val="00BE1B3C"/>
    <w:rsid w:val="00BE3D84"/>
    <w:rsid w:val="00BE4FC0"/>
    <w:rsid w:val="00BF42CC"/>
    <w:rsid w:val="00C12185"/>
    <w:rsid w:val="00C2074F"/>
    <w:rsid w:val="00C365A4"/>
    <w:rsid w:val="00C40228"/>
    <w:rsid w:val="00C4030D"/>
    <w:rsid w:val="00C42B2E"/>
    <w:rsid w:val="00C7327E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68BD"/>
    <w:rsid w:val="00CF7572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66FE"/>
    <w:rsid w:val="00D77279"/>
    <w:rsid w:val="00D818AA"/>
    <w:rsid w:val="00DB517A"/>
    <w:rsid w:val="00DC239D"/>
    <w:rsid w:val="00DC370C"/>
    <w:rsid w:val="00DC7055"/>
    <w:rsid w:val="00E252A4"/>
    <w:rsid w:val="00E342C4"/>
    <w:rsid w:val="00E37189"/>
    <w:rsid w:val="00E40298"/>
    <w:rsid w:val="00E56CBD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F0091A"/>
    <w:rsid w:val="00F123BE"/>
    <w:rsid w:val="00F175ED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65B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F30FE5-14AF-47DB-9FD1-E7542390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</a:t>
            </a:r>
            <a:r>
              <a:rPr lang="ru-RU" sz="1600" baseline="0"/>
              <a:t> квартал 2022 года, по тематике вопроса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2.5708284195186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54756374061411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97303854416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950992888370043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7663736"/>
        <c:axId val="187662168"/>
        <c:axId val="0"/>
      </c:bar3DChart>
      <c:catAx>
        <c:axId val="187663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662168"/>
        <c:crosses val="autoZero"/>
        <c:auto val="1"/>
        <c:lblAlgn val="ctr"/>
        <c:lblOffset val="100"/>
        <c:noMultiLvlLbl val="0"/>
      </c:catAx>
      <c:valAx>
        <c:axId val="187662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663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</a:t>
            </a:r>
            <a:r>
              <a:rPr lang="ru-RU" sz="1600" baseline="0"/>
              <a:t> </a:t>
            </a:r>
            <a:r>
              <a:rPr lang="ru-RU" sz="1600"/>
              <a:t>и организаций, поступивших в ЦА ФНС</a:t>
            </a:r>
            <a:r>
              <a:rPr lang="ru-RU" sz="1600" baseline="0"/>
              <a:t> России </a:t>
            </a:r>
            <a:br>
              <a:rPr lang="ru-RU" sz="1600" baseline="0"/>
            </a:br>
            <a:r>
              <a:rPr lang="ru-RU" sz="1600" baseline="0"/>
              <a:t>и направленных на рассмотрение в территориальные налоговые органы,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 </a:t>
            </a:r>
            <a:r>
              <a:rPr lang="ru-RU" sz="1600" baseline="0"/>
              <a:t>квартал 2022 года</a:t>
            </a:r>
          </a:p>
        </c:rich>
      </c:tx>
      <c:layout>
        <c:manualLayout>
          <c:xMode val="edge"/>
          <c:yMode val="edge"/>
          <c:x val="0.12327245444467809"/>
          <c:y val="1.1834319526627219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explosion val="14"/>
          </c:dPt>
          <c:dPt>
            <c:idx val="1"/>
            <c:bubble3D val="0"/>
            <c:explosion val="24"/>
          </c:dPt>
          <c:dPt>
            <c:idx val="12"/>
            <c:bubble3D val="0"/>
            <c:explosion val="16"/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Иркутской области</c:v>
                </c:pt>
                <c:pt idx="5">
                  <c:v>УФНС России по Республике Татарстан</c:v>
                </c:pt>
                <c:pt idx="6">
                  <c:v>УФНС России по Ростовской области</c:v>
                </c:pt>
                <c:pt idx="7">
                  <c:v>УФНС России по Ленинградской области</c:v>
                </c:pt>
                <c:pt idx="8">
                  <c:v>УФНС России по Самарской области</c:v>
                </c:pt>
                <c:pt idx="9">
                  <c:v>УФНС России по Республике Башкортостан</c:v>
                </c:pt>
                <c:pt idx="10">
                  <c:v>УФНС России по Новосибирской области</c:v>
                </c:pt>
                <c:pt idx="11">
                  <c:v>УФНС России по Воронежской области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0.26</c:v>
                </c:pt>
                <c:pt idx="1">
                  <c:v>0.08</c:v>
                </c:pt>
                <c:pt idx="2">
                  <c:v>0.04</c:v>
                </c:pt>
                <c:pt idx="3">
                  <c:v>0.03</c:v>
                </c:pt>
                <c:pt idx="4">
                  <c:v>0.02</c:v>
                </c:pt>
                <c:pt idx="5">
                  <c:v>0.01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0.01</c:v>
                </c:pt>
                <c:pt idx="1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 </a:t>
            </a:r>
            <a:r>
              <a:rPr lang="ru-RU" sz="1600" baseline="0"/>
              <a:t>квартал 2022 года</a:t>
            </a:r>
          </a:p>
        </c:rich>
      </c:tx>
      <c:layout>
        <c:manualLayout>
          <c:xMode val="edge"/>
          <c:yMode val="edge"/>
          <c:x val="0.10986285382299789"/>
          <c:y val="1.7883755588673621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rgbClr val="0099CC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CCECFF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en-US"/>
                      <a:t>88%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en-US"/>
                      <a:t>12%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57AD-3750-4F0D-A2F8-C173D457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Муромская Ольга Вячеславовна</cp:lastModifiedBy>
  <cp:revision>2</cp:revision>
  <cp:lastPrinted>2021-07-16T08:49:00Z</cp:lastPrinted>
  <dcterms:created xsi:type="dcterms:W3CDTF">2022-04-25T13:21:00Z</dcterms:created>
  <dcterms:modified xsi:type="dcterms:W3CDTF">2022-04-25T13:21:00Z</dcterms:modified>
</cp:coreProperties>
</file>