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58" w:rsidRDefault="00714558" w:rsidP="004873FA">
      <w:pPr>
        <w:spacing w:after="0" w:line="240" w:lineRule="auto"/>
      </w:pPr>
      <w:r>
        <w:separator/>
      </w:r>
    </w:p>
  </w:endnote>
  <w:endnote w:type="continuationSeparator" w:id="0">
    <w:p w:rsidR="00714558" w:rsidRDefault="00714558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58" w:rsidRDefault="00714558" w:rsidP="004873FA">
      <w:pPr>
        <w:spacing w:after="0" w:line="240" w:lineRule="auto"/>
      </w:pPr>
      <w:r>
        <w:separator/>
      </w:r>
    </w:p>
  </w:footnote>
  <w:footnote w:type="continuationSeparator" w:id="0">
    <w:p w:rsidR="00714558" w:rsidRDefault="00714558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24AF7"/>
    <w:rsid w:val="0004213F"/>
    <w:rsid w:val="00047161"/>
    <w:rsid w:val="00047E11"/>
    <w:rsid w:val="00047F8D"/>
    <w:rsid w:val="0005321A"/>
    <w:rsid w:val="00053A2A"/>
    <w:rsid w:val="00056DDC"/>
    <w:rsid w:val="00061ED3"/>
    <w:rsid w:val="00071BB5"/>
    <w:rsid w:val="00072AFE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B7BBC"/>
    <w:rsid w:val="001C63FC"/>
    <w:rsid w:val="001E5074"/>
    <w:rsid w:val="001F5471"/>
    <w:rsid w:val="0022147C"/>
    <w:rsid w:val="00221ABA"/>
    <w:rsid w:val="0023002F"/>
    <w:rsid w:val="00232F68"/>
    <w:rsid w:val="0024174D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04BC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00FE"/>
    <w:rsid w:val="004615A1"/>
    <w:rsid w:val="00471480"/>
    <w:rsid w:val="004817DB"/>
    <w:rsid w:val="004873FA"/>
    <w:rsid w:val="004962F7"/>
    <w:rsid w:val="004B41E0"/>
    <w:rsid w:val="004C0328"/>
    <w:rsid w:val="004E0ABB"/>
    <w:rsid w:val="004E5F11"/>
    <w:rsid w:val="004E6104"/>
    <w:rsid w:val="004F408C"/>
    <w:rsid w:val="00500F9C"/>
    <w:rsid w:val="00501C7D"/>
    <w:rsid w:val="0051141F"/>
    <w:rsid w:val="00522962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3236"/>
    <w:rsid w:val="0070415F"/>
    <w:rsid w:val="00711B5D"/>
    <w:rsid w:val="00714558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8F77AA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67EAF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61C64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36B0"/>
    <w:rsid w:val="00E56CBD"/>
    <w:rsid w:val="00E837DA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EF3867"/>
    <w:rsid w:val="00F0091A"/>
    <w:rsid w:val="00F11C59"/>
    <w:rsid w:val="00F123BE"/>
    <w:rsid w:val="00F175ED"/>
    <w:rsid w:val="00F2297F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</a:t>
            </a:r>
            <a:r>
              <a:rPr lang="ru-RU" sz="1600" baseline="0"/>
              <a:t> квартал 2023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0.1157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9.5711182849496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0.11550000000000001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9.7000000000000003E-2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9.5000000000000001E-2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6.9000000000000006E-2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6.3E-2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4.4999999999999998E-2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4.1000000000000002E-2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407936"/>
        <c:axId val="187785984"/>
        <c:axId val="0"/>
      </c:bar3DChart>
      <c:catAx>
        <c:axId val="18640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785984"/>
        <c:crosses val="autoZero"/>
        <c:auto val="1"/>
        <c:lblAlgn val="ctr"/>
        <c:lblOffset val="100"/>
        <c:noMultiLvlLbl val="0"/>
      </c:catAx>
      <c:valAx>
        <c:axId val="18778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40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квартал 2023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Республике Татарстан</c:v>
                </c:pt>
                <c:pt idx="5">
                  <c:v>УФНС России по Самарской области</c:v>
                </c:pt>
                <c:pt idx="6">
                  <c:v>УФНС России по Ростовской области</c:v>
                </c:pt>
                <c:pt idx="7">
                  <c:v>УФНС России по Свердловской  области</c:v>
                </c:pt>
                <c:pt idx="8">
                  <c:v>УФНС России по Новосибирской области</c:v>
                </c:pt>
                <c:pt idx="9">
                  <c:v>УФНС России по Нижегородской области</c:v>
                </c:pt>
                <c:pt idx="10">
                  <c:v>УФНС России по Челябинской области</c:v>
                </c:pt>
                <c:pt idx="11">
                  <c:v>УФНС России по Республике Башкортостан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0.26</c:v>
                </c:pt>
                <c:pt idx="1">
                  <c:v>0.08</c:v>
                </c:pt>
                <c:pt idx="2">
                  <c:v>0.05</c:v>
                </c:pt>
                <c:pt idx="3">
                  <c:v>0.03</c:v>
                </c:pt>
                <c:pt idx="4">
                  <c:v>0.02</c:v>
                </c:pt>
                <c:pt idx="5">
                  <c:v>1.4999999999999999E-2</c:v>
                </c:pt>
                <c:pt idx="6">
                  <c:v>1.4E-2</c:v>
                </c:pt>
                <c:pt idx="7">
                  <c:v>1.2999999999999999E-2</c:v>
                </c:pt>
                <c:pt idx="8">
                  <c:v>1.2E-2</c:v>
                </c:pt>
                <c:pt idx="9">
                  <c:v>1.17E-2</c:v>
                </c:pt>
                <c:pt idx="10">
                  <c:v>1.12E-2</c:v>
                </c:pt>
                <c:pt idx="11">
                  <c:v>1.04E-2</c:v>
                </c:pt>
                <c:pt idx="12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квартал 2023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3E96-A4FB-4BFE-AA1C-70918B26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3</cp:revision>
  <cp:lastPrinted>2021-07-16T08:49:00Z</cp:lastPrinted>
  <dcterms:created xsi:type="dcterms:W3CDTF">2023-04-21T11:49:00Z</dcterms:created>
  <dcterms:modified xsi:type="dcterms:W3CDTF">2023-04-21T11:49:00Z</dcterms:modified>
</cp:coreProperties>
</file>