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074BAB" w14:textId="77777777" w:rsidR="004A1299" w:rsidRDefault="004A1299" w:rsidP="009A20E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435519228"/>
    </w:p>
    <w:p w14:paraId="16F6D81B" w14:textId="77777777" w:rsidR="004C4F95" w:rsidRPr="009A20E6" w:rsidRDefault="00B46500" w:rsidP="009A20E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E6">
        <w:rPr>
          <w:rFonts w:ascii="Times New Roman" w:hAnsi="Times New Roman" w:cs="Times New Roman"/>
          <w:b/>
          <w:sz w:val="28"/>
          <w:szCs w:val="28"/>
        </w:rPr>
        <w:t xml:space="preserve">МЕТОДИЧЕСКИЕ </w:t>
      </w:r>
      <w:r w:rsidR="004462C3" w:rsidRPr="009A20E6">
        <w:rPr>
          <w:rFonts w:ascii="Times New Roman" w:hAnsi="Times New Roman" w:cs="Times New Roman"/>
          <w:b/>
          <w:sz w:val="28"/>
          <w:szCs w:val="28"/>
        </w:rPr>
        <w:t>РЕКОМЕНДАЦИИ</w:t>
      </w:r>
    </w:p>
    <w:p w14:paraId="16CD34BD" w14:textId="77777777" w:rsidR="00D94A25" w:rsidRPr="009A20E6" w:rsidRDefault="00B46500" w:rsidP="009A20E6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0E6">
        <w:rPr>
          <w:rFonts w:ascii="Times New Roman" w:hAnsi="Times New Roman" w:cs="Times New Roman"/>
          <w:b/>
          <w:sz w:val="28"/>
          <w:szCs w:val="28"/>
        </w:rPr>
        <w:t>ПО ВЗАИМОДЕЙСТВИЮ ФЕДЕРАЛЬНЫХ ОРГАНОВ ИСПОЛНИТЕЛЬНОЙ ВЛАСТИ С РЕФЕРЕНТНЫМИ ГРУППАМИ</w:t>
      </w:r>
      <w:bookmarkStart w:id="1" w:name="_Toc445900833"/>
      <w:bookmarkStart w:id="2" w:name="_Toc445900834"/>
    </w:p>
    <w:p w14:paraId="596D0196" w14:textId="77777777" w:rsidR="00D94A25" w:rsidRDefault="00D94A25" w:rsidP="009A20E6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71C47001" w14:textId="77777777" w:rsidR="00D01921" w:rsidRPr="009A20E6" w:rsidRDefault="00D01921" w:rsidP="009A20E6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14:paraId="45E2C9E8" w14:textId="77777777" w:rsidR="00D83FEE" w:rsidRDefault="00720EBD" w:rsidP="00D01921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  <w:lang w:val="en-US"/>
        </w:rPr>
        <w:t>I</w:t>
      </w:r>
      <w:r w:rsidR="00FB0AC7" w:rsidRPr="009A20E6">
        <w:rPr>
          <w:rFonts w:ascii="Times New Roman" w:hAnsi="Times New Roman"/>
          <w:b/>
          <w:sz w:val="28"/>
          <w:szCs w:val="28"/>
        </w:rPr>
        <w:t xml:space="preserve">. </w:t>
      </w:r>
      <w:r w:rsidRPr="009A20E6">
        <w:rPr>
          <w:rFonts w:ascii="Times New Roman" w:hAnsi="Times New Roman"/>
          <w:b/>
          <w:sz w:val="28"/>
          <w:szCs w:val="28"/>
        </w:rPr>
        <w:t>ОБЩИЕ ПОЛОЖЕНИЯ</w:t>
      </w:r>
    </w:p>
    <w:p w14:paraId="4311D647" w14:textId="77777777" w:rsidR="00D01921" w:rsidRPr="009A20E6" w:rsidRDefault="00D01921" w:rsidP="009A20E6">
      <w:pPr>
        <w:pStyle w:val="headingsection"/>
        <w:numPr>
          <w:ilvl w:val="0"/>
          <w:numId w:val="0"/>
        </w:numPr>
        <w:spacing w:before="0" w:after="0" w:line="360" w:lineRule="exact"/>
        <w:ind w:left="3118"/>
        <w:jc w:val="left"/>
        <w:rPr>
          <w:rFonts w:ascii="Times New Roman" w:hAnsi="Times New Roman"/>
          <w:b/>
          <w:sz w:val="28"/>
          <w:szCs w:val="28"/>
        </w:rPr>
      </w:pPr>
    </w:p>
    <w:p w14:paraId="2868B122" w14:textId="7982C96E" w:rsidR="00720EBD" w:rsidRPr="009A20E6" w:rsidRDefault="00D83FEE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Настоящие Методические </w:t>
      </w:r>
      <w:r w:rsidR="004462C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рекомендации 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по взаимодействию федеральных органов исполнительной власти с референтными группами (далее – Методические рекомендации) </w:t>
      </w:r>
      <w:r w:rsidR="00B5472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разработаны в дополнение 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к 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Концепции открытости федеральных органов исполнительной власти, утвержденной распоряжением Правительства Российской Федерации от 30 января 2014 г. № 93-р (далее </w:t>
      </w:r>
      <w:r w:rsidR="009F6AC2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–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Концепция </w:t>
      </w:r>
      <w:r w:rsidR="00B5472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открытости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)</w:t>
      </w:r>
      <w:r w:rsidR="00E55DE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B5472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 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Методических рекомендаций по реализации принципов открытости в федеральных органах исполнительной власти, утвержденных 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Правительственной комиссией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по координации деятельности открытого правительства 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(протокол заседания 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от 26 декабря 2013 г. № АМ-П36-89</w:t>
      </w:r>
      <w:r w:rsidR="00BF515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)</w:t>
      </w:r>
      <w:r w:rsidR="00BF515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(далее 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–</w:t>
      </w:r>
      <w:r w:rsidR="00BF515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Методические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рекомендации </w:t>
      </w:r>
      <w:r w:rsidR="00B5472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по реализации принципов открытости</w:t>
      </w:r>
      <w:r w:rsidR="00720E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)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</w:p>
    <w:p w14:paraId="536035C0" w14:textId="3ABADB63" w:rsidR="00F86F5C" w:rsidRPr="009A20E6" w:rsidRDefault="00720EBD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Методические </w:t>
      </w:r>
      <w:r w:rsidR="004462C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рекомендации </w:t>
      </w:r>
      <w:r w:rsidR="00F86F5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определяют </w:t>
      </w:r>
      <w:r w:rsidR="000111C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принципы, цели, </w:t>
      </w:r>
      <w:r w:rsidR="004B024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порядок</w:t>
      </w:r>
      <w:r w:rsidR="000111C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 каналы, способы и инструменты такого</w:t>
      </w:r>
      <w:r w:rsidR="004B024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F86F5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взаимодействия.</w:t>
      </w:r>
    </w:p>
    <w:bookmarkEnd w:id="0"/>
    <w:bookmarkEnd w:id="1"/>
    <w:bookmarkEnd w:id="2"/>
    <w:p w14:paraId="2CFADCC5" w14:textId="77777777" w:rsidR="00720EBD" w:rsidRPr="009A20E6" w:rsidRDefault="00720EBD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Для целей настоящих </w:t>
      </w:r>
      <w:r w:rsidR="00E55DE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М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етодических рекомендаций используются следующие термины и определения:</w:t>
      </w:r>
    </w:p>
    <w:p w14:paraId="2EF43920" w14:textId="55662A81" w:rsidR="00E87974" w:rsidRPr="009A20E6" w:rsidRDefault="0072504B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референтные группы –</w:t>
      </w:r>
      <w:r w:rsidR="001C0322" w:rsidRPr="009A20E6">
        <w:rPr>
          <w:rFonts w:ascii="Times New Roman" w:hAnsi="Times New Roman" w:cs="Times New Roman"/>
          <w:sz w:val="28"/>
          <w:szCs w:val="28"/>
        </w:rPr>
        <w:t xml:space="preserve"> максимально широкие социальные и (или) профессиональные группы физических и юридических лиц, которые обладают общими охраняемыми законом интересами, которые потенциально могут быть затронуты решениями </w:t>
      </w:r>
      <w:r w:rsidRPr="009A20E6">
        <w:rPr>
          <w:rFonts w:ascii="Times New Roman" w:hAnsi="Times New Roman" w:cs="Times New Roman"/>
          <w:sz w:val="28"/>
          <w:szCs w:val="28"/>
        </w:rPr>
        <w:t>федеральных органов исполнительной власти (далее – ФОИВ)</w:t>
      </w:r>
      <w:r w:rsidR="00E87974" w:rsidRPr="009A20E6">
        <w:rPr>
          <w:rFonts w:ascii="Times New Roman" w:hAnsi="Times New Roman" w:cs="Times New Roman"/>
          <w:sz w:val="28"/>
          <w:szCs w:val="28"/>
        </w:rPr>
        <w:t>;</w:t>
      </w:r>
    </w:p>
    <w:p w14:paraId="6A404602" w14:textId="2DC94468" w:rsidR="00E87974" w:rsidRPr="009A20E6" w:rsidRDefault="00E87974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участники</w:t>
      </w:r>
      <w:r w:rsidR="0072504B" w:rsidRPr="009A20E6">
        <w:rPr>
          <w:rFonts w:ascii="Times New Roman" w:hAnsi="Times New Roman" w:cs="Times New Roman"/>
          <w:sz w:val="28"/>
          <w:szCs w:val="28"/>
        </w:rPr>
        <w:t xml:space="preserve"> референтных групп –</w:t>
      </w:r>
      <w:r w:rsidRPr="009A20E6">
        <w:rPr>
          <w:rFonts w:ascii="Times New Roman" w:hAnsi="Times New Roman" w:cs="Times New Roman"/>
          <w:sz w:val="28"/>
          <w:szCs w:val="28"/>
        </w:rPr>
        <w:t xml:space="preserve"> физические лица и организации (некоммерческие унитарные и корпоративные организации, в том числе, </w:t>
      </w:r>
      <w:r w:rsidR="0072504B" w:rsidRPr="009A20E6">
        <w:rPr>
          <w:rFonts w:ascii="Times New Roman" w:hAnsi="Times New Roman" w:cs="Times New Roman"/>
          <w:sz w:val="28"/>
          <w:szCs w:val="28"/>
        </w:rPr>
        <w:t>профессиональные союзы</w:t>
      </w:r>
      <w:r w:rsidRPr="009A20E6">
        <w:rPr>
          <w:rFonts w:ascii="Times New Roman" w:hAnsi="Times New Roman" w:cs="Times New Roman"/>
          <w:sz w:val="28"/>
          <w:szCs w:val="28"/>
        </w:rPr>
        <w:t xml:space="preserve"> и др.), которые выражают оценки и мнения референтных групп и с которыми ФОИВ осуществляет непосредственное </w:t>
      </w:r>
      <w:r w:rsidR="0072504B" w:rsidRPr="009A20E6">
        <w:rPr>
          <w:rFonts w:ascii="Times New Roman" w:hAnsi="Times New Roman" w:cs="Times New Roman"/>
          <w:sz w:val="28"/>
          <w:szCs w:val="28"/>
        </w:rPr>
        <w:t>взаимодействие;</w:t>
      </w:r>
    </w:p>
    <w:p w14:paraId="3ECA9C35" w14:textId="58226EC4" w:rsidR="00E87974" w:rsidRPr="009A20E6" w:rsidRDefault="00E87974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общественно значимый нормативный правовой акт – нормативный правовой акт или проект нормативного правового акта, оказывающий существенное влияние на права и законные интересы граждан Российской Федерации, и/или проживающих на территории Российской Федерации иностранных граждан и/или лиц без гражданства, а также зарегистрированных в Российской Федерации юридических лиц, в том </w:t>
      </w:r>
      <w:r w:rsidR="0072504B" w:rsidRPr="009A20E6">
        <w:rPr>
          <w:rFonts w:ascii="Times New Roman" w:hAnsi="Times New Roman" w:cs="Times New Roman"/>
          <w:sz w:val="28"/>
          <w:szCs w:val="28"/>
        </w:rPr>
        <w:t>числе,</w:t>
      </w:r>
      <w:r w:rsidRPr="009A20E6">
        <w:rPr>
          <w:rFonts w:ascii="Times New Roman" w:hAnsi="Times New Roman" w:cs="Times New Roman"/>
          <w:sz w:val="28"/>
          <w:szCs w:val="28"/>
        </w:rPr>
        <w:t xml:space="preserve"> если вступление в силу данного акта может привести к существенному </w:t>
      </w:r>
      <w:r w:rsidRPr="009A20E6">
        <w:rPr>
          <w:rFonts w:ascii="Times New Roman" w:hAnsi="Times New Roman" w:cs="Times New Roman"/>
          <w:sz w:val="28"/>
          <w:szCs w:val="28"/>
        </w:rPr>
        <w:lastRenderedPageBreak/>
        <w:t>снижению правовых гарантий прав и защиты законных интересов социальных групп;</w:t>
      </w:r>
    </w:p>
    <w:p w14:paraId="4FCF7092" w14:textId="73ABD72F" w:rsidR="00EC245D" w:rsidRPr="009A20E6" w:rsidRDefault="00F86F5C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и</w:t>
      </w:r>
      <w:r w:rsidR="00EC245D" w:rsidRPr="009A20E6">
        <w:rPr>
          <w:rFonts w:ascii="Times New Roman" w:hAnsi="Times New Roman" w:cs="Times New Roman"/>
          <w:sz w:val="28"/>
          <w:szCs w:val="28"/>
        </w:rPr>
        <w:t xml:space="preserve">нструменты взаимодействия – </w:t>
      </w:r>
      <w:r w:rsidR="00EA407A" w:rsidRPr="009A20E6">
        <w:rPr>
          <w:rFonts w:ascii="Times New Roman" w:hAnsi="Times New Roman" w:cs="Times New Roman"/>
          <w:sz w:val="28"/>
          <w:szCs w:val="28"/>
        </w:rPr>
        <w:t xml:space="preserve">средства </w:t>
      </w:r>
      <w:r w:rsidR="00E87974" w:rsidRPr="009A20E6">
        <w:rPr>
          <w:rFonts w:ascii="Times New Roman" w:hAnsi="Times New Roman" w:cs="Times New Roman"/>
          <w:sz w:val="28"/>
          <w:szCs w:val="28"/>
        </w:rPr>
        <w:t>и механизмы</w:t>
      </w:r>
      <w:r w:rsidR="00EA407A" w:rsidRPr="009A20E6">
        <w:rPr>
          <w:rFonts w:ascii="Times New Roman" w:hAnsi="Times New Roman" w:cs="Times New Roman"/>
          <w:sz w:val="28"/>
          <w:szCs w:val="28"/>
        </w:rPr>
        <w:t xml:space="preserve">, </w:t>
      </w:r>
      <w:r w:rsidR="005A4742" w:rsidRPr="009A20E6">
        <w:rPr>
          <w:rFonts w:ascii="Times New Roman" w:hAnsi="Times New Roman" w:cs="Times New Roman"/>
          <w:sz w:val="28"/>
          <w:szCs w:val="28"/>
        </w:rPr>
        <w:t>с помощью</w:t>
      </w:r>
      <w:r w:rsidR="00EA407A" w:rsidRPr="009A20E6">
        <w:rPr>
          <w:rFonts w:ascii="Times New Roman" w:hAnsi="Times New Roman" w:cs="Times New Roman"/>
          <w:sz w:val="28"/>
          <w:szCs w:val="28"/>
        </w:rPr>
        <w:t xml:space="preserve"> которых ФОИВ осуществляет информирование референтных групп</w:t>
      </w:r>
      <w:r w:rsidR="0099735A" w:rsidRPr="009A20E6">
        <w:rPr>
          <w:rFonts w:ascii="Times New Roman" w:hAnsi="Times New Roman" w:cs="Times New Roman"/>
          <w:sz w:val="28"/>
          <w:szCs w:val="28"/>
        </w:rPr>
        <w:t>, вовлекает их в совместную работу</w:t>
      </w:r>
      <w:r w:rsidR="00EA407A" w:rsidRPr="009A20E6">
        <w:rPr>
          <w:rFonts w:ascii="Times New Roman" w:hAnsi="Times New Roman" w:cs="Times New Roman"/>
          <w:sz w:val="28"/>
          <w:szCs w:val="28"/>
        </w:rPr>
        <w:t xml:space="preserve"> и получает обратную связь (например, с использованием информационно-телекоммуникационной сети </w:t>
      </w:r>
      <w:r w:rsidR="0072504B" w:rsidRPr="009A20E6">
        <w:rPr>
          <w:rFonts w:ascii="Times New Roman" w:hAnsi="Times New Roman" w:cs="Times New Roman"/>
          <w:sz w:val="28"/>
          <w:szCs w:val="28"/>
        </w:rPr>
        <w:t>"</w:t>
      </w:r>
      <w:r w:rsidR="00EA407A" w:rsidRPr="009A20E6">
        <w:rPr>
          <w:rFonts w:ascii="Times New Roman" w:hAnsi="Times New Roman" w:cs="Times New Roman"/>
          <w:sz w:val="28"/>
          <w:szCs w:val="28"/>
        </w:rPr>
        <w:t>Интернет</w:t>
      </w:r>
      <w:r w:rsidR="0072504B" w:rsidRPr="009A20E6">
        <w:rPr>
          <w:rFonts w:ascii="Times New Roman" w:hAnsi="Times New Roman" w:cs="Times New Roman"/>
          <w:sz w:val="28"/>
          <w:szCs w:val="28"/>
        </w:rPr>
        <w:t>"</w:t>
      </w:r>
      <w:r w:rsidR="00EA407A" w:rsidRPr="009A20E6">
        <w:rPr>
          <w:rFonts w:ascii="Times New Roman" w:hAnsi="Times New Roman" w:cs="Times New Roman"/>
          <w:sz w:val="28"/>
          <w:szCs w:val="28"/>
        </w:rPr>
        <w:t>);</w:t>
      </w:r>
    </w:p>
    <w:p w14:paraId="641E5F30" w14:textId="77777777" w:rsidR="00EC245D" w:rsidRPr="009A20E6" w:rsidRDefault="00F86F5C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к</w:t>
      </w:r>
      <w:r w:rsidR="00EC245D" w:rsidRPr="009A20E6">
        <w:rPr>
          <w:rFonts w:ascii="Times New Roman" w:hAnsi="Times New Roman" w:cs="Times New Roman"/>
          <w:sz w:val="28"/>
          <w:szCs w:val="28"/>
        </w:rPr>
        <w:t xml:space="preserve">аналы взаимодействия – </w:t>
      </w:r>
      <w:r w:rsidR="00CC427B" w:rsidRPr="009A20E6">
        <w:rPr>
          <w:rFonts w:ascii="Times New Roman" w:hAnsi="Times New Roman" w:cs="Times New Roman"/>
          <w:sz w:val="28"/>
          <w:szCs w:val="28"/>
        </w:rPr>
        <w:t>площадки, органы и организации, при помощи которых ФОИВ имеет возможность выстраивать взаимодействие с референтными группами;</w:t>
      </w:r>
    </w:p>
    <w:p w14:paraId="74C9B9B2" w14:textId="7E99F21F" w:rsidR="00E87974" w:rsidRPr="009A20E6" w:rsidRDefault="00F86F5C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с</w:t>
      </w:r>
      <w:r w:rsidR="003D0D92" w:rsidRPr="009A20E6">
        <w:rPr>
          <w:rFonts w:ascii="Times New Roman" w:hAnsi="Times New Roman" w:cs="Times New Roman"/>
          <w:sz w:val="28"/>
          <w:szCs w:val="28"/>
        </w:rPr>
        <w:t xml:space="preserve">пособы взаимодействия – </w:t>
      </w:r>
      <w:r w:rsidR="00CC427B" w:rsidRPr="009A20E6">
        <w:rPr>
          <w:rFonts w:ascii="Times New Roman" w:hAnsi="Times New Roman" w:cs="Times New Roman"/>
          <w:sz w:val="28"/>
          <w:szCs w:val="28"/>
        </w:rPr>
        <w:t xml:space="preserve">методы сбора </w:t>
      </w:r>
      <w:r w:rsidR="002C7B6E" w:rsidRPr="009A20E6">
        <w:rPr>
          <w:rFonts w:ascii="Times New Roman" w:hAnsi="Times New Roman" w:cs="Times New Roman"/>
          <w:sz w:val="28"/>
          <w:szCs w:val="28"/>
        </w:rPr>
        <w:t xml:space="preserve">и обработки </w:t>
      </w:r>
      <w:r w:rsidR="00CC427B" w:rsidRPr="009A20E6">
        <w:rPr>
          <w:rFonts w:ascii="Times New Roman" w:hAnsi="Times New Roman" w:cs="Times New Roman"/>
          <w:sz w:val="28"/>
          <w:szCs w:val="28"/>
        </w:rPr>
        <w:t xml:space="preserve">информации, позволяющие выяснить ожидания/настроения/мнения референтных групп в процессе взаимодействия </w:t>
      </w:r>
      <w:r w:rsidR="0072504B" w:rsidRPr="009A20E6">
        <w:rPr>
          <w:rFonts w:ascii="Times New Roman" w:hAnsi="Times New Roman" w:cs="Times New Roman"/>
          <w:sz w:val="28"/>
          <w:szCs w:val="28"/>
        </w:rPr>
        <w:t xml:space="preserve">ФОИВ </w:t>
      </w:r>
      <w:r w:rsidR="00CC427B" w:rsidRPr="009A20E6">
        <w:rPr>
          <w:rFonts w:ascii="Times New Roman" w:hAnsi="Times New Roman" w:cs="Times New Roman"/>
          <w:sz w:val="28"/>
          <w:szCs w:val="28"/>
        </w:rPr>
        <w:t>с ними</w:t>
      </w:r>
      <w:r w:rsidR="00E87974" w:rsidRPr="009A20E6"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r w:rsidR="00E87974" w:rsidRPr="009A20E6">
        <w:rPr>
          <w:rFonts w:ascii="Times New Roman" w:hAnsi="Times New Roman" w:cs="Times New Roman"/>
          <w:sz w:val="28"/>
          <w:szCs w:val="28"/>
        </w:rPr>
        <w:t>краудсорсинговые</w:t>
      </w:r>
      <w:proofErr w:type="spellEnd"/>
      <w:r w:rsidR="00E87974" w:rsidRPr="009A20E6">
        <w:rPr>
          <w:rFonts w:ascii="Times New Roman" w:hAnsi="Times New Roman" w:cs="Times New Roman"/>
          <w:sz w:val="28"/>
          <w:szCs w:val="28"/>
        </w:rPr>
        <w:t xml:space="preserve"> технологии, заключающиеся в привлечении к решению тех или иных задач и проблем широкого круга лиц для использования их мнений, знаний и опыта).</w:t>
      </w:r>
    </w:p>
    <w:p w14:paraId="79E5C7CA" w14:textId="315C6E92" w:rsidR="002C7B6E" w:rsidRDefault="002C7B6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1DA4D8" w14:textId="77777777" w:rsidR="00D01921" w:rsidRPr="009A20E6" w:rsidRDefault="00D01921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65835" w14:textId="77777777" w:rsidR="00F63880" w:rsidRDefault="00E83A9A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A20E6">
        <w:rPr>
          <w:rFonts w:ascii="Times New Roman" w:hAnsi="Times New Roman"/>
          <w:b/>
          <w:sz w:val="28"/>
          <w:szCs w:val="28"/>
        </w:rPr>
        <w:t>. ЦЕЛИ И ПРИНЦИПЫ ВЗАИМОДЕЙСТВИЯ ФЕДЕРАЛЬНЫХ ОРГАНОВ ИСПОЛНИТЕЛЬНОЙ ВЛАСТИ С РЕФЕРЕНТНЫМИ ГРУППАМИ</w:t>
      </w:r>
    </w:p>
    <w:p w14:paraId="5C49AD5C" w14:textId="77777777" w:rsidR="00D01921" w:rsidRPr="009A20E6" w:rsidRDefault="00D01921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</w:p>
    <w:p w14:paraId="0C92DC7F" w14:textId="77777777" w:rsidR="005828AC" w:rsidRPr="009A20E6" w:rsidRDefault="00E83A9A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Целями взаимодействия </w:t>
      </w:r>
      <w:r w:rsidR="00E55DE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ФОИВ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с референтными группами являются: </w:t>
      </w:r>
    </w:p>
    <w:p w14:paraId="7921B58C" w14:textId="6C48C551" w:rsidR="000D0D48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а) </w:t>
      </w:r>
      <w:r w:rsidR="00D51E08" w:rsidRPr="009A20E6">
        <w:rPr>
          <w:rFonts w:ascii="Times New Roman" w:hAnsi="Times New Roman" w:cs="Times New Roman"/>
          <w:sz w:val="28"/>
          <w:szCs w:val="28"/>
        </w:rPr>
        <w:t xml:space="preserve">всестороннее </w:t>
      </w:r>
      <w:r w:rsidR="001A7EC4" w:rsidRPr="009A20E6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D51E08" w:rsidRPr="009A20E6">
        <w:rPr>
          <w:rFonts w:ascii="Times New Roman" w:hAnsi="Times New Roman" w:cs="Times New Roman"/>
          <w:sz w:val="28"/>
          <w:szCs w:val="28"/>
        </w:rPr>
        <w:t>и</w:t>
      </w:r>
      <w:r w:rsidR="00F07D9B" w:rsidRPr="009A20E6">
        <w:rPr>
          <w:rFonts w:ascii="Times New Roman" w:hAnsi="Times New Roman" w:cs="Times New Roman"/>
          <w:sz w:val="28"/>
          <w:szCs w:val="28"/>
        </w:rPr>
        <w:t xml:space="preserve"> учет </w:t>
      </w:r>
      <w:r w:rsidR="00E87974" w:rsidRPr="009A20E6">
        <w:rPr>
          <w:rFonts w:ascii="Times New Roman" w:hAnsi="Times New Roman" w:cs="Times New Roman"/>
          <w:sz w:val="28"/>
          <w:szCs w:val="28"/>
        </w:rPr>
        <w:t xml:space="preserve">законных </w:t>
      </w:r>
      <w:r w:rsidR="005828AC" w:rsidRPr="009A20E6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513BE0" w:rsidRPr="009A20E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5828AC" w:rsidRPr="009A20E6">
        <w:rPr>
          <w:rFonts w:ascii="Times New Roman" w:hAnsi="Times New Roman" w:cs="Times New Roman"/>
          <w:sz w:val="28"/>
          <w:szCs w:val="28"/>
        </w:rPr>
        <w:t xml:space="preserve"> референтных групп при принятии решений</w:t>
      </w:r>
      <w:r w:rsidR="0048733B" w:rsidRPr="009A20E6">
        <w:rPr>
          <w:rFonts w:ascii="Times New Roman" w:hAnsi="Times New Roman" w:cs="Times New Roman"/>
          <w:sz w:val="28"/>
          <w:szCs w:val="28"/>
        </w:rPr>
        <w:t>, затрагивающих их законные интересы;</w:t>
      </w:r>
      <w:r w:rsidR="000D0D48" w:rsidRPr="009A2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EABA8" w14:textId="681E8745" w:rsidR="000D0D48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б) </w:t>
      </w:r>
      <w:r w:rsidR="00F07D9B" w:rsidRPr="009A20E6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5828AC" w:rsidRPr="009A20E6">
        <w:rPr>
          <w:rFonts w:ascii="Times New Roman" w:hAnsi="Times New Roman" w:cs="Times New Roman"/>
          <w:sz w:val="28"/>
          <w:szCs w:val="28"/>
        </w:rPr>
        <w:t xml:space="preserve">оценки рисков </w:t>
      </w:r>
      <w:r w:rsidR="00D9555A" w:rsidRPr="009A20E6">
        <w:rPr>
          <w:rFonts w:ascii="Times New Roman" w:hAnsi="Times New Roman" w:cs="Times New Roman"/>
          <w:sz w:val="28"/>
          <w:szCs w:val="28"/>
        </w:rPr>
        <w:t xml:space="preserve">и преимуществ </w:t>
      </w:r>
      <w:r w:rsidR="001A7EC4" w:rsidRPr="009A20E6">
        <w:rPr>
          <w:rFonts w:ascii="Times New Roman" w:hAnsi="Times New Roman" w:cs="Times New Roman"/>
          <w:sz w:val="28"/>
          <w:szCs w:val="28"/>
        </w:rPr>
        <w:t>общественно значимых решений</w:t>
      </w:r>
      <w:r w:rsidR="005828AC" w:rsidRPr="009A20E6">
        <w:rPr>
          <w:rFonts w:ascii="Times New Roman" w:hAnsi="Times New Roman" w:cs="Times New Roman"/>
          <w:sz w:val="28"/>
          <w:szCs w:val="28"/>
        </w:rPr>
        <w:t>,</w:t>
      </w:r>
      <w:r w:rsidR="00AC79C4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48733B" w:rsidRPr="009A20E6">
        <w:rPr>
          <w:rFonts w:ascii="Times New Roman" w:hAnsi="Times New Roman" w:cs="Times New Roman"/>
          <w:sz w:val="28"/>
          <w:szCs w:val="28"/>
        </w:rPr>
        <w:t>выбор</w:t>
      </w:r>
      <w:r w:rsidR="00D9555A" w:rsidRPr="009A20E6">
        <w:rPr>
          <w:rFonts w:ascii="Times New Roman" w:hAnsi="Times New Roman" w:cs="Times New Roman"/>
          <w:sz w:val="28"/>
          <w:szCs w:val="28"/>
        </w:rPr>
        <w:t xml:space="preserve"> решений </w:t>
      </w:r>
      <w:r w:rsidR="00A10572" w:rsidRPr="009A20E6">
        <w:rPr>
          <w:rFonts w:ascii="Times New Roman" w:hAnsi="Times New Roman" w:cs="Times New Roman"/>
          <w:sz w:val="28"/>
          <w:szCs w:val="28"/>
        </w:rPr>
        <w:t xml:space="preserve">в условиях информированности ФОИВ о </w:t>
      </w:r>
      <w:r w:rsidR="0048733B" w:rsidRPr="009A20E6">
        <w:rPr>
          <w:rFonts w:ascii="Times New Roman" w:hAnsi="Times New Roman" w:cs="Times New Roman"/>
          <w:sz w:val="28"/>
          <w:szCs w:val="28"/>
        </w:rPr>
        <w:t>законных интерес</w:t>
      </w:r>
      <w:r w:rsidR="00A10572" w:rsidRPr="009A20E6">
        <w:rPr>
          <w:rFonts w:ascii="Times New Roman" w:hAnsi="Times New Roman" w:cs="Times New Roman"/>
          <w:sz w:val="28"/>
          <w:szCs w:val="28"/>
        </w:rPr>
        <w:t>ах</w:t>
      </w:r>
      <w:r w:rsidR="0048733B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513BE0" w:rsidRPr="009A20E6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9679AD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48733B" w:rsidRPr="009A20E6">
        <w:rPr>
          <w:rFonts w:ascii="Times New Roman" w:hAnsi="Times New Roman" w:cs="Times New Roman"/>
          <w:sz w:val="28"/>
          <w:szCs w:val="28"/>
        </w:rPr>
        <w:t>референтных групп и</w:t>
      </w:r>
      <w:r w:rsidR="00A10572" w:rsidRPr="009A20E6">
        <w:rPr>
          <w:rFonts w:ascii="Times New Roman" w:hAnsi="Times New Roman" w:cs="Times New Roman"/>
          <w:sz w:val="28"/>
          <w:szCs w:val="28"/>
        </w:rPr>
        <w:t xml:space="preserve"> с учетом</w:t>
      </w:r>
      <w:r w:rsidR="0048733B" w:rsidRPr="009A20E6">
        <w:rPr>
          <w:rFonts w:ascii="Times New Roman" w:hAnsi="Times New Roman" w:cs="Times New Roman"/>
          <w:sz w:val="28"/>
          <w:szCs w:val="28"/>
        </w:rPr>
        <w:t xml:space="preserve"> ресурсных ограничений</w:t>
      </w:r>
      <w:r w:rsidR="00D9555A" w:rsidRPr="009A20E6">
        <w:rPr>
          <w:rFonts w:ascii="Times New Roman" w:hAnsi="Times New Roman" w:cs="Times New Roman"/>
          <w:sz w:val="28"/>
          <w:szCs w:val="28"/>
        </w:rPr>
        <w:t>;</w:t>
      </w:r>
      <w:r w:rsidR="000D0D48" w:rsidRPr="009A2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BFFCF" w14:textId="76384259" w:rsidR="00E87974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в) </w:t>
      </w:r>
      <w:r w:rsidR="00D9555A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содействие развитию прозрачных и доверительных отношений с </w:t>
      </w:r>
      <w:r w:rsidR="00E87974" w:rsidRPr="009A20E6">
        <w:rPr>
          <w:rFonts w:ascii="Times New Roman" w:hAnsi="Times New Roman" w:cs="Times New Roman"/>
          <w:sz w:val="28"/>
          <w:szCs w:val="28"/>
          <w:lang w:eastAsia="ru-RU"/>
        </w:rPr>
        <w:t>обществом</w:t>
      </w:r>
      <w:r w:rsidR="00D9555A" w:rsidRPr="009A20E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0D0D48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66A16F61" w14:textId="675639D4" w:rsidR="005828AC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г) </w:t>
      </w:r>
      <w:r w:rsidR="00A9144D" w:rsidRPr="009A20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828AC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информированности </w:t>
      </w:r>
      <w:r w:rsidR="00E87974" w:rsidRPr="009A20E6">
        <w:rPr>
          <w:rFonts w:ascii="Times New Roman" w:hAnsi="Times New Roman" w:cs="Times New Roman"/>
          <w:sz w:val="28"/>
          <w:szCs w:val="28"/>
          <w:lang w:eastAsia="ru-RU"/>
        </w:rPr>
        <w:t>общества</w:t>
      </w:r>
      <w:r w:rsidR="009679AD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28AC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о работе </w:t>
      </w:r>
      <w:r w:rsidR="009679AD" w:rsidRPr="009A20E6">
        <w:rPr>
          <w:rFonts w:ascii="Times New Roman" w:hAnsi="Times New Roman" w:cs="Times New Roman"/>
          <w:sz w:val="28"/>
          <w:szCs w:val="28"/>
          <w:lang w:eastAsia="ru-RU"/>
        </w:rPr>
        <w:t>ФОИВ</w:t>
      </w:r>
      <w:r w:rsidR="005828AC" w:rsidRPr="009A20E6">
        <w:rPr>
          <w:rFonts w:ascii="Times New Roman" w:hAnsi="Times New Roman" w:cs="Times New Roman"/>
          <w:sz w:val="28"/>
          <w:szCs w:val="28"/>
          <w:lang w:eastAsia="ru-RU"/>
        </w:rPr>
        <w:t>: планах, решениях, результатах;</w:t>
      </w:r>
    </w:p>
    <w:p w14:paraId="5A3ACB81" w14:textId="77777777" w:rsidR="00D51E08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д) </w:t>
      </w:r>
      <w:r w:rsidR="00A9144D" w:rsidRPr="009A20E6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5828AC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овышение </w:t>
      </w:r>
      <w:r w:rsidR="00D51E08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доверия общества к </w:t>
      </w:r>
      <w:r w:rsidR="00CE3F68" w:rsidRPr="009A20E6">
        <w:rPr>
          <w:rFonts w:ascii="Times New Roman" w:hAnsi="Times New Roman" w:cs="Times New Roman"/>
          <w:sz w:val="28"/>
          <w:szCs w:val="28"/>
          <w:lang w:eastAsia="ru-RU"/>
        </w:rPr>
        <w:t>решени</w:t>
      </w:r>
      <w:r w:rsidR="00D51E08" w:rsidRPr="009A20E6">
        <w:rPr>
          <w:rFonts w:ascii="Times New Roman" w:hAnsi="Times New Roman" w:cs="Times New Roman"/>
          <w:sz w:val="28"/>
          <w:szCs w:val="28"/>
          <w:lang w:eastAsia="ru-RU"/>
        </w:rPr>
        <w:t>ям</w:t>
      </w:r>
      <w:r w:rsidR="00CE3F68" w:rsidRPr="009A20E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исполнительной </w:t>
      </w:r>
      <w:r w:rsidR="005828AC" w:rsidRPr="009A20E6">
        <w:rPr>
          <w:rFonts w:ascii="Times New Roman" w:hAnsi="Times New Roman" w:cs="Times New Roman"/>
          <w:sz w:val="28"/>
          <w:szCs w:val="28"/>
          <w:lang w:eastAsia="ru-RU"/>
        </w:rPr>
        <w:t>власти</w:t>
      </w:r>
      <w:r w:rsidR="0099735A" w:rsidRPr="009A20E6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C9E09F4" w14:textId="71F570A0" w:rsidR="000B5B64" w:rsidRPr="009A20E6" w:rsidRDefault="00D51E08" w:rsidP="009A20E6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е</w:t>
      </w:r>
      <w:r w:rsidR="001B062E" w:rsidRPr="009A20E6">
        <w:rPr>
          <w:rFonts w:ascii="Times New Roman" w:hAnsi="Times New Roman" w:cs="Times New Roman"/>
          <w:sz w:val="28"/>
          <w:szCs w:val="28"/>
        </w:rPr>
        <w:t>) корректировка принятых решений ФОИВ с учетом изменившихся обстоятельств.</w:t>
      </w:r>
    </w:p>
    <w:p w14:paraId="75F0934E" w14:textId="4009F3AA" w:rsidR="00C53BD0" w:rsidRPr="009A20E6" w:rsidRDefault="00C53BD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sz w:val="28"/>
          <w:szCs w:val="28"/>
          <w:lang w:val="ru-RU"/>
        </w:rPr>
        <w:t xml:space="preserve">Для достижения указанных целей ФОИВ </w:t>
      </w:r>
      <w:r w:rsidR="006D5F86" w:rsidRPr="009A20E6">
        <w:rPr>
          <w:rFonts w:eastAsia="Times New Roman" w:cs="Times New Roman"/>
          <w:sz w:val="28"/>
          <w:szCs w:val="28"/>
          <w:lang w:val="ru-RU"/>
        </w:rPr>
        <w:t>необходимо решать</w:t>
      </w:r>
      <w:r w:rsidR="009F6AC2">
        <w:rPr>
          <w:rFonts w:eastAsia="Times New Roman" w:cs="Times New Roman"/>
          <w:sz w:val="28"/>
          <w:szCs w:val="28"/>
          <w:lang w:val="ru-RU"/>
        </w:rPr>
        <w:t xml:space="preserve"> следующие задачи:</w:t>
      </w:r>
    </w:p>
    <w:p w14:paraId="295003FC" w14:textId="58D5A89B" w:rsidR="001B062E" w:rsidRPr="009A20E6" w:rsidRDefault="00C53BD0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а) своевременное доведение до референтных групп информации по актуальным и значимым вопросам в сфере деятельности ФОИВ;</w:t>
      </w:r>
    </w:p>
    <w:p w14:paraId="7DB59CB5" w14:textId="77777777" w:rsidR="00C53BD0" w:rsidRPr="009A20E6" w:rsidRDefault="001B062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lastRenderedPageBreak/>
        <w:t>б) развитие форм и механизмов обратной связи с референтными группами, включая обсуждение ключевых вопросов, связанных с деятельностью ФОИВ, с участниками референтных групп, аккумулирование отзывов и предложений, в том числе с использованием различных инструментов</w:t>
      </w:r>
      <w:r w:rsidR="009679AD" w:rsidRPr="009A20E6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Pr="009A20E6">
        <w:rPr>
          <w:rFonts w:ascii="Times New Roman" w:hAnsi="Times New Roman" w:cs="Times New Roman"/>
          <w:sz w:val="28"/>
          <w:szCs w:val="28"/>
        </w:rPr>
        <w:t>;</w:t>
      </w:r>
    </w:p>
    <w:p w14:paraId="3B49B481" w14:textId="1CF4B909" w:rsidR="001B062E" w:rsidRPr="009A20E6" w:rsidRDefault="001B062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в) вовлечение в сотрудничество референтных групп посредством различных инструментов взаимодействия</w:t>
      </w:r>
      <w:r w:rsidR="0078028E" w:rsidRPr="009A20E6">
        <w:rPr>
          <w:rFonts w:ascii="Times New Roman" w:hAnsi="Times New Roman" w:cs="Times New Roman"/>
          <w:sz w:val="28"/>
          <w:szCs w:val="28"/>
        </w:rPr>
        <w:t>, в том числе</w:t>
      </w:r>
      <w:r w:rsidRPr="009A20E6">
        <w:rPr>
          <w:rFonts w:ascii="Times New Roman" w:hAnsi="Times New Roman" w:cs="Times New Roman"/>
          <w:sz w:val="28"/>
          <w:szCs w:val="28"/>
        </w:rPr>
        <w:t>: проведе</w:t>
      </w:r>
      <w:r w:rsidR="0072504B" w:rsidRPr="009A20E6">
        <w:rPr>
          <w:rFonts w:ascii="Times New Roman" w:hAnsi="Times New Roman" w:cs="Times New Roman"/>
          <w:sz w:val="28"/>
          <w:szCs w:val="28"/>
        </w:rPr>
        <w:t>ние встреч-семинаров, обсуждение</w:t>
      </w:r>
      <w:r w:rsidRPr="009A20E6">
        <w:rPr>
          <w:rFonts w:ascii="Times New Roman" w:hAnsi="Times New Roman" w:cs="Times New Roman"/>
          <w:sz w:val="28"/>
          <w:szCs w:val="28"/>
        </w:rPr>
        <w:t xml:space="preserve"> проектов общественно значимых нормативных </w:t>
      </w:r>
      <w:r w:rsidR="0099735A" w:rsidRPr="009A20E6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9A20E6">
        <w:rPr>
          <w:rFonts w:ascii="Times New Roman" w:hAnsi="Times New Roman" w:cs="Times New Roman"/>
          <w:sz w:val="28"/>
          <w:szCs w:val="28"/>
        </w:rPr>
        <w:t>актов, широкое распространение информации о возможности участия в деятельности ФОИВ и формах такого участия; публичное поощрение наиболее активных участников референтных групп, внесших существенный вклад в их работу;</w:t>
      </w:r>
    </w:p>
    <w:p w14:paraId="159E904F" w14:textId="77777777" w:rsidR="00BE5E6F" w:rsidRPr="009A20E6" w:rsidRDefault="001B062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г) оценка участниками референтных групп качества и эффективности осуществления ФОИВ своей деятельности, включая оценку уровня открытости органа власти в рамках мониторинга;</w:t>
      </w:r>
    </w:p>
    <w:p w14:paraId="7F12D933" w14:textId="77777777" w:rsidR="00C53BD0" w:rsidRPr="009A20E6" w:rsidRDefault="001B062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д</w:t>
      </w:r>
      <w:r w:rsidR="00C53BD0" w:rsidRPr="009A20E6">
        <w:rPr>
          <w:rFonts w:ascii="Times New Roman" w:hAnsi="Times New Roman" w:cs="Times New Roman"/>
          <w:sz w:val="28"/>
          <w:szCs w:val="28"/>
        </w:rPr>
        <w:t>) изучение степени удовлетворенности различных референтных групп принятыми решениями и достигнутыми результатами в реализации их законных интересов</w:t>
      </w:r>
      <w:r w:rsidRPr="009A20E6">
        <w:rPr>
          <w:rFonts w:ascii="Times New Roman" w:hAnsi="Times New Roman" w:cs="Times New Roman"/>
          <w:sz w:val="28"/>
          <w:szCs w:val="28"/>
        </w:rPr>
        <w:t>.</w:t>
      </w:r>
    </w:p>
    <w:p w14:paraId="112363B4" w14:textId="2F5FE8FD" w:rsidR="003E67EC" w:rsidRPr="009A20E6" w:rsidRDefault="003E67EC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Итогом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взаимодействия 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 референтными группами является принятие решения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 условиях, когда интересы референтных </w:t>
      </w:r>
      <w:r w:rsidR="001101B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групп были</w:t>
      </w:r>
      <w:r w:rsidR="00A4767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выявлены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ФОИВ, а референтные </w:t>
      </w:r>
      <w:r w:rsidR="001101B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группы проинформированы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 в том числе о причинах, по которым их интересы учтены</w:t>
      </w:r>
      <w:r w:rsidR="00E55DE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не были</w:t>
      </w:r>
      <w:r w:rsidR="009163C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9163CA" w:rsidRPr="009A20E6">
        <w:rPr>
          <w:rFonts w:cs="Times New Roman"/>
          <w:sz w:val="28"/>
          <w:szCs w:val="28"/>
          <w:lang w:val="ru-RU"/>
        </w:rPr>
        <w:t>а также доведение до них результатов выполнения принятого решения.</w:t>
      </w:r>
    </w:p>
    <w:p w14:paraId="15B4B2B4" w14:textId="77777777" w:rsidR="00070325" w:rsidRPr="009A20E6" w:rsidRDefault="001A4169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bookmarkStart w:id="3" w:name="_Toc435519253"/>
      <w:bookmarkStart w:id="4" w:name="_Toc445900838"/>
      <w:bookmarkStart w:id="5" w:name="_Toc435519232"/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</w:t>
      </w:r>
      <w:r w:rsidR="00F07D9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рекомендуется взаимодействовать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 референтными группами на основе соблюдения следующих базовых принципов:</w:t>
      </w:r>
    </w:p>
    <w:p w14:paraId="503873B7" w14:textId="066B79DC" w:rsidR="000D0D48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а)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принцип полноты –</w:t>
      </w:r>
      <w:r w:rsidR="0033136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максимально полное выделение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 на стадии фор</w:t>
      </w:r>
      <w:r w:rsidR="00331367" w:rsidRPr="009A20E6">
        <w:rPr>
          <w:rFonts w:ascii="Times New Roman" w:hAnsi="Times New Roman" w:cs="Times New Roman"/>
          <w:sz w:val="28"/>
          <w:szCs w:val="28"/>
          <w:lang w:eastAsia="ar-SA"/>
        </w:rPr>
        <w:t>мирования их общего перечня и привлечение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максимального числа заинтересованных референтных групп на стадии проработ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>ки конкретного проекта</w:t>
      </w:r>
      <w:r w:rsidR="0090533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>решения</w:t>
      </w:r>
      <w:r w:rsidR="00ED1144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90533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проблемы</w:t>
      </w:r>
      <w:r w:rsidR="0090533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действия </w:t>
      </w:r>
      <w:r w:rsidR="0090533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либо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бездействия) 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>ФОИВ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0BC0288" w14:textId="3B3414BF" w:rsidR="00070325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б) 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принцип 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>актуальности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="005B52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регулярная ревизия и обновление перечня референтных групп и их </w:t>
      </w:r>
      <w:r w:rsidR="003A01A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>, в т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ом 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>ч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>исле</w:t>
      </w:r>
      <w:r w:rsidR="001A416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 обязательном порядке в случае изменения полномочий ФОИВ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7B9E715" w14:textId="4A9932FF" w:rsidR="00B5449B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в) 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принцип </w:t>
      </w:r>
      <w:r w:rsidR="00B83A7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вовлеченности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F262A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A0F45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участи</w:t>
      </w:r>
      <w:r w:rsidR="003A0F45" w:rsidRPr="009A20E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референтных групп в процессе обсуждения того или иного решения, оценк</w:t>
      </w:r>
      <w:r w:rsidR="00AD7420" w:rsidRPr="009A20E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деятельности ФОИВ по отношению к данной референтной группе, формировании запроса к ФОИВ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1E2FC00" w14:textId="1D8D90DF" w:rsidR="00B5449B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г) </w:t>
      </w:r>
      <w:r w:rsidR="00AC79C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принцип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существенности</w:t>
      </w:r>
      <w:r w:rsidR="0058474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="005B52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значимость обсуждаемого проекта</w:t>
      </w:r>
      <w:r w:rsidR="00ED114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решения</w:t>
      </w:r>
      <w:r w:rsidR="00ED114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проблемы</w:t>
      </w:r>
      <w:r w:rsidR="00ED114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действия </w:t>
      </w:r>
      <w:r w:rsidR="00ED114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либо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бездействия) для области регулирования ФОИВ, для государства </w:t>
      </w:r>
      <w:r w:rsidR="00EC245D" w:rsidRPr="009A20E6">
        <w:rPr>
          <w:rFonts w:ascii="Times New Roman" w:hAnsi="Times New Roman" w:cs="Times New Roman"/>
          <w:sz w:val="28"/>
          <w:szCs w:val="28"/>
          <w:lang w:eastAsia="ar-SA"/>
        </w:rPr>
        <w:t>в целом и для референтных групп;</w:t>
      </w:r>
    </w:p>
    <w:p w14:paraId="5BEA7101" w14:textId="3C6847B4" w:rsidR="00904EF7" w:rsidRPr="009A20E6" w:rsidRDefault="00E83A9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д) </w:t>
      </w:r>
      <w:r w:rsidR="00DE2F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принцип </w:t>
      </w:r>
      <w:r w:rsidR="00B5449B" w:rsidRPr="009A20E6">
        <w:rPr>
          <w:rFonts w:ascii="Times New Roman" w:hAnsi="Times New Roman" w:cs="Times New Roman"/>
          <w:sz w:val="28"/>
          <w:szCs w:val="28"/>
          <w:lang w:eastAsia="ar-SA"/>
        </w:rPr>
        <w:t>реагирования</w:t>
      </w:r>
      <w:r w:rsidR="0058474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="005B52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04EF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обеспечение </w:t>
      </w:r>
      <w:r w:rsidR="00AD7420" w:rsidRPr="009A20E6">
        <w:rPr>
          <w:rFonts w:ascii="Times New Roman" w:hAnsi="Times New Roman" w:cs="Times New Roman"/>
          <w:sz w:val="28"/>
          <w:szCs w:val="28"/>
          <w:lang w:eastAsia="ar-SA"/>
        </w:rPr>
        <w:t>своевременно</w:t>
      </w:r>
      <w:r w:rsidR="00904EF7" w:rsidRPr="009A20E6">
        <w:rPr>
          <w:rFonts w:ascii="Times New Roman" w:hAnsi="Times New Roman" w:cs="Times New Roman"/>
          <w:sz w:val="28"/>
          <w:szCs w:val="28"/>
          <w:lang w:eastAsia="ar-SA"/>
        </w:rPr>
        <w:t>го</w:t>
      </w:r>
      <w:r w:rsidR="00AD742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A0C13" w:rsidRPr="009A20E6">
        <w:rPr>
          <w:rFonts w:ascii="Times New Roman" w:hAnsi="Times New Roman" w:cs="Times New Roman"/>
          <w:sz w:val="28"/>
          <w:szCs w:val="28"/>
          <w:lang w:eastAsia="ar-SA"/>
        </w:rPr>
        <w:t>предоставлени</w:t>
      </w:r>
      <w:r w:rsidR="00904EF7" w:rsidRPr="009A20E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3A0C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обратной связи на запросы референтных групп, а также обосновани</w:t>
      </w:r>
      <w:r w:rsidR="00904EF7" w:rsidRPr="009A20E6">
        <w:rPr>
          <w:rFonts w:ascii="Times New Roman" w:hAnsi="Times New Roman" w:cs="Times New Roman"/>
          <w:sz w:val="28"/>
          <w:szCs w:val="28"/>
          <w:lang w:eastAsia="ar-SA"/>
        </w:rPr>
        <w:t>я</w:t>
      </w:r>
      <w:r w:rsidR="003A0C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D7420" w:rsidRPr="009A20E6">
        <w:rPr>
          <w:rFonts w:ascii="Times New Roman" w:hAnsi="Times New Roman" w:cs="Times New Roman"/>
          <w:sz w:val="28"/>
          <w:szCs w:val="28"/>
          <w:lang w:eastAsia="ar-SA"/>
        </w:rPr>
        <w:t>причин</w:t>
      </w:r>
      <w:r w:rsidR="003A0C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по которым те или иные </w:t>
      </w:r>
      <w:r w:rsidR="00AD7420" w:rsidRPr="009A20E6">
        <w:rPr>
          <w:rFonts w:ascii="Times New Roman" w:hAnsi="Times New Roman" w:cs="Times New Roman"/>
          <w:sz w:val="28"/>
          <w:szCs w:val="28"/>
          <w:lang w:eastAsia="ar-SA"/>
        </w:rPr>
        <w:t>мнения</w:t>
      </w:r>
      <w:r w:rsidR="003A0C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 не были учтены при принятии решения</w:t>
      </w:r>
      <w:r w:rsidR="00904EF7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BFE0782" w14:textId="77777777" w:rsidR="00E87974" w:rsidRPr="009A20E6" w:rsidRDefault="00904EF7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е) принцип этичного поведения – предотвращение конфликта интересов, недопущение </w:t>
      </w:r>
      <w:r w:rsidR="000364C8" w:rsidRPr="009A20E6">
        <w:rPr>
          <w:rFonts w:ascii="Times New Roman" w:hAnsi="Times New Roman" w:cs="Times New Roman"/>
          <w:sz w:val="28"/>
          <w:szCs w:val="28"/>
          <w:lang w:eastAsia="ar-SA"/>
        </w:rPr>
        <w:t>оказания давления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A4767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на участников референтных групп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 процессе взаимодействия</w:t>
      </w:r>
      <w:r w:rsidR="00E87974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B72DF64" w14:textId="5FD4285B" w:rsidR="00C16ED3" w:rsidRPr="009A20E6" w:rsidRDefault="00E87974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ж) принцип понятности </w:t>
      </w:r>
      <w:r w:rsidR="0058474B" w:rsidRPr="009A20E6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представление предмета взаимодействия с референтными группами в форме, обеспечивающей простое и доступное восприятие </w:t>
      </w:r>
      <w:r w:rsidR="00C16ED3" w:rsidRPr="009A20E6">
        <w:rPr>
          <w:rFonts w:ascii="Times New Roman" w:hAnsi="Times New Roman" w:cs="Times New Roman"/>
          <w:sz w:val="28"/>
          <w:szCs w:val="28"/>
          <w:lang w:eastAsia="ar-SA"/>
        </w:rPr>
        <w:t>информации;</w:t>
      </w:r>
    </w:p>
    <w:p w14:paraId="30F0DF03" w14:textId="77777777" w:rsidR="00C16ED3" w:rsidRPr="009A20E6" w:rsidRDefault="00C16ED3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з) принцип открытого взаимодействия – обеспечение равного доступа к обсуждению конкретного проекта (решения, проблемы, действия либо бездействия) всех референтных групп;</w:t>
      </w:r>
    </w:p>
    <w:p w14:paraId="23A84E48" w14:textId="0D7A048F" w:rsidR="00070325" w:rsidRPr="009A20E6" w:rsidRDefault="00C16ED3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и) принцип регулярности – обеспечение периодичности взаимодействия с референтными группами.</w:t>
      </w:r>
    </w:p>
    <w:p w14:paraId="691D0DBD" w14:textId="77777777" w:rsidR="0058474B" w:rsidRDefault="0058474B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0896012" w14:textId="77777777" w:rsidR="0084701C" w:rsidRPr="009A20E6" w:rsidRDefault="0084701C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bookmarkEnd w:id="3"/>
    <w:p w14:paraId="0ACFF1FB" w14:textId="77777777" w:rsidR="00B81B87" w:rsidRDefault="009E3D05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9A20E6">
        <w:rPr>
          <w:rFonts w:ascii="Times New Roman" w:hAnsi="Times New Roman"/>
          <w:b/>
          <w:sz w:val="28"/>
          <w:szCs w:val="28"/>
        </w:rPr>
        <w:t xml:space="preserve">. ПОРЯДОК </w:t>
      </w:r>
      <w:r w:rsidR="003B4F3A" w:rsidRPr="009A20E6">
        <w:rPr>
          <w:rFonts w:ascii="Times New Roman" w:hAnsi="Times New Roman"/>
          <w:b/>
          <w:sz w:val="28"/>
          <w:szCs w:val="28"/>
        </w:rPr>
        <w:t xml:space="preserve">ОПРЕДЕЛЕНИЯ </w:t>
      </w:r>
      <w:r w:rsidRPr="009A20E6">
        <w:rPr>
          <w:rFonts w:ascii="Times New Roman" w:hAnsi="Times New Roman"/>
          <w:b/>
          <w:sz w:val="28"/>
          <w:szCs w:val="28"/>
        </w:rPr>
        <w:t>РЕФЕРЕНТНЫХ ГРУПП</w:t>
      </w:r>
      <w:bookmarkEnd w:id="4"/>
    </w:p>
    <w:p w14:paraId="553D2ABA" w14:textId="77777777" w:rsidR="0084701C" w:rsidRPr="009A20E6" w:rsidRDefault="0084701C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</w:p>
    <w:p w14:paraId="6682EB25" w14:textId="77777777" w:rsidR="00D15AB0" w:rsidRPr="009A20E6" w:rsidRDefault="00315DF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 целях создания эффективного механизма взаимодействия ФОИВ с референтными группами </w:t>
      </w:r>
      <w:r w:rsidR="00936C7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ФОИВ</w:t>
      </w:r>
      <w:r w:rsidR="006527F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рекомендуется </w:t>
      </w:r>
      <w:r w:rsidR="00B021F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перед началом взаимодействия </w:t>
      </w:r>
      <w:r w:rsidR="006527F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сформировать общий полный перечень всех референтных групп, </w:t>
      </w:r>
      <w:r w:rsidR="00BE10D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соответствующих</w:t>
      </w:r>
      <w:r w:rsidR="006527F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его деятельности. </w:t>
      </w:r>
      <w:r w:rsidR="00B81B8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Для </w:t>
      </w:r>
      <w:r w:rsidR="00C96FD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его формирования</w:t>
      </w:r>
      <w:r w:rsidR="006527F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ФОИВ </w:t>
      </w:r>
      <w:r w:rsidR="00D15AB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могут следовать указанному ниже порядку:</w:t>
      </w:r>
    </w:p>
    <w:p w14:paraId="4783D6CA" w14:textId="4F179003" w:rsidR="00D15AB0" w:rsidRPr="009A20E6" w:rsidRDefault="00315DF0" w:rsidP="009A20E6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cs="Times New Roman"/>
          <w:sz w:val="28"/>
          <w:szCs w:val="28"/>
          <w:lang w:val="ru-RU" w:eastAsia="ar-SA"/>
        </w:rPr>
        <w:t>Проанализировать перечень</w:t>
      </w:r>
      <w:r w:rsidRPr="009A20E6">
        <w:rPr>
          <w:rFonts w:cs="Times New Roman"/>
          <w:i/>
          <w:sz w:val="28"/>
          <w:szCs w:val="28"/>
          <w:lang w:val="ru-RU" w:eastAsia="ar-SA"/>
        </w:rPr>
        <w:t xml:space="preserve"> </w:t>
      </w:r>
      <w:r w:rsidR="009C7E14" w:rsidRPr="009A20E6">
        <w:rPr>
          <w:rFonts w:cs="Times New Roman"/>
          <w:sz w:val="28"/>
          <w:szCs w:val="28"/>
          <w:lang w:val="ru-RU" w:eastAsia="ar-SA"/>
        </w:rPr>
        <w:t xml:space="preserve">государственных услуг, функций и полномочий ФОИВ с целью идентификации той </w:t>
      </w:r>
      <w:r w:rsidR="0008395B" w:rsidRPr="009A20E6">
        <w:rPr>
          <w:rFonts w:cs="Times New Roman"/>
          <w:sz w:val="28"/>
          <w:szCs w:val="28"/>
          <w:lang w:val="ru-RU" w:eastAsia="ar-SA"/>
        </w:rPr>
        <w:t>референтной группы, на которую с</w:t>
      </w:r>
      <w:r w:rsidR="009C7E14" w:rsidRPr="009A20E6">
        <w:rPr>
          <w:rFonts w:cs="Times New Roman"/>
          <w:sz w:val="28"/>
          <w:szCs w:val="28"/>
          <w:lang w:val="ru-RU" w:eastAsia="ar-SA"/>
        </w:rPr>
        <w:t xml:space="preserve"> наибольше</w:t>
      </w:r>
      <w:r w:rsidR="0008395B" w:rsidRPr="009A20E6">
        <w:rPr>
          <w:rFonts w:cs="Times New Roman"/>
          <w:sz w:val="28"/>
          <w:szCs w:val="28"/>
          <w:lang w:val="ru-RU" w:eastAsia="ar-SA"/>
        </w:rPr>
        <w:t>й</w:t>
      </w:r>
      <w:r w:rsidR="009C7E14" w:rsidRPr="009A20E6">
        <w:rPr>
          <w:rFonts w:cs="Times New Roman"/>
          <w:sz w:val="28"/>
          <w:szCs w:val="28"/>
          <w:lang w:val="ru-RU" w:eastAsia="ar-SA"/>
        </w:rPr>
        <w:t xml:space="preserve"> долей вероятности может повлиять реализация каж</w:t>
      </w:r>
      <w:r w:rsidR="009F6AC2">
        <w:rPr>
          <w:rFonts w:cs="Times New Roman"/>
          <w:sz w:val="28"/>
          <w:szCs w:val="28"/>
          <w:lang w:val="ru-RU" w:eastAsia="ar-SA"/>
        </w:rPr>
        <w:t>дой услуги, функции, полномочия;</w:t>
      </w:r>
      <w:r w:rsidR="00BB15E7" w:rsidRPr="009A20E6">
        <w:rPr>
          <w:rFonts w:cs="Times New Roman"/>
          <w:sz w:val="28"/>
          <w:szCs w:val="28"/>
          <w:lang w:val="ru-RU" w:eastAsia="ar-SA"/>
        </w:rPr>
        <w:t xml:space="preserve"> </w:t>
      </w:r>
      <w:r w:rsidR="009F6AC2" w:rsidRPr="009A20E6">
        <w:rPr>
          <w:rFonts w:cs="Times New Roman"/>
          <w:sz w:val="28"/>
          <w:szCs w:val="28"/>
          <w:lang w:val="ru-RU" w:eastAsia="ar-SA"/>
        </w:rPr>
        <w:t xml:space="preserve">осуществить </w:t>
      </w:r>
      <w:r w:rsidR="00755640" w:rsidRPr="009A20E6">
        <w:rPr>
          <w:rFonts w:cs="Times New Roman"/>
          <w:sz w:val="28"/>
          <w:szCs w:val="28"/>
          <w:lang w:val="ru-RU" w:eastAsia="ar-SA"/>
        </w:rPr>
        <w:t xml:space="preserve">анализ </w:t>
      </w:r>
      <w:r w:rsidR="00C96FDE" w:rsidRPr="009A20E6">
        <w:rPr>
          <w:rFonts w:cs="Times New Roman"/>
          <w:sz w:val="28"/>
          <w:szCs w:val="28"/>
          <w:lang w:val="ru-RU" w:eastAsia="ar-SA"/>
        </w:rPr>
        <w:t xml:space="preserve">поступивших </w:t>
      </w:r>
      <w:r w:rsidRPr="009A20E6">
        <w:rPr>
          <w:rFonts w:cs="Times New Roman"/>
          <w:sz w:val="28"/>
          <w:szCs w:val="28"/>
          <w:lang w:val="ru-RU" w:eastAsia="ar-SA"/>
        </w:rPr>
        <w:t xml:space="preserve">в ФОИВ </w:t>
      </w:r>
      <w:r w:rsidR="002A65A7" w:rsidRPr="009A20E6">
        <w:rPr>
          <w:rFonts w:cs="Times New Roman"/>
          <w:sz w:val="28"/>
          <w:szCs w:val="28"/>
          <w:lang w:val="ru-RU" w:eastAsia="ar-SA"/>
        </w:rPr>
        <w:t xml:space="preserve">обращений от </w:t>
      </w:r>
      <w:r w:rsidR="007B602E" w:rsidRPr="009A20E6">
        <w:rPr>
          <w:rFonts w:cs="Times New Roman"/>
          <w:sz w:val="28"/>
          <w:szCs w:val="28"/>
          <w:lang w:val="ru-RU" w:eastAsia="ar-SA"/>
        </w:rPr>
        <w:t>физических и юридических лиц</w:t>
      </w:r>
      <w:r w:rsidR="009F6AC2">
        <w:rPr>
          <w:rFonts w:cs="Times New Roman"/>
          <w:sz w:val="28"/>
          <w:szCs w:val="28"/>
          <w:lang w:val="ru-RU" w:eastAsia="ar-SA"/>
        </w:rPr>
        <w:t>;</w:t>
      </w:r>
      <w:r w:rsidR="002A65A7" w:rsidRPr="009A20E6">
        <w:rPr>
          <w:rFonts w:cs="Times New Roman"/>
          <w:sz w:val="28"/>
          <w:szCs w:val="28"/>
          <w:lang w:val="ru-RU" w:eastAsia="ar-SA"/>
        </w:rPr>
        <w:t xml:space="preserve"> </w:t>
      </w:r>
      <w:r w:rsidR="009F6AC2" w:rsidRPr="009A20E6">
        <w:rPr>
          <w:rFonts w:cs="Times New Roman"/>
          <w:sz w:val="28"/>
          <w:szCs w:val="28"/>
          <w:lang w:val="ru-RU" w:eastAsia="ar-SA"/>
        </w:rPr>
        <w:t xml:space="preserve">по </w:t>
      </w:r>
      <w:r w:rsidR="00904EF7" w:rsidRPr="009A20E6">
        <w:rPr>
          <w:rFonts w:cs="Times New Roman"/>
          <w:sz w:val="28"/>
          <w:szCs w:val="28"/>
          <w:lang w:val="ru-RU" w:eastAsia="ar-SA"/>
        </w:rPr>
        <w:t>итогам этой работы сформировать сводный перечень референтных групп, сгруппированный по ключевым целям и направлениям деятельности ФОИВ.</w:t>
      </w:r>
    </w:p>
    <w:p w14:paraId="27D3CFE3" w14:textId="146CBAA0" w:rsidR="00D15AB0" w:rsidRPr="009A20E6" w:rsidRDefault="00977D6A" w:rsidP="009A20E6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/>
        </w:rPr>
        <w:t xml:space="preserve">Уточнить сформированный список </w:t>
      </w:r>
      <w:r w:rsidR="00530746" w:rsidRPr="009A20E6">
        <w:rPr>
          <w:rFonts w:cs="Times New Roman"/>
          <w:sz w:val="28"/>
          <w:szCs w:val="28"/>
          <w:lang w:val="ru-RU"/>
        </w:rPr>
        <w:t>референтных групп</w:t>
      </w:r>
      <w:r w:rsidRPr="009A20E6">
        <w:rPr>
          <w:rFonts w:cs="Times New Roman"/>
          <w:sz w:val="28"/>
          <w:szCs w:val="28"/>
          <w:lang w:val="ru-RU"/>
        </w:rPr>
        <w:t xml:space="preserve">. Для этого ФОИВ </w:t>
      </w:r>
      <w:r w:rsidRPr="009A20E6">
        <w:rPr>
          <w:rFonts w:cs="Times New Roman"/>
          <w:sz w:val="28"/>
          <w:szCs w:val="28"/>
          <w:lang w:val="ru-RU" w:eastAsia="ar-SA"/>
        </w:rPr>
        <w:t>рекомендуется</w:t>
      </w:r>
      <w:r w:rsidR="00755640" w:rsidRPr="009A20E6">
        <w:rPr>
          <w:rFonts w:cs="Times New Roman"/>
          <w:sz w:val="28"/>
          <w:szCs w:val="28"/>
          <w:lang w:val="ru-RU"/>
        </w:rPr>
        <w:t>:</w:t>
      </w:r>
      <w:r w:rsidRPr="009A20E6">
        <w:rPr>
          <w:rFonts w:cs="Times New Roman"/>
          <w:sz w:val="28"/>
          <w:szCs w:val="28"/>
          <w:lang w:val="ru-RU"/>
        </w:rPr>
        <w:t xml:space="preserve"> </w:t>
      </w:r>
      <w:r w:rsidR="00755640" w:rsidRPr="009A20E6">
        <w:rPr>
          <w:rFonts w:cs="Times New Roman"/>
          <w:sz w:val="28"/>
          <w:szCs w:val="28"/>
          <w:lang w:val="ru-RU"/>
        </w:rPr>
        <w:t>ознакомить</w:t>
      </w:r>
      <w:r w:rsidR="002A65A7" w:rsidRPr="009A20E6">
        <w:rPr>
          <w:rFonts w:cs="Times New Roman"/>
          <w:sz w:val="28"/>
          <w:szCs w:val="28"/>
          <w:lang w:val="ru-RU"/>
        </w:rPr>
        <w:t xml:space="preserve"> </w:t>
      </w:r>
      <w:r w:rsidR="00755640" w:rsidRPr="009A20E6">
        <w:rPr>
          <w:rFonts w:cs="Times New Roman"/>
          <w:sz w:val="28"/>
          <w:szCs w:val="28"/>
          <w:lang w:val="ru-RU"/>
        </w:rPr>
        <w:t xml:space="preserve">структурные </w:t>
      </w:r>
      <w:r w:rsidR="002A65A7" w:rsidRPr="009A20E6">
        <w:rPr>
          <w:rFonts w:cs="Times New Roman"/>
          <w:sz w:val="28"/>
          <w:szCs w:val="28"/>
          <w:lang w:val="ru-RU"/>
        </w:rPr>
        <w:t xml:space="preserve">подразделения, непосредственно </w:t>
      </w:r>
      <w:r w:rsidR="00755640" w:rsidRPr="009A20E6">
        <w:rPr>
          <w:rFonts w:cs="Times New Roman"/>
          <w:sz w:val="28"/>
          <w:szCs w:val="28"/>
          <w:lang w:val="ru-RU"/>
        </w:rPr>
        <w:t xml:space="preserve">реализующие </w:t>
      </w:r>
      <w:r w:rsidR="002A65A7" w:rsidRPr="009A20E6">
        <w:rPr>
          <w:rFonts w:cs="Times New Roman"/>
          <w:sz w:val="28"/>
          <w:szCs w:val="28"/>
          <w:lang w:val="ru-RU"/>
        </w:rPr>
        <w:t xml:space="preserve">конкретные функции </w:t>
      </w:r>
      <w:r w:rsidR="00755640" w:rsidRPr="009A20E6">
        <w:rPr>
          <w:rFonts w:cs="Times New Roman"/>
          <w:sz w:val="28"/>
          <w:szCs w:val="28"/>
          <w:lang w:val="ru-RU"/>
        </w:rPr>
        <w:t>ФОИВ</w:t>
      </w:r>
      <w:r w:rsidR="0058474B" w:rsidRPr="009A20E6">
        <w:rPr>
          <w:rFonts w:cs="Times New Roman"/>
          <w:sz w:val="28"/>
          <w:szCs w:val="28"/>
          <w:lang w:val="ru-RU"/>
        </w:rPr>
        <w:t xml:space="preserve"> (оказывающих государственные услуги, курирующих обращения)</w:t>
      </w:r>
      <w:r w:rsidR="00755640" w:rsidRPr="009A20E6">
        <w:rPr>
          <w:rFonts w:cs="Times New Roman"/>
          <w:sz w:val="28"/>
          <w:szCs w:val="28"/>
          <w:lang w:val="ru-RU"/>
        </w:rPr>
        <w:t>, с</w:t>
      </w:r>
      <w:r w:rsidR="00DF2A45" w:rsidRPr="009A20E6">
        <w:rPr>
          <w:rFonts w:cs="Times New Roman"/>
          <w:sz w:val="28"/>
          <w:szCs w:val="28"/>
          <w:lang w:val="ru-RU"/>
        </w:rPr>
        <w:t>о</w:t>
      </w:r>
      <w:r w:rsidR="00755640" w:rsidRPr="009A20E6">
        <w:rPr>
          <w:rFonts w:cs="Times New Roman"/>
          <w:sz w:val="28"/>
          <w:szCs w:val="28"/>
          <w:lang w:val="ru-RU"/>
        </w:rPr>
        <w:t xml:space="preserve"> сформированным списком</w:t>
      </w:r>
      <w:r w:rsidR="00BB15E7" w:rsidRPr="009A20E6">
        <w:rPr>
          <w:rFonts w:cs="Times New Roman"/>
          <w:sz w:val="28"/>
          <w:szCs w:val="28"/>
          <w:lang w:val="ru-RU"/>
        </w:rPr>
        <w:t>;</w:t>
      </w:r>
      <w:r w:rsidR="00904EF7" w:rsidRPr="009A20E6">
        <w:rPr>
          <w:rFonts w:cs="Times New Roman"/>
          <w:sz w:val="28"/>
          <w:szCs w:val="28"/>
          <w:lang w:val="ru-RU"/>
        </w:rPr>
        <w:t xml:space="preserve"> провести консультации с территориальными органами и</w:t>
      </w:r>
      <w:r w:rsidR="00904EF7" w:rsidRPr="009A20E6">
        <w:rPr>
          <w:rFonts w:cs="Times New Roman"/>
          <w:sz w:val="28"/>
          <w:szCs w:val="28"/>
        </w:rPr>
        <w:t> </w:t>
      </w:r>
      <w:r w:rsidR="00904EF7" w:rsidRPr="009A20E6">
        <w:rPr>
          <w:rFonts w:cs="Times New Roman"/>
          <w:sz w:val="28"/>
          <w:szCs w:val="28"/>
          <w:lang w:val="ru-RU"/>
        </w:rPr>
        <w:t>(или) органами ис</w:t>
      </w:r>
      <w:r w:rsidR="00EC245D" w:rsidRPr="009A20E6">
        <w:rPr>
          <w:rFonts w:cs="Times New Roman"/>
          <w:sz w:val="28"/>
          <w:szCs w:val="28"/>
          <w:lang w:val="ru-RU"/>
        </w:rPr>
        <w:t>полнительной власти субъектов Российской Федерации</w:t>
      </w:r>
      <w:r w:rsidR="00904EF7" w:rsidRPr="009A20E6">
        <w:rPr>
          <w:rFonts w:cs="Times New Roman"/>
          <w:sz w:val="28"/>
          <w:szCs w:val="28"/>
          <w:lang w:val="ru-RU"/>
        </w:rPr>
        <w:t xml:space="preserve"> (далее – органы власти субъектов РФ) с целью дополнения перечня референтных групп.</w:t>
      </w:r>
    </w:p>
    <w:p w14:paraId="03DAFC67" w14:textId="655F62E2" w:rsidR="00D15AB0" w:rsidRPr="009A20E6" w:rsidRDefault="00977D6A" w:rsidP="009A20E6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lastRenderedPageBreak/>
        <w:t xml:space="preserve">Обсудить общий перечень </w:t>
      </w:r>
      <w:r w:rsidR="005971F1" w:rsidRPr="009A20E6">
        <w:rPr>
          <w:rFonts w:cs="Times New Roman"/>
          <w:sz w:val="28"/>
          <w:szCs w:val="28"/>
          <w:lang w:val="ru-RU" w:eastAsia="ar-SA"/>
        </w:rPr>
        <w:t xml:space="preserve">референтных групп </w:t>
      </w:r>
      <w:r w:rsidR="00C16ED3" w:rsidRPr="009A20E6">
        <w:rPr>
          <w:rFonts w:cs="Times New Roman"/>
          <w:sz w:val="28"/>
          <w:szCs w:val="28"/>
          <w:lang w:val="ru-RU" w:eastAsia="ar-SA"/>
        </w:rPr>
        <w:t>на заседании</w:t>
      </w:r>
      <w:r w:rsidR="005971F1" w:rsidRPr="009A20E6">
        <w:rPr>
          <w:rFonts w:cs="Times New Roman"/>
          <w:sz w:val="28"/>
          <w:szCs w:val="28"/>
          <w:lang w:val="ru-RU" w:eastAsia="ar-SA"/>
        </w:rPr>
        <w:t xml:space="preserve"> </w:t>
      </w:r>
      <w:r w:rsidR="00A47676" w:rsidRPr="009A20E6">
        <w:rPr>
          <w:rFonts w:cs="Times New Roman"/>
          <w:sz w:val="28"/>
          <w:szCs w:val="28"/>
          <w:lang w:val="ru-RU" w:eastAsia="ar-SA"/>
        </w:rPr>
        <w:t>о</w:t>
      </w:r>
      <w:r w:rsidR="005971F1" w:rsidRPr="009A20E6">
        <w:rPr>
          <w:rFonts w:cs="Times New Roman"/>
          <w:sz w:val="28"/>
          <w:szCs w:val="28"/>
          <w:lang w:val="ru-RU" w:eastAsia="ar-SA"/>
        </w:rPr>
        <w:t>бщественн</w:t>
      </w:r>
      <w:r w:rsidR="00C16ED3" w:rsidRPr="009A20E6">
        <w:rPr>
          <w:rFonts w:cs="Times New Roman"/>
          <w:sz w:val="28"/>
          <w:szCs w:val="28"/>
          <w:lang w:val="ru-RU" w:eastAsia="ar-SA"/>
        </w:rPr>
        <w:t xml:space="preserve">ого </w:t>
      </w:r>
      <w:r w:rsidR="005971F1" w:rsidRPr="009A20E6">
        <w:rPr>
          <w:rFonts w:cs="Times New Roman"/>
          <w:sz w:val="28"/>
          <w:szCs w:val="28"/>
          <w:lang w:val="ru-RU" w:eastAsia="ar-SA"/>
        </w:rPr>
        <w:t>совет</w:t>
      </w:r>
      <w:r w:rsidR="00C16ED3" w:rsidRPr="009A20E6">
        <w:rPr>
          <w:rFonts w:cs="Times New Roman"/>
          <w:sz w:val="28"/>
          <w:szCs w:val="28"/>
          <w:lang w:val="ru-RU" w:eastAsia="ar-SA"/>
        </w:rPr>
        <w:t>а</w:t>
      </w:r>
      <w:r w:rsidR="005971F1" w:rsidRPr="009A20E6">
        <w:rPr>
          <w:rFonts w:cs="Times New Roman"/>
          <w:sz w:val="28"/>
          <w:szCs w:val="28"/>
          <w:lang w:val="ru-RU" w:eastAsia="ar-SA"/>
        </w:rPr>
        <w:t xml:space="preserve"> при ФОИВ (в ходе очного </w:t>
      </w:r>
      <w:r w:rsidR="002D4D22" w:rsidRPr="009A20E6">
        <w:rPr>
          <w:rFonts w:cs="Times New Roman"/>
          <w:sz w:val="28"/>
          <w:szCs w:val="28"/>
          <w:lang w:val="ru-RU" w:eastAsia="ar-SA"/>
        </w:rPr>
        <w:t xml:space="preserve">(предпочтительно) </w:t>
      </w:r>
      <w:r w:rsidR="005971F1" w:rsidRPr="009A20E6">
        <w:rPr>
          <w:rFonts w:cs="Times New Roman"/>
          <w:sz w:val="28"/>
          <w:szCs w:val="28"/>
          <w:lang w:val="ru-RU" w:eastAsia="ar-SA"/>
        </w:rPr>
        <w:t>или заочного обсуждения).</w:t>
      </w:r>
    </w:p>
    <w:p w14:paraId="0311B318" w14:textId="77777777" w:rsidR="00C16ED3" w:rsidRPr="009A20E6" w:rsidRDefault="00977D6A" w:rsidP="009A20E6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Составить перечень</w:t>
      </w:r>
      <w:r w:rsidRPr="009A20E6">
        <w:rPr>
          <w:rFonts w:cs="Times New Roman"/>
          <w:i/>
          <w:sz w:val="28"/>
          <w:szCs w:val="28"/>
          <w:lang w:val="ru-RU" w:eastAsia="ar-SA"/>
        </w:rPr>
        <w:t xml:space="preserve"> </w:t>
      </w:r>
      <w:r w:rsidR="00D15AB0" w:rsidRPr="009A20E6">
        <w:rPr>
          <w:rFonts w:cs="Times New Roman"/>
          <w:sz w:val="28"/>
          <w:szCs w:val="28"/>
          <w:lang w:val="ru-RU" w:eastAsia="ar-SA"/>
        </w:rPr>
        <w:t>участников</w:t>
      </w:r>
      <w:r w:rsidR="002A1F9C" w:rsidRPr="009A20E6">
        <w:rPr>
          <w:rFonts w:cs="Times New Roman"/>
          <w:sz w:val="28"/>
          <w:szCs w:val="28"/>
          <w:lang w:val="ru-RU" w:eastAsia="ar-SA"/>
        </w:rPr>
        <w:t xml:space="preserve"> </w:t>
      </w:r>
      <w:r w:rsidR="00644960" w:rsidRPr="009A20E6">
        <w:rPr>
          <w:rFonts w:cs="Times New Roman"/>
          <w:sz w:val="28"/>
          <w:szCs w:val="28"/>
          <w:lang w:val="ru-RU" w:eastAsia="ar-SA"/>
        </w:rPr>
        <w:t xml:space="preserve">референтных групп (персонального состава), </w:t>
      </w:r>
      <w:r w:rsidRPr="009A20E6">
        <w:rPr>
          <w:rFonts w:cs="Times New Roman"/>
          <w:sz w:val="28"/>
          <w:szCs w:val="28"/>
          <w:lang w:val="ru-RU" w:eastAsia="ar-SA"/>
        </w:rPr>
        <w:t xml:space="preserve">необходимый </w:t>
      </w:r>
      <w:r w:rsidR="00644960" w:rsidRPr="009A20E6">
        <w:rPr>
          <w:rFonts w:cs="Times New Roman"/>
          <w:sz w:val="28"/>
          <w:szCs w:val="28"/>
          <w:lang w:val="ru-RU" w:eastAsia="ar-SA"/>
        </w:rPr>
        <w:t>для организации адресной работы с референтными группами</w:t>
      </w:r>
      <w:r w:rsidR="003D59F0" w:rsidRPr="009A20E6">
        <w:rPr>
          <w:rFonts w:cs="Times New Roman"/>
          <w:sz w:val="28"/>
          <w:szCs w:val="28"/>
          <w:lang w:val="ru-RU" w:eastAsia="ar-SA"/>
        </w:rPr>
        <w:t>,</w:t>
      </w:r>
      <w:r w:rsidR="00644960" w:rsidRPr="009A20E6">
        <w:rPr>
          <w:rFonts w:cs="Times New Roman"/>
          <w:sz w:val="28"/>
          <w:szCs w:val="28"/>
          <w:lang w:val="ru-RU" w:eastAsia="ar-SA"/>
        </w:rPr>
        <w:t xml:space="preserve"> в особенности по вопросам, требующим регулярного взаимодействия. </w:t>
      </w:r>
    </w:p>
    <w:p w14:paraId="6218198D" w14:textId="77777777" w:rsidR="00977D6A" w:rsidRPr="009A20E6" w:rsidRDefault="00977D6A" w:rsidP="009A20E6">
      <w:pPr>
        <w:spacing w:after="0" w:line="360" w:lineRule="exact"/>
        <w:ind w:left="792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При этом процесс составления перечня </w:t>
      </w:r>
      <w:r w:rsidR="00D15AB0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должен включать:</w:t>
      </w:r>
    </w:p>
    <w:p w14:paraId="5199306E" w14:textId="2A405661" w:rsidR="001D032E" w:rsidRPr="009A20E6" w:rsidRDefault="00977D6A" w:rsidP="009A20E6">
      <w:pPr>
        <w:numPr>
          <w:ilvl w:val="0"/>
          <w:numId w:val="2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формирование 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>перечня по каждой референтной группе на уровне того структурного подразделения</w:t>
      </w:r>
      <w:r w:rsidR="003D59F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которое осуществляет функции </w:t>
      </w:r>
      <w:r w:rsidR="00ED1144" w:rsidRPr="009A20E6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>оказывает гос</w:t>
      </w:r>
      <w:r w:rsidR="0058474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ударственные 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>услуги</w:t>
      </w:r>
      <w:r w:rsidR="00ED1144" w:rsidRPr="009A20E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>, воздействующие на данную референтную группу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7CE3CF9D" w14:textId="77777777" w:rsidR="001D032E" w:rsidRPr="009A20E6" w:rsidRDefault="00977D6A" w:rsidP="009A20E6">
      <w:pPr>
        <w:numPr>
          <w:ilvl w:val="0"/>
          <w:numId w:val="2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="00CD3F3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точнение </w:t>
      </w:r>
      <w:r w:rsidR="003D59F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перечня, сформированного в каждом структурном подразделении,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путем проведения консультаций </w:t>
      </w:r>
      <w:r w:rsidR="003D59F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с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органами власти субъектов </w:t>
      </w:r>
      <w:r w:rsidR="00D646A1" w:rsidRPr="009A20E6">
        <w:rPr>
          <w:rFonts w:ascii="Times New Roman" w:hAnsi="Times New Roman" w:cs="Times New Roman"/>
          <w:sz w:val="28"/>
          <w:szCs w:val="28"/>
          <w:lang w:eastAsia="ar-SA"/>
        </w:rPr>
        <w:t>РФ</w:t>
      </w:r>
      <w:r w:rsidR="003D59F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262AE" w:rsidRPr="009A20E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CD3F3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целью формирования широкой сети </w:t>
      </w:r>
      <w:r w:rsidR="00262A9B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групп, отражающих</w:t>
      </w:r>
      <w:r w:rsidR="003D59F0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 частности</w:t>
      </w:r>
      <w:r w:rsidR="003D59F0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региональные особенности и интересы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14:paraId="4AA0AA34" w14:textId="2FB66710" w:rsidR="001D032E" w:rsidRPr="009A20E6" w:rsidRDefault="00D646A1" w:rsidP="009A20E6">
      <w:pPr>
        <w:numPr>
          <w:ilvl w:val="0"/>
          <w:numId w:val="22"/>
        </w:numPr>
        <w:tabs>
          <w:tab w:val="left" w:pos="1276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при 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>необходимости создание на официальном сайте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ФОИВ</w:t>
      </w:r>
      <w:r w:rsidR="001D032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формы для</w:t>
      </w:r>
      <w:r w:rsidR="001D032E" w:rsidRPr="009A20E6">
        <w:rPr>
          <w:rFonts w:ascii="Times New Roman" w:hAnsi="Times New Roman" w:cs="Times New Roman"/>
          <w:sz w:val="28"/>
          <w:szCs w:val="28"/>
        </w:rPr>
        <w:t xml:space="preserve"> самовыдвижения в состав </w:t>
      </w:r>
      <w:r w:rsidR="00262A9B" w:rsidRPr="009A20E6">
        <w:rPr>
          <w:rFonts w:ascii="Times New Roman" w:hAnsi="Times New Roman" w:cs="Times New Roman"/>
          <w:sz w:val="28"/>
          <w:szCs w:val="28"/>
        </w:rPr>
        <w:t>участников</w:t>
      </w:r>
      <w:r w:rsidR="001D032E" w:rsidRPr="009A20E6">
        <w:rPr>
          <w:rFonts w:ascii="Times New Roman" w:hAnsi="Times New Roman" w:cs="Times New Roman"/>
          <w:sz w:val="28"/>
          <w:szCs w:val="28"/>
        </w:rPr>
        <w:t xml:space="preserve"> референтных групп ФОИВ</w:t>
      </w:r>
      <w:r w:rsidR="00977D6A" w:rsidRPr="009A20E6">
        <w:rPr>
          <w:rFonts w:ascii="Times New Roman" w:hAnsi="Times New Roman" w:cs="Times New Roman"/>
          <w:sz w:val="28"/>
          <w:szCs w:val="28"/>
        </w:rPr>
        <w:t>.</w:t>
      </w:r>
    </w:p>
    <w:p w14:paraId="0D2F2B0A" w14:textId="270EAA6A" w:rsidR="00793057" w:rsidRPr="009A20E6" w:rsidRDefault="00793057" w:rsidP="009A20E6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Разме</w:t>
      </w:r>
      <w:r w:rsidR="00977D6A" w:rsidRPr="009A20E6">
        <w:rPr>
          <w:rFonts w:cs="Times New Roman"/>
          <w:sz w:val="28"/>
          <w:szCs w:val="28"/>
          <w:lang w:val="ru-RU" w:eastAsia="ar-SA"/>
        </w:rPr>
        <w:t xml:space="preserve">стить утвержденный список </w:t>
      </w:r>
      <w:r w:rsidRPr="009A20E6">
        <w:rPr>
          <w:rFonts w:cs="Times New Roman"/>
          <w:sz w:val="28"/>
          <w:szCs w:val="28"/>
          <w:lang w:val="ru-RU" w:eastAsia="ar-SA"/>
        </w:rPr>
        <w:t xml:space="preserve">референтных групп </w:t>
      </w:r>
      <w:r w:rsidR="003B1D40" w:rsidRPr="009A20E6">
        <w:rPr>
          <w:rFonts w:cs="Times New Roman"/>
          <w:sz w:val="28"/>
          <w:szCs w:val="28"/>
          <w:lang w:val="ru-RU" w:eastAsia="ar-SA"/>
        </w:rPr>
        <w:t xml:space="preserve">(без </w:t>
      </w:r>
      <w:r w:rsidR="00262A9B" w:rsidRPr="009A20E6">
        <w:rPr>
          <w:rFonts w:cs="Times New Roman"/>
          <w:sz w:val="28"/>
          <w:szCs w:val="28"/>
          <w:lang w:val="ru-RU" w:eastAsia="ar-SA"/>
        </w:rPr>
        <w:t>персонального состава участников</w:t>
      </w:r>
      <w:r w:rsidR="00BE5E6F" w:rsidRPr="009A20E6">
        <w:rPr>
          <w:rStyle w:val="ad"/>
          <w:rFonts w:cs="Times New Roman"/>
          <w:sz w:val="28"/>
          <w:szCs w:val="28"/>
          <w:lang w:val="ru-RU" w:eastAsia="ar-SA"/>
        </w:rPr>
        <w:footnoteReference w:id="1"/>
      </w:r>
      <w:r w:rsidR="003B1D40" w:rsidRPr="009A20E6">
        <w:rPr>
          <w:rFonts w:cs="Times New Roman"/>
          <w:sz w:val="28"/>
          <w:szCs w:val="28"/>
          <w:lang w:val="ru-RU" w:eastAsia="ar-SA"/>
        </w:rPr>
        <w:t xml:space="preserve">) </w:t>
      </w:r>
      <w:r w:rsidRPr="009A20E6">
        <w:rPr>
          <w:rFonts w:cs="Times New Roman"/>
          <w:sz w:val="28"/>
          <w:szCs w:val="28"/>
          <w:lang w:val="ru-RU" w:eastAsia="ar-SA"/>
        </w:rPr>
        <w:t xml:space="preserve">на официальном сайте ФОИВ в разделе </w:t>
      </w:r>
      <w:r w:rsidR="0072504B" w:rsidRPr="009A20E6">
        <w:rPr>
          <w:rFonts w:cs="Times New Roman"/>
          <w:sz w:val="28"/>
          <w:szCs w:val="28"/>
          <w:lang w:val="ru-RU" w:eastAsia="ar-SA"/>
        </w:rPr>
        <w:t>"</w:t>
      </w:r>
      <w:r w:rsidRPr="009A20E6">
        <w:rPr>
          <w:rFonts w:cs="Times New Roman"/>
          <w:sz w:val="28"/>
          <w:szCs w:val="28"/>
          <w:lang w:val="ru-RU" w:eastAsia="ar-SA"/>
        </w:rPr>
        <w:t>Открытое министерство</w:t>
      </w:r>
      <w:r w:rsidR="0072504B" w:rsidRPr="009A20E6">
        <w:rPr>
          <w:rFonts w:cs="Times New Roman"/>
          <w:sz w:val="28"/>
          <w:szCs w:val="28"/>
          <w:lang w:val="ru-RU" w:eastAsia="ar-SA"/>
        </w:rPr>
        <w:t>"</w:t>
      </w:r>
      <w:r w:rsidR="00344ABE" w:rsidRPr="009A20E6">
        <w:rPr>
          <w:rFonts w:cs="Times New Roman"/>
          <w:sz w:val="28"/>
          <w:szCs w:val="28"/>
          <w:lang w:val="ru-RU" w:eastAsia="ar-SA"/>
        </w:rPr>
        <w:t xml:space="preserve"> </w:t>
      </w:r>
      <w:r w:rsidR="00513BE0" w:rsidRPr="009A20E6">
        <w:rPr>
          <w:rFonts w:cs="Times New Roman"/>
          <w:sz w:val="28"/>
          <w:szCs w:val="28"/>
          <w:lang w:val="ru-RU" w:eastAsia="ar-SA"/>
        </w:rPr>
        <w:t>(</w:t>
      </w:r>
      <w:r w:rsidR="0072504B" w:rsidRPr="009A20E6">
        <w:rPr>
          <w:rFonts w:cs="Times New Roman"/>
          <w:sz w:val="28"/>
          <w:szCs w:val="28"/>
          <w:lang w:val="ru-RU" w:eastAsia="ar-SA"/>
        </w:rPr>
        <w:t>"</w:t>
      </w:r>
      <w:r w:rsidR="00513BE0" w:rsidRPr="009A20E6">
        <w:rPr>
          <w:rFonts w:cs="Times New Roman"/>
          <w:sz w:val="28"/>
          <w:szCs w:val="28"/>
          <w:lang w:val="ru-RU"/>
        </w:rPr>
        <w:t>ведомство</w:t>
      </w:r>
      <w:r w:rsidR="0072504B" w:rsidRPr="009A20E6">
        <w:rPr>
          <w:rFonts w:cs="Times New Roman"/>
          <w:sz w:val="28"/>
          <w:szCs w:val="28"/>
          <w:lang w:val="ru-RU"/>
        </w:rPr>
        <w:t>"</w:t>
      </w:r>
      <w:r w:rsidR="00513BE0" w:rsidRPr="009A20E6">
        <w:rPr>
          <w:rFonts w:cs="Times New Roman"/>
          <w:sz w:val="28"/>
          <w:szCs w:val="28"/>
          <w:lang w:val="ru-RU" w:eastAsia="ar-SA"/>
        </w:rPr>
        <w:t xml:space="preserve">) </w:t>
      </w:r>
      <w:r w:rsidR="00344ABE" w:rsidRPr="009A20E6">
        <w:rPr>
          <w:rFonts w:cs="Times New Roman"/>
          <w:sz w:val="28"/>
          <w:szCs w:val="28"/>
          <w:lang w:val="ru-RU" w:eastAsia="ar-SA"/>
        </w:rPr>
        <w:t xml:space="preserve">(см. </w:t>
      </w:r>
      <w:r w:rsidR="008B6E40" w:rsidRPr="009A20E6">
        <w:rPr>
          <w:rFonts w:cs="Times New Roman"/>
          <w:sz w:val="28"/>
          <w:szCs w:val="28"/>
          <w:lang w:val="ru-RU" w:eastAsia="ar-SA"/>
        </w:rPr>
        <w:t>Приложение</w:t>
      </w:r>
      <w:r w:rsidR="00CD3F37" w:rsidRPr="009A20E6">
        <w:rPr>
          <w:rFonts w:cs="Times New Roman"/>
          <w:sz w:val="28"/>
          <w:szCs w:val="28"/>
          <w:lang w:eastAsia="ar-SA"/>
        </w:rPr>
        <w:t> </w:t>
      </w:r>
      <w:r w:rsidR="00EE3C94" w:rsidRPr="009A20E6">
        <w:rPr>
          <w:rFonts w:cs="Times New Roman"/>
          <w:sz w:val="28"/>
          <w:szCs w:val="28"/>
          <w:lang w:val="ru-RU" w:eastAsia="ar-SA"/>
        </w:rPr>
        <w:t>1</w:t>
      </w:r>
      <w:r w:rsidR="00344ABE" w:rsidRPr="009A20E6">
        <w:rPr>
          <w:rFonts w:cs="Times New Roman"/>
          <w:sz w:val="28"/>
          <w:szCs w:val="28"/>
          <w:lang w:val="ru-RU" w:eastAsia="ar-SA"/>
        </w:rPr>
        <w:t>)</w:t>
      </w:r>
      <w:r w:rsidR="00262A9B" w:rsidRPr="009A20E6">
        <w:rPr>
          <w:rFonts w:cs="Times New Roman"/>
          <w:sz w:val="28"/>
          <w:szCs w:val="28"/>
          <w:lang w:val="ru-RU" w:eastAsia="ar-SA"/>
        </w:rPr>
        <w:t xml:space="preserve"> и включить в ведомственный план по реализации Концепции открытости</w:t>
      </w:r>
      <w:r w:rsidRPr="009A20E6">
        <w:rPr>
          <w:rFonts w:cs="Times New Roman"/>
          <w:sz w:val="28"/>
          <w:szCs w:val="28"/>
          <w:lang w:val="ru-RU" w:eastAsia="ar-SA"/>
        </w:rPr>
        <w:t>.</w:t>
      </w:r>
    </w:p>
    <w:p w14:paraId="6592E54A" w14:textId="2CC1750A" w:rsidR="00EE56D0" w:rsidRPr="009A20E6" w:rsidRDefault="00977D6A" w:rsidP="009A20E6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Осуществлять регулярный </w:t>
      </w:r>
      <w:r w:rsidR="00E45CCB" w:rsidRPr="009A20E6">
        <w:rPr>
          <w:rFonts w:cs="Times New Roman"/>
          <w:sz w:val="28"/>
          <w:szCs w:val="28"/>
          <w:lang w:val="ru-RU" w:eastAsia="ar-SA"/>
        </w:rPr>
        <w:t xml:space="preserve">(не реже одного раза в год) </w:t>
      </w:r>
      <w:r w:rsidRPr="009A20E6">
        <w:rPr>
          <w:rFonts w:cs="Times New Roman"/>
          <w:sz w:val="28"/>
          <w:szCs w:val="28"/>
          <w:lang w:val="ru-RU" w:eastAsia="ar-SA"/>
        </w:rPr>
        <w:t xml:space="preserve">мониторинг списка референтных групп с целью обеспечения его </w:t>
      </w:r>
      <w:r w:rsidR="00A47676" w:rsidRPr="009A20E6">
        <w:rPr>
          <w:rFonts w:cs="Times New Roman"/>
          <w:sz w:val="28"/>
          <w:szCs w:val="28"/>
          <w:lang w:val="ru-RU" w:eastAsia="ar-SA"/>
        </w:rPr>
        <w:t>актуальности</w:t>
      </w:r>
      <w:r w:rsidR="00FC59D9">
        <w:rPr>
          <w:rFonts w:cs="Times New Roman"/>
          <w:sz w:val="28"/>
          <w:szCs w:val="28"/>
          <w:lang w:val="ru-RU" w:eastAsia="ar-SA"/>
        </w:rPr>
        <w:t>.</w:t>
      </w:r>
    </w:p>
    <w:p w14:paraId="4F732CBC" w14:textId="77777777" w:rsidR="005343A1" w:rsidRPr="009A20E6" w:rsidRDefault="00842332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Theme="minorHAnsi" w:cs="Times New Roman"/>
          <w:sz w:val="28"/>
          <w:szCs w:val="28"/>
          <w:lang w:val="ru-RU" w:eastAsia="ar-SA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При</w:t>
      </w:r>
      <w:r w:rsidRPr="009A20E6">
        <w:rPr>
          <w:rFonts w:eastAsiaTheme="minorHAnsi" w:cs="Times New Roman"/>
          <w:color w:val="auto"/>
          <w:sz w:val="28"/>
          <w:szCs w:val="28"/>
          <w:bdr w:val="none" w:sz="0" w:space="0" w:color="auto"/>
          <w:lang w:val="ru-RU" w:eastAsia="ar-SA"/>
        </w:rPr>
        <w:t xml:space="preserve"> определении референтных групп</w:t>
      </w:r>
      <w:r w:rsidR="00977D6A" w:rsidRPr="009A20E6">
        <w:rPr>
          <w:rFonts w:eastAsiaTheme="minorHAnsi" w:cs="Times New Roman"/>
          <w:color w:val="auto"/>
          <w:sz w:val="28"/>
          <w:szCs w:val="28"/>
          <w:bdr w:val="none" w:sz="0" w:space="0" w:color="auto"/>
          <w:lang w:val="ru-RU" w:eastAsia="ar-SA"/>
        </w:rPr>
        <w:t xml:space="preserve"> ФОИВ рекомендуется учитывать следующие особенности</w:t>
      </w:r>
      <w:r w:rsidR="005343A1" w:rsidRPr="009A20E6">
        <w:rPr>
          <w:rFonts w:eastAsiaTheme="minorHAnsi" w:cs="Times New Roman"/>
          <w:color w:val="auto"/>
          <w:sz w:val="28"/>
          <w:szCs w:val="28"/>
          <w:bdr w:val="none" w:sz="0" w:space="0" w:color="auto"/>
          <w:lang w:val="ru-RU" w:eastAsia="ar-SA"/>
        </w:rPr>
        <w:t xml:space="preserve">: </w:t>
      </w:r>
    </w:p>
    <w:p w14:paraId="108814DF" w14:textId="77777777" w:rsidR="00842332" w:rsidRPr="009A20E6" w:rsidRDefault="009E3D0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а) </w:t>
      </w:r>
      <w:r w:rsidR="00CD3F3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референтными </w:t>
      </w:r>
      <w:r w:rsidR="00842332" w:rsidRPr="009A20E6">
        <w:rPr>
          <w:rFonts w:ascii="Times New Roman" w:hAnsi="Times New Roman" w:cs="Times New Roman"/>
          <w:sz w:val="28"/>
          <w:szCs w:val="28"/>
          <w:lang w:eastAsia="ar-SA"/>
        </w:rPr>
        <w:t>группами не являются</w:t>
      </w:r>
      <w:r w:rsidR="003B1D4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к</w:t>
      </w:r>
      <w:r w:rsidR="0084233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онкретные организации, юридические лица, физические лица, даже в том случае, если они являются значимыми для отрасли и представляют интересы широких социальных или профессиональных групп (такие лица могут выступать в качестве </w:t>
      </w:r>
      <w:r w:rsidR="003A01A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842332" w:rsidRPr="009A20E6">
        <w:rPr>
          <w:rFonts w:ascii="Times New Roman" w:hAnsi="Times New Roman" w:cs="Times New Roman"/>
          <w:sz w:val="28"/>
          <w:szCs w:val="28"/>
          <w:lang w:eastAsia="ar-SA"/>
        </w:rPr>
        <w:t>);</w:t>
      </w:r>
    </w:p>
    <w:p w14:paraId="4F956A0E" w14:textId="142715FA" w:rsidR="003B1D40" w:rsidRPr="009A20E6" w:rsidRDefault="009E3D0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б) </w:t>
      </w:r>
      <w:r w:rsidR="00CD3F3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направления </w:t>
      </w:r>
      <w:r w:rsidR="003B1D4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деятельности (функции) ФОИВ выступают отправной точкой для определения референтных групп, но сами по себе не </w:t>
      </w:r>
      <w:r w:rsidR="00A105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могут быть названы </w:t>
      </w:r>
      <w:r w:rsidR="003B1D40" w:rsidRPr="009A20E6">
        <w:rPr>
          <w:rFonts w:ascii="Times New Roman" w:hAnsi="Times New Roman" w:cs="Times New Roman"/>
          <w:sz w:val="28"/>
          <w:szCs w:val="28"/>
          <w:lang w:eastAsia="ar-SA"/>
        </w:rPr>
        <w:t>референтной группой;</w:t>
      </w:r>
    </w:p>
    <w:p w14:paraId="32127A05" w14:textId="63F3340C" w:rsidR="00E77F48" w:rsidRPr="009A20E6" w:rsidRDefault="003B34D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9E3D05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CD3F3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каналы </w:t>
      </w:r>
      <w:r w:rsidR="00042569" w:rsidRPr="009A20E6">
        <w:rPr>
          <w:rFonts w:ascii="Times New Roman" w:hAnsi="Times New Roman" w:cs="Times New Roman"/>
          <w:sz w:val="28"/>
          <w:szCs w:val="28"/>
          <w:lang w:eastAsia="ar-SA"/>
        </w:rPr>
        <w:t>взаимодействия</w:t>
      </w:r>
      <w:r w:rsidR="00CD3F3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t>(рабочие группы</w:t>
      </w:r>
      <w:r w:rsidR="00A105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для обсуждения тех или иных проблемных вопросов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F68BD" w:rsidRPr="009A20E6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t>бщественный совет</w:t>
      </w:r>
      <w:r w:rsidR="00A105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при ФОИВ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t>, экспертные и консультационные советы</w:t>
      </w:r>
      <w:r w:rsidR="00A105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при ФОИВ</w:t>
      </w:r>
      <w:r w:rsidR="00E77F48" w:rsidRPr="009A20E6">
        <w:rPr>
          <w:rFonts w:ascii="Times New Roman" w:hAnsi="Times New Roman" w:cs="Times New Roman"/>
          <w:sz w:val="28"/>
          <w:szCs w:val="28"/>
          <w:lang w:eastAsia="ar-SA"/>
        </w:rPr>
        <w:t>, средства массовой информации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2569" w:rsidRPr="009A20E6">
        <w:rPr>
          <w:rFonts w:ascii="Times New Roman" w:hAnsi="Times New Roman" w:cs="Times New Roman"/>
          <w:sz w:val="28"/>
          <w:szCs w:val="28"/>
          <w:lang w:eastAsia="ar-SA"/>
        </w:rPr>
        <w:t>и т.п.)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используемые ФОИВ для контактов с референтными группами, сами референтными группами в большинстве случае</w:t>
      </w:r>
      <w:r w:rsidR="005F68BD" w:rsidRPr="009A20E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5343A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не яв</w:t>
      </w:r>
      <w:r w:rsidR="00CD3F37" w:rsidRPr="009A20E6">
        <w:rPr>
          <w:rFonts w:ascii="Times New Roman" w:hAnsi="Times New Roman" w:cs="Times New Roman"/>
          <w:sz w:val="28"/>
          <w:szCs w:val="28"/>
          <w:lang w:eastAsia="ar-SA"/>
        </w:rPr>
        <w:t>ляются</w:t>
      </w:r>
      <w:r w:rsidR="00E77F48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9E24D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например, </w:t>
      </w:r>
      <w:r w:rsidR="00E77F48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в качестве референтной группы СМИ целесообразно выделять лишь тем ФОИВ, которые осуществляют административное управление в области связи и массовых коммуникаций (например, </w:t>
      </w:r>
      <w:proofErr w:type="spellStart"/>
      <w:r w:rsidR="00E77F48" w:rsidRPr="009A20E6">
        <w:rPr>
          <w:rFonts w:ascii="Times New Roman" w:hAnsi="Times New Roman" w:cs="Times New Roman"/>
          <w:sz w:val="28"/>
          <w:szCs w:val="28"/>
          <w:lang w:eastAsia="ar-SA"/>
        </w:rPr>
        <w:t>Минкомсвязи</w:t>
      </w:r>
      <w:proofErr w:type="spellEnd"/>
      <w:r w:rsidR="00E77F48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России), либо для которых СМИ являются непосредственными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E77F48" w:rsidRPr="009A20E6">
        <w:rPr>
          <w:rFonts w:ascii="Times New Roman" w:hAnsi="Times New Roman" w:cs="Times New Roman"/>
          <w:sz w:val="28"/>
          <w:szCs w:val="28"/>
          <w:lang w:eastAsia="ar-SA"/>
        </w:rPr>
        <w:t>потребителями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E77F48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создаваемых данных (например, Росстат).</w:t>
      </w:r>
    </w:p>
    <w:p w14:paraId="09DFF0FB" w14:textId="7250D671" w:rsidR="004B347E" w:rsidRPr="009A20E6" w:rsidRDefault="009C03A4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следует </w:t>
      </w:r>
      <w:r w:rsidR="00DB4F0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включать </w:t>
      </w:r>
      <w:r w:rsidR="005343A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 состав референтных групп</w:t>
      </w:r>
      <w:r w:rsidR="008B6E4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следующие </w:t>
      </w:r>
      <w:r w:rsidR="00943B2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их </w:t>
      </w:r>
      <w:r w:rsidR="008B6E4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категории с </w:t>
      </w:r>
      <w:r w:rsidR="00C0796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учетом их специфических особенностей</w:t>
      </w:r>
      <w:r w:rsid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:</w:t>
      </w:r>
    </w:p>
    <w:p w14:paraId="6F2C7485" w14:textId="14B3CA84" w:rsidR="00344ABE" w:rsidRPr="009A20E6" w:rsidRDefault="009E3D0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а) 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население 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>в разбивке по более узким</w:t>
      </w:r>
      <w:r w:rsidR="00943B2D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43B2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конкретным 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>категориям (пенсионеры, пациенты, студенты, сельское население и т.п.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см. 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>Приложение </w:t>
      </w:r>
      <w:r w:rsidR="00EE3C94" w:rsidRPr="009A20E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84701C">
        <w:rPr>
          <w:rFonts w:ascii="Times New Roman" w:hAnsi="Times New Roman" w:cs="Times New Roman"/>
          <w:sz w:val="28"/>
          <w:szCs w:val="28"/>
          <w:lang w:eastAsia="ar-SA"/>
        </w:rPr>
        <w:t xml:space="preserve"> к методическим рекомендациям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). </w:t>
      </w:r>
      <w:r w:rsidR="00EC245D" w:rsidRPr="009A20E6">
        <w:rPr>
          <w:rFonts w:ascii="Times New Roman" w:hAnsi="Times New Roman" w:cs="Times New Roman"/>
          <w:sz w:val="28"/>
          <w:szCs w:val="28"/>
          <w:lang w:eastAsia="ar-SA"/>
        </w:rPr>
        <w:t>Ц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елесообразно </w:t>
      </w:r>
      <w:r w:rsidR="00C0796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конкретизировать 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категории </w:t>
      </w:r>
      <w:r w:rsidR="00C0796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граждан 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для каждого </w:t>
      </w:r>
      <w:r w:rsidR="00A105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направления </w:t>
      </w:r>
      <w:r w:rsidR="00344ABE" w:rsidRPr="009A20E6">
        <w:rPr>
          <w:rFonts w:ascii="Times New Roman" w:hAnsi="Times New Roman" w:cs="Times New Roman"/>
          <w:sz w:val="28"/>
          <w:szCs w:val="28"/>
          <w:lang w:eastAsia="ar-SA"/>
        </w:rPr>
        <w:t>государственной политики</w:t>
      </w:r>
      <w:r w:rsidR="00433E1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поскольку </w:t>
      </w:r>
      <w:r w:rsidR="00C0796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они могут 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характеризоваться </w:t>
      </w:r>
      <w:r w:rsidR="00433E1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различными интересами и запросами к органам </w:t>
      </w:r>
      <w:r w:rsidR="00EC24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исполнительной </w:t>
      </w:r>
      <w:r w:rsidR="00433E12" w:rsidRPr="009A20E6">
        <w:rPr>
          <w:rFonts w:ascii="Times New Roman" w:hAnsi="Times New Roman" w:cs="Times New Roman"/>
          <w:sz w:val="28"/>
          <w:szCs w:val="28"/>
          <w:lang w:eastAsia="ar-SA"/>
        </w:rPr>
        <w:t>власти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177EFA05" w14:textId="77777777" w:rsidR="00842332" w:rsidRPr="009A20E6" w:rsidRDefault="009E3D0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 территориальные </w:t>
      </w:r>
      <w:r w:rsidR="0004256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органы, </w:t>
      </w:r>
      <w:r w:rsidR="009C03A4" w:rsidRPr="009A20E6">
        <w:rPr>
          <w:rFonts w:ascii="Times New Roman" w:hAnsi="Times New Roman" w:cs="Times New Roman"/>
          <w:sz w:val="28"/>
          <w:szCs w:val="28"/>
          <w:lang w:eastAsia="ar-SA"/>
        </w:rPr>
        <w:t>органы власти субъекта РФ</w:t>
      </w:r>
      <w:r w:rsidR="00042569" w:rsidRPr="009A20E6">
        <w:rPr>
          <w:rFonts w:ascii="Times New Roman" w:hAnsi="Times New Roman" w:cs="Times New Roman"/>
          <w:sz w:val="28"/>
          <w:szCs w:val="28"/>
          <w:lang w:eastAsia="ar-SA"/>
        </w:rPr>
        <w:t>, п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одведомственные ФОИВ </w:t>
      </w:r>
      <w:r w:rsidR="009E24D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бюджетные 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>учреждения</w:t>
      </w:r>
      <w:r w:rsidR="009E24D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 их сотрудники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поскольку ФОИВ непосредственным образом влияют на текущую и перспективную деятельность этих </w:t>
      </w:r>
      <w:r w:rsidR="0004256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органов и 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организаций. </w:t>
      </w:r>
      <w:r w:rsidR="00C93206" w:rsidRPr="009A20E6">
        <w:rPr>
          <w:rFonts w:ascii="Times New Roman" w:hAnsi="Times New Roman" w:cs="Times New Roman"/>
          <w:sz w:val="28"/>
          <w:szCs w:val="28"/>
          <w:lang w:eastAsia="ar-SA"/>
        </w:rPr>
        <w:t>Одновременно д</w:t>
      </w:r>
      <w:r w:rsidR="00042569" w:rsidRPr="009A20E6">
        <w:rPr>
          <w:rFonts w:ascii="Times New Roman" w:hAnsi="Times New Roman" w:cs="Times New Roman"/>
          <w:sz w:val="28"/>
          <w:szCs w:val="28"/>
          <w:lang w:eastAsia="ar-SA"/>
        </w:rPr>
        <w:t>анная категория являе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тся </w:t>
      </w:r>
      <w:r w:rsidR="00943B2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важным </w:t>
      </w:r>
      <w:r w:rsidR="00042569" w:rsidRPr="009A20E6">
        <w:rPr>
          <w:rFonts w:ascii="Times New Roman" w:hAnsi="Times New Roman" w:cs="Times New Roman"/>
          <w:sz w:val="28"/>
          <w:szCs w:val="28"/>
          <w:lang w:eastAsia="ar-SA"/>
        </w:rPr>
        <w:t>каналом</w:t>
      </w:r>
      <w:r w:rsidR="008B6E4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взаимодействия с </w:t>
      </w:r>
      <w:r w:rsidR="00943B2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другими </w:t>
      </w:r>
      <w:r w:rsidR="008B6E40" w:rsidRPr="009A20E6">
        <w:rPr>
          <w:rFonts w:ascii="Times New Roman" w:hAnsi="Times New Roman" w:cs="Times New Roman"/>
          <w:sz w:val="28"/>
          <w:szCs w:val="28"/>
          <w:lang w:eastAsia="ar-SA"/>
        </w:rPr>
        <w:t>референтн</w:t>
      </w:r>
      <w:r w:rsidR="003D0D92" w:rsidRPr="009A20E6">
        <w:rPr>
          <w:rFonts w:ascii="Times New Roman" w:hAnsi="Times New Roman" w:cs="Times New Roman"/>
          <w:sz w:val="28"/>
          <w:szCs w:val="28"/>
          <w:lang w:eastAsia="ar-SA"/>
        </w:rPr>
        <w:t>ыми группами</w:t>
      </w:r>
      <w:r w:rsidR="00943B2D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43B2D" w:rsidRPr="009A20E6">
        <w:rPr>
          <w:rFonts w:ascii="Times New Roman" w:hAnsi="Times New Roman" w:cs="Times New Roman"/>
          <w:sz w:val="28"/>
          <w:szCs w:val="28"/>
          <w:lang w:eastAsia="ar-SA"/>
        </w:rPr>
        <w:t>Это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позволяет ФОИВ формировать широкие </w:t>
      </w:r>
      <w:r w:rsidR="000B78A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сообщества </w:t>
      </w:r>
      <w:r w:rsidR="003A01A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0B78A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референтных групп и наилучшим образом доносить до них цели, задачи и результаты своей </w:t>
      </w:r>
      <w:r w:rsidR="008B6E40" w:rsidRPr="009A20E6">
        <w:rPr>
          <w:rFonts w:ascii="Times New Roman" w:hAnsi="Times New Roman" w:cs="Times New Roman"/>
          <w:sz w:val="28"/>
          <w:szCs w:val="28"/>
          <w:lang w:eastAsia="ar-SA"/>
        </w:rPr>
        <w:t>деятельности</w:t>
      </w:r>
      <w:r w:rsidR="0008395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формировать </w:t>
      </w:r>
      <w:r w:rsidR="008B6E4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эффективную </w:t>
      </w:r>
      <w:r w:rsidR="0008395B" w:rsidRPr="009A20E6">
        <w:rPr>
          <w:rFonts w:ascii="Times New Roman" w:hAnsi="Times New Roman" w:cs="Times New Roman"/>
          <w:sz w:val="28"/>
          <w:szCs w:val="28"/>
          <w:lang w:eastAsia="ar-SA"/>
        </w:rPr>
        <w:t>обратную связь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7D4A5446" w14:textId="5ADF8664" w:rsidR="004B347E" w:rsidRPr="009A20E6" w:rsidRDefault="009E3D0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 государственные </w:t>
      </w:r>
      <w:r w:rsidR="00433E12" w:rsidRPr="009A20E6">
        <w:rPr>
          <w:rFonts w:ascii="Times New Roman" w:hAnsi="Times New Roman" w:cs="Times New Roman"/>
          <w:sz w:val="28"/>
          <w:szCs w:val="28"/>
          <w:lang w:eastAsia="ar-SA"/>
        </w:rPr>
        <w:t>гражданские служащие</w:t>
      </w:r>
      <w:r w:rsidR="009A20E6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="005B52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33E12" w:rsidRPr="009A20E6">
        <w:rPr>
          <w:rFonts w:ascii="Times New Roman" w:hAnsi="Times New Roman" w:cs="Times New Roman"/>
          <w:sz w:val="28"/>
          <w:szCs w:val="28"/>
          <w:lang w:eastAsia="ar-SA"/>
        </w:rPr>
        <w:t>сотрудники</w:t>
      </w:r>
      <w:r w:rsidR="004B347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ФОИВ.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8634F" w:rsidRPr="009A20E6">
        <w:rPr>
          <w:rFonts w:ascii="Times New Roman" w:hAnsi="Times New Roman" w:cs="Times New Roman"/>
          <w:sz w:val="28"/>
          <w:szCs w:val="28"/>
          <w:lang w:eastAsia="ar-SA"/>
        </w:rPr>
        <w:t>Цель взаимодействия</w:t>
      </w:r>
      <w:r w:rsidR="009C03A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руководства </w:t>
      </w:r>
      <w:r w:rsidR="009C03A4" w:rsidRPr="009A20E6">
        <w:rPr>
          <w:rFonts w:ascii="Times New Roman" w:hAnsi="Times New Roman" w:cs="Times New Roman"/>
          <w:sz w:val="28"/>
          <w:szCs w:val="28"/>
          <w:lang w:eastAsia="ar-SA"/>
        </w:rPr>
        <w:t>ФОИВ с этой референтной группой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A20E6">
        <w:rPr>
          <w:rFonts w:ascii="Times New Roman" w:hAnsi="Times New Roman" w:cs="Times New Roman"/>
          <w:sz w:val="28"/>
          <w:szCs w:val="28"/>
          <w:lang w:eastAsia="ar-SA"/>
        </w:rPr>
        <w:t>–</w:t>
      </w:r>
      <w:r w:rsidR="005B52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D8634F" w:rsidRPr="009A20E6">
        <w:rPr>
          <w:rFonts w:ascii="Times New Roman" w:hAnsi="Times New Roman" w:cs="Times New Roman"/>
          <w:sz w:val="28"/>
          <w:szCs w:val="28"/>
          <w:lang w:eastAsia="ar-SA"/>
        </w:rPr>
        <w:t>повышение вовлеченности сотрудников в работу ФОИВ и как следствие создание у сотрудников дополнительных мотивационных стимулов к работе и повышению ее эффективности и результативности.</w:t>
      </w:r>
    </w:p>
    <w:p w14:paraId="2790060E" w14:textId="7C07502A" w:rsidR="00842332" w:rsidRDefault="00FC59D9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842332" w:rsidRPr="009A20E6">
        <w:rPr>
          <w:rFonts w:ascii="Times New Roman" w:hAnsi="Times New Roman" w:cs="Times New Roman"/>
          <w:sz w:val="28"/>
          <w:szCs w:val="28"/>
          <w:lang w:eastAsia="ar-SA"/>
        </w:rPr>
        <w:t>Примерный перечень основных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E3D05" w:rsidRPr="009A20E6">
        <w:rPr>
          <w:rFonts w:ascii="Times New Roman" w:hAnsi="Times New Roman" w:cs="Times New Roman"/>
          <w:sz w:val="28"/>
          <w:szCs w:val="28"/>
          <w:lang w:eastAsia="ar-SA"/>
        </w:rPr>
        <w:t>референтных групп</w:t>
      </w:r>
      <w:r w:rsidR="00842332" w:rsidRPr="009A20E6">
        <w:rPr>
          <w:rFonts w:ascii="Times New Roman" w:hAnsi="Times New Roman" w:cs="Times New Roman"/>
          <w:sz w:val="28"/>
          <w:szCs w:val="28"/>
          <w:lang w:eastAsia="ar-SA"/>
        </w:rPr>
        <w:t>, составленный на основе выборки из планов работы с референтными группами, опубликованных на официальных сайтах р</w:t>
      </w:r>
      <w:r w:rsidR="00CE58D8" w:rsidRPr="009A20E6">
        <w:rPr>
          <w:rFonts w:ascii="Times New Roman" w:hAnsi="Times New Roman" w:cs="Times New Roman"/>
          <w:sz w:val="28"/>
          <w:szCs w:val="28"/>
          <w:lang w:eastAsia="ar-SA"/>
        </w:rPr>
        <w:t>яда ФОИВ, приведен в Приложении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EE3C94" w:rsidRPr="009A20E6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F223AA" w:rsidRPr="00F223AA">
        <w:t xml:space="preserve"> </w:t>
      </w:r>
      <w:r w:rsidR="00F223AA" w:rsidRPr="00F223AA">
        <w:rPr>
          <w:rFonts w:ascii="Times New Roman" w:hAnsi="Times New Roman" w:cs="Times New Roman"/>
          <w:sz w:val="28"/>
          <w:szCs w:val="28"/>
          <w:lang w:eastAsia="ar-SA"/>
        </w:rPr>
        <w:t>к методическим рекомендациям</w:t>
      </w:r>
      <w:r w:rsidR="00EE3C94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84233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разбор примеров по их определению и типичные </w:t>
      </w:r>
      <w:r w:rsidR="00CE58D8" w:rsidRPr="009A20E6">
        <w:rPr>
          <w:rFonts w:ascii="Times New Roman" w:hAnsi="Times New Roman" w:cs="Times New Roman"/>
          <w:sz w:val="28"/>
          <w:szCs w:val="28"/>
          <w:lang w:eastAsia="ar-SA"/>
        </w:rPr>
        <w:t>ошибки</w:t>
      </w:r>
      <w:r w:rsidR="009A20E6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="005B521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58D8" w:rsidRPr="009A20E6">
        <w:rPr>
          <w:rFonts w:ascii="Times New Roman" w:hAnsi="Times New Roman" w:cs="Times New Roman"/>
          <w:sz w:val="28"/>
          <w:szCs w:val="28"/>
          <w:lang w:eastAsia="ar-SA"/>
        </w:rPr>
        <w:t>в Приложении</w:t>
      </w:r>
      <w:r w:rsidR="005A2179"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EE3C94" w:rsidRPr="009A20E6">
        <w:rPr>
          <w:rFonts w:ascii="Times New Roman" w:hAnsi="Times New Roman" w:cs="Times New Roman"/>
          <w:sz w:val="28"/>
          <w:szCs w:val="28"/>
          <w:lang w:eastAsia="ar-SA"/>
        </w:rPr>
        <w:t>3</w:t>
      </w:r>
      <w:r w:rsidR="00F223AA" w:rsidRPr="00F223AA">
        <w:t xml:space="preserve"> </w:t>
      </w:r>
      <w:r w:rsidR="00F223AA" w:rsidRPr="00F223AA">
        <w:rPr>
          <w:rFonts w:ascii="Times New Roman" w:hAnsi="Times New Roman" w:cs="Times New Roman"/>
          <w:sz w:val="28"/>
          <w:szCs w:val="28"/>
          <w:lang w:eastAsia="ar-SA"/>
        </w:rPr>
        <w:t>к методическим рекомендациям</w:t>
      </w:r>
      <w:r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842332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4C3398C6" w14:textId="77777777" w:rsidR="009A20E6" w:rsidRDefault="009A20E6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278B3BA" w14:textId="77777777" w:rsidR="009A20E6" w:rsidRPr="009A20E6" w:rsidRDefault="009A20E6" w:rsidP="009A20E6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4C09837E" w14:textId="77777777" w:rsidR="0084701C" w:rsidRDefault="00EE56D0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  <w:lang w:val="en-US"/>
        </w:rPr>
        <w:lastRenderedPageBreak/>
        <w:t>IV</w:t>
      </w:r>
      <w:r w:rsidRPr="009A20E6">
        <w:rPr>
          <w:rFonts w:ascii="Times New Roman" w:hAnsi="Times New Roman"/>
          <w:b/>
          <w:sz w:val="28"/>
          <w:szCs w:val="28"/>
        </w:rPr>
        <w:t xml:space="preserve">. </w:t>
      </w:r>
      <w:r w:rsidR="0084701C">
        <w:rPr>
          <w:rFonts w:ascii="Times New Roman" w:hAnsi="Times New Roman"/>
          <w:b/>
          <w:sz w:val="28"/>
          <w:szCs w:val="28"/>
        </w:rPr>
        <w:t>ПРЕДМЕТ ВЗАИМОДЕЙСТВИЯ</w:t>
      </w:r>
    </w:p>
    <w:p w14:paraId="5B450E0B" w14:textId="24065157" w:rsidR="00EE56D0" w:rsidRPr="009A20E6" w:rsidRDefault="00EE56D0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</w:rPr>
        <w:t>С РЕФЕРЕНТНЫМИ ГРУППАМИ</w:t>
      </w:r>
    </w:p>
    <w:p w14:paraId="25B305DF" w14:textId="77777777" w:rsidR="009A20E6" w:rsidRPr="009A20E6" w:rsidRDefault="009A20E6" w:rsidP="009A20E6">
      <w:pPr>
        <w:pStyle w:val="headingsection"/>
        <w:numPr>
          <w:ilvl w:val="0"/>
          <w:numId w:val="0"/>
        </w:numPr>
        <w:spacing w:before="0" w:after="0" w:line="360" w:lineRule="exact"/>
        <w:ind w:left="2562" w:hanging="720"/>
        <w:rPr>
          <w:rFonts w:ascii="Times New Roman" w:hAnsi="Times New Roman"/>
          <w:sz w:val="28"/>
          <w:szCs w:val="28"/>
        </w:rPr>
      </w:pPr>
    </w:p>
    <w:p w14:paraId="0338965D" w14:textId="0A1142C1" w:rsidR="00EE56D0" w:rsidRPr="009A20E6" w:rsidRDefault="00EE56D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Предметом взаимодействия ФОИВ с референтными группами является </w:t>
      </w:r>
      <w:r w:rsidR="00BD6CD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выявление</w:t>
      </w:r>
      <w:r w:rsidR="009D43E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и, по возможности, учет</w:t>
      </w:r>
      <w:r w:rsidR="00BD6CD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их мнений</w:t>
      </w:r>
      <w:r w:rsidR="00D51E0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 интересов</w:t>
      </w:r>
      <w:r w:rsidR="00BD6CD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9D43E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при разработке общественно значимых решений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. </w:t>
      </w:r>
    </w:p>
    <w:p w14:paraId="2CED2383" w14:textId="77777777" w:rsidR="00EE56D0" w:rsidRPr="009A20E6" w:rsidRDefault="00EE56D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 процессе взаимодействия ФОИВ </w:t>
      </w:r>
      <w:r w:rsidR="000364C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могут </w:t>
      </w:r>
      <w:r w:rsidR="00D51E0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вовлекать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референтны</w:t>
      </w:r>
      <w:r w:rsidR="00D51E0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е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групп</w:t>
      </w:r>
      <w:r w:rsidR="00D51E0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ы в активное взаимодействие </w:t>
      </w:r>
      <w:r w:rsidR="000364C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по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следующи</w:t>
      </w:r>
      <w:r w:rsidR="000364C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м приоритетным вопросам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:</w:t>
      </w:r>
    </w:p>
    <w:p w14:paraId="20781523" w14:textId="77777777" w:rsidR="00EE56D0" w:rsidRPr="009A20E6" w:rsidRDefault="00EE56D0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а) подготовка и обсуждение проектов </w:t>
      </w:r>
      <w:r w:rsidR="00BD6CD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решений, отраслевых стратегий,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общественно значимых нормативн</w:t>
      </w:r>
      <w:r w:rsidR="00B562F1" w:rsidRPr="009A20E6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="00BD6CD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правовых актов;</w:t>
      </w:r>
    </w:p>
    <w:p w14:paraId="39CFA134" w14:textId="0B67D8EB" w:rsidR="00EE56D0" w:rsidRPr="009A20E6" w:rsidRDefault="00BD6CD1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) 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обсуждение 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публичн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ой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декларац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ии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целей и задач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на текущий год и отчета о ходе ее реализации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D681849" w14:textId="3F9B4CC6" w:rsidR="00EE56D0" w:rsidRPr="009A20E6" w:rsidRDefault="00EE56D0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BD6CD1" w:rsidRPr="009A20E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) 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обсуждение проекта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ведомственн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план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а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FC59D9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реализации Концепции открытости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 отчета о ходе его реализации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D78A4E6" w14:textId="291FFDF7" w:rsidR="00EE56D0" w:rsidRPr="009A20E6" w:rsidRDefault="00BD6CD1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г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) 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обсуждение проекта 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итогов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годов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доклад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 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о деятельности ФОИВ, подготавливаем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ого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к </w:t>
      </w:r>
      <w:r w:rsidR="009A20E6">
        <w:rPr>
          <w:rFonts w:ascii="Times New Roman" w:hAnsi="Times New Roman" w:cs="Times New Roman"/>
          <w:sz w:val="28"/>
          <w:szCs w:val="28"/>
          <w:lang w:eastAsia="ar-SA"/>
        </w:rPr>
        <w:t>итоговому</w:t>
      </w:r>
      <w:r w:rsidR="009A20E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заседани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9A20E6">
        <w:rPr>
          <w:rFonts w:ascii="Times New Roman" w:hAnsi="Times New Roman" w:cs="Times New Roman"/>
          <w:sz w:val="28"/>
          <w:szCs w:val="28"/>
          <w:lang w:eastAsia="ar-SA"/>
        </w:rPr>
        <w:t>коллегии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, презентация и разъяснение общественно значимых положений доклада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85AF97A" w14:textId="26FD338C" w:rsidR="00EE56D0" w:rsidRPr="009A20E6" w:rsidRDefault="00BD6CD1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) оценка качества предоставления государственных услуг, в том числе в электронном виде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, и социальных услуг, порядок оказания которых регулируется ФОИВ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52182B4" w14:textId="298AF007" w:rsidR="00EE56D0" w:rsidRPr="009A20E6" w:rsidRDefault="00BD6CD1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) 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составление перечня 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приоритетны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востребованны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х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набор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ов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открытых данных;</w:t>
      </w:r>
    </w:p>
    <w:p w14:paraId="31A014E0" w14:textId="1CE29C9F" w:rsidR="00EE56D0" w:rsidRPr="009A20E6" w:rsidRDefault="00BD6CD1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ж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) действия ФОИВ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, предпринятые и планируемые к осуществлению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, направленные на противодействие коррупции.</w:t>
      </w:r>
    </w:p>
    <w:p w14:paraId="654D94EA" w14:textId="77777777" w:rsidR="00EE56D0" w:rsidRPr="009A20E6" w:rsidRDefault="00EE56D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Дополнительно ФОИВ рекомендуется получать информацию от референтных групп, касающуюся:</w:t>
      </w:r>
    </w:p>
    <w:p w14:paraId="6C56B00B" w14:textId="77777777" w:rsidR="00EE56D0" w:rsidRPr="009A20E6" w:rsidRDefault="00EE56D0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а) состояния и проблем развития в сфере действия ФОИВ;</w:t>
      </w:r>
    </w:p>
    <w:p w14:paraId="7A47A8A6" w14:textId="52270B5E" w:rsidR="00EE56D0" w:rsidRPr="009A20E6" w:rsidRDefault="009E24D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) рекомендаций по устранению (сокращению) административных барьеров в сфере действия ФОИВ;</w:t>
      </w:r>
    </w:p>
    <w:p w14:paraId="2A1DF0D3" w14:textId="0E399D9C" w:rsidR="009E24DE" w:rsidRPr="009A20E6" w:rsidRDefault="009E24D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147A" w:rsidRPr="009A20E6">
        <w:rPr>
          <w:rFonts w:ascii="Times New Roman" w:hAnsi="Times New Roman" w:cs="Times New Roman"/>
          <w:sz w:val="28"/>
          <w:szCs w:val="28"/>
          <w:lang w:eastAsia="ar-SA"/>
        </w:rPr>
        <w:t>результатов и эффективности</w:t>
      </w:r>
      <w:r w:rsidR="00EE56D0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исполнения бюджета ФОИВ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59ACA6B1" w14:textId="42DD6B4C" w:rsidR="009E24DE" w:rsidRPr="009A20E6" w:rsidRDefault="009E24DE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г) предложений по развитию инновационной деятельности и ее поддержке в сфере действия ФОИВ.</w:t>
      </w:r>
    </w:p>
    <w:p w14:paraId="0C31F06E" w14:textId="2BA6B152" w:rsidR="00EE56D0" w:rsidRPr="009A20E6" w:rsidRDefault="00EE56D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Данный список не является окончательным и может быть дополнен (сокращен) ФОИВ с учетом специфики его функций</w:t>
      </w:r>
      <w:r w:rsidR="00BE5E6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 полномочий</w:t>
      </w:r>
      <w:r w:rsid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</w:p>
    <w:p w14:paraId="34ED5AC0" w14:textId="77777777" w:rsidR="009A20E6" w:rsidRDefault="009A20E6" w:rsidP="009A20E6">
      <w:pPr>
        <w:spacing w:line="360" w:lineRule="exact"/>
        <w:contextualSpacing/>
        <w:jc w:val="both"/>
        <w:rPr>
          <w:rFonts w:eastAsia="Times New Roman" w:cs="Times New Roman"/>
          <w:sz w:val="28"/>
          <w:szCs w:val="28"/>
        </w:rPr>
      </w:pPr>
    </w:p>
    <w:p w14:paraId="726DDD00" w14:textId="77777777" w:rsidR="009A20E6" w:rsidRPr="009A20E6" w:rsidRDefault="009A20E6" w:rsidP="009A20E6">
      <w:pPr>
        <w:spacing w:line="360" w:lineRule="exact"/>
        <w:contextualSpacing/>
        <w:jc w:val="both"/>
        <w:rPr>
          <w:rFonts w:eastAsia="Times New Roman" w:cs="Times New Roman"/>
          <w:sz w:val="28"/>
          <w:szCs w:val="28"/>
        </w:rPr>
      </w:pPr>
    </w:p>
    <w:p w14:paraId="498487D7" w14:textId="77777777" w:rsidR="009A20E6" w:rsidRDefault="009E3D05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 w:rsidRPr="009A20E6">
        <w:rPr>
          <w:rFonts w:ascii="Times New Roman" w:hAnsi="Times New Roman"/>
          <w:b/>
          <w:sz w:val="28"/>
          <w:szCs w:val="28"/>
        </w:rPr>
        <w:t>. ВНУТРИВ</w:t>
      </w:r>
      <w:r w:rsidR="009A20E6">
        <w:rPr>
          <w:rFonts w:ascii="Times New Roman" w:hAnsi="Times New Roman"/>
          <w:b/>
          <w:sz w:val="28"/>
          <w:szCs w:val="28"/>
        </w:rPr>
        <w:t>ЕДОМСТВЕННАЯ ОРГАНИЗАЦИЯ РАБОТЫ</w:t>
      </w:r>
    </w:p>
    <w:p w14:paraId="72E17131" w14:textId="7C5C0D0E" w:rsidR="00842332" w:rsidRDefault="009E3D05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9A20E6">
        <w:rPr>
          <w:rFonts w:ascii="Times New Roman" w:hAnsi="Times New Roman"/>
          <w:b/>
          <w:sz w:val="28"/>
          <w:szCs w:val="28"/>
        </w:rPr>
        <w:t xml:space="preserve">С РЕФЕРЕНТНЫМИ ГРУППАМИ В </w:t>
      </w:r>
      <w:r w:rsidR="00DB4F02" w:rsidRPr="009A20E6">
        <w:rPr>
          <w:rFonts w:ascii="Times New Roman" w:hAnsi="Times New Roman"/>
          <w:b/>
          <w:sz w:val="28"/>
          <w:szCs w:val="28"/>
        </w:rPr>
        <w:t>ФЕДЕРАЛЬНЫХ ОРГАНАХ ИСПОЛНИТЕЛЬНОЙ ВЛАСТИ</w:t>
      </w:r>
    </w:p>
    <w:p w14:paraId="2E828ABD" w14:textId="77777777" w:rsidR="009A20E6" w:rsidRPr="009A20E6" w:rsidRDefault="009A20E6" w:rsidP="009A20E6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</w:p>
    <w:p w14:paraId="4DC05EB5" w14:textId="167947D3" w:rsidR="009E3D05" w:rsidRPr="009A20E6" w:rsidRDefault="00FF7511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</w:t>
      </w:r>
      <w:r w:rsidR="009E3D0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целях организации внутриведомственной работы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9E3D0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с референтными группами рекомендуется </w:t>
      </w:r>
      <w:r w:rsidR="00DC1C7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включать блок мероприятий, по</w:t>
      </w:r>
      <w:r w:rsid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священный механизму открытости –</w:t>
      </w:r>
      <w:r w:rsidR="00DC1C7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"</w:t>
      </w:r>
      <w:r w:rsidR="00DC1C7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Взаимодействие с референтными группами</w:t>
      </w:r>
      <w:r w:rsidR="0072504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"</w:t>
      </w:r>
      <w:r w:rsidR="00DC1C7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9E3D0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качестве одного из обязательных разделов ведомственного плана</w:t>
      </w:r>
      <w:r w:rsidR="009E3D0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по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3D0D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реализации Концепции открытости</w:t>
      </w:r>
      <w:r w:rsidR="00FC59D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</w:p>
    <w:p w14:paraId="67FE33F9" w14:textId="39DDDFEA" w:rsidR="009E3D05" w:rsidRPr="009A20E6" w:rsidRDefault="00CE5267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Данный раздел должен отражать ключевые мероприятия, которые в отчетном периоде планируется реализовать в рамках </w:t>
      </w:r>
      <w:r w:rsidR="00B6366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этого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механизма</w:t>
      </w:r>
      <w:r w:rsidR="00255C4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255C4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а также сроки реализации и</w:t>
      </w:r>
      <w:r w:rsidR="00FC59D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ответственных лиц внутри ФОИВ.</w:t>
      </w:r>
    </w:p>
    <w:p w14:paraId="1E1CB8B7" w14:textId="351FFB67" w:rsidR="009E3D05" w:rsidRPr="009A20E6" w:rsidRDefault="00255C4D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Рекомендуется при определении мер</w:t>
      </w:r>
      <w:r w:rsidR="003D0D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оприятий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указывать в описании</w:t>
      </w:r>
      <w:r w:rsidR="00CE526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 на решение какой проблемы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(</w:t>
      </w:r>
      <w:r w:rsidR="00CE526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задачи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)</w:t>
      </w:r>
      <w:r w:rsidR="00CE526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они направлены, </w:t>
      </w:r>
      <w:r w:rsidR="00CE58D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каков 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их </w:t>
      </w:r>
      <w:r w:rsidR="00CE58D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ожидаемый результат, </w:t>
      </w:r>
      <w:r w:rsidR="00B6366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как</w:t>
      </w:r>
      <w:r w:rsidR="00212E3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ие референтные группы 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они </w:t>
      </w:r>
      <w:r w:rsidR="00212E3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затрагиваю</w:t>
      </w:r>
      <w:r w:rsidR="00B6366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т</w:t>
      </w:r>
      <w:r w:rsidR="00FC59D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</w:p>
    <w:p w14:paraId="4EE7157A" w14:textId="7E2C9E99" w:rsidR="00CE5267" w:rsidRPr="009A20E6" w:rsidRDefault="00B63663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При подготовке </w:t>
      </w:r>
      <w:r w:rsidR="002F5F7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раздела ведомственного плана </w:t>
      </w:r>
      <w:r w:rsidR="00F223AA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по </w:t>
      </w:r>
      <w:r w:rsidR="002F5F7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реализации Концепции открытости, посвященного вопросам взаимодействия с референтными группами, </w:t>
      </w:r>
      <w:r w:rsidR="00920CD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следует </w:t>
      </w:r>
      <w:r w:rsidR="003D0D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сводить к минимуму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о</w:t>
      </w:r>
      <w:r w:rsidR="003D0D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бщеорганизационные мероприятия</w:t>
      </w:r>
      <w:r w:rsidR="00F223AA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–</w:t>
      </w:r>
      <w:r w:rsidR="003D0D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такие</w:t>
      </w:r>
      <w:r w:rsidR="0050155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212E3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например</w:t>
      </w:r>
      <w:r w:rsidR="0050155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50155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как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утверждение перечня референтных групп и размещение его на сайте, назн</w:t>
      </w:r>
      <w:r w:rsidR="00F223AA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ачение ответственных лиц и др.,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сосредоточившись на мероприятиях, касающихся непосредственно работы с референтными группами</w:t>
      </w:r>
      <w:r w:rsidR="00F223AA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212E3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например</w:t>
      </w:r>
      <w:r w:rsidR="00CE58D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405E5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CE58D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обсуждени</w:t>
      </w:r>
      <w:r w:rsidR="003D0D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е</w:t>
      </w:r>
      <w:r w:rsidR="00CE58D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конкретного вопроса, проблемы, проекта </w:t>
      </w:r>
      <w:r w:rsidR="009E3D0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нормативного правового акта (далее –</w:t>
      </w:r>
      <w:r w:rsidR="0084701C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CE58D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НПА</w:t>
      </w:r>
      <w:r w:rsidR="009E3D0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)</w:t>
      </w:r>
      <w:r w:rsidR="00CE58D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</w:p>
    <w:p w14:paraId="122FD0B9" w14:textId="3B008E9A" w:rsidR="00DC1C76" w:rsidRPr="009A20E6" w:rsidRDefault="00CE5267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sz w:val="28"/>
          <w:szCs w:val="28"/>
          <w:lang w:val="ru-RU"/>
        </w:rPr>
        <w:t xml:space="preserve">ФОИВ может </w:t>
      </w:r>
      <w:r w:rsidR="00194DD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быть </w:t>
      </w:r>
      <w:r w:rsidR="00194DD3" w:rsidRPr="009A20E6">
        <w:rPr>
          <w:rFonts w:eastAsia="Times New Roman" w:cs="Times New Roman"/>
          <w:sz w:val="28"/>
          <w:szCs w:val="28"/>
          <w:lang w:val="ru-RU"/>
        </w:rPr>
        <w:t>разработа</w:t>
      </w:r>
      <w:r w:rsidR="00194DD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н</w:t>
      </w:r>
      <w:r w:rsidR="00194DD3" w:rsidRPr="009A20E6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9A20E6">
        <w:rPr>
          <w:rFonts w:eastAsia="Times New Roman" w:cs="Times New Roman"/>
          <w:sz w:val="28"/>
          <w:szCs w:val="28"/>
          <w:lang w:val="ru-RU"/>
        </w:rPr>
        <w:t xml:space="preserve">дополнительный </w:t>
      </w:r>
      <w:r w:rsidR="00212E38" w:rsidRPr="009A20E6">
        <w:rPr>
          <w:rFonts w:eastAsia="Times New Roman" w:cs="Times New Roman"/>
          <w:sz w:val="28"/>
          <w:szCs w:val="28"/>
          <w:lang w:val="ru-RU"/>
        </w:rPr>
        <w:t>п</w:t>
      </w:r>
      <w:r w:rsidR="007F51AB" w:rsidRPr="009A20E6">
        <w:rPr>
          <w:rFonts w:eastAsia="Times New Roman" w:cs="Times New Roman"/>
          <w:sz w:val="28"/>
          <w:szCs w:val="28"/>
          <w:lang w:val="ru-RU"/>
        </w:rPr>
        <w:t>лан</w:t>
      </w:r>
      <w:r w:rsidR="00FF7511" w:rsidRPr="009A20E6">
        <w:rPr>
          <w:rFonts w:eastAsia="Times New Roman" w:cs="Times New Roman"/>
          <w:sz w:val="28"/>
          <w:szCs w:val="28"/>
          <w:lang w:val="ru-RU"/>
        </w:rPr>
        <w:t xml:space="preserve">, </w:t>
      </w:r>
      <w:r w:rsidR="00FC59D9" w:rsidRPr="009A20E6">
        <w:rPr>
          <w:rFonts w:eastAsia="Times New Roman" w:cs="Times New Roman"/>
          <w:sz w:val="28"/>
          <w:szCs w:val="28"/>
          <w:lang w:val="ru-RU"/>
        </w:rPr>
        <w:t xml:space="preserve">более развернуто </w:t>
      </w:r>
      <w:r w:rsidR="007F51AB" w:rsidRPr="009A20E6">
        <w:rPr>
          <w:rFonts w:eastAsia="Times New Roman" w:cs="Times New Roman"/>
          <w:sz w:val="28"/>
          <w:szCs w:val="28"/>
          <w:lang w:val="ru-RU"/>
        </w:rPr>
        <w:t>описывающий порядок взаимодействия</w:t>
      </w:r>
      <w:r w:rsidR="00226089" w:rsidRPr="009A20E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DC1C76" w:rsidRPr="009A20E6">
        <w:rPr>
          <w:rFonts w:eastAsia="Times New Roman" w:cs="Times New Roman"/>
          <w:sz w:val="28"/>
          <w:szCs w:val="28"/>
          <w:lang w:val="ru-RU"/>
        </w:rPr>
        <w:t>с референтными группами</w:t>
      </w:r>
      <w:r w:rsidR="007F51AB" w:rsidRPr="009A20E6">
        <w:rPr>
          <w:rFonts w:eastAsia="Times New Roman" w:cs="Times New Roman"/>
          <w:sz w:val="28"/>
          <w:szCs w:val="28"/>
          <w:lang w:val="ru-RU"/>
        </w:rPr>
        <w:t>.</w:t>
      </w:r>
      <w:r w:rsidR="00CE58D8" w:rsidRPr="009A20E6">
        <w:rPr>
          <w:rFonts w:eastAsia="Times New Roman" w:cs="Times New Roman"/>
          <w:sz w:val="28"/>
          <w:szCs w:val="28"/>
          <w:lang w:val="ru-RU"/>
        </w:rPr>
        <w:t xml:space="preserve"> В этом случае в ведомственном плане</w:t>
      </w:r>
      <w:r w:rsidR="009C03A4" w:rsidRPr="009A20E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D0D92" w:rsidRPr="009A20E6">
        <w:rPr>
          <w:rFonts w:eastAsia="Times New Roman" w:cs="Times New Roman"/>
          <w:sz w:val="28"/>
          <w:szCs w:val="28"/>
          <w:lang w:val="ru-RU"/>
        </w:rPr>
        <w:t>по реализации Концепции открытости</w:t>
      </w:r>
      <w:r w:rsidR="00CE58D8" w:rsidRPr="009A20E6">
        <w:rPr>
          <w:rFonts w:eastAsia="Times New Roman" w:cs="Times New Roman"/>
          <w:sz w:val="28"/>
          <w:szCs w:val="28"/>
          <w:lang w:val="ru-RU"/>
        </w:rPr>
        <w:t xml:space="preserve"> должны быть приведены </w:t>
      </w:r>
      <w:r w:rsidR="003751FE" w:rsidRPr="009A20E6">
        <w:rPr>
          <w:rFonts w:eastAsia="Times New Roman" w:cs="Times New Roman"/>
          <w:sz w:val="28"/>
          <w:szCs w:val="28"/>
          <w:lang w:val="ru-RU"/>
        </w:rPr>
        <w:t xml:space="preserve">наиболее крупные, ключевые </w:t>
      </w:r>
      <w:r w:rsidR="00CE58D8" w:rsidRPr="009A20E6">
        <w:rPr>
          <w:rFonts w:eastAsia="Times New Roman" w:cs="Times New Roman"/>
          <w:sz w:val="28"/>
          <w:szCs w:val="28"/>
          <w:lang w:val="ru-RU"/>
        </w:rPr>
        <w:t xml:space="preserve">мероприятия и дана ссылка на </w:t>
      </w:r>
      <w:r w:rsidR="002F5F74" w:rsidRPr="009A20E6">
        <w:rPr>
          <w:rFonts w:eastAsia="Times New Roman" w:cs="Times New Roman"/>
          <w:sz w:val="28"/>
          <w:szCs w:val="28"/>
          <w:lang w:val="ru-RU"/>
        </w:rPr>
        <w:t>дополнительный</w:t>
      </w:r>
      <w:r w:rsidR="002F5F74" w:rsidRPr="009A20E6" w:rsidDel="002F5F74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CE58D8" w:rsidRPr="009A20E6">
        <w:rPr>
          <w:rFonts w:eastAsia="Times New Roman" w:cs="Times New Roman"/>
          <w:sz w:val="28"/>
          <w:szCs w:val="28"/>
          <w:lang w:val="ru-RU"/>
        </w:rPr>
        <w:t>план, который становится приложением к ведомственному плану</w:t>
      </w:r>
      <w:r w:rsidR="00405E56" w:rsidRPr="009A20E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300A96" w:rsidRPr="009A20E6">
        <w:rPr>
          <w:rFonts w:eastAsia="Times New Roman" w:cs="Times New Roman"/>
          <w:sz w:val="28"/>
          <w:szCs w:val="28"/>
          <w:lang w:val="ru-RU"/>
        </w:rPr>
        <w:t>(</w:t>
      </w:r>
      <w:r w:rsidR="003D0D92" w:rsidRPr="009A20E6">
        <w:rPr>
          <w:rFonts w:eastAsia="Times New Roman" w:cs="Times New Roman"/>
          <w:sz w:val="28"/>
          <w:szCs w:val="28"/>
          <w:lang w:val="ru-RU"/>
        </w:rPr>
        <w:t xml:space="preserve">пример – </w:t>
      </w:r>
      <w:r w:rsidR="00300A96" w:rsidRPr="009A20E6">
        <w:rPr>
          <w:rFonts w:eastAsia="Times New Roman" w:cs="Times New Roman"/>
          <w:sz w:val="28"/>
          <w:szCs w:val="28"/>
          <w:lang w:val="ru-RU"/>
        </w:rPr>
        <w:t>Приложение</w:t>
      </w:r>
      <w:r w:rsidR="00405E56" w:rsidRPr="009A20E6">
        <w:rPr>
          <w:rFonts w:eastAsia="Times New Roman" w:cs="Times New Roman"/>
          <w:sz w:val="28"/>
          <w:szCs w:val="28"/>
        </w:rPr>
        <w:t> </w:t>
      </w:r>
      <w:r w:rsidR="00300A96" w:rsidRPr="009A20E6">
        <w:rPr>
          <w:rFonts w:eastAsia="Times New Roman" w:cs="Times New Roman"/>
          <w:sz w:val="28"/>
          <w:szCs w:val="28"/>
          <w:lang w:val="ru-RU"/>
        </w:rPr>
        <w:t>4</w:t>
      </w:r>
      <w:r w:rsidR="00F223AA">
        <w:rPr>
          <w:rFonts w:eastAsia="Times New Roman" w:cs="Times New Roman"/>
          <w:sz w:val="28"/>
          <w:szCs w:val="28"/>
          <w:lang w:val="ru-RU"/>
        </w:rPr>
        <w:t xml:space="preserve"> к методическим рекомендациям</w:t>
      </w:r>
      <w:r w:rsidR="00300A96" w:rsidRPr="009A20E6">
        <w:rPr>
          <w:rFonts w:eastAsia="Times New Roman" w:cs="Times New Roman"/>
          <w:sz w:val="28"/>
          <w:szCs w:val="28"/>
          <w:lang w:val="ru-RU"/>
        </w:rPr>
        <w:t>)</w:t>
      </w:r>
      <w:r w:rsidR="00CE58D8" w:rsidRPr="009A20E6">
        <w:rPr>
          <w:rFonts w:eastAsia="Times New Roman" w:cs="Times New Roman"/>
          <w:sz w:val="28"/>
          <w:szCs w:val="28"/>
          <w:lang w:val="ru-RU"/>
        </w:rPr>
        <w:t>.</w:t>
      </w:r>
    </w:p>
    <w:p w14:paraId="4F671628" w14:textId="1F6B7494" w:rsidR="00194DD3" w:rsidRPr="009A20E6" w:rsidRDefault="00DC1C76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sz w:val="28"/>
          <w:szCs w:val="28"/>
          <w:lang w:val="ru-RU"/>
        </w:rPr>
        <w:t>П</w:t>
      </w:r>
      <w:r w:rsidR="00433E12" w:rsidRPr="009A20E6">
        <w:rPr>
          <w:rFonts w:eastAsia="Times New Roman" w:cs="Times New Roman"/>
          <w:sz w:val="28"/>
          <w:szCs w:val="28"/>
          <w:lang w:val="ru-RU"/>
        </w:rPr>
        <w:t xml:space="preserve">роцесс </w:t>
      </w:r>
      <w:r w:rsidR="007F51AB" w:rsidRPr="009A20E6">
        <w:rPr>
          <w:rFonts w:eastAsia="Times New Roman" w:cs="Times New Roman"/>
          <w:sz w:val="28"/>
          <w:szCs w:val="28"/>
          <w:lang w:val="ru-RU"/>
        </w:rPr>
        <w:t>взаимодействия ФОИВ с референтными группами</w:t>
      </w:r>
      <w:r w:rsidR="00405E56" w:rsidRPr="009A20E6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226089" w:rsidRPr="009A20E6">
        <w:rPr>
          <w:rFonts w:eastAsia="Times New Roman" w:cs="Times New Roman"/>
          <w:sz w:val="28"/>
          <w:szCs w:val="28"/>
          <w:lang w:val="ru-RU"/>
        </w:rPr>
        <w:t>рекомендуется организовать</w:t>
      </w:r>
      <w:r w:rsidR="007F51AB" w:rsidRPr="009A20E6">
        <w:rPr>
          <w:rFonts w:eastAsia="Times New Roman" w:cs="Times New Roman"/>
          <w:sz w:val="28"/>
          <w:szCs w:val="28"/>
          <w:lang w:val="ru-RU"/>
        </w:rPr>
        <w:t xml:space="preserve"> проектным методом</w:t>
      </w:r>
      <w:r w:rsidR="0043215D" w:rsidRPr="009A20E6">
        <w:rPr>
          <w:rFonts w:eastAsia="Times New Roman" w:cs="Times New Roman"/>
          <w:sz w:val="28"/>
          <w:szCs w:val="28"/>
          <w:lang w:val="ru-RU"/>
        </w:rPr>
        <w:t xml:space="preserve"> в рамках тех же проектных рабочих групп, которые созданы в ФОИВ </w:t>
      </w:r>
      <w:r w:rsidR="00E36857" w:rsidRPr="009A20E6">
        <w:rPr>
          <w:rFonts w:eastAsia="Times New Roman" w:cs="Times New Roman"/>
          <w:sz w:val="28"/>
          <w:szCs w:val="28"/>
          <w:lang w:val="ru-RU"/>
        </w:rPr>
        <w:t>для</w:t>
      </w:r>
      <w:r w:rsidR="0043215D" w:rsidRPr="009A20E6">
        <w:rPr>
          <w:rFonts w:eastAsia="Times New Roman" w:cs="Times New Roman"/>
          <w:sz w:val="28"/>
          <w:szCs w:val="28"/>
          <w:lang w:val="ru-RU"/>
        </w:rPr>
        <w:t xml:space="preserve"> реализации Концепции открытости в соответствии с Методическими рекомендациями по реализации принципов открытости</w:t>
      </w:r>
      <w:r w:rsidR="00EE56D0" w:rsidRPr="009A20E6">
        <w:rPr>
          <w:rFonts w:eastAsia="Times New Roman" w:cs="Times New Roman"/>
          <w:sz w:val="28"/>
          <w:szCs w:val="28"/>
          <w:lang w:val="ru-RU"/>
        </w:rPr>
        <w:t xml:space="preserve">, при необходимости </w:t>
      </w:r>
      <w:r w:rsidR="00E36857" w:rsidRPr="009A20E6">
        <w:rPr>
          <w:rFonts w:eastAsia="Times New Roman" w:cs="Times New Roman"/>
          <w:sz w:val="28"/>
          <w:szCs w:val="28"/>
          <w:lang w:val="ru-RU"/>
        </w:rPr>
        <w:t>дополнен</w:t>
      </w:r>
      <w:r w:rsidR="00EE56D0" w:rsidRPr="009A20E6">
        <w:rPr>
          <w:rFonts w:eastAsia="Times New Roman" w:cs="Times New Roman"/>
          <w:sz w:val="28"/>
          <w:szCs w:val="28"/>
          <w:lang w:val="ru-RU"/>
        </w:rPr>
        <w:t xml:space="preserve">ных </w:t>
      </w:r>
      <w:r w:rsidR="00E36857" w:rsidRPr="009A20E6">
        <w:rPr>
          <w:rFonts w:eastAsia="Times New Roman" w:cs="Times New Roman"/>
          <w:sz w:val="28"/>
          <w:szCs w:val="28"/>
          <w:lang w:val="ru-RU"/>
        </w:rPr>
        <w:t>сотрудниками профильных структурных подразделений</w:t>
      </w:r>
      <w:r w:rsidR="00CA33CC" w:rsidRPr="009A20E6">
        <w:rPr>
          <w:rFonts w:eastAsia="Times New Roman" w:cs="Times New Roman"/>
          <w:sz w:val="28"/>
          <w:szCs w:val="28"/>
          <w:lang w:val="ru-RU"/>
        </w:rPr>
        <w:t>, либо в рамках специальных проектных групп</w:t>
      </w:r>
      <w:r w:rsidR="00E36857" w:rsidRPr="009A20E6">
        <w:rPr>
          <w:rFonts w:eastAsia="Times New Roman" w:cs="Times New Roman"/>
          <w:sz w:val="28"/>
          <w:szCs w:val="28"/>
          <w:lang w:val="ru-RU"/>
        </w:rPr>
        <w:t>.</w:t>
      </w:r>
    </w:p>
    <w:p w14:paraId="40C9EB47" w14:textId="2FAB72E3" w:rsidR="00E36857" w:rsidRPr="009A20E6" w:rsidRDefault="00DE569A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lastRenderedPageBreak/>
        <w:t xml:space="preserve">По отдельным вопросам к деятельности проектной </w:t>
      </w:r>
      <w:r w:rsidR="00E3685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группы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B25C8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рекомендуется привлекать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руководство территориальных подразделений </w:t>
      </w:r>
      <w:r w:rsidR="00F451E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 (или)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ответственных лиц </w:t>
      </w:r>
      <w:r w:rsidR="005B08C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</w:t>
      </w:r>
      <w:r w:rsidR="00194DD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рганов власти субъектов </w:t>
      </w:r>
      <w:r w:rsidR="00920CD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РФ</w:t>
      </w:r>
      <w:r w:rsidR="00FC59D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</w:p>
    <w:p w14:paraId="1D53C81B" w14:textId="07324FDD" w:rsidR="003D0D92" w:rsidRPr="009A20E6" w:rsidRDefault="00FF7511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Основная деятельность по взаимодействию с референтными группами, включая формирование </w:t>
      </w:r>
      <w:r w:rsidR="008010E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списков</w:t>
      </w:r>
      <w:r w:rsidR="00ED114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1C207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референтных групп по направлениям деятельности ФОИВ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, </w:t>
      </w:r>
      <w:r w:rsidR="0065352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составление </w:t>
      </w:r>
      <w:r w:rsidR="008010E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перечня </w:t>
      </w:r>
      <w:r w:rsidR="00DC1C7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участников</w:t>
      </w:r>
      <w:r w:rsidR="001C207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референтных групп,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планирование и проведение соответствующих мероприятий, осуществляется </w:t>
      </w:r>
      <w:r w:rsidR="001C207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непосредственно</w:t>
      </w:r>
      <w:r w:rsidR="003D0D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профильными</w:t>
      </w:r>
      <w:r w:rsidR="001C207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структурными подразделениями ФОИВ</w:t>
      </w:r>
      <w:r w:rsidR="000364C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</w:t>
      </w:r>
      <w:r w:rsidR="000364C8" w:rsidRPr="009A20E6">
        <w:rPr>
          <w:rFonts w:cs="Times New Roman"/>
          <w:sz w:val="28"/>
          <w:szCs w:val="28"/>
          <w:lang w:val="ru-RU"/>
        </w:rPr>
        <w:t xml:space="preserve"> </w:t>
      </w:r>
      <w:r w:rsidR="000364C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если в ФОИВ не установлен иной порядок взаимодействия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. </w:t>
      </w:r>
      <w:r w:rsidR="00E36857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Возможная структура </w:t>
      </w:r>
      <w:r w:rsidR="00A9144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организации внутриведомственного взаимодействия представлена в Приложении</w:t>
      </w:r>
      <w:r w:rsidR="00C8254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 </w:t>
      </w:r>
      <w:r w:rsidR="00FF7D8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5</w:t>
      </w:r>
      <w:r w:rsidR="00F223AA" w:rsidRPr="00F223AA">
        <w:rPr>
          <w:rFonts w:eastAsia="Times New Roman" w:cs="Times New Roman"/>
          <w:sz w:val="28"/>
          <w:szCs w:val="28"/>
          <w:lang w:val="ru-RU"/>
        </w:rPr>
        <w:t xml:space="preserve"> </w:t>
      </w:r>
      <w:r w:rsidR="00F223AA">
        <w:rPr>
          <w:rFonts w:eastAsia="Times New Roman" w:cs="Times New Roman"/>
          <w:sz w:val="28"/>
          <w:szCs w:val="28"/>
          <w:lang w:val="ru-RU"/>
        </w:rPr>
        <w:t>к методическим рекомендациям</w:t>
      </w:r>
      <w:r w:rsidR="00A9144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  <w:bookmarkStart w:id="6" w:name="_Toc435519243"/>
      <w:bookmarkEnd w:id="5"/>
    </w:p>
    <w:p w14:paraId="323067F6" w14:textId="77777777" w:rsidR="003D0D92" w:rsidRDefault="003D0D92" w:rsidP="009A20E6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</w:pPr>
    </w:p>
    <w:p w14:paraId="302E745A" w14:textId="77777777" w:rsidR="00F223AA" w:rsidRPr="009A20E6" w:rsidRDefault="00F223AA" w:rsidP="009A20E6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</w:pPr>
    </w:p>
    <w:p w14:paraId="1D2C1BB1" w14:textId="77777777" w:rsidR="001A5236" w:rsidRDefault="00194DD3" w:rsidP="00F223AA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/>
        <w:contextualSpacing/>
        <w:jc w:val="center"/>
        <w:rPr>
          <w:rFonts w:cs="Times New Roman"/>
          <w:b/>
          <w:sz w:val="28"/>
          <w:szCs w:val="28"/>
          <w:lang w:val="ru-RU"/>
        </w:rPr>
      </w:pPr>
      <w:r w:rsidRPr="00F223AA">
        <w:rPr>
          <w:rFonts w:cs="Times New Roman"/>
          <w:b/>
          <w:sz w:val="28"/>
          <w:szCs w:val="28"/>
        </w:rPr>
        <w:t>VI</w:t>
      </w:r>
      <w:r w:rsidRPr="00F223AA">
        <w:rPr>
          <w:rFonts w:cs="Times New Roman"/>
          <w:b/>
          <w:sz w:val="28"/>
          <w:szCs w:val="28"/>
          <w:lang w:val="ru-RU"/>
        </w:rPr>
        <w:t>.</w:t>
      </w:r>
      <w:r w:rsidR="0060147A" w:rsidRPr="00F223AA">
        <w:rPr>
          <w:rFonts w:cs="Times New Roman"/>
          <w:b/>
          <w:sz w:val="28"/>
          <w:szCs w:val="28"/>
          <w:lang w:val="ru-RU"/>
        </w:rPr>
        <w:t xml:space="preserve"> </w:t>
      </w:r>
      <w:r w:rsidRPr="00F223AA">
        <w:rPr>
          <w:rFonts w:cs="Times New Roman"/>
          <w:b/>
          <w:sz w:val="28"/>
          <w:szCs w:val="28"/>
          <w:lang w:val="ru-RU"/>
        </w:rPr>
        <w:t xml:space="preserve">КАНАЛЫ, ИНСТРУМЕНТЫ И СПОСОБЫ ВЗАИМОДЕЙСТВИЯ </w:t>
      </w:r>
      <w:r w:rsidR="00920CDF" w:rsidRPr="00F223AA">
        <w:rPr>
          <w:rFonts w:cs="Times New Roman"/>
          <w:b/>
          <w:sz w:val="28"/>
          <w:szCs w:val="28"/>
          <w:lang w:val="ru-RU"/>
        </w:rPr>
        <w:t>ФЕДЕРАЛЬНЫ</w:t>
      </w:r>
      <w:r w:rsidR="001A5236">
        <w:rPr>
          <w:rFonts w:cs="Times New Roman"/>
          <w:b/>
          <w:sz w:val="28"/>
          <w:szCs w:val="28"/>
          <w:lang w:val="ru-RU"/>
        </w:rPr>
        <w:t>Х ОРГАНОВ ИСПОЛНИТЕЛЬНОЙ ВЛАСТИ</w:t>
      </w:r>
    </w:p>
    <w:p w14:paraId="06110C08" w14:textId="402F0CF9" w:rsidR="00A132B8" w:rsidRDefault="00194DD3" w:rsidP="00F223AA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/>
        <w:contextualSpacing/>
        <w:jc w:val="center"/>
        <w:rPr>
          <w:rFonts w:cs="Times New Roman"/>
          <w:b/>
          <w:sz w:val="28"/>
          <w:szCs w:val="28"/>
          <w:lang w:val="ru-RU"/>
        </w:rPr>
      </w:pPr>
      <w:r w:rsidRPr="00F223AA">
        <w:rPr>
          <w:rFonts w:cs="Times New Roman"/>
          <w:b/>
          <w:sz w:val="28"/>
          <w:szCs w:val="28"/>
          <w:lang w:val="ru-RU"/>
        </w:rPr>
        <w:t>С РЕФЕРЕНТНЫМИ ГРУППАМИ</w:t>
      </w:r>
    </w:p>
    <w:p w14:paraId="01327AD7" w14:textId="77777777" w:rsidR="00F223AA" w:rsidRPr="00F223AA" w:rsidRDefault="00F223AA" w:rsidP="00F223AA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/>
        <w:contextualSpacing/>
        <w:jc w:val="center"/>
        <w:rPr>
          <w:rFonts w:cs="Times New Roman"/>
          <w:b/>
          <w:sz w:val="28"/>
          <w:szCs w:val="28"/>
          <w:lang w:val="ru-RU"/>
        </w:rPr>
      </w:pPr>
    </w:p>
    <w:p w14:paraId="57074335" w14:textId="77777777" w:rsidR="008B6E40" w:rsidRPr="00F223AA" w:rsidRDefault="008B6E4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bookmarkStart w:id="7" w:name="_Toc435519245"/>
      <w:bookmarkEnd w:id="6"/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</w:t>
      </w:r>
      <w:r w:rsidR="00D7157C" w:rsidRPr="009A20E6">
        <w:rPr>
          <w:rFonts w:cs="Times New Roman"/>
          <w:sz w:val="28"/>
          <w:szCs w:val="28"/>
          <w:lang w:val="ru-RU"/>
        </w:rPr>
        <w:t xml:space="preserve"> </w:t>
      </w:r>
      <w:r w:rsidR="00D7157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целях</w:t>
      </w:r>
      <w:r w:rsidR="00D7157C" w:rsidRPr="009A20E6">
        <w:rPr>
          <w:rFonts w:cs="Times New Roman"/>
          <w:sz w:val="28"/>
          <w:szCs w:val="28"/>
          <w:lang w:val="ru-RU"/>
        </w:rPr>
        <w:t xml:space="preserve"> </w:t>
      </w:r>
      <w:r w:rsidR="00D7157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информирования и получения обратной связи ФОИВ могут использовать</w:t>
      </w:r>
      <w:r w:rsidR="00B25C8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D7157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следующие каналы </w:t>
      </w:r>
      <w:r w:rsidR="0012175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 </w:t>
      </w:r>
      <w:r w:rsidR="00D7157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инструменты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взаимодействия </w:t>
      </w:r>
      <w:bookmarkEnd w:id="7"/>
      <w:r w:rsidR="00F3766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(перечень не является закрытым и не предполагает обязанности ФОИВ применять все нижеперечисленные каналы и инструменты)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:</w:t>
      </w:r>
    </w:p>
    <w:p w14:paraId="73B41121" w14:textId="77777777" w:rsidR="00F223AA" w:rsidRPr="009A20E6" w:rsidRDefault="00F223AA" w:rsidP="00F223AA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9571"/>
      </w:tblGrid>
      <w:tr w:rsidR="00D7157C" w:rsidRPr="009A20E6" w14:paraId="34AE929E" w14:textId="77777777" w:rsidTr="000111C2">
        <w:tc>
          <w:tcPr>
            <w:tcW w:w="5000" w:type="pct"/>
          </w:tcPr>
          <w:p w14:paraId="4CAA19DA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Каналы взаимодействия</w:t>
            </w:r>
          </w:p>
        </w:tc>
      </w:tr>
      <w:tr w:rsidR="00D7157C" w:rsidRPr="009A20E6" w14:paraId="0F202FC5" w14:textId="77777777" w:rsidTr="000111C2">
        <w:tc>
          <w:tcPr>
            <w:tcW w:w="5000" w:type="pct"/>
          </w:tcPr>
          <w:p w14:paraId="283B89BF" w14:textId="71D13CE6" w:rsidR="00D7157C" w:rsidRPr="009A20E6" w:rsidRDefault="00CF62E7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Средства массовой информации (</w:t>
            </w:r>
            <w:r w:rsidR="00D7157C"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федеральные, региональные и отраслевые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)</w:t>
            </w:r>
          </w:p>
        </w:tc>
      </w:tr>
      <w:tr w:rsidR="00D7157C" w:rsidRPr="009A20E6" w14:paraId="70466583" w14:textId="77777777" w:rsidTr="000111C2">
        <w:tc>
          <w:tcPr>
            <w:tcW w:w="5000" w:type="pct"/>
          </w:tcPr>
          <w:p w14:paraId="60D541B3" w14:textId="77777777" w:rsidR="00D7157C" w:rsidRPr="009A20E6" w:rsidRDefault="00D7157C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Совещательные органы при ФОИВ (</w:t>
            </w:r>
            <w:r w:rsidR="00A47676"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бщественный совет, экспертные и консультационные советы, рабочие группы при ФОИВ)</w:t>
            </w:r>
          </w:p>
        </w:tc>
      </w:tr>
      <w:tr w:rsidR="00D7157C" w:rsidRPr="009A20E6" w14:paraId="47AE13E8" w14:textId="77777777" w:rsidTr="000111C2">
        <w:tc>
          <w:tcPr>
            <w:tcW w:w="5000" w:type="pct"/>
          </w:tcPr>
          <w:p w14:paraId="57B14B99" w14:textId="77777777" w:rsidR="00D7157C" w:rsidRPr="009A20E6" w:rsidRDefault="00D7157C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Координационные органы, в том числе межведомственные (комиссии, комитеты, межведомственные рабочие группы)</w:t>
            </w:r>
          </w:p>
        </w:tc>
      </w:tr>
      <w:tr w:rsidR="00D7157C" w:rsidRPr="009A20E6" w14:paraId="084BC7FE" w14:textId="77777777" w:rsidTr="000111C2">
        <w:tc>
          <w:tcPr>
            <w:tcW w:w="5000" w:type="pct"/>
          </w:tcPr>
          <w:p w14:paraId="7C3E97A0" w14:textId="77777777" w:rsidR="00D7157C" w:rsidRPr="009A20E6" w:rsidRDefault="00D7157C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Субъекты общественного контроля (Общероссийский народный фронт, Общественная палата Российской Федерации)</w:t>
            </w:r>
          </w:p>
        </w:tc>
      </w:tr>
      <w:tr w:rsidR="00D7157C" w:rsidRPr="009A20E6" w14:paraId="76974F28" w14:textId="77777777" w:rsidTr="000111C2">
        <w:tc>
          <w:tcPr>
            <w:tcW w:w="5000" w:type="pct"/>
          </w:tcPr>
          <w:p w14:paraId="5E442048" w14:textId="329E7EAA" w:rsidR="00D7157C" w:rsidRPr="009A20E6" w:rsidRDefault="00D7157C" w:rsidP="00CF62E7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Территориальные органы, </w:t>
            </w:r>
            <w:r w:rsidR="00CF62E7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региональные органы исполнительной власти</w:t>
            </w: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подведомственные учреждения</w:t>
            </w:r>
          </w:p>
        </w:tc>
      </w:tr>
      <w:tr w:rsidR="009D43E5" w:rsidRPr="009A20E6" w14:paraId="15891F34" w14:textId="77777777" w:rsidTr="000111C2">
        <w:tc>
          <w:tcPr>
            <w:tcW w:w="5000" w:type="pct"/>
          </w:tcPr>
          <w:p w14:paraId="6287F9DB" w14:textId="411DACB6" w:rsidR="009D43E5" w:rsidRPr="009A20E6" w:rsidRDefault="009D43E5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Информационно-справочные службы ФОИВ</w:t>
            </w:r>
          </w:p>
        </w:tc>
      </w:tr>
      <w:tr w:rsidR="00D7157C" w:rsidRPr="009A20E6" w14:paraId="0508D4E0" w14:textId="77777777" w:rsidTr="000111C2">
        <w:tc>
          <w:tcPr>
            <w:tcW w:w="5000" w:type="pct"/>
          </w:tcPr>
          <w:p w14:paraId="25C4AC0A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  <w:t>Инструменты взаимодействия</w:t>
            </w:r>
          </w:p>
        </w:tc>
      </w:tr>
      <w:tr w:rsidR="00D7157C" w:rsidRPr="009A20E6" w14:paraId="7F722EC0" w14:textId="77777777" w:rsidTr="000111C2">
        <w:tc>
          <w:tcPr>
            <w:tcW w:w="5000" w:type="pct"/>
          </w:tcPr>
          <w:p w14:paraId="3EDB55AA" w14:textId="77777777" w:rsidR="00D7157C" w:rsidRPr="009A20E6" w:rsidRDefault="00A47676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Официальный с</w:t>
            </w:r>
            <w:r w:rsidR="00D7157C"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айт ФОИВ</w:t>
            </w:r>
          </w:p>
        </w:tc>
      </w:tr>
      <w:tr w:rsidR="00D7157C" w:rsidRPr="009A20E6" w14:paraId="59078A88" w14:textId="77777777" w:rsidTr="000111C2">
        <w:tc>
          <w:tcPr>
            <w:tcW w:w="5000" w:type="pct"/>
          </w:tcPr>
          <w:p w14:paraId="5A786D57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Аккаунты в социальных сетях</w:t>
            </w:r>
          </w:p>
        </w:tc>
      </w:tr>
      <w:tr w:rsidR="00D7157C" w:rsidRPr="009A20E6" w14:paraId="52592FD3" w14:textId="77777777" w:rsidTr="000111C2">
        <w:tc>
          <w:tcPr>
            <w:tcW w:w="5000" w:type="pct"/>
          </w:tcPr>
          <w:p w14:paraId="115A5AC7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Тематические сайты ФОИВ</w:t>
            </w:r>
          </w:p>
        </w:tc>
      </w:tr>
      <w:tr w:rsidR="00D7157C" w:rsidRPr="009A20E6" w14:paraId="27E0EF24" w14:textId="77777777" w:rsidTr="000111C2">
        <w:tc>
          <w:tcPr>
            <w:tcW w:w="5000" w:type="pct"/>
          </w:tcPr>
          <w:p w14:paraId="428C9FF2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Тематические онлайн-форумы, </w:t>
            </w:r>
            <w:proofErr w:type="spellStart"/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модерируемые</w:t>
            </w:r>
            <w:proofErr w:type="spellEnd"/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ФОИВ</w:t>
            </w:r>
          </w:p>
        </w:tc>
      </w:tr>
      <w:tr w:rsidR="00D7157C" w:rsidRPr="009A20E6" w14:paraId="5521EC6A" w14:textId="77777777" w:rsidTr="000111C2">
        <w:tc>
          <w:tcPr>
            <w:tcW w:w="5000" w:type="pct"/>
          </w:tcPr>
          <w:p w14:paraId="7B4304F4" w14:textId="781C5D64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Общегосударственные </w:t>
            </w:r>
            <w:r w:rsidR="0072504B"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проекты</w:t>
            </w:r>
            <w:r w:rsidR="0072504B"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"</w:t>
            </w: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(https://regulation.gov.ru/, </w:t>
            </w: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http://programs.gov.ru/Portal/, http://data.gov.ru/, https://vashkontrol.ru/ и др.)</w:t>
            </w:r>
          </w:p>
        </w:tc>
      </w:tr>
      <w:tr w:rsidR="00D7157C" w:rsidRPr="009A20E6" w14:paraId="329DD9FC" w14:textId="77777777" w:rsidTr="000111C2">
        <w:tc>
          <w:tcPr>
            <w:tcW w:w="5000" w:type="pct"/>
          </w:tcPr>
          <w:p w14:paraId="11778E61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Интернет-блоги</w:t>
            </w:r>
          </w:p>
        </w:tc>
      </w:tr>
      <w:tr w:rsidR="00D7157C" w:rsidRPr="009A20E6" w14:paraId="2A8738F4" w14:textId="77777777" w:rsidTr="000111C2">
        <w:tc>
          <w:tcPr>
            <w:tcW w:w="5000" w:type="pct"/>
          </w:tcPr>
          <w:p w14:paraId="6CC05B9B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Адресная рассылка по участникам референтных групп</w:t>
            </w:r>
          </w:p>
        </w:tc>
      </w:tr>
      <w:tr w:rsidR="00D7157C" w:rsidRPr="009A20E6" w14:paraId="504C51A2" w14:textId="77777777" w:rsidTr="000111C2">
        <w:tc>
          <w:tcPr>
            <w:tcW w:w="5000" w:type="pct"/>
          </w:tcPr>
          <w:p w14:paraId="20A0B4FF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Переписка через электронную и обычную почту</w:t>
            </w:r>
          </w:p>
        </w:tc>
      </w:tr>
      <w:tr w:rsidR="00D7157C" w:rsidRPr="009A20E6" w14:paraId="4EF9BB81" w14:textId="77777777" w:rsidTr="000111C2">
        <w:tc>
          <w:tcPr>
            <w:tcW w:w="5000" w:type="pct"/>
          </w:tcPr>
          <w:p w14:paraId="1AE49A22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bookmarkStart w:id="8" w:name="_GoBack"/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Электронный и личный прием</w:t>
            </w:r>
            <w:bookmarkEnd w:id="8"/>
          </w:p>
        </w:tc>
      </w:tr>
      <w:tr w:rsidR="00D7157C" w:rsidRPr="009A20E6" w14:paraId="74138D28" w14:textId="77777777" w:rsidTr="000111C2">
        <w:tc>
          <w:tcPr>
            <w:tcW w:w="5000" w:type="pct"/>
          </w:tcPr>
          <w:p w14:paraId="77AE482B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Горячие линии (телефоны) доверия</w:t>
            </w:r>
          </w:p>
        </w:tc>
      </w:tr>
      <w:tr w:rsidR="00D7157C" w:rsidRPr="009A20E6" w14:paraId="47C9A5E5" w14:textId="77777777" w:rsidTr="000111C2">
        <w:tc>
          <w:tcPr>
            <w:tcW w:w="5000" w:type="pct"/>
          </w:tcPr>
          <w:p w14:paraId="46D3D61B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Информационные материалы, буклеты, листовки</w:t>
            </w:r>
          </w:p>
        </w:tc>
      </w:tr>
      <w:tr w:rsidR="00D7157C" w:rsidRPr="009A20E6" w14:paraId="7B63F04A" w14:textId="77777777" w:rsidTr="000111C2">
        <w:tc>
          <w:tcPr>
            <w:tcW w:w="5000" w:type="pct"/>
          </w:tcPr>
          <w:p w14:paraId="51BA83ED" w14:textId="77777777" w:rsidR="00D7157C" w:rsidRPr="009A20E6" w:rsidRDefault="00D7157C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Информационные экраны в помещениях для приема посетителей (клиентов)</w:t>
            </w:r>
          </w:p>
        </w:tc>
      </w:tr>
    </w:tbl>
    <w:p w14:paraId="056E0B11" w14:textId="77777777" w:rsidR="00CF62E7" w:rsidRPr="00CF62E7" w:rsidRDefault="00CF62E7" w:rsidP="00CF62E7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jc w:val="both"/>
        <w:rPr>
          <w:rFonts w:eastAsia="Times New Roman" w:cs="Times New Roman"/>
          <w:sz w:val="28"/>
          <w:szCs w:val="28"/>
          <w:lang w:val="ru-RU"/>
        </w:rPr>
      </w:pPr>
      <w:bookmarkStart w:id="9" w:name="_Toc435519246"/>
    </w:p>
    <w:p w14:paraId="440634E1" w14:textId="77777777" w:rsidR="00280091" w:rsidRPr="009A20E6" w:rsidRDefault="004C7012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 процессе </w:t>
      </w:r>
      <w:r w:rsidR="006B7D7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взаимодействия</w:t>
      </w:r>
      <w:bookmarkEnd w:id="9"/>
      <w:r w:rsidR="00BC3D3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1E5F8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 референтными группами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ФОИВ могут использовать различные</w:t>
      </w:r>
      <w:r w:rsidR="00BC3D3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1E5F8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способы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 позволяющие выяснить ожидания</w:t>
      </w:r>
      <w:r w:rsidR="00ED114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(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настроения</w:t>
      </w:r>
      <w:r w:rsidR="00ED114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, </w:t>
      </w:r>
      <w:r w:rsidR="001E5F8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мнения</w:t>
      </w:r>
      <w:r w:rsidR="00ED114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)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референтных гру</w:t>
      </w:r>
      <w:r w:rsidR="00CD415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пп</w:t>
      </w:r>
      <w:r w:rsidR="00B25C8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, </w:t>
      </w:r>
      <w:r w:rsidR="00DF07E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включая</w:t>
      </w:r>
      <w:r w:rsidR="001E5F8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:</w:t>
      </w:r>
    </w:p>
    <w:p w14:paraId="3D276817" w14:textId="18699B76" w:rsidR="00B76A81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 опросы;</w:t>
      </w:r>
    </w:p>
    <w:p w14:paraId="05E68B1F" w14:textId="6E934ADB" w:rsidR="0060147A" w:rsidRPr="009A20E6" w:rsidRDefault="0060147A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б) прямые линии с руководством ФОИВ;</w:t>
      </w:r>
    </w:p>
    <w:p w14:paraId="0F87ADC3" w14:textId="77777777" w:rsidR="00B76A81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="00CA33CC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76A8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анализ </w:t>
      </w:r>
      <w:r w:rsidR="00CE5C4C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публикаций в </w:t>
      </w:r>
      <w:r w:rsidR="00B76A81" w:rsidRPr="009A20E6">
        <w:rPr>
          <w:rFonts w:ascii="Times New Roman" w:hAnsi="Times New Roman" w:cs="Times New Roman"/>
          <w:sz w:val="28"/>
          <w:szCs w:val="28"/>
          <w:lang w:eastAsia="ar-SA"/>
        </w:rPr>
        <w:t>СМИ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321C2FE" w14:textId="77777777" w:rsidR="00B76A81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г) 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исследование удовлетворенности потребителей государственных и </w:t>
      </w:r>
      <w:r w:rsidR="00B25C8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муниципальных 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услуг;</w:t>
      </w:r>
    </w:p>
    <w:p w14:paraId="21426A1C" w14:textId="6B13AA8B" w:rsidR="00F86904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д)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 анализ обращений</w:t>
      </w:r>
      <w:r w:rsidR="009D43E5" w:rsidRPr="009A20E6">
        <w:rPr>
          <w:rFonts w:ascii="Times New Roman" w:hAnsi="Times New Roman" w:cs="Times New Roman"/>
          <w:sz w:val="28"/>
          <w:szCs w:val="28"/>
          <w:lang w:eastAsia="ar-SA"/>
        </w:rPr>
        <w:t>, в том числе жалоб,</w:t>
      </w:r>
      <w:r w:rsidR="00B25C8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E5C4C" w:rsidRPr="009A20E6">
        <w:rPr>
          <w:rFonts w:ascii="Times New Roman" w:hAnsi="Times New Roman" w:cs="Times New Roman"/>
          <w:sz w:val="28"/>
          <w:szCs w:val="28"/>
          <w:lang w:eastAsia="ar-SA"/>
        </w:rPr>
        <w:t>физических и</w:t>
      </w:r>
      <w:r w:rsidR="00B25C8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юридических лиц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, поступивших через различные каналы</w:t>
      </w:r>
      <w:r w:rsidR="00D7157C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D7157C" w:rsidRPr="009A20E6">
        <w:rPr>
          <w:rFonts w:ascii="Times New Roman" w:hAnsi="Times New Roman" w:cs="Times New Roman"/>
          <w:sz w:val="28"/>
          <w:szCs w:val="28"/>
          <w:lang w:eastAsia="ar-SA"/>
        </w:rPr>
        <w:t>и инструменты взаимодействия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BED73DD" w14:textId="77777777" w:rsidR="00B76A81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е) 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экспертные обсуждения;</w:t>
      </w:r>
    </w:p>
    <w:p w14:paraId="2F82A7E6" w14:textId="77777777" w:rsidR="00B76A81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ж) 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переговоры, консультации;</w:t>
      </w:r>
    </w:p>
    <w:p w14:paraId="426FE863" w14:textId="77777777" w:rsidR="00F3766B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з) </w:t>
      </w:r>
      <w:proofErr w:type="spellStart"/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краудсорсинговые</w:t>
      </w:r>
      <w:proofErr w:type="spellEnd"/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технологии и электронное голосование;</w:t>
      </w:r>
    </w:p>
    <w:p w14:paraId="7AD08E57" w14:textId="77777777" w:rsidR="009D43E5" w:rsidRPr="009A20E6" w:rsidRDefault="00CB3248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и) </w:t>
      </w:r>
      <w:r w:rsidR="00BC3D36" w:rsidRPr="009A20E6">
        <w:rPr>
          <w:rFonts w:ascii="Times New Roman" w:hAnsi="Times New Roman" w:cs="Times New Roman"/>
          <w:sz w:val="28"/>
          <w:szCs w:val="28"/>
          <w:lang w:eastAsia="ar-SA"/>
        </w:rPr>
        <w:t>общественные (публичные) слушания</w:t>
      </w:r>
      <w:r w:rsidR="00794326" w:rsidRPr="009A20E6">
        <w:rPr>
          <w:rStyle w:val="ad"/>
          <w:rFonts w:ascii="Times New Roman" w:hAnsi="Times New Roman" w:cs="Times New Roman"/>
          <w:sz w:val="28"/>
          <w:szCs w:val="28"/>
          <w:lang w:eastAsia="ar-SA"/>
        </w:rPr>
        <w:footnoteReference w:id="2"/>
      </w:r>
      <w:r w:rsidR="009D43E5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82C6A1F" w14:textId="77777777" w:rsidR="009D43E5" w:rsidRPr="009A20E6" w:rsidRDefault="009D43E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к) тематические конференции, круглые столы, </w:t>
      </w:r>
      <w:proofErr w:type="spellStart"/>
      <w:r w:rsidRPr="009A20E6">
        <w:rPr>
          <w:rFonts w:ascii="Times New Roman" w:hAnsi="Times New Roman" w:cs="Times New Roman"/>
          <w:sz w:val="28"/>
          <w:szCs w:val="28"/>
          <w:lang w:eastAsia="ar-SA"/>
        </w:rPr>
        <w:t>вебинары</w:t>
      </w:r>
      <w:proofErr w:type="spellEnd"/>
      <w:r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5A3302E4" w14:textId="6C8277FA" w:rsidR="001E5F82" w:rsidRPr="009A20E6" w:rsidRDefault="009D43E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л) мобильные приложения для смартфонов.</w:t>
      </w:r>
    </w:p>
    <w:p w14:paraId="7202D85D" w14:textId="4C7F8C41" w:rsidR="00BD201B" w:rsidRPr="00CF62E7" w:rsidRDefault="00B25C89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</w:t>
      </w:r>
      <w:r w:rsidR="00BD201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ри решении каждой конкретной задачи ФОИВ необходимо выбрать оптимальную комбинацию</w:t>
      </w:r>
      <w:r w:rsidR="006A07F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каналов, инструментов и способов взаимодействия,</w:t>
      </w:r>
      <w:r w:rsidR="00BD201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исходя из внешних и внутренних ограничений (временные, кадровые, денежные ресурсы, необходимая и достаточная широта охвата референтных групп; информирование или получение обратной связи и т.п.)</w:t>
      </w:r>
      <w:r w:rsidR="00CA33C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 а также специфики референтных групп (профессиональные интересы, возрастные категории, социальная активность).</w:t>
      </w:r>
    </w:p>
    <w:p w14:paraId="5FBB80AC" w14:textId="77777777" w:rsidR="00CF62E7" w:rsidRDefault="00CF62E7" w:rsidP="00CF62E7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contextualSpacing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</w:pPr>
    </w:p>
    <w:p w14:paraId="374432AF" w14:textId="77777777" w:rsidR="00CF62E7" w:rsidRPr="009A20E6" w:rsidRDefault="00CF62E7" w:rsidP="00CF62E7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</w:p>
    <w:p w14:paraId="72336B6E" w14:textId="77777777" w:rsidR="0012175B" w:rsidRPr="00CF62E7" w:rsidRDefault="00CB3248" w:rsidP="00CF62E7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CF62E7">
        <w:rPr>
          <w:rFonts w:ascii="Times New Roman" w:hAnsi="Times New Roman"/>
          <w:b/>
          <w:sz w:val="28"/>
          <w:szCs w:val="28"/>
          <w:lang w:val="en-US"/>
        </w:rPr>
        <w:lastRenderedPageBreak/>
        <w:t>VII</w:t>
      </w:r>
      <w:r w:rsidRPr="00CF62E7">
        <w:rPr>
          <w:rFonts w:ascii="Times New Roman" w:hAnsi="Times New Roman"/>
          <w:b/>
          <w:sz w:val="28"/>
          <w:szCs w:val="28"/>
        </w:rPr>
        <w:t xml:space="preserve">. ПОРЯДОК ВЗАИМОДЕЙСТВИЯ </w:t>
      </w:r>
      <w:r w:rsidR="00F23F4D" w:rsidRPr="00CF62E7">
        <w:rPr>
          <w:rFonts w:ascii="Times New Roman" w:hAnsi="Times New Roman"/>
          <w:b/>
          <w:sz w:val="28"/>
          <w:szCs w:val="28"/>
        </w:rPr>
        <w:t xml:space="preserve">ФЕДЕРАЛЬНЫХ ОРГАНОВ ИСПОЛНИТЕЛЬНОЙ ВЛАСТИ </w:t>
      </w:r>
      <w:r w:rsidRPr="00CF62E7">
        <w:rPr>
          <w:rFonts w:ascii="Times New Roman" w:hAnsi="Times New Roman"/>
          <w:b/>
          <w:sz w:val="28"/>
          <w:szCs w:val="28"/>
        </w:rPr>
        <w:t>С РЕФЕРЕНТНЫМИ ГРУППАМИ</w:t>
      </w:r>
    </w:p>
    <w:p w14:paraId="4E592224" w14:textId="77777777" w:rsidR="00CF62E7" w:rsidRPr="00CF62E7" w:rsidRDefault="00CF62E7" w:rsidP="009A20E6">
      <w:pPr>
        <w:pStyle w:val="headingsection"/>
        <w:numPr>
          <w:ilvl w:val="0"/>
          <w:numId w:val="0"/>
        </w:numPr>
        <w:spacing w:before="0" w:after="0" w:line="360" w:lineRule="exact"/>
        <w:ind w:left="2562" w:hanging="720"/>
        <w:rPr>
          <w:rFonts w:ascii="Times New Roman" w:hAnsi="Times New Roman"/>
          <w:b/>
          <w:sz w:val="28"/>
          <w:szCs w:val="28"/>
        </w:rPr>
      </w:pPr>
    </w:p>
    <w:p w14:paraId="39AD60B5" w14:textId="0AD1A6D5" w:rsidR="00110400" w:rsidRPr="009A20E6" w:rsidRDefault="00110400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ФОИВ рекомендуется организовывать взаимодействие с референтными группами на возможно более ранних этапах</w:t>
      </w:r>
      <w:r w:rsidR="009E24D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CD483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разработки</w:t>
      </w:r>
      <w:r w:rsidR="009E24D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проекта </w:t>
      </w:r>
      <w:r w:rsidR="00CD483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инициативы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 чтобы расширить спектр возможных решений</w:t>
      </w:r>
      <w:r w:rsidR="00CD483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увеличить вероятность успешной реализации </w:t>
      </w:r>
      <w:r w:rsidR="00CD483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данной</w:t>
      </w:r>
      <w:r w:rsidR="00067615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1A523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инициативы.</w:t>
      </w:r>
    </w:p>
    <w:p w14:paraId="4B63E26F" w14:textId="3AEC14A0" w:rsidR="00DC1C76" w:rsidRPr="009A20E6" w:rsidRDefault="00D35CCD" w:rsidP="00CF62E7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При возникновении</w:t>
      </w:r>
      <w:r w:rsidR="00185E8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предмет</w:t>
      </w:r>
      <w:r w:rsidR="00CA33C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а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взаимод</w:t>
      </w:r>
      <w:r w:rsidR="001A523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ействия с референтными группами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1F045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рекомендуется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организовать процесс в</w:t>
      </w:r>
      <w:r w:rsidR="00CF62E7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заимодействия следующим образом:</w:t>
      </w:r>
    </w:p>
    <w:p w14:paraId="51F29EA1" w14:textId="0DE01EDC" w:rsidR="00DC1C76" w:rsidRPr="009A20E6" w:rsidRDefault="003A01A2" w:rsidP="00CF62E7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cs="Times New Roman"/>
          <w:sz w:val="28"/>
          <w:szCs w:val="28"/>
          <w:lang w:val="ru-RU" w:eastAsia="ar-SA"/>
        </w:rPr>
        <w:t>о</w:t>
      </w:r>
      <w:r w:rsidR="00D35CCD" w:rsidRPr="009A20E6">
        <w:rPr>
          <w:rFonts w:cs="Times New Roman"/>
          <w:sz w:val="28"/>
          <w:szCs w:val="28"/>
          <w:lang w:val="ru-RU" w:eastAsia="ar-SA"/>
        </w:rPr>
        <w:t xml:space="preserve">пределить </w:t>
      </w:r>
      <w:r w:rsidRPr="009A20E6">
        <w:rPr>
          <w:rFonts w:cs="Times New Roman"/>
          <w:sz w:val="28"/>
          <w:szCs w:val="28"/>
          <w:lang w:val="ru-RU" w:eastAsia="ar-SA"/>
        </w:rPr>
        <w:t>круг референтных групп</w:t>
      </w:r>
      <w:r w:rsidR="00CD483D" w:rsidRPr="009A20E6">
        <w:rPr>
          <w:rFonts w:cs="Times New Roman"/>
          <w:sz w:val="28"/>
          <w:szCs w:val="28"/>
          <w:lang w:val="ru-RU" w:eastAsia="ar-SA"/>
        </w:rPr>
        <w:t>, чьи законные интересы потенциально могут быть затронуты при решении рассматриваемой проблемы,</w:t>
      </w:r>
      <w:r w:rsidRPr="009A20E6">
        <w:rPr>
          <w:rFonts w:cs="Times New Roman"/>
          <w:sz w:val="28"/>
          <w:szCs w:val="28"/>
          <w:lang w:val="ru-RU" w:eastAsia="ar-SA"/>
        </w:rPr>
        <w:t xml:space="preserve"> и персональный состав участников</w:t>
      </w:r>
      <w:r w:rsidR="00CD483D" w:rsidRPr="009A20E6">
        <w:rPr>
          <w:rFonts w:cs="Times New Roman"/>
          <w:sz w:val="28"/>
          <w:szCs w:val="28"/>
          <w:lang w:val="ru-RU" w:eastAsia="ar-SA"/>
        </w:rPr>
        <w:t xml:space="preserve"> этих референтных групп;</w:t>
      </w:r>
    </w:p>
    <w:p w14:paraId="63BC6C50" w14:textId="393B9DFA" w:rsidR="00DC1C76" w:rsidRPr="009F4A38" w:rsidRDefault="003A01A2" w:rsidP="00CF62E7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highlight w:val="yellow"/>
          <w:lang w:val="ru-RU"/>
        </w:rPr>
      </w:pPr>
      <w:r w:rsidRPr="009F4A38">
        <w:rPr>
          <w:rFonts w:cs="Times New Roman"/>
          <w:sz w:val="28"/>
          <w:szCs w:val="28"/>
          <w:highlight w:val="yellow"/>
          <w:lang w:val="ru-RU" w:eastAsia="ar-SA"/>
        </w:rPr>
        <w:t>о</w:t>
      </w:r>
      <w:r w:rsidR="001314AB" w:rsidRPr="009F4A38">
        <w:rPr>
          <w:rFonts w:cs="Times New Roman"/>
          <w:sz w:val="28"/>
          <w:szCs w:val="28"/>
          <w:highlight w:val="yellow"/>
          <w:lang w:val="ru-RU" w:eastAsia="ar-SA"/>
        </w:rPr>
        <w:t>пределить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 xml:space="preserve"> наиболее </w:t>
      </w:r>
      <w:r w:rsidR="001C7354" w:rsidRPr="009F4A38">
        <w:rPr>
          <w:rFonts w:cs="Times New Roman"/>
          <w:sz w:val="28"/>
          <w:szCs w:val="28"/>
          <w:highlight w:val="yellow"/>
          <w:lang w:val="ru-RU"/>
        </w:rPr>
        <w:t>эффективный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 xml:space="preserve"> канал, инструмент и способ </w:t>
      </w:r>
      <w:r w:rsidR="00DF07ED" w:rsidRPr="009F4A38">
        <w:rPr>
          <w:rFonts w:cs="Times New Roman"/>
          <w:sz w:val="28"/>
          <w:szCs w:val="28"/>
          <w:highlight w:val="yellow"/>
          <w:lang w:val="ru-RU"/>
        </w:rPr>
        <w:t>взаимодействия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>. Это могут быть отдельные каналы</w:t>
      </w:r>
      <w:r w:rsidR="00ED1144" w:rsidRPr="009F4A38">
        <w:rPr>
          <w:rFonts w:cs="Times New Roman"/>
          <w:sz w:val="28"/>
          <w:szCs w:val="28"/>
          <w:highlight w:val="yellow"/>
          <w:lang w:val="ru-RU"/>
        </w:rPr>
        <w:t xml:space="preserve"> (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>инструменты</w:t>
      </w:r>
      <w:r w:rsidR="00ED1144" w:rsidRPr="009F4A38">
        <w:rPr>
          <w:rFonts w:cs="Times New Roman"/>
          <w:sz w:val="28"/>
          <w:szCs w:val="28"/>
          <w:highlight w:val="yellow"/>
          <w:lang w:val="ru-RU"/>
        </w:rPr>
        <w:t xml:space="preserve">, 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>способы</w:t>
      </w:r>
      <w:r w:rsidR="00ED1144" w:rsidRPr="009F4A38">
        <w:rPr>
          <w:rFonts w:cs="Times New Roman"/>
          <w:sz w:val="28"/>
          <w:szCs w:val="28"/>
          <w:highlight w:val="yellow"/>
          <w:lang w:val="ru-RU"/>
        </w:rPr>
        <w:t xml:space="preserve">) 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 xml:space="preserve">для каждой референтной группы (или </w:t>
      </w:r>
      <w:r w:rsidR="00276E01" w:rsidRPr="009F4A38">
        <w:rPr>
          <w:rFonts w:cs="Times New Roman"/>
          <w:sz w:val="28"/>
          <w:szCs w:val="28"/>
          <w:highlight w:val="yellow"/>
          <w:lang w:val="ru-RU"/>
        </w:rPr>
        <w:t xml:space="preserve">комбинации 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>из нескольких референтных групп)</w:t>
      </w:r>
      <w:r w:rsidR="00DF07ED" w:rsidRPr="009F4A38">
        <w:rPr>
          <w:rFonts w:cs="Times New Roman"/>
          <w:sz w:val="28"/>
          <w:szCs w:val="28"/>
          <w:highlight w:val="yellow"/>
          <w:lang w:val="ru-RU"/>
        </w:rPr>
        <w:t>,</w:t>
      </w:r>
      <w:r w:rsidR="001D3662" w:rsidRPr="009F4A38">
        <w:rPr>
          <w:rFonts w:cs="Times New Roman"/>
          <w:sz w:val="28"/>
          <w:szCs w:val="28"/>
          <w:highlight w:val="yellow"/>
          <w:lang w:val="ru-RU"/>
        </w:rPr>
        <w:t xml:space="preserve"> </w:t>
      </w:r>
      <w:r w:rsidR="00EC098E" w:rsidRPr="009F4A38">
        <w:rPr>
          <w:rFonts w:cs="Times New Roman"/>
          <w:sz w:val="28"/>
          <w:szCs w:val="28"/>
          <w:highlight w:val="yellow"/>
          <w:lang w:val="ru-RU"/>
        </w:rPr>
        <w:t xml:space="preserve">либо 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 xml:space="preserve">один </w:t>
      </w:r>
      <w:r w:rsidR="00EC098E" w:rsidRPr="009F4A38">
        <w:rPr>
          <w:rFonts w:cs="Times New Roman"/>
          <w:sz w:val="28"/>
          <w:szCs w:val="28"/>
          <w:highlight w:val="yellow"/>
          <w:lang w:val="ru-RU"/>
        </w:rPr>
        <w:t xml:space="preserve">канал </w:t>
      </w:r>
      <w:r w:rsidR="001314AB" w:rsidRPr="009F4A38">
        <w:rPr>
          <w:rFonts w:cs="Times New Roman"/>
          <w:sz w:val="28"/>
          <w:szCs w:val="28"/>
          <w:highlight w:val="yellow"/>
          <w:lang w:val="ru-RU"/>
        </w:rPr>
        <w:t xml:space="preserve">для всех. </w:t>
      </w:r>
      <w:r w:rsidR="00A661BE" w:rsidRPr="009F4A38">
        <w:rPr>
          <w:rFonts w:cs="Times New Roman"/>
          <w:sz w:val="28"/>
          <w:szCs w:val="28"/>
          <w:highlight w:val="yellow"/>
          <w:lang w:val="ru-RU"/>
        </w:rPr>
        <w:t>(</w:t>
      </w:r>
      <w:r w:rsidR="007116F2" w:rsidRPr="009F4A38">
        <w:rPr>
          <w:rFonts w:cs="Times New Roman"/>
          <w:sz w:val="28"/>
          <w:szCs w:val="28"/>
          <w:highlight w:val="yellow"/>
          <w:lang w:val="ru-RU"/>
        </w:rPr>
        <w:t>П</w:t>
      </w:r>
      <w:r w:rsidR="00A661BE" w:rsidRPr="009F4A38">
        <w:rPr>
          <w:rFonts w:cs="Times New Roman"/>
          <w:sz w:val="28"/>
          <w:szCs w:val="28"/>
          <w:highlight w:val="yellow"/>
          <w:lang w:val="ru-RU"/>
        </w:rPr>
        <w:t>риложени</w:t>
      </w:r>
      <w:r w:rsidR="00312706" w:rsidRPr="009F4A38">
        <w:rPr>
          <w:rFonts w:cs="Times New Roman"/>
          <w:sz w:val="28"/>
          <w:szCs w:val="28"/>
          <w:highlight w:val="yellow"/>
          <w:lang w:val="ru-RU"/>
        </w:rPr>
        <w:t>е</w:t>
      </w:r>
      <w:r w:rsidR="009E5BEA" w:rsidRPr="009F4A38">
        <w:rPr>
          <w:rFonts w:cs="Times New Roman"/>
          <w:sz w:val="28"/>
          <w:szCs w:val="28"/>
          <w:highlight w:val="yellow"/>
        </w:rPr>
        <w:t> </w:t>
      </w:r>
      <w:r w:rsidR="00AC0936" w:rsidRPr="009F4A38">
        <w:rPr>
          <w:rFonts w:cs="Times New Roman"/>
          <w:sz w:val="28"/>
          <w:szCs w:val="28"/>
          <w:highlight w:val="yellow"/>
          <w:lang w:val="ru-RU"/>
        </w:rPr>
        <w:t>4</w:t>
      </w:r>
      <w:r w:rsidR="00CF62E7" w:rsidRPr="009F4A38">
        <w:rPr>
          <w:rFonts w:eastAsia="Times New Roman" w:cs="Times New Roman"/>
          <w:sz w:val="28"/>
          <w:szCs w:val="28"/>
          <w:highlight w:val="yellow"/>
          <w:lang w:val="ru-RU"/>
        </w:rPr>
        <w:t xml:space="preserve"> к методическим рекомендациям</w:t>
      </w:r>
      <w:r w:rsidR="009E5BEA" w:rsidRPr="009F4A38">
        <w:rPr>
          <w:rFonts w:cs="Times New Roman"/>
          <w:sz w:val="28"/>
          <w:szCs w:val="28"/>
          <w:highlight w:val="yellow"/>
          <w:lang w:val="ru-RU"/>
        </w:rPr>
        <w:t xml:space="preserve"> </w:t>
      </w:r>
      <w:r w:rsidR="0072504B" w:rsidRPr="009F4A38">
        <w:rPr>
          <w:rFonts w:cs="Times New Roman"/>
          <w:sz w:val="28"/>
          <w:szCs w:val="28"/>
          <w:highlight w:val="yellow"/>
          <w:lang w:val="ru-RU"/>
        </w:rPr>
        <w:t>"</w:t>
      </w:r>
      <w:r w:rsidR="00312706" w:rsidRPr="009F4A38">
        <w:rPr>
          <w:rFonts w:cs="Times New Roman"/>
          <w:sz w:val="28"/>
          <w:szCs w:val="28"/>
          <w:highlight w:val="yellow"/>
          <w:lang w:val="ru-RU"/>
        </w:rPr>
        <w:t xml:space="preserve">Вариант </w:t>
      </w:r>
      <w:r w:rsidR="00A661BE" w:rsidRPr="009F4A38">
        <w:rPr>
          <w:rFonts w:cs="Times New Roman"/>
          <w:sz w:val="28"/>
          <w:szCs w:val="28"/>
          <w:highlight w:val="yellow"/>
          <w:lang w:val="ru-RU"/>
        </w:rPr>
        <w:t xml:space="preserve">плана на базе </w:t>
      </w:r>
      <w:r w:rsidR="00CE5C4C" w:rsidRPr="009F4A38">
        <w:rPr>
          <w:rFonts w:cs="Times New Roman"/>
          <w:sz w:val="28"/>
          <w:szCs w:val="28"/>
          <w:highlight w:val="yellow"/>
          <w:lang w:val="ru-RU"/>
        </w:rPr>
        <w:t xml:space="preserve">Государственной программы </w:t>
      </w:r>
      <w:r w:rsidR="0072504B" w:rsidRPr="009F4A38">
        <w:rPr>
          <w:rFonts w:cs="Times New Roman"/>
          <w:sz w:val="28"/>
          <w:szCs w:val="28"/>
          <w:highlight w:val="yellow"/>
          <w:lang w:val="ru-RU"/>
        </w:rPr>
        <w:t>"</w:t>
      </w:r>
      <w:r w:rsidR="00A661BE" w:rsidRPr="009F4A38">
        <w:rPr>
          <w:rFonts w:cs="Times New Roman"/>
          <w:sz w:val="28"/>
          <w:szCs w:val="28"/>
          <w:highlight w:val="yellow"/>
          <w:lang w:val="ru-RU"/>
        </w:rPr>
        <w:t>Доступная среда</w:t>
      </w:r>
      <w:r w:rsidR="0072504B" w:rsidRPr="009F4A38">
        <w:rPr>
          <w:rFonts w:cs="Times New Roman"/>
          <w:sz w:val="28"/>
          <w:szCs w:val="28"/>
          <w:highlight w:val="yellow"/>
          <w:lang w:val="ru-RU"/>
        </w:rPr>
        <w:t>"</w:t>
      </w:r>
      <w:r w:rsidR="00A661BE" w:rsidRPr="009F4A38">
        <w:rPr>
          <w:rFonts w:cs="Times New Roman"/>
          <w:sz w:val="28"/>
          <w:szCs w:val="28"/>
          <w:highlight w:val="yellow"/>
          <w:lang w:val="ru-RU"/>
        </w:rPr>
        <w:t>)</w:t>
      </w:r>
      <w:r w:rsidRPr="009F4A38">
        <w:rPr>
          <w:rFonts w:cs="Times New Roman"/>
          <w:sz w:val="28"/>
          <w:szCs w:val="28"/>
          <w:highlight w:val="yellow"/>
          <w:lang w:val="ru-RU"/>
        </w:rPr>
        <w:t>;</w:t>
      </w:r>
    </w:p>
    <w:p w14:paraId="26886156" w14:textId="28B13E84" w:rsidR="00B54493" w:rsidRPr="00CF62E7" w:rsidRDefault="003A01A2" w:rsidP="00CF62E7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F4A38">
        <w:rPr>
          <w:rFonts w:cs="Times New Roman"/>
          <w:sz w:val="28"/>
          <w:szCs w:val="28"/>
          <w:highlight w:val="yellow"/>
          <w:lang w:val="ru-RU"/>
        </w:rPr>
        <w:t>и</w:t>
      </w:r>
      <w:r w:rsidR="00B54493" w:rsidRPr="009F4A38">
        <w:rPr>
          <w:rFonts w:cs="Times New Roman"/>
          <w:sz w:val="28"/>
          <w:szCs w:val="28"/>
          <w:highlight w:val="yellow"/>
          <w:lang w:val="ru-RU"/>
        </w:rPr>
        <w:t>нициировать обсуждение с референтны</w:t>
      </w:r>
      <w:r w:rsidR="008D68BD" w:rsidRPr="009F4A38">
        <w:rPr>
          <w:rFonts w:cs="Times New Roman"/>
          <w:sz w:val="28"/>
          <w:szCs w:val="28"/>
          <w:highlight w:val="yellow"/>
          <w:lang w:val="ru-RU"/>
        </w:rPr>
        <w:t>ми</w:t>
      </w:r>
      <w:r w:rsidR="008D68BD" w:rsidRPr="00CF62E7">
        <w:rPr>
          <w:rFonts w:cs="Times New Roman"/>
          <w:sz w:val="28"/>
          <w:szCs w:val="28"/>
          <w:lang w:val="ru-RU"/>
        </w:rPr>
        <w:t xml:space="preserve"> группами в выбранном формате.</w:t>
      </w:r>
      <w:r w:rsidR="00CF62E7">
        <w:rPr>
          <w:rFonts w:cs="Times New Roman"/>
          <w:sz w:val="28"/>
          <w:szCs w:val="28"/>
          <w:lang w:val="ru-RU"/>
        </w:rPr>
        <w:t xml:space="preserve"> </w:t>
      </w:r>
      <w:r w:rsidR="00B54493" w:rsidRPr="00CF62E7">
        <w:rPr>
          <w:rFonts w:cs="Times New Roman"/>
          <w:sz w:val="28"/>
          <w:szCs w:val="28"/>
          <w:lang w:val="ru-RU"/>
        </w:rPr>
        <w:t xml:space="preserve">Сотрудникам ФОИВ, ответственным за взаимодействие с </w:t>
      </w:r>
      <w:r w:rsidR="00D134F2" w:rsidRPr="00CF62E7">
        <w:rPr>
          <w:rFonts w:cs="Times New Roman"/>
          <w:sz w:val="28"/>
          <w:szCs w:val="28"/>
          <w:lang w:val="ru-RU"/>
        </w:rPr>
        <w:t>референтными группами</w:t>
      </w:r>
      <w:r w:rsidR="00B54493" w:rsidRPr="00CF62E7">
        <w:rPr>
          <w:rFonts w:cs="Times New Roman"/>
          <w:sz w:val="28"/>
          <w:szCs w:val="28"/>
          <w:lang w:val="ru-RU"/>
        </w:rPr>
        <w:t>, следует принимать во внимание то обстояте</w:t>
      </w:r>
      <w:r w:rsidR="00D134F2" w:rsidRPr="00CF62E7">
        <w:rPr>
          <w:rFonts w:cs="Times New Roman"/>
          <w:sz w:val="28"/>
          <w:szCs w:val="28"/>
          <w:lang w:val="ru-RU"/>
        </w:rPr>
        <w:t xml:space="preserve">льство, что на </w:t>
      </w:r>
      <w:r w:rsidRPr="00CF62E7">
        <w:rPr>
          <w:rFonts w:cs="Times New Roman"/>
          <w:sz w:val="28"/>
          <w:szCs w:val="28"/>
          <w:lang w:val="ru-RU"/>
        </w:rPr>
        <w:t>участников</w:t>
      </w:r>
      <w:r w:rsidR="00D134F2" w:rsidRPr="00CF62E7">
        <w:rPr>
          <w:rFonts w:cs="Times New Roman"/>
          <w:sz w:val="28"/>
          <w:szCs w:val="28"/>
          <w:lang w:val="ru-RU"/>
        </w:rPr>
        <w:t xml:space="preserve"> референтных групп</w:t>
      </w:r>
      <w:r w:rsidR="00B54493" w:rsidRPr="00CF62E7">
        <w:rPr>
          <w:rFonts w:cs="Times New Roman"/>
          <w:sz w:val="28"/>
          <w:szCs w:val="28"/>
          <w:lang w:val="ru-RU"/>
        </w:rPr>
        <w:t xml:space="preserve"> могут</w:t>
      </w:r>
      <w:r w:rsidR="00D134F2" w:rsidRPr="00CF62E7">
        <w:rPr>
          <w:rFonts w:cs="Times New Roman"/>
          <w:sz w:val="28"/>
          <w:szCs w:val="28"/>
          <w:lang w:val="ru-RU"/>
        </w:rPr>
        <w:t xml:space="preserve"> не</w:t>
      </w:r>
      <w:r w:rsidR="00B54493" w:rsidRPr="00CF62E7">
        <w:rPr>
          <w:rFonts w:cs="Times New Roman"/>
          <w:sz w:val="28"/>
          <w:szCs w:val="28"/>
          <w:lang w:val="ru-RU"/>
        </w:rPr>
        <w:t xml:space="preserve"> распространяться требования по соблюдению сроков ответов на обращения и иную корреспонденцию, которых придержив</w:t>
      </w:r>
      <w:r w:rsidR="00D134F2" w:rsidRPr="00CF62E7">
        <w:rPr>
          <w:rFonts w:cs="Times New Roman"/>
          <w:sz w:val="28"/>
          <w:szCs w:val="28"/>
          <w:lang w:val="ru-RU"/>
        </w:rPr>
        <w:t xml:space="preserve">аются государственные служащие, поэтому целесообразно указывать срок рекомендуемого ответа на </w:t>
      </w:r>
      <w:r w:rsidR="00A661BE" w:rsidRPr="00CF62E7">
        <w:rPr>
          <w:rFonts w:cs="Times New Roman"/>
          <w:sz w:val="28"/>
          <w:szCs w:val="28"/>
          <w:lang w:val="ru-RU"/>
        </w:rPr>
        <w:t xml:space="preserve">поставленный </w:t>
      </w:r>
      <w:r w:rsidRPr="00CF62E7">
        <w:rPr>
          <w:rFonts w:cs="Times New Roman"/>
          <w:sz w:val="28"/>
          <w:szCs w:val="28"/>
          <w:lang w:val="ru-RU"/>
        </w:rPr>
        <w:t>вопрос;</w:t>
      </w:r>
    </w:p>
    <w:p w14:paraId="590ADDAF" w14:textId="77777777" w:rsidR="00DC1C76" w:rsidRPr="009A20E6" w:rsidRDefault="003A01A2" w:rsidP="00CF62E7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proofErr w:type="spellStart"/>
      <w:r w:rsidRPr="009A20E6">
        <w:rPr>
          <w:rFonts w:cs="Times New Roman"/>
          <w:sz w:val="28"/>
          <w:szCs w:val="28"/>
          <w:lang w:val="ru-RU"/>
        </w:rPr>
        <w:t>модерировать</w:t>
      </w:r>
      <w:proofErr w:type="spellEnd"/>
      <w:r w:rsidRPr="009A20E6">
        <w:rPr>
          <w:rFonts w:cs="Times New Roman"/>
          <w:sz w:val="28"/>
          <w:szCs w:val="28"/>
          <w:lang w:val="ru-RU"/>
        </w:rPr>
        <w:t xml:space="preserve"> обсуждение, предоставляя</w:t>
      </w:r>
      <w:r w:rsidR="00A661BE" w:rsidRPr="009A20E6">
        <w:rPr>
          <w:rFonts w:cs="Times New Roman"/>
          <w:sz w:val="28"/>
          <w:szCs w:val="28"/>
          <w:lang w:val="ru-RU"/>
        </w:rPr>
        <w:t xml:space="preserve"> подтверждение</w:t>
      </w:r>
      <w:r w:rsidR="001314AB" w:rsidRPr="009A20E6">
        <w:rPr>
          <w:rFonts w:cs="Times New Roman"/>
          <w:sz w:val="28"/>
          <w:szCs w:val="28"/>
          <w:lang w:val="ru-RU"/>
        </w:rPr>
        <w:t xml:space="preserve"> участникам, что </w:t>
      </w:r>
      <w:r w:rsidR="00A661BE" w:rsidRPr="009A20E6">
        <w:rPr>
          <w:rFonts w:cs="Times New Roman"/>
          <w:sz w:val="28"/>
          <w:szCs w:val="28"/>
          <w:lang w:val="ru-RU"/>
        </w:rPr>
        <w:t xml:space="preserve">их </w:t>
      </w:r>
      <w:r w:rsidR="001314AB" w:rsidRPr="009A20E6">
        <w:rPr>
          <w:rFonts w:cs="Times New Roman"/>
          <w:sz w:val="28"/>
          <w:szCs w:val="28"/>
          <w:lang w:val="ru-RU"/>
        </w:rPr>
        <w:t xml:space="preserve">мнение получено; </w:t>
      </w:r>
      <w:r w:rsidRPr="009A20E6">
        <w:rPr>
          <w:rFonts w:cs="Times New Roman"/>
          <w:sz w:val="28"/>
          <w:szCs w:val="28"/>
          <w:lang w:val="ru-RU"/>
        </w:rPr>
        <w:t>обеспечивая</w:t>
      </w:r>
      <w:r w:rsidR="00A661BE" w:rsidRPr="009A20E6">
        <w:rPr>
          <w:rFonts w:cs="Times New Roman"/>
          <w:sz w:val="28"/>
          <w:szCs w:val="28"/>
          <w:lang w:val="ru-RU"/>
        </w:rPr>
        <w:t xml:space="preserve"> постановку вопросов для участников обсуждения; корректность обсуждения </w:t>
      </w:r>
      <w:r w:rsidR="001314AB" w:rsidRPr="009A20E6">
        <w:rPr>
          <w:rFonts w:cs="Times New Roman"/>
          <w:sz w:val="28"/>
          <w:szCs w:val="28"/>
          <w:lang w:val="ru-RU"/>
        </w:rPr>
        <w:t xml:space="preserve">при </w:t>
      </w:r>
      <w:r w:rsidR="00A661BE" w:rsidRPr="009A20E6">
        <w:rPr>
          <w:rFonts w:cs="Times New Roman"/>
          <w:sz w:val="28"/>
          <w:szCs w:val="28"/>
          <w:lang w:val="ru-RU"/>
        </w:rPr>
        <w:t>проведении</w:t>
      </w:r>
      <w:r w:rsidR="001314AB" w:rsidRPr="009A20E6">
        <w:rPr>
          <w:rFonts w:cs="Times New Roman"/>
          <w:sz w:val="28"/>
          <w:szCs w:val="28"/>
          <w:lang w:val="ru-RU"/>
        </w:rPr>
        <w:t xml:space="preserve"> дискусси</w:t>
      </w:r>
      <w:r w:rsidR="00A661BE" w:rsidRPr="009A20E6">
        <w:rPr>
          <w:rFonts w:cs="Times New Roman"/>
          <w:sz w:val="28"/>
          <w:szCs w:val="28"/>
          <w:lang w:val="ru-RU"/>
        </w:rPr>
        <w:t>и</w:t>
      </w:r>
      <w:r w:rsidR="009C1959" w:rsidRPr="009A20E6">
        <w:rPr>
          <w:rFonts w:cs="Times New Roman"/>
          <w:sz w:val="28"/>
          <w:szCs w:val="28"/>
          <w:lang w:val="ru-RU"/>
        </w:rPr>
        <w:t>,</w:t>
      </w:r>
      <w:r w:rsidR="00A661BE" w:rsidRPr="009A20E6">
        <w:rPr>
          <w:rFonts w:cs="Times New Roman"/>
          <w:sz w:val="28"/>
          <w:szCs w:val="28"/>
          <w:lang w:val="ru-RU"/>
        </w:rPr>
        <w:t xml:space="preserve"> в том числе на интернет-площад</w:t>
      </w:r>
      <w:r w:rsidR="001314AB" w:rsidRPr="009A20E6">
        <w:rPr>
          <w:rFonts w:cs="Times New Roman"/>
          <w:sz w:val="28"/>
          <w:szCs w:val="28"/>
          <w:lang w:val="ru-RU"/>
        </w:rPr>
        <w:t>к</w:t>
      </w:r>
      <w:r w:rsidR="00A661BE" w:rsidRPr="009A20E6">
        <w:rPr>
          <w:rFonts w:cs="Times New Roman"/>
          <w:sz w:val="28"/>
          <w:szCs w:val="28"/>
          <w:lang w:val="ru-RU"/>
        </w:rPr>
        <w:t>ах</w:t>
      </w:r>
      <w:r w:rsidR="009C1959" w:rsidRPr="009A20E6">
        <w:rPr>
          <w:rFonts w:cs="Times New Roman"/>
          <w:sz w:val="28"/>
          <w:szCs w:val="28"/>
          <w:lang w:val="ru-RU"/>
        </w:rPr>
        <w:t>,</w:t>
      </w:r>
      <w:r w:rsidRPr="009A20E6">
        <w:rPr>
          <w:rFonts w:cs="Times New Roman"/>
          <w:sz w:val="28"/>
          <w:szCs w:val="28"/>
          <w:lang w:val="ru-RU"/>
        </w:rPr>
        <w:t xml:space="preserve"> и т.п.;</w:t>
      </w:r>
    </w:p>
    <w:p w14:paraId="10E75A52" w14:textId="60C91D9F" w:rsidR="00DC1C76" w:rsidRPr="009A20E6" w:rsidRDefault="00CD483D" w:rsidP="00CF62E7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cs="Times New Roman"/>
          <w:sz w:val="28"/>
          <w:szCs w:val="28"/>
          <w:lang w:val="ru-RU"/>
        </w:rPr>
        <w:t xml:space="preserve">организовать публичное освещение и сформировать </w:t>
      </w:r>
      <w:r w:rsidR="00C01374" w:rsidRPr="009A20E6">
        <w:rPr>
          <w:rFonts w:cs="Times New Roman"/>
          <w:sz w:val="28"/>
          <w:szCs w:val="28"/>
          <w:lang w:val="ru-RU"/>
        </w:rPr>
        <w:t>отчетность</w:t>
      </w:r>
      <w:r w:rsidR="001314AB" w:rsidRPr="009A20E6">
        <w:rPr>
          <w:rFonts w:cs="Times New Roman"/>
          <w:sz w:val="28"/>
          <w:szCs w:val="28"/>
          <w:lang w:val="ru-RU"/>
        </w:rPr>
        <w:t xml:space="preserve"> о проведенных дискуссиях</w:t>
      </w:r>
      <w:r w:rsidR="003A01A2" w:rsidRPr="009A20E6">
        <w:rPr>
          <w:rFonts w:cs="Times New Roman"/>
          <w:sz w:val="28"/>
          <w:szCs w:val="28"/>
          <w:lang w:val="ru-RU"/>
        </w:rPr>
        <w:t>;</w:t>
      </w:r>
    </w:p>
    <w:p w14:paraId="1680A3CE" w14:textId="32487E14" w:rsidR="00267D67" w:rsidRPr="009A20E6" w:rsidRDefault="003A01A2" w:rsidP="00CF62E7">
      <w:pPr>
        <w:pStyle w:val="afd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cs="Times New Roman"/>
          <w:sz w:val="28"/>
          <w:szCs w:val="28"/>
          <w:lang w:val="ru-RU"/>
        </w:rPr>
        <w:t>п</w:t>
      </w:r>
      <w:r w:rsidR="001314AB" w:rsidRPr="009A20E6">
        <w:rPr>
          <w:rFonts w:cs="Times New Roman"/>
          <w:sz w:val="28"/>
          <w:szCs w:val="28"/>
          <w:lang w:val="ru-RU"/>
        </w:rPr>
        <w:t>ри необходимости</w:t>
      </w:r>
      <w:r w:rsidR="005B5213" w:rsidRPr="009A20E6">
        <w:rPr>
          <w:rFonts w:cs="Times New Roman"/>
          <w:sz w:val="28"/>
          <w:szCs w:val="28"/>
          <w:lang w:val="ru-RU"/>
        </w:rPr>
        <w:t xml:space="preserve"> </w:t>
      </w:r>
      <w:r w:rsidR="00C01374" w:rsidRPr="009A20E6">
        <w:rPr>
          <w:rFonts w:cs="Times New Roman"/>
          <w:sz w:val="28"/>
          <w:szCs w:val="28"/>
          <w:lang w:val="ru-RU"/>
        </w:rPr>
        <w:t>доработать</w:t>
      </w:r>
      <w:r w:rsidR="003E0B9D" w:rsidRPr="009A20E6">
        <w:rPr>
          <w:rFonts w:cs="Times New Roman"/>
          <w:sz w:val="28"/>
          <w:szCs w:val="28"/>
          <w:lang w:val="ru-RU"/>
        </w:rPr>
        <w:t xml:space="preserve"> </w:t>
      </w:r>
      <w:r w:rsidR="00C01374" w:rsidRPr="009A20E6">
        <w:rPr>
          <w:rFonts w:cs="Times New Roman"/>
          <w:sz w:val="28"/>
          <w:szCs w:val="28"/>
          <w:lang w:val="ru-RU"/>
        </w:rPr>
        <w:t>решение</w:t>
      </w:r>
      <w:r w:rsidR="003E0B9D" w:rsidRPr="009A20E6">
        <w:rPr>
          <w:rFonts w:cs="Times New Roman"/>
          <w:sz w:val="28"/>
          <w:szCs w:val="28"/>
          <w:lang w:val="ru-RU"/>
        </w:rPr>
        <w:t xml:space="preserve"> (</w:t>
      </w:r>
      <w:r w:rsidR="00C01374" w:rsidRPr="009A20E6">
        <w:rPr>
          <w:rFonts w:cs="Times New Roman"/>
          <w:sz w:val="28"/>
          <w:szCs w:val="28"/>
          <w:lang w:val="ru-RU"/>
        </w:rPr>
        <w:t>документ</w:t>
      </w:r>
      <w:r w:rsidR="003E0B9D" w:rsidRPr="009A20E6">
        <w:rPr>
          <w:rFonts w:cs="Times New Roman"/>
          <w:sz w:val="28"/>
          <w:szCs w:val="28"/>
          <w:lang w:val="ru-RU"/>
        </w:rPr>
        <w:t xml:space="preserve">, </w:t>
      </w:r>
      <w:r w:rsidR="00C01374" w:rsidRPr="009A20E6">
        <w:rPr>
          <w:rFonts w:cs="Times New Roman"/>
          <w:sz w:val="28"/>
          <w:szCs w:val="28"/>
          <w:lang w:val="ru-RU"/>
        </w:rPr>
        <w:t>проект</w:t>
      </w:r>
      <w:r w:rsidR="003E0B9D" w:rsidRPr="009A20E6">
        <w:rPr>
          <w:rFonts w:cs="Times New Roman"/>
          <w:sz w:val="28"/>
          <w:szCs w:val="28"/>
          <w:lang w:val="ru-RU"/>
        </w:rPr>
        <w:t>)</w:t>
      </w:r>
      <w:r w:rsidR="00C01374" w:rsidRPr="009A20E6">
        <w:rPr>
          <w:rFonts w:cs="Times New Roman"/>
          <w:sz w:val="28"/>
          <w:szCs w:val="28"/>
          <w:lang w:val="ru-RU"/>
        </w:rPr>
        <w:t xml:space="preserve"> по итогам обсуждения с референтными группами. При существенной доработке</w:t>
      </w:r>
      <w:r w:rsidRPr="009A20E6">
        <w:rPr>
          <w:rFonts w:cs="Times New Roman"/>
          <w:sz w:val="28"/>
          <w:szCs w:val="28"/>
          <w:lang w:val="ru-RU"/>
        </w:rPr>
        <w:t xml:space="preserve"> организовать </w:t>
      </w:r>
      <w:r w:rsidR="00432BDF" w:rsidRPr="009A20E6">
        <w:rPr>
          <w:rFonts w:cs="Times New Roman"/>
          <w:sz w:val="28"/>
          <w:szCs w:val="28"/>
          <w:lang w:val="ru-RU"/>
        </w:rPr>
        <w:t>проведение</w:t>
      </w:r>
      <w:r w:rsidR="00C01374" w:rsidRPr="009A20E6">
        <w:rPr>
          <w:rFonts w:cs="Times New Roman"/>
          <w:sz w:val="28"/>
          <w:szCs w:val="28"/>
          <w:lang w:val="ru-RU"/>
        </w:rPr>
        <w:t xml:space="preserve"> повторного круга обсуждения</w:t>
      </w:r>
      <w:r w:rsidR="00110400" w:rsidRPr="009A20E6">
        <w:rPr>
          <w:rFonts w:cs="Times New Roman"/>
          <w:sz w:val="28"/>
          <w:szCs w:val="28"/>
          <w:lang w:val="ru-RU"/>
        </w:rPr>
        <w:t xml:space="preserve">, включая </w:t>
      </w:r>
      <w:r w:rsidR="00BC466D" w:rsidRPr="009A20E6">
        <w:rPr>
          <w:rFonts w:cs="Times New Roman"/>
          <w:sz w:val="28"/>
          <w:szCs w:val="28"/>
          <w:lang w:val="ru-RU"/>
        </w:rPr>
        <w:t xml:space="preserve">обсуждение доработанного проекта с </w:t>
      </w:r>
      <w:r w:rsidR="00CE5C4C" w:rsidRPr="009A20E6">
        <w:rPr>
          <w:rFonts w:cs="Times New Roman"/>
          <w:sz w:val="28"/>
          <w:szCs w:val="28"/>
          <w:lang w:val="ru-RU"/>
        </w:rPr>
        <w:t>о</w:t>
      </w:r>
      <w:r w:rsidR="00BC466D" w:rsidRPr="009A20E6">
        <w:rPr>
          <w:rFonts w:cs="Times New Roman"/>
          <w:sz w:val="28"/>
          <w:szCs w:val="28"/>
          <w:lang w:val="ru-RU"/>
        </w:rPr>
        <w:t>бщественным советом</w:t>
      </w:r>
      <w:r w:rsidR="00FF2FBF" w:rsidRPr="009A20E6">
        <w:rPr>
          <w:rFonts w:cs="Times New Roman"/>
          <w:sz w:val="28"/>
          <w:szCs w:val="28"/>
          <w:lang w:val="ru-RU"/>
        </w:rPr>
        <w:t>.</w:t>
      </w:r>
      <w:bookmarkStart w:id="10" w:name="_Toc435519247"/>
    </w:p>
    <w:p w14:paraId="6018C929" w14:textId="77777777" w:rsidR="00110400" w:rsidRPr="009A20E6" w:rsidRDefault="00267D67" w:rsidP="00CF62E7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При осуществлении взаимодействия с референтными группами принципиальное значение имеет активное вовлечение в работу региональных </w:t>
      </w:r>
      <w:r w:rsidR="003A01A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участников</w:t>
      </w:r>
      <w:r w:rsidR="0011040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референтных групп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. Для этой цели </w:t>
      </w:r>
      <w:r w:rsidR="00DF385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</w:t>
      </w:r>
      <w:r w:rsidR="009163C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может </w:t>
      </w:r>
      <w:r w:rsidR="0042785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быть налажена </w:t>
      </w:r>
      <w:r w:rsidR="0042785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lastRenderedPageBreak/>
        <w:t>работа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с регионами как напрямую, так и посредством территориальных органов, </w:t>
      </w:r>
      <w:r w:rsidR="001F045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органов власти субъектов РФ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 сети учреждений, </w:t>
      </w:r>
      <w:r w:rsidR="0042785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подведомственных ФОИВ, </w:t>
      </w:r>
      <w:r w:rsidR="001F045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орган</w:t>
      </w:r>
      <w:r w:rsidR="0011040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ов</w:t>
      </w:r>
      <w:r w:rsidR="001F045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власти субъектов РФ </w:t>
      </w:r>
      <w:r w:rsidR="0042785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 муниципальны</w:t>
      </w:r>
      <w:r w:rsidR="0011040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х</w:t>
      </w:r>
      <w:r w:rsidR="0042785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орган</w:t>
      </w:r>
      <w:r w:rsidR="0011040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ов</w:t>
      </w:r>
      <w:r w:rsidR="0042785F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власти</w:t>
      </w:r>
      <w:r w:rsidR="0011040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 следующих возможных форматах:</w:t>
      </w:r>
    </w:p>
    <w:p w14:paraId="31EA13FF" w14:textId="4316960E" w:rsidR="00110400" w:rsidRPr="009A20E6" w:rsidRDefault="008D68BD" w:rsidP="00CF62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а)</w:t>
      </w:r>
      <w:r w:rsidR="00110400"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10400" w:rsidRPr="009A20E6">
        <w:rPr>
          <w:rFonts w:ascii="Times New Roman" w:hAnsi="Times New Roman" w:cs="Times New Roman"/>
          <w:sz w:val="28"/>
          <w:szCs w:val="28"/>
        </w:rPr>
        <w:t>распространение информации (</w:t>
      </w:r>
      <w:r w:rsidR="003F1568" w:rsidRPr="009A20E6">
        <w:rPr>
          <w:rFonts w:ascii="Times New Roman" w:hAnsi="Times New Roman" w:cs="Times New Roman"/>
          <w:sz w:val="28"/>
          <w:szCs w:val="28"/>
        </w:rPr>
        <w:t xml:space="preserve">через размещение информации в </w:t>
      </w:r>
      <w:r w:rsidR="00110400" w:rsidRPr="009A20E6">
        <w:rPr>
          <w:rFonts w:ascii="Times New Roman" w:hAnsi="Times New Roman" w:cs="Times New Roman"/>
          <w:sz w:val="28"/>
          <w:szCs w:val="28"/>
        </w:rPr>
        <w:t>помещения</w:t>
      </w:r>
      <w:r w:rsidR="003F1568" w:rsidRPr="009A20E6">
        <w:rPr>
          <w:rFonts w:ascii="Times New Roman" w:hAnsi="Times New Roman" w:cs="Times New Roman"/>
          <w:sz w:val="28"/>
          <w:szCs w:val="28"/>
        </w:rPr>
        <w:t>х и на сайтах органов власти субъектов РФ и муниципальных органов власти,</w:t>
      </w:r>
      <w:r w:rsidR="00110400" w:rsidRPr="009A20E6">
        <w:rPr>
          <w:rFonts w:ascii="Times New Roman" w:hAnsi="Times New Roman" w:cs="Times New Roman"/>
          <w:sz w:val="28"/>
          <w:szCs w:val="28"/>
        </w:rPr>
        <w:t xml:space="preserve"> подведомственны</w:t>
      </w:r>
      <w:r w:rsidR="003F1568" w:rsidRPr="009A20E6">
        <w:rPr>
          <w:rFonts w:ascii="Times New Roman" w:hAnsi="Times New Roman" w:cs="Times New Roman"/>
          <w:sz w:val="28"/>
          <w:szCs w:val="28"/>
        </w:rPr>
        <w:t>х</w:t>
      </w:r>
      <w:r w:rsidR="00110400" w:rsidRPr="009A20E6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3F1568" w:rsidRPr="009A20E6">
        <w:rPr>
          <w:rFonts w:ascii="Times New Roman" w:hAnsi="Times New Roman" w:cs="Times New Roman"/>
          <w:sz w:val="28"/>
          <w:szCs w:val="28"/>
        </w:rPr>
        <w:t xml:space="preserve">х) </w:t>
      </w:r>
      <w:r w:rsidR="00110400" w:rsidRPr="009A20E6">
        <w:rPr>
          <w:rFonts w:ascii="Times New Roman" w:hAnsi="Times New Roman" w:cs="Times New Roman"/>
          <w:sz w:val="28"/>
          <w:szCs w:val="28"/>
        </w:rPr>
        <w:t>о рассматриваемом вопросе, о возможности принять участие, о результатах (принятом акте и его ключевых положениях, публичной декларации целей</w:t>
      </w:r>
      <w:r w:rsidR="00CF62E7">
        <w:rPr>
          <w:rFonts w:ascii="Times New Roman" w:hAnsi="Times New Roman" w:cs="Times New Roman"/>
          <w:sz w:val="28"/>
          <w:szCs w:val="28"/>
        </w:rPr>
        <w:t xml:space="preserve"> и задач; итоговом докладе и т.</w:t>
      </w:r>
      <w:r w:rsidR="00110400" w:rsidRPr="009A20E6">
        <w:rPr>
          <w:rFonts w:ascii="Times New Roman" w:hAnsi="Times New Roman" w:cs="Times New Roman"/>
          <w:sz w:val="28"/>
          <w:szCs w:val="28"/>
        </w:rPr>
        <w:t>п.);</w:t>
      </w:r>
    </w:p>
    <w:p w14:paraId="7C0DD8E7" w14:textId="65B8DEA1" w:rsidR="00110400" w:rsidRPr="009A20E6" w:rsidRDefault="008D68BD" w:rsidP="00CF62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б)</w:t>
      </w:r>
      <w:r w:rsidR="00110400"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3F1568" w:rsidRPr="009A20E6">
        <w:rPr>
          <w:rFonts w:ascii="Times New Roman" w:hAnsi="Times New Roman" w:cs="Times New Roman"/>
          <w:sz w:val="28"/>
          <w:szCs w:val="28"/>
        </w:rPr>
        <w:t xml:space="preserve">представление общественно значимой </w:t>
      </w:r>
      <w:r w:rsidR="00110400" w:rsidRPr="009A20E6">
        <w:rPr>
          <w:rFonts w:ascii="Times New Roman" w:hAnsi="Times New Roman" w:cs="Times New Roman"/>
          <w:sz w:val="28"/>
          <w:szCs w:val="28"/>
        </w:rPr>
        <w:t xml:space="preserve">информации </w:t>
      </w:r>
      <w:r w:rsidR="003F1568" w:rsidRPr="009A20E6">
        <w:rPr>
          <w:rFonts w:ascii="Times New Roman" w:hAnsi="Times New Roman" w:cs="Times New Roman"/>
          <w:sz w:val="28"/>
          <w:szCs w:val="28"/>
        </w:rPr>
        <w:t xml:space="preserve">к размещению </w:t>
      </w:r>
      <w:r w:rsidR="00110400" w:rsidRPr="009A20E6">
        <w:rPr>
          <w:rFonts w:ascii="Times New Roman" w:hAnsi="Times New Roman" w:cs="Times New Roman"/>
          <w:sz w:val="28"/>
          <w:szCs w:val="28"/>
        </w:rPr>
        <w:t>на официальных сайтах</w:t>
      </w:r>
      <w:r w:rsidRPr="009A20E6">
        <w:rPr>
          <w:rFonts w:ascii="Times New Roman" w:hAnsi="Times New Roman" w:cs="Times New Roman"/>
          <w:sz w:val="28"/>
          <w:szCs w:val="28"/>
        </w:rPr>
        <w:t xml:space="preserve"> ФОИВ</w:t>
      </w:r>
      <w:r w:rsidR="00110400" w:rsidRPr="009A20E6">
        <w:rPr>
          <w:rFonts w:ascii="Times New Roman" w:hAnsi="Times New Roman" w:cs="Times New Roman"/>
          <w:sz w:val="28"/>
          <w:szCs w:val="28"/>
        </w:rPr>
        <w:t>;</w:t>
      </w:r>
    </w:p>
    <w:p w14:paraId="0E22810E" w14:textId="4AC552C9" w:rsidR="000271F5" w:rsidRPr="009A20E6" w:rsidRDefault="008D68BD" w:rsidP="00CF62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="00110400"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10400" w:rsidRPr="009A20E6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3F1568" w:rsidRPr="009A20E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110400" w:rsidRPr="009A20E6">
        <w:rPr>
          <w:rFonts w:ascii="Times New Roman" w:hAnsi="Times New Roman" w:cs="Times New Roman"/>
          <w:sz w:val="28"/>
          <w:szCs w:val="28"/>
        </w:rPr>
        <w:t>конференций, круглых столов либо предоставление кандидатур к участию в подобных мероприятиях, проводимых ФОИВ</w:t>
      </w:r>
      <w:r w:rsidR="000271F5" w:rsidRPr="009A20E6">
        <w:rPr>
          <w:rFonts w:ascii="Times New Roman" w:hAnsi="Times New Roman" w:cs="Times New Roman"/>
          <w:sz w:val="28"/>
          <w:szCs w:val="28"/>
        </w:rPr>
        <w:t>;</w:t>
      </w:r>
    </w:p>
    <w:p w14:paraId="51BCF82A" w14:textId="77777777" w:rsidR="000271F5" w:rsidRPr="009A20E6" w:rsidRDefault="000271F5" w:rsidP="00CF62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г) анкетирование региональных участников референтных групп с целью получения обратной связи по вопросам, относящимся к предмету взаимодействия с референтными группами;</w:t>
      </w:r>
    </w:p>
    <w:p w14:paraId="3A4709C2" w14:textId="010EA2EF" w:rsidR="00234D08" w:rsidRDefault="000271F5" w:rsidP="00CF62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д) использование иных, перечисленных в разделе </w:t>
      </w:r>
      <w:r w:rsidRPr="009A20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A20E6">
        <w:rPr>
          <w:rFonts w:ascii="Times New Roman" w:hAnsi="Times New Roman" w:cs="Times New Roman"/>
          <w:sz w:val="28"/>
          <w:szCs w:val="28"/>
        </w:rPr>
        <w:t>, инструментов и способов взаимодействия</w:t>
      </w:r>
      <w:r w:rsidR="00110400" w:rsidRPr="009A20E6">
        <w:rPr>
          <w:rFonts w:ascii="Times New Roman" w:hAnsi="Times New Roman" w:cs="Times New Roman"/>
          <w:sz w:val="28"/>
          <w:szCs w:val="28"/>
        </w:rPr>
        <w:t>.</w:t>
      </w:r>
    </w:p>
    <w:p w14:paraId="367F8DD6" w14:textId="77777777" w:rsidR="00EA6F29" w:rsidRDefault="00EA6F29" w:rsidP="00CF62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19AD21" w14:textId="77777777" w:rsidR="00EA6F29" w:rsidRPr="009A20E6" w:rsidRDefault="00EA6F29" w:rsidP="00CF62E7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4E2A6C" w14:textId="77777777" w:rsidR="00FE5C6E" w:rsidRDefault="00D37BEF" w:rsidP="00EA6F2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bookmarkStart w:id="11" w:name="_Toc445900857"/>
      <w:bookmarkStart w:id="12" w:name="_Toc435519254"/>
      <w:bookmarkEnd w:id="10"/>
      <w:r w:rsidRPr="00EA6F29">
        <w:rPr>
          <w:rFonts w:ascii="Times New Roman" w:hAnsi="Times New Roman"/>
          <w:b/>
          <w:sz w:val="28"/>
          <w:szCs w:val="28"/>
          <w:lang w:val="en-US"/>
        </w:rPr>
        <w:t>VIII</w:t>
      </w:r>
      <w:r w:rsidRPr="00EA6F29">
        <w:rPr>
          <w:rFonts w:ascii="Times New Roman" w:hAnsi="Times New Roman"/>
          <w:b/>
          <w:sz w:val="28"/>
          <w:szCs w:val="28"/>
        </w:rPr>
        <w:t xml:space="preserve">. ФОРМИРОВАНИЕ </w:t>
      </w:r>
      <w:r w:rsidR="00FF5621" w:rsidRPr="00EA6F29">
        <w:rPr>
          <w:rFonts w:ascii="Times New Roman" w:hAnsi="Times New Roman"/>
          <w:b/>
          <w:sz w:val="28"/>
          <w:szCs w:val="28"/>
        </w:rPr>
        <w:t xml:space="preserve">И ПОДДЕРЖАНИЕ </w:t>
      </w:r>
      <w:r w:rsidRPr="00EA6F29">
        <w:rPr>
          <w:rFonts w:ascii="Times New Roman" w:hAnsi="Times New Roman"/>
          <w:b/>
          <w:sz w:val="28"/>
          <w:szCs w:val="28"/>
        </w:rPr>
        <w:t xml:space="preserve">УСТОЙЧИВЫХ СООБЩЕСТВ </w:t>
      </w:r>
      <w:r w:rsidR="003A01A2" w:rsidRPr="00EA6F29">
        <w:rPr>
          <w:rFonts w:ascii="Times New Roman" w:hAnsi="Times New Roman"/>
          <w:b/>
          <w:sz w:val="28"/>
          <w:szCs w:val="28"/>
        </w:rPr>
        <w:t>УЧАСТНИКОВ</w:t>
      </w:r>
      <w:r w:rsidRPr="00EA6F29">
        <w:rPr>
          <w:rFonts w:ascii="Times New Roman" w:hAnsi="Times New Roman"/>
          <w:b/>
          <w:sz w:val="28"/>
          <w:szCs w:val="28"/>
        </w:rPr>
        <w:t xml:space="preserve"> РЕФЕРЕНТНЫХ ГРУПП</w:t>
      </w:r>
    </w:p>
    <w:p w14:paraId="101A98E7" w14:textId="77777777" w:rsidR="00EA6F29" w:rsidRPr="00EA6F29" w:rsidRDefault="00EA6F29" w:rsidP="00EA6F2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</w:p>
    <w:p w14:paraId="1BBE4E00" w14:textId="2219A64D" w:rsidR="002F66D6" w:rsidRPr="009A20E6" w:rsidRDefault="000528A6" w:rsidP="009A20E6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Один из результатов эффективного</w:t>
      </w:r>
      <w:r w:rsidR="002F66D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взаимодействия ФОИВ с референтными группами </w:t>
      </w:r>
      <w:r w:rsidR="00EA6F2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–</w:t>
      </w:r>
      <w:r w:rsidR="00284BA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9837B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это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формирование </w:t>
      </w:r>
      <w:r w:rsidR="002357F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устойчивых сообществ </w:t>
      </w:r>
      <w:r w:rsidR="003A01A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участников</w:t>
      </w:r>
      <w:r w:rsidR="00EF0F4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2357F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референтных групп</w:t>
      </w:r>
      <w:r w:rsidR="00EA6F2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–</w:t>
      </w:r>
      <w:r w:rsidR="005B5213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2357F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групп наиболее активных </w:t>
      </w:r>
      <w:r w:rsidR="003A01A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участников</w:t>
      </w:r>
      <w:r w:rsidR="002357F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, отличающихся повышенной готовностью и интересом к регу</w:t>
      </w:r>
      <w:r w:rsidR="005A421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лярному взаимодействию с ФОИВ</w:t>
      </w:r>
      <w:r w:rsidR="002357F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 осуществляющих полезный вклад в</w:t>
      </w:r>
      <w:r w:rsidR="00892B7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проработку обсуждаемого вопроса.</w:t>
      </w:r>
    </w:p>
    <w:p w14:paraId="6EC30487" w14:textId="77777777" w:rsidR="000528A6" w:rsidRPr="009A20E6" w:rsidRDefault="000528A6" w:rsidP="00EA6F29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Для </w:t>
      </w:r>
      <w:r w:rsidR="008159F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достижения данного результата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ФОИВ рекомендуется</w:t>
      </w:r>
      <w:r w:rsidR="002C209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:</w:t>
      </w:r>
    </w:p>
    <w:p w14:paraId="4A91A787" w14:textId="7233C58F" w:rsidR="000528A6" w:rsidRPr="009A20E6" w:rsidRDefault="008D68BD" w:rsidP="00EA6F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а) </w:t>
      </w:r>
      <w:r w:rsidR="0087355D" w:rsidRPr="009A20E6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="000528A6" w:rsidRPr="009A20E6">
        <w:rPr>
          <w:rFonts w:ascii="Times New Roman" w:hAnsi="Times New Roman" w:cs="Times New Roman"/>
          <w:sz w:val="28"/>
          <w:szCs w:val="28"/>
        </w:rPr>
        <w:t>эффективн</w:t>
      </w:r>
      <w:r w:rsidR="0087355D" w:rsidRPr="009A20E6">
        <w:rPr>
          <w:rFonts w:ascii="Times New Roman" w:hAnsi="Times New Roman" w:cs="Times New Roman"/>
          <w:sz w:val="28"/>
          <w:szCs w:val="28"/>
        </w:rPr>
        <w:t>ые</w:t>
      </w:r>
      <w:r w:rsidR="000528A6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87355D" w:rsidRPr="009A20E6">
        <w:rPr>
          <w:rFonts w:ascii="Times New Roman" w:hAnsi="Times New Roman" w:cs="Times New Roman"/>
          <w:sz w:val="28"/>
          <w:szCs w:val="28"/>
        </w:rPr>
        <w:t xml:space="preserve">каналы, инструменты и способы </w:t>
      </w:r>
      <w:r w:rsidR="000528A6" w:rsidRPr="009A20E6">
        <w:rPr>
          <w:rFonts w:ascii="Times New Roman" w:hAnsi="Times New Roman" w:cs="Times New Roman"/>
          <w:sz w:val="28"/>
          <w:szCs w:val="28"/>
        </w:rPr>
        <w:t>взаимодействия (</w:t>
      </w:r>
      <w:r w:rsidR="002D5F48" w:rsidRPr="009A20E6">
        <w:rPr>
          <w:rFonts w:ascii="Times New Roman" w:hAnsi="Times New Roman" w:cs="Times New Roman"/>
          <w:sz w:val="28"/>
          <w:szCs w:val="28"/>
        </w:rPr>
        <w:t>с учетом</w:t>
      </w:r>
      <w:r w:rsidR="000528A6" w:rsidRPr="009A20E6">
        <w:rPr>
          <w:rFonts w:ascii="Times New Roman" w:hAnsi="Times New Roman" w:cs="Times New Roman"/>
          <w:sz w:val="28"/>
          <w:szCs w:val="28"/>
        </w:rPr>
        <w:t xml:space="preserve"> масштаба ФОИВ, кадровых и финансовых ресурсов): группы в социальных сетях, </w:t>
      </w:r>
      <w:r w:rsidR="00EA6F29">
        <w:rPr>
          <w:rFonts w:ascii="Times New Roman" w:hAnsi="Times New Roman" w:cs="Times New Roman"/>
          <w:sz w:val="28"/>
          <w:szCs w:val="28"/>
        </w:rPr>
        <w:t>"</w:t>
      </w:r>
      <w:r w:rsidR="000528A6" w:rsidRPr="009A20E6">
        <w:rPr>
          <w:rFonts w:ascii="Times New Roman" w:hAnsi="Times New Roman" w:cs="Times New Roman"/>
          <w:sz w:val="28"/>
          <w:szCs w:val="28"/>
        </w:rPr>
        <w:t>личные кабинеты</w:t>
      </w:r>
      <w:r w:rsidR="00EA6F29">
        <w:rPr>
          <w:rFonts w:ascii="Times New Roman" w:hAnsi="Times New Roman" w:cs="Times New Roman"/>
          <w:sz w:val="28"/>
          <w:szCs w:val="28"/>
        </w:rPr>
        <w:t>"</w:t>
      </w:r>
      <w:r w:rsidR="000528A6" w:rsidRPr="009A20E6">
        <w:rPr>
          <w:rFonts w:ascii="Times New Roman" w:hAnsi="Times New Roman" w:cs="Times New Roman"/>
          <w:sz w:val="28"/>
          <w:szCs w:val="28"/>
        </w:rPr>
        <w:t xml:space="preserve"> пользователей на сайте ФОИВ, </w:t>
      </w:r>
      <w:proofErr w:type="spellStart"/>
      <w:r w:rsidR="000528A6" w:rsidRPr="009A20E6">
        <w:rPr>
          <w:rFonts w:ascii="Times New Roman" w:hAnsi="Times New Roman" w:cs="Times New Roman"/>
          <w:sz w:val="28"/>
          <w:szCs w:val="28"/>
        </w:rPr>
        <w:t>модерируемые</w:t>
      </w:r>
      <w:proofErr w:type="spellEnd"/>
      <w:r w:rsidR="000528A6" w:rsidRPr="009A20E6">
        <w:rPr>
          <w:rFonts w:ascii="Times New Roman" w:hAnsi="Times New Roman" w:cs="Times New Roman"/>
          <w:sz w:val="28"/>
          <w:szCs w:val="28"/>
        </w:rPr>
        <w:t xml:space="preserve"> ФОИВ онлайн</w:t>
      </w:r>
      <w:r w:rsidR="009E703E" w:rsidRPr="009A20E6">
        <w:rPr>
          <w:rFonts w:ascii="Times New Roman" w:hAnsi="Times New Roman" w:cs="Times New Roman"/>
          <w:sz w:val="28"/>
          <w:szCs w:val="28"/>
        </w:rPr>
        <w:t>-</w:t>
      </w:r>
      <w:r w:rsidR="000528A6" w:rsidRPr="009A20E6">
        <w:rPr>
          <w:rFonts w:ascii="Times New Roman" w:hAnsi="Times New Roman" w:cs="Times New Roman"/>
          <w:sz w:val="28"/>
          <w:szCs w:val="28"/>
        </w:rPr>
        <w:t xml:space="preserve">конференции и чаты, </w:t>
      </w:r>
      <w:r w:rsidR="00CD483D" w:rsidRPr="009A20E6">
        <w:rPr>
          <w:rFonts w:ascii="Times New Roman" w:hAnsi="Times New Roman" w:cs="Times New Roman"/>
          <w:sz w:val="28"/>
          <w:szCs w:val="28"/>
        </w:rPr>
        <w:t>почтовые рассылки</w:t>
      </w:r>
      <w:r w:rsidR="000528A6" w:rsidRPr="009A20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0D4C2E1" w14:textId="705B745C" w:rsidR="000528A6" w:rsidRPr="009A20E6" w:rsidRDefault="008D68BD" w:rsidP="00EA6F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б) </w:t>
      </w:r>
      <w:r w:rsidR="009E703E" w:rsidRPr="009A20E6">
        <w:rPr>
          <w:rFonts w:ascii="Times New Roman" w:hAnsi="Times New Roman" w:cs="Times New Roman"/>
          <w:sz w:val="28"/>
          <w:szCs w:val="28"/>
          <w:lang w:eastAsia="ar-SA"/>
        </w:rPr>
        <w:t>ф</w:t>
      </w:r>
      <w:r w:rsidR="007B7795" w:rsidRPr="009A20E6">
        <w:rPr>
          <w:rFonts w:ascii="Times New Roman" w:hAnsi="Times New Roman" w:cs="Times New Roman"/>
          <w:sz w:val="28"/>
          <w:szCs w:val="28"/>
        </w:rPr>
        <w:t>ормирова</w:t>
      </w:r>
      <w:r w:rsidR="0087355D" w:rsidRPr="009A20E6">
        <w:rPr>
          <w:rFonts w:ascii="Times New Roman" w:hAnsi="Times New Roman" w:cs="Times New Roman"/>
          <w:sz w:val="28"/>
          <w:szCs w:val="28"/>
        </w:rPr>
        <w:t>ть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 повестк</w:t>
      </w:r>
      <w:r w:rsidR="0087355D" w:rsidRPr="009A20E6">
        <w:rPr>
          <w:rFonts w:ascii="Times New Roman" w:hAnsi="Times New Roman" w:cs="Times New Roman"/>
          <w:sz w:val="28"/>
          <w:szCs w:val="28"/>
        </w:rPr>
        <w:t>у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 для</w:t>
      </w:r>
      <w:r w:rsidR="002C2092" w:rsidRPr="009A20E6">
        <w:rPr>
          <w:rFonts w:ascii="Times New Roman" w:hAnsi="Times New Roman" w:cs="Times New Roman"/>
          <w:sz w:val="28"/>
          <w:szCs w:val="28"/>
        </w:rPr>
        <w:t xml:space="preserve"> обсуждения в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 таких сообществ</w:t>
      </w:r>
      <w:r w:rsidR="002C2092" w:rsidRPr="009A20E6">
        <w:rPr>
          <w:rFonts w:ascii="Times New Roman" w:hAnsi="Times New Roman" w:cs="Times New Roman"/>
          <w:sz w:val="28"/>
          <w:szCs w:val="28"/>
        </w:rPr>
        <w:t>ах</w:t>
      </w:r>
      <w:r w:rsidR="007B7795" w:rsidRPr="009A20E6">
        <w:rPr>
          <w:rFonts w:ascii="Times New Roman" w:hAnsi="Times New Roman" w:cs="Times New Roman"/>
          <w:sz w:val="28"/>
          <w:szCs w:val="28"/>
        </w:rPr>
        <w:t>, поддерживающ</w:t>
      </w:r>
      <w:r w:rsidR="0087355D" w:rsidRPr="009A20E6">
        <w:rPr>
          <w:rFonts w:ascii="Times New Roman" w:hAnsi="Times New Roman" w:cs="Times New Roman"/>
          <w:sz w:val="28"/>
          <w:szCs w:val="28"/>
        </w:rPr>
        <w:t>ую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2D5F48" w:rsidRPr="009A20E6">
        <w:rPr>
          <w:rFonts w:ascii="Times New Roman" w:hAnsi="Times New Roman" w:cs="Times New Roman"/>
          <w:sz w:val="28"/>
          <w:szCs w:val="28"/>
        </w:rPr>
        <w:t xml:space="preserve">постоянный </w:t>
      </w:r>
      <w:r w:rsidR="007B7795" w:rsidRPr="009A20E6">
        <w:rPr>
          <w:rFonts w:ascii="Times New Roman" w:hAnsi="Times New Roman" w:cs="Times New Roman"/>
          <w:sz w:val="28"/>
          <w:szCs w:val="28"/>
        </w:rPr>
        <w:t>инте</w:t>
      </w:r>
      <w:r w:rsidR="002C2092" w:rsidRPr="009A20E6">
        <w:rPr>
          <w:rFonts w:ascii="Times New Roman" w:hAnsi="Times New Roman" w:cs="Times New Roman"/>
          <w:sz w:val="28"/>
          <w:szCs w:val="28"/>
        </w:rPr>
        <w:t>рес к работе с ФОИВ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: </w:t>
      </w:r>
      <w:r w:rsidR="0087355D" w:rsidRPr="009A20E6">
        <w:rPr>
          <w:rFonts w:ascii="Times New Roman" w:hAnsi="Times New Roman" w:cs="Times New Roman"/>
          <w:sz w:val="28"/>
          <w:szCs w:val="28"/>
        </w:rPr>
        <w:t>проводить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87355D" w:rsidRPr="009A20E6">
        <w:rPr>
          <w:rFonts w:ascii="Times New Roman" w:hAnsi="Times New Roman" w:cs="Times New Roman"/>
          <w:sz w:val="28"/>
          <w:szCs w:val="28"/>
        </w:rPr>
        <w:t xml:space="preserve">специальные опросы </w:t>
      </w:r>
      <w:r w:rsidR="007B7795" w:rsidRPr="009A20E6">
        <w:rPr>
          <w:rFonts w:ascii="Times New Roman" w:hAnsi="Times New Roman" w:cs="Times New Roman"/>
          <w:sz w:val="28"/>
          <w:szCs w:val="28"/>
        </w:rPr>
        <w:t>для выяснения мнения референтных групп по какому-</w:t>
      </w:r>
      <w:r w:rsidR="007B7795" w:rsidRPr="009A20E6">
        <w:rPr>
          <w:rFonts w:ascii="Times New Roman" w:hAnsi="Times New Roman" w:cs="Times New Roman"/>
          <w:sz w:val="28"/>
          <w:szCs w:val="28"/>
        </w:rPr>
        <w:lastRenderedPageBreak/>
        <w:t>либо текущему вопросу работы ФОИВ (например, качество оказания какой-либо гос</w:t>
      </w:r>
      <w:r w:rsidR="00EA6F29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 w:rsidR="007B7795" w:rsidRPr="009A20E6">
        <w:rPr>
          <w:rFonts w:ascii="Times New Roman" w:hAnsi="Times New Roman" w:cs="Times New Roman"/>
          <w:sz w:val="28"/>
          <w:szCs w:val="28"/>
        </w:rPr>
        <w:t>услуги)</w:t>
      </w:r>
      <w:r w:rsidR="009E703E" w:rsidRPr="009A20E6">
        <w:rPr>
          <w:rFonts w:ascii="Times New Roman" w:hAnsi="Times New Roman" w:cs="Times New Roman"/>
          <w:sz w:val="28"/>
          <w:szCs w:val="28"/>
        </w:rPr>
        <w:t>,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87355D" w:rsidRPr="009A20E6">
        <w:rPr>
          <w:rFonts w:ascii="Times New Roman" w:hAnsi="Times New Roman" w:cs="Times New Roman"/>
          <w:sz w:val="28"/>
          <w:szCs w:val="28"/>
        </w:rPr>
        <w:t xml:space="preserve">стимулировать общественный </w:t>
      </w:r>
      <w:r w:rsidR="007B7795" w:rsidRPr="009A20E6">
        <w:rPr>
          <w:rFonts w:ascii="Times New Roman" w:hAnsi="Times New Roman" w:cs="Times New Roman"/>
          <w:sz w:val="28"/>
          <w:szCs w:val="28"/>
        </w:rPr>
        <w:t>контрол</w:t>
      </w:r>
      <w:r w:rsidR="0087355D" w:rsidRPr="009A20E6">
        <w:rPr>
          <w:rFonts w:ascii="Times New Roman" w:hAnsi="Times New Roman" w:cs="Times New Roman"/>
          <w:sz w:val="28"/>
          <w:szCs w:val="28"/>
        </w:rPr>
        <w:t>ь</w:t>
      </w:r>
      <w:r w:rsidR="007B7795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2D5F48" w:rsidRPr="009A20E6">
        <w:rPr>
          <w:rFonts w:ascii="Times New Roman" w:hAnsi="Times New Roman" w:cs="Times New Roman"/>
          <w:sz w:val="28"/>
          <w:szCs w:val="28"/>
        </w:rPr>
        <w:t xml:space="preserve">за деятельностью ФОИВ </w:t>
      </w:r>
      <w:r w:rsidR="002C2092" w:rsidRPr="009A20E6">
        <w:rPr>
          <w:rFonts w:ascii="Times New Roman" w:hAnsi="Times New Roman" w:cs="Times New Roman"/>
          <w:sz w:val="28"/>
          <w:szCs w:val="28"/>
        </w:rPr>
        <w:t xml:space="preserve">(например, качество исполнения </w:t>
      </w:r>
      <w:r w:rsidR="00296827" w:rsidRPr="009A20E6">
        <w:rPr>
          <w:rFonts w:ascii="Times New Roman" w:hAnsi="Times New Roman" w:cs="Times New Roman"/>
          <w:sz w:val="28"/>
          <w:szCs w:val="28"/>
        </w:rPr>
        <w:t>общественно знач</w:t>
      </w:r>
      <w:r w:rsidR="002C2092" w:rsidRPr="009A20E6">
        <w:rPr>
          <w:rFonts w:ascii="Times New Roman" w:hAnsi="Times New Roman" w:cs="Times New Roman"/>
          <w:sz w:val="28"/>
          <w:szCs w:val="28"/>
        </w:rPr>
        <w:t xml:space="preserve">имого НПА, в обсуждении </w:t>
      </w:r>
      <w:r w:rsidR="00EA6F2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2C2092" w:rsidRPr="009A20E6">
        <w:rPr>
          <w:rFonts w:ascii="Times New Roman" w:hAnsi="Times New Roman" w:cs="Times New Roman"/>
          <w:sz w:val="28"/>
          <w:szCs w:val="28"/>
        </w:rPr>
        <w:t>которого данное сообщество принимало активное участие);</w:t>
      </w:r>
    </w:p>
    <w:p w14:paraId="0D450D9B" w14:textId="3A937F05" w:rsidR="002C2092" w:rsidRPr="009A20E6" w:rsidRDefault="008D68BD" w:rsidP="00EA6F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в)</w:t>
      </w:r>
      <w:r w:rsidR="009E703E"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E49E1" w:rsidRPr="009A20E6">
        <w:rPr>
          <w:rFonts w:ascii="Times New Roman" w:hAnsi="Times New Roman" w:cs="Times New Roman"/>
          <w:sz w:val="28"/>
          <w:szCs w:val="28"/>
        </w:rPr>
        <w:t xml:space="preserve">выявлять </w:t>
      </w:r>
      <w:r w:rsidR="0072504B" w:rsidRPr="009A20E6">
        <w:rPr>
          <w:rFonts w:ascii="Times New Roman" w:hAnsi="Times New Roman" w:cs="Times New Roman"/>
          <w:sz w:val="28"/>
          <w:szCs w:val="28"/>
        </w:rPr>
        <w:t>"</w:t>
      </w:r>
      <w:r w:rsidR="00D07F99" w:rsidRPr="009A20E6">
        <w:rPr>
          <w:rFonts w:ascii="Times New Roman" w:hAnsi="Times New Roman" w:cs="Times New Roman"/>
          <w:sz w:val="28"/>
          <w:szCs w:val="28"/>
        </w:rPr>
        <w:t>лидеров</w:t>
      </w:r>
      <w:r w:rsidR="0072504B" w:rsidRPr="009A20E6">
        <w:rPr>
          <w:rFonts w:ascii="Times New Roman" w:hAnsi="Times New Roman" w:cs="Times New Roman"/>
          <w:sz w:val="28"/>
          <w:szCs w:val="28"/>
        </w:rPr>
        <w:t>"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 сообщества </w:t>
      </w:r>
      <w:r w:rsidR="00EA6F29">
        <w:rPr>
          <w:rFonts w:ascii="Times New Roman" w:hAnsi="Times New Roman" w:cs="Times New Roman"/>
          <w:sz w:val="28"/>
          <w:szCs w:val="28"/>
        </w:rPr>
        <w:t>–</w:t>
      </w:r>
      <w:r w:rsidR="009E703E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1E49E1" w:rsidRPr="009A20E6">
        <w:rPr>
          <w:rFonts w:ascii="Times New Roman" w:hAnsi="Times New Roman" w:cs="Times New Roman"/>
          <w:sz w:val="28"/>
          <w:szCs w:val="28"/>
        </w:rPr>
        <w:t xml:space="preserve">общественные </w:t>
      </w:r>
      <w:r w:rsidR="00D07F99" w:rsidRPr="009A20E6">
        <w:rPr>
          <w:rFonts w:ascii="Times New Roman" w:hAnsi="Times New Roman" w:cs="Times New Roman"/>
          <w:sz w:val="28"/>
          <w:szCs w:val="28"/>
        </w:rPr>
        <w:t>организаци</w:t>
      </w:r>
      <w:r w:rsidR="001E49E1" w:rsidRPr="009A20E6">
        <w:rPr>
          <w:rFonts w:ascii="Times New Roman" w:hAnsi="Times New Roman" w:cs="Times New Roman"/>
          <w:sz w:val="28"/>
          <w:szCs w:val="28"/>
        </w:rPr>
        <w:t>и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 и объединени</w:t>
      </w:r>
      <w:r w:rsidR="001E49E1" w:rsidRPr="009A20E6">
        <w:rPr>
          <w:rFonts w:ascii="Times New Roman" w:hAnsi="Times New Roman" w:cs="Times New Roman"/>
          <w:sz w:val="28"/>
          <w:szCs w:val="28"/>
        </w:rPr>
        <w:t>я</w:t>
      </w:r>
      <w:r w:rsidR="002D5F48" w:rsidRPr="009A20E6">
        <w:rPr>
          <w:rFonts w:ascii="Times New Roman" w:hAnsi="Times New Roman" w:cs="Times New Roman"/>
          <w:sz w:val="28"/>
          <w:szCs w:val="28"/>
        </w:rPr>
        <w:t xml:space="preserve"> и</w:t>
      </w:r>
      <w:r w:rsidR="00CE7E23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EA6F29">
        <w:rPr>
          <w:rFonts w:ascii="Times New Roman" w:hAnsi="Times New Roman" w:cs="Times New Roman"/>
          <w:sz w:val="28"/>
          <w:szCs w:val="28"/>
        </w:rPr>
        <w:t>их персональных представителей –</w:t>
      </w:r>
      <w:r w:rsidR="00CE7E23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2D5F48" w:rsidRPr="009A20E6">
        <w:rPr>
          <w:rFonts w:ascii="Times New Roman" w:hAnsi="Times New Roman" w:cs="Times New Roman"/>
          <w:sz w:val="28"/>
          <w:szCs w:val="28"/>
        </w:rPr>
        <w:t>физических лиц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. </w:t>
      </w:r>
      <w:r w:rsidR="003F7893" w:rsidRPr="009A20E6">
        <w:rPr>
          <w:rFonts w:ascii="Times New Roman" w:hAnsi="Times New Roman" w:cs="Times New Roman"/>
          <w:sz w:val="28"/>
          <w:szCs w:val="28"/>
        </w:rPr>
        <w:t>П</w:t>
      </w:r>
      <w:r w:rsidR="00D07F99" w:rsidRPr="009A20E6">
        <w:rPr>
          <w:rFonts w:ascii="Times New Roman" w:hAnsi="Times New Roman" w:cs="Times New Roman"/>
          <w:sz w:val="28"/>
          <w:szCs w:val="28"/>
        </w:rPr>
        <w:t>овышение мотивации и стимулирование лидеров позволит ФОИВ эффективно транслировать государственную политику среди референтн</w:t>
      </w:r>
      <w:r w:rsidR="00EA6F29">
        <w:rPr>
          <w:rFonts w:ascii="Times New Roman" w:hAnsi="Times New Roman" w:cs="Times New Roman"/>
          <w:sz w:val="28"/>
          <w:szCs w:val="28"/>
        </w:rPr>
        <w:t>ых групп.</w:t>
      </w:r>
      <w:r w:rsidR="009E703E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3F7893" w:rsidRPr="009A20E6">
        <w:rPr>
          <w:rFonts w:ascii="Times New Roman" w:hAnsi="Times New Roman" w:cs="Times New Roman"/>
          <w:sz w:val="28"/>
          <w:szCs w:val="28"/>
        </w:rPr>
        <w:t>В качестве меры морального стимулирования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 ФОИВ может </w:t>
      </w:r>
      <w:r w:rsidR="003F7893" w:rsidRPr="009A20E6">
        <w:rPr>
          <w:rFonts w:ascii="Times New Roman" w:hAnsi="Times New Roman" w:cs="Times New Roman"/>
          <w:sz w:val="28"/>
          <w:szCs w:val="28"/>
        </w:rPr>
        <w:t>использовать включение</w:t>
      </w:r>
      <w:r w:rsidR="009E703E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наиболее активных </w:t>
      </w:r>
      <w:r w:rsidR="003F7893" w:rsidRPr="009A20E6">
        <w:rPr>
          <w:rFonts w:ascii="Times New Roman" w:hAnsi="Times New Roman" w:cs="Times New Roman"/>
          <w:sz w:val="28"/>
          <w:szCs w:val="28"/>
        </w:rPr>
        <w:t xml:space="preserve">региональных </w:t>
      </w:r>
      <w:r w:rsidR="003A01A2" w:rsidRPr="009A20E6">
        <w:rPr>
          <w:rFonts w:ascii="Times New Roman" w:hAnsi="Times New Roman" w:cs="Times New Roman"/>
          <w:sz w:val="28"/>
          <w:szCs w:val="28"/>
        </w:rPr>
        <w:t>участников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 в экспертные и консультативные органы при ФОИВ, а также </w:t>
      </w:r>
      <w:r w:rsidR="00FB0BCB" w:rsidRPr="009A20E6">
        <w:rPr>
          <w:rFonts w:ascii="Times New Roman" w:hAnsi="Times New Roman" w:cs="Times New Roman"/>
          <w:sz w:val="28"/>
          <w:szCs w:val="28"/>
        </w:rPr>
        <w:t xml:space="preserve">формирование резерва для последующего возможного </w:t>
      </w:r>
      <w:r w:rsidR="00D07F99" w:rsidRPr="009A20E6">
        <w:rPr>
          <w:rFonts w:ascii="Times New Roman" w:hAnsi="Times New Roman" w:cs="Times New Roman"/>
          <w:sz w:val="28"/>
          <w:szCs w:val="28"/>
        </w:rPr>
        <w:t>включени</w:t>
      </w:r>
      <w:r w:rsidR="00FB0BCB" w:rsidRPr="009A20E6">
        <w:rPr>
          <w:rFonts w:ascii="Times New Roman" w:hAnsi="Times New Roman" w:cs="Times New Roman"/>
          <w:sz w:val="28"/>
          <w:szCs w:val="28"/>
        </w:rPr>
        <w:t>я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 в </w:t>
      </w:r>
      <w:r w:rsidR="00CE5C4C" w:rsidRPr="009A20E6">
        <w:rPr>
          <w:rFonts w:ascii="Times New Roman" w:hAnsi="Times New Roman" w:cs="Times New Roman"/>
          <w:sz w:val="28"/>
          <w:szCs w:val="28"/>
        </w:rPr>
        <w:t>о</w:t>
      </w:r>
      <w:r w:rsidR="003F7893" w:rsidRPr="009A20E6">
        <w:rPr>
          <w:rFonts w:ascii="Times New Roman" w:hAnsi="Times New Roman" w:cs="Times New Roman"/>
          <w:sz w:val="28"/>
          <w:szCs w:val="28"/>
        </w:rPr>
        <w:t>бщественный совет при ФОИВ</w:t>
      </w:r>
      <w:r w:rsidR="009E703E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3F7893" w:rsidRPr="009A20E6">
        <w:rPr>
          <w:rFonts w:ascii="Times New Roman" w:hAnsi="Times New Roman" w:cs="Times New Roman"/>
          <w:sz w:val="28"/>
          <w:szCs w:val="28"/>
        </w:rPr>
        <w:t>и</w:t>
      </w:r>
      <w:r w:rsidR="009E703E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3F7893" w:rsidRPr="009A20E6">
        <w:rPr>
          <w:rFonts w:ascii="Times New Roman" w:hAnsi="Times New Roman" w:cs="Times New Roman"/>
          <w:sz w:val="28"/>
          <w:szCs w:val="28"/>
        </w:rPr>
        <w:t xml:space="preserve">в </w:t>
      </w:r>
      <w:r w:rsidR="00D07F99" w:rsidRPr="009A20E6">
        <w:rPr>
          <w:rFonts w:ascii="Times New Roman" w:hAnsi="Times New Roman" w:cs="Times New Roman"/>
          <w:sz w:val="28"/>
          <w:szCs w:val="28"/>
        </w:rPr>
        <w:t>Экспертный совет при Правительстве Российской Федерации</w:t>
      </w:r>
      <w:r w:rsidR="009E703E" w:rsidRPr="009A20E6">
        <w:rPr>
          <w:rFonts w:ascii="Times New Roman" w:hAnsi="Times New Roman" w:cs="Times New Roman"/>
          <w:sz w:val="28"/>
          <w:szCs w:val="28"/>
        </w:rPr>
        <w:t>;</w:t>
      </w:r>
    </w:p>
    <w:p w14:paraId="2D279AF2" w14:textId="42B1AB78" w:rsidR="0007670F" w:rsidRDefault="008D68BD" w:rsidP="00EA6F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г)</w:t>
      </w:r>
      <w:r w:rsidR="009E703E" w:rsidRPr="009A20E6">
        <w:rPr>
          <w:rFonts w:ascii="Times New Roman" w:hAnsi="Times New Roman" w:cs="Times New Roman"/>
          <w:sz w:val="28"/>
          <w:szCs w:val="28"/>
          <w:lang w:eastAsia="ar-SA"/>
        </w:rPr>
        <w:t> </w:t>
      </w:r>
      <w:r w:rsidR="001E49E1" w:rsidRPr="009A20E6">
        <w:rPr>
          <w:rFonts w:ascii="Times New Roman" w:hAnsi="Times New Roman" w:cs="Times New Roman"/>
          <w:sz w:val="28"/>
          <w:szCs w:val="28"/>
        </w:rPr>
        <w:t xml:space="preserve">обеспечивать </w:t>
      </w:r>
      <w:r w:rsidR="00D07F99" w:rsidRPr="009A20E6">
        <w:rPr>
          <w:rFonts w:ascii="Times New Roman" w:hAnsi="Times New Roman" w:cs="Times New Roman"/>
          <w:sz w:val="28"/>
          <w:szCs w:val="28"/>
        </w:rPr>
        <w:t>участи</w:t>
      </w:r>
      <w:r w:rsidR="001E49E1" w:rsidRPr="009A20E6">
        <w:rPr>
          <w:rFonts w:ascii="Times New Roman" w:hAnsi="Times New Roman" w:cs="Times New Roman"/>
          <w:sz w:val="28"/>
          <w:szCs w:val="28"/>
        </w:rPr>
        <w:t>е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 сообществ </w:t>
      </w:r>
      <w:r w:rsidR="003A01A2" w:rsidRPr="009A20E6">
        <w:rPr>
          <w:rFonts w:ascii="Times New Roman" w:hAnsi="Times New Roman" w:cs="Times New Roman"/>
          <w:sz w:val="28"/>
          <w:szCs w:val="28"/>
        </w:rPr>
        <w:t>участников</w:t>
      </w:r>
      <w:r w:rsidR="00705826" w:rsidRPr="009A20E6">
        <w:rPr>
          <w:rFonts w:ascii="Times New Roman" w:hAnsi="Times New Roman" w:cs="Times New Roman"/>
          <w:sz w:val="28"/>
          <w:szCs w:val="28"/>
        </w:rPr>
        <w:t xml:space="preserve"> </w:t>
      </w:r>
      <w:r w:rsidR="00D07F99" w:rsidRPr="009A20E6">
        <w:rPr>
          <w:rFonts w:ascii="Times New Roman" w:hAnsi="Times New Roman" w:cs="Times New Roman"/>
          <w:sz w:val="28"/>
          <w:szCs w:val="28"/>
        </w:rPr>
        <w:t>референтных групп в оценке качества и эффективности взаимодействия ФОИВ с референтными группами в целом. Для этого ФОИВ может организовать регулярное проведение опрос</w:t>
      </w:r>
      <w:r w:rsidR="004F0845" w:rsidRPr="009A20E6">
        <w:rPr>
          <w:rFonts w:ascii="Times New Roman" w:hAnsi="Times New Roman" w:cs="Times New Roman"/>
          <w:sz w:val="28"/>
          <w:szCs w:val="28"/>
        </w:rPr>
        <w:t>ов</w:t>
      </w:r>
      <w:r w:rsidR="00D07F99" w:rsidRPr="009A20E6">
        <w:rPr>
          <w:rFonts w:ascii="Times New Roman" w:hAnsi="Times New Roman" w:cs="Times New Roman"/>
          <w:sz w:val="28"/>
          <w:szCs w:val="28"/>
        </w:rPr>
        <w:t xml:space="preserve"> и предоставление рекомендаций по улучшению </w:t>
      </w:r>
      <w:r w:rsidR="0093353E" w:rsidRPr="009A20E6">
        <w:rPr>
          <w:rFonts w:ascii="Times New Roman" w:hAnsi="Times New Roman" w:cs="Times New Roman"/>
          <w:sz w:val="28"/>
          <w:szCs w:val="28"/>
        </w:rPr>
        <w:t>такого взаимодействия</w:t>
      </w:r>
      <w:r w:rsidR="004F0845" w:rsidRPr="009A20E6">
        <w:rPr>
          <w:rFonts w:ascii="Times New Roman" w:hAnsi="Times New Roman" w:cs="Times New Roman"/>
          <w:sz w:val="28"/>
          <w:szCs w:val="28"/>
        </w:rPr>
        <w:t xml:space="preserve"> (опрос на сайте ФОИВ, опрос в социальных сетях, опрос через </w:t>
      </w:r>
      <w:r w:rsidR="00EA6F29">
        <w:rPr>
          <w:rFonts w:ascii="Times New Roman" w:hAnsi="Times New Roman" w:cs="Times New Roman"/>
          <w:sz w:val="28"/>
          <w:szCs w:val="28"/>
        </w:rPr>
        <w:t>"</w:t>
      </w:r>
      <w:r w:rsidR="004F0845" w:rsidRPr="009A20E6">
        <w:rPr>
          <w:rFonts w:ascii="Times New Roman" w:hAnsi="Times New Roman" w:cs="Times New Roman"/>
          <w:sz w:val="28"/>
          <w:szCs w:val="28"/>
        </w:rPr>
        <w:t>личные кабинеты</w:t>
      </w:r>
      <w:r w:rsidR="00EA6F29">
        <w:rPr>
          <w:rFonts w:ascii="Times New Roman" w:hAnsi="Times New Roman" w:cs="Times New Roman"/>
          <w:sz w:val="28"/>
          <w:szCs w:val="28"/>
        </w:rPr>
        <w:t>"</w:t>
      </w:r>
      <w:r w:rsidR="004F0845" w:rsidRPr="009A20E6">
        <w:rPr>
          <w:rFonts w:ascii="Times New Roman" w:hAnsi="Times New Roman" w:cs="Times New Roman"/>
          <w:sz w:val="28"/>
          <w:szCs w:val="28"/>
        </w:rPr>
        <w:t xml:space="preserve">, рассылка по электронной почте среди </w:t>
      </w:r>
      <w:r w:rsidR="00437212" w:rsidRPr="009A20E6">
        <w:rPr>
          <w:rFonts w:ascii="Times New Roman" w:hAnsi="Times New Roman" w:cs="Times New Roman"/>
          <w:sz w:val="28"/>
          <w:szCs w:val="28"/>
        </w:rPr>
        <w:t>участников</w:t>
      </w:r>
      <w:r w:rsidR="004F0845" w:rsidRPr="009A20E6">
        <w:rPr>
          <w:rFonts w:ascii="Times New Roman" w:hAnsi="Times New Roman" w:cs="Times New Roman"/>
          <w:sz w:val="28"/>
          <w:szCs w:val="28"/>
        </w:rPr>
        <w:t xml:space="preserve"> референтных групп и т.п.)</w:t>
      </w:r>
      <w:r w:rsidR="00D07F99" w:rsidRPr="009A20E6">
        <w:rPr>
          <w:rFonts w:ascii="Times New Roman" w:hAnsi="Times New Roman" w:cs="Times New Roman"/>
          <w:sz w:val="28"/>
          <w:szCs w:val="28"/>
        </w:rPr>
        <w:t>.</w:t>
      </w:r>
    </w:p>
    <w:p w14:paraId="477CBD8E" w14:textId="77777777" w:rsidR="00EA6F29" w:rsidRDefault="00EA6F29" w:rsidP="00EA6F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0BED51" w14:textId="77777777" w:rsidR="00EA6F29" w:rsidRPr="009A20E6" w:rsidRDefault="00EA6F29" w:rsidP="00EA6F2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6895E0" w14:textId="77777777" w:rsidR="001A5236" w:rsidRDefault="00D37BEF" w:rsidP="00EA6F2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EA6F29">
        <w:rPr>
          <w:rFonts w:ascii="Times New Roman" w:hAnsi="Times New Roman"/>
          <w:b/>
          <w:sz w:val="28"/>
          <w:szCs w:val="28"/>
          <w:lang w:val="en-US"/>
        </w:rPr>
        <w:t>IX</w:t>
      </w:r>
      <w:r w:rsidRPr="00EA6F29">
        <w:rPr>
          <w:rFonts w:ascii="Times New Roman" w:hAnsi="Times New Roman"/>
          <w:b/>
          <w:sz w:val="28"/>
          <w:szCs w:val="28"/>
        </w:rPr>
        <w:t>. ОЦЕНКА РЕЗУЛЬТАТОВ ВЗАИМОДЕЙСТВИЯ</w:t>
      </w:r>
    </w:p>
    <w:p w14:paraId="790ACCFC" w14:textId="77777777" w:rsidR="001A5236" w:rsidRDefault="004462C3" w:rsidP="00EA6F2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EA6F29">
        <w:rPr>
          <w:rFonts w:ascii="Times New Roman" w:hAnsi="Times New Roman"/>
          <w:b/>
          <w:sz w:val="28"/>
          <w:szCs w:val="28"/>
        </w:rPr>
        <w:t>ФЕДЕРАЛЬНЫ</w:t>
      </w:r>
      <w:r w:rsidR="001A5236">
        <w:rPr>
          <w:rFonts w:ascii="Times New Roman" w:hAnsi="Times New Roman"/>
          <w:b/>
          <w:sz w:val="28"/>
          <w:szCs w:val="28"/>
        </w:rPr>
        <w:t>Х ОРГАНОВ ИСПОЛНИТЕЛЬНОЙ ВЛАСТИ</w:t>
      </w:r>
    </w:p>
    <w:p w14:paraId="6370131F" w14:textId="2E66D7A9" w:rsidR="00D50306" w:rsidRPr="00EA6F29" w:rsidRDefault="00D37BEF" w:rsidP="00EA6F2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EA6F29">
        <w:rPr>
          <w:rFonts w:ascii="Times New Roman" w:hAnsi="Times New Roman"/>
          <w:b/>
          <w:sz w:val="28"/>
          <w:szCs w:val="28"/>
        </w:rPr>
        <w:t>С РЕФЕРЕНТНЫМИ ГРУППАМИ</w:t>
      </w:r>
      <w:bookmarkEnd w:id="11"/>
      <w:bookmarkEnd w:id="12"/>
    </w:p>
    <w:p w14:paraId="259C0449" w14:textId="77777777" w:rsidR="00EA6F29" w:rsidRPr="00EA6F29" w:rsidRDefault="00EA6F29" w:rsidP="009A20E6">
      <w:pPr>
        <w:pStyle w:val="headingsection"/>
        <w:numPr>
          <w:ilvl w:val="0"/>
          <w:numId w:val="0"/>
        </w:numPr>
        <w:spacing w:before="0" w:after="0" w:line="360" w:lineRule="exact"/>
        <w:ind w:left="2562"/>
        <w:rPr>
          <w:rFonts w:ascii="Times New Roman" w:hAnsi="Times New Roman"/>
          <w:sz w:val="28"/>
          <w:szCs w:val="28"/>
        </w:rPr>
      </w:pPr>
    </w:p>
    <w:p w14:paraId="5D9A8AF7" w14:textId="3C722A3F" w:rsidR="00CE5C4C" w:rsidRPr="009A20E6" w:rsidRDefault="00D50306" w:rsidP="00CB4649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bookmarkStart w:id="13" w:name="_Toc435519257"/>
      <w:bookmarkStart w:id="14" w:name="_Toc435519255"/>
      <w:bookmarkStart w:id="15" w:name="_Toc435519256"/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Основным </w:t>
      </w:r>
      <w:r w:rsidR="0093353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качеств</w:t>
      </w:r>
      <w:r w:rsidR="002D5F4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енным</w:t>
      </w:r>
      <w:r w:rsidR="009E703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2D5F4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критерием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взаимодействия ФОИВ </w:t>
      </w:r>
      <w:r w:rsidR="001E49E1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со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своими референтными группами является </w:t>
      </w:r>
      <w:r w:rsidR="0093353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оценка удовлетворенности референтных групп. Данная оценка </w:t>
      </w:r>
      <w:r w:rsidR="002D5F4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может быть получена в рамках </w:t>
      </w:r>
      <w:r w:rsidR="0093353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социологического исследования по изучению уровня удовлетворенности граждан, представителей органов власти субъектов </w:t>
      </w:r>
      <w:r w:rsidR="008159F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РФ</w:t>
      </w:r>
      <w:r w:rsidR="007B21B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93353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 муниципальных образований, общественных объединений, предпринимательского и экспертного сообщества уровнем открытости ФОИВ</w:t>
      </w:r>
      <w:r w:rsidR="002D5F4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. Такое </w:t>
      </w:r>
      <w:r w:rsidR="0093353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исследование является составной частью системы мониторинга </w:t>
      </w:r>
      <w:r w:rsidR="005A3CB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 оценки открытости ФОИВ, утвержденной Правительственной комиссией по координации деятельности открытого правительства</w:t>
      </w:r>
      <w:r w:rsidR="002D5F48" w:rsidRPr="009A20E6">
        <w:rPr>
          <w:rFonts w:eastAsia="Times New Roman" w:cs="Times New Roman"/>
          <w:sz w:val="28"/>
          <w:szCs w:val="28"/>
          <w:vertAlign w:val="superscript"/>
        </w:rPr>
        <w:footnoteReference w:id="3"/>
      </w:r>
      <w:r w:rsidR="0093353E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</w:t>
      </w:r>
      <w:r w:rsidR="005A3CB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Наряду с этим ФОИВ вправе проводить собственные социологические исследования</w:t>
      </w:r>
      <w:r w:rsidR="00CE5C4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437212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участников</w:t>
      </w:r>
      <w:r w:rsidR="006B6F3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6B6F3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lastRenderedPageBreak/>
        <w:t>референтных</w:t>
      </w:r>
      <w:r w:rsidR="00EF0F40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групп</w:t>
      </w:r>
      <w:r w:rsidR="006B6F3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либо с привлечением </w:t>
      </w:r>
      <w:r w:rsidR="00CE5C4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</w:t>
      </w:r>
      <w:r w:rsidR="006B6F34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бщественного совета.</w:t>
      </w:r>
      <w:r w:rsidR="00CE5C4C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 рамках исследования рекомендуется оценивать эффективность взаимодействия ФОИВ с референтными группами по трем ключевым направлениям</w:t>
      </w:r>
      <w:r w:rsidR="006E61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(</w:t>
      </w:r>
      <w:r w:rsidR="00CB464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см. </w:t>
      </w:r>
      <w:r w:rsidR="006E61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пример возможной анкеты для проводимого </w:t>
      </w:r>
      <w:r w:rsidR="00FB0BC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ФОИВ </w:t>
      </w:r>
      <w:r w:rsidR="00EA6F2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анкетирования</w:t>
      </w:r>
      <w:r w:rsidR="00CB464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</w:t>
      </w:r>
      <w:r w:rsidR="006E61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CB464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Приложении</w:t>
      </w:r>
      <w:r w:rsidR="006E61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9</w:t>
      </w:r>
      <w:r w:rsidR="00EA6F2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к методическим рекомендациям</w:t>
      </w:r>
      <w:r w:rsidR="006E61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)</w:t>
      </w:r>
      <w:r w:rsidR="00CB464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:</w:t>
      </w:r>
    </w:p>
    <w:p w14:paraId="0CD2057E" w14:textId="77777777" w:rsidR="005A3CB6" w:rsidRPr="009A20E6" w:rsidRDefault="00CE5C4C" w:rsidP="00CB4649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E6">
        <w:rPr>
          <w:rFonts w:ascii="Times New Roman" w:eastAsia="Times New Roman" w:hAnsi="Times New Roman" w:cs="Times New Roman"/>
          <w:sz w:val="28"/>
          <w:szCs w:val="28"/>
        </w:rPr>
        <w:t>а) информированность референтных групп о деятельности ФОИВ в целом, о ключевых решениях, планах, целях, задачах ФОИВ и принятых общественно значимых НПА;</w:t>
      </w:r>
    </w:p>
    <w:p w14:paraId="70296B7E" w14:textId="77777777" w:rsidR="00CE5C4C" w:rsidRPr="009A20E6" w:rsidRDefault="00CE5C4C" w:rsidP="00CB4649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E6">
        <w:rPr>
          <w:rFonts w:ascii="Times New Roman" w:eastAsia="Times New Roman" w:hAnsi="Times New Roman" w:cs="Times New Roman"/>
          <w:sz w:val="28"/>
          <w:szCs w:val="28"/>
        </w:rPr>
        <w:t xml:space="preserve">б) понятность решений </w:t>
      </w:r>
      <w:r w:rsidR="006E61BD" w:rsidRPr="009A20E6">
        <w:rPr>
          <w:rFonts w:ascii="Times New Roman" w:eastAsia="Times New Roman" w:hAnsi="Times New Roman" w:cs="Times New Roman"/>
          <w:sz w:val="28"/>
          <w:szCs w:val="28"/>
        </w:rPr>
        <w:t xml:space="preserve">и деятельности </w:t>
      </w:r>
      <w:r w:rsidRPr="009A20E6">
        <w:rPr>
          <w:rFonts w:ascii="Times New Roman" w:eastAsia="Times New Roman" w:hAnsi="Times New Roman" w:cs="Times New Roman"/>
          <w:sz w:val="28"/>
          <w:szCs w:val="28"/>
        </w:rPr>
        <w:t xml:space="preserve">ФОИВ </w:t>
      </w:r>
      <w:r w:rsidR="006E61BD" w:rsidRPr="009A20E6">
        <w:rPr>
          <w:rFonts w:ascii="Times New Roman" w:eastAsia="Times New Roman" w:hAnsi="Times New Roman" w:cs="Times New Roman"/>
          <w:sz w:val="28"/>
          <w:szCs w:val="28"/>
        </w:rPr>
        <w:t>для референтных групп;</w:t>
      </w:r>
    </w:p>
    <w:p w14:paraId="000DADE0" w14:textId="77777777" w:rsidR="006E61BD" w:rsidRPr="009A20E6" w:rsidRDefault="006E61BD" w:rsidP="00CB4649">
      <w:pPr>
        <w:spacing w:after="0" w:line="360" w:lineRule="exact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A20E6">
        <w:rPr>
          <w:rFonts w:ascii="Times New Roman" w:eastAsia="Times New Roman" w:hAnsi="Times New Roman" w:cs="Times New Roman"/>
          <w:sz w:val="28"/>
          <w:szCs w:val="28"/>
        </w:rPr>
        <w:t>в) вовлечение референтных групп во взаимодействие с ФОИВ.</w:t>
      </w:r>
    </w:p>
    <w:p w14:paraId="27D40979" w14:textId="6662D789" w:rsidR="005A3CB6" w:rsidRPr="00CB4649" w:rsidRDefault="00FB0BCB" w:rsidP="00CB4649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Дополнительно</w:t>
      </w:r>
      <w:r w:rsidR="005A3CB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для оценки результативности и эффективности взаимодействия ФОИВ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с референтными группами </w:t>
      </w:r>
      <w:r w:rsidR="006E61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могут </w:t>
      </w:r>
      <w:r w:rsidR="002D5F4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использовать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ся</w:t>
      </w:r>
      <w:r w:rsidR="005A3CB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также </w:t>
      </w:r>
      <w:r w:rsidR="005A3CB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количественные параметры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. Эти параметры являются индикатором</w:t>
      </w:r>
      <w:r w:rsidR="002D5F4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активност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и</w:t>
      </w:r>
      <w:r w:rsidR="005A3CB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взаимодействия,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но </w:t>
      </w:r>
      <w:r w:rsidR="005A3CB6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автоматически не приводят к достижению качественного показателя.</w:t>
      </w:r>
      <w:r w:rsidR="002D5F48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Рекомендуется проводить такую оценку ежегодно.</w:t>
      </w:r>
    </w:p>
    <w:p w14:paraId="02CB92A6" w14:textId="77777777" w:rsidR="00CB4649" w:rsidRPr="009A20E6" w:rsidRDefault="00CB4649" w:rsidP="00CB4649">
      <w:pPr>
        <w:pStyle w:val="af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709"/>
        <w:contextualSpacing/>
        <w:jc w:val="both"/>
        <w:rPr>
          <w:rFonts w:eastAsia="Times New Roman" w:cs="Times New Roman"/>
          <w:color w:val="auto"/>
          <w:sz w:val="28"/>
          <w:szCs w:val="28"/>
          <w:lang w:val="ru-RU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213C4B" w:rsidRPr="009A20E6" w14:paraId="126D9E2E" w14:textId="77777777" w:rsidTr="00CF4B48">
        <w:trPr>
          <w:trHeight w:val="20"/>
        </w:trPr>
        <w:tc>
          <w:tcPr>
            <w:tcW w:w="5000" w:type="pct"/>
          </w:tcPr>
          <w:p w14:paraId="6FEDD768" w14:textId="77777777" w:rsidR="00D50306" w:rsidRPr="009A20E6" w:rsidRDefault="00D50306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A20E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Количественные критерии</w:t>
            </w:r>
            <w:r w:rsidRPr="009A20E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A3CB6" w:rsidRPr="009A20E6">
              <w:rPr>
                <w:rFonts w:ascii="Times New Roman" w:hAnsi="Times New Roman" w:cs="Times New Roman"/>
                <w:i/>
                <w:sz w:val="28"/>
                <w:szCs w:val="28"/>
              </w:rPr>
              <w:t>Рекомендованная п</w:t>
            </w:r>
            <w:r w:rsidRPr="009A20E6">
              <w:rPr>
                <w:rFonts w:ascii="Times New Roman" w:hAnsi="Times New Roman" w:cs="Times New Roman"/>
                <w:i/>
                <w:sz w:val="28"/>
                <w:szCs w:val="28"/>
              </w:rPr>
              <w:t>ериодичность оценки</w:t>
            </w:r>
            <w:r w:rsidR="007B21B0" w:rsidRPr="009A20E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— </w:t>
            </w:r>
            <w:r w:rsidR="005A3CB6" w:rsidRPr="009A20E6">
              <w:rPr>
                <w:rFonts w:ascii="Times New Roman" w:hAnsi="Times New Roman" w:cs="Times New Roman"/>
                <w:i/>
                <w:sz w:val="28"/>
                <w:szCs w:val="28"/>
              </w:rPr>
              <w:t>ежегодно</w:t>
            </w:r>
          </w:p>
        </w:tc>
      </w:tr>
      <w:tr w:rsidR="00213C4B" w:rsidRPr="009A20E6" w14:paraId="2298BC2E" w14:textId="77777777" w:rsidTr="00CF4B48">
        <w:trPr>
          <w:trHeight w:val="20"/>
        </w:trPr>
        <w:tc>
          <w:tcPr>
            <w:tcW w:w="5000" w:type="pct"/>
          </w:tcPr>
          <w:p w14:paraId="23F32242" w14:textId="77777777" w:rsidR="00CB4649" w:rsidRDefault="00D50306" w:rsidP="009A20E6">
            <w:pPr>
              <w:spacing w:after="0" w:line="36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D5391" w:rsidRPr="009A20E6">
              <w:rPr>
                <w:rFonts w:ascii="Times New Roman" w:hAnsi="Times New Roman" w:cs="Times New Roman"/>
                <w:sz w:val="28"/>
                <w:szCs w:val="28"/>
              </w:rPr>
              <w:t>референтных групп</w:t>
            </w: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 и их представителей, охваченных различными способами и каналам</w:t>
            </w:r>
            <w:r w:rsidR="007B21B0" w:rsidRPr="009A20E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 за </w:t>
            </w:r>
            <w:r w:rsidR="00CB4649"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  <w:p w14:paraId="125A05AF" w14:textId="4175F726" w:rsidR="00D50306" w:rsidRPr="009A20E6" w:rsidRDefault="006D5391" w:rsidP="009A20E6">
            <w:pPr>
              <w:spacing w:after="0" w:line="36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>(из всего перечня референтных групп)</w:t>
            </w:r>
          </w:p>
        </w:tc>
      </w:tr>
      <w:tr w:rsidR="00213C4B" w:rsidRPr="009A20E6" w14:paraId="0BE406D1" w14:textId="77777777" w:rsidTr="00CF4B48">
        <w:trPr>
          <w:trHeight w:val="20"/>
        </w:trPr>
        <w:tc>
          <w:tcPr>
            <w:tcW w:w="5000" w:type="pct"/>
          </w:tcPr>
          <w:p w14:paraId="5877EDA0" w14:textId="77777777" w:rsidR="006D5391" w:rsidRPr="009A20E6" w:rsidRDefault="006D5391" w:rsidP="009A20E6">
            <w:pPr>
              <w:spacing w:after="0" w:line="36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213C4B" w:rsidRPr="009A20E6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 референтных групп в устойчивом активном сообществе</w:t>
            </w:r>
          </w:p>
        </w:tc>
      </w:tr>
      <w:tr w:rsidR="00213C4B" w:rsidRPr="009A20E6" w14:paraId="2DE9AA16" w14:textId="77777777" w:rsidTr="00CF4B48">
        <w:trPr>
          <w:trHeight w:val="20"/>
        </w:trPr>
        <w:tc>
          <w:tcPr>
            <w:tcW w:w="5000" w:type="pct"/>
          </w:tcPr>
          <w:p w14:paraId="45E644C9" w14:textId="77777777" w:rsidR="00D50306" w:rsidRPr="009A20E6" w:rsidRDefault="00D50306" w:rsidP="009A20E6">
            <w:pPr>
              <w:spacing w:after="0" w:line="36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>количество мероприятий по взаимодей</w:t>
            </w:r>
            <w:r w:rsidR="006D5391"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ствию, проведенных с участием референтных групп и их </w:t>
            </w:r>
            <w:r w:rsidR="00213C4B" w:rsidRPr="009A20E6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213C4B" w:rsidRPr="009A20E6" w14:paraId="54E7D1A7" w14:textId="77777777" w:rsidTr="00CF4B48">
        <w:trPr>
          <w:trHeight w:val="20"/>
        </w:trPr>
        <w:tc>
          <w:tcPr>
            <w:tcW w:w="5000" w:type="pct"/>
          </w:tcPr>
          <w:p w14:paraId="1A15E466" w14:textId="77777777" w:rsidR="00D50306" w:rsidRPr="009A20E6" w:rsidRDefault="00D50306" w:rsidP="009A20E6">
            <w:pPr>
              <w:spacing w:after="0" w:line="36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D5391"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значимых </w:t>
            </w: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поправок, поступивших от </w:t>
            </w:r>
            <w:r w:rsidR="00B84867"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6D5391" w:rsidRPr="009A20E6">
              <w:rPr>
                <w:rFonts w:ascii="Times New Roman" w:hAnsi="Times New Roman" w:cs="Times New Roman"/>
                <w:sz w:val="28"/>
                <w:szCs w:val="28"/>
              </w:rPr>
              <w:t>референтных групп</w:t>
            </w:r>
            <w:r w:rsidR="007B21B0"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391" w:rsidRPr="009A20E6">
              <w:rPr>
                <w:rFonts w:ascii="Times New Roman" w:hAnsi="Times New Roman" w:cs="Times New Roman"/>
                <w:sz w:val="28"/>
                <w:szCs w:val="28"/>
              </w:rPr>
              <w:t>в отношении</w:t>
            </w:r>
            <w:r w:rsidR="007B21B0"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5391" w:rsidRPr="009A20E6">
              <w:rPr>
                <w:rFonts w:ascii="Times New Roman" w:hAnsi="Times New Roman" w:cs="Times New Roman"/>
                <w:sz w:val="28"/>
                <w:szCs w:val="28"/>
              </w:rPr>
              <w:t>документов, предложенных ФОИВ к обсуждению</w:t>
            </w:r>
          </w:p>
        </w:tc>
      </w:tr>
      <w:tr w:rsidR="00213C4B" w:rsidRPr="009A20E6" w14:paraId="5863E404" w14:textId="77777777" w:rsidTr="00CF4B48">
        <w:trPr>
          <w:trHeight w:val="20"/>
        </w:trPr>
        <w:tc>
          <w:tcPr>
            <w:tcW w:w="5000" w:type="pct"/>
          </w:tcPr>
          <w:p w14:paraId="5C62E123" w14:textId="77777777" w:rsidR="00D50306" w:rsidRPr="009A20E6" w:rsidRDefault="00D50306" w:rsidP="009A20E6">
            <w:pPr>
              <w:spacing w:after="0" w:line="360" w:lineRule="exact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6D5391"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учтенных </w:t>
            </w:r>
            <w:r w:rsidRPr="009A20E6">
              <w:rPr>
                <w:rFonts w:ascii="Times New Roman" w:hAnsi="Times New Roman" w:cs="Times New Roman"/>
                <w:sz w:val="28"/>
                <w:szCs w:val="28"/>
              </w:rPr>
              <w:t xml:space="preserve">поправок </w:t>
            </w:r>
          </w:p>
        </w:tc>
      </w:tr>
      <w:bookmarkEnd w:id="13"/>
    </w:tbl>
    <w:p w14:paraId="659736FB" w14:textId="77777777" w:rsidR="00CB4649" w:rsidRDefault="00CB4649" w:rsidP="009A20E6">
      <w:pPr>
        <w:pStyle w:val="headingsection"/>
        <w:numPr>
          <w:ilvl w:val="0"/>
          <w:numId w:val="0"/>
        </w:numPr>
        <w:spacing w:before="0" w:after="0" w:line="360" w:lineRule="exact"/>
        <w:ind w:left="2562"/>
        <w:rPr>
          <w:rFonts w:ascii="Times New Roman" w:hAnsi="Times New Roman"/>
          <w:sz w:val="28"/>
          <w:szCs w:val="28"/>
        </w:rPr>
      </w:pPr>
    </w:p>
    <w:p w14:paraId="752534A4" w14:textId="77777777" w:rsidR="00CB4649" w:rsidRDefault="00CB4649" w:rsidP="009A20E6">
      <w:pPr>
        <w:pStyle w:val="headingsection"/>
        <w:numPr>
          <w:ilvl w:val="0"/>
          <w:numId w:val="0"/>
        </w:numPr>
        <w:spacing w:before="0" w:after="0" w:line="360" w:lineRule="exact"/>
        <w:ind w:left="2562"/>
        <w:rPr>
          <w:rFonts w:ascii="Times New Roman" w:hAnsi="Times New Roman"/>
          <w:sz w:val="28"/>
          <w:szCs w:val="28"/>
        </w:rPr>
      </w:pPr>
    </w:p>
    <w:p w14:paraId="4FF2E850" w14:textId="77777777" w:rsidR="00CB4649" w:rsidRDefault="00D37BEF" w:rsidP="00CB464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CB4649">
        <w:rPr>
          <w:rFonts w:ascii="Times New Roman" w:hAnsi="Times New Roman"/>
          <w:b/>
          <w:sz w:val="28"/>
          <w:szCs w:val="28"/>
          <w:lang w:val="en-US"/>
        </w:rPr>
        <w:t>X</w:t>
      </w:r>
      <w:r w:rsidRPr="00CB4649">
        <w:rPr>
          <w:rFonts w:ascii="Times New Roman" w:hAnsi="Times New Roman"/>
          <w:b/>
          <w:sz w:val="28"/>
          <w:szCs w:val="28"/>
        </w:rPr>
        <w:t xml:space="preserve">. </w:t>
      </w:r>
      <w:r w:rsidR="008159FE" w:rsidRPr="00CB4649">
        <w:rPr>
          <w:rFonts w:ascii="Times New Roman" w:hAnsi="Times New Roman"/>
          <w:b/>
          <w:sz w:val="28"/>
          <w:szCs w:val="28"/>
        </w:rPr>
        <w:t xml:space="preserve">ОФОРМЛЕНИЕ </w:t>
      </w:r>
      <w:r w:rsidRPr="00CB4649">
        <w:rPr>
          <w:rFonts w:ascii="Times New Roman" w:hAnsi="Times New Roman"/>
          <w:b/>
          <w:sz w:val="28"/>
          <w:szCs w:val="28"/>
        </w:rPr>
        <w:t xml:space="preserve">РЕЗУЛЬТАТОВ ВЗАИМОДЕЙСТВИЯ </w:t>
      </w:r>
      <w:r w:rsidR="004462C3" w:rsidRPr="00CB4649">
        <w:rPr>
          <w:rFonts w:ascii="Times New Roman" w:hAnsi="Times New Roman"/>
          <w:b/>
          <w:sz w:val="28"/>
          <w:szCs w:val="28"/>
        </w:rPr>
        <w:t>ФЕДЕРАЛЬНЫ</w:t>
      </w:r>
      <w:r w:rsidR="00CB4649">
        <w:rPr>
          <w:rFonts w:ascii="Times New Roman" w:hAnsi="Times New Roman"/>
          <w:b/>
          <w:sz w:val="28"/>
          <w:szCs w:val="28"/>
        </w:rPr>
        <w:t>Х ОРГАНОВ ИСПОЛНИТЕЛЬНОЙ ВЛАСТИ</w:t>
      </w:r>
    </w:p>
    <w:p w14:paraId="0B2F414D" w14:textId="34C71E14" w:rsidR="006D5391" w:rsidRDefault="00D37BEF" w:rsidP="00CB464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  <w:r w:rsidRPr="00CB4649">
        <w:rPr>
          <w:rFonts w:ascii="Times New Roman" w:hAnsi="Times New Roman"/>
          <w:b/>
          <w:sz w:val="28"/>
          <w:szCs w:val="28"/>
        </w:rPr>
        <w:t>С РЕФЕРЕНТНЫМИ ГРУППАМИ</w:t>
      </w:r>
    </w:p>
    <w:p w14:paraId="2F616247" w14:textId="77777777" w:rsidR="00CB4649" w:rsidRPr="00CB4649" w:rsidRDefault="00CB4649" w:rsidP="00CB4649">
      <w:pPr>
        <w:pStyle w:val="headingsection"/>
        <w:numPr>
          <w:ilvl w:val="0"/>
          <w:numId w:val="0"/>
        </w:numPr>
        <w:spacing w:before="0" w:after="0" w:line="360" w:lineRule="exact"/>
        <w:rPr>
          <w:rFonts w:ascii="Times New Roman" w:hAnsi="Times New Roman"/>
          <w:b/>
          <w:sz w:val="28"/>
          <w:szCs w:val="28"/>
        </w:rPr>
      </w:pPr>
    </w:p>
    <w:p w14:paraId="2EE8E444" w14:textId="0AB9BC99" w:rsidR="008159FE" w:rsidRPr="009A20E6" w:rsidRDefault="006B4032" w:rsidP="00CB4649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</w:t>
      </w:r>
      <w:r w:rsidRPr="009A20E6">
        <w:rPr>
          <w:rFonts w:eastAsia="Times New Roman" w:cs="Times New Roman"/>
          <w:color w:val="auto"/>
          <w:sz w:val="28"/>
          <w:szCs w:val="28"/>
          <w:lang w:val="ru-RU"/>
        </w:rPr>
        <w:t xml:space="preserve">о </w:t>
      </w:r>
      <w:r w:rsidR="00474F99" w:rsidRPr="009A20E6">
        <w:rPr>
          <w:rFonts w:eastAsia="Times New Roman" w:cs="Times New Roman"/>
          <w:color w:val="auto"/>
          <w:sz w:val="28"/>
          <w:szCs w:val="28"/>
          <w:lang w:val="ru-RU"/>
        </w:rPr>
        <w:t xml:space="preserve">итогам </w:t>
      </w:r>
      <w:r w:rsidR="00474F99" w:rsidRPr="009A20E6">
        <w:rPr>
          <w:rFonts w:eastAsia="Times New Roman" w:cs="Times New Roman"/>
          <w:sz w:val="28"/>
          <w:szCs w:val="28"/>
          <w:lang w:val="ru-RU"/>
        </w:rPr>
        <w:t xml:space="preserve">использования различных </w:t>
      </w:r>
      <w:r w:rsidR="00FB0BCB" w:rsidRPr="009A20E6">
        <w:rPr>
          <w:rFonts w:eastAsia="Times New Roman" w:cs="Times New Roman"/>
          <w:sz w:val="28"/>
          <w:szCs w:val="28"/>
          <w:lang w:val="ru-RU"/>
        </w:rPr>
        <w:t xml:space="preserve">каналов и инструментов </w:t>
      </w:r>
      <w:r w:rsidR="00474F99" w:rsidRPr="009A20E6">
        <w:rPr>
          <w:rFonts w:eastAsia="Times New Roman" w:cs="Times New Roman"/>
          <w:sz w:val="28"/>
          <w:szCs w:val="28"/>
          <w:lang w:val="ru-RU"/>
        </w:rPr>
        <w:t>взаимодействия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с референтными группами ФОИВ рекомендуется готовить краткие отчеты в форме:</w:t>
      </w:r>
    </w:p>
    <w:p w14:paraId="3789CE82" w14:textId="000254E5" w:rsidR="00D50306" w:rsidRPr="009A20E6" w:rsidRDefault="008D68BD" w:rsidP="00CB4649">
      <w:pPr>
        <w:pStyle w:val="afd"/>
        <w:spacing w:line="360" w:lineRule="exact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cs="Times New Roman"/>
          <w:sz w:val="28"/>
          <w:szCs w:val="28"/>
          <w:lang w:val="ru-RU"/>
        </w:rPr>
        <w:t xml:space="preserve">а) </w:t>
      </w:r>
      <w:r w:rsidR="00CE507E" w:rsidRPr="009A20E6">
        <w:rPr>
          <w:rFonts w:cs="Times New Roman"/>
          <w:sz w:val="28"/>
          <w:szCs w:val="28"/>
          <w:lang w:val="ru-RU"/>
        </w:rPr>
        <w:t>протокол</w:t>
      </w:r>
      <w:r w:rsidR="006B4032" w:rsidRPr="009A20E6">
        <w:rPr>
          <w:rFonts w:cs="Times New Roman"/>
          <w:sz w:val="28"/>
          <w:szCs w:val="28"/>
          <w:lang w:val="ru-RU"/>
        </w:rPr>
        <w:t>а(</w:t>
      </w:r>
      <w:r w:rsidR="006E61BD" w:rsidRPr="009A20E6">
        <w:rPr>
          <w:rFonts w:cs="Times New Roman"/>
          <w:sz w:val="28"/>
          <w:szCs w:val="28"/>
          <w:lang w:val="ru-RU"/>
        </w:rPr>
        <w:t>-</w:t>
      </w:r>
      <w:proofErr w:type="spellStart"/>
      <w:r w:rsidR="006B4032" w:rsidRPr="009A20E6">
        <w:rPr>
          <w:rFonts w:cs="Times New Roman"/>
          <w:sz w:val="28"/>
          <w:szCs w:val="28"/>
          <w:lang w:val="ru-RU"/>
        </w:rPr>
        <w:t>ов</w:t>
      </w:r>
      <w:proofErr w:type="spellEnd"/>
      <w:r w:rsidR="006B4032" w:rsidRPr="009A20E6">
        <w:rPr>
          <w:rFonts w:cs="Times New Roman"/>
          <w:sz w:val="28"/>
          <w:szCs w:val="28"/>
          <w:lang w:val="ru-RU"/>
        </w:rPr>
        <w:t>)</w:t>
      </w:r>
      <w:r w:rsidR="00CE507E" w:rsidRPr="009A20E6">
        <w:rPr>
          <w:rFonts w:cs="Times New Roman"/>
          <w:sz w:val="28"/>
          <w:szCs w:val="28"/>
          <w:lang w:val="ru-RU"/>
        </w:rPr>
        <w:t xml:space="preserve"> </w:t>
      </w:r>
      <w:r w:rsidR="00474F99" w:rsidRPr="009A20E6">
        <w:rPr>
          <w:rFonts w:cs="Times New Roman"/>
          <w:sz w:val="28"/>
          <w:szCs w:val="28"/>
          <w:lang w:val="ru-RU"/>
        </w:rPr>
        <w:t xml:space="preserve">обсуждения </w:t>
      </w:r>
      <w:r w:rsidR="00CB4649">
        <w:rPr>
          <w:rFonts w:cs="Times New Roman"/>
          <w:sz w:val="28"/>
          <w:szCs w:val="28"/>
          <w:lang w:val="ru-RU"/>
        </w:rPr>
        <w:t>–</w:t>
      </w:r>
      <w:r w:rsidR="005B5213" w:rsidRPr="009A20E6">
        <w:rPr>
          <w:rFonts w:cs="Times New Roman"/>
          <w:sz w:val="28"/>
          <w:szCs w:val="28"/>
          <w:lang w:val="ru-RU"/>
        </w:rPr>
        <w:t xml:space="preserve"> </w:t>
      </w:r>
      <w:r w:rsidR="00474F99" w:rsidRPr="009A20E6">
        <w:rPr>
          <w:rFonts w:cs="Times New Roman"/>
          <w:sz w:val="28"/>
          <w:szCs w:val="28"/>
          <w:lang w:val="ru-RU"/>
        </w:rPr>
        <w:t xml:space="preserve">образец см. </w:t>
      </w:r>
      <w:r w:rsidR="00CE507E" w:rsidRPr="009A20E6">
        <w:rPr>
          <w:rFonts w:cs="Times New Roman"/>
          <w:sz w:val="28"/>
          <w:szCs w:val="28"/>
          <w:lang w:val="ru-RU"/>
        </w:rPr>
        <w:t xml:space="preserve">в </w:t>
      </w:r>
      <w:r w:rsidR="00474F99" w:rsidRPr="009A20E6">
        <w:rPr>
          <w:rFonts w:cs="Times New Roman"/>
          <w:sz w:val="28"/>
          <w:szCs w:val="28"/>
          <w:lang w:val="ru-RU"/>
        </w:rPr>
        <w:t>Приложени</w:t>
      </w:r>
      <w:r w:rsidR="00CE507E" w:rsidRPr="009A20E6">
        <w:rPr>
          <w:rFonts w:cs="Times New Roman"/>
          <w:sz w:val="28"/>
          <w:szCs w:val="28"/>
          <w:lang w:val="ru-RU"/>
        </w:rPr>
        <w:t>и </w:t>
      </w:r>
      <w:r w:rsidR="002315DA" w:rsidRPr="009A20E6">
        <w:rPr>
          <w:rFonts w:cs="Times New Roman"/>
          <w:sz w:val="28"/>
          <w:szCs w:val="28"/>
          <w:lang w:val="ru-RU"/>
        </w:rPr>
        <w:t>6</w:t>
      </w:r>
      <w:r w:rsidR="00474F99" w:rsidRPr="009A20E6">
        <w:rPr>
          <w:rFonts w:cs="Times New Roman"/>
          <w:sz w:val="28"/>
          <w:szCs w:val="28"/>
          <w:lang w:val="ru-RU"/>
        </w:rPr>
        <w:t>;</w:t>
      </w:r>
    </w:p>
    <w:p w14:paraId="3CC427D8" w14:textId="60DDB6C2" w:rsidR="00474F99" w:rsidRPr="009A20E6" w:rsidRDefault="008D68BD" w:rsidP="00CB4649">
      <w:pPr>
        <w:pStyle w:val="afd"/>
        <w:spacing w:line="360" w:lineRule="exact"/>
        <w:ind w:left="0" w:firstLine="709"/>
        <w:jc w:val="both"/>
        <w:rPr>
          <w:rFonts w:cs="Times New Roman"/>
          <w:sz w:val="28"/>
          <w:szCs w:val="28"/>
          <w:lang w:val="ru-RU"/>
        </w:rPr>
      </w:pPr>
      <w:r w:rsidRPr="009A20E6">
        <w:rPr>
          <w:rFonts w:cs="Times New Roman"/>
          <w:sz w:val="28"/>
          <w:szCs w:val="28"/>
          <w:lang w:val="ru-RU" w:eastAsia="ar-SA"/>
        </w:rPr>
        <w:t>б)</w:t>
      </w:r>
      <w:r w:rsidR="00CE507E" w:rsidRPr="009A20E6">
        <w:rPr>
          <w:rFonts w:cs="Times New Roman"/>
          <w:sz w:val="28"/>
          <w:szCs w:val="28"/>
          <w:lang w:eastAsia="ar-SA"/>
        </w:rPr>
        <w:t> </w:t>
      </w:r>
      <w:r w:rsidR="006B4032" w:rsidRPr="009A20E6">
        <w:rPr>
          <w:rFonts w:cs="Times New Roman"/>
          <w:sz w:val="28"/>
          <w:szCs w:val="28"/>
          <w:lang w:val="ru-RU"/>
        </w:rPr>
        <w:t xml:space="preserve">сводной таблицы </w:t>
      </w:r>
      <w:r w:rsidR="00474F99" w:rsidRPr="009A20E6">
        <w:rPr>
          <w:rFonts w:cs="Times New Roman"/>
          <w:sz w:val="28"/>
          <w:szCs w:val="28"/>
          <w:lang w:val="ru-RU"/>
        </w:rPr>
        <w:t>учета ключевых замечаний</w:t>
      </w:r>
      <w:r w:rsidR="006B4032" w:rsidRPr="009A20E6">
        <w:rPr>
          <w:rFonts w:cs="Times New Roman"/>
          <w:sz w:val="28"/>
          <w:szCs w:val="28"/>
          <w:lang w:val="ru-RU"/>
        </w:rPr>
        <w:t>, представляющей собой</w:t>
      </w:r>
      <w:r w:rsidR="00474F99" w:rsidRPr="009A20E6">
        <w:rPr>
          <w:rFonts w:cs="Times New Roman"/>
          <w:sz w:val="28"/>
          <w:szCs w:val="28"/>
          <w:lang w:val="ru-RU"/>
        </w:rPr>
        <w:t xml:space="preserve"> общий свод </w:t>
      </w:r>
      <w:r w:rsidR="006B4032" w:rsidRPr="009A20E6">
        <w:rPr>
          <w:rFonts w:cs="Times New Roman"/>
          <w:sz w:val="28"/>
          <w:szCs w:val="28"/>
          <w:lang w:val="ru-RU"/>
        </w:rPr>
        <w:t xml:space="preserve">замечаний и предложений, поступивших от </w:t>
      </w:r>
      <w:r w:rsidR="00437212" w:rsidRPr="009A20E6">
        <w:rPr>
          <w:rFonts w:cs="Times New Roman"/>
          <w:sz w:val="28"/>
          <w:szCs w:val="28"/>
          <w:lang w:val="ru-RU"/>
        </w:rPr>
        <w:t>участников</w:t>
      </w:r>
      <w:r w:rsidR="006B4032" w:rsidRPr="009A20E6">
        <w:rPr>
          <w:rFonts w:cs="Times New Roman"/>
          <w:sz w:val="28"/>
          <w:szCs w:val="28"/>
          <w:lang w:val="ru-RU"/>
        </w:rPr>
        <w:t xml:space="preserve"> </w:t>
      </w:r>
      <w:r w:rsidR="006B4032" w:rsidRPr="009A20E6">
        <w:rPr>
          <w:rFonts w:cs="Times New Roman"/>
          <w:sz w:val="28"/>
          <w:szCs w:val="28"/>
          <w:lang w:val="ru-RU"/>
        </w:rPr>
        <w:lastRenderedPageBreak/>
        <w:t xml:space="preserve">референтных групп </w:t>
      </w:r>
      <w:r w:rsidR="00474F99" w:rsidRPr="009A20E6">
        <w:rPr>
          <w:rFonts w:cs="Times New Roman"/>
          <w:sz w:val="28"/>
          <w:szCs w:val="28"/>
          <w:lang w:val="ru-RU"/>
        </w:rPr>
        <w:t>по обсуждаемому вопросу, куда заносятся только существенные из поступивших комментариев, тезисов, аргументов со статусом учета</w:t>
      </w:r>
      <w:r w:rsidR="003E0B9D" w:rsidRPr="009A20E6">
        <w:rPr>
          <w:rFonts w:cs="Times New Roman"/>
          <w:sz w:val="28"/>
          <w:szCs w:val="28"/>
          <w:lang w:val="ru-RU"/>
        </w:rPr>
        <w:t xml:space="preserve"> (</w:t>
      </w:r>
      <w:proofErr w:type="spellStart"/>
      <w:r w:rsidR="00474F99" w:rsidRPr="009A20E6">
        <w:rPr>
          <w:rFonts w:cs="Times New Roman"/>
          <w:sz w:val="28"/>
          <w:szCs w:val="28"/>
          <w:lang w:val="ru-RU"/>
        </w:rPr>
        <w:t>неучета</w:t>
      </w:r>
      <w:proofErr w:type="spellEnd"/>
      <w:r w:rsidR="003E0B9D" w:rsidRPr="009A20E6">
        <w:rPr>
          <w:rFonts w:cs="Times New Roman"/>
          <w:sz w:val="28"/>
          <w:szCs w:val="28"/>
          <w:lang w:val="ru-RU"/>
        </w:rPr>
        <w:t>)</w:t>
      </w:r>
      <w:r w:rsidR="00474F99" w:rsidRPr="009A20E6">
        <w:rPr>
          <w:rFonts w:cs="Times New Roman"/>
          <w:sz w:val="28"/>
          <w:szCs w:val="28"/>
          <w:lang w:val="ru-RU"/>
        </w:rPr>
        <w:t xml:space="preserve"> и указанием причин</w:t>
      </w:r>
      <w:r w:rsidR="00CB4649">
        <w:rPr>
          <w:rFonts w:cs="Times New Roman"/>
          <w:sz w:val="28"/>
          <w:szCs w:val="28"/>
          <w:lang w:val="ru-RU"/>
        </w:rPr>
        <w:t xml:space="preserve"> –</w:t>
      </w:r>
      <w:r w:rsidR="005B5213" w:rsidRPr="009A20E6">
        <w:rPr>
          <w:rFonts w:cs="Times New Roman"/>
          <w:sz w:val="28"/>
          <w:szCs w:val="28"/>
          <w:lang w:val="ru-RU"/>
        </w:rPr>
        <w:t xml:space="preserve"> </w:t>
      </w:r>
      <w:r w:rsidR="00474F99" w:rsidRPr="009A20E6">
        <w:rPr>
          <w:rFonts w:cs="Times New Roman"/>
          <w:sz w:val="28"/>
          <w:szCs w:val="28"/>
          <w:lang w:val="ru-RU"/>
        </w:rPr>
        <w:t xml:space="preserve">образец см. </w:t>
      </w:r>
      <w:r w:rsidR="00CE507E" w:rsidRPr="009A20E6">
        <w:rPr>
          <w:rFonts w:cs="Times New Roman"/>
          <w:sz w:val="28"/>
          <w:szCs w:val="28"/>
          <w:lang w:val="ru-RU"/>
        </w:rPr>
        <w:t xml:space="preserve">в </w:t>
      </w:r>
      <w:r w:rsidR="00474F99" w:rsidRPr="009A20E6">
        <w:rPr>
          <w:rFonts w:cs="Times New Roman"/>
          <w:sz w:val="28"/>
          <w:szCs w:val="28"/>
          <w:lang w:val="ru-RU"/>
        </w:rPr>
        <w:t>Приложени</w:t>
      </w:r>
      <w:r w:rsidR="00CE507E" w:rsidRPr="009A20E6">
        <w:rPr>
          <w:rFonts w:cs="Times New Roman"/>
          <w:sz w:val="28"/>
          <w:szCs w:val="28"/>
          <w:lang w:val="ru-RU"/>
        </w:rPr>
        <w:t>и </w:t>
      </w:r>
      <w:r w:rsidR="002315DA" w:rsidRPr="009A20E6">
        <w:rPr>
          <w:rFonts w:cs="Times New Roman"/>
          <w:sz w:val="28"/>
          <w:szCs w:val="28"/>
          <w:lang w:val="ru-RU"/>
        </w:rPr>
        <w:t>7</w:t>
      </w:r>
      <w:r w:rsidR="00CE507E" w:rsidRPr="009A20E6">
        <w:rPr>
          <w:rFonts w:cs="Times New Roman"/>
          <w:sz w:val="28"/>
          <w:szCs w:val="28"/>
          <w:lang w:val="ru-RU"/>
        </w:rPr>
        <w:t>.</w:t>
      </w:r>
    </w:p>
    <w:p w14:paraId="4C396269" w14:textId="76BE89E4" w:rsidR="003A01A2" w:rsidRPr="009A20E6" w:rsidRDefault="003A01A2" w:rsidP="00CB4649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eastAsia="Times New Roman" w:cs="Times New Roman"/>
          <w:sz w:val="28"/>
          <w:szCs w:val="28"/>
          <w:lang w:val="ru-RU"/>
        </w:rPr>
      </w:pPr>
      <w:r w:rsidRPr="009A20E6">
        <w:rPr>
          <w:rFonts w:cs="Times New Roman"/>
          <w:sz w:val="28"/>
          <w:szCs w:val="28"/>
          <w:lang w:val="ru-RU"/>
        </w:rPr>
        <w:t xml:space="preserve">ФОИВ может публиковать наиболее значимые из поступивших предложений, комментариев, замечаний и отмечать статус вопроса, например, </w:t>
      </w:r>
      <w:r w:rsidR="0072504B" w:rsidRPr="009A20E6">
        <w:rPr>
          <w:rFonts w:cs="Times New Roman"/>
          <w:sz w:val="28"/>
          <w:szCs w:val="28"/>
          <w:lang w:val="ru-RU"/>
        </w:rPr>
        <w:t>"</w:t>
      </w:r>
      <w:r w:rsidRPr="009A20E6">
        <w:rPr>
          <w:rFonts w:cs="Times New Roman"/>
          <w:sz w:val="28"/>
          <w:szCs w:val="28"/>
          <w:lang w:val="ru-RU"/>
        </w:rPr>
        <w:t>принят к рассмотрению</w:t>
      </w:r>
      <w:r w:rsidR="0072504B" w:rsidRPr="009A20E6">
        <w:rPr>
          <w:rFonts w:cs="Times New Roman"/>
          <w:sz w:val="28"/>
          <w:szCs w:val="28"/>
          <w:lang w:val="ru-RU"/>
        </w:rPr>
        <w:t>"</w:t>
      </w:r>
      <w:r w:rsidRPr="009A20E6">
        <w:rPr>
          <w:rFonts w:cs="Times New Roman"/>
          <w:sz w:val="28"/>
          <w:szCs w:val="28"/>
          <w:lang w:val="ru-RU"/>
        </w:rPr>
        <w:t xml:space="preserve">, </w:t>
      </w:r>
      <w:r w:rsidR="0072504B" w:rsidRPr="009A20E6">
        <w:rPr>
          <w:rFonts w:cs="Times New Roman"/>
          <w:sz w:val="28"/>
          <w:szCs w:val="28"/>
          <w:lang w:val="ru-RU"/>
        </w:rPr>
        <w:t>"</w:t>
      </w:r>
      <w:r w:rsidRPr="009A20E6">
        <w:rPr>
          <w:rFonts w:cs="Times New Roman"/>
          <w:sz w:val="28"/>
          <w:szCs w:val="28"/>
          <w:lang w:val="ru-RU"/>
        </w:rPr>
        <w:t>учтен</w:t>
      </w:r>
      <w:r w:rsidR="0072504B" w:rsidRPr="009A20E6">
        <w:rPr>
          <w:rFonts w:cs="Times New Roman"/>
          <w:sz w:val="28"/>
          <w:szCs w:val="28"/>
          <w:lang w:val="ru-RU"/>
        </w:rPr>
        <w:t>"</w:t>
      </w:r>
      <w:r w:rsidRPr="009A20E6">
        <w:rPr>
          <w:rFonts w:cs="Times New Roman"/>
          <w:sz w:val="28"/>
          <w:szCs w:val="28"/>
          <w:lang w:val="ru-RU"/>
        </w:rPr>
        <w:t xml:space="preserve"> или </w:t>
      </w:r>
      <w:r w:rsidR="0072504B" w:rsidRPr="009A20E6">
        <w:rPr>
          <w:rFonts w:cs="Times New Roman"/>
          <w:sz w:val="28"/>
          <w:szCs w:val="28"/>
          <w:lang w:val="ru-RU"/>
        </w:rPr>
        <w:t>"</w:t>
      </w:r>
      <w:r w:rsidRPr="009A20E6">
        <w:rPr>
          <w:rFonts w:cs="Times New Roman"/>
          <w:sz w:val="28"/>
          <w:szCs w:val="28"/>
          <w:lang w:val="ru-RU"/>
        </w:rPr>
        <w:t>отклонен</w:t>
      </w:r>
      <w:r w:rsidR="0072504B" w:rsidRPr="009A20E6">
        <w:rPr>
          <w:rFonts w:cs="Times New Roman"/>
          <w:sz w:val="28"/>
          <w:szCs w:val="28"/>
          <w:lang w:val="ru-RU"/>
        </w:rPr>
        <w:t>"</w:t>
      </w:r>
      <w:r w:rsidR="00C10A47">
        <w:rPr>
          <w:rFonts w:cs="Times New Roman"/>
          <w:sz w:val="28"/>
          <w:szCs w:val="28"/>
          <w:lang w:val="ru-RU"/>
        </w:rPr>
        <w:t xml:space="preserve"> (с </w:t>
      </w:r>
      <w:r w:rsidRPr="009A20E6">
        <w:rPr>
          <w:rFonts w:cs="Times New Roman"/>
          <w:sz w:val="28"/>
          <w:szCs w:val="28"/>
          <w:lang w:val="ru-RU"/>
        </w:rPr>
        <w:t>обоснованием принятого решения).</w:t>
      </w:r>
    </w:p>
    <w:p w14:paraId="508120EC" w14:textId="0444D1AA" w:rsidR="00EB2DFC" w:rsidRPr="009A20E6" w:rsidRDefault="00D50306" w:rsidP="00CB4649">
      <w:pPr>
        <w:pStyle w:val="afd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exact"/>
        <w:ind w:left="0" w:firstLine="709"/>
        <w:contextualSpacing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Результаты взаимодействия с референтными группами по конкретным вопросам</w:t>
      </w:r>
      <w:r w:rsidR="00FB0BCB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и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документам, выносимым на обсуждение </w:t>
      </w:r>
      <w:r w:rsidR="006E61BD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бщественного совета при ФОИВ, </w:t>
      </w:r>
      <w:r w:rsidR="009163C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рекомендуется 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представля</w:t>
      </w:r>
      <w:r w:rsidR="009163CA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ть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к рассмотрению на заседаниях</w:t>
      </w:r>
      <w:r w:rsidR="00CB4649" w:rsidRPr="00CB4649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</w:t>
      </w:r>
      <w:r w:rsidR="00CB4649"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>общественного</w:t>
      </w:r>
      <w:r w:rsidRPr="009A20E6">
        <w:rPr>
          <w:rFonts w:eastAsia="Times New Roman" w:cs="Times New Roman"/>
          <w:color w:val="auto"/>
          <w:sz w:val="28"/>
          <w:szCs w:val="28"/>
          <w:bdr w:val="none" w:sz="0" w:space="0" w:color="auto"/>
          <w:lang w:val="ru-RU"/>
        </w:rPr>
        <w:t xml:space="preserve"> совета вместе с самими этими документами в виде оформленных протоколом полученных предложений, изменений и дополнений.</w:t>
      </w:r>
      <w:bookmarkStart w:id="16" w:name="Абзац"/>
      <w:bookmarkEnd w:id="14"/>
      <w:bookmarkEnd w:id="15"/>
      <w:bookmarkEnd w:id="16"/>
      <w:r w:rsidR="00EB2DFC" w:rsidRPr="009A20E6">
        <w:rPr>
          <w:rFonts w:cs="Times New Roman"/>
          <w:sz w:val="28"/>
          <w:szCs w:val="28"/>
          <w:lang w:val="ru-RU" w:eastAsia="ar-SA"/>
        </w:rPr>
        <w:br w:type="page"/>
      </w:r>
    </w:p>
    <w:p w14:paraId="04D8E238" w14:textId="77777777" w:rsidR="00F440DF" w:rsidRDefault="00F440DF" w:rsidP="009A20E6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9A20E6">
        <w:rPr>
          <w:rFonts w:ascii="Times New Roman" w:hAnsi="Times New Roman" w:cs="Times New Roman"/>
          <w:i/>
          <w:sz w:val="28"/>
          <w:szCs w:val="28"/>
        </w:rPr>
        <w:lastRenderedPageBreak/>
        <w:t>Приложения</w:t>
      </w:r>
    </w:p>
    <w:p w14:paraId="5F2C1968" w14:textId="77777777" w:rsidR="00CB4649" w:rsidRPr="009A20E6" w:rsidRDefault="00CB4649" w:rsidP="009A20E6">
      <w:pPr>
        <w:spacing w:after="0" w:line="360" w:lineRule="exact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F6B21B7" w14:textId="77777777" w:rsidR="00F440DF" w:rsidRDefault="00F440DF" w:rsidP="009A20E6">
      <w:pPr>
        <w:pStyle w:val="2"/>
        <w:spacing w:before="0" w:after="0" w:line="360" w:lineRule="exact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t xml:space="preserve">Приложение 1. Формат списка референтных групп и их </w:t>
      </w:r>
      <w:r w:rsidR="00437212" w:rsidRPr="009A20E6">
        <w:rPr>
          <w:rFonts w:ascii="Times New Roman" w:hAnsi="Times New Roman" w:cs="Times New Roman"/>
        </w:rPr>
        <w:t>участников</w:t>
      </w:r>
    </w:p>
    <w:p w14:paraId="39D7A2E4" w14:textId="77777777" w:rsidR="00CB4649" w:rsidRPr="00CB4649" w:rsidRDefault="00CB4649" w:rsidP="00CB4649">
      <w:pPr>
        <w:rPr>
          <w:lang w:eastAsia="ar-SA"/>
        </w:rPr>
      </w:pPr>
    </w:p>
    <w:p w14:paraId="1BF912C5" w14:textId="77777777" w:rsidR="00F440DF" w:rsidRDefault="00F440DF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Для размещения на официальном сайте списка референтных групп ФОИВ</w:t>
      </w:r>
      <w:r w:rsidR="006E4625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рекомендуется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E4625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использовать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следующий формат:</w:t>
      </w:r>
    </w:p>
    <w:p w14:paraId="2090E530" w14:textId="77777777" w:rsidR="00CB4649" w:rsidRPr="009A20E6" w:rsidRDefault="00CB4649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pPr w:leftFromText="180" w:rightFromText="180" w:vertAnchor="text" w:horzAnchor="margin" w:tblpY="28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81597" w:rsidRPr="009A20E6" w14:paraId="3D091B89" w14:textId="77777777" w:rsidTr="000111C2">
        <w:tc>
          <w:tcPr>
            <w:tcW w:w="1666" w:type="pct"/>
          </w:tcPr>
          <w:p w14:paraId="3D51C644" w14:textId="77777777" w:rsidR="00281597" w:rsidRPr="00184EE5" w:rsidRDefault="00281597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Референтная группа</w:t>
            </w:r>
          </w:p>
        </w:tc>
        <w:tc>
          <w:tcPr>
            <w:tcW w:w="1666" w:type="pct"/>
          </w:tcPr>
          <w:p w14:paraId="052FE91C" w14:textId="77777777" w:rsidR="00281597" w:rsidRPr="00184EE5" w:rsidRDefault="00281597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Основная тема взаимодействия</w:t>
            </w:r>
          </w:p>
        </w:tc>
        <w:tc>
          <w:tcPr>
            <w:tcW w:w="1667" w:type="pct"/>
          </w:tcPr>
          <w:p w14:paraId="2476DCDA" w14:textId="77777777" w:rsidR="00184EE5" w:rsidRDefault="00281597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Ответственное(-</w:t>
            </w:r>
            <w:proofErr w:type="spellStart"/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стр</w:t>
            </w:r>
            <w:r w:rsid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уктурное(-</w:t>
            </w:r>
            <w:proofErr w:type="spellStart"/>
            <w:r w:rsid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ые</w:t>
            </w:r>
            <w:proofErr w:type="spellEnd"/>
            <w:r w:rsid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 подразделение(-я)</w:t>
            </w:r>
          </w:p>
          <w:p w14:paraId="1A0E98D0" w14:textId="7F036A36" w:rsidR="00281597" w:rsidRPr="00184EE5" w:rsidRDefault="00281597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указанием контактной информации</w:t>
            </w:r>
          </w:p>
        </w:tc>
      </w:tr>
    </w:tbl>
    <w:p w14:paraId="71B52C8A" w14:textId="77777777" w:rsidR="00CB4649" w:rsidRDefault="00CB4649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172248C" w14:textId="755FDA9C" w:rsidR="00F440DF" w:rsidRDefault="00F440DF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Для использования в работе ФОИВ каждому структурному подразделению, осуществляющему взаимодействие с референтными группами, рекомендуется формировать следующий перечень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CB4649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групп:</w:t>
      </w:r>
    </w:p>
    <w:p w14:paraId="79529844" w14:textId="77777777" w:rsidR="00CB4649" w:rsidRPr="009A20E6" w:rsidRDefault="00CB4649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1909"/>
        <w:gridCol w:w="1909"/>
        <w:gridCol w:w="1908"/>
        <w:gridCol w:w="1910"/>
        <w:gridCol w:w="1935"/>
      </w:tblGrid>
      <w:tr w:rsidR="00F50361" w:rsidRPr="00184EE5" w14:paraId="6C2A59CB" w14:textId="77777777" w:rsidTr="00CF4B48">
        <w:tc>
          <w:tcPr>
            <w:tcW w:w="997" w:type="pct"/>
          </w:tcPr>
          <w:p w14:paraId="32F0D72B" w14:textId="77777777" w:rsidR="00F50361" w:rsidRPr="00184EE5" w:rsidRDefault="00F5036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Референтная группа</w:t>
            </w:r>
          </w:p>
        </w:tc>
        <w:tc>
          <w:tcPr>
            <w:tcW w:w="997" w:type="pct"/>
          </w:tcPr>
          <w:p w14:paraId="5C7B4AF6" w14:textId="77777777" w:rsidR="00F50361" w:rsidRPr="00184EE5" w:rsidRDefault="00F5036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  <w:tc>
          <w:tcPr>
            <w:tcW w:w="997" w:type="pct"/>
          </w:tcPr>
          <w:p w14:paraId="00F79E01" w14:textId="77777777" w:rsidR="00437212" w:rsidRPr="00184EE5" w:rsidRDefault="00F5036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14:paraId="36754FA6" w14:textId="77777777" w:rsidR="00F50361" w:rsidRPr="00184EE5" w:rsidRDefault="00437212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  <w:tc>
          <w:tcPr>
            <w:tcW w:w="998" w:type="pct"/>
          </w:tcPr>
          <w:p w14:paraId="4D7D717D" w14:textId="77777777" w:rsidR="00F50361" w:rsidRPr="00184EE5" w:rsidRDefault="00F5036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  <w:tc>
          <w:tcPr>
            <w:tcW w:w="1011" w:type="pct"/>
          </w:tcPr>
          <w:p w14:paraId="6077BA13" w14:textId="77777777" w:rsidR="00F50361" w:rsidRPr="00184EE5" w:rsidRDefault="00F5036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Темы для взаимодействия</w:t>
            </w:r>
          </w:p>
        </w:tc>
      </w:tr>
    </w:tbl>
    <w:p w14:paraId="2FC3BA5B" w14:textId="73BA1667" w:rsidR="00CB4649" w:rsidRDefault="00CB4649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44FA6A2C" w14:textId="77777777" w:rsidR="00CB4649" w:rsidRDefault="00CB464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0D76E94" w14:textId="77777777" w:rsidR="00281597" w:rsidRPr="009A20E6" w:rsidRDefault="00281597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02D10769" w14:textId="77777777" w:rsidR="00F440DF" w:rsidRDefault="00F440DF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t>Приложен</w:t>
      </w:r>
      <w:r w:rsidR="005C3C17" w:rsidRPr="009A20E6">
        <w:rPr>
          <w:rFonts w:ascii="Times New Roman" w:hAnsi="Times New Roman" w:cs="Times New Roman"/>
        </w:rPr>
        <w:t xml:space="preserve">ие 2. </w:t>
      </w:r>
      <w:r w:rsidRPr="009A20E6">
        <w:rPr>
          <w:rFonts w:ascii="Times New Roman" w:hAnsi="Times New Roman" w:cs="Times New Roman"/>
        </w:rPr>
        <w:t>Примерный перечень референтных групп</w:t>
      </w:r>
    </w:p>
    <w:p w14:paraId="70A863CF" w14:textId="77777777" w:rsidR="00CB4649" w:rsidRPr="00CB4649" w:rsidRDefault="00CB4649" w:rsidP="00CB4649">
      <w:pPr>
        <w:rPr>
          <w:lang w:eastAsia="ar-SA"/>
        </w:rPr>
      </w:pPr>
    </w:p>
    <w:p w14:paraId="70C60C27" w14:textId="77777777" w:rsidR="00C10A47" w:rsidRDefault="00F440DF" w:rsidP="009A20E6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A20E6">
        <w:rPr>
          <w:rFonts w:ascii="Times New Roman" w:hAnsi="Times New Roman" w:cs="Times New Roman"/>
          <w:i/>
          <w:sz w:val="28"/>
          <w:szCs w:val="28"/>
          <w:lang w:eastAsia="ar-SA"/>
        </w:rPr>
        <w:t>(</w:t>
      </w:r>
      <w:r w:rsidRPr="009A20E6">
        <w:rPr>
          <w:rFonts w:ascii="Times New Roman" w:hAnsi="Times New Roman" w:cs="Times New Roman"/>
          <w:i/>
          <w:sz w:val="28"/>
          <w:szCs w:val="28"/>
        </w:rPr>
        <w:t>Данный список составлен на базе перечней референтных групп некоторых ФОИВ. Он не является исчерпывающим и дается в качестве примера</w:t>
      </w:r>
      <w:r w:rsidR="00E068BC" w:rsidRPr="009A20E6">
        <w:rPr>
          <w:rFonts w:ascii="Times New Roman" w:hAnsi="Times New Roman" w:cs="Times New Roman"/>
          <w:i/>
          <w:sz w:val="28"/>
          <w:szCs w:val="28"/>
        </w:rPr>
        <w:t xml:space="preserve"> различной детализации референтных групп</w:t>
      </w:r>
      <w:r w:rsidR="00FB4F36" w:rsidRPr="009A20E6">
        <w:rPr>
          <w:rFonts w:ascii="Times New Roman" w:hAnsi="Times New Roman" w:cs="Times New Roman"/>
          <w:i/>
          <w:sz w:val="28"/>
          <w:szCs w:val="28"/>
        </w:rPr>
        <w:t>, каждая из которых может соответствовать разным направлениям деятельности ФОИВ</w:t>
      </w:r>
      <w:r w:rsidR="00C10A47">
        <w:rPr>
          <w:rFonts w:ascii="Times New Roman" w:hAnsi="Times New Roman" w:cs="Times New Roman"/>
          <w:i/>
          <w:sz w:val="28"/>
          <w:szCs w:val="28"/>
        </w:rPr>
        <w:t>.</w:t>
      </w:r>
    </w:p>
    <w:p w14:paraId="2815EC29" w14:textId="78CD3138" w:rsidR="00F440DF" w:rsidRDefault="00CB4649" w:rsidP="009A20E6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EF0F40" w:rsidRPr="009A20E6">
        <w:rPr>
          <w:rFonts w:ascii="Times New Roman" w:hAnsi="Times New Roman" w:cs="Times New Roman"/>
          <w:i/>
          <w:sz w:val="28"/>
          <w:szCs w:val="28"/>
        </w:rPr>
        <w:t>зависимости от специфики деятельности ФОИВ какие-либо референтные группы и подгруппы могут быть для него актуальны или нет</w:t>
      </w:r>
      <w:r w:rsidR="00F440DF" w:rsidRPr="009A20E6">
        <w:rPr>
          <w:rFonts w:ascii="Times New Roman" w:hAnsi="Times New Roman" w:cs="Times New Roman"/>
          <w:i/>
          <w:sz w:val="28"/>
          <w:szCs w:val="28"/>
        </w:rPr>
        <w:t>).</w:t>
      </w:r>
    </w:p>
    <w:p w14:paraId="5BE0D11B" w14:textId="77777777" w:rsidR="00CB4649" w:rsidRPr="009A20E6" w:rsidRDefault="00CB4649" w:rsidP="009A20E6">
      <w:pPr>
        <w:spacing w:after="0" w:line="360" w:lineRule="exact"/>
        <w:jc w:val="center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14:paraId="6C11B065" w14:textId="77777777" w:rsidR="00F440DF" w:rsidRPr="009A20E6" w:rsidRDefault="0056765F" w:rsidP="009A20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1. </w:t>
      </w:r>
      <w:r w:rsidR="00F440DF" w:rsidRPr="009A20E6">
        <w:rPr>
          <w:rFonts w:ascii="Times New Roman" w:hAnsi="Times New Roman" w:cs="Times New Roman"/>
          <w:sz w:val="28"/>
          <w:szCs w:val="28"/>
        </w:rPr>
        <w:t>Участники рынка:</w:t>
      </w:r>
    </w:p>
    <w:p w14:paraId="7DA8F8D1" w14:textId="77777777" w:rsidR="00F440DF" w:rsidRPr="009A20E6" w:rsidRDefault="00525820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институты развития;</w:t>
      </w:r>
    </w:p>
    <w:p w14:paraId="565E59F1" w14:textId="77777777" w:rsidR="00F440DF" w:rsidRPr="009A20E6" w:rsidRDefault="00525820" w:rsidP="00CB4649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коммерческие организации, осуществляющие деятельность в сфере, подконтрольной ФОИВ;</w:t>
      </w:r>
    </w:p>
    <w:p w14:paraId="7CAD61AB" w14:textId="77777777" w:rsidR="00F440DF" w:rsidRPr="009A20E6" w:rsidRDefault="00525820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участники внешнеэкономической деятельности;</w:t>
      </w:r>
    </w:p>
    <w:p w14:paraId="7404D47C" w14:textId="77777777" w:rsidR="00F440DF" w:rsidRPr="009A20E6" w:rsidRDefault="00525820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предприятия малого бизнеса;</w:t>
      </w:r>
    </w:p>
    <w:p w14:paraId="785892E1" w14:textId="77777777" w:rsidR="00F440DF" w:rsidRPr="009A20E6" w:rsidRDefault="00525820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предприятия среднего и крупного бизнеса;</w:t>
      </w:r>
    </w:p>
    <w:p w14:paraId="7907A910" w14:textId="77777777" w:rsidR="00F440DF" w:rsidRPr="009A20E6" w:rsidRDefault="00525820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индивидуальные предприниматели;</w:t>
      </w:r>
    </w:p>
    <w:p w14:paraId="35EDB73C" w14:textId="77777777" w:rsidR="00F440DF" w:rsidRPr="009A20E6" w:rsidRDefault="00525820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кооперативы.</w:t>
      </w:r>
    </w:p>
    <w:p w14:paraId="7B9B4C57" w14:textId="77777777" w:rsidR="00F440DF" w:rsidRPr="009A20E6" w:rsidRDefault="00CE7E23" w:rsidP="009A20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2. </w:t>
      </w:r>
      <w:r w:rsidR="00F440DF" w:rsidRPr="009A20E6">
        <w:rPr>
          <w:rFonts w:ascii="Times New Roman" w:hAnsi="Times New Roman" w:cs="Times New Roman"/>
          <w:sz w:val="28"/>
          <w:szCs w:val="28"/>
        </w:rPr>
        <w:t>Научное и образовательное сообщество</w:t>
      </w:r>
      <w:r w:rsidR="00525820" w:rsidRPr="009A20E6">
        <w:rPr>
          <w:rFonts w:ascii="Times New Roman" w:hAnsi="Times New Roman" w:cs="Times New Roman"/>
          <w:sz w:val="28"/>
          <w:szCs w:val="28"/>
        </w:rPr>
        <w:t>:</w:t>
      </w:r>
    </w:p>
    <w:p w14:paraId="0FCC93C1" w14:textId="77777777" w:rsidR="001C7354" w:rsidRPr="009A20E6" w:rsidRDefault="00C40BF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научные работники;</w:t>
      </w:r>
    </w:p>
    <w:p w14:paraId="2608838F" w14:textId="77777777" w:rsidR="001C7354" w:rsidRPr="009A20E6" w:rsidRDefault="00C40BF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научные организации;</w:t>
      </w:r>
    </w:p>
    <w:p w14:paraId="2FABD62C" w14:textId="77777777" w:rsidR="001C7354" w:rsidRPr="009A20E6" w:rsidRDefault="00C40BF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организации, осуществляющие образовательную деятельность;</w:t>
      </w:r>
    </w:p>
    <w:p w14:paraId="6E442BED" w14:textId="77777777" w:rsidR="00C40BFF" w:rsidRPr="009A20E6" w:rsidRDefault="00C40BF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образовательные организации высшего образования;</w:t>
      </w:r>
    </w:p>
    <w:p w14:paraId="48560A0D" w14:textId="77777777" w:rsidR="00C40BFF" w:rsidRPr="009A20E6" w:rsidRDefault="00C40BF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организации дополнительного профессионального образования;</w:t>
      </w:r>
    </w:p>
    <w:p w14:paraId="27CC5E61" w14:textId="77777777" w:rsidR="00C40BFF" w:rsidRPr="009A20E6" w:rsidRDefault="00C40BF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педагогические работники;</w:t>
      </w:r>
    </w:p>
    <w:p w14:paraId="664D77EB" w14:textId="77777777" w:rsidR="00C40BFF" w:rsidRPr="009A20E6" w:rsidRDefault="00C40BF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участники образовательных отношений.</w:t>
      </w:r>
    </w:p>
    <w:p w14:paraId="44FE538E" w14:textId="77777777" w:rsidR="00F440DF" w:rsidRPr="009A20E6" w:rsidRDefault="00B84867" w:rsidP="009A20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3</w:t>
      </w:r>
      <w:r w:rsidR="0056765F" w:rsidRPr="009A20E6">
        <w:rPr>
          <w:rFonts w:ascii="Times New Roman" w:hAnsi="Times New Roman" w:cs="Times New Roman"/>
          <w:sz w:val="28"/>
          <w:szCs w:val="28"/>
        </w:rPr>
        <w:t>. </w:t>
      </w:r>
      <w:r w:rsidR="00F440DF" w:rsidRPr="009A20E6">
        <w:rPr>
          <w:rFonts w:ascii="Times New Roman" w:hAnsi="Times New Roman" w:cs="Times New Roman"/>
          <w:sz w:val="28"/>
          <w:szCs w:val="28"/>
        </w:rPr>
        <w:t>Некоммерческие организации</w:t>
      </w:r>
      <w:r w:rsidR="0056765F" w:rsidRPr="009A20E6">
        <w:rPr>
          <w:rFonts w:ascii="Times New Roman" w:hAnsi="Times New Roman" w:cs="Times New Roman"/>
          <w:sz w:val="28"/>
          <w:szCs w:val="28"/>
        </w:rPr>
        <w:t>:</w:t>
      </w:r>
    </w:p>
    <w:p w14:paraId="6BD8389D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правозащитные </w:t>
      </w:r>
      <w:r w:rsidR="00F440DF" w:rsidRPr="009A20E6">
        <w:rPr>
          <w:rFonts w:ascii="Times New Roman" w:hAnsi="Times New Roman" w:cs="Times New Roman"/>
          <w:sz w:val="28"/>
          <w:szCs w:val="28"/>
        </w:rPr>
        <w:t>организации</w:t>
      </w:r>
      <w:r w:rsidRPr="009A20E6">
        <w:rPr>
          <w:rFonts w:ascii="Times New Roman" w:hAnsi="Times New Roman" w:cs="Times New Roman"/>
          <w:sz w:val="28"/>
          <w:szCs w:val="28"/>
        </w:rPr>
        <w:t>;</w:t>
      </w:r>
    </w:p>
    <w:p w14:paraId="6100CA8E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благотворительные </w:t>
      </w:r>
      <w:r w:rsidR="00F440DF" w:rsidRPr="009A20E6">
        <w:rPr>
          <w:rFonts w:ascii="Times New Roman" w:hAnsi="Times New Roman" w:cs="Times New Roman"/>
          <w:sz w:val="28"/>
          <w:szCs w:val="28"/>
        </w:rPr>
        <w:t>организации</w:t>
      </w:r>
      <w:r w:rsidRPr="009A20E6">
        <w:rPr>
          <w:rFonts w:ascii="Times New Roman" w:hAnsi="Times New Roman" w:cs="Times New Roman"/>
          <w:sz w:val="28"/>
          <w:szCs w:val="28"/>
        </w:rPr>
        <w:t>;</w:t>
      </w:r>
    </w:p>
    <w:p w14:paraId="76679C99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социально</w:t>
      </w:r>
      <w:r w:rsidR="00F440DF" w:rsidRPr="009A20E6">
        <w:rPr>
          <w:rFonts w:ascii="Times New Roman" w:hAnsi="Times New Roman" w:cs="Times New Roman"/>
          <w:sz w:val="28"/>
          <w:szCs w:val="28"/>
        </w:rPr>
        <w:t>-ориентированные</w:t>
      </w:r>
      <w:r w:rsidRPr="009A20E6">
        <w:rPr>
          <w:rFonts w:ascii="Times New Roman" w:hAnsi="Times New Roman" w:cs="Times New Roman"/>
          <w:sz w:val="28"/>
          <w:szCs w:val="28"/>
        </w:rPr>
        <w:t xml:space="preserve"> организации;</w:t>
      </w:r>
    </w:p>
    <w:p w14:paraId="7FEF92D0" w14:textId="77777777" w:rsidR="00B84867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экологические </w:t>
      </w:r>
      <w:r w:rsidR="00F440DF" w:rsidRPr="009A20E6">
        <w:rPr>
          <w:rFonts w:ascii="Times New Roman" w:hAnsi="Times New Roman" w:cs="Times New Roman"/>
          <w:sz w:val="28"/>
          <w:szCs w:val="28"/>
        </w:rPr>
        <w:t>организации</w:t>
      </w:r>
      <w:r w:rsidR="00B84867" w:rsidRPr="009A20E6">
        <w:rPr>
          <w:rFonts w:ascii="Times New Roman" w:hAnsi="Times New Roman" w:cs="Times New Roman"/>
          <w:sz w:val="28"/>
          <w:szCs w:val="28"/>
        </w:rPr>
        <w:t>,</w:t>
      </w:r>
    </w:p>
    <w:p w14:paraId="24E031DF" w14:textId="77777777" w:rsidR="00F440DF" w:rsidRPr="009A20E6" w:rsidRDefault="00B84867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профсоюзы.</w:t>
      </w:r>
    </w:p>
    <w:p w14:paraId="47E5F8AD" w14:textId="77777777" w:rsidR="00F440DF" w:rsidRPr="009A20E6" w:rsidRDefault="00B84867" w:rsidP="009A20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4</w:t>
      </w:r>
      <w:r w:rsidR="0056765F" w:rsidRPr="009A20E6">
        <w:rPr>
          <w:rFonts w:ascii="Times New Roman" w:hAnsi="Times New Roman" w:cs="Times New Roman"/>
          <w:sz w:val="28"/>
          <w:szCs w:val="28"/>
        </w:rPr>
        <w:t>. </w:t>
      </w:r>
      <w:r w:rsidR="00F440DF" w:rsidRPr="009A20E6">
        <w:rPr>
          <w:rFonts w:ascii="Times New Roman" w:hAnsi="Times New Roman" w:cs="Times New Roman"/>
          <w:sz w:val="28"/>
          <w:szCs w:val="28"/>
        </w:rPr>
        <w:t>Органы власти и государственные учреждения</w:t>
      </w:r>
      <w:r w:rsidR="0056765F" w:rsidRPr="009A20E6">
        <w:rPr>
          <w:rFonts w:ascii="Times New Roman" w:hAnsi="Times New Roman" w:cs="Times New Roman"/>
          <w:sz w:val="28"/>
          <w:szCs w:val="28"/>
        </w:rPr>
        <w:t>:</w:t>
      </w:r>
    </w:p>
    <w:p w14:paraId="5C81D552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F440DF" w:rsidRPr="009A20E6">
        <w:rPr>
          <w:rFonts w:ascii="Times New Roman" w:hAnsi="Times New Roman" w:cs="Times New Roman"/>
          <w:sz w:val="28"/>
          <w:szCs w:val="28"/>
        </w:rPr>
        <w:t>ФОИВ</w:t>
      </w:r>
      <w:r w:rsidRPr="009A20E6">
        <w:rPr>
          <w:rFonts w:ascii="Times New Roman" w:hAnsi="Times New Roman" w:cs="Times New Roman"/>
          <w:sz w:val="28"/>
          <w:szCs w:val="28"/>
        </w:rPr>
        <w:t>;</w:t>
      </w:r>
    </w:p>
    <w:p w14:paraId="7BE187C6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440DF" w:rsidRPr="009A20E6">
        <w:rPr>
          <w:rFonts w:ascii="Times New Roman" w:hAnsi="Times New Roman" w:cs="Times New Roman"/>
          <w:sz w:val="28"/>
          <w:szCs w:val="28"/>
        </w:rPr>
        <w:t xml:space="preserve">исполнительной власти субъектов </w:t>
      </w:r>
      <w:r w:rsidR="00B84867" w:rsidRPr="009A20E6">
        <w:rPr>
          <w:rFonts w:ascii="Times New Roman" w:hAnsi="Times New Roman" w:cs="Times New Roman"/>
          <w:sz w:val="28"/>
          <w:szCs w:val="28"/>
        </w:rPr>
        <w:t>РФ</w:t>
      </w:r>
      <w:r w:rsidRPr="009A20E6">
        <w:rPr>
          <w:rFonts w:ascii="Times New Roman" w:hAnsi="Times New Roman" w:cs="Times New Roman"/>
          <w:sz w:val="28"/>
          <w:szCs w:val="28"/>
        </w:rPr>
        <w:t>;</w:t>
      </w:r>
    </w:p>
    <w:p w14:paraId="1622A0BB" w14:textId="77777777" w:rsidR="00F440DF" w:rsidRPr="009A20E6" w:rsidRDefault="006E4625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440DF" w:rsidRPr="009A20E6">
        <w:rPr>
          <w:rFonts w:ascii="Times New Roman" w:hAnsi="Times New Roman" w:cs="Times New Roman"/>
          <w:sz w:val="28"/>
          <w:szCs w:val="28"/>
        </w:rPr>
        <w:t>законодательной власти</w:t>
      </w:r>
      <w:r w:rsidRPr="009A20E6">
        <w:rPr>
          <w:rFonts w:ascii="Times New Roman" w:hAnsi="Times New Roman" w:cs="Times New Roman"/>
          <w:sz w:val="28"/>
          <w:szCs w:val="28"/>
        </w:rPr>
        <w:t xml:space="preserve"> субъектов </w:t>
      </w:r>
      <w:r w:rsidR="00B84867" w:rsidRPr="009A20E6">
        <w:rPr>
          <w:rFonts w:ascii="Times New Roman" w:hAnsi="Times New Roman" w:cs="Times New Roman"/>
          <w:sz w:val="28"/>
          <w:szCs w:val="28"/>
        </w:rPr>
        <w:t>РФ</w:t>
      </w:r>
      <w:r w:rsidR="0056765F" w:rsidRPr="009A20E6">
        <w:rPr>
          <w:rFonts w:ascii="Times New Roman" w:hAnsi="Times New Roman" w:cs="Times New Roman"/>
          <w:sz w:val="28"/>
          <w:szCs w:val="28"/>
        </w:rPr>
        <w:t>;</w:t>
      </w:r>
    </w:p>
    <w:p w14:paraId="497CEBB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F440DF" w:rsidRPr="009A20E6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Pr="009A20E6">
        <w:rPr>
          <w:rFonts w:ascii="Times New Roman" w:hAnsi="Times New Roman" w:cs="Times New Roman"/>
          <w:sz w:val="28"/>
          <w:szCs w:val="28"/>
        </w:rPr>
        <w:t>;</w:t>
      </w:r>
    </w:p>
    <w:p w14:paraId="586AC342" w14:textId="77777777" w:rsidR="00F440DF" w:rsidRDefault="0056765F" w:rsidP="00CB4649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подведомственные </w:t>
      </w:r>
      <w:r w:rsidR="00F440DF" w:rsidRPr="009A20E6">
        <w:rPr>
          <w:rFonts w:ascii="Times New Roman" w:hAnsi="Times New Roman" w:cs="Times New Roman"/>
          <w:sz w:val="28"/>
          <w:szCs w:val="28"/>
        </w:rPr>
        <w:t>ФОИВ государственные учреждения, территориальные органы и территориальные управления</w:t>
      </w:r>
      <w:r w:rsidRPr="009A20E6">
        <w:rPr>
          <w:rFonts w:ascii="Times New Roman" w:hAnsi="Times New Roman" w:cs="Times New Roman"/>
          <w:sz w:val="28"/>
          <w:szCs w:val="28"/>
        </w:rPr>
        <w:t>.</w:t>
      </w:r>
    </w:p>
    <w:p w14:paraId="12D1B2A4" w14:textId="3AE73857" w:rsidR="00F440DF" w:rsidRPr="009A20E6" w:rsidRDefault="0056765F" w:rsidP="009A20E6">
      <w:pPr>
        <w:spacing w:after="0" w:line="360" w:lineRule="exact"/>
        <w:ind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lastRenderedPageBreak/>
        <w:t>6. </w:t>
      </w:r>
      <w:r w:rsidR="00F440DF" w:rsidRPr="009A20E6">
        <w:rPr>
          <w:rFonts w:ascii="Times New Roman" w:hAnsi="Times New Roman" w:cs="Times New Roman"/>
          <w:sz w:val="28"/>
          <w:szCs w:val="28"/>
        </w:rPr>
        <w:t>Граждане</w:t>
      </w:r>
      <w:r w:rsidRPr="009A20E6">
        <w:rPr>
          <w:rFonts w:ascii="Times New Roman" w:hAnsi="Times New Roman" w:cs="Times New Roman"/>
          <w:sz w:val="28"/>
          <w:szCs w:val="28"/>
        </w:rPr>
        <w:t>:</w:t>
      </w:r>
    </w:p>
    <w:p w14:paraId="11BEF42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государственные гражданские служащие;</w:t>
      </w:r>
    </w:p>
    <w:p w14:paraId="65A85274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военнослужащие, находящиеся на действительной </w:t>
      </w:r>
      <w:r w:rsidR="006E4625" w:rsidRPr="009A20E6">
        <w:rPr>
          <w:rFonts w:ascii="Times New Roman" w:hAnsi="Times New Roman" w:cs="Times New Roman"/>
          <w:sz w:val="28"/>
          <w:szCs w:val="28"/>
        </w:rPr>
        <w:t xml:space="preserve">военной </w:t>
      </w:r>
      <w:r w:rsidRPr="009A20E6">
        <w:rPr>
          <w:rFonts w:ascii="Times New Roman" w:hAnsi="Times New Roman" w:cs="Times New Roman"/>
          <w:sz w:val="28"/>
          <w:szCs w:val="28"/>
        </w:rPr>
        <w:t>службе;</w:t>
      </w:r>
    </w:p>
    <w:p w14:paraId="05701C63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физические лица, получающие налоговые вычеты (имущественные и социальные);</w:t>
      </w:r>
    </w:p>
    <w:p w14:paraId="38FDB930" w14:textId="0CB4C9DE" w:rsidR="00F440DF" w:rsidRPr="009A20E6" w:rsidRDefault="00CB4649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 –</w:t>
      </w:r>
      <w:r w:rsidR="0056765F" w:rsidRPr="009A20E6">
        <w:rPr>
          <w:rFonts w:ascii="Times New Roman" w:hAnsi="Times New Roman" w:cs="Times New Roman"/>
          <w:sz w:val="28"/>
          <w:szCs w:val="28"/>
        </w:rPr>
        <w:t xml:space="preserve"> плательщики налогов</w:t>
      </w:r>
      <w:r w:rsidR="006E4625" w:rsidRPr="009A20E6">
        <w:rPr>
          <w:rFonts w:ascii="Times New Roman" w:hAnsi="Times New Roman" w:cs="Times New Roman"/>
          <w:sz w:val="28"/>
          <w:szCs w:val="28"/>
        </w:rPr>
        <w:t xml:space="preserve"> (НДФЛ, земельный налог, налог на имущество физических лиц, транспортный налог и др.)</w:t>
      </w:r>
      <w:r w:rsidR="0056765F" w:rsidRPr="009A20E6">
        <w:rPr>
          <w:rFonts w:ascii="Times New Roman" w:hAnsi="Times New Roman" w:cs="Times New Roman"/>
          <w:sz w:val="28"/>
          <w:szCs w:val="28"/>
        </w:rPr>
        <w:t>;</w:t>
      </w:r>
    </w:p>
    <w:p w14:paraId="78B63B4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ветераны;</w:t>
      </w:r>
    </w:p>
    <w:p w14:paraId="020C1E22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жертвы массовых политических репрессий и их родственники; </w:t>
      </w:r>
    </w:p>
    <w:p w14:paraId="25ECB906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собственники жилых помещений в многоквартирных домах;</w:t>
      </w:r>
    </w:p>
    <w:p w14:paraId="0582D747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граждане, проживающие в аварийном жилье;</w:t>
      </w:r>
    </w:p>
    <w:p w14:paraId="07897CD6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граждане, нуждающиеся в улучшении жилищных условий;</w:t>
      </w:r>
    </w:p>
    <w:p w14:paraId="4086E08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потребители культурных благ;</w:t>
      </w:r>
    </w:p>
    <w:p w14:paraId="115F88A3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потребители образовательных услуг; </w:t>
      </w:r>
    </w:p>
    <w:p w14:paraId="19098B8A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пенсионеры;</w:t>
      </w:r>
    </w:p>
    <w:p w14:paraId="1E3AFB10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пациенты;</w:t>
      </w:r>
    </w:p>
    <w:p w14:paraId="57BE44B1" w14:textId="77777777" w:rsidR="00F440DF" w:rsidRPr="009A20E6" w:rsidRDefault="006E4625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молодежь</w:t>
      </w:r>
      <w:r w:rsidR="0056765F" w:rsidRPr="009A20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5E16C3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взрослое население; </w:t>
      </w:r>
    </w:p>
    <w:p w14:paraId="699C1639" w14:textId="77777777" w:rsidR="00F440DF" w:rsidRPr="009A20E6" w:rsidRDefault="00513BE0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граждане пожилого возраста</w:t>
      </w:r>
      <w:r w:rsidR="0056765F" w:rsidRPr="009A20E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40D6B5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лица, не занятые в общественном производстве и не стремящиеся получить работу;</w:t>
      </w:r>
    </w:p>
    <w:p w14:paraId="31DAB767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лица, находящиеся в местах лишения свободы, и их родственники;</w:t>
      </w:r>
    </w:p>
    <w:p w14:paraId="2EBAAE0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лица, получающие пенсии по инвалидности, и их родственники;</w:t>
      </w:r>
    </w:p>
    <w:p w14:paraId="4AB2300F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лица, занятые ведением домашнего хозяйства;</w:t>
      </w:r>
    </w:p>
    <w:p w14:paraId="30EA852B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студенты дневного отделения;</w:t>
      </w:r>
    </w:p>
    <w:p w14:paraId="300394AB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городское население;</w:t>
      </w:r>
    </w:p>
    <w:p w14:paraId="146B39FE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сельское население;</w:t>
      </w:r>
    </w:p>
    <w:p w14:paraId="709C7EE4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экономически активное население, в том числе наемные работники и лица, работающие не по найму;</w:t>
      </w:r>
    </w:p>
    <w:p w14:paraId="3EBCE4D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люди, занятые в общественном производстве;</w:t>
      </w:r>
    </w:p>
    <w:p w14:paraId="6FA306A8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безработные;</w:t>
      </w:r>
    </w:p>
    <w:p w14:paraId="5C4347FA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лица (семьи) в трудной жизненной ситуации;</w:t>
      </w:r>
    </w:p>
    <w:p w14:paraId="1C2D1FDC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 xml:space="preserve">молодые семьи; </w:t>
      </w:r>
    </w:p>
    <w:p w14:paraId="0A2BECD4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неполные семьи;</w:t>
      </w:r>
    </w:p>
    <w:p w14:paraId="52293371" w14:textId="77777777" w:rsidR="00F440DF" w:rsidRPr="009A20E6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многодетные семьи;</w:t>
      </w:r>
    </w:p>
    <w:p w14:paraId="11A75942" w14:textId="77777777" w:rsidR="00834D07" w:rsidRDefault="0056765F" w:rsidP="009A20E6">
      <w:pPr>
        <w:numPr>
          <w:ilvl w:val="0"/>
          <w:numId w:val="23"/>
        </w:numPr>
        <w:tabs>
          <w:tab w:val="left" w:pos="1134"/>
        </w:tabs>
        <w:spacing w:after="0" w:line="360" w:lineRule="exact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беженцы и переселенцы.</w:t>
      </w:r>
    </w:p>
    <w:p w14:paraId="6FC287D3" w14:textId="14E19361" w:rsidR="00D57BFA" w:rsidRDefault="00D57BFA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C17FF55" w14:textId="77777777" w:rsidR="00F440DF" w:rsidRDefault="00F440DF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lastRenderedPageBreak/>
        <w:t xml:space="preserve">Приложение 3. </w:t>
      </w:r>
      <w:r w:rsidR="00AA522E" w:rsidRPr="009A20E6">
        <w:rPr>
          <w:rFonts w:ascii="Times New Roman" w:hAnsi="Times New Roman" w:cs="Times New Roman"/>
        </w:rPr>
        <w:t>Т</w:t>
      </w:r>
      <w:r w:rsidR="00846515" w:rsidRPr="009A20E6">
        <w:rPr>
          <w:rFonts w:ascii="Times New Roman" w:hAnsi="Times New Roman" w:cs="Times New Roman"/>
        </w:rPr>
        <w:t xml:space="preserve">ипичные ошибки при </w:t>
      </w:r>
      <w:r w:rsidRPr="009A20E6">
        <w:rPr>
          <w:rFonts w:ascii="Times New Roman" w:hAnsi="Times New Roman" w:cs="Times New Roman"/>
        </w:rPr>
        <w:t>определени</w:t>
      </w:r>
      <w:r w:rsidR="00846515" w:rsidRPr="009A20E6">
        <w:rPr>
          <w:rFonts w:ascii="Times New Roman" w:hAnsi="Times New Roman" w:cs="Times New Roman"/>
        </w:rPr>
        <w:t>и</w:t>
      </w:r>
      <w:r w:rsidRPr="009A20E6">
        <w:rPr>
          <w:rFonts w:ascii="Times New Roman" w:hAnsi="Times New Roman" w:cs="Times New Roman"/>
        </w:rPr>
        <w:t xml:space="preserve"> референтных групп</w:t>
      </w:r>
    </w:p>
    <w:p w14:paraId="1C4D617F" w14:textId="77777777" w:rsidR="00D57BFA" w:rsidRPr="00D57BFA" w:rsidRDefault="00D57BFA" w:rsidP="00D57BFA">
      <w:pPr>
        <w:rPr>
          <w:lang w:eastAsia="ar-SA"/>
        </w:rPr>
      </w:pPr>
    </w:p>
    <w:p w14:paraId="1FAB4F3A" w14:textId="479CC0BB" w:rsidR="00791472" w:rsidRPr="009A20E6" w:rsidRDefault="003F40D5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>Референтными группами не являются конкретные организации</w:t>
      </w:r>
      <w:r w:rsidR="00D57BFA">
        <w:rPr>
          <w:rFonts w:ascii="Times New Roman" w:hAnsi="Times New Roman" w:cs="Times New Roman"/>
          <w:sz w:val="28"/>
          <w:szCs w:val="28"/>
          <w:lang w:eastAsia="ar-SA"/>
        </w:rPr>
        <w:t xml:space="preserve"> –</w:t>
      </w:r>
      <w:r w:rsidR="00155223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CD1C92" w:rsidRPr="009A20E6">
        <w:rPr>
          <w:rFonts w:ascii="Times New Roman" w:hAnsi="Times New Roman" w:cs="Times New Roman"/>
          <w:sz w:val="28"/>
          <w:szCs w:val="28"/>
          <w:lang w:eastAsia="ar-SA"/>
        </w:rPr>
        <w:t>н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>апример, такие организации как:</w:t>
      </w:r>
    </w:p>
    <w:p w14:paraId="0A0B1467" w14:textId="136C9E49" w:rsidR="00791472" w:rsidRPr="009A20E6" w:rsidRDefault="0072504B" w:rsidP="00C10A47">
      <w:pPr>
        <w:tabs>
          <w:tab w:val="left" w:pos="1134"/>
        </w:tabs>
        <w:spacing w:after="0" w:line="36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</w:rPr>
        <w:t>Союз горнопромышленников России</w:t>
      </w:r>
      <w:r w:rsidRPr="009A20E6">
        <w:rPr>
          <w:rFonts w:ascii="Times New Roman" w:hAnsi="Times New Roman" w:cs="Times New Roman"/>
          <w:sz w:val="28"/>
          <w:szCs w:val="28"/>
        </w:rPr>
        <w:t>"</w:t>
      </w:r>
      <w:r w:rsidR="00CD1C92" w:rsidRPr="009A20E6">
        <w:rPr>
          <w:rFonts w:ascii="Times New Roman" w:hAnsi="Times New Roman" w:cs="Times New Roman"/>
          <w:sz w:val="28"/>
          <w:szCs w:val="28"/>
        </w:rPr>
        <w:t>;</w:t>
      </w:r>
      <w:r w:rsidR="00791472" w:rsidRPr="009A20E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A6CF6" w14:textId="49D09CC0" w:rsidR="00791472" w:rsidRPr="009A20E6" w:rsidRDefault="0072504B" w:rsidP="00C10A47">
      <w:pPr>
        <w:tabs>
          <w:tab w:val="left" w:pos="1134"/>
        </w:tabs>
        <w:spacing w:after="0" w:line="360" w:lineRule="exact"/>
        <w:ind w:left="709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</w:rPr>
        <w:t>Союз маркшейдеров России</w:t>
      </w:r>
      <w:r w:rsidRPr="009A20E6">
        <w:rPr>
          <w:rFonts w:ascii="Times New Roman" w:hAnsi="Times New Roman" w:cs="Times New Roman"/>
          <w:sz w:val="28"/>
          <w:szCs w:val="28"/>
        </w:rPr>
        <w:t>"</w:t>
      </w:r>
      <w:r w:rsidR="00CD1C92" w:rsidRPr="009A20E6">
        <w:rPr>
          <w:rFonts w:ascii="Times New Roman" w:hAnsi="Times New Roman" w:cs="Times New Roman"/>
          <w:sz w:val="28"/>
          <w:szCs w:val="28"/>
        </w:rPr>
        <w:t>;</w:t>
      </w:r>
    </w:p>
    <w:p w14:paraId="1ED30664" w14:textId="6A19C855" w:rsidR="00791472" w:rsidRPr="009A20E6" w:rsidRDefault="0072504B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</w:rPr>
        <w:t>Общероссийское отраслевое объединение работодателей угольной промышленности</w:t>
      </w:r>
      <w:r w:rsidRPr="009A20E6">
        <w:rPr>
          <w:rFonts w:ascii="Times New Roman" w:hAnsi="Times New Roman" w:cs="Times New Roman"/>
          <w:sz w:val="28"/>
          <w:szCs w:val="28"/>
        </w:rPr>
        <w:t>"</w:t>
      </w:r>
      <w:r w:rsidR="00CD1C92" w:rsidRPr="009A20E6">
        <w:rPr>
          <w:rFonts w:ascii="Times New Roman" w:hAnsi="Times New Roman" w:cs="Times New Roman"/>
          <w:sz w:val="28"/>
          <w:szCs w:val="28"/>
        </w:rPr>
        <w:t>.</w:t>
      </w:r>
    </w:p>
    <w:p w14:paraId="20A8E8D2" w14:textId="70DA606F" w:rsidR="00791472" w:rsidRPr="009A20E6" w:rsidRDefault="00EF0F40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ами по себе </w:t>
      </w:r>
      <w:r w:rsidR="00CD1C9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они 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не являются референтной группой, но входят в число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референтной группы, которую можно определить как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>Федеральные и региональные отраслевые и общественные организации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действующие в интересах участников рынка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6E4625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AF88680" w14:textId="1B73F7EB" w:rsidR="00791472" w:rsidRPr="009A20E6" w:rsidRDefault="00791472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2. Направления деятельности (функции) ФОИВ не являются референтной группой</w:t>
      </w:r>
      <w:r w:rsidR="009376C4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>Например, в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место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Референтной группы </w:t>
      </w:r>
      <w:hyperlink r:id="rId8" w:history="1">
        <w:r w:rsidRPr="009A20E6">
          <w:rPr>
            <w:rFonts w:ascii="Times New Roman" w:hAnsi="Times New Roman" w:cs="Times New Roman"/>
            <w:sz w:val="28"/>
            <w:szCs w:val="28"/>
            <w:lang w:eastAsia="ar-SA"/>
          </w:rPr>
          <w:t>по вопросам регулирования страховой деятельности</w:t>
        </w:r>
      </w:hyperlink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 качестве таковой должны быть указаны 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следующие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участники рынка страхования:</w:t>
      </w:r>
    </w:p>
    <w:p w14:paraId="7B4C978A" w14:textId="4E808DB9" w:rsidR="00791472" w:rsidRPr="009A20E6" w:rsidRDefault="00791472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страховщики и перестраховщики (продавцы страховых услуг)</w:t>
      </w:r>
      <w:r w:rsidR="00C46314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45E8E6E" w14:textId="3CB13984" w:rsidR="00791472" w:rsidRPr="009A20E6" w:rsidRDefault="00791472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страховые посредники</w:t>
      </w:r>
      <w:r w:rsidR="00C46314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7A8AF131" w14:textId="509CD8A5" w:rsidR="00791472" w:rsidRPr="009A20E6" w:rsidRDefault="00791472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потребител</w:t>
      </w:r>
      <w:r w:rsidR="004E395E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и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страховых услуг (застрахованные и выгодоприобретатели)</w:t>
      </w:r>
      <w:r w:rsidR="00C46314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F53DFD5" w14:textId="325BF7A9" w:rsidR="00791472" w:rsidRPr="009A20E6" w:rsidRDefault="00791472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В качестве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 от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страховщиков могут выступать как конкретные страховые компании, так и представляющие их интересы общественные организации, например,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Российский союз автостраховщиков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или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Всероссийский союз страховщиков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 др. 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>В качестве организации, представляющей 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нтересы страхователей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может 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быть </w:t>
      </w:r>
      <w:r w:rsidR="00D95D11" w:rsidRPr="009A20E6">
        <w:rPr>
          <w:rFonts w:ascii="Times New Roman" w:hAnsi="Times New Roman" w:cs="Times New Roman"/>
          <w:sz w:val="28"/>
          <w:szCs w:val="28"/>
          <w:lang w:eastAsia="ar-SA"/>
        </w:rPr>
        <w:t>указан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>, например,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Фонд защиты прав страхователей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9654F8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FBED21D" w14:textId="374F4BAB" w:rsidR="00791472" w:rsidRPr="009A20E6" w:rsidRDefault="00791472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Аналогичным образом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Нормативно</w:t>
      </w:r>
      <w:r w:rsidR="00B84867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е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правовое регулирование производства и оборота этилового спирта, алкогольной и спиртосодержащей продукции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является не референтной группой, а темой для взаимодействия 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референтными группами</w:t>
      </w:r>
      <w:r w:rsidR="00846515" w:rsidRPr="009A20E6">
        <w:rPr>
          <w:rFonts w:ascii="Times New Roman" w:hAnsi="Times New Roman" w:cs="Times New Roman"/>
          <w:sz w:val="28"/>
          <w:szCs w:val="28"/>
          <w:lang w:eastAsia="ar-SA"/>
        </w:rPr>
        <w:t>. В их числе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268F4CF2" w14:textId="77777777" w:rsidR="00791472" w:rsidRPr="009A20E6" w:rsidRDefault="00791472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организации, осуществляющие производство и оборот этилового спирта, алкогольной и спиртосодержащей продукции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287B269" w14:textId="77777777" w:rsidR="00791472" w:rsidRPr="009A20E6" w:rsidRDefault="00791472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индивидуальные предприниматели, осуществляющие розничную продажу спиртосодержащей непищевой продукции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AD43F76" w14:textId="77777777" w:rsidR="00791472" w:rsidRPr="009A20E6" w:rsidRDefault="00791472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физические лица, непосредственно осуществляющие отпуск ал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когольной продукции покупателям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по договорам купли-продажи (продавцы)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B935921" w14:textId="77777777" w:rsidR="00791472" w:rsidRPr="009A20E6" w:rsidRDefault="00791472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представители научных и общественных организаций</w:t>
      </w:r>
      <w:r w:rsidR="00D95D11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 вышеуказанной сфере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ECEF080" w14:textId="77777777" w:rsidR="00791472" w:rsidRPr="009A20E6" w:rsidRDefault="00791472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граждане Российской Федерации в возрасте от 18 лет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53ED2A1A" w14:textId="0906411E" w:rsidR="00791472" w:rsidRPr="009A20E6" w:rsidRDefault="00791472" w:rsidP="009A20E6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Аналогичным образом референтные группы не являются неким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рабочим органом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или аналогом 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рабочей группы</w:t>
      </w:r>
      <w:r w:rsidR="0072504B"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. Поэтому некорректно выделять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4C750BD9" w14:textId="6FE339E9" w:rsidR="00791472" w:rsidRPr="009A20E6" w:rsidRDefault="0072504B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Референтную группу по оценке 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общественного 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>обсуждения и экспертного сопровождения реализации Плана деятельности Министерства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1546CF5" w14:textId="29D1D1D6" w:rsidR="00791472" w:rsidRPr="009A20E6" w:rsidRDefault="0072504B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>Референтную группу по вопросам контроля в сфере государственных закупок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5EE4C6C6" w14:textId="023C1A6C" w:rsidR="00CF4B48" w:rsidRPr="009A20E6" w:rsidRDefault="0072504B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>Рабочую группу по совершенствованию межбюджетных отношений и организации бюджетного процесса в субъектах Российской Федерации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6A0C36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9AA769F" w14:textId="69AB289C" w:rsidR="00383D7D" w:rsidRPr="009A20E6" w:rsidRDefault="0072504B" w:rsidP="00C10A47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791472" w:rsidRPr="009A20E6">
        <w:rPr>
          <w:rFonts w:ascii="Times New Roman" w:hAnsi="Times New Roman" w:cs="Times New Roman"/>
          <w:sz w:val="28"/>
          <w:szCs w:val="28"/>
          <w:lang w:eastAsia="ar-SA"/>
        </w:rPr>
        <w:t>Референтную группу в сфере вопросов государственной службы и взаимодействия со средствами массовой информации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"</w:t>
      </w:r>
      <w:r w:rsidR="009654F8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6B955952" w14:textId="0CEFA57E" w:rsidR="00C82DDD" w:rsidRDefault="00C82DDD" w:rsidP="00D57BFA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3. Отраслевые сообщества и совокупность организаций их составляющих являются референтными группами, поскольку они зависят от деятельности ФОИВ и отражают групповые интересы. Однако при рассмотрении отраслевых проблем зачастую ФОИВ ограничиваются учетом мнения только отраслевого сообщества, опуская необходимость выявления и всестороннего изучения мнений других референтных групп, которые могут выступать, например, в качестве потребителей соответствующей продукции (соответствующих услуг), и чьи законные интересы могут быть прямо или косвенно затронуты в рамках реш</w:t>
      </w:r>
      <w:r w:rsidR="00D57BFA">
        <w:rPr>
          <w:rFonts w:ascii="Times New Roman" w:hAnsi="Times New Roman" w:cs="Times New Roman"/>
          <w:sz w:val="28"/>
          <w:szCs w:val="28"/>
          <w:lang w:eastAsia="ar-SA"/>
        </w:rPr>
        <w:t>ения рассматриваемой проблемы, –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например, общественные объединения, группы граждан, субъекты Российской Федерации.</w:t>
      </w:r>
    </w:p>
    <w:p w14:paraId="60AC99CE" w14:textId="77777777" w:rsidR="00D57BFA" w:rsidRDefault="00D57BFA" w:rsidP="00D57BFA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05FB9FC7" w14:textId="77777777" w:rsidR="00D57BFA" w:rsidRPr="009A20E6" w:rsidRDefault="00D57BFA" w:rsidP="00D57BFA">
      <w:pPr>
        <w:tabs>
          <w:tab w:val="left" w:pos="1134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D57BFA" w:rsidRPr="009A20E6" w:rsidSect="00D01921">
          <w:headerReference w:type="default" r:id="rId9"/>
          <w:footerReference w:type="default" r:id="rId10"/>
          <w:pgSz w:w="11907" w:h="16839" w:code="9"/>
          <w:pgMar w:top="1134" w:right="851" w:bottom="1134" w:left="1701" w:header="0" w:footer="839" w:gutter="0"/>
          <w:cols w:space="708"/>
          <w:titlePg/>
          <w:docGrid w:linePitch="360"/>
        </w:sectPr>
      </w:pPr>
    </w:p>
    <w:p w14:paraId="5B909B65" w14:textId="77777777" w:rsidR="00F440DF" w:rsidRPr="009A20E6" w:rsidRDefault="00F440DF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lastRenderedPageBreak/>
        <w:t>Приложение 4. План взаимодействия с референтными группами</w:t>
      </w:r>
    </w:p>
    <w:p w14:paraId="736E76B2" w14:textId="77777777" w:rsidR="00D57BFA" w:rsidRDefault="00D57BFA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5A64E3A" w14:textId="77777777" w:rsidR="00CF4B48" w:rsidRPr="009A20E6" w:rsidRDefault="00CF4B48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Вариант 1.</w:t>
      </w:r>
    </w:p>
    <w:p w14:paraId="6813ED6C" w14:textId="77777777" w:rsidR="00F440DF" w:rsidRDefault="00F440DF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Тема взаимодействия: ____________________</w:t>
      </w:r>
    </w:p>
    <w:p w14:paraId="6FCC8DC9" w14:textId="77777777" w:rsidR="00D57BFA" w:rsidRPr="009A20E6" w:rsidRDefault="00D57BFA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128"/>
        <w:gridCol w:w="2128"/>
        <w:gridCol w:w="2128"/>
        <w:gridCol w:w="2128"/>
        <w:gridCol w:w="2128"/>
        <w:gridCol w:w="2128"/>
        <w:gridCol w:w="2127"/>
      </w:tblGrid>
      <w:tr w:rsidR="000903F3" w:rsidRPr="00184EE5" w14:paraId="42B355AD" w14:textId="77777777" w:rsidTr="000903F3">
        <w:trPr>
          <w:trHeight w:val="636"/>
        </w:trPr>
        <w:tc>
          <w:tcPr>
            <w:tcW w:w="714" w:type="pct"/>
            <w:vMerge w:val="restart"/>
            <w:vAlign w:val="center"/>
          </w:tcPr>
          <w:p w14:paraId="5F8826B8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Ответственный</w:t>
            </w:r>
          </w:p>
        </w:tc>
        <w:tc>
          <w:tcPr>
            <w:tcW w:w="714" w:type="pct"/>
            <w:vMerge w:val="restart"/>
            <w:vAlign w:val="center"/>
          </w:tcPr>
          <w:p w14:paraId="05423C8F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Референтные группы</w:t>
            </w:r>
          </w:p>
        </w:tc>
        <w:tc>
          <w:tcPr>
            <w:tcW w:w="714" w:type="pct"/>
            <w:vMerge w:val="restart"/>
            <w:vAlign w:val="center"/>
          </w:tcPr>
          <w:p w14:paraId="5919FA03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Участники</w:t>
            </w:r>
          </w:p>
        </w:tc>
        <w:tc>
          <w:tcPr>
            <w:tcW w:w="714" w:type="pct"/>
            <w:vMerge w:val="restart"/>
            <w:vAlign w:val="center"/>
          </w:tcPr>
          <w:p w14:paraId="54992A8B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Каналы взаимодействия</w:t>
            </w:r>
          </w:p>
        </w:tc>
        <w:tc>
          <w:tcPr>
            <w:tcW w:w="1428" w:type="pct"/>
            <w:gridSpan w:val="2"/>
            <w:vAlign w:val="center"/>
          </w:tcPr>
          <w:p w14:paraId="1301EE17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Инструменты взаимодействия</w:t>
            </w:r>
          </w:p>
        </w:tc>
        <w:tc>
          <w:tcPr>
            <w:tcW w:w="714" w:type="pct"/>
            <w:vMerge w:val="restart"/>
            <w:vAlign w:val="center"/>
          </w:tcPr>
          <w:p w14:paraId="4C17A8CB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Способы взаимодействия</w:t>
            </w:r>
          </w:p>
        </w:tc>
      </w:tr>
      <w:tr w:rsidR="000903F3" w:rsidRPr="00184EE5" w14:paraId="63A32C33" w14:textId="77777777" w:rsidTr="000903F3">
        <w:tc>
          <w:tcPr>
            <w:tcW w:w="714" w:type="pct"/>
            <w:vMerge/>
          </w:tcPr>
          <w:p w14:paraId="74EAB732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Merge/>
            <w:vAlign w:val="center"/>
          </w:tcPr>
          <w:p w14:paraId="6B82E1D6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Merge/>
            <w:vAlign w:val="center"/>
          </w:tcPr>
          <w:p w14:paraId="171EC582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Merge/>
            <w:vAlign w:val="center"/>
          </w:tcPr>
          <w:p w14:paraId="128BBBF6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Align w:val="center"/>
          </w:tcPr>
          <w:p w14:paraId="15B67488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Информирование</w:t>
            </w:r>
          </w:p>
        </w:tc>
        <w:tc>
          <w:tcPr>
            <w:tcW w:w="714" w:type="pct"/>
          </w:tcPr>
          <w:p w14:paraId="13A146AC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Обратная связь</w:t>
            </w:r>
          </w:p>
        </w:tc>
        <w:tc>
          <w:tcPr>
            <w:tcW w:w="714" w:type="pct"/>
            <w:vMerge/>
            <w:vAlign w:val="center"/>
          </w:tcPr>
          <w:p w14:paraId="2D20EFFB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03F3" w:rsidRPr="00184EE5" w14:paraId="73DA1ECF" w14:textId="77777777" w:rsidTr="000903F3">
        <w:tc>
          <w:tcPr>
            <w:tcW w:w="714" w:type="pct"/>
          </w:tcPr>
          <w:p w14:paraId="05E38D54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Align w:val="center"/>
          </w:tcPr>
          <w:p w14:paraId="05B1791B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Align w:val="center"/>
          </w:tcPr>
          <w:p w14:paraId="047FAD05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Align w:val="center"/>
          </w:tcPr>
          <w:p w14:paraId="311D52BD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Align w:val="center"/>
          </w:tcPr>
          <w:p w14:paraId="4CFBDFCC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</w:tcPr>
          <w:p w14:paraId="75C5655B" w14:textId="77777777" w:rsidR="000903F3" w:rsidRPr="00184EE5" w:rsidRDefault="000903F3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14" w:type="pct"/>
            <w:vAlign w:val="center"/>
          </w:tcPr>
          <w:p w14:paraId="30CE4281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11DCE423" w14:textId="77777777" w:rsidR="00F50361" w:rsidRPr="00184EE5" w:rsidRDefault="00F50361" w:rsidP="009A20E6">
      <w:pPr>
        <w:spacing w:after="0" w:line="360" w:lineRule="exact"/>
        <w:rPr>
          <w:rFonts w:ascii="Times New Roman" w:hAnsi="Times New Roman" w:cs="Times New Roman"/>
          <w:sz w:val="24"/>
          <w:szCs w:val="24"/>
        </w:rPr>
      </w:pPr>
    </w:p>
    <w:p w14:paraId="6228CCC8" w14:textId="5E555CBB" w:rsidR="00CF4B48" w:rsidRDefault="00D57BFA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2.</w:t>
      </w:r>
    </w:p>
    <w:p w14:paraId="0BD34D80" w14:textId="77777777" w:rsidR="00D57BFA" w:rsidRPr="009A20E6" w:rsidRDefault="00D57BFA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2"/>
        <w:gridCol w:w="2482"/>
        <w:gridCol w:w="2482"/>
      </w:tblGrid>
      <w:tr w:rsidR="00F50361" w:rsidRPr="00184EE5" w14:paraId="3B54FFA9" w14:textId="77777777" w:rsidTr="00C10A47">
        <w:tc>
          <w:tcPr>
            <w:tcW w:w="833" w:type="pct"/>
            <w:vAlign w:val="center"/>
          </w:tcPr>
          <w:p w14:paraId="52450C17" w14:textId="77777777" w:rsidR="00F50361" w:rsidRPr="00184EE5" w:rsidRDefault="00F50361" w:rsidP="00C10A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Направление деятел</w:t>
            </w:r>
            <w:r w:rsidR="00CF4B48" w:rsidRPr="00184EE5">
              <w:rPr>
                <w:rFonts w:ascii="Times New Roman" w:hAnsi="Times New Roman" w:cs="Times New Roman"/>
                <w:sz w:val="24"/>
                <w:szCs w:val="24"/>
              </w:rPr>
              <w:t>ьности ФОИВ</w:t>
            </w:r>
          </w:p>
        </w:tc>
        <w:tc>
          <w:tcPr>
            <w:tcW w:w="833" w:type="pct"/>
            <w:vAlign w:val="center"/>
          </w:tcPr>
          <w:p w14:paraId="2407FC07" w14:textId="77777777" w:rsidR="00D57BFA" w:rsidRPr="00184EE5" w:rsidRDefault="00F50361" w:rsidP="00C10A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  <w:p w14:paraId="3DEDBCBA" w14:textId="658BD430" w:rsidR="00F50361" w:rsidRPr="00184EE5" w:rsidRDefault="003E0B9D" w:rsidP="00C10A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0361" w:rsidRPr="00184EE5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0361" w:rsidRPr="00184EE5">
              <w:rPr>
                <w:rFonts w:ascii="Times New Roman" w:hAnsi="Times New Roman" w:cs="Times New Roman"/>
                <w:sz w:val="24"/>
                <w:szCs w:val="24"/>
              </w:rPr>
              <w:t>документ</w:t>
            </w: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57BFA" w:rsidRPr="00184EE5">
              <w:rPr>
                <w:rFonts w:ascii="Times New Roman" w:hAnsi="Times New Roman" w:cs="Times New Roman"/>
                <w:sz w:val="24"/>
                <w:szCs w:val="24"/>
              </w:rPr>
              <w:t>, требующая</w:t>
            </w:r>
            <w:r w:rsidR="00F50361" w:rsidRPr="00184EE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</w:t>
            </w:r>
          </w:p>
        </w:tc>
        <w:tc>
          <w:tcPr>
            <w:tcW w:w="833" w:type="pct"/>
            <w:vAlign w:val="center"/>
          </w:tcPr>
          <w:p w14:paraId="646DF466" w14:textId="77777777" w:rsidR="00F50361" w:rsidRPr="00184EE5" w:rsidRDefault="00F50361" w:rsidP="00C10A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Референтные группы, привлекаемые к обсуждению</w:t>
            </w:r>
          </w:p>
        </w:tc>
        <w:tc>
          <w:tcPr>
            <w:tcW w:w="833" w:type="pct"/>
            <w:vAlign w:val="center"/>
          </w:tcPr>
          <w:p w14:paraId="6945DC2C" w14:textId="77777777" w:rsidR="00F50361" w:rsidRPr="00184EE5" w:rsidRDefault="00F50361" w:rsidP="00C10A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Ключевое мероприятие</w:t>
            </w:r>
          </w:p>
        </w:tc>
        <w:tc>
          <w:tcPr>
            <w:tcW w:w="833" w:type="pct"/>
            <w:vAlign w:val="center"/>
          </w:tcPr>
          <w:p w14:paraId="381C6C23" w14:textId="77777777" w:rsidR="00F50361" w:rsidRPr="00184EE5" w:rsidRDefault="00F50361" w:rsidP="00C10A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833" w:type="pct"/>
            <w:vAlign w:val="center"/>
          </w:tcPr>
          <w:p w14:paraId="356D40A0" w14:textId="77777777" w:rsidR="00F50361" w:rsidRPr="00184EE5" w:rsidRDefault="00F50361" w:rsidP="00C10A47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Ответственные лица</w:t>
            </w:r>
          </w:p>
        </w:tc>
      </w:tr>
      <w:tr w:rsidR="00F50361" w:rsidRPr="00184EE5" w14:paraId="0FB3C7B9" w14:textId="77777777" w:rsidTr="00CF4B48">
        <w:tc>
          <w:tcPr>
            <w:tcW w:w="833" w:type="pct"/>
            <w:vAlign w:val="center"/>
          </w:tcPr>
          <w:p w14:paraId="46E0BF73" w14:textId="77777777" w:rsidR="00F50361" w:rsidRPr="00184EE5" w:rsidRDefault="00F50361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vAlign w:val="center"/>
          </w:tcPr>
          <w:p w14:paraId="371D7C70" w14:textId="77777777" w:rsidR="00F50361" w:rsidRPr="00184EE5" w:rsidRDefault="00F50361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vAlign w:val="center"/>
          </w:tcPr>
          <w:p w14:paraId="013BB07B" w14:textId="77777777" w:rsidR="00F50361" w:rsidRPr="00184EE5" w:rsidRDefault="00F50361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vAlign w:val="center"/>
          </w:tcPr>
          <w:p w14:paraId="69EDFF5A" w14:textId="77777777" w:rsidR="00F50361" w:rsidRPr="00184EE5" w:rsidRDefault="00F50361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vAlign w:val="center"/>
          </w:tcPr>
          <w:p w14:paraId="6A6A0107" w14:textId="77777777" w:rsidR="00F50361" w:rsidRPr="00184EE5" w:rsidRDefault="00F50361" w:rsidP="009A20E6">
            <w:pPr>
              <w:spacing w:after="0" w:line="36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3" w:type="pct"/>
            <w:vAlign w:val="center"/>
          </w:tcPr>
          <w:p w14:paraId="7FB64CF8" w14:textId="77777777" w:rsidR="00F50361" w:rsidRPr="00184EE5" w:rsidRDefault="00F50361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01C0F8" w14:textId="77777777" w:rsidR="00F50361" w:rsidRPr="009A20E6" w:rsidRDefault="00F50361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0154F637" w14:textId="77777777" w:rsidR="00E1157A" w:rsidRDefault="003F0776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Вариант 3</w:t>
      </w:r>
    </w:p>
    <w:p w14:paraId="4450D9A1" w14:textId="77777777" w:rsidR="00D57BFA" w:rsidRPr="009A20E6" w:rsidRDefault="00D57BFA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5000" w:type="pct"/>
        <w:tblLayout w:type="fixed"/>
        <w:tblLook w:val="04A0" w:firstRow="1" w:lastRow="0" w:firstColumn="1" w:lastColumn="0" w:noHBand="0" w:noVBand="1"/>
      </w:tblPr>
      <w:tblGrid>
        <w:gridCol w:w="2483"/>
        <w:gridCol w:w="2483"/>
        <w:gridCol w:w="2483"/>
        <w:gridCol w:w="2482"/>
        <w:gridCol w:w="2482"/>
        <w:gridCol w:w="2482"/>
      </w:tblGrid>
      <w:tr w:rsidR="003F0776" w:rsidRPr="00184EE5" w14:paraId="4C320BF7" w14:textId="77777777" w:rsidTr="00C10A47">
        <w:tc>
          <w:tcPr>
            <w:tcW w:w="833" w:type="pct"/>
            <w:vAlign w:val="center"/>
          </w:tcPr>
          <w:p w14:paraId="2C8D9B22" w14:textId="77777777" w:rsidR="00D57BFA" w:rsidRPr="00184EE5" w:rsidRDefault="003F0776" w:rsidP="00C10A47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  <w:p w14:paraId="337642DF" w14:textId="4F852EE8" w:rsidR="003F0776" w:rsidRPr="00184EE5" w:rsidRDefault="003F0776" w:rsidP="00C10A47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(задача, документ)</w:t>
            </w:r>
          </w:p>
        </w:tc>
        <w:tc>
          <w:tcPr>
            <w:tcW w:w="833" w:type="pct"/>
            <w:vAlign w:val="center"/>
          </w:tcPr>
          <w:p w14:paraId="5AF022E7" w14:textId="77777777" w:rsidR="003F0776" w:rsidRPr="00184EE5" w:rsidRDefault="003F0776" w:rsidP="00C10A47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Референтные группы</w:t>
            </w:r>
          </w:p>
        </w:tc>
        <w:tc>
          <w:tcPr>
            <w:tcW w:w="833" w:type="pct"/>
            <w:vAlign w:val="center"/>
          </w:tcPr>
          <w:p w14:paraId="4977DE9B" w14:textId="40581592" w:rsidR="003F0776" w:rsidRPr="00184EE5" w:rsidRDefault="00AA410C" w:rsidP="00C10A47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F0776" w:rsidRPr="00184EE5">
              <w:rPr>
                <w:rFonts w:ascii="Times New Roman" w:hAnsi="Times New Roman" w:cs="Times New Roman"/>
                <w:sz w:val="24"/>
                <w:szCs w:val="24"/>
              </w:rPr>
              <w:t>нструмент взаимодействия</w:t>
            </w:r>
          </w:p>
        </w:tc>
        <w:tc>
          <w:tcPr>
            <w:tcW w:w="833" w:type="pct"/>
            <w:vAlign w:val="center"/>
          </w:tcPr>
          <w:p w14:paraId="16A3CB02" w14:textId="77777777" w:rsidR="003F0776" w:rsidRPr="00184EE5" w:rsidRDefault="003F0776" w:rsidP="00C10A47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Способ взаимодействия</w:t>
            </w:r>
          </w:p>
        </w:tc>
        <w:tc>
          <w:tcPr>
            <w:tcW w:w="833" w:type="pct"/>
            <w:vAlign w:val="center"/>
          </w:tcPr>
          <w:p w14:paraId="24AFD861" w14:textId="2ABDCF2A" w:rsidR="003F0776" w:rsidRPr="00184EE5" w:rsidRDefault="003F0776" w:rsidP="00C10A47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833" w:type="pct"/>
            <w:vAlign w:val="center"/>
          </w:tcPr>
          <w:p w14:paraId="090CD41D" w14:textId="77777777" w:rsidR="003F0776" w:rsidRPr="00184EE5" w:rsidRDefault="003F0776" w:rsidP="00C10A47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</w:t>
            </w:r>
          </w:p>
        </w:tc>
      </w:tr>
      <w:tr w:rsidR="008D68BD" w:rsidRPr="00184EE5" w14:paraId="342DF0CE" w14:textId="77777777" w:rsidTr="000111C2">
        <w:tc>
          <w:tcPr>
            <w:tcW w:w="833" w:type="pct"/>
          </w:tcPr>
          <w:p w14:paraId="3701DBBF" w14:textId="77777777" w:rsidR="008D68BD" w:rsidRPr="00184EE5" w:rsidRDefault="008D68BD" w:rsidP="009A20E6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5D580022" w14:textId="77777777" w:rsidR="008D68BD" w:rsidRPr="00184EE5" w:rsidRDefault="008D68BD" w:rsidP="009A20E6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1409F8B6" w14:textId="77777777" w:rsidR="008D68BD" w:rsidRPr="00184EE5" w:rsidDel="00AA410C" w:rsidRDefault="008D68BD" w:rsidP="009A20E6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5D972838" w14:textId="77777777" w:rsidR="008D68BD" w:rsidRPr="00184EE5" w:rsidRDefault="008D68BD" w:rsidP="009A20E6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0AEEDED6" w14:textId="77777777" w:rsidR="008D68BD" w:rsidRPr="00184EE5" w:rsidRDefault="008D68BD" w:rsidP="009A20E6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pct"/>
          </w:tcPr>
          <w:p w14:paraId="08E78034" w14:textId="77777777" w:rsidR="008D68BD" w:rsidRPr="00184EE5" w:rsidRDefault="008D68BD" w:rsidP="009A20E6">
            <w:pPr>
              <w:spacing w:after="0" w:line="3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7BE53A" w14:textId="77777777" w:rsidR="003F0776" w:rsidRPr="009A20E6" w:rsidRDefault="003F0776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6915CC77" w14:textId="5DC811B0" w:rsidR="00F440DF" w:rsidRDefault="00E1157A" w:rsidP="009A20E6">
      <w:pPr>
        <w:pStyle w:val="4"/>
        <w:spacing w:before="0" w:after="0" w:line="360" w:lineRule="exact"/>
        <w:rPr>
          <w:rFonts w:ascii="Times New Roman" w:hAnsi="Times New Roman" w:cs="Times New Roman"/>
          <w:sz w:val="28"/>
          <w:lang w:val="ru-RU" w:eastAsia="ar-SA"/>
        </w:rPr>
      </w:pPr>
      <w:r w:rsidRPr="009A20E6">
        <w:rPr>
          <w:rFonts w:ascii="Times New Roman" w:hAnsi="Times New Roman" w:cs="Times New Roman"/>
          <w:sz w:val="28"/>
          <w:lang w:val="ru-RU" w:eastAsia="ar-SA"/>
        </w:rPr>
        <w:lastRenderedPageBreak/>
        <w:t>Вариант</w:t>
      </w:r>
      <w:r w:rsidR="008D68BD" w:rsidRPr="009A20E6">
        <w:rPr>
          <w:rFonts w:ascii="Times New Roman" w:hAnsi="Times New Roman" w:cs="Times New Roman"/>
          <w:sz w:val="28"/>
          <w:lang w:val="ru-RU" w:eastAsia="ar-SA"/>
        </w:rPr>
        <w:t xml:space="preserve"> заполнения</w:t>
      </w:r>
      <w:r w:rsidR="00F440DF" w:rsidRPr="009A20E6">
        <w:rPr>
          <w:rFonts w:ascii="Times New Roman" w:hAnsi="Times New Roman" w:cs="Times New Roman"/>
          <w:sz w:val="28"/>
          <w:lang w:val="ru-RU" w:eastAsia="ar-SA"/>
        </w:rPr>
        <w:t xml:space="preserve"> плана на базе </w:t>
      </w:r>
      <w:r w:rsidR="00D90B67" w:rsidRPr="009A20E6">
        <w:rPr>
          <w:rFonts w:ascii="Times New Roman" w:hAnsi="Times New Roman" w:cs="Times New Roman"/>
          <w:sz w:val="28"/>
          <w:lang w:val="ru-RU" w:eastAsia="ar-SA"/>
        </w:rPr>
        <w:t>Г</w:t>
      </w:r>
      <w:r w:rsidR="00AA410C" w:rsidRPr="009A20E6">
        <w:rPr>
          <w:rFonts w:ascii="Times New Roman" w:hAnsi="Times New Roman" w:cs="Times New Roman"/>
          <w:sz w:val="28"/>
          <w:lang w:val="ru-RU" w:eastAsia="ar-SA"/>
        </w:rPr>
        <w:t>осударственной программы (ГП)</w:t>
      </w:r>
      <w:r w:rsidR="00F440DF" w:rsidRPr="009A20E6">
        <w:rPr>
          <w:rFonts w:ascii="Times New Roman" w:hAnsi="Times New Roman" w:cs="Times New Roman"/>
          <w:sz w:val="28"/>
          <w:lang w:val="ru-RU" w:eastAsia="ar-SA"/>
        </w:rPr>
        <w:t xml:space="preserve"> </w:t>
      </w:r>
      <w:r w:rsidR="0072504B" w:rsidRPr="009A20E6">
        <w:rPr>
          <w:rFonts w:ascii="Times New Roman" w:hAnsi="Times New Roman" w:cs="Times New Roman"/>
          <w:sz w:val="28"/>
          <w:lang w:val="ru-RU" w:eastAsia="ar-SA"/>
        </w:rPr>
        <w:t>"</w:t>
      </w:r>
      <w:r w:rsidR="00F440DF" w:rsidRPr="009A20E6">
        <w:rPr>
          <w:rFonts w:ascii="Times New Roman" w:hAnsi="Times New Roman" w:cs="Times New Roman"/>
          <w:sz w:val="28"/>
          <w:lang w:val="ru-RU" w:eastAsia="ar-SA"/>
        </w:rPr>
        <w:t>Доступная среда</w:t>
      </w:r>
      <w:r w:rsidR="0072504B" w:rsidRPr="009A20E6">
        <w:rPr>
          <w:rFonts w:ascii="Times New Roman" w:hAnsi="Times New Roman" w:cs="Times New Roman"/>
          <w:sz w:val="28"/>
          <w:lang w:val="ru-RU" w:eastAsia="ar-SA"/>
        </w:rPr>
        <w:t>"</w:t>
      </w:r>
    </w:p>
    <w:p w14:paraId="0E405D9B" w14:textId="77777777" w:rsidR="00D57BFA" w:rsidRPr="00D57BFA" w:rsidRDefault="00D57BFA" w:rsidP="00D57BFA">
      <w:pPr>
        <w:rPr>
          <w:lang w:eastAsia="ar-SA"/>
        </w:rPr>
      </w:pPr>
    </w:p>
    <w:p w14:paraId="0451EEBD" w14:textId="4D4F772A" w:rsidR="00F440DF" w:rsidRDefault="00F440DF" w:rsidP="009A20E6">
      <w:pPr>
        <w:pStyle w:val="aa"/>
        <w:keepNext/>
        <w:spacing w:before="0" w:beforeAutospacing="0" w:after="0" w:afterAutospacing="0" w:line="360" w:lineRule="exact"/>
        <w:rPr>
          <w:rFonts w:eastAsiaTheme="minorHAnsi"/>
          <w:sz w:val="28"/>
          <w:szCs w:val="28"/>
          <w:lang w:eastAsia="en-US"/>
        </w:rPr>
      </w:pPr>
      <w:r w:rsidRPr="009A20E6">
        <w:rPr>
          <w:rFonts w:eastAsiaTheme="minorHAnsi"/>
          <w:sz w:val="28"/>
          <w:szCs w:val="28"/>
          <w:lang w:eastAsia="en-US"/>
        </w:rPr>
        <w:t xml:space="preserve">Тема взаимодействия: </w:t>
      </w:r>
      <w:r w:rsidR="00D90B67" w:rsidRPr="009A20E6">
        <w:rPr>
          <w:rFonts w:eastAsiaTheme="minorHAnsi"/>
          <w:sz w:val="28"/>
          <w:szCs w:val="28"/>
          <w:lang w:eastAsia="en-US"/>
        </w:rPr>
        <w:t>ГП</w:t>
      </w:r>
      <w:r w:rsidRPr="009A20E6">
        <w:rPr>
          <w:rFonts w:eastAsiaTheme="minorHAnsi"/>
          <w:sz w:val="28"/>
          <w:szCs w:val="28"/>
          <w:lang w:eastAsia="en-US"/>
        </w:rPr>
        <w:t xml:space="preserve"> </w:t>
      </w:r>
      <w:r w:rsidR="0072504B" w:rsidRPr="009A20E6">
        <w:rPr>
          <w:rFonts w:eastAsiaTheme="minorHAnsi"/>
          <w:sz w:val="28"/>
          <w:szCs w:val="28"/>
          <w:lang w:eastAsia="en-US"/>
        </w:rPr>
        <w:t>"</w:t>
      </w:r>
      <w:r w:rsidRPr="009A20E6">
        <w:rPr>
          <w:rFonts w:eastAsiaTheme="minorHAnsi"/>
          <w:sz w:val="28"/>
          <w:szCs w:val="28"/>
          <w:lang w:eastAsia="en-US"/>
        </w:rPr>
        <w:t>Доступная среда</w:t>
      </w:r>
      <w:r w:rsidR="0072504B" w:rsidRPr="009A20E6">
        <w:rPr>
          <w:rFonts w:eastAsiaTheme="minorHAnsi"/>
          <w:sz w:val="28"/>
          <w:szCs w:val="28"/>
          <w:lang w:eastAsia="en-US"/>
        </w:rPr>
        <w:t>"</w:t>
      </w:r>
    </w:p>
    <w:p w14:paraId="5653B56F" w14:textId="77777777" w:rsidR="00D57BFA" w:rsidRPr="009A20E6" w:rsidRDefault="00D57BFA" w:rsidP="009A20E6">
      <w:pPr>
        <w:pStyle w:val="aa"/>
        <w:keepNext/>
        <w:spacing w:before="0" w:beforeAutospacing="0" w:after="0" w:afterAutospacing="0" w:line="360" w:lineRule="exact"/>
        <w:rPr>
          <w:rFonts w:eastAsiaTheme="minorHAnsi"/>
          <w:sz w:val="28"/>
          <w:szCs w:val="28"/>
          <w:lang w:eastAsia="en-US"/>
        </w:rPr>
      </w:pPr>
    </w:p>
    <w:tbl>
      <w:tblPr>
        <w:tblStyle w:val="a9"/>
        <w:tblW w:w="5014" w:type="pct"/>
        <w:tblLayout w:type="fixed"/>
        <w:tblLook w:val="04A0" w:firstRow="1" w:lastRow="0" w:firstColumn="1" w:lastColumn="0" w:noHBand="0" w:noVBand="1"/>
      </w:tblPr>
      <w:tblGrid>
        <w:gridCol w:w="2730"/>
        <w:gridCol w:w="2016"/>
        <w:gridCol w:w="2447"/>
        <w:gridCol w:w="2014"/>
        <w:gridCol w:w="2300"/>
        <w:gridCol w:w="1712"/>
        <w:gridCol w:w="1718"/>
      </w:tblGrid>
      <w:tr w:rsidR="00F45262" w:rsidRPr="00C10A47" w14:paraId="6E7BAB05" w14:textId="77777777" w:rsidTr="00C10A47">
        <w:trPr>
          <w:trHeight w:val="379"/>
          <w:tblHeader/>
        </w:trPr>
        <w:tc>
          <w:tcPr>
            <w:tcW w:w="914" w:type="pct"/>
            <w:vMerge w:val="restart"/>
            <w:shd w:val="clear" w:color="auto" w:fill="F2F2F2" w:themeFill="background1" w:themeFillShade="F2"/>
            <w:vAlign w:val="center"/>
          </w:tcPr>
          <w:p w14:paraId="564085A7" w14:textId="77777777" w:rsidR="00F440DF" w:rsidRPr="00C10A47" w:rsidRDefault="00F440DF" w:rsidP="00D5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Предмет взаимодействия</w:t>
            </w:r>
          </w:p>
        </w:tc>
        <w:tc>
          <w:tcPr>
            <w:tcW w:w="675" w:type="pct"/>
            <w:vMerge w:val="restart"/>
            <w:shd w:val="clear" w:color="auto" w:fill="F2F2F2" w:themeFill="background1" w:themeFillShade="F2"/>
            <w:vAlign w:val="center"/>
          </w:tcPr>
          <w:p w14:paraId="04542BF7" w14:textId="77777777" w:rsidR="00F440DF" w:rsidRPr="00C10A47" w:rsidRDefault="00F440DF" w:rsidP="00D5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Референтные группы</w:t>
            </w:r>
          </w:p>
        </w:tc>
        <w:tc>
          <w:tcPr>
            <w:tcW w:w="819" w:type="pct"/>
            <w:vMerge w:val="restart"/>
            <w:shd w:val="clear" w:color="auto" w:fill="F2F2F2" w:themeFill="background1" w:themeFillShade="F2"/>
            <w:vAlign w:val="center"/>
          </w:tcPr>
          <w:p w14:paraId="2C276378" w14:textId="77777777" w:rsidR="00F440DF" w:rsidRPr="00C10A47" w:rsidRDefault="00437212" w:rsidP="00D5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Участники</w:t>
            </w:r>
          </w:p>
        </w:tc>
        <w:tc>
          <w:tcPr>
            <w:tcW w:w="674" w:type="pct"/>
            <w:vMerge w:val="restart"/>
            <w:shd w:val="clear" w:color="auto" w:fill="F2F2F2" w:themeFill="background1" w:themeFillShade="F2"/>
            <w:vAlign w:val="center"/>
          </w:tcPr>
          <w:p w14:paraId="7E1FCA08" w14:textId="77777777" w:rsidR="00F440DF" w:rsidRPr="00C10A47" w:rsidRDefault="004362D6" w:rsidP="00D5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Каналы взаимодействия</w:t>
            </w:r>
          </w:p>
        </w:tc>
        <w:tc>
          <w:tcPr>
            <w:tcW w:w="1343" w:type="pct"/>
            <w:gridSpan w:val="2"/>
            <w:shd w:val="clear" w:color="auto" w:fill="F2F2F2" w:themeFill="background1" w:themeFillShade="F2"/>
            <w:vAlign w:val="center"/>
          </w:tcPr>
          <w:p w14:paraId="24969423" w14:textId="77777777" w:rsidR="00F440DF" w:rsidRPr="00C10A47" w:rsidRDefault="004362D6" w:rsidP="00D5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Инструменты взаимодействия</w:t>
            </w:r>
          </w:p>
        </w:tc>
        <w:tc>
          <w:tcPr>
            <w:tcW w:w="575" w:type="pct"/>
            <w:vMerge w:val="restart"/>
            <w:shd w:val="clear" w:color="auto" w:fill="F2F2F2" w:themeFill="background1" w:themeFillShade="F2"/>
            <w:vAlign w:val="center"/>
          </w:tcPr>
          <w:p w14:paraId="3FBDC6AD" w14:textId="77777777" w:rsidR="00F440DF" w:rsidRPr="00C10A47" w:rsidRDefault="00F440DF" w:rsidP="00D5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Способы</w:t>
            </w:r>
            <w:r w:rsidR="004362D6"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 xml:space="preserve"> взаимодействия</w:t>
            </w:r>
          </w:p>
        </w:tc>
      </w:tr>
      <w:tr w:rsidR="00F45262" w:rsidRPr="009A20E6" w14:paraId="1FC0DB59" w14:textId="77777777" w:rsidTr="00C10A47">
        <w:trPr>
          <w:trHeight w:val="425"/>
          <w:tblHeader/>
        </w:trPr>
        <w:tc>
          <w:tcPr>
            <w:tcW w:w="914" w:type="pct"/>
            <w:vMerge/>
            <w:shd w:val="clear" w:color="auto" w:fill="F2F2F2" w:themeFill="background1" w:themeFillShade="F2"/>
          </w:tcPr>
          <w:p w14:paraId="195CC64C" w14:textId="77777777" w:rsidR="00F440DF" w:rsidRPr="00D57BFA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5" w:type="pct"/>
            <w:vMerge/>
            <w:shd w:val="clear" w:color="auto" w:fill="F2F2F2" w:themeFill="background1" w:themeFillShade="F2"/>
            <w:vAlign w:val="center"/>
          </w:tcPr>
          <w:p w14:paraId="172FFF3E" w14:textId="77777777" w:rsidR="00F440DF" w:rsidRPr="00D57BFA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19" w:type="pct"/>
            <w:vMerge/>
            <w:shd w:val="clear" w:color="auto" w:fill="F2F2F2" w:themeFill="background1" w:themeFillShade="F2"/>
            <w:vAlign w:val="center"/>
          </w:tcPr>
          <w:p w14:paraId="275FB8C1" w14:textId="77777777" w:rsidR="00F440DF" w:rsidRPr="00D57BFA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74" w:type="pct"/>
            <w:vMerge/>
            <w:shd w:val="clear" w:color="auto" w:fill="F2F2F2" w:themeFill="background1" w:themeFillShade="F2"/>
            <w:vAlign w:val="center"/>
          </w:tcPr>
          <w:p w14:paraId="1E3F85AE" w14:textId="77777777" w:rsidR="00F440DF" w:rsidRPr="00D57BFA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05F81538" w14:textId="77777777" w:rsidR="00F440DF" w:rsidRPr="00C10A47" w:rsidRDefault="00F440DF" w:rsidP="00D57BFA">
            <w:pPr>
              <w:pStyle w:val="ab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lang w:eastAsia="ar-SA"/>
              </w:rPr>
              <w:t>Информирование</w:t>
            </w:r>
          </w:p>
        </w:tc>
        <w:tc>
          <w:tcPr>
            <w:tcW w:w="573" w:type="pct"/>
            <w:shd w:val="clear" w:color="auto" w:fill="F2F2F2" w:themeFill="background1" w:themeFillShade="F2"/>
            <w:vAlign w:val="center"/>
          </w:tcPr>
          <w:p w14:paraId="1952B0E1" w14:textId="77777777" w:rsidR="00F440DF" w:rsidRPr="00C10A47" w:rsidRDefault="00F440DF" w:rsidP="00D57B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b/>
                <w:sz w:val="20"/>
                <w:szCs w:val="20"/>
                <w:lang w:eastAsia="ar-SA"/>
              </w:rPr>
              <w:t>Обратная связь</w:t>
            </w:r>
          </w:p>
        </w:tc>
        <w:tc>
          <w:tcPr>
            <w:tcW w:w="575" w:type="pct"/>
            <w:vMerge/>
            <w:shd w:val="clear" w:color="auto" w:fill="F2F2F2" w:themeFill="background1" w:themeFillShade="F2"/>
            <w:vAlign w:val="center"/>
          </w:tcPr>
          <w:p w14:paraId="14586FAC" w14:textId="77777777" w:rsidR="00F440DF" w:rsidRPr="00D57BFA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45262" w:rsidRPr="00C10A47" w14:paraId="628AA299" w14:textId="77777777" w:rsidTr="008D68BD">
        <w:tc>
          <w:tcPr>
            <w:tcW w:w="914" w:type="pct"/>
          </w:tcPr>
          <w:p w14:paraId="44ABB235" w14:textId="77777777" w:rsidR="00F440DF" w:rsidRPr="00C10A47" w:rsidRDefault="00AA410C" w:rsidP="00D57BFA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</w:t>
            </w:r>
            <w:r w:rsidR="00F1419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частие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ФОИВ в выполнении мероприятий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 части их компетенции и полномочий и в соответствии с утвержденным полож</w:t>
            </w:r>
            <w:r w:rsidR="00CF4B48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ением о ФОИВ</w:t>
            </w:r>
          </w:p>
        </w:tc>
        <w:tc>
          <w:tcPr>
            <w:tcW w:w="675" w:type="pct"/>
          </w:tcPr>
          <w:p w14:paraId="09E08309" w14:textId="760782DF" w:rsidR="00F440DF" w:rsidRPr="00C10A47" w:rsidRDefault="00F440DF" w:rsidP="00D57BFA">
            <w:pPr>
              <w:tabs>
                <w:tab w:val="left" w:pos="23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Другие ФОИВ</w:t>
            </w:r>
            <w:r w:rsidR="00D57BFA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–</w:t>
            </w:r>
            <w:r w:rsidR="005B521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участники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ГП</w:t>
            </w:r>
          </w:p>
        </w:tc>
        <w:tc>
          <w:tcPr>
            <w:tcW w:w="819" w:type="pct"/>
          </w:tcPr>
          <w:p w14:paraId="050F9357" w14:textId="358A5BD7" w:rsidR="00F440DF" w:rsidRPr="00C10A47" w:rsidRDefault="00C8457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Минкультуры России</w:t>
            </w:r>
          </w:p>
          <w:p w14:paraId="41942462" w14:textId="17F20693" w:rsidR="00F440DF" w:rsidRPr="00C10A47" w:rsidRDefault="0076010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Минспорт</w:t>
            </w:r>
            <w:proofErr w:type="spellEnd"/>
            <w:r w:rsidR="00F1419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России</w:t>
            </w:r>
          </w:p>
          <w:p w14:paraId="3F8D09ED" w14:textId="12FF7B5F" w:rsidR="00F440DF" w:rsidRPr="00C10A47" w:rsidRDefault="00DB572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Минкомсвязь</w:t>
            </w:r>
            <w:proofErr w:type="spellEnd"/>
            <w:r w:rsidR="00F1419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6010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России</w:t>
            </w:r>
          </w:p>
          <w:p w14:paraId="20C298E6" w14:textId="6E2CA8F3" w:rsidR="00F440DF" w:rsidRPr="00C10A47" w:rsidRDefault="00DB572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Роспечать</w:t>
            </w:r>
          </w:p>
          <w:p w14:paraId="64707430" w14:textId="425A7062" w:rsidR="00F440DF" w:rsidRPr="00C10A47" w:rsidRDefault="00DB572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Минобрнауки</w:t>
            </w:r>
            <w:proofErr w:type="spellEnd"/>
            <w:r w:rsidR="00F1419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6010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России</w:t>
            </w:r>
          </w:p>
          <w:p w14:paraId="49263DF6" w14:textId="22962E0E" w:rsidR="00F440DF" w:rsidRPr="00C10A47" w:rsidRDefault="00DB572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ФМБА</w:t>
            </w:r>
          </w:p>
          <w:p w14:paraId="5B23EF1E" w14:textId="76718961" w:rsidR="00F440DF" w:rsidRPr="00C10A47" w:rsidRDefault="00DB572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Минфин России</w:t>
            </w:r>
          </w:p>
          <w:p w14:paraId="0C992932" w14:textId="7CB03436" w:rsidR="00F440DF" w:rsidRPr="00C10A47" w:rsidRDefault="00DB572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Минпромторг</w:t>
            </w:r>
            <w:proofErr w:type="spellEnd"/>
            <w:r w:rsidR="00F1419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6010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России</w:t>
            </w:r>
          </w:p>
          <w:p w14:paraId="1487B729" w14:textId="77777777" w:rsidR="00F440DF" w:rsidRPr="00C10A47" w:rsidRDefault="00DB572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Минтранс</w:t>
            </w:r>
            <w:r w:rsidR="00F1419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6010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России</w:t>
            </w:r>
          </w:p>
          <w:p w14:paraId="6ACE07BA" w14:textId="1934AAC3" w:rsidR="00D57BFA" w:rsidRPr="00C10A47" w:rsidRDefault="00D57BFA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74" w:type="pct"/>
          </w:tcPr>
          <w:p w14:paraId="7D0B5CFB" w14:textId="79AA62D5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координационный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совет по контролю за реализац</w:t>
            </w:r>
            <w:r w:rsidR="00CF4B48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ией государственной программы Российской Федерации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Доступная среда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на 2011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–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2015 годы</w:t>
            </w:r>
          </w:p>
          <w:p w14:paraId="37FB1779" w14:textId="77777777" w:rsidR="00F440DF" w:rsidRPr="00C10A47" w:rsidRDefault="00F440DF" w:rsidP="00D57BFA">
            <w:pPr>
              <w:tabs>
                <w:tab w:val="left" w:pos="5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0" w:type="pct"/>
          </w:tcPr>
          <w:p w14:paraId="36C05466" w14:textId="77777777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официальный сайт</w:t>
            </w:r>
            <w:r w:rsidR="000C684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0B72A5EC" w14:textId="77777777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профильные сайты</w:t>
            </w:r>
            <w:r w:rsidR="000C684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4854128B" w14:textId="77777777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адресная рассылка</w:t>
            </w:r>
            <w:r w:rsidR="000C684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5C584718" w14:textId="77777777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селекторные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совещания и видеоконференции</w:t>
            </w:r>
            <w:r w:rsidR="000C684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41AC5370" w14:textId="77777777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межведомственные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мероприятия (круглые столы, конференции)</w:t>
            </w:r>
          </w:p>
        </w:tc>
        <w:tc>
          <w:tcPr>
            <w:tcW w:w="573" w:type="pct"/>
          </w:tcPr>
          <w:p w14:paraId="0B09C2DD" w14:textId="77777777" w:rsidR="00F440DF" w:rsidRPr="00C10A47" w:rsidRDefault="007118CC" w:rsidP="00D57BFA">
            <w:pPr>
              <w:tabs>
                <w:tab w:val="left" w:pos="354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официальная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переписка по каналам почтовой связи и через электронную почту</w:t>
            </w:r>
          </w:p>
        </w:tc>
        <w:tc>
          <w:tcPr>
            <w:tcW w:w="575" w:type="pct"/>
          </w:tcPr>
          <w:p w14:paraId="10853D3A" w14:textId="77777777" w:rsidR="00F440DF" w:rsidRPr="00C10A47" w:rsidRDefault="00F440DF" w:rsidP="00D57BFA">
            <w:pPr>
              <w:pStyle w:val="ab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F45262" w:rsidRPr="00C10A47" w14:paraId="4539AEE7" w14:textId="77777777" w:rsidTr="008D68BD">
        <w:tc>
          <w:tcPr>
            <w:tcW w:w="914" w:type="pct"/>
          </w:tcPr>
          <w:p w14:paraId="7B8CC130" w14:textId="77777777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параметры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реализации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перечень соответствующих пока</w:t>
            </w:r>
            <w:r w:rsidR="00CF4B48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зателей (индикаторов) программы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61DC4712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состав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 доступность объектов и услуг в приоритетных сферах жизнедеятельности инвалидов и других маломобильных групп населения, предусматриваемых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5A9F6876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формирование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федеральных и региональных реестров учреждений, доступных для различных категорий инв</w:t>
            </w:r>
            <w:r w:rsidR="003B733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алидов, включая детей-инвалидов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3077586D" w14:textId="77777777" w:rsidR="00F440DF" w:rsidRPr="00C10A47" w:rsidRDefault="00AD7061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состав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мероприятий,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предусмотренных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направленных на участие людей с инвалиднос</w:t>
            </w:r>
            <w:r w:rsidR="003B733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тью в культурной жизни общества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6D88141A" w14:textId="77777777" w:rsidR="00F440DF" w:rsidRPr="00C10A47" w:rsidRDefault="00AD7061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возможности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трудоустройства инвалидов, предусмотренные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в том числе при замещении вакансий в бюджетных учреждениях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187826BA" w14:textId="77777777" w:rsidR="00F440DF" w:rsidRPr="00C10A47" w:rsidRDefault="00AD7061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образование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инвалидов, предусмотренное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в том числе вопросы инклюзивного образования детей-инвалидов и детей с ограниченными возможностями здоровья;</w:t>
            </w:r>
          </w:p>
          <w:p w14:paraId="54727C05" w14:textId="77777777" w:rsidR="00F440DF" w:rsidRPr="00C10A47" w:rsidRDefault="00AD7061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совершенствование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системы обеспечения инвалидов техническими средствами реабилитации;</w:t>
            </w:r>
          </w:p>
          <w:p w14:paraId="470CAC79" w14:textId="77777777" w:rsidR="00F440DF" w:rsidRPr="00C10A47" w:rsidRDefault="00AD7061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совершенствование</w:t>
            </w:r>
            <w:r w:rsidR="009A69B4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механизма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предоставления услуг в сфере реабилитации и государственной системы медико-социальной экспертизы, предусматриваемые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; </w:t>
            </w:r>
          </w:p>
          <w:p w14:paraId="4C4183EF" w14:textId="77777777" w:rsidR="00F440DF" w:rsidRPr="00C10A47" w:rsidRDefault="004D09FA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возможный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механизм оценки степени удовлетворенности инвалидов результатами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например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результатами адаптации городской среды;</w:t>
            </w:r>
          </w:p>
          <w:p w14:paraId="086F49D6" w14:textId="77777777" w:rsidR="00F440DF" w:rsidRPr="00C10A47" w:rsidRDefault="004D09FA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мониторинг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правоприменитель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softHyphen/>
              <w:t xml:space="preserve">ной практики реализации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в субъектах РФ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30703A56" w14:textId="77777777" w:rsidR="00F440DF" w:rsidRPr="00C10A47" w:rsidRDefault="004D09FA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общественный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контроль в части данной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5C7AB36E" w14:textId="77777777" w:rsidR="00F440DF" w:rsidRPr="00C10A47" w:rsidRDefault="004D09FA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экспертная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оценка отдельных разделов, подпрограмм, государственной программы в целом</w:t>
            </w:r>
          </w:p>
        </w:tc>
        <w:tc>
          <w:tcPr>
            <w:tcW w:w="675" w:type="pct"/>
          </w:tcPr>
          <w:p w14:paraId="6A427A05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Основные категории инвалидов:</w:t>
            </w:r>
          </w:p>
          <w:p w14:paraId="135003B6" w14:textId="59889C2D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граждане с нарушением зрения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7FAB1430" w14:textId="016D4DD6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граждане с нарушением слуха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613262AE" w14:textId="594FAB43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граждане с нарушениям</w:t>
            </w:r>
            <w:r w:rsidR="00CF4B48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опорно-двигательного аппарата</w:t>
            </w:r>
          </w:p>
        </w:tc>
        <w:tc>
          <w:tcPr>
            <w:tcW w:w="819" w:type="pct"/>
          </w:tcPr>
          <w:p w14:paraId="6500A71E" w14:textId="77777777" w:rsidR="00F440DF" w:rsidRPr="00C10A47" w:rsidRDefault="00F14199" w:rsidP="00D57BFA">
            <w:pPr>
              <w:tabs>
                <w:tab w:val="left" w:pos="354"/>
              </w:tabs>
              <w:spacing w:after="0" w:line="240" w:lineRule="auto"/>
              <w:ind w:firstLine="1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Социально-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ориентированные некоммерческие организации, действующие в интересах инвалидов:</w:t>
            </w:r>
          </w:p>
          <w:p w14:paraId="6518180B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Всероссийское общество слепых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685F3848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Всероссийское общество глухих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27FF1DA4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Всероссийское общество инвалидов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0120DD3F" w14:textId="25E303E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Региональная общественная организация инвалидов 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Перспектива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64D463FF" w14:textId="4902A4B5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Общественная организация 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Аппарель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674" w:type="pct"/>
          </w:tcPr>
          <w:p w14:paraId="430D0AA0" w14:textId="77777777" w:rsidR="00F440DF" w:rsidRPr="00C10A47" w:rsidRDefault="00CF4B48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Общественная палата Российской Федерации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665D6B06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Объединенный народный фронт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28DFA949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Общественный </w:t>
            </w:r>
            <w:r w:rsidR="00AD7061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совет 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Минтруда</w:t>
            </w:r>
          </w:p>
        </w:tc>
        <w:tc>
          <w:tcPr>
            <w:tcW w:w="770" w:type="pct"/>
            <w:vMerge w:val="restart"/>
          </w:tcPr>
          <w:p w14:paraId="276E22C6" w14:textId="77777777" w:rsidR="00F440DF" w:rsidRPr="00C10A47" w:rsidRDefault="007118CC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средства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массовой информации</w:t>
            </w:r>
            <w:r w:rsidR="000C6843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4738C3D2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социальные сети; </w:t>
            </w:r>
          </w:p>
          <w:p w14:paraId="67BD2A7A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официальный сайт;</w:t>
            </w:r>
          </w:p>
          <w:p w14:paraId="5F136655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профильные сайты;</w:t>
            </w:r>
          </w:p>
          <w:p w14:paraId="0649A6D2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информационные экраны в помещениях для приема посетителей (клиентов);</w:t>
            </w:r>
          </w:p>
          <w:p w14:paraId="529174E5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адресная рассылка;</w:t>
            </w:r>
          </w:p>
          <w:p w14:paraId="313E4E48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телефонная связь;</w:t>
            </w:r>
          </w:p>
          <w:p w14:paraId="3E4DF8DF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выступления на отраслевых мероприятиях (круглые столы, конференции)</w:t>
            </w:r>
          </w:p>
        </w:tc>
        <w:tc>
          <w:tcPr>
            <w:tcW w:w="573" w:type="pct"/>
          </w:tcPr>
          <w:p w14:paraId="50515F3F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-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информационно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-справочные службы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5CBFE4BA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-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горячие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линии </w:t>
            </w:r>
            <w:r w:rsidR="003E0B9D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телефоны доверия</w:t>
            </w:r>
            <w:r w:rsidR="003E0B9D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48B6A28A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-25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переписка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через электронную и обычную почту</w:t>
            </w:r>
          </w:p>
        </w:tc>
        <w:tc>
          <w:tcPr>
            <w:tcW w:w="575" w:type="pct"/>
            <w:vMerge w:val="restart"/>
          </w:tcPr>
          <w:p w14:paraId="21866259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-3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исследование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удовлетворенности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3B77BE7C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-3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анализ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жалоб и обращений, поступивших через различные каналы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14:paraId="7BD35FD4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-3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круглые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столы, обмен мнениями с целью выявления мнений и интересов участников (диалог)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77103E79" w14:textId="77777777" w:rsidR="00F440DF" w:rsidRPr="00C10A47" w:rsidRDefault="000C6843" w:rsidP="00D57BFA">
            <w:pPr>
              <w:tabs>
                <w:tab w:val="left" w:pos="354"/>
              </w:tabs>
              <w:spacing w:after="0" w:line="240" w:lineRule="auto"/>
              <w:ind w:left="-3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общественные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обсуждения</w:t>
            </w:r>
          </w:p>
        </w:tc>
      </w:tr>
      <w:tr w:rsidR="00F45262" w:rsidRPr="00C10A47" w14:paraId="0D961094" w14:textId="77777777" w:rsidTr="008D68BD">
        <w:tc>
          <w:tcPr>
            <w:tcW w:w="914" w:type="pct"/>
          </w:tcPr>
          <w:p w14:paraId="50F7B300" w14:textId="77777777" w:rsidR="00F440DF" w:rsidRPr="00C10A47" w:rsidRDefault="004D09FA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состав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доступность объектов и услуг в приоритетных сферах жизнедеятельности инвалидов и других маломобильных групп населения, предусматриваемых программой;</w:t>
            </w:r>
          </w:p>
          <w:p w14:paraId="499AF418" w14:textId="77777777" w:rsidR="00F440DF" w:rsidRPr="00C10A47" w:rsidRDefault="000206A8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оценка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степени удовлетворенности других маломобильных групп населения результатами </w:t>
            </w:r>
            <w:r w:rsidR="00D90B67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ГП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 например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результатами адаптации городской среды;</w:t>
            </w:r>
          </w:p>
          <w:p w14:paraId="5893288A" w14:textId="77777777" w:rsidR="00F440DF" w:rsidRPr="00C10A47" w:rsidRDefault="000206A8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мониторинг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правоприменительной практики реализации государственной программы в субъектах Российской Федерации</w:t>
            </w:r>
          </w:p>
          <w:p w14:paraId="20871E96" w14:textId="77777777" w:rsidR="00F440DF" w:rsidRPr="00C10A47" w:rsidRDefault="000206A8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вопросы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общественного контроля в части д</w:t>
            </w:r>
            <w:r w:rsidR="003B733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анной государственной </w:t>
            </w:r>
            <w:r w:rsidR="003B733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программы</w:t>
            </w:r>
          </w:p>
          <w:p w14:paraId="7AAD1BE8" w14:textId="77777777" w:rsidR="00F440DF" w:rsidRPr="00C10A47" w:rsidRDefault="000206A8" w:rsidP="00D57BFA">
            <w:pPr>
              <w:tabs>
                <w:tab w:val="left" w:pos="354"/>
              </w:tabs>
              <w:spacing w:after="0" w:line="240" w:lineRule="auto"/>
              <w:ind w:left="7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экспертная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оценка отдельных разделов, подпрограмм, государственной программы в целом</w:t>
            </w:r>
          </w:p>
        </w:tc>
        <w:tc>
          <w:tcPr>
            <w:tcW w:w="675" w:type="pct"/>
          </w:tcPr>
          <w:p w14:paraId="5E14950E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другие маломобильные группы населения:</w:t>
            </w:r>
          </w:p>
          <w:p w14:paraId="56A72B00" w14:textId="77777777" w:rsidR="00F440DF" w:rsidRPr="00C10A47" w:rsidRDefault="000206A8" w:rsidP="00D57BFA">
            <w:pPr>
              <w:tabs>
                <w:tab w:val="left" w:pos="354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лица преклонного возраста;</w:t>
            </w:r>
          </w:p>
          <w:p w14:paraId="662994EF" w14:textId="77777777" w:rsidR="00F440DF" w:rsidRPr="00C10A47" w:rsidRDefault="000206A8" w:rsidP="00D57BFA">
            <w:pPr>
              <w:tabs>
                <w:tab w:val="left" w:pos="354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временно нетрудоспособные;</w:t>
            </w:r>
          </w:p>
          <w:p w14:paraId="64439147" w14:textId="77777777" w:rsidR="00F440DF" w:rsidRPr="00C10A47" w:rsidRDefault="000206A8" w:rsidP="00D57BFA">
            <w:pPr>
              <w:tabs>
                <w:tab w:val="left" w:pos="354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беременные женщины;</w:t>
            </w:r>
          </w:p>
          <w:p w14:paraId="0F2945AF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3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граждане с детскими колясками</w:t>
            </w:r>
          </w:p>
        </w:tc>
        <w:tc>
          <w:tcPr>
            <w:tcW w:w="819" w:type="pct"/>
          </w:tcPr>
          <w:p w14:paraId="3D630BD6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Национальная родительская ассоциация</w:t>
            </w:r>
            <w:r w:rsidR="000206A8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1BC9F29A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Союз социальных педагогов и социальных работников</w:t>
            </w:r>
            <w:r w:rsidR="000206A8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2D6CB9F7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Национальный фонд защиты детей от жестокого обращения;</w:t>
            </w:r>
          </w:p>
          <w:p w14:paraId="3F26FF2A" w14:textId="77777777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Институт экономики города;</w:t>
            </w:r>
          </w:p>
          <w:p w14:paraId="5617BE35" w14:textId="0E8E46DA" w:rsidR="00F440DF" w:rsidRPr="00C10A47" w:rsidRDefault="00F440DF" w:rsidP="00D57BFA">
            <w:pPr>
              <w:tabs>
                <w:tab w:val="left" w:pos="354"/>
              </w:tabs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Региональный общественный фонд помощи престарелым 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Доброе дело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674" w:type="pct"/>
          </w:tcPr>
          <w:p w14:paraId="67E8C9D3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0" w:type="pct"/>
            <w:vMerge/>
          </w:tcPr>
          <w:p w14:paraId="689383EF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3" w:type="pct"/>
          </w:tcPr>
          <w:p w14:paraId="7E395152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pct"/>
            <w:vMerge/>
          </w:tcPr>
          <w:p w14:paraId="77F1AD66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45262" w:rsidRPr="00C10A47" w14:paraId="5AD6A481" w14:textId="77777777" w:rsidTr="008D68BD">
        <w:tc>
          <w:tcPr>
            <w:tcW w:w="914" w:type="pct"/>
          </w:tcPr>
          <w:p w14:paraId="5106AE3E" w14:textId="77777777" w:rsidR="00F440DF" w:rsidRPr="00C10A47" w:rsidRDefault="0031243A" w:rsidP="00D57B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вопросы практической реализации (в </w:t>
            </w:r>
            <w:r w:rsidR="009A69B4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том числе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возможные трудности) положений государственной программы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;</w:t>
            </w:r>
          </w:p>
          <w:p w14:paraId="08576E5F" w14:textId="77777777" w:rsidR="00F440DF" w:rsidRPr="00C10A47" w:rsidRDefault="0031243A" w:rsidP="00D57B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экспертная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оценка отдельных разделов, подпрограмм, государственной программы в целом</w:t>
            </w:r>
          </w:p>
        </w:tc>
        <w:tc>
          <w:tcPr>
            <w:tcW w:w="675" w:type="pct"/>
          </w:tcPr>
          <w:p w14:paraId="1D31F0EE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Подведомственные учреждения социального обслуживания граждан, учреждения медико-социальной экспертизы и службы занятости населения</w:t>
            </w:r>
          </w:p>
        </w:tc>
        <w:tc>
          <w:tcPr>
            <w:tcW w:w="819" w:type="pct"/>
          </w:tcPr>
          <w:p w14:paraId="1FF499B4" w14:textId="1EF10E64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Межрегиональная общественная организация 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Ассоциация работников социальных служб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</w:p>
        </w:tc>
        <w:tc>
          <w:tcPr>
            <w:tcW w:w="674" w:type="pct"/>
          </w:tcPr>
          <w:p w14:paraId="05B94D8F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0" w:type="pct"/>
          </w:tcPr>
          <w:p w14:paraId="30E11F26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3" w:type="pct"/>
          </w:tcPr>
          <w:p w14:paraId="4774B11F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pct"/>
            <w:vMerge w:val="restart"/>
            <w:vAlign w:val="center"/>
          </w:tcPr>
          <w:p w14:paraId="62BBD491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Экспертные обсуждения</w:t>
            </w:r>
          </w:p>
        </w:tc>
      </w:tr>
      <w:tr w:rsidR="00F45262" w:rsidRPr="00C10A47" w14:paraId="0D954A41" w14:textId="77777777" w:rsidTr="008D68BD">
        <w:tc>
          <w:tcPr>
            <w:tcW w:w="914" w:type="pct"/>
          </w:tcPr>
          <w:p w14:paraId="7771BCEE" w14:textId="6069FCBC" w:rsidR="00F440DF" w:rsidRPr="00C10A47" w:rsidRDefault="0031243A" w:rsidP="00D57B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разъяснительная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информационная работа в отношении практической реализации государственной программы;</w:t>
            </w:r>
          </w:p>
          <w:p w14:paraId="6169EF05" w14:textId="77777777" w:rsidR="00236119" w:rsidRPr="00C10A47" w:rsidRDefault="0031243A" w:rsidP="00D57BFA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получение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информации о возможностях строительных компаний п</w:t>
            </w:r>
            <w:r w:rsidR="009E586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реализации государственной программы, в том числе в части их соотношения с требованиями по строительству </w:t>
            </w:r>
            <w:r w:rsidR="00412C8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реконструкции</w:t>
            </w:r>
            <w:r w:rsidR="00412C8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,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оборудованию</w:t>
            </w:r>
            <w:r w:rsidR="00412C8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)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соответствующих объектов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для инвалидов </w:t>
            </w:r>
          </w:p>
        </w:tc>
        <w:tc>
          <w:tcPr>
            <w:tcW w:w="675" w:type="pct"/>
          </w:tcPr>
          <w:p w14:paraId="380376B2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lastRenderedPageBreak/>
              <w:t>Строительные компании</w:t>
            </w:r>
          </w:p>
        </w:tc>
        <w:tc>
          <w:tcPr>
            <w:tcW w:w="819" w:type="pct"/>
          </w:tcPr>
          <w:p w14:paraId="77ED695F" w14:textId="2E6AD9C1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Ас</w:t>
            </w:r>
            <w:r w:rsidR="00395BAA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социация строительных компаний 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СРО 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Союз строителей</w:t>
            </w:r>
            <w:r w:rsidR="0072504B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"</w:t>
            </w:r>
          </w:p>
          <w:p w14:paraId="69F05220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Ассоциации строителей России</w:t>
            </w:r>
          </w:p>
        </w:tc>
        <w:tc>
          <w:tcPr>
            <w:tcW w:w="674" w:type="pct"/>
          </w:tcPr>
          <w:p w14:paraId="438B9621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0" w:type="pct"/>
          </w:tcPr>
          <w:p w14:paraId="5D0B372B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Выступления на отраслевых мероприятиях (круглые столы, конференции)</w:t>
            </w:r>
          </w:p>
        </w:tc>
        <w:tc>
          <w:tcPr>
            <w:tcW w:w="573" w:type="pct"/>
          </w:tcPr>
          <w:p w14:paraId="12505BE5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Официальная переписка</w:t>
            </w:r>
          </w:p>
        </w:tc>
        <w:tc>
          <w:tcPr>
            <w:tcW w:w="575" w:type="pct"/>
            <w:vMerge/>
            <w:vAlign w:val="center"/>
          </w:tcPr>
          <w:p w14:paraId="2FE2098E" w14:textId="77777777" w:rsidR="00F440DF" w:rsidRPr="00C10A47" w:rsidRDefault="00F440DF" w:rsidP="00D57BFA">
            <w:pPr>
              <w:numPr>
                <w:ilvl w:val="0"/>
                <w:numId w:val="2"/>
              </w:numPr>
              <w:spacing w:after="0" w:line="240" w:lineRule="auto"/>
              <w:ind w:left="174" w:hanging="121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F45262" w:rsidRPr="00C10A47" w14:paraId="4C00EB65" w14:textId="77777777" w:rsidTr="008D68BD">
        <w:tc>
          <w:tcPr>
            <w:tcW w:w="914" w:type="pct"/>
          </w:tcPr>
          <w:p w14:paraId="334E65E6" w14:textId="77777777" w:rsidR="00F440DF" w:rsidRPr="00C10A47" w:rsidRDefault="009E5869" w:rsidP="00D57BFA">
            <w:pPr>
              <w:tabs>
                <w:tab w:val="left" w:pos="490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разъяснительная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 информационная работа в отношении практической реализации государственной программы;</w:t>
            </w:r>
          </w:p>
          <w:p w14:paraId="61A7EA91" w14:textId="77777777" w:rsidR="00F440DF" w:rsidRPr="00C10A47" w:rsidRDefault="00126223" w:rsidP="00D57BFA">
            <w:pPr>
              <w:tabs>
                <w:tab w:val="left" w:pos="490"/>
              </w:tabs>
              <w:spacing w:after="0" w:line="240" w:lineRule="auto"/>
              <w:ind w:left="174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получение </w:t>
            </w:r>
            <w:r w:rsidR="00F440DF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информации о возможностях предприятий транспорта общего пользования по реализации государственной программы, в том числе в части их приведения в соответствие с требованиями по оборудованию транспортных средств для инвалидов</w:t>
            </w:r>
          </w:p>
        </w:tc>
        <w:tc>
          <w:tcPr>
            <w:tcW w:w="675" w:type="pct"/>
          </w:tcPr>
          <w:p w14:paraId="01DE977E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Муниципальные и частные предприятия транспорта общего пользования</w:t>
            </w:r>
          </w:p>
        </w:tc>
        <w:tc>
          <w:tcPr>
            <w:tcW w:w="819" w:type="pct"/>
          </w:tcPr>
          <w:p w14:paraId="536675F1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Национальная </w:t>
            </w:r>
            <w:r w:rsidR="009E5869"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ассоциация </w:t>
            </w:r>
            <w:r w:rsidRPr="00C10A47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предприятий автомобильного и городского пассажирского транспорта</w:t>
            </w:r>
          </w:p>
        </w:tc>
        <w:tc>
          <w:tcPr>
            <w:tcW w:w="674" w:type="pct"/>
          </w:tcPr>
          <w:p w14:paraId="1CC78F19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0" w:type="pct"/>
          </w:tcPr>
          <w:p w14:paraId="2EC975D2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3" w:type="pct"/>
          </w:tcPr>
          <w:p w14:paraId="01B9B490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75" w:type="pct"/>
            <w:vMerge/>
          </w:tcPr>
          <w:p w14:paraId="4C509F6D" w14:textId="77777777" w:rsidR="00F440DF" w:rsidRPr="00C10A47" w:rsidRDefault="00F440DF" w:rsidP="00D57BF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14:paraId="5A536785" w14:textId="77777777" w:rsidR="00383D7D" w:rsidRPr="009A20E6" w:rsidRDefault="00383D7D" w:rsidP="009A20E6">
      <w:pPr>
        <w:pStyle w:val="2"/>
        <w:spacing w:before="0" w:after="0" w:line="360" w:lineRule="exact"/>
        <w:rPr>
          <w:rFonts w:ascii="Times New Roman" w:hAnsi="Times New Roman" w:cs="Times New Roman"/>
        </w:rPr>
        <w:sectPr w:rsidR="00383D7D" w:rsidRPr="009A20E6" w:rsidSect="005133A0">
          <w:pgSz w:w="16839" w:h="11907" w:orient="landscape" w:code="9"/>
          <w:pgMar w:top="1440" w:right="1080" w:bottom="1440" w:left="1080" w:header="0" w:footer="417" w:gutter="0"/>
          <w:cols w:space="708"/>
          <w:docGrid w:linePitch="360"/>
        </w:sectPr>
      </w:pPr>
    </w:p>
    <w:p w14:paraId="4CB72D63" w14:textId="0489AF85" w:rsidR="00FF7D88" w:rsidRDefault="00FF7D88" w:rsidP="009A20E6">
      <w:pPr>
        <w:pStyle w:val="2"/>
        <w:pageBreakBefore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lastRenderedPageBreak/>
        <w:t>Приложение 5. Управление вопросами взаимодействия</w:t>
      </w:r>
      <w:r w:rsidR="00D57BFA">
        <w:rPr>
          <w:rFonts w:ascii="Times New Roman" w:hAnsi="Times New Roman" w:cs="Times New Roman"/>
        </w:rPr>
        <w:t xml:space="preserve"> ФОИВ</w:t>
      </w:r>
      <w:r w:rsidR="00D57BFA">
        <w:rPr>
          <w:rFonts w:ascii="Times New Roman" w:hAnsi="Times New Roman" w:cs="Times New Roman"/>
        </w:rPr>
        <w:br/>
      </w:r>
      <w:r w:rsidR="000D3E42" w:rsidRPr="009A20E6">
        <w:rPr>
          <w:rFonts w:ascii="Times New Roman" w:hAnsi="Times New Roman" w:cs="Times New Roman"/>
        </w:rPr>
        <w:t>с референтными группами</w:t>
      </w:r>
    </w:p>
    <w:p w14:paraId="5D11A3F8" w14:textId="77777777" w:rsidR="00D57BFA" w:rsidRPr="00D57BFA" w:rsidRDefault="00D57BFA" w:rsidP="00D57BFA">
      <w:pPr>
        <w:rPr>
          <w:lang w:eastAsia="ar-SA"/>
        </w:rPr>
      </w:pPr>
    </w:p>
    <w:p w14:paraId="2A55012A" w14:textId="77777777" w:rsidR="003B7339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1. Руководитель ФОИВ: </w:t>
      </w:r>
    </w:p>
    <w:p w14:paraId="1A1A65B4" w14:textId="77777777" w:rsidR="0073294B" w:rsidRPr="009A20E6" w:rsidRDefault="00DD585D" w:rsidP="00A446DE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утверждает сводный п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еречень референтных групп и их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D84DC2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1BC5BC6" w14:textId="77777777" w:rsidR="0073294B" w:rsidRPr="009A20E6" w:rsidRDefault="003B7339" w:rsidP="00A446DE">
      <w:pPr>
        <w:spacing w:after="0" w:line="360" w:lineRule="exact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утверждает планы взаимодействия и отчет</w:t>
      </w:r>
      <w:r w:rsidR="00D84DC2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321962F1" w14:textId="77777777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2. 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Куратор проекта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>(з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аместитель руководителя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ФОИВ</w:t>
      </w:r>
    </w:p>
    <w:p w14:paraId="12F5913F" w14:textId="77777777" w:rsidR="0073294B" w:rsidRPr="009A20E6" w:rsidRDefault="003B7339" w:rsidP="00A446DE">
      <w:pPr>
        <w:tabs>
          <w:tab w:val="num" w:pos="7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Руководитель проектной группы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директор департамента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начальник управления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>)</w:t>
      </w:r>
    </w:p>
    <w:p w14:paraId="71D1D242" w14:textId="4A70E2E7" w:rsidR="003B7339" w:rsidRPr="009A20E6" w:rsidRDefault="003B7339" w:rsidP="00A446DE">
      <w:pPr>
        <w:tabs>
          <w:tab w:val="num" w:pos="720"/>
        </w:tabs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4. Проектная рабочая группа </w:t>
      </w:r>
      <w:r w:rsidR="00A446DE">
        <w:rPr>
          <w:rFonts w:ascii="Times New Roman" w:hAnsi="Times New Roman" w:cs="Times New Roman"/>
          <w:sz w:val="28"/>
          <w:szCs w:val="28"/>
          <w:lang w:eastAsia="ar-SA"/>
        </w:rPr>
        <w:t>по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реализации Концепции открытости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cr/>
      </w:r>
      <w:r w:rsidR="00834D07" w:rsidRPr="009A20E6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ли Проектная группа по взаимодействию с референтными группами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197C2CE8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формируе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т сводный перечень референтных групп и список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их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4BD38EBB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направляет запрос в структурные подразделения на формиро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>вание планов взаимодействия с референтными группами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по темам, которые относятся к их компетенции;</w:t>
      </w:r>
    </w:p>
    <w:p w14:paraId="0E177C98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аккумулирует планы взаимодействия от структурных подразделений;</w:t>
      </w:r>
    </w:p>
    <w:p w14:paraId="361392D5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готовит сводный отчет о результатах взаимодействия.</w:t>
      </w:r>
    </w:p>
    <w:p w14:paraId="27F4D763" w14:textId="77777777" w:rsidR="003B7339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5. Ответственное лицо (структурное подразделение) в структуре проектной группы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осуществляет:</w:t>
      </w:r>
    </w:p>
    <w:p w14:paraId="76F7BAEB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общ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техническ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координацию проекта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18CAADED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сопровождени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работы руководителя проектной группы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327F2DF2" w14:textId="30DB33D2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составлени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ведомственного плана (и дополнительного плана, если он будет составлен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>), регламента, приказа и т.д.</w:t>
      </w:r>
    </w:p>
    <w:p w14:paraId="54127661" w14:textId="77777777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6. 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Руководитель структурного подразделения</w:t>
      </w:r>
      <w:r w:rsidR="00A73F8B" w:rsidRPr="009A20E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63543C6E" w14:textId="77777777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назначает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(пр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и необходимости) ответственного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(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-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ых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) по вопросам взаимодействия с референтными группами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319F35F5" w14:textId="67BD9D5E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утверждает вопросы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темы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>НПА</w:t>
      </w:r>
      <w:r w:rsidR="00412C8F" w:rsidRPr="009A20E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для обсуждения с референтными группами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для включения в план;</w:t>
      </w:r>
    </w:p>
    <w:p w14:paraId="43E5C45B" w14:textId="704B1D1A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согласовывает перечень референтных групп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 их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C53ECF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60AAB46B" w14:textId="0CA85540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утверждает план мероприятий</w:t>
      </w:r>
      <w:r w:rsidR="00C53ECF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0FD85327" w14:textId="77777777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7. 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Структурные подразделения</w:t>
      </w:r>
      <w:r w:rsidR="00C53ECF" w:rsidRPr="009A20E6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14:paraId="78FAB051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предлагают вопросы</w:t>
      </w:r>
      <w:r w:rsidR="00C8254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темы</w:t>
      </w:r>
      <w:r w:rsidR="00C82542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>НПА</w:t>
      </w:r>
      <w:r w:rsidR="00C82542" w:rsidRPr="009A20E6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для обсуждения с референтными группами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для включения в план взаимодействия;</w:t>
      </w:r>
    </w:p>
    <w:p w14:paraId="444B199F" w14:textId="77777777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формируют перечни референтных групп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с учетом функций данного по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д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>разделения;</w:t>
      </w:r>
    </w:p>
    <w:p w14:paraId="1022CEE4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фо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рмируют списки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2267CA69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предлагают каналы</w:t>
      </w:r>
      <w:r w:rsidR="004362D6" w:rsidRPr="009A20E6">
        <w:rPr>
          <w:rFonts w:ascii="Times New Roman" w:hAnsi="Times New Roman" w:cs="Times New Roman"/>
          <w:sz w:val="28"/>
          <w:szCs w:val="28"/>
          <w:lang w:eastAsia="ar-SA"/>
        </w:rPr>
        <w:t>, инструменты и способы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, отвечающие целям взаимодействия;</w:t>
      </w:r>
    </w:p>
    <w:p w14:paraId="02CCDFDC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осуществляют планирование мероприятий по взаимодействию;</w:t>
      </w:r>
    </w:p>
    <w:p w14:paraId="08B4B9DE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осуществляют подготовку и направле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ние материалов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участникам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для рассмотрения;</w:t>
      </w:r>
    </w:p>
    <w:p w14:paraId="184B1CF2" w14:textId="77777777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информируют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о дате и времени проведения мероприятий по взаимодействию;</w:t>
      </w:r>
    </w:p>
    <w:p w14:paraId="14A2293A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осуществляют сбор и анализ поступивших замечаний и п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редложений от </w:t>
      </w:r>
      <w:r w:rsidR="00437212" w:rsidRPr="009A20E6">
        <w:rPr>
          <w:rFonts w:ascii="Times New Roman" w:hAnsi="Times New Roman" w:cs="Times New Roman"/>
          <w:sz w:val="28"/>
          <w:szCs w:val="28"/>
          <w:lang w:eastAsia="ar-SA"/>
        </w:rPr>
        <w:t>участников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референтных групп;</w:t>
      </w:r>
    </w:p>
    <w:p w14:paraId="2C145EF1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ведут учет предложений и замечаний и результатов их рассмотрения;</w:t>
      </w:r>
    </w:p>
    <w:p w14:paraId="248AFC9C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про</w:t>
      </w:r>
      <w:r w:rsidR="003B7339" w:rsidRPr="009A20E6">
        <w:rPr>
          <w:rFonts w:ascii="Times New Roman" w:hAnsi="Times New Roman" w:cs="Times New Roman"/>
          <w:sz w:val="28"/>
          <w:szCs w:val="28"/>
          <w:lang w:eastAsia="ar-SA"/>
        </w:rPr>
        <w:t>водят опрос удовлетворенности референтных групп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процессом взаимодействия;</w:t>
      </w:r>
    </w:p>
    <w:p w14:paraId="0309BF96" w14:textId="77777777" w:rsidR="0073294B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готовят отчеты о результатах</w:t>
      </w:r>
      <w:r w:rsidR="00DD585D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взаимодействия;</w:t>
      </w:r>
    </w:p>
    <w:p w14:paraId="28077D3A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направляют информацию о результатах взаимодействия для подготовки сводных отчетов и для размещения на сайте ФОИВ</w:t>
      </w:r>
      <w:r w:rsidR="00D25D45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425BDDD8" w14:textId="77777777" w:rsidR="003B7339" w:rsidRPr="009A20E6" w:rsidRDefault="003B7339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8. Структурные подразделения, ответственные за информационные технологии, обращения граждан, функционирование Общественного совета</w:t>
      </w:r>
      <w:r w:rsidR="0036617B" w:rsidRPr="009A20E6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и пресс-служба</w:t>
      </w:r>
      <w:r w:rsidR="0036617B" w:rsidRPr="009A20E6">
        <w:rPr>
          <w:rFonts w:ascii="Times New Roman" w:hAnsi="Times New Roman" w:cs="Times New Roman"/>
          <w:sz w:val="28"/>
          <w:szCs w:val="28"/>
          <w:lang w:eastAsia="ar-SA"/>
        </w:rPr>
        <w:t>, осуществляют:</w:t>
      </w:r>
    </w:p>
    <w:p w14:paraId="595A9068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организационно-техническ</w:t>
      </w:r>
      <w:r w:rsidR="0036617B" w:rsidRPr="009A20E6">
        <w:rPr>
          <w:rFonts w:ascii="Times New Roman" w:hAnsi="Times New Roman" w:cs="Times New Roman"/>
          <w:sz w:val="28"/>
          <w:szCs w:val="28"/>
          <w:lang w:eastAsia="ar-SA"/>
        </w:rPr>
        <w:t>ую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поддержк</w:t>
      </w:r>
      <w:r w:rsidR="0036617B" w:rsidRPr="009A20E6">
        <w:rPr>
          <w:rFonts w:ascii="Times New Roman" w:hAnsi="Times New Roman" w:cs="Times New Roman"/>
          <w:sz w:val="28"/>
          <w:szCs w:val="28"/>
          <w:lang w:eastAsia="ar-SA"/>
        </w:rPr>
        <w:t>у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структурных подразделений и руководителя проектной группы при проведении мероприятий</w:t>
      </w:r>
      <w:r w:rsidR="00834D07" w:rsidRPr="009A20E6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14:paraId="0262BB5A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размещение информ</w:t>
      </w:r>
      <w:r w:rsidR="00834D07" w:rsidRPr="009A20E6">
        <w:rPr>
          <w:rFonts w:ascii="Times New Roman" w:hAnsi="Times New Roman" w:cs="Times New Roman"/>
          <w:sz w:val="28"/>
          <w:szCs w:val="28"/>
          <w:lang w:eastAsia="ar-SA"/>
        </w:rPr>
        <w:t>ации на официальном сайте ФОИВ;</w:t>
      </w:r>
    </w:p>
    <w:p w14:paraId="20BA2FCF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взаимодействие с фе</w:t>
      </w:r>
      <w:r w:rsidR="00834D07" w:rsidRPr="009A20E6">
        <w:rPr>
          <w:rFonts w:ascii="Times New Roman" w:hAnsi="Times New Roman" w:cs="Times New Roman"/>
          <w:sz w:val="28"/>
          <w:szCs w:val="28"/>
          <w:lang w:eastAsia="ar-SA"/>
        </w:rPr>
        <w:t>деральными и региональными СМИ;</w:t>
      </w:r>
    </w:p>
    <w:p w14:paraId="21C8CFF3" w14:textId="77777777" w:rsidR="0073294B" w:rsidRPr="009A20E6" w:rsidRDefault="00DD585D" w:rsidP="00A446DE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организаци</w:t>
      </w:r>
      <w:r w:rsidR="0036617B" w:rsidRPr="009A20E6">
        <w:rPr>
          <w:rFonts w:ascii="Times New Roman" w:hAnsi="Times New Roman" w:cs="Times New Roman"/>
          <w:sz w:val="28"/>
          <w:szCs w:val="28"/>
          <w:lang w:eastAsia="ar-SA"/>
        </w:rPr>
        <w:t>ю и медиа-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>сопровождение специализированных мероприятий с референтными группами и др</w:t>
      </w:r>
      <w:r w:rsidR="00834D07" w:rsidRPr="009A20E6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14:paraId="2FDE6D27" w14:textId="77777777" w:rsidR="00A01CA2" w:rsidRDefault="00A01CA2" w:rsidP="00A446DE">
      <w:pPr>
        <w:spacing w:after="0" w:line="360" w:lineRule="exact"/>
        <w:ind w:left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3766A7B" w14:textId="77777777" w:rsidR="00A446DE" w:rsidRPr="009A20E6" w:rsidRDefault="00A446DE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  <w:sectPr w:rsidR="00A446DE" w:rsidRPr="009A20E6" w:rsidSect="00791472">
          <w:pgSz w:w="11907" w:h="16839" w:code="9"/>
          <w:pgMar w:top="1080" w:right="1440" w:bottom="1080" w:left="1440" w:header="0" w:footer="701" w:gutter="0"/>
          <w:cols w:space="708"/>
          <w:docGrid w:linePitch="360"/>
        </w:sectPr>
      </w:pPr>
    </w:p>
    <w:p w14:paraId="41F5B367" w14:textId="77777777" w:rsidR="00A446DE" w:rsidRDefault="00FF7D88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lastRenderedPageBreak/>
        <w:t xml:space="preserve">Приложение </w:t>
      </w:r>
      <w:r w:rsidR="002315DA" w:rsidRPr="009A20E6">
        <w:rPr>
          <w:rFonts w:ascii="Times New Roman" w:hAnsi="Times New Roman" w:cs="Times New Roman"/>
        </w:rPr>
        <w:t>6</w:t>
      </w:r>
      <w:r w:rsidRPr="009A20E6">
        <w:rPr>
          <w:rFonts w:ascii="Times New Roman" w:hAnsi="Times New Roman" w:cs="Times New Roman"/>
        </w:rPr>
        <w:t>. Протокол у</w:t>
      </w:r>
      <w:r w:rsidR="00A446DE">
        <w:rPr>
          <w:rFonts w:ascii="Times New Roman" w:hAnsi="Times New Roman" w:cs="Times New Roman"/>
        </w:rPr>
        <w:t>чета результатов обсуждения НПА</w:t>
      </w:r>
    </w:p>
    <w:p w14:paraId="030E3CC6" w14:textId="09F04219" w:rsidR="00FF7D88" w:rsidRDefault="00FF7D88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t>с референтными группами</w:t>
      </w:r>
    </w:p>
    <w:p w14:paraId="645FC246" w14:textId="77777777" w:rsidR="00A446DE" w:rsidRPr="00A446DE" w:rsidRDefault="00A446DE" w:rsidP="00A446DE">
      <w:pPr>
        <w:rPr>
          <w:lang w:eastAsia="ar-SA"/>
        </w:rPr>
      </w:pPr>
    </w:p>
    <w:p w14:paraId="543E35F8" w14:textId="50061D5C" w:rsidR="00FF7D88" w:rsidRDefault="00FF7D88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20E6">
        <w:rPr>
          <w:rFonts w:ascii="Times New Roman" w:hAnsi="Times New Roman" w:cs="Times New Roman"/>
          <w:sz w:val="28"/>
          <w:szCs w:val="28"/>
        </w:rPr>
        <w:t>Рез</w:t>
      </w:r>
      <w:r w:rsidR="00834D07" w:rsidRPr="009A20E6">
        <w:rPr>
          <w:rFonts w:ascii="Times New Roman" w:hAnsi="Times New Roman" w:cs="Times New Roman"/>
          <w:sz w:val="28"/>
          <w:szCs w:val="28"/>
        </w:rPr>
        <w:t>ультаты обобщения предложений референтных групп</w:t>
      </w:r>
      <w:r w:rsidRPr="009A20E6">
        <w:rPr>
          <w:rFonts w:ascii="Times New Roman" w:hAnsi="Times New Roman" w:cs="Times New Roman"/>
          <w:sz w:val="28"/>
          <w:szCs w:val="28"/>
        </w:rPr>
        <w:t xml:space="preserve"> по корректировке НПА фиксируются в форме таблицы с дополнением, при необходимости, текстовой копией изменяемого акта с графиче</w:t>
      </w:r>
      <w:r w:rsidR="00A446DE">
        <w:rPr>
          <w:rFonts w:ascii="Times New Roman" w:hAnsi="Times New Roman" w:cs="Times New Roman"/>
          <w:sz w:val="28"/>
          <w:szCs w:val="28"/>
        </w:rPr>
        <w:t>ским отражением новой редакции.</w:t>
      </w:r>
    </w:p>
    <w:p w14:paraId="15A12692" w14:textId="77777777" w:rsidR="00A446DE" w:rsidRPr="009A20E6" w:rsidRDefault="00A446DE" w:rsidP="009A20E6">
      <w:pPr>
        <w:spacing w:after="0" w:line="36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18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1682"/>
        <w:gridCol w:w="1841"/>
        <w:gridCol w:w="1713"/>
        <w:gridCol w:w="1883"/>
        <w:gridCol w:w="1883"/>
      </w:tblGrid>
      <w:tr w:rsidR="00F45262" w:rsidRPr="00184EE5" w14:paraId="7F5426BD" w14:textId="77777777" w:rsidTr="00A446DE">
        <w:trPr>
          <w:jc w:val="center"/>
        </w:trPr>
        <w:tc>
          <w:tcPr>
            <w:tcW w:w="306" w:type="pct"/>
          </w:tcPr>
          <w:p w14:paraId="71A95438" w14:textId="77777777" w:rsidR="00FF7D88" w:rsidRPr="00184EE5" w:rsidRDefault="00FF7D88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877" w:type="pct"/>
          </w:tcPr>
          <w:p w14:paraId="0810D31F" w14:textId="77777777" w:rsidR="00FF7D88" w:rsidRPr="00184EE5" w:rsidRDefault="00FF7D88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 </w:t>
            </w:r>
            <w:r w:rsidR="00F45262"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НПА</w:t>
            </w:r>
          </w:p>
        </w:tc>
        <w:tc>
          <w:tcPr>
            <w:tcW w:w="960" w:type="pct"/>
          </w:tcPr>
          <w:p w14:paraId="087FF999" w14:textId="77777777" w:rsidR="00FF7D88" w:rsidRPr="00184EE5" w:rsidRDefault="00FF7D88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</w:t>
            </w:r>
            <w:r w:rsidR="00F45262"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НПА,</w:t>
            </w: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подлежащее </w:t>
            </w:r>
            <w:r w:rsidR="009A69B4"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изменению (</w:t>
            </w: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дополнению</w:t>
            </w:r>
            <w:r w:rsidR="00C82542"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отмене</w:t>
            </w:r>
            <w:r w:rsidR="00C82542"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893" w:type="pct"/>
          </w:tcPr>
          <w:p w14:paraId="309711F0" w14:textId="77777777" w:rsidR="00FF7D88" w:rsidRPr="00184EE5" w:rsidRDefault="00FF7D88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Предложение РГ по изменению данного положения</w:t>
            </w:r>
          </w:p>
        </w:tc>
        <w:tc>
          <w:tcPr>
            <w:tcW w:w="982" w:type="pct"/>
          </w:tcPr>
          <w:p w14:paraId="503EDE2A" w14:textId="77777777" w:rsidR="00A446DE" w:rsidRPr="00184EE5" w:rsidRDefault="00FF7D88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Реакция ФОИВ (принято к рассмотрению </w:t>
            </w:r>
            <w:r w:rsidR="00C82542"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либо </w:t>
            </w: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отклонено), возможно</w:t>
            </w:r>
            <w:r w:rsidR="002B5B75"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</w:p>
          <w:p w14:paraId="2E97F63C" w14:textId="16DDE3AD" w:rsidR="00FF7D88" w:rsidRPr="00184EE5" w:rsidRDefault="00FF7D88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с обоснованием</w:t>
            </w:r>
          </w:p>
        </w:tc>
        <w:tc>
          <w:tcPr>
            <w:tcW w:w="983" w:type="pct"/>
          </w:tcPr>
          <w:p w14:paraId="16CE31AB" w14:textId="77777777" w:rsidR="00FF7D88" w:rsidRPr="00184EE5" w:rsidRDefault="00FF7D88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bCs/>
                <w:sz w:val="20"/>
                <w:szCs w:val="20"/>
              </w:rPr>
              <w:t>Итоговая формулировка</w:t>
            </w:r>
          </w:p>
        </w:tc>
      </w:tr>
      <w:tr w:rsidR="00184EE5" w:rsidRPr="00184EE5" w14:paraId="7715AEF4" w14:textId="77777777" w:rsidTr="00A446DE">
        <w:trPr>
          <w:jc w:val="center"/>
        </w:trPr>
        <w:tc>
          <w:tcPr>
            <w:tcW w:w="306" w:type="pct"/>
          </w:tcPr>
          <w:p w14:paraId="02EE977E" w14:textId="15F65475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77" w:type="pct"/>
          </w:tcPr>
          <w:p w14:paraId="1636658A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pct"/>
          </w:tcPr>
          <w:p w14:paraId="3FE20B6B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" w:type="pct"/>
          </w:tcPr>
          <w:p w14:paraId="5DDCDFC3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pct"/>
          </w:tcPr>
          <w:p w14:paraId="7D811826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3" w:type="pct"/>
          </w:tcPr>
          <w:p w14:paraId="5C88619D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84EE5" w:rsidRPr="00184EE5" w14:paraId="0917D0D8" w14:textId="77777777" w:rsidTr="00A446DE">
        <w:trPr>
          <w:jc w:val="center"/>
        </w:trPr>
        <w:tc>
          <w:tcPr>
            <w:tcW w:w="306" w:type="pct"/>
          </w:tcPr>
          <w:p w14:paraId="0530C911" w14:textId="2612BE7C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877" w:type="pct"/>
          </w:tcPr>
          <w:p w14:paraId="3B9E3884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60" w:type="pct"/>
          </w:tcPr>
          <w:p w14:paraId="3FEAE14A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93" w:type="pct"/>
          </w:tcPr>
          <w:p w14:paraId="30D1BCB5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2" w:type="pct"/>
          </w:tcPr>
          <w:p w14:paraId="79414A03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3" w:type="pct"/>
          </w:tcPr>
          <w:p w14:paraId="58C14242" w14:textId="77777777" w:rsidR="00184EE5" w:rsidRPr="00184EE5" w:rsidRDefault="00184EE5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5A5F14A6" w14:textId="77777777" w:rsidR="00F440DF" w:rsidRPr="009A20E6" w:rsidRDefault="00F440DF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14:paraId="0CA8050A" w14:textId="77777777" w:rsidR="00F440DF" w:rsidRDefault="00F440DF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t xml:space="preserve">Приложение </w:t>
      </w:r>
      <w:r w:rsidR="002315DA" w:rsidRPr="009A20E6">
        <w:rPr>
          <w:rFonts w:ascii="Times New Roman" w:hAnsi="Times New Roman" w:cs="Times New Roman"/>
        </w:rPr>
        <w:t>7</w:t>
      </w:r>
      <w:r w:rsidRPr="009A20E6">
        <w:rPr>
          <w:rFonts w:ascii="Times New Roman" w:hAnsi="Times New Roman" w:cs="Times New Roman"/>
        </w:rPr>
        <w:t>. Сводная таблица учета ключевых замечаний</w:t>
      </w:r>
    </w:p>
    <w:p w14:paraId="5A414624" w14:textId="77777777" w:rsidR="00A446DE" w:rsidRPr="00A446DE" w:rsidRDefault="00A446DE" w:rsidP="00A446DE">
      <w:pPr>
        <w:rPr>
          <w:lang w:eastAsia="ar-SA"/>
        </w:rPr>
      </w:pPr>
    </w:p>
    <w:tbl>
      <w:tblPr>
        <w:tblStyle w:val="a9"/>
        <w:tblW w:w="5167" w:type="pct"/>
        <w:jc w:val="center"/>
        <w:tblLook w:val="04A0" w:firstRow="1" w:lastRow="0" w:firstColumn="1" w:lastColumn="0" w:noHBand="0" w:noVBand="1"/>
      </w:tblPr>
      <w:tblGrid>
        <w:gridCol w:w="618"/>
        <w:gridCol w:w="3080"/>
        <w:gridCol w:w="2860"/>
        <w:gridCol w:w="2994"/>
      </w:tblGrid>
      <w:tr w:rsidR="003E42F1" w:rsidRPr="00184EE5" w14:paraId="1A6B74A7" w14:textId="77777777" w:rsidTr="00184EE5">
        <w:trPr>
          <w:jc w:val="center"/>
        </w:trPr>
        <w:tc>
          <w:tcPr>
            <w:tcW w:w="324" w:type="pct"/>
          </w:tcPr>
          <w:p w14:paraId="24D61738" w14:textId="77777777" w:rsidR="003E42F1" w:rsidRPr="00184EE5" w:rsidRDefault="003E42F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612" w:type="pct"/>
          </w:tcPr>
          <w:p w14:paraId="444576DE" w14:textId="77777777" w:rsidR="003E42F1" w:rsidRPr="00184EE5" w:rsidRDefault="003E42F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Комментарии, предложения</w:t>
            </w:r>
          </w:p>
        </w:tc>
        <w:tc>
          <w:tcPr>
            <w:tcW w:w="1497" w:type="pct"/>
          </w:tcPr>
          <w:p w14:paraId="436E948A" w14:textId="77777777" w:rsidR="00184EE5" w:rsidRDefault="003E42F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  <w:p w14:paraId="37EDECFA" w14:textId="04454994" w:rsidR="003E42F1" w:rsidRPr="00184EE5" w:rsidRDefault="003E42F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(принято</w:t>
            </w:r>
            <w:r w:rsidR="00D02A9E" w:rsidRPr="00184EE5">
              <w:rPr>
                <w:rFonts w:ascii="Times New Roman" w:hAnsi="Times New Roman" w:cs="Times New Roman"/>
                <w:sz w:val="20"/>
                <w:szCs w:val="20"/>
              </w:rPr>
              <w:t xml:space="preserve"> либо</w:t>
            </w:r>
            <w:r w:rsidR="00C82542" w:rsidRPr="00184E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отклонено)</w:t>
            </w:r>
          </w:p>
        </w:tc>
        <w:tc>
          <w:tcPr>
            <w:tcW w:w="1567" w:type="pct"/>
          </w:tcPr>
          <w:p w14:paraId="4A76E9ED" w14:textId="77777777" w:rsidR="00A446DE" w:rsidRPr="00184EE5" w:rsidRDefault="00A446DE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Комментарий</w:t>
            </w:r>
          </w:p>
          <w:p w14:paraId="3DA913DA" w14:textId="4EF90555" w:rsidR="003E42F1" w:rsidRPr="00184EE5" w:rsidRDefault="003E42F1" w:rsidP="00184E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(причина отклонения)</w:t>
            </w:r>
          </w:p>
        </w:tc>
      </w:tr>
      <w:tr w:rsidR="003E42F1" w:rsidRPr="00184EE5" w14:paraId="7333A393" w14:textId="77777777" w:rsidTr="00184EE5">
        <w:trPr>
          <w:jc w:val="center"/>
        </w:trPr>
        <w:tc>
          <w:tcPr>
            <w:tcW w:w="324" w:type="pct"/>
          </w:tcPr>
          <w:p w14:paraId="2766F812" w14:textId="71B3B366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84EE5" w:rsidRPr="00184E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12" w:type="pct"/>
          </w:tcPr>
          <w:p w14:paraId="3447965E" w14:textId="77777777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pct"/>
          </w:tcPr>
          <w:p w14:paraId="39606718" w14:textId="77777777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14:paraId="425FE07B" w14:textId="77777777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42F1" w:rsidRPr="00184EE5" w14:paraId="5AA8213C" w14:textId="77777777" w:rsidTr="00184EE5">
        <w:trPr>
          <w:jc w:val="center"/>
        </w:trPr>
        <w:tc>
          <w:tcPr>
            <w:tcW w:w="324" w:type="pct"/>
          </w:tcPr>
          <w:p w14:paraId="1F1736E4" w14:textId="77777777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612" w:type="pct"/>
          </w:tcPr>
          <w:p w14:paraId="58A17F4D" w14:textId="77777777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7" w:type="pct"/>
          </w:tcPr>
          <w:p w14:paraId="469D88D6" w14:textId="77777777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pct"/>
          </w:tcPr>
          <w:p w14:paraId="249747BF" w14:textId="77777777" w:rsidR="003E42F1" w:rsidRPr="00184EE5" w:rsidRDefault="003E42F1" w:rsidP="009A20E6">
            <w:pPr>
              <w:spacing w:after="0" w:line="3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0FD322" w14:textId="77777777" w:rsidR="00F440DF" w:rsidRPr="009A20E6" w:rsidRDefault="00F440DF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D23C57A" w14:textId="77777777" w:rsidR="005133A0" w:rsidRPr="009A20E6" w:rsidRDefault="005133A0" w:rsidP="009A20E6">
      <w:pPr>
        <w:pStyle w:val="2"/>
        <w:spacing w:before="0" w:after="0" w:line="360" w:lineRule="exact"/>
        <w:rPr>
          <w:rFonts w:ascii="Times New Roman" w:hAnsi="Times New Roman" w:cs="Times New Roman"/>
        </w:rPr>
        <w:sectPr w:rsidR="005133A0" w:rsidRPr="009A20E6" w:rsidSect="00CF4B48">
          <w:pgSz w:w="11907" w:h="16839" w:code="9"/>
          <w:pgMar w:top="1080" w:right="1440" w:bottom="1080" w:left="1440" w:header="0" w:footer="701" w:gutter="0"/>
          <w:cols w:space="708"/>
          <w:docGrid w:linePitch="360"/>
        </w:sectPr>
      </w:pPr>
    </w:p>
    <w:p w14:paraId="23680BF8" w14:textId="77777777" w:rsidR="0093148D" w:rsidRDefault="00F440DF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lastRenderedPageBreak/>
        <w:t xml:space="preserve">Приложение </w:t>
      </w:r>
      <w:r w:rsidR="002315DA" w:rsidRPr="009A20E6">
        <w:rPr>
          <w:rFonts w:ascii="Times New Roman" w:hAnsi="Times New Roman" w:cs="Times New Roman"/>
        </w:rPr>
        <w:t>8</w:t>
      </w:r>
      <w:r w:rsidRPr="009A20E6">
        <w:rPr>
          <w:rFonts w:ascii="Times New Roman" w:hAnsi="Times New Roman" w:cs="Times New Roman"/>
        </w:rPr>
        <w:t>.</w:t>
      </w:r>
      <w:r w:rsidR="00834D07" w:rsidRPr="009A20E6">
        <w:rPr>
          <w:rFonts w:ascii="Times New Roman" w:hAnsi="Times New Roman" w:cs="Times New Roman"/>
        </w:rPr>
        <w:t xml:space="preserve"> Возможная с</w:t>
      </w:r>
      <w:r w:rsidRPr="009A20E6">
        <w:rPr>
          <w:rFonts w:ascii="Times New Roman" w:hAnsi="Times New Roman" w:cs="Times New Roman"/>
        </w:rPr>
        <w:t>хема реализации процесса взаимодействия</w:t>
      </w:r>
      <w:r w:rsidR="000D3E42" w:rsidRPr="009A20E6">
        <w:rPr>
          <w:rFonts w:ascii="Times New Roman" w:hAnsi="Times New Roman" w:cs="Times New Roman"/>
        </w:rPr>
        <w:t xml:space="preserve"> ФОИВ</w:t>
      </w:r>
      <w:r w:rsidR="00834D07" w:rsidRPr="009A20E6">
        <w:rPr>
          <w:rFonts w:ascii="Times New Roman" w:hAnsi="Times New Roman" w:cs="Times New Roman"/>
        </w:rPr>
        <w:t xml:space="preserve"> с референтными группами</w:t>
      </w:r>
    </w:p>
    <w:p w14:paraId="1D177B88" w14:textId="77777777" w:rsidR="0093148D" w:rsidRDefault="0093148D" w:rsidP="0093148D">
      <w:pPr>
        <w:rPr>
          <w:lang w:eastAsia="ar-SA"/>
        </w:rPr>
      </w:pPr>
    </w:p>
    <w:p w14:paraId="2A35B15D" w14:textId="74535DF2" w:rsidR="0093148D" w:rsidRPr="0093148D" w:rsidRDefault="0093148D" w:rsidP="0093148D">
      <w:pPr>
        <w:rPr>
          <w:lang w:eastAsia="ar-SA"/>
        </w:rPr>
      </w:pPr>
      <w:r w:rsidRPr="009A20E6">
        <w:rPr>
          <w:rFonts w:ascii="Times New Roman" w:hAnsi="Times New Roman" w:cs="Times New Roman"/>
          <w:b/>
          <w:bCs/>
          <w:iCs/>
          <w:noProof/>
          <w:lang w:eastAsia="ru-RU"/>
        </w:rPr>
        <w:drawing>
          <wp:inline distT="0" distB="0" distL="0" distR="0" wp14:anchorId="78ABF9AE" wp14:editId="647FB073">
            <wp:extent cx="8734483" cy="4790783"/>
            <wp:effectExtent l="0" t="0" r="9525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005B9232" w14:textId="699FDBD1" w:rsidR="00F45262" w:rsidRPr="009A20E6" w:rsidRDefault="00F45262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  <w:b w:val="0"/>
          <w:bCs w:val="0"/>
          <w:iCs w:val="0"/>
        </w:rPr>
      </w:pPr>
      <w:r w:rsidRPr="009A20E6">
        <w:rPr>
          <w:rFonts w:ascii="Times New Roman" w:hAnsi="Times New Roman" w:cs="Times New Roman"/>
        </w:rPr>
        <w:br w:type="page"/>
      </w:r>
    </w:p>
    <w:p w14:paraId="54043678" w14:textId="77777777" w:rsidR="00F45262" w:rsidRPr="009A20E6" w:rsidRDefault="00F45262" w:rsidP="009A20E6">
      <w:pPr>
        <w:pStyle w:val="2"/>
        <w:spacing w:before="0" w:after="0" w:line="360" w:lineRule="exact"/>
        <w:rPr>
          <w:rFonts w:ascii="Times New Roman" w:hAnsi="Times New Roman" w:cs="Times New Roman"/>
        </w:rPr>
        <w:sectPr w:rsidR="00F45262" w:rsidRPr="009A20E6" w:rsidSect="005133A0">
          <w:pgSz w:w="16839" w:h="11907" w:orient="landscape" w:code="9"/>
          <w:pgMar w:top="1440" w:right="1077" w:bottom="1440" w:left="1077" w:header="0" w:footer="703" w:gutter="0"/>
          <w:cols w:space="708"/>
          <w:docGrid w:linePitch="360"/>
        </w:sectPr>
      </w:pPr>
    </w:p>
    <w:p w14:paraId="25CF0FB7" w14:textId="77777777" w:rsidR="001562E3" w:rsidRDefault="00F45262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</w:rPr>
      </w:pPr>
      <w:r w:rsidRPr="009A20E6">
        <w:rPr>
          <w:rFonts w:ascii="Times New Roman" w:hAnsi="Times New Roman" w:cs="Times New Roman"/>
        </w:rPr>
        <w:lastRenderedPageBreak/>
        <w:t>Приложение 9. Пример опросной анкеты для оценки удовлетворенности референтных</w:t>
      </w:r>
      <w:r w:rsidR="00A446DE">
        <w:rPr>
          <w:rFonts w:ascii="Times New Roman" w:hAnsi="Times New Roman" w:cs="Times New Roman"/>
        </w:rPr>
        <w:t xml:space="preserve"> групп качеством взаимодействия</w:t>
      </w:r>
      <w:r w:rsidR="001562E3">
        <w:rPr>
          <w:rFonts w:ascii="Times New Roman" w:hAnsi="Times New Roman" w:cs="Times New Roman"/>
        </w:rPr>
        <w:t xml:space="preserve"> с ФОИВ</w:t>
      </w:r>
    </w:p>
    <w:p w14:paraId="40AA7D2D" w14:textId="139AA099" w:rsidR="00A9144D" w:rsidRPr="001562E3" w:rsidRDefault="00F45262" w:rsidP="009A20E6">
      <w:pPr>
        <w:pStyle w:val="2"/>
        <w:spacing w:before="0" w:after="0" w:line="360" w:lineRule="exact"/>
        <w:jc w:val="center"/>
        <w:rPr>
          <w:rFonts w:ascii="Times New Roman" w:hAnsi="Times New Roman" w:cs="Times New Roman"/>
          <w:b w:val="0"/>
        </w:rPr>
      </w:pPr>
      <w:r w:rsidRPr="001562E3">
        <w:rPr>
          <w:rFonts w:ascii="Times New Roman" w:hAnsi="Times New Roman" w:cs="Times New Roman"/>
          <w:b w:val="0"/>
        </w:rPr>
        <w:t>(для проведения опроса собственными силами)</w:t>
      </w:r>
    </w:p>
    <w:p w14:paraId="62EEC476" w14:textId="77777777" w:rsidR="00A446DE" w:rsidRPr="00A446DE" w:rsidRDefault="00A446DE" w:rsidP="00A446DE">
      <w:pPr>
        <w:rPr>
          <w:lang w:eastAsia="ar-SA"/>
        </w:rPr>
      </w:pPr>
    </w:p>
    <w:p w14:paraId="6790F891" w14:textId="77777777" w:rsidR="005860A7" w:rsidRDefault="005860A7" w:rsidP="009A20E6">
      <w:pPr>
        <w:spacing w:after="0" w:line="360" w:lineRule="exact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Анкета является </w:t>
      </w:r>
      <w:r w:rsidR="000903F3" w:rsidRPr="009A20E6">
        <w:rPr>
          <w:rFonts w:ascii="Times New Roman" w:hAnsi="Times New Roman" w:cs="Times New Roman"/>
          <w:i/>
          <w:sz w:val="28"/>
          <w:szCs w:val="28"/>
          <w:lang w:eastAsia="ar-SA"/>
        </w:rPr>
        <w:t>примерной</w:t>
      </w:r>
      <w:r w:rsidRPr="009A20E6">
        <w:rPr>
          <w:rFonts w:ascii="Times New Roman" w:hAnsi="Times New Roman" w:cs="Times New Roman"/>
          <w:i/>
          <w:sz w:val="28"/>
          <w:szCs w:val="28"/>
          <w:lang w:eastAsia="ar-SA"/>
        </w:rPr>
        <w:t>, рекомендуется ФОИВ скорректировать в зависимости от опрашиваемой аудитории</w:t>
      </w:r>
    </w:p>
    <w:p w14:paraId="7CF3D0C9" w14:textId="77777777" w:rsidR="00A446DE" w:rsidRPr="009A20E6" w:rsidRDefault="00A446DE" w:rsidP="009A20E6">
      <w:pPr>
        <w:spacing w:after="0" w:line="360" w:lineRule="exact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14:paraId="3F9CCEFB" w14:textId="294732D6" w:rsidR="00F45262" w:rsidRDefault="00A446DE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ar-SA"/>
        </w:rPr>
        <w:t>Информированность:</w:t>
      </w:r>
    </w:p>
    <w:p w14:paraId="2B760938" w14:textId="77777777" w:rsidR="00A446DE" w:rsidRPr="009A20E6" w:rsidRDefault="00A446DE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14:paraId="7DBD5A22" w14:textId="77777777" w:rsidR="00C67221" w:rsidRPr="009A20E6" w:rsidRDefault="00C67221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1. Знаете ли Вы о существовании ФОИВ?</w:t>
      </w:r>
    </w:p>
    <w:p w14:paraId="6437BA38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Хорошо знаю, специально интересуюсь работой этого органа власти</w:t>
      </w:r>
    </w:p>
    <w:p w14:paraId="48EFD787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О существовании данного органа власти знаю, но специально его работой не интересуюсь</w:t>
      </w:r>
    </w:p>
    <w:p w14:paraId="342C2013" w14:textId="77777777" w:rsidR="00C67221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Впервые слышу о существовании данного органа власти</w:t>
      </w:r>
    </w:p>
    <w:p w14:paraId="6A4C7C23" w14:textId="77777777" w:rsidR="00A446DE" w:rsidRPr="009A20E6" w:rsidRDefault="00A446DE" w:rsidP="00184EE5">
      <w:pPr>
        <w:pStyle w:val="afd"/>
        <w:spacing w:line="360" w:lineRule="exact"/>
        <w:ind w:left="993"/>
        <w:jc w:val="both"/>
        <w:rPr>
          <w:rFonts w:cs="Times New Roman"/>
          <w:sz w:val="28"/>
          <w:szCs w:val="28"/>
          <w:lang w:val="ru-RU" w:eastAsia="ar-SA"/>
        </w:rPr>
      </w:pPr>
    </w:p>
    <w:p w14:paraId="1BD73E10" w14:textId="77777777" w:rsidR="00C67221" w:rsidRPr="009A20E6" w:rsidRDefault="00C67221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2. Какой информации Вам не хватает о деятельности ФОИВ:</w:t>
      </w:r>
    </w:p>
    <w:p w14:paraId="2B74B864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О текущей деятельности по отдельным направлениям</w:t>
      </w:r>
    </w:p>
    <w:p w14:paraId="37D2A03B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О планах работы </w:t>
      </w:r>
      <w:r w:rsidR="000903F3" w:rsidRPr="009A20E6">
        <w:rPr>
          <w:rFonts w:cs="Times New Roman"/>
          <w:sz w:val="28"/>
          <w:szCs w:val="28"/>
          <w:lang w:val="ru-RU" w:eastAsia="ar-SA"/>
        </w:rPr>
        <w:t>и результатах работы</w:t>
      </w:r>
    </w:p>
    <w:p w14:paraId="2659D159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О способах участия в </w:t>
      </w:r>
      <w:r w:rsidR="00220C7B" w:rsidRPr="009A20E6">
        <w:rPr>
          <w:rFonts w:cs="Times New Roman"/>
          <w:sz w:val="28"/>
          <w:szCs w:val="28"/>
          <w:lang w:val="ru-RU" w:eastAsia="ar-SA"/>
        </w:rPr>
        <w:t>обсуждении проектов решений, проектов НПА</w:t>
      </w:r>
    </w:p>
    <w:p w14:paraId="5EC11BF8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О способах подачи обращений</w:t>
      </w:r>
    </w:p>
    <w:p w14:paraId="315AF4BA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О реакции на </w:t>
      </w:r>
      <w:r w:rsidR="00220C7B" w:rsidRPr="009A20E6">
        <w:rPr>
          <w:rFonts w:cs="Times New Roman"/>
          <w:sz w:val="28"/>
          <w:szCs w:val="28"/>
          <w:lang w:val="ru-RU" w:eastAsia="ar-SA"/>
        </w:rPr>
        <w:t>обращения</w:t>
      </w:r>
    </w:p>
    <w:p w14:paraId="096B522C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О расходовании средств</w:t>
      </w:r>
    </w:p>
    <w:p w14:paraId="753C2A36" w14:textId="77777777" w:rsidR="00C67221" w:rsidRPr="009A20E6" w:rsidRDefault="00220C7B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О </w:t>
      </w:r>
      <w:r w:rsidR="00C67221" w:rsidRPr="009A20E6">
        <w:rPr>
          <w:rFonts w:cs="Times New Roman"/>
          <w:sz w:val="28"/>
          <w:szCs w:val="28"/>
          <w:lang w:val="ru-RU" w:eastAsia="ar-SA"/>
        </w:rPr>
        <w:t>фактах коррупции и борьбе с ней</w:t>
      </w:r>
    </w:p>
    <w:p w14:paraId="202C5DB8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О личном приеме представителями </w:t>
      </w:r>
      <w:r w:rsidR="00220C7B" w:rsidRPr="009A20E6">
        <w:rPr>
          <w:rFonts w:cs="Times New Roman"/>
          <w:sz w:val="28"/>
          <w:szCs w:val="28"/>
          <w:lang w:val="ru-RU" w:eastAsia="ar-SA"/>
        </w:rPr>
        <w:t>ФОИВ</w:t>
      </w:r>
    </w:p>
    <w:p w14:paraId="6114184F" w14:textId="77777777" w:rsidR="00C67221" w:rsidRPr="009A20E6" w:rsidRDefault="00C67221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О принятых решениях по различным вопросам</w:t>
      </w:r>
    </w:p>
    <w:p w14:paraId="5AF57EF1" w14:textId="77777777" w:rsidR="00C67221" w:rsidRDefault="00220C7B" w:rsidP="00184EE5">
      <w:pPr>
        <w:pStyle w:val="afd"/>
        <w:numPr>
          <w:ilvl w:val="2"/>
          <w:numId w:val="43"/>
        </w:numPr>
        <w:spacing w:line="360" w:lineRule="exact"/>
        <w:ind w:left="993" w:hanging="426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О способах оценки качества предоставляемых государственных услуг</w:t>
      </w:r>
    </w:p>
    <w:p w14:paraId="13433FE8" w14:textId="77777777" w:rsidR="00A446DE" w:rsidRPr="009A20E6" w:rsidRDefault="00A446DE" w:rsidP="00184EE5">
      <w:pPr>
        <w:pStyle w:val="afd"/>
        <w:spacing w:line="360" w:lineRule="exact"/>
        <w:ind w:left="993"/>
        <w:jc w:val="both"/>
        <w:rPr>
          <w:rFonts w:cs="Times New Roman"/>
          <w:sz w:val="28"/>
          <w:szCs w:val="28"/>
          <w:lang w:val="ru-RU" w:eastAsia="ar-SA"/>
        </w:rPr>
      </w:pPr>
    </w:p>
    <w:p w14:paraId="1713C124" w14:textId="77777777" w:rsidR="00220C7B" w:rsidRDefault="00220C7B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3. Осведомлены ли Вы о следующих направлениях деятельности ФОИВ в текущем году и, в какой степени? </w:t>
      </w:r>
    </w:p>
    <w:p w14:paraId="15F75E0F" w14:textId="77777777" w:rsidR="00A446DE" w:rsidRPr="009A20E6" w:rsidRDefault="00A446DE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477"/>
        <w:gridCol w:w="1425"/>
        <w:gridCol w:w="1426"/>
        <w:gridCol w:w="1426"/>
        <w:gridCol w:w="1426"/>
        <w:gridCol w:w="1567"/>
      </w:tblGrid>
      <w:tr w:rsidR="00220C7B" w:rsidRPr="00184EE5" w14:paraId="3BB41001" w14:textId="77777777" w:rsidTr="00A446DE">
        <w:tc>
          <w:tcPr>
            <w:tcW w:w="2477" w:type="dxa"/>
            <w:vAlign w:val="center"/>
          </w:tcPr>
          <w:p w14:paraId="09B1304C" w14:textId="77777777" w:rsid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Указать ключевые цели на текущий год, релевантные для </w:t>
            </w:r>
            <w:r w:rsid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опрашиваемой референтной группы</w:t>
            </w:r>
          </w:p>
          <w:p w14:paraId="6BE53088" w14:textId="6D968343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(до 5)</w:t>
            </w:r>
          </w:p>
        </w:tc>
        <w:tc>
          <w:tcPr>
            <w:tcW w:w="1425" w:type="dxa"/>
            <w:vAlign w:val="center"/>
          </w:tcPr>
          <w:p w14:paraId="5283C2EC" w14:textId="2C83AD3E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Хорошо осведомлен</w:t>
            </w:r>
          </w:p>
        </w:tc>
        <w:tc>
          <w:tcPr>
            <w:tcW w:w="1426" w:type="dxa"/>
            <w:vAlign w:val="center"/>
          </w:tcPr>
          <w:p w14:paraId="23D9B8C5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Скорее осведомлен</w:t>
            </w:r>
          </w:p>
        </w:tc>
        <w:tc>
          <w:tcPr>
            <w:tcW w:w="1426" w:type="dxa"/>
            <w:vAlign w:val="center"/>
          </w:tcPr>
          <w:p w14:paraId="729219A8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Скорее не осведомлен</w:t>
            </w:r>
          </w:p>
        </w:tc>
        <w:tc>
          <w:tcPr>
            <w:tcW w:w="1426" w:type="dxa"/>
            <w:vAlign w:val="center"/>
          </w:tcPr>
          <w:p w14:paraId="69EF35CB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Абсолютно не осведомлен</w:t>
            </w:r>
          </w:p>
        </w:tc>
        <w:tc>
          <w:tcPr>
            <w:tcW w:w="1567" w:type="dxa"/>
            <w:vAlign w:val="center"/>
          </w:tcPr>
          <w:p w14:paraId="18EF9F04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Затрудняюсь ответить</w:t>
            </w:r>
          </w:p>
        </w:tc>
      </w:tr>
      <w:tr w:rsidR="00220C7B" w:rsidRPr="009A20E6" w14:paraId="30AF9ADB" w14:textId="77777777" w:rsidTr="00C67034">
        <w:tc>
          <w:tcPr>
            <w:tcW w:w="2477" w:type="dxa"/>
          </w:tcPr>
          <w:p w14:paraId="05D6CF02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vAlign w:val="center"/>
          </w:tcPr>
          <w:p w14:paraId="1CD02EA2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7999CB73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1C1EE960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68EBBF3F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7" w:type="dxa"/>
            <w:vAlign w:val="center"/>
          </w:tcPr>
          <w:p w14:paraId="3714B6A5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0C7B" w:rsidRPr="009A20E6" w14:paraId="7B0669A7" w14:textId="77777777" w:rsidTr="00C67034">
        <w:tc>
          <w:tcPr>
            <w:tcW w:w="2477" w:type="dxa"/>
          </w:tcPr>
          <w:p w14:paraId="5BD47EE7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vAlign w:val="center"/>
          </w:tcPr>
          <w:p w14:paraId="0215385E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03201677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010A7C13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0A4688CB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7" w:type="dxa"/>
            <w:vAlign w:val="center"/>
          </w:tcPr>
          <w:p w14:paraId="4EFA7FD2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0C7B" w:rsidRPr="009A20E6" w14:paraId="3BE18E27" w14:textId="77777777" w:rsidTr="00C67034">
        <w:tc>
          <w:tcPr>
            <w:tcW w:w="2477" w:type="dxa"/>
          </w:tcPr>
          <w:p w14:paraId="40101C6F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5" w:type="dxa"/>
            <w:vAlign w:val="center"/>
          </w:tcPr>
          <w:p w14:paraId="451FB666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6CA54C5B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1C6F2F14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706DDB05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567" w:type="dxa"/>
            <w:vAlign w:val="center"/>
          </w:tcPr>
          <w:p w14:paraId="417836F8" w14:textId="77777777" w:rsidR="00220C7B" w:rsidRPr="009A20E6" w:rsidRDefault="00220C7B" w:rsidP="009A20E6">
            <w:pPr>
              <w:spacing w:after="0" w:line="360" w:lineRule="exac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3BC44C61" w14:textId="77777777" w:rsidR="00184EE5" w:rsidRDefault="00184EE5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571741A3" w14:textId="6A58F180" w:rsidR="00220C7B" w:rsidRDefault="00220C7B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 Осведомлены ли Вы о следующих решениях</w:t>
      </w:r>
      <w:r w:rsidR="00A446DE">
        <w:rPr>
          <w:rFonts w:ascii="Times New Roman" w:hAnsi="Times New Roman" w:cs="Times New Roman"/>
          <w:sz w:val="28"/>
          <w:szCs w:val="28"/>
          <w:lang w:eastAsia="ar-SA"/>
        </w:rPr>
        <w:t>, принятых ФОИВ в текущем году?</w:t>
      </w:r>
    </w:p>
    <w:p w14:paraId="7135BCAC" w14:textId="77777777" w:rsidR="00A446DE" w:rsidRPr="009A20E6" w:rsidRDefault="00A446DE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9747" w:type="dxa"/>
        <w:tblLayout w:type="fixed"/>
        <w:tblLook w:val="04A0" w:firstRow="1" w:lastRow="0" w:firstColumn="1" w:lastColumn="0" w:noHBand="0" w:noVBand="1"/>
      </w:tblPr>
      <w:tblGrid>
        <w:gridCol w:w="2477"/>
        <w:gridCol w:w="1425"/>
        <w:gridCol w:w="1426"/>
        <w:gridCol w:w="1426"/>
        <w:gridCol w:w="1426"/>
        <w:gridCol w:w="1567"/>
      </w:tblGrid>
      <w:tr w:rsidR="00220C7B" w:rsidRPr="00184EE5" w14:paraId="14DD491C" w14:textId="77777777" w:rsidTr="00A446DE">
        <w:tc>
          <w:tcPr>
            <w:tcW w:w="2477" w:type="dxa"/>
            <w:vAlign w:val="center"/>
          </w:tcPr>
          <w:p w14:paraId="323DF164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Указать ключевые общественно значимые НПА, решения, принятые ФОИВ в текущем году (до 5)</w:t>
            </w:r>
          </w:p>
        </w:tc>
        <w:tc>
          <w:tcPr>
            <w:tcW w:w="1425" w:type="dxa"/>
            <w:vAlign w:val="center"/>
          </w:tcPr>
          <w:p w14:paraId="0D6267BE" w14:textId="65C2EABE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Хорошо осведомлен</w:t>
            </w:r>
          </w:p>
        </w:tc>
        <w:tc>
          <w:tcPr>
            <w:tcW w:w="1426" w:type="dxa"/>
            <w:vAlign w:val="center"/>
          </w:tcPr>
          <w:p w14:paraId="13329268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Скорее осведомлен</w:t>
            </w:r>
          </w:p>
        </w:tc>
        <w:tc>
          <w:tcPr>
            <w:tcW w:w="1426" w:type="dxa"/>
            <w:vAlign w:val="center"/>
          </w:tcPr>
          <w:p w14:paraId="162763F8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Скорее не осведомлен</w:t>
            </w:r>
          </w:p>
        </w:tc>
        <w:tc>
          <w:tcPr>
            <w:tcW w:w="1426" w:type="dxa"/>
            <w:vAlign w:val="center"/>
          </w:tcPr>
          <w:p w14:paraId="0032DFD0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Абсолютно не осведомлен</w:t>
            </w:r>
          </w:p>
        </w:tc>
        <w:tc>
          <w:tcPr>
            <w:tcW w:w="1567" w:type="dxa"/>
            <w:vAlign w:val="center"/>
          </w:tcPr>
          <w:p w14:paraId="3AC0E350" w14:textId="77777777" w:rsidR="00220C7B" w:rsidRPr="00184EE5" w:rsidRDefault="00220C7B" w:rsidP="00A446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Затрудняюсь ответить</w:t>
            </w:r>
          </w:p>
        </w:tc>
      </w:tr>
      <w:tr w:rsidR="00220C7B" w:rsidRPr="00A446DE" w14:paraId="5946BCEE" w14:textId="77777777" w:rsidTr="00C67034">
        <w:tc>
          <w:tcPr>
            <w:tcW w:w="2477" w:type="dxa"/>
          </w:tcPr>
          <w:p w14:paraId="084A7F42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vAlign w:val="center"/>
          </w:tcPr>
          <w:p w14:paraId="2D00B06A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0E7C9725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5CBF289A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2C8584B2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7" w:type="dxa"/>
            <w:vAlign w:val="center"/>
          </w:tcPr>
          <w:p w14:paraId="194077F5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0C7B" w:rsidRPr="00A446DE" w14:paraId="307A024D" w14:textId="77777777" w:rsidTr="00C67034">
        <w:tc>
          <w:tcPr>
            <w:tcW w:w="2477" w:type="dxa"/>
          </w:tcPr>
          <w:p w14:paraId="09CAE8E1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vAlign w:val="center"/>
          </w:tcPr>
          <w:p w14:paraId="4854C13A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76859E77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7F1D379C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1EEB4998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7" w:type="dxa"/>
            <w:vAlign w:val="center"/>
          </w:tcPr>
          <w:p w14:paraId="437311AD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20C7B" w:rsidRPr="00A446DE" w14:paraId="2B1532DA" w14:textId="77777777" w:rsidTr="00C67034">
        <w:tc>
          <w:tcPr>
            <w:tcW w:w="2477" w:type="dxa"/>
          </w:tcPr>
          <w:p w14:paraId="53B6FF64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5" w:type="dxa"/>
            <w:vAlign w:val="center"/>
          </w:tcPr>
          <w:p w14:paraId="2E707ABE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2C219594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1F741E57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26" w:type="dxa"/>
            <w:vAlign w:val="center"/>
          </w:tcPr>
          <w:p w14:paraId="44BCC5B3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7" w:type="dxa"/>
            <w:vAlign w:val="center"/>
          </w:tcPr>
          <w:p w14:paraId="18F9328E" w14:textId="77777777" w:rsidR="00220C7B" w:rsidRPr="00A446DE" w:rsidRDefault="00220C7B" w:rsidP="00A446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674C90B0" w14:textId="77777777" w:rsidR="005860A7" w:rsidRPr="009A20E6" w:rsidRDefault="005860A7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579251" w14:textId="787CEBBF" w:rsidR="00220C7B" w:rsidRDefault="00FE3ECF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5. Какие </w:t>
      </w:r>
      <w:r w:rsidR="005860A7" w:rsidRPr="009A20E6">
        <w:rPr>
          <w:rFonts w:ascii="Times New Roman" w:hAnsi="Times New Roman" w:cs="Times New Roman"/>
          <w:sz w:val="28"/>
          <w:szCs w:val="28"/>
          <w:lang w:eastAsia="ar-SA"/>
        </w:rPr>
        <w:t>источники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 получения информации дл</w:t>
      </w:r>
      <w:r w:rsidR="00A446DE">
        <w:rPr>
          <w:rFonts w:ascii="Times New Roman" w:hAnsi="Times New Roman" w:cs="Times New Roman"/>
          <w:sz w:val="28"/>
          <w:szCs w:val="28"/>
          <w:lang w:eastAsia="ar-SA"/>
        </w:rPr>
        <w:t>я Вас наиболее предпочтительны:</w:t>
      </w:r>
    </w:p>
    <w:p w14:paraId="6B6D00FC" w14:textId="77777777" w:rsidR="00A446DE" w:rsidRPr="009A20E6" w:rsidRDefault="00A446DE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5187" w:type="pct"/>
        <w:tblLayout w:type="fixed"/>
        <w:tblLook w:val="04A0" w:firstRow="1" w:lastRow="0" w:firstColumn="1" w:lastColumn="0" w:noHBand="0" w:noVBand="1"/>
      </w:tblPr>
      <w:tblGrid>
        <w:gridCol w:w="8458"/>
        <w:gridCol w:w="1448"/>
      </w:tblGrid>
      <w:tr w:rsidR="00FE3ECF" w:rsidRPr="00184EE5" w14:paraId="11871B9B" w14:textId="77777777" w:rsidTr="00184EE5">
        <w:tc>
          <w:tcPr>
            <w:tcW w:w="4269" w:type="pct"/>
          </w:tcPr>
          <w:p w14:paraId="5D951A38" w14:textId="77777777" w:rsidR="00FE3ECF" w:rsidRPr="00184EE5" w:rsidRDefault="00FE3ECF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СМИ</w:t>
            </w:r>
          </w:p>
        </w:tc>
        <w:tc>
          <w:tcPr>
            <w:tcW w:w="731" w:type="pct"/>
          </w:tcPr>
          <w:p w14:paraId="3C1BCCA8" w14:textId="77777777" w:rsidR="00FE3ECF" w:rsidRPr="00184EE5" w:rsidRDefault="00FE3ECF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32F1BE4A" w14:textId="77777777" w:rsidTr="00184EE5">
        <w:tc>
          <w:tcPr>
            <w:tcW w:w="4269" w:type="pct"/>
          </w:tcPr>
          <w:p w14:paraId="073AC33B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ФОИВ</w:t>
            </w:r>
          </w:p>
        </w:tc>
        <w:tc>
          <w:tcPr>
            <w:tcW w:w="731" w:type="pct"/>
          </w:tcPr>
          <w:p w14:paraId="74607191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4B9F3B15" w14:textId="77777777" w:rsidTr="00184EE5">
        <w:tc>
          <w:tcPr>
            <w:tcW w:w="4269" w:type="pct"/>
          </w:tcPr>
          <w:p w14:paraId="7F1DE509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Аккаунты ФОИВ в социальных сетях</w:t>
            </w:r>
          </w:p>
        </w:tc>
        <w:tc>
          <w:tcPr>
            <w:tcW w:w="731" w:type="pct"/>
          </w:tcPr>
          <w:p w14:paraId="38E88767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005A2CC4" w14:textId="77777777" w:rsidTr="00184EE5">
        <w:tc>
          <w:tcPr>
            <w:tcW w:w="4269" w:type="pct"/>
          </w:tcPr>
          <w:p w14:paraId="36AA651A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Информация, распространяемая в социальных сетях другими пользователями </w:t>
            </w:r>
          </w:p>
        </w:tc>
        <w:tc>
          <w:tcPr>
            <w:tcW w:w="731" w:type="pct"/>
          </w:tcPr>
          <w:p w14:paraId="41F5736E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55E5BD2E" w14:textId="77777777" w:rsidTr="00184EE5">
        <w:tc>
          <w:tcPr>
            <w:tcW w:w="4269" w:type="pct"/>
          </w:tcPr>
          <w:p w14:paraId="1E73FA9A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Тематические сайты ФОИВ</w:t>
            </w:r>
          </w:p>
        </w:tc>
        <w:tc>
          <w:tcPr>
            <w:tcW w:w="731" w:type="pct"/>
          </w:tcPr>
          <w:p w14:paraId="62619D8B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20077019" w14:textId="77777777" w:rsidTr="00184EE5">
        <w:tc>
          <w:tcPr>
            <w:tcW w:w="4269" w:type="pct"/>
          </w:tcPr>
          <w:p w14:paraId="699765D3" w14:textId="77777777" w:rsidR="00FE3ECF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Тематические онлайн-форумы,</w:t>
            </w:r>
          </w:p>
        </w:tc>
        <w:tc>
          <w:tcPr>
            <w:tcW w:w="731" w:type="pct"/>
          </w:tcPr>
          <w:p w14:paraId="702A40DE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58C52F79" w14:textId="77777777" w:rsidTr="00184EE5">
        <w:tc>
          <w:tcPr>
            <w:tcW w:w="4269" w:type="pct"/>
          </w:tcPr>
          <w:p w14:paraId="586434D7" w14:textId="6390003E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Общегосударственные </w:t>
            </w:r>
            <w:r w:rsidR="0072504B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проекты</w:t>
            </w:r>
            <w:r w:rsidR="0072504B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(https://regulation.gov.ru/, http://programs.gov.ru/Portal/, http://data.gov.ru/, https://vashkontrol.ru/ и др.)</w:t>
            </w:r>
          </w:p>
        </w:tc>
        <w:tc>
          <w:tcPr>
            <w:tcW w:w="731" w:type="pct"/>
          </w:tcPr>
          <w:p w14:paraId="174BFA11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091ABC91" w14:textId="77777777" w:rsidTr="00184EE5">
        <w:tc>
          <w:tcPr>
            <w:tcW w:w="4269" w:type="pct"/>
          </w:tcPr>
          <w:p w14:paraId="1FBB11DF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Интернет-блоги</w:t>
            </w:r>
          </w:p>
        </w:tc>
        <w:tc>
          <w:tcPr>
            <w:tcW w:w="731" w:type="pct"/>
          </w:tcPr>
          <w:p w14:paraId="66A9547A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0F6F2F08" w14:textId="77777777" w:rsidTr="00184EE5">
        <w:tc>
          <w:tcPr>
            <w:tcW w:w="4269" w:type="pct"/>
          </w:tcPr>
          <w:p w14:paraId="61C0BDE5" w14:textId="77777777" w:rsidR="00FE3ECF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Адресная рассылка, организованная ФОИВ </w:t>
            </w:r>
          </w:p>
        </w:tc>
        <w:tc>
          <w:tcPr>
            <w:tcW w:w="731" w:type="pct"/>
          </w:tcPr>
          <w:p w14:paraId="3A41F560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0A7" w:rsidRPr="00184EE5" w14:paraId="76F8006E" w14:textId="77777777" w:rsidTr="00184EE5">
        <w:tc>
          <w:tcPr>
            <w:tcW w:w="4269" w:type="pct"/>
          </w:tcPr>
          <w:p w14:paraId="376C0080" w14:textId="4FCBB477" w:rsidR="005860A7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Адресная рассылка, организованная совещательными и экспертными органами ФОИВ и Правительства</w:t>
            </w:r>
            <w:r w:rsidR="00A446DE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РФ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профессиональными объединениями и общественными организациями в сфере моей компетенции</w:t>
            </w:r>
          </w:p>
        </w:tc>
        <w:tc>
          <w:tcPr>
            <w:tcW w:w="731" w:type="pct"/>
          </w:tcPr>
          <w:p w14:paraId="455C09FD" w14:textId="77777777" w:rsidR="005860A7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380780B7" w14:textId="77777777" w:rsidTr="00184EE5">
        <w:tc>
          <w:tcPr>
            <w:tcW w:w="4269" w:type="pct"/>
          </w:tcPr>
          <w:p w14:paraId="23356DC7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Переписка через электронную и обычную почту</w:t>
            </w:r>
            <w:r w:rsidR="005860A7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с ФОИВ</w:t>
            </w:r>
          </w:p>
        </w:tc>
        <w:tc>
          <w:tcPr>
            <w:tcW w:w="731" w:type="pct"/>
          </w:tcPr>
          <w:p w14:paraId="53C141D6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05896939" w14:textId="77777777" w:rsidTr="00184EE5">
        <w:tc>
          <w:tcPr>
            <w:tcW w:w="4269" w:type="pct"/>
          </w:tcPr>
          <w:p w14:paraId="12E1BB62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Электронный и личный прием</w:t>
            </w:r>
            <w:r w:rsidR="005860A7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ФОИВ</w:t>
            </w:r>
          </w:p>
        </w:tc>
        <w:tc>
          <w:tcPr>
            <w:tcW w:w="731" w:type="pct"/>
          </w:tcPr>
          <w:p w14:paraId="78DE5C57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67B50878" w14:textId="77777777" w:rsidTr="00184EE5">
        <w:tc>
          <w:tcPr>
            <w:tcW w:w="4269" w:type="pct"/>
          </w:tcPr>
          <w:p w14:paraId="03966DAD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Прямая линия с руководством ФОИВ</w:t>
            </w:r>
          </w:p>
        </w:tc>
        <w:tc>
          <w:tcPr>
            <w:tcW w:w="731" w:type="pct"/>
          </w:tcPr>
          <w:p w14:paraId="3CFA41A4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114AE26C" w14:textId="77777777" w:rsidTr="00184EE5">
        <w:tc>
          <w:tcPr>
            <w:tcW w:w="4269" w:type="pct"/>
          </w:tcPr>
          <w:p w14:paraId="2712BFE8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Тематические конференции, круглые столы, </w:t>
            </w:r>
            <w:proofErr w:type="spellStart"/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="005860A7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проводимые ФОИВ</w:t>
            </w:r>
          </w:p>
        </w:tc>
        <w:tc>
          <w:tcPr>
            <w:tcW w:w="731" w:type="pct"/>
          </w:tcPr>
          <w:p w14:paraId="1558F8BB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0A7" w:rsidRPr="00184EE5" w14:paraId="127378AF" w14:textId="77777777" w:rsidTr="00184EE5">
        <w:tc>
          <w:tcPr>
            <w:tcW w:w="4269" w:type="pct"/>
          </w:tcPr>
          <w:p w14:paraId="00DCFD77" w14:textId="77777777" w:rsidR="005860A7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Тематические конференции, круглые столы, </w:t>
            </w:r>
            <w:proofErr w:type="spellStart"/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вебинары</w:t>
            </w:r>
            <w:proofErr w:type="spellEnd"/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проводимые общественными объединениями, организациями</w:t>
            </w:r>
          </w:p>
        </w:tc>
        <w:tc>
          <w:tcPr>
            <w:tcW w:w="731" w:type="pct"/>
          </w:tcPr>
          <w:p w14:paraId="38F4627F" w14:textId="77777777" w:rsidR="005860A7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294F77FC" w14:textId="77777777" w:rsidTr="00184EE5">
        <w:tc>
          <w:tcPr>
            <w:tcW w:w="4269" w:type="pct"/>
          </w:tcPr>
          <w:p w14:paraId="72E988A5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Горячие линии (телефоны) доверия</w:t>
            </w:r>
            <w:r w:rsidR="005860A7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ФОИВ</w:t>
            </w:r>
          </w:p>
        </w:tc>
        <w:tc>
          <w:tcPr>
            <w:tcW w:w="731" w:type="pct"/>
          </w:tcPr>
          <w:p w14:paraId="042C0F31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12DCD9F5" w14:textId="77777777" w:rsidTr="00184EE5">
        <w:tc>
          <w:tcPr>
            <w:tcW w:w="4269" w:type="pct"/>
          </w:tcPr>
          <w:p w14:paraId="68BAC653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Мобильные приложения для смартфонов</w:t>
            </w:r>
          </w:p>
        </w:tc>
        <w:tc>
          <w:tcPr>
            <w:tcW w:w="731" w:type="pct"/>
          </w:tcPr>
          <w:p w14:paraId="60575ECD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17440035" w14:textId="77777777" w:rsidTr="00184EE5">
        <w:tc>
          <w:tcPr>
            <w:tcW w:w="4269" w:type="pct"/>
          </w:tcPr>
          <w:p w14:paraId="3DA24CAB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Информационные материалы, буклеты, листовки</w:t>
            </w:r>
          </w:p>
        </w:tc>
        <w:tc>
          <w:tcPr>
            <w:tcW w:w="731" w:type="pct"/>
          </w:tcPr>
          <w:p w14:paraId="16640C99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3A170D69" w14:textId="77777777" w:rsidTr="00184EE5">
        <w:tc>
          <w:tcPr>
            <w:tcW w:w="4269" w:type="pct"/>
          </w:tcPr>
          <w:p w14:paraId="26C8B4B1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Информационно-справочные службы</w:t>
            </w:r>
          </w:p>
        </w:tc>
        <w:tc>
          <w:tcPr>
            <w:tcW w:w="731" w:type="pct"/>
          </w:tcPr>
          <w:p w14:paraId="7CC8B00E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E3ECF" w:rsidRPr="00184EE5" w14:paraId="29D248FB" w14:textId="77777777" w:rsidTr="00184EE5">
        <w:tc>
          <w:tcPr>
            <w:tcW w:w="4269" w:type="pct"/>
          </w:tcPr>
          <w:p w14:paraId="216A4698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Информационные экраны в помещениях </w:t>
            </w:r>
            <w:r w:rsidR="005860A7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ФОИВ 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для приема посетителей (клиентов)</w:t>
            </w:r>
          </w:p>
        </w:tc>
        <w:tc>
          <w:tcPr>
            <w:tcW w:w="731" w:type="pct"/>
          </w:tcPr>
          <w:p w14:paraId="0522F9B5" w14:textId="77777777" w:rsidR="00FE3ECF" w:rsidRPr="00184EE5" w:rsidRDefault="00FE3EC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903F3" w:rsidRPr="00184EE5" w14:paraId="5D52DEC8" w14:textId="77777777" w:rsidTr="00184EE5">
        <w:tc>
          <w:tcPr>
            <w:tcW w:w="4269" w:type="pct"/>
          </w:tcPr>
          <w:p w14:paraId="03468FD1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Иные (укажите)</w:t>
            </w:r>
          </w:p>
        </w:tc>
        <w:tc>
          <w:tcPr>
            <w:tcW w:w="731" w:type="pct"/>
          </w:tcPr>
          <w:p w14:paraId="4507F51B" w14:textId="77777777" w:rsidR="000903F3" w:rsidRPr="00184EE5" w:rsidRDefault="000903F3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4B30525" w14:textId="77777777" w:rsidR="00184EE5" w:rsidRDefault="00184EE5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14:paraId="6C9F3CFC" w14:textId="77777777" w:rsidR="00220C7B" w:rsidRDefault="00220C7B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u w:val="single"/>
          <w:lang w:eastAsia="ar-SA"/>
        </w:rPr>
        <w:lastRenderedPageBreak/>
        <w:t>Понятность:</w:t>
      </w:r>
    </w:p>
    <w:p w14:paraId="54D708E1" w14:textId="77777777" w:rsidR="00A446DE" w:rsidRPr="00184EE5" w:rsidRDefault="00A446DE" w:rsidP="009A20E6">
      <w:pPr>
        <w:spacing w:after="0" w:line="360" w:lineRule="exact"/>
        <w:rPr>
          <w:rFonts w:ascii="Times New Roman" w:hAnsi="Times New Roman" w:cs="Times New Roman"/>
          <w:sz w:val="24"/>
          <w:szCs w:val="24"/>
          <w:u w:val="single"/>
          <w:lang w:eastAsia="ar-SA"/>
        </w:rPr>
      </w:pPr>
    </w:p>
    <w:p w14:paraId="33F383FD" w14:textId="77777777" w:rsidR="00220C7B" w:rsidRPr="009A20E6" w:rsidRDefault="00220C7B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1. </w:t>
      </w:r>
      <w:r w:rsidR="0002083F"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Понятны ли Вам те значимые решения (НПА), принятые ФОИВ в текущем году, с точки зрения следующих критериев: </w:t>
      </w:r>
    </w:p>
    <w:p w14:paraId="201B3EE1" w14:textId="47732F1F" w:rsidR="0002083F" w:rsidRPr="009A20E6" w:rsidRDefault="0002083F" w:rsidP="00184EE5">
      <w:pPr>
        <w:pStyle w:val="afd"/>
        <w:numPr>
          <w:ilvl w:val="0"/>
          <w:numId w:val="45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Как изменится ситуация в регулируемой отрасли с принятием данного решения (НПА) (соотношение </w:t>
      </w:r>
      <w:r w:rsidR="0072504B" w:rsidRPr="009A20E6">
        <w:rPr>
          <w:rFonts w:cs="Times New Roman"/>
          <w:sz w:val="28"/>
          <w:szCs w:val="28"/>
          <w:lang w:val="ru-RU" w:eastAsia="ar-SA"/>
        </w:rPr>
        <w:t>"</w:t>
      </w:r>
      <w:r w:rsidRPr="009A20E6">
        <w:rPr>
          <w:rFonts w:cs="Times New Roman"/>
          <w:sz w:val="28"/>
          <w:szCs w:val="28"/>
          <w:lang w:val="ru-RU" w:eastAsia="ar-SA"/>
        </w:rPr>
        <w:t>до</w:t>
      </w:r>
      <w:r w:rsidR="0072504B" w:rsidRPr="009A20E6">
        <w:rPr>
          <w:rFonts w:cs="Times New Roman"/>
          <w:sz w:val="28"/>
          <w:szCs w:val="28"/>
          <w:lang w:val="ru-RU" w:eastAsia="ar-SA"/>
        </w:rPr>
        <w:t>"</w:t>
      </w:r>
      <w:r w:rsidRPr="009A20E6">
        <w:rPr>
          <w:rFonts w:cs="Times New Roman"/>
          <w:sz w:val="28"/>
          <w:szCs w:val="28"/>
          <w:lang w:val="ru-RU" w:eastAsia="ar-SA"/>
        </w:rPr>
        <w:t xml:space="preserve"> и </w:t>
      </w:r>
      <w:r w:rsidR="0072504B" w:rsidRPr="009A20E6">
        <w:rPr>
          <w:rFonts w:cs="Times New Roman"/>
          <w:sz w:val="28"/>
          <w:szCs w:val="28"/>
          <w:lang w:val="ru-RU" w:eastAsia="ar-SA"/>
        </w:rPr>
        <w:t>"</w:t>
      </w:r>
      <w:r w:rsidRPr="009A20E6">
        <w:rPr>
          <w:rFonts w:cs="Times New Roman"/>
          <w:sz w:val="28"/>
          <w:szCs w:val="28"/>
          <w:lang w:val="ru-RU" w:eastAsia="ar-SA"/>
        </w:rPr>
        <w:t>после</w:t>
      </w:r>
      <w:r w:rsidR="0072504B" w:rsidRPr="009A20E6">
        <w:rPr>
          <w:rFonts w:cs="Times New Roman"/>
          <w:sz w:val="28"/>
          <w:szCs w:val="28"/>
          <w:lang w:val="ru-RU" w:eastAsia="ar-SA"/>
        </w:rPr>
        <w:t>"</w:t>
      </w:r>
      <w:r w:rsidRPr="009A20E6">
        <w:rPr>
          <w:rFonts w:cs="Times New Roman"/>
          <w:sz w:val="28"/>
          <w:szCs w:val="28"/>
          <w:lang w:val="ru-RU" w:eastAsia="ar-SA"/>
        </w:rPr>
        <w:t>)</w:t>
      </w:r>
    </w:p>
    <w:p w14:paraId="5047F988" w14:textId="77777777" w:rsidR="0002083F" w:rsidRPr="009A20E6" w:rsidRDefault="0002083F" w:rsidP="00184EE5">
      <w:pPr>
        <w:pStyle w:val="afd"/>
        <w:numPr>
          <w:ilvl w:val="0"/>
          <w:numId w:val="45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Чем вызвана необходимость принятия данного решения</w:t>
      </w:r>
    </w:p>
    <w:p w14:paraId="743CAE4B" w14:textId="77777777" w:rsidR="0002083F" w:rsidRDefault="0002083F" w:rsidP="00184EE5">
      <w:pPr>
        <w:pStyle w:val="afd"/>
        <w:numPr>
          <w:ilvl w:val="0"/>
          <w:numId w:val="45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Какой негативный и позитивный эффект будет иметь принятое решение (НПА) для Вас</w:t>
      </w:r>
    </w:p>
    <w:p w14:paraId="587C7CCC" w14:textId="77777777" w:rsidR="00A446DE" w:rsidRPr="00184EE5" w:rsidRDefault="00A446DE" w:rsidP="00184EE5">
      <w:pPr>
        <w:pStyle w:val="afd"/>
        <w:spacing w:line="360" w:lineRule="exact"/>
        <w:jc w:val="both"/>
        <w:rPr>
          <w:rFonts w:cs="Times New Roman"/>
          <w:lang w:val="ru-RU" w:eastAsia="ar-SA"/>
        </w:rPr>
      </w:pPr>
    </w:p>
    <w:p w14:paraId="56F775EC" w14:textId="77777777" w:rsidR="0002083F" w:rsidRPr="009A20E6" w:rsidRDefault="0002083F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2. Понятны ли Вам основные цели, задачи, </w:t>
      </w:r>
      <w:r w:rsidR="00C67034" w:rsidRPr="009A20E6">
        <w:rPr>
          <w:rFonts w:ascii="Times New Roman" w:hAnsi="Times New Roman" w:cs="Times New Roman"/>
          <w:sz w:val="28"/>
          <w:szCs w:val="28"/>
          <w:lang w:eastAsia="ar-SA"/>
        </w:rPr>
        <w:t>направления и причины проводимой политики в сфере компетенции ФОИВ?</w:t>
      </w:r>
    </w:p>
    <w:p w14:paraId="6E73B02E" w14:textId="77777777" w:rsidR="00C67034" w:rsidRPr="009A20E6" w:rsidRDefault="00C67034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Да, понятны</w:t>
      </w:r>
    </w:p>
    <w:p w14:paraId="673ABF8E" w14:textId="77777777" w:rsidR="00C67034" w:rsidRPr="009A20E6" w:rsidRDefault="00C67034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В целом, понятны для сферы моей компетенции</w:t>
      </w:r>
    </w:p>
    <w:p w14:paraId="53D3ABB0" w14:textId="77777777" w:rsidR="00C67034" w:rsidRPr="009A20E6" w:rsidRDefault="00C67034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Непонятны в части (выбрать: причин принимаемых мер, влияния данных мер на сферу моей компетенции, ожидаемых результатов и т.п.)</w:t>
      </w:r>
    </w:p>
    <w:p w14:paraId="7A6E5780" w14:textId="77777777" w:rsidR="00C67034" w:rsidRDefault="00FE3ECF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Абсолютно</w:t>
      </w:r>
      <w:r w:rsidR="00C67034" w:rsidRPr="009A20E6">
        <w:rPr>
          <w:rFonts w:cs="Times New Roman"/>
          <w:sz w:val="28"/>
          <w:szCs w:val="28"/>
          <w:lang w:val="ru-RU" w:eastAsia="ar-SA"/>
        </w:rPr>
        <w:t xml:space="preserve"> непонятны</w:t>
      </w:r>
    </w:p>
    <w:p w14:paraId="3ACC8EE1" w14:textId="77777777" w:rsidR="00A446DE" w:rsidRPr="009A20E6" w:rsidRDefault="00A446DE" w:rsidP="00184EE5">
      <w:pPr>
        <w:pStyle w:val="afd"/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</w:p>
    <w:p w14:paraId="761FBE29" w14:textId="4A4B7177" w:rsidR="00C67034" w:rsidRDefault="005860A7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3. Какие форматы предоставления информации для Вас наиболее предпочтит</w:t>
      </w:r>
      <w:r w:rsidR="00C177C2">
        <w:rPr>
          <w:rFonts w:ascii="Times New Roman" w:hAnsi="Times New Roman" w:cs="Times New Roman"/>
          <w:sz w:val="28"/>
          <w:szCs w:val="28"/>
          <w:lang w:eastAsia="ar-SA"/>
        </w:rPr>
        <w:t>ельны и понятны:</w:t>
      </w:r>
    </w:p>
    <w:p w14:paraId="4B4CB2B4" w14:textId="77777777" w:rsidR="00C177C2" w:rsidRPr="009A20E6" w:rsidRDefault="00C177C2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Style w:val="a9"/>
        <w:tblW w:w="5110" w:type="pct"/>
        <w:tblLayout w:type="fixed"/>
        <w:tblLook w:val="04A0" w:firstRow="1" w:lastRow="0" w:firstColumn="1" w:lastColumn="0" w:noHBand="0" w:noVBand="1"/>
      </w:tblPr>
      <w:tblGrid>
        <w:gridCol w:w="8311"/>
        <w:gridCol w:w="1448"/>
      </w:tblGrid>
      <w:tr w:rsidR="005860A7" w:rsidRPr="00184EE5" w14:paraId="1C1DD6A7" w14:textId="77777777" w:rsidTr="00184EE5">
        <w:tc>
          <w:tcPr>
            <w:tcW w:w="4258" w:type="pct"/>
          </w:tcPr>
          <w:p w14:paraId="3ACF240E" w14:textId="77777777" w:rsidR="005860A7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Стандартный пакет </w:t>
            </w:r>
            <w:r w:rsidR="00B56512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официальных документов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(проект НПА, пояснительная записка, финансово-экономическое обоснование</w:t>
            </w:r>
            <w:r w:rsidR="000903F3"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и т.п.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742" w:type="pct"/>
          </w:tcPr>
          <w:p w14:paraId="37A6FBFC" w14:textId="77777777" w:rsidR="005860A7" w:rsidRPr="00184EE5" w:rsidRDefault="005860A7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0A7" w:rsidRPr="00184EE5" w14:paraId="07DF7D51" w14:textId="77777777" w:rsidTr="00184EE5">
        <w:tc>
          <w:tcPr>
            <w:tcW w:w="4258" w:type="pct"/>
          </w:tcPr>
          <w:p w14:paraId="3FC091EB" w14:textId="77777777" w:rsidR="005860A7" w:rsidRPr="00184EE5" w:rsidRDefault="00E7629E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Приложения к официальным документам в виде текстовых пояснений</w:t>
            </w:r>
          </w:p>
        </w:tc>
        <w:tc>
          <w:tcPr>
            <w:tcW w:w="742" w:type="pct"/>
          </w:tcPr>
          <w:p w14:paraId="59AAC8A0" w14:textId="77777777" w:rsidR="005860A7" w:rsidRPr="00184EE5" w:rsidRDefault="005860A7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0A7" w:rsidRPr="00184EE5" w14:paraId="12564314" w14:textId="77777777" w:rsidTr="00184EE5">
        <w:tc>
          <w:tcPr>
            <w:tcW w:w="4258" w:type="pct"/>
          </w:tcPr>
          <w:p w14:paraId="23D74214" w14:textId="77777777" w:rsidR="005860A7" w:rsidRPr="00184EE5" w:rsidRDefault="00E7629E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Приложения к официальным документам в виде наглядных графических представлений материала</w:t>
            </w:r>
          </w:p>
        </w:tc>
        <w:tc>
          <w:tcPr>
            <w:tcW w:w="742" w:type="pct"/>
          </w:tcPr>
          <w:p w14:paraId="140EAED8" w14:textId="77777777" w:rsidR="005860A7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60A7" w:rsidRPr="00184EE5" w14:paraId="68275625" w14:textId="77777777" w:rsidTr="00184EE5">
        <w:tc>
          <w:tcPr>
            <w:tcW w:w="4258" w:type="pct"/>
          </w:tcPr>
          <w:p w14:paraId="125808FF" w14:textId="77777777" w:rsidR="005860A7" w:rsidRPr="00184EE5" w:rsidRDefault="00E7629E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Приложения к официальным документам в виде наглядных аудио и видео представлений материала</w:t>
            </w:r>
          </w:p>
        </w:tc>
        <w:tc>
          <w:tcPr>
            <w:tcW w:w="742" w:type="pct"/>
          </w:tcPr>
          <w:p w14:paraId="565DD0FD" w14:textId="77777777" w:rsidR="005860A7" w:rsidRPr="00184EE5" w:rsidRDefault="005860A7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820BA49" w14:textId="77777777" w:rsidR="000903F3" w:rsidRPr="009A20E6" w:rsidRDefault="000903F3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14:paraId="002DCE9C" w14:textId="77777777" w:rsidR="00C177C2" w:rsidRDefault="00C177C2" w:rsidP="009A20E6">
      <w:pPr>
        <w:spacing w:after="0" w:line="360" w:lineRule="exact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14:paraId="2A974B20" w14:textId="77777777" w:rsidR="005860A7" w:rsidRDefault="00B56512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u w:val="single"/>
          <w:lang w:eastAsia="ar-SA"/>
        </w:rPr>
        <w:t>Вовлеченность:</w:t>
      </w:r>
    </w:p>
    <w:p w14:paraId="785BEE57" w14:textId="77777777" w:rsidR="00C177C2" w:rsidRPr="009A20E6" w:rsidRDefault="00C177C2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u w:val="single"/>
          <w:lang w:eastAsia="ar-SA"/>
        </w:rPr>
      </w:pPr>
    </w:p>
    <w:p w14:paraId="0929E4D8" w14:textId="419EAAF9" w:rsidR="00B56512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1. Осведомлены ли Вы о способах</w:t>
      </w:r>
      <w:r w:rsidR="00C177C2">
        <w:rPr>
          <w:rFonts w:ascii="Times New Roman" w:hAnsi="Times New Roman" w:cs="Times New Roman"/>
          <w:sz w:val="28"/>
          <w:szCs w:val="28"/>
          <w:lang w:eastAsia="ar-SA"/>
        </w:rPr>
        <w:t xml:space="preserve"> обращения в ФОИВ? Назовите их.</w:t>
      </w:r>
    </w:p>
    <w:p w14:paraId="7F11F0F0" w14:textId="77777777" w:rsidR="00C177C2" w:rsidRPr="009A20E6" w:rsidRDefault="00C177C2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273CDA42" w14:textId="44F44836" w:rsidR="00683B90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2. Вы лично в течение последнего года принимали участие в разработке/экспертизе отдельных решений, проектов решений оцениваемого органа власти, принимали ли Вы участие в публичных мероприятиях по обсуждению деятельно</w:t>
      </w:r>
      <w:r w:rsidR="00C177C2">
        <w:rPr>
          <w:rFonts w:ascii="Times New Roman" w:hAnsi="Times New Roman" w:cs="Times New Roman"/>
          <w:sz w:val="28"/>
          <w:szCs w:val="28"/>
          <w:lang w:eastAsia="ar-SA"/>
        </w:rPr>
        <w:t>сти ФОИВ, реализуемой политики?</w:t>
      </w:r>
    </w:p>
    <w:p w14:paraId="648DDAC2" w14:textId="77777777" w:rsidR="00683B90" w:rsidRPr="009A20E6" w:rsidRDefault="00683B90" w:rsidP="00184EE5">
      <w:pPr>
        <w:pStyle w:val="afd"/>
        <w:numPr>
          <w:ilvl w:val="0"/>
          <w:numId w:val="48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lastRenderedPageBreak/>
        <w:t>Принимал личное участие в разработке/экспертизе отдельных решений, проектов решений, которые разрабатывал орган власти</w:t>
      </w:r>
    </w:p>
    <w:p w14:paraId="310E3AF0" w14:textId="77777777" w:rsidR="00683B90" w:rsidRPr="009A20E6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Принимал участие в публичных мероприятиях по обсуждению деятельности ФОИВ, реализуемой политики</w:t>
      </w:r>
    </w:p>
    <w:p w14:paraId="09F7E9B3" w14:textId="77777777" w:rsidR="00683B90" w:rsidRPr="009A20E6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Личное участие не принимал, но обращался в этот орган власти письменно со своими предложениями, рекомендациями, своим мнением по разным вопросам</w:t>
      </w:r>
    </w:p>
    <w:p w14:paraId="06CD29B5" w14:textId="77777777" w:rsidR="00683B90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Ни в чем подобном участие в течение последнего года не принимал</w:t>
      </w:r>
    </w:p>
    <w:p w14:paraId="4434DB00" w14:textId="77777777" w:rsidR="00C177C2" w:rsidRPr="009A20E6" w:rsidRDefault="00C177C2" w:rsidP="00184EE5">
      <w:pPr>
        <w:pStyle w:val="afd"/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</w:p>
    <w:p w14:paraId="07C5C8A5" w14:textId="77777777" w:rsidR="00683B90" w:rsidRPr="009A20E6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3. Если да, то в каком формате было организовано данное участие? </w:t>
      </w:r>
    </w:p>
    <w:p w14:paraId="49AF04C8" w14:textId="77777777" w:rsidR="00683B90" w:rsidRPr="00184EE5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184EE5">
        <w:rPr>
          <w:rFonts w:ascii="Times New Roman" w:hAnsi="Times New Roman" w:cs="Times New Roman"/>
          <w:i/>
          <w:sz w:val="24"/>
          <w:szCs w:val="24"/>
          <w:lang w:eastAsia="ar-SA"/>
        </w:rPr>
        <w:t>Перечислить те инструменты и способы взаимодействия, которые применяет ФОИВ во взаимодействии с референтными группами</w:t>
      </w:r>
    </w:p>
    <w:p w14:paraId="3AC271AE" w14:textId="77777777" w:rsidR="00C177C2" w:rsidRPr="009A20E6" w:rsidRDefault="00C177C2" w:rsidP="00184EE5">
      <w:pPr>
        <w:spacing w:after="0" w:line="360" w:lineRule="exact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14:paraId="5A575841" w14:textId="77777777" w:rsidR="00683B90" w:rsidRPr="009A20E6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4. Было ли в итоге Ваше мнение учтено? </w:t>
      </w:r>
    </w:p>
    <w:p w14:paraId="63E18928" w14:textId="77777777" w:rsidR="00683B90" w:rsidRPr="009A20E6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Было учтено полностью</w:t>
      </w:r>
    </w:p>
    <w:p w14:paraId="5E57B1AD" w14:textId="77777777" w:rsidR="00683B90" w:rsidRPr="009A20E6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Было учтено частично</w:t>
      </w:r>
    </w:p>
    <w:p w14:paraId="65481422" w14:textId="77777777" w:rsidR="00683B90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Не было учтено</w:t>
      </w:r>
    </w:p>
    <w:p w14:paraId="50900284" w14:textId="77777777" w:rsidR="00C177C2" w:rsidRPr="009A20E6" w:rsidRDefault="00C177C2" w:rsidP="00184EE5">
      <w:pPr>
        <w:pStyle w:val="afd"/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</w:p>
    <w:p w14:paraId="193957D6" w14:textId="3FBD67C8" w:rsidR="00683B90" w:rsidRPr="009A20E6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5.</w:t>
      </w:r>
      <w:r w:rsidR="00C177C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По Вашему мнению, это обсуждение носило формальный или содержательный характер? </w:t>
      </w:r>
    </w:p>
    <w:p w14:paraId="47EB6D68" w14:textId="77777777" w:rsidR="00683B90" w:rsidRPr="009A20E6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Скорее формальный</w:t>
      </w:r>
    </w:p>
    <w:p w14:paraId="2DD0FF41" w14:textId="77777777" w:rsidR="00683B90" w:rsidRDefault="00683B90" w:rsidP="00184EE5">
      <w:pPr>
        <w:pStyle w:val="afd"/>
        <w:numPr>
          <w:ilvl w:val="0"/>
          <w:numId w:val="46"/>
        </w:numPr>
        <w:spacing w:line="360" w:lineRule="exact"/>
        <w:jc w:val="both"/>
        <w:rPr>
          <w:rFonts w:cs="Times New Roman"/>
          <w:sz w:val="28"/>
          <w:szCs w:val="28"/>
          <w:lang w:val="ru-RU"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Скорее содержательный</w:t>
      </w:r>
    </w:p>
    <w:p w14:paraId="604337B9" w14:textId="77777777" w:rsidR="00C177C2" w:rsidRPr="009A20E6" w:rsidRDefault="00C177C2" w:rsidP="00184EE5">
      <w:pPr>
        <w:pStyle w:val="afd"/>
        <w:jc w:val="both"/>
        <w:rPr>
          <w:rFonts w:cs="Times New Roman"/>
          <w:sz w:val="28"/>
          <w:szCs w:val="28"/>
          <w:lang w:val="ru-RU" w:eastAsia="ar-SA"/>
        </w:rPr>
      </w:pPr>
    </w:p>
    <w:p w14:paraId="45DD3D99" w14:textId="77777777" w:rsidR="00683B90" w:rsidRPr="009A20E6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 xml:space="preserve">6. Удовлетворены ли Вы уровнем взаимодействия с ФОИВ? </w:t>
      </w:r>
    </w:p>
    <w:p w14:paraId="53910061" w14:textId="77777777" w:rsidR="00683B90" w:rsidRPr="009A20E6" w:rsidRDefault="00683B90" w:rsidP="00184EE5">
      <w:pPr>
        <w:pStyle w:val="afd"/>
        <w:numPr>
          <w:ilvl w:val="0"/>
          <w:numId w:val="49"/>
        </w:numPr>
        <w:spacing w:line="360" w:lineRule="exact"/>
        <w:jc w:val="both"/>
        <w:rPr>
          <w:rFonts w:cs="Times New Roman"/>
          <w:sz w:val="28"/>
          <w:szCs w:val="28"/>
          <w:lang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Полностью удовлетворен</w:t>
      </w:r>
    </w:p>
    <w:p w14:paraId="7CC8755B" w14:textId="77777777" w:rsidR="00683B90" w:rsidRPr="009A20E6" w:rsidRDefault="00683B90" w:rsidP="00184EE5">
      <w:pPr>
        <w:pStyle w:val="afd"/>
        <w:numPr>
          <w:ilvl w:val="0"/>
          <w:numId w:val="49"/>
        </w:numPr>
        <w:spacing w:line="360" w:lineRule="exact"/>
        <w:jc w:val="both"/>
        <w:rPr>
          <w:rFonts w:cs="Times New Roman"/>
          <w:sz w:val="28"/>
          <w:szCs w:val="28"/>
          <w:lang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>Скорее удовлетворен</w:t>
      </w:r>
    </w:p>
    <w:p w14:paraId="314B2862" w14:textId="56186DC1" w:rsidR="00683B90" w:rsidRPr="009A20E6" w:rsidRDefault="00C177C2" w:rsidP="00184EE5">
      <w:pPr>
        <w:pStyle w:val="afd"/>
        <w:numPr>
          <w:ilvl w:val="0"/>
          <w:numId w:val="49"/>
        </w:numPr>
        <w:spacing w:line="360" w:lineRule="exact"/>
        <w:jc w:val="both"/>
        <w:rPr>
          <w:rFonts w:cs="Times New Roman"/>
          <w:sz w:val="28"/>
          <w:szCs w:val="28"/>
          <w:lang w:eastAsia="ar-SA"/>
        </w:rPr>
      </w:pPr>
      <w:r>
        <w:rPr>
          <w:rFonts w:cs="Times New Roman"/>
          <w:sz w:val="28"/>
          <w:szCs w:val="28"/>
          <w:lang w:val="ru-RU" w:eastAsia="ar-SA"/>
        </w:rPr>
        <w:t>Скорее не</w:t>
      </w:r>
      <w:r w:rsidRPr="009A20E6">
        <w:rPr>
          <w:rFonts w:cs="Times New Roman"/>
          <w:sz w:val="28"/>
          <w:szCs w:val="28"/>
          <w:lang w:val="ru-RU" w:eastAsia="ar-SA"/>
        </w:rPr>
        <w:t xml:space="preserve"> удовлетворен</w:t>
      </w:r>
    </w:p>
    <w:p w14:paraId="2B59090D" w14:textId="77777777" w:rsidR="00683B90" w:rsidRPr="009A20E6" w:rsidRDefault="00683B90" w:rsidP="00184EE5">
      <w:pPr>
        <w:pStyle w:val="afd"/>
        <w:numPr>
          <w:ilvl w:val="0"/>
          <w:numId w:val="49"/>
        </w:numPr>
        <w:spacing w:line="360" w:lineRule="exact"/>
        <w:jc w:val="both"/>
        <w:rPr>
          <w:rFonts w:cs="Times New Roman"/>
          <w:sz w:val="28"/>
          <w:szCs w:val="28"/>
          <w:lang w:eastAsia="ar-SA"/>
        </w:rPr>
      </w:pPr>
      <w:r w:rsidRPr="009A20E6">
        <w:rPr>
          <w:rFonts w:cs="Times New Roman"/>
          <w:sz w:val="28"/>
          <w:szCs w:val="28"/>
          <w:lang w:val="ru-RU" w:eastAsia="ar-SA"/>
        </w:rPr>
        <w:t xml:space="preserve">Никакого взаимодействия нет </w:t>
      </w:r>
    </w:p>
    <w:p w14:paraId="11BCFC36" w14:textId="77777777" w:rsidR="000903F3" w:rsidRPr="009A20E6" w:rsidRDefault="000903F3" w:rsidP="00184EE5">
      <w:pPr>
        <w:spacing w:after="0" w:line="240" w:lineRule="auto"/>
        <w:ind w:left="35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4AC418" w14:textId="77777777" w:rsidR="00683B90" w:rsidRDefault="00683B90" w:rsidP="00184EE5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A20E6">
        <w:rPr>
          <w:rFonts w:ascii="Times New Roman" w:hAnsi="Times New Roman" w:cs="Times New Roman"/>
          <w:sz w:val="28"/>
          <w:szCs w:val="28"/>
          <w:lang w:eastAsia="ar-SA"/>
        </w:rPr>
        <w:t>7. Какие инструменты взаимодействия для Вас предпочтительны:</w:t>
      </w:r>
    </w:p>
    <w:p w14:paraId="226D7ADD" w14:textId="77777777" w:rsidR="00C177C2" w:rsidRPr="00184EE5" w:rsidRDefault="00C177C2" w:rsidP="00184EE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Style w:val="a9"/>
        <w:tblW w:w="5110" w:type="pct"/>
        <w:tblLayout w:type="fixed"/>
        <w:tblLook w:val="04A0" w:firstRow="1" w:lastRow="0" w:firstColumn="1" w:lastColumn="0" w:noHBand="0" w:noVBand="1"/>
      </w:tblPr>
      <w:tblGrid>
        <w:gridCol w:w="8311"/>
        <w:gridCol w:w="1448"/>
      </w:tblGrid>
      <w:tr w:rsidR="00DC6C4F" w:rsidRPr="00184EE5" w14:paraId="08555AEE" w14:textId="77777777" w:rsidTr="00184EE5">
        <w:tc>
          <w:tcPr>
            <w:tcW w:w="4258" w:type="pct"/>
          </w:tcPr>
          <w:p w14:paraId="7251C99F" w14:textId="77777777" w:rsidR="00DC6C4F" w:rsidRPr="00184EE5" w:rsidRDefault="00DC6C4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Обсуждение на портале 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regulation</w:t>
            </w: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184EE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gov</w:t>
            </w:r>
            <w:proofErr w:type="spellEnd"/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proofErr w:type="spellStart"/>
            <w:r w:rsidRPr="00184EE5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ru</w:t>
            </w:r>
            <w:proofErr w:type="spellEnd"/>
          </w:p>
        </w:tc>
        <w:tc>
          <w:tcPr>
            <w:tcW w:w="742" w:type="pct"/>
          </w:tcPr>
          <w:p w14:paraId="46B0D12C" w14:textId="77777777" w:rsidR="00DC6C4F" w:rsidRPr="00184EE5" w:rsidRDefault="00DC6C4F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C4F" w:rsidRPr="00184EE5" w14:paraId="1255A32E" w14:textId="77777777" w:rsidTr="00184EE5">
        <w:tc>
          <w:tcPr>
            <w:tcW w:w="4258" w:type="pct"/>
          </w:tcPr>
          <w:p w14:paraId="4D8E1D0C" w14:textId="77777777" w:rsidR="00DC6C4F" w:rsidRPr="00184EE5" w:rsidRDefault="00DC6C4F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Онлайн обсуждение, организованное на сайте ФОИВ или ином тематическом сайте, созданном ФОИВ </w:t>
            </w:r>
          </w:p>
        </w:tc>
        <w:tc>
          <w:tcPr>
            <w:tcW w:w="742" w:type="pct"/>
          </w:tcPr>
          <w:p w14:paraId="5FFD453A" w14:textId="77777777" w:rsidR="00DC6C4F" w:rsidRPr="00184EE5" w:rsidRDefault="00DC6C4F" w:rsidP="009A20E6">
            <w:pPr>
              <w:spacing w:after="0" w:line="360" w:lineRule="exact"/>
              <w:ind w:left="3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C4F" w:rsidRPr="00184EE5" w14:paraId="409CB2F8" w14:textId="77777777" w:rsidTr="00184EE5">
        <w:tc>
          <w:tcPr>
            <w:tcW w:w="4258" w:type="pct"/>
          </w:tcPr>
          <w:p w14:paraId="7A61DEC5" w14:textId="77777777" w:rsidR="00DC6C4F" w:rsidRPr="00184EE5" w:rsidRDefault="00DC6C4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Личное участие в очных обсуждениях, организованных ФОИВ</w:t>
            </w:r>
          </w:p>
        </w:tc>
        <w:tc>
          <w:tcPr>
            <w:tcW w:w="742" w:type="pct"/>
          </w:tcPr>
          <w:p w14:paraId="17AC1B36" w14:textId="77777777" w:rsidR="00DC6C4F" w:rsidRPr="00184EE5" w:rsidRDefault="00DC6C4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C4F" w:rsidRPr="00184EE5" w14:paraId="5A5F0163" w14:textId="77777777" w:rsidTr="00184EE5">
        <w:tc>
          <w:tcPr>
            <w:tcW w:w="4258" w:type="pct"/>
          </w:tcPr>
          <w:p w14:paraId="568AB174" w14:textId="77777777" w:rsidR="00DC6C4F" w:rsidRPr="00184EE5" w:rsidRDefault="00DC6C4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регулярных рабочих группах, организованных ФОИВ, экспертными и консультационными советами, общественным советом</w:t>
            </w:r>
          </w:p>
        </w:tc>
        <w:tc>
          <w:tcPr>
            <w:tcW w:w="742" w:type="pct"/>
          </w:tcPr>
          <w:p w14:paraId="21C6956B" w14:textId="77777777" w:rsidR="00DC6C4F" w:rsidRPr="00184EE5" w:rsidRDefault="00DC6C4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C4F" w:rsidRPr="00184EE5" w14:paraId="05B2C7DF" w14:textId="77777777" w:rsidTr="00184EE5">
        <w:tc>
          <w:tcPr>
            <w:tcW w:w="4258" w:type="pct"/>
          </w:tcPr>
          <w:p w14:paraId="09C512CD" w14:textId="77777777" w:rsidR="00DC6C4F" w:rsidRPr="00184EE5" w:rsidRDefault="001101BB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Участие в обсуждениях, организованное посредством адресной электронной рассылки</w:t>
            </w:r>
          </w:p>
        </w:tc>
        <w:tc>
          <w:tcPr>
            <w:tcW w:w="742" w:type="pct"/>
          </w:tcPr>
          <w:p w14:paraId="686F0229" w14:textId="77777777" w:rsidR="00DC6C4F" w:rsidRPr="00184EE5" w:rsidRDefault="00DC6C4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C6C4F" w:rsidRPr="00184EE5" w14:paraId="4029003B" w14:textId="77777777" w:rsidTr="00184EE5">
        <w:tc>
          <w:tcPr>
            <w:tcW w:w="4258" w:type="pct"/>
          </w:tcPr>
          <w:p w14:paraId="36AA7BD9" w14:textId="77777777" w:rsidR="00DC6C4F" w:rsidRPr="00184EE5" w:rsidRDefault="001101BB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84EE5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Иные формы (укажите)</w:t>
            </w:r>
          </w:p>
        </w:tc>
        <w:tc>
          <w:tcPr>
            <w:tcW w:w="742" w:type="pct"/>
          </w:tcPr>
          <w:p w14:paraId="455DF266" w14:textId="77777777" w:rsidR="00DC6C4F" w:rsidRPr="00184EE5" w:rsidRDefault="00DC6C4F" w:rsidP="009A20E6">
            <w:pPr>
              <w:spacing w:after="0" w:line="360" w:lineRule="exac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FFAB4B7" w14:textId="77777777" w:rsidR="00683B90" w:rsidRPr="009A20E6" w:rsidRDefault="00683B90" w:rsidP="00184EE5">
      <w:pPr>
        <w:spacing w:after="0" w:line="360" w:lineRule="exact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683B90" w:rsidRPr="009A20E6" w:rsidSect="00184EE5">
      <w:pgSz w:w="11907" w:h="16839" w:code="9"/>
      <w:pgMar w:top="1077" w:right="1134" w:bottom="1077" w:left="1440" w:header="0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4D5CC2" w14:textId="77777777" w:rsidR="00612094" w:rsidRDefault="00612094" w:rsidP="008257DE">
      <w:pPr>
        <w:spacing w:after="0" w:line="240" w:lineRule="auto"/>
      </w:pPr>
      <w:r>
        <w:separator/>
      </w:r>
    </w:p>
    <w:p w14:paraId="23EC3B2C" w14:textId="77777777" w:rsidR="00612094" w:rsidRDefault="00612094"/>
  </w:endnote>
  <w:endnote w:type="continuationSeparator" w:id="0">
    <w:p w14:paraId="7009CA00" w14:textId="77777777" w:rsidR="00612094" w:rsidRDefault="00612094" w:rsidP="008257DE">
      <w:pPr>
        <w:spacing w:after="0" w:line="240" w:lineRule="auto"/>
      </w:pPr>
      <w:r>
        <w:continuationSeparator/>
      </w:r>
    </w:p>
    <w:p w14:paraId="42975E4E" w14:textId="77777777" w:rsidR="00612094" w:rsidRDefault="00612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E18D5" w14:textId="19403274" w:rsidR="004A1299" w:rsidRDefault="004A1299" w:rsidP="00855870">
    <w:pPr>
      <w:pStyle w:val="aff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B170D" w14:textId="77777777" w:rsidR="00612094" w:rsidRDefault="00612094" w:rsidP="008257DE">
      <w:pPr>
        <w:spacing w:after="0" w:line="240" w:lineRule="auto"/>
      </w:pPr>
      <w:r>
        <w:separator/>
      </w:r>
    </w:p>
    <w:p w14:paraId="128FF5F6" w14:textId="77777777" w:rsidR="00612094" w:rsidRDefault="00612094"/>
  </w:footnote>
  <w:footnote w:type="continuationSeparator" w:id="0">
    <w:p w14:paraId="00931952" w14:textId="77777777" w:rsidR="00612094" w:rsidRDefault="00612094" w:rsidP="008257DE">
      <w:pPr>
        <w:spacing w:after="0" w:line="240" w:lineRule="auto"/>
      </w:pPr>
      <w:r>
        <w:continuationSeparator/>
      </w:r>
    </w:p>
    <w:p w14:paraId="263F1B2F" w14:textId="77777777" w:rsidR="00612094" w:rsidRDefault="00612094"/>
  </w:footnote>
  <w:footnote w:id="1">
    <w:p w14:paraId="60C9D0C0" w14:textId="4F52658D" w:rsidR="004A1299" w:rsidRPr="0058474B" w:rsidRDefault="004A1299">
      <w:pPr>
        <w:pStyle w:val="ab"/>
        <w:rPr>
          <w:rFonts w:ascii="Times New Roman" w:hAnsi="Times New Roman" w:cs="Times New Roman"/>
        </w:rPr>
      </w:pPr>
      <w:r w:rsidRPr="0058474B">
        <w:rPr>
          <w:rStyle w:val="ad"/>
          <w:rFonts w:ascii="Times New Roman" w:hAnsi="Times New Roman" w:cs="Times New Roman"/>
        </w:rPr>
        <w:footnoteRef/>
      </w:r>
      <w:r w:rsidRPr="0058474B">
        <w:rPr>
          <w:rFonts w:ascii="Times New Roman" w:hAnsi="Times New Roman" w:cs="Times New Roman"/>
        </w:rPr>
        <w:t xml:space="preserve"> При размещении персонального состава необходимо следовать положениям Федерального закона от 27 июля 2006 года № 152-ФЗ "О персональных данных"</w:t>
      </w:r>
    </w:p>
  </w:footnote>
  <w:footnote w:id="2">
    <w:p w14:paraId="395A4EC3" w14:textId="515FB54F" w:rsidR="004A1299" w:rsidRPr="0058474B" w:rsidRDefault="004A1299" w:rsidP="00CF62E7">
      <w:pPr>
        <w:pStyle w:val="ab"/>
        <w:jc w:val="both"/>
        <w:rPr>
          <w:rFonts w:ascii="Times New Roman" w:hAnsi="Times New Roman" w:cs="Times New Roman"/>
        </w:rPr>
      </w:pPr>
      <w:r w:rsidRPr="0058474B">
        <w:rPr>
          <w:rStyle w:val="ad"/>
          <w:rFonts w:ascii="Times New Roman" w:hAnsi="Times New Roman" w:cs="Times New Roman"/>
        </w:rPr>
        <w:footnoteRef/>
      </w:r>
      <w:r w:rsidRPr="0058474B">
        <w:rPr>
          <w:rFonts w:ascii="Times New Roman" w:hAnsi="Times New Roman" w:cs="Times New Roman"/>
        </w:rPr>
        <w:t xml:space="preserve"> Определены в соответствии со ст. 25 Федерального закона от 21 июля 2014 г.</w:t>
      </w:r>
      <w:r>
        <w:rPr>
          <w:rFonts w:ascii="Times New Roman" w:hAnsi="Times New Roman" w:cs="Times New Roman"/>
        </w:rPr>
        <w:t xml:space="preserve"> </w:t>
      </w:r>
      <w:r w:rsidRPr="0058474B">
        <w:rPr>
          <w:rFonts w:ascii="Times New Roman" w:hAnsi="Times New Roman" w:cs="Times New Roman"/>
        </w:rPr>
        <w:t>№ 212-ФЗ "Об основах общественного контроля в Российской Федерации"</w:t>
      </w:r>
    </w:p>
  </w:footnote>
  <w:footnote w:id="3">
    <w:p w14:paraId="588C4FBA" w14:textId="77777777" w:rsidR="004A1299" w:rsidRPr="0058474B" w:rsidRDefault="004A1299" w:rsidP="00F262AE">
      <w:pPr>
        <w:pStyle w:val="ab"/>
        <w:jc w:val="both"/>
        <w:rPr>
          <w:rFonts w:ascii="Times New Roman" w:hAnsi="Times New Roman" w:cs="Times New Roman"/>
        </w:rPr>
      </w:pPr>
      <w:r w:rsidRPr="0058474B">
        <w:rPr>
          <w:rStyle w:val="ad"/>
          <w:rFonts w:ascii="Times New Roman" w:hAnsi="Times New Roman" w:cs="Times New Roman"/>
        </w:rPr>
        <w:footnoteRef/>
      </w:r>
      <w:r w:rsidRPr="0058474B">
        <w:rPr>
          <w:rFonts w:ascii="Times New Roman" w:hAnsi="Times New Roman" w:cs="Times New Roman"/>
        </w:rPr>
        <w:t xml:space="preserve"> http://government.ru/media/files/41d476a5d48f2321c8c3.pdf.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3462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038A075" w14:textId="77777777" w:rsidR="004A1299" w:rsidRDefault="004A1299">
        <w:pPr>
          <w:pStyle w:val="afe"/>
          <w:jc w:val="center"/>
        </w:pPr>
      </w:p>
      <w:p w14:paraId="4958B506" w14:textId="77777777" w:rsidR="004A1299" w:rsidRDefault="004A1299">
        <w:pPr>
          <w:pStyle w:val="afe"/>
          <w:jc w:val="center"/>
        </w:pPr>
      </w:p>
      <w:p w14:paraId="78F64FED" w14:textId="4770AEB3" w:rsidR="004A1299" w:rsidRPr="00EA6F29" w:rsidRDefault="004A1299">
        <w:pPr>
          <w:pStyle w:val="afe"/>
          <w:jc w:val="center"/>
          <w:rPr>
            <w:rFonts w:ascii="Times New Roman" w:hAnsi="Times New Roman" w:cs="Times New Roman"/>
          </w:rPr>
        </w:pPr>
        <w:r w:rsidRPr="00EA6F29">
          <w:rPr>
            <w:rFonts w:ascii="Times New Roman" w:hAnsi="Times New Roman" w:cs="Times New Roman"/>
          </w:rPr>
          <w:fldChar w:fldCharType="begin"/>
        </w:r>
        <w:r w:rsidRPr="00EA6F29">
          <w:rPr>
            <w:rFonts w:ascii="Times New Roman" w:hAnsi="Times New Roman" w:cs="Times New Roman"/>
          </w:rPr>
          <w:instrText>PAGE   \* MERGEFORMAT</w:instrText>
        </w:r>
        <w:r w:rsidRPr="00EA6F29">
          <w:rPr>
            <w:rFonts w:ascii="Times New Roman" w:hAnsi="Times New Roman" w:cs="Times New Roman"/>
          </w:rPr>
          <w:fldChar w:fldCharType="separate"/>
        </w:r>
        <w:r w:rsidR="00DE5F41">
          <w:rPr>
            <w:rFonts w:ascii="Times New Roman" w:hAnsi="Times New Roman" w:cs="Times New Roman"/>
            <w:noProof/>
          </w:rPr>
          <w:t>26</w:t>
        </w:r>
        <w:r w:rsidRPr="00EA6F29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F204B"/>
    <w:multiLevelType w:val="hybridMultilevel"/>
    <w:tmpl w:val="08ACE7C0"/>
    <w:lvl w:ilvl="0" w:tplc="591295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A5B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70E1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EC7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0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BCD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046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A44D2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14F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A296E29"/>
    <w:multiLevelType w:val="hybridMultilevel"/>
    <w:tmpl w:val="AEC42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628C0"/>
    <w:multiLevelType w:val="hybridMultilevel"/>
    <w:tmpl w:val="FECA2EF6"/>
    <w:lvl w:ilvl="0" w:tplc="28ACD5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55043"/>
    <w:multiLevelType w:val="hybridMultilevel"/>
    <w:tmpl w:val="C6B83D36"/>
    <w:lvl w:ilvl="0" w:tplc="6AFA8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F0D07B6"/>
    <w:multiLevelType w:val="hybridMultilevel"/>
    <w:tmpl w:val="15F019CE"/>
    <w:lvl w:ilvl="0" w:tplc="6AFA858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831CB"/>
    <w:multiLevelType w:val="hybridMultilevel"/>
    <w:tmpl w:val="DE3C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0CA0"/>
    <w:multiLevelType w:val="hybridMultilevel"/>
    <w:tmpl w:val="6FC8BA06"/>
    <w:lvl w:ilvl="0" w:tplc="6AFA858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756695B"/>
    <w:multiLevelType w:val="hybridMultilevel"/>
    <w:tmpl w:val="07D01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E3D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EC6572C"/>
    <w:multiLevelType w:val="hybridMultilevel"/>
    <w:tmpl w:val="FD32F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20D84"/>
    <w:multiLevelType w:val="hybridMultilevel"/>
    <w:tmpl w:val="881880AA"/>
    <w:lvl w:ilvl="0" w:tplc="6B366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DEF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2B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84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2B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A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CF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31035D3"/>
    <w:multiLevelType w:val="hybridMultilevel"/>
    <w:tmpl w:val="B79C53E0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 w15:restartNumberingAfterBreak="0">
    <w:nsid w:val="33CC4D82"/>
    <w:multiLevelType w:val="hybridMultilevel"/>
    <w:tmpl w:val="528AD18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54C6226"/>
    <w:multiLevelType w:val="hybridMultilevel"/>
    <w:tmpl w:val="4CDC1220"/>
    <w:lvl w:ilvl="0" w:tplc="D5ACDB44">
      <w:start w:val="1"/>
      <w:numFmt w:val="decimal"/>
      <w:pStyle w:val="1"/>
      <w:lvlText w:val="%1)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D9090D"/>
    <w:multiLevelType w:val="hybridMultilevel"/>
    <w:tmpl w:val="F0F23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358CF"/>
    <w:multiLevelType w:val="hybridMultilevel"/>
    <w:tmpl w:val="94AE6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831278"/>
    <w:multiLevelType w:val="hybridMultilevel"/>
    <w:tmpl w:val="4EAA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17AEF"/>
    <w:multiLevelType w:val="hybridMultilevel"/>
    <w:tmpl w:val="B98E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990691"/>
    <w:multiLevelType w:val="hybridMultilevel"/>
    <w:tmpl w:val="0EDC7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507E0F"/>
    <w:multiLevelType w:val="hybridMultilevel"/>
    <w:tmpl w:val="5F9688AE"/>
    <w:lvl w:ilvl="0" w:tplc="8EF6E9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5260EF0"/>
    <w:multiLevelType w:val="hybridMultilevel"/>
    <w:tmpl w:val="61A8E0F8"/>
    <w:lvl w:ilvl="0" w:tplc="28ACD5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539C5"/>
    <w:multiLevelType w:val="hybridMultilevel"/>
    <w:tmpl w:val="1040E438"/>
    <w:lvl w:ilvl="0" w:tplc="28ACD5F4">
      <w:start w:val="1"/>
      <w:numFmt w:val="bullet"/>
      <w:lvlText w:val="—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B897C5A"/>
    <w:multiLevelType w:val="hybridMultilevel"/>
    <w:tmpl w:val="AC027E92"/>
    <w:lvl w:ilvl="0" w:tplc="493ABD40">
      <w:start w:val="1"/>
      <w:numFmt w:val="upperRoman"/>
      <w:pStyle w:val="headingsection"/>
      <w:lvlText w:val="%1."/>
      <w:lvlJc w:val="left"/>
      <w:pPr>
        <w:ind w:left="25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" w:hanging="360"/>
      </w:pPr>
    </w:lvl>
    <w:lvl w:ilvl="2" w:tplc="0419001B" w:tentative="1">
      <w:start w:val="1"/>
      <w:numFmt w:val="lowerRoman"/>
      <w:lvlText w:val="%3."/>
      <w:lvlJc w:val="right"/>
      <w:pPr>
        <w:ind w:left="884" w:hanging="180"/>
      </w:pPr>
    </w:lvl>
    <w:lvl w:ilvl="3" w:tplc="0419000F" w:tentative="1">
      <w:start w:val="1"/>
      <w:numFmt w:val="decimal"/>
      <w:lvlText w:val="%4."/>
      <w:lvlJc w:val="left"/>
      <w:pPr>
        <w:ind w:left="1604" w:hanging="360"/>
      </w:p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</w:lvl>
    <w:lvl w:ilvl="6" w:tplc="0419000F" w:tentative="1">
      <w:start w:val="1"/>
      <w:numFmt w:val="decimal"/>
      <w:lvlText w:val="%7."/>
      <w:lvlJc w:val="left"/>
      <w:pPr>
        <w:ind w:left="3764" w:hanging="360"/>
      </w:p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23" w15:restartNumberingAfterBreak="0">
    <w:nsid w:val="4D1F59FE"/>
    <w:multiLevelType w:val="hybridMultilevel"/>
    <w:tmpl w:val="671E59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1D51696"/>
    <w:multiLevelType w:val="hybridMultilevel"/>
    <w:tmpl w:val="70085D36"/>
    <w:lvl w:ilvl="0" w:tplc="3A08A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FEBD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E33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302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5644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FC0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C4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E45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AE2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392559B"/>
    <w:multiLevelType w:val="hybridMultilevel"/>
    <w:tmpl w:val="BF26A5F8"/>
    <w:lvl w:ilvl="0" w:tplc="AE3A6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F83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DA1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08C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D429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B604D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AE9E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2F44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6C6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408073F"/>
    <w:multiLevelType w:val="hybridMultilevel"/>
    <w:tmpl w:val="420C328C"/>
    <w:lvl w:ilvl="0" w:tplc="DC0C6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57703E9"/>
    <w:multiLevelType w:val="hybridMultilevel"/>
    <w:tmpl w:val="91AAC532"/>
    <w:lvl w:ilvl="0" w:tplc="28ACD5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024CA2"/>
    <w:multiLevelType w:val="hybridMultilevel"/>
    <w:tmpl w:val="75D4CA2A"/>
    <w:lvl w:ilvl="0" w:tplc="28ACD5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9C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C7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03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65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4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8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E6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1B42B8"/>
    <w:multiLevelType w:val="hybridMultilevel"/>
    <w:tmpl w:val="BF662206"/>
    <w:lvl w:ilvl="0" w:tplc="28ACD5F4">
      <w:start w:val="1"/>
      <w:numFmt w:val="bullet"/>
      <w:lvlText w:val="—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CB4F89"/>
    <w:multiLevelType w:val="hybridMultilevel"/>
    <w:tmpl w:val="B72C89BE"/>
    <w:lvl w:ilvl="0" w:tplc="D96CA3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DA0DA1"/>
    <w:multiLevelType w:val="hybridMultilevel"/>
    <w:tmpl w:val="9C8631B2"/>
    <w:lvl w:ilvl="0" w:tplc="D59C6BD6">
      <w:start w:val="1"/>
      <w:numFmt w:val="decimal"/>
      <w:lvlText w:val="%1."/>
      <w:lvlJc w:val="left"/>
      <w:pPr>
        <w:ind w:left="720" w:hanging="360"/>
      </w:pPr>
      <w:rPr>
        <w:rFonts w:ascii="Franklin Gothic Book" w:eastAsiaTheme="minorHAnsi" w:hAnsi="Franklin Gothic Book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536000"/>
    <w:multiLevelType w:val="hybridMultilevel"/>
    <w:tmpl w:val="091CBED2"/>
    <w:lvl w:ilvl="0" w:tplc="5EE047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27615AD"/>
    <w:multiLevelType w:val="hybridMultilevel"/>
    <w:tmpl w:val="DBAAA6B6"/>
    <w:lvl w:ilvl="0" w:tplc="FA981E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451B2B"/>
    <w:multiLevelType w:val="hybridMultilevel"/>
    <w:tmpl w:val="ED2672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4805B40"/>
    <w:multiLevelType w:val="hybridMultilevel"/>
    <w:tmpl w:val="DC1CB46A"/>
    <w:lvl w:ilvl="0" w:tplc="28ACD5F4">
      <w:start w:val="1"/>
      <w:numFmt w:val="bullet"/>
      <w:lvlText w:val="—"/>
      <w:lvlJc w:val="left"/>
      <w:pPr>
        <w:ind w:left="1428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77668D7"/>
    <w:multiLevelType w:val="hybridMultilevel"/>
    <w:tmpl w:val="671E59FE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91E6B7E"/>
    <w:multiLevelType w:val="hybridMultilevel"/>
    <w:tmpl w:val="55DC41D6"/>
    <w:lvl w:ilvl="0" w:tplc="398636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2C5ED2"/>
    <w:multiLevelType w:val="hybridMultilevel"/>
    <w:tmpl w:val="C7045D32"/>
    <w:lvl w:ilvl="0" w:tplc="DCB6E3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9C50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3092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2C7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A03F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465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6241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58F7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1E6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6B0E5220"/>
    <w:multiLevelType w:val="hybridMultilevel"/>
    <w:tmpl w:val="A4FCCB9C"/>
    <w:lvl w:ilvl="0" w:tplc="A498F8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86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AED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9E2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5A22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9C4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C09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B41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CC4B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6B1C679A"/>
    <w:multiLevelType w:val="hybridMultilevel"/>
    <w:tmpl w:val="A6269AD4"/>
    <w:lvl w:ilvl="0" w:tplc="28ACD5F4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2DEF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A4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82B0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F84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72B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4AE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E00D4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56CF1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1" w15:restartNumberingAfterBreak="0">
    <w:nsid w:val="6F421598"/>
    <w:multiLevelType w:val="hybridMultilevel"/>
    <w:tmpl w:val="05A037FA"/>
    <w:lvl w:ilvl="0" w:tplc="041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FB42B94E">
      <w:start w:val="1"/>
      <w:numFmt w:val="decimal"/>
      <w:lvlText w:val="%3."/>
      <w:lvlJc w:val="left"/>
      <w:pPr>
        <w:ind w:left="2935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2" w15:restartNumberingAfterBreak="0">
    <w:nsid w:val="728B0BA2"/>
    <w:multiLevelType w:val="hybridMultilevel"/>
    <w:tmpl w:val="F13E9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A10214"/>
    <w:multiLevelType w:val="hybridMultilevel"/>
    <w:tmpl w:val="BCE8B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604C65"/>
    <w:multiLevelType w:val="hybridMultilevel"/>
    <w:tmpl w:val="0E4E2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D45A11"/>
    <w:multiLevelType w:val="hybridMultilevel"/>
    <w:tmpl w:val="EDA8F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7"/>
  </w:num>
  <w:num w:numId="3">
    <w:abstractNumId w:val="45"/>
  </w:num>
  <w:num w:numId="4">
    <w:abstractNumId w:val="15"/>
  </w:num>
  <w:num w:numId="5">
    <w:abstractNumId w:val="44"/>
  </w:num>
  <w:num w:numId="6">
    <w:abstractNumId w:val="22"/>
  </w:num>
  <w:num w:numId="7">
    <w:abstractNumId w:val="12"/>
  </w:num>
  <w:num w:numId="8">
    <w:abstractNumId w:val="23"/>
  </w:num>
  <w:num w:numId="9">
    <w:abstractNumId w:val="36"/>
  </w:num>
  <w:num w:numId="10">
    <w:abstractNumId w:val="34"/>
  </w:num>
  <w:num w:numId="11">
    <w:abstractNumId w:val="38"/>
  </w:num>
  <w:num w:numId="12">
    <w:abstractNumId w:val="0"/>
  </w:num>
  <w:num w:numId="13">
    <w:abstractNumId w:val="24"/>
  </w:num>
  <w:num w:numId="14">
    <w:abstractNumId w:val="10"/>
  </w:num>
  <w:num w:numId="15">
    <w:abstractNumId w:val="25"/>
  </w:num>
  <w:num w:numId="16">
    <w:abstractNumId w:val="39"/>
  </w:num>
  <w:num w:numId="17">
    <w:abstractNumId w:val="33"/>
  </w:num>
  <w:num w:numId="18">
    <w:abstractNumId w:val="13"/>
  </w:num>
  <w:num w:numId="19">
    <w:abstractNumId w:val="13"/>
    <w:lvlOverride w:ilvl="0">
      <w:startOverride w:val="1"/>
    </w:lvlOverride>
  </w:num>
  <w:num w:numId="20">
    <w:abstractNumId w:val="13"/>
    <w:lvlOverride w:ilvl="0">
      <w:startOverride w:val="1"/>
    </w:lvlOverride>
  </w:num>
  <w:num w:numId="21">
    <w:abstractNumId w:val="11"/>
  </w:num>
  <w:num w:numId="22">
    <w:abstractNumId w:val="41"/>
  </w:num>
  <w:num w:numId="23">
    <w:abstractNumId w:val="20"/>
  </w:num>
  <w:num w:numId="24">
    <w:abstractNumId w:val="35"/>
  </w:num>
  <w:num w:numId="25">
    <w:abstractNumId w:val="21"/>
  </w:num>
  <w:num w:numId="26">
    <w:abstractNumId w:val="29"/>
  </w:num>
  <w:num w:numId="27">
    <w:abstractNumId w:val="2"/>
  </w:num>
  <w:num w:numId="28">
    <w:abstractNumId w:val="28"/>
  </w:num>
  <w:num w:numId="29">
    <w:abstractNumId w:val="40"/>
  </w:num>
  <w:num w:numId="30">
    <w:abstractNumId w:val="26"/>
  </w:num>
  <w:num w:numId="31">
    <w:abstractNumId w:val="19"/>
  </w:num>
  <w:num w:numId="32">
    <w:abstractNumId w:val="8"/>
  </w:num>
  <w:num w:numId="33">
    <w:abstractNumId w:val="3"/>
  </w:num>
  <w:num w:numId="34">
    <w:abstractNumId w:val="4"/>
  </w:num>
  <w:num w:numId="35">
    <w:abstractNumId w:val="6"/>
  </w:num>
  <w:num w:numId="36">
    <w:abstractNumId w:val="22"/>
  </w:num>
  <w:num w:numId="37">
    <w:abstractNumId w:val="32"/>
  </w:num>
  <w:num w:numId="38">
    <w:abstractNumId w:val="31"/>
  </w:num>
  <w:num w:numId="39">
    <w:abstractNumId w:val="17"/>
  </w:num>
  <w:num w:numId="40">
    <w:abstractNumId w:val="30"/>
  </w:num>
  <w:num w:numId="41">
    <w:abstractNumId w:val="37"/>
  </w:num>
  <w:num w:numId="42">
    <w:abstractNumId w:val="18"/>
  </w:num>
  <w:num w:numId="43">
    <w:abstractNumId w:val="43"/>
  </w:num>
  <w:num w:numId="44">
    <w:abstractNumId w:val="16"/>
  </w:num>
  <w:num w:numId="45">
    <w:abstractNumId w:val="42"/>
  </w:num>
  <w:num w:numId="46">
    <w:abstractNumId w:val="1"/>
  </w:num>
  <w:num w:numId="47">
    <w:abstractNumId w:val="14"/>
  </w:num>
  <w:num w:numId="48">
    <w:abstractNumId w:val="7"/>
  </w:num>
  <w:num w:numId="49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306"/>
    <w:rsid w:val="00000642"/>
    <w:rsid w:val="00004058"/>
    <w:rsid w:val="0000478F"/>
    <w:rsid w:val="00006609"/>
    <w:rsid w:val="000070AC"/>
    <w:rsid w:val="00007354"/>
    <w:rsid w:val="000111C2"/>
    <w:rsid w:val="00011819"/>
    <w:rsid w:val="000120BA"/>
    <w:rsid w:val="00013D5C"/>
    <w:rsid w:val="0001487E"/>
    <w:rsid w:val="00015FC1"/>
    <w:rsid w:val="00017D61"/>
    <w:rsid w:val="000206A8"/>
    <w:rsid w:val="0002083F"/>
    <w:rsid w:val="000220E2"/>
    <w:rsid w:val="00024622"/>
    <w:rsid w:val="0002658C"/>
    <w:rsid w:val="00027170"/>
    <w:rsid w:val="000271F5"/>
    <w:rsid w:val="000309F8"/>
    <w:rsid w:val="0003159A"/>
    <w:rsid w:val="00032CBB"/>
    <w:rsid w:val="00033048"/>
    <w:rsid w:val="00033B65"/>
    <w:rsid w:val="00034991"/>
    <w:rsid w:val="00034C22"/>
    <w:rsid w:val="000364C8"/>
    <w:rsid w:val="00036E86"/>
    <w:rsid w:val="000402A1"/>
    <w:rsid w:val="000407C9"/>
    <w:rsid w:val="00041CCE"/>
    <w:rsid w:val="00042569"/>
    <w:rsid w:val="000427CB"/>
    <w:rsid w:val="00045825"/>
    <w:rsid w:val="00045961"/>
    <w:rsid w:val="000468AA"/>
    <w:rsid w:val="000511B8"/>
    <w:rsid w:val="000528A6"/>
    <w:rsid w:val="00052FB2"/>
    <w:rsid w:val="00054E10"/>
    <w:rsid w:val="0006026C"/>
    <w:rsid w:val="00063169"/>
    <w:rsid w:val="00063FF5"/>
    <w:rsid w:val="0006406A"/>
    <w:rsid w:val="000660C3"/>
    <w:rsid w:val="00067615"/>
    <w:rsid w:val="00070325"/>
    <w:rsid w:val="00070F51"/>
    <w:rsid w:val="00075978"/>
    <w:rsid w:val="0007670F"/>
    <w:rsid w:val="000768F9"/>
    <w:rsid w:val="000803C7"/>
    <w:rsid w:val="00080C1D"/>
    <w:rsid w:val="00081A82"/>
    <w:rsid w:val="0008395B"/>
    <w:rsid w:val="00084904"/>
    <w:rsid w:val="000855B2"/>
    <w:rsid w:val="00085DEE"/>
    <w:rsid w:val="000867CF"/>
    <w:rsid w:val="000903F3"/>
    <w:rsid w:val="000928A8"/>
    <w:rsid w:val="00092C01"/>
    <w:rsid w:val="00097710"/>
    <w:rsid w:val="000A1CA0"/>
    <w:rsid w:val="000A41A5"/>
    <w:rsid w:val="000B2FFD"/>
    <w:rsid w:val="000B30EE"/>
    <w:rsid w:val="000B5B64"/>
    <w:rsid w:val="000B78AD"/>
    <w:rsid w:val="000C2ACB"/>
    <w:rsid w:val="000C3C5C"/>
    <w:rsid w:val="000C4292"/>
    <w:rsid w:val="000C6843"/>
    <w:rsid w:val="000D0D48"/>
    <w:rsid w:val="000D1875"/>
    <w:rsid w:val="000D279A"/>
    <w:rsid w:val="000D3E42"/>
    <w:rsid w:val="000E14FD"/>
    <w:rsid w:val="000E5932"/>
    <w:rsid w:val="000E5C20"/>
    <w:rsid w:val="000E7E65"/>
    <w:rsid w:val="000F01A2"/>
    <w:rsid w:val="000F2E63"/>
    <w:rsid w:val="000F412A"/>
    <w:rsid w:val="000F4B31"/>
    <w:rsid w:val="000F4E4B"/>
    <w:rsid w:val="000F5473"/>
    <w:rsid w:val="001000D6"/>
    <w:rsid w:val="0010461D"/>
    <w:rsid w:val="00105251"/>
    <w:rsid w:val="001101BB"/>
    <w:rsid w:val="00110400"/>
    <w:rsid w:val="0011529D"/>
    <w:rsid w:val="00115629"/>
    <w:rsid w:val="001163EA"/>
    <w:rsid w:val="00116443"/>
    <w:rsid w:val="00117887"/>
    <w:rsid w:val="0012137C"/>
    <w:rsid w:val="0012175B"/>
    <w:rsid w:val="001248ED"/>
    <w:rsid w:val="00126223"/>
    <w:rsid w:val="00126260"/>
    <w:rsid w:val="00130C33"/>
    <w:rsid w:val="001314AB"/>
    <w:rsid w:val="001316BA"/>
    <w:rsid w:val="00136C3E"/>
    <w:rsid w:val="00141A20"/>
    <w:rsid w:val="00141FCC"/>
    <w:rsid w:val="00144A76"/>
    <w:rsid w:val="001507E3"/>
    <w:rsid w:val="00151FB2"/>
    <w:rsid w:val="00153578"/>
    <w:rsid w:val="00155223"/>
    <w:rsid w:val="001553F5"/>
    <w:rsid w:val="001562E3"/>
    <w:rsid w:val="00156485"/>
    <w:rsid w:val="00160EAA"/>
    <w:rsid w:val="00161F87"/>
    <w:rsid w:val="00164E7D"/>
    <w:rsid w:val="00166848"/>
    <w:rsid w:val="00167071"/>
    <w:rsid w:val="001724DA"/>
    <w:rsid w:val="00176AE3"/>
    <w:rsid w:val="001773FB"/>
    <w:rsid w:val="001779D4"/>
    <w:rsid w:val="00180033"/>
    <w:rsid w:val="00180CEF"/>
    <w:rsid w:val="00181A04"/>
    <w:rsid w:val="00184EE5"/>
    <w:rsid w:val="00185E80"/>
    <w:rsid w:val="00186F25"/>
    <w:rsid w:val="00191E8C"/>
    <w:rsid w:val="00192080"/>
    <w:rsid w:val="00194D2B"/>
    <w:rsid w:val="00194DD3"/>
    <w:rsid w:val="001A0595"/>
    <w:rsid w:val="001A0829"/>
    <w:rsid w:val="001A0BE9"/>
    <w:rsid w:val="001A30D8"/>
    <w:rsid w:val="001A4169"/>
    <w:rsid w:val="001A4D76"/>
    <w:rsid w:val="001A5236"/>
    <w:rsid w:val="001A5262"/>
    <w:rsid w:val="001A5ABF"/>
    <w:rsid w:val="001A73F8"/>
    <w:rsid w:val="001A7843"/>
    <w:rsid w:val="001A7EC4"/>
    <w:rsid w:val="001B062E"/>
    <w:rsid w:val="001B07CA"/>
    <w:rsid w:val="001B0B5F"/>
    <w:rsid w:val="001B3386"/>
    <w:rsid w:val="001B55A8"/>
    <w:rsid w:val="001B5C90"/>
    <w:rsid w:val="001C0322"/>
    <w:rsid w:val="001C0B43"/>
    <w:rsid w:val="001C2073"/>
    <w:rsid w:val="001C5DB2"/>
    <w:rsid w:val="001C6776"/>
    <w:rsid w:val="001C7354"/>
    <w:rsid w:val="001D032E"/>
    <w:rsid w:val="001D0F78"/>
    <w:rsid w:val="001D3662"/>
    <w:rsid w:val="001D7733"/>
    <w:rsid w:val="001D7995"/>
    <w:rsid w:val="001E3C6F"/>
    <w:rsid w:val="001E45D3"/>
    <w:rsid w:val="001E49E1"/>
    <w:rsid w:val="001E5F82"/>
    <w:rsid w:val="001E7333"/>
    <w:rsid w:val="001F0451"/>
    <w:rsid w:val="001F6B23"/>
    <w:rsid w:val="001F73EE"/>
    <w:rsid w:val="0020057E"/>
    <w:rsid w:val="00201F80"/>
    <w:rsid w:val="00203AF4"/>
    <w:rsid w:val="002073F5"/>
    <w:rsid w:val="00212912"/>
    <w:rsid w:val="00212E38"/>
    <w:rsid w:val="00213C4B"/>
    <w:rsid w:val="00214B5F"/>
    <w:rsid w:val="002151A8"/>
    <w:rsid w:val="0022000A"/>
    <w:rsid w:val="002205D2"/>
    <w:rsid w:val="00220C7B"/>
    <w:rsid w:val="00222860"/>
    <w:rsid w:val="002253C1"/>
    <w:rsid w:val="00226089"/>
    <w:rsid w:val="002315DA"/>
    <w:rsid w:val="00231E37"/>
    <w:rsid w:val="00234D08"/>
    <w:rsid w:val="0023520D"/>
    <w:rsid w:val="002357F0"/>
    <w:rsid w:val="00236119"/>
    <w:rsid w:val="002368D9"/>
    <w:rsid w:val="0024288E"/>
    <w:rsid w:val="0024461A"/>
    <w:rsid w:val="00244FE9"/>
    <w:rsid w:val="002474EF"/>
    <w:rsid w:val="002515AF"/>
    <w:rsid w:val="00252A19"/>
    <w:rsid w:val="00252AC9"/>
    <w:rsid w:val="00255C4D"/>
    <w:rsid w:val="002562B8"/>
    <w:rsid w:val="002564CC"/>
    <w:rsid w:val="00262110"/>
    <w:rsid w:val="0026222C"/>
    <w:rsid w:val="00262A9B"/>
    <w:rsid w:val="0026328C"/>
    <w:rsid w:val="00263F92"/>
    <w:rsid w:val="0026458C"/>
    <w:rsid w:val="00265E07"/>
    <w:rsid w:val="0026794A"/>
    <w:rsid w:val="00267D67"/>
    <w:rsid w:val="00270640"/>
    <w:rsid w:val="00270E26"/>
    <w:rsid w:val="00271C76"/>
    <w:rsid w:val="0027412B"/>
    <w:rsid w:val="00276830"/>
    <w:rsid w:val="00276E01"/>
    <w:rsid w:val="00280091"/>
    <w:rsid w:val="00281597"/>
    <w:rsid w:val="0028252E"/>
    <w:rsid w:val="0028253B"/>
    <w:rsid w:val="00284868"/>
    <w:rsid w:val="00284BA0"/>
    <w:rsid w:val="00296827"/>
    <w:rsid w:val="002A0E2C"/>
    <w:rsid w:val="002A1F9C"/>
    <w:rsid w:val="002A3E84"/>
    <w:rsid w:val="002A65A7"/>
    <w:rsid w:val="002B0937"/>
    <w:rsid w:val="002B0AFD"/>
    <w:rsid w:val="002B0EC3"/>
    <w:rsid w:val="002B1C51"/>
    <w:rsid w:val="002B325D"/>
    <w:rsid w:val="002B4826"/>
    <w:rsid w:val="002B4C9D"/>
    <w:rsid w:val="002B5B75"/>
    <w:rsid w:val="002B6212"/>
    <w:rsid w:val="002B741E"/>
    <w:rsid w:val="002C1FDA"/>
    <w:rsid w:val="002C2092"/>
    <w:rsid w:val="002C578B"/>
    <w:rsid w:val="002C5E2C"/>
    <w:rsid w:val="002C6339"/>
    <w:rsid w:val="002C7B6E"/>
    <w:rsid w:val="002D4D22"/>
    <w:rsid w:val="002D4F86"/>
    <w:rsid w:val="002D5832"/>
    <w:rsid w:val="002D5F48"/>
    <w:rsid w:val="002D6770"/>
    <w:rsid w:val="002D6D0D"/>
    <w:rsid w:val="002E0328"/>
    <w:rsid w:val="002E1AEF"/>
    <w:rsid w:val="002E482F"/>
    <w:rsid w:val="002E4E73"/>
    <w:rsid w:val="002E4EC3"/>
    <w:rsid w:val="002E7D4E"/>
    <w:rsid w:val="002F4B1D"/>
    <w:rsid w:val="002F5F74"/>
    <w:rsid w:val="002F66D6"/>
    <w:rsid w:val="003009BC"/>
    <w:rsid w:val="00300A96"/>
    <w:rsid w:val="00302498"/>
    <w:rsid w:val="00303260"/>
    <w:rsid w:val="0030427B"/>
    <w:rsid w:val="00304CFB"/>
    <w:rsid w:val="00306B83"/>
    <w:rsid w:val="00307737"/>
    <w:rsid w:val="0031243A"/>
    <w:rsid w:val="00312706"/>
    <w:rsid w:val="00313F0B"/>
    <w:rsid w:val="003143E0"/>
    <w:rsid w:val="003152F5"/>
    <w:rsid w:val="00315DF0"/>
    <w:rsid w:val="00316F36"/>
    <w:rsid w:val="00317C9F"/>
    <w:rsid w:val="00320186"/>
    <w:rsid w:val="00320D00"/>
    <w:rsid w:val="0032794F"/>
    <w:rsid w:val="003307E2"/>
    <w:rsid w:val="00330B43"/>
    <w:rsid w:val="00331164"/>
    <w:rsid w:val="00331367"/>
    <w:rsid w:val="00333AD4"/>
    <w:rsid w:val="00340E17"/>
    <w:rsid w:val="003424D3"/>
    <w:rsid w:val="00342B70"/>
    <w:rsid w:val="00342C2C"/>
    <w:rsid w:val="00343213"/>
    <w:rsid w:val="00344ABE"/>
    <w:rsid w:val="00345956"/>
    <w:rsid w:val="0034637F"/>
    <w:rsid w:val="0035171A"/>
    <w:rsid w:val="00351B50"/>
    <w:rsid w:val="00361287"/>
    <w:rsid w:val="003630A2"/>
    <w:rsid w:val="00363AB6"/>
    <w:rsid w:val="0036617B"/>
    <w:rsid w:val="003664DE"/>
    <w:rsid w:val="003701B4"/>
    <w:rsid w:val="003740CC"/>
    <w:rsid w:val="00375055"/>
    <w:rsid w:val="003751FE"/>
    <w:rsid w:val="0037531F"/>
    <w:rsid w:val="0037743A"/>
    <w:rsid w:val="00383876"/>
    <w:rsid w:val="00383D7D"/>
    <w:rsid w:val="00384C9B"/>
    <w:rsid w:val="00385570"/>
    <w:rsid w:val="0038617B"/>
    <w:rsid w:val="00386F37"/>
    <w:rsid w:val="00387EA9"/>
    <w:rsid w:val="00392981"/>
    <w:rsid w:val="00394283"/>
    <w:rsid w:val="00395BAA"/>
    <w:rsid w:val="003979E6"/>
    <w:rsid w:val="00397CAD"/>
    <w:rsid w:val="003A01A2"/>
    <w:rsid w:val="003A0289"/>
    <w:rsid w:val="003A0C13"/>
    <w:rsid w:val="003A0F45"/>
    <w:rsid w:val="003A189D"/>
    <w:rsid w:val="003A5F88"/>
    <w:rsid w:val="003A742D"/>
    <w:rsid w:val="003B1D40"/>
    <w:rsid w:val="003B3460"/>
    <w:rsid w:val="003B34DA"/>
    <w:rsid w:val="003B4F3A"/>
    <w:rsid w:val="003B51F0"/>
    <w:rsid w:val="003B5DF7"/>
    <w:rsid w:val="003B6140"/>
    <w:rsid w:val="003B7339"/>
    <w:rsid w:val="003B7DC3"/>
    <w:rsid w:val="003C47DE"/>
    <w:rsid w:val="003D0D92"/>
    <w:rsid w:val="003D1498"/>
    <w:rsid w:val="003D26F0"/>
    <w:rsid w:val="003D26F9"/>
    <w:rsid w:val="003D29D0"/>
    <w:rsid w:val="003D4C91"/>
    <w:rsid w:val="003D59F0"/>
    <w:rsid w:val="003D7AE0"/>
    <w:rsid w:val="003E033D"/>
    <w:rsid w:val="003E0B9D"/>
    <w:rsid w:val="003E1D55"/>
    <w:rsid w:val="003E249C"/>
    <w:rsid w:val="003E3029"/>
    <w:rsid w:val="003E37EE"/>
    <w:rsid w:val="003E42F1"/>
    <w:rsid w:val="003E67EC"/>
    <w:rsid w:val="003E6E64"/>
    <w:rsid w:val="003E6FAF"/>
    <w:rsid w:val="003F0776"/>
    <w:rsid w:val="003F1568"/>
    <w:rsid w:val="003F3293"/>
    <w:rsid w:val="003F40D5"/>
    <w:rsid w:val="003F4868"/>
    <w:rsid w:val="003F549E"/>
    <w:rsid w:val="003F6719"/>
    <w:rsid w:val="003F67C6"/>
    <w:rsid w:val="003F7893"/>
    <w:rsid w:val="003F7CEA"/>
    <w:rsid w:val="004000D8"/>
    <w:rsid w:val="00401B35"/>
    <w:rsid w:val="00405E56"/>
    <w:rsid w:val="00407624"/>
    <w:rsid w:val="004107C9"/>
    <w:rsid w:val="00410A61"/>
    <w:rsid w:val="00412C8F"/>
    <w:rsid w:val="004213DE"/>
    <w:rsid w:val="0042338E"/>
    <w:rsid w:val="0042785F"/>
    <w:rsid w:val="00430ABD"/>
    <w:rsid w:val="0043215D"/>
    <w:rsid w:val="00432A9F"/>
    <w:rsid w:val="00432BDF"/>
    <w:rsid w:val="00433E12"/>
    <w:rsid w:val="00435BB9"/>
    <w:rsid w:val="004362D6"/>
    <w:rsid w:val="0043671D"/>
    <w:rsid w:val="00437212"/>
    <w:rsid w:val="00441C35"/>
    <w:rsid w:val="00443730"/>
    <w:rsid w:val="00444963"/>
    <w:rsid w:val="00445A09"/>
    <w:rsid w:val="004461B0"/>
    <w:rsid w:val="004462C3"/>
    <w:rsid w:val="004513AB"/>
    <w:rsid w:val="004539A0"/>
    <w:rsid w:val="00454532"/>
    <w:rsid w:val="00454534"/>
    <w:rsid w:val="00457282"/>
    <w:rsid w:val="004577CB"/>
    <w:rsid w:val="004612C1"/>
    <w:rsid w:val="00461DFA"/>
    <w:rsid w:val="004625F9"/>
    <w:rsid w:val="00462CAF"/>
    <w:rsid w:val="00463D76"/>
    <w:rsid w:val="00466F53"/>
    <w:rsid w:val="00467487"/>
    <w:rsid w:val="00470DC3"/>
    <w:rsid w:val="00474F99"/>
    <w:rsid w:val="00482871"/>
    <w:rsid w:val="0048346B"/>
    <w:rsid w:val="00483C35"/>
    <w:rsid w:val="00486B7F"/>
    <w:rsid w:val="0048733B"/>
    <w:rsid w:val="00490BCC"/>
    <w:rsid w:val="00496771"/>
    <w:rsid w:val="004967BF"/>
    <w:rsid w:val="004978AD"/>
    <w:rsid w:val="004A06F0"/>
    <w:rsid w:val="004A1299"/>
    <w:rsid w:val="004A16AE"/>
    <w:rsid w:val="004A2D3B"/>
    <w:rsid w:val="004B024D"/>
    <w:rsid w:val="004B07C9"/>
    <w:rsid w:val="004B235F"/>
    <w:rsid w:val="004B2695"/>
    <w:rsid w:val="004B347E"/>
    <w:rsid w:val="004B3C77"/>
    <w:rsid w:val="004B4233"/>
    <w:rsid w:val="004B4AEA"/>
    <w:rsid w:val="004B73CA"/>
    <w:rsid w:val="004C1612"/>
    <w:rsid w:val="004C19AA"/>
    <w:rsid w:val="004C1D51"/>
    <w:rsid w:val="004C4F95"/>
    <w:rsid w:val="004C4F9A"/>
    <w:rsid w:val="004C5ADA"/>
    <w:rsid w:val="004C69D8"/>
    <w:rsid w:val="004C7012"/>
    <w:rsid w:val="004C7DDA"/>
    <w:rsid w:val="004D09FA"/>
    <w:rsid w:val="004D14BA"/>
    <w:rsid w:val="004D3DCC"/>
    <w:rsid w:val="004D45F6"/>
    <w:rsid w:val="004D4CD1"/>
    <w:rsid w:val="004E03B8"/>
    <w:rsid w:val="004E395E"/>
    <w:rsid w:val="004E3C15"/>
    <w:rsid w:val="004F036A"/>
    <w:rsid w:val="004F0845"/>
    <w:rsid w:val="004F0E84"/>
    <w:rsid w:val="004F1E20"/>
    <w:rsid w:val="004F3909"/>
    <w:rsid w:val="004F6A83"/>
    <w:rsid w:val="0050155D"/>
    <w:rsid w:val="00501E5C"/>
    <w:rsid w:val="00503C3C"/>
    <w:rsid w:val="005125E4"/>
    <w:rsid w:val="00512632"/>
    <w:rsid w:val="0051332C"/>
    <w:rsid w:val="005133A0"/>
    <w:rsid w:val="00513BE0"/>
    <w:rsid w:val="005202A3"/>
    <w:rsid w:val="00523DC4"/>
    <w:rsid w:val="00525820"/>
    <w:rsid w:val="00526D3B"/>
    <w:rsid w:val="00530746"/>
    <w:rsid w:val="00533CFA"/>
    <w:rsid w:val="005343A1"/>
    <w:rsid w:val="005372E9"/>
    <w:rsid w:val="0053754B"/>
    <w:rsid w:val="005501E8"/>
    <w:rsid w:val="00555B3F"/>
    <w:rsid w:val="00563240"/>
    <w:rsid w:val="00563A39"/>
    <w:rsid w:val="00563C1A"/>
    <w:rsid w:val="00566824"/>
    <w:rsid w:val="005671DA"/>
    <w:rsid w:val="0056765F"/>
    <w:rsid w:val="0056767F"/>
    <w:rsid w:val="00576C3F"/>
    <w:rsid w:val="00577829"/>
    <w:rsid w:val="00581283"/>
    <w:rsid w:val="005823DB"/>
    <w:rsid w:val="005828AC"/>
    <w:rsid w:val="00583133"/>
    <w:rsid w:val="00583CF0"/>
    <w:rsid w:val="0058474B"/>
    <w:rsid w:val="00585EAB"/>
    <w:rsid w:val="005860A7"/>
    <w:rsid w:val="005874D6"/>
    <w:rsid w:val="00590A3C"/>
    <w:rsid w:val="005971F1"/>
    <w:rsid w:val="00597525"/>
    <w:rsid w:val="00597EEE"/>
    <w:rsid w:val="005A2179"/>
    <w:rsid w:val="005A2AB0"/>
    <w:rsid w:val="005A3CB6"/>
    <w:rsid w:val="005A4216"/>
    <w:rsid w:val="005A44F3"/>
    <w:rsid w:val="005A4742"/>
    <w:rsid w:val="005A5032"/>
    <w:rsid w:val="005B08CA"/>
    <w:rsid w:val="005B110F"/>
    <w:rsid w:val="005B2B10"/>
    <w:rsid w:val="005B5213"/>
    <w:rsid w:val="005B7575"/>
    <w:rsid w:val="005C1EC3"/>
    <w:rsid w:val="005C3293"/>
    <w:rsid w:val="005C3C17"/>
    <w:rsid w:val="005C723F"/>
    <w:rsid w:val="005C79E6"/>
    <w:rsid w:val="005D090B"/>
    <w:rsid w:val="005D0A19"/>
    <w:rsid w:val="005D3B35"/>
    <w:rsid w:val="005D3EB3"/>
    <w:rsid w:val="005D513E"/>
    <w:rsid w:val="005E3310"/>
    <w:rsid w:val="005E5A00"/>
    <w:rsid w:val="005E785E"/>
    <w:rsid w:val="005F4767"/>
    <w:rsid w:val="005F68BD"/>
    <w:rsid w:val="005F70F4"/>
    <w:rsid w:val="0060147A"/>
    <w:rsid w:val="0060323F"/>
    <w:rsid w:val="0060447F"/>
    <w:rsid w:val="00606FA3"/>
    <w:rsid w:val="00610220"/>
    <w:rsid w:val="00612094"/>
    <w:rsid w:val="00615291"/>
    <w:rsid w:val="00615742"/>
    <w:rsid w:val="006167E6"/>
    <w:rsid w:val="00621696"/>
    <w:rsid w:val="00621C3A"/>
    <w:rsid w:val="00623E57"/>
    <w:rsid w:val="0062417A"/>
    <w:rsid w:val="00626C24"/>
    <w:rsid w:val="006302C2"/>
    <w:rsid w:val="00630662"/>
    <w:rsid w:val="00635BF5"/>
    <w:rsid w:val="00644960"/>
    <w:rsid w:val="00646F4B"/>
    <w:rsid w:val="00650BBA"/>
    <w:rsid w:val="006511F8"/>
    <w:rsid w:val="00651A28"/>
    <w:rsid w:val="006527FA"/>
    <w:rsid w:val="00653522"/>
    <w:rsid w:val="006561B5"/>
    <w:rsid w:val="00657D16"/>
    <w:rsid w:val="00662AA3"/>
    <w:rsid w:val="00663EAD"/>
    <w:rsid w:val="00665D23"/>
    <w:rsid w:val="00670A2B"/>
    <w:rsid w:val="006824FB"/>
    <w:rsid w:val="00683B90"/>
    <w:rsid w:val="0068780D"/>
    <w:rsid w:val="00691F51"/>
    <w:rsid w:val="00693B3D"/>
    <w:rsid w:val="006A07F0"/>
    <w:rsid w:val="006A0B90"/>
    <w:rsid w:val="006A0C36"/>
    <w:rsid w:val="006A12F1"/>
    <w:rsid w:val="006A15F8"/>
    <w:rsid w:val="006B2003"/>
    <w:rsid w:val="006B3CD3"/>
    <w:rsid w:val="006B4032"/>
    <w:rsid w:val="006B41B4"/>
    <w:rsid w:val="006B6F34"/>
    <w:rsid w:val="006B72FF"/>
    <w:rsid w:val="006B790B"/>
    <w:rsid w:val="006B7CD6"/>
    <w:rsid w:val="006B7D75"/>
    <w:rsid w:val="006C1105"/>
    <w:rsid w:val="006C7A04"/>
    <w:rsid w:val="006D1C32"/>
    <w:rsid w:val="006D4184"/>
    <w:rsid w:val="006D474F"/>
    <w:rsid w:val="006D5391"/>
    <w:rsid w:val="006D5F86"/>
    <w:rsid w:val="006D61DF"/>
    <w:rsid w:val="006D6753"/>
    <w:rsid w:val="006D683B"/>
    <w:rsid w:val="006E4625"/>
    <w:rsid w:val="006E4E6B"/>
    <w:rsid w:val="006E61BD"/>
    <w:rsid w:val="006E648D"/>
    <w:rsid w:val="006F27EE"/>
    <w:rsid w:val="006F4E9A"/>
    <w:rsid w:val="00705826"/>
    <w:rsid w:val="007078A9"/>
    <w:rsid w:val="00707EEC"/>
    <w:rsid w:val="00711421"/>
    <w:rsid w:val="007116F2"/>
    <w:rsid w:val="007118CC"/>
    <w:rsid w:val="00714B34"/>
    <w:rsid w:val="007165EA"/>
    <w:rsid w:val="00717601"/>
    <w:rsid w:val="00717B96"/>
    <w:rsid w:val="00720EBD"/>
    <w:rsid w:val="00723ACF"/>
    <w:rsid w:val="0072504B"/>
    <w:rsid w:val="00726719"/>
    <w:rsid w:val="007305B4"/>
    <w:rsid w:val="00731837"/>
    <w:rsid w:val="007324D3"/>
    <w:rsid w:val="0073294B"/>
    <w:rsid w:val="00732E1F"/>
    <w:rsid w:val="0073379F"/>
    <w:rsid w:val="00734818"/>
    <w:rsid w:val="00735B66"/>
    <w:rsid w:val="00735DD0"/>
    <w:rsid w:val="00736984"/>
    <w:rsid w:val="00737D24"/>
    <w:rsid w:val="0074115D"/>
    <w:rsid w:val="0074164F"/>
    <w:rsid w:val="00741652"/>
    <w:rsid w:val="00742C38"/>
    <w:rsid w:val="0074358A"/>
    <w:rsid w:val="007457F7"/>
    <w:rsid w:val="00745815"/>
    <w:rsid w:val="00750C5B"/>
    <w:rsid w:val="00751234"/>
    <w:rsid w:val="007550AE"/>
    <w:rsid w:val="00755640"/>
    <w:rsid w:val="007563A9"/>
    <w:rsid w:val="00757593"/>
    <w:rsid w:val="00760103"/>
    <w:rsid w:val="00760740"/>
    <w:rsid w:val="007609D5"/>
    <w:rsid w:val="00765F8D"/>
    <w:rsid w:val="00766603"/>
    <w:rsid w:val="007745D3"/>
    <w:rsid w:val="00774C3E"/>
    <w:rsid w:val="00775897"/>
    <w:rsid w:val="00780225"/>
    <w:rsid w:val="0078028E"/>
    <w:rsid w:val="00780C93"/>
    <w:rsid w:val="00782D39"/>
    <w:rsid w:val="007900A0"/>
    <w:rsid w:val="0079135E"/>
    <w:rsid w:val="00791472"/>
    <w:rsid w:val="00793057"/>
    <w:rsid w:val="0079384C"/>
    <w:rsid w:val="00794326"/>
    <w:rsid w:val="00796C0A"/>
    <w:rsid w:val="007A171A"/>
    <w:rsid w:val="007A291B"/>
    <w:rsid w:val="007A4593"/>
    <w:rsid w:val="007A514D"/>
    <w:rsid w:val="007A5A6F"/>
    <w:rsid w:val="007A6306"/>
    <w:rsid w:val="007A777D"/>
    <w:rsid w:val="007B0278"/>
    <w:rsid w:val="007B21B0"/>
    <w:rsid w:val="007B48DC"/>
    <w:rsid w:val="007B602E"/>
    <w:rsid w:val="007B7795"/>
    <w:rsid w:val="007B7ADF"/>
    <w:rsid w:val="007C349B"/>
    <w:rsid w:val="007C4F09"/>
    <w:rsid w:val="007D0BCB"/>
    <w:rsid w:val="007D0DE6"/>
    <w:rsid w:val="007D1A2C"/>
    <w:rsid w:val="007D2284"/>
    <w:rsid w:val="007D3AEF"/>
    <w:rsid w:val="007D4262"/>
    <w:rsid w:val="007E04A8"/>
    <w:rsid w:val="007E5313"/>
    <w:rsid w:val="007E5C54"/>
    <w:rsid w:val="007F030B"/>
    <w:rsid w:val="007F4D04"/>
    <w:rsid w:val="007F51AB"/>
    <w:rsid w:val="007F6433"/>
    <w:rsid w:val="007F6F95"/>
    <w:rsid w:val="007F769E"/>
    <w:rsid w:val="008005D2"/>
    <w:rsid w:val="008010EA"/>
    <w:rsid w:val="008026D4"/>
    <w:rsid w:val="0080296D"/>
    <w:rsid w:val="00802C86"/>
    <w:rsid w:val="00803338"/>
    <w:rsid w:val="00803BD3"/>
    <w:rsid w:val="00803E4C"/>
    <w:rsid w:val="008066EB"/>
    <w:rsid w:val="00807EAF"/>
    <w:rsid w:val="00812E05"/>
    <w:rsid w:val="00815917"/>
    <w:rsid w:val="008159FE"/>
    <w:rsid w:val="00815A06"/>
    <w:rsid w:val="008200FD"/>
    <w:rsid w:val="00822345"/>
    <w:rsid w:val="008257DE"/>
    <w:rsid w:val="00825C52"/>
    <w:rsid w:val="00826CA5"/>
    <w:rsid w:val="008279E6"/>
    <w:rsid w:val="008325F9"/>
    <w:rsid w:val="0083279E"/>
    <w:rsid w:val="008347E1"/>
    <w:rsid w:val="00834D07"/>
    <w:rsid w:val="00842332"/>
    <w:rsid w:val="008456F9"/>
    <w:rsid w:val="00846515"/>
    <w:rsid w:val="0084701C"/>
    <w:rsid w:val="00847442"/>
    <w:rsid w:val="008507E7"/>
    <w:rsid w:val="00851B2E"/>
    <w:rsid w:val="00855004"/>
    <w:rsid w:val="008550B8"/>
    <w:rsid w:val="00855870"/>
    <w:rsid w:val="00855920"/>
    <w:rsid w:val="00856C69"/>
    <w:rsid w:val="00857D5D"/>
    <w:rsid w:val="00862D59"/>
    <w:rsid w:val="008640BD"/>
    <w:rsid w:val="008649E4"/>
    <w:rsid w:val="00864D77"/>
    <w:rsid w:val="00865D61"/>
    <w:rsid w:val="00866DB5"/>
    <w:rsid w:val="008678E2"/>
    <w:rsid w:val="00867A76"/>
    <w:rsid w:val="00867F17"/>
    <w:rsid w:val="008701FF"/>
    <w:rsid w:val="00871011"/>
    <w:rsid w:val="0087355D"/>
    <w:rsid w:val="0087355E"/>
    <w:rsid w:val="00874395"/>
    <w:rsid w:val="00874C09"/>
    <w:rsid w:val="00874EE5"/>
    <w:rsid w:val="0087616B"/>
    <w:rsid w:val="00877E70"/>
    <w:rsid w:val="00882972"/>
    <w:rsid w:val="00883C94"/>
    <w:rsid w:val="00887D1E"/>
    <w:rsid w:val="00892B72"/>
    <w:rsid w:val="00894EBF"/>
    <w:rsid w:val="00897DCB"/>
    <w:rsid w:val="008A33C5"/>
    <w:rsid w:val="008A4FE8"/>
    <w:rsid w:val="008A7F73"/>
    <w:rsid w:val="008B05B3"/>
    <w:rsid w:val="008B0A80"/>
    <w:rsid w:val="008B1EF7"/>
    <w:rsid w:val="008B2B44"/>
    <w:rsid w:val="008B41A9"/>
    <w:rsid w:val="008B48AC"/>
    <w:rsid w:val="008B6AF6"/>
    <w:rsid w:val="008B6E40"/>
    <w:rsid w:val="008C0D38"/>
    <w:rsid w:val="008C1BA8"/>
    <w:rsid w:val="008C1E2A"/>
    <w:rsid w:val="008C56CD"/>
    <w:rsid w:val="008C5DC1"/>
    <w:rsid w:val="008D1DD4"/>
    <w:rsid w:val="008D570D"/>
    <w:rsid w:val="008D68BD"/>
    <w:rsid w:val="008E01A9"/>
    <w:rsid w:val="008E4835"/>
    <w:rsid w:val="008E6FE9"/>
    <w:rsid w:val="008E7A00"/>
    <w:rsid w:val="008F11B1"/>
    <w:rsid w:val="008F1DDF"/>
    <w:rsid w:val="00901158"/>
    <w:rsid w:val="00904EF7"/>
    <w:rsid w:val="00905336"/>
    <w:rsid w:val="0090762D"/>
    <w:rsid w:val="0091247C"/>
    <w:rsid w:val="0091324B"/>
    <w:rsid w:val="009150EC"/>
    <w:rsid w:val="0091625D"/>
    <w:rsid w:val="009163CA"/>
    <w:rsid w:val="009166DB"/>
    <w:rsid w:val="00916A8F"/>
    <w:rsid w:val="00916B56"/>
    <w:rsid w:val="00920CDF"/>
    <w:rsid w:val="009278B1"/>
    <w:rsid w:val="00931481"/>
    <w:rsid w:val="0093148D"/>
    <w:rsid w:val="009320DC"/>
    <w:rsid w:val="00932803"/>
    <w:rsid w:val="00932D02"/>
    <w:rsid w:val="0093353E"/>
    <w:rsid w:val="00933803"/>
    <w:rsid w:val="00933A4B"/>
    <w:rsid w:val="00935BC9"/>
    <w:rsid w:val="00936C75"/>
    <w:rsid w:val="009376C4"/>
    <w:rsid w:val="0094017A"/>
    <w:rsid w:val="00943B2D"/>
    <w:rsid w:val="0094400A"/>
    <w:rsid w:val="00944B27"/>
    <w:rsid w:val="009479AB"/>
    <w:rsid w:val="009520A2"/>
    <w:rsid w:val="00952D07"/>
    <w:rsid w:val="00957B3E"/>
    <w:rsid w:val="009654F8"/>
    <w:rsid w:val="0096624E"/>
    <w:rsid w:val="009679AD"/>
    <w:rsid w:val="0097135D"/>
    <w:rsid w:val="00974571"/>
    <w:rsid w:val="00977D6A"/>
    <w:rsid w:val="00981F54"/>
    <w:rsid w:val="00983306"/>
    <w:rsid w:val="009837B3"/>
    <w:rsid w:val="00984A17"/>
    <w:rsid w:val="00985EEF"/>
    <w:rsid w:val="009870F0"/>
    <w:rsid w:val="0099735A"/>
    <w:rsid w:val="009A0113"/>
    <w:rsid w:val="009A20E6"/>
    <w:rsid w:val="009A3E0B"/>
    <w:rsid w:val="009A3FB3"/>
    <w:rsid w:val="009A45BE"/>
    <w:rsid w:val="009A5352"/>
    <w:rsid w:val="009A6240"/>
    <w:rsid w:val="009A69B4"/>
    <w:rsid w:val="009B3F00"/>
    <w:rsid w:val="009B41DD"/>
    <w:rsid w:val="009B435E"/>
    <w:rsid w:val="009B449C"/>
    <w:rsid w:val="009B57DA"/>
    <w:rsid w:val="009B6949"/>
    <w:rsid w:val="009C03A4"/>
    <w:rsid w:val="009C1959"/>
    <w:rsid w:val="009C4E1F"/>
    <w:rsid w:val="009C63D9"/>
    <w:rsid w:val="009C7285"/>
    <w:rsid w:val="009C73A1"/>
    <w:rsid w:val="009C79F0"/>
    <w:rsid w:val="009C7E14"/>
    <w:rsid w:val="009D1988"/>
    <w:rsid w:val="009D3671"/>
    <w:rsid w:val="009D43E5"/>
    <w:rsid w:val="009D46EB"/>
    <w:rsid w:val="009D5654"/>
    <w:rsid w:val="009D594B"/>
    <w:rsid w:val="009D62DA"/>
    <w:rsid w:val="009D66B1"/>
    <w:rsid w:val="009D6DEF"/>
    <w:rsid w:val="009E1E9F"/>
    <w:rsid w:val="009E24DE"/>
    <w:rsid w:val="009E27BE"/>
    <w:rsid w:val="009E3262"/>
    <w:rsid w:val="009E3BFB"/>
    <w:rsid w:val="009E3D05"/>
    <w:rsid w:val="009E5869"/>
    <w:rsid w:val="009E5BEA"/>
    <w:rsid w:val="009E703E"/>
    <w:rsid w:val="009E723F"/>
    <w:rsid w:val="009E752B"/>
    <w:rsid w:val="009F18AE"/>
    <w:rsid w:val="009F2A01"/>
    <w:rsid w:val="009F4A38"/>
    <w:rsid w:val="009F4E58"/>
    <w:rsid w:val="009F5D75"/>
    <w:rsid w:val="009F6AC2"/>
    <w:rsid w:val="00A01CA2"/>
    <w:rsid w:val="00A067F5"/>
    <w:rsid w:val="00A10572"/>
    <w:rsid w:val="00A10E06"/>
    <w:rsid w:val="00A115F3"/>
    <w:rsid w:val="00A132B8"/>
    <w:rsid w:val="00A173D8"/>
    <w:rsid w:val="00A204A1"/>
    <w:rsid w:val="00A20872"/>
    <w:rsid w:val="00A21144"/>
    <w:rsid w:val="00A22088"/>
    <w:rsid w:val="00A24805"/>
    <w:rsid w:val="00A24A39"/>
    <w:rsid w:val="00A25B34"/>
    <w:rsid w:val="00A276C7"/>
    <w:rsid w:val="00A279CA"/>
    <w:rsid w:val="00A30429"/>
    <w:rsid w:val="00A31164"/>
    <w:rsid w:val="00A34C26"/>
    <w:rsid w:val="00A37B21"/>
    <w:rsid w:val="00A40312"/>
    <w:rsid w:val="00A421DA"/>
    <w:rsid w:val="00A446DE"/>
    <w:rsid w:val="00A45676"/>
    <w:rsid w:val="00A46CC3"/>
    <w:rsid w:val="00A47676"/>
    <w:rsid w:val="00A477EC"/>
    <w:rsid w:val="00A50139"/>
    <w:rsid w:val="00A572DC"/>
    <w:rsid w:val="00A607B5"/>
    <w:rsid w:val="00A63C20"/>
    <w:rsid w:val="00A64965"/>
    <w:rsid w:val="00A64A3E"/>
    <w:rsid w:val="00A661BE"/>
    <w:rsid w:val="00A6736C"/>
    <w:rsid w:val="00A67E10"/>
    <w:rsid w:val="00A716E1"/>
    <w:rsid w:val="00A7325C"/>
    <w:rsid w:val="00A73F8B"/>
    <w:rsid w:val="00A74936"/>
    <w:rsid w:val="00A74C8E"/>
    <w:rsid w:val="00A81866"/>
    <w:rsid w:val="00A8339B"/>
    <w:rsid w:val="00A841DE"/>
    <w:rsid w:val="00A84AEB"/>
    <w:rsid w:val="00A9076C"/>
    <w:rsid w:val="00A9144D"/>
    <w:rsid w:val="00A91A78"/>
    <w:rsid w:val="00A95AE2"/>
    <w:rsid w:val="00A966AC"/>
    <w:rsid w:val="00AA0ED0"/>
    <w:rsid w:val="00AA1429"/>
    <w:rsid w:val="00AA1F1B"/>
    <w:rsid w:val="00AA2788"/>
    <w:rsid w:val="00AA410C"/>
    <w:rsid w:val="00AA487F"/>
    <w:rsid w:val="00AA522E"/>
    <w:rsid w:val="00AB0F8D"/>
    <w:rsid w:val="00AB13EC"/>
    <w:rsid w:val="00AB22CA"/>
    <w:rsid w:val="00AB4694"/>
    <w:rsid w:val="00AB58E8"/>
    <w:rsid w:val="00AC082E"/>
    <w:rsid w:val="00AC0936"/>
    <w:rsid w:val="00AC0ACB"/>
    <w:rsid w:val="00AC350F"/>
    <w:rsid w:val="00AC4BD6"/>
    <w:rsid w:val="00AC79C4"/>
    <w:rsid w:val="00AD1018"/>
    <w:rsid w:val="00AD178F"/>
    <w:rsid w:val="00AD2727"/>
    <w:rsid w:val="00AD2901"/>
    <w:rsid w:val="00AD65BD"/>
    <w:rsid w:val="00AD7061"/>
    <w:rsid w:val="00AD7420"/>
    <w:rsid w:val="00AF1EFA"/>
    <w:rsid w:val="00AF21FF"/>
    <w:rsid w:val="00B00981"/>
    <w:rsid w:val="00B0132A"/>
    <w:rsid w:val="00B01971"/>
    <w:rsid w:val="00B01ACD"/>
    <w:rsid w:val="00B021FF"/>
    <w:rsid w:val="00B05F6B"/>
    <w:rsid w:val="00B104DD"/>
    <w:rsid w:val="00B113A8"/>
    <w:rsid w:val="00B12AE1"/>
    <w:rsid w:val="00B13A17"/>
    <w:rsid w:val="00B13B71"/>
    <w:rsid w:val="00B13F2F"/>
    <w:rsid w:val="00B1656B"/>
    <w:rsid w:val="00B20A2F"/>
    <w:rsid w:val="00B211A9"/>
    <w:rsid w:val="00B21DD6"/>
    <w:rsid w:val="00B23D52"/>
    <w:rsid w:val="00B25C89"/>
    <w:rsid w:val="00B30802"/>
    <w:rsid w:val="00B31138"/>
    <w:rsid w:val="00B34FC9"/>
    <w:rsid w:val="00B36481"/>
    <w:rsid w:val="00B43131"/>
    <w:rsid w:val="00B4340C"/>
    <w:rsid w:val="00B4384D"/>
    <w:rsid w:val="00B46293"/>
    <w:rsid w:val="00B46500"/>
    <w:rsid w:val="00B4786F"/>
    <w:rsid w:val="00B53E99"/>
    <w:rsid w:val="00B54493"/>
    <w:rsid w:val="00B5449B"/>
    <w:rsid w:val="00B5472F"/>
    <w:rsid w:val="00B562F1"/>
    <w:rsid w:val="00B56512"/>
    <w:rsid w:val="00B612E9"/>
    <w:rsid w:val="00B63663"/>
    <w:rsid w:val="00B63E94"/>
    <w:rsid w:val="00B64274"/>
    <w:rsid w:val="00B65686"/>
    <w:rsid w:val="00B724CC"/>
    <w:rsid w:val="00B76430"/>
    <w:rsid w:val="00B76A81"/>
    <w:rsid w:val="00B77A22"/>
    <w:rsid w:val="00B77D3D"/>
    <w:rsid w:val="00B80399"/>
    <w:rsid w:val="00B81B87"/>
    <w:rsid w:val="00B82D02"/>
    <w:rsid w:val="00B82EE0"/>
    <w:rsid w:val="00B83A70"/>
    <w:rsid w:val="00B83C20"/>
    <w:rsid w:val="00B84232"/>
    <w:rsid w:val="00B843E7"/>
    <w:rsid w:val="00B84676"/>
    <w:rsid w:val="00B84867"/>
    <w:rsid w:val="00B87E54"/>
    <w:rsid w:val="00B93517"/>
    <w:rsid w:val="00B937F4"/>
    <w:rsid w:val="00B948C4"/>
    <w:rsid w:val="00B97234"/>
    <w:rsid w:val="00BA276C"/>
    <w:rsid w:val="00BA2FD6"/>
    <w:rsid w:val="00BA739B"/>
    <w:rsid w:val="00BB15E7"/>
    <w:rsid w:val="00BB5686"/>
    <w:rsid w:val="00BC0B59"/>
    <w:rsid w:val="00BC0DD9"/>
    <w:rsid w:val="00BC1FE7"/>
    <w:rsid w:val="00BC365C"/>
    <w:rsid w:val="00BC3D36"/>
    <w:rsid w:val="00BC466D"/>
    <w:rsid w:val="00BC5CDF"/>
    <w:rsid w:val="00BD201B"/>
    <w:rsid w:val="00BD2C69"/>
    <w:rsid w:val="00BD464D"/>
    <w:rsid w:val="00BD5353"/>
    <w:rsid w:val="00BD56A6"/>
    <w:rsid w:val="00BD5839"/>
    <w:rsid w:val="00BD6CD1"/>
    <w:rsid w:val="00BE10D9"/>
    <w:rsid w:val="00BE2059"/>
    <w:rsid w:val="00BE2506"/>
    <w:rsid w:val="00BE2959"/>
    <w:rsid w:val="00BE32FA"/>
    <w:rsid w:val="00BE5E6F"/>
    <w:rsid w:val="00BE6CBF"/>
    <w:rsid w:val="00BF2A9D"/>
    <w:rsid w:val="00BF3722"/>
    <w:rsid w:val="00BF5159"/>
    <w:rsid w:val="00BF5D12"/>
    <w:rsid w:val="00C01374"/>
    <w:rsid w:val="00C01F76"/>
    <w:rsid w:val="00C02FFA"/>
    <w:rsid w:val="00C045E8"/>
    <w:rsid w:val="00C048E6"/>
    <w:rsid w:val="00C07967"/>
    <w:rsid w:val="00C07CB2"/>
    <w:rsid w:val="00C10A47"/>
    <w:rsid w:val="00C112AF"/>
    <w:rsid w:val="00C11711"/>
    <w:rsid w:val="00C12CD2"/>
    <w:rsid w:val="00C15EF8"/>
    <w:rsid w:val="00C16ED3"/>
    <w:rsid w:val="00C177C2"/>
    <w:rsid w:val="00C20B3A"/>
    <w:rsid w:val="00C23524"/>
    <w:rsid w:val="00C24632"/>
    <w:rsid w:val="00C248E2"/>
    <w:rsid w:val="00C26664"/>
    <w:rsid w:val="00C3699B"/>
    <w:rsid w:val="00C37DF4"/>
    <w:rsid w:val="00C37F53"/>
    <w:rsid w:val="00C401AD"/>
    <w:rsid w:val="00C40BFF"/>
    <w:rsid w:val="00C41B31"/>
    <w:rsid w:val="00C41BE7"/>
    <w:rsid w:val="00C4482E"/>
    <w:rsid w:val="00C46314"/>
    <w:rsid w:val="00C4696B"/>
    <w:rsid w:val="00C47CA7"/>
    <w:rsid w:val="00C53879"/>
    <w:rsid w:val="00C53BD0"/>
    <w:rsid w:val="00C53ECF"/>
    <w:rsid w:val="00C542BD"/>
    <w:rsid w:val="00C546AC"/>
    <w:rsid w:val="00C550D0"/>
    <w:rsid w:val="00C55CA1"/>
    <w:rsid w:val="00C611C5"/>
    <w:rsid w:val="00C63775"/>
    <w:rsid w:val="00C64F07"/>
    <w:rsid w:val="00C67034"/>
    <w:rsid w:val="00C67221"/>
    <w:rsid w:val="00C71797"/>
    <w:rsid w:val="00C71D34"/>
    <w:rsid w:val="00C71EFE"/>
    <w:rsid w:val="00C74090"/>
    <w:rsid w:val="00C81C3D"/>
    <w:rsid w:val="00C82542"/>
    <w:rsid w:val="00C82DDD"/>
    <w:rsid w:val="00C82E0D"/>
    <w:rsid w:val="00C830A3"/>
    <w:rsid w:val="00C84579"/>
    <w:rsid w:val="00C84FBC"/>
    <w:rsid w:val="00C8605F"/>
    <w:rsid w:val="00C93206"/>
    <w:rsid w:val="00C96FDE"/>
    <w:rsid w:val="00C9769B"/>
    <w:rsid w:val="00CA0923"/>
    <w:rsid w:val="00CA0AE2"/>
    <w:rsid w:val="00CA0B2A"/>
    <w:rsid w:val="00CA33CC"/>
    <w:rsid w:val="00CA709D"/>
    <w:rsid w:val="00CA7A81"/>
    <w:rsid w:val="00CB1120"/>
    <w:rsid w:val="00CB119B"/>
    <w:rsid w:val="00CB3248"/>
    <w:rsid w:val="00CB35BE"/>
    <w:rsid w:val="00CB4649"/>
    <w:rsid w:val="00CC1A6B"/>
    <w:rsid w:val="00CC3564"/>
    <w:rsid w:val="00CC427B"/>
    <w:rsid w:val="00CC5850"/>
    <w:rsid w:val="00CC6137"/>
    <w:rsid w:val="00CD1C92"/>
    <w:rsid w:val="00CD38BC"/>
    <w:rsid w:val="00CD3F37"/>
    <w:rsid w:val="00CD415F"/>
    <w:rsid w:val="00CD483D"/>
    <w:rsid w:val="00CE069D"/>
    <w:rsid w:val="00CE0C43"/>
    <w:rsid w:val="00CE38D8"/>
    <w:rsid w:val="00CE3F68"/>
    <w:rsid w:val="00CE507E"/>
    <w:rsid w:val="00CE5267"/>
    <w:rsid w:val="00CE58D8"/>
    <w:rsid w:val="00CE5C4C"/>
    <w:rsid w:val="00CE6878"/>
    <w:rsid w:val="00CE68BA"/>
    <w:rsid w:val="00CE7E23"/>
    <w:rsid w:val="00CF03C5"/>
    <w:rsid w:val="00CF4B48"/>
    <w:rsid w:val="00CF4B68"/>
    <w:rsid w:val="00CF50F8"/>
    <w:rsid w:val="00CF62E7"/>
    <w:rsid w:val="00CF7ADD"/>
    <w:rsid w:val="00D00B85"/>
    <w:rsid w:val="00D00F1E"/>
    <w:rsid w:val="00D01921"/>
    <w:rsid w:val="00D02A9E"/>
    <w:rsid w:val="00D07EBD"/>
    <w:rsid w:val="00D07F99"/>
    <w:rsid w:val="00D105E3"/>
    <w:rsid w:val="00D134F2"/>
    <w:rsid w:val="00D13CF4"/>
    <w:rsid w:val="00D150B1"/>
    <w:rsid w:val="00D15AB0"/>
    <w:rsid w:val="00D17746"/>
    <w:rsid w:val="00D2003F"/>
    <w:rsid w:val="00D20835"/>
    <w:rsid w:val="00D20BA8"/>
    <w:rsid w:val="00D21354"/>
    <w:rsid w:val="00D22D7F"/>
    <w:rsid w:val="00D2375B"/>
    <w:rsid w:val="00D24BE0"/>
    <w:rsid w:val="00D25D45"/>
    <w:rsid w:val="00D33936"/>
    <w:rsid w:val="00D35CCD"/>
    <w:rsid w:val="00D36782"/>
    <w:rsid w:val="00D37BEF"/>
    <w:rsid w:val="00D37D05"/>
    <w:rsid w:val="00D40D10"/>
    <w:rsid w:val="00D45CF0"/>
    <w:rsid w:val="00D50306"/>
    <w:rsid w:val="00D51E08"/>
    <w:rsid w:val="00D53FEE"/>
    <w:rsid w:val="00D558C9"/>
    <w:rsid w:val="00D55D95"/>
    <w:rsid w:val="00D56582"/>
    <w:rsid w:val="00D57BFA"/>
    <w:rsid w:val="00D61EAB"/>
    <w:rsid w:val="00D63398"/>
    <w:rsid w:val="00D646A1"/>
    <w:rsid w:val="00D64CFA"/>
    <w:rsid w:val="00D677F5"/>
    <w:rsid w:val="00D7157C"/>
    <w:rsid w:val="00D778DA"/>
    <w:rsid w:val="00D77C21"/>
    <w:rsid w:val="00D808BC"/>
    <w:rsid w:val="00D81125"/>
    <w:rsid w:val="00D81B2D"/>
    <w:rsid w:val="00D83FEE"/>
    <w:rsid w:val="00D843B3"/>
    <w:rsid w:val="00D84DC2"/>
    <w:rsid w:val="00D862AE"/>
    <w:rsid w:val="00D8634F"/>
    <w:rsid w:val="00D865B1"/>
    <w:rsid w:val="00D90B67"/>
    <w:rsid w:val="00D9145D"/>
    <w:rsid w:val="00D92890"/>
    <w:rsid w:val="00D93032"/>
    <w:rsid w:val="00D93966"/>
    <w:rsid w:val="00D94A25"/>
    <w:rsid w:val="00D9555A"/>
    <w:rsid w:val="00D95D11"/>
    <w:rsid w:val="00DA0881"/>
    <w:rsid w:val="00DA1FE5"/>
    <w:rsid w:val="00DA4F91"/>
    <w:rsid w:val="00DA5322"/>
    <w:rsid w:val="00DA65E7"/>
    <w:rsid w:val="00DA6DA0"/>
    <w:rsid w:val="00DA727B"/>
    <w:rsid w:val="00DB05D3"/>
    <w:rsid w:val="00DB1D98"/>
    <w:rsid w:val="00DB4F02"/>
    <w:rsid w:val="00DB5729"/>
    <w:rsid w:val="00DB6337"/>
    <w:rsid w:val="00DB6A6C"/>
    <w:rsid w:val="00DC09AE"/>
    <w:rsid w:val="00DC1C76"/>
    <w:rsid w:val="00DC418B"/>
    <w:rsid w:val="00DC5AD9"/>
    <w:rsid w:val="00DC6C4F"/>
    <w:rsid w:val="00DC6FFC"/>
    <w:rsid w:val="00DD454B"/>
    <w:rsid w:val="00DD52E4"/>
    <w:rsid w:val="00DD5760"/>
    <w:rsid w:val="00DD585D"/>
    <w:rsid w:val="00DD5F85"/>
    <w:rsid w:val="00DD6259"/>
    <w:rsid w:val="00DE25AE"/>
    <w:rsid w:val="00DE2E52"/>
    <w:rsid w:val="00DE2F5D"/>
    <w:rsid w:val="00DE569A"/>
    <w:rsid w:val="00DE5F41"/>
    <w:rsid w:val="00DF04A5"/>
    <w:rsid w:val="00DF07ED"/>
    <w:rsid w:val="00DF2A45"/>
    <w:rsid w:val="00DF3190"/>
    <w:rsid w:val="00DF385C"/>
    <w:rsid w:val="00DF4079"/>
    <w:rsid w:val="00E03C41"/>
    <w:rsid w:val="00E04691"/>
    <w:rsid w:val="00E0520D"/>
    <w:rsid w:val="00E068BC"/>
    <w:rsid w:val="00E06CF5"/>
    <w:rsid w:val="00E1157A"/>
    <w:rsid w:val="00E123F2"/>
    <w:rsid w:val="00E1265E"/>
    <w:rsid w:val="00E144DB"/>
    <w:rsid w:val="00E15692"/>
    <w:rsid w:val="00E17511"/>
    <w:rsid w:val="00E17A7B"/>
    <w:rsid w:val="00E17BD0"/>
    <w:rsid w:val="00E2189E"/>
    <w:rsid w:val="00E21EBB"/>
    <w:rsid w:val="00E25197"/>
    <w:rsid w:val="00E309CE"/>
    <w:rsid w:val="00E3598D"/>
    <w:rsid w:val="00E36857"/>
    <w:rsid w:val="00E37266"/>
    <w:rsid w:val="00E41ACC"/>
    <w:rsid w:val="00E42022"/>
    <w:rsid w:val="00E43729"/>
    <w:rsid w:val="00E43EAF"/>
    <w:rsid w:val="00E4542D"/>
    <w:rsid w:val="00E45CCB"/>
    <w:rsid w:val="00E504E5"/>
    <w:rsid w:val="00E52CB9"/>
    <w:rsid w:val="00E54809"/>
    <w:rsid w:val="00E55DE7"/>
    <w:rsid w:val="00E561F6"/>
    <w:rsid w:val="00E57C07"/>
    <w:rsid w:val="00E57F06"/>
    <w:rsid w:val="00E62261"/>
    <w:rsid w:val="00E67335"/>
    <w:rsid w:val="00E7629E"/>
    <w:rsid w:val="00E76CB7"/>
    <w:rsid w:val="00E76E85"/>
    <w:rsid w:val="00E77F48"/>
    <w:rsid w:val="00E80360"/>
    <w:rsid w:val="00E81F79"/>
    <w:rsid w:val="00E83A9A"/>
    <w:rsid w:val="00E84727"/>
    <w:rsid w:val="00E84FE5"/>
    <w:rsid w:val="00E87974"/>
    <w:rsid w:val="00E90BE3"/>
    <w:rsid w:val="00E91C9A"/>
    <w:rsid w:val="00E93EE1"/>
    <w:rsid w:val="00E9578C"/>
    <w:rsid w:val="00E96958"/>
    <w:rsid w:val="00EA0089"/>
    <w:rsid w:val="00EA19B1"/>
    <w:rsid w:val="00EA240E"/>
    <w:rsid w:val="00EA25D4"/>
    <w:rsid w:val="00EA407A"/>
    <w:rsid w:val="00EA65A0"/>
    <w:rsid w:val="00EA6F29"/>
    <w:rsid w:val="00EB03AF"/>
    <w:rsid w:val="00EB13EB"/>
    <w:rsid w:val="00EB2DFC"/>
    <w:rsid w:val="00EB3BE1"/>
    <w:rsid w:val="00EB4251"/>
    <w:rsid w:val="00EB7320"/>
    <w:rsid w:val="00EC098E"/>
    <w:rsid w:val="00EC1D73"/>
    <w:rsid w:val="00EC245D"/>
    <w:rsid w:val="00EC3745"/>
    <w:rsid w:val="00EC3B23"/>
    <w:rsid w:val="00EC6A36"/>
    <w:rsid w:val="00EC716F"/>
    <w:rsid w:val="00ED0F98"/>
    <w:rsid w:val="00ED1144"/>
    <w:rsid w:val="00ED21B1"/>
    <w:rsid w:val="00ED475B"/>
    <w:rsid w:val="00ED5695"/>
    <w:rsid w:val="00ED7C95"/>
    <w:rsid w:val="00EE2B79"/>
    <w:rsid w:val="00EE3449"/>
    <w:rsid w:val="00EE3C94"/>
    <w:rsid w:val="00EE470A"/>
    <w:rsid w:val="00EE56D0"/>
    <w:rsid w:val="00EF009E"/>
    <w:rsid w:val="00EF0F40"/>
    <w:rsid w:val="00EF1387"/>
    <w:rsid w:val="00EF28A5"/>
    <w:rsid w:val="00EF4896"/>
    <w:rsid w:val="00EF5895"/>
    <w:rsid w:val="00F02217"/>
    <w:rsid w:val="00F04838"/>
    <w:rsid w:val="00F060BA"/>
    <w:rsid w:val="00F0701B"/>
    <w:rsid w:val="00F07D9B"/>
    <w:rsid w:val="00F13830"/>
    <w:rsid w:val="00F14199"/>
    <w:rsid w:val="00F15D6F"/>
    <w:rsid w:val="00F220DB"/>
    <w:rsid w:val="00F2220E"/>
    <w:rsid w:val="00F223AA"/>
    <w:rsid w:val="00F23F4D"/>
    <w:rsid w:val="00F25BE3"/>
    <w:rsid w:val="00F262AE"/>
    <w:rsid w:val="00F26457"/>
    <w:rsid w:val="00F27284"/>
    <w:rsid w:val="00F27FCB"/>
    <w:rsid w:val="00F30001"/>
    <w:rsid w:val="00F3012F"/>
    <w:rsid w:val="00F34433"/>
    <w:rsid w:val="00F34D13"/>
    <w:rsid w:val="00F3676E"/>
    <w:rsid w:val="00F3766B"/>
    <w:rsid w:val="00F408E6"/>
    <w:rsid w:val="00F43EE1"/>
    <w:rsid w:val="00F440DF"/>
    <w:rsid w:val="00F444A7"/>
    <w:rsid w:val="00F451E3"/>
    <w:rsid w:val="00F45262"/>
    <w:rsid w:val="00F45AC7"/>
    <w:rsid w:val="00F461DF"/>
    <w:rsid w:val="00F46948"/>
    <w:rsid w:val="00F50361"/>
    <w:rsid w:val="00F5110B"/>
    <w:rsid w:val="00F51CEF"/>
    <w:rsid w:val="00F52AF8"/>
    <w:rsid w:val="00F53791"/>
    <w:rsid w:val="00F54B87"/>
    <w:rsid w:val="00F55D78"/>
    <w:rsid w:val="00F574B8"/>
    <w:rsid w:val="00F5753F"/>
    <w:rsid w:val="00F5791F"/>
    <w:rsid w:val="00F609AB"/>
    <w:rsid w:val="00F61F72"/>
    <w:rsid w:val="00F6333B"/>
    <w:rsid w:val="00F63880"/>
    <w:rsid w:val="00F655DB"/>
    <w:rsid w:val="00F813C9"/>
    <w:rsid w:val="00F85EB3"/>
    <w:rsid w:val="00F86904"/>
    <w:rsid w:val="00F86F5C"/>
    <w:rsid w:val="00F9047A"/>
    <w:rsid w:val="00F90682"/>
    <w:rsid w:val="00F91041"/>
    <w:rsid w:val="00F915BC"/>
    <w:rsid w:val="00F92396"/>
    <w:rsid w:val="00F95C17"/>
    <w:rsid w:val="00FA06CB"/>
    <w:rsid w:val="00FA4748"/>
    <w:rsid w:val="00FA47C6"/>
    <w:rsid w:val="00FA7330"/>
    <w:rsid w:val="00FB0AC7"/>
    <w:rsid w:val="00FB0BCB"/>
    <w:rsid w:val="00FB19E7"/>
    <w:rsid w:val="00FB436D"/>
    <w:rsid w:val="00FB4F36"/>
    <w:rsid w:val="00FC28B1"/>
    <w:rsid w:val="00FC29C0"/>
    <w:rsid w:val="00FC49BA"/>
    <w:rsid w:val="00FC5463"/>
    <w:rsid w:val="00FC59D9"/>
    <w:rsid w:val="00FC5A94"/>
    <w:rsid w:val="00FD0D21"/>
    <w:rsid w:val="00FD16D5"/>
    <w:rsid w:val="00FD21BF"/>
    <w:rsid w:val="00FD27E3"/>
    <w:rsid w:val="00FD3EAC"/>
    <w:rsid w:val="00FD4BDB"/>
    <w:rsid w:val="00FD5C76"/>
    <w:rsid w:val="00FE3ECF"/>
    <w:rsid w:val="00FE47FA"/>
    <w:rsid w:val="00FE4AF0"/>
    <w:rsid w:val="00FE5C6E"/>
    <w:rsid w:val="00FE6FE7"/>
    <w:rsid w:val="00FE7187"/>
    <w:rsid w:val="00FF0165"/>
    <w:rsid w:val="00FF1D4A"/>
    <w:rsid w:val="00FF2740"/>
    <w:rsid w:val="00FF2FBF"/>
    <w:rsid w:val="00FF323E"/>
    <w:rsid w:val="00FF340A"/>
    <w:rsid w:val="00FF5621"/>
    <w:rsid w:val="00FF6E63"/>
    <w:rsid w:val="00FF74B7"/>
    <w:rsid w:val="00FF7511"/>
    <w:rsid w:val="00FF7D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C884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711"/>
    <w:pPr>
      <w:spacing w:after="60" w:line="276" w:lineRule="auto"/>
    </w:pPr>
  </w:style>
  <w:style w:type="paragraph" w:styleId="10">
    <w:name w:val="heading 1"/>
    <w:next w:val="a"/>
    <w:link w:val="11"/>
    <w:unhideWhenUsed/>
    <w:qFormat/>
    <w:rsid w:val="00EF009E"/>
    <w:pPr>
      <w:keepNext/>
      <w:keepLines/>
      <w:spacing w:before="360" w:after="120" w:line="247" w:lineRule="auto"/>
      <w:outlineLvl w:val="0"/>
    </w:pPr>
    <w:rPr>
      <w:rFonts w:ascii="Calibri" w:eastAsia="Calibri" w:hAnsi="Calibri" w:cs="Calibri"/>
      <w:b/>
      <w:color w:val="0069AA"/>
      <w:sz w:val="32"/>
    </w:rPr>
  </w:style>
  <w:style w:type="paragraph" w:styleId="2">
    <w:name w:val="heading 2"/>
    <w:basedOn w:val="a"/>
    <w:next w:val="a"/>
    <w:link w:val="20"/>
    <w:qFormat/>
    <w:rsid w:val="007A6306"/>
    <w:pPr>
      <w:keepNext/>
      <w:suppressAutoHyphens/>
      <w:spacing w:before="240" w:line="240" w:lineRule="auto"/>
      <w:outlineLvl w:val="1"/>
    </w:pPr>
    <w:rPr>
      <w:rFonts w:eastAsia="Batang" w:cs="Arial"/>
      <w:b/>
      <w:bCs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3F6719"/>
    <w:pPr>
      <w:keepNext/>
      <w:spacing w:before="240"/>
      <w:outlineLvl w:val="2"/>
    </w:pPr>
    <w:rPr>
      <w:rFonts w:asciiTheme="majorHAnsi" w:hAnsiTheme="majorHAnsi"/>
      <w:b/>
      <w:bCs/>
      <w:szCs w:val="26"/>
      <w:lang w:val="en-US"/>
    </w:rPr>
  </w:style>
  <w:style w:type="paragraph" w:styleId="4">
    <w:name w:val="heading 4"/>
    <w:basedOn w:val="a"/>
    <w:next w:val="a"/>
    <w:link w:val="40"/>
    <w:qFormat/>
    <w:rsid w:val="003F6719"/>
    <w:pPr>
      <w:keepNext/>
      <w:spacing w:before="240"/>
      <w:outlineLvl w:val="3"/>
    </w:pPr>
    <w:rPr>
      <w:rFonts w:ascii="Verdana" w:hAnsi="Verdana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qFormat/>
    <w:rsid w:val="004967BF"/>
    <w:pPr>
      <w:keepNext/>
      <w:tabs>
        <w:tab w:val="num" w:pos="1008"/>
      </w:tabs>
      <w:overflowPunct w:val="0"/>
      <w:autoSpaceDE w:val="0"/>
      <w:autoSpaceDN w:val="0"/>
      <w:adjustRightInd w:val="0"/>
      <w:spacing w:after="0" w:line="240" w:lineRule="auto"/>
      <w:ind w:left="1008" w:hanging="1008"/>
      <w:jc w:val="center"/>
      <w:textAlignment w:val="baseline"/>
      <w:outlineLvl w:val="4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967BF"/>
    <w:pPr>
      <w:keepNext/>
      <w:shd w:val="clear" w:color="auto" w:fill="FFFFFF"/>
      <w:tabs>
        <w:tab w:val="num" w:pos="1152"/>
      </w:tabs>
      <w:overflowPunct w:val="0"/>
      <w:autoSpaceDE w:val="0"/>
      <w:autoSpaceDN w:val="0"/>
      <w:adjustRightInd w:val="0"/>
      <w:spacing w:after="0" w:line="240" w:lineRule="auto"/>
      <w:ind w:left="1152" w:hanging="1152"/>
      <w:textAlignment w:val="baseline"/>
      <w:outlineLvl w:val="5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4967BF"/>
    <w:pPr>
      <w:keepNext/>
      <w:tabs>
        <w:tab w:val="num" w:pos="1296"/>
      </w:tabs>
      <w:overflowPunct w:val="0"/>
      <w:autoSpaceDE w:val="0"/>
      <w:autoSpaceDN w:val="0"/>
      <w:adjustRightInd w:val="0"/>
      <w:spacing w:after="0" w:line="240" w:lineRule="auto"/>
      <w:ind w:left="1296" w:hanging="1296"/>
      <w:jc w:val="center"/>
      <w:textAlignment w:val="baseline"/>
      <w:outlineLvl w:val="6"/>
    </w:pPr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4967BF"/>
    <w:pPr>
      <w:tabs>
        <w:tab w:val="num" w:pos="1440"/>
      </w:tabs>
      <w:spacing w:before="24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4967BF"/>
    <w:pPr>
      <w:keepNext/>
      <w:shd w:val="clear" w:color="auto" w:fill="FFFFFF"/>
      <w:tabs>
        <w:tab w:val="num" w:pos="1584"/>
        <w:tab w:val="left" w:pos="6744"/>
      </w:tabs>
      <w:overflowPunct w:val="0"/>
      <w:autoSpaceDE w:val="0"/>
      <w:autoSpaceDN w:val="0"/>
      <w:adjustRightInd w:val="0"/>
      <w:spacing w:after="0" w:line="240" w:lineRule="auto"/>
      <w:ind w:left="1584" w:hanging="1584"/>
      <w:textAlignment w:val="baseline"/>
      <w:outlineLvl w:val="8"/>
    </w:pPr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F6719"/>
    <w:rPr>
      <w:rFonts w:asciiTheme="majorHAnsi" w:hAnsiTheme="majorHAnsi"/>
      <w:b/>
      <w:bCs/>
      <w:sz w:val="24"/>
      <w:szCs w:val="26"/>
      <w:lang w:val="en-US"/>
    </w:rPr>
  </w:style>
  <w:style w:type="character" w:customStyle="1" w:styleId="40">
    <w:name w:val="Заголовок 4 Знак"/>
    <w:basedOn w:val="a0"/>
    <w:link w:val="4"/>
    <w:rsid w:val="003F6719"/>
    <w:rPr>
      <w:rFonts w:ascii="Verdana" w:hAnsi="Verdana"/>
      <w:b/>
      <w:bCs/>
      <w:sz w:val="20"/>
      <w:szCs w:val="28"/>
      <w:lang w:val="en-US"/>
    </w:rPr>
  </w:style>
  <w:style w:type="character" w:customStyle="1" w:styleId="20">
    <w:name w:val="Заголовок 2 Знак"/>
    <w:link w:val="2"/>
    <w:rsid w:val="007A6306"/>
    <w:rPr>
      <w:rFonts w:eastAsia="Batang" w:cs="Arial"/>
      <w:b/>
      <w:bCs/>
      <w:iCs/>
      <w:sz w:val="28"/>
      <w:szCs w:val="28"/>
      <w:lang w:eastAsia="ar-SA"/>
    </w:rPr>
  </w:style>
  <w:style w:type="paragraph" w:customStyle="1" w:styleId="a3">
    <w:name w:val="Врезка"/>
    <w:basedOn w:val="a4"/>
    <w:link w:val="a5"/>
    <w:autoRedefine/>
    <w:qFormat/>
    <w:rsid w:val="009870F0"/>
    <w:pPr>
      <w:widowControl w:val="0"/>
      <w:pBdr>
        <w:top w:val="single" w:sz="6" w:space="10" w:color="auto"/>
        <w:left w:val="single" w:sz="6" w:space="10" w:color="auto"/>
        <w:bottom w:val="single" w:sz="6" w:space="10" w:color="auto"/>
        <w:right w:val="single" w:sz="6" w:space="10" w:color="auto"/>
      </w:pBdr>
      <w:spacing w:before="120"/>
      <w:ind w:left="0" w:firstLine="567"/>
    </w:pPr>
    <w:rPr>
      <w:rFonts w:asciiTheme="minorHAnsi" w:hAnsiTheme="minorHAnsi"/>
      <w:i/>
      <w:lang w:val="en-US"/>
    </w:rPr>
  </w:style>
  <w:style w:type="character" w:customStyle="1" w:styleId="a5">
    <w:name w:val="Врезка Знак"/>
    <w:basedOn w:val="a6"/>
    <w:link w:val="a3"/>
    <w:rsid w:val="009870F0"/>
    <w:rPr>
      <w:rFonts w:asciiTheme="majorHAnsi" w:eastAsiaTheme="majorEastAsia" w:hAnsiTheme="majorHAnsi" w:cstheme="majorBidi"/>
      <w:i/>
      <w:sz w:val="24"/>
      <w:szCs w:val="24"/>
      <w:shd w:val="pct20" w:color="auto" w:fill="auto"/>
      <w:lang w:val="en-US"/>
    </w:rPr>
  </w:style>
  <w:style w:type="paragraph" w:styleId="a4">
    <w:name w:val="Message Header"/>
    <w:basedOn w:val="a"/>
    <w:link w:val="a6"/>
    <w:uiPriority w:val="99"/>
    <w:semiHidden/>
    <w:unhideWhenUsed/>
    <w:rsid w:val="009870F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a6">
    <w:name w:val="Шапка Знак"/>
    <w:basedOn w:val="a0"/>
    <w:link w:val="a4"/>
    <w:uiPriority w:val="99"/>
    <w:semiHidden/>
    <w:rsid w:val="009870F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character" w:customStyle="1" w:styleId="11">
    <w:name w:val="Заголовок 1 Знак"/>
    <w:link w:val="10"/>
    <w:uiPriority w:val="9"/>
    <w:rsid w:val="00EF009E"/>
    <w:rPr>
      <w:rFonts w:ascii="Calibri" w:eastAsia="Calibri" w:hAnsi="Calibri" w:cs="Calibri"/>
      <w:b/>
      <w:color w:val="0069AA"/>
      <w:sz w:val="32"/>
    </w:rPr>
  </w:style>
  <w:style w:type="paragraph" w:styleId="a7">
    <w:name w:val="Intense Quote"/>
    <w:basedOn w:val="a"/>
    <w:next w:val="a"/>
    <w:link w:val="a8"/>
    <w:uiPriority w:val="30"/>
    <w:qFormat/>
    <w:rsid w:val="00EF009E"/>
    <w:pPr>
      <w:pBdr>
        <w:top w:val="single" w:sz="4" w:space="10" w:color="5B9BD5" w:themeColor="accent1"/>
        <w:bottom w:val="single" w:sz="4" w:space="10" w:color="5B9BD5" w:themeColor="accent1"/>
      </w:pBdr>
      <w:spacing w:before="240" w:after="240"/>
      <w:ind w:left="867" w:right="862" w:hanging="11"/>
    </w:pPr>
    <w:rPr>
      <w:rFonts w:ascii="Calibri" w:eastAsia="Calibri" w:hAnsi="Calibri" w:cs="Calibri"/>
      <w:i/>
      <w:iCs/>
      <w:color w:val="5B9BD5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EF009E"/>
    <w:rPr>
      <w:rFonts w:ascii="Calibri" w:eastAsia="Calibri" w:hAnsi="Calibri" w:cs="Calibri"/>
      <w:i/>
      <w:iCs/>
      <w:color w:val="5B9BD5" w:themeColor="accent1"/>
    </w:rPr>
  </w:style>
  <w:style w:type="table" w:styleId="a9">
    <w:name w:val="Table Grid"/>
    <w:basedOn w:val="a1"/>
    <w:uiPriority w:val="59"/>
    <w:rsid w:val="006B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12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unhideWhenUsed/>
    <w:rsid w:val="008257DE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8257DE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8257DE"/>
    <w:rPr>
      <w:vertAlign w:val="superscript"/>
    </w:rPr>
  </w:style>
  <w:style w:type="character" w:customStyle="1" w:styleId="st">
    <w:name w:val="st"/>
    <w:basedOn w:val="a0"/>
    <w:rsid w:val="00F92396"/>
  </w:style>
  <w:style w:type="character" w:styleId="ae">
    <w:name w:val="Emphasis"/>
    <w:basedOn w:val="a0"/>
    <w:uiPriority w:val="20"/>
    <w:qFormat/>
    <w:rsid w:val="00F92396"/>
    <w:rPr>
      <w:i/>
      <w:iCs/>
    </w:rPr>
  </w:style>
  <w:style w:type="character" w:styleId="af">
    <w:name w:val="Strong"/>
    <w:basedOn w:val="a0"/>
    <w:uiPriority w:val="22"/>
    <w:qFormat/>
    <w:rsid w:val="00B30802"/>
    <w:rPr>
      <w:b/>
      <w:bCs/>
    </w:rPr>
  </w:style>
  <w:style w:type="character" w:styleId="af0">
    <w:name w:val="Hyperlink"/>
    <w:basedOn w:val="a0"/>
    <w:uiPriority w:val="99"/>
    <w:unhideWhenUsed/>
    <w:rsid w:val="00623E57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B01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B01971"/>
    <w:rPr>
      <w:rFonts w:ascii="Segoe UI" w:hAnsi="Segoe UI" w:cs="Segoe UI"/>
      <w:sz w:val="18"/>
      <w:szCs w:val="18"/>
    </w:rPr>
  </w:style>
  <w:style w:type="character" w:styleId="af3">
    <w:name w:val="Subtle Reference"/>
    <w:basedOn w:val="a0"/>
    <w:uiPriority w:val="31"/>
    <w:qFormat/>
    <w:rsid w:val="003B3460"/>
    <w:rPr>
      <w:smallCaps/>
      <w:color w:val="5A5A5A" w:themeColor="text1" w:themeTint="A5"/>
    </w:rPr>
  </w:style>
  <w:style w:type="character" w:styleId="af4">
    <w:name w:val="FollowedHyperlink"/>
    <w:basedOn w:val="a0"/>
    <w:uiPriority w:val="99"/>
    <w:semiHidden/>
    <w:unhideWhenUsed/>
    <w:rsid w:val="00EA19B1"/>
    <w:rPr>
      <w:color w:val="954F72" w:themeColor="followedHyperlink"/>
      <w:u w:val="single"/>
    </w:rPr>
  </w:style>
  <w:style w:type="character" w:styleId="af5">
    <w:name w:val="annotation reference"/>
    <w:basedOn w:val="a0"/>
    <w:uiPriority w:val="99"/>
    <w:semiHidden/>
    <w:unhideWhenUsed/>
    <w:rsid w:val="003A189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3A189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3A189D"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A189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3A189D"/>
    <w:rPr>
      <w:b/>
      <w:bCs/>
      <w:sz w:val="20"/>
      <w:szCs w:val="20"/>
    </w:rPr>
  </w:style>
  <w:style w:type="paragraph" w:styleId="afa">
    <w:name w:val="Revision"/>
    <w:hidden/>
    <w:uiPriority w:val="99"/>
    <w:semiHidden/>
    <w:rsid w:val="003A189D"/>
    <w:pPr>
      <w:spacing w:after="0" w:line="240" w:lineRule="auto"/>
    </w:pPr>
  </w:style>
  <w:style w:type="paragraph" w:styleId="afb">
    <w:name w:val="Plain Text"/>
    <w:basedOn w:val="a"/>
    <w:link w:val="afc"/>
    <w:uiPriority w:val="99"/>
    <w:unhideWhenUsed/>
    <w:rsid w:val="006B3CD3"/>
    <w:pPr>
      <w:spacing w:after="0" w:line="240" w:lineRule="auto"/>
      <w:jc w:val="both"/>
    </w:pPr>
    <w:rPr>
      <w:rFonts w:ascii="Consolas" w:eastAsia="Times New Roman" w:hAnsi="Consolas" w:cs="Times New Roman"/>
      <w:sz w:val="21"/>
      <w:szCs w:val="21"/>
      <w:lang w:val="en-US"/>
    </w:rPr>
  </w:style>
  <w:style w:type="character" w:customStyle="1" w:styleId="afc">
    <w:name w:val="Текст Знак"/>
    <w:basedOn w:val="a0"/>
    <w:link w:val="afb"/>
    <w:uiPriority w:val="99"/>
    <w:rsid w:val="006B3CD3"/>
    <w:rPr>
      <w:rFonts w:ascii="Consolas" w:eastAsia="Times New Roman" w:hAnsi="Consolas" w:cs="Times New Roman"/>
      <w:sz w:val="21"/>
      <w:szCs w:val="21"/>
      <w:lang w:val="en-US"/>
    </w:rPr>
  </w:style>
  <w:style w:type="paragraph" w:styleId="12">
    <w:name w:val="toc 1"/>
    <w:basedOn w:val="a"/>
    <w:next w:val="a"/>
    <w:autoRedefine/>
    <w:uiPriority w:val="39"/>
    <w:unhideWhenUsed/>
    <w:rsid w:val="00D20BA8"/>
    <w:pPr>
      <w:spacing w:before="360" w:after="0"/>
    </w:pPr>
    <w:rPr>
      <w:rFonts w:asciiTheme="majorHAnsi" w:hAnsiTheme="majorHAnsi"/>
      <w:b/>
      <w:bCs/>
      <w:caps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0407C9"/>
    <w:pPr>
      <w:spacing w:before="240" w:after="0"/>
    </w:pPr>
    <w:rPr>
      <w:b/>
      <w:bC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D20BA8"/>
    <w:pPr>
      <w:spacing w:after="0"/>
      <w:ind w:left="220"/>
    </w:pPr>
    <w:rPr>
      <w:sz w:val="20"/>
      <w:szCs w:val="20"/>
    </w:rPr>
  </w:style>
  <w:style w:type="paragraph" w:styleId="afd">
    <w:name w:val="List Paragraph"/>
    <w:uiPriority w:val="34"/>
    <w:qFormat/>
    <w:rsid w:val="004978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ru-RU"/>
    </w:rPr>
  </w:style>
  <w:style w:type="paragraph" w:styleId="afe">
    <w:name w:val="header"/>
    <w:basedOn w:val="a"/>
    <w:link w:val="aff"/>
    <w:uiPriority w:val="99"/>
    <w:unhideWhenUsed/>
    <w:rsid w:val="007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Верхний колонтитул Знак"/>
    <w:basedOn w:val="a0"/>
    <w:link w:val="afe"/>
    <w:uiPriority w:val="99"/>
    <w:rsid w:val="00742C38"/>
  </w:style>
  <w:style w:type="paragraph" w:styleId="aff0">
    <w:name w:val="footer"/>
    <w:basedOn w:val="a"/>
    <w:link w:val="aff1"/>
    <w:uiPriority w:val="99"/>
    <w:unhideWhenUsed/>
    <w:rsid w:val="00742C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Нижний колонтитул Знак"/>
    <w:basedOn w:val="a0"/>
    <w:link w:val="aff0"/>
    <w:uiPriority w:val="99"/>
    <w:rsid w:val="00742C38"/>
  </w:style>
  <w:style w:type="paragraph" w:styleId="HTML">
    <w:name w:val="HTML Preformatted"/>
    <w:basedOn w:val="a"/>
    <w:link w:val="HTML0"/>
    <w:uiPriority w:val="99"/>
    <w:semiHidden/>
    <w:unhideWhenUsed/>
    <w:rsid w:val="00F575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5753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translation-chunk">
    <w:name w:val="translation-chunk"/>
    <w:basedOn w:val="a0"/>
    <w:rsid w:val="00F5753F"/>
  </w:style>
  <w:style w:type="character" w:customStyle="1" w:styleId="50">
    <w:name w:val="Заголовок 5 Знак"/>
    <w:basedOn w:val="a0"/>
    <w:link w:val="5"/>
    <w:rsid w:val="004967BF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967BF"/>
    <w:rPr>
      <w:rFonts w:ascii="Times New Roman CYR" w:eastAsia="Times New Roman" w:hAnsi="Times New Roman CYR" w:cs="Times New Roman"/>
      <w:b/>
      <w:sz w:val="28"/>
      <w:szCs w:val="20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rsid w:val="004967BF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967B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967BF"/>
    <w:rPr>
      <w:rFonts w:ascii="Times New Roman CYR" w:eastAsia="Times New Roman" w:hAnsi="Times New Roman CYR" w:cs="Times New Roman"/>
      <w:sz w:val="24"/>
      <w:szCs w:val="20"/>
      <w:shd w:val="clear" w:color="auto" w:fill="FFFFFF"/>
      <w:lang w:eastAsia="ru-RU"/>
    </w:rPr>
  </w:style>
  <w:style w:type="paragraph" w:customStyle="1" w:styleId="16">
    <w:name w:val="Стиль Заголовок 1 + полужирный После:  6 пт"/>
    <w:basedOn w:val="10"/>
    <w:rsid w:val="004967BF"/>
    <w:pPr>
      <w:keepLines w:val="0"/>
      <w:tabs>
        <w:tab w:val="num" w:pos="0"/>
      </w:tabs>
      <w:overflowPunct w:val="0"/>
      <w:autoSpaceDE w:val="0"/>
      <w:autoSpaceDN w:val="0"/>
      <w:adjustRightInd w:val="0"/>
      <w:spacing w:before="0" w:line="240" w:lineRule="auto"/>
      <w:jc w:val="both"/>
      <w:textAlignment w:val="baseline"/>
    </w:pPr>
    <w:rPr>
      <w:rFonts w:ascii="Times New Roman" w:eastAsia="Times New Roman" w:hAnsi="Times New Roman" w:cs="Times New Roman"/>
      <w:bCs/>
      <w:color w:val="auto"/>
      <w:kern w:val="32"/>
      <w:sz w:val="24"/>
      <w:szCs w:val="20"/>
      <w:lang w:eastAsia="ru-RU"/>
    </w:rPr>
  </w:style>
  <w:style w:type="paragraph" w:styleId="32">
    <w:name w:val="Body Text Indent 3"/>
    <w:basedOn w:val="a"/>
    <w:link w:val="33"/>
    <w:rsid w:val="004967BF"/>
    <w:pPr>
      <w:tabs>
        <w:tab w:val="left" w:pos="252"/>
        <w:tab w:val="left" w:pos="4860"/>
      </w:tabs>
      <w:spacing w:after="0" w:line="240" w:lineRule="auto"/>
      <w:ind w:left="93" w:hanging="1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4967B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0407C9"/>
    <w:pPr>
      <w:spacing w:after="0"/>
      <w:ind w:left="44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0407C9"/>
    <w:pPr>
      <w:spacing w:after="0"/>
      <w:ind w:left="6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unhideWhenUsed/>
    <w:rsid w:val="000407C9"/>
    <w:pPr>
      <w:spacing w:after="0"/>
      <w:ind w:left="88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unhideWhenUsed/>
    <w:rsid w:val="000407C9"/>
    <w:pPr>
      <w:spacing w:after="0"/>
      <w:ind w:left="11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unhideWhenUsed/>
    <w:rsid w:val="000407C9"/>
    <w:pPr>
      <w:spacing w:after="0"/>
      <w:ind w:left="132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0407C9"/>
    <w:pPr>
      <w:spacing w:after="0"/>
      <w:ind w:left="1540"/>
    </w:pPr>
    <w:rPr>
      <w:sz w:val="20"/>
      <w:szCs w:val="20"/>
    </w:rPr>
  </w:style>
  <w:style w:type="character" w:styleId="aff2">
    <w:name w:val="page number"/>
    <w:basedOn w:val="a0"/>
    <w:uiPriority w:val="99"/>
    <w:rsid w:val="00663EAD"/>
    <w:rPr>
      <w:rFonts w:cs="Times New Roman"/>
    </w:rPr>
  </w:style>
  <w:style w:type="paragraph" w:styleId="aff3">
    <w:name w:val="Body Text"/>
    <w:basedOn w:val="a"/>
    <w:link w:val="aff4"/>
    <w:uiPriority w:val="99"/>
    <w:unhideWhenUsed/>
    <w:rsid w:val="00462CAF"/>
    <w:pPr>
      <w:spacing w:after="0" w:line="240" w:lineRule="auto"/>
      <w:jc w:val="center"/>
    </w:pPr>
    <w:rPr>
      <w:color w:val="FFFFFF" w:themeColor="background1"/>
      <w:sz w:val="18"/>
      <w:szCs w:val="18"/>
    </w:rPr>
  </w:style>
  <w:style w:type="character" w:customStyle="1" w:styleId="aff4">
    <w:name w:val="Основной текст Знак"/>
    <w:basedOn w:val="a0"/>
    <w:link w:val="aff3"/>
    <w:uiPriority w:val="99"/>
    <w:rsid w:val="00462CAF"/>
    <w:rPr>
      <w:color w:val="FFFFFF" w:themeColor="background1"/>
      <w:sz w:val="18"/>
      <w:szCs w:val="18"/>
    </w:rPr>
  </w:style>
  <w:style w:type="paragraph" w:styleId="22">
    <w:name w:val="Body Text 2"/>
    <w:basedOn w:val="a"/>
    <w:link w:val="23"/>
    <w:uiPriority w:val="99"/>
    <w:unhideWhenUsed/>
    <w:rsid w:val="00435BB9"/>
    <w:pPr>
      <w:spacing w:after="0" w:line="240" w:lineRule="auto"/>
      <w:jc w:val="center"/>
    </w:pPr>
    <w:rPr>
      <w:color w:val="FFFFFF" w:themeColor="background1"/>
      <w:sz w:val="20"/>
      <w:szCs w:val="20"/>
    </w:rPr>
  </w:style>
  <w:style w:type="character" w:customStyle="1" w:styleId="23">
    <w:name w:val="Основной текст 2 Знак"/>
    <w:basedOn w:val="a0"/>
    <w:link w:val="22"/>
    <w:uiPriority w:val="99"/>
    <w:rsid w:val="00435BB9"/>
    <w:rPr>
      <w:color w:val="FFFFFF" w:themeColor="background1"/>
      <w:sz w:val="20"/>
      <w:szCs w:val="20"/>
    </w:rPr>
  </w:style>
  <w:style w:type="paragraph" w:customStyle="1" w:styleId="headingsection">
    <w:name w:val="heading section"/>
    <w:basedOn w:val="7"/>
    <w:link w:val="headingsectionChar"/>
    <w:qFormat/>
    <w:rsid w:val="005B5213"/>
    <w:pPr>
      <w:numPr>
        <w:numId w:val="6"/>
      </w:numPr>
      <w:spacing w:before="240" w:after="240"/>
    </w:pPr>
    <w:rPr>
      <w:b w:val="0"/>
    </w:rPr>
  </w:style>
  <w:style w:type="character" w:customStyle="1" w:styleId="headingsectionChar">
    <w:name w:val="heading section Char"/>
    <w:basedOn w:val="70"/>
    <w:link w:val="headingsection"/>
    <w:rsid w:val="005B5213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paragraph" w:customStyle="1" w:styleId="1">
    <w:name w:val="!_Список 1"/>
    <w:basedOn w:val="a"/>
    <w:qFormat/>
    <w:rsid w:val="00BB15E7"/>
    <w:pPr>
      <w:numPr>
        <w:numId w:val="18"/>
      </w:numPr>
      <w:tabs>
        <w:tab w:val="left" w:pos="1276"/>
      </w:tabs>
      <w:spacing w:line="360" w:lineRule="auto"/>
      <w:jc w:val="both"/>
    </w:pPr>
    <w:rPr>
      <w:rFonts w:cstheme="minorHAnsi"/>
      <w:sz w:val="28"/>
      <w:szCs w:val="28"/>
      <w:lang w:eastAsia="ar-SA"/>
    </w:rPr>
  </w:style>
  <w:style w:type="paragraph" w:customStyle="1" w:styleId="ConsPlusNormal">
    <w:name w:val="ConsPlusNormal"/>
    <w:rsid w:val="009E3D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1C7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5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6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79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945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36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88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8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2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1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6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66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9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41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2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033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179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029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4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3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7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671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14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1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21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51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92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26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29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4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1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7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2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1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9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1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3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0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3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7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5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7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4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1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0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4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4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3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3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8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54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29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3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2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2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5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3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6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3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8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25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6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4052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1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3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4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87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0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4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91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6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59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1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5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5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7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7656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03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19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8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9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9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25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11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0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7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54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3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7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9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60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6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7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4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2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43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958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457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586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238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79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0460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644">
          <w:marLeft w:val="54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4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83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2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243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0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7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0593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3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.ru/ru/om/om_refer/rerer_strah/" TargetMode="External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D1263C-ECFC-4AEF-927A-88E5FBDA9523}" type="doc">
      <dgm:prSet loTypeId="urn:microsoft.com/office/officeart/2005/8/layout/bProcess3" loCatId="process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ru-RU"/>
        </a:p>
      </dgm:t>
    </dgm:pt>
    <dgm:pt modelId="{02A14E24-8661-46F7-84C3-B6F4A2637F1D}">
      <dgm:prSet phldrT="[Текст]"/>
      <dgm:spPr>
        <a:xfrm>
          <a:off x="78940" y="349"/>
          <a:ext cx="1766138" cy="105968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Анализ перечня госуслуг, функций и полномочий ФОИВ, обращений от участников референтных групп. Формирование сводного перечня ключевых референтных групп</a:t>
          </a:r>
        </a:p>
      </dgm:t>
    </dgm:pt>
    <dgm:pt modelId="{635F498D-D8DC-42CE-8E1B-987765A8ABD1}" type="parTrans" cxnId="{F2D37F6B-3725-4D8D-B041-0A9F44BFFC40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F07F20-A85F-4272-822A-581AF15CF320}" type="sibTrans" cxnId="{F2D37F6B-3725-4D8D-B041-0A9F44BFFC40}">
      <dgm:prSet/>
      <dgm:spPr>
        <a:xfrm>
          <a:off x="1843278" y="484470"/>
          <a:ext cx="375611" cy="91440"/>
        </a:xfrm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8B4BCE6-4BA0-4F5E-A5E3-5FDFBAFF539C}">
      <dgm:prSet phldrT="[Текст]"/>
      <dgm:spPr>
        <a:xfrm>
          <a:off x="4423641" y="349"/>
          <a:ext cx="1766138" cy="1059683"/>
        </a:xfrm>
      </dgm:spPr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Обсуждение общего перечня референтных групп с Общественным советом при ФОИВ (очно или заочно)</a:t>
          </a:r>
        </a:p>
      </dgm:t>
    </dgm:pt>
    <dgm:pt modelId="{27199AEA-80A1-4D18-A51A-6B093D89FD27}" type="parTrans" cxnId="{84DE1EFF-8CF8-44C7-A29B-F021D3399399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BB4F79F-2598-4852-B89A-249FC50CE987}" type="sibTrans" cxnId="{84DE1EFF-8CF8-44C7-A29B-F021D3399399}">
      <dgm:prSet/>
      <dgm:spPr>
        <a:xfrm>
          <a:off x="962009" y="1058232"/>
          <a:ext cx="4344700" cy="375611"/>
        </a:xfrm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2B98D52-2353-4238-B024-BB9A63F4B0C2}">
      <dgm:prSet phldrT="[Текст]"/>
      <dgm:spPr>
        <a:xfrm>
          <a:off x="78940" y="1466244"/>
          <a:ext cx="1766138" cy="1059683"/>
        </a:xfrm>
      </dgm:spPr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Составление перечня участников референтных групп </a:t>
          </a:r>
        </a:p>
      </dgm:t>
    </dgm:pt>
    <dgm:pt modelId="{8F711F30-4470-4D58-A5F6-B857C861FD24}" type="parTrans" cxnId="{DC6C3AA5-5AD0-428E-8E01-D090829FCD4D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F0C9CCF-DAD8-4C5B-879E-BE4A91B00AED}" type="sibTrans" cxnId="{DC6C3AA5-5AD0-428E-8E01-D090829FCD4D}">
      <dgm:prSet/>
      <dgm:spPr>
        <a:xfrm>
          <a:off x="1843278" y="1950365"/>
          <a:ext cx="375611" cy="91440"/>
        </a:xfrm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F5C0BDD-9FAB-4086-B03C-4E5B977FCE87}">
      <dgm:prSet/>
      <dgm:spPr>
        <a:xfrm>
          <a:off x="2251290" y="1466244"/>
          <a:ext cx="1766138" cy="105968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Утверждение перечня участников референтных групп руководителями структурных подразделений и списка референтных групп приказом руководителя ФОИВ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12D4EA-BE2F-486A-8B24-2EFF64FD45A0}" type="parTrans" cxnId="{4A56EF51-A293-4DC1-AC3F-4BBA102D1AB5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FFFD550-47EF-4EBC-A4AC-E20400F2AD3C}" type="sibTrans" cxnId="{4A56EF51-A293-4DC1-AC3F-4BBA102D1AB5}">
      <dgm:prSet/>
      <dgm:spPr>
        <a:xfrm>
          <a:off x="4015629" y="1950365"/>
          <a:ext cx="375611" cy="91440"/>
        </a:xfrm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3777291-CA52-4BE5-B76C-3539362D1C21}">
      <dgm:prSet/>
      <dgm:spPr>
        <a:xfrm>
          <a:off x="4423641" y="1466244"/>
          <a:ext cx="1766138" cy="105968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Размещение утвержденного списка референтных групп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(без персонального состава)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на официальном сайте ФОИВ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77A62F9-D096-438D-97DD-D079983D29FB}" type="parTrans" cxnId="{1E0FBC2B-4D0A-4EB4-B82D-B28A15FBD65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8EA13910-C36F-425C-8930-0888A83048CA}" type="sibTrans" cxnId="{1E0FBC2B-4D0A-4EB4-B82D-B28A15FBD651}">
      <dgm:prSet/>
      <dgm:spPr>
        <a:xfrm>
          <a:off x="962009" y="2524127"/>
          <a:ext cx="4344700" cy="375611"/>
        </a:xfrm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DD4661E-FBB2-4E89-BEEA-4B970B5AAC25}">
      <dgm:prSet phldrT="[Текст]"/>
      <dgm:spPr>
        <a:xfrm>
          <a:off x="78940" y="2932139"/>
          <a:ext cx="1766138" cy="1059683"/>
        </a:xfrm>
      </dgm:spPr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Регулярный (не реже одного раза в год) пересмотр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 актуализация списка референтных групп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B9B34DF-3403-400E-BC18-7DA4263A7634}" type="parTrans" cxnId="{B9799FD7-466D-4FF5-AC80-FCC20AFA78E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6A175EA-6D94-46D9-A8B0-8731FF4A7724}" type="sibTrans" cxnId="{B9799FD7-466D-4FF5-AC80-FCC20AFA78EA}">
      <dgm:prSet/>
      <dgm:spPr>
        <a:xfrm>
          <a:off x="1843278" y="3416260"/>
          <a:ext cx="375611" cy="91440"/>
        </a:xfrm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F579605-443E-4C07-9973-687A0B357157}">
      <dgm:prSet phldrT="[Текст]"/>
      <dgm:spPr>
        <a:xfrm>
          <a:off x="2251290" y="349"/>
          <a:ext cx="1766138" cy="1059683"/>
        </a:xfrm>
      </dgm:spPr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Уточнение списка референтных групп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 со структурными подразделениями, территориальными органами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 (или) РОИВ</a:t>
          </a:r>
        </a:p>
      </dgm:t>
    </dgm:pt>
    <dgm:pt modelId="{732B46AA-4323-4879-A0A1-C4085706A33B}" type="parTrans" cxnId="{81E7A486-0351-4A8C-B03D-23432E40C854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4829E79-4D1F-4DB0-A184-DA34C23CE443}" type="sibTrans" cxnId="{81E7A486-0351-4A8C-B03D-23432E40C854}">
      <dgm:prSet/>
      <dgm:spPr>
        <a:xfrm>
          <a:off x="4015629" y="484470"/>
          <a:ext cx="375611" cy="91440"/>
        </a:xfrm>
      </dgm:spPr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DB015ED-6937-4E52-8236-54318ABE97CD}">
      <dgm:prSet phldrT="[Текст]"/>
      <dgm:spPr>
        <a:xfrm>
          <a:off x="78940" y="2932139"/>
          <a:ext cx="1766138" cy="1059683"/>
        </a:xfrm>
      </dgm:spPr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Включение мероприятий </a:t>
          </a:r>
          <a:b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по взаимодействию </a:t>
          </a:r>
          <a:b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в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ведомственный план открытости (возможно, расширенный план в виде приложения)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6A37BB0-9D49-4A3B-A654-C53F86A53D20}" type="parTrans" cxnId="{2A6A411B-9827-40F0-9F9D-7CBAC8E5C28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3CBA0A6-588D-45C5-B7A3-0060FDC6F466}" type="sibTrans" cxnId="{2A6A411B-9827-40F0-9F9D-7CBAC8E5C282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5D4CA91-3166-47BE-85A4-A07E4850FF08}">
      <dgm:prSet phldrT="[Текст]"/>
      <dgm:spPr>
        <a:xfrm>
          <a:off x="78940" y="2932139"/>
          <a:ext cx="1766138" cy="1059683"/>
        </a:xfrm>
      </dgm:spPr>
      <dgm:t>
        <a:bodyPr/>
        <a:lstStyle/>
        <a:p>
          <a:r>
            <a:rPr lang="ru-RU" dirty="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конкретного мероприятия. </a:t>
          </a: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круга референтных групп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и их участников, относящихся к рассматриваемой проблеме</a:t>
          </a:r>
          <a:endParaRPr lang="ru-RU" dirty="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D69A34B-6C16-4C51-B717-0C2578BE5952}" type="parTrans" cxnId="{E1D5A9E7-9572-49ED-85A3-67A6EB1BBEC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0954D73-E94F-437A-8DDD-6E054D40FE78}" type="sibTrans" cxnId="{E1D5A9E7-9572-49ED-85A3-67A6EB1BBEC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7A94C1BD-1D95-4D5A-AA25-EA87F157F546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Выбор каналов, инструментов и способов коммуникации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 учетом обсуждаемой проблемы, цели взаимодействия, а также имеющихся ресурсов </a:t>
          </a:r>
        </a:p>
      </dgm:t>
    </dgm:pt>
    <dgm:pt modelId="{C843CC88-722F-40B7-A676-43D684B01350}" type="parTrans" cxnId="{987854E9-89B3-4274-B3D5-42A8743200D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9B924A13-32E3-4C02-BDE0-AF96F47A5622}" type="sibTrans" cxnId="{987854E9-89B3-4274-B3D5-42A8743200D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2D88831-3081-4251-A87A-B2846B1040AB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мероприятия с участием референтных групп. Модерирование процесса обсуждения</a:t>
          </a:r>
        </a:p>
      </dgm:t>
    </dgm:pt>
    <dgm:pt modelId="{DF518BD1-3AF5-45FF-ACC5-11B260B7A448}" type="parTrans" cxnId="{FBA5F8C7-C0FA-43F4-AB64-DAF8E005C75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4085E87-53AB-4FC9-9A5D-683E373E9642}" type="sibTrans" cxnId="{FBA5F8C7-C0FA-43F4-AB64-DAF8E005C75A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27E112C-FA38-4604-B484-20096AAD4A47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Формироватние отчета (протокол обсуждения)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 проведении мероприятия </a:t>
          </a:r>
          <a:b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с участием референтных групп (на усмотрение ФОИВ)</a:t>
          </a:r>
        </a:p>
      </dgm:t>
    </dgm:pt>
    <dgm:pt modelId="{3DE34AC3-87BF-43A4-A829-86FEE3E95743}" type="sibTrans" cxnId="{0835892A-29A1-4458-A4ED-B46D01C0274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9FBCD57-0DCC-4D07-A681-E9CCEF6E5741}" type="parTrans" cxnId="{0835892A-29A1-4458-A4ED-B46D01C02746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0D0DE1FC-FB85-42A3-AF8E-FEFEAA0DF2CB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Доработка (при необходимости)  решения (документа, проекта) по итогам обсуждения с референтными группами</a:t>
          </a:r>
        </a:p>
      </dgm:t>
    </dgm:pt>
    <dgm:pt modelId="{B0CE9C08-4ABC-433C-BC3C-403554FC33FF}" type="parTrans" cxnId="{D6490395-A055-441C-891B-D31C3AD363F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34DE7DF-404E-42C6-9123-CC3B173D06E4}" type="sibTrans" cxnId="{D6490395-A055-441C-891B-D31C3AD363F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A52EE0A4-F56E-4A5A-BC34-C6B9117ACD6C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повторного обсуждения (при существенной доработке решения (документа, проекта)) </a:t>
          </a:r>
        </a:p>
      </dgm:t>
    </dgm:pt>
    <dgm:pt modelId="{9A45C35D-A037-45D1-BA80-E3D16DF760B3}" type="parTrans" cxnId="{B045A7C5-118D-4A5A-855A-A394C177C05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14F93DDB-60B2-4CC4-A3B0-3F99B79A917E}" type="sibTrans" cxnId="{B045A7C5-118D-4A5A-855A-A394C177C051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1D84F92-3A97-41CD-9CFF-C371CB7D7556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Фиксация результатов обсужения (сводная таблица ключевых замечаний)</a:t>
          </a:r>
        </a:p>
      </dgm:t>
    </dgm:pt>
    <dgm:pt modelId="{09FC27AC-41A7-4F36-B06F-40EFB4CEF253}" type="parTrans" cxnId="{78385EE4-0B11-46AE-AB13-C995A9BFD6E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D7A7DFC-6B36-48A6-BAD5-9AA734B4D73C}" type="sibTrans" cxnId="{78385EE4-0B11-46AE-AB13-C995A9BFD6E7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BE8C93B-81E1-4BC6-8E65-8EC051538C43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Оценка результативности и качества взаимодействия (один раз в 6 мес.)</a:t>
          </a:r>
        </a:p>
      </dgm:t>
    </dgm:pt>
    <dgm:pt modelId="{9E7B9D45-3792-4C97-BEFC-51CA39A171C1}" type="parTrans" cxnId="{186E649E-2B35-4265-A8E8-17B1F95905B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3C8CC54-0F69-40CA-B41F-5A019DFAAB5E}" type="sibTrans" cxnId="{186E649E-2B35-4265-A8E8-17B1F95905B3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170D8A5-68F7-41A2-8B72-5C8CD13A89D5}">
      <dgm:prSet/>
      <dgm:spPr/>
      <dgm:t>
        <a:bodyPr/>
        <a:lstStyle/>
        <a:p>
          <a:r>
            <a:rPr lang="ru-RU">
              <a:latin typeface="Times New Roman" panose="02020603050405020304" pitchFamily="18" charset="0"/>
              <a:cs typeface="Times New Roman" panose="02020603050405020304" pitchFamily="18" charset="0"/>
            </a:rPr>
            <a:t>Обсуждение результатов взаимодействия с референтными группами на Общественном совете при ФОИВ (в случае необходимости)</a:t>
          </a:r>
        </a:p>
      </dgm:t>
    </dgm:pt>
    <dgm:pt modelId="{45ABBC95-D2E6-4DE6-9C68-3000671139A1}" type="parTrans" cxnId="{563399A2-557A-4AC9-BF34-1FE34E67B29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953FF9D-CCBE-424E-BD52-9C25F8E513FB}" type="sibTrans" cxnId="{563399A2-557A-4AC9-BF34-1FE34E67B29C}">
      <dgm:prSet/>
      <dgm:spPr/>
      <dgm:t>
        <a:bodyPr/>
        <a:lstStyle/>
        <a:p>
          <a:endParaRPr lang="ru-RU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591B0E2-A278-4168-ABC1-833E7639F1A6}" type="pres">
      <dgm:prSet presAssocID="{94D1263C-ECFC-4AEF-927A-88E5FBDA9523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42611A5-FA7D-48EF-A196-407E00FB905A}" type="pres">
      <dgm:prSet presAssocID="{02A14E24-8661-46F7-84C3-B6F4A2637F1D}" presName="node" presStyleLbl="node1" presStyleIdx="0" presStyleCnt="17" custScaleX="83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3D9E70C-9C69-47BE-93C9-44092F771128}" type="pres">
      <dgm:prSet presAssocID="{EFF07F20-A85F-4272-822A-581AF15CF320}" presName="sibTrans" presStyleLbl="sibTrans1D1" presStyleIdx="0" presStyleCnt="16"/>
      <dgm:spPr/>
      <dgm:t>
        <a:bodyPr/>
        <a:lstStyle/>
        <a:p>
          <a:endParaRPr lang="ru-RU"/>
        </a:p>
      </dgm:t>
    </dgm:pt>
    <dgm:pt modelId="{AEDB0A6E-A36B-47C3-80AF-04F85F92A5A1}" type="pres">
      <dgm:prSet presAssocID="{EFF07F20-A85F-4272-822A-581AF15CF320}" presName="connectorText" presStyleLbl="sibTrans1D1" presStyleIdx="0" presStyleCnt="16"/>
      <dgm:spPr/>
      <dgm:t>
        <a:bodyPr/>
        <a:lstStyle/>
        <a:p>
          <a:endParaRPr lang="ru-RU"/>
        </a:p>
      </dgm:t>
    </dgm:pt>
    <dgm:pt modelId="{248201D2-0DD4-4DDE-86E8-079DCAD2F991}" type="pres">
      <dgm:prSet presAssocID="{6F579605-443E-4C07-9973-687A0B357157}" presName="node" presStyleLbl="node1" presStyleIdx="1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B727FD-0A35-4A94-936A-43EEC9890FAC}" type="pres">
      <dgm:prSet presAssocID="{E4829E79-4D1F-4DB0-A184-DA34C23CE443}" presName="sibTrans" presStyleLbl="sibTrans1D1" presStyleIdx="1" presStyleCnt="16"/>
      <dgm:spPr/>
      <dgm:t>
        <a:bodyPr/>
        <a:lstStyle/>
        <a:p>
          <a:endParaRPr lang="ru-RU"/>
        </a:p>
      </dgm:t>
    </dgm:pt>
    <dgm:pt modelId="{A8AEB52D-DAF3-44B8-9D09-5BD7BC6B91D2}" type="pres">
      <dgm:prSet presAssocID="{E4829E79-4D1F-4DB0-A184-DA34C23CE443}" presName="connectorText" presStyleLbl="sibTrans1D1" presStyleIdx="1" presStyleCnt="16"/>
      <dgm:spPr/>
      <dgm:t>
        <a:bodyPr/>
        <a:lstStyle/>
        <a:p>
          <a:endParaRPr lang="ru-RU"/>
        </a:p>
      </dgm:t>
    </dgm:pt>
    <dgm:pt modelId="{2925CFC9-E78F-4A22-BA01-A5F7B3F682AC}" type="pres">
      <dgm:prSet presAssocID="{E8B4BCE6-4BA0-4F5E-A5E3-5FDFBAFF539C}" presName="node" presStyleLbl="node1" presStyleIdx="2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DC11AB2-4544-4F36-9B6E-0707E1BAC362}" type="pres">
      <dgm:prSet presAssocID="{ABB4F79F-2598-4852-B89A-249FC50CE987}" presName="sibTrans" presStyleLbl="sibTrans1D1" presStyleIdx="2" presStyleCnt="16"/>
      <dgm:spPr/>
      <dgm:t>
        <a:bodyPr/>
        <a:lstStyle/>
        <a:p>
          <a:endParaRPr lang="ru-RU"/>
        </a:p>
      </dgm:t>
    </dgm:pt>
    <dgm:pt modelId="{732FED43-6D61-457F-85F7-104FB7F337F6}" type="pres">
      <dgm:prSet presAssocID="{ABB4F79F-2598-4852-B89A-249FC50CE987}" presName="connectorText" presStyleLbl="sibTrans1D1" presStyleIdx="2" presStyleCnt="16"/>
      <dgm:spPr/>
      <dgm:t>
        <a:bodyPr/>
        <a:lstStyle/>
        <a:p>
          <a:endParaRPr lang="ru-RU"/>
        </a:p>
      </dgm:t>
    </dgm:pt>
    <dgm:pt modelId="{722B81D1-062F-47DD-8031-D1A1CCC76A02}" type="pres">
      <dgm:prSet presAssocID="{92B98D52-2353-4238-B024-BB9A63F4B0C2}" presName="node" presStyleLbl="node1" presStyleIdx="3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87D687E-10D6-42D9-A90E-6106A281DBD1}" type="pres">
      <dgm:prSet presAssocID="{BF0C9CCF-DAD8-4C5B-879E-BE4A91B00AED}" presName="sibTrans" presStyleLbl="sibTrans1D1" presStyleIdx="3" presStyleCnt="16"/>
      <dgm:spPr/>
      <dgm:t>
        <a:bodyPr/>
        <a:lstStyle/>
        <a:p>
          <a:endParaRPr lang="ru-RU"/>
        </a:p>
      </dgm:t>
    </dgm:pt>
    <dgm:pt modelId="{B74E71F3-1E54-470B-A3B6-6DDB93A46811}" type="pres">
      <dgm:prSet presAssocID="{BF0C9CCF-DAD8-4C5B-879E-BE4A91B00AED}" presName="connectorText" presStyleLbl="sibTrans1D1" presStyleIdx="3" presStyleCnt="16"/>
      <dgm:spPr/>
      <dgm:t>
        <a:bodyPr/>
        <a:lstStyle/>
        <a:p>
          <a:endParaRPr lang="ru-RU"/>
        </a:p>
      </dgm:t>
    </dgm:pt>
    <dgm:pt modelId="{E33C59FE-B11E-4444-BA85-B40BD0C436FB}" type="pres">
      <dgm:prSet presAssocID="{EF5C0BDD-9FAB-4086-B03C-4E5B977FCE87}" presName="node" presStyleLbl="node1" presStyleIdx="4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6326BC-4725-4A0B-89AD-07C40F33D740}" type="pres">
      <dgm:prSet presAssocID="{9FFFD550-47EF-4EBC-A4AC-E20400F2AD3C}" presName="sibTrans" presStyleLbl="sibTrans1D1" presStyleIdx="4" presStyleCnt="16"/>
      <dgm:spPr/>
      <dgm:t>
        <a:bodyPr/>
        <a:lstStyle/>
        <a:p>
          <a:endParaRPr lang="ru-RU"/>
        </a:p>
      </dgm:t>
    </dgm:pt>
    <dgm:pt modelId="{8D81BF85-89F7-46EA-AC0F-B053FBAD06E1}" type="pres">
      <dgm:prSet presAssocID="{9FFFD550-47EF-4EBC-A4AC-E20400F2AD3C}" presName="connectorText" presStyleLbl="sibTrans1D1" presStyleIdx="4" presStyleCnt="16"/>
      <dgm:spPr/>
      <dgm:t>
        <a:bodyPr/>
        <a:lstStyle/>
        <a:p>
          <a:endParaRPr lang="ru-RU"/>
        </a:p>
      </dgm:t>
    </dgm:pt>
    <dgm:pt modelId="{E66DFE6D-1055-448D-B979-346ACF25B9A2}" type="pres">
      <dgm:prSet presAssocID="{B3777291-CA52-4BE5-B76C-3539362D1C21}" presName="node" presStyleLbl="node1" presStyleIdx="5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2730A27-9A2B-4372-B0AF-8C97A19B9590}" type="pres">
      <dgm:prSet presAssocID="{8EA13910-C36F-425C-8930-0888A83048CA}" presName="sibTrans" presStyleLbl="sibTrans1D1" presStyleIdx="5" presStyleCnt="16"/>
      <dgm:spPr/>
      <dgm:t>
        <a:bodyPr/>
        <a:lstStyle/>
        <a:p>
          <a:endParaRPr lang="ru-RU"/>
        </a:p>
      </dgm:t>
    </dgm:pt>
    <dgm:pt modelId="{6F12C0E1-7457-41AA-8064-965BCF271811}" type="pres">
      <dgm:prSet presAssocID="{8EA13910-C36F-425C-8930-0888A83048CA}" presName="connectorText" presStyleLbl="sibTrans1D1" presStyleIdx="5" presStyleCnt="16"/>
      <dgm:spPr/>
      <dgm:t>
        <a:bodyPr/>
        <a:lstStyle/>
        <a:p>
          <a:endParaRPr lang="ru-RU"/>
        </a:p>
      </dgm:t>
    </dgm:pt>
    <dgm:pt modelId="{DD9204A9-F114-4828-9FDB-6E91C0EF5494}" type="pres">
      <dgm:prSet presAssocID="{EDD4661E-FBB2-4E89-BEEA-4B970B5AAC25}" presName="node" presStyleLbl="node1" presStyleIdx="6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642CC2-4746-4830-81B0-67FDB2F5649A}" type="pres">
      <dgm:prSet presAssocID="{76A175EA-6D94-46D9-A8B0-8731FF4A7724}" presName="sibTrans" presStyleLbl="sibTrans1D1" presStyleIdx="6" presStyleCnt="16"/>
      <dgm:spPr/>
      <dgm:t>
        <a:bodyPr/>
        <a:lstStyle/>
        <a:p>
          <a:endParaRPr lang="ru-RU"/>
        </a:p>
      </dgm:t>
    </dgm:pt>
    <dgm:pt modelId="{F5738E03-BF77-46A5-8C6D-7E55BA550C8F}" type="pres">
      <dgm:prSet presAssocID="{76A175EA-6D94-46D9-A8B0-8731FF4A7724}" presName="connectorText" presStyleLbl="sibTrans1D1" presStyleIdx="6" presStyleCnt="16"/>
      <dgm:spPr/>
      <dgm:t>
        <a:bodyPr/>
        <a:lstStyle/>
        <a:p>
          <a:endParaRPr lang="ru-RU"/>
        </a:p>
      </dgm:t>
    </dgm:pt>
    <dgm:pt modelId="{4BEADE6B-0646-40E1-94E9-A38BEE4B72D0}" type="pres">
      <dgm:prSet presAssocID="{3DB015ED-6937-4E52-8236-54318ABE97CD}" presName="node" presStyleLbl="node1" presStyleIdx="7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E8363EE-F561-44A6-961F-19301CA9F4B1}" type="pres">
      <dgm:prSet presAssocID="{73CBA0A6-588D-45C5-B7A3-0060FDC6F466}" presName="sibTrans" presStyleLbl="sibTrans1D1" presStyleIdx="7" presStyleCnt="16"/>
      <dgm:spPr/>
      <dgm:t>
        <a:bodyPr/>
        <a:lstStyle/>
        <a:p>
          <a:endParaRPr lang="ru-RU"/>
        </a:p>
      </dgm:t>
    </dgm:pt>
    <dgm:pt modelId="{58872541-82FA-454C-91F0-BDF5D88F12F0}" type="pres">
      <dgm:prSet presAssocID="{73CBA0A6-588D-45C5-B7A3-0060FDC6F466}" presName="connectorText" presStyleLbl="sibTrans1D1" presStyleIdx="7" presStyleCnt="16"/>
      <dgm:spPr/>
      <dgm:t>
        <a:bodyPr/>
        <a:lstStyle/>
        <a:p>
          <a:endParaRPr lang="ru-RU"/>
        </a:p>
      </dgm:t>
    </dgm:pt>
    <dgm:pt modelId="{0168C7F6-83C4-43CD-8D0C-5D8C3AE41072}" type="pres">
      <dgm:prSet presAssocID="{15D4CA91-3166-47BE-85A4-A07E4850FF08}" presName="node" presStyleLbl="node1" presStyleIdx="8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3D251A-7C4A-4313-A215-C3E87771ED7B}" type="pres">
      <dgm:prSet presAssocID="{90954D73-E94F-437A-8DDD-6E054D40FE78}" presName="sibTrans" presStyleLbl="sibTrans1D1" presStyleIdx="8" presStyleCnt="16"/>
      <dgm:spPr/>
      <dgm:t>
        <a:bodyPr/>
        <a:lstStyle/>
        <a:p>
          <a:endParaRPr lang="ru-RU"/>
        </a:p>
      </dgm:t>
    </dgm:pt>
    <dgm:pt modelId="{AE1996CB-4C6E-4C3C-8140-09A0E6F4D34A}" type="pres">
      <dgm:prSet presAssocID="{90954D73-E94F-437A-8DDD-6E054D40FE78}" presName="connectorText" presStyleLbl="sibTrans1D1" presStyleIdx="8" presStyleCnt="16"/>
      <dgm:spPr/>
      <dgm:t>
        <a:bodyPr/>
        <a:lstStyle/>
        <a:p>
          <a:endParaRPr lang="ru-RU"/>
        </a:p>
      </dgm:t>
    </dgm:pt>
    <dgm:pt modelId="{8369392A-5265-4126-B61F-18275B036320}" type="pres">
      <dgm:prSet presAssocID="{7A94C1BD-1D95-4D5A-AA25-EA87F157F546}" presName="node" presStyleLbl="node1" presStyleIdx="9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9EAA955-C571-4335-B258-7F42E3785D95}" type="pres">
      <dgm:prSet presAssocID="{9B924A13-32E3-4C02-BDE0-AF96F47A5622}" presName="sibTrans" presStyleLbl="sibTrans1D1" presStyleIdx="9" presStyleCnt="16"/>
      <dgm:spPr/>
      <dgm:t>
        <a:bodyPr/>
        <a:lstStyle/>
        <a:p>
          <a:endParaRPr lang="ru-RU"/>
        </a:p>
      </dgm:t>
    </dgm:pt>
    <dgm:pt modelId="{11EEAF4E-1E5C-4299-8E02-8B96F17542A7}" type="pres">
      <dgm:prSet presAssocID="{9B924A13-32E3-4C02-BDE0-AF96F47A5622}" presName="connectorText" presStyleLbl="sibTrans1D1" presStyleIdx="9" presStyleCnt="16"/>
      <dgm:spPr/>
      <dgm:t>
        <a:bodyPr/>
        <a:lstStyle/>
        <a:p>
          <a:endParaRPr lang="ru-RU"/>
        </a:p>
      </dgm:t>
    </dgm:pt>
    <dgm:pt modelId="{5EDCFE68-8E6D-4B83-90BA-EE0D56B0A383}" type="pres">
      <dgm:prSet presAssocID="{32D88831-3081-4251-A87A-B2846B1040AB}" presName="node" presStyleLbl="node1" presStyleIdx="10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DDEE04D-6A28-4426-8E8E-A6EE061893C8}" type="pres">
      <dgm:prSet presAssocID="{D4085E87-53AB-4FC9-9A5D-683E373E9642}" presName="sibTrans" presStyleLbl="sibTrans1D1" presStyleIdx="10" presStyleCnt="16"/>
      <dgm:spPr/>
      <dgm:t>
        <a:bodyPr/>
        <a:lstStyle/>
        <a:p>
          <a:endParaRPr lang="ru-RU"/>
        </a:p>
      </dgm:t>
    </dgm:pt>
    <dgm:pt modelId="{938D7B86-6751-4455-A025-94CE3C8C73A5}" type="pres">
      <dgm:prSet presAssocID="{D4085E87-53AB-4FC9-9A5D-683E373E9642}" presName="connectorText" presStyleLbl="sibTrans1D1" presStyleIdx="10" presStyleCnt="16"/>
      <dgm:spPr/>
      <dgm:t>
        <a:bodyPr/>
        <a:lstStyle/>
        <a:p>
          <a:endParaRPr lang="ru-RU"/>
        </a:p>
      </dgm:t>
    </dgm:pt>
    <dgm:pt modelId="{FC9D629A-DA01-4F9B-A90C-8941DACCCED0}" type="pres">
      <dgm:prSet presAssocID="{627E112C-FA38-4604-B484-20096AAD4A47}" presName="node" presStyleLbl="node1" presStyleIdx="11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24E2AE7-432B-4C69-8ABD-1D1BDF305E14}" type="pres">
      <dgm:prSet presAssocID="{3DE34AC3-87BF-43A4-A829-86FEE3E95743}" presName="sibTrans" presStyleLbl="sibTrans1D1" presStyleIdx="11" presStyleCnt="16"/>
      <dgm:spPr/>
      <dgm:t>
        <a:bodyPr/>
        <a:lstStyle/>
        <a:p>
          <a:endParaRPr lang="ru-RU"/>
        </a:p>
      </dgm:t>
    </dgm:pt>
    <dgm:pt modelId="{3C651158-CFEC-4C84-9D8D-F8C93E720C37}" type="pres">
      <dgm:prSet presAssocID="{3DE34AC3-87BF-43A4-A829-86FEE3E95743}" presName="connectorText" presStyleLbl="sibTrans1D1" presStyleIdx="11" presStyleCnt="16"/>
      <dgm:spPr/>
      <dgm:t>
        <a:bodyPr/>
        <a:lstStyle/>
        <a:p>
          <a:endParaRPr lang="ru-RU"/>
        </a:p>
      </dgm:t>
    </dgm:pt>
    <dgm:pt modelId="{9AE6DBFC-F052-485B-BEF6-129A2BE87371}" type="pres">
      <dgm:prSet presAssocID="{0D0DE1FC-FB85-42A3-AF8E-FEFEAA0DF2CB}" presName="node" presStyleLbl="node1" presStyleIdx="12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1DE572B-D364-4A73-84F7-CCC28B9D0912}" type="pres">
      <dgm:prSet presAssocID="{D34DE7DF-404E-42C6-9123-CC3B173D06E4}" presName="sibTrans" presStyleLbl="sibTrans1D1" presStyleIdx="12" presStyleCnt="16"/>
      <dgm:spPr/>
      <dgm:t>
        <a:bodyPr/>
        <a:lstStyle/>
        <a:p>
          <a:endParaRPr lang="ru-RU"/>
        </a:p>
      </dgm:t>
    </dgm:pt>
    <dgm:pt modelId="{34C23844-1451-4A8B-88D6-15CFED587EDE}" type="pres">
      <dgm:prSet presAssocID="{D34DE7DF-404E-42C6-9123-CC3B173D06E4}" presName="connectorText" presStyleLbl="sibTrans1D1" presStyleIdx="12" presStyleCnt="16"/>
      <dgm:spPr/>
      <dgm:t>
        <a:bodyPr/>
        <a:lstStyle/>
        <a:p>
          <a:endParaRPr lang="ru-RU"/>
        </a:p>
      </dgm:t>
    </dgm:pt>
    <dgm:pt modelId="{FADF5741-7A86-425F-B9C3-E5EB99978929}" type="pres">
      <dgm:prSet presAssocID="{A52EE0A4-F56E-4A5A-BC34-C6B9117ACD6C}" presName="node" presStyleLbl="node1" presStyleIdx="13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11AAD2D-49F7-40C2-A5D9-FBAC707D2E05}" type="pres">
      <dgm:prSet presAssocID="{14F93DDB-60B2-4CC4-A3B0-3F99B79A917E}" presName="sibTrans" presStyleLbl="sibTrans1D1" presStyleIdx="13" presStyleCnt="16"/>
      <dgm:spPr/>
      <dgm:t>
        <a:bodyPr/>
        <a:lstStyle/>
        <a:p>
          <a:endParaRPr lang="ru-RU"/>
        </a:p>
      </dgm:t>
    </dgm:pt>
    <dgm:pt modelId="{E35C6B95-1D9D-4453-9080-776DF2A4F4E8}" type="pres">
      <dgm:prSet presAssocID="{14F93DDB-60B2-4CC4-A3B0-3F99B79A917E}" presName="connectorText" presStyleLbl="sibTrans1D1" presStyleIdx="13" presStyleCnt="16"/>
      <dgm:spPr/>
      <dgm:t>
        <a:bodyPr/>
        <a:lstStyle/>
        <a:p>
          <a:endParaRPr lang="ru-RU"/>
        </a:p>
      </dgm:t>
    </dgm:pt>
    <dgm:pt modelId="{9B5F269D-B44D-45F2-8E65-8467BA88B571}" type="pres">
      <dgm:prSet presAssocID="{21D84F92-3A97-41CD-9CFF-C371CB7D7556}" presName="node" presStyleLbl="node1" presStyleIdx="14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63B5A53-C110-460E-82B6-DFF599C6C8C4}" type="pres">
      <dgm:prSet presAssocID="{CD7A7DFC-6B36-48A6-BAD5-9AA734B4D73C}" presName="sibTrans" presStyleLbl="sibTrans1D1" presStyleIdx="14" presStyleCnt="16"/>
      <dgm:spPr/>
      <dgm:t>
        <a:bodyPr/>
        <a:lstStyle/>
        <a:p>
          <a:endParaRPr lang="ru-RU"/>
        </a:p>
      </dgm:t>
    </dgm:pt>
    <dgm:pt modelId="{DEC55FC0-D3BF-418D-B5D6-6A93CDC2EDDB}" type="pres">
      <dgm:prSet presAssocID="{CD7A7DFC-6B36-48A6-BAD5-9AA734B4D73C}" presName="connectorText" presStyleLbl="sibTrans1D1" presStyleIdx="14" presStyleCnt="16"/>
      <dgm:spPr/>
      <dgm:t>
        <a:bodyPr/>
        <a:lstStyle/>
        <a:p>
          <a:endParaRPr lang="ru-RU"/>
        </a:p>
      </dgm:t>
    </dgm:pt>
    <dgm:pt modelId="{B39141A5-CE45-49D7-9127-8AF0680BC3C3}" type="pres">
      <dgm:prSet presAssocID="{D170D8A5-68F7-41A2-8B72-5C8CD13A89D5}" presName="node" presStyleLbl="node1" presStyleIdx="15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0143B7-4DBC-4D07-B04B-4C1A714A04EA}" type="pres">
      <dgm:prSet presAssocID="{2953FF9D-CCBE-424E-BD52-9C25F8E513FB}" presName="sibTrans" presStyleLbl="sibTrans1D1" presStyleIdx="15" presStyleCnt="16"/>
      <dgm:spPr/>
      <dgm:t>
        <a:bodyPr/>
        <a:lstStyle/>
        <a:p>
          <a:endParaRPr lang="ru-RU"/>
        </a:p>
      </dgm:t>
    </dgm:pt>
    <dgm:pt modelId="{8C62E732-F52B-4F89-B536-9AFD58EE18AF}" type="pres">
      <dgm:prSet presAssocID="{2953FF9D-CCBE-424E-BD52-9C25F8E513FB}" presName="connectorText" presStyleLbl="sibTrans1D1" presStyleIdx="15" presStyleCnt="16"/>
      <dgm:spPr/>
      <dgm:t>
        <a:bodyPr/>
        <a:lstStyle/>
        <a:p>
          <a:endParaRPr lang="ru-RU"/>
        </a:p>
      </dgm:t>
    </dgm:pt>
    <dgm:pt modelId="{4FD8CB5B-6D86-482E-9CFC-5B356EF523A4}" type="pres">
      <dgm:prSet presAssocID="{2BE8C93B-81E1-4BC6-8E65-8EC051538C43}" presName="node" presStyleLbl="node1" presStyleIdx="16" presStyleCnt="1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DFE342B7-7428-4FB1-8DAE-B11738F53A61}" type="presOf" srcId="{BF0C9CCF-DAD8-4C5B-879E-BE4A91B00AED}" destId="{C87D687E-10D6-42D9-A90E-6106A281DBD1}" srcOrd="0" destOrd="0" presId="urn:microsoft.com/office/officeart/2005/8/layout/bProcess3"/>
    <dgm:cxn modelId="{BCCC3DB0-FF1A-4F9A-A4D8-345A5B9CA4EB}" type="presOf" srcId="{7A94C1BD-1D95-4D5A-AA25-EA87F157F546}" destId="{8369392A-5265-4126-B61F-18275B036320}" srcOrd="0" destOrd="0" presId="urn:microsoft.com/office/officeart/2005/8/layout/bProcess3"/>
    <dgm:cxn modelId="{5911246E-904F-421A-ADD2-FDE99E321E45}" type="presOf" srcId="{8EA13910-C36F-425C-8930-0888A83048CA}" destId="{A2730A27-9A2B-4372-B0AF-8C97A19B9590}" srcOrd="0" destOrd="0" presId="urn:microsoft.com/office/officeart/2005/8/layout/bProcess3"/>
    <dgm:cxn modelId="{ED170A76-D9B1-4BFA-81BF-FC9D402FBF03}" type="presOf" srcId="{2BE8C93B-81E1-4BC6-8E65-8EC051538C43}" destId="{4FD8CB5B-6D86-482E-9CFC-5B356EF523A4}" srcOrd="0" destOrd="0" presId="urn:microsoft.com/office/officeart/2005/8/layout/bProcess3"/>
    <dgm:cxn modelId="{D3242078-4BFD-4AA7-B45E-A8C3C9E7A0AD}" type="presOf" srcId="{EFF07F20-A85F-4272-822A-581AF15CF320}" destId="{D3D9E70C-9C69-47BE-93C9-44092F771128}" srcOrd="0" destOrd="0" presId="urn:microsoft.com/office/officeart/2005/8/layout/bProcess3"/>
    <dgm:cxn modelId="{2CD6F842-CC13-476B-A081-4A606B856818}" type="presOf" srcId="{02A14E24-8661-46F7-84C3-B6F4A2637F1D}" destId="{B42611A5-FA7D-48EF-A196-407E00FB905A}" srcOrd="0" destOrd="0" presId="urn:microsoft.com/office/officeart/2005/8/layout/bProcess3"/>
    <dgm:cxn modelId="{D6490395-A055-441C-891B-D31C3AD363FC}" srcId="{94D1263C-ECFC-4AEF-927A-88E5FBDA9523}" destId="{0D0DE1FC-FB85-42A3-AF8E-FEFEAA0DF2CB}" srcOrd="12" destOrd="0" parTransId="{B0CE9C08-4ABC-433C-BC3C-403554FC33FF}" sibTransId="{D34DE7DF-404E-42C6-9123-CC3B173D06E4}"/>
    <dgm:cxn modelId="{563399A2-557A-4AC9-BF34-1FE34E67B29C}" srcId="{94D1263C-ECFC-4AEF-927A-88E5FBDA9523}" destId="{D170D8A5-68F7-41A2-8B72-5C8CD13A89D5}" srcOrd="15" destOrd="0" parTransId="{45ABBC95-D2E6-4DE6-9C68-3000671139A1}" sibTransId="{2953FF9D-CCBE-424E-BD52-9C25F8E513FB}"/>
    <dgm:cxn modelId="{78385EE4-0B11-46AE-AB13-C995A9BFD6E7}" srcId="{94D1263C-ECFC-4AEF-927A-88E5FBDA9523}" destId="{21D84F92-3A97-41CD-9CFF-C371CB7D7556}" srcOrd="14" destOrd="0" parTransId="{09FC27AC-41A7-4F36-B06F-40EFB4CEF253}" sibTransId="{CD7A7DFC-6B36-48A6-BAD5-9AA734B4D73C}"/>
    <dgm:cxn modelId="{DD2A2D04-2716-415A-BB4F-694D9CAE013B}" type="presOf" srcId="{90954D73-E94F-437A-8DDD-6E054D40FE78}" destId="{8A3D251A-7C4A-4313-A215-C3E87771ED7B}" srcOrd="0" destOrd="0" presId="urn:microsoft.com/office/officeart/2005/8/layout/bProcess3"/>
    <dgm:cxn modelId="{E16D472C-DB08-4FE1-BC64-46942AEAFC5C}" type="presOf" srcId="{E4829E79-4D1F-4DB0-A184-DA34C23CE443}" destId="{A8AEB52D-DAF3-44B8-9D09-5BD7BC6B91D2}" srcOrd="1" destOrd="0" presId="urn:microsoft.com/office/officeart/2005/8/layout/bProcess3"/>
    <dgm:cxn modelId="{A91A0D9D-2784-4AB7-AA16-33FFC468EBF7}" type="presOf" srcId="{2953FF9D-CCBE-424E-BD52-9C25F8E513FB}" destId="{8C62E732-F52B-4F89-B536-9AFD58EE18AF}" srcOrd="1" destOrd="0" presId="urn:microsoft.com/office/officeart/2005/8/layout/bProcess3"/>
    <dgm:cxn modelId="{7501923D-266F-4C9F-8E28-C5FD29C05AAD}" type="presOf" srcId="{ABB4F79F-2598-4852-B89A-249FC50CE987}" destId="{732FED43-6D61-457F-85F7-104FB7F337F6}" srcOrd="1" destOrd="0" presId="urn:microsoft.com/office/officeart/2005/8/layout/bProcess3"/>
    <dgm:cxn modelId="{0835892A-29A1-4458-A4ED-B46D01C02746}" srcId="{94D1263C-ECFC-4AEF-927A-88E5FBDA9523}" destId="{627E112C-FA38-4604-B484-20096AAD4A47}" srcOrd="11" destOrd="0" parTransId="{69FBCD57-0DCC-4D07-A681-E9CCEF6E5741}" sibTransId="{3DE34AC3-87BF-43A4-A829-86FEE3E95743}"/>
    <dgm:cxn modelId="{734AA73C-2E13-4706-A7BC-F1C3348CA535}" type="presOf" srcId="{B3777291-CA52-4BE5-B76C-3539362D1C21}" destId="{E66DFE6D-1055-448D-B979-346ACF25B9A2}" srcOrd="0" destOrd="0" presId="urn:microsoft.com/office/officeart/2005/8/layout/bProcess3"/>
    <dgm:cxn modelId="{4A56EF51-A293-4DC1-AC3F-4BBA102D1AB5}" srcId="{94D1263C-ECFC-4AEF-927A-88E5FBDA9523}" destId="{EF5C0BDD-9FAB-4086-B03C-4E5B977FCE87}" srcOrd="4" destOrd="0" parTransId="{B112D4EA-BE2F-486A-8B24-2EFF64FD45A0}" sibTransId="{9FFFD550-47EF-4EBC-A4AC-E20400F2AD3C}"/>
    <dgm:cxn modelId="{7D951CAA-9694-4CE9-8AA5-B40BD3D578A4}" type="presOf" srcId="{D4085E87-53AB-4FC9-9A5D-683E373E9642}" destId="{ADDEE04D-6A28-4426-8E8E-A6EE061893C8}" srcOrd="0" destOrd="0" presId="urn:microsoft.com/office/officeart/2005/8/layout/bProcess3"/>
    <dgm:cxn modelId="{E30BE07A-F1FA-46F9-A586-7152936FB97F}" type="presOf" srcId="{76A175EA-6D94-46D9-A8B0-8731FF4A7724}" destId="{E0642CC2-4746-4830-81B0-67FDB2F5649A}" srcOrd="0" destOrd="0" presId="urn:microsoft.com/office/officeart/2005/8/layout/bProcess3"/>
    <dgm:cxn modelId="{2A6A411B-9827-40F0-9F9D-7CBAC8E5C282}" srcId="{94D1263C-ECFC-4AEF-927A-88E5FBDA9523}" destId="{3DB015ED-6937-4E52-8236-54318ABE97CD}" srcOrd="7" destOrd="0" parTransId="{C6A37BB0-9D49-4A3B-A654-C53F86A53D20}" sibTransId="{73CBA0A6-588D-45C5-B7A3-0060FDC6F466}"/>
    <dgm:cxn modelId="{9926A643-2641-4D9A-9494-2F779F443018}" type="presOf" srcId="{D34DE7DF-404E-42C6-9123-CC3B173D06E4}" destId="{C1DE572B-D364-4A73-84F7-CCC28B9D0912}" srcOrd="0" destOrd="0" presId="urn:microsoft.com/office/officeart/2005/8/layout/bProcess3"/>
    <dgm:cxn modelId="{72B14062-F21F-4218-8F3D-6F6BB8C1DF55}" type="presOf" srcId="{3DE34AC3-87BF-43A4-A829-86FEE3E95743}" destId="{3C651158-CFEC-4C84-9D8D-F8C93E720C37}" srcOrd="1" destOrd="0" presId="urn:microsoft.com/office/officeart/2005/8/layout/bProcess3"/>
    <dgm:cxn modelId="{F8E3BE12-9395-4925-AD0C-83215D4A8291}" type="presOf" srcId="{14F93DDB-60B2-4CC4-A3B0-3F99B79A917E}" destId="{E35C6B95-1D9D-4453-9080-776DF2A4F4E8}" srcOrd="1" destOrd="0" presId="urn:microsoft.com/office/officeart/2005/8/layout/bProcess3"/>
    <dgm:cxn modelId="{29D1B029-5965-4E29-A2CA-D721D34F43C5}" type="presOf" srcId="{E4829E79-4D1F-4DB0-A184-DA34C23CE443}" destId="{0FB727FD-0A35-4A94-936A-43EEC9890FAC}" srcOrd="0" destOrd="0" presId="urn:microsoft.com/office/officeart/2005/8/layout/bProcess3"/>
    <dgm:cxn modelId="{6C44D03E-23DF-46D7-B7B7-62E0A0291132}" type="presOf" srcId="{73CBA0A6-588D-45C5-B7A3-0060FDC6F466}" destId="{58872541-82FA-454C-91F0-BDF5D88F12F0}" srcOrd="1" destOrd="0" presId="urn:microsoft.com/office/officeart/2005/8/layout/bProcess3"/>
    <dgm:cxn modelId="{84DE1EFF-8CF8-44C7-A29B-F021D3399399}" srcId="{94D1263C-ECFC-4AEF-927A-88E5FBDA9523}" destId="{E8B4BCE6-4BA0-4F5E-A5E3-5FDFBAFF539C}" srcOrd="2" destOrd="0" parTransId="{27199AEA-80A1-4D18-A51A-6B093D89FD27}" sibTransId="{ABB4F79F-2598-4852-B89A-249FC50CE987}"/>
    <dgm:cxn modelId="{364A5E1E-559A-4746-A9FB-33971C1004F5}" type="presOf" srcId="{32D88831-3081-4251-A87A-B2846B1040AB}" destId="{5EDCFE68-8E6D-4B83-90BA-EE0D56B0A383}" srcOrd="0" destOrd="0" presId="urn:microsoft.com/office/officeart/2005/8/layout/bProcess3"/>
    <dgm:cxn modelId="{E443CD58-CC31-4A41-A0CD-BB1F1665E234}" type="presOf" srcId="{BF0C9CCF-DAD8-4C5B-879E-BE4A91B00AED}" destId="{B74E71F3-1E54-470B-A3B6-6DDB93A46811}" srcOrd="1" destOrd="0" presId="urn:microsoft.com/office/officeart/2005/8/layout/bProcess3"/>
    <dgm:cxn modelId="{538FE4AE-3938-42C6-B8C6-EBFE8036585C}" type="presOf" srcId="{92B98D52-2353-4238-B024-BB9A63F4B0C2}" destId="{722B81D1-062F-47DD-8031-D1A1CCC76A02}" srcOrd="0" destOrd="0" presId="urn:microsoft.com/office/officeart/2005/8/layout/bProcess3"/>
    <dgm:cxn modelId="{A04214BB-A972-42BF-9E77-47C6EFE17A8B}" type="presOf" srcId="{9B924A13-32E3-4C02-BDE0-AF96F47A5622}" destId="{11EEAF4E-1E5C-4299-8E02-8B96F17542A7}" srcOrd="1" destOrd="0" presId="urn:microsoft.com/office/officeart/2005/8/layout/bProcess3"/>
    <dgm:cxn modelId="{3883CDA2-1F49-4CF4-B8CF-E67F339BE8FA}" type="presOf" srcId="{EFF07F20-A85F-4272-822A-581AF15CF320}" destId="{AEDB0A6E-A36B-47C3-80AF-04F85F92A5A1}" srcOrd="1" destOrd="0" presId="urn:microsoft.com/office/officeart/2005/8/layout/bProcess3"/>
    <dgm:cxn modelId="{4ECAA4F7-E5AB-42FF-B9BB-2C92A3DDD73D}" type="presOf" srcId="{8EA13910-C36F-425C-8930-0888A83048CA}" destId="{6F12C0E1-7457-41AA-8064-965BCF271811}" srcOrd="1" destOrd="0" presId="urn:microsoft.com/office/officeart/2005/8/layout/bProcess3"/>
    <dgm:cxn modelId="{6CBBDE1E-1141-4032-B422-723E2D27A412}" type="presOf" srcId="{76A175EA-6D94-46D9-A8B0-8731FF4A7724}" destId="{F5738E03-BF77-46A5-8C6D-7E55BA550C8F}" srcOrd="1" destOrd="0" presId="urn:microsoft.com/office/officeart/2005/8/layout/bProcess3"/>
    <dgm:cxn modelId="{FF5EA94D-CA4E-4DFA-88A4-309C18B44C59}" type="presOf" srcId="{D4085E87-53AB-4FC9-9A5D-683E373E9642}" destId="{938D7B86-6751-4455-A025-94CE3C8C73A5}" srcOrd="1" destOrd="0" presId="urn:microsoft.com/office/officeart/2005/8/layout/bProcess3"/>
    <dgm:cxn modelId="{81E7A486-0351-4A8C-B03D-23432E40C854}" srcId="{94D1263C-ECFC-4AEF-927A-88E5FBDA9523}" destId="{6F579605-443E-4C07-9973-687A0B357157}" srcOrd="1" destOrd="0" parTransId="{732B46AA-4323-4879-A0A1-C4085706A33B}" sibTransId="{E4829E79-4D1F-4DB0-A184-DA34C23CE443}"/>
    <dgm:cxn modelId="{18856F1B-F40F-42C2-8284-E741B1786135}" type="presOf" srcId="{D34DE7DF-404E-42C6-9123-CC3B173D06E4}" destId="{34C23844-1451-4A8B-88D6-15CFED587EDE}" srcOrd="1" destOrd="0" presId="urn:microsoft.com/office/officeart/2005/8/layout/bProcess3"/>
    <dgm:cxn modelId="{0A23A157-FA77-4C66-B5D7-6EA7034BAB98}" type="presOf" srcId="{9B924A13-32E3-4C02-BDE0-AF96F47A5622}" destId="{D9EAA955-C571-4335-B258-7F42E3785D95}" srcOrd="0" destOrd="0" presId="urn:microsoft.com/office/officeart/2005/8/layout/bProcess3"/>
    <dgm:cxn modelId="{04EEE928-1694-4B0B-96A0-04E50F064839}" type="presOf" srcId="{ABB4F79F-2598-4852-B89A-249FC50CE987}" destId="{9DC11AB2-4544-4F36-9B6E-0707E1BAC362}" srcOrd="0" destOrd="0" presId="urn:microsoft.com/office/officeart/2005/8/layout/bProcess3"/>
    <dgm:cxn modelId="{1E0FBC2B-4D0A-4EB4-B82D-B28A15FBD651}" srcId="{94D1263C-ECFC-4AEF-927A-88E5FBDA9523}" destId="{B3777291-CA52-4BE5-B76C-3539362D1C21}" srcOrd="5" destOrd="0" parTransId="{077A62F9-D096-438D-97DD-D079983D29FB}" sibTransId="{8EA13910-C36F-425C-8930-0888A83048CA}"/>
    <dgm:cxn modelId="{A64F6836-AA49-462E-B10B-0AF22A082C15}" type="presOf" srcId="{3DE34AC3-87BF-43A4-A829-86FEE3E95743}" destId="{B24E2AE7-432B-4C69-8ABD-1D1BDF305E14}" srcOrd="0" destOrd="0" presId="urn:microsoft.com/office/officeart/2005/8/layout/bProcess3"/>
    <dgm:cxn modelId="{DEDCA53D-E951-4D60-9059-A8DF0660E873}" type="presOf" srcId="{EF5C0BDD-9FAB-4086-B03C-4E5B977FCE87}" destId="{E33C59FE-B11E-4444-BA85-B40BD0C436FB}" srcOrd="0" destOrd="0" presId="urn:microsoft.com/office/officeart/2005/8/layout/bProcess3"/>
    <dgm:cxn modelId="{6B998962-CB3D-4E25-95EC-94B4188BC510}" type="presOf" srcId="{15D4CA91-3166-47BE-85A4-A07E4850FF08}" destId="{0168C7F6-83C4-43CD-8D0C-5D8C3AE41072}" srcOrd="0" destOrd="0" presId="urn:microsoft.com/office/officeart/2005/8/layout/bProcess3"/>
    <dgm:cxn modelId="{2049C709-434A-4569-B168-2254D966DEF1}" type="presOf" srcId="{0D0DE1FC-FB85-42A3-AF8E-FEFEAA0DF2CB}" destId="{9AE6DBFC-F052-485B-BEF6-129A2BE87371}" srcOrd="0" destOrd="0" presId="urn:microsoft.com/office/officeart/2005/8/layout/bProcess3"/>
    <dgm:cxn modelId="{E1D5A9E7-9572-49ED-85A3-67A6EB1BBEC6}" srcId="{94D1263C-ECFC-4AEF-927A-88E5FBDA9523}" destId="{15D4CA91-3166-47BE-85A4-A07E4850FF08}" srcOrd="8" destOrd="0" parTransId="{6D69A34B-6C16-4C51-B717-0C2578BE5952}" sibTransId="{90954D73-E94F-437A-8DDD-6E054D40FE78}"/>
    <dgm:cxn modelId="{0F515234-4541-4F85-9CB5-9A0DF8BF3AEF}" type="presOf" srcId="{CD7A7DFC-6B36-48A6-BAD5-9AA734B4D73C}" destId="{DEC55FC0-D3BF-418D-B5D6-6A93CDC2EDDB}" srcOrd="1" destOrd="0" presId="urn:microsoft.com/office/officeart/2005/8/layout/bProcess3"/>
    <dgm:cxn modelId="{0EE38A15-BB3A-488D-887C-9D7D75646092}" type="presOf" srcId="{6F579605-443E-4C07-9973-687A0B357157}" destId="{248201D2-0DD4-4DDE-86E8-079DCAD2F991}" srcOrd="0" destOrd="0" presId="urn:microsoft.com/office/officeart/2005/8/layout/bProcess3"/>
    <dgm:cxn modelId="{186E649E-2B35-4265-A8E8-17B1F95905B3}" srcId="{94D1263C-ECFC-4AEF-927A-88E5FBDA9523}" destId="{2BE8C93B-81E1-4BC6-8E65-8EC051538C43}" srcOrd="16" destOrd="0" parTransId="{9E7B9D45-3792-4C97-BEFC-51CA39A171C1}" sibTransId="{C3C8CC54-0F69-40CA-B41F-5A019DFAAB5E}"/>
    <dgm:cxn modelId="{6D448B39-146B-489C-9916-912F9869ED4D}" type="presOf" srcId="{94D1263C-ECFC-4AEF-927A-88E5FBDA9523}" destId="{2591B0E2-A278-4168-ABC1-833E7639F1A6}" srcOrd="0" destOrd="0" presId="urn:microsoft.com/office/officeart/2005/8/layout/bProcess3"/>
    <dgm:cxn modelId="{B91645F5-6D6E-42F7-9548-5132E39ED904}" type="presOf" srcId="{9FFFD550-47EF-4EBC-A4AC-E20400F2AD3C}" destId="{8D81BF85-89F7-46EA-AC0F-B053FBAD06E1}" srcOrd="1" destOrd="0" presId="urn:microsoft.com/office/officeart/2005/8/layout/bProcess3"/>
    <dgm:cxn modelId="{C3DD4FFE-956D-4553-9C71-A6CE8109DCE1}" type="presOf" srcId="{73CBA0A6-588D-45C5-B7A3-0060FDC6F466}" destId="{4E8363EE-F561-44A6-961F-19301CA9F4B1}" srcOrd="0" destOrd="0" presId="urn:microsoft.com/office/officeart/2005/8/layout/bProcess3"/>
    <dgm:cxn modelId="{AA6278DD-E367-443B-A7E6-12FA1B3B5D19}" type="presOf" srcId="{2953FF9D-CCBE-424E-BD52-9C25F8E513FB}" destId="{BF0143B7-4DBC-4D07-B04B-4C1A714A04EA}" srcOrd="0" destOrd="0" presId="urn:microsoft.com/office/officeart/2005/8/layout/bProcess3"/>
    <dgm:cxn modelId="{203EA85A-E0EF-4A26-9108-31F7162B8D95}" type="presOf" srcId="{D170D8A5-68F7-41A2-8B72-5C8CD13A89D5}" destId="{B39141A5-CE45-49D7-9127-8AF0680BC3C3}" srcOrd="0" destOrd="0" presId="urn:microsoft.com/office/officeart/2005/8/layout/bProcess3"/>
    <dgm:cxn modelId="{F2D37F6B-3725-4D8D-B041-0A9F44BFFC40}" srcId="{94D1263C-ECFC-4AEF-927A-88E5FBDA9523}" destId="{02A14E24-8661-46F7-84C3-B6F4A2637F1D}" srcOrd="0" destOrd="0" parTransId="{635F498D-D8DC-42CE-8E1B-987765A8ABD1}" sibTransId="{EFF07F20-A85F-4272-822A-581AF15CF320}"/>
    <dgm:cxn modelId="{0841B3AB-11A0-4E8C-99AA-C16E9DAD763C}" type="presOf" srcId="{90954D73-E94F-437A-8DDD-6E054D40FE78}" destId="{AE1996CB-4C6E-4C3C-8140-09A0E6F4D34A}" srcOrd="1" destOrd="0" presId="urn:microsoft.com/office/officeart/2005/8/layout/bProcess3"/>
    <dgm:cxn modelId="{DA746015-B46B-4BE6-97EF-4C5E58564957}" type="presOf" srcId="{A52EE0A4-F56E-4A5A-BC34-C6B9117ACD6C}" destId="{FADF5741-7A86-425F-B9C3-E5EB99978929}" srcOrd="0" destOrd="0" presId="urn:microsoft.com/office/officeart/2005/8/layout/bProcess3"/>
    <dgm:cxn modelId="{062F04E8-0267-4CFA-8DA2-302C1BF8E0D6}" type="presOf" srcId="{CD7A7DFC-6B36-48A6-BAD5-9AA734B4D73C}" destId="{F63B5A53-C110-460E-82B6-DFF599C6C8C4}" srcOrd="0" destOrd="0" presId="urn:microsoft.com/office/officeart/2005/8/layout/bProcess3"/>
    <dgm:cxn modelId="{7CCD260F-5CEA-41D1-9429-1E7DD4F9E053}" type="presOf" srcId="{21D84F92-3A97-41CD-9CFF-C371CB7D7556}" destId="{9B5F269D-B44D-45F2-8E65-8467BA88B571}" srcOrd="0" destOrd="0" presId="urn:microsoft.com/office/officeart/2005/8/layout/bProcess3"/>
    <dgm:cxn modelId="{962A4321-3088-4DF9-A814-8D57D56624FA}" type="presOf" srcId="{EDD4661E-FBB2-4E89-BEEA-4B970B5AAC25}" destId="{DD9204A9-F114-4828-9FDB-6E91C0EF5494}" srcOrd="0" destOrd="0" presId="urn:microsoft.com/office/officeart/2005/8/layout/bProcess3"/>
    <dgm:cxn modelId="{B045A7C5-118D-4A5A-855A-A394C177C051}" srcId="{94D1263C-ECFC-4AEF-927A-88E5FBDA9523}" destId="{A52EE0A4-F56E-4A5A-BC34-C6B9117ACD6C}" srcOrd="13" destOrd="0" parTransId="{9A45C35D-A037-45D1-BA80-E3D16DF760B3}" sibTransId="{14F93DDB-60B2-4CC4-A3B0-3F99B79A917E}"/>
    <dgm:cxn modelId="{6D5A0B24-4159-4D1D-93DD-A5099668B256}" type="presOf" srcId="{9FFFD550-47EF-4EBC-A4AC-E20400F2AD3C}" destId="{F86326BC-4725-4A0B-89AD-07C40F33D740}" srcOrd="0" destOrd="0" presId="urn:microsoft.com/office/officeart/2005/8/layout/bProcess3"/>
    <dgm:cxn modelId="{FBA5F8C7-C0FA-43F4-AB64-DAF8E005C75A}" srcId="{94D1263C-ECFC-4AEF-927A-88E5FBDA9523}" destId="{32D88831-3081-4251-A87A-B2846B1040AB}" srcOrd="10" destOrd="0" parTransId="{DF518BD1-3AF5-45FF-ACC5-11B260B7A448}" sibTransId="{D4085E87-53AB-4FC9-9A5D-683E373E9642}"/>
    <dgm:cxn modelId="{81A24193-9599-40A0-8884-0ABFD8E9B2E1}" type="presOf" srcId="{14F93DDB-60B2-4CC4-A3B0-3F99B79A917E}" destId="{911AAD2D-49F7-40C2-A5D9-FBAC707D2E05}" srcOrd="0" destOrd="0" presId="urn:microsoft.com/office/officeart/2005/8/layout/bProcess3"/>
    <dgm:cxn modelId="{DC6C3AA5-5AD0-428E-8E01-D090829FCD4D}" srcId="{94D1263C-ECFC-4AEF-927A-88E5FBDA9523}" destId="{92B98D52-2353-4238-B024-BB9A63F4B0C2}" srcOrd="3" destOrd="0" parTransId="{8F711F30-4470-4D58-A5F6-B857C861FD24}" sibTransId="{BF0C9CCF-DAD8-4C5B-879E-BE4A91B00AED}"/>
    <dgm:cxn modelId="{987854E9-89B3-4274-B3D5-42A8743200DC}" srcId="{94D1263C-ECFC-4AEF-927A-88E5FBDA9523}" destId="{7A94C1BD-1D95-4D5A-AA25-EA87F157F546}" srcOrd="9" destOrd="0" parTransId="{C843CC88-722F-40B7-A676-43D684B01350}" sibTransId="{9B924A13-32E3-4C02-BDE0-AF96F47A5622}"/>
    <dgm:cxn modelId="{A1AD94D9-96FC-4835-A7A9-193860679F6D}" type="presOf" srcId="{627E112C-FA38-4604-B484-20096AAD4A47}" destId="{FC9D629A-DA01-4F9B-A90C-8941DACCCED0}" srcOrd="0" destOrd="0" presId="urn:microsoft.com/office/officeart/2005/8/layout/bProcess3"/>
    <dgm:cxn modelId="{B9799FD7-466D-4FF5-AC80-FCC20AFA78EA}" srcId="{94D1263C-ECFC-4AEF-927A-88E5FBDA9523}" destId="{EDD4661E-FBB2-4E89-BEEA-4B970B5AAC25}" srcOrd="6" destOrd="0" parTransId="{3B9B34DF-3403-400E-BC18-7DA4263A7634}" sibTransId="{76A175EA-6D94-46D9-A8B0-8731FF4A7724}"/>
    <dgm:cxn modelId="{DD7D76AE-95C9-478D-A46C-6FEB12AF6D6D}" type="presOf" srcId="{E8B4BCE6-4BA0-4F5E-A5E3-5FDFBAFF539C}" destId="{2925CFC9-E78F-4A22-BA01-A5F7B3F682AC}" srcOrd="0" destOrd="0" presId="urn:microsoft.com/office/officeart/2005/8/layout/bProcess3"/>
    <dgm:cxn modelId="{C6555F90-39B1-40F8-9F38-4B4FF1D83ACE}" type="presOf" srcId="{3DB015ED-6937-4E52-8236-54318ABE97CD}" destId="{4BEADE6B-0646-40E1-94E9-A38BEE4B72D0}" srcOrd="0" destOrd="0" presId="urn:microsoft.com/office/officeart/2005/8/layout/bProcess3"/>
    <dgm:cxn modelId="{04C59A97-C874-49A9-B399-7F38ED275C43}" type="presParOf" srcId="{2591B0E2-A278-4168-ABC1-833E7639F1A6}" destId="{B42611A5-FA7D-48EF-A196-407E00FB905A}" srcOrd="0" destOrd="0" presId="urn:microsoft.com/office/officeart/2005/8/layout/bProcess3"/>
    <dgm:cxn modelId="{2D688046-4D08-4457-AC2D-66CDAA660DD5}" type="presParOf" srcId="{2591B0E2-A278-4168-ABC1-833E7639F1A6}" destId="{D3D9E70C-9C69-47BE-93C9-44092F771128}" srcOrd="1" destOrd="0" presId="urn:microsoft.com/office/officeart/2005/8/layout/bProcess3"/>
    <dgm:cxn modelId="{61D6667B-49E4-4535-BBBD-EEEBE73B4B22}" type="presParOf" srcId="{D3D9E70C-9C69-47BE-93C9-44092F771128}" destId="{AEDB0A6E-A36B-47C3-80AF-04F85F92A5A1}" srcOrd="0" destOrd="0" presId="urn:microsoft.com/office/officeart/2005/8/layout/bProcess3"/>
    <dgm:cxn modelId="{F6BC8998-0BC5-413D-8A17-B97C3AF1D795}" type="presParOf" srcId="{2591B0E2-A278-4168-ABC1-833E7639F1A6}" destId="{248201D2-0DD4-4DDE-86E8-079DCAD2F991}" srcOrd="2" destOrd="0" presId="urn:microsoft.com/office/officeart/2005/8/layout/bProcess3"/>
    <dgm:cxn modelId="{AD7C50B9-EE31-45DB-B6C6-8C7BD2E6421D}" type="presParOf" srcId="{2591B0E2-A278-4168-ABC1-833E7639F1A6}" destId="{0FB727FD-0A35-4A94-936A-43EEC9890FAC}" srcOrd="3" destOrd="0" presId="urn:microsoft.com/office/officeart/2005/8/layout/bProcess3"/>
    <dgm:cxn modelId="{2250905A-FD5E-44C9-828D-0008F382294A}" type="presParOf" srcId="{0FB727FD-0A35-4A94-936A-43EEC9890FAC}" destId="{A8AEB52D-DAF3-44B8-9D09-5BD7BC6B91D2}" srcOrd="0" destOrd="0" presId="urn:microsoft.com/office/officeart/2005/8/layout/bProcess3"/>
    <dgm:cxn modelId="{9529D6C6-8877-4C5A-B22F-D5818A4F3F19}" type="presParOf" srcId="{2591B0E2-A278-4168-ABC1-833E7639F1A6}" destId="{2925CFC9-E78F-4A22-BA01-A5F7B3F682AC}" srcOrd="4" destOrd="0" presId="urn:microsoft.com/office/officeart/2005/8/layout/bProcess3"/>
    <dgm:cxn modelId="{9B2C2DBA-2891-4E64-8211-BE3BC6FDF61E}" type="presParOf" srcId="{2591B0E2-A278-4168-ABC1-833E7639F1A6}" destId="{9DC11AB2-4544-4F36-9B6E-0707E1BAC362}" srcOrd="5" destOrd="0" presId="urn:microsoft.com/office/officeart/2005/8/layout/bProcess3"/>
    <dgm:cxn modelId="{7121792C-B57B-4A99-8880-4BCD97199D02}" type="presParOf" srcId="{9DC11AB2-4544-4F36-9B6E-0707E1BAC362}" destId="{732FED43-6D61-457F-85F7-104FB7F337F6}" srcOrd="0" destOrd="0" presId="urn:microsoft.com/office/officeart/2005/8/layout/bProcess3"/>
    <dgm:cxn modelId="{CE4D985B-E860-4820-AA7A-228F29B4D9F9}" type="presParOf" srcId="{2591B0E2-A278-4168-ABC1-833E7639F1A6}" destId="{722B81D1-062F-47DD-8031-D1A1CCC76A02}" srcOrd="6" destOrd="0" presId="urn:microsoft.com/office/officeart/2005/8/layout/bProcess3"/>
    <dgm:cxn modelId="{73764CD9-BE5B-494C-98D1-E6F7EB27B453}" type="presParOf" srcId="{2591B0E2-A278-4168-ABC1-833E7639F1A6}" destId="{C87D687E-10D6-42D9-A90E-6106A281DBD1}" srcOrd="7" destOrd="0" presId="urn:microsoft.com/office/officeart/2005/8/layout/bProcess3"/>
    <dgm:cxn modelId="{9945949F-951A-418F-9CCC-A66304C479BE}" type="presParOf" srcId="{C87D687E-10D6-42D9-A90E-6106A281DBD1}" destId="{B74E71F3-1E54-470B-A3B6-6DDB93A46811}" srcOrd="0" destOrd="0" presId="urn:microsoft.com/office/officeart/2005/8/layout/bProcess3"/>
    <dgm:cxn modelId="{A40D3870-8F5D-4F64-9421-9778BE030427}" type="presParOf" srcId="{2591B0E2-A278-4168-ABC1-833E7639F1A6}" destId="{E33C59FE-B11E-4444-BA85-B40BD0C436FB}" srcOrd="8" destOrd="0" presId="urn:microsoft.com/office/officeart/2005/8/layout/bProcess3"/>
    <dgm:cxn modelId="{FBB3E3C5-AD8F-4D99-8050-D36299B98427}" type="presParOf" srcId="{2591B0E2-A278-4168-ABC1-833E7639F1A6}" destId="{F86326BC-4725-4A0B-89AD-07C40F33D740}" srcOrd="9" destOrd="0" presId="urn:microsoft.com/office/officeart/2005/8/layout/bProcess3"/>
    <dgm:cxn modelId="{0846AF89-8012-4BCA-9CAA-F86515F0122E}" type="presParOf" srcId="{F86326BC-4725-4A0B-89AD-07C40F33D740}" destId="{8D81BF85-89F7-46EA-AC0F-B053FBAD06E1}" srcOrd="0" destOrd="0" presId="urn:microsoft.com/office/officeart/2005/8/layout/bProcess3"/>
    <dgm:cxn modelId="{BB12A160-5366-453C-9E8A-6BCE4B92CFED}" type="presParOf" srcId="{2591B0E2-A278-4168-ABC1-833E7639F1A6}" destId="{E66DFE6D-1055-448D-B979-346ACF25B9A2}" srcOrd="10" destOrd="0" presId="urn:microsoft.com/office/officeart/2005/8/layout/bProcess3"/>
    <dgm:cxn modelId="{CE9D921A-FAEE-4FC6-A3A8-DCD9A5EEFA99}" type="presParOf" srcId="{2591B0E2-A278-4168-ABC1-833E7639F1A6}" destId="{A2730A27-9A2B-4372-B0AF-8C97A19B9590}" srcOrd="11" destOrd="0" presId="urn:microsoft.com/office/officeart/2005/8/layout/bProcess3"/>
    <dgm:cxn modelId="{458578BF-76E9-4D06-B70E-7FD977BD6D27}" type="presParOf" srcId="{A2730A27-9A2B-4372-B0AF-8C97A19B9590}" destId="{6F12C0E1-7457-41AA-8064-965BCF271811}" srcOrd="0" destOrd="0" presId="urn:microsoft.com/office/officeart/2005/8/layout/bProcess3"/>
    <dgm:cxn modelId="{D0C22258-6F9D-4809-B623-4885A7BC8AD9}" type="presParOf" srcId="{2591B0E2-A278-4168-ABC1-833E7639F1A6}" destId="{DD9204A9-F114-4828-9FDB-6E91C0EF5494}" srcOrd="12" destOrd="0" presId="urn:microsoft.com/office/officeart/2005/8/layout/bProcess3"/>
    <dgm:cxn modelId="{FDECABC1-4676-42FB-90C2-B0DF2D7C4F16}" type="presParOf" srcId="{2591B0E2-A278-4168-ABC1-833E7639F1A6}" destId="{E0642CC2-4746-4830-81B0-67FDB2F5649A}" srcOrd="13" destOrd="0" presId="urn:microsoft.com/office/officeart/2005/8/layout/bProcess3"/>
    <dgm:cxn modelId="{805DC6F9-54BE-4964-BF53-59B6E2DAA7A8}" type="presParOf" srcId="{E0642CC2-4746-4830-81B0-67FDB2F5649A}" destId="{F5738E03-BF77-46A5-8C6D-7E55BA550C8F}" srcOrd="0" destOrd="0" presId="urn:microsoft.com/office/officeart/2005/8/layout/bProcess3"/>
    <dgm:cxn modelId="{04FCF9EA-42D9-4351-A105-0F4460EB88C7}" type="presParOf" srcId="{2591B0E2-A278-4168-ABC1-833E7639F1A6}" destId="{4BEADE6B-0646-40E1-94E9-A38BEE4B72D0}" srcOrd="14" destOrd="0" presId="urn:microsoft.com/office/officeart/2005/8/layout/bProcess3"/>
    <dgm:cxn modelId="{26618C35-B636-4561-B9B0-E6C5A726BD02}" type="presParOf" srcId="{2591B0E2-A278-4168-ABC1-833E7639F1A6}" destId="{4E8363EE-F561-44A6-961F-19301CA9F4B1}" srcOrd="15" destOrd="0" presId="urn:microsoft.com/office/officeart/2005/8/layout/bProcess3"/>
    <dgm:cxn modelId="{DE140D1C-1CFC-4F3A-88A4-3B470D26C3D0}" type="presParOf" srcId="{4E8363EE-F561-44A6-961F-19301CA9F4B1}" destId="{58872541-82FA-454C-91F0-BDF5D88F12F0}" srcOrd="0" destOrd="0" presId="urn:microsoft.com/office/officeart/2005/8/layout/bProcess3"/>
    <dgm:cxn modelId="{99B3841A-0382-4E74-A254-DAA4E953D138}" type="presParOf" srcId="{2591B0E2-A278-4168-ABC1-833E7639F1A6}" destId="{0168C7F6-83C4-43CD-8D0C-5D8C3AE41072}" srcOrd="16" destOrd="0" presId="urn:microsoft.com/office/officeart/2005/8/layout/bProcess3"/>
    <dgm:cxn modelId="{6F2EF61E-B323-4F0D-BD22-4197ED0AE520}" type="presParOf" srcId="{2591B0E2-A278-4168-ABC1-833E7639F1A6}" destId="{8A3D251A-7C4A-4313-A215-C3E87771ED7B}" srcOrd="17" destOrd="0" presId="urn:microsoft.com/office/officeart/2005/8/layout/bProcess3"/>
    <dgm:cxn modelId="{08ABA955-38E7-4437-9787-270FD6699557}" type="presParOf" srcId="{8A3D251A-7C4A-4313-A215-C3E87771ED7B}" destId="{AE1996CB-4C6E-4C3C-8140-09A0E6F4D34A}" srcOrd="0" destOrd="0" presId="urn:microsoft.com/office/officeart/2005/8/layout/bProcess3"/>
    <dgm:cxn modelId="{9E30232C-04BD-4702-9415-59601B47104C}" type="presParOf" srcId="{2591B0E2-A278-4168-ABC1-833E7639F1A6}" destId="{8369392A-5265-4126-B61F-18275B036320}" srcOrd="18" destOrd="0" presId="urn:microsoft.com/office/officeart/2005/8/layout/bProcess3"/>
    <dgm:cxn modelId="{3F609461-5996-4993-BBD5-54C3625B1A16}" type="presParOf" srcId="{2591B0E2-A278-4168-ABC1-833E7639F1A6}" destId="{D9EAA955-C571-4335-B258-7F42E3785D95}" srcOrd="19" destOrd="0" presId="urn:microsoft.com/office/officeart/2005/8/layout/bProcess3"/>
    <dgm:cxn modelId="{FD23F763-E763-49F7-86A2-5CCB00D89980}" type="presParOf" srcId="{D9EAA955-C571-4335-B258-7F42E3785D95}" destId="{11EEAF4E-1E5C-4299-8E02-8B96F17542A7}" srcOrd="0" destOrd="0" presId="urn:microsoft.com/office/officeart/2005/8/layout/bProcess3"/>
    <dgm:cxn modelId="{EB2E0DB9-E019-4DA6-8046-2FC0AC255740}" type="presParOf" srcId="{2591B0E2-A278-4168-ABC1-833E7639F1A6}" destId="{5EDCFE68-8E6D-4B83-90BA-EE0D56B0A383}" srcOrd="20" destOrd="0" presId="urn:microsoft.com/office/officeart/2005/8/layout/bProcess3"/>
    <dgm:cxn modelId="{4677FFCD-CDD8-462F-8634-7309D09C75EC}" type="presParOf" srcId="{2591B0E2-A278-4168-ABC1-833E7639F1A6}" destId="{ADDEE04D-6A28-4426-8E8E-A6EE061893C8}" srcOrd="21" destOrd="0" presId="urn:microsoft.com/office/officeart/2005/8/layout/bProcess3"/>
    <dgm:cxn modelId="{81B9E747-A04E-4A7B-BE74-326D5D69608C}" type="presParOf" srcId="{ADDEE04D-6A28-4426-8E8E-A6EE061893C8}" destId="{938D7B86-6751-4455-A025-94CE3C8C73A5}" srcOrd="0" destOrd="0" presId="urn:microsoft.com/office/officeart/2005/8/layout/bProcess3"/>
    <dgm:cxn modelId="{63629D5C-5AE6-4627-A108-57480B7A56DE}" type="presParOf" srcId="{2591B0E2-A278-4168-ABC1-833E7639F1A6}" destId="{FC9D629A-DA01-4F9B-A90C-8941DACCCED0}" srcOrd="22" destOrd="0" presId="urn:microsoft.com/office/officeart/2005/8/layout/bProcess3"/>
    <dgm:cxn modelId="{6D002F86-2D5B-4716-97B9-9B669E86AFC0}" type="presParOf" srcId="{2591B0E2-A278-4168-ABC1-833E7639F1A6}" destId="{B24E2AE7-432B-4C69-8ABD-1D1BDF305E14}" srcOrd="23" destOrd="0" presId="urn:microsoft.com/office/officeart/2005/8/layout/bProcess3"/>
    <dgm:cxn modelId="{137D78EE-5B4E-483C-9832-922D1D85B83C}" type="presParOf" srcId="{B24E2AE7-432B-4C69-8ABD-1D1BDF305E14}" destId="{3C651158-CFEC-4C84-9D8D-F8C93E720C37}" srcOrd="0" destOrd="0" presId="urn:microsoft.com/office/officeart/2005/8/layout/bProcess3"/>
    <dgm:cxn modelId="{A4EA1365-E757-41D9-960A-A534AB945793}" type="presParOf" srcId="{2591B0E2-A278-4168-ABC1-833E7639F1A6}" destId="{9AE6DBFC-F052-485B-BEF6-129A2BE87371}" srcOrd="24" destOrd="0" presId="urn:microsoft.com/office/officeart/2005/8/layout/bProcess3"/>
    <dgm:cxn modelId="{5B0E6C14-A1BF-4424-8F06-ED45DE91AE92}" type="presParOf" srcId="{2591B0E2-A278-4168-ABC1-833E7639F1A6}" destId="{C1DE572B-D364-4A73-84F7-CCC28B9D0912}" srcOrd="25" destOrd="0" presId="urn:microsoft.com/office/officeart/2005/8/layout/bProcess3"/>
    <dgm:cxn modelId="{E00B8554-9702-42D6-B7FE-95CF5D06FA1A}" type="presParOf" srcId="{C1DE572B-D364-4A73-84F7-CCC28B9D0912}" destId="{34C23844-1451-4A8B-88D6-15CFED587EDE}" srcOrd="0" destOrd="0" presId="urn:microsoft.com/office/officeart/2005/8/layout/bProcess3"/>
    <dgm:cxn modelId="{C8A5C3AC-2435-406D-A6A1-431B0E77899C}" type="presParOf" srcId="{2591B0E2-A278-4168-ABC1-833E7639F1A6}" destId="{FADF5741-7A86-425F-B9C3-E5EB99978929}" srcOrd="26" destOrd="0" presId="urn:microsoft.com/office/officeart/2005/8/layout/bProcess3"/>
    <dgm:cxn modelId="{9F169647-D96C-49E8-88F8-AAB2A5B10D74}" type="presParOf" srcId="{2591B0E2-A278-4168-ABC1-833E7639F1A6}" destId="{911AAD2D-49F7-40C2-A5D9-FBAC707D2E05}" srcOrd="27" destOrd="0" presId="urn:microsoft.com/office/officeart/2005/8/layout/bProcess3"/>
    <dgm:cxn modelId="{9A92CE86-5388-49C1-8CA8-DEA0419F2850}" type="presParOf" srcId="{911AAD2D-49F7-40C2-A5D9-FBAC707D2E05}" destId="{E35C6B95-1D9D-4453-9080-776DF2A4F4E8}" srcOrd="0" destOrd="0" presId="urn:microsoft.com/office/officeart/2005/8/layout/bProcess3"/>
    <dgm:cxn modelId="{0689ABF4-296A-4202-9F49-F5BA79065D19}" type="presParOf" srcId="{2591B0E2-A278-4168-ABC1-833E7639F1A6}" destId="{9B5F269D-B44D-45F2-8E65-8467BA88B571}" srcOrd="28" destOrd="0" presId="urn:microsoft.com/office/officeart/2005/8/layout/bProcess3"/>
    <dgm:cxn modelId="{4DDE909C-EEFF-4FD8-9CB5-6E0E584B0C64}" type="presParOf" srcId="{2591B0E2-A278-4168-ABC1-833E7639F1A6}" destId="{F63B5A53-C110-460E-82B6-DFF599C6C8C4}" srcOrd="29" destOrd="0" presId="urn:microsoft.com/office/officeart/2005/8/layout/bProcess3"/>
    <dgm:cxn modelId="{B1B54235-035C-47D7-BCA2-84727A8755B9}" type="presParOf" srcId="{F63B5A53-C110-460E-82B6-DFF599C6C8C4}" destId="{DEC55FC0-D3BF-418D-B5D6-6A93CDC2EDDB}" srcOrd="0" destOrd="0" presId="urn:microsoft.com/office/officeart/2005/8/layout/bProcess3"/>
    <dgm:cxn modelId="{BE011FA8-B51C-4DA5-A3DD-B7C70E8AD9CE}" type="presParOf" srcId="{2591B0E2-A278-4168-ABC1-833E7639F1A6}" destId="{B39141A5-CE45-49D7-9127-8AF0680BC3C3}" srcOrd="30" destOrd="0" presId="urn:microsoft.com/office/officeart/2005/8/layout/bProcess3"/>
    <dgm:cxn modelId="{E8907F75-88AD-4209-A4C9-FEAD2AE35FB6}" type="presParOf" srcId="{2591B0E2-A278-4168-ABC1-833E7639F1A6}" destId="{BF0143B7-4DBC-4D07-B04B-4C1A714A04EA}" srcOrd="31" destOrd="0" presId="urn:microsoft.com/office/officeart/2005/8/layout/bProcess3"/>
    <dgm:cxn modelId="{DB40A970-6FC9-4C3D-B034-140A0A62D217}" type="presParOf" srcId="{BF0143B7-4DBC-4D07-B04B-4C1A714A04EA}" destId="{8C62E732-F52B-4F89-B536-9AFD58EE18AF}" srcOrd="0" destOrd="0" presId="urn:microsoft.com/office/officeart/2005/8/layout/bProcess3"/>
    <dgm:cxn modelId="{F7B6E94A-0FCB-4737-B8AF-6E4D3FA32B3C}" type="presParOf" srcId="{2591B0E2-A278-4168-ABC1-833E7639F1A6}" destId="{4FD8CB5B-6D86-482E-9CFC-5B356EF523A4}" srcOrd="3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D9E70C-9C69-47BE-93C9-44092F771128}">
      <dsp:nvSpPr>
        <dsp:cNvPr id="0" name=""/>
        <dsp:cNvSpPr/>
      </dsp:nvSpPr>
      <dsp:spPr>
        <a:xfrm>
          <a:off x="1270786" y="462044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421127" y="506020"/>
        <a:ext cx="17435" cy="3487"/>
      </dsp:txXfrm>
    </dsp:sp>
    <dsp:sp modelId="{B42611A5-FA7D-48EF-A196-407E00FB905A}">
      <dsp:nvSpPr>
        <dsp:cNvPr id="0" name=""/>
        <dsp:cNvSpPr/>
      </dsp:nvSpPr>
      <dsp:spPr>
        <a:xfrm>
          <a:off x="2357" y="52914"/>
          <a:ext cx="1270229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Анализ перечня госуслуг, функций и полномочий ФОИВ, обращений от участников референтных групп. Формирование сводного перечня ключевых референтных групп</a:t>
          </a:r>
        </a:p>
      </dsp:txBody>
      <dsp:txXfrm>
        <a:off x="2357" y="52914"/>
        <a:ext cx="1270229" cy="909699"/>
      </dsp:txXfrm>
    </dsp:sp>
    <dsp:sp modelId="{0FB727FD-0A35-4A94-936A-43EEC9890FAC}">
      <dsp:nvSpPr>
        <dsp:cNvPr id="0" name=""/>
        <dsp:cNvSpPr/>
      </dsp:nvSpPr>
      <dsp:spPr>
        <a:xfrm>
          <a:off x="3135671" y="462044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86012" y="506020"/>
        <a:ext cx="17435" cy="3487"/>
      </dsp:txXfrm>
    </dsp:sp>
    <dsp:sp modelId="{248201D2-0DD4-4DDE-86E8-079DCAD2F991}">
      <dsp:nvSpPr>
        <dsp:cNvPr id="0" name=""/>
        <dsp:cNvSpPr/>
      </dsp:nvSpPr>
      <dsp:spPr>
        <a:xfrm>
          <a:off x="1621305" y="52914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Уточнение списка референтных групп</a:t>
          </a: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со структурными подразделениями, территориальными органами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и (или) РОИВ</a:t>
          </a:r>
        </a:p>
      </dsp:txBody>
      <dsp:txXfrm>
        <a:off x="1621305" y="52914"/>
        <a:ext cx="1516166" cy="909699"/>
      </dsp:txXfrm>
    </dsp:sp>
    <dsp:sp modelId="{9DC11AB2-4544-4F36-9B6E-0707E1BAC362}">
      <dsp:nvSpPr>
        <dsp:cNvPr id="0" name=""/>
        <dsp:cNvSpPr/>
      </dsp:nvSpPr>
      <dsp:spPr>
        <a:xfrm>
          <a:off x="5000556" y="462044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150897" y="506020"/>
        <a:ext cx="17435" cy="3487"/>
      </dsp:txXfrm>
    </dsp:sp>
    <dsp:sp modelId="{2925CFC9-E78F-4A22-BA01-A5F7B3F682AC}">
      <dsp:nvSpPr>
        <dsp:cNvPr id="0" name=""/>
        <dsp:cNvSpPr/>
      </dsp:nvSpPr>
      <dsp:spPr>
        <a:xfrm>
          <a:off x="3486189" y="52914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Обсуждение общего перечня референтных групп с Общественным советом при ФОИВ (очно или заочно)</a:t>
          </a:r>
        </a:p>
      </dsp:txBody>
      <dsp:txXfrm>
        <a:off x="3486189" y="52914"/>
        <a:ext cx="1516166" cy="909699"/>
      </dsp:txXfrm>
    </dsp:sp>
    <dsp:sp modelId="{C87D687E-10D6-42D9-A90E-6106A281DBD1}">
      <dsp:nvSpPr>
        <dsp:cNvPr id="0" name=""/>
        <dsp:cNvSpPr/>
      </dsp:nvSpPr>
      <dsp:spPr>
        <a:xfrm>
          <a:off x="6865440" y="462044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015781" y="506020"/>
        <a:ext cx="17435" cy="3487"/>
      </dsp:txXfrm>
    </dsp:sp>
    <dsp:sp modelId="{722B81D1-062F-47DD-8031-D1A1CCC76A02}">
      <dsp:nvSpPr>
        <dsp:cNvPr id="0" name=""/>
        <dsp:cNvSpPr/>
      </dsp:nvSpPr>
      <dsp:spPr>
        <a:xfrm>
          <a:off x="5351074" y="52914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Составление перечня участников референтных групп </a:t>
          </a:r>
        </a:p>
      </dsp:txBody>
      <dsp:txXfrm>
        <a:off x="5351074" y="52914"/>
        <a:ext cx="1516166" cy="909699"/>
      </dsp:txXfrm>
    </dsp:sp>
    <dsp:sp modelId="{F86326BC-4725-4A0B-89AD-07C40F33D740}">
      <dsp:nvSpPr>
        <dsp:cNvPr id="0" name=""/>
        <dsp:cNvSpPr/>
      </dsp:nvSpPr>
      <dsp:spPr>
        <a:xfrm>
          <a:off x="760440" y="960814"/>
          <a:ext cx="7213601" cy="318118"/>
        </a:xfrm>
        <a:custGeom>
          <a:avLst/>
          <a:gdLst/>
          <a:ahLst/>
          <a:cxnLst/>
          <a:rect l="0" t="0" r="0" b="0"/>
          <a:pathLst>
            <a:path>
              <a:moveTo>
                <a:pt x="7213601" y="0"/>
              </a:moveTo>
              <a:lnTo>
                <a:pt x="7213601" y="176159"/>
              </a:lnTo>
              <a:lnTo>
                <a:pt x="0" y="176159"/>
              </a:lnTo>
              <a:lnTo>
                <a:pt x="0" y="31811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186690" y="1118129"/>
        <a:ext cx="361101" cy="3487"/>
      </dsp:txXfrm>
    </dsp:sp>
    <dsp:sp modelId="{E33C59FE-B11E-4444-BA85-B40BD0C436FB}">
      <dsp:nvSpPr>
        <dsp:cNvPr id="0" name=""/>
        <dsp:cNvSpPr/>
      </dsp:nvSpPr>
      <dsp:spPr>
        <a:xfrm>
          <a:off x="7215958" y="52914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Утверждение перечня участников референтных групп руководителями структурных подразделений и списка референтных групп приказом руководителя ФОИВ</a:t>
          </a:r>
          <a:endParaRPr lang="ru-RU" sz="7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215958" y="52914"/>
        <a:ext cx="1516166" cy="909699"/>
      </dsp:txXfrm>
    </dsp:sp>
    <dsp:sp modelId="{A2730A27-9A2B-4372-B0AF-8C97A19B9590}">
      <dsp:nvSpPr>
        <dsp:cNvPr id="0" name=""/>
        <dsp:cNvSpPr/>
      </dsp:nvSpPr>
      <dsp:spPr>
        <a:xfrm>
          <a:off x="1516724" y="1720462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67065" y="1764438"/>
        <a:ext cx="17435" cy="3487"/>
      </dsp:txXfrm>
    </dsp:sp>
    <dsp:sp modelId="{E66DFE6D-1055-448D-B979-346ACF25B9A2}">
      <dsp:nvSpPr>
        <dsp:cNvPr id="0" name=""/>
        <dsp:cNvSpPr/>
      </dsp:nvSpPr>
      <dsp:spPr>
        <a:xfrm>
          <a:off x="2357" y="1311332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Размещение утвержденного списка референтных групп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(без персонального состава)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на официальном сайте ФОИВ</a:t>
          </a:r>
          <a:endParaRPr lang="ru-RU" sz="7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357" y="1311332"/>
        <a:ext cx="1516166" cy="909699"/>
      </dsp:txXfrm>
    </dsp:sp>
    <dsp:sp modelId="{E0642CC2-4746-4830-81B0-67FDB2F5649A}">
      <dsp:nvSpPr>
        <dsp:cNvPr id="0" name=""/>
        <dsp:cNvSpPr/>
      </dsp:nvSpPr>
      <dsp:spPr>
        <a:xfrm>
          <a:off x="3381608" y="1720462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31949" y="1764438"/>
        <a:ext cx="17435" cy="3487"/>
      </dsp:txXfrm>
    </dsp:sp>
    <dsp:sp modelId="{DD9204A9-F114-4828-9FDB-6E91C0EF5494}">
      <dsp:nvSpPr>
        <dsp:cNvPr id="0" name=""/>
        <dsp:cNvSpPr/>
      </dsp:nvSpPr>
      <dsp:spPr>
        <a:xfrm>
          <a:off x="1867242" y="1311332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 Регулярный (не реже одного раза в год) пересмотр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и актуализация списка референтных групп</a:t>
          </a:r>
          <a:endParaRPr lang="ru-RU" sz="7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867242" y="1311332"/>
        <a:ext cx="1516166" cy="909699"/>
      </dsp:txXfrm>
    </dsp:sp>
    <dsp:sp modelId="{4E8363EE-F561-44A6-961F-19301CA9F4B1}">
      <dsp:nvSpPr>
        <dsp:cNvPr id="0" name=""/>
        <dsp:cNvSpPr/>
      </dsp:nvSpPr>
      <dsp:spPr>
        <a:xfrm>
          <a:off x="5246493" y="1720462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96834" y="1764438"/>
        <a:ext cx="17435" cy="3487"/>
      </dsp:txXfrm>
    </dsp:sp>
    <dsp:sp modelId="{4BEADE6B-0646-40E1-94E9-A38BEE4B72D0}">
      <dsp:nvSpPr>
        <dsp:cNvPr id="0" name=""/>
        <dsp:cNvSpPr/>
      </dsp:nvSpPr>
      <dsp:spPr>
        <a:xfrm>
          <a:off x="3732126" y="1311332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Включение мероприятий </a:t>
          </a:r>
          <a:b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по взаимодействию </a:t>
          </a:r>
          <a:b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в </a:t>
          </a: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ведомственный план открытости (возможно, расширенный план в виде приложения)</a:t>
          </a:r>
          <a:endParaRPr lang="ru-RU" sz="7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732126" y="1311332"/>
        <a:ext cx="1516166" cy="909699"/>
      </dsp:txXfrm>
    </dsp:sp>
    <dsp:sp modelId="{8A3D251A-7C4A-4313-A215-C3E87771ED7B}">
      <dsp:nvSpPr>
        <dsp:cNvPr id="0" name=""/>
        <dsp:cNvSpPr/>
      </dsp:nvSpPr>
      <dsp:spPr>
        <a:xfrm>
          <a:off x="760440" y="2219232"/>
          <a:ext cx="5594653" cy="318118"/>
        </a:xfrm>
        <a:custGeom>
          <a:avLst/>
          <a:gdLst/>
          <a:ahLst/>
          <a:cxnLst/>
          <a:rect l="0" t="0" r="0" b="0"/>
          <a:pathLst>
            <a:path>
              <a:moveTo>
                <a:pt x="5594653" y="0"/>
              </a:moveTo>
              <a:lnTo>
                <a:pt x="5594653" y="176159"/>
              </a:lnTo>
              <a:lnTo>
                <a:pt x="0" y="176159"/>
              </a:lnTo>
              <a:lnTo>
                <a:pt x="0" y="31811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7630" y="2376547"/>
        <a:ext cx="280275" cy="3487"/>
      </dsp:txXfrm>
    </dsp:sp>
    <dsp:sp modelId="{0168C7F6-83C4-43CD-8D0C-5D8C3AE41072}">
      <dsp:nvSpPr>
        <dsp:cNvPr id="0" name=""/>
        <dsp:cNvSpPr/>
      </dsp:nvSpPr>
      <dsp:spPr>
        <a:xfrm>
          <a:off x="5597011" y="1311332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dirty="0">
              <a:latin typeface="Times New Roman" panose="02020603050405020304" pitchFamily="18" charset="0"/>
              <a:cs typeface="Times New Roman" panose="02020603050405020304" pitchFamily="18" charset="0"/>
            </a:rPr>
            <a:t>Планирование конкретного мероприятия. </a:t>
          </a: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Определение круга референтных групп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и их участников, относящихся к рассматриваемой проблеме</a:t>
          </a:r>
          <a:endParaRPr lang="ru-RU" sz="700" kern="1200" dirty="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597011" y="1311332"/>
        <a:ext cx="1516166" cy="909699"/>
      </dsp:txXfrm>
    </dsp:sp>
    <dsp:sp modelId="{D9EAA955-C571-4335-B258-7F42E3785D95}">
      <dsp:nvSpPr>
        <dsp:cNvPr id="0" name=""/>
        <dsp:cNvSpPr/>
      </dsp:nvSpPr>
      <dsp:spPr>
        <a:xfrm>
          <a:off x="1516724" y="2978880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67065" y="3022856"/>
        <a:ext cx="17435" cy="3487"/>
      </dsp:txXfrm>
    </dsp:sp>
    <dsp:sp modelId="{8369392A-5265-4126-B61F-18275B036320}">
      <dsp:nvSpPr>
        <dsp:cNvPr id="0" name=""/>
        <dsp:cNvSpPr/>
      </dsp:nvSpPr>
      <dsp:spPr>
        <a:xfrm>
          <a:off x="2357" y="2569750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Выбор каналов, инструментов и способов коммуникации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 учетом обсуждаемой проблемы, цели взаимодействия, а также имеющихся ресурсов </a:t>
          </a:r>
        </a:p>
      </dsp:txBody>
      <dsp:txXfrm>
        <a:off x="2357" y="2569750"/>
        <a:ext cx="1516166" cy="909699"/>
      </dsp:txXfrm>
    </dsp:sp>
    <dsp:sp modelId="{ADDEE04D-6A28-4426-8E8E-A6EE061893C8}">
      <dsp:nvSpPr>
        <dsp:cNvPr id="0" name=""/>
        <dsp:cNvSpPr/>
      </dsp:nvSpPr>
      <dsp:spPr>
        <a:xfrm>
          <a:off x="3381608" y="2978880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31949" y="3022856"/>
        <a:ext cx="17435" cy="3487"/>
      </dsp:txXfrm>
    </dsp:sp>
    <dsp:sp modelId="{5EDCFE68-8E6D-4B83-90BA-EE0D56B0A383}">
      <dsp:nvSpPr>
        <dsp:cNvPr id="0" name=""/>
        <dsp:cNvSpPr/>
      </dsp:nvSpPr>
      <dsp:spPr>
        <a:xfrm>
          <a:off x="1867242" y="2569750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мероприятия с участием референтных групп. Модерирование процесса обсуждения</a:t>
          </a:r>
        </a:p>
      </dsp:txBody>
      <dsp:txXfrm>
        <a:off x="1867242" y="2569750"/>
        <a:ext cx="1516166" cy="909699"/>
      </dsp:txXfrm>
    </dsp:sp>
    <dsp:sp modelId="{B24E2AE7-432B-4C69-8ABD-1D1BDF305E14}">
      <dsp:nvSpPr>
        <dsp:cNvPr id="0" name=""/>
        <dsp:cNvSpPr/>
      </dsp:nvSpPr>
      <dsp:spPr>
        <a:xfrm>
          <a:off x="5246493" y="2978880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96834" y="3022856"/>
        <a:ext cx="17435" cy="3487"/>
      </dsp:txXfrm>
    </dsp:sp>
    <dsp:sp modelId="{FC9D629A-DA01-4F9B-A90C-8941DACCCED0}">
      <dsp:nvSpPr>
        <dsp:cNvPr id="0" name=""/>
        <dsp:cNvSpPr/>
      </dsp:nvSpPr>
      <dsp:spPr>
        <a:xfrm>
          <a:off x="3732126" y="2569750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Формироватние отчета (протокол обсуждения)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о проведении мероприятия </a:t>
          </a:r>
          <a:b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</a:b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с участием референтных групп (на усмотрение ФОИВ)</a:t>
          </a:r>
        </a:p>
      </dsp:txBody>
      <dsp:txXfrm>
        <a:off x="3732126" y="2569750"/>
        <a:ext cx="1516166" cy="909699"/>
      </dsp:txXfrm>
    </dsp:sp>
    <dsp:sp modelId="{C1DE572B-D364-4A73-84F7-CCC28B9D0912}">
      <dsp:nvSpPr>
        <dsp:cNvPr id="0" name=""/>
        <dsp:cNvSpPr/>
      </dsp:nvSpPr>
      <dsp:spPr>
        <a:xfrm>
          <a:off x="760440" y="3477650"/>
          <a:ext cx="5594653" cy="318118"/>
        </a:xfrm>
        <a:custGeom>
          <a:avLst/>
          <a:gdLst/>
          <a:ahLst/>
          <a:cxnLst/>
          <a:rect l="0" t="0" r="0" b="0"/>
          <a:pathLst>
            <a:path>
              <a:moveTo>
                <a:pt x="5594653" y="0"/>
              </a:moveTo>
              <a:lnTo>
                <a:pt x="5594653" y="176159"/>
              </a:lnTo>
              <a:lnTo>
                <a:pt x="0" y="176159"/>
              </a:lnTo>
              <a:lnTo>
                <a:pt x="0" y="318118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417630" y="3634965"/>
        <a:ext cx="280275" cy="3487"/>
      </dsp:txXfrm>
    </dsp:sp>
    <dsp:sp modelId="{9AE6DBFC-F052-485B-BEF6-129A2BE87371}">
      <dsp:nvSpPr>
        <dsp:cNvPr id="0" name=""/>
        <dsp:cNvSpPr/>
      </dsp:nvSpPr>
      <dsp:spPr>
        <a:xfrm>
          <a:off x="5597011" y="2569750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Доработка (при необходимости)  решения (документа, проекта) по итогам обсуждения с референтными группами</a:t>
          </a:r>
        </a:p>
      </dsp:txBody>
      <dsp:txXfrm>
        <a:off x="5597011" y="2569750"/>
        <a:ext cx="1516166" cy="909699"/>
      </dsp:txXfrm>
    </dsp:sp>
    <dsp:sp modelId="{911AAD2D-49F7-40C2-A5D9-FBAC707D2E05}">
      <dsp:nvSpPr>
        <dsp:cNvPr id="0" name=""/>
        <dsp:cNvSpPr/>
      </dsp:nvSpPr>
      <dsp:spPr>
        <a:xfrm>
          <a:off x="1516724" y="4237298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1667065" y="4281275"/>
        <a:ext cx="17435" cy="3487"/>
      </dsp:txXfrm>
    </dsp:sp>
    <dsp:sp modelId="{FADF5741-7A86-425F-B9C3-E5EB99978929}">
      <dsp:nvSpPr>
        <dsp:cNvPr id="0" name=""/>
        <dsp:cNvSpPr/>
      </dsp:nvSpPr>
      <dsp:spPr>
        <a:xfrm>
          <a:off x="2357" y="3828168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Проведение повторного обсуждения (при существенной доработке решения (документа, проекта)) </a:t>
          </a:r>
        </a:p>
      </dsp:txBody>
      <dsp:txXfrm>
        <a:off x="2357" y="3828168"/>
        <a:ext cx="1516166" cy="909699"/>
      </dsp:txXfrm>
    </dsp:sp>
    <dsp:sp modelId="{F63B5A53-C110-460E-82B6-DFF599C6C8C4}">
      <dsp:nvSpPr>
        <dsp:cNvPr id="0" name=""/>
        <dsp:cNvSpPr/>
      </dsp:nvSpPr>
      <dsp:spPr>
        <a:xfrm>
          <a:off x="3381608" y="4237298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531949" y="4281275"/>
        <a:ext cx="17435" cy="3487"/>
      </dsp:txXfrm>
    </dsp:sp>
    <dsp:sp modelId="{9B5F269D-B44D-45F2-8E65-8467BA88B571}">
      <dsp:nvSpPr>
        <dsp:cNvPr id="0" name=""/>
        <dsp:cNvSpPr/>
      </dsp:nvSpPr>
      <dsp:spPr>
        <a:xfrm>
          <a:off x="1867242" y="3828168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Фиксация результатов обсужения (сводная таблица ключевых замечаний)</a:t>
          </a:r>
        </a:p>
      </dsp:txBody>
      <dsp:txXfrm>
        <a:off x="1867242" y="3828168"/>
        <a:ext cx="1516166" cy="909699"/>
      </dsp:txXfrm>
    </dsp:sp>
    <dsp:sp modelId="{BF0143B7-4DBC-4D07-B04B-4C1A714A04EA}">
      <dsp:nvSpPr>
        <dsp:cNvPr id="0" name=""/>
        <dsp:cNvSpPr/>
      </dsp:nvSpPr>
      <dsp:spPr>
        <a:xfrm>
          <a:off x="5246493" y="4237298"/>
          <a:ext cx="31811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18118" y="45720"/>
              </a:lnTo>
            </a:path>
          </a:pathLst>
        </a:custGeom>
        <a:noFill/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96834" y="4281275"/>
        <a:ext cx="17435" cy="3487"/>
      </dsp:txXfrm>
    </dsp:sp>
    <dsp:sp modelId="{B39141A5-CE45-49D7-9127-8AF0680BC3C3}">
      <dsp:nvSpPr>
        <dsp:cNvPr id="0" name=""/>
        <dsp:cNvSpPr/>
      </dsp:nvSpPr>
      <dsp:spPr>
        <a:xfrm>
          <a:off x="3732126" y="3828168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Обсуждение результатов взаимодействия с референтными группами на Общественном совете при ФОИВ (в случае необходимости)</a:t>
          </a:r>
        </a:p>
      </dsp:txBody>
      <dsp:txXfrm>
        <a:off x="3732126" y="3828168"/>
        <a:ext cx="1516166" cy="909699"/>
      </dsp:txXfrm>
    </dsp:sp>
    <dsp:sp modelId="{4FD8CB5B-6D86-482E-9CFC-5B356EF523A4}">
      <dsp:nvSpPr>
        <dsp:cNvPr id="0" name=""/>
        <dsp:cNvSpPr/>
      </dsp:nvSpPr>
      <dsp:spPr>
        <a:xfrm>
          <a:off x="5597011" y="3828168"/>
          <a:ext cx="1516166" cy="90969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latin typeface="Times New Roman" panose="02020603050405020304" pitchFamily="18" charset="0"/>
              <a:cs typeface="Times New Roman" panose="02020603050405020304" pitchFamily="18" charset="0"/>
            </a:rPr>
            <a:t>Оценка результативности и качества взаимодействия (один раз в 6 мес.)</a:t>
          </a:r>
        </a:p>
      </dsp:txBody>
      <dsp:txXfrm>
        <a:off x="5597011" y="3828168"/>
        <a:ext cx="1516166" cy="9096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16055-2D84-43CC-92F4-D772FE34C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7630</Words>
  <Characters>43495</Characters>
  <Application>Microsoft Office Word</Application>
  <DocSecurity>0</DocSecurity>
  <Lines>362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2016-07-20T10:48:00Z</dcterms:created>
  <dcterms:modified xsi:type="dcterms:W3CDTF">2016-08-11T12:34:00Z</dcterms:modified>
</cp:coreProperties>
</file>