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80" w:rsidRPr="00B966BF" w:rsidRDefault="00B966BF" w:rsidP="00B966BF">
      <w:pPr>
        <w:tabs>
          <w:tab w:val="left" w:pos="6764"/>
          <w:tab w:val="left" w:pos="7088"/>
          <w:tab w:val="right" w:pos="9355"/>
        </w:tabs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B966BF">
        <w:rPr>
          <w:rFonts w:ascii="Times New Roman" w:hAnsi="Times New Roman" w:cs="Times New Roman"/>
          <w:sz w:val="24"/>
          <w:szCs w:val="24"/>
        </w:rPr>
        <w:t>Приложение № 2</w:t>
      </w:r>
    </w:p>
    <w:p w:rsidR="00A94D0F" w:rsidRPr="00B966BF" w:rsidRDefault="00B966BF" w:rsidP="00B966BF">
      <w:pPr>
        <w:tabs>
          <w:tab w:val="left" w:pos="7149"/>
          <w:tab w:val="right" w:pos="9355"/>
        </w:tabs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B966BF">
        <w:rPr>
          <w:rFonts w:ascii="Times New Roman" w:hAnsi="Times New Roman" w:cs="Times New Roman"/>
          <w:sz w:val="24"/>
          <w:szCs w:val="24"/>
        </w:rPr>
        <w:t>к приказу</w:t>
      </w:r>
      <w:r w:rsidR="00A94D0F" w:rsidRPr="00B966BF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:rsidR="00A94D0F" w:rsidRPr="00E34CFE" w:rsidRDefault="006F05A9" w:rsidP="00B966BF">
      <w:pPr>
        <w:tabs>
          <w:tab w:val="left" w:pos="7149"/>
          <w:tab w:val="right" w:pos="9355"/>
        </w:tabs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B966BF">
        <w:rPr>
          <w:rFonts w:ascii="Times New Roman" w:hAnsi="Times New Roman" w:cs="Times New Roman"/>
          <w:sz w:val="24"/>
          <w:szCs w:val="24"/>
        </w:rPr>
        <w:t xml:space="preserve"> </w:t>
      </w:r>
      <w:r w:rsidR="00E34CFE" w:rsidRPr="00E34CFE">
        <w:rPr>
          <w:rFonts w:ascii="Times New Roman" w:hAnsi="Times New Roman" w:cs="Times New Roman"/>
          <w:sz w:val="24"/>
          <w:szCs w:val="24"/>
          <w:u w:val="single"/>
        </w:rPr>
        <w:t xml:space="preserve">28 апреля </w:t>
      </w:r>
      <w:r w:rsidR="00B966BF" w:rsidRPr="00E34CFE">
        <w:rPr>
          <w:rFonts w:ascii="Times New Roman" w:hAnsi="Times New Roman" w:cs="Times New Roman"/>
          <w:sz w:val="24"/>
          <w:szCs w:val="24"/>
          <w:u w:val="single"/>
        </w:rPr>
        <w:t>201</w:t>
      </w:r>
      <w:r w:rsidRPr="00E34CF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B966BF" w:rsidRPr="00E34CFE">
        <w:rPr>
          <w:rFonts w:ascii="Times New Roman" w:hAnsi="Times New Roman" w:cs="Times New Roman"/>
          <w:sz w:val="24"/>
          <w:szCs w:val="24"/>
          <w:u w:val="single"/>
        </w:rPr>
        <w:t> г.</w:t>
      </w:r>
    </w:p>
    <w:p w:rsidR="00A94D0F" w:rsidRPr="00B966BF" w:rsidRDefault="00A94D0F" w:rsidP="00B966BF">
      <w:pPr>
        <w:tabs>
          <w:tab w:val="left" w:pos="7149"/>
          <w:tab w:val="right" w:pos="9355"/>
        </w:tabs>
        <w:spacing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E34CFE">
        <w:rPr>
          <w:rFonts w:ascii="Times New Roman" w:hAnsi="Times New Roman" w:cs="Times New Roman"/>
          <w:sz w:val="24"/>
          <w:szCs w:val="24"/>
        </w:rPr>
        <w:t xml:space="preserve">№ </w:t>
      </w:r>
      <w:r w:rsidR="00E34CFE" w:rsidRPr="00E34CFE">
        <w:rPr>
          <w:rFonts w:ascii="Times New Roman" w:hAnsi="Times New Roman" w:cs="Times New Roman"/>
          <w:sz w:val="24"/>
          <w:szCs w:val="24"/>
          <w:u w:val="single"/>
        </w:rPr>
        <w:t>ММВ-7-17/336</w:t>
      </w:r>
      <w:r w:rsidR="00E34CFE" w:rsidRPr="00E34CFE">
        <w:rPr>
          <w:rFonts w:ascii="Times New Roman CYR" w:hAnsi="Times New Roman CYR" w:cs="Times New Roman CYR"/>
          <w:bCs/>
          <w:sz w:val="28"/>
          <w:szCs w:val="28"/>
          <w:u w:val="single"/>
        </w:rPr>
        <w:t>@</w:t>
      </w:r>
    </w:p>
    <w:p w:rsidR="00A94D0F" w:rsidRPr="00230ED7" w:rsidRDefault="00A94D0F" w:rsidP="00A94D0F">
      <w:pPr>
        <w:rPr>
          <w:rFonts w:ascii="Times New Roman" w:hAnsi="Times New Roman" w:cs="Times New Roman"/>
          <w:sz w:val="8"/>
          <w:szCs w:val="8"/>
        </w:rPr>
      </w:pPr>
    </w:p>
    <w:p w:rsidR="002871D9" w:rsidRDefault="00A94D0F" w:rsidP="00B966BF">
      <w:pPr>
        <w:tabs>
          <w:tab w:val="left" w:pos="90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871D9">
        <w:rPr>
          <w:rFonts w:ascii="Times New Roman" w:hAnsi="Times New Roman" w:cs="Times New Roman"/>
          <w:sz w:val="26"/>
          <w:szCs w:val="26"/>
        </w:rPr>
        <w:t xml:space="preserve">Состав Координационной комиссии </w:t>
      </w:r>
    </w:p>
    <w:p w:rsidR="00A94D0F" w:rsidRPr="002871D9" w:rsidRDefault="00A94D0F" w:rsidP="00B966BF">
      <w:pPr>
        <w:tabs>
          <w:tab w:val="left" w:pos="90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871D9">
        <w:rPr>
          <w:rFonts w:ascii="Times New Roman" w:hAnsi="Times New Roman" w:cs="Times New Roman"/>
          <w:sz w:val="26"/>
          <w:szCs w:val="26"/>
        </w:rPr>
        <w:t>по вопросам реализации</w:t>
      </w:r>
      <w:r w:rsidR="002871D9">
        <w:rPr>
          <w:rFonts w:ascii="Times New Roman" w:hAnsi="Times New Roman" w:cs="Times New Roman"/>
          <w:sz w:val="26"/>
          <w:szCs w:val="26"/>
        </w:rPr>
        <w:t xml:space="preserve"> </w:t>
      </w:r>
      <w:r w:rsidRPr="002871D9">
        <w:rPr>
          <w:rFonts w:ascii="Times New Roman" w:hAnsi="Times New Roman" w:cs="Times New Roman"/>
          <w:sz w:val="26"/>
          <w:szCs w:val="26"/>
        </w:rPr>
        <w:t>Концепции открытости в Федеральной налоговой службе</w:t>
      </w:r>
    </w:p>
    <w:p w:rsidR="00A94D0F" w:rsidRPr="00230ED7" w:rsidRDefault="00A94D0F" w:rsidP="00B966BF">
      <w:pPr>
        <w:tabs>
          <w:tab w:val="left" w:pos="903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7"/>
        <w:tblW w:w="10915" w:type="dxa"/>
        <w:tblInd w:w="-1139" w:type="dxa"/>
        <w:tblLook w:val="04A0" w:firstRow="1" w:lastRow="0" w:firstColumn="1" w:lastColumn="0" w:noHBand="0" w:noVBand="1"/>
      </w:tblPr>
      <w:tblGrid>
        <w:gridCol w:w="476"/>
        <w:gridCol w:w="4911"/>
        <w:gridCol w:w="5528"/>
      </w:tblGrid>
      <w:tr w:rsidR="00A94D0F" w:rsidRPr="0030329E" w:rsidTr="00CF01A0">
        <w:tc>
          <w:tcPr>
            <w:tcW w:w="476" w:type="dxa"/>
          </w:tcPr>
          <w:p w:rsidR="00A94D0F" w:rsidRPr="0030329E" w:rsidRDefault="00A94D0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11" w:type="dxa"/>
          </w:tcPr>
          <w:p w:rsidR="00A94D0F" w:rsidRPr="0030329E" w:rsidRDefault="00A94D0F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Оверчук</w:t>
            </w:r>
            <w:proofErr w:type="spellEnd"/>
            <w:r w:rsidR="00303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Алексей </w:t>
            </w:r>
            <w:proofErr w:type="spellStart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Логвинович</w:t>
            </w:r>
            <w:proofErr w:type="spellEnd"/>
          </w:p>
        </w:tc>
        <w:tc>
          <w:tcPr>
            <w:tcW w:w="5528" w:type="dxa"/>
          </w:tcPr>
          <w:p w:rsidR="00A94D0F" w:rsidRPr="0030329E" w:rsidRDefault="00A94D0F" w:rsidP="00BA3CCA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руководителя Федеральной налоговой службы – председатель </w:t>
            </w:r>
            <w:r w:rsidR="00BA3CCA" w:rsidRPr="0030329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оординаци</w:t>
            </w:r>
            <w:r w:rsidR="00BA3CCA" w:rsidRPr="0030329E">
              <w:rPr>
                <w:rFonts w:ascii="Times New Roman" w:hAnsi="Times New Roman" w:cs="Times New Roman"/>
                <w:sz w:val="26"/>
                <w:szCs w:val="26"/>
              </w:rPr>
              <w:t>онной комиссии</w:t>
            </w:r>
          </w:p>
        </w:tc>
      </w:tr>
      <w:tr w:rsidR="00A94D0F" w:rsidRPr="0030329E" w:rsidTr="00CF01A0">
        <w:tc>
          <w:tcPr>
            <w:tcW w:w="476" w:type="dxa"/>
          </w:tcPr>
          <w:p w:rsidR="00A94D0F" w:rsidRPr="0030329E" w:rsidRDefault="00BA3CCA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11" w:type="dxa"/>
          </w:tcPr>
          <w:p w:rsidR="00A94D0F" w:rsidRPr="0030329E" w:rsidRDefault="00BA3CCA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Вольвач</w:t>
            </w:r>
            <w:proofErr w:type="spellEnd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Валерьевич</w:t>
            </w:r>
          </w:p>
        </w:tc>
        <w:tc>
          <w:tcPr>
            <w:tcW w:w="5528" w:type="dxa"/>
          </w:tcPr>
          <w:p w:rsidR="00A94D0F" w:rsidRPr="0030329E" w:rsidRDefault="00BA3CCA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стандартов и международного сотрудничества – заместитель председателя Координационной комиссии</w:t>
            </w:r>
          </w:p>
        </w:tc>
      </w:tr>
      <w:tr w:rsidR="00A94D0F" w:rsidRPr="0030329E" w:rsidTr="00CF01A0">
        <w:trPr>
          <w:trHeight w:val="433"/>
        </w:trPr>
        <w:tc>
          <w:tcPr>
            <w:tcW w:w="476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11" w:type="dxa"/>
          </w:tcPr>
          <w:p w:rsidR="00BA3CCA" w:rsidRPr="0030329E" w:rsidRDefault="00BA3CCA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Бударина</w:t>
            </w:r>
            <w:proofErr w:type="spellEnd"/>
            <w:r w:rsidR="00303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</w:p>
        </w:tc>
        <w:tc>
          <w:tcPr>
            <w:tcW w:w="5528" w:type="dxa"/>
          </w:tcPr>
          <w:p w:rsidR="00A94D0F" w:rsidRPr="0030329E" w:rsidRDefault="00BA3CCA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Советник </w:t>
            </w:r>
            <w:bookmarkStart w:id="0" w:name="_GoBack"/>
            <w:bookmarkEnd w:id="0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руководителя ФНС России</w:t>
            </w:r>
          </w:p>
        </w:tc>
      </w:tr>
      <w:tr w:rsidR="00A94D0F" w:rsidRPr="0030329E" w:rsidTr="00CF01A0">
        <w:trPr>
          <w:trHeight w:val="425"/>
        </w:trPr>
        <w:tc>
          <w:tcPr>
            <w:tcW w:w="476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11" w:type="dxa"/>
          </w:tcPr>
          <w:p w:rsidR="00BA3CCA" w:rsidRPr="0030329E" w:rsidRDefault="00BA3CCA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Засько</w:t>
            </w:r>
            <w:proofErr w:type="spellEnd"/>
            <w:r w:rsidR="00303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Валерий Николаевич</w:t>
            </w:r>
          </w:p>
        </w:tc>
        <w:tc>
          <w:tcPr>
            <w:tcW w:w="5528" w:type="dxa"/>
          </w:tcPr>
          <w:p w:rsidR="00A94D0F" w:rsidRPr="0030329E" w:rsidRDefault="00BA3CCA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Начальник Аналитического управления</w:t>
            </w:r>
          </w:p>
        </w:tc>
      </w:tr>
      <w:tr w:rsidR="00A94D0F" w:rsidRPr="0030329E" w:rsidTr="00CF01A0">
        <w:trPr>
          <w:trHeight w:val="417"/>
        </w:trPr>
        <w:tc>
          <w:tcPr>
            <w:tcW w:w="476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11" w:type="dxa"/>
          </w:tcPr>
          <w:p w:rsidR="00A94D0F" w:rsidRPr="0030329E" w:rsidRDefault="00BA3CCA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Чаликов</w:t>
            </w:r>
            <w:proofErr w:type="spellEnd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 Максим </w:t>
            </w:r>
            <w:proofErr w:type="spellStart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Владиленович</w:t>
            </w:r>
            <w:proofErr w:type="spellEnd"/>
          </w:p>
        </w:tc>
        <w:tc>
          <w:tcPr>
            <w:tcW w:w="5528" w:type="dxa"/>
          </w:tcPr>
          <w:p w:rsidR="00A94D0F" w:rsidRPr="0030329E" w:rsidRDefault="00BA3CCA" w:rsidP="00217DE9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217DE9" w:rsidRPr="0030329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онтрольного управления</w:t>
            </w:r>
          </w:p>
        </w:tc>
      </w:tr>
      <w:tr w:rsidR="00A94D0F" w:rsidRPr="0030329E" w:rsidTr="00CF01A0">
        <w:tc>
          <w:tcPr>
            <w:tcW w:w="476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11" w:type="dxa"/>
          </w:tcPr>
          <w:p w:rsidR="00A94D0F" w:rsidRPr="0030329E" w:rsidRDefault="0043561E" w:rsidP="003625E4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Бакчеева</w:t>
            </w:r>
            <w:proofErr w:type="spellEnd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Викторовна</w:t>
            </w:r>
            <w:r w:rsidR="00BA3CCA"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A94D0F" w:rsidRPr="0030329E" w:rsidRDefault="00BA3CCA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налогообложения юридических лиц</w:t>
            </w:r>
          </w:p>
        </w:tc>
      </w:tr>
      <w:tr w:rsidR="00A94D0F" w:rsidRPr="0030329E" w:rsidTr="00CF01A0">
        <w:trPr>
          <w:trHeight w:val="374"/>
        </w:trPr>
        <w:tc>
          <w:tcPr>
            <w:tcW w:w="476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11" w:type="dxa"/>
          </w:tcPr>
          <w:p w:rsidR="00BA3CCA" w:rsidRPr="0030329E" w:rsidRDefault="00BA3CCA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Шевченко</w:t>
            </w:r>
            <w:r w:rsidR="00303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Игорь Викторович</w:t>
            </w:r>
          </w:p>
        </w:tc>
        <w:tc>
          <w:tcPr>
            <w:tcW w:w="5528" w:type="dxa"/>
          </w:tcPr>
          <w:p w:rsidR="00A94D0F" w:rsidRPr="0030329E" w:rsidRDefault="00BA3CCA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кадров</w:t>
            </w:r>
          </w:p>
        </w:tc>
      </w:tr>
      <w:tr w:rsidR="00A94D0F" w:rsidRPr="0030329E" w:rsidTr="00CF01A0">
        <w:tc>
          <w:tcPr>
            <w:tcW w:w="476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11" w:type="dxa"/>
          </w:tcPr>
          <w:p w:rsidR="00BA3CCA" w:rsidRPr="0030329E" w:rsidRDefault="00BA3CCA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Воробьева</w:t>
            </w:r>
            <w:r w:rsidR="00303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Татьяна Сергеевна</w:t>
            </w:r>
          </w:p>
        </w:tc>
        <w:tc>
          <w:tcPr>
            <w:tcW w:w="5528" w:type="dxa"/>
          </w:tcPr>
          <w:p w:rsidR="00A94D0F" w:rsidRPr="0030329E" w:rsidRDefault="00BA3CCA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управления</w:t>
            </w:r>
          </w:p>
        </w:tc>
      </w:tr>
      <w:tr w:rsidR="00A94D0F" w:rsidRPr="0030329E" w:rsidTr="00CF01A0">
        <w:tc>
          <w:tcPr>
            <w:tcW w:w="476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11" w:type="dxa"/>
          </w:tcPr>
          <w:p w:rsidR="00A94D0F" w:rsidRPr="0030329E" w:rsidRDefault="00BA3CCA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Матвеева Татьяна Владимировна</w:t>
            </w:r>
          </w:p>
        </w:tc>
        <w:tc>
          <w:tcPr>
            <w:tcW w:w="5528" w:type="dxa"/>
          </w:tcPr>
          <w:p w:rsidR="00A94D0F" w:rsidRPr="0030329E" w:rsidRDefault="00BA3CCA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информационных технологий</w:t>
            </w:r>
            <w:r w:rsidRPr="003032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A94D0F" w:rsidRPr="0030329E" w:rsidTr="00CF01A0">
        <w:tc>
          <w:tcPr>
            <w:tcW w:w="476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11" w:type="dxa"/>
          </w:tcPr>
          <w:p w:rsidR="00BA3CCA" w:rsidRPr="0030329E" w:rsidRDefault="00BA3CCA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Овчар</w:t>
            </w:r>
            <w:r w:rsidR="00303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Олег Валентинович</w:t>
            </w:r>
          </w:p>
        </w:tc>
        <w:tc>
          <w:tcPr>
            <w:tcW w:w="5528" w:type="dxa"/>
          </w:tcPr>
          <w:p w:rsidR="00A94D0F" w:rsidRPr="0030329E" w:rsidRDefault="00BA3CCA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управления</w:t>
            </w:r>
          </w:p>
        </w:tc>
      </w:tr>
      <w:tr w:rsidR="00A94D0F" w:rsidRPr="0030329E" w:rsidTr="00CF01A0">
        <w:tc>
          <w:tcPr>
            <w:tcW w:w="476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11" w:type="dxa"/>
          </w:tcPr>
          <w:p w:rsidR="00BA3CCA" w:rsidRPr="0030329E" w:rsidRDefault="0043561E" w:rsidP="003625E4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Загайнов Леонид Витальевич</w:t>
            </w:r>
          </w:p>
        </w:tc>
        <w:tc>
          <w:tcPr>
            <w:tcW w:w="5528" w:type="dxa"/>
          </w:tcPr>
          <w:p w:rsidR="00A94D0F" w:rsidRPr="0030329E" w:rsidRDefault="003625E4" w:rsidP="0043561E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по работе с задолженностью </w:t>
            </w:r>
          </w:p>
        </w:tc>
      </w:tr>
      <w:tr w:rsidR="00A94D0F" w:rsidRPr="0030329E" w:rsidTr="00CF01A0">
        <w:tc>
          <w:tcPr>
            <w:tcW w:w="476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11" w:type="dxa"/>
          </w:tcPr>
          <w:p w:rsidR="003625E4" w:rsidRPr="0030329E" w:rsidRDefault="003625E4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Суворова</w:t>
            </w:r>
            <w:r w:rsidR="00303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5528" w:type="dxa"/>
          </w:tcPr>
          <w:p w:rsidR="00A94D0F" w:rsidRPr="0030329E" w:rsidRDefault="003625E4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досудебного урегулирования налоговых споров</w:t>
            </w:r>
          </w:p>
        </w:tc>
      </w:tr>
      <w:tr w:rsidR="00A94D0F" w:rsidRPr="0030329E" w:rsidTr="00CF01A0">
        <w:tc>
          <w:tcPr>
            <w:tcW w:w="476" w:type="dxa"/>
          </w:tcPr>
          <w:p w:rsidR="00A94D0F" w:rsidRPr="0030329E" w:rsidRDefault="00B966BF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11" w:type="dxa"/>
          </w:tcPr>
          <w:p w:rsidR="003625E4" w:rsidRPr="0030329E" w:rsidRDefault="003831FD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Акунова</w:t>
            </w:r>
            <w:proofErr w:type="spellEnd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5528" w:type="dxa"/>
          </w:tcPr>
          <w:p w:rsidR="00A94D0F" w:rsidRPr="0030329E" w:rsidRDefault="003625E4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Начальник Административно-контрольного управления</w:t>
            </w:r>
          </w:p>
        </w:tc>
      </w:tr>
      <w:tr w:rsidR="00A94D0F" w:rsidRPr="0030329E" w:rsidTr="00CF01A0">
        <w:tc>
          <w:tcPr>
            <w:tcW w:w="476" w:type="dxa"/>
          </w:tcPr>
          <w:p w:rsidR="00A94D0F" w:rsidRPr="0030329E" w:rsidRDefault="00452CCC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11" w:type="dxa"/>
          </w:tcPr>
          <w:p w:rsidR="003625E4" w:rsidRPr="0030329E" w:rsidRDefault="003625E4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Сергеев</w:t>
            </w:r>
            <w:r w:rsidR="00303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Михаил Викторович</w:t>
            </w:r>
          </w:p>
        </w:tc>
        <w:tc>
          <w:tcPr>
            <w:tcW w:w="5528" w:type="dxa"/>
          </w:tcPr>
          <w:p w:rsidR="005272CE" w:rsidRPr="0030329E" w:rsidRDefault="003625E4" w:rsidP="005272CE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налогообложения доходов физических лиц </w:t>
            </w:r>
            <w:r w:rsidR="005272CE">
              <w:rPr>
                <w:rFonts w:ascii="Times New Roman" w:hAnsi="Times New Roman" w:cs="Times New Roman"/>
                <w:sz w:val="26"/>
                <w:szCs w:val="26"/>
              </w:rPr>
              <w:t>и администрирования страховых взносов</w:t>
            </w:r>
          </w:p>
        </w:tc>
      </w:tr>
      <w:tr w:rsidR="00A94D0F" w:rsidRPr="0030329E" w:rsidTr="00CF01A0">
        <w:tc>
          <w:tcPr>
            <w:tcW w:w="476" w:type="dxa"/>
          </w:tcPr>
          <w:p w:rsidR="00A94D0F" w:rsidRPr="0030329E" w:rsidRDefault="00452CCC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11" w:type="dxa"/>
          </w:tcPr>
          <w:p w:rsidR="003625E4" w:rsidRPr="0030329E" w:rsidRDefault="003625E4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Мирошникова</w:t>
            </w:r>
            <w:proofErr w:type="spellEnd"/>
            <w:r w:rsidR="003032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Инна Анатольевна</w:t>
            </w:r>
          </w:p>
        </w:tc>
        <w:tc>
          <w:tcPr>
            <w:tcW w:w="5528" w:type="dxa"/>
          </w:tcPr>
          <w:p w:rsidR="00A94D0F" w:rsidRPr="0030329E" w:rsidRDefault="003625E4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модернизации налоговых органов</w:t>
            </w:r>
          </w:p>
        </w:tc>
      </w:tr>
      <w:tr w:rsidR="00256FED" w:rsidRPr="0030329E" w:rsidTr="00CF01A0">
        <w:tc>
          <w:tcPr>
            <w:tcW w:w="476" w:type="dxa"/>
          </w:tcPr>
          <w:p w:rsidR="00256FED" w:rsidRPr="0030329E" w:rsidRDefault="00452CCC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11" w:type="dxa"/>
          </w:tcPr>
          <w:p w:rsidR="00256FED" w:rsidRPr="0030329E" w:rsidRDefault="0048659D" w:rsidP="003625E4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Вячеславовна</w:t>
            </w:r>
          </w:p>
        </w:tc>
        <w:tc>
          <w:tcPr>
            <w:tcW w:w="5528" w:type="dxa"/>
          </w:tcPr>
          <w:p w:rsidR="00256FED" w:rsidRPr="0030329E" w:rsidRDefault="0048659D" w:rsidP="0048659D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56FED" w:rsidRPr="0030329E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трансфертного ценообразования</w:t>
            </w:r>
          </w:p>
        </w:tc>
      </w:tr>
      <w:tr w:rsidR="00A94D0F" w:rsidRPr="0030329E" w:rsidTr="00CF01A0">
        <w:tc>
          <w:tcPr>
            <w:tcW w:w="476" w:type="dxa"/>
          </w:tcPr>
          <w:p w:rsidR="00A94D0F" w:rsidRPr="0030329E" w:rsidRDefault="00452CCC" w:rsidP="00A94D0F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11" w:type="dxa"/>
          </w:tcPr>
          <w:p w:rsidR="003625E4" w:rsidRPr="0030329E" w:rsidRDefault="003625E4" w:rsidP="00CF01A0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Колесников</w:t>
            </w:r>
            <w:r w:rsidR="00CF01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Виталий Григорьевич</w:t>
            </w:r>
          </w:p>
        </w:tc>
        <w:tc>
          <w:tcPr>
            <w:tcW w:w="5528" w:type="dxa"/>
          </w:tcPr>
          <w:p w:rsidR="00A94D0F" w:rsidRPr="0030329E" w:rsidRDefault="003625E4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регистрации и учета налогоплательщиков</w:t>
            </w:r>
          </w:p>
        </w:tc>
      </w:tr>
      <w:tr w:rsidR="00A94D0F" w:rsidRPr="0030329E" w:rsidTr="00CF01A0">
        <w:tc>
          <w:tcPr>
            <w:tcW w:w="476" w:type="dxa"/>
          </w:tcPr>
          <w:p w:rsidR="00A94D0F" w:rsidRPr="0030329E" w:rsidRDefault="003625E4" w:rsidP="00256FE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52CCC" w:rsidRPr="003032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11" w:type="dxa"/>
          </w:tcPr>
          <w:p w:rsidR="00A94D0F" w:rsidRPr="0030329E" w:rsidRDefault="0043561E" w:rsidP="003625E4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Егоричев Александр Валерьевич</w:t>
            </w:r>
          </w:p>
        </w:tc>
        <w:tc>
          <w:tcPr>
            <w:tcW w:w="5528" w:type="dxa"/>
          </w:tcPr>
          <w:p w:rsidR="00A94D0F" w:rsidRPr="0030329E" w:rsidRDefault="003625E4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камерального контроля</w:t>
            </w:r>
          </w:p>
        </w:tc>
      </w:tr>
      <w:tr w:rsidR="00A94D0F" w:rsidRPr="0030329E" w:rsidTr="00CF01A0">
        <w:tc>
          <w:tcPr>
            <w:tcW w:w="476" w:type="dxa"/>
          </w:tcPr>
          <w:p w:rsidR="00A94D0F" w:rsidRPr="0030329E" w:rsidRDefault="00452CCC" w:rsidP="00256FE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11" w:type="dxa"/>
          </w:tcPr>
          <w:p w:rsidR="00A94D0F" w:rsidRPr="0030329E" w:rsidRDefault="0030329E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Воронова Наталья Александровна</w:t>
            </w:r>
          </w:p>
        </w:tc>
        <w:tc>
          <w:tcPr>
            <w:tcW w:w="5528" w:type="dxa"/>
          </w:tcPr>
          <w:p w:rsidR="00A94D0F" w:rsidRPr="0030329E" w:rsidRDefault="0030329E" w:rsidP="003625E4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контроля налоговых органов</w:t>
            </w:r>
          </w:p>
        </w:tc>
      </w:tr>
      <w:tr w:rsidR="0030329E" w:rsidRPr="0030329E" w:rsidTr="00CF01A0">
        <w:tc>
          <w:tcPr>
            <w:tcW w:w="476" w:type="dxa"/>
          </w:tcPr>
          <w:p w:rsidR="0030329E" w:rsidRPr="0030329E" w:rsidRDefault="0030329E" w:rsidP="00256FE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11" w:type="dxa"/>
          </w:tcPr>
          <w:p w:rsidR="0030329E" w:rsidRPr="0030329E" w:rsidRDefault="0030329E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Чекмышев</w:t>
            </w:r>
            <w:proofErr w:type="spellEnd"/>
            <w:r w:rsidRPr="0030329E"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Николаевич</w:t>
            </w:r>
          </w:p>
        </w:tc>
        <w:tc>
          <w:tcPr>
            <w:tcW w:w="5528" w:type="dxa"/>
          </w:tcPr>
          <w:p w:rsidR="0030329E" w:rsidRPr="0030329E" w:rsidRDefault="0030329E" w:rsidP="0030329E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29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обеспечения процедур банкротства</w:t>
            </w:r>
          </w:p>
        </w:tc>
      </w:tr>
      <w:tr w:rsidR="00D8709C" w:rsidRPr="0030329E" w:rsidTr="00CF01A0">
        <w:tc>
          <w:tcPr>
            <w:tcW w:w="476" w:type="dxa"/>
          </w:tcPr>
          <w:p w:rsidR="00D8709C" w:rsidRPr="0030329E" w:rsidRDefault="00D8709C" w:rsidP="00256FE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911" w:type="dxa"/>
          </w:tcPr>
          <w:p w:rsidR="00D8709C" w:rsidRPr="0030329E" w:rsidRDefault="00D8709C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Чепурина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5528" w:type="dxa"/>
          </w:tcPr>
          <w:p w:rsidR="00D8709C" w:rsidRPr="00D8709C" w:rsidRDefault="00D8709C" w:rsidP="0030329E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709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D8709C">
              <w:rPr>
                <w:rFonts w:ascii="Times New Roman" w:hAnsi="Times New Roman" w:cs="Times New Roman"/>
                <w:sz w:val="26"/>
                <w:szCs w:val="26"/>
              </w:rPr>
              <w:t>Управления обеспечения контроля оборота товаров</w:t>
            </w:r>
            <w:proofErr w:type="gramEnd"/>
          </w:p>
        </w:tc>
      </w:tr>
      <w:tr w:rsidR="00D8709C" w:rsidRPr="0030329E" w:rsidTr="00CF01A0">
        <w:tc>
          <w:tcPr>
            <w:tcW w:w="476" w:type="dxa"/>
          </w:tcPr>
          <w:p w:rsidR="00D8709C" w:rsidRPr="0030329E" w:rsidRDefault="00D8709C" w:rsidP="00256FE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911" w:type="dxa"/>
          </w:tcPr>
          <w:p w:rsidR="00D8709C" w:rsidRPr="0030329E" w:rsidRDefault="00194488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Бударин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Владимирович</w:t>
            </w:r>
          </w:p>
        </w:tc>
        <w:tc>
          <w:tcPr>
            <w:tcW w:w="5528" w:type="dxa"/>
          </w:tcPr>
          <w:p w:rsidR="00D8709C" w:rsidRPr="00194488" w:rsidRDefault="005272CE" w:rsidP="005272CE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94488" w:rsidRPr="00194488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</w:t>
            </w:r>
            <w:r w:rsidR="00194488">
              <w:rPr>
                <w:rFonts w:ascii="Times New Roman" w:hAnsi="Times New Roman" w:cs="Times New Roman"/>
                <w:sz w:val="26"/>
                <w:szCs w:val="26"/>
              </w:rPr>
              <w:t>Управ</w:t>
            </w:r>
            <w:r w:rsidR="00194488" w:rsidRPr="00194488">
              <w:rPr>
                <w:rFonts w:ascii="Times New Roman" w:hAnsi="Times New Roman" w:cs="Times New Roman"/>
                <w:sz w:val="26"/>
                <w:szCs w:val="26"/>
              </w:rPr>
              <w:t>ления оперативного контроля</w:t>
            </w:r>
          </w:p>
        </w:tc>
      </w:tr>
      <w:tr w:rsidR="005272CE" w:rsidRPr="0030329E" w:rsidTr="00CF01A0">
        <w:tc>
          <w:tcPr>
            <w:tcW w:w="476" w:type="dxa"/>
          </w:tcPr>
          <w:p w:rsidR="005272CE" w:rsidRDefault="005272CE" w:rsidP="00256FE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11" w:type="dxa"/>
          </w:tcPr>
          <w:p w:rsidR="005272CE" w:rsidRDefault="005272CE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Лащёнов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Васильевич</w:t>
            </w:r>
          </w:p>
        </w:tc>
        <w:tc>
          <w:tcPr>
            <w:tcW w:w="5528" w:type="dxa"/>
          </w:tcPr>
          <w:p w:rsidR="005272CE" w:rsidRDefault="00C31B71" w:rsidP="005272CE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</w:t>
            </w:r>
            <w:r w:rsidR="005272CE">
              <w:rPr>
                <w:rFonts w:ascii="Times New Roman" w:hAnsi="Times New Roman" w:cs="Times New Roman"/>
                <w:sz w:val="26"/>
                <w:szCs w:val="26"/>
              </w:rPr>
              <w:t>правления налогообложения имущества</w:t>
            </w:r>
          </w:p>
        </w:tc>
      </w:tr>
      <w:tr w:rsidR="00C60C60" w:rsidRPr="0030329E" w:rsidTr="00CF01A0">
        <w:tc>
          <w:tcPr>
            <w:tcW w:w="476" w:type="dxa"/>
          </w:tcPr>
          <w:p w:rsidR="00C60C60" w:rsidRDefault="00C60C60" w:rsidP="00256FED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911" w:type="dxa"/>
          </w:tcPr>
          <w:p w:rsidR="00C60C60" w:rsidRDefault="00C60C60" w:rsidP="0030329E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Шалыгина Наталья Викторовна </w:t>
            </w:r>
          </w:p>
        </w:tc>
        <w:tc>
          <w:tcPr>
            <w:tcW w:w="5528" w:type="dxa"/>
          </w:tcPr>
          <w:p w:rsidR="00C60C60" w:rsidRDefault="00C60C60" w:rsidP="005272CE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расчетов с бюджетом</w:t>
            </w:r>
          </w:p>
        </w:tc>
      </w:tr>
      <w:tr w:rsidR="0030329E" w:rsidRPr="0030329E" w:rsidTr="00CF01A0">
        <w:tc>
          <w:tcPr>
            <w:tcW w:w="476" w:type="dxa"/>
          </w:tcPr>
          <w:p w:rsidR="0030329E" w:rsidRPr="00661305" w:rsidRDefault="005272CE" w:rsidP="00C60C60">
            <w:pPr>
              <w:tabs>
                <w:tab w:val="left" w:pos="9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C60C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870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11" w:type="dxa"/>
          </w:tcPr>
          <w:p w:rsidR="0030329E" w:rsidRPr="00880B13" w:rsidRDefault="00880B13" w:rsidP="00CF01A0">
            <w:pPr>
              <w:tabs>
                <w:tab w:val="left" w:pos="9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80B13">
              <w:rPr>
                <w:rFonts w:ascii="Times New Roman" w:hAnsi="Times New Roman" w:cs="Times New Roman"/>
                <w:sz w:val="26"/>
                <w:szCs w:val="26"/>
              </w:rPr>
              <w:t>Духовнова Юлия Юрьевна</w:t>
            </w:r>
          </w:p>
        </w:tc>
        <w:tc>
          <w:tcPr>
            <w:tcW w:w="5528" w:type="dxa"/>
          </w:tcPr>
          <w:p w:rsidR="0030329E" w:rsidRPr="00880B13" w:rsidRDefault="00880B13" w:rsidP="0030329E">
            <w:pPr>
              <w:tabs>
                <w:tab w:val="left" w:pos="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0B1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30329E" w:rsidRPr="00880B1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стандартов и международного сотрудничества – ответственный секретарь </w:t>
            </w:r>
          </w:p>
        </w:tc>
      </w:tr>
    </w:tbl>
    <w:p w:rsidR="00A94D0F" w:rsidRPr="00230ED7" w:rsidRDefault="00A94D0F" w:rsidP="00452CCC">
      <w:pPr>
        <w:tabs>
          <w:tab w:val="left" w:pos="903"/>
        </w:tabs>
        <w:ind w:left="-993"/>
        <w:rPr>
          <w:rFonts w:ascii="Times New Roman" w:hAnsi="Times New Roman" w:cs="Times New Roman"/>
          <w:sz w:val="2"/>
          <w:szCs w:val="2"/>
        </w:rPr>
      </w:pPr>
    </w:p>
    <w:sectPr w:rsidR="00A94D0F" w:rsidRPr="00230ED7" w:rsidSect="005272CE">
      <w:pgSz w:w="11906" w:h="16838" w:code="9"/>
      <w:pgMar w:top="709" w:right="851" w:bottom="62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9E" w:rsidRDefault="00490A9E" w:rsidP="00A94D0F">
      <w:pPr>
        <w:spacing w:after="0" w:line="240" w:lineRule="auto"/>
      </w:pPr>
      <w:r>
        <w:separator/>
      </w:r>
    </w:p>
  </w:endnote>
  <w:endnote w:type="continuationSeparator" w:id="0">
    <w:p w:rsidR="00490A9E" w:rsidRDefault="00490A9E" w:rsidP="00A9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9E" w:rsidRDefault="00490A9E" w:rsidP="00A94D0F">
      <w:pPr>
        <w:spacing w:after="0" w:line="240" w:lineRule="auto"/>
      </w:pPr>
      <w:r>
        <w:separator/>
      </w:r>
    </w:p>
  </w:footnote>
  <w:footnote w:type="continuationSeparator" w:id="0">
    <w:p w:rsidR="00490A9E" w:rsidRDefault="00490A9E" w:rsidP="00A94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FF"/>
    <w:rsid w:val="00093A74"/>
    <w:rsid w:val="000E26FB"/>
    <w:rsid w:val="001043A3"/>
    <w:rsid w:val="00161BD4"/>
    <w:rsid w:val="0018056B"/>
    <w:rsid w:val="00194488"/>
    <w:rsid w:val="00197C77"/>
    <w:rsid w:val="001B03C5"/>
    <w:rsid w:val="001F2EEE"/>
    <w:rsid w:val="00217DE9"/>
    <w:rsid w:val="00230ED7"/>
    <w:rsid w:val="002522A1"/>
    <w:rsid w:val="00256FED"/>
    <w:rsid w:val="0026364D"/>
    <w:rsid w:val="002871D9"/>
    <w:rsid w:val="00292CC2"/>
    <w:rsid w:val="002D0D96"/>
    <w:rsid w:val="002F074B"/>
    <w:rsid w:val="0030329E"/>
    <w:rsid w:val="003428BE"/>
    <w:rsid w:val="003625E4"/>
    <w:rsid w:val="003831FD"/>
    <w:rsid w:val="004270B9"/>
    <w:rsid w:val="0043561E"/>
    <w:rsid w:val="00452CCC"/>
    <w:rsid w:val="004722D1"/>
    <w:rsid w:val="0048659D"/>
    <w:rsid w:val="00490A9E"/>
    <w:rsid w:val="004F5112"/>
    <w:rsid w:val="005272CE"/>
    <w:rsid w:val="005751BC"/>
    <w:rsid w:val="00591F09"/>
    <w:rsid w:val="00661305"/>
    <w:rsid w:val="00667580"/>
    <w:rsid w:val="006D1311"/>
    <w:rsid w:val="006F05A9"/>
    <w:rsid w:val="00771F46"/>
    <w:rsid w:val="00773F54"/>
    <w:rsid w:val="00880B13"/>
    <w:rsid w:val="00901327"/>
    <w:rsid w:val="009016A0"/>
    <w:rsid w:val="00912363"/>
    <w:rsid w:val="009B3B12"/>
    <w:rsid w:val="00A94D0F"/>
    <w:rsid w:val="00AD4219"/>
    <w:rsid w:val="00B11AA7"/>
    <w:rsid w:val="00B80987"/>
    <w:rsid w:val="00B80C40"/>
    <w:rsid w:val="00B966BF"/>
    <w:rsid w:val="00BA3CCA"/>
    <w:rsid w:val="00BA5D25"/>
    <w:rsid w:val="00C1291B"/>
    <w:rsid w:val="00C31B71"/>
    <w:rsid w:val="00C60C60"/>
    <w:rsid w:val="00CC3EBE"/>
    <w:rsid w:val="00CC46DE"/>
    <w:rsid w:val="00CD6360"/>
    <w:rsid w:val="00CE09D5"/>
    <w:rsid w:val="00CF01A0"/>
    <w:rsid w:val="00D23FD3"/>
    <w:rsid w:val="00D3435C"/>
    <w:rsid w:val="00D55C36"/>
    <w:rsid w:val="00D8709C"/>
    <w:rsid w:val="00DB7DFF"/>
    <w:rsid w:val="00E01AA5"/>
    <w:rsid w:val="00E32A51"/>
    <w:rsid w:val="00E34CFE"/>
    <w:rsid w:val="00E411B6"/>
    <w:rsid w:val="00F16BAE"/>
    <w:rsid w:val="00F1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 Знак Знак,Заголовок 1 Знак Знак Знак Знак Знак"/>
    <w:basedOn w:val="a"/>
    <w:next w:val="a"/>
    <w:link w:val="11"/>
    <w:autoRedefine/>
    <w:qFormat/>
    <w:rsid w:val="005272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D0F"/>
  </w:style>
  <w:style w:type="paragraph" w:styleId="a5">
    <w:name w:val="footer"/>
    <w:basedOn w:val="a"/>
    <w:link w:val="a6"/>
    <w:uiPriority w:val="99"/>
    <w:unhideWhenUsed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D0F"/>
  </w:style>
  <w:style w:type="table" w:styleId="a7">
    <w:name w:val="Table Grid"/>
    <w:basedOn w:val="a1"/>
    <w:uiPriority w:val="39"/>
    <w:rsid w:val="00A9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1B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uiPriority w:val="9"/>
    <w:rsid w:val="005272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 Знак Знак Знак Знак1,Заголовок 1 Знак Знак Знак Знак Знак Знак"/>
    <w:link w:val="1"/>
    <w:rsid w:val="005272CE"/>
    <w:rPr>
      <w:rFonts w:ascii="Times New Roman" w:eastAsia="Times New Roman" w:hAnsi="Times New Roman" w:cs="Times New Roman"/>
      <w:b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 Знак Знак,Заголовок 1 Знак Знак Знак Знак Знак"/>
    <w:basedOn w:val="a"/>
    <w:next w:val="a"/>
    <w:link w:val="11"/>
    <w:autoRedefine/>
    <w:qFormat/>
    <w:rsid w:val="005272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D0F"/>
  </w:style>
  <w:style w:type="paragraph" w:styleId="a5">
    <w:name w:val="footer"/>
    <w:basedOn w:val="a"/>
    <w:link w:val="a6"/>
    <w:uiPriority w:val="99"/>
    <w:unhideWhenUsed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D0F"/>
  </w:style>
  <w:style w:type="table" w:styleId="a7">
    <w:name w:val="Table Grid"/>
    <w:basedOn w:val="a1"/>
    <w:uiPriority w:val="39"/>
    <w:rsid w:val="00A9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51B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uiPriority w:val="9"/>
    <w:rsid w:val="005272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Заголовок 1 Знак1"/>
    <w:aliases w:val="Заголовок 1 Знак Знак Знак Знак Знак1,Заголовок 1 Знак Знак Знак Знак Знак Знак"/>
    <w:link w:val="1"/>
    <w:rsid w:val="005272CE"/>
    <w:rPr>
      <w:rFonts w:ascii="Times New Roman" w:eastAsia="Times New Roman" w:hAnsi="Times New Roman" w:cs="Times New Roman"/>
      <w:b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Анастасия Александровна</dc:creator>
  <cp:lastModifiedBy>Родина Олеся Ивановна</cp:lastModifiedBy>
  <cp:revision>2</cp:revision>
  <cp:lastPrinted>2017-04-04T06:50:00Z</cp:lastPrinted>
  <dcterms:created xsi:type="dcterms:W3CDTF">2017-05-10T13:16:00Z</dcterms:created>
  <dcterms:modified xsi:type="dcterms:W3CDTF">2017-05-10T13:16:00Z</dcterms:modified>
</cp:coreProperties>
</file>