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AB" w:rsidRDefault="00F41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</w:t>
      </w:r>
      <w:bookmarkStart w:id="0" w:name="_GoBack"/>
      <w:bookmarkEnd w:id="0"/>
      <w:r w:rsidR="00382FAB">
        <w:rPr>
          <w:rFonts w:ascii="Calibri" w:hAnsi="Calibri" w:cs="Calibri"/>
        </w:rPr>
        <w:t>твержден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ФНС России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09.12.2014 N ММВ-7-7/624@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4"/>
      <w:bookmarkEnd w:id="1"/>
      <w:r>
        <w:rPr>
          <w:rFonts w:ascii="Calibri" w:hAnsi="Calibri" w:cs="Calibri"/>
          <w:b/>
          <w:bCs/>
        </w:rPr>
        <w:t>ПОРЯДОК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АНТИКОРРУПЦИОННОЙ ЭКСПЕРТИЗЫ НОРМАТИВНЫХ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 И ПРОЕКТОВ НОРМАТИВНЫХ ПРАВОВЫХ АКТОВ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ФЕДЕРАЛЬНОЙ НАЛОГОВОЙ СЛУЖБЫ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I. Общие положения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определяет процедуру проведения антикоррупционной экспертизы нормативных правовых актов и проектов нормативных правовых актов Федеральной налоговой службы.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Объектом антикоррупционной экспертизы являются нормативные правовые акты и проекты нормативных правовых актов ФНС России, разрабатываемые структурными подразделениями центрального аппарата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Целью антикоррупционной экспертизы является выявление в нормативных правовых актах и проектах нормативных правовых актов ФНС России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последующее устранение.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проведении антикоррупционной экспертизы используется </w:t>
      </w:r>
      <w:r w:rsidRPr="00842890">
        <w:rPr>
          <w:rFonts w:ascii="Calibri" w:hAnsi="Calibri" w:cs="Calibri"/>
        </w:rPr>
        <w:t>Методика</w:t>
      </w:r>
      <w:r>
        <w:rPr>
          <w:rFonts w:ascii="Calibri" w:hAnsi="Calibri" w:cs="Calibri"/>
        </w:rPr>
        <w:t xml:space="preserve">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 февраля 2010 года N 96 (Собрание законодательства Российской Федерации, 2010, N 10, ст. 1084) (далее - Методика).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Антикоррупционная экспертиза проектов нормативных правовых актов ФНС России проводится юридической службой ФНС России при проведении правовой экспертизы.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7"/>
      <w:bookmarkEnd w:id="3"/>
      <w:r>
        <w:rPr>
          <w:rFonts w:ascii="Calibri" w:hAnsi="Calibri" w:cs="Calibri"/>
        </w:rPr>
        <w:t>II. Обеспечение проведения независимой антикоррупционной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экспертизы проектов нормативных правовых актов ФНС России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"/>
      <w:bookmarkEnd w:id="4"/>
      <w:r>
        <w:rPr>
          <w:rFonts w:ascii="Calibri" w:hAnsi="Calibri" w:cs="Calibri"/>
        </w:rPr>
        <w:t>6. Размещение проектов нормативных правовых актов ФНС России для проведения независимой антикоррупционной экспертизы на сайте regulation.gov.ru в информационно-телекоммуникационной сети "Интернет" в течение рабочего дня, соответствующего дню их направления на рассмотрение в юридическую службу ФНС России, осуществляет структурное подразделение ФНС России, ответственное за подготовку указанных проектов.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проектов нормативных правовых актов ФНС России,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случае, если в течение рабочего дня, соответствующего дню направления проекта нормативного правового акта ФНС России для проведения правовой и антикоррупционной экспертиз в юридическую службу ФНС России, он не размещен в соответствии с </w:t>
      </w:r>
      <w:r w:rsidRPr="00842890">
        <w:rPr>
          <w:rFonts w:ascii="Calibri" w:hAnsi="Calibri" w:cs="Calibri"/>
        </w:rPr>
        <w:t xml:space="preserve">пунктом 6 </w:t>
      </w:r>
      <w:r>
        <w:rPr>
          <w:rFonts w:ascii="Calibri" w:hAnsi="Calibri" w:cs="Calibri"/>
        </w:rPr>
        <w:t>настоящего Порядка на сайте regulation.gov.ru в информационно-телекоммуникационной сети "Интернет" либо в служебной записке к проекту нормативного правового акта ФНС России отсутствует указание на его размещение на сайте regulation.gov.ru в информационно-телекоммуникационной сети "Интернет", такой проект нормативного правового акта возвращается без рассмотрения в структурное подразделение ФНС России, направившее его в юридическую службу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 размещении проектов нормативных правовых актов ФНС России для проведения независимой антикоррупционной экспертизы на сайте regulation.gov.ru в информационно-телекоммуникационной сети "Интернет" указывается адрес электронной почты, созданный для направления заключений по результатам независимой антикоррупционной экспертизы (далее - экспертное заключение), информация о котором размещена на официальном сайте ФНС России в информационно-телекоммуникационной сети "Интернет", даты начала и окончания приема </w:t>
      </w:r>
      <w:r>
        <w:rPr>
          <w:rFonts w:ascii="Calibri" w:hAnsi="Calibri" w:cs="Calibri"/>
        </w:rPr>
        <w:lastRenderedPageBreak/>
        <w:t>экспертных заключений.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Срок размещения проектов нормативных правовых актов ФНС России на сайте regulation.gov.ru в информационно-телекоммуникационной сети "Интернет" для проведения независимой антикоррупционной экспертизы должен составлять не менее семи рабочих дней.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Поступившие в ФНС России экспертные заключения по адресу электронной почты, созданному для направления экспертных заключений, регистрируются в установленном порядке структурным подразделением ФНС России, обеспечивающим организацию документационного обеспечения управления ФНС России, и направляются в этот же день в структурное подразделение ФНС России, ответственное за подготовку соответствующего проекта нормативного правового акта ФНС России, и юридическую службу ФНС России для рассмотрения и устранения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случае, если поступившее в ФНС России в рамках проведения независимой антикоррупционной экспертизы экспертное заключение не соответствует форме, утвержденной Министерством юстиции Российской Федерации в соответствии с </w:t>
      </w:r>
      <w:r w:rsidRPr="00842890">
        <w:rPr>
          <w:rFonts w:ascii="Calibri" w:hAnsi="Calibri" w:cs="Calibri"/>
        </w:rPr>
        <w:t xml:space="preserve">пунктом 7(4) </w:t>
      </w:r>
      <w:r>
        <w:rPr>
          <w:rFonts w:ascii="Calibri" w:hAnsi="Calibri" w:cs="Calibri"/>
        </w:rPr>
        <w:t>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года N 96 (Собрание законодательства Российской Федерации, 2010, N 10, ст. 1084; 2012, N 52, ст. 7507; 2013, N 13, ст. 1575; N 48, ст. 6278) структурное подразделение ФНС России, ответственное за подготовку проекта нормативного правового акта ФНС России, возвращает такое заключение не позднее 30 дней после его регистрации с указанием причин.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Структурное подразделение ФНС России, ответственное за подготовку проекта нормативного правового акта ФНС России: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позднее двух рабочих дней направляет письменно свою позицию по предложениям, содержащимся в экспертном заключении, в юридическую службу ФНС России;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тридцатидневный срок со дня поступления экспертного заключения на адрес электронной почты, созданный для направления экспертных заключений, подготавливает и направляет мотивированный ответ за подписью курирующего это структурное подразделение заместителя руководителя ФНС России независимому эксперту, проводившему независимую антикоррупционную экспертизу (за исключением случаев, когда в экспертном заключении отсутствуют предложения о способе устранения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факторов). Подготовленный ответ согласовывается с юридической службой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устранения замечаний и учета предложений, изложенных в экспертном заключении, структурное подразделение ФНС России, ответственное за подготовку проекта нормативного правового акта ФНС России, повторно представляет проект нормативного правового акта ФНС России на рассмотрение в юридическую службу ФНС России с приложением поступивших экспертных заключений.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Повторное рассмотрение проекта нормативного правового акта ФНС России в юридической службе ФНС России включает в себя проведение повторной антикоррупционной экспертизы, а также рассмотрение поступивших экспертных заключений, оценку полноты учета содержащихся в них предложений.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Сведения о поступлении экспертных заключений и результатах их рассмотрения учитываются при решении вопроса о подготовке заключения по результатам проведенной антикоррупционной экспертизы, а также отражаются в справке к подписанному (утвержденному) нормативному правовому акту ФНС России, направляемому на государственную регистрацию в Министерство юстиции Российской Федерации.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4"/>
      <w:bookmarkEnd w:id="5"/>
      <w:r>
        <w:rPr>
          <w:rFonts w:ascii="Calibri" w:hAnsi="Calibri" w:cs="Calibri"/>
        </w:rPr>
        <w:t>III. Порядок проведения антикоррупционной экспертизы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проектов нормативных правовых актов ФНС России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При подготовке проекта нормативного правового акта структурным подразделением центрального аппарата ФНС России, являющимся разработчиком проекта, в целях </w:t>
      </w:r>
      <w:proofErr w:type="spellStart"/>
      <w:r>
        <w:rPr>
          <w:rFonts w:ascii="Calibri" w:hAnsi="Calibri" w:cs="Calibri"/>
        </w:rPr>
        <w:t>избежания</w:t>
      </w:r>
      <w:proofErr w:type="spellEnd"/>
      <w:r>
        <w:rPr>
          <w:rFonts w:ascii="Calibri" w:hAnsi="Calibri" w:cs="Calibri"/>
        </w:rPr>
        <w:t xml:space="preserve"> включения в него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используется </w:t>
      </w:r>
      <w:r w:rsidRPr="00842890">
        <w:rPr>
          <w:rFonts w:ascii="Calibri" w:hAnsi="Calibri" w:cs="Calibri"/>
        </w:rPr>
        <w:t>Методика</w:t>
      </w:r>
      <w:r>
        <w:rPr>
          <w:rFonts w:ascii="Calibri" w:hAnsi="Calibri" w:cs="Calibri"/>
        </w:rPr>
        <w:t>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8"/>
      <w:bookmarkEnd w:id="6"/>
      <w:r>
        <w:rPr>
          <w:rFonts w:ascii="Calibri" w:hAnsi="Calibri" w:cs="Calibri"/>
        </w:rPr>
        <w:t xml:space="preserve">17. Проект нормативного правового акта ФНС России, разработанный структурным подразделением ФНС России, ответственным за его подготовку, после согласования с </w:t>
      </w:r>
      <w:r>
        <w:rPr>
          <w:rFonts w:ascii="Calibri" w:hAnsi="Calibri" w:cs="Calibri"/>
        </w:rPr>
        <w:lastRenderedPageBreak/>
        <w:t>заинтересованными структурными подразделениями ФНС России и курирующими эти структурные подразделения заместителями руководителя ФНС России в день размещения его на сайте regulation.gov.ru в информационно-телекоммуникационной сети "Интернет" для проведения независимой антикоррупционной экспертизы направляется в установленном порядке в юридическую службу ФНС России для проведения правовой и антикоррупционной экспертиз.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Проекты нормативных правовых актов ФНС России, содержащие сведения, составляющие государственную тайну, или сведения конфиденциального характера, на сайте regulation.gov.ru в информационно-телекоммуникационной сети "Интернет" для проведения независимой антикоррупционной экспертизы не размещаются, а после согласования с заинтересованными структурными подразделениями ФНС России и курирующими эти структурные подразделения заместителями руководителя ФНС России направляются в установленном порядке в юридическую службу ФНС России для проведения правовой и антикоррупционной экспертиз.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нормативного правового акта ФНС России передается в юридическую службу ФНС России с приложением всех документов, в соответствии с которыми или во исполнение которых он подготовлен. Антикоррупционная экспертиза проекта нормативного правового акта ФНС России без приложения указанных документов не проводится. Такой проект нормативного правового акта возвращается без рассмотрения в структурное подразделение, направившее его в юридическую службу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Антикоррупционная экспертиза проектов нормативных правовых актов ФНС России проводится в течение десяти рабочих дней со дня их поступления в юридическую службу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антикоррупционной экспертизы проекта нормативного правового акта ФНС России непосредственный исполнитель проекта нормативного правового акта может привлекаться в рабочем порядке работником юридической службы ФНС России, проводящим антикоррупционную экспертизу, для дачи пояснений по проекту нормативного правового акта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Антикоррупционная экспертиза проекта нормативного правового акта ФНС России проводится юридической службой ФНС России в соответствии с </w:t>
      </w:r>
      <w:r w:rsidRPr="00842890">
        <w:rPr>
          <w:rFonts w:ascii="Calibri" w:hAnsi="Calibri" w:cs="Calibri"/>
        </w:rPr>
        <w:t>Методикой</w:t>
      </w:r>
      <w:r>
        <w:rPr>
          <w:rFonts w:ascii="Calibri" w:hAnsi="Calibri" w:cs="Calibri"/>
        </w:rPr>
        <w:t xml:space="preserve">. По результатам антикоррупционной экспертизы, в случае выявления в проекте нормативного правового акта ФНС России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подготавливается заключение, подписываемое начальником юридической службы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В случае, если по мнению юридической службы ФНС России в проекте нормативного правового акта отсутствуют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по итогам проведения правовой и антикоррупционной экспертиз проект нормативного правового акта ФНС России визируется начальником юридической службы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5"/>
      <w:bookmarkEnd w:id="7"/>
      <w:r>
        <w:rPr>
          <w:rFonts w:ascii="Calibri" w:hAnsi="Calibri" w:cs="Calibri"/>
        </w:rPr>
        <w:t xml:space="preserve">21. В случае выявления в проекте нормативного правового акта ФНС России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юридическая служба ФНС России в течение 2 дней с даты окончания приема заключений по результатам независимой антикоррупционной экспертизы готовит заключение, подписываемое начальником юридической службы ФНС России, в котором отражаются выявленные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с указанием структурных единиц (разделов, пунктов, подпунктов, абзацев), в которых они содержатся со ссылкой на положения </w:t>
      </w:r>
      <w:r w:rsidRPr="00842890">
        <w:rPr>
          <w:rFonts w:ascii="Calibri" w:hAnsi="Calibri" w:cs="Calibri"/>
        </w:rPr>
        <w:t>Методики</w:t>
      </w:r>
      <w:r>
        <w:rPr>
          <w:rFonts w:ascii="Calibri" w:hAnsi="Calibri" w:cs="Calibri"/>
        </w:rPr>
        <w:t xml:space="preserve">. Одновременно в заключении юридической службы ФНС России указываются предложения по устранению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заключении также отражаются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выявленные при проведении независимой антикоррупционной экспертизы, со ссылками на соответствующие экспертные заключения, поступившие в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Заключение юридической службы ФНС России, указанное в </w:t>
      </w:r>
      <w:r w:rsidRPr="00842890">
        <w:rPr>
          <w:rFonts w:ascii="Calibri" w:hAnsi="Calibri" w:cs="Calibri"/>
        </w:rPr>
        <w:t xml:space="preserve">пункте 21 </w:t>
      </w:r>
      <w:r>
        <w:rPr>
          <w:rFonts w:ascii="Calibri" w:hAnsi="Calibri" w:cs="Calibri"/>
        </w:rPr>
        <w:t>настоящего Порядка, подлежит обязательному рассмотрению структурным подразделением ФНС России, ответственным за разработку соответствующего нормативного правового акта.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Проект нормативного правового акта ФНС России, завизированный начальником юридической службы ФНС России, либо с приложением заключения юридической службы ФНС России, составленного по результатам проведения антикоррупционной экспертизы, представляется на рассмотрение руководителю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несогласия с результатами антикоррупционной экспертизы, свидетельствующими о </w:t>
      </w:r>
      <w:r>
        <w:rPr>
          <w:rFonts w:ascii="Calibri" w:hAnsi="Calibri" w:cs="Calibri"/>
        </w:rPr>
        <w:lastRenderedPageBreak/>
        <w:t>наличии в проекте нормативного правового акта ФНС России положений, способствующих созданию условий для проявления коррупции, заместитель руководителя ФНС России (в соответствии с распределением обязанностей) направляет проект нормативного правового акта ФНС России с приложением заключения по результатам антикоррупционной экспертизы и обоснованием своей позиции руководителю ФНС России и действует в соответствии с его указаниями.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выявленные при проведении антикоррупционной экспертизы проекта нормативного правового акта ФНС России, устраняются структурным подразделением центрального аппарата ФНС России, ответственным за его разработку.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После устранения выявленных при проведении антикоррупционной экспертизы проекта нормативного правового акта ФНС России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проект нормативного правового акта ФНС России повторно направляется в юридическую службу ФНС России для проведения правовой и антикоррупционной экспертиз в порядке, установленном в </w:t>
      </w:r>
      <w:r w:rsidRPr="00842890">
        <w:rPr>
          <w:rFonts w:ascii="Calibri" w:hAnsi="Calibri" w:cs="Calibri"/>
        </w:rPr>
        <w:t xml:space="preserve">пункте 17 </w:t>
      </w:r>
      <w:r>
        <w:rPr>
          <w:rFonts w:ascii="Calibri" w:hAnsi="Calibri" w:cs="Calibri"/>
        </w:rPr>
        <w:t>настоящего Порядка.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83"/>
      <w:bookmarkEnd w:id="8"/>
      <w:r>
        <w:rPr>
          <w:rFonts w:ascii="Calibri" w:hAnsi="Calibri" w:cs="Calibri"/>
        </w:rPr>
        <w:t>IV. Порядок проведения антикоррупционной экспертизы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правовых актов ФНС России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Антикоррупционная экспертиза нормативных правовых актов ФНС России проводится при мониторинге их применения (далее - Мониторинг).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Задачами Мониторинга являются: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своевременное выявление в нормативных правовых актах ФНС России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факторов;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устранение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Мониторинг проводится структурными подразделениями центрального аппарата и территориальными органами ФНС России, в соответствии с их компетенцией.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При Мониторинге осуществляются: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информации о практике применения нормативных правовых актов ФНС России;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непрерывное наблюдение за применением нормативных правовых актов ФНС России;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оценка получаемой информации о практике применения нормативных правовых актов ФНС России и результатов наблюдения за их применением.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95"/>
      <w:bookmarkEnd w:id="9"/>
      <w:r>
        <w:rPr>
          <w:rFonts w:ascii="Calibri" w:hAnsi="Calibri" w:cs="Calibri"/>
        </w:rPr>
        <w:t xml:space="preserve">30. В случае, если по мнению структурного подразделения центрального аппарата или территориального органа ФНС России, в нормативном правовом акте ФНС России содержатся положения, способствующие созданию условий для проявления коррупции, такое структурное подразделение центрального аппарата или территориальный орган ФНС России в течение трех рабочих дней направляет указанный нормативный правовой акт ФНС России с мотивированным заключением в юридическую службу ФНС России на антикоррупционную экспертизу, проводимую в порядке, установленном </w:t>
      </w:r>
      <w:r w:rsidRPr="00842890">
        <w:rPr>
          <w:rFonts w:ascii="Calibri" w:hAnsi="Calibri" w:cs="Calibri"/>
        </w:rPr>
        <w:t xml:space="preserve">главой III </w:t>
      </w:r>
      <w:r>
        <w:rPr>
          <w:rFonts w:ascii="Calibri" w:hAnsi="Calibri" w:cs="Calibri"/>
        </w:rPr>
        <w:t>настоящего Порядка. Срок проведения антикоррупционной экспертизы нормативных правовых актов ФНС России составляет не более 30 дней со дня их поступления в юридическую службу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По результатам проведенной в порядке, установленном </w:t>
      </w:r>
      <w:r w:rsidRPr="00842890">
        <w:rPr>
          <w:rFonts w:ascii="Calibri" w:hAnsi="Calibri" w:cs="Calibri"/>
        </w:rPr>
        <w:t xml:space="preserve">главой III </w:t>
      </w:r>
      <w:r>
        <w:rPr>
          <w:rFonts w:ascii="Calibri" w:hAnsi="Calibri" w:cs="Calibri"/>
        </w:rPr>
        <w:t xml:space="preserve">настоящего Порядка, антикоррупционной экспертизы нормативного правового акта ФНС России подготавливается заключение, подписываемое начальником юридической службы ФНС России, с указанием всех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которое в обязательном порядке направляется в структурное подразделение центрального аппарата или территориальный орган ФНС России, указанные в </w:t>
      </w:r>
      <w:r w:rsidRPr="00842890">
        <w:rPr>
          <w:rFonts w:ascii="Calibri" w:hAnsi="Calibri" w:cs="Calibri"/>
        </w:rPr>
        <w:t>пункте 30</w:t>
      </w:r>
      <w:r>
        <w:rPr>
          <w:rFonts w:ascii="Calibri" w:hAnsi="Calibri" w:cs="Calibri"/>
        </w:rPr>
        <w:t xml:space="preserve"> настоящего Порядка, а также в структурное подразделение, ответственное за разработку соответствующего нормативного правового акта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В случае, если по мнению юридической службы ФНС России, в нормативном правовом акте ФНС России, представленном на антикоррупционную экспертизу в юридическую службу ФНС России, отсутствуют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юридическая служба ФНС России подготавливает соответствующее заключение, подписываемое начальником юридической службы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Указанное заключение направляется в структурное подразделение центрального аппарата или территориальный орган ФНС России, указанные в </w:t>
      </w:r>
      <w:r w:rsidRPr="00842890">
        <w:rPr>
          <w:rFonts w:ascii="Calibri" w:hAnsi="Calibri" w:cs="Calibri"/>
        </w:rPr>
        <w:t xml:space="preserve">пункте 30 </w:t>
      </w:r>
      <w:r>
        <w:rPr>
          <w:rFonts w:ascii="Calibri" w:hAnsi="Calibri" w:cs="Calibri"/>
        </w:rPr>
        <w:t>настоящего Порядка.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При выявлении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в нормативных правовых актах ФНС России </w:t>
      </w:r>
      <w:r>
        <w:rPr>
          <w:rFonts w:ascii="Calibri" w:hAnsi="Calibri" w:cs="Calibri"/>
        </w:rPr>
        <w:lastRenderedPageBreak/>
        <w:t>юридической службой ФНС России подготавливаются предложения по способам их устранения, в том числе по внесению изменений в нормативные правовые акты ФНС России. Данные предложения отражаются в заключении юридической службы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Заключение юридической службы ФНС России подлежит обязательному рассмотрению структурным подразделением ФНС России, ответственным за разработку соответствующего нормативного правового акта ФНС России.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При необходимости, на основании заключения юридической службы ФНС России и с учетом заключений независимых экспертов структурным подразделением, ответственным за разработку соответствующего нормативного правового акта ФНС России, разрабатывается проект нормативного правового акта ФНС России, устраняющего выявленные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В случае несогласия структурного подразделения ФНС России, ответственного за разработку соответствующего нормативного правового акта ФНС России, с результатами антикоррупционной экспертизы, свидетельствующими о наличии в нормативном правовом акте ФНС России положений, способствующих созданию условий для проявления коррупции, указанный акт с приложением заключения юридической службы ФНС России представляется заместителем руководителя ФНС России (в соответствии с распределением обязанностей) руководителю ФНС России для рассмотрения и принятия решения об отмене нормативного правового акта ФНС России или внесения в него соответствующих изменений.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Проведение антикоррупционной экспертизы проекта изменений в нормативный правовой акт ФНС России, в результате проведения антикоррупционной экспертизы которого выявлены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осуществляется в соответствии с </w:t>
      </w:r>
      <w:r w:rsidRPr="00842890">
        <w:rPr>
          <w:rFonts w:ascii="Calibri" w:hAnsi="Calibri" w:cs="Calibri"/>
        </w:rPr>
        <w:t xml:space="preserve">главой III </w:t>
      </w:r>
      <w:r>
        <w:rPr>
          <w:rFonts w:ascii="Calibri" w:hAnsi="Calibri" w:cs="Calibri"/>
        </w:rPr>
        <w:t>настоящего Порядка.</w:t>
      </w: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FAB" w:rsidRDefault="0038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382FAB" w:rsidSect="006F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AB"/>
    <w:rsid w:val="002C41AE"/>
    <w:rsid w:val="00345C3E"/>
    <w:rsid w:val="00382FAB"/>
    <w:rsid w:val="00842890"/>
    <w:rsid w:val="00F4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4C940-7CF7-46ED-9324-0DB9060D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Наталия Александровна</dc:creator>
  <cp:keywords/>
  <dc:description/>
  <cp:lastModifiedBy>Костров Дмитрий Александрович</cp:lastModifiedBy>
  <cp:revision>14</cp:revision>
  <dcterms:created xsi:type="dcterms:W3CDTF">2015-03-04T09:37:00Z</dcterms:created>
  <dcterms:modified xsi:type="dcterms:W3CDTF">2015-04-07T10:08:00Z</dcterms:modified>
</cp:coreProperties>
</file>