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4140"/>
        <w:gridCol w:w="822"/>
      </w:tblGrid>
      <w:tr w:rsidR="00CC1B51" w:rsidTr="00694030">
        <w:trPr>
          <w:cantSplit/>
          <w:trHeight w:hRule="exact" w:val="291"/>
        </w:trPr>
        <w:tc>
          <w:tcPr>
            <w:tcW w:w="4140" w:type="dxa"/>
          </w:tcPr>
          <w:p w:rsidR="00CC1B51" w:rsidRDefault="00CC1B51">
            <w:pPr>
              <w:tabs>
                <w:tab w:val="left" w:pos="599"/>
              </w:tabs>
              <w:snapToGrid w:val="0"/>
              <w:ind w:firstLine="601"/>
              <w:jc w:val="center"/>
            </w:pPr>
          </w:p>
        </w:tc>
        <w:tc>
          <w:tcPr>
            <w:tcW w:w="822" w:type="dxa"/>
          </w:tcPr>
          <w:p w:rsidR="00CC1B51" w:rsidRDefault="00CC1B51">
            <w:pPr>
              <w:snapToGrid w:val="0"/>
            </w:pPr>
          </w:p>
        </w:tc>
      </w:tr>
    </w:tbl>
    <w:p w:rsidR="00482EB8" w:rsidRPr="000B3833" w:rsidRDefault="00AB1121" w:rsidP="00DF30A8">
      <w:pPr>
        <w:ind w:firstLine="709"/>
        <w:jc w:val="both"/>
        <w:rPr>
          <w:sz w:val="28"/>
          <w:szCs w:val="28"/>
        </w:rPr>
      </w:pPr>
      <w:proofErr w:type="gramStart"/>
      <w:r w:rsidRPr="000B3833">
        <w:rPr>
          <w:sz w:val="28"/>
          <w:szCs w:val="28"/>
        </w:rPr>
        <w:t>Управлением Федеральной налоговой службы (далее - Управление)</w:t>
      </w:r>
      <w:r w:rsidR="00C81EF6" w:rsidRPr="000B3833">
        <w:rPr>
          <w:sz w:val="28"/>
          <w:szCs w:val="28"/>
        </w:rPr>
        <w:t xml:space="preserve"> </w:t>
      </w:r>
      <w:r w:rsidR="004E11E3" w:rsidRPr="000B3833">
        <w:rPr>
          <w:sz w:val="28"/>
          <w:szCs w:val="28"/>
        </w:rPr>
        <w:t>1</w:t>
      </w:r>
      <w:r w:rsidR="00467696" w:rsidRPr="000B3833">
        <w:rPr>
          <w:sz w:val="28"/>
          <w:szCs w:val="28"/>
        </w:rPr>
        <w:t>5</w:t>
      </w:r>
      <w:r w:rsidR="00326FC8" w:rsidRPr="000B3833">
        <w:rPr>
          <w:color w:val="000000"/>
          <w:sz w:val="28"/>
          <w:szCs w:val="28"/>
        </w:rPr>
        <w:t>.0</w:t>
      </w:r>
      <w:r w:rsidR="004E11E3" w:rsidRPr="000B3833">
        <w:rPr>
          <w:color w:val="000000"/>
          <w:sz w:val="28"/>
          <w:szCs w:val="28"/>
        </w:rPr>
        <w:t>1</w:t>
      </w:r>
      <w:r w:rsidR="00326FC8" w:rsidRPr="000B3833">
        <w:rPr>
          <w:color w:val="000000"/>
          <w:sz w:val="28"/>
          <w:szCs w:val="28"/>
        </w:rPr>
        <w:t>.201</w:t>
      </w:r>
      <w:r w:rsidR="004E11E3" w:rsidRPr="000B3833">
        <w:rPr>
          <w:color w:val="000000"/>
          <w:sz w:val="28"/>
          <w:szCs w:val="28"/>
        </w:rPr>
        <w:t>5</w:t>
      </w:r>
      <w:r w:rsidR="00326FC8" w:rsidRPr="000B3833">
        <w:rPr>
          <w:color w:val="000000"/>
          <w:sz w:val="28"/>
          <w:szCs w:val="28"/>
        </w:rPr>
        <w:t xml:space="preserve"> </w:t>
      </w:r>
      <w:r w:rsidRPr="000B3833">
        <w:rPr>
          <w:sz w:val="28"/>
          <w:szCs w:val="28"/>
        </w:rPr>
        <w:t xml:space="preserve">получена </w:t>
      </w:r>
      <w:r w:rsidR="00430FD6" w:rsidRPr="000B3833">
        <w:rPr>
          <w:sz w:val="28"/>
          <w:szCs w:val="28"/>
        </w:rPr>
        <w:t xml:space="preserve">апелляционная </w:t>
      </w:r>
      <w:r w:rsidRPr="000B3833">
        <w:rPr>
          <w:sz w:val="28"/>
          <w:szCs w:val="28"/>
        </w:rPr>
        <w:t xml:space="preserve">жалоба </w:t>
      </w:r>
      <w:r w:rsidR="00CC1B51">
        <w:rPr>
          <w:sz w:val="28"/>
          <w:szCs w:val="28"/>
        </w:rPr>
        <w:t xml:space="preserve">Х </w:t>
      </w:r>
      <w:r w:rsidRPr="000B3833">
        <w:rPr>
          <w:sz w:val="28"/>
          <w:szCs w:val="28"/>
        </w:rPr>
        <w:t>(далее –</w:t>
      </w:r>
      <w:r w:rsidR="00CC1B51">
        <w:rPr>
          <w:sz w:val="28"/>
          <w:szCs w:val="28"/>
        </w:rPr>
        <w:t xml:space="preserve"> </w:t>
      </w:r>
      <w:r w:rsidR="0009657A" w:rsidRPr="000B3833">
        <w:rPr>
          <w:sz w:val="28"/>
          <w:szCs w:val="28"/>
        </w:rPr>
        <w:t>Заявитель</w:t>
      </w:r>
      <w:r w:rsidRPr="000B3833">
        <w:rPr>
          <w:sz w:val="28"/>
          <w:szCs w:val="28"/>
        </w:rPr>
        <w:t>) на реше</w:t>
      </w:r>
      <w:r w:rsidR="00176233" w:rsidRPr="000B3833">
        <w:rPr>
          <w:sz w:val="28"/>
          <w:szCs w:val="28"/>
        </w:rPr>
        <w:t>ни</w:t>
      </w:r>
      <w:r w:rsidR="0009657A" w:rsidRPr="000B3833">
        <w:rPr>
          <w:sz w:val="28"/>
          <w:szCs w:val="28"/>
        </w:rPr>
        <w:t>е</w:t>
      </w:r>
      <w:r w:rsidR="00176233" w:rsidRPr="000B3833">
        <w:rPr>
          <w:sz w:val="28"/>
          <w:szCs w:val="28"/>
        </w:rPr>
        <w:t xml:space="preserve"> </w:t>
      </w:r>
      <w:r w:rsidR="005120AD" w:rsidRPr="000B3833">
        <w:rPr>
          <w:sz w:val="28"/>
          <w:szCs w:val="28"/>
        </w:rPr>
        <w:t>М</w:t>
      </w:r>
      <w:r w:rsidR="005650A5">
        <w:rPr>
          <w:sz w:val="28"/>
          <w:szCs w:val="28"/>
        </w:rPr>
        <w:t xml:space="preserve">ежрайонной </w:t>
      </w:r>
      <w:r w:rsidR="00176233" w:rsidRPr="000B3833">
        <w:rPr>
          <w:sz w:val="28"/>
          <w:szCs w:val="28"/>
        </w:rPr>
        <w:t xml:space="preserve">ИФНС </w:t>
      </w:r>
      <w:r w:rsidR="006870F9" w:rsidRPr="000B3833">
        <w:rPr>
          <w:sz w:val="28"/>
          <w:szCs w:val="28"/>
        </w:rPr>
        <w:t xml:space="preserve">по </w:t>
      </w:r>
      <w:r w:rsidRPr="000B3833">
        <w:rPr>
          <w:sz w:val="28"/>
          <w:szCs w:val="28"/>
        </w:rPr>
        <w:t>(далее - Инспекция) от </w:t>
      </w:r>
      <w:r w:rsidR="00467696" w:rsidRPr="000B3833">
        <w:rPr>
          <w:sz w:val="28"/>
          <w:szCs w:val="28"/>
        </w:rPr>
        <w:t>23</w:t>
      </w:r>
      <w:r w:rsidRPr="000B3833">
        <w:rPr>
          <w:sz w:val="28"/>
          <w:szCs w:val="28"/>
        </w:rPr>
        <w:t>.</w:t>
      </w:r>
      <w:r w:rsidR="004E11E3" w:rsidRPr="000B3833">
        <w:rPr>
          <w:sz w:val="28"/>
          <w:szCs w:val="28"/>
        </w:rPr>
        <w:t>12</w:t>
      </w:r>
      <w:r w:rsidRPr="000B3833">
        <w:rPr>
          <w:sz w:val="28"/>
          <w:szCs w:val="28"/>
        </w:rPr>
        <w:t>.201</w:t>
      </w:r>
      <w:r w:rsidR="005120AD" w:rsidRPr="000B3833">
        <w:rPr>
          <w:sz w:val="28"/>
          <w:szCs w:val="28"/>
        </w:rPr>
        <w:t>4</w:t>
      </w:r>
      <w:r w:rsidRPr="000B3833">
        <w:rPr>
          <w:sz w:val="28"/>
          <w:szCs w:val="28"/>
        </w:rPr>
        <w:t xml:space="preserve"> о привлечении </w:t>
      </w:r>
      <w:r w:rsidR="005120AD" w:rsidRPr="000B3833">
        <w:rPr>
          <w:sz w:val="28"/>
          <w:szCs w:val="28"/>
        </w:rPr>
        <w:t xml:space="preserve">к ответственности </w:t>
      </w:r>
      <w:r w:rsidR="0009657A" w:rsidRPr="000B3833">
        <w:rPr>
          <w:sz w:val="28"/>
          <w:szCs w:val="28"/>
        </w:rPr>
        <w:t>за совершение налогового</w:t>
      </w:r>
      <w:r w:rsidR="005120AD" w:rsidRPr="000B3833">
        <w:rPr>
          <w:sz w:val="28"/>
          <w:szCs w:val="28"/>
        </w:rPr>
        <w:t xml:space="preserve"> правонарушени</w:t>
      </w:r>
      <w:r w:rsidR="0009657A" w:rsidRPr="000B3833">
        <w:rPr>
          <w:sz w:val="28"/>
          <w:szCs w:val="28"/>
        </w:rPr>
        <w:t>я</w:t>
      </w:r>
      <w:r w:rsidRPr="000B3833">
        <w:rPr>
          <w:sz w:val="28"/>
          <w:szCs w:val="28"/>
        </w:rPr>
        <w:t>, которая принята к производству.</w:t>
      </w:r>
      <w:proofErr w:type="gramEnd"/>
    </w:p>
    <w:p w:rsidR="00482EB8" w:rsidRPr="000B3833" w:rsidRDefault="00CC1B51" w:rsidP="00DF30A8">
      <w:pPr>
        <w:ind w:firstLine="709"/>
        <w:jc w:val="both"/>
        <w:rPr>
          <w:color w:val="000000"/>
          <w:sz w:val="28"/>
          <w:szCs w:val="28"/>
        </w:rPr>
      </w:pPr>
      <w:r>
        <w:rPr>
          <w:sz w:val="28"/>
          <w:szCs w:val="28"/>
        </w:rPr>
        <w:t xml:space="preserve">   Р</w:t>
      </w:r>
      <w:r w:rsidR="00482EB8" w:rsidRPr="000D512F">
        <w:rPr>
          <w:sz w:val="28"/>
          <w:szCs w:val="28"/>
        </w:rPr>
        <w:t xml:space="preserve">ассмотрев </w:t>
      </w:r>
      <w:r w:rsidR="00482EB8" w:rsidRPr="000D512F">
        <w:rPr>
          <w:color w:val="000000"/>
          <w:sz w:val="28"/>
          <w:szCs w:val="28"/>
        </w:rPr>
        <w:t xml:space="preserve">вышеуказанную </w:t>
      </w:r>
      <w:r w:rsidR="00482EB8" w:rsidRPr="000D512F">
        <w:rPr>
          <w:sz w:val="28"/>
          <w:szCs w:val="28"/>
        </w:rPr>
        <w:t xml:space="preserve">жалобу, </w:t>
      </w:r>
      <w:r w:rsidR="00482EB8" w:rsidRPr="000D512F">
        <w:rPr>
          <w:color w:val="000000"/>
          <w:sz w:val="28"/>
          <w:szCs w:val="28"/>
        </w:rPr>
        <w:t>а также материалы, представленные Инспекцией, установил следующее</w:t>
      </w:r>
      <w:r w:rsidR="00482EB8" w:rsidRPr="000B3833">
        <w:rPr>
          <w:color w:val="000000"/>
          <w:sz w:val="28"/>
          <w:szCs w:val="28"/>
        </w:rPr>
        <w:t>.</w:t>
      </w:r>
    </w:p>
    <w:p w:rsidR="000A1D23" w:rsidRDefault="006E0220" w:rsidP="00DF30A8">
      <w:pPr>
        <w:ind w:firstLine="709"/>
        <w:jc w:val="both"/>
        <w:rPr>
          <w:sz w:val="28"/>
          <w:szCs w:val="28"/>
        </w:rPr>
      </w:pPr>
      <w:r w:rsidRPr="000B3833">
        <w:rPr>
          <w:sz w:val="28"/>
          <w:szCs w:val="28"/>
        </w:rPr>
        <w:t xml:space="preserve">Инспекцией </w:t>
      </w:r>
      <w:r w:rsidR="004E11E3" w:rsidRPr="000B3833">
        <w:rPr>
          <w:sz w:val="28"/>
          <w:szCs w:val="28"/>
        </w:rPr>
        <w:t xml:space="preserve">по результатам проведенной камеральной налоговой проверки </w:t>
      </w:r>
      <w:r w:rsidR="007B4FEF">
        <w:rPr>
          <w:sz w:val="28"/>
          <w:szCs w:val="28"/>
        </w:rPr>
        <w:t xml:space="preserve">уточненной налоговой </w:t>
      </w:r>
      <w:r w:rsidR="004E11E3" w:rsidRPr="000B3833">
        <w:rPr>
          <w:sz w:val="28"/>
          <w:szCs w:val="28"/>
        </w:rPr>
        <w:t>декларации по форме 3-НДФЛ за 201</w:t>
      </w:r>
      <w:r w:rsidR="007B4FEF">
        <w:rPr>
          <w:sz w:val="28"/>
          <w:szCs w:val="28"/>
        </w:rPr>
        <w:t>2</w:t>
      </w:r>
      <w:r w:rsidR="004E11E3" w:rsidRPr="000B3833">
        <w:rPr>
          <w:sz w:val="28"/>
          <w:szCs w:val="28"/>
        </w:rPr>
        <w:t xml:space="preserve"> год</w:t>
      </w:r>
      <w:r w:rsidR="00341683">
        <w:rPr>
          <w:sz w:val="28"/>
          <w:szCs w:val="28"/>
        </w:rPr>
        <w:t>, представленной Заявителем 24.07.2014</w:t>
      </w:r>
      <w:r w:rsidR="009921BF">
        <w:rPr>
          <w:sz w:val="28"/>
          <w:szCs w:val="28"/>
        </w:rPr>
        <w:t xml:space="preserve">, </w:t>
      </w:r>
      <w:r w:rsidR="004E11E3" w:rsidRPr="000B3833">
        <w:rPr>
          <w:sz w:val="28"/>
          <w:szCs w:val="28"/>
        </w:rPr>
        <w:t xml:space="preserve">составлен </w:t>
      </w:r>
      <w:r w:rsidR="00EF3A9A" w:rsidRPr="000B3833">
        <w:rPr>
          <w:sz w:val="28"/>
          <w:szCs w:val="28"/>
        </w:rPr>
        <w:t>акт</w:t>
      </w:r>
      <w:r w:rsidR="004E11E3" w:rsidRPr="000B3833">
        <w:rPr>
          <w:sz w:val="28"/>
          <w:szCs w:val="28"/>
        </w:rPr>
        <w:t xml:space="preserve"> от 1</w:t>
      </w:r>
      <w:r w:rsidR="007B4FEF">
        <w:rPr>
          <w:sz w:val="28"/>
          <w:szCs w:val="28"/>
        </w:rPr>
        <w:t>0</w:t>
      </w:r>
      <w:r w:rsidR="004E11E3" w:rsidRPr="000B3833">
        <w:rPr>
          <w:sz w:val="28"/>
          <w:szCs w:val="28"/>
        </w:rPr>
        <w:t>.</w:t>
      </w:r>
      <w:r w:rsidR="00341683">
        <w:rPr>
          <w:sz w:val="28"/>
          <w:szCs w:val="28"/>
        </w:rPr>
        <w:t>11</w:t>
      </w:r>
      <w:r w:rsidR="004E11E3" w:rsidRPr="000B3833">
        <w:rPr>
          <w:sz w:val="28"/>
          <w:szCs w:val="28"/>
        </w:rPr>
        <w:t>.2014</w:t>
      </w:r>
      <w:r w:rsidR="0009657A" w:rsidRPr="000B3833">
        <w:rPr>
          <w:sz w:val="28"/>
          <w:szCs w:val="28"/>
        </w:rPr>
        <w:t xml:space="preserve"> </w:t>
      </w:r>
      <w:r w:rsidR="004E11E3" w:rsidRPr="000B3833">
        <w:rPr>
          <w:sz w:val="28"/>
          <w:szCs w:val="28"/>
        </w:rPr>
        <w:t>и вынесено</w:t>
      </w:r>
      <w:r w:rsidR="00EF3A9A" w:rsidRPr="000B3833">
        <w:rPr>
          <w:sz w:val="28"/>
          <w:szCs w:val="28"/>
        </w:rPr>
        <w:t xml:space="preserve"> решени</w:t>
      </w:r>
      <w:r w:rsidR="00C81EF6" w:rsidRPr="000B3833">
        <w:rPr>
          <w:sz w:val="28"/>
          <w:szCs w:val="28"/>
        </w:rPr>
        <w:t>е</w:t>
      </w:r>
      <w:r w:rsidR="00EF3A9A" w:rsidRPr="000B3833">
        <w:rPr>
          <w:sz w:val="28"/>
          <w:szCs w:val="28"/>
        </w:rPr>
        <w:t xml:space="preserve"> от </w:t>
      </w:r>
      <w:r w:rsidR="00CB3323">
        <w:rPr>
          <w:sz w:val="28"/>
          <w:szCs w:val="28"/>
        </w:rPr>
        <w:t>23</w:t>
      </w:r>
      <w:r w:rsidR="00EF3A9A" w:rsidRPr="000B3833">
        <w:rPr>
          <w:sz w:val="28"/>
          <w:szCs w:val="28"/>
        </w:rPr>
        <w:t>.</w:t>
      </w:r>
      <w:r w:rsidR="004E11E3" w:rsidRPr="000B3833">
        <w:rPr>
          <w:sz w:val="28"/>
          <w:szCs w:val="28"/>
        </w:rPr>
        <w:t>12</w:t>
      </w:r>
      <w:r w:rsidR="00EF3A9A" w:rsidRPr="000B3833">
        <w:rPr>
          <w:sz w:val="28"/>
          <w:szCs w:val="28"/>
        </w:rPr>
        <w:t>.201</w:t>
      </w:r>
      <w:r w:rsidR="007B5A21" w:rsidRPr="000B3833">
        <w:rPr>
          <w:sz w:val="28"/>
          <w:szCs w:val="28"/>
        </w:rPr>
        <w:t>4</w:t>
      </w:r>
      <w:r w:rsidR="00CC1B51">
        <w:rPr>
          <w:sz w:val="28"/>
          <w:szCs w:val="28"/>
        </w:rPr>
        <w:t xml:space="preserve"> </w:t>
      </w:r>
      <w:r w:rsidR="00EF3A9A" w:rsidRPr="000B3833">
        <w:rPr>
          <w:sz w:val="28"/>
          <w:szCs w:val="28"/>
        </w:rPr>
        <w:t>о</w:t>
      </w:r>
      <w:r w:rsidR="00EF3A9A" w:rsidRPr="000B3833">
        <w:rPr>
          <w:sz w:val="28"/>
          <w:szCs w:val="28"/>
          <w:lang w:val="en-US"/>
        </w:rPr>
        <w:t> </w:t>
      </w:r>
      <w:r w:rsidR="00EF3A9A" w:rsidRPr="000B3833">
        <w:rPr>
          <w:sz w:val="28"/>
          <w:szCs w:val="28"/>
        </w:rPr>
        <w:t xml:space="preserve">привлечении </w:t>
      </w:r>
      <w:r w:rsidR="00C81EF6" w:rsidRPr="000B3833">
        <w:rPr>
          <w:sz w:val="28"/>
          <w:szCs w:val="28"/>
        </w:rPr>
        <w:t>к ответственности за совершение налогового правонарушения</w:t>
      </w:r>
      <w:r w:rsidR="007B5A21" w:rsidRPr="000B3833">
        <w:rPr>
          <w:sz w:val="28"/>
          <w:szCs w:val="28"/>
        </w:rPr>
        <w:t xml:space="preserve">, </w:t>
      </w:r>
      <w:r w:rsidR="004E11E3" w:rsidRPr="000B3833">
        <w:rPr>
          <w:sz w:val="28"/>
          <w:szCs w:val="28"/>
        </w:rPr>
        <w:t>согласно</w:t>
      </w:r>
      <w:r w:rsidR="004E11E3">
        <w:rPr>
          <w:sz w:val="28"/>
          <w:szCs w:val="28"/>
        </w:rPr>
        <w:t xml:space="preserve"> которому Заявитель привлечен к налоговой ответственности, предусмотренной пунктом 1 статьи 122 Налогового кодекса Российской Федерации (далее - Кодекс), в виде взыскания штрафа с учетом положений статьей 112, 114 Кодекса в размере</w:t>
      </w:r>
      <w:r w:rsidR="000A1D23">
        <w:rPr>
          <w:sz w:val="28"/>
          <w:szCs w:val="28"/>
        </w:rPr>
        <w:t xml:space="preserve"> </w:t>
      </w:r>
      <w:r w:rsidR="00CB3323">
        <w:rPr>
          <w:sz w:val="28"/>
          <w:szCs w:val="28"/>
        </w:rPr>
        <w:t>250</w:t>
      </w:r>
      <w:r w:rsidR="000A1D23">
        <w:rPr>
          <w:sz w:val="28"/>
          <w:szCs w:val="28"/>
        </w:rPr>
        <w:t xml:space="preserve"> рубл</w:t>
      </w:r>
      <w:r w:rsidR="00CB3323">
        <w:rPr>
          <w:sz w:val="28"/>
          <w:szCs w:val="28"/>
        </w:rPr>
        <w:t>ей</w:t>
      </w:r>
      <w:r w:rsidR="004E11E3">
        <w:rPr>
          <w:sz w:val="28"/>
          <w:szCs w:val="28"/>
        </w:rPr>
        <w:t>, а также налогопл</w:t>
      </w:r>
      <w:r w:rsidR="000A1D23">
        <w:rPr>
          <w:sz w:val="28"/>
          <w:szCs w:val="28"/>
        </w:rPr>
        <w:t>а</w:t>
      </w:r>
      <w:r w:rsidR="004E11E3">
        <w:rPr>
          <w:sz w:val="28"/>
          <w:szCs w:val="28"/>
        </w:rPr>
        <w:t xml:space="preserve">тельщику предложено уплатить сумму </w:t>
      </w:r>
      <w:proofErr w:type="spellStart"/>
      <w:r w:rsidR="004E11E3">
        <w:rPr>
          <w:sz w:val="28"/>
          <w:szCs w:val="28"/>
        </w:rPr>
        <w:t>доначисленного</w:t>
      </w:r>
      <w:proofErr w:type="spellEnd"/>
      <w:r w:rsidR="004E11E3">
        <w:rPr>
          <w:sz w:val="28"/>
          <w:szCs w:val="28"/>
        </w:rPr>
        <w:t xml:space="preserve"> НДФЛ в размере</w:t>
      </w:r>
      <w:r w:rsidR="000A1D23">
        <w:rPr>
          <w:sz w:val="28"/>
          <w:szCs w:val="28"/>
        </w:rPr>
        <w:t xml:space="preserve"> </w:t>
      </w:r>
      <w:r w:rsidR="00CB3323">
        <w:rPr>
          <w:sz w:val="28"/>
          <w:szCs w:val="28"/>
        </w:rPr>
        <w:t>42 250</w:t>
      </w:r>
      <w:r w:rsidR="000A1D23">
        <w:rPr>
          <w:sz w:val="28"/>
          <w:szCs w:val="28"/>
        </w:rPr>
        <w:t xml:space="preserve"> рубл</w:t>
      </w:r>
      <w:r w:rsidR="00CB3323">
        <w:rPr>
          <w:sz w:val="28"/>
          <w:szCs w:val="28"/>
        </w:rPr>
        <w:t>ей</w:t>
      </w:r>
      <w:r w:rsidR="000A1D23">
        <w:rPr>
          <w:sz w:val="28"/>
          <w:szCs w:val="28"/>
        </w:rPr>
        <w:t>.</w:t>
      </w:r>
    </w:p>
    <w:p w:rsidR="00B10D4C" w:rsidRDefault="0069126E" w:rsidP="00DF30A8">
      <w:pPr>
        <w:ind w:firstLine="709"/>
        <w:jc w:val="both"/>
        <w:rPr>
          <w:color w:val="000000"/>
          <w:sz w:val="28"/>
          <w:szCs w:val="28"/>
        </w:rPr>
      </w:pPr>
      <w:r>
        <w:rPr>
          <w:color w:val="000000"/>
          <w:sz w:val="28"/>
          <w:szCs w:val="28"/>
        </w:rPr>
        <w:t>14</w:t>
      </w:r>
      <w:r w:rsidR="00326FC8">
        <w:rPr>
          <w:color w:val="000000"/>
          <w:sz w:val="28"/>
          <w:szCs w:val="28"/>
        </w:rPr>
        <w:t>.</w:t>
      </w:r>
      <w:r>
        <w:rPr>
          <w:color w:val="000000"/>
          <w:sz w:val="28"/>
          <w:szCs w:val="28"/>
        </w:rPr>
        <w:t>01</w:t>
      </w:r>
      <w:r w:rsidR="00326FC8">
        <w:rPr>
          <w:color w:val="000000"/>
          <w:sz w:val="28"/>
          <w:szCs w:val="28"/>
        </w:rPr>
        <w:t>.201</w:t>
      </w:r>
      <w:r>
        <w:rPr>
          <w:color w:val="000000"/>
          <w:sz w:val="28"/>
          <w:szCs w:val="28"/>
        </w:rPr>
        <w:t>5</w:t>
      </w:r>
      <w:r w:rsidR="00326FC8">
        <w:rPr>
          <w:color w:val="000000"/>
          <w:sz w:val="28"/>
          <w:szCs w:val="28"/>
        </w:rPr>
        <w:t xml:space="preserve"> </w:t>
      </w:r>
      <w:r w:rsidR="00430FD6">
        <w:rPr>
          <w:color w:val="000000"/>
          <w:sz w:val="28"/>
          <w:szCs w:val="28"/>
        </w:rPr>
        <w:t>Заявитель</w:t>
      </w:r>
      <w:r w:rsidR="00326FC8">
        <w:rPr>
          <w:color w:val="000000"/>
          <w:sz w:val="28"/>
          <w:szCs w:val="28"/>
        </w:rPr>
        <w:t xml:space="preserve"> обратил</w:t>
      </w:r>
      <w:r w:rsidR="00430FD6">
        <w:rPr>
          <w:color w:val="000000"/>
          <w:sz w:val="28"/>
          <w:szCs w:val="28"/>
        </w:rPr>
        <w:t>а</w:t>
      </w:r>
      <w:r w:rsidR="00326FC8">
        <w:rPr>
          <w:color w:val="000000"/>
          <w:sz w:val="28"/>
          <w:szCs w:val="28"/>
        </w:rPr>
        <w:t xml:space="preserve">сь в </w:t>
      </w:r>
      <w:r w:rsidR="00B10D4C">
        <w:rPr>
          <w:color w:val="000000"/>
          <w:sz w:val="28"/>
          <w:szCs w:val="28"/>
        </w:rPr>
        <w:t xml:space="preserve">Инспекцию </w:t>
      </w:r>
      <w:r w:rsidR="00326FC8">
        <w:rPr>
          <w:color w:val="000000"/>
          <w:sz w:val="28"/>
          <w:szCs w:val="28"/>
        </w:rPr>
        <w:t xml:space="preserve">с </w:t>
      </w:r>
      <w:r w:rsidR="00B508BB">
        <w:rPr>
          <w:color w:val="000000"/>
          <w:sz w:val="28"/>
          <w:szCs w:val="28"/>
        </w:rPr>
        <w:t xml:space="preserve">апелляционной </w:t>
      </w:r>
      <w:r w:rsidR="00326FC8">
        <w:rPr>
          <w:color w:val="000000"/>
          <w:sz w:val="28"/>
          <w:szCs w:val="28"/>
        </w:rPr>
        <w:t>жалобой</w:t>
      </w:r>
      <w:r w:rsidR="007B5A21">
        <w:rPr>
          <w:color w:val="000000"/>
          <w:sz w:val="28"/>
          <w:szCs w:val="28"/>
        </w:rPr>
        <w:t>, которая</w:t>
      </w:r>
      <w:r w:rsidR="007041E5">
        <w:rPr>
          <w:color w:val="000000"/>
          <w:sz w:val="28"/>
          <w:szCs w:val="28"/>
        </w:rPr>
        <w:t xml:space="preserve"> в соответствии </w:t>
      </w:r>
      <w:r w:rsidR="00FA6153">
        <w:rPr>
          <w:color w:val="000000"/>
          <w:sz w:val="28"/>
          <w:szCs w:val="28"/>
        </w:rPr>
        <w:t>с пунктом 1</w:t>
      </w:r>
      <w:r w:rsidR="007041E5">
        <w:rPr>
          <w:color w:val="000000"/>
          <w:sz w:val="28"/>
          <w:szCs w:val="28"/>
        </w:rPr>
        <w:t xml:space="preserve"> ста</w:t>
      </w:r>
      <w:r w:rsidR="00FA6153">
        <w:rPr>
          <w:color w:val="000000"/>
          <w:sz w:val="28"/>
          <w:szCs w:val="28"/>
        </w:rPr>
        <w:t>т</w:t>
      </w:r>
      <w:r w:rsidR="007041E5">
        <w:rPr>
          <w:color w:val="000000"/>
          <w:sz w:val="28"/>
          <w:szCs w:val="28"/>
        </w:rPr>
        <w:t>ь</w:t>
      </w:r>
      <w:r w:rsidR="00FA6153">
        <w:rPr>
          <w:color w:val="000000"/>
          <w:sz w:val="28"/>
          <w:szCs w:val="28"/>
        </w:rPr>
        <w:t>и</w:t>
      </w:r>
      <w:r w:rsidR="007041E5">
        <w:rPr>
          <w:color w:val="000000"/>
          <w:sz w:val="28"/>
          <w:szCs w:val="28"/>
        </w:rPr>
        <w:t xml:space="preserve"> 139</w:t>
      </w:r>
      <w:r w:rsidR="00A65809">
        <w:rPr>
          <w:color w:val="000000"/>
          <w:sz w:val="28"/>
          <w:szCs w:val="28"/>
        </w:rPr>
        <w:t>.1</w:t>
      </w:r>
      <w:r w:rsidR="007041E5">
        <w:rPr>
          <w:color w:val="000000"/>
          <w:sz w:val="28"/>
          <w:szCs w:val="28"/>
        </w:rPr>
        <w:t xml:space="preserve"> </w:t>
      </w:r>
      <w:r w:rsidR="00794E25">
        <w:rPr>
          <w:color w:val="000000"/>
          <w:sz w:val="28"/>
          <w:szCs w:val="28"/>
        </w:rPr>
        <w:t>Кодекс</w:t>
      </w:r>
      <w:r w:rsidR="000A1D23">
        <w:rPr>
          <w:color w:val="000000"/>
          <w:sz w:val="28"/>
          <w:szCs w:val="28"/>
        </w:rPr>
        <w:t>а</w:t>
      </w:r>
      <w:r w:rsidR="00FA6153">
        <w:rPr>
          <w:color w:val="000000"/>
          <w:sz w:val="28"/>
          <w:szCs w:val="28"/>
        </w:rPr>
        <w:t>,</w:t>
      </w:r>
      <w:r w:rsidR="007B5A21">
        <w:rPr>
          <w:color w:val="000000"/>
          <w:sz w:val="28"/>
          <w:szCs w:val="28"/>
        </w:rPr>
        <w:t xml:space="preserve"> перенаправлена в Управление</w:t>
      </w:r>
      <w:r w:rsidR="00B10D4C">
        <w:rPr>
          <w:color w:val="000000"/>
          <w:sz w:val="28"/>
          <w:szCs w:val="28"/>
        </w:rPr>
        <w:t>.</w:t>
      </w:r>
    </w:p>
    <w:p w:rsidR="00F076CD" w:rsidRDefault="00031F78" w:rsidP="00DF30A8">
      <w:pPr>
        <w:ind w:firstLine="709"/>
        <w:jc w:val="both"/>
        <w:rPr>
          <w:sz w:val="28"/>
          <w:szCs w:val="28"/>
        </w:rPr>
      </w:pPr>
      <w:proofErr w:type="gramStart"/>
      <w:r w:rsidRPr="00090F5C">
        <w:rPr>
          <w:sz w:val="28"/>
          <w:szCs w:val="28"/>
        </w:rPr>
        <w:t xml:space="preserve">Как указывает </w:t>
      </w:r>
      <w:r w:rsidR="00B10D4C" w:rsidRPr="00090F5C">
        <w:rPr>
          <w:sz w:val="28"/>
          <w:szCs w:val="28"/>
        </w:rPr>
        <w:t>Заявитель</w:t>
      </w:r>
      <w:r w:rsidRPr="00090F5C">
        <w:rPr>
          <w:sz w:val="28"/>
          <w:szCs w:val="28"/>
        </w:rPr>
        <w:t>, в письме</w:t>
      </w:r>
      <w:r w:rsidR="009C6F0A" w:rsidRPr="00090F5C">
        <w:rPr>
          <w:sz w:val="28"/>
          <w:szCs w:val="28"/>
        </w:rPr>
        <w:t xml:space="preserve"> </w:t>
      </w:r>
      <w:r w:rsidR="00715ABC">
        <w:rPr>
          <w:sz w:val="28"/>
          <w:szCs w:val="28"/>
        </w:rPr>
        <w:t>Министерства Финансов</w:t>
      </w:r>
      <w:r w:rsidR="009C6F0A" w:rsidRPr="00090F5C">
        <w:rPr>
          <w:sz w:val="28"/>
          <w:szCs w:val="28"/>
        </w:rPr>
        <w:t xml:space="preserve"> России</w:t>
      </w:r>
      <w:r w:rsidR="00715ABC">
        <w:rPr>
          <w:sz w:val="28"/>
          <w:szCs w:val="28"/>
        </w:rPr>
        <w:t xml:space="preserve"> </w:t>
      </w:r>
      <w:r w:rsidR="004F7EE3">
        <w:rPr>
          <w:sz w:val="28"/>
          <w:szCs w:val="28"/>
        </w:rPr>
        <w:t xml:space="preserve">(далее - Минфин России) </w:t>
      </w:r>
      <w:r w:rsidR="00715ABC">
        <w:rPr>
          <w:sz w:val="28"/>
          <w:szCs w:val="28"/>
        </w:rPr>
        <w:t>от 16</w:t>
      </w:r>
      <w:r w:rsidRPr="00090F5C">
        <w:rPr>
          <w:sz w:val="28"/>
          <w:szCs w:val="28"/>
        </w:rPr>
        <w:t>.</w:t>
      </w:r>
      <w:r w:rsidR="00715ABC">
        <w:rPr>
          <w:sz w:val="28"/>
          <w:szCs w:val="28"/>
        </w:rPr>
        <w:t>08</w:t>
      </w:r>
      <w:r w:rsidRPr="00090F5C">
        <w:rPr>
          <w:sz w:val="28"/>
          <w:szCs w:val="28"/>
        </w:rPr>
        <w:t xml:space="preserve">.2012 </w:t>
      </w:r>
      <w:r w:rsidR="009C6F0A" w:rsidRPr="00090F5C">
        <w:rPr>
          <w:sz w:val="28"/>
          <w:szCs w:val="28"/>
        </w:rPr>
        <w:t xml:space="preserve">№ </w:t>
      </w:r>
      <w:r w:rsidR="00715ABC">
        <w:rPr>
          <w:sz w:val="28"/>
          <w:szCs w:val="28"/>
        </w:rPr>
        <w:t>03-04-05/5-914</w:t>
      </w:r>
      <w:r w:rsidR="009C6F0A" w:rsidRPr="00090F5C">
        <w:rPr>
          <w:sz w:val="28"/>
          <w:szCs w:val="28"/>
        </w:rPr>
        <w:t xml:space="preserve"> </w:t>
      </w:r>
      <w:r w:rsidR="00090F5C">
        <w:rPr>
          <w:sz w:val="28"/>
          <w:szCs w:val="28"/>
        </w:rPr>
        <w:t xml:space="preserve">указано, что </w:t>
      </w:r>
      <w:r w:rsidR="00090F5C" w:rsidRPr="00090F5C">
        <w:rPr>
          <w:sz w:val="28"/>
          <w:szCs w:val="28"/>
        </w:rPr>
        <w:t xml:space="preserve">если </w:t>
      </w:r>
      <w:r w:rsidR="00F076CD">
        <w:rPr>
          <w:sz w:val="28"/>
          <w:szCs w:val="28"/>
        </w:rPr>
        <w:t>налогоплательщики продают свои доли в праве собственности на квартиру по договору купли-продажи, в котором каждый налогоплательщик выступает продавцом своей доли как самостоятельного объекта купли-продажи, имущественный налоговый вычет по доходам от такой продажи предоставляется каждому налогоплател</w:t>
      </w:r>
      <w:r w:rsidR="004F7EE3">
        <w:rPr>
          <w:sz w:val="28"/>
          <w:szCs w:val="28"/>
        </w:rPr>
        <w:t>ьщику в сумме, не превышающей 1 </w:t>
      </w:r>
      <w:r w:rsidR="00F076CD">
        <w:rPr>
          <w:sz w:val="28"/>
          <w:szCs w:val="28"/>
        </w:rPr>
        <w:t>000 000</w:t>
      </w:r>
      <w:proofErr w:type="gramEnd"/>
      <w:r w:rsidR="00F076CD">
        <w:rPr>
          <w:sz w:val="28"/>
          <w:szCs w:val="28"/>
        </w:rPr>
        <w:t xml:space="preserve"> рублей.</w:t>
      </w:r>
    </w:p>
    <w:p w:rsidR="0047339F" w:rsidRDefault="0047339F" w:rsidP="00DF30A8">
      <w:pPr>
        <w:ind w:firstLine="709"/>
        <w:jc w:val="both"/>
        <w:rPr>
          <w:sz w:val="28"/>
          <w:szCs w:val="28"/>
        </w:rPr>
      </w:pPr>
      <w:r>
        <w:rPr>
          <w:sz w:val="28"/>
          <w:szCs w:val="28"/>
        </w:rPr>
        <w:t xml:space="preserve">Доход от продажи своей доли Заявитель получил в размере 825 000 рублей, следовательно, </w:t>
      </w:r>
      <w:r w:rsidR="009665CE">
        <w:rPr>
          <w:sz w:val="28"/>
          <w:szCs w:val="28"/>
        </w:rPr>
        <w:t>имущественный налоговый вычет должен быть предоставлен в указанной сумме.</w:t>
      </w:r>
    </w:p>
    <w:p w:rsidR="00090F5C" w:rsidRDefault="00090F5C" w:rsidP="00DF30A8">
      <w:pPr>
        <w:ind w:firstLine="709"/>
        <w:jc w:val="both"/>
        <w:rPr>
          <w:sz w:val="28"/>
          <w:szCs w:val="28"/>
        </w:rPr>
      </w:pPr>
      <w:r>
        <w:rPr>
          <w:sz w:val="28"/>
          <w:szCs w:val="28"/>
        </w:rPr>
        <w:t xml:space="preserve">На основании </w:t>
      </w:r>
      <w:proofErr w:type="gramStart"/>
      <w:r>
        <w:rPr>
          <w:sz w:val="28"/>
          <w:szCs w:val="28"/>
        </w:rPr>
        <w:t>вышеизложенного</w:t>
      </w:r>
      <w:proofErr w:type="gramEnd"/>
      <w:r>
        <w:rPr>
          <w:sz w:val="28"/>
          <w:szCs w:val="28"/>
        </w:rPr>
        <w:t xml:space="preserve">, Заявитель просит </w:t>
      </w:r>
      <w:r w:rsidR="00096338">
        <w:rPr>
          <w:sz w:val="28"/>
          <w:szCs w:val="28"/>
        </w:rPr>
        <w:t xml:space="preserve">принять </w:t>
      </w:r>
      <w:r>
        <w:rPr>
          <w:sz w:val="28"/>
          <w:szCs w:val="28"/>
        </w:rPr>
        <w:t xml:space="preserve">решение </w:t>
      </w:r>
      <w:r w:rsidR="00096338">
        <w:rPr>
          <w:sz w:val="28"/>
          <w:szCs w:val="28"/>
        </w:rPr>
        <w:t>и сообщить об этом в установленные сроки</w:t>
      </w:r>
      <w:r>
        <w:rPr>
          <w:sz w:val="28"/>
          <w:szCs w:val="28"/>
        </w:rPr>
        <w:t>.</w:t>
      </w:r>
    </w:p>
    <w:p w:rsidR="00AD26C9" w:rsidRPr="00AD26C9" w:rsidRDefault="00AD26C9" w:rsidP="00DF30A8">
      <w:pPr>
        <w:ind w:firstLine="709"/>
        <w:jc w:val="both"/>
        <w:rPr>
          <w:color w:val="000000"/>
          <w:sz w:val="28"/>
          <w:szCs w:val="28"/>
        </w:rPr>
      </w:pPr>
      <w:r w:rsidRPr="00AD26C9">
        <w:rPr>
          <w:color w:val="000000"/>
          <w:sz w:val="28"/>
          <w:szCs w:val="28"/>
        </w:rPr>
        <w:t xml:space="preserve">Рассмотрев все представленные </w:t>
      </w:r>
      <w:r>
        <w:rPr>
          <w:color w:val="000000"/>
          <w:sz w:val="28"/>
          <w:szCs w:val="28"/>
        </w:rPr>
        <w:t>Инспекцией и З</w:t>
      </w:r>
      <w:r w:rsidRPr="00AD26C9">
        <w:rPr>
          <w:color w:val="000000"/>
          <w:sz w:val="28"/>
          <w:szCs w:val="28"/>
        </w:rPr>
        <w:t xml:space="preserve">аявителем материалы </w:t>
      </w:r>
      <w:r>
        <w:rPr>
          <w:color w:val="000000"/>
          <w:sz w:val="28"/>
          <w:szCs w:val="28"/>
        </w:rPr>
        <w:t>жалобы</w:t>
      </w:r>
      <w:r w:rsidRPr="00AD26C9">
        <w:rPr>
          <w:color w:val="000000"/>
          <w:sz w:val="28"/>
          <w:szCs w:val="28"/>
        </w:rPr>
        <w:t>, а также учитывая сложившуюся судебную практику, Управление приходит к следующим выводам.</w:t>
      </w:r>
    </w:p>
    <w:p w:rsidR="00DA3595" w:rsidRPr="00DA3595" w:rsidRDefault="00DA3595" w:rsidP="00DF30A8">
      <w:pPr>
        <w:ind w:firstLine="709"/>
        <w:jc w:val="both"/>
        <w:rPr>
          <w:sz w:val="28"/>
          <w:szCs w:val="28"/>
        </w:rPr>
      </w:pPr>
      <w:proofErr w:type="gramStart"/>
      <w:r w:rsidRPr="00DA3595">
        <w:rPr>
          <w:sz w:val="28"/>
          <w:szCs w:val="28"/>
        </w:rPr>
        <w:t xml:space="preserve">Согласно </w:t>
      </w:r>
      <w:hyperlink r:id="rId9" w:tooltip="&quot;Налоговый кодекс Российской Федерации (часть вторая)&quot; от 05.08.2000 N 117-ФЗ (ред. от 28.12.2013) (с изм. и доп., вступ. в силу с 02.01.2014)------------ Недействующая редакция{КонсультантПлюс}" w:history="1">
        <w:r w:rsidRPr="00DA3595">
          <w:rPr>
            <w:sz w:val="28"/>
            <w:szCs w:val="28"/>
          </w:rPr>
          <w:t>подпункту 1 пункта 1 статьи 220</w:t>
        </w:r>
      </w:hyperlink>
      <w:r w:rsidRPr="00DA3595">
        <w:rPr>
          <w:sz w:val="28"/>
          <w:szCs w:val="28"/>
        </w:rPr>
        <w:t xml:space="preserve"> Кодекса (в соответствующей редакции) при определении размера налоговой базы в соответствии с </w:t>
      </w:r>
      <w:hyperlink r:id="rId10" w:tooltip="&quot;Налоговый кодекс Российской Федерации (часть вторая)&quot; от 05.08.2000 N 117-ФЗ (ред. от 28.12.2013) (с изм. и доп., вступ. в силу с 02.01.2014)------------ Недействующая редакция{КонсультантПлюс}" w:history="1">
        <w:r w:rsidRPr="00DA3595">
          <w:rPr>
            <w:sz w:val="28"/>
            <w:szCs w:val="28"/>
          </w:rPr>
          <w:t>пунктом 3 статьи 210</w:t>
        </w:r>
      </w:hyperlink>
      <w:r w:rsidRPr="00DA3595">
        <w:rPr>
          <w:sz w:val="28"/>
          <w:szCs w:val="28"/>
        </w:rPr>
        <w:t xml:space="preserve"> Кодекса налогоплательщик имеет право на получение имущественных налоговых вычетов в суммах, полученных налогоплательщиком в налоговом периоде от продажи жилых домов, квартир, комнат, включая приватизированные жилые помещения, дач, садовых домиков или земельных участков и долей в указанном имуществе</w:t>
      </w:r>
      <w:proofErr w:type="gramEnd"/>
      <w:r w:rsidRPr="00DA3595">
        <w:rPr>
          <w:sz w:val="28"/>
          <w:szCs w:val="28"/>
        </w:rPr>
        <w:t xml:space="preserve">, находившихся в собственности налогоплательщика менее трех лет, но не превышающих в целом 1 000 000 рублей, а также в суммах, полученных в налоговом периоде от продажи иного имущества, находившегося в </w:t>
      </w:r>
      <w:r w:rsidRPr="00DA3595">
        <w:rPr>
          <w:sz w:val="28"/>
          <w:szCs w:val="28"/>
        </w:rPr>
        <w:lastRenderedPageBreak/>
        <w:t>собственности налогоплательщика менее трех лет, но не превышающих в целом 250 000 рублей.</w:t>
      </w:r>
    </w:p>
    <w:p w:rsidR="00DA3595" w:rsidRPr="00DA3595" w:rsidRDefault="00DA3595" w:rsidP="00DF30A8">
      <w:pPr>
        <w:ind w:firstLine="709"/>
        <w:jc w:val="both"/>
        <w:rPr>
          <w:sz w:val="28"/>
          <w:szCs w:val="28"/>
        </w:rPr>
      </w:pPr>
      <w:r w:rsidRPr="00DA3595">
        <w:rPr>
          <w:sz w:val="28"/>
          <w:szCs w:val="28"/>
        </w:rPr>
        <w:t>При реализации имущества, находящегося в общей долевой либо общей совместной собственности, соответствующий размер имущественного налогового вычета распределяется между совладельцами этого имущества пропорционально их доле либо по договоренности между ними (в случае реализации имущества, находящегося в общей совместной собственности).</w:t>
      </w:r>
    </w:p>
    <w:p w:rsidR="00DA3595" w:rsidRPr="00DA3595" w:rsidRDefault="00DA3595" w:rsidP="00DF30A8">
      <w:pPr>
        <w:ind w:firstLine="709"/>
        <w:jc w:val="both"/>
        <w:rPr>
          <w:sz w:val="28"/>
          <w:szCs w:val="28"/>
        </w:rPr>
      </w:pPr>
      <w:r w:rsidRPr="00DA3595">
        <w:rPr>
          <w:sz w:val="28"/>
          <w:szCs w:val="28"/>
        </w:rPr>
        <w:t xml:space="preserve">В </w:t>
      </w:r>
      <w:hyperlink r:id="rId11" w:tooltip="Постановление Конституционного Суда РФ от 13.03.2008 N 5-П &quot;По делу о проверке конституционности отдельных положений подпунктов 1 и 2 пункта 1 статьи 220 Налогового кодекса Российской Федерации в связи с жалобами граждан С.И. Аникина, Н.В. Ивановой, А.В. Козло" w:history="1">
        <w:r w:rsidRPr="00DA3595">
          <w:rPr>
            <w:sz w:val="28"/>
            <w:szCs w:val="28"/>
          </w:rPr>
          <w:t>пункте 1</w:t>
        </w:r>
      </w:hyperlink>
      <w:r w:rsidRPr="00DA3595">
        <w:rPr>
          <w:sz w:val="28"/>
          <w:szCs w:val="28"/>
        </w:rPr>
        <w:t xml:space="preserve"> Постановления Конституционного Суда Российской Федерации от 13.03.2008 </w:t>
      </w:r>
      <w:r>
        <w:rPr>
          <w:sz w:val="28"/>
          <w:szCs w:val="28"/>
        </w:rPr>
        <w:t>№</w:t>
      </w:r>
      <w:r w:rsidRPr="00DA3595">
        <w:rPr>
          <w:sz w:val="28"/>
          <w:szCs w:val="28"/>
        </w:rPr>
        <w:t xml:space="preserve"> 5-П (далее - Постановление </w:t>
      </w:r>
      <w:r>
        <w:rPr>
          <w:sz w:val="28"/>
          <w:szCs w:val="28"/>
        </w:rPr>
        <w:t>№</w:t>
      </w:r>
      <w:r w:rsidRPr="00DA3595">
        <w:rPr>
          <w:sz w:val="28"/>
          <w:szCs w:val="28"/>
        </w:rPr>
        <w:t xml:space="preserve"> 5-П) указано, что распределение между совладельцами размера имущественного налогового вычета исчисленного в соответствии с </w:t>
      </w:r>
      <w:hyperlink r:id="rId12" w:tooltip="&quot;Налоговый кодекс Российской Федерации (часть вторая)&quot; от 05.08.2000 N 117-ФЗ (ред. от 28.12.2013) (с изм. и доп., вступ. в силу с 02.01.2014)------------ Недействующая редакция{КонсультантПлюс}" w:history="1">
        <w:r w:rsidRPr="00DA3595">
          <w:rPr>
            <w:sz w:val="28"/>
            <w:szCs w:val="28"/>
          </w:rPr>
          <w:t>подпунктом 1 пункта 1 статьи 220</w:t>
        </w:r>
      </w:hyperlink>
      <w:r w:rsidRPr="00DA3595">
        <w:rPr>
          <w:sz w:val="28"/>
          <w:szCs w:val="28"/>
        </w:rPr>
        <w:t xml:space="preserve"> Кодекса производится пропорционально их доле (при реализации имущества) для случаев реализации квартиры как объекта общей долевой собственности.</w:t>
      </w:r>
    </w:p>
    <w:p w:rsidR="00DA3595" w:rsidRPr="00DA3595" w:rsidRDefault="00DA3595" w:rsidP="00DF30A8">
      <w:pPr>
        <w:ind w:firstLine="709"/>
        <w:jc w:val="both"/>
        <w:rPr>
          <w:sz w:val="28"/>
          <w:szCs w:val="28"/>
        </w:rPr>
      </w:pPr>
      <w:r w:rsidRPr="00DA3595">
        <w:rPr>
          <w:sz w:val="28"/>
          <w:szCs w:val="28"/>
        </w:rPr>
        <w:t xml:space="preserve">Также Конституционный Суд в </w:t>
      </w:r>
      <w:hyperlink r:id="rId13" w:tooltip="Постановление Конституционного Суда РФ от 13.03.2008 N 5-П &quot;По делу о проверке конституционности отдельных положений подпунктов 1 и 2 пункта 1 статьи 220 Налогового кодекса Российской Федерации в связи с жалобами граждан С.И. Аникина, Н.В. Ивановой, А.В. Козло" w:history="1">
        <w:r w:rsidRPr="00DA3595">
          <w:rPr>
            <w:sz w:val="28"/>
            <w:szCs w:val="28"/>
          </w:rPr>
          <w:t>Постановлении</w:t>
        </w:r>
      </w:hyperlink>
      <w:r w:rsidRPr="00DA3595">
        <w:rPr>
          <w:sz w:val="28"/>
          <w:szCs w:val="28"/>
        </w:rPr>
        <w:t xml:space="preserve"> </w:t>
      </w:r>
      <w:r>
        <w:rPr>
          <w:sz w:val="28"/>
          <w:szCs w:val="28"/>
        </w:rPr>
        <w:t>№</w:t>
      </w:r>
      <w:r w:rsidRPr="00DA3595">
        <w:rPr>
          <w:sz w:val="28"/>
          <w:szCs w:val="28"/>
        </w:rPr>
        <w:t xml:space="preserve"> 5-П указал, что положения </w:t>
      </w:r>
      <w:hyperlink r:id="rId14" w:tooltip="&quot;Налоговый кодекс Российской Федерации (часть вторая)&quot; от 05.08.2000 N 117-ФЗ (ред. от 28.12.2013) (с изм. и доп., вступ. в силу с 02.01.2014)------------ Недействующая редакция{КонсультантПлюс}" w:history="1">
        <w:r w:rsidRPr="00DA3595">
          <w:rPr>
            <w:sz w:val="28"/>
            <w:szCs w:val="28"/>
          </w:rPr>
          <w:t>подпункта 1 пункта 1 статьи 220</w:t>
        </w:r>
      </w:hyperlink>
      <w:r w:rsidRPr="00DA3595">
        <w:rPr>
          <w:sz w:val="28"/>
          <w:szCs w:val="28"/>
        </w:rPr>
        <w:t xml:space="preserve"> Кодекса не противоречат </w:t>
      </w:r>
      <w:hyperlink r:id="rId1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DA3595">
          <w:rPr>
            <w:sz w:val="28"/>
            <w:szCs w:val="28"/>
          </w:rPr>
          <w:t>Конституции</w:t>
        </w:r>
      </w:hyperlink>
      <w:r w:rsidRPr="00DA3595">
        <w:rPr>
          <w:sz w:val="28"/>
          <w:szCs w:val="28"/>
        </w:rPr>
        <w:t xml:space="preserve"> Российской Федерации и подлежат применению в случае распоряжения имуществом, находящимся в общей долевой собственности, как единым объектом права собственности, и под долями следует понимать доли в праве общей собственности.</w:t>
      </w:r>
    </w:p>
    <w:p w:rsidR="00281A22" w:rsidRPr="00281A22" w:rsidRDefault="00281A22" w:rsidP="00DF30A8">
      <w:pPr>
        <w:ind w:firstLine="709"/>
        <w:jc w:val="both"/>
        <w:rPr>
          <w:sz w:val="28"/>
          <w:szCs w:val="28"/>
        </w:rPr>
      </w:pPr>
      <w:proofErr w:type="gramStart"/>
      <w:r w:rsidRPr="00281A22">
        <w:rPr>
          <w:sz w:val="28"/>
          <w:szCs w:val="28"/>
        </w:rPr>
        <w:t xml:space="preserve">В письме ФНС от 25.07.2013 № ЕД-4-3/13578@ «О порядке предоставления имущественного налогового вычета (в дополнение к письму ФНС России от 02.11.2012 №ЕД-4-3/18611@) норма подпункта 3 пункта 2 статьи 220 Кодекса, в соответствии с пунктом 1 резолютивной части </w:t>
      </w:r>
      <w:hyperlink r:id="rId16" w:history="1">
        <w:r w:rsidRPr="00281A22">
          <w:rPr>
            <w:sz w:val="28"/>
            <w:szCs w:val="28"/>
          </w:rPr>
          <w:t>Постановления</w:t>
        </w:r>
      </w:hyperlink>
      <w:r w:rsidRPr="00281A22">
        <w:rPr>
          <w:sz w:val="28"/>
          <w:szCs w:val="28"/>
        </w:rPr>
        <w:t xml:space="preserve"> </w:t>
      </w:r>
      <w:r w:rsidR="003407D1">
        <w:rPr>
          <w:sz w:val="28"/>
          <w:szCs w:val="28"/>
        </w:rPr>
        <w:t>№</w:t>
      </w:r>
      <w:r w:rsidRPr="00281A22">
        <w:rPr>
          <w:sz w:val="28"/>
          <w:szCs w:val="28"/>
        </w:rPr>
        <w:t xml:space="preserve"> 5-П, применяется только в случае распоряжения имуществом, находящимся в общей долевой собственности, как единым объектом права собственности.</w:t>
      </w:r>
      <w:proofErr w:type="gramEnd"/>
    </w:p>
    <w:p w:rsidR="00281A22" w:rsidRDefault="00281A22" w:rsidP="00DF30A8">
      <w:pPr>
        <w:ind w:firstLine="709"/>
        <w:jc w:val="both"/>
        <w:rPr>
          <w:sz w:val="28"/>
          <w:szCs w:val="28"/>
        </w:rPr>
      </w:pPr>
      <w:r w:rsidRPr="00281A22">
        <w:rPr>
          <w:sz w:val="28"/>
          <w:szCs w:val="28"/>
        </w:rPr>
        <w:t xml:space="preserve">Таким образом, если квартира, находившаяся в общей долевой собственности </w:t>
      </w:r>
      <w:r w:rsidR="002F5CE5">
        <w:rPr>
          <w:sz w:val="28"/>
          <w:szCs w:val="28"/>
        </w:rPr>
        <w:t>трех</w:t>
      </w:r>
      <w:r w:rsidRPr="00281A22">
        <w:rPr>
          <w:sz w:val="28"/>
          <w:szCs w:val="28"/>
        </w:rPr>
        <w:t xml:space="preserve"> человек менее трех лет, была продана как единый объект права собственности по одному договору купли-продажи, имущественный налоговый вычет в размере 1 000 000 рублей распределяется между совладельцами этого имущества пропорционально их доле</w:t>
      </w:r>
      <w:r w:rsidR="004D1380">
        <w:rPr>
          <w:sz w:val="28"/>
          <w:szCs w:val="28"/>
        </w:rPr>
        <w:t xml:space="preserve"> (1 000 000/3 =333333,33</w:t>
      </w:r>
      <w:r w:rsidR="00870FC2">
        <w:rPr>
          <w:sz w:val="28"/>
          <w:szCs w:val="28"/>
        </w:rPr>
        <w:t xml:space="preserve"> рублей</w:t>
      </w:r>
      <w:r w:rsidR="004D1380">
        <w:rPr>
          <w:sz w:val="28"/>
          <w:szCs w:val="28"/>
        </w:rPr>
        <w:t>)</w:t>
      </w:r>
      <w:r w:rsidRPr="00281A22">
        <w:rPr>
          <w:sz w:val="28"/>
          <w:szCs w:val="28"/>
        </w:rPr>
        <w:t>.</w:t>
      </w:r>
    </w:p>
    <w:p w:rsidR="00064A3C" w:rsidRPr="00064A3C" w:rsidRDefault="00F54FA5" w:rsidP="00DF30A8">
      <w:pPr>
        <w:ind w:firstLine="709"/>
        <w:jc w:val="both"/>
        <w:rPr>
          <w:sz w:val="28"/>
          <w:szCs w:val="28"/>
        </w:rPr>
      </w:pPr>
      <w:r w:rsidRPr="00064A3C">
        <w:rPr>
          <w:sz w:val="28"/>
          <w:szCs w:val="28"/>
        </w:rPr>
        <w:t>Аналогичный</w:t>
      </w:r>
      <w:r w:rsidR="008D5FCC" w:rsidRPr="00064A3C">
        <w:rPr>
          <w:sz w:val="28"/>
          <w:szCs w:val="28"/>
        </w:rPr>
        <w:t xml:space="preserve"> вывод </w:t>
      </w:r>
      <w:r w:rsidR="006A62FB" w:rsidRPr="00064A3C">
        <w:rPr>
          <w:sz w:val="28"/>
          <w:szCs w:val="28"/>
        </w:rPr>
        <w:t>содержится</w:t>
      </w:r>
      <w:r w:rsidRPr="00064A3C">
        <w:rPr>
          <w:sz w:val="28"/>
          <w:szCs w:val="28"/>
        </w:rPr>
        <w:t xml:space="preserve"> в</w:t>
      </w:r>
      <w:r w:rsidR="008D5FCC" w:rsidRPr="00064A3C">
        <w:rPr>
          <w:sz w:val="28"/>
          <w:szCs w:val="28"/>
        </w:rPr>
        <w:t xml:space="preserve"> </w:t>
      </w:r>
      <w:r w:rsidR="00064A3C" w:rsidRPr="00064A3C">
        <w:rPr>
          <w:sz w:val="28"/>
          <w:szCs w:val="28"/>
        </w:rPr>
        <w:t xml:space="preserve">Постановлении Президиума Верховного Суда Республики Мордовия от 11.09.2014 № </w:t>
      </w:r>
      <w:proofErr w:type="gramStart"/>
      <w:r w:rsidR="00064A3C" w:rsidRPr="00064A3C">
        <w:rPr>
          <w:sz w:val="28"/>
          <w:szCs w:val="28"/>
        </w:rPr>
        <w:t>44-г-26</w:t>
      </w:r>
      <w:proofErr w:type="gramEnd"/>
      <w:r w:rsidR="00064A3C" w:rsidRPr="00064A3C">
        <w:rPr>
          <w:sz w:val="28"/>
          <w:szCs w:val="28"/>
        </w:rPr>
        <w:t xml:space="preserve"> </w:t>
      </w:r>
      <w:r w:rsidR="00064A3C">
        <w:rPr>
          <w:sz w:val="28"/>
          <w:szCs w:val="28"/>
        </w:rPr>
        <w:t xml:space="preserve">а также </w:t>
      </w:r>
      <w:r w:rsidR="00064A3C" w:rsidRPr="00064A3C">
        <w:rPr>
          <w:sz w:val="28"/>
          <w:szCs w:val="28"/>
        </w:rPr>
        <w:t xml:space="preserve">в </w:t>
      </w:r>
      <w:r w:rsidRPr="00064A3C">
        <w:rPr>
          <w:sz w:val="28"/>
          <w:szCs w:val="28"/>
        </w:rPr>
        <w:t>определени</w:t>
      </w:r>
      <w:r w:rsidR="00064A3C" w:rsidRPr="00064A3C">
        <w:rPr>
          <w:sz w:val="28"/>
          <w:szCs w:val="28"/>
        </w:rPr>
        <w:t>и</w:t>
      </w:r>
      <w:r w:rsidRPr="00064A3C">
        <w:rPr>
          <w:sz w:val="28"/>
          <w:szCs w:val="28"/>
        </w:rPr>
        <w:t xml:space="preserve"> </w:t>
      </w:r>
      <w:r w:rsidR="008D5FCC" w:rsidRPr="00064A3C">
        <w:rPr>
          <w:sz w:val="28"/>
          <w:szCs w:val="28"/>
        </w:rPr>
        <w:t>Апелляционного Санкт-Пе</w:t>
      </w:r>
      <w:r w:rsidR="00064A3C">
        <w:rPr>
          <w:sz w:val="28"/>
          <w:szCs w:val="28"/>
        </w:rPr>
        <w:t>тербургского городского суда от </w:t>
      </w:r>
      <w:r w:rsidR="008D5FCC" w:rsidRPr="00064A3C">
        <w:rPr>
          <w:sz w:val="28"/>
          <w:szCs w:val="28"/>
        </w:rPr>
        <w:t>17.07.2013 № 33-10344/2013</w:t>
      </w:r>
      <w:r w:rsidR="00064A3C" w:rsidRPr="00064A3C">
        <w:rPr>
          <w:sz w:val="28"/>
          <w:szCs w:val="28"/>
        </w:rPr>
        <w:t>.</w:t>
      </w:r>
    </w:p>
    <w:p w:rsidR="00281A22" w:rsidRPr="00091760" w:rsidRDefault="00281A22" w:rsidP="00DF30A8">
      <w:pPr>
        <w:ind w:firstLine="709"/>
        <w:jc w:val="both"/>
        <w:rPr>
          <w:sz w:val="28"/>
          <w:szCs w:val="28"/>
        </w:rPr>
      </w:pPr>
      <w:r w:rsidRPr="00281A22">
        <w:rPr>
          <w:sz w:val="28"/>
          <w:szCs w:val="28"/>
        </w:rPr>
        <w:t xml:space="preserve">Если каждый владелец 1/3 доли в праве собственности на квартиру продал свою долю, находившуюся в его собственности по отдельному договору купли-продажи, он вправе получить имущественный налоговый </w:t>
      </w:r>
      <w:r w:rsidRPr="00091760">
        <w:rPr>
          <w:sz w:val="28"/>
          <w:szCs w:val="28"/>
        </w:rPr>
        <w:t>вычет в размере 1 000 000 рублей.</w:t>
      </w:r>
    </w:p>
    <w:p w:rsidR="00870FC2" w:rsidRPr="00091760" w:rsidRDefault="00870FC2" w:rsidP="00DF30A8">
      <w:pPr>
        <w:ind w:firstLine="709"/>
        <w:jc w:val="both"/>
        <w:rPr>
          <w:sz w:val="28"/>
          <w:szCs w:val="28"/>
        </w:rPr>
      </w:pPr>
      <w:r w:rsidRPr="00091760">
        <w:rPr>
          <w:sz w:val="28"/>
          <w:szCs w:val="28"/>
        </w:rPr>
        <w:t xml:space="preserve">Согласно данным базы «Имущественная собственность» за </w:t>
      </w:r>
      <w:r w:rsidR="00CC1B51">
        <w:rPr>
          <w:sz w:val="28"/>
          <w:szCs w:val="28"/>
        </w:rPr>
        <w:t xml:space="preserve">Х </w:t>
      </w:r>
      <w:r w:rsidRPr="00091760">
        <w:rPr>
          <w:sz w:val="28"/>
          <w:szCs w:val="28"/>
        </w:rPr>
        <w:t>зарегистрировано право собственности на 1/</w:t>
      </w:r>
      <w:r w:rsidR="00A35FEE" w:rsidRPr="00091760">
        <w:rPr>
          <w:sz w:val="28"/>
          <w:szCs w:val="28"/>
        </w:rPr>
        <w:t>2</w:t>
      </w:r>
      <w:r w:rsidRPr="00091760">
        <w:rPr>
          <w:sz w:val="28"/>
          <w:szCs w:val="28"/>
        </w:rPr>
        <w:t xml:space="preserve"> доли квартиры, расположенной по адресу</w:t>
      </w:r>
      <w:r w:rsidR="00CC1B51">
        <w:rPr>
          <w:sz w:val="28"/>
          <w:szCs w:val="28"/>
        </w:rPr>
        <w:t xml:space="preserve"> 1</w:t>
      </w:r>
      <w:r w:rsidRPr="00091760">
        <w:rPr>
          <w:sz w:val="28"/>
          <w:szCs w:val="28"/>
        </w:rPr>
        <w:t xml:space="preserve">, дата возникновения </w:t>
      </w:r>
      <w:r w:rsidR="0032767E" w:rsidRPr="00091760">
        <w:rPr>
          <w:sz w:val="28"/>
          <w:szCs w:val="28"/>
        </w:rPr>
        <w:t xml:space="preserve">права </w:t>
      </w:r>
      <w:r w:rsidRPr="00091760">
        <w:rPr>
          <w:sz w:val="28"/>
          <w:szCs w:val="28"/>
        </w:rPr>
        <w:t xml:space="preserve">собственности </w:t>
      </w:r>
      <w:r w:rsidR="0032767E" w:rsidRPr="00091760">
        <w:rPr>
          <w:sz w:val="28"/>
          <w:szCs w:val="28"/>
        </w:rPr>
        <w:t>06</w:t>
      </w:r>
      <w:r w:rsidRPr="00091760">
        <w:rPr>
          <w:sz w:val="28"/>
          <w:szCs w:val="28"/>
        </w:rPr>
        <w:t>.</w:t>
      </w:r>
      <w:r w:rsidR="0032767E" w:rsidRPr="00091760">
        <w:rPr>
          <w:sz w:val="28"/>
          <w:szCs w:val="28"/>
        </w:rPr>
        <w:t>12</w:t>
      </w:r>
      <w:r w:rsidRPr="00091760">
        <w:rPr>
          <w:sz w:val="28"/>
          <w:szCs w:val="28"/>
        </w:rPr>
        <w:t>.201</w:t>
      </w:r>
      <w:r w:rsidR="0032767E" w:rsidRPr="00091760">
        <w:rPr>
          <w:sz w:val="28"/>
          <w:szCs w:val="28"/>
        </w:rPr>
        <w:t>0</w:t>
      </w:r>
      <w:r w:rsidRPr="00091760">
        <w:rPr>
          <w:sz w:val="28"/>
          <w:szCs w:val="28"/>
        </w:rPr>
        <w:t xml:space="preserve"> (договор </w:t>
      </w:r>
      <w:r w:rsidRPr="00091760">
        <w:rPr>
          <w:sz w:val="28"/>
          <w:szCs w:val="28"/>
        </w:rPr>
        <w:lastRenderedPageBreak/>
        <w:t xml:space="preserve">дарения от </w:t>
      </w:r>
      <w:r w:rsidR="00851A03" w:rsidRPr="00091760">
        <w:rPr>
          <w:sz w:val="28"/>
          <w:szCs w:val="28"/>
        </w:rPr>
        <w:t>24</w:t>
      </w:r>
      <w:r w:rsidRPr="00091760">
        <w:rPr>
          <w:sz w:val="28"/>
          <w:szCs w:val="28"/>
        </w:rPr>
        <w:t>.</w:t>
      </w:r>
      <w:r w:rsidR="00851A03" w:rsidRPr="00091760">
        <w:rPr>
          <w:sz w:val="28"/>
          <w:szCs w:val="28"/>
        </w:rPr>
        <w:t>11</w:t>
      </w:r>
      <w:r w:rsidRPr="00091760">
        <w:rPr>
          <w:sz w:val="28"/>
          <w:szCs w:val="28"/>
        </w:rPr>
        <w:t>.20</w:t>
      </w:r>
      <w:r w:rsidR="00851A03" w:rsidRPr="00091760">
        <w:rPr>
          <w:sz w:val="28"/>
          <w:szCs w:val="28"/>
        </w:rPr>
        <w:t>10</w:t>
      </w:r>
      <w:r w:rsidRPr="00091760">
        <w:rPr>
          <w:sz w:val="28"/>
          <w:szCs w:val="28"/>
        </w:rPr>
        <w:t>), дата отчуждения – 1</w:t>
      </w:r>
      <w:r w:rsidR="006901CA" w:rsidRPr="00091760">
        <w:rPr>
          <w:sz w:val="28"/>
          <w:szCs w:val="28"/>
        </w:rPr>
        <w:t>5</w:t>
      </w:r>
      <w:r w:rsidRPr="00091760">
        <w:rPr>
          <w:sz w:val="28"/>
          <w:szCs w:val="28"/>
        </w:rPr>
        <w:t>.0</w:t>
      </w:r>
      <w:r w:rsidR="006901CA" w:rsidRPr="00091760">
        <w:rPr>
          <w:sz w:val="28"/>
          <w:szCs w:val="28"/>
        </w:rPr>
        <w:t>8</w:t>
      </w:r>
      <w:r w:rsidRPr="00091760">
        <w:rPr>
          <w:sz w:val="28"/>
          <w:szCs w:val="28"/>
        </w:rPr>
        <w:t>.201</w:t>
      </w:r>
      <w:r w:rsidR="006901CA" w:rsidRPr="00091760">
        <w:rPr>
          <w:sz w:val="28"/>
          <w:szCs w:val="28"/>
        </w:rPr>
        <w:t>2</w:t>
      </w:r>
      <w:r w:rsidRPr="00091760">
        <w:rPr>
          <w:sz w:val="28"/>
          <w:szCs w:val="28"/>
        </w:rPr>
        <w:t xml:space="preserve"> (договор купли продажи от </w:t>
      </w:r>
      <w:r w:rsidR="006901CA" w:rsidRPr="00091760">
        <w:rPr>
          <w:sz w:val="28"/>
          <w:szCs w:val="28"/>
        </w:rPr>
        <w:t>15.08.2012</w:t>
      </w:r>
      <w:r w:rsidRPr="00091760">
        <w:rPr>
          <w:sz w:val="28"/>
          <w:szCs w:val="28"/>
        </w:rPr>
        <w:t>).</w:t>
      </w:r>
    </w:p>
    <w:p w:rsidR="00870FC2" w:rsidRPr="00091760" w:rsidRDefault="00870FC2" w:rsidP="00DF30A8">
      <w:pPr>
        <w:ind w:firstLine="709"/>
        <w:jc w:val="both"/>
        <w:rPr>
          <w:sz w:val="28"/>
          <w:szCs w:val="28"/>
        </w:rPr>
      </w:pPr>
      <w:r w:rsidRPr="00091760">
        <w:rPr>
          <w:sz w:val="28"/>
          <w:szCs w:val="28"/>
        </w:rPr>
        <w:t xml:space="preserve">Как следует из договора купли продажи </w:t>
      </w:r>
      <w:r w:rsidR="00D67248" w:rsidRPr="00091760">
        <w:rPr>
          <w:sz w:val="28"/>
          <w:szCs w:val="28"/>
        </w:rPr>
        <w:t>квартиры</w:t>
      </w:r>
      <w:r w:rsidRPr="00091760">
        <w:rPr>
          <w:sz w:val="28"/>
          <w:szCs w:val="28"/>
        </w:rPr>
        <w:t xml:space="preserve"> от </w:t>
      </w:r>
      <w:r w:rsidR="00D67248" w:rsidRPr="00091760">
        <w:rPr>
          <w:sz w:val="28"/>
          <w:szCs w:val="28"/>
        </w:rPr>
        <w:t>15.08.2012</w:t>
      </w:r>
      <w:r w:rsidRPr="00091760">
        <w:rPr>
          <w:sz w:val="28"/>
          <w:szCs w:val="28"/>
        </w:rPr>
        <w:t xml:space="preserve">, </w:t>
      </w:r>
      <w:r w:rsidR="00CC1B51">
        <w:rPr>
          <w:sz w:val="28"/>
          <w:szCs w:val="28"/>
        </w:rPr>
        <w:t xml:space="preserve">Х </w:t>
      </w:r>
      <w:r w:rsidR="00FD065A">
        <w:rPr>
          <w:sz w:val="28"/>
          <w:szCs w:val="28"/>
        </w:rPr>
        <w:t xml:space="preserve">и </w:t>
      </w:r>
      <w:r w:rsidR="00CC1B51">
        <w:rPr>
          <w:sz w:val="28"/>
          <w:szCs w:val="28"/>
        </w:rPr>
        <w:t xml:space="preserve">ФЛ 1 </w:t>
      </w:r>
      <w:r w:rsidRPr="00091760">
        <w:rPr>
          <w:sz w:val="28"/>
          <w:szCs w:val="28"/>
        </w:rPr>
        <w:t>(именуемые в договоре продав</w:t>
      </w:r>
      <w:r w:rsidR="006D2F05" w:rsidRPr="00091760">
        <w:rPr>
          <w:sz w:val="28"/>
          <w:szCs w:val="28"/>
        </w:rPr>
        <w:t>цы</w:t>
      </w:r>
      <w:r w:rsidRPr="00091760">
        <w:rPr>
          <w:sz w:val="28"/>
          <w:szCs w:val="28"/>
        </w:rPr>
        <w:t xml:space="preserve">) продали в собственность </w:t>
      </w:r>
      <w:r w:rsidR="00CC1B51">
        <w:rPr>
          <w:sz w:val="28"/>
          <w:szCs w:val="28"/>
        </w:rPr>
        <w:t>ФЛ 2 и ФЛ 3</w:t>
      </w:r>
      <w:r w:rsidR="00C565F2">
        <w:rPr>
          <w:sz w:val="28"/>
          <w:szCs w:val="28"/>
        </w:rPr>
        <w:t xml:space="preserve"> </w:t>
      </w:r>
      <w:r w:rsidRPr="00091760">
        <w:rPr>
          <w:sz w:val="28"/>
          <w:szCs w:val="28"/>
        </w:rPr>
        <w:t>(покупател</w:t>
      </w:r>
      <w:r w:rsidR="006D2F05" w:rsidRPr="00091760">
        <w:rPr>
          <w:sz w:val="28"/>
          <w:szCs w:val="28"/>
        </w:rPr>
        <w:t>и</w:t>
      </w:r>
      <w:r w:rsidRPr="00091760">
        <w:rPr>
          <w:sz w:val="28"/>
          <w:szCs w:val="28"/>
        </w:rPr>
        <w:t xml:space="preserve">), </w:t>
      </w:r>
      <w:r w:rsidR="00B96824" w:rsidRPr="00091760">
        <w:rPr>
          <w:sz w:val="28"/>
          <w:szCs w:val="28"/>
        </w:rPr>
        <w:t>дву</w:t>
      </w:r>
      <w:r w:rsidRPr="00091760">
        <w:rPr>
          <w:sz w:val="28"/>
          <w:szCs w:val="28"/>
        </w:rPr>
        <w:t xml:space="preserve">хкомнатную квартиру, находящуюся в </w:t>
      </w:r>
      <w:r w:rsidRPr="00D16D5F">
        <w:rPr>
          <w:sz w:val="28"/>
          <w:szCs w:val="28"/>
        </w:rPr>
        <w:t>общей долевой собственности</w:t>
      </w:r>
      <w:r w:rsidRPr="00091760">
        <w:rPr>
          <w:sz w:val="28"/>
          <w:szCs w:val="28"/>
        </w:rPr>
        <w:t xml:space="preserve"> по 1/</w:t>
      </w:r>
      <w:r w:rsidR="00B96824" w:rsidRPr="00091760">
        <w:rPr>
          <w:sz w:val="28"/>
          <w:szCs w:val="28"/>
        </w:rPr>
        <w:t>2</w:t>
      </w:r>
      <w:r w:rsidRPr="00091760">
        <w:rPr>
          <w:sz w:val="28"/>
          <w:szCs w:val="28"/>
        </w:rPr>
        <w:t xml:space="preserve"> права, расположенную по адресу</w:t>
      </w:r>
      <w:r w:rsidR="001B5EC7">
        <w:rPr>
          <w:sz w:val="28"/>
          <w:szCs w:val="28"/>
        </w:rPr>
        <w:t xml:space="preserve"> 1</w:t>
      </w:r>
      <w:r w:rsidR="003D280B">
        <w:rPr>
          <w:sz w:val="28"/>
          <w:szCs w:val="28"/>
        </w:rPr>
        <w:t>.</w:t>
      </w:r>
      <w:bookmarkStart w:id="0" w:name="_GoBack"/>
      <w:bookmarkEnd w:id="0"/>
    </w:p>
    <w:p w:rsidR="00870FC2" w:rsidRPr="00091760" w:rsidRDefault="00870FC2" w:rsidP="00DF30A8">
      <w:pPr>
        <w:ind w:firstLine="709"/>
        <w:jc w:val="both"/>
        <w:rPr>
          <w:sz w:val="28"/>
          <w:szCs w:val="28"/>
        </w:rPr>
      </w:pPr>
      <w:r w:rsidRPr="00091760">
        <w:rPr>
          <w:sz w:val="28"/>
          <w:szCs w:val="28"/>
        </w:rPr>
        <w:t xml:space="preserve">Согласно пункту 4 договора купли-продажи квартиры от </w:t>
      </w:r>
      <w:r w:rsidR="00B96824" w:rsidRPr="00091760">
        <w:rPr>
          <w:sz w:val="28"/>
          <w:szCs w:val="28"/>
        </w:rPr>
        <w:t>15</w:t>
      </w:r>
      <w:r w:rsidRPr="00091760">
        <w:rPr>
          <w:sz w:val="28"/>
          <w:szCs w:val="28"/>
        </w:rPr>
        <w:t>.0</w:t>
      </w:r>
      <w:r w:rsidR="00B96824" w:rsidRPr="00091760">
        <w:rPr>
          <w:sz w:val="28"/>
          <w:szCs w:val="28"/>
        </w:rPr>
        <w:t>8</w:t>
      </w:r>
      <w:r w:rsidRPr="00091760">
        <w:rPr>
          <w:sz w:val="28"/>
          <w:szCs w:val="28"/>
        </w:rPr>
        <w:t>.201</w:t>
      </w:r>
      <w:r w:rsidR="00B96824" w:rsidRPr="00091760">
        <w:rPr>
          <w:sz w:val="28"/>
          <w:szCs w:val="28"/>
        </w:rPr>
        <w:t>2</w:t>
      </w:r>
      <w:r w:rsidRPr="00091760">
        <w:rPr>
          <w:sz w:val="28"/>
          <w:szCs w:val="28"/>
        </w:rPr>
        <w:t xml:space="preserve">, цена отчуждаемой квартиры по согласованию сторон составила </w:t>
      </w:r>
      <w:r w:rsidR="00377D7C" w:rsidRPr="00091760">
        <w:rPr>
          <w:sz w:val="28"/>
          <w:szCs w:val="28"/>
        </w:rPr>
        <w:t>1 650 000 </w:t>
      </w:r>
      <w:r w:rsidRPr="00091760">
        <w:rPr>
          <w:sz w:val="28"/>
          <w:szCs w:val="28"/>
        </w:rPr>
        <w:t xml:space="preserve">рублей, при этом каждый из продавцов получает по </w:t>
      </w:r>
      <w:r w:rsidR="00377D7C" w:rsidRPr="00091760">
        <w:rPr>
          <w:sz w:val="28"/>
          <w:szCs w:val="28"/>
        </w:rPr>
        <w:t>825 000 </w:t>
      </w:r>
      <w:r w:rsidRPr="00091760">
        <w:rPr>
          <w:sz w:val="28"/>
          <w:szCs w:val="28"/>
        </w:rPr>
        <w:t>рублей.</w:t>
      </w:r>
    </w:p>
    <w:p w:rsidR="00870FC2" w:rsidRPr="00091760" w:rsidRDefault="00870FC2" w:rsidP="00DF30A8">
      <w:pPr>
        <w:ind w:firstLine="709"/>
        <w:jc w:val="both"/>
        <w:rPr>
          <w:sz w:val="28"/>
          <w:szCs w:val="28"/>
        </w:rPr>
      </w:pPr>
      <w:r w:rsidRPr="00091760">
        <w:rPr>
          <w:sz w:val="28"/>
          <w:szCs w:val="28"/>
        </w:rPr>
        <w:t xml:space="preserve">Таким образом, квартира, находившаяся в общей долевой собственности </w:t>
      </w:r>
      <w:r w:rsidR="00175CAC" w:rsidRPr="00091760">
        <w:rPr>
          <w:sz w:val="28"/>
          <w:szCs w:val="28"/>
        </w:rPr>
        <w:t>дв</w:t>
      </w:r>
      <w:r w:rsidRPr="00091760">
        <w:rPr>
          <w:sz w:val="28"/>
          <w:szCs w:val="28"/>
        </w:rPr>
        <w:t xml:space="preserve">оих собственников менее трех лет, продана как единый объект права собственности по договору купли-продажи от </w:t>
      </w:r>
      <w:r w:rsidR="00175CAC" w:rsidRPr="00091760">
        <w:rPr>
          <w:sz w:val="28"/>
          <w:szCs w:val="28"/>
        </w:rPr>
        <w:t>15.08.2012</w:t>
      </w:r>
      <w:r w:rsidRPr="00091760">
        <w:rPr>
          <w:sz w:val="28"/>
          <w:szCs w:val="28"/>
        </w:rPr>
        <w:t>, следовательно, имущественный налоговый вычет по НДФЛ в размере 1</w:t>
      </w:r>
      <w:r w:rsidR="00175CAC" w:rsidRPr="00091760">
        <w:rPr>
          <w:sz w:val="28"/>
          <w:szCs w:val="28"/>
          <w:lang w:val="en-US"/>
        </w:rPr>
        <w:t> </w:t>
      </w:r>
      <w:r w:rsidRPr="00091760">
        <w:rPr>
          <w:sz w:val="28"/>
          <w:szCs w:val="28"/>
        </w:rPr>
        <w:t>000</w:t>
      </w:r>
      <w:r w:rsidR="00175CAC" w:rsidRPr="00091760">
        <w:rPr>
          <w:sz w:val="28"/>
          <w:szCs w:val="28"/>
          <w:lang w:val="en-US"/>
        </w:rPr>
        <w:t> </w:t>
      </w:r>
      <w:r w:rsidRPr="00091760">
        <w:rPr>
          <w:sz w:val="28"/>
          <w:szCs w:val="28"/>
        </w:rPr>
        <w:t xml:space="preserve">000 рублей в соответствии с вышеуказанными положениями </w:t>
      </w:r>
      <w:hyperlink r:id="rId17" w:tooltip="&quot;Налоговый кодекс Российской Федерации (часть первая)&quot; от 31.07.1998 N 146-ФЗ (ред. от 28.12.2013)------------ Недействующая редакция{КонсультантПлюс}" w:history="1">
        <w:r w:rsidRPr="00091760">
          <w:rPr>
            <w:sz w:val="28"/>
            <w:szCs w:val="28"/>
          </w:rPr>
          <w:t>Кодекса</w:t>
        </w:r>
      </w:hyperlink>
      <w:r w:rsidRPr="00091760">
        <w:rPr>
          <w:sz w:val="28"/>
          <w:szCs w:val="28"/>
        </w:rPr>
        <w:t xml:space="preserve"> распределяется между совладельцами этого имущества пропорционально их доле.</w:t>
      </w:r>
    </w:p>
    <w:p w:rsidR="00DA3595" w:rsidRPr="00F74B40" w:rsidRDefault="001B5EC7" w:rsidP="00DF30A8">
      <w:pPr>
        <w:ind w:firstLine="709"/>
        <w:jc w:val="both"/>
        <w:rPr>
          <w:sz w:val="28"/>
          <w:szCs w:val="28"/>
        </w:rPr>
      </w:pPr>
      <w:proofErr w:type="gramStart"/>
      <w:r>
        <w:rPr>
          <w:sz w:val="28"/>
          <w:szCs w:val="28"/>
        </w:rPr>
        <w:t>Х</w:t>
      </w:r>
      <w:r w:rsidR="00091760" w:rsidRPr="00F74B40">
        <w:rPr>
          <w:sz w:val="28"/>
          <w:szCs w:val="28"/>
        </w:rPr>
        <w:t xml:space="preserve"> </w:t>
      </w:r>
      <w:r w:rsidR="001040A4">
        <w:rPr>
          <w:sz w:val="28"/>
          <w:szCs w:val="28"/>
        </w:rPr>
        <w:t>1</w:t>
      </w:r>
      <w:r w:rsidR="00091760" w:rsidRPr="00F74B40">
        <w:rPr>
          <w:sz w:val="28"/>
          <w:szCs w:val="28"/>
        </w:rPr>
        <w:t>7</w:t>
      </w:r>
      <w:r w:rsidR="00DA3595" w:rsidRPr="00F74B40">
        <w:rPr>
          <w:sz w:val="28"/>
          <w:szCs w:val="28"/>
        </w:rPr>
        <w:t>.04.201</w:t>
      </w:r>
      <w:r w:rsidR="00091760" w:rsidRPr="00F74B40">
        <w:rPr>
          <w:sz w:val="28"/>
          <w:szCs w:val="28"/>
        </w:rPr>
        <w:t>3</w:t>
      </w:r>
      <w:r w:rsidR="00DA3595" w:rsidRPr="00F74B40">
        <w:rPr>
          <w:sz w:val="28"/>
          <w:szCs w:val="28"/>
        </w:rPr>
        <w:t xml:space="preserve"> представила в Инспекцию декларацию по налогу на доходы физических лиц за 201</w:t>
      </w:r>
      <w:r w:rsidR="00341E76" w:rsidRPr="00F74B40">
        <w:rPr>
          <w:sz w:val="28"/>
          <w:szCs w:val="28"/>
        </w:rPr>
        <w:t>2</w:t>
      </w:r>
      <w:r w:rsidR="00DA3595" w:rsidRPr="00F74B40">
        <w:rPr>
          <w:sz w:val="28"/>
          <w:szCs w:val="28"/>
        </w:rPr>
        <w:t xml:space="preserve"> год, в которой указала</w:t>
      </w:r>
      <w:r w:rsidR="00287314" w:rsidRPr="00F74B40">
        <w:rPr>
          <w:sz w:val="28"/>
          <w:szCs w:val="28"/>
        </w:rPr>
        <w:t xml:space="preserve">: </w:t>
      </w:r>
      <w:r w:rsidR="00DA3595" w:rsidRPr="00F74B40">
        <w:rPr>
          <w:sz w:val="28"/>
          <w:szCs w:val="28"/>
        </w:rPr>
        <w:t xml:space="preserve">доход в размере </w:t>
      </w:r>
      <w:r w:rsidR="00341E76" w:rsidRPr="00F74B40">
        <w:rPr>
          <w:sz w:val="28"/>
          <w:szCs w:val="28"/>
        </w:rPr>
        <w:t>825 000</w:t>
      </w:r>
      <w:r w:rsidR="00DA3595" w:rsidRPr="00F74B40">
        <w:rPr>
          <w:sz w:val="28"/>
          <w:szCs w:val="28"/>
        </w:rPr>
        <w:t xml:space="preserve"> рублей, полученный от продажи </w:t>
      </w:r>
      <w:r w:rsidR="003227ED" w:rsidRPr="00F74B40">
        <w:rPr>
          <w:sz w:val="28"/>
          <w:szCs w:val="28"/>
        </w:rPr>
        <w:t>1/</w:t>
      </w:r>
      <w:r w:rsidR="00341E76" w:rsidRPr="00F74B40">
        <w:rPr>
          <w:sz w:val="28"/>
          <w:szCs w:val="28"/>
        </w:rPr>
        <w:t>2</w:t>
      </w:r>
      <w:r w:rsidR="003227ED" w:rsidRPr="00F74B40">
        <w:rPr>
          <w:sz w:val="28"/>
          <w:szCs w:val="28"/>
        </w:rPr>
        <w:t xml:space="preserve"> </w:t>
      </w:r>
      <w:r w:rsidR="00DA3595" w:rsidRPr="00F74B40">
        <w:rPr>
          <w:sz w:val="28"/>
          <w:szCs w:val="28"/>
        </w:rPr>
        <w:t>доли квартиры, расположенной по адресу</w:t>
      </w:r>
      <w:r>
        <w:rPr>
          <w:sz w:val="28"/>
          <w:szCs w:val="28"/>
        </w:rPr>
        <w:t xml:space="preserve"> 1</w:t>
      </w:r>
      <w:r w:rsidR="00C565F2">
        <w:rPr>
          <w:sz w:val="28"/>
          <w:szCs w:val="28"/>
        </w:rPr>
        <w:t xml:space="preserve">, </w:t>
      </w:r>
      <w:r w:rsidR="00DA3595" w:rsidRPr="00F74B40">
        <w:rPr>
          <w:sz w:val="28"/>
          <w:szCs w:val="28"/>
        </w:rPr>
        <w:t>наход</w:t>
      </w:r>
      <w:r w:rsidR="0007103B" w:rsidRPr="00F74B40">
        <w:rPr>
          <w:sz w:val="28"/>
          <w:szCs w:val="28"/>
        </w:rPr>
        <w:t>ящ</w:t>
      </w:r>
      <w:r w:rsidR="00D61E51" w:rsidRPr="00F74B40">
        <w:rPr>
          <w:sz w:val="28"/>
          <w:szCs w:val="28"/>
        </w:rPr>
        <w:t>ейся</w:t>
      </w:r>
      <w:r w:rsidR="0007103B" w:rsidRPr="00F74B40">
        <w:rPr>
          <w:sz w:val="28"/>
          <w:szCs w:val="28"/>
        </w:rPr>
        <w:t xml:space="preserve"> </w:t>
      </w:r>
      <w:r w:rsidR="00DA3595" w:rsidRPr="00F74B40">
        <w:rPr>
          <w:sz w:val="28"/>
          <w:szCs w:val="28"/>
        </w:rPr>
        <w:t>в е</w:t>
      </w:r>
      <w:r w:rsidR="0007103B" w:rsidRPr="00F74B40">
        <w:rPr>
          <w:sz w:val="28"/>
          <w:szCs w:val="28"/>
        </w:rPr>
        <w:t>е</w:t>
      </w:r>
      <w:r w:rsidR="00DA3595" w:rsidRPr="00F74B40">
        <w:rPr>
          <w:sz w:val="28"/>
          <w:szCs w:val="28"/>
        </w:rPr>
        <w:t xml:space="preserve"> собственности менее трех лет</w:t>
      </w:r>
      <w:r w:rsidR="00287314" w:rsidRPr="00F74B40">
        <w:rPr>
          <w:sz w:val="28"/>
          <w:szCs w:val="28"/>
        </w:rPr>
        <w:t xml:space="preserve">; </w:t>
      </w:r>
      <w:r w:rsidR="00DA3595" w:rsidRPr="00F74B40">
        <w:rPr>
          <w:sz w:val="28"/>
          <w:szCs w:val="28"/>
        </w:rPr>
        <w:t xml:space="preserve">имущественный налоговый вычет в сумме </w:t>
      </w:r>
      <w:r w:rsidR="00341E76" w:rsidRPr="00F74B40">
        <w:rPr>
          <w:sz w:val="28"/>
          <w:szCs w:val="28"/>
        </w:rPr>
        <w:t>500 000</w:t>
      </w:r>
      <w:r w:rsidR="00DA3595" w:rsidRPr="00F74B40">
        <w:rPr>
          <w:sz w:val="28"/>
          <w:szCs w:val="28"/>
        </w:rPr>
        <w:t xml:space="preserve"> рублей от продажи </w:t>
      </w:r>
      <w:r w:rsidR="00894C43" w:rsidRPr="00F74B40">
        <w:rPr>
          <w:sz w:val="28"/>
          <w:szCs w:val="28"/>
        </w:rPr>
        <w:t>1/</w:t>
      </w:r>
      <w:r w:rsidR="00341E76" w:rsidRPr="00F74B40">
        <w:rPr>
          <w:sz w:val="28"/>
          <w:szCs w:val="28"/>
        </w:rPr>
        <w:t>2</w:t>
      </w:r>
      <w:r w:rsidR="00894C43" w:rsidRPr="00F74B40">
        <w:rPr>
          <w:sz w:val="28"/>
          <w:szCs w:val="28"/>
        </w:rPr>
        <w:t xml:space="preserve"> </w:t>
      </w:r>
      <w:r w:rsidR="00067ADE" w:rsidRPr="00F74B40">
        <w:rPr>
          <w:sz w:val="28"/>
          <w:szCs w:val="28"/>
        </w:rPr>
        <w:t>доли в квартире</w:t>
      </w:r>
      <w:r w:rsidR="00FB1B1E" w:rsidRPr="00F74B40">
        <w:rPr>
          <w:sz w:val="28"/>
          <w:szCs w:val="28"/>
        </w:rPr>
        <w:t>;</w:t>
      </w:r>
      <w:proofErr w:type="gramEnd"/>
      <w:r w:rsidR="00FB1B1E" w:rsidRPr="00F74B40">
        <w:rPr>
          <w:sz w:val="28"/>
          <w:szCs w:val="28"/>
        </w:rPr>
        <w:t xml:space="preserve"> н</w:t>
      </w:r>
      <w:r w:rsidR="00DA3595" w:rsidRPr="00F74B40">
        <w:rPr>
          <w:sz w:val="28"/>
          <w:szCs w:val="28"/>
        </w:rPr>
        <w:t xml:space="preserve">алогооблагаемая база по НДФЛ заявлена в декларации в размере </w:t>
      </w:r>
      <w:r w:rsidR="00D224DC" w:rsidRPr="00F74B40">
        <w:rPr>
          <w:sz w:val="28"/>
          <w:szCs w:val="28"/>
        </w:rPr>
        <w:t>325 000</w:t>
      </w:r>
      <w:r w:rsidR="00DA3595" w:rsidRPr="00F74B40">
        <w:rPr>
          <w:sz w:val="28"/>
          <w:szCs w:val="28"/>
        </w:rPr>
        <w:t xml:space="preserve"> рублей </w:t>
      </w:r>
      <w:r w:rsidR="007D4D63" w:rsidRPr="00F74B40">
        <w:rPr>
          <w:sz w:val="28"/>
          <w:szCs w:val="28"/>
        </w:rPr>
        <w:t xml:space="preserve">и </w:t>
      </w:r>
      <w:r w:rsidR="00287314" w:rsidRPr="00F74B40">
        <w:rPr>
          <w:sz w:val="28"/>
          <w:szCs w:val="28"/>
        </w:rPr>
        <w:t>с</w:t>
      </w:r>
      <w:r w:rsidR="00DA3595" w:rsidRPr="00F74B40">
        <w:rPr>
          <w:sz w:val="28"/>
          <w:szCs w:val="28"/>
        </w:rPr>
        <w:t xml:space="preserve">умма НДФЛ, подлежащая уплате в бюджет, исчислена Заявителем в размере </w:t>
      </w:r>
      <w:r w:rsidR="00F74B40" w:rsidRPr="00F74B40">
        <w:rPr>
          <w:sz w:val="28"/>
          <w:szCs w:val="28"/>
        </w:rPr>
        <w:t>42 250</w:t>
      </w:r>
      <w:r w:rsidR="00DA3595" w:rsidRPr="00F74B40">
        <w:rPr>
          <w:sz w:val="28"/>
          <w:szCs w:val="28"/>
        </w:rPr>
        <w:t xml:space="preserve"> рублей.</w:t>
      </w:r>
    </w:p>
    <w:p w:rsidR="008320A2" w:rsidRDefault="00F74B40" w:rsidP="00DF30A8">
      <w:pPr>
        <w:ind w:firstLine="709"/>
        <w:jc w:val="both"/>
        <w:rPr>
          <w:sz w:val="28"/>
          <w:szCs w:val="28"/>
        </w:rPr>
      </w:pPr>
      <w:r w:rsidRPr="00F74B40">
        <w:rPr>
          <w:sz w:val="28"/>
          <w:szCs w:val="28"/>
        </w:rPr>
        <w:t>24</w:t>
      </w:r>
      <w:r w:rsidR="00080ADB">
        <w:rPr>
          <w:sz w:val="28"/>
          <w:szCs w:val="28"/>
        </w:rPr>
        <w:t>.07</w:t>
      </w:r>
      <w:r>
        <w:rPr>
          <w:sz w:val="28"/>
          <w:szCs w:val="28"/>
        </w:rPr>
        <w:t>.</w:t>
      </w:r>
      <w:r w:rsidRPr="00F74B40">
        <w:rPr>
          <w:sz w:val="28"/>
          <w:szCs w:val="28"/>
        </w:rPr>
        <w:t xml:space="preserve">2014 </w:t>
      </w:r>
      <w:r w:rsidR="00D16D5F">
        <w:rPr>
          <w:sz w:val="28"/>
          <w:szCs w:val="28"/>
        </w:rPr>
        <w:t xml:space="preserve">Х </w:t>
      </w:r>
      <w:r w:rsidRPr="00F74B40">
        <w:rPr>
          <w:sz w:val="28"/>
          <w:szCs w:val="28"/>
        </w:rPr>
        <w:t>представлена уточненная налоговая декларация, в которой вычет от продажи квартиры, находившейся в собственности менее 3-х лет, заявлен в сумме 1 000 000 рублей, тем самым уменьшив ранее исчисленную налоговую базу на 325 000 рублей, и исчисленную сумму налога до нуля.</w:t>
      </w:r>
    </w:p>
    <w:p w:rsidR="00F46549" w:rsidRPr="00DA3595" w:rsidRDefault="00B8695A" w:rsidP="00DF30A8">
      <w:pPr>
        <w:ind w:firstLine="709"/>
        <w:jc w:val="both"/>
        <w:rPr>
          <w:sz w:val="28"/>
          <w:szCs w:val="28"/>
        </w:rPr>
      </w:pPr>
      <w:proofErr w:type="gramStart"/>
      <w:r>
        <w:rPr>
          <w:sz w:val="28"/>
          <w:szCs w:val="28"/>
        </w:rPr>
        <w:t xml:space="preserve">Учитывая изложенное, </w:t>
      </w:r>
      <w:r w:rsidR="00F46549" w:rsidRPr="00DA3595">
        <w:rPr>
          <w:sz w:val="28"/>
          <w:szCs w:val="28"/>
        </w:rPr>
        <w:t xml:space="preserve">Инспекцией по результатам камеральной налоговой проверки </w:t>
      </w:r>
      <w:r w:rsidR="00FE4A7B">
        <w:rPr>
          <w:sz w:val="28"/>
          <w:szCs w:val="28"/>
        </w:rPr>
        <w:t xml:space="preserve">уточненной налоговой </w:t>
      </w:r>
      <w:r w:rsidR="00F46549" w:rsidRPr="00DA3595">
        <w:rPr>
          <w:sz w:val="28"/>
          <w:szCs w:val="28"/>
        </w:rPr>
        <w:t>декларации по НДФЛ за 201</w:t>
      </w:r>
      <w:r w:rsidR="00FE4A7B">
        <w:rPr>
          <w:sz w:val="28"/>
          <w:szCs w:val="28"/>
        </w:rPr>
        <w:t>2</w:t>
      </w:r>
      <w:r w:rsidR="00F46549" w:rsidRPr="00DA3595">
        <w:rPr>
          <w:sz w:val="28"/>
          <w:szCs w:val="28"/>
        </w:rPr>
        <w:t xml:space="preserve"> год, </w:t>
      </w:r>
      <w:r w:rsidR="00FE4A7B">
        <w:rPr>
          <w:sz w:val="28"/>
          <w:szCs w:val="28"/>
        </w:rPr>
        <w:t>обоснован</w:t>
      </w:r>
      <w:r w:rsidR="00F46549" w:rsidRPr="00DA3595">
        <w:rPr>
          <w:sz w:val="28"/>
          <w:szCs w:val="28"/>
        </w:rPr>
        <w:t xml:space="preserve">но сделан вывод о занижении налогооблагаемой базы для исчисления суммы НДФЛ на </w:t>
      </w:r>
      <w:r w:rsidR="00FE4A7B">
        <w:rPr>
          <w:sz w:val="28"/>
          <w:szCs w:val="28"/>
        </w:rPr>
        <w:t>325 000</w:t>
      </w:r>
      <w:r w:rsidR="00A90575">
        <w:rPr>
          <w:sz w:val="28"/>
          <w:szCs w:val="28"/>
        </w:rPr>
        <w:t xml:space="preserve"> </w:t>
      </w:r>
      <w:r w:rsidR="00F46549" w:rsidRPr="00DA3595">
        <w:rPr>
          <w:sz w:val="28"/>
          <w:szCs w:val="28"/>
        </w:rPr>
        <w:t>рублей</w:t>
      </w:r>
      <w:r w:rsidR="00F46549">
        <w:rPr>
          <w:sz w:val="28"/>
          <w:szCs w:val="28"/>
        </w:rPr>
        <w:t xml:space="preserve"> (доход </w:t>
      </w:r>
      <w:r w:rsidR="00FE4A7B">
        <w:rPr>
          <w:sz w:val="28"/>
          <w:szCs w:val="28"/>
        </w:rPr>
        <w:t>825 000</w:t>
      </w:r>
      <w:r w:rsidR="00F46549">
        <w:rPr>
          <w:sz w:val="28"/>
          <w:szCs w:val="28"/>
        </w:rPr>
        <w:t xml:space="preserve"> рублей – </w:t>
      </w:r>
      <w:r w:rsidR="00EA232F">
        <w:rPr>
          <w:sz w:val="28"/>
          <w:szCs w:val="28"/>
        </w:rPr>
        <w:t>500 000 </w:t>
      </w:r>
      <w:r w:rsidR="00A90575">
        <w:rPr>
          <w:sz w:val="28"/>
          <w:szCs w:val="28"/>
        </w:rPr>
        <w:t>рублей (сумма имущественного налогового вычета)</w:t>
      </w:r>
      <w:r w:rsidR="00A915BC">
        <w:rPr>
          <w:sz w:val="28"/>
          <w:szCs w:val="28"/>
        </w:rPr>
        <w:t xml:space="preserve"> </w:t>
      </w:r>
      <w:r w:rsidR="00A90575">
        <w:rPr>
          <w:sz w:val="28"/>
          <w:szCs w:val="28"/>
        </w:rPr>
        <w:t xml:space="preserve">= </w:t>
      </w:r>
      <w:r w:rsidR="00EA232F">
        <w:rPr>
          <w:sz w:val="28"/>
          <w:szCs w:val="28"/>
        </w:rPr>
        <w:t>325 000</w:t>
      </w:r>
      <w:r w:rsidR="00A90575">
        <w:rPr>
          <w:sz w:val="28"/>
          <w:szCs w:val="28"/>
        </w:rPr>
        <w:t xml:space="preserve"> рублей</w:t>
      </w:r>
      <w:r w:rsidR="00F46549">
        <w:rPr>
          <w:sz w:val="28"/>
          <w:szCs w:val="28"/>
        </w:rPr>
        <w:t>)</w:t>
      </w:r>
      <w:r w:rsidR="001C7A48">
        <w:rPr>
          <w:sz w:val="28"/>
          <w:szCs w:val="28"/>
        </w:rPr>
        <w:t xml:space="preserve"> и </w:t>
      </w:r>
      <w:proofErr w:type="spellStart"/>
      <w:r w:rsidR="001C7A48">
        <w:rPr>
          <w:sz w:val="28"/>
          <w:szCs w:val="28"/>
        </w:rPr>
        <w:t>доначислен</w:t>
      </w:r>
      <w:proofErr w:type="spellEnd"/>
      <w:r w:rsidR="00C565F2">
        <w:rPr>
          <w:sz w:val="28"/>
          <w:szCs w:val="28"/>
        </w:rPr>
        <w:t xml:space="preserve"> налог</w:t>
      </w:r>
      <w:r w:rsidR="001C7A48">
        <w:rPr>
          <w:sz w:val="28"/>
          <w:szCs w:val="28"/>
        </w:rPr>
        <w:t xml:space="preserve"> в размере </w:t>
      </w:r>
      <w:r w:rsidR="00EA232F">
        <w:rPr>
          <w:sz w:val="28"/>
          <w:szCs w:val="28"/>
        </w:rPr>
        <w:t>42 250</w:t>
      </w:r>
      <w:r w:rsidR="001C7A48">
        <w:rPr>
          <w:sz w:val="28"/>
          <w:szCs w:val="28"/>
        </w:rPr>
        <w:t xml:space="preserve"> рубл</w:t>
      </w:r>
      <w:r w:rsidR="00EA232F">
        <w:rPr>
          <w:sz w:val="28"/>
          <w:szCs w:val="28"/>
        </w:rPr>
        <w:t>ей</w:t>
      </w:r>
      <w:r w:rsidR="00F46549" w:rsidRPr="00DA3595">
        <w:rPr>
          <w:sz w:val="28"/>
          <w:szCs w:val="28"/>
        </w:rPr>
        <w:t>.</w:t>
      </w:r>
      <w:proofErr w:type="gramEnd"/>
    </w:p>
    <w:p w:rsidR="003B3D52" w:rsidRDefault="00DA3595" w:rsidP="00DF30A8">
      <w:pPr>
        <w:ind w:firstLine="709"/>
        <w:jc w:val="both"/>
        <w:rPr>
          <w:sz w:val="28"/>
          <w:szCs w:val="28"/>
        </w:rPr>
      </w:pPr>
      <w:r w:rsidRPr="00DA3595">
        <w:rPr>
          <w:sz w:val="28"/>
          <w:szCs w:val="28"/>
        </w:rPr>
        <w:t xml:space="preserve">Таким образом, </w:t>
      </w:r>
      <w:r w:rsidR="002B656C">
        <w:rPr>
          <w:sz w:val="28"/>
          <w:szCs w:val="28"/>
        </w:rPr>
        <w:t xml:space="preserve">довод Заявителя о том, что </w:t>
      </w:r>
      <w:r w:rsidR="00C030B4">
        <w:rPr>
          <w:sz w:val="28"/>
          <w:szCs w:val="28"/>
        </w:rPr>
        <w:t>в случае продажи</w:t>
      </w:r>
      <w:r w:rsidR="00C030B4" w:rsidRPr="00090F5C">
        <w:rPr>
          <w:sz w:val="28"/>
          <w:szCs w:val="28"/>
        </w:rPr>
        <w:t xml:space="preserve"> </w:t>
      </w:r>
      <w:r w:rsidR="00C030B4">
        <w:rPr>
          <w:sz w:val="28"/>
          <w:szCs w:val="28"/>
        </w:rPr>
        <w:t xml:space="preserve">своих долей в праве </w:t>
      </w:r>
      <w:r w:rsidR="00CC0CAB">
        <w:rPr>
          <w:sz w:val="28"/>
          <w:szCs w:val="28"/>
        </w:rPr>
        <w:t xml:space="preserve">общей долевой </w:t>
      </w:r>
      <w:r w:rsidR="00C030B4">
        <w:rPr>
          <w:sz w:val="28"/>
          <w:szCs w:val="28"/>
        </w:rPr>
        <w:t>собственности на квартиру по договору купли-продажи, имущественный налоговый вычет по доходам от такой продажи предоставляется каждому налогоплател</w:t>
      </w:r>
      <w:r w:rsidR="0054359D">
        <w:rPr>
          <w:sz w:val="28"/>
          <w:szCs w:val="28"/>
        </w:rPr>
        <w:t>ьщику в сумме, не превышающей 1 </w:t>
      </w:r>
      <w:r w:rsidR="00C030B4">
        <w:rPr>
          <w:sz w:val="28"/>
          <w:szCs w:val="28"/>
        </w:rPr>
        <w:t>000 000 рублей</w:t>
      </w:r>
      <w:r w:rsidR="00CC0CAB">
        <w:rPr>
          <w:sz w:val="28"/>
          <w:szCs w:val="28"/>
        </w:rPr>
        <w:t>,</w:t>
      </w:r>
      <w:r w:rsidR="00C030B4">
        <w:rPr>
          <w:sz w:val="28"/>
          <w:szCs w:val="28"/>
        </w:rPr>
        <w:t xml:space="preserve"> </w:t>
      </w:r>
      <w:r w:rsidR="002B656C">
        <w:rPr>
          <w:sz w:val="28"/>
          <w:szCs w:val="28"/>
        </w:rPr>
        <w:t>является несостоятельным</w:t>
      </w:r>
      <w:r w:rsidR="003B3D52">
        <w:rPr>
          <w:sz w:val="28"/>
          <w:szCs w:val="28"/>
        </w:rPr>
        <w:t>.</w:t>
      </w:r>
    </w:p>
    <w:p w:rsidR="00C030B4" w:rsidRDefault="00081FE1" w:rsidP="00DF30A8">
      <w:pPr>
        <w:ind w:firstLine="709"/>
        <w:jc w:val="both"/>
        <w:rPr>
          <w:sz w:val="28"/>
          <w:szCs w:val="28"/>
        </w:rPr>
      </w:pPr>
      <w:r>
        <w:rPr>
          <w:sz w:val="28"/>
          <w:szCs w:val="28"/>
        </w:rPr>
        <w:t xml:space="preserve">Ссылка Заявителя на </w:t>
      </w:r>
      <w:r w:rsidRPr="00090F5C">
        <w:rPr>
          <w:sz w:val="28"/>
          <w:szCs w:val="28"/>
        </w:rPr>
        <w:t>письм</w:t>
      </w:r>
      <w:r>
        <w:rPr>
          <w:sz w:val="28"/>
          <w:szCs w:val="28"/>
        </w:rPr>
        <w:t>о</w:t>
      </w:r>
      <w:r w:rsidRPr="00090F5C">
        <w:rPr>
          <w:sz w:val="28"/>
          <w:szCs w:val="28"/>
        </w:rPr>
        <w:t xml:space="preserve"> </w:t>
      </w:r>
      <w:r w:rsidR="00420217">
        <w:rPr>
          <w:sz w:val="28"/>
          <w:szCs w:val="28"/>
        </w:rPr>
        <w:t xml:space="preserve">Минфина России </w:t>
      </w:r>
      <w:r>
        <w:rPr>
          <w:sz w:val="28"/>
          <w:szCs w:val="28"/>
        </w:rPr>
        <w:t>от 16</w:t>
      </w:r>
      <w:r w:rsidRPr="00090F5C">
        <w:rPr>
          <w:sz w:val="28"/>
          <w:szCs w:val="28"/>
        </w:rPr>
        <w:t>.</w:t>
      </w:r>
      <w:r>
        <w:rPr>
          <w:sz w:val="28"/>
          <w:szCs w:val="28"/>
        </w:rPr>
        <w:t>08</w:t>
      </w:r>
      <w:r w:rsidRPr="00090F5C">
        <w:rPr>
          <w:sz w:val="28"/>
          <w:szCs w:val="28"/>
        </w:rPr>
        <w:t xml:space="preserve">.2012 </w:t>
      </w:r>
      <w:r w:rsidR="00D16D5F">
        <w:rPr>
          <w:sz w:val="28"/>
          <w:szCs w:val="28"/>
        </w:rPr>
        <w:br/>
      </w:r>
      <w:r w:rsidRPr="00090F5C">
        <w:rPr>
          <w:sz w:val="28"/>
          <w:szCs w:val="28"/>
        </w:rPr>
        <w:t xml:space="preserve">№ </w:t>
      </w:r>
      <w:r>
        <w:rPr>
          <w:sz w:val="28"/>
          <w:szCs w:val="28"/>
        </w:rPr>
        <w:t>03-04-05/5-914 является необоснованной, в силу следующего.</w:t>
      </w:r>
    </w:p>
    <w:p w:rsidR="00635FA7" w:rsidRDefault="00635FA7" w:rsidP="00DF30A8">
      <w:pPr>
        <w:widowControl w:val="0"/>
        <w:autoSpaceDE w:val="0"/>
        <w:autoSpaceDN w:val="0"/>
        <w:adjustRightInd w:val="0"/>
        <w:ind w:firstLine="709"/>
        <w:jc w:val="both"/>
        <w:rPr>
          <w:sz w:val="28"/>
          <w:szCs w:val="28"/>
        </w:rPr>
      </w:pPr>
      <w:r>
        <w:rPr>
          <w:sz w:val="28"/>
          <w:szCs w:val="28"/>
        </w:rPr>
        <w:t xml:space="preserve">Согласно </w:t>
      </w:r>
      <w:hyperlink r:id="rId18" w:history="1">
        <w:r w:rsidRPr="00D16D5F">
          <w:rPr>
            <w:sz w:val="28"/>
            <w:szCs w:val="28"/>
          </w:rPr>
          <w:t>пункту 1 статьи 34.2</w:t>
        </w:r>
      </w:hyperlink>
      <w:r w:rsidRPr="00D16D5F">
        <w:rPr>
          <w:sz w:val="28"/>
          <w:szCs w:val="28"/>
        </w:rPr>
        <w:t xml:space="preserve"> К</w:t>
      </w:r>
      <w:r>
        <w:rPr>
          <w:sz w:val="28"/>
          <w:szCs w:val="28"/>
        </w:rPr>
        <w:t xml:space="preserve">одекса </w:t>
      </w:r>
      <w:r w:rsidR="00420217">
        <w:rPr>
          <w:sz w:val="28"/>
          <w:szCs w:val="28"/>
        </w:rPr>
        <w:t>Минфин России</w:t>
      </w:r>
      <w:r w:rsidR="009543A8">
        <w:rPr>
          <w:sz w:val="28"/>
          <w:szCs w:val="28"/>
        </w:rPr>
        <w:t xml:space="preserve"> </w:t>
      </w:r>
      <w:r>
        <w:rPr>
          <w:sz w:val="28"/>
          <w:szCs w:val="28"/>
        </w:rPr>
        <w:t xml:space="preserve">дает письменные разъяснения налоговым органам, налогоплательщикам, ответственному участнику консолидированной группы налогоплательщиков, </w:t>
      </w:r>
      <w:r>
        <w:rPr>
          <w:sz w:val="28"/>
          <w:szCs w:val="28"/>
        </w:rPr>
        <w:lastRenderedPageBreak/>
        <w:t>плательщикам сборов и налоговым агентам по вопросам применения законодательства Российской Федерации о налогах и сборах.</w:t>
      </w:r>
    </w:p>
    <w:p w:rsidR="00635FA7" w:rsidRDefault="00635FA7" w:rsidP="00DF30A8">
      <w:pPr>
        <w:widowControl w:val="0"/>
        <w:autoSpaceDE w:val="0"/>
        <w:autoSpaceDN w:val="0"/>
        <w:adjustRightInd w:val="0"/>
        <w:ind w:firstLine="709"/>
        <w:jc w:val="both"/>
        <w:rPr>
          <w:sz w:val="28"/>
          <w:szCs w:val="28"/>
        </w:rPr>
      </w:pPr>
      <w:r>
        <w:rPr>
          <w:sz w:val="28"/>
          <w:szCs w:val="28"/>
        </w:rPr>
        <w:t xml:space="preserve">Указанные письменные разъяснения </w:t>
      </w:r>
      <w:r w:rsidR="00420217">
        <w:rPr>
          <w:sz w:val="28"/>
          <w:szCs w:val="28"/>
        </w:rPr>
        <w:t xml:space="preserve">Минфина России </w:t>
      </w:r>
      <w:r>
        <w:rPr>
          <w:sz w:val="28"/>
          <w:szCs w:val="28"/>
        </w:rPr>
        <w:t>имеют информационно-разъяснительный характер, не направлены неопределенному кругу лиц, не являются нормативными правовыми актами, обязательными для исполнения.</w:t>
      </w:r>
    </w:p>
    <w:p w:rsidR="00635FA7" w:rsidRDefault="00635FA7" w:rsidP="00DF30A8">
      <w:pPr>
        <w:widowControl w:val="0"/>
        <w:autoSpaceDE w:val="0"/>
        <w:autoSpaceDN w:val="0"/>
        <w:adjustRightInd w:val="0"/>
        <w:ind w:firstLine="709"/>
        <w:jc w:val="both"/>
        <w:rPr>
          <w:sz w:val="28"/>
          <w:szCs w:val="28"/>
        </w:rPr>
      </w:pPr>
      <w:r>
        <w:rPr>
          <w:sz w:val="28"/>
          <w:szCs w:val="28"/>
        </w:rPr>
        <w:t xml:space="preserve">В соответствии </w:t>
      </w:r>
      <w:r w:rsidRPr="00D16D5F">
        <w:rPr>
          <w:sz w:val="28"/>
          <w:szCs w:val="28"/>
        </w:rPr>
        <w:t xml:space="preserve">с </w:t>
      </w:r>
      <w:hyperlink r:id="rId19" w:history="1">
        <w:r w:rsidRPr="00D16D5F">
          <w:rPr>
            <w:sz w:val="28"/>
            <w:szCs w:val="28"/>
          </w:rPr>
          <w:t>подпунктом 5 пункта 1 статьи 32</w:t>
        </w:r>
      </w:hyperlink>
      <w:r w:rsidRPr="00D16D5F">
        <w:rPr>
          <w:sz w:val="28"/>
          <w:szCs w:val="28"/>
        </w:rPr>
        <w:t xml:space="preserve"> Кодекса </w:t>
      </w:r>
      <w:r>
        <w:rPr>
          <w:sz w:val="28"/>
          <w:szCs w:val="28"/>
        </w:rPr>
        <w:t xml:space="preserve">налоговые органы обязаны руководствоваться письменными разъяснениями </w:t>
      </w:r>
      <w:r w:rsidR="00420217">
        <w:rPr>
          <w:sz w:val="28"/>
          <w:szCs w:val="28"/>
        </w:rPr>
        <w:t xml:space="preserve">Минфина России </w:t>
      </w:r>
      <w:r>
        <w:rPr>
          <w:sz w:val="28"/>
          <w:szCs w:val="28"/>
        </w:rPr>
        <w:t>по вопросам применения законодательства Российской Федерации о налогах и сборах.</w:t>
      </w:r>
    </w:p>
    <w:p w:rsidR="00635FA7" w:rsidRDefault="00420217" w:rsidP="00DF30A8">
      <w:pPr>
        <w:widowControl w:val="0"/>
        <w:autoSpaceDE w:val="0"/>
        <w:autoSpaceDN w:val="0"/>
        <w:adjustRightInd w:val="0"/>
        <w:ind w:firstLine="709"/>
        <w:jc w:val="both"/>
        <w:rPr>
          <w:sz w:val="28"/>
          <w:szCs w:val="28"/>
        </w:rPr>
      </w:pPr>
      <w:r>
        <w:rPr>
          <w:sz w:val="28"/>
          <w:szCs w:val="28"/>
        </w:rPr>
        <w:t xml:space="preserve">Минфин России </w:t>
      </w:r>
      <w:r w:rsidR="00635FA7">
        <w:rPr>
          <w:sz w:val="28"/>
          <w:szCs w:val="28"/>
        </w:rPr>
        <w:t>дает письменные разъяснения по применению законодательства о налогах и сборах налоговым органам, которые направляются ФНС России для доведения до территориальных налоговых органов.</w:t>
      </w:r>
    </w:p>
    <w:p w:rsidR="00713BD5" w:rsidRDefault="009543A8" w:rsidP="00DF30A8">
      <w:pPr>
        <w:widowControl w:val="0"/>
        <w:autoSpaceDE w:val="0"/>
        <w:autoSpaceDN w:val="0"/>
        <w:adjustRightInd w:val="0"/>
        <w:ind w:firstLine="709"/>
        <w:jc w:val="both"/>
        <w:rPr>
          <w:sz w:val="28"/>
          <w:szCs w:val="28"/>
        </w:rPr>
      </w:pPr>
      <w:r w:rsidRPr="003D4AE1">
        <w:rPr>
          <w:sz w:val="28"/>
          <w:szCs w:val="28"/>
        </w:rPr>
        <w:t xml:space="preserve">Письмо </w:t>
      </w:r>
      <w:r w:rsidR="00420217">
        <w:rPr>
          <w:sz w:val="28"/>
          <w:szCs w:val="28"/>
        </w:rPr>
        <w:t>Минфина России</w:t>
      </w:r>
      <w:r w:rsidR="00420217" w:rsidRPr="003D4AE1">
        <w:rPr>
          <w:sz w:val="28"/>
          <w:szCs w:val="28"/>
        </w:rPr>
        <w:t xml:space="preserve"> </w:t>
      </w:r>
      <w:r w:rsidR="003D4AE1" w:rsidRPr="003D4AE1">
        <w:rPr>
          <w:sz w:val="28"/>
          <w:szCs w:val="28"/>
        </w:rPr>
        <w:t xml:space="preserve">от 16.08.2012 № 03-04-05/5-914 </w:t>
      </w:r>
      <w:r w:rsidR="003A116C" w:rsidRPr="003D4AE1">
        <w:rPr>
          <w:sz w:val="28"/>
          <w:szCs w:val="28"/>
        </w:rPr>
        <w:t>не является нормативно-правовым актом</w:t>
      </w:r>
      <w:r w:rsidR="003A116C">
        <w:rPr>
          <w:sz w:val="28"/>
          <w:szCs w:val="28"/>
        </w:rPr>
        <w:t>,</w:t>
      </w:r>
      <w:r w:rsidR="003A116C" w:rsidRPr="003D4AE1">
        <w:rPr>
          <w:sz w:val="28"/>
          <w:szCs w:val="28"/>
        </w:rPr>
        <w:t xml:space="preserve"> </w:t>
      </w:r>
      <w:r w:rsidR="003D4AE1" w:rsidRPr="003D4AE1">
        <w:rPr>
          <w:sz w:val="28"/>
          <w:szCs w:val="28"/>
        </w:rPr>
        <w:t xml:space="preserve">имеет информационно-разъяснительный характер, является ответом на частный вопрос, </w:t>
      </w:r>
      <w:r w:rsidR="00713BD5">
        <w:rPr>
          <w:sz w:val="28"/>
          <w:szCs w:val="28"/>
        </w:rPr>
        <w:t>следовательно, не устанавливает обязанности налоговых органов руководствоваться письменными разъяснениями Минфина России, адресованными конкретным заявителям.</w:t>
      </w:r>
    </w:p>
    <w:p w:rsidR="00BF117E" w:rsidRPr="00743F6A" w:rsidRDefault="00BF117E" w:rsidP="00DF30A8">
      <w:pPr>
        <w:ind w:firstLine="709"/>
        <w:jc w:val="both"/>
        <w:rPr>
          <w:sz w:val="28"/>
          <w:szCs w:val="28"/>
        </w:rPr>
      </w:pPr>
      <w:r w:rsidRPr="003D4AE1">
        <w:rPr>
          <w:sz w:val="28"/>
          <w:szCs w:val="28"/>
        </w:rPr>
        <w:t>Проверив соблюдение Инспекцией процедуры</w:t>
      </w:r>
      <w:r w:rsidRPr="00743F6A">
        <w:rPr>
          <w:sz w:val="28"/>
          <w:szCs w:val="28"/>
        </w:rPr>
        <w:t xml:space="preserve"> рассмотрения материалов налоговой проверки и вынесения решения, Управление не установило нарушение </w:t>
      </w:r>
      <w:hyperlink r:id="rId20" w:history="1">
        <w:r w:rsidRPr="00743F6A">
          <w:rPr>
            <w:sz w:val="28"/>
            <w:szCs w:val="28"/>
          </w:rPr>
          <w:t>статей 100</w:t>
        </w:r>
      </w:hyperlink>
      <w:r w:rsidRPr="00743F6A">
        <w:rPr>
          <w:sz w:val="28"/>
          <w:szCs w:val="28"/>
        </w:rPr>
        <w:t xml:space="preserve">, </w:t>
      </w:r>
      <w:hyperlink r:id="rId21" w:history="1">
        <w:r w:rsidRPr="00743F6A">
          <w:rPr>
            <w:sz w:val="28"/>
            <w:szCs w:val="28"/>
          </w:rPr>
          <w:t>101</w:t>
        </w:r>
      </w:hyperlink>
      <w:r w:rsidRPr="00743F6A">
        <w:rPr>
          <w:sz w:val="28"/>
          <w:szCs w:val="28"/>
        </w:rPr>
        <w:t xml:space="preserve"> Кодекса</w:t>
      </w:r>
      <w:r w:rsidR="005468DA">
        <w:rPr>
          <w:sz w:val="28"/>
          <w:szCs w:val="28"/>
        </w:rPr>
        <w:t>.</w:t>
      </w:r>
      <w:r w:rsidRPr="00743F6A">
        <w:rPr>
          <w:sz w:val="28"/>
          <w:szCs w:val="28"/>
        </w:rPr>
        <w:t xml:space="preserve"> </w:t>
      </w:r>
    </w:p>
    <w:p w:rsidR="00AB1121" w:rsidRPr="00AB1121" w:rsidRDefault="00AB1121" w:rsidP="00DF30A8">
      <w:pPr>
        <w:ind w:firstLine="709"/>
        <w:jc w:val="both"/>
        <w:rPr>
          <w:sz w:val="28"/>
          <w:szCs w:val="28"/>
        </w:rPr>
      </w:pPr>
      <w:r w:rsidRPr="00AB1121">
        <w:rPr>
          <w:sz w:val="28"/>
          <w:szCs w:val="28"/>
        </w:rPr>
        <w:t xml:space="preserve">Учитывая </w:t>
      </w:r>
      <w:proofErr w:type="gramStart"/>
      <w:r w:rsidRPr="00AB1121">
        <w:rPr>
          <w:sz w:val="28"/>
          <w:szCs w:val="28"/>
        </w:rPr>
        <w:t>вышеизлож</w:t>
      </w:r>
      <w:r w:rsidR="00F232A3">
        <w:rPr>
          <w:sz w:val="28"/>
          <w:szCs w:val="28"/>
        </w:rPr>
        <w:t>енное</w:t>
      </w:r>
      <w:proofErr w:type="gramEnd"/>
      <w:r w:rsidR="00F232A3">
        <w:rPr>
          <w:sz w:val="28"/>
          <w:szCs w:val="28"/>
        </w:rPr>
        <w:t xml:space="preserve"> и руководствуясь стать</w:t>
      </w:r>
      <w:r w:rsidR="008F6B11">
        <w:rPr>
          <w:sz w:val="28"/>
          <w:szCs w:val="28"/>
        </w:rPr>
        <w:t>ей</w:t>
      </w:r>
      <w:r w:rsidR="00F232A3">
        <w:rPr>
          <w:sz w:val="28"/>
          <w:szCs w:val="28"/>
        </w:rPr>
        <w:t xml:space="preserve"> </w:t>
      </w:r>
      <w:r w:rsidR="008F6B11">
        <w:rPr>
          <w:sz w:val="28"/>
          <w:szCs w:val="28"/>
        </w:rPr>
        <w:t>101.2, 140</w:t>
      </w:r>
      <w:r w:rsidR="00F232A3">
        <w:rPr>
          <w:sz w:val="28"/>
          <w:szCs w:val="28"/>
        </w:rPr>
        <w:t xml:space="preserve"> </w:t>
      </w:r>
      <w:r w:rsidRPr="00AB1121">
        <w:rPr>
          <w:sz w:val="28"/>
          <w:szCs w:val="28"/>
        </w:rPr>
        <w:t>Кодекса,</w:t>
      </w:r>
    </w:p>
    <w:p w:rsidR="00AB1121" w:rsidRPr="00AB1121" w:rsidRDefault="00AB1121" w:rsidP="00DF30A8">
      <w:pPr>
        <w:ind w:right="-55" w:firstLine="709"/>
        <w:jc w:val="center"/>
        <w:rPr>
          <w:sz w:val="28"/>
          <w:szCs w:val="28"/>
        </w:rPr>
      </w:pPr>
      <w:r w:rsidRPr="00AB1121">
        <w:rPr>
          <w:b/>
          <w:sz w:val="28"/>
          <w:szCs w:val="28"/>
        </w:rPr>
        <w:t>РЕШИЛ:</w:t>
      </w:r>
    </w:p>
    <w:p w:rsidR="00AB1121" w:rsidRPr="00AB1121" w:rsidRDefault="00AB1121" w:rsidP="00DF30A8">
      <w:pPr>
        <w:ind w:firstLine="709"/>
        <w:jc w:val="both"/>
        <w:rPr>
          <w:sz w:val="28"/>
          <w:szCs w:val="28"/>
        </w:rPr>
      </w:pPr>
    </w:p>
    <w:p w:rsidR="00F30B54" w:rsidRPr="00174FB0" w:rsidRDefault="00EA686E" w:rsidP="00DF30A8">
      <w:pPr>
        <w:ind w:firstLine="709"/>
        <w:jc w:val="both"/>
        <w:rPr>
          <w:sz w:val="28"/>
          <w:szCs w:val="28"/>
        </w:rPr>
      </w:pPr>
      <w:r w:rsidRPr="00174FB0">
        <w:rPr>
          <w:sz w:val="28"/>
          <w:szCs w:val="28"/>
        </w:rPr>
        <w:t>Оставить а</w:t>
      </w:r>
      <w:r w:rsidR="00F30B54" w:rsidRPr="00174FB0">
        <w:rPr>
          <w:sz w:val="28"/>
          <w:szCs w:val="28"/>
        </w:rPr>
        <w:t xml:space="preserve">пелляционную жалобу </w:t>
      </w:r>
      <w:r w:rsidR="00D16D5F">
        <w:rPr>
          <w:sz w:val="28"/>
          <w:szCs w:val="28"/>
        </w:rPr>
        <w:t xml:space="preserve">Х </w:t>
      </w:r>
      <w:r w:rsidR="00C850B2" w:rsidRPr="000B3833">
        <w:rPr>
          <w:sz w:val="28"/>
          <w:szCs w:val="28"/>
        </w:rPr>
        <w:t xml:space="preserve"> </w:t>
      </w:r>
      <w:r w:rsidRPr="00174FB0">
        <w:rPr>
          <w:sz w:val="28"/>
          <w:szCs w:val="28"/>
        </w:rPr>
        <w:t xml:space="preserve">на решение </w:t>
      </w:r>
      <w:r w:rsidR="005650A5" w:rsidRPr="00174FB0">
        <w:rPr>
          <w:sz w:val="28"/>
          <w:szCs w:val="28"/>
        </w:rPr>
        <w:t xml:space="preserve">Межрайонной ИФНС России </w:t>
      </w:r>
      <w:r w:rsidRPr="00174FB0">
        <w:rPr>
          <w:sz w:val="28"/>
          <w:szCs w:val="28"/>
        </w:rPr>
        <w:t>от 23.12.2014 о привлечении к ответственности за совершение налогового правонарушения</w:t>
      </w:r>
      <w:r w:rsidR="00C467EF" w:rsidRPr="00174FB0">
        <w:rPr>
          <w:sz w:val="28"/>
          <w:szCs w:val="28"/>
        </w:rPr>
        <w:t xml:space="preserve"> без удовлетворения</w:t>
      </w:r>
      <w:r w:rsidR="00F30B54" w:rsidRPr="00174FB0">
        <w:rPr>
          <w:sz w:val="28"/>
          <w:szCs w:val="28"/>
        </w:rPr>
        <w:t>.</w:t>
      </w:r>
    </w:p>
    <w:p w:rsidR="0058066A" w:rsidRPr="00174FB0" w:rsidRDefault="00EA686E" w:rsidP="00DF30A8">
      <w:pPr>
        <w:ind w:firstLine="709"/>
        <w:jc w:val="both"/>
        <w:rPr>
          <w:sz w:val="28"/>
          <w:szCs w:val="28"/>
        </w:rPr>
      </w:pPr>
      <w:r w:rsidRPr="00174FB0">
        <w:rPr>
          <w:sz w:val="28"/>
          <w:szCs w:val="28"/>
        </w:rPr>
        <w:t xml:space="preserve">В соответствии с пунктом 1 статьи 101.2 Кодекса решение </w:t>
      </w:r>
      <w:r w:rsidR="005650A5" w:rsidRPr="00174FB0">
        <w:rPr>
          <w:sz w:val="28"/>
          <w:szCs w:val="28"/>
        </w:rPr>
        <w:t xml:space="preserve">Межрайонной ИФНС России </w:t>
      </w:r>
      <w:r w:rsidRPr="00174FB0">
        <w:rPr>
          <w:bCs/>
          <w:sz w:val="28"/>
          <w:szCs w:val="28"/>
        </w:rPr>
        <w:t>о привлечении к налоговой ответственности за совершен</w:t>
      </w:r>
      <w:r w:rsidR="00174FB0">
        <w:rPr>
          <w:bCs/>
          <w:sz w:val="28"/>
          <w:szCs w:val="28"/>
        </w:rPr>
        <w:t>ие налогового правонарушения от </w:t>
      </w:r>
      <w:r w:rsidR="00174FB0" w:rsidRPr="00174FB0">
        <w:rPr>
          <w:sz w:val="28"/>
          <w:szCs w:val="28"/>
        </w:rPr>
        <w:t xml:space="preserve">23.12.2014 </w:t>
      </w:r>
      <w:r w:rsidRPr="00174FB0">
        <w:rPr>
          <w:sz w:val="28"/>
          <w:szCs w:val="28"/>
        </w:rPr>
        <w:t>вступает в силу со дня принятия настоящего решения.</w:t>
      </w:r>
    </w:p>
    <w:p w:rsidR="00301730" w:rsidRPr="00174FB0" w:rsidRDefault="00301730" w:rsidP="00DF30A8">
      <w:pPr>
        <w:ind w:firstLine="709"/>
        <w:jc w:val="both"/>
        <w:rPr>
          <w:sz w:val="28"/>
          <w:szCs w:val="28"/>
        </w:rPr>
      </w:pPr>
      <w:r w:rsidRPr="00174FB0">
        <w:rPr>
          <w:sz w:val="28"/>
          <w:szCs w:val="28"/>
        </w:rPr>
        <w:t>В случае несогласия с настоящим решением оно может быть обжаловано в порядке, установленном главой 19 Кодекса.</w:t>
      </w:r>
    </w:p>
    <w:p w:rsidR="004269D5" w:rsidRDefault="00D16D5F" w:rsidP="00174FB0">
      <w:pPr>
        <w:pStyle w:val="30"/>
        <w:ind w:left="0"/>
      </w:pPr>
      <w:r>
        <w:rPr>
          <w:sz w:val="20"/>
        </w:rPr>
        <w:t>\</w:t>
      </w:r>
    </w:p>
    <w:sectPr w:rsidR="004269D5" w:rsidSect="00694030">
      <w:headerReference w:type="default" r:id="rId22"/>
      <w:pgSz w:w="11906" w:h="16838" w:code="9"/>
      <w:pgMar w:top="794" w:right="851" w:bottom="851" w:left="1701"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759" w:rsidRDefault="00C45759" w:rsidP="00042FDE">
      <w:r>
        <w:separator/>
      </w:r>
    </w:p>
  </w:endnote>
  <w:endnote w:type="continuationSeparator" w:id="0">
    <w:p w:rsidR="00C45759" w:rsidRDefault="00C45759" w:rsidP="00042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759" w:rsidRDefault="00C45759" w:rsidP="00042FDE">
      <w:r>
        <w:separator/>
      </w:r>
    </w:p>
  </w:footnote>
  <w:footnote w:type="continuationSeparator" w:id="0">
    <w:p w:rsidR="00C45759" w:rsidRDefault="00C45759" w:rsidP="00042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043" w:rsidRDefault="003F7043">
    <w:pPr>
      <w:pStyle w:val="a9"/>
      <w:jc w:val="center"/>
    </w:pPr>
    <w:r>
      <w:fldChar w:fldCharType="begin"/>
    </w:r>
    <w:r>
      <w:instrText>PAGE   \* MERGEFORMAT</w:instrText>
    </w:r>
    <w:r>
      <w:fldChar w:fldCharType="separate"/>
    </w:r>
    <w:r w:rsidR="003D280B">
      <w:rPr>
        <w:noProof/>
      </w:rPr>
      <w:t>4</w:t>
    </w:r>
    <w:r>
      <w:rPr>
        <w:noProof/>
      </w:rPr>
      <w:fldChar w:fldCharType="end"/>
    </w:r>
  </w:p>
  <w:p w:rsidR="003F7043" w:rsidRDefault="003F704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pStyle w:val="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B087A76"/>
    <w:multiLevelType w:val="hybridMultilevel"/>
    <w:tmpl w:val="AA0AF69A"/>
    <w:lvl w:ilvl="0" w:tplc="394C6C92">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65A85"/>
    <w:multiLevelType w:val="hybridMultilevel"/>
    <w:tmpl w:val="351606DA"/>
    <w:lvl w:ilvl="0" w:tplc="B5B2DC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DC004A0"/>
    <w:multiLevelType w:val="singleLevel"/>
    <w:tmpl w:val="00000001"/>
    <w:lvl w:ilvl="0">
      <w:start w:val="1"/>
      <w:numFmt w:val="decimal"/>
      <w:lvlText w:val="%1."/>
      <w:lvlJc w:val="left"/>
      <w:pPr>
        <w:tabs>
          <w:tab w:val="num" w:pos="1440"/>
        </w:tabs>
        <w:ind w:left="1440" w:hanging="360"/>
      </w:pPr>
      <w:rPr>
        <w:sz w:val="28"/>
        <w:szCs w:val="28"/>
      </w:rPr>
    </w:lvl>
  </w:abstractNum>
  <w:num w:numId="1">
    <w:abstractNumId w:val="0"/>
  </w:num>
  <w:num w:numId="2">
    <w:abstractNumId w:val="1"/>
  </w:num>
  <w:num w:numId="3">
    <w:abstractNumId w:val="2"/>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ин Евгений Валерьевич">
    <w15:presenceInfo w15:providerId="AD" w15:userId="S-1-5-21-504954358-2660413175-1673920974-40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2B0"/>
    <w:rsid w:val="000027B1"/>
    <w:rsid w:val="00002ED4"/>
    <w:rsid w:val="00003DEA"/>
    <w:rsid w:val="0000545F"/>
    <w:rsid w:val="00007789"/>
    <w:rsid w:val="00007C8B"/>
    <w:rsid w:val="00010195"/>
    <w:rsid w:val="0001545F"/>
    <w:rsid w:val="00015699"/>
    <w:rsid w:val="00015A99"/>
    <w:rsid w:val="000163B0"/>
    <w:rsid w:val="000163C6"/>
    <w:rsid w:val="00017349"/>
    <w:rsid w:val="000177CB"/>
    <w:rsid w:val="00021FF2"/>
    <w:rsid w:val="00027580"/>
    <w:rsid w:val="00031F78"/>
    <w:rsid w:val="00032886"/>
    <w:rsid w:val="0003363D"/>
    <w:rsid w:val="00034F10"/>
    <w:rsid w:val="00041F5F"/>
    <w:rsid w:val="00042FDE"/>
    <w:rsid w:val="0004493A"/>
    <w:rsid w:val="0004666C"/>
    <w:rsid w:val="000541BC"/>
    <w:rsid w:val="000615BE"/>
    <w:rsid w:val="00062142"/>
    <w:rsid w:val="00063828"/>
    <w:rsid w:val="000638C9"/>
    <w:rsid w:val="00063AD3"/>
    <w:rsid w:val="000646F2"/>
    <w:rsid w:val="00064A3C"/>
    <w:rsid w:val="000651A1"/>
    <w:rsid w:val="00065E2D"/>
    <w:rsid w:val="00067196"/>
    <w:rsid w:val="00067ADE"/>
    <w:rsid w:val="0007103B"/>
    <w:rsid w:val="00072624"/>
    <w:rsid w:val="000749EA"/>
    <w:rsid w:val="0007605B"/>
    <w:rsid w:val="00080747"/>
    <w:rsid w:val="00080ADB"/>
    <w:rsid w:val="00081152"/>
    <w:rsid w:val="00081934"/>
    <w:rsid w:val="00081FE1"/>
    <w:rsid w:val="00083E4D"/>
    <w:rsid w:val="00085CCE"/>
    <w:rsid w:val="0009035A"/>
    <w:rsid w:val="00090F5C"/>
    <w:rsid w:val="00091760"/>
    <w:rsid w:val="000921DF"/>
    <w:rsid w:val="000932B4"/>
    <w:rsid w:val="000938BE"/>
    <w:rsid w:val="00096338"/>
    <w:rsid w:val="0009657A"/>
    <w:rsid w:val="00096E63"/>
    <w:rsid w:val="000A0B53"/>
    <w:rsid w:val="000A1A00"/>
    <w:rsid w:val="000A1D23"/>
    <w:rsid w:val="000A3E77"/>
    <w:rsid w:val="000A5257"/>
    <w:rsid w:val="000A5370"/>
    <w:rsid w:val="000B0A96"/>
    <w:rsid w:val="000B1534"/>
    <w:rsid w:val="000B3833"/>
    <w:rsid w:val="000B3B3D"/>
    <w:rsid w:val="000B7689"/>
    <w:rsid w:val="000C05ED"/>
    <w:rsid w:val="000C0B2C"/>
    <w:rsid w:val="000C2E4B"/>
    <w:rsid w:val="000C3BA5"/>
    <w:rsid w:val="000C3D29"/>
    <w:rsid w:val="000C5969"/>
    <w:rsid w:val="000C70BB"/>
    <w:rsid w:val="000D2606"/>
    <w:rsid w:val="000D512F"/>
    <w:rsid w:val="000E1A8F"/>
    <w:rsid w:val="000E2C87"/>
    <w:rsid w:val="000E38E8"/>
    <w:rsid w:val="000F13C7"/>
    <w:rsid w:val="000F1A62"/>
    <w:rsid w:val="000F515B"/>
    <w:rsid w:val="000F67F5"/>
    <w:rsid w:val="00101F28"/>
    <w:rsid w:val="00103D35"/>
    <w:rsid w:val="001040A4"/>
    <w:rsid w:val="00104A95"/>
    <w:rsid w:val="00105EB4"/>
    <w:rsid w:val="001112C1"/>
    <w:rsid w:val="001113F0"/>
    <w:rsid w:val="00111D2B"/>
    <w:rsid w:val="00114EF9"/>
    <w:rsid w:val="00116CD2"/>
    <w:rsid w:val="00120A13"/>
    <w:rsid w:val="001210F8"/>
    <w:rsid w:val="00123115"/>
    <w:rsid w:val="00124342"/>
    <w:rsid w:val="00132E27"/>
    <w:rsid w:val="00134601"/>
    <w:rsid w:val="00134FD8"/>
    <w:rsid w:val="00135F5A"/>
    <w:rsid w:val="001364EB"/>
    <w:rsid w:val="00136AA4"/>
    <w:rsid w:val="0013721F"/>
    <w:rsid w:val="001372A4"/>
    <w:rsid w:val="0013783D"/>
    <w:rsid w:val="00141AA7"/>
    <w:rsid w:val="001572D3"/>
    <w:rsid w:val="001579D1"/>
    <w:rsid w:val="00162FB1"/>
    <w:rsid w:val="00163BC2"/>
    <w:rsid w:val="0016532C"/>
    <w:rsid w:val="00166C87"/>
    <w:rsid w:val="001674F2"/>
    <w:rsid w:val="00171951"/>
    <w:rsid w:val="00172109"/>
    <w:rsid w:val="00172486"/>
    <w:rsid w:val="001737E7"/>
    <w:rsid w:val="00174FB0"/>
    <w:rsid w:val="00175CAC"/>
    <w:rsid w:val="00176233"/>
    <w:rsid w:val="00176A51"/>
    <w:rsid w:val="00177168"/>
    <w:rsid w:val="0017743B"/>
    <w:rsid w:val="0018288E"/>
    <w:rsid w:val="001841E2"/>
    <w:rsid w:val="0018740E"/>
    <w:rsid w:val="00192561"/>
    <w:rsid w:val="00193B9A"/>
    <w:rsid w:val="00197019"/>
    <w:rsid w:val="001976D2"/>
    <w:rsid w:val="001A0F55"/>
    <w:rsid w:val="001A1C7A"/>
    <w:rsid w:val="001A6311"/>
    <w:rsid w:val="001B2F76"/>
    <w:rsid w:val="001B3A74"/>
    <w:rsid w:val="001B4734"/>
    <w:rsid w:val="001B5EC7"/>
    <w:rsid w:val="001C12AF"/>
    <w:rsid w:val="001C7A48"/>
    <w:rsid w:val="001D39BE"/>
    <w:rsid w:val="001D3CD6"/>
    <w:rsid w:val="001D3DA0"/>
    <w:rsid w:val="001E1F22"/>
    <w:rsid w:val="001E2028"/>
    <w:rsid w:val="001E33F8"/>
    <w:rsid w:val="001E509D"/>
    <w:rsid w:val="001E6D50"/>
    <w:rsid w:val="001F0193"/>
    <w:rsid w:val="001F6EBD"/>
    <w:rsid w:val="00204C86"/>
    <w:rsid w:val="00205681"/>
    <w:rsid w:val="00206E8C"/>
    <w:rsid w:val="002117BF"/>
    <w:rsid w:val="00211CAF"/>
    <w:rsid w:val="0021375B"/>
    <w:rsid w:val="00213F89"/>
    <w:rsid w:val="00216E64"/>
    <w:rsid w:val="00220596"/>
    <w:rsid w:val="0022394D"/>
    <w:rsid w:val="00223EA7"/>
    <w:rsid w:val="00224D4E"/>
    <w:rsid w:val="002254C0"/>
    <w:rsid w:val="002256E0"/>
    <w:rsid w:val="0022644A"/>
    <w:rsid w:val="00230A2B"/>
    <w:rsid w:val="00233F12"/>
    <w:rsid w:val="002365B0"/>
    <w:rsid w:val="002367CF"/>
    <w:rsid w:val="00237001"/>
    <w:rsid w:val="00241E0A"/>
    <w:rsid w:val="002452FA"/>
    <w:rsid w:val="00247C70"/>
    <w:rsid w:val="00250D20"/>
    <w:rsid w:val="00254054"/>
    <w:rsid w:val="002602EB"/>
    <w:rsid w:val="00262228"/>
    <w:rsid w:val="00262BB4"/>
    <w:rsid w:val="0026320A"/>
    <w:rsid w:val="002642D8"/>
    <w:rsid w:val="002646EC"/>
    <w:rsid w:val="00270327"/>
    <w:rsid w:val="00270788"/>
    <w:rsid w:val="00271AEC"/>
    <w:rsid w:val="00274439"/>
    <w:rsid w:val="0027695B"/>
    <w:rsid w:val="002806D4"/>
    <w:rsid w:val="00281A22"/>
    <w:rsid w:val="00282892"/>
    <w:rsid w:val="00284BE7"/>
    <w:rsid w:val="00287314"/>
    <w:rsid w:val="002874FB"/>
    <w:rsid w:val="00287AB7"/>
    <w:rsid w:val="00287ADB"/>
    <w:rsid w:val="00294265"/>
    <w:rsid w:val="002943A4"/>
    <w:rsid w:val="002A0590"/>
    <w:rsid w:val="002A61FE"/>
    <w:rsid w:val="002A7E51"/>
    <w:rsid w:val="002B15EE"/>
    <w:rsid w:val="002B4818"/>
    <w:rsid w:val="002B4FD2"/>
    <w:rsid w:val="002B656C"/>
    <w:rsid w:val="002C0301"/>
    <w:rsid w:val="002C38C7"/>
    <w:rsid w:val="002C58C5"/>
    <w:rsid w:val="002D0667"/>
    <w:rsid w:val="002D446B"/>
    <w:rsid w:val="002D59D3"/>
    <w:rsid w:val="002E55AC"/>
    <w:rsid w:val="002F3323"/>
    <w:rsid w:val="002F4768"/>
    <w:rsid w:val="002F48A3"/>
    <w:rsid w:val="002F5587"/>
    <w:rsid w:val="002F5CE5"/>
    <w:rsid w:val="00301730"/>
    <w:rsid w:val="003118CE"/>
    <w:rsid w:val="00312B3B"/>
    <w:rsid w:val="00315396"/>
    <w:rsid w:val="003164C7"/>
    <w:rsid w:val="00316FEC"/>
    <w:rsid w:val="00321C22"/>
    <w:rsid w:val="003227ED"/>
    <w:rsid w:val="00322CB7"/>
    <w:rsid w:val="00323250"/>
    <w:rsid w:val="003237AD"/>
    <w:rsid w:val="003261C4"/>
    <w:rsid w:val="00326446"/>
    <w:rsid w:val="00326FC8"/>
    <w:rsid w:val="0032767E"/>
    <w:rsid w:val="003300A2"/>
    <w:rsid w:val="003302CD"/>
    <w:rsid w:val="00332289"/>
    <w:rsid w:val="00335759"/>
    <w:rsid w:val="003407D1"/>
    <w:rsid w:val="003415ED"/>
    <w:rsid w:val="00341683"/>
    <w:rsid w:val="00341E76"/>
    <w:rsid w:val="003422D9"/>
    <w:rsid w:val="00347E05"/>
    <w:rsid w:val="00352DC1"/>
    <w:rsid w:val="003542A2"/>
    <w:rsid w:val="003549CB"/>
    <w:rsid w:val="00354EDF"/>
    <w:rsid w:val="003558D3"/>
    <w:rsid w:val="003559EC"/>
    <w:rsid w:val="00371983"/>
    <w:rsid w:val="003754B5"/>
    <w:rsid w:val="00377D7C"/>
    <w:rsid w:val="003805D5"/>
    <w:rsid w:val="00381A6C"/>
    <w:rsid w:val="003824E5"/>
    <w:rsid w:val="00385164"/>
    <w:rsid w:val="0038554E"/>
    <w:rsid w:val="0038559C"/>
    <w:rsid w:val="003873D9"/>
    <w:rsid w:val="00387412"/>
    <w:rsid w:val="00387A9D"/>
    <w:rsid w:val="003918E2"/>
    <w:rsid w:val="00393E9A"/>
    <w:rsid w:val="00394DFF"/>
    <w:rsid w:val="003979C4"/>
    <w:rsid w:val="003A0810"/>
    <w:rsid w:val="003A116C"/>
    <w:rsid w:val="003A12C0"/>
    <w:rsid w:val="003A271F"/>
    <w:rsid w:val="003A367A"/>
    <w:rsid w:val="003A3858"/>
    <w:rsid w:val="003A42E2"/>
    <w:rsid w:val="003A5413"/>
    <w:rsid w:val="003A56AE"/>
    <w:rsid w:val="003A70D6"/>
    <w:rsid w:val="003B05D6"/>
    <w:rsid w:val="003B198F"/>
    <w:rsid w:val="003B3D52"/>
    <w:rsid w:val="003B671E"/>
    <w:rsid w:val="003C024C"/>
    <w:rsid w:val="003C07E0"/>
    <w:rsid w:val="003C096D"/>
    <w:rsid w:val="003C09B1"/>
    <w:rsid w:val="003C425A"/>
    <w:rsid w:val="003D1D1B"/>
    <w:rsid w:val="003D2103"/>
    <w:rsid w:val="003D227E"/>
    <w:rsid w:val="003D280B"/>
    <w:rsid w:val="003D3564"/>
    <w:rsid w:val="003D4AE1"/>
    <w:rsid w:val="003D4D5E"/>
    <w:rsid w:val="003D5D7F"/>
    <w:rsid w:val="003D6EFF"/>
    <w:rsid w:val="003E0DBD"/>
    <w:rsid w:val="003E1F6B"/>
    <w:rsid w:val="003E365C"/>
    <w:rsid w:val="003E3B15"/>
    <w:rsid w:val="003F16A2"/>
    <w:rsid w:val="003F3976"/>
    <w:rsid w:val="003F5197"/>
    <w:rsid w:val="003F7043"/>
    <w:rsid w:val="00400896"/>
    <w:rsid w:val="00402561"/>
    <w:rsid w:val="00402BB0"/>
    <w:rsid w:val="00402E87"/>
    <w:rsid w:val="00405A51"/>
    <w:rsid w:val="00406342"/>
    <w:rsid w:val="00406750"/>
    <w:rsid w:val="00411E76"/>
    <w:rsid w:val="00415642"/>
    <w:rsid w:val="0041592F"/>
    <w:rsid w:val="00420217"/>
    <w:rsid w:val="004269D5"/>
    <w:rsid w:val="00430FD6"/>
    <w:rsid w:val="004316F0"/>
    <w:rsid w:val="00442E20"/>
    <w:rsid w:val="00443F98"/>
    <w:rsid w:val="00444F6D"/>
    <w:rsid w:val="00445980"/>
    <w:rsid w:val="004504DF"/>
    <w:rsid w:val="00462371"/>
    <w:rsid w:val="004648F9"/>
    <w:rsid w:val="00464B5B"/>
    <w:rsid w:val="0046558B"/>
    <w:rsid w:val="00467696"/>
    <w:rsid w:val="0047339F"/>
    <w:rsid w:val="00477092"/>
    <w:rsid w:val="00482EB8"/>
    <w:rsid w:val="004866D5"/>
    <w:rsid w:val="00486C67"/>
    <w:rsid w:val="004874BA"/>
    <w:rsid w:val="00492A6A"/>
    <w:rsid w:val="00492E14"/>
    <w:rsid w:val="004A1258"/>
    <w:rsid w:val="004A3C5C"/>
    <w:rsid w:val="004A4CEC"/>
    <w:rsid w:val="004A564D"/>
    <w:rsid w:val="004A5B4B"/>
    <w:rsid w:val="004B2238"/>
    <w:rsid w:val="004B60EF"/>
    <w:rsid w:val="004B6F42"/>
    <w:rsid w:val="004C2C08"/>
    <w:rsid w:val="004C36B7"/>
    <w:rsid w:val="004C4387"/>
    <w:rsid w:val="004C5897"/>
    <w:rsid w:val="004C7495"/>
    <w:rsid w:val="004C7819"/>
    <w:rsid w:val="004D04D1"/>
    <w:rsid w:val="004D1380"/>
    <w:rsid w:val="004D2B1C"/>
    <w:rsid w:val="004D43F1"/>
    <w:rsid w:val="004D458A"/>
    <w:rsid w:val="004D67A2"/>
    <w:rsid w:val="004D7AEB"/>
    <w:rsid w:val="004E11E3"/>
    <w:rsid w:val="004E29FA"/>
    <w:rsid w:val="004E2B18"/>
    <w:rsid w:val="004E482F"/>
    <w:rsid w:val="004F42B6"/>
    <w:rsid w:val="004F7EE3"/>
    <w:rsid w:val="00500BBC"/>
    <w:rsid w:val="00500ED7"/>
    <w:rsid w:val="00502FDF"/>
    <w:rsid w:val="00505C09"/>
    <w:rsid w:val="00506EE5"/>
    <w:rsid w:val="005112A4"/>
    <w:rsid w:val="005120AD"/>
    <w:rsid w:val="005139DD"/>
    <w:rsid w:val="0051444F"/>
    <w:rsid w:val="00515F0D"/>
    <w:rsid w:val="00516FB7"/>
    <w:rsid w:val="0051751C"/>
    <w:rsid w:val="00520008"/>
    <w:rsid w:val="00520573"/>
    <w:rsid w:val="00522F08"/>
    <w:rsid w:val="00523473"/>
    <w:rsid w:val="005257E3"/>
    <w:rsid w:val="00526215"/>
    <w:rsid w:val="005264C9"/>
    <w:rsid w:val="0052723C"/>
    <w:rsid w:val="00530B47"/>
    <w:rsid w:val="00532E56"/>
    <w:rsid w:val="0053322A"/>
    <w:rsid w:val="0053382A"/>
    <w:rsid w:val="00533D1A"/>
    <w:rsid w:val="005428B1"/>
    <w:rsid w:val="0054359D"/>
    <w:rsid w:val="005447B7"/>
    <w:rsid w:val="0054494B"/>
    <w:rsid w:val="0054513B"/>
    <w:rsid w:val="005460AF"/>
    <w:rsid w:val="005468DA"/>
    <w:rsid w:val="005470F0"/>
    <w:rsid w:val="00554F7E"/>
    <w:rsid w:val="00557054"/>
    <w:rsid w:val="00560D5F"/>
    <w:rsid w:val="005622AD"/>
    <w:rsid w:val="005650A5"/>
    <w:rsid w:val="00565FB9"/>
    <w:rsid w:val="0056654F"/>
    <w:rsid w:val="00566D2A"/>
    <w:rsid w:val="00574527"/>
    <w:rsid w:val="00574EAA"/>
    <w:rsid w:val="005755E1"/>
    <w:rsid w:val="0057796F"/>
    <w:rsid w:val="0058066A"/>
    <w:rsid w:val="00582EEB"/>
    <w:rsid w:val="005868E5"/>
    <w:rsid w:val="0059272A"/>
    <w:rsid w:val="00593F37"/>
    <w:rsid w:val="00596B2C"/>
    <w:rsid w:val="005A450C"/>
    <w:rsid w:val="005A4818"/>
    <w:rsid w:val="005A5014"/>
    <w:rsid w:val="005A5686"/>
    <w:rsid w:val="005A5F0E"/>
    <w:rsid w:val="005A5FB3"/>
    <w:rsid w:val="005A6C28"/>
    <w:rsid w:val="005A7002"/>
    <w:rsid w:val="005A71FD"/>
    <w:rsid w:val="005A7805"/>
    <w:rsid w:val="005A78AB"/>
    <w:rsid w:val="005B1C3D"/>
    <w:rsid w:val="005B2417"/>
    <w:rsid w:val="005B2D32"/>
    <w:rsid w:val="005B2FAF"/>
    <w:rsid w:val="005C0256"/>
    <w:rsid w:val="005C0A80"/>
    <w:rsid w:val="005C1B79"/>
    <w:rsid w:val="005C3619"/>
    <w:rsid w:val="005C3CD4"/>
    <w:rsid w:val="005D5840"/>
    <w:rsid w:val="005E1633"/>
    <w:rsid w:val="005E316C"/>
    <w:rsid w:val="005E4BC3"/>
    <w:rsid w:val="005E4D5D"/>
    <w:rsid w:val="005E6A77"/>
    <w:rsid w:val="005F238D"/>
    <w:rsid w:val="005F4651"/>
    <w:rsid w:val="005F60C2"/>
    <w:rsid w:val="00600C8D"/>
    <w:rsid w:val="00600D43"/>
    <w:rsid w:val="006054C3"/>
    <w:rsid w:val="0060605C"/>
    <w:rsid w:val="0060789E"/>
    <w:rsid w:val="00614763"/>
    <w:rsid w:val="006158B1"/>
    <w:rsid w:val="00616FE5"/>
    <w:rsid w:val="006227A1"/>
    <w:rsid w:val="006229EE"/>
    <w:rsid w:val="006244AA"/>
    <w:rsid w:val="00627A92"/>
    <w:rsid w:val="0063196B"/>
    <w:rsid w:val="006322CC"/>
    <w:rsid w:val="00633837"/>
    <w:rsid w:val="00633CB7"/>
    <w:rsid w:val="00635FA7"/>
    <w:rsid w:val="00636249"/>
    <w:rsid w:val="006364ED"/>
    <w:rsid w:val="00637BF7"/>
    <w:rsid w:val="006401F2"/>
    <w:rsid w:val="006413C8"/>
    <w:rsid w:val="00642C18"/>
    <w:rsid w:val="006432B0"/>
    <w:rsid w:val="006441E5"/>
    <w:rsid w:val="00644202"/>
    <w:rsid w:val="006445E9"/>
    <w:rsid w:val="00644ADA"/>
    <w:rsid w:val="006508FD"/>
    <w:rsid w:val="00650A14"/>
    <w:rsid w:val="00655240"/>
    <w:rsid w:val="00657F07"/>
    <w:rsid w:val="00661A2B"/>
    <w:rsid w:val="00661BB5"/>
    <w:rsid w:val="0066426B"/>
    <w:rsid w:val="00665D49"/>
    <w:rsid w:val="006662C7"/>
    <w:rsid w:val="0066630B"/>
    <w:rsid w:val="00667DEE"/>
    <w:rsid w:val="006714E4"/>
    <w:rsid w:val="006751CD"/>
    <w:rsid w:val="00675B94"/>
    <w:rsid w:val="00676556"/>
    <w:rsid w:val="00676C40"/>
    <w:rsid w:val="00676D6F"/>
    <w:rsid w:val="00681A33"/>
    <w:rsid w:val="00682801"/>
    <w:rsid w:val="006836F7"/>
    <w:rsid w:val="00684D00"/>
    <w:rsid w:val="006862CD"/>
    <w:rsid w:val="006870F9"/>
    <w:rsid w:val="00687B51"/>
    <w:rsid w:val="006901CA"/>
    <w:rsid w:val="006910B9"/>
    <w:rsid w:val="0069126E"/>
    <w:rsid w:val="006928A6"/>
    <w:rsid w:val="00693C4B"/>
    <w:rsid w:val="00694030"/>
    <w:rsid w:val="006948B7"/>
    <w:rsid w:val="00694C60"/>
    <w:rsid w:val="00695378"/>
    <w:rsid w:val="0069741F"/>
    <w:rsid w:val="006A5339"/>
    <w:rsid w:val="006A62FB"/>
    <w:rsid w:val="006B19D4"/>
    <w:rsid w:val="006B1C38"/>
    <w:rsid w:val="006B39B3"/>
    <w:rsid w:val="006B433D"/>
    <w:rsid w:val="006B6A1E"/>
    <w:rsid w:val="006C03FF"/>
    <w:rsid w:val="006C1387"/>
    <w:rsid w:val="006C16C5"/>
    <w:rsid w:val="006C1F6D"/>
    <w:rsid w:val="006C23EC"/>
    <w:rsid w:val="006C4C16"/>
    <w:rsid w:val="006C690F"/>
    <w:rsid w:val="006D06D6"/>
    <w:rsid w:val="006D19A6"/>
    <w:rsid w:val="006D2F05"/>
    <w:rsid w:val="006D47DC"/>
    <w:rsid w:val="006D4D97"/>
    <w:rsid w:val="006D565F"/>
    <w:rsid w:val="006D5736"/>
    <w:rsid w:val="006D66ED"/>
    <w:rsid w:val="006D77FB"/>
    <w:rsid w:val="006E0220"/>
    <w:rsid w:val="006E095A"/>
    <w:rsid w:val="006E14C4"/>
    <w:rsid w:val="006E3E99"/>
    <w:rsid w:val="006F1AA5"/>
    <w:rsid w:val="00701045"/>
    <w:rsid w:val="007041E5"/>
    <w:rsid w:val="00707878"/>
    <w:rsid w:val="00713BD5"/>
    <w:rsid w:val="00715450"/>
    <w:rsid w:val="00715ABC"/>
    <w:rsid w:val="007171F8"/>
    <w:rsid w:val="007175C1"/>
    <w:rsid w:val="00720421"/>
    <w:rsid w:val="007216D9"/>
    <w:rsid w:val="007250DA"/>
    <w:rsid w:val="00730C7A"/>
    <w:rsid w:val="00734C44"/>
    <w:rsid w:val="00737DD7"/>
    <w:rsid w:val="0074069A"/>
    <w:rsid w:val="00742C1E"/>
    <w:rsid w:val="00744CC0"/>
    <w:rsid w:val="00746195"/>
    <w:rsid w:val="00751258"/>
    <w:rsid w:val="00752430"/>
    <w:rsid w:val="00753EAB"/>
    <w:rsid w:val="00755915"/>
    <w:rsid w:val="007644E9"/>
    <w:rsid w:val="00764A12"/>
    <w:rsid w:val="00764B22"/>
    <w:rsid w:val="007658DD"/>
    <w:rsid w:val="00771589"/>
    <w:rsid w:val="00773278"/>
    <w:rsid w:val="00775EB2"/>
    <w:rsid w:val="007777B7"/>
    <w:rsid w:val="007813BE"/>
    <w:rsid w:val="0078404E"/>
    <w:rsid w:val="00786400"/>
    <w:rsid w:val="0079129D"/>
    <w:rsid w:val="0079150B"/>
    <w:rsid w:val="00793737"/>
    <w:rsid w:val="00794E25"/>
    <w:rsid w:val="00796954"/>
    <w:rsid w:val="007A0BE8"/>
    <w:rsid w:val="007A0CDD"/>
    <w:rsid w:val="007A103E"/>
    <w:rsid w:val="007A13E3"/>
    <w:rsid w:val="007A2F65"/>
    <w:rsid w:val="007A41F4"/>
    <w:rsid w:val="007A5C4A"/>
    <w:rsid w:val="007A68D3"/>
    <w:rsid w:val="007B13A1"/>
    <w:rsid w:val="007B155D"/>
    <w:rsid w:val="007B312E"/>
    <w:rsid w:val="007B4FEF"/>
    <w:rsid w:val="007B5A21"/>
    <w:rsid w:val="007C40E8"/>
    <w:rsid w:val="007C5E43"/>
    <w:rsid w:val="007C5E72"/>
    <w:rsid w:val="007C6CE1"/>
    <w:rsid w:val="007D091B"/>
    <w:rsid w:val="007D2618"/>
    <w:rsid w:val="007D3EFC"/>
    <w:rsid w:val="007D4D63"/>
    <w:rsid w:val="007D61B7"/>
    <w:rsid w:val="007E29FC"/>
    <w:rsid w:val="007E70CD"/>
    <w:rsid w:val="007F3802"/>
    <w:rsid w:val="007F518A"/>
    <w:rsid w:val="007F742B"/>
    <w:rsid w:val="0080133E"/>
    <w:rsid w:val="00803DA9"/>
    <w:rsid w:val="0080465E"/>
    <w:rsid w:val="00807A91"/>
    <w:rsid w:val="00810128"/>
    <w:rsid w:val="00811E61"/>
    <w:rsid w:val="008132CD"/>
    <w:rsid w:val="00813D81"/>
    <w:rsid w:val="008202E9"/>
    <w:rsid w:val="00820B04"/>
    <w:rsid w:val="008247CA"/>
    <w:rsid w:val="00825DD6"/>
    <w:rsid w:val="008320A2"/>
    <w:rsid w:val="0083282F"/>
    <w:rsid w:val="00835146"/>
    <w:rsid w:val="00835B77"/>
    <w:rsid w:val="00835EFB"/>
    <w:rsid w:val="00837221"/>
    <w:rsid w:val="008409B6"/>
    <w:rsid w:val="00841396"/>
    <w:rsid w:val="008414DF"/>
    <w:rsid w:val="008445E6"/>
    <w:rsid w:val="0084587F"/>
    <w:rsid w:val="0084633D"/>
    <w:rsid w:val="00851A03"/>
    <w:rsid w:val="00851C95"/>
    <w:rsid w:val="00854061"/>
    <w:rsid w:val="008543BE"/>
    <w:rsid w:val="00854BDC"/>
    <w:rsid w:val="00854E49"/>
    <w:rsid w:val="008555FE"/>
    <w:rsid w:val="008558F8"/>
    <w:rsid w:val="00860A5B"/>
    <w:rsid w:val="00863F49"/>
    <w:rsid w:val="00867997"/>
    <w:rsid w:val="00870FC2"/>
    <w:rsid w:val="00871B4D"/>
    <w:rsid w:val="00871F2F"/>
    <w:rsid w:val="0087402F"/>
    <w:rsid w:val="0087642B"/>
    <w:rsid w:val="0088038F"/>
    <w:rsid w:val="008845F0"/>
    <w:rsid w:val="0088520C"/>
    <w:rsid w:val="00890BD2"/>
    <w:rsid w:val="00894758"/>
    <w:rsid w:val="00894C43"/>
    <w:rsid w:val="0089730E"/>
    <w:rsid w:val="00897EAE"/>
    <w:rsid w:val="008A0A49"/>
    <w:rsid w:val="008A25A0"/>
    <w:rsid w:val="008A3B43"/>
    <w:rsid w:val="008A7D8C"/>
    <w:rsid w:val="008B0172"/>
    <w:rsid w:val="008B0D37"/>
    <w:rsid w:val="008B3A12"/>
    <w:rsid w:val="008B4AF7"/>
    <w:rsid w:val="008B4E12"/>
    <w:rsid w:val="008C035F"/>
    <w:rsid w:val="008C266C"/>
    <w:rsid w:val="008C5EE6"/>
    <w:rsid w:val="008C6EB2"/>
    <w:rsid w:val="008C7BE7"/>
    <w:rsid w:val="008D00CF"/>
    <w:rsid w:val="008D07ED"/>
    <w:rsid w:val="008D139E"/>
    <w:rsid w:val="008D2E38"/>
    <w:rsid w:val="008D2E55"/>
    <w:rsid w:val="008D4EE0"/>
    <w:rsid w:val="008D5FCC"/>
    <w:rsid w:val="008E5730"/>
    <w:rsid w:val="008F024D"/>
    <w:rsid w:val="008F0CD9"/>
    <w:rsid w:val="008F15A4"/>
    <w:rsid w:val="008F5C9E"/>
    <w:rsid w:val="008F67B1"/>
    <w:rsid w:val="008F6B11"/>
    <w:rsid w:val="008F7A3D"/>
    <w:rsid w:val="00900CDE"/>
    <w:rsid w:val="0090119C"/>
    <w:rsid w:val="0090587B"/>
    <w:rsid w:val="00906248"/>
    <w:rsid w:val="00906FE6"/>
    <w:rsid w:val="00914E21"/>
    <w:rsid w:val="009163B2"/>
    <w:rsid w:val="00926209"/>
    <w:rsid w:val="009264BB"/>
    <w:rsid w:val="00927324"/>
    <w:rsid w:val="00927FFC"/>
    <w:rsid w:val="009316EA"/>
    <w:rsid w:val="009319E2"/>
    <w:rsid w:val="009324D3"/>
    <w:rsid w:val="00934733"/>
    <w:rsid w:val="00935F32"/>
    <w:rsid w:val="00935FE6"/>
    <w:rsid w:val="00936A95"/>
    <w:rsid w:val="009371F3"/>
    <w:rsid w:val="009515C4"/>
    <w:rsid w:val="00952F4A"/>
    <w:rsid w:val="009543A8"/>
    <w:rsid w:val="009555AA"/>
    <w:rsid w:val="0095720F"/>
    <w:rsid w:val="0096208D"/>
    <w:rsid w:val="00963A11"/>
    <w:rsid w:val="009665CE"/>
    <w:rsid w:val="00967CD1"/>
    <w:rsid w:val="00967ED1"/>
    <w:rsid w:val="00973D72"/>
    <w:rsid w:val="0097525F"/>
    <w:rsid w:val="00976F7A"/>
    <w:rsid w:val="00976FA8"/>
    <w:rsid w:val="00977DE3"/>
    <w:rsid w:val="009800B9"/>
    <w:rsid w:val="00981730"/>
    <w:rsid w:val="00991734"/>
    <w:rsid w:val="009921BF"/>
    <w:rsid w:val="00992D4A"/>
    <w:rsid w:val="00993581"/>
    <w:rsid w:val="00997483"/>
    <w:rsid w:val="009A0738"/>
    <w:rsid w:val="009A174D"/>
    <w:rsid w:val="009A35A5"/>
    <w:rsid w:val="009A399A"/>
    <w:rsid w:val="009A40AD"/>
    <w:rsid w:val="009A4501"/>
    <w:rsid w:val="009A6CC4"/>
    <w:rsid w:val="009B1B66"/>
    <w:rsid w:val="009B29CF"/>
    <w:rsid w:val="009B5C5C"/>
    <w:rsid w:val="009B7114"/>
    <w:rsid w:val="009B73C4"/>
    <w:rsid w:val="009B780F"/>
    <w:rsid w:val="009C4564"/>
    <w:rsid w:val="009C6F0A"/>
    <w:rsid w:val="009D04C2"/>
    <w:rsid w:val="009D1703"/>
    <w:rsid w:val="009D1AFE"/>
    <w:rsid w:val="009D5EFC"/>
    <w:rsid w:val="009D6909"/>
    <w:rsid w:val="009F1C7E"/>
    <w:rsid w:val="009F361F"/>
    <w:rsid w:val="00A046C8"/>
    <w:rsid w:val="00A06366"/>
    <w:rsid w:val="00A0712B"/>
    <w:rsid w:val="00A07662"/>
    <w:rsid w:val="00A078E7"/>
    <w:rsid w:val="00A104AC"/>
    <w:rsid w:val="00A1075A"/>
    <w:rsid w:val="00A117FB"/>
    <w:rsid w:val="00A142B8"/>
    <w:rsid w:val="00A14C1A"/>
    <w:rsid w:val="00A17D97"/>
    <w:rsid w:val="00A26FF1"/>
    <w:rsid w:val="00A30A8B"/>
    <w:rsid w:val="00A32D5B"/>
    <w:rsid w:val="00A34368"/>
    <w:rsid w:val="00A35FEE"/>
    <w:rsid w:val="00A41061"/>
    <w:rsid w:val="00A44109"/>
    <w:rsid w:val="00A45228"/>
    <w:rsid w:val="00A457FE"/>
    <w:rsid w:val="00A47A07"/>
    <w:rsid w:val="00A5114D"/>
    <w:rsid w:val="00A52165"/>
    <w:rsid w:val="00A53CF9"/>
    <w:rsid w:val="00A55781"/>
    <w:rsid w:val="00A560A8"/>
    <w:rsid w:val="00A628B5"/>
    <w:rsid w:val="00A65809"/>
    <w:rsid w:val="00A66041"/>
    <w:rsid w:val="00A66A12"/>
    <w:rsid w:val="00A67604"/>
    <w:rsid w:val="00A7135E"/>
    <w:rsid w:val="00A72E2F"/>
    <w:rsid w:val="00A74A19"/>
    <w:rsid w:val="00A76BF9"/>
    <w:rsid w:val="00A81BEA"/>
    <w:rsid w:val="00A8688E"/>
    <w:rsid w:val="00A87E91"/>
    <w:rsid w:val="00A90575"/>
    <w:rsid w:val="00A90BBD"/>
    <w:rsid w:val="00A915BC"/>
    <w:rsid w:val="00A93702"/>
    <w:rsid w:val="00A93B58"/>
    <w:rsid w:val="00AA0587"/>
    <w:rsid w:val="00AB1121"/>
    <w:rsid w:val="00AB4AA9"/>
    <w:rsid w:val="00AB6438"/>
    <w:rsid w:val="00AB7A47"/>
    <w:rsid w:val="00AC1E9F"/>
    <w:rsid w:val="00AC3D03"/>
    <w:rsid w:val="00AC6DEE"/>
    <w:rsid w:val="00AD18CB"/>
    <w:rsid w:val="00AD26C9"/>
    <w:rsid w:val="00AD3D38"/>
    <w:rsid w:val="00AD48BE"/>
    <w:rsid w:val="00AD5859"/>
    <w:rsid w:val="00AD58AD"/>
    <w:rsid w:val="00AD5B53"/>
    <w:rsid w:val="00AD727C"/>
    <w:rsid w:val="00AE1F50"/>
    <w:rsid w:val="00AE3464"/>
    <w:rsid w:val="00AE4487"/>
    <w:rsid w:val="00AE63BB"/>
    <w:rsid w:val="00AE6C6E"/>
    <w:rsid w:val="00AF1217"/>
    <w:rsid w:val="00AF1E5B"/>
    <w:rsid w:val="00B000AF"/>
    <w:rsid w:val="00B00CE8"/>
    <w:rsid w:val="00B00F58"/>
    <w:rsid w:val="00B01720"/>
    <w:rsid w:val="00B02374"/>
    <w:rsid w:val="00B05BF6"/>
    <w:rsid w:val="00B10D4C"/>
    <w:rsid w:val="00B12616"/>
    <w:rsid w:val="00B16275"/>
    <w:rsid w:val="00B16BFC"/>
    <w:rsid w:val="00B16CB9"/>
    <w:rsid w:val="00B20834"/>
    <w:rsid w:val="00B22E23"/>
    <w:rsid w:val="00B2318B"/>
    <w:rsid w:val="00B27166"/>
    <w:rsid w:val="00B305F1"/>
    <w:rsid w:val="00B31ED7"/>
    <w:rsid w:val="00B32FFE"/>
    <w:rsid w:val="00B33843"/>
    <w:rsid w:val="00B4597C"/>
    <w:rsid w:val="00B508BB"/>
    <w:rsid w:val="00B51870"/>
    <w:rsid w:val="00B5293D"/>
    <w:rsid w:val="00B54E52"/>
    <w:rsid w:val="00B565BC"/>
    <w:rsid w:val="00B605F3"/>
    <w:rsid w:val="00B62511"/>
    <w:rsid w:val="00B62525"/>
    <w:rsid w:val="00B6369F"/>
    <w:rsid w:val="00B65010"/>
    <w:rsid w:val="00B657F7"/>
    <w:rsid w:val="00B65DEB"/>
    <w:rsid w:val="00B6640C"/>
    <w:rsid w:val="00B67908"/>
    <w:rsid w:val="00B71128"/>
    <w:rsid w:val="00B72097"/>
    <w:rsid w:val="00B738E5"/>
    <w:rsid w:val="00B74B22"/>
    <w:rsid w:val="00B82C71"/>
    <w:rsid w:val="00B8695A"/>
    <w:rsid w:val="00B87A54"/>
    <w:rsid w:val="00B87B60"/>
    <w:rsid w:val="00B90EFA"/>
    <w:rsid w:val="00B92B66"/>
    <w:rsid w:val="00B937F0"/>
    <w:rsid w:val="00B93EC4"/>
    <w:rsid w:val="00B947C0"/>
    <w:rsid w:val="00B94FFF"/>
    <w:rsid w:val="00B96824"/>
    <w:rsid w:val="00B9777D"/>
    <w:rsid w:val="00BA4FEE"/>
    <w:rsid w:val="00BA572E"/>
    <w:rsid w:val="00BA6971"/>
    <w:rsid w:val="00BB2D92"/>
    <w:rsid w:val="00BB4432"/>
    <w:rsid w:val="00BC0D69"/>
    <w:rsid w:val="00BC6B23"/>
    <w:rsid w:val="00BD0F11"/>
    <w:rsid w:val="00BD1EED"/>
    <w:rsid w:val="00BE1780"/>
    <w:rsid w:val="00BE2DFD"/>
    <w:rsid w:val="00BE6FAA"/>
    <w:rsid w:val="00BE7196"/>
    <w:rsid w:val="00BF0DA6"/>
    <w:rsid w:val="00BF117E"/>
    <w:rsid w:val="00C004CC"/>
    <w:rsid w:val="00C02D64"/>
    <w:rsid w:val="00C030B4"/>
    <w:rsid w:val="00C10C08"/>
    <w:rsid w:val="00C116A1"/>
    <w:rsid w:val="00C1171B"/>
    <w:rsid w:val="00C1205C"/>
    <w:rsid w:val="00C1233C"/>
    <w:rsid w:val="00C1270D"/>
    <w:rsid w:val="00C13C24"/>
    <w:rsid w:val="00C13C2A"/>
    <w:rsid w:val="00C17764"/>
    <w:rsid w:val="00C21734"/>
    <w:rsid w:val="00C24862"/>
    <w:rsid w:val="00C25C36"/>
    <w:rsid w:val="00C25F88"/>
    <w:rsid w:val="00C311F3"/>
    <w:rsid w:val="00C32303"/>
    <w:rsid w:val="00C33704"/>
    <w:rsid w:val="00C3389F"/>
    <w:rsid w:val="00C37056"/>
    <w:rsid w:val="00C40489"/>
    <w:rsid w:val="00C4160F"/>
    <w:rsid w:val="00C44709"/>
    <w:rsid w:val="00C45759"/>
    <w:rsid w:val="00C4582C"/>
    <w:rsid w:val="00C467EF"/>
    <w:rsid w:val="00C5060A"/>
    <w:rsid w:val="00C520A0"/>
    <w:rsid w:val="00C54F30"/>
    <w:rsid w:val="00C565F2"/>
    <w:rsid w:val="00C57472"/>
    <w:rsid w:val="00C60424"/>
    <w:rsid w:val="00C60625"/>
    <w:rsid w:val="00C60F3D"/>
    <w:rsid w:val="00C6251B"/>
    <w:rsid w:val="00C74382"/>
    <w:rsid w:val="00C774BE"/>
    <w:rsid w:val="00C81EF6"/>
    <w:rsid w:val="00C83BCC"/>
    <w:rsid w:val="00C850B2"/>
    <w:rsid w:val="00C91078"/>
    <w:rsid w:val="00C91C3D"/>
    <w:rsid w:val="00C95C0A"/>
    <w:rsid w:val="00C95E30"/>
    <w:rsid w:val="00C97EA2"/>
    <w:rsid w:val="00CA484B"/>
    <w:rsid w:val="00CA519C"/>
    <w:rsid w:val="00CB0C7D"/>
    <w:rsid w:val="00CB3323"/>
    <w:rsid w:val="00CB5BEA"/>
    <w:rsid w:val="00CC0CAB"/>
    <w:rsid w:val="00CC18B3"/>
    <w:rsid w:val="00CC1B51"/>
    <w:rsid w:val="00CC1C2B"/>
    <w:rsid w:val="00CC5511"/>
    <w:rsid w:val="00CC7B4D"/>
    <w:rsid w:val="00CD322F"/>
    <w:rsid w:val="00CD5870"/>
    <w:rsid w:val="00CE28C7"/>
    <w:rsid w:val="00CE3A09"/>
    <w:rsid w:val="00CE4E63"/>
    <w:rsid w:val="00CF0AB0"/>
    <w:rsid w:val="00CF157E"/>
    <w:rsid w:val="00CF2543"/>
    <w:rsid w:val="00CF54BB"/>
    <w:rsid w:val="00CF627B"/>
    <w:rsid w:val="00D00985"/>
    <w:rsid w:val="00D015BB"/>
    <w:rsid w:val="00D04749"/>
    <w:rsid w:val="00D07D25"/>
    <w:rsid w:val="00D15C49"/>
    <w:rsid w:val="00D15CC6"/>
    <w:rsid w:val="00D15E83"/>
    <w:rsid w:val="00D16D5F"/>
    <w:rsid w:val="00D16D78"/>
    <w:rsid w:val="00D178E5"/>
    <w:rsid w:val="00D224DC"/>
    <w:rsid w:val="00D24AAE"/>
    <w:rsid w:val="00D25D3F"/>
    <w:rsid w:val="00D25D65"/>
    <w:rsid w:val="00D327C1"/>
    <w:rsid w:val="00D3740D"/>
    <w:rsid w:val="00D422D5"/>
    <w:rsid w:val="00D425CE"/>
    <w:rsid w:val="00D4658B"/>
    <w:rsid w:val="00D46DB5"/>
    <w:rsid w:val="00D47788"/>
    <w:rsid w:val="00D47E90"/>
    <w:rsid w:val="00D47FDC"/>
    <w:rsid w:val="00D5177F"/>
    <w:rsid w:val="00D5331B"/>
    <w:rsid w:val="00D5481F"/>
    <w:rsid w:val="00D60797"/>
    <w:rsid w:val="00D60C4A"/>
    <w:rsid w:val="00D61E51"/>
    <w:rsid w:val="00D620B1"/>
    <w:rsid w:val="00D62D4A"/>
    <w:rsid w:val="00D67248"/>
    <w:rsid w:val="00D70034"/>
    <w:rsid w:val="00D74F8A"/>
    <w:rsid w:val="00D8037B"/>
    <w:rsid w:val="00D81683"/>
    <w:rsid w:val="00D819AA"/>
    <w:rsid w:val="00D821CC"/>
    <w:rsid w:val="00D830F3"/>
    <w:rsid w:val="00D83CD6"/>
    <w:rsid w:val="00D83FAE"/>
    <w:rsid w:val="00D8473F"/>
    <w:rsid w:val="00D94672"/>
    <w:rsid w:val="00D96A3A"/>
    <w:rsid w:val="00D979DD"/>
    <w:rsid w:val="00DA11C9"/>
    <w:rsid w:val="00DA3595"/>
    <w:rsid w:val="00DA4193"/>
    <w:rsid w:val="00DB1377"/>
    <w:rsid w:val="00DB35F2"/>
    <w:rsid w:val="00DB4E21"/>
    <w:rsid w:val="00DB5097"/>
    <w:rsid w:val="00DB6116"/>
    <w:rsid w:val="00DC2CE5"/>
    <w:rsid w:val="00DC4708"/>
    <w:rsid w:val="00DC6184"/>
    <w:rsid w:val="00DD0721"/>
    <w:rsid w:val="00DD1688"/>
    <w:rsid w:val="00DD3218"/>
    <w:rsid w:val="00DD5B3E"/>
    <w:rsid w:val="00DD7450"/>
    <w:rsid w:val="00DE004A"/>
    <w:rsid w:val="00DE1217"/>
    <w:rsid w:val="00DE1B86"/>
    <w:rsid w:val="00DE3B4D"/>
    <w:rsid w:val="00DE7DE3"/>
    <w:rsid w:val="00DF2BDA"/>
    <w:rsid w:val="00DF30A8"/>
    <w:rsid w:val="00DF46F3"/>
    <w:rsid w:val="00DF507A"/>
    <w:rsid w:val="00E00678"/>
    <w:rsid w:val="00E01BF3"/>
    <w:rsid w:val="00E01FC4"/>
    <w:rsid w:val="00E07575"/>
    <w:rsid w:val="00E2246F"/>
    <w:rsid w:val="00E228FB"/>
    <w:rsid w:val="00E236F5"/>
    <w:rsid w:val="00E24D39"/>
    <w:rsid w:val="00E3237F"/>
    <w:rsid w:val="00E365CD"/>
    <w:rsid w:val="00E370F2"/>
    <w:rsid w:val="00E4167E"/>
    <w:rsid w:val="00E435BA"/>
    <w:rsid w:val="00E47759"/>
    <w:rsid w:val="00E51576"/>
    <w:rsid w:val="00E519EA"/>
    <w:rsid w:val="00E52C1E"/>
    <w:rsid w:val="00E558E5"/>
    <w:rsid w:val="00E577D8"/>
    <w:rsid w:val="00E6276D"/>
    <w:rsid w:val="00E66E90"/>
    <w:rsid w:val="00E670A6"/>
    <w:rsid w:val="00E72CA5"/>
    <w:rsid w:val="00E75DAB"/>
    <w:rsid w:val="00E82439"/>
    <w:rsid w:val="00E82FE8"/>
    <w:rsid w:val="00E8469A"/>
    <w:rsid w:val="00E84BF7"/>
    <w:rsid w:val="00E918C2"/>
    <w:rsid w:val="00E954D7"/>
    <w:rsid w:val="00E96824"/>
    <w:rsid w:val="00EA0CE0"/>
    <w:rsid w:val="00EA232F"/>
    <w:rsid w:val="00EA5CF2"/>
    <w:rsid w:val="00EA686E"/>
    <w:rsid w:val="00EB03D4"/>
    <w:rsid w:val="00EB3172"/>
    <w:rsid w:val="00EB3666"/>
    <w:rsid w:val="00EB404D"/>
    <w:rsid w:val="00EB5FB5"/>
    <w:rsid w:val="00EB6055"/>
    <w:rsid w:val="00EB6B51"/>
    <w:rsid w:val="00EB6C7A"/>
    <w:rsid w:val="00EC36D2"/>
    <w:rsid w:val="00EC372A"/>
    <w:rsid w:val="00EC440F"/>
    <w:rsid w:val="00EC5903"/>
    <w:rsid w:val="00EC76EC"/>
    <w:rsid w:val="00ED0763"/>
    <w:rsid w:val="00ED315A"/>
    <w:rsid w:val="00EE3208"/>
    <w:rsid w:val="00EE5B8F"/>
    <w:rsid w:val="00EF0AA3"/>
    <w:rsid w:val="00EF29EE"/>
    <w:rsid w:val="00EF3A9A"/>
    <w:rsid w:val="00EF3CC9"/>
    <w:rsid w:val="00F02E35"/>
    <w:rsid w:val="00F050E1"/>
    <w:rsid w:val="00F0591C"/>
    <w:rsid w:val="00F05930"/>
    <w:rsid w:val="00F06D04"/>
    <w:rsid w:val="00F073C0"/>
    <w:rsid w:val="00F076CD"/>
    <w:rsid w:val="00F13781"/>
    <w:rsid w:val="00F13CE9"/>
    <w:rsid w:val="00F16F9E"/>
    <w:rsid w:val="00F20827"/>
    <w:rsid w:val="00F2192C"/>
    <w:rsid w:val="00F232A3"/>
    <w:rsid w:val="00F25733"/>
    <w:rsid w:val="00F27620"/>
    <w:rsid w:val="00F2788D"/>
    <w:rsid w:val="00F30B54"/>
    <w:rsid w:val="00F31C37"/>
    <w:rsid w:val="00F32670"/>
    <w:rsid w:val="00F326AC"/>
    <w:rsid w:val="00F32A5F"/>
    <w:rsid w:val="00F33547"/>
    <w:rsid w:val="00F34281"/>
    <w:rsid w:val="00F34823"/>
    <w:rsid w:val="00F4302D"/>
    <w:rsid w:val="00F43C21"/>
    <w:rsid w:val="00F44815"/>
    <w:rsid w:val="00F44B0D"/>
    <w:rsid w:val="00F44DFB"/>
    <w:rsid w:val="00F46549"/>
    <w:rsid w:val="00F51E6A"/>
    <w:rsid w:val="00F54FA5"/>
    <w:rsid w:val="00F555C8"/>
    <w:rsid w:val="00F5567D"/>
    <w:rsid w:val="00F55747"/>
    <w:rsid w:val="00F63F79"/>
    <w:rsid w:val="00F64265"/>
    <w:rsid w:val="00F671B9"/>
    <w:rsid w:val="00F7182E"/>
    <w:rsid w:val="00F71BCA"/>
    <w:rsid w:val="00F74B40"/>
    <w:rsid w:val="00F75E4A"/>
    <w:rsid w:val="00F76536"/>
    <w:rsid w:val="00F83A9C"/>
    <w:rsid w:val="00F84539"/>
    <w:rsid w:val="00F86863"/>
    <w:rsid w:val="00F915A7"/>
    <w:rsid w:val="00F9200C"/>
    <w:rsid w:val="00F96A14"/>
    <w:rsid w:val="00FA1486"/>
    <w:rsid w:val="00FA273E"/>
    <w:rsid w:val="00FA2E3E"/>
    <w:rsid w:val="00FA6153"/>
    <w:rsid w:val="00FB1B1E"/>
    <w:rsid w:val="00FB2947"/>
    <w:rsid w:val="00FB3E8C"/>
    <w:rsid w:val="00FB4D19"/>
    <w:rsid w:val="00FB6C2F"/>
    <w:rsid w:val="00FB7172"/>
    <w:rsid w:val="00FB7E7B"/>
    <w:rsid w:val="00FC062C"/>
    <w:rsid w:val="00FC2E94"/>
    <w:rsid w:val="00FC6B8D"/>
    <w:rsid w:val="00FC74C3"/>
    <w:rsid w:val="00FD065A"/>
    <w:rsid w:val="00FD196F"/>
    <w:rsid w:val="00FD1C52"/>
    <w:rsid w:val="00FD3688"/>
    <w:rsid w:val="00FD48C3"/>
    <w:rsid w:val="00FD647D"/>
    <w:rsid w:val="00FE1887"/>
    <w:rsid w:val="00FE349A"/>
    <w:rsid w:val="00FE4A7B"/>
    <w:rsid w:val="00FE6077"/>
    <w:rsid w:val="00FF0A30"/>
    <w:rsid w:val="00FF0C4D"/>
    <w:rsid w:val="00FF348B"/>
    <w:rsid w:val="00FF35F7"/>
    <w:rsid w:val="00FF55A6"/>
    <w:rsid w:val="00FF55A9"/>
    <w:rsid w:val="00FF6BE3"/>
    <w:rsid w:val="00FF7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66C"/>
    <w:pPr>
      <w:suppressAutoHyphens/>
    </w:pPr>
    <w:rPr>
      <w:sz w:val="24"/>
      <w:szCs w:val="24"/>
      <w:lang w:eastAsia="ar-SA"/>
    </w:rPr>
  </w:style>
  <w:style w:type="paragraph" w:styleId="4">
    <w:name w:val="heading 4"/>
    <w:basedOn w:val="a"/>
    <w:next w:val="a"/>
    <w:link w:val="40"/>
    <w:uiPriority w:val="99"/>
    <w:qFormat/>
    <w:rsid w:val="0004666C"/>
    <w:pPr>
      <w:keepNext/>
      <w:numPr>
        <w:ilvl w:val="3"/>
        <w:numId w:val="1"/>
      </w:numPr>
      <w:jc w:val="center"/>
      <w:outlineLvl w:val="3"/>
    </w:pPr>
    <w:rPr>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691DF8"/>
    <w:rPr>
      <w:rFonts w:asciiTheme="minorHAnsi" w:eastAsiaTheme="minorEastAsia" w:hAnsiTheme="minorHAnsi" w:cstheme="minorBidi"/>
      <w:b/>
      <w:bCs/>
      <w:sz w:val="28"/>
      <w:szCs w:val="28"/>
      <w:lang w:eastAsia="ar-SA"/>
    </w:rPr>
  </w:style>
  <w:style w:type="character" w:customStyle="1" w:styleId="WW8Num1z0">
    <w:name w:val="WW8Num1z0"/>
    <w:rsid w:val="0004666C"/>
    <w:rPr>
      <w:rFonts w:ascii="Times New Roman" w:hAnsi="Times New Roman"/>
    </w:rPr>
  </w:style>
  <w:style w:type="character" w:customStyle="1" w:styleId="WW8Num1z1">
    <w:name w:val="WW8Num1z1"/>
    <w:uiPriority w:val="99"/>
    <w:rsid w:val="0004666C"/>
    <w:rPr>
      <w:rFonts w:ascii="Courier New" w:hAnsi="Courier New"/>
    </w:rPr>
  </w:style>
  <w:style w:type="character" w:customStyle="1" w:styleId="WW8Num1z2">
    <w:name w:val="WW8Num1z2"/>
    <w:uiPriority w:val="99"/>
    <w:rsid w:val="0004666C"/>
    <w:rPr>
      <w:rFonts w:ascii="Wingdings" w:hAnsi="Wingdings"/>
    </w:rPr>
  </w:style>
  <w:style w:type="character" w:customStyle="1" w:styleId="WW8Num1z3">
    <w:name w:val="WW8Num1z3"/>
    <w:uiPriority w:val="99"/>
    <w:rsid w:val="0004666C"/>
    <w:rPr>
      <w:rFonts w:ascii="Symbol" w:hAnsi="Symbol"/>
    </w:rPr>
  </w:style>
  <w:style w:type="character" w:customStyle="1" w:styleId="WW8Num1z4">
    <w:name w:val="WW8Num1z4"/>
    <w:uiPriority w:val="99"/>
    <w:rsid w:val="0004666C"/>
  </w:style>
  <w:style w:type="character" w:customStyle="1" w:styleId="WW8Num1z5">
    <w:name w:val="WW8Num1z5"/>
    <w:uiPriority w:val="99"/>
    <w:rsid w:val="0004666C"/>
  </w:style>
  <w:style w:type="character" w:customStyle="1" w:styleId="WW8Num1z6">
    <w:name w:val="WW8Num1z6"/>
    <w:uiPriority w:val="99"/>
    <w:rsid w:val="0004666C"/>
  </w:style>
  <w:style w:type="character" w:customStyle="1" w:styleId="WW8Num1z7">
    <w:name w:val="WW8Num1z7"/>
    <w:uiPriority w:val="99"/>
    <w:rsid w:val="0004666C"/>
  </w:style>
  <w:style w:type="character" w:customStyle="1" w:styleId="WW8Num1z8">
    <w:name w:val="WW8Num1z8"/>
    <w:uiPriority w:val="99"/>
    <w:rsid w:val="0004666C"/>
  </w:style>
  <w:style w:type="character" w:customStyle="1" w:styleId="WW8Num2z0">
    <w:name w:val="WW8Num2z0"/>
    <w:rsid w:val="0004666C"/>
  </w:style>
  <w:style w:type="character" w:customStyle="1" w:styleId="WW8Num2z1">
    <w:name w:val="WW8Num2z1"/>
    <w:rsid w:val="0004666C"/>
  </w:style>
  <w:style w:type="character" w:customStyle="1" w:styleId="WW8Num2z2">
    <w:name w:val="WW8Num2z2"/>
    <w:rsid w:val="0004666C"/>
  </w:style>
  <w:style w:type="character" w:customStyle="1" w:styleId="WW8Num2z3">
    <w:name w:val="WW8Num2z3"/>
    <w:rsid w:val="0004666C"/>
  </w:style>
  <w:style w:type="character" w:customStyle="1" w:styleId="WW8Num2z4">
    <w:name w:val="WW8Num2z4"/>
    <w:rsid w:val="0004666C"/>
  </w:style>
  <w:style w:type="character" w:customStyle="1" w:styleId="WW8Num2z5">
    <w:name w:val="WW8Num2z5"/>
    <w:rsid w:val="0004666C"/>
  </w:style>
  <w:style w:type="character" w:customStyle="1" w:styleId="WW8Num2z6">
    <w:name w:val="WW8Num2z6"/>
    <w:rsid w:val="0004666C"/>
  </w:style>
  <w:style w:type="character" w:customStyle="1" w:styleId="WW8Num2z7">
    <w:name w:val="WW8Num2z7"/>
    <w:rsid w:val="0004666C"/>
  </w:style>
  <w:style w:type="character" w:customStyle="1" w:styleId="WW8Num2z8">
    <w:name w:val="WW8Num2z8"/>
    <w:rsid w:val="0004666C"/>
  </w:style>
  <w:style w:type="character" w:customStyle="1" w:styleId="1">
    <w:name w:val="Основной шрифт абзаца1"/>
    <w:rsid w:val="0004666C"/>
  </w:style>
  <w:style w:type="character" w:styleId="a3">
    <w:name w:val="page number"/>
    <w:basedOn w:val="1"/>
    <w:rsid w:val="0004666C"/>
    <w:rPr>
      <w:rFonts w:cs="Times New Roman"/>
    </w:rPr>
  </w:style>
  <w:style w:type="character" w:styleId="a4">
    <w:name w:val="Hyperlink"/>
    <w:basedOn w:val="a0"/>
    <w:rsid w:val="0004666C"/>
    <w:rPr>
      <w:rFonts w:cs="Times New Roman"/>
      <w:color w:val="0000FF"/>
      <w:u w:val="single"/>
    </w:rPr>
  </w:style>
  <w:style w:type="character" w:customStyle="1" w:styleId="FontStyle17">
    <w:name w:val="Font Style17"/>
    <w:uiPriority w:val="99"/>
    <w:rsid w:val="0004666C"/>
    <w:rPr>
      <w:rFonts w:ascii="Times New Roman" w:hAnsi="Times New Roman"/>
      <w:sz w:val="22"/>
    </w:rPr>
  </w:style>
  <w:style w:type="paragraph" w:customStyle="1" w:styleId="a5">
    <w:name w:val="Заголовок"/>
    <w:basedOn w:val="a"/>
    <w:next w:val="a6"/>
    <w:rsid w:val="0004666C"/>
    <w:pPr>
      <w:keepNext/>
      <w:spacing w:before="240" w:after="120"/>
    </w:pPr>
    <w:rPr>
      <w:rFonts w:ascii="Arial" w:eastAsia="Microsoft YaHei" w:hAnsi="Arial" w:cs="Mangal"/>
      <w:sz w:val="28"/>
      <w:szCs w:val="28"/>
    </w:rPr>
  </w:style>
  <w:style w:type="paragraph" w:styleId="a6">
    <w:name w:val="Body Text"/>
    <w:basedOn w:val="a"/>
    <w:link w:val="a7"/>
    <w:rsid w:val="0004666C"/>
    <w:rPr>
      <w:szCs w:val="20"/>
    </w:rPr>
  </w:style>
  <w:style w:type="character" w:customStyle="1" w:styleId="a7">
    <w:name w:val="Основной текст Знак"/>
    <w:basedOn w:val="a0"/>
    <w:link w:val="a6"/>
    <w:uiPriority w:val="99"/>
    <w:semiHidden/>
    <w:rsid w:val="00691DF8"/>
    <w:rPr>
      <w:sz w:val="24"/>
      <w:szCs w:val="24"/>
      <w:lang w:eastAsia="ar-SA"/>
    </w:rPr>
  </w:style>
  <w:style w:type="paragraph" w:styleId="a8">
    <w:name w:val="List"/>
    <w:basedOn w:val="a6"/>
    <w:rsid w:val="0004666C"/>
    <w:rPr>
      <w:rFonts w:cs="Mangal"/>
    </w:rPr>
  </w:style>
  <w:style w:type="paragraph" w:customStyle="1" w:styleId="10">
    <w:name w:val="Название1"/>
    <w:basedOn w:val="a"/>
    <w:rsid w:val="0004666C"/>
    <w:pPr>
      <w:suppressLineNumbers/>
      <w:spacing w:before="120" w:after="120"/>
    </w:pPr>
    <w:rPr>
      <w:rFonts w:cs="Mangal"/>
      <w:i/>
      <w:iCs/>
    </w:rPr>
  </w:style>
  <w:style w:type="paragraph" w:customStyle="1" w:styleId="11">
    <w:name w:val="Указатель1"/>
    <w:basedOn w:val="a"/>
    <w:rsid w:val="0004666C"/>
    <w:pPr>
      <w:suppressLineNumbers/>
    </w:pPr>
    <w:rPr>
      <w:rFonts w:cs="Mangal"/>
    </w:rPr>
  </w:style>
  <w:style w:type="paragraph" w:customStyle="1" w:styleId="31">
    <w:name w:val="Основной текст с отступом 31"/>
    <w:basedOn w:val="a"/>
    <w:rsid w:val="0004666C"/>
    <w:pPr>
      <w:spacing w:line="360" w:lineRule="auto"/>
      <w:ind w:firstLine="720"/>
      <w:jc w:val="both"/>
    </w:pPr>
    <w:rPr>
      <w:sz w:val="28"/>
      <w:szCs w:val="20"/>
    </w:rPr>
  </w:style>
  <w:style w:type="paragraph" w:styleId="a9">
    <w:name w:val="header"/>
    <w:basedOn w:val="a"/>
    <w:link w:val="aa"/>
    <w:rsid w:val="0004666C"/>
    <w:pPr>
      <w:tabs>
        <w:tab w:val="center" w:pos="4677"/>
        <w:tab w:val="right" w:pos="9355"/>
      </w:tabs>
    </w:pPr>
    <w:rPr>
      <w:sz w:val="28"/>
    </w:rPr>
  </w:style>
  <w:style w:type="character" w:customStyle="1" w:styleId="aa">
    <w:name w:val="Верхний колонтитул Знак"/>
    <w:basedOn w:val="a0"/>
    <w:link w:val="a9"/>
    <w:locked/>
    <w:rsid w:val="00CF627B"/>
    <w:rPr>
      <w:sz w:val="24"/>
      <w:lang w:eastAsia="ar-SA" w:bidi="ar-SA"/>
    </w:rPr>
  </w:style>
  <w:style w:type="paragraph" w:customStyle="1" w:styleId="ab">
    <w:name w:val="Знак Знак Знак Знак Знак Знак"/>
    <w:basedOn w:val="a"/>
    <w:uiPriority w:val="99"/>
    <w:rsid w:val="0004666C"/>
    <w:pPr>
      <w:spacing w:after="160" w:line="240" w:lineRule="exact"/>
    </w:pPr>
    <w:rPr>
      <w:rFonts w:ascii="Verdana" w:hAnsi="Verdana" w:cs="Verdana"/>
      <w:sz w:val="20"/>
      <w:szCs w:val="20"/>
      <w:lang w:val="en-US"/>
    </w:rPr>
  </w:style>
  <w:style w:type="paragraph" w:customStyle="1" w:styleId="ac">
    <w:name w:val="Содержимое таблицы"/>
    <w:basedOn w:val="a"/>
    <w:rsid w:val="0004666C"/>
    <w:pPr>
      <w:suppressLineNumbers/>
    </w:pPr>
  </w:style>
  <w:style w:type="paragraph" w:customStyle="1" w:styleId="ad">
    <w:name w:val="Заголовок таблицы"/>
    <w:basedOn w:val="ac"/>
    <w:rsid w:val="0004666C"/>
    <w:pPr>
      <w:jc w:val="center"/>
    </w:pPr>
    <w:rPr>
      <w:b/>
      <w:bCs/>
    </w:rPr>
  </w:style>
  <w:style w:type="paragraph" w:customStyle="1" w:styleId="ae">
    <w:name w:val="Содержимое врезки"/>
    <w:basedOn w:val="a6"/>
    <w:rsid w:val="0004666C"/>
  </w:style>
  <w:style w:type="paragraph" w:styleId="af">
    <w:name w:val="footer"/>
    <w:basedOn w:val="a"/>
    <w:link w:val="af0"/>
    <w:rsid w:val="0004666C"/>
    <w:pPr>
      <w:suppressLineNumbers/>
      <w:tabs>
        <w:tab w:val="center" w:pos="4819"/>
        <w:tab w:val="right" w:pos="9638"/>
      </w:tabs>
    </w:pPr>
  </w:style>
  <w:style w:type="character" w:customStyle="1" w:styleId="af0">
    <w:name w:val="Нижний колонтитул Знак"/>
    <w:basedOn w:val="a0"/>
    <w:link w:val="af"/>
    <w:uiPriority w:val="99"/>
    <w:semiHidden/>
    <w:rsid w:val="00691DF8"/>
    <w:rPr>
      <w:sz w:val="24"/>
      <w:szCs w:val="24"/>
      <w:lang w:eastAsia="ar-SA"/>
    </w:rPr>
  </w:style>
  <w:style w:type="paragraph" w:styleId="af1">
    <w:name w:val="Body Text Indent"/>
    <w:basedOn w:val="a"/>
    <w:link w:val="af2"/>
    <w:rsid w:val="0004666C"/>
    <w:pPr>
      <w:spacing w:after="120"/>
      <w:ind w:left="283"/>
    </w:pPr>
  </w:style>
  <w:style w:type="character" w:customStyle="1" w:styleId="af2">
    <w:name w:val="Основной текст с отступом Знак"/>
    <w:basedOn w:val="a0"/>
    <w:link w:val="af1"/>
    <w:uiPriority w:val="99"/>
    <w:semiHidden/>
    <w:rsid w:val="00691DF8"/>
    <w:rPr>
      <w:sz w:val="24"/>
      <w:szCs w:val="24"/>
      <w:lang w:eastAsia="ar-SA"/>
    </w:rPr>
  </w:style>
  <w:style w:type="character" w:customStyle="1" w:styleId="WW8Num3z0">
    <w:name w:val="WW8Num3z0"/>
    <w:rsid w:val="00AB1121"/>
    <w:rPr>
      <w:rFonts w:ascii="Times New Roman" w:hAnsi="Times New Roman" w:cs="Times New Roman" w:hint="default"/>
    </w:rPr>
  </w:style>
  <w:style w:type="character" w:customStyle="1" w:styleId="WW8Num3z1">
    <w:name w:val="WW8Num3z1"/>
    <w:rsid w:val="00AB1121"/>
    <w:rPr>
      <w:rFonts w:ascii="Courier New" w:hAnsi="Courier New" w:cs="Courier New" w:hint="default"/>
    </w:rPr>
  </w:style>
  <w:style w:type="character" w:customStyle="1" w:styleId="WW8Num3z2">
    <w:name w:val="WW8Num3z2"/>
    <w:rsid w:val="00AB1121"/>
    <w:rPr>
      <w:rFonts w:ascii="Wingdings" w:hAnsi="Wingdings" w:cs="Wingdings" w:hint="default"/>
    </w:rPr>
  </w:style>
  <w:style w:type="character" w:customStyle="1" w:styleId="WW8Num3z3">
    <w:name w:val="WW8Num3z3"/>
    <w:rsid w:val="00AB1121"/>
    <w:rPr>
      <w:rFonts w:ascii="Symbol" w:hAnsi="Symbol" w:cs="Symbol" w:hint="default"/>
    </w:rPr>
  </w:style>
  <w:style w:type="character" w:customStyle="1" w:styleId="WW8Num4z0">
    <w:name w:val="WW8Num4z0"/>
    <w:rsid w:val="00AB1121"/>
    <w:rPr>
      <w:rFonts w:ascii="Times New Roman" w:hAnsi="Times New Roman" w:cs="Times New Roman" w:hint="default"/>
    </w:rPr>
  </w:style>
  <w:style w:type="character" w:customStyle="1" w:styleId="WW8Num4z1">
    <w:name w:val="WW8Num4z1"/>
    <w:rsid w:val="00AB1121"/>
    <w:rPr>
      <w:rFonts w:ascii="Courier New" w:hAnsi="Courier New" w:cs="Courier New" w:hint="default"/>
    </w:rPr>
  </w:style>
  <w:style w:type="character" w:customStyle="1" w:styleId="WW8Num4z2">
    <w:name w:val="WW8Num4z2"/>
    <w:rsid w:val="00AB1121"/>
    <w:rPr>
      <w:rFonts w:ascii="Wingdings" w:hAnsi="Wingdings" w:cs="Wingdings" w:hint="default"/>
    </w:rPr>
  </w:style>
  <w:style w:type="character" w:customStyle="1" w:styleId="WW8Num4z3">
    <w:name w:val="WW8Num4z3"/>
    <w:rsid w:val="00AB1121"/>
    <w:rPr>
      <w:rFonts w:ascii="Symbol" w:hAnsi="Symbol" w:cs="Symbol" w:hint="default"/>
    </w:rPr>
  </w:style>
  <w:style w:type="character" w:customStyle="1" w:styleId="WW8Num5z0">
    <w:name w:val="WW8Num5z0"/>
    <w:rsid w:val="00AB1121"/>
    <w:rPr>
      <w:rFonts w:ascii="Times New Roman" w:hAnsi="Times New Roman" w:cs="Times New Roman" w:hint="default"/>
    </w:rPr>
  </w:style>
  <w:style w:type="character" w:customStyle="1" w:styleId="WW8Num5z1">
    <w:name w:val="WW8Num5z1"/>
    <w:rsid w:val="00AB1121"/>
    <w:rPr>
      <w:rFonts w:ascii="Courier New" w:hAnsi="Courier New" w:cs="Courier New" w:hint="default"/>
    </w:rPr>
  </w:style>
  <w:style w:type="character" w:customStyle="1" w:styleId="WW8Num5z2">
    <w:name w:val="WW8Num5z2"/>
    <w:rsid w:val="00AB1121"/>
    <w:rPr>
      <w:rFonts w:ascii="Wingdings" w:hAnsi="Wingdings" w:cs="Wingdings" w:hint="default"/>
    </w:rPr>
  </w:style>
  <w:style w:type="character" w:customStyle="1" w:styleId="WW8Num5z3">
    <w:name w:val="WW8Num5z3"/>
    <w:rsid w:val="00AB1121"/>
    <w:rPr>
      <w:rFonts w:ascii="Symbol" w:hAnsi="Symbol" w:cs="Symbol" w:hint="default"/>
    </w:rPr>
  </w:style>
  <w:style w:type="character" w:customStyle="1" w:styleId="WW8Num6z0">
    <w:name w:val="WW8Num6z0"/>
    <w:rsid w:val="00AB1121"/>
    <w:rPr>
      <w:sz w:val="28"/>
      <w:szCs w:val="28"/>
    </w:rPr>
  </w:style>
  <w:style w:type="character" w:customStyle="1" w:styleId="WW8Num6z1">
    <w:name w:val="WW8Num6z1"/>
    <w:rsid w:val="00AB1121"/>
  </w:style>
  <w:style w:type="character" w:customStyle="1" w:styleId="WW8Num6z2">
    <w:name w:val="WW8Num6z2"/>
    <w:rsid w:val="00AB1121"/>
  </w:style>
  <w:style w:type="character" w:customStyle="1" w:styleId="WW8Num6z3">
    <w:name w:val="WW8Num6z3"/>
    <w:rsid w:val="00AB1121"/>
  </w:style>
  <w:style w:type="character" w:customStyle="1" w:styleId="WW8Num6z4">
    <w:name w:val="WW8Num6z4"/>
    <w:rsid w:val="00AB1121"/>
  </w:style>
  <w:style w:type="character" w:customStyle="1" w:styleId="WW8Num6z5">
    <w:name w:val="WW8Num6z5"/>
    <w:rsid w:val="00AB1121"/>
  </w:style>
  <w:style w:type="character" w:customStyle="1" w:styleId="WW8Num6z6">
    <w:name w:val="WW8Num6z6"/>
    <w:rsid w:val="00AB1121"/>
  </w:style>
  <w:style w:type="character" w:customStyle="1" w:styleId="WW8Num6z7">
    <w:name w:val="WW8Num6z7"/>
    <w:rsid w:val="00AB1121"/>
  </w:style>
  <w:style w:type="character" w:customStyle="1" w:styleId="WW8Num6z8">
    <w:name w:val="WW8Num6z8"/>
    <w:rsid w:val="00AB1121"/>
  </w:style>
  <w:style w:type="character" w:customStyle="1" w:styleId="WW8Num7z0">
    <w:name w:val="WW8Num7z0"/>
    <w:rsid w:val="00AB1121"/>
    <w:rPr>
      <w:rFonts w:ascii="Times New Roman" w:hAnsi="Times New Roman" w:cs="Times New Roman" w:hint="default"/>
    </w:rPr>
  </w:style>
  <w:style w:type="character" w:customStyle="1" w:styleId="WW8Num7z1">
    <w:name w:val="WW8Num7z1"/>
    <w:rsid w:val="00AB1121"/>
    <w:rPr>
      <w:rFonts w:ascii="Courier New" w:hAnsi="Courier New" w:cs="Courier New" w:hint="default"/>
    </w:rPr>
  </w:style>
  <w:style w:type="character" w:customStyle="1" w:styleId="WW8Num7z2">
    <w:name w:val="WW8Num7z2"/>
    <w:rsid w:val="00AB1121"/>
    <w:rPr>
      <w:rFonts w:ascii="Wingdings" w:hAnsi="Wingdings" w:cs="Wingdings" w:hint="default"/>
    </w:rPr>
  </w:style>
  <w:style w:type="character" w:customStyle="1" w:styleId="WW8Num7z3">
    <w:name w:val="WW8Num7z3"/>
    <w:rsid w:val="00AB1121"/>
    <w:rPr>
      <w:rFonts w:ascii="Symbol" w:hAnsi="Symbol" w:cs="Symbol" w:hint="default"/>
    </w:rPr>
  </w:style>
  <w:style w:type="character" w:customStyle="1" w:styleId="WW8Num8z0">
    <w:name w:val="WW8Num8z0"/>
    <w:rsid w:val="00AB1121"/>
  </w:style>
  <w:style w:type="character" w:customStyle="1" w:styleId="WW8Num8z1">
    <w:name w:val="WW8Num8z1"/>
    <w:rsid w:val="00AB1121"/>
  </w:style>
  <w:style w:type="character" w:customStyle="1" w:styleId="WW8Num8z2">
    <w:name w:val="WW8Num8z2"/>
    <w:rsid w:val="00AB1121"/>
  </w:style>
  <w:style w:type="character" w:customStyle="1" w:styleId="WW8Num8z3">
    <w:name w:val="WW8Num8z3"/>
    <w:rsid w:val="00AB1121"/>
  </w:style>
  <w:style w:type="character" w:customStyle="1" w:styleId="WW8Num8z4">
    <w:name w:val="WW8Num8z4"/>
    <w:rsid w:val="00AB1121"/>
  </w:style>
  <w:style w:type="character" w:customStyle="1" w:styleId="WW8Num8z5">
    <w:name w:val="WW8Num8z5"/>
    <w:rsid w:val="00AB1121"/>
  </w:style>
  <w:style w:type="character" w:customStyle="1" w:styleId="WW8Num8z6">
    <w:name w:val="WW8Num8z6"/>
    <w:rsid w:val="00AB1121"/>
  </w:style>
  <w:style w:type="character" w:customStyle="1" w:styleId="WW8Num8z7">
    <w:name w:val="WW8Num8z7"/>
    <w:rsid w:val="00AB1121"/>
  </w:style>
  <w:style w:type="character" w:customStyle="1" w:styleId="WW8Num8z8">
    <w:name w:val="WW8Num8z8"/>
    <w:rsid w:val="00AB1121"/>
  </w:style>
  <w:style w:type="character" w:customStyle="1" w:styleId="WW8Num9z0">
    <w:name w:val="WW8Num9z0"/>
    <w:rsid w:val="00AB1121"/>
    <w:rPr>
      <w:rFonts w:ascii="Times New Roman" w:hAnsi="Times New Roman" w:cs="Times New Roman" w:hint="default"/>
    </w:rPr>
  </w:style>
  <w:style w:type="character" w:customStyle="1" w:styleId="WW8Num9z1">
    <w:name w:val="WW8Num9z1"/>
    <w:rsid w:val="00AB1121"/>
    <w:rPr>
      <w:rFonts w:ascii="Courier New" w:hAnsi="Courier New" w:cs="Courier New" w:hint="default"/>
    </w:rPr>
  </w:style>
  <w:style w:type="character" w:customStyle="1" w:styleId="WW8Num9z2">
    <w:name w:val="WW8Num9z2"/>
    <w:rsid w:val="00AB1121"/>
    <w:rPr>
      <w:rFonts w:ascii="Wingdings" w:hAnsi="Wingdings" w:cs="Wingdings" w:hint="default"/>
    </w:rPr>
  </w:style>
  <w:style w:type="character" w:customStyle="1" w:styleId="WW8Num9z3">
    <w:name w:val="WW8Num9z3"/>
    <w:rsid w:val="00AB1121"/>
    <w:rPr>
      <w:rFonts w:ascii="Symbol" w:hAnsi="Symbol" w:cs="Symbol" w:hint="default"/>
    </w:rPr>
  </w:style>
  <w:style w:type="character" w:customStyle="1" w:styleId="WW8Num10z0">
    <w:name w:val="WW8Num10z0"/>
    <w:rsid w:val="00AB1121"/>
  </w:style>
  <w:style w:type="character" w:customStyle="1" w:styleId="WW8Num10z1">
    <w:name w:val="WW8Num10z1"/>
    <w:rsid w:val="00AB1121"/>
  </w:style>
  <w:style w:type="character" w:customStyle="1" w:styleId="WW8Num10z2">
    <w:name w:val="WW8Num10z2"/>
    <w:rsid w:val="00AB1121"/>
  </w:style>
  <w:style w:type="character" w:customStyle="1" w:styleId="WW8Num10z3">
    <w:name w:val="WW8Num10z3"/>
    <w:rsid w:val="00AB1121"/>
  </w:style>
  <w:style w:type="character" w:customStyle="1" w:styleId="WW8Num10z4">
    <w:name w:val="WW8Num10z4"/>
    <w:rsid w:val="00AB1121"/>
  </w:style>
  <w:style w:type="character" w:customStyle="1" w:styleId="WW8Num10z5">
    <w:name w:val="WW8Num10z5"/>
    <w:rsid w:val="00AB1121"/>
  </w:style>
  <w:style w:type="character" w:customStyle="1" w:styleId="WW8Num10z6">
    <w:name w:val="WW8Num10z6"/>
    <w:rsid w:val="00AB1121"/>
  </w:style>
  <w:style w:type="character" w:customStyle="1" w:styleId="WW8Num10z7">
    <w:name w:val="WW8Num10z7"/>
    <w:rsid w:val="00AB1121"/>
  </w:style>
  <w:style w:type="character" w:customStyle="1" w:styleId="WW8Num10z8">
    <w:name w:val="WW8Num10z8"/>
    <w:rsid w:val="00AB1121"/>
  </w:style>
  <w:style w:type="character" w:customStyle="1" w:styleId="WW8Num11z0">
    <w:name w:val="WW8Num11z0"/>
    <w:rsid w:val="00AB1121"/>
    <w:rPr>
      <w:rFonts w:ascii="Times New Roman" w:hAnsi="Times New Roman" w:cs="Times New Roman" w:hint="default"/>
    </w:rPr>
  </w:style>
  <w:style w:type="character" w:customStyle="1" w:styleId="WW8Num11z1">
    <w:name w:val="WW8Num11z1"/>
    <w:rsid w:val="00AB1121"/>
    <w:rPr>
      <w:rFonts w:ascii="Courier New" w:hAnsi="Courier New" w:cs="Courier New" w:hint="default"/>
    </w:rPr>
  </w:style>
  <w:style w:type="character" w:customStyle="1" w:styleId="WW8Num11z2">
    <w:name w:val="WW8Num11z2"/>
    <w:rsid w:val="00AB1121"/>
    <w:rPr>
      <w:rFonts w:ascii="Wingdings" w:hAnsi="Wingdings" w:cs="Wingdings" w:hint="default"/>
    </w:rPr>
  </w:style>
  <w:style w:type="character" w:customStyle="1" w:styleId="WW8Num11z3">
    <w:name w:val="WW8Num11z3"/>
    <w:rsid w:val="00AB1121"/>
    <w:rPr>
      <w:rFonts w:ascii="Symbol" w:hAnsi="Symbol" w:cs="Symbol" w:hint="default"/>
    </w:rPr>
  </w:style>
  <w:style w:type="character" w:customStyle="1" w:styleId="WW8NumSt10z0">
    <w:name w:val="WW8NumSt10z0"/>
    <w:rsid w:val="00AB1121"/>
    <w:rPr>
      <w:rFonts w:ascii="Times New Roman" w:hAnsi="Times New Roman" w:cs="Times New Roman" w:hint="default"/>
    </w:rPr>
  </w:style>
  <w:style w:type="character" w:customStyle="1" w:styleId="HeaderChar">
    <w:name w:val="Header Char"/>
    <w:rsid w:val="00AB1121"/>
    <w:rPr>
      <w:sz w:val="24"/>
      <w:szCs w:val="24"/>
      <w:lang w:val="ru-RU" w:eastAsia="ar-SA" w:bidi="ar-SA"/>
    </w:rPr>
  </w:style>
  <w:style w:type="character" w:customStyle="1" w:styleId="12">
    <w:name w:val="Знак Знак1"/>
    <w:rsid w:val="00AB1121"/>
    <w:rPr>
      <w:sz w:val="24"/>
      <w:szCs w:val="24"/>
      <w:lang w:val="ru-RU" w:eastAsia="ar-SA" w:bidi="ar-SA"/>
    </w:rPr>
  </w:style>
  <w:style w:type="character" w:customStyle="1" w:styleId="af3">
    <w:name w:val="Текст Знак Знак Знак Знак Знак"/>
    <w:rsid w:val="00AB1121"/>
    <w:rPr>
      <w:rFonts w:ascii="Courier New" w:hAnsi="Courier New" w:cs="Courier New"/>
      <w:color w:val="000000"/>
      <w:lang w:val="ru-RU" w:eastAsia="ar-SA" w:bidi="ar-SA"/>
    </w:rPr>
  </w:style>
  <w:style w:type="character" w:customStyle="1" w:styleId="6">
    <w:name w:val="Знак Знак6"/>
    <w:rsid w:val="00AB1121"/>
    <w:rPr>
      <w:sz w:val="16"/>
      <w:szCs w:val="16"/>
      <w:lang w:val="ru-RU" w:eastAsia="ar-SA" w:bidi="ar-SA"/>
    </w:rPr>
  </w:style>
  <w:style w:type="character" w:customStyle="1" w:styleId="3">
    <w:name w:val="Знак Знак3"/>
    <w:rsid w:val="00AB1121"/>
    <w:rPr>
      <w:sz w:val="24"/>
      <w:szCs w:val="24"/>
      <w:lang w:val="ru-RU" w:eastAsia="ar-SA" w:bidi="ar-SA"/>
    </w:rPr>
  </w:style>
  <w:style w:type="character" w:customStyle="1" w:styleId="ConsPlusNormal">
    <w:name w:val="ConsPlusNormal Знак"/>
    <w:rsid w:val="00AB1121"/>
    <w:rPr>
      <w:rFonts w:ascii="Arial" w:hAnsi="Arial" w:cs="Arial"/>
      <w:lang w:val="ru-RU" w:eastAsia="ar-SA" w:bidi="ar-SA"/>
    </w:rPr>
  </w:style>
  <w:style w:type="character" w:customStyle="1" w:styleId="2">
    <w:name w:val="Основной текст 2 Знак Знак"/>
    <w:rsid w:val="00AB1121"/>
    <w:rPr>
      <w:sz w:val="24"/>
      <w:szCs w:val="24"/>
      <w:lang w:val="ru-RU" w:eastAsia="ar-SA" w:bidi="ar-SA"/>
    </w:rPr>
  </w:style>
  <w:style w:type="character" w:customStyle="1" w:styleId="FontStyle20">
    <w:name w:val="Font Style20"/>
    <w:rsid w:val="00AB1121"/>
    <w:rPr>
      <w:rFonts w:ascii="Cambria" w:hAnsi="Cambria" w:cs="Cambria"/>
      <w:sz w:val="20"/>
      <w:szCs w:val="20"/>
    </w:rPr>
  </w:style>
  <w:style w:type="character" w:customStyle="1" w:styleId="FontStyle24">
    <w:name w:val="Font Style24"/>
    <w:rsid w:val="00AB1121"/>
    <w:rPr>
      <w:rFonts w:ascii="Times New Roman" w:hAnsi="Times New Roman" w:cs="Times New Roman"/>
      <w:color w:val="000000"/>
      <w:sz w:val="22"/>
      <w:szCs w:val="22"/>
    </w:rPr>
  </w:style>
  <w:style w:type="character" w:customStyle="1" w:styleId="20">
    <w:name w:val="Знак Знак2"/>
    <w:rsid w:val="00AB1121"/>
    <w:rPr>
      <w:sz w:val="24"/>
      <w:szCs w:val="24"/>
      <w:lang w:val="ru-RU" w:eastAsia="ar-SA" w:bidi="ar-SA"/>
    </w:rPr>
  </w:style>
  <w:style w:type="character" w:customStyle="1" w:styleId="FontStyle14">
    <w:name w:val="Font Style14"/>
    <w:rsid w:val="00AB1121"/>
    <w:rPr>
      <w:rFonts w:ascii="Times New Roman" w:hAnsi="Times New Roman" w:cs="Times New Roman"/>
      <w:sz w:val="20"/>
      <w:szCs w:val="20"/>
    </w:rPr>
  </w:style>
  <w:style w:type="character" w:customStyle="1" w:styleId="FontStyle16">
    <w:name w:val="Font Style16"/>
    <w:rsid w:val="00AB1121"/>
    <w:rPr>
      <w:rFonts w:ascii="Times New Roman" w:hAnsi="Times New Roman" w:cs="Times New Roman"/>
      <w:sz w:val="16"/>
      <w:szCs w:val="16"/>
    </w:rPr>
  </w:style>
  <w:style w:type="paragraph" w:customStyle="1" w:styleId="af4">
    <w:name w:val="Знак"/>
    <w:basedOn w:val="a"/>
    <w:rsid w:val="00AB1121"/>
    <w:pPr>
      <w:widowControl w:val="0"/>
      <w:tabs>
        <w:tab w:val="left" w:pos="720"/>
      </w:tabs>
      <w:spacing w:after="160" w:line="240" w:lineRule="exact"/>
      <w:ind w:left="720" w:hanging="180"/>
      <w:jc w:val="center"/>
    </w:pPr>
    <w:rPr>
      <w:b/>
      <w:i/>
      <w:sz w:val="28"/>
      <w:szCs w:val="20"/>
      <w:lang w:val="en-GB"/>
    </w:rPr>
  </w:style>
  <w:style w:type="paragraph" w:customStyle="1" w:styleId="21">
    <w:name w:val="Основной текст с отступом 21"/>
    <w:basedOn w:val="a"/>
    <w:rsid w:val="00AB1121"/>
    <w:pPr>
      <w:spacing w:after="120" w:line="480" w:lineRule="auto"/>
      <w:ind w:left="283"/>
    </w:pPr>
  </w:style>
  <w:style w:type="paragraph" w:customStyle="1" w:styleId="13">
    <w:name w:val="Текст1"/>
    <w:basedOn w:val="10"/>
    <w:rsid w:val="00AB1121"/>
  </w:style>
  <w:style w:type="paragraph" w:customStyle="1" w:styleId="WW-">
    <w:name w:val="WW-Текст"/>
    <w:basedOn w:val="a"/>
    <w:rsid w:val="00AB1121"/>
    <w:rPr>
      <w:rFonts w:ascii="Courier New" w:hAnsi="Courier New" w:cs="Courier New"/>
      <w:color w:val="000000"/>
      <w:sz w:val="20"/>
      <w:szCs w:val="20"/>
    </w:rPr>
  </w:style>
  <w:style w:type="paragraph" w:customStyle="1" w:styleId="af5">
    <w:name w:val="Знак Знак Знак Знак Знак"/>
    <w:basedOn w:val="a"/>
    <w:rsid w:val="00AB1121"/>
    <w:pPr>
      <w:spacing w:after="160" w:line="240" w:lineRule="exact"/>
    </w:pPr>
    <w:rPr>
      <w:b/>
      <w:i/>
      <w:sz w:val="28"/>
      <w:szCs w:val="20"/>
      <w:lang w:val="en-GB"/>
    </w:rPr>
  </w:style>
  <w:style w:type="paragraph" w:customStyle="1" w:styleId="ConsPlusNonformat">
    <w:name w:val="ConsPlusNonformat"/>
    <w:rsid w:val="00AB1121"/>
    <w:pPr>
      <w:suppressAutoHyphens/>
      <w:autoSpaceDE w:val="0"/>
    </w:pPr>
    <w:rPr>
      <w:rFonts w:ascii="Courier New" w:hAnsi="Courier New" w:cs="Courier New"/>
      <w:sz w:val="20"/>
      <w:szCs w:val="20"/>
      <w:lang w:eastAsia="ar-SA"/>
    </w:rPr>
  </w:style>
  <w:style w:type="paragraph" w:customStyle="1" w:styleId="310">
    <w:name w:val="Основной текст 31"/>
    <w:basedOn w:val="a"/>
    <w:rsid w:val="00AB1121"/>
    <w:pPr>
      <w:spacing w:after="120"/>
    </w:pPr>
    <w:rPr>
      <w:sz w:val="16"/>
      <w:szCs w:val="16"/>
    </w:rPr>
  </w:style>
  <w:style w:type="paragraph" w:customStyle="1" w:styleId="8">
    <w:name w:val="Знак8 Знак Знак Знак Знак Знак Знак"/>
    <w:basedOn w:val="a"/>
    <w:rsid w:val="00AB1121"/>
    <w:pPr>
      <w:spacing w:after="160" w:line="240" w:lineRule="exact"/>
    </w:pPr>
    <w:rPr>
      <w:rFonts w:ascii="Verdana" w:hAnsi="Verdana" w:cs="Verdana"/>
      <w:sz w:val="20"/>
      <w:szCs w:val="20"/>
      <w:lang w:val="en-US"/>
    </w:rPr>
  </w:style>
  <w:style w:type="paragraph" w:customStyle="1" w:styleId="14">
    <w:name w:val="Схема документа1"/>
    <w:basedOn w:val="a"/>
    <w:rsid w:val="00AB1121"/>
    <w:pPr>
      <w:shd w:val="clear" w:color="auto" w:fill="000080"/>
    </w:pPr>
    <w:rPr>
      <w:rFonts w:ascii="Tahoma" w:hAnsi="Tahoma" w:cs="Tahoma"/>
      <w:sz w:val="20"/>
      <w:szCs w:val="20"/>
    </w:rPr>
  </w:style>
  <w:style w:type="paragraph" w:customStyle="1" w:styleId="ConsPlusNormal0">
    <w:name w:val="ConsPlusNormal"/>
    <w:rsid w:val="00AB1121"/>
    <w:pPr>
      <w:suppressAutoHyphens/>
      <w:autoSpaceDE w:val="0"/>
      <w:ind w:firstLine="720"/>
    </w:pPr>
    <w:rPr>
      <w:rFonts w:ascii="Arial" w:hAnsi="Arial" w:cs="Arial"/>
      <w:sz w:val="20"/>
      <w:szCs w:val="20"/>
      <w:lang w:eastAsia="ar-SA"/>
    </w:rPr>
  </w:style>
  <w:style w:type="paragraph" w:customStyle="1" w:styleId="15">
    <w:name w:val="Маркированный список1"/>
    <w:basedOn w:val="a"/>
    <w:rsid w:val="00AB1121"/>
    <w:pPr>
      <w:tabs>
        <w:tab w:val="left" w:pos="540"/>
        <w:tab w:val="left" w:pos="720"/>
      </w:tabs>
      <w:autoSpaceDE w:val="0"/>
      <w:ind w:firstLine="720"/>
      <w:jc w:val="both"/>
    </w:pPr>
    <w:rPr>
      <w:sz w:val="22"/>
      <w:szCs w:val="22"/>
    </w:rPr>
  </w:style>
  <w:style w:type="paragraph" w:customStyle="1" w:styleId="Default">
    <w:name w:val="Default"/>
    <w:rsid w:val="00AB1121"/>
    <w:pPr>
      <w:suppressAutoHyphens/>
      <w:autoSpaceDE w:val="0"/>
    </w:pPr>
    <w:rPr>
      <w:color w:val="000000"/>
      <w:sz w:val="24"/>
      <w:szCs w:val="24"/>
      <w:lang w:eastAsia="ar-SA"/>
    </w:rPr>
  </w:style>
  <w:style w:type="paragraph" w:customStyle="1" w:styleId="210">
    <w:name w:val="Основной текст 21"/>
    <w:basedOn w:val="a"/>
    <w:rsid w:val="00AB1121"/>
    <w:pPr>
      <w:spacing w:after="120" w:line="480" w:lineRule="auto"/>
    </w:pPr>
  </w:style>
  <w:style w:type="paragraph" w:customStyle="1" w:styleId="Style12">
    <w:name w:val="Style12"/>
    <w:basedOn w:val="a"/>
    <w:rsid w:val="00AB1121"/>
    <w:pPr>
      <w:widowControl w:val="0"/>
      <w:autoSpaceDE w:val="0"/>
      <w:spacing w:line="270" w:lineRule="exact"/>
      <w:ind w:firstLine="499"/>
      <w:jc w:val="both"/>
    </w:pPr>
    <w:rPr>
      <w:rFonts w:ascii="Georgia" w:hAnsi="Georgia" w:cs="Georgia"/>
    </w:rPr>
  </w:style>
  <w:style w:type="paragraph" w:customStyle="1" w:styleId="ConsNormal">
    <w:name w:val="ConsNormal"/>
    <w:rsid w:val="00AB1121"/>
    <w:pPr>
      <w:widowControl w:val="0"/>
      <w:suppressAutoHyphens/>
      <w:autoSpaceDE w:val="0"/>
      <w:ind w:firstLine="720"/>
    </w:pPr>
    <w:rPr>
      <w:rFonts w:ascii="Arial" w:hAnsi="Arial" w:cs="Arial"/>
      <w:sz w:val="20"/>
      <w:szCs w:val="20"/>
      <w:lang w:eastAsia="ar-SA"/>
    </w:rPr>
  </w:style>
  <w:style w:type="paragraph" w:customStyle="1" w:styleId="ConsPlusTitle">
    <w:name w:val="ConsPlusTitle"/>
    <w:rsid w:val="00AB1121"/>
    <w:pPr>
      <w:widowControl w:val="0"/>
      <w:suppressAutoHyphens/>
      <w:autoSpaceDE w:val="0"/>
    </w:pPr>
    <w:rPr>
      <w:b/>
      <w:bCs/>
      <w:sz w:val="24"/>
      <w:szCs w:val="24"/>
      <w:lang w:eastAsia="ar-SA"/>
    </w:rPr>
  </w:style>
  <w:style w:type="paragraph" w:customStyle="1" w:styleId="Style4">
    <w:name w:val="Style4"/>
    <w:basedOn w:val="a"/>
    <w:rsid w:val="00AB1121"/>
    <w:pPr>
      <w:widowControl w:val="0"/>
      <w:autoSpaceDE w:val="0"/>
      <w:spacing w:line="248" w:lineRule="exact"/>
      <w:ind w:firstLine="490"/>
      <w:jc w:val="both"/>
    </w:pPr>
  </w:style>
  <w:style w:type="paragraph" w:customStyle="1" w:styleId="Style1">
    <w:name w:val="Style1"/>
    <w:basedOn w:val="a"/>
    <w:rsid w:val="00AB1121"/>
    <w:pPr>
      <w:widowControl w:val="0"/>
      <w:autoSpaceDE w:val="0"/>
      <w:spacing w:line="314" w:lineRule="exact"/>
      <w:ind w:firstLine="557"/>
      <w:jc w:val="both"/>
    </w:pPr>
  </w:style>
  <w:style w:type="paragraph" w:customStyle="1" w:styleId="Style7">
    <w:name w:val="Style7"/>
    <w:basedOn w:val="a"/>
    <w:rsid w:val="00AB1121"/>
    <w:pPr>
      <w:widowControl w:val="0"/>
      <w:autoSpaceDE w:val="0"/>
      <w:spacing w:line="317" w:lineRule="exact"/>
      <w:jc w:val="both"/>
    </w:pPr>
  </w:style>
  <w:style w:type="paragraph" w:styleId="af6">
    <w:name w:val="Normal (Web)"/>
    <w:basedOn w:val="a"/>
    <w:uiPriority w:val="99"/>
    <w:unhideWhenUsed/>
    <w:rsid w:val="00AB1121"/>
    <w:pPr>
      <w:suppressAutoHyphens w:val="0"/>
      <w:spacing w:before="100" w:beforeAutospacing="1" w:after="100" w:afterAutospacing="1"/>
    </w:pPr>
    <w:rPr>
      <w:lang w:eastAsia="ru-RU"/>
    </w:rPr>
  </w:style>
  <w:style w:type="paragraph" w:customStyle="1" w:styleId="western">
    <w:name w:val="western"/>
    <w:basedOn w:val="a"/>
    <w:rsid w:val="00AB1121"/>
    <w:pPr>
      <w:suppressAutoHyphens w:val="0"/>
      <w:spacing w:before="100" w:beforeAutospacing="1" w:after="100" w:afterAutospacing="1"/>
    </w:pPr>
    <w:rPr>
      <w:lang w:eastAsia="ru-RU"/>
    </w:rPr>
  </w:style>
  <w:style w:type="paragraph" w:styleId="af7">
    <w:name w:val="Balloon Text"/>
    <w:basedOn w:val="a"/>
    <w:link w:val="af8"/>
    <w:uiPriority w:val="99"/>
    <w:semiHidden/>
    <w:unhideWhenUsed/>
    <w:rsid w:val="00AB1121"/>
    <w:rPr>
      <w:rFonts w:ascii="Tahoma" w:hAnsi="Tahoma" w:cs="Tahoma"/>
      <w:sz w:val="16"/>
      <w:szCs w:val="16"/>
    </w:rPr>
  </w:style>
  <w:style w:type="character" w:customStyle="1" w:styleId="af8">
    <w:name w:val="Текст выноски Знак"/>
    <w:basedOn w:val="a0"/>
    <w:link w:val="af7"/>
    <w:uiPriority w:val="99"/>
    <w:semiHidden/>
    <w:rsid w:val="00AB1121"/>
    <w:rPr>
      <w:rFonts w:ascii="Tahoma" w:hAnsi="Tahoma" w:cs="Tahoma"/>
      <w:sz w:val="16"/>
      <w:szCs w:val="16"/>
      <w:lang w:eastAsia="ar-SA"/>
    </w:rPr>
  </w:style>
  <w:style w:type="paragraph" w:styleId="af9">
    <w:name w:val="List Paragraph"/>
    <w:basedOn w:val="a"/>
    <w:uiPriority w:val="34"/>
    <w:qFormat/>
    <w:rsid w:val="00AB1121"/>
    <w:pPr>
      <w:ind w:left="720"/>
      <w:contextualSpacing/>
    </w:pPr>
  </w:style>
  <w:style w:type="paragraph" w:customStyle="1" w:styleId="32">
    <w:name w:val="Основной текст с отступом 32"/>
    <w:basedOn w:val="a"/>
    <w:rsid w:val="006413C8"/>
    <w:pPr>
      <w:spacing w:after="120"/>
      <w:ind w:left="283"/>
    </w:pPr>
    <w:rPr>
      <w:sz w:val="16"/>
      <w:szCs w:val="16"/>
    </w:rPr>
  </w:style>
  <w:style w:type="character" w:customStyle="1" w:styleId="WW8Num26z7">
    <w:name w:val="WW8Num26z7"/>
    <w:rsid w:val="00530B47"/>
  </w:style>
  <w:style w:type="paragraph" w:styleId="afa">
    <w:name w:val="Title"/>
    <w:basedOn w:val="a"/>
    <w:next w:val="afb"/>
    <w:link w:val="afc"/>
    <w:qFormat/>
    <w:locked/>
    <w:rsid w:val="00935FE6"/>
    <w:pPr>
      <w:jc w:val="center"/>
    </w:pPr>
    <w:rPr>
      <w:b/>
      <w:bCs/>
      <w:sz w:val="28"/>
      <w:szCs w:val="28"/>
      <w:lang w:val="x-none"/>
    </w:rPr>
  </w:style>
  <w:style w:type="character" w:customStyle="1" w:styleId="afc">
    <w:name w:val="Название Знак"/>
    <w:basedOn w:val="a0"/>
    <w:link w:val="afa"/>
    <w:rsid w:val="00935FE6"/>
    <w:rPr>
      <w:b/>
      <w:bCs/>
      <w:sz w:val="28"/>
      <w:szCs w:val="28"/>
      <w:lang w:val="x-none" w:eastAsia="ar-SA"/>
    </w:rPr>
  </w:style>
  <w:style w:type="paragraph" w:styleId="afb">
    <w:name w:val="Subtitle"/>
    <w:basedOn w:val="a"/>
    <w:next w:val="a"/>
    <w:link w:val="afd"/>
    <w:qFormat/>
    <w:locked/>
    <w:rsid w:val="00935FE6"/>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0"/>
    <w:link w:val="afb"/>
    <w:rsid w:val="00935FE6"/>
    <w:rPr>
      <w:rFonts w:asciiTheme="majorHAnsi" w:eastAsiaTheme="majorEastAsia" w:hAnsiTheme="majorHAnsi" w:cstheme="majorBidi"/>
      <w:i/>
      <w:iCs/>
      <w:color w:val="4F81BD" w:themeColor="accent1"/>
      <w:spacing w:val="15"/>
      <w:sz w:val="24"/>
      <w:szCs w:val="24"/>
      <w:lang w:eastAsia="ar-SA"/>
    </w:rPr>
  </w:style>
  <w:style w:type="paragraph" w:styleId="22">
    <w:name w:val="Body Text 2"/>
    <w:basedOn w:val="a"/>
    <w:link w:val="23"/>
    <w:rsid w:val="00EB404D"/>
    <w:pPr>
      <w:suppressAutoHyphens w:val="0"/>
      <w:spacing w:after="120" w:line="480" w:lineRule="auto"/>
    </w:pPr>
    <w:rPr>
      <w:rFonts w:ascii="Arial" w:hAnsi="Arial"/>
      <w:color w:val="000000"/>
      <w:sz w:val="22"/>
      <w:lang w:eastAsia="ru-RU"/>
    </w:rPr>
  </w:style>
  <w:style w:type="character" w:customStyle="1" w:styleId="23">
    <w:name w:val="Основной текст 2 Знак"/>
    <w:basedOn w:val="a0"/>
    <w:link w:val="22"/>
    <w:rsid w:val="00EB404D"/>
    <w:rPr>
      <w:rFonts w:ascii="Arial" w:hAnsi="Arial"/>
      <w:color w:val="000000"/>
      <w:szCs w:val="24"/>
    </w:rPr>
  </w:style>
  <w:style w:type="paragraph" w:customStyle="1" w:styleId="afe">
    <w:name w:val="Знак Знак Знак Знак"/>
    <w:basedOn w:val="a"/>
    <w:autoRedefine/>
    <w:rsid w:val="00E82439"/>
    <w:pPr>
      <w:suppressAutoHyphens w:val="0"/>
      <w:spacing w:after="160" w:line="240" w:lineRule="exact"/>
    </w:pPr>
    <w:rPr>
      <w:sz w:val="28"/>
      <w:szCs w:val="28"/>
      <w:lang w:val="en-US" w:eastAsia="en-US"/>
    </w:rPr>
  </w:style>
  <w:style w:type="paragraph" w:styleId="aff">
    <w:name w:val="Plain Text"/>
    <w:aliases w:val="Текст Знак Знак Знак Знак,Текст Знак Знак Знак Знак Знак Знак Знак Знак,Текст Знак Знак Знак Знак Знак Знак Знак,Текст Знак Знак Знак Знак Знак Знак Знак Знак Знак Знак,Текст Знак Знак,Текст Знак Знак Знак Зн,Текст Знак1"/>
    <w:basedOn w:val="a"/>
    <w:link w:val="aff0"/>
    <w:rsid w:val="00C60424"/>
    <w:pPr>
      <w:suppressAutoHyphens w:val="0"/>
    </w:pPr>
    <w:rPr>
      <w:rFonts w:ascii="Courier New" w:hAnsi="Courier New" w:cs="Courier New"/>
      <w:color w:val="000000"/>
      <w:sz w:val="20"/>
      <w:szCs w:val="20"/>
      <w:lang w:eastAsia="ru-RU"/>
    </w:rPr>
  </w:style>
  <w:style w:type="character" w:customStyle="1" w:styleId="aff0">
    <w:name w:val="Текст Знак"/>
    <w:aliases w:val="Текст Знак Знак Знак Знак Знак1,Текст Знак Знак Знак Знак Знак Знак Знак Знак Знак,Текст Знак Знак Знак Знак Знак Знак Знак Знак1,Текст Знак Знак Знак Знак Знак Знак Знак Знак Знак Знак Знак,Текст Знак Знак Знак,Текст Знак Знак Знак Зн Знак"/>
    <w:basedOn w:val="a0"/>
    <w:link w:val="aff"/>
    <w:rsid w:val="00C60424"/>
    <w:rPr>
      <w:rFonts w:ascii="Courier New" w:hAnsi="Courier New" w:cs="Courier New"/>
      <w:color w:val="000000"/>
      <w:sz w:val="20"/>
      <w:szCs w:val="20"/>
    </w:rPr>
  </w:style>
  <w:style w:type="paragraph" w:styleId="30">
    <w:name w:val="Body Text Indent 3"/>
    <w:basedOn w:val="a"/>
    <w:link w:val="33"/>
    <w:uiPriority w:val="99"/>
    <w:unhideWhenUsed/>
    <w:rsid w:val="00F30B54"/>
    <w:pPr>
      <w:spacing w:after="120"/>
      <w:ind w:left="283"/>
    </w:pPr>
    <w:rPr>
      <w:sz w:val="16"/>
      <w:szCs w:val="16"/>
    </w:rPr>
  </w:style>
  <w:style w:type="character" w:customStyle="1" w:styleId="33">
    <w:name w:val="Основной текст с отступом 3 Знак"/>
    <w:basedOn w:val="a0"/>
    <w:link w:val="30"/>
    <w:uiPriority w:val="99"/>
    <w:rsid w:val="00F30B54"/>
    <w:rPr>
      <w:sz w:val="16"/>
      <w:szCs w:val="16"/>
      <w:lang w:eastAsia="ar-SA"/>
    </w:rPr>
  </w:style>
  <w:style w:type="table" w:styleId="aff1">
    <w:name w:val="Table Grid"/>
    <w:basedOn w:val="a1"/>
    <w:locked/>
    <w:rsid w:val="00177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нак Знак Знак Знак Знак Знак Знак Знак Знак Знак Знак Знак Знак"/>
    <w:basedOn w:val="a"/>
    <w:autoRedefine/>
    <w:rsid w:val="00281A22"/>
    <w:pPr>
      <w:suppressAutoHyphens w:val="0"/>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66C"/>
    <w:pPr>
      <w:suppressAutoHyphens/>
    </w:pPr>
    <w:rPr>
      <w:sz w:val="24"/>
      <w:szCs w:val="24"/>
      <w:lang w:eastAsia="ar-SA"/>
    </w:rPr>
  </w:style>
  <w:style w:type="paragraph" w:styleId="4">
    <w:name w:val="heading 4"/>
    <w:basedOn w:val="a"/>
    <w:next w:val="a"/>
    <w:link w:val="40"/>
    <w:uiPriority w:val="99"/>
    <w:qFormat/>
    <w:rsid w:val="0004666C"/>
    <w:pPr>
      <w:keepNext/>
      <w:numPr>
        <w:ilvl w:val="3"/>
        <w:numId w:val="1"/>
      </w:numPr>
      <w:jc w:val="center"/>
      <w:outlineLvl w:val="3"/>
    </w:pPr>
    <w:rPr>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691DF8"/>
    <w:rPr>
      <w:rFonts w:asciiTheme="minorHAnsi" w:eastAsiaTheme="minorEastAsia" w:hAnsiTheme="minorHAnsi" w:cstheme="minorBidi"/>
      <w:b/>
      <w:bCs/>
      <w:sz w:val="28"/>
      <w:szCs w:val="28"/>
      <w:lang w:eastAsia="ar-SA"/>
    </w:rPr>
  </w:style>
  <w:style w:type="character" w:customStyle="1" w:styleId="WW8Num1z0">
    <w:name w:val="WW8Num1z0"/>
    <w:rsid w:val="0004666C"/>
    <w:rPr>
      <w:rFonts w:ascii="Times New Roman" w:hAnsi="Times New Roman"/>
    </w:rPr>
  </w:style>
  <w:style w:type="character" w:customStyle="1" w:styleId="WW8Num1z1">
    <w:name w:val="WW8Num1z1"/>
    <w:uiPriority w:val="99"/>
    <w:rsid w:val="0004666C"/>
    <w:rPr>
      <w:rFonts w:ascii="Courier New" w:hAnsi="Courier New"/>
    </w:rPr>
  </w:style>
  <w:style w:type="character" w:customStyle="1" w:styleId="WW8Num1z2">
    <w:name w:val="WW8Num1z2"/>
    <w:uiPriority w:val="99"/>
    <w:rsid w:val="0004666C"/>
    <w:rPr>
      <w:rFonts w:ascii="Wingdings" w:hAnsi="Wingdings"/>
    </w:rPr>
  </w:style>
  <w:style w:type="character" w:customStyle="1" w:styleId="WW8Num1z3">
    <w:name w:val="WW8Num1z3"/>
    <w:uiPriority w:val="99"/>
    <w:rsid w:val="0004666C"/>
    <w:rPr>
      <w:rFonts w:ascii="Symbol" w:hAnsi="Symbol"/>
    </w:rPr>
  </w:style>
  <w:style w:type="character" w:customStyle="1" w:styleId="WW8Num1z4">
    <w:name w:val="WW8Num1z4"/>
    <w:uiPriority w:val="99"/>
    <w:rsid w:val="0004666C"/>
  </w:style>
  <w:style w:type="character" w:customStyle="1" w:styleId="WW8Num1z5">
    <w:name w:val="WW8Num1z5"/>
    <w:uiPriority w:val="99"/>
    <w:rsid w:val="0004666C"/>
  </w:style>
  <w:style w:type="character" w:customStyle="1" w:styleId="WW8Num1z6">
    <w:name w:val="WW8Num1z6"/>
    <w:uiPriority w:val="99"/>
    <w:rsid w:val="0004666C"/>
  </w:style>
  <w:style w:type="character" w:customStyle="1" w:styleId="WW8Num1z7">
    <w:name w:val="WW8Num1z7"/>
    <w:uiPriority w:val="99"/>
    <w:rsid w:val="0004666C"/>
  </w:style>
  <w:style w:type="character" w:customStyle="1" w:styleId="WW8Num1z8">
    <w:name w:val="WW8Num1z8"/>
    <w:uiPriority w:val="99"/>
    <w:rsid w:val="0004666C"/>
  </w:style>
  <w:style w:type="character" w:customStyle="1" w:styleId="WW8Num2z0">
    <w:name w:val="WW8Num2z0"/>
    <w:rsid w:val="0004666C"/>
  </w:style>
  <w:style w:type="character" w:customStyle="1" w:styleId="WW8Num2z1">
    <w:name w:val="WW8Num2z1"/>
    <w:rsid w:val="0004666C"/>
  </w:style>
  <w:style w:type="character" w:customStyle="1" w:styleId="WW8Num2z2">
    <w:name w:val="WW8Num2z2"/>
    <w:rsid w:val="0004666C"/>
  </w:style>
  <w:style w:type="character" w:customStyle="1" w:styleId="WW8Num2z3">
    <w:name w:val="WW8Num2z3"/>
    <w:rsid w:val="0004666C"/>
  </w:style>
  <w:style w:type="character" w:customStyle="1" w:styleId="WW8Num2z4">
    <w:name w:val="WW8Num2z4"/>
    <w:rsid w:val="0004666C"/>
  </w:style>
  <w:style w:type="character" w:customStyle="1" w:styleId="WW8Num2z5">
    <w:name w:val="WW8Num2z5"/>
    <w:rsid w:val="0004666C"/>
  </w:style>
  <w:style w:type="character" w:customStyle="1" w:styleId="WW8Num2z6">
    <w:name w:val="WW8Num2z6"/>
    <w:rsid w:val="0004666C"/>
  </w:style>
  <w:style w:type="character" w:customStyle="1" w:styleId="WW8Num2z7">
    <w:name w:val="WW8Num2z7"/>
    <w:rsid w:val="0004666C"/>
  </w:style>
  <w:style w:type="character" w:customStyle="1" w:styleId="WW8Num2z8">
    <w:name w:val="WW8Num2z8"/>
    <w:rsid w:val="0004666C"/>
  </w:style>
  <w:style w:type="character" w:customStyle="1" w:styleId="1">
    <w:name w:val="Основной шрифт абзаца1"/>
    <w:rsid w:val="0004666C"/>
  </w:style>
  <w:style w:type="character" w:styleId="a3">
    <w:name w:val="page number"/>
    <w:basedOn w:val="1"/>
    <w:rsid w:val="0004666C"/>
    <w:rPr>
      <w:rFonts w:cs="Times New Roman"/>
    </w:rPr>
  </w:style>
  <w:style w:type="character" w:styleId="a4">
    <w:name w:val="Hyperlink"/>
    <w:basedOn w:val="a0"/>
    <w:rsid w:val="0004666C"/>
    <w:rPr>
      <w:rFonts w:cs="Times New Roman"/>
      <w:color w:val="0000FF"/>
      <w:u w:val="single"/>
    </w:rPr>
  </w:style>
  <w:style w:type="character" w:customStyle="1" w:styleId="FontStyle17">
    <w:name w:val="Font Style17"/>
    <w:uiPriority w:val="99"/>
    <w:rsid w:val="0004666C"/>
    <w:rPr>
      <w:rFonts w:ascii="Times New Roman" w:hAnsi="Times New Roman"/>
      <w:sz w:val="22"/>
    </w:rPr>
  </w:style>
  <w:style w:type="paragraph" w:customStyle="1" w:styleId="a5">
    <w:name w:val="Заголовок"/>
    <w:basedOn w:val="a"/>
    <w:next w:val="a6"/>
    <w:rsid w:val="0004666C"/>
    <w:pPr>
      <w:keepNext/>
      <w:spacing w:before="240" w:after="120"/>
    </w:pPr>
    <w:rPr>
      <w:rFonts w:ascii="Arial" w:eastAsia="Microsoft YaHei" w:hAnsi="Arial" w:cs="Mangal"/>
      <w:sz w:val="28"/>
      <w:szCs w:val="28"/>
    </w:rPr>
  </w:style>
  <w:style w:type="paragraph" w:styleId="a6">
    <w:name w:val="Body Text"/>
    <w:basedOn w:val="a"/>
    <w:link w:val="a7"/>
    <w:rsid w:val="0004666C"/>
    <w:rPr>
      <w:szCs w:val="20"/>
    </w:rPr>
  </w:style>
  <w:style w:type="character" w:customStyle="1" w:styleId="a7">
    <w:name w:val="Основной текст Знак"/>
    <w:basedOn w:val="a0"/>
    <w:link w:val="a6"/>
    <w:uiPriority w:val="99"/>
    <w:semiHidden/>
    <w:rsid w:val="00691DF8"/>
    <w:rPr>
      <w:sz w:val="24"/>
      <w:szCs w:val="24"/>
      <w:lang w:eastAsia="ar-SA"/>
    </w:rPr>
  </w:style>
  <w:style w:type="paragraph" w:styleId="a8">
    <w:name w:val="List"/>
    <w:basedOn w:val="a6"/>
    <w:rsid w:val="0004666C"/>
    <w:rPr>
      <w:rFonts w:cs="Mangal"/>
    </w:rPr>
  </w:style>
  <w:style w:type="paragraph" w:customStyle="1" w:styleId="10">
    <w:name w:val="Название1"/>
    <w:basedOn w:val="a"/>
    <w:rsid w:val="0004666C"/>
    <w:pPr>
      <w:suppressLineNumbers/>
      <w:spacing w:before="120" w:after="120"/>
    </w:pPr>
    <w:rPr>
      <w:rFonts w:cs="Mangal"/>
      <w:i/>
      <w:iCs/>
    </w:rPr>
  </w:style>
  <w:style w:type="paragraph" w:customStyle="1" w:styleId="11">
    <w:name w:val="Указатель1"/>
    <w:basedOn w:val="a"/>
    <w:rsid w:val="0004666C"/>
    <w:pPr>
      <w:suppressLineNumbers/>
    </w:pPr>
    <w:rPr>
      <w:rFonts w:cs="Mangal"/>
    </w:rPr>
  </w:style>
  <w:style w:type="paragraph" w:customStyle="1" w:styleId="31">
    <w:name w:val="Основной текст с отступом 31"/>
    <w:basedOn w:val="a"/>
    <w:rsid w:val="0004666C"/>
    <w:pPr>
      <w:spacing w:line="360" w:lineRule="auto"/>
      <w:ind w:firstLine="720"/>
      <w:jc w:val="both"/>
    </w:pPr>
    <w:rPr>
      <w:sz w:val="28"/>
      <w:szCs w:val="20"/>
    </w:rPr>
  </w:style>
  <w:style w:type="paragraph" w:styleId="a9">
    <w:name w:val="header"/>
    <w:basedOn w:val="a"/>
    <w:link w:val="aa"/>
    <w:rsid w:val="0004666C"/>
    <w:pPr>
      <w:tabs>
        <w:tab w:val="center" w:pos="4677"/>
        <w:tab w:val="right" w:pos="9355"/>
      </w:tabs>
    </w:pPr>
    <w:rPr>
      <w:sz w:val="28"/>
    </w:rPr>
  </w:style>
  <w:style w:type="character" w:customStyle="1" w:styleId="aa">
    <w:name w:val="Верхний колонтитул Знак"/>
    <w:basedOn w:val="a0"/>
    <w:link w:val="a9"/>
    <w:locked/>
    <w:rsid w:val="00CF627B"/>
    <w:rPr>
      <w:sz w:val="24"/>
      <w:lang w:eastAsia="ar-SA" w:bidi="ar-SA"/>
    </w:rPr>
  </w:style>
  <w:style w:type="paragraph" w:customStyle="1" w:styleId="ab">
    <w:name w:val="Знак Знак Знак Знак Знак Знак"/>
    <w:basedOn w:val="a"/>
    <w:uiPriority w:val="99"/>
    <w:rsid w:val="0004666C"/>
    <w:pPr>
      <w:spacing w:after="160" w:line="240" w:lineRule="exact"/>
    </w:pPr>
    <w:rPr>
      <w:rFonts w:ascii="Verdana" w:hAnsi="Verdana" w:cs="Verdana"/>
      <w:sz w:val="20"/>
      <w:szCs w:val="20"/>
      <w:lang w:val="en-US"/>
    </w:rPr>
  </w:style>
  <w:style w:type="paragraph" w:customStyle="1" w:styleId="ac">
    <w:name w:val="Содержимое таблицы"/>
    <w:basedOn w:val="a"/>
    <w:rsid w:val="0004666C"/>
    <w:pPr>
      <w:suppressLineNumbers/>
    </w:pPr>
  </w:style>
  <w:style w:type="paragraph" w:customStyle="1" w:styleId="ad">
    <w:name w:val="Заголовок таблицы"/>
    <w:basedOn w:val="ac"/>
    <w:rsid w:val="0004666C"/>
    <w:pPr>
      <w:jc w:val="center"/>
    </w:pPr>
    <w:rPr>
      <w:b/>
      <w:bCs/>
    </w:rPr>
  </w:style>
  <w:style w:type="paragraph" w:customStyle="1" w:styleId="ae">
    <w:name w:val="Содержимое врезки"/>
    <w:basedOn w:val="a6"/>
    <w:rsid w:val="0004666C"/>
  </w:style>
  <w:style w:type="paragraph" w:styleId="af">
    <w:name w:val="footer"/>
    <w:basedOn w:val="a"/>
    <w:link w:val="af0"/>
    <w:rsid w:val="0004666C"/>
    <w:pPr>
      <w:suppressLineNumbers/>
      <w:tabs>
        <w:tab w:val="center" w:pos="4819"/>
        <w:tab w:val="right" w:pos="9638"/>
      </w:tabs>
    </w:pPr>
  </w:style>
  <w:style w:type="character" w:customStyle="1" w:styleId="af0">
    <w:name w:val="Нижний колонтитул Знак"/>
    <w:basedOn w:val="a0"/>
    <w:link w:val="af"/>
    <w:uiPriority w:val="99"/>
    <w:semiHidden/>
    <w:rsid w:val="00691DF8"/>
    <w:rPr>
      <w:sz w:val="24"/>
      <w:szCs w:val="24"/>
      <w:lang w:eastAsia="ar-SA"/>
    </w:rPr>
  </w:style>
  <w:style w:type="paragraph" w:styleId="af1">
    <w:name w:val="Body Text Indent"/>
    <w:basedOn w:val="a"/>
    <w:link w:val="af2"/>
    <w:rsid w:val="0004666C"/>
    <w:pPr>
      <w:spacing w:after="120"/>
      <w:ind w:left="283"/>
    </w:pPr>
  </w:style>
  <w:style w:type="character" w:customStyle="1" w:styleId="af2">
    <w:name w:val="Основной текст с отступом Знак"/>
    <w:basedOn w:val="a0"/>
    <w:link w:val="af1"/>
    <w:uiPriority w:val="99"/>
    <w:semiHidden/>
    <w:rsid w:val="00691DF8"/>
    <w:rPr>
      <w:sz w:val="24"/>
      <w:szCs w:val="24"/>
      <w:lang w:eastAsia="ar-SA"/>
    </w:rPr>
  </w:style>
  <w:style w:type="character" w:customStyle="1" w:styleId="WW8Num3z0">
    <w:name w:val="WW8Num3z0"/>
    <w:rsid w:val="00AB1121"/>
    <w:rPr>
      <w:rFonts w:ascii="Times New Roman" w:hAnsi="Times New Roman" w:cs="Times New Roman" w:hint="default"/>
    </w:rPr>
  </w:style>
  <w:style w:type="character" w:customStyle="1" w:styleId="WW8Num3z1">
    <w:name w:val="WW8Num3z1"/>
    <w:rsid w:val="00AB1121"/>
    <w:rPr>
      <w:rFonts w:ascii="Courier New" w:hAnsi="Courier New" w:cs="Courier New" w:hint="default"/>
    </w:rPr>
  </w:style>
  <w:style w:type="character" w:customStyle="1" w:styleId="WW8Num3z2">
    <w:name w:val="WW8Num3z2"/>
    <w:rsid w:val="00AB1121"/>
    <w:rPr>
      <w:rFonts w:ascii="Wingdings" w:hAnsi="Wingdings" w:cs="Wingdings" w:hint="default"/>
    </w:rPr>
  </w:style>
  <w:style w:type="character" w:customStyle="1" w:styleId="WW8Num3z3">
    <w:name w:val="WW8Num3z3"/>
    <w:rsid w:val="00AB1121"/>
    <w:rPr>
      <w:rFonts w:ascii="Symbol" w:hAnsi="Symbol" w:cs="Symbol" w:hint="default"/>
    </w:rPr>
  </w:style>
  <w:style w:type="character" w:customStyle="1" w:styleId="WW8Num4z0">
    <w:name w:val="WW8Num4z0"/>
    <w:rsid w:val="00AB1121"/>
    <w:rPr>
      <w:rFonts w:ascii="Times New Roman" w:hAnsi="Times New Roman" w:cs="Times New Roman" w:hint="default"/>
    </w:rPr>
  </w:style>
  <w:style w:type="character" w:customStyle="1" w:styleId="WW8Num4z1">
    <w:name w:val="WW8Num4z1"/>
    <w:rsid w:val="00AB1121"/>
    <w:rPr>
      <w:rFonts w:ascii="Courier New" w:hAnsi="Courier New" w:cs="Courier New" w:hint="default"/>
    </w:rPr>
  </w:style>
  <w:style w:type="character" w:customStyle="1" w:styleId="WW8Num4z2">
    <w:name w:val="WW8Num4z2"/>
    <w:rsid w:val="00AB1121"/>
    <w:rPr>
      <w:rFonts w:ascii="Wingdings" w:hAnsi="Wingdings" w:cs="Wingdings" w:hint="default"/>
    </w:rPr>
  </w:style>
  <w:style w:type="character" w:customStyle="1" w:styleId="WW8Num4z3">
    <w:name w:val="WW8Num4z3"/>
    <w:rsid w:val="00AB1121"/>
    <w:rPr>
      <w:rFonts w:ascii="Symbol" w:hAnsi="Symbol" w:cs="Symbol" w:hint="default"/>
    </w:rPr>
  </w:style>
  <w:style w:type="character" w:customStyle="1" w:styleId="WW8Num5z0">
    <w:name w:val="WW8Num5z0"/>
    <w:rsid w:val="00AB1121"/>
    <w:rPr>
      <w:rFonts w:ascii="Times New Roman" w:hAnsi="Times New Roman" w:cs="Times New Roman" w:hint="default"/>
    </w:rPr>
  </w:style>
  <w:style w:type="character" w:customStyle="1" w:styleId="WW8Num5z1">
    <w:name w:val="WW8Num5z1"/>
    <w:rsid w:val="00AB1121"/>
    <w:rPr>
      <w:rFonts w:ascii="Courier New" w:hAnsi="Courier New" w:cs="Courier New" w:hint="default"/>
    </w:rPr>
  </w:style>
  <w:style w:type="character" w:customStyle="1" w:styleId="WW8Num5z2">
    <w:name w:val="WW8Num5z2"/>
    <w:rsid w:val="00AB1121"/>
    <w:rPr>
      <w:rFonts w:ascii="Wingdings" w:hAnsi="Wingdings" w:cs="Wingdings" w:hint="default"/>
    </w:rPr>
  </w:style>
  <w:style w:type="character" w:customStyle="1" w:styleId="WW8Num5z3">
    <w:name w:val="WW8Num5z3"/>
    <w:rsid w:val="00AB1121"/>
    <w:rPr>
      <w:rFonts w:ascii="Symbol" w:hAnsi="Symbol" w:cs="Symbol" w:hint="default"/>
    </w:rPr>
  </w:style>
  <w:style w:type="character" w:customStyle="1" w:styleId="WW8Num6z0">
    <w:name w:val="WW8Num6z0"/>
    <w:rsid w:val="00AB1121"/>
    <w:rPr>
      <w:sz w:val="28"/>
      <w:szCs w:val="28"/>
    </w:rPr>
  </w:style>
  <w:style w:type="character" w:customStyle="1" w:styleId="WW8Num6z1">
    <w:name w:val="WW8Num6z1"/>
    <w:rsid w:val="00AB1121"/>
  </w:style>
  <w:style w:type="character" w:customStyle="1" w:styleId="WW8Num6z2">
    <w:name w:val="WW8Num6z2"/>
    <w:rsid w:val="00AB1121"/>
  </w:style>
  <w:style w:type="character" w:customStyle="1" w:styleId="WW8Num6z3">
    <w:name w:val="WW8Num6z3"/>
    <w:rsid w:val="00AB1121"/>
  </w:style>
  <w:style w:type="character" w:customStyle="1" w:styleId="WW8Num6z4">
    <w:name w:val="WW8Num6z4"/>
    <w:rsid w:val="00AB1121"/>
  </w:style>
  <w:style w:type="character" w:customStyle="1" w:styleId="WW8Num6z5">
    <w:name w:val="WW8Num6z5"/>
    <w:rsid w:val="00AB1121"/>
  </w:style>
  <w:style w:type="character" w:customStyle="1" w:styleId="WW8Num6z6">
    <w:name w:val="WW8Num6z6"/>
    <w:rsid w:val="00AB1121"/>
  </w:style>
  <w:style w:type="character" w:customStyle="1" w:styleId="WW8Num6z7">
    <w:name w:val="WW8Num6z7"/>
    <w:rsid w:val="00AB1121"/>
  </w:style>
  <w:style w:type="character" w:customStyle="1" w:styleId="WW8Num6z8">
    <w:name w:val="WW8Num6z8"/>
    <w:rsid w:val="00AB1121"/>
  </w:style>
  <w:style w:type="character" w:customStyle="1" w:styleId="WW8Num7z0">
    <w:name w:val="WW8Num7z0"/>
    <w:rsid w:val="00AB1121"/>
    <w:rPr>
      <w:rFonts w:ascii="Times New Roman" w:hAnsi="Times New Roman" w:cs="Times New Roman" w:hint="default"/>
    </w:rPr>
  </w:style>
  <w:style w:type="character" w:customStyle="1" w:styleId="WW8Num7z1">
    <w:name w:val="WW8Num7z1"/>
    <w:rsid w:val="00AB1121"/>
    <w:rPr>
      <w:rFonts w:ascii="Courier New" w:hAnsi="Courier New" w:cs="Courier New" w:hint="default"/>
    </w:rPr>
  </w:style>
  <w:style w:type="character" w:customStyle="1" w:styleId="WW8Num7z2">
    <w:name w:val="WW8Num7z2"/>
    <w:rsid w:val="00AB1121"/>
    <w:rPr>
      <w:rFonts w:ascii="Wingdings" w:hAnsi="Wingdings" w:cs="Wingdings" w:hint="default"/>
    </w:rPr>
  </w:style>
  <w:style w:type="character" w:customStyle="1" w:styleId="WW8Num7z3">
    <w:name w:val="WW8Num7z3"/>
    <w:rsid w:val="00AB1121"/>
    <w:rPr>
      <w:rFonts w:ascii="Symbol" w:hAnsi="Symbol" w:cs="Symbol" w:hint="default"/>
    </w:rPr>
  </w:style>
  <w:style w:type="character" w:customStyle="1" w:styleId="WW8Num8z0">
    <w:name w:val="WW8Num8z0"/>
    <w:rsid w:val="00AB1121"/>
  </w:style>
  <w:style w:type="character" w:customStyle="1" w:styleId="WW8Num8z1">
    <w:name w:val="WW8Num8z1"/>
    <w:rsid w:val="00AB1121"/>
  </w:style>
  <w:style w:type="character" w:customStyle="1" w:styleId="WW8Num8z2">
    <w:name w:val="WW8Num8z2"/>
    <w:rsid w:val="00AB1121"/>
  </w:style>
  <w:style w:type="character" w:customStyle="1" w:styleId="WW8Num8z3">
    <w:name w:val="WW8Num8z3"/>
    <w:rsid w:val="00AB1121"/>
  </w:style>
  <w:style w:type="character" w:customStyle="1" w:styleId="WW8Num8z4">
    <w:name w:val="WW8Num8z4"/>
    <w:rsid w:val="00AB1121"/>
  </w:style>
  <w:style w:type="character" w:customStyle="1" w:styleId="WW8Num8z5">
    <w:name w:val="WW8Num8z5"/>
    <w:rsid w:val="00AB1121"/>
  </w:style>
  <w:style w:type="character" w:customStyle="1" w:styleId="WW8Num8z6">
    <w:name w:val="WW8Num8z6"/>
    <w:rsid w:val="00AB1121"/>
  </w:style>
  <w:style w:type="character" w:customStyle="1" w:styleId="WW8Num8z7">
    <w:name w:val="WW8Num8z7"/>
    <w:rsid w:val="00AB1121"/>
  </w:style>
  <w:style w:type="character" w:customStyle="1" w:styleId="WW8Num8z8">
    <w:name w:val="WW8Num8z8"/>
    <w:rsid w:val="00AB1121"/>
  </w:style>
  <w:style w:type="character" w:customStyle="1" w:styleId="WW8Num9z0">
    <w:name w:val="WW8Num9z0"/>
    <w:rsid w:val="00AB1121"/>
    <w:rPr>
      <w:rFonts w:ascii="Times New Roman" w:hAnsi="Times New Roman" w:cs="Times New Roman" w:hint="default"/>
    </w:rPr>
  </w:style>
  <w:style w:type="character" w:customStyle="1" w:styleId="WW8Num9z1">
    <w:name w:val="WW8Num9z1"/>
    <w:rsid w:val="00AB1121"/>
    <w:rPr>
      <w:rFonts w:ascii="Courier New" w:hAnsi="Courier New" w:cs="Courier New" w:hint="default"/>
    </w:rPr>
  </w:style>
  <w:style w:type="character" w:customStyle="1" w:styleId="WW8Num9z2">
    <w:name w:val="WW8Num9z2"/>
    <w:rsid w:val="00AB1121"/>
    <w:rPr>
      <w:rFonts w:ascii="Wingdings" w:hAnsi="Wingdings" w:cs="Wingdings" w:hint="default"/>
    </w:rPr>
  </w:style>
  <w:style w:type="character" w:customStyle="1" w:styleId="WW8Num9z3">
    <w:name w:val="WW8Num9z3"/>
    <w:rsid w:val="00AB1121"/>
    <w:rPr>
      <w:rFonts w:ascii="Symbol" w:hAnsi="Symbol" w:cs="Symbol" w:hint="default"/>
    </w:rPr>
  </w:style>
  <w:style w:type="character" w:customStyle="1" w:styleId="WW8Num10z0">
    <w:name w:val="WW8Num10z0"/>
    <w:rsid w:val="00AB1121"/>
  </w:style>
  <w:style w:type="character" w:customStyle="1" w:styleId="WW8Num10z1">
    <w:name w:val="WW8Num10z1"/>
    <w:rsid w:val="00AB1121"/>
  </w:style>
  <w:style w:type="character" w:customStyle="1" w:styleId="WW8Num10z2">
    <w:name w:val="WW8Num10z2"/>
    <w:rsid w:val="00AB1121"/>
  </w:style>
  <w:style w:type="character" w:customStyle="1" w:styleId="WW8Num10z3">
    <w:name w:val="WW8Num10z3"/>
    <w:rsid w:val="00AB1121"/>
  </w:style>
  <w:style w:type="character" w:customStyle="1" w:styleId="WW8Num10z4">
    <w:name w:val="WW8Num10z4"/>
    <w:rsid w:val="00AB1121"/>
  </w:style>
  <w:style w:type="character" w:customStyle="1" w:styleId="WW8Num10z5">
    <w:name w:val="WW8Num10z5"/>
    <w:rsid w:val="00AB1121"/>
  </w:style>
  <w:style w:type="character" w:customStyle="1" w:styleId="WW8Num10z6">
    <w:name w:val="WW8Num10z6"/>
    <w:rsid w:val="00AB1121"/>
  </w:style>
  <w:style w:type="character" w:customStyle="1" w:styleId="WW8Num10z7">
    <w:name w:val="WW8Num10z7"/>
    <w:rsid w:val="00AB1121"/>
  </w:style>
  <w:style w:type="character" w:customStyle="1" w:styleId="WW8Num10z8">
    <w:name w:val="WW8Num10z8"/>
    <w:rsid w:val="00AB1121"/>
  </w:style>
  <w:style w:type="character" w:customStyle="1" w:styleId="WW8Num11z0">
    <w:name w:val="WW8Num11z0"/>
    <w:rsid w:val="00AB1121"/>
    <w:rPr>
      <w:rFonts w:ascii="Times New Roman" w:hAnsi="Times New Roman" w:cs="Times New Roman" w:hint="default"/>
    </w:rPr>
  </w:style>
  <w:style w:type="character" w:customStyle="1" w:styleId="WW8Num11z1">
    <w:name w:val="WW8Num11z1"/>
    <w:rsid w:val="00AB1121"/>
    <w:rPr>
      <w:rFonts w:ascii="Courier New" w:hAnsi="Courier New" w:cs="Courier New" w:hint="default"/>
    </w:rPr>
  </w:style>
  <w:style w:type="character" w:customStyle="1" w:styleId="WW8Num11z2">
    <w:name w:val="WW8Num11z2"/>
    <w:rsid w:val="00AB1121"/>
    <w:rPr>
      <w:rFonts w:ascii="Wingdings" w:hAnsi="Wingdings" w:cs="Wingdings" w:hint="default"/>
    </w:rPr>
  </w:style>
  <w:style w:type="character" w:customStyle="1" w:styleId="WW8Num11z3">
    <w:name w:val="WW8Num11z3"/>
    <w:rsid w:val="00AB1121"/>
    <w:rPr>
      <w:rFonts w:ascii="Symbol" w:hAnsi="Symbol" w:cs="Symbol" w:hint="default"/>
    </w:rPr>
  </w:style>
  <w:style w:type="character" w:customStyle="1" w:styleId="WW8NumSt10z0">
    <w:name w:val="WW8NumSt10z0"/>
    <w:rsid w:val="00AB1121"/>
    <w:rPr>
      <w:rFonts w:ascii="Times New Roman" w:hAnsi="Times New Roman" w:cs="Times New Roman" w:hint="default"/>
    </w:rPr>
  </w:style>
  <w:style w:type="character" w:customStyle="1" w:styleId="HeaderChar">
    <w:name w:val="Header Char"/>
    <w:rsid w:val="00AB1121"/>
    <w:rPr>
      <w:sz w:val="24"/>
      <w:szCs w:val="24"/>
      <w:lang w:val="ru-RU" w:eastAsia="ar-SA" w:bidi="ar-SA"/>
    </w:rPr>
  </w:style>
  <w:style w:type="character" w:customStyle="1" w:styleId="12">
    <w:name w:val="Знак Знак1"/>
    <w:rsid w:val="00AB1121"/>
    <w:rPr>
      <w:sz w:val="24"/>
      <w:szCs w:val="24"/>
      <w:lang w:val="ru-RU" w:eastAsia="ar-SA" w:bidi="ar-SA"/>
    </w:rPr>
  </w:style>
  <w:style w:type="character" w:customStyle="1" w:styleId="af3">
    <w:name w:val="Текст Знак Знак Знак Знак Знак"/>
    <w:rsid w:val="00AB1121"/>
    <w:rPr>
      <w:rFonts w:ascii="Courier New" w:hAnsi="Courier New" w:cs="Courier New"/>
      <w:color w:val="000000"/>
      <w:lang w:val="ru-RU" w:eastAsia="ar-SA" w:bidi="ar-SA"/>
    </w:rPr>
  </w:style>
  <w:style w:type="character" w:customStyle="1" w:styleId="6">
    <w:name w:val="Знак Знак6"/>
    <w:rsid w:val="00AB1121"/>
    <w:rPr>
      <w:sz w:val="16"/>
      <w:szCs w:val="16"/>
      <w:lang w:val="ru-RU" w:eastAsia="ar-SA" w:bidi="ar-SA"/>
    </w:rPr>
  </w:style>
  <w:style w:type="character" w:customStyle="1" w:styleId="3">
    <w:name w:val="Знак Знак3"/>
    <w:rsid w:val="00AB1121"/>
    <w:rPr>
      <w:sz w:val="24"/>
      <w:szCs w:val="24"/>
      <w:lang w:val="ru-RU" w:eastAsia="ar-SA" w:bidi="ar-SA"/>
    </w:rPr>
  </w:style>
  <w:style w:type="character" w:customStyle="1" w:styleId="ConsPlusNormal">
    <w:name w:val="ConsPlusNormal Знак"/>
    <w:rsid w:val="00AB1121"/>
    <w:rPr>
      <w:rFonts w:ascii="Arial" w:hAnsi="Arial" w:cs="Arial"/>
      <w:lang w:val="ru-RU" w:eastAsia="ar-SA" w:bidi="ar-SA"/>
    </w:rPr>
  </w:style>
  <w:style w:type="character" w:customStyle="1" w:styleId="2">
    <w:name w:val="Основной текст 2 Знак Знак"/>
    <w:rsid w:val="00AB1121"/>
    <w:rPr>
      <w:sz w:val="24"/>
      <w:szCs w:val="24"/>
      <w:lang w:val="ru-RU" w:eastAsia="ar-SA" w:bidi="ar-SA"/>
    </w:rPr>
  </w:style>
  <w:style w:type="character" w:customStyle="1" w:styleId="FontStyle20">
    <w:name w:val="Font Style20"/>
    <w:rsid w:val="00AB1121"/>
    <w:rPr>
      <w:rFonts w:ascii="Cambria" w:hAnsi="Cambria" w:cs="Cambria"/>
      <w:sz w:val="20"/>
      <w:szCs w:val="20"/>
    </w:rPr>
  </w:style>
  <w:style w:type="character" w:customStyle="1" w:styleId="FontStyle24">
    <w:name w:val="Font Style24"/>
    <w:rsid w:val="00AB1121"/>
    <w:rPr>
      <w:rFonts w:ascii="Times New Roman" w:hAnsi="Times New Roman" w:cs="Times New Roman"/>
      <w:color w:val="000000"/>
      <w:sz w:val="22"/>
      <w:szCs w:val="22"/>
    </w:rPr>
  </w:style>
  <w:style w:type="character" w:customStyle="1" w:styleId="20">
    <w:name w:val="Знак Знак2"/>
    <w:rsid w:val="00AB1121"/>
    <w:rPr>
      <w:sz w:val="24"/>
      <w:szCs w:val="24"/>
      <w:lang w:val="ru-RU" w:eastAsia="ar-SA" w:bidi="ar-SA"/>
    </w:rPr>
  </w:style>
  <w:style w:type="character" w:customStyle="1" w:styleId="FontStyle14">
    <w:name w:val="Font Style14"/>
    <w:rsid w:val="00AB1121"/>
    <w:rPr>
      <w:rFonts w:ascii="Times New Roman" w:hAnsi="Times New Roman" w:cs="Times New Roman"/>
      <w:sz w:val="20"/>
      <w:szCs w:val="20"/>
    </w:rPr>
  </w:style>
  <w:style w:type="character" w:customStyle="1" w:styleId="FontStyle16">
    <w:name w:val="Font Style16"/>
    <w:rsid w:val="00AB1121"/>
    <w:rPr>
      <w:rFonts w:ascii="Times New Roman" w:hAnsi="Times New Roman" w:cs="Times New Roman"/>
      <w:sz w:val="16"/>
      <w:szCs w:val="16"/>
    </w:rPr>
  </w:style>
  <w:style w:type="paragraph" w:customStyle="1" w:styleId="af4">
    <w:name w:val="Знак"/>
    <w:basedOn w:val="a"/>
    <w:rsid w:val="00AB1121"/>
    <w:pPr>
      <w:widowControl w:val="0"/>
      <w:tabs>
        <w:tab w:val="left" w:pos="720"/>
      </w:tabs>
      <w:spacing w:after="160" w:line="240" w:lineRule="exact"/>
      <w:ind w:left="720" w:hanging="180"/>
      <w:jc w:val="center"/>
    </w:pPr>
    <w:rPr>
      <w:b/>
      <w:i/>
      <w:sz w:val="28"/>
      <w:szCs w:val="20"/>
      <w:lang w:val="en-GB"/>
    </w:rPr>
  </w:style>
  <w:style w:type="paragraph" w:customStyle="1" w:styleId="21">
    <w:name w:val="Основной текст с отступом 21"/>
    <w:basedOn w:val="a"/>
    <w:rsid w:val="00AB1121"/>
    <w:pPr>
      <w:spacing w:after="120" w:line="480" w:lineRule="auto"/>
      <w:ind w:left="283"/>
    </w:pPr>
  </w:style>
  <w:style w:type="paragraph" w:customStyle="1" w:styleId="13">
    <w:name w:val="Текст1"/>
    <w:basedOn w:val="10"/>
    <w:rsid w:val="00AB1121"/>
  </w:style>
  <w:style w:type="paragraph" w:customStyle="1" w:styleId="WW-">
    <w:name w:val="WW-Текст"/>
    <w:basedOn w:val="a"/>
    <w:rsid w:val="00AB1121"/>
    <w:rPr>
      <w:rFonts w:ascii="Courier New" w:hAnsi="Courier New" w:cs="Courier New"/>
      <w:color w:val="000000"/>
      <w:sz w:val="20"/>
      <w:szCs w:val="20"/>
    </w:rPr>
  </w:style>
  <w:style w:type="paragraph" w:customStyle="1" w:styleId="af5">
    <w:name w:val="Знак Знак Знак Знак Знак"/>
    <w:basedOn w:val="a"/>
    <w:rsid w:val="00AB1121"/>
    <w:pPr>
      <w:spacing w:after="160" w:line="240" w:lineRule="exact"/>
    </w:pPr>
    <w:rPr>
      <w:b/>
      <w:i/>
      <w:sz w:val="28"/>
      <w:szCs w:val="20"/>
      <w:lang w:val="en-GB"/>
    </w:rPr>
  </w:style>
  <w:style w:type="paragraph" w:customStyle="1" w:styleId="ConsPlusNonformat">
    <w:name w:val="ConsPlusNonformat"/>
    <w:rsid w:val="00AB1121"/>
    <w:pPr>
      <w:suppressAutoHyphens/>
      <w:autoSpaceDE w:val="0"/>
    </w:pPr>
    <w:rPr>
      <w:rFonts w:ascii="Courier New" w:hAnsi="Courier New" w:cs="Courier New"/>
      <w:sz w:val="20"/>
      <w:szCs w:val="20"/>
      <w:lang w:eastAsia="ar-SA"/>
    </w:rPr>
  </w:style>
  <w:style w:type="paragraph" w:customStyle="1" w:styleId="310">
    <w:name w:val="Основной текст 31"/>
    <w:basedOn w:val="a"/>
    <w:rsid w:val="00AB1121"/>
    <w:pPr>
      <w:spacing w:after="120"/>
    </w:pPr>
    <w:rPr>
      <w:sz w:val="16"/>
      <w:szCs w:val="16"/>
    </w:rPr>
  </w:style>
  <w:style w:type="paragraph" w:customStyle="1" w:styleId="8">
    <w:name w:val="Знак8 Знак Знак Знак Знак Знак Знак"/>
    <w:basedOn w:val="a"/>
    <w:rsid w:val="00AB1121"/>
    <w:pPr>
      <w:spacing w:after="160" w:line="240" w:lineRule="exact"/>
    </w:pPr>
    <w:rPr>
      <w:rFonts w:ascii="Verdana" w:hAnsi="Verdana" w:cs="Verdana"/>
      <w:sz w:val="20"/>
      <w:szCs w:val="20"/>
      <w:lang w:val="en-US"/>
    </w:rPr>
  </w:style>
  <w:style w:type="paragraph" w:customStyle="1" w:styleId="14">
    <w:name w:val="Схема документа1"/>
    <w:basedOn w:val="a"/>
    <w:rsid w:val="00AB1121"/>
    <w:pPr>
      <w:shd w:val="clear" w:color="auto" w:fill="000080"/>
    </w:pPr>
    <w:rPr>
      <w:rFonts w:ascii="Tahoma" w:hAnsi="Tahoma" w:cs="Tahoma"/>
      <w:sz w:val="20"/>
      <w:szCs w:val="20"/>
    </w:rPr>
  </w:style>
  <w:style w:type="paragraph" w:customStyle="1" w:styleId="ConsPlusNormal0">
    <w:name w:val="ConsPlusNormal"/>
    <w:rsid w:val="00AB1121"/>
    <w:pPr>
      <w:suppressAutoHyphens/>
      <w:autoSpaceDE w:val="0"/>
      <w:ind w:firstLine="720"/>
    </w:pPr>
    <w:rPr>
      <w:rFonts w:ascii="Arial" w:hAnsi="Arial" w:cs="Arial"/>
      <w:sz w:val="20"/>
      <w:szCs w:val="20"/>
      <w:lang w:eastAsia="ar-SA"/>
    </w:rPr>
  </w:style>
  <w:style w:type="paragraph" w:customStyle="1" w:styleId="15">
    <w:name w:val="Маркированный список1"/>
    <w:basedOn w:val="a"/>
    <w:rsid w:val="00AB1121"/>
    <w:pPr>
      <w:tabs>
        <w:tab w:val="left" w:pos="540"/>
        <w:tab w:val="left" w:pos="720"/>
      </w:tabs>
      <w:autoSpaceDE w:val="0"/>
      <w:ind w:firstLine="720"/>
      <w:jc w:val="both"/>
    </w:pPr>
    <w:rPr>
      <w:sz w:val="22"/>
      <w:szCs w:val="22"/>
    </w:rPr>
  </w:style>
  <w:style w:type="paragraph" w:customStyle="1" w:styleId="Default">
    <w:name w:val="Default"/>
    <w:rsid w:val="00AB1121"/>
    <w:pPr>
      <w:suppressAutoHyphens/>
      <w:autoSpaceDE w:val="0"/>
    </w:pPr>
    <w:rPr>
      <w:color w:val="000000"/>
      <w:sz w:val="24"/>
      <w:szCs w:val="24"/>
      <w:lang w:eastAsia="ar-SA"/>
    </w:rPr>
  </w:style>
  <w:style w:type="paragraph" w:customStyle="1" w:styleId="210">
    <w:name w:val="Основной текст 21"/>
    <w:basedOn w:val="a"/>
    <w:rsid w:val="00AB1121"/>
    <w:pPr>
      <w:spacing w:after="120" w:line="480" w:lineRule="auto"/>
    </w:pPr>
  </w:style>
  <w:style w:type="paragraph" w:customStyle="1" w:styleId="Style12">
    <w:name w:val="Style12"/>
    <w:basedOn w:val="a"/>
    <w:rsid w:val="00AB1121"/>
    <w:pPr>
      <w:widowControl w:val="0"/>
      <w:autoSpaceDE w:val="0"/>
      <w:spacing w:line="270" w:lineRule="exact"/>
      <w:ind w:firstLine="499"/>
      <w:jc w:val="both"/>
    </w:pPr>
    <w:rPr>
      <w:rFonts w:ascii="Georgia" w:hAnsi="Georgia" w:cs="Georgia"/>
    </w:rPr>
  </w:style>
  <w:style w:type="paragraph" w:customStyle="1" w:styleId="ConsNormal">
    <w:name w:val="ConsNormal"/>
    <w:rsid w:val="00AB1121"/>
    <w:pPr>
      <w:widowControl w:val="0"/>
      <w:suppressAutoHyphens/>
      <w:autoSpaceDE w:val="0"/>
      <w:ind w:firstLine="720"/>
    </w:pPr>
    <w:rPr>
      <w:rFonts w:ascii="Arial" w:hAnsi="Arial" w:cs="Arial"/>
      <w:sz w:val="20"/>
      <w:szCs w:val="20"/>
      <w:lang w:eastAsia="ar-SA"/>
    </w:rPr>
  </w:style>
  <w:style w:type="paragraph" w:customStyle="1" w:styleId="ConsPlusTitle">
    <w:name w:val="ConsPlusTitle"/>
    <w:rsid w:val="00AB1121"/>
    <w:pPr>
      <w:widowControl w:val="0"/>
      <w:suppressAutoHyphens/>
      <w:autoSpaceDE w:val="0"/>
    </w:pPr>
    <w:rPr>
      <w:b/>
      <w:bCs/>
      <w:sz w:val="24"/>
      <w:szCs w:val="24"/>
      <w:lang w:eastAsia="ar-SA"/>
    </w:rPr>
  </w:style>
  <w:style w:type="paragraph" w:customStyle="1" w:styleId="Style4">
    <w:name w:val="Style4"/>
    <w:basedOn w:val="a"/>
    <w:rsid w:val="00AB1121"/>
    <w:pPr>
      <w:widowControl w:val="0"/>
      <w:autoSpaceDE w:val="0"/>
      <w:spacing w:line="248" w:lineRule="exact"/>
      <w:ind w:firstLine="490"/>
      <w:jc w:val="both"/>
    </w:pPr>
  </w:style>
  <w:style w:type="paragraph" w:customStyle="1" w:styleId="Style1">
    <w:name w:val="Style1"/>
    <w:basedOn w:val="a"/>
    <w:rsid w:val="00AB1121"/>
    <w:pPr>
      <w:widowControl w:val="0"/>
      <w:autoSpaceDE w:val="0"/>
      <w:spacing w:line="314" w:lineRule="exact"/>
      <w:ind w:firstLine="557"/>
      <w:jc w:val="both"/>
    </w:pPr>
  </w:style>
  <w:style w:type="paragraph" w:customStyle="1" w:styleId="Style7">
    <w:name w:val="Style7"/>
    <w:basedOn w:val="a"/>
    <w:rsid w:val="00AB1121"/>
    <w:pPr>
      <w:widowControl w:val="0"/>
      <w:autoSpaceDE w:val="0"/>
      <w:spacing w:line="317" w:lineRule="exact"/>
      <w:jc w:val="both"/>
    </w:pPr>
  </w:style>
  <w:style w:type="paragraph" w:styleId="af6">
    <w:name w:val="Normal (Web)"/>
    <w:basedOn w:val="a"/>
    <w:uiPriority w:val="99"/>
    <w:unhideWhenUsed/>
    <w:rsid w:val="00AB1121"/>
    <w:pPr>
      <w:suppressAutoHyphens w:val="0"/>
      <w:spacing w:before="100" w:beforeAutospacing="1" w:after="100" w:afterAutospacing="1"/>
    </w:pPr>
    <w:rPr>
      <w:lang w:eastAsia="ru-RU"/>
    </w:rPr>
  </w:style>
  <w:style w:type="paragraph" w:customStyle="1" w:styleId="western">
    <w:name w:val="western"/>
    <w:basedOn w:val="a"/>
    <w:rsid w:val="00AB1121"/>
    <w:pPr>
      <w:suppressAutoHyphens w:val="0"/>
      <w:spacing w:before="100" w:beforeAutospacing="1" w:after="100" w:afterAutospacing="1"/>
    </w:pPr>
    <w:rPr>
      <w:lang w:eastAsia="ru-RU"/>
    </w:rPr>
  </w:style>
  <w:style w:type="paragraph" w:styleId="af7">
    <w:name w:val="Balloon Text"/>
    <w:basedOn w:val="a"/>
    <w:link w:val="af8"/>
    <w:uiPriority w:val="99"/>
    <w:semiHidden/>
    <w:unhideWhenUsed/>
    <w:rsid w:val="00AB1121"/>
    <w:rPr>
      <w:rFonts w:ascii="Tahoma" w:hAnsi="Tahoma" w:cs="Tahoma"/>
      <w:sz w:val="16"/>
      <w:szCs w:val="16"/>
    </w:rPr>
  </w:style>
  <w:style w:type="character" w:customStyle="1" w:styleId="af8">
    <w:name w:val="Текст выноски Знак"/>
    <w:basedOn w:val="a0"/>
    <w:link w:val="af7"/>
    <w:uiPriority w:val="99"/>
    <w:semiHidden/>
    <w:rsid w:val="00AB1121"/>
    <w:rPr>
      <w:rFonts w:ascii="Tahoma" w:hAnsi="Tahoma" w:cs="Tahoma"/>
      <w:sz w:val="16"/>
      <w:szCs w:val="16"/>
      <w:lang w:eastAsia="ar-SA"/>
    </w:rPr>
  </w:style>
  <w:style w:type="paragraph" w:styleId="af9">
    <w:name w:val="List Paragraph"/>
    <w:basedOn w:val="a"/>
    <w:uiPriority w:val="34"/>
    <w:qFormat/>
    <w:rsid w:val="00AB1121"/>
    <w:pPr>
      <w:ind w:left="720"/>
      <w:contextualSpacing/>
    </w:pPr>
  </w:style>
  <w:style w:type="paragraph" w:customStyle="1" w:styleId="32">
    <w:name w:val="Основной текст с отступом 32"/>
    <w:basedOn w:val="a"/>
    <w:rsid w:val="006413C8"/>
    <w:pPr>
      <w:spacing w:after="120"/>
      <w:ind w:left="283"/>
    </w:pPr>
    <w:rPr>
      <w:sz w:val="16"/>
      <w:szCs w:val="16"/>
    </w:rPr>
  </w:style>
  <w:style w:type="character" w:customStyle="1" w:styleId="WW8Num26z7">
    <w:name w:val="WW8Num26z7"/>
    <w:rsid w:val="00530B47"/>
  </w:style>
  <w:style w:type="paragraph" w:styleId="afa">
    <w:name w:val="Title"/>
    <w:basedOn w:val="a"/>
    <w:next w:val="afb"/>
    <w:link w:val="afc"/>
    <w:qFormat/>
    <w:locked/>
    <w:rsid w:val="00935FE6"/>
    <w:pPr>
      <w:jc w:val="center"/>
    </w:pPr>
    <w:rPr>
      <w:b/>
      <w:bCs/>
      <w:sz w:val="28"/>
      <w:szCs w:val="28"/>
      <w:lang w:val="x-none"/>
    </w:rPr>
  </w:style>
  <w:style w:type="character" w:customStyle="1" w:styleId="afc">
    <w:name w:val="Название Знак"/>
    <w:basedOn w:val="a0"/>
    <w:link w:val="afa"/>
    <w:rsid w:val="00935FE6"/>
    <w:rPr>
      <w:b/>
      <w:bCs/>
      <w:sz w:val="28"/>
      <w:szCs w:val="28"/>
      <w:lang w:val="x-none" w:eastAsia="ar-SA"/>
    </w:rPr>
  </w:style>
  <w:style w:type="paragraph" w:styleId="afb">
    <w:name w:val="Subtitle"/>
    <w:basedOn w:val="a"/>
    <w:next w:val="a"/>
    <w:link w:val="afd"/>
    <w:qFormat/>
    <w:locked/>
    <w:rsid w:val="00935FE6"/>
    <w:pPr>
      <w:numPr>
        <w:ilvl w:val="1"/>
      </w:numPr>
    </w:pPr>
    <w:rPr>
      <w:rFonts w:asciiTheme="majorHAnsi" w:eastAsiaTheme="majorEastAsia" w:hAnsiTheme="majorHAnsi" w:cstheme="majorBidi"/>
      <w:i/>
      <w:iCs/>
      <w:color w:val="4F81BD" w:themeColor="accent1"/>
      <w:spacing w:val="15"/>
    </w:rPr>
  </w:style>
  <w:style w:type="character" w:customStyle="1" w:styleId="afd">
    <w:name w:val="Подзаголовок Знак"/>
    <w:basedOn w:val="a0"/>
    <w:link w:val="afb"/>
    <w:rsid w:val="00935FE6"/>
    <w:rPr>
      <w:rFonts w:asciiTheme="majorHAnsi" w:eastAsiaTheme="majorEastAsia" w:hAnsiTheme="majorHAnsi" w:cstheme="majorBidi"/>
      <w:i/>
      <w:iCs/>
      <w:color w:val="4F81BD" w:themeColor="accent1"/>
      <w:spacing w:val="15"/>
      <w:sz w:val="24"/>
      <w:szCs w:val="24"/>
      <w:lang w:eastAsia="ar-SA"/>
    </w:rPr>
  </w:style>
  <w:style w:type="paragraph" w:styleId="22">
    <w:name w:val="Body Text 2"/>
    <w:basedOn w:val="a"/>
    <w:link w:val="23"/>
    <w:rsid w:val="00EB404D"/>
    <w:pPr>
      <w:suppressAutoHyphens w:val="0"/>
      <w:spacing w:after="120" w:line="480" w:lineRule="auto"/>
    </w:pPr>
    <w:rPr>
      <w:rFonts w:ascii="Arial" w:hAnsi="Arial"/>
      <w:color w:val="000000"/>
      <w:sz w:val="22"/>
      <w:lang w:eastAsia="ru-RU"/>
    </w:rPr>
  </w:style>
  <w:style w:type="character" w:customStyle="1" w:styleId="23">
    <w:name w:val="Основной текст 2 Знак"/>
    <w:basedOn w:val="a0"/>
    <w:link w:val="22"/>
    <w:rsid w:val="00EB404D"/>
    <w:rPr>
      <w:rFonts w:ascii="Arial" w:hAnsi="Arial"/>
      <w:color w:val="000000"/>
      <w:szCs w:val="24"/>
    </w:rPr>
  </w:style>
  <w:style w:type="paragraph" w:customStyle="1" w:styleId="afe">
    <w:name w:val="Знак Знак Знак Знак"/>
    <w:basedOn w:val="a"/>
    <w:autoRedefine/>
    <w:rsid w:val="00E82439"/>
    <w:pPr>
      <w:suppressAutoHyphens w:val="0"/>
      <w:spacing w:after="160" w:line="240" w:lineRule="exact"/>
    </w:pPr>
    <w:rPr>
      <w:sz w:val="28"/>
      <w:szCs w:val="28"/>
      <w:lang w:val="en-US" w:eastAsia="en-US"/>
    </w:rPr>
  </w:style>
  <w:style w:type="paragraph" w:styleId="aff">
    <w:name w:val="Plain Text"/>
    <w:aliases w:val="Текст Знак Знак Знак Знак,Текст Знак Знак Знак Знак Знак Знак Знак Знак,Текст Знак Знак Знак Знак Знак Знак Знак,Текст Знак Знак Знак Знак Знак Знак Знак Знак Знак Знак,Текст Знак Знак,Текст Знак Знак Знак Зн,Текст Знак1"/>
    <w:basedOn w:val="a"/>
    <w:link w:val="aff0"/>
    <w:rsid w:val="00C60424"/>
    <w:pPr>
      <w:suppressAutoHyphens w:val="0"/>
    </w:pPr>
    <w:rPr>
      <w:rFonts w:ascii="Courier New" w:hAnsi="Courier New" w:cs="Courier New"/>
      <w:color w:val="000000"/>
      <w:sz w:val="20"/>
      <w:szCs w:val="20"/>
      <w:lang w:eastAsia="ru-RU"/>
    </w:rPr>
  </w:style>
  <w:style w:type="character" w:customStyle="1" w:styleId="aff0">
    <w:name w:val="Текст Знак"/>
    <w:aliases w:val="Текст Знак Знак Знак Знак Знак1,Текст Знак Знак Знак Знак Знак Знак Знак Знак Знак,Текст Знак Знак Знак Знак Знак Знак Знак Знак1,Текст Знак Знак Знак Знак Знак Знак Знак Знак Знак Знак Знак,Текст Знак Знак Знак,Текст Знак Знак Знак Зн Знак"/>
    <w:basedOn w:val="a0"/>
    <w:link w:val="aff"/>
    <w:rsid w:val="00C60424"/>
    <w:rPr>
      <w:rFonts w:ascii="Courier New" w:hAnsi="Courier New" w:cs="Courier New"/>
      <w:color w:val="000000"/>
      <w:sz w:val="20"/>
      <w:szCs w:val="20"/>
    </w:rPr>
  </w:style>
  <w:style w:type="paragraph" w:styleId="30">
    <w:name w:val="Body Text Indent 3"/>
    <w:basedOn w:val="a"/>
    <w:link w:val="33"/>
    <w:uiPriority w:val="99"/>
    <w:unhideWhenUsed/>
    <w:rsid w:val="00F30B54"/>
    <w:pPr>
      <w:spacing w:after="120"/>
      <w:ind w:left="283"/>
    </w:pPr>
    <w:rPr>
      <w:sz w:val="16"/>
      <w:szCs w:val="16"/>
    </w:rPr>
  </w:style>
  <w:style w:type="character" w:customStyle="1" w:styleId="33">
    <w:name w:val="Основной текст с отступом 3 Знак"/>
    <w:basedOn w:val="a0"/>
    <w:link w:val="30"/>
    <w:uiPriority w:val="99"/>
    <w:rsid w:val="00F30B54"/>
    <w:rPr>
      <w:sz w:val="16"/>
      <w:szCs w:val="16"/>
      <w:lang w:eastAsia="ar-SA"/>
    </w:rPr>
  </w:style>
  <w:style w:type="table" w:styleId="aff1">
    <w:name w:val="Table Grid"/>
    <w:basedOn w:val="a1"/>
    <w:locked/>
    <w:rsid w:val="00177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нак Знак Знак Знак Знак Знак Знак Знак Знак Знак Знак Знак Знак"/>
    <w:basedOn w:val="a"/>
    <w:autoRedefine/>
    <w:rsid w:val="00281A22"/>
    <w:pPr>
      <w:suppressAutoHyphens w:val="0"/>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6454">
      <w:bodyDiv w:val="1"/>
      <w:marLeft w:val="0"/>
      <w:marRight w:val="0"/>
      <w:marTop w:val="0"/>
      <w:marBottom w:val="0"/>
      <w:divBdr>
        <w:top w:val="none" w:sz="0" w:space="0" w:color="auto"/>
        <w:left w:val="none" w:sz="0" w:space="0" w:color="auto"/>
        <w:bottom w:val="none" w:sz="0" w:space="0" w:color="auto"/>
        <w:right w:val="none" w:sz="0" w:space="0" w:color="auto"/>
      </w:divBdr>
    </w:div>
    <w:div w:id="41488794">
      <w:bodyDiv w:val="1"/>
      <w:marLeft w:val="0"/>
      <w:marRight w:val="0"/>
      <w:marTop w:val="0"/>
      <w:marBottom w:val="0"/>
      <w:divBdr>
        <w:top w:val="none" w:sz="0" w:space="0" w:color="auto"/>
        <w:left w:val="none" w:sz="0" w:space="0" w:color="auto"/>
        <w:bottom w:val="none" w:sz="0" w:space="0" w:color="auto"/>
        <w:right w:val="none" w:sz="0" w:space="0" w:color="auto"/>
      </w:divBdr>
    </w:div>
    <w:div w:id="50231173">
      <w:bodyDiv w:val="1"/>
      <w:marLeft w:val="0"/>
      <w:marRight w:val="0"/>
      <w:marTop w:val="0"/>
      <w:marBottom w:val="0"/>
      <w:divBdr>
        <w:top w:val="none" w:sz="0" w:space="0" w:color="auto"/>
        <w:left w:val="none" w:sz="0" w:space="0" w:color="auto"/>
        <w:bottom w:val="none" w:sz="0" w:space="0" w:color="auto"/>
        <w:right w:val="none" w:sz="0" w:space="0" w:color="auto"/>
      </w:divBdr>
    </w:div>
    <w:div w:id="54863555">
      <w:bodyDiv w:val="1"/>
      <w:marLeft w:val="0"/>
      <w:marRight w:val="0"/>
      <w:marTop w:val="0"/>
      <w:marBottom w:val="0"/>
      <w:divBdr>
        <w:top w:val="none" w:sz="0" w:space="0" w:color="auto"/>
        <w:left w:val="none" w:sz="0" w:space="0" w:color="auto"/>
        <w:bottom w:val="none" w:sz="0" w:space="0" w:color="auto"/>
        <w:right w:val="none" w:sz="0" w:space="0" w:color="auto"/>
      </w:divBdr>
    </w:div>
    <w:div w:id="118493851">
      <w:bodyDiv w:val="1"/>
      <w:marLeft w:val="0"/>
      <w:marRight w:val="0"/>
      <w:marTop w:val="0"/>
      <w:marBottom w:val="0"/>
      <w:divBdr>
        <w:top w:val="none" w:sz="0" w:space="0" w:color="auto"/>
        <w:left w:val="none" w:sz="0" w:space="0" w:color="auto"/>
        <w:bottom w:val="none" w:sz="0" w:space="0" w:color="auto"/>
        <w:right w:val="none" w:sz="0" w:space="0" w:color="auto"/>
      </w:divBdr>
    </w:div>
    <w:div w:id="130680972">
      <w:bodyDiv w:val="1"/>
      <w:marLeft w:val="0"/>
      <w:marRight w:val="0"/>
      <w:marTop w:val="0"/>
      <w:marBottom w:val="0"/>
      <w:divBdr>
        <w:top w:val="none" w:sz="0" w:space="0" w:color="auto"/>
        <w:left w:val="none" w:sz="0" w:space="0" w:color="auto"/>
        <w:bottom w:val="none" w:sz="0" w:space="0" w:color="auto"/>
        <w:right w:val="none" w:sz="0" w:space="0" w:color="auto"/>
      </w:divBdr>
    </w:div>
    <w:div w:id="161897528">
      <w:bodyDiv w:val="1"/>
      <w:marLeft w:val="0"/>
      <w:marRight w:val="0"/>
      <w:marTop w:val="0"/>
      <w:marBottom w:val="0"/>
      <w:divBdr>
        <w:top w:val="none" w:sz="0" w:space="0" w:color="auto"/>
        <w:left w:val="none" w:sz="0" w:space="0" w:color="auto"/>
        <w:bottom w:val="none" w:sz="0" w:space="0" w:color="auto"/>
        <w:right w:val="none" w:sz="0" w:space="0" w:color="auto"/>
      </w:divBdr>
    </w:div>
    <w:div w:id="211815912">
      <w:bodyDiv w:val="1"/>
      <w:marLeft w:val="0"/>
      <w:marRight w:val="0"/>
      <w:marTop w:val="0"/>
      <w:marBottom w:val="0"/>
      <w:divBdr>
        <w:top w:val="none" w:sz="0" w:space="0" w:color="auto"/>
        <w:left w:val="none" w:sz="0" w:space="0" w:color="auto"/>
        <w:bottom w:val="none" w:sz="0" w:space="0" w:color="auto"/>
        <w:right w:val="none" w:sz="0" w:space="0" w:color="auto"/>
      </w:divBdr>
    </w:div>
    <w:div w:id="280575455">
      <w:bodyDiv w:val="1"/>
      <w:marLeft w:val="0"/>
      <w:marRight w:val="0"/>
      <w:marTop w:val="0"/>
      <w:marBottom w:val="0"/>
      <w:divBdr>
        <w:top w:val="none" w:sz="0" w:space="0" w:color="auto"/>
        <w:left w:val="none" w:sz="0" w:space="0" w:color="auto"/>
        <w:bottom w:val="none" w:sz="0" w:space="0" w:color="auto"/>
        <w:right w:val="none" w:sz="0" w:space="0" w:color="auto"/>
      </w:divBdr>
    </w:div>
    <w:div w:id="360127962">
      <w:bodyDiv w:val="1"/>
      <w:marLeft w:val="0"/>
      <w:marRight w:val="0"/>
      <w:marTop w:val="0"/>
      <w:marBottom w:val="0"/>
      <w:divBdr>
        <w:top w:val="none" w:sz="0" w:space="0" w:color="auto"/>
        <w:left w:val="none" w:sz="0" w:space="0" w:color="auto"/>
        <w:bottom w:val="none" w:sz="0" w:space="0" w:color="auto"/>
        <w:right w:val="none" w:sz="0" w:space="0" w:color="auto"/>
      </w:divBdr>
    </w:div>
    <w:div w:id="368146143">
      <w:bodyDiv w:val="1"/>
      <w:marLeft w:val="0"/>
      <w:marRight w:val="0"/>
      <w:marTop w:val="0"/>
      <w:marBottom w:val="0"/>
      <w:divBdr>
        <w:top w:val="none" w:sz="0" w:space="0" w:color="auto"/>
        <w:left w:val="none" w:sz="0" w:space="0" w:color="auto"/>
        <w:bottom w:val="none" w:sz="0" w:space="0" w:color="auto"/>
        <w:right w:val="none" w:sz="0" w:space="0" w:color="auto"/>
      </w:divBdr>
    </w:div>
    <w:div w:id="649284629">
      <w:bodyDiv w:val="1"/>
      <w:marLeft w:val="0"/>
      <w:marRight w:val="0"/>
      <w:marTop w:val="0"/>
      <w:marBottom w:val="0"/>
      <w:divBdr>
        <w:top w:val="none" w:sz="0" w:space="0" w:color="auto"/>
        <w:left w:val="none" w:sz="0" w:space="0" w:color="auto"/>
        <w:bottom w:val="none" w:sz="0" w:space="0" w:color="auto"/>
        <w:right w:val="none" w:sz="0" w:space="0" w:color="auto"/>
      </w:divBdr>
    </w:div>
    <w:div w:id="702900634">
      <w:bodyDiv w:val="1"/>
      <w:marLeft w:val="0"/>
      <w:marRight w:val="0"/>
      <w:marTop w:val="0"/>
      <w:marBottom w:val="0"/>
      <w:divBdr>
        <w:top w:val="none" w:sz="0" w:space="0" w:color="auto"/>
        <w:left w:val="none" w:sz="0" w:space="0" w:color="auto"/>
        <w:bottom w:val="none" w:sz="0" w:space="0" w:color="auto"/>
        <w:right w:val="none" w:sz="0" w:space="0" w:color="auto"/>
      </w:divBdr>
    </w:div>
    <w:div w:id="782186178">
      <w:bodyDiv w:val="1"/>
      <w:marLeft w:val="0"/>
      <w:marRight w:val="0"/>
      <w:marTop w:val="0"/>
      <w:marBottom w:val="0"/>
      <w:divBdr>
        <w:top w:val="none" w:sz="0" w:space="0" w:color="auto"/>
        <w:left w:val="none" w:sz="0" w:space="0" w:color="auto"/>
        <w:bottom w:val="none" w:sz="0" w:space="0" w:color="auto"/>
        <w:right w:val="none" w:sz="0" w:space="0" w:color="auto"/>
      </w:divBdr>
    </w:div>
    <w:div w:id="869073672">
      <w:bodyDiv w:val="1"/>
      <w:marLeft w:val="0"/>
      <w:marRight w:val="0"/>
      <w:marTop w:val="0"/>
      <w:marBottom w:val="0"/>
      <w:divBdr>
        <w:top w:val="none" w:sz="0" w:space="0" w:color="auto"/>
        <w:left w:val="none" w:sz="0" w:space="0" w:color="auto"/>
        <w:bottom w:val="none" w:sz="0" w:space="0" w:color="auto"/>
        <w:right w:val="none" w:sz="0" w:space="0" w:color="auto"/>
      </w:divBdr>
    </w:div>
    <w:div w:id="873352264">
      <w:bodyDiv w:val="1"/>
      <w:marLeft w:val="0"/>
      <w:marRight w:val="0"/>
      <w:marTop w:val="0"/>
      <w:marBottom w:val="0"/>
      <w:divBdr>
        <w:top w:val="none" w:sz="0" w:space="0" w:color="auto"/>
        <w:left w:val="none" w:sz="0" w:space="0" w:color="auto"/>
        <w:bottom w:val="none" w:sz="0" w:space="0" w:color="auto"/>
        <w:right w:val="none" w:sz="0" w:space="0" w:color="auto"/>
      </w:divBdr>
    </w:div>
    <w:div w:id="930772945">
      <w:bodyDiv w:val="1"/>
      <w:marLeft w:val="0"/>
      <w:marRight w:val="0"/>
      <w:marTop w:val="0"/>
      <w:marBottom w:val="0"/>
      <w:divBdr>
        <w:top w:val="none" w:sz="0" w:space="0" w:color="auto"/>
        <w:left w:val="none" w:sz="0" w:space="0" w:color="auto"/>
        <w:bottom w:val="none" w:sz="0" w:space="0" w:color="auto"/>
        <w:right w:val="none" w:sz="0" w:space="0" w:color="auto"/>
      </w:divBdr>
    </w:div>
    <w:div w:id="1021661379">
      <w:bodyDiv w:val="1"/>
      <w:marLeft w:val="0"/>
      <w:marRight w:val="0"/>
      <w:marTop w:val="0"/>
      <w:marBottom w:val="0"/>
      <w:divBdr>
        <w:top w:val="none" w:sz="0" w:space="0" w:color="auto"/>
        <w:left w:val="none" w:sz="0" w:space="0" w:color="auto"/>
        <w:bottom w:val="none" w:sz="0" w:space="0" w:color="auto"/>
        <w:right w:val="none" w:sz="0" w:space="0" w:color="auto"/>
      </w:divBdr>
    </w:div>
    <w:div w:id="1030688465">
      <w:bodyDiv w:val="1"/>
      <w:marLeft w:val="0"/>
      <w:marRight w:val="0"/>
      <w:marTop w:val="0"/>
      <w:marBottom w:val="0"/>
      <w:divBdr>
        <w:top w:val="none" w:sz="0" w:space="0" w:color="auto"/>
        <w:left w:val="none" w:sz="0" w:space="0" w:color="auto"/>
        <w:bottom w:val="none" w:sz="0" w:space="0" w:color="auto"/>
        <w:right w:val="none" w:sz="0" w:space="0" w:color="auto"/>
      </w:divBdr>
    </w:div>
    <w:div w:id="1035545092">
      <w:bodyDiv w:val="1"/>
      <w:marLeft w:val="0"/>
      <w:marRight w:val="0"/>
      <w:marTop w:val="0"/>
      <w:marBottom w:val="0"/>
      <w:divBdr>
        <w:top w:val="none" w:sz="0" w:space="0" w:color="auto"/>
        <w:left w:val="none" w:sz="0" w:space="0" w:color="auto"/>
        <w:bottom w:val="none" w:sz="0" w:space="0" w:color="auto"/>
        <w:right w:val="none" w:sz="0" w:space="0" w:color="auto"/>
      </w:divBdr>
    </w:div>
    <w:div w:id="1039161390">
      <w:bodyDiv w:val="1"/>
      <w:marLeft w:val="0"/>
      <w:marRight w:val="0"/>
      <w:marTop w:val="0"/>
      <w:marBottom w:val="0"/>
      <w:divBdr>
        <w:top w:val="none" w:sz="0" w:space="0" w:color="auto"/>
        <w:left w:val="none" w:sz="0" w:space="0" w:color="auto"/>
        <w:bottom w:val="none" w:sz="0" w:space="0" w:color="auto"/>
        <w:right w:val="none" w:sz="0" w:space="0" w:color="auto"/>
      </w:divBdr>
    </w:div>
    <w:div w:id="1129399244">
      <w:bodyDiv w:val="1"/>
      <w:marLeft w:val="0"/>
      <w:marRight w:val="0"/>
      <w:marTop w:val="0"/>
      <w:marBottom w:val="0"/>
      <w:divBdr>
        <w:top w:val="none" w:sz="0" w:space="0" w:color="auto"/>
        <w:left w:val="none" w:sz="0" w:space="0" w:color="auto"/>
        <w:bottom w:val="none" w:sz="0" w:space="0" w:color="auto"/>
        <w:right w:val="none" w:sz="0" w:space="0" w:color="auto"/>
      </w:divBdr>
    </w:div>
    <w:div w:id="1269049003">
      <w:bodyDiv w:val="1"/>
      <w:marLeft w:val="0"/>
      <w:marRight w:val="0"/>
      <w:marTop w:val="0"/>
      <w:marBottom w:val="0"/>
      <w:divBdr>
        <w:top w:val="none" w:sz="0" w:space="0" w:color="auto"/>
        <w:left w:val="none" w:sz="0" w:space="0" w:color="auto"/>
        <w:bottom w:val="none" w:sz="0" w:space="0" w:color="auto"/>
        <w:right w:val="none" w:sz="0" w:space="0" w:color="auto"/>
      </w:divBdr>
    </w:div>
    <w:div w:id="1314748647">
      <w:bodyDiv w:val="1"/>
      <w:marLeft w:val="0"/>
      <w:marRight w:val="0"/>
      <w:marTop w:val="0"/>
      <w:marBottom w:val="0"/>
      <w:divBdr>
        <w:top w:val="none" w:sz="0" w:space="0" w:color="auto"/>
        <w:left w:val="none" w:sz="0" w:space="0" w:color="auto"/>
        <w:bottom w:val="none" w:sz="0" w:space="0" w:color="auto"/>
        <w:right w:val="none" w:sz="0" w:space="0" w:color="auto"/>
      </w:divBdr>
    </w:div>
    <w:div w:id="1347706931">
      <w:bodyDiv w:val="1"/>
      <w:marLeft w:val="0"/>
      <w:marRight w:val="0"/>
      <w:marTop w:val="0"/>
      <w:marBottom w:val="0"/>
      <w:divBdr>
        <w:top w:val="none" w:sz="0" w:space="0" w:color="auto"/>
        <w:left w:val="none" w:sz="0" w:space="0" w:color="auto"/>
        <w:bottom w:val="none" w:sz="0" w:space="0" w:color="auto"/>
        <w:right w:val="none" w:sz="0" w:space="0" w:color="auto"/>
      </w:divBdr>
    </w:div>
    <w:div w:id="1370494661">
      <w:bodyDiv w:val="1"/>
      <w:marLeft w:val="0"/>
      <w:marRight w:val="0"/>
      <w:marTop w:val="0"/>
      <w:marBottom w:val="0"/>
      <w:divBdr>
        <w:top w:val="none" w:sz="0" w:space="0" w:color="auto"/>
        <w:left w:val="none" w:sz="0" w:space="0" w:color="auto"/>
        <w:bottom w:val="none" w:sz="0" w:space="0" w:color="auto"/>
        <w:right w:val="none" w:sz="0" w:space="0" w:color="auto"/>
      </w:divBdr>
    </w:div>
    <w:div w:id="1406954019">
      <w:bodyDiv w:val="1"/>
      <w:marLeft w:val="0"/>
      <w:marRight w:val="0"/>
      <w:marTop w:val="0"/>
      <w:marBottom w:val="0"/>
      <w:divBdr>
        <w:top w:val="none" w:sz="0" w:space="0" w:color="auto"/>
        <w:left w:val="none" w:sz="0" w:space="0" w:color="auto"/>
        <w:bottom w:val="none" w:sz="0" w:space="0" w:color="auto"/>
        <w:right w:val="none" w:sz="0" w:space="0" w:color="auto"/>
      </w:divBdr>
    </w:div>
    <w:div w:id="1418865986">
      <w:bodyDiv w:val="1"/>
      <w:marLeft w:val="0"/>
      <w:marRight w:val="0"/>
      <w:marTop w:val="0"/>
      <w:marBottom w:val="0"/>
      <w:divBdr>
        <w:top w:val="none" w:sz="0" w:space="0" w:color="auto"/>
        <w:left w:val="none" w:sz="0" w:space="0" w:color="auto"/>
        <w:bottom w:val="none" w:sz="0" w:space="0" w:color="auto"/>
        <w:right w:val="none" w:sz="0" w:space="0" w:color="auto"/>
      </w:divBdr>
    </w:div>
    <w:div w:id="1531911619">
      <w:bodyDiv w:val="1"/>
      <w:marLeft w:val="0"/>
      <w:marRight w:val="0"/>
      <w:marTop w:val="0"/>
      <w:marBottom w:val="0"/>
      <w:divBdr>
        <w:top w:val="none" w:sz="0" w:space="0" w:color="auto"/>
        <w:left w:val="none" w:sz="0" w:space="0" w:color="auto"/>
        <w:bottom w:val="none" w:sz="0" w:space="0" w:color="auto"/>
        <w:right w:val="none" w:sz="0" w:space="0" w:color="auto"/>
      </w:divBdr>
    </w:div>
    <w:div w:id="1615091802">
      <w:bodyDiv w:val="1"/>
      <w:marLeft w:val="0"/>
      <w:marRight w:val="0"/>
      <w:marTop w:val="0"/>
      <w:marBottom w:val="0"/>
      <w:divBdr>
        <w:top w:val="none" w:sz="0" w:space="0" w:color="auto"/>
        <w:left w:val="none" w:sz="0" w:space="0" w:color="auto"/>
        <w:bottom w:val="none" w:sz="0" w:space="0" w:color="auto"/>
        <w:right w:val="none" w:sz="0" w:space="0" w:color="auto"/>
      </w:divBdr>
    </w:div>
    <w:div w:id="1625230596">
      <w:bodyDiv w:val="1"/>
      <w:marLeft w:val="0"/>
      <w:marRight w:val="0"/>
      <w:marTop w:val="0"/>
      <w:marBottom w:val="0"/>
      <w:divBdr>
        <w:top w:val="none" w:sz="0" w:space="0" w:color="auto"/>
        <w:left w:val="none" w:sz="0" w:space="0" w:color="auto"/>
        <w:bottom w:val="none" w:sz="0" w:space="0" w:color="auto"/>
        <w:right w:val="none" w:sz="0" w:space="0" w:color="auto"/>
      </w:divBdr>
    </w:div>
    <w:div w:id="1689477434">
      <w:bodyDiv w:val="1"/>
      <w:marLeft w:val="0"/>
      <w:marRight w:val="0"/>
      <w:marTop w:val="0"/>
      <w:marBottom w:val="0"/>
      <w:divBdr>
        <w:top w:val="none" w:sz="0" w:space="0" w:color="auto"/>
        <w:left w:val="none" w:sz="0" w:space="0" w:color="auto"/>
        <w:bottom w:val="none" w:sz="0" w:space="0" w:color="auto"/>
        <w:right w:val="none" w:sz="0" w:space="0" w:color="auto"/>
      </w:divBdr>
    </w:div>
    <w:div w:id="1778328490">
      <w:bodyDiv w:val="1"/>
      <w:marLeft w:val="0"/>
      <w:marRight w:val="0"/>
      <w:marTop w:val="0"/>
      <w:marBottom w:val="0"/>
      <w:divBdr>
        <w:top w:val="none" w:sz="0" w:space="0" w:color="auto"/>
        <w:left w:val="none" w:sz="0" w:space="0" w:color="auto"/>
        <w:bottom w:val="none" w:sz="0" w:space="0" w:color="auto"/>
        <w:right w:val="none" w:sz="0" w:space="0" w:color="auto"/>
      </w:divBdr>
    </w:div>
    <w:div w:id="1833644832">
      <w:bodyDiv w:val="1"/>
      <w:marLeft w:val="0"/>
      <w:marRight w:val="0"/>
      <w:marTop w:val="0"/>
      <w:marBottom w:val="0"/>
      <w:divBdr>
        <w:top w:val="none" w:sz="0" w:space="0" w:color="auto"/>
        <w:left w:val="none" w:sz="0" w:space="0" w:color="auto"/>
        <w:bottom w:val="none" w:sz="0" w:space="0" w:color="auto"/>
        <w:right w:val="none" w:sz="0" w:space="0" w:color="auto"/>
      </w:divBdr>
    </w:div>
    <w:div w:id="1877236991">
      <w:bodyDiv w:val="1"/>
      <w:marLeft w:val="0"/>
      <w:marRight w:val="0"/>
      <w:marTop w:val="0"/>
      <w:marBottom w:val="0"/>
      <w:divBdr>
        <w:top w:val="none" w:sz="0" w:space="0" w:color="auto"/>
        <w:left w:val="none" w:sz="0" w:space="0" w:color="auto"/>
        <w:bottom w:val="none" w:sz="0" w:space="0" w:color="auto"/>
        <w:right w:val="none" w:sz="0" w:space="0" w:color="auto"/>
      </w:divBdr>
    </w:div>
    <w:div w:id="1980307953">
      <w:bodyDiv w:val="1"/>
      <w:marLeft w:val="0"/>
      <w:marRight w:val="0"/>
      <w:marTop w:val="0"/>
      <w:marBottom w:val="0"/>
      <w:divBdr>
        <w:top w:val="none" w:sz="0" w:space="0" w:color="auto"/>
        <w:left w:val="none" w:sz="0" w:space="0" w:color="auto"/>
        <w:bottom w:val="none" w:sz="0" w:space="0" w:color="auto"/>
        <w:right w:val="none" w:sz="0" w:space="0" w:color="auto"/>
      </w:divBdr>
    </w:div>
    <w:div w:id="2017926734">
      <w:bodyDiv w:val="1"/>
      <w:marLeft w:val="0"/>
      <w:marRight w:val="0"/>
      <w:marTop w:val="0"/>
      <w:marBottom w:val="0"/>
      <w:divBdr>
        <w:top w:val="none" w:sz="0" w:space="0" w:color="auto"/>
        <w:left w:val="none" w:sz="0" w:space="0" w:color="auto"/>
        <w:bottom w:val="none" w:sz="0" w:space="0" w:color="auto"/>
        <w:right w:val="none" w:sz="0" w:space="0" w:color="auto"/>
      </w:divBdr>
    </w:div>
    <w:div w:id="2098675673">
      <w:bodyDiv w:val="1"/>
      <w:marLeft w:val="0"/>
      <w:marRight w:val="0"/>
      <w:marTop w:val="0"/>
      <w:marBottom w:val="0"/>
      <w:divBdr>
        <w:top w:val="none" w:sz="0" w:space="0" w:color="auto"/>
        <w:left w:val="none" w:sz="0" w:space="0" w:color="auto"/>
        <w:bottom w:val="none" w:sz="0" w:space="0" w:color="auto"/>
        <w:right w:val="none" w:sz="0" w:space="0" w:color="auto"/>
      </w:divBdr>
    </w:div>
    <w:div w:id="2099323025">
      <w:bodyDiv w:val="1"/>
      <w:marLeft w:val="0"/>
      <w:marRight w:val="0"/>
      <w:marTop w:val="0"/>
      <w:marBottom w:val="0"/>
      <w:divBdr>
        <w:top w:val="none" w:sz="0" w:space="0" w:color="auto"/>
        <w:left w:val="none" w:sz="0" w:space="0" w:color="auto"/>
        <w:bottom w:val="none" w:sz="0" w:space="0" w:color="auto"/>
        <w:right w:val="none" w:sz="0" w:space="0" w:color="auto"/>
      </w:divBdr>
    </w:div>
    <w:div w:id="212791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2A65254638BC7070C39646A3788BFB68A96E99CDC3C713BFD3C8DD5r1Y6J" TargetMode="External"/><Relationship Id="rId18" Type="http://schemas.openxmlformats.org/officeDocument/2006/relationships/hyperlink" Target="consultantplus://offline/ref=0762F9A47E35F5F6754B8070EE14F969F98561541CD52CE69EBC4AADC0EEC23CD9AABEAC9BCCHEI9G" TargetMode="External"/><Relationship Id="rId3" Type="http://schemas.openxmlformats.org/officeDocument/2006/relationships/styles" Target="styles.xml"/><Relationship Id="rId21" Type="http://schemas.openxmlformats.org/officeDocument/2006/relationships/hyperlink" Target="consultantplus://offline/main?base=LAW;n=106436;fld=134;dst=777" TargetMode="External"/><Relationship Id="rId7" Type="http://schemas.openxmlformats.org/officeDocument/2006/relationships/footnotes" Target="footnotes.xml"/><Relationship Id="rId12" Type="http://schemas.openxmlformats.org/officeDocument/2006/relationships/hyperlink" Target="consultantplus://offline/ref=92A65254638BC7070C39646A3788BFB68C96EA99D8342C31F56581D7119A71F557090D77F666rDY2J" TargetMode="External"/><Relationship Id="rId17" Type="http://schemas.openxmlformats.org/officeDocument/2006/relationships/hyperlink" Target="consultantplus://offline/ref=92A65254638BC7070C39646A3788BFB68C97E79FD7312C31F56581D711r9YAJ"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consultantplus://offline/ref=C0A9C9E800D7DD4CFC3EA764DA80F8C3A7E2F18B4B9B2549C44A0101B4F93B9372E37038A3B4F4j5sFG" TargetMode="External"/><Relationship Id="rId20" Type="http://schemas.openxmlformats.org/officeDocument/2006/relationships/hyperlink" Target="consultantplus://offline/main?base=LAW;n=106436;fld=134;dst=7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2A65254638BC7070C39646A3788BFB68A96E99CDC3C713BFD3C8DD516952EE25040017EF462D0r0YEJ"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2A65254638BC7070C39646A3788BFB68F9BE89DD5617B33A4308FrDY2J" TargetMode="External"/><Relationship Id="rId23" Type="http://schemas.openxmlformats.org/officeDocument/2006/relationships/fontTable" Target="fontTable.xml"/><Relationship Id="rId10" Type="http://schemas.openxmlformats.org/officeDocument/2006/relationships/hyperlink" Target="consultantplus://offline/ref=92A65254638BC7070C39646A3788BFB68C96EA99D8342C31F56581D7119A71F557090D7FF463D00Fr0YAJ" TargetMode="External"/><Relationship Id="rId19" Type="http://schemas.openxmlformats.org/officeDocument/2006/relationships/hyperlink" Target="consultantplus://offline/ref=0762F9A47E35F5F6754B8070EE14F969F98561541CD52CE69EBC4AADC0EEC23CD9AABEAC90HCI8G" TargetMode="External"/><Relationship Id="rId4" Type="http://schemas.microsoft.com/office/2007/relationships/stylesWithEffects" Target="stylesWithEffects.xml"/><Relationship Id="rId9" Type="http://schemas.openxmlformats.org/officeDocument/2006/relationships/hyperlink" Target="consultantplus://offline/ref=92A65254638BC7070C39646A3788BFB68C96EA99D8342C31F56581D7119A71F557090D77F666rDY2J" TargetMode="External"/><Relationship Id="rId14" Type="http://schemas.openxmlformats.org/officeDocument/2006/relationships/hyperlink" Target="consultantplus://offline/ref=92A65254638BC7070C39646A3788BFB68C96EA99D8342C31F56581D7119A71F557090D77F666rDY2J"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BC8B3-BD26-469E-8853-1514F0EF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1977</Words>
  <Characters>11270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Носкова</dc:creator>
  <cp:lastModifiedBy>Купатадзе Натия Вальтеровна</cp:lastModifiedBy>
  <cp:revision>8</cp:revision>
  <cp:lastPrinted>2015-02-09T10:05:00Z</cp:lastPrinted>
  <dcterms:created xsi:type="dcterms:W3CDTF">2015-02-10T03:35:00Z</dcterms:created>
  <dcterms:modified xsi:type="dcterms:W3CDTF">2015-05-21T13:00:00Z</dcterms:modified>
</cp:coreProperties>
</file>