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9AD" w:rsidRDefault="00016605" w:rsidP="00016605">
      <w:pPr>
        <w:pStyle w:val="2"/>
        <w:tabs>
          <w:tab w:val="left" w:pos="284"/>
        </w:tabs>
        <w:spacing w:before="100" w:beforeAutospacing="1" w:after="100" w:afterAutospacing="1"/>
        <w:ind w:right="-55"/>
        <w:jc w:val="both"/>
        <w:rPr>
          <w:rFonts w:ascii="Times New Roman" w:hAnsi="Times New Roman" w:cs="Times New Roman"/>
          <w:b w:val="0"/>
          <w:i w:val="0"/>
        </w:rPr>
      </w:pPr>
      <w:r>
        <w:rPr>
          <w:rFonts w:ascii="Times New Roman" w:hAnsi="Times New Roman" w:cs="Times New Roman"/>
          <w:b w:val="0"/>
          <w:i w:val="0"/>
        </w:rPr>
        <w:tab/>
      </w:r>
      <w:r w:rsidR="00F679AD">
        <w:rPr>
          <w:rFonts w:ascii="Times New Roman" w:hAnsi="Times New Roman" w:cs="Times New Roman"/>
          <w:b w:val="0"/>
          <w:i w:val="0"/>
        </w:rPr>
        <w:t>Заместитель р</w:t>
      </w:r>
      <w:r w:rsidR="00F679AD" w:rsidRPr="00953093">
        <w:rPr>
          <w:rFonts w:ascii="Times New Roman" w:hAnsi="Times New Roman" w:cs="Times New Roman"/>
          <w:b w:val="0"/>
          <w:i w:val="0"/>
        </w:rPr>
        <w:t>уководител</w:t>
      </w:r>
      <w:r w:rsidR="00F679AD">
        <w:rPr>
          <w:rFonts w:ascii="Times New Roman" w:hAnsi="Times New Roman" w:cs="Times New Roman"/>
          <w:b w:val="0"/>
          <w:i w:val="0"/>
        </w:rPr>
        <w:t>я</w:t>
      </w:r>
      <w:r w:rsidR="00F679AD" w:rsidRPr="00953093">
        <w:rPr>
          <w:rFonts w:ascii="Times New Roman" w:hAnsi="Times New Roman" w:cs="Times New Roman"/>
          <w:b w:val="0"/>
          <w:i w:val="0"/>
        </w:rPr>
        <w:t xml:space="preserve"> Управления Федеральной налоговой службы, рассмотрев жалобу </w:t>
      </w:r>
      <w:r w:rsidR="0061575B">
        <w:rPr>
          <w:rFonts w:ascii="Times New Roman" w:hAnsi="Times New Roman" w:cs="Times New Roman"/>
          <w:b w:val="0"/>
          <w:i w:val="0"/>
        </w:rPr>
        <w:t xml:space="preserve"> </w:t>
      </w:r>
      <w:r w:rsidR="00F679AD" w:rsidRPr="00210297">
        <w:rPr>
          <w:rFonts w:ascii="Times New Roman" w:hAnsi="Times New Roman" w:cs="Times New Roman"/>
          <w:b w:val="0"/>
          <w:i w:val="0"/>
        </w:rPr>
        <w:t>(далее –</w:t>
      </w:r>
      <w:r w:rsidR="00C36093">
        <w:rPr>
          <w:rFonts w:ascii="Times New Roman" w:hAnsi="Times New Roman" w:cs="Times New Roman"/>
          <w:b w:val="0"/>
          <w:i w:val="0"/>
        </w:rPr>
        <w:t xml:space="preserve"> </w:t>
      </w:r>
      <w:r w:rsidR="00F679AD">
        <w:rPr>
          <w:rFonts w:ascii="Times New Roman" w:hAnsi="Times New Roman" w:cs="Times New Roman"/>
          <w:b w:val="0"/>
          <w:i w:val="0"/>
        </w:rPr>
        <w:t>налогоплательщик</w:t>
      </w:r>
      <w:r w:rsidR="00F679AD" w:rsidRPr="00210297">
        <w:rPr>
          <w:rFonts w:ascii="Times New Roman" w:hAnsi="Times New Roman" w:cs="Times New Roman"/>
          <w:b w:val="0"/>
          <w:i w:val="0"/>
        </w:rPr>
        <w:t>) на решени</w:t>
      </w:r>
      <w:r w:rsidR="00F679AD">
        <w:rPr>
          <w:rFonts w:ascii="Times New Roman" w:hAnsi="Times New Roman" w:cs="Times New Roman"/>
          <w:b w:val="0"/>
          <w:i w:val="0"/>
        </w:rPr>
        <w:t>е</w:t>
      </w:r>
      <w:r w:rsidR="00F679AD" w:rsidRPr="00210297">
        <w:rPr>
          <w:rFonts w:ascii="Times New Roman" w:hAnsi="Times New Roman" w:cs="Times New Roman"/>
          <w:b w:val="0"/>
          <w:i w:val="0"/>
        </w:rPr>
        <w:t xml:space="preserve"> Межрайонной ИФНС России</w:t>
      </w:r>
      <w:r w:rsidR="0061575B">
        <w:rPr>
          <w:rFonts w:ascii="Times New Roman" w:hAnsi="Times New Roman" w:cs="Times New Roman"/>
          <w:b w:val="0"/>
          <w:i w:val="0"/>
        </w:rPr>
        <w:t xml:space="preserve"> </w:t>
      </w:r>
      <w:r w:rsidR="00F679AD" w:rsidRPr="00210297">
        <w:rPr>
          <w:rFonts w:ascii="Times New Roman" w:hAnsi="Times New Roman" w:cs="Times New Roman"/>
          <w:b w:val="0"/>
          <w:i w:val="0"/>
        </w:rPr>
        <w:t>от</w:t>
      </w:r>
      <w:r w:rsidR="00F679AD">
        <w:rPr>
          <w:rFonts w:ascii="Times New Roman" w:hAnsi="Times New Roman" w:cs="Times New Roman"/>
          <w:b w:val="0"/>
          <w:i w:val="0"/>
        </w:rPr>
        <w:t xml:space="preserve"> 02</w:t>
      </w:r>
      <w:r w:rsidR="00F679AD" w:rsidRPr="00210297">
        <w:rPr>
          <w:rFonts w:ascii="Times New Roman" w:hAnsi="Times New Roman" w:cs="Times New Roman"/>
          <w:b w:val="0"/>
          <w:i w:val="0"/>
        </w:rPr>
        <w:t>.</w:t>
      </w:r>
      <w:r w:rsidR="00F679AD">
        <w:rPr>
          <w:rFonts w:ascii="Times New Roman" w:hAnsi="Times New Roman" w:cs="Times New Roman"/>
          <w:b w:val="0"/>
          <w:i w:val="0"/>
        </w:rPr>
        <w:t>09</w:t>
      </w:r>
      <w:r w:rsidR="00F679AD" w:rsidRPr="00210297">
        <w:rPr>
          <w:rFonts w:ascii="Times New Roman" w:hAnsi="Times New Roman" w:cs="Times New Roman"/>
          <w:b w:val="0"/>
          <w:i w:val="0"/>
        </w:rPr>
        <w:t>.201</w:t>
      </w:r>
      <w:r w:rsidR="00F679AD">
        <w:rPr>
          <w:rFonts w:ascii="Times New Roman" w:hAnsi="Times New Roman" w:cs="Times New Roman"/>
          <w:b w:val="0"/>
          <w:i w:val="0"/>
        </w:rPr>
        <w:t xml:space="preserve">4 </w:t>
      </w:r>
      <w:r w:rsidR="00F679AD" w:rsidRPr="00210297">
        <w:rPr>
          <w:rFonts w:ascii="Times New Roman" w:hAnsi="Times New Roman" w:cs="Times New Roman"/>
          <w:b w:val="0"/>
          <w:i w:val="0"/>
        </w:rPr>
        <w:t>о</w:t>
      </w:r>
      <w:r w:rsidR="00F679AD">
        <w:rPr>
          <w:rFonts w:ascii="Times New Roman" w:hAnsi="Times New Roman" w:cs="Times New Roman"/>
          <w:b w:val="0"/>
          <w:i w:val="0"/>
        </w:rPr>
        <w:t>б отказе в</w:t>
      </w:r>
      <w:r w:rsidR="00F679AD" w:rsidRPr="00210297">
        <w:rPr>
          <w:rFonts w:ascii="Times New Roman" w:hAnsi="Times New Roman" w:cs="Times New Roman"/>
          <w:b w:val="0"/>
          <w:i w:val="0"/>
        </w:rPr>
        <w:t xml:space="preserve"> привлечении</w:t>
      </w:r>
      <w:r w:rsidR="00F679AD">
        <w:rPr>
          <w:rFonts w:ascii="Times New Roman" w:hAnsi="Times New Roman" w:cs="Times New Roman"/>
          <w:b w:val="0"/>
          <w:i w:val="0"/>
        </w:rPr>
        <w:t xml:space="preserve"> к</w:t>
      </w:r>
      <w:r w:rsidR="00F679AD" w:rsidRPr="00210297">
        <w:rPr>
          <w:rFonts w:ascii="Times New Roman" w:hAnsi="Times New Roman" w:cs="Times New Roman"/>
          <w:b w:val="0"/>
          <w:i w:val="0"/>
        </w:rPr>
        <w:t xml:space="preserve"> ответственности за совершение налогового правонарушения, а также представленные материалы,</w:t>
      </w:r>
    </w:p>
    <w:p w:rsidR="00F679AD" w:rsidRDefault="00F679AD" w:rsidP="004D3FC0">
      <w:pPr>
        <w:tabs>
          <w:tab w:val="left" w:pos="284"/>
        </w:tabs>
        <w:ind w:right="-55" w:firstLine="720"/>
        <w:jc w:val="center"/>
        <w:rPr>
          <w:sz w:val="28"/>
          <w:szCs w:val="28"/>
        </w:rPr>
      </w:pPr>
      <w:r w:rsidRPr="00C422E6">
        <w:rPr>
          <w:sz w:val="28"/>
          <w:szCs w:val="28"/>
        </w:rPr>
        <w:t>УСТАНОВИЛ:</w:t>
      </w:r>
    </w:p>
    <w:p w:rsidR="00F679AD" w:rsidRDefault="00F679AD" w:rsidP="00D30A92">
      <w:pPr>
        <w:tabs>
          <w:tab w:val="left" w:pos="284"/>
        </w:tabs>
        <w:ind w:firstLine="709"/>
        <w:jc w:val="both"/>
        <w:rPr>
          <w:sz w:val="28"/>
          <w:szCs w:val="28"/>
        </w:rPr>
      </w:pPr>
      <w:r>
        <w:rPr>
          <w:sz w:val="28"/>
          <w:szCs w:val="28"/>
        </w:rPr>
        <w:t xml:space="preserve">Межрайонной ИФНС России (далее – Инспекция) проведена камеральная проверка налоговой декларации по налогу на доходы физических лиц за 2013 год </w:t>
      </w:r>
      <w:proofErr w:type="gramStart"/>
      <w:r>
        <w:rPr>
          <w:sz w:val="28"/>
          <w:szCs w:val="28"/>
        </w:rPr>
        <w:t>Х. По результатам проверки Инспекцией составлен акт камеральной налоговой проверки от 10.07.2014 и принято решение об отказе в привлечении к ответственности за совершение налогового правонарушения от 02.09.2014  (далее – решение), которым отказано Х в подтверждении права на получение имущественного налогового вычета</w:t>
      </w:r>
      <w:r w:rsidRPr="005A0743">
        <w:rPr>
          <w:sz w:val="28"/>
          <w:szCs w:val="28"/>
        </w:rPr>
        <w:t xml:space="preserve"> </w:t>
      </w:r>
      <w:r>
        <w:rPr>
          <w:sz w:val="28"/>
          <w:szCs w:val="28"/>
        </w:rPr>
        <w:t xml:space="preserve">за 2013 год, предусмотренного </w:t>
      </w:r>
      <w:proofErr w:type="spellStart"/>
      <w:r>
        <w:rPr>
          <w:sz w:val="28"/>
          <w:szCs w:val="28"/>
        </w:rPr>
        <w:t>пп</w:t>
      </w:r>
      <w:proofErr w:type="spellEnd"/>
      <w:r>
        <w:rPr>
          <w:sz w:val="28"/>
          <w:szCs w:val="28"/>
        </w:rPr>
        <w:t>. 2 п. 1 ст. 220 Налогового кодекса Российской Федерации (далее – НК РФ), в размере 789</w:t>
      </w:r>
      <w:proofErr w:type="gramEnd"/>
      <w:r>
        <w:rPr>
          <w:sz w:val="28"/>
          <w:szCs w:val="28"/>
        </w:rPr>
        <w:t xml:space="preserve"> 100 рублей, в результате чего уменьшена сумма налога на доходы физических лиц (далее – НДФЛ), подлежащая возврату из бюджета</w:t>
      </w:r>
      <w:r w:rsidR="00D30A92">
        <w:rPr>
          <w:sz w:val="28"/>
          <w:szCs w:val="28"/>
        </w:rPr>
        <w:t xml:space="preserve"> </w:t>
      </w:r>
      <w:r>
        <w:rPr>
          <w:sz w:val="28"/>
          <w:szCs w:val="28"/>
        </w:rPr>
        <w:t xml:space="preserve">за 2013 год в сумме 102 583 рубля. Основанием для принятия решения Инспекции послужило неправомерное отнесение на вычеты сумм налога на доходы физических лиц за 2013 год, поскольку квартира была приобретена за счет выплат, предоставленных из средств федерального бюджета как участнику </w:t>
      </w:r>
      <w:proofErr w:type="spellStart"/>
      <w:r>
        <w:rPr>
          <w:sz w:val="28"/>
          <w:szCs w:val="28"/>
        </w:rPr>
        <w:t>накопительно</w:t>
      </w:r>
      <w:proofErr w:type="spellEnd"/>
      <w:r w:rsidR="0061575B">
        <w:rPr>
          <w:sz w:val="28"/>
          <w:szCs w:val="28"/>
        </w:rPr>
        <w:t xml:space="preserve"> </w:t>
      </w:r>
      <w:r>
        <w:rPr>
          <w:sz w:val="28"/>
          <w:szCs w:val="28"/>
        </w:rPr>
        <w:t>-</w:t>
      </w:r>
      <w:r w:rsidR="0061575B">
        <w:rPr>
          <w:sz w:val="28"/>
          <w:szCs w:val="28"/>
        </w:rPr>
        <w:t xml:space="preserve"> </w:t>
      </w:r>
      <w:r>
        <w:rPr>
          <w:sz w:val="28"/>
          <w:szCs w:val="28"/>
        </w:rPr>
        <w:t>ипотечной системы жилищного обеспечения военнослужащих.</w:t>
      </w:r>
    </w:p>
    <w:p w:rsidR="00F679AD" w:rsidRDefault="00F679AD" w:rsidP="004D3FC0">
      <w:pPr>
        <w:tabs>
          <w:tab w:val="left" w:pos="284"/>
        </w:tabs>
        <w:ind w:firstLine="851"/>
        <w:jc w:val="both"/>
        <w:rPr>
          <w:sz w:val="28"/>
          <w:szCs w:val="28"/>
        </w:rPr>
      </w:pPr>
      <w:proofErr w:type="gramStart"/>
      <w:r>
        <w:rPr>
          <w:sz w:val="28"/>
          <w:szCs w:val="28"/>
        </w:rPr>
        <w:t>Обжалуя указанное</w:t>
      </w:r>
      <w:r w:rsidRPr="00BD766E">
        <w:rPr>
          <w:sz w:val="28"/>
          <w:szCs w:val="28"/>
        </w:rPr>
        <w:t xml:space="preserve"> решени</w:t>
      </w:r>
      <w:r>
        <w:rPr>
          <w:sz w:val="28"/>
          <w:szCs w:val="28"/>
        </w:rPr>
        <w:t>е</w:t>
      </w:r>
      <w:r w:rsidRPr="00BD766E">
        <w:rPr>
          <w:sz w:val="28"/>
          <w:szCs w:val="28"/>
        </w:rPr>
        <w:t xml:space="preserve">, </w:t>
      </w:r>
      <w:r w:rsidR="0061575B">
        <w:rPr>
          <w:sz w:val="28"/>
          <w:szCs w:val="28"/>
        </w:rPr>
        <w:t xml:space="preserve">Х </w:t>
      </w:r>
      <w:r w:rsidRPr="00BD766E">
        <w:rPr>
          <w:sz w:val="28"/>
          <w:szCs w:val="28"/>
        </w:rPr>
        <w:t xml:space="preserve">просит </w:t>
      </w:r>
      <w:r>
        <w:rPr>
          <w:sz w:val="28"/>
          <w:szCs w:val="28"/>
        </w:rPr>
        <w:t xml:space="preserve">его отменить, поскольку квартира была приобретена за счет заемных средств, предоставленных ему по условиям участия в </w:t>
      </w:r>
      <w:proofErr w:type="spellStart"/>
      <w:r>
        <w:rPr>
          <w:sz w:val="28"/>
          <w:szCs w:val="28"/>
        </w:rPr>
        <w:t>накопительно</w:t>
      </w:r>
      <w:proofErr w:type="spellEnd"/>
      <w:r w:rsidR="0061575B">
        <w:rPr>
          <w:sz w:val="28"/>
          <w:szCs w:val="28"/>
        </w:rPr>
        <w:t xml:space="preserve"> </w:t>
      </w:r>
      <w:r>
        <w:rPr>
          <w:sz w:val="28"/>
          <w:szCs w:val="28"/>
        </w:rPr>
        <w:t>-</w:t>
      </w:r>
      <w:r w:rsidR="0061575B">
        <w:rPr>
          <w:sz w:val="28"/>
          <w:szCs w:val="28"/>
        </w:rPr>
        <w:t xml:space="preserve"> </w:t>
      </w:r>
      <w:r>
        <w:rPr>
          <w:sz w:val="28"/>
          <w:szCs w:val="28"/>
        </w:rPr>
        <w:t xml:space="preserve">ипотечной системе жилищного обеспечения военнослужащих, утвержденной Федеральным законом от 20.08.2004 № 117-ФЗ «О </w:t>
      </w:r>
      <w:proofErr w:type="spellStart"/>
      <w:r>
        <w:rPr>
          <w:sz w:val="28"/>
          <w:szCs w:val="28"/>
        </w:rPr>
        <w:t>накопительно</w:t>
      </w:r>
      <w:proofErr w:type="spellEnd"/>
      <w:r w:rsidR="0061575B">
        <w:rPr>
          <w:sz w:val="28"/>
          <w:szCs w:val="28"/>
        </w:rPr>
        <w:t xml:space="preserve"> </w:t>
      </w:r>
      <w:r>
        <w:rPr>
          <w:sz w:val="28"/>
          <w:szCs w:val="28"/>
        </w:rPr>
        <w:t>-</w:t>
      </w:r>
      <w:r w:rsidR="0061575B">
        <w:rPr>
          <w:sz w:val="28"/>
          <w:szCs w:val="28"/>
        </w:rPr>
        <w:t xml:space="preserve"> </w:t>
      </w:r>
      <w:r>
        <w:rPr>
          <w:sz w:val="28"/>
          <w:szCs w:val="28"/>
        </w:rPr>
        <w:t xml:space="preserve">ипотечной системе жилищного обеспечения военнослужащих», а также постановлением Правительства Российской Федерации от 16.12.2010 № 1028, утвердившего правила предоставления участникам </w:t>
      </w:r>
      <w:proofErr w:type="spellStart"/>
      <w:r>
        <w:rPr>
          <w:sz w:val="28"/>
          <w:szCs w:val="28"/>
        </w:rPr>
        <w:t>накопительно</w:t>
      </w:r>
      <w:proofErr w:type="spellEnd"/>
      <w:r>
        <w:rPr>
          <w:sz w:val="28"/>
          <w:szCs w:val="28"/>
        </w:rPr>
        <w:t>-ипотечной системы жилищного обеспечения военнослужащих целевых жилищных</w:t>
      </w:r>
      <w:proofErr w:type="gramEnd"/>
      <w:r>
        <w:rPr>
          <w:sz w:val="28"/>
          <w:szCs w:val="28"/>
        </w:rPr>
        <w:t xml:space="preserve"> займов, а также погашения целевых жилищных займов. </w:t>
      </w:r>
    </w:p>
    <w:p w:rsidR="00F679AD" w:rsidRDefault="00F679AD" w:rsidP="004D3FC0">
      <w:pPr>
        <w:tabs>
          <w:tab w:val="left" w:pos="284"/>
        </w:tabs>
        <w:ind w:firstLine="851"/>
        <w:jc w:val="both"/>
        <w:rPr>
          <w:sz w:val="28"/>
          <w:szCs w:val="28"/>
        </w:rPr>
      </w:pPr>
      <w:r w:rsidRPr="009F22E4">
        <w:rPr>
          <w:sz w:val="28"/>
          <w:szCs w:val="28"/>
        </w:rPr>
        <w:t>Управление Федеральной налоговой службы России</w:t>
      </w:r>
      <w:r w:rsidR="00C36093">
        <w:rPr>
          <w:sz w:val="28"/>
          <w:szCs w:val="28"/>
        </w:rPr>
        <w:t xml:space="preserve"> </w:t>
      </w:r>
      <w:r w:rsidRPr="009F22E4">
        <w:rPr>
          <w:sz w:val="28"/>
          <w:szCs w:val="28"/>
        </w:rPr>
        <w:t xml:space="preserve">(далее – Управление) считает жалобу </w:t>
      </w:r>
      <w:r w:rsidR="0061575B">
        <w:rPr>
          <w:sz w:val="28"/>
          <w:szCs w:val="28"/>
        </w:rPr>
        <w:t xml:space="preserve">Х </w:t>
      </w:r>
      <w:r w:rsidRPr="00953093">
        <w:rPr>
          <w:sz w:val="28"/>
          <w:szCs w:val="28"/>
        </w:rPr>
        <w:t>не подлежащей удовлетворению по следующим основаниям.</w:t>
      </w:r>
    </w:p>
    <w:p w:rsidR="00F679AD" w:rsidRDefault="00F679AD" w:rsidP="004D3FC0">
      <w:pPr>
        <w:tabs>
          <w:tab w:val="left" w:pos="284"/>
        </w:tabs>
        <w:autoSpaceDE w:val="0"/>
        <w:autoSpaceDN w:val="0"/>
        <w:adjustRightInd w:val="0"/>
        <w:ind w:firstLine="851"/>
        <w:jc w:val="both"/>
        <w:outlineLvl w:val="2"/>
        <w:rPr>
          <w:sz w:val="28"/>
          <w:szCs w:val="28"/>
        </w:rPr>
      </w:pPr>
      <w:r>
        <w:rPr>
          <w:sz w:val="28"/>
          <w:szCs w:val="28"/>
        </w:rPr>
        <w:t>В соответствии с п. 1 ст. 220 НК РФ имущественный налоговый вычет предоставляется налогоплательщику в сумме фактически произведенных налогоплательщиком расходов на приобретение на территории Российской Федерации квартиры или доли (долей) в ней; на погашение процентов по целевым займам (кредитам), полученным от российских организаций или индивидуальных предпринимателей и фактически израсходованных на приобретение на территории Российской Федерации квартиры или доли (долей) в ней.</w:t>
      </w:r>
    </w:p>
    <w:p w:rsidR="00F679AD" w:rsidRDefault="00F679AD" w:rsidP="004D3FC0">
      <w:pPr>
        <w:tabs>
          <w:tab w:val="left" w:pos="284"/>
        </w:tabs>
        <w:autoSpaceDE w:val="0"/>
        <w:autoSpaceDN w:val="0"/>
        <w:adjustRightInd w:val="0"/>
        <w:ind w:firstLine="851"/>
        <w:jc w:val="both"/>
        <w:rPr>
          <w:sz w:val="28"/>
          <w:szCs w:val="28"/>
        </w:rPr>
      </w:pPr>
      <w:proofErr w:type="gramStart"/>
      <w:r>
        <w:rPr>
          <w:sz w:val="28"/>
          <w:szCs w:val="28"/>
        </w:rPr>
        <w:t xml:space="preserve">Пунктом 5 статьи 220 НК РФ предусмотрено, что  имущественные налоговые вычеты, предусмотренные </w:t>
      </w:r>
      <w:hyperlink r:id="rId9" w:history="1">
        <w:r w:rsidRPr="00D66FC3">
          <w:rPr>
            <w:sz w:val="28"/>
            <w:szCs w:val="28"/>
          </w:rPr>
          <w:t>подпунктами 3</w:t>
        </w:r>
      </w:hyperlink>
      <w:r>
        <w:rPr>
          <w:sz w:val="28"/>
          <w:szCs w:val="28"/>
        </w:rPr>
        <w:t xml:space="preserve"> и </w:t>
      </w:r>
      <w:hyperlink r:id="rId10" w:history="1">
        <w:r w:rsidRPr="00D66FC3">
          <w:rPr>
            <w:sz w:val="28"/>
            <w:szCs w:val="28"/>
          </w:rPr>
          <w:t>4 пункта 1</w:t>
        </w:r>
      </w:hyperlink>
      <w:r>
        <w:rPr>
          <w:sz w:val="28"/>
          <w:szCs w:val="28"/>
        </w:rPr>
        <w:t xml:space="preserve"> настоящей статьи, не предоставляются в части расходов налогоплательщика на новое строительство либо приобретение на территории Российской Федерации жилого дома, квартиры, комнаты или доли (долей) в них, покрываемых за счет средств работодателей или иных лиц, </w:t>
      </w:r>
      <w:hyperlink r:id="rId11" w:history="1">
        <w:r w:rsidRPr="00D66FC3">
          <w:rPr>
            <w:sz w:val="28"/>
            <w:szCs w:val="28"/>
          </w:rPr>
          <w:t>средств материнского (семейного) капитала</w:t>
        </w:r>
      </w:hyperlink>
      <w:r>
        <w:rPr>
          <w:sz w:val="28"/>
          <w:szCs w:val="28"/>
        </w:rPr>
        <w:t>, направляемых на обеспечение реализации</w:t>
      </w:r>
      <w:proofErr w:type="gramEnd"/>
      <w:r>
        <w:rPr>
          <w:sz w:val="28"/>
          <w:szCs w:val="28"/>
        </w:rPr>
        <w:t xml:space="preserve"> дополнительных мер государственной поддержки семей, имеющих детей, </w:t>
      </w:r>
      <w:r w:rsidRPr="00C36093">
        <w:rPr>
          <w:sz w:val="28"/>
          <w:szCs w:val="28"/>
        </w:rPr>
        <w:t xml:space="preserve">за счет выплат, предоставленных из средств </w:t>
      </w:r>
      <w:r w:rsidRPr="00C36093">
        <w:rPr>
          <w:sz w:val="28"/>
          <w:szCs w:val="28"/>
        </w:rPr>
        <w:lastRenderedPageBreak/>
        <w:t>бюджетов бюджетной системы Российской Федерации,</w:t>
      </w:r>
      <w:r>
        <w:rPr>
          <w:sz w:val="28"/>
          <w:szCs w:val="28"/>
        </w:rPr>
        <w:t xml:space="preserve"> а также в случаях, если сделка купли-продажи жилого дома, квартиры, комнаты или доли (долей) в них совершается между физическими лицами, являющимися взаимозависимыми в соответствии со </w:t>
      </w:r>
      <w:hyperlink r:id="rId12" w:history="1">
        <w:r w:rsidRPr="00D66FC3">
          <w:rPr>
            <w:sz w:val="28"/>
            <w:szCs w:val="28"/>
          </w:rPr>
          <w:t>статьей 105.1</w:t>
        </w:r>
      </w:hyperlink>
      <w:r>
        <w:rPr>
          <w:sz w:val="28"/>
          <w:szCs w:val="28"/>
        </w:rPr>
        <w:t xml:space="preserve"> настоящего Кодекса. Ранее, до вступления в силу Федерального закона от 23.07.2013 № 212-ФЗ, данная норма была прописана в </w:t>
      </w:r>
      <w:proofErr w:type="spellStart"/>
      <w:r>
        <w:rPr>
          <w:sz w:val="28"/>
          <w:szCs w:val="28"/>
        </w:rPr>
        <w:t>пп</w:t>
      </w:r>
      <w:proofErr w:type="spellEnd"/>
      <w:r>
        <w:rPr>
          <w:sz w:val="28"/>
          <w:szCs w:val="28"/>
        </w:rPr>
        <w:t>. 2 п. 1 ст. 220 НК РФ.</w:t>
      </w:r>
    </w:p>
    <w:p w:rsidR="00F679AD" w:rsidRPr="00D27559" w:rsidRDefault="00F679AD" w:rsidP="004D3FC0">
      <w:pPr>
        <w:tabs>
          <w:tab w:val="left" w:pos="284"/>
        </w:tabs>
        <w:autoSpaceDE w:val="0"/>
        <w:autoSpaceDN w:val="0"/>
        <w:adjustRightInd w:val="0"/>
        <w:ind w:left="284" w:firstLine="851"/>
        <w:jc w:val="both"/>
        <w:rPr>
          <w:sz w:val="28"/>
          <w:szCs w:val="28"/>
        </w:rPr>
      </w:pPr>
      <w:proofErr w:type="gramStart"/>
      <w:r w:rsidRPr="00FB4025">
        <w:rPr>
          <w:sz w:val="28"/>
          <w:szCs w:val="28"/>
        </w:rPr>
        <w:t>Как следует из материалов проверки</w:t>
      </w:r>
      <w:r w:rsidR="00E73C92">
        <w:rPr>
          <w:sz w:val="28"/>
          <w:szCs w:val="28"/>
        </w:rPr>
        <w:t xml:space="preserve"> </w:t>
      </w:r>
      <w:r w:rsidR="00C36093">
        <w:rPr>
          <w:sz w:val="28"/>
          <w:szCs w:val="28"/>
        </w:rPr>
        <w:t>Х</w:t>
      </w:r>
      <w:r w:rsidRPr="00FB4025">
        <w:rPr>
          <w:sz w:val="28"/>
          <w:szCs w:val="28"/>
        </w:rPr>
        <w:t>, по сведениям ФГКУ</w:t>
      </w:r>
      <w:r>
        <w:rPr>
          <w:sz w:val="28"/>
          <w:szCs w:val="28"/>
        </w:rPr>
        <w:t xml:space="preserve">, </w:t>
      </w:r>
      <w:r w:rsidRPr="00FB4025">
        <w:rPr>
          <w:sz w:val="28"/>
          <w:szCs w:val="28"/>
        </w:rPr>
        <w:t xml:space="preserve">является участником </w:t>
      </w:r>
      <w:proofErr w:type="spellStart"/>
      <w:r w:rsidRPr="00FB4025">
        <w:rPr>
          <w:sz w:val="28"/>
          <w:szCs w:val="28"/>
        </w:rPr>
        <w:t>накопительно</w:t>
      </w:r>
      <w:proofErr w:type="spellEnd"/>
      <w:r w:rsidRPr="00FB4025">
        <w:rPr>
          <w:sz w:val="28"/>
          <w:szCs w:val="28"/>
        </w:rPr>
        <w:t>-ипотечной системы (далее – НИС), включен в реестр</w:t>
      </w:r>
      <w:r>
        <w:rPr>
          <w:sz w:val="28"/>
          <w:szCs w:val="28"/>
        </w:rPr>
        <w:t xml:space="preserve"> с</w:t>
      </w:r>
      <w:r w:rsidRPr="00FB4025">
        <w:rPr>
          <w:sz w:val="28"/>
          <w:szCs w:val="28"/>
        </w:rPr>
        <w:t xml:space="preserve"> </w:t>
      </w:r>
      <w:r>
        <w:rPr>
          <w:sz w:val="28"/>
          <w:szCs w:val="28"/>
        </w:rPr>
        <w:t>14</w:t>
      </w:r>
      <w:r w:rsidRPr="00FB4025">
        <w:rPr>
          <w:sz w:val="28"/>
          <w:szCs w:val="28"/>
        </w:rPr>
        <w:t>.0</w:t>
      </w:r>
      <w:r>
        <w:rPr>
          <w:sz w:val="28"/>
          <w:szCs w:val="28"/>
        </w:rPr>
        <w:t>2</w:t>
      </w:r>
      <w:r w:rsidRPr="00FB4025">
        <w:rPr>
          <w:sz w:val="28"/>
          <w:szCs w:val="28"/>
        </w:rPr>
        <w:t>.2006.</w:t>
      </w:r>
      <w:proofErr w:type="gramEnd"/>
    </w:p>
    <w:p w:rsidR="00F679AD" w:rsidRDefault="00F679AD" w:rsidP="004D3FC0">
      <w:pPr>
        <w:tabs>
          <w:tab w:val="left" w:pos="284"/>
        </w:tabs>
        <w:autoSpaceDE w:val="0"/>
        <w:autoSpaceDN w:val="0"/>
        <w:adjustRightInd w:val="0"/>
        <w:ind w:left="284" w:firstLine="851"/>
        <w:jc w:val="both"/>
        <w:rPr>
          <w:sz w:val="28"/>
          <w:szCs w:val="28"/>
        </w:rPr>
      </w:pPr>
      <w:proofErr w:type="gramStart"/>
      <w:r>
        <w:rPr>
          <w:sz w:val="28"/>
          <w:szCs w:val="28"/>
        </w:rPr>
        <w:t xml:space="preserve">В соответствии со ст. 3 Федерального закона от 20.08.2004 № 117-ФЗ           «О </w:t>
      </w:r>
      <w:proofErr w:type="spellStart"/>
      <w:r>
        <w:rPr>
          <w:sz w:val="28"/>
          <w:szCs w:val="28"/>
        </w:rPr>
        <w:t>накопительно</w:t>
      </w:r>
      <w:proofErr w:type="spellEnd"/>
      <w:r>
        <w:rPr>
          <w:sz w:val="28"/>
          <w:szCs w:val="28"/>
        </w:rPr>
        <w:t xml:space="preserve">-ипотечной системе жилищного обеспечения военнослужащих» (далее – Федеральный закон от 20.08.2004 № 117-ФЗ) </w:t>
      </w:r>
      <w:proofErr w:type="spellStart"/>
      <w:r>
        <w:rPr>
          <w:sz w:val="28"/>
          <w:szCs w:val="28"/>
        </w:rPr>
        <w:t>накопительно</w:t>
      </w:r>
      <w:proofErr w:type="spellEnd"/>
      <w:r>
        <w:rPr>
          <w:sz w:val="28"/>
          <w:szCs w:val="28"/>
        </w:rPr>
        <w:t xml:space="preserve">-ипотечная система жилищного обеспечения военнослужащих - совокупность правовых, экономических и организационных отношений, направленных на реализацию прав военнослужащих на жилищное обеспечение; участники </w:t>
      </w:r>
      <w:proofErr w:type="spellStart"/>
      <w:r>
        <w:rPr>
          <w:sz w:val="28"/>
          <w:szCs w:val="28"/>
        </w:rPr>
        <w:t>накопительно</w:t>
      </w:r>
      <w:proofErr w:type="spellEnd"/>
      <w:r>
        <w:rPr>
          <w:sz w:val="28"/>
          <w:szCs w:val="28"/>
        </w:rPr>
        <w:t>-ипотечной системы - военнослужащие - граждане Российской Федерации, проходящие военную службу по контракту и включенные в реестр участников;</w:t>
      </w:r>
      <w:proofErr w:type="gramEnd"/>
      <w:r>
        <w:rPr>
          <w:sz w:val="28"/>
          <w:szCs w:val="28"/>
        </w:rPr>
        <w:t xml:space="preserve"> реестр участников - перечень участников </w:t>
      </w:r>
      <w:proofErr w:type="spellStart"/>
      <w:r>
        <w:rPr>
          <w:sz w:val="28"/>
          <w:szCs w:val="28"/>
        </w:rPr>
        <w:t>накопительно</w:t>
      </w:r>
      <w:proofErr w:type="spellEnd"/>
      <w:r>
        <w:rPr>
          <w:sz w:val="28"/>
          <w:szCs w:val="28"/>
        </w:rPr>
        <w:t xml:space="preserve">-ипотечной системы, формируемый федеральным органом исполнительной власти, в котором федеральным законом предусмотрена военная служба, в </w:t>
      </w:r>
      <w:hyperlink r:id="rId13" w:history="1">
        <w:r w:rsidRPr="0013618B">
          <w:rPr>
            <w:sz w:val="28"/>
            <w:szCs w:val="28"/>
          </w:rPr>
          <w:t>порядке</w:t>
        </w:r>
      </w:hyperlink>
      <w:r>
        <w:rPr>
          <w:sz w:val="28"/>
          <w:szCs w:val="28"/>
        </w:rPr>
        <w:t>, устанавливаемом Правительством Российской</w:t>
      </w:r>
      <w:r w:rsidRPr="00513990">
        <w:rPr>
          <w:sz w:val="28"/>
          <w:szCs w:val="28"/>
        </w:rPr>
        <w:t xml:space="preserve"> Федерации; накопительный взнос - денежные средства, выделяемые из федерального бюджета и учитываемые на именном накопительном счете участника.</w:t>
      </w:r>
    </w:p>
    <w:p w:rsidR="00F679AD" w:rsidRDefault="00F679AD" w:rsidP="004D3FC0">
      <w:pPr>
        <w:tabs>
          <w:tab w:val="left" w:pos="284"/>
        </w:tabs>
        <w:autoSpaceDE w:val="0"/>
        <w:autoSpaceDN w:val="0"/>
        <w:adjustRightInd w:val="0"/>
        <w:ind w:left="284" w:firstLine="851"/>
        <w:jc w:val="both"/>
        <w:outlineLvl w:val="2"/>
        <w:rPr>
          <w:sz w:val="28"/>
          <w:szCs w:val="28"/>
        </w:rPr>
      </w:pPr>
      <w:proofErr w:type="gramStart"/>
      <w:r>
        <w:rPr>
          <w:sz w:val="28"/>
          <w:szCs w:val="28"/>
        </w:rPr>
        <w:t xml:space="preserve">Налогоплательщиком к декларации приложена копия кредитного договора от 08.07.2011, согласно которому возврат кредита и уплата процентов за пользование кредитом осуществляется </w:t>
      </w:r>
      <w:r w:rsidR="00C36093">
        <w:rPr>
          <w:sz w:val="28"/>
          <w:szCs w:val="28"/>
        </w:rPr>
        <w:t xml:space="preserve">Х </w:t>
      </w:r>
      <w:r>
        <w:rPr>
          <w:sz w:val="28"/>
          <w:szCs w:val="28"/>
        </w:rPr>
        <w:t xml:space="preserve">(Заемщиком) за счет средств целевого жилищного займа, предоставляемого Заемщику как участнику </w:t>
      </w:r>
      <w:proofErr w:type="spellStart"/>
      <w:r>
        <w:rPr>
          <w:sz w:val="28"/>
          <w:szCs w:val="28"/>
        </w:rPr>
        <w:t>накопительно</w:t>
      </w:r>
      <w:proofErr w:type="spellEnd"/>
      <w:r>
        <w:rPr>
          <w:sz w:val="28"/>
          <w:szCs w:val="28"/>
        </w:rPr>
        <w:t>-ипотечной системы (далее – участник НИС) жилищного обеспечения военнослужащих по Договору целевого жилищного займа, в течение срока, указанного в п. 1.1 настоящего Договора.</w:t>
      </w:r>
      <w:proofErr w:type="gramEnd"/>
    </w:p>
    <w:p w:rsidR="00F679AD" w:rsidRDefault="00F679AD" w:rsidP="004D3FC0">
      <w:pPr>
        <w:tabs>
          <w:tab w:val="left" w:pos="284"/>
        </w:tabs>
        <w:autoSpaceDE w:val="0"/>
        <w:autoSpaceDN w:val="0"/>
        <w:adjustRightInd w:val="0"/>
        <w:ind w:left="284" w:firstLine="851"/>
        <w:jc w:val="both"/>
        <w:outlineLvl w:val="2"/>
        <w:rPr>
          <w:sz w:val="28"/>
          <w:szCs w:val="28"/>
        </w:rPr>
      </w:pPr>
      <w:proofErr w:type="gramStart"/>
      <w:r>
        <w:rPr>
          <w:sz w:val="28"/>
          <w:szCs w:val="28"/>
        </w:rPr>
        <w:t xml:space="preserve">Пункт 1.4 названного договора также уточняет, что целевой жилищный заем предоставляется участнику НИС уполномоченным федеральным органом исполнительной власти, обеспечивающим функционирование </w:t>
      </w:r>
      <w:proofErr w:type="spellStart"/>
      <w:r>
        <w:rPr>
          <w:sz w:val="28"/>
          <w:szCs w:val="28"/>
        </w:rPr>
        <w:t>накопительно</w:t>
      </w:r>
      <w:proofErr w:type="spellEnd"/>
      <w:r>
        <w:rPr>
          <w:sz w:val="28"/>
          <w:szCs w:val="28"/>
        </w:rPr>
        <w:t xml:space="preserve">-ипотечной системы жилищного обеспечения военнослужащих в соответствии с Федеральным законом от 20.08.2004 № 117-ФЗ и постановлением Правительства Российской Федерации «О создании федерального государственного учреждения «Федеральное управление </w:t>
      </w:r>
      <w:proofErr w:type="spellStart"/>
      <w:r>
        <w:rPr>
          <w:sz w:val="28"/>
          <w:szCs w:val="28"/>
        </w:rPr>
        <w:t>накопительно</w:t>
      </w:r>
      <w:proofErr w:type="spellEnd"/>
      <w:r>
        <w:rPr>
          <w:sz w:val="28"/>
          <w:szCs w:val="28"/>
        </w:rPr>
        <w:t>-ипотечной системы жилищного обеспечения военнослужащих» от 22.12.2005 № 800.</w:t>
      </w:r>
      <w:proofErr w:type="gramEnd"/>
    </w:p>
    <w:p w:rsidR="00F679AD" w:rsidRDefault="00F679AD" w:rsidP="004D3FC0">
      <w:pPr>
        <w:tabs>
          <w:tab w:val="left" w:pos="284"/>
        </w:tabs>
        <w:autoSpaceDE w:val="0"/>
        <w:autoSpaceDN w:val="0"/>
        <w:adjustRightInd w:val="0"/>
        <w:ind w:left="284" w:firstLine="567"/>
        <w:jc w:val="both"/>
        <w:outlineLvl w:val="2"/>
        <w:rPr>
          <w:sz w:val="28"/>
          <w:szCs w:val="28"/>
        </w:rPr>
      </w:pPr>
      <w:r>
        <w:rPr>
          <w:sz w:val="28"/>
          <w:szCs w:val="28"/>
        </w:rPr>
        <w:t xml:space="preserve">Федеральным законом от 20.08.2004 № 117-ФЗ, а также пунктом 1.5 кредитного договора от 08.07.2011 предусмотрены случаи погашения обязательств по договору за счет собственных средств Заемщика. При этом к таким случаям отнесены, в частности, исключение Заемщика из реестра участников НИС, недостаточность суммы страхового возмещения, а также иные </w:t>
      </w:r>
      <w:r>
        <w:rPr>
          <w:sz w:val="28"/>
          <w:szCs w:val="28"/>
        </w:rPr>
        <w:lastRenderedPageBreak/>
        <w:t>случаи, предусмотренные действующим законодательством Российской Федерации.</w:t>
      </w:r>
    </w:p>
    <w:p w:rsidR="00F679AD" w:rsidRDefault="00F679AD" w:rsidP="004D3FC0">
      <w:pPr>
        <w:tabs>
          <w:tab w:val="left" w:pos="284"/>
        </w:tabs>
        <w:autoSpaceDE w:val="0"/>
        <w:autoSpaceDN w:val="0"/>
        <w:adjustRightInd w:val="0"/>
        <w:ind w:firstLine="851"/>
        <w:jc w:val="both"/>
        <w:rPr>
          <w:sz w:val="28"/>
          <w:szCs w:val="28"/>
        </w:rPr>
      </w:pPr>
      <w:proofErr w:type="gramStart"/>
      <w:r>
        <w:rPr>
          <w:sz w:val="28"/>
          <w:szCs w:val="28"/>
        </w:rPr>
        <w:t xml:space="preserve">В соответствии с п. 1 ст. 14 Федерального закона от 20.08.2004 № 117-ФЗ каждый участник </w:t>
      </w:r>
      <w:proofErr w:type="spellStart"/>
      <w:r>
        <w:rPr>
          <w:sz w:val="28"/>
          <w:szCs w:val="28"/>
        </w:rPr>
        <w:t>накопительно</w:t>
      </w:r>
      <w:proofErr w:type="spellEnd"/>
      <w:r>
        <w:rPr>
          <w:sz w:val="28"/>
          <w:szCs w:val="28"/>
        </w:rPr>
        <w:t xml:space="preserve">-ипотечной системы не менее чем через три года его участия в </w:t>
      </w:r>
      <w:proofErr w:type="spellStart"/>
      <w:r>
        <w:rPr>
          <w:sz w:val="28"/>
          <w:szCs w:val="28"/>
        </w:rPr>
        <w:t>накопительно</w:t>
      </w:r>
      <w:proofErr w:type="spellEnd"/>
      <w:r>
        <w:rPr>
          <w:sz w:val="28"/>
          <w:szCs w:val="28"/>
        </w:rPr>
        <w:t>-ипотечной системе имеет право на заключение с уполномоченным федеральным органом договора целевого жилищного займа в целях уплаты первоначального взноса при приобретении с использованием ипотечного кредита (займа) жилого помещения или жилых помещений, приобретении земельного участка, занятого</w:t>
      </w:r>
      <w:proofErr w:type="gramEnd"/>
      <w:r>
        <w:rPr>
          <w:sz w:val="28"/>
          <w:szCs w:val="28"/>
        </w:rPr>
        <w:t xml:space="preserve"> </w:t>
      </w:r>
      <w:proofErr w:type="gramStart"/>
      <w:r>
        <w:rPr>
          <w:sz w:val="28"/>
          <w:szCs w:val="28"/>
        </w:rPr>
        <w:t>приобретаемыми</w:t>
      </w:r>
      <w:proofErr w:type="gramEnd"/>
      <w:r>
        <w:rPr>
          <w:sz w:val="28"/>
          <w:szCs w:val="28"/>
        </w:rPr>
        <w:t xml:space="preserve"> жилым домом либо частью жилого дома и необходимого для их использования, уплаты части цены договора участия в долевом строительстве с использованием ипотечного кредита (займа) и (или) погашения обязательств по ипотечному кредиту (займу).</w:t>
      </w:r>
    </w:p>
    <w:p w:rsidR="00F679AD" w:rsidRPr="00D0401B" w:rsidRDefault="00F679AD" w:rsidP="004D3FC0">
      <w:pPr>
        <w:tabs>
          <w:tab w:val="left" w:pos="284"/>
        </w:tabs>
        <w:autoSpaceDE w:val="0"/>
        <w:autoSpaceDN w:val="0"/>
        <w:adjustRightInd w:val="0"/>
        <w:ind w:firstLine="851"/>
        <w:jc w:val="both"/>
        <w:outlineLvl w:val="2"/>
        <w:rPr>
          <w:sz w:val="28"/>
          <w:szCs w:val="28"/>
        </w:rPr>
      </w:pPr>
      <w:proofErr w:type="gramStart"/>
      <w:r w:rsidRPr="00D0401B">
        <w:rPr>
          <w:sz w:val="28"/>
          <w:szCs w:val="28"/>
        </w:rPr>
        <w:t xml:space="preserve">По запросу Инспекции в ФГБУ  получен ответ, из которого следует, что </w:t>
      </w:r>
      <w:r>
        <w:rPr>
          <w:sz w:val="28"/>
          <w:szCs w:val="28"/>
        </w:rPr>
        <w:t xml:space="preserve">по состоянию на 01.12.2014 на именном накопительном счете учтены накопления для жилищного обеспечения в сумме 1 529 443 рубля 78 копеек, в том </w:t>
      </w:r>
      <w:r w:rsidRPr="004D3FC0">
        <w:rPr>
          <w:sz w:val="28"/>
          <w:szCs w:val="28"/>
        </w:rPr>
        <w:t>числе 1 415 255 рублей 37 копеек – накопительные взносы за счет средств федерального бюджета, 114 188 рублей 41 копейка – доходы от инвестирования накопительных взносов, сформированных за</w:t>
      </w:r>
      <w:proofErr w:type="gramEnd"/>
      <w:r w:rsidRPr="004D3FC0">
        <w:rPr>
          <w:sz w:val="28"/>
          <w:szCs w:val="28"/>
        </w:rPr>
        <w:t xml:space="preserve"> счет средств федерального бюджета. Иные не запрещенные законодательством Российской Федерации поступления отсутствуют.</w:t>
      </w:r>
    </w:p>
    <w:p w:rsidR="00F679AD" w:rsidRDefault="00F679AD" w:rsidP="004D3FC0">
      <w:pPr>
        <w:tabs>
          <w:tab w:val="left" w:pos="284"/>
        </w:tabs>
        <w:autoSpaceDE w:val="0"/>
        <w:autoSpaceDN w:val="0"/>
        <w:adjustRightInd w:val="0"/>
        <w:ind w:firstLine="851"/>
        <w:jc w:val="both"/>
        <w:outlineLvl w:val="2"/>
        <w:rPr>
          <w:sz w:val="28"/>
          <w:szCs w:val="28"/>
        </w:rPr>
      </w:pPr>
      <w:r w:rsidRPr="00D0401B">
        <w:rPr>
          <w:sz w:val="28"/>
          <w:szCs w:val="28"/>
        </w:rPr>
        <w:t xml:space="preserve">Из данного ответа следует, что оплата расходов по приобретению квартиры налогоплательщиком, который является военнослужащим и участником </w:t>
      </w:r>
      <w:proofErr w:type="spellStart"/>
      <w:r w:rsidRPr="00D0401B">
        <w:rPr>
          <w:sz w:val="28"/>
          <w:szCs w:val="28"/>
        </w:rPr>
        <w:t>накопительно</w:t>
      </w:r>
      <w:proofErr w:type="spellEnd"/>
      <w:r w:rsidRPr="00D0401B">
        <w:rPr>
          <w:sz w:val="28"/>
          <w:szCs w:val="28"/>
        </w:rPr>
        <w:t xml:space="preserve">-ипотечной системы, осуществлялась </w:t>
      </w:r>
      <w:r>
        <w:rPr>
          <w:sz w:val="28"/>
          <w:szCs w:val="28"/>
        </w:rPr>
        <w:t xml:space="preserve">исключительно </w:t>
      </w:r>
      <w:r w:rsidRPr="00D0401B">
        <w:rPr>
          <w:sz w:val="28"/>
          <w:szCs w:val="28"/>
        </w:rPr>
        <w:t>за счет средств целевого жилищного займа из федерального бюджета</w:t>
      </w:r>
      <w:r>
        <w:rPr>
          <w:sz w:val="28"/>
          <w:szCs w:val="28"/>
        </w:rPr>
        <w:t xml:space="preserve">. </w:t>
      </w:r>
    </w:p>
    <w:p w:rsidR="00F679AD" w:rsidRDefault="00F679AD" w:rsidP="004D3FC0">
      <w:pPr>
        <w:tabs>
          <w:tab w:val="left" w:pos="284"/>
        </w:tabs>
        <w:autoSpaceDE w:val="0"/>
        <w:autoSpaceDN w:val="0"/>
        <w:adjustRightInd w:val="0"/>
        <w:ind w:firstLine="851"/>
        <w:jc w:val="both"/>
        <w:outlineLvl w:val="2"/>
        <w:rPr>
          <w:sz w:val="28"/>
          <w:szCs w:val="28"/>
        </w:rPr>
      </w:pPr>
      <w:r>
        <w:rPr>
          <w:sz w:val="28"/>
          <w:szCs w:val="28"/>
        </w:rPr>
        <w:t>Кроме того</w:t>
      </w:r>
      <w:r w:rsidRPr="00D0401B">
        <w:rPr>
          <w:sz w:val="28"/>
          <w:szCs w:val="28"/>
        </w:rPr>
        <w:t xml:space="preserve">, из имеющихся материалов следует, что средства федерального бюджета были предоставлены налогоплательщику на безвозмездной основе и возврат данных средств </w:t>
      </w:r>
      <w:r>
        <w:rPr>
          <w:sz w:val="28"/>
          <w:szCs w:val="28"/>
        </w:rPr>
        <w:t>Х.</w:t>
      </w:r>
      <w:r w:rsidRPr="00D0401B">
        <w:rPr>
          <w:sz w:val="28"/>
          <w:szCs w:val="28"/>
        </w:rPr>
        <w:t xml:space="preserve"> не осуществлялся.</w:t>
      </w:r>
    </w:p>
    <w:p w:rsidR="00F679AD" w:rsidRDefault="00F679AD" w:rsidP="004D3FC0">
      <w:pPr>
        <w:widowControl w:val="0"/>
        <w:tabs>
          <w:tab w:val="left" w:pos="284"/>
        </w:tabs>
        <w:autoSpaceDE w:val="0"/>
        <w:autoSpaceDN w:val="0"/>
        <w:adjustRightInd w:val="0"/>
        <w:ind w:firstLine="851"/>
        <w:jc w:val="both"/>
        <w:outlineLvl w:val="2"/>
        <w:rPr>
          <w:sz w:val="28"/>
          <w:szCs w:val="28"/>
        </w:rPr>
      </w:pPr>
      <w:r>
        <w:rPr>
          <w:sz w:val="28"/>
          <w:szCs w:val="28"/>
        </w:rPr>
        <w:t xml:space="preserve">Пунктом 2 статьи 15 Федерального закона от 20.08.2004 № 117-ФЗ предусмотрена обязанность возврата участником </w:t>
      </w:r>
      <w:proofErr w:type="spellStart"/>
      <w:r>
        <w:rPr>
          <w:sz w:val="28"/>
          <w:szCs w:val="28"/>
        </w:rPr>
        <w:t>накопительно</w:t>
      </w:r>
      <w:proofErr w:type="spellEnd"/>
      <w:r w:rsidR="004D3FC0">
        <w:rPr>
          <w:sz w:val="28"/>
          <w:szCs w:val="28"/>
        </w:rPr>
        <w:t xml:space="preserve"> </w:t>
      </w:r>
      <w:r>
        <w:rPr>
          <w:sz w:val="28"/>
          <w:szCs w:val="28"/>
        </w:rPr>
        <w:t>-</w:t>
      </w:r>
      <w:r w:rsidR="004D3FC0">
        <w:rPr>
          <w:sz w:val="28"/>
          <w:szCs w:val="28"/>
        </w:rPr>
        <w:t xml:space="preserve"> </w:t>
      </w:r>
      <w:r>
        <w:rPr>
          <w:sz w:val="28"/>
          <w:szCs w:val="28"/>
        </w:rPr>
        <w:t xml:space="preserve">ипотечной системы выплаченных уполномоченным федеральным органом суммы в погашение целевого жилищного займа с уплатой процентов только при досрочном увольнении с военной службы. </w:t>
      </w:r>
      <w:r w:rsidRPr="0005000F">
        <w:rPr>
          <w:sz w:val="28"/>
          <w:szCs w:val="28"/>
        </w:rPr>
        <w:t xml:space="preserve">Сведения об увольнении с военной службы </w:t>
      </w:r>
      <w:r w:rsidR="004D3FC0">
        <w:rPr>
          <w:sz w:val="28"/>
          <w:szCs w:val="28"/>
        </w:rPr>
        <w:t xml:space="preserve">Х </w:t>
      </w:r>
      <w:r w:rsidRPr="0005000F">
        <w:rPr>
          <w:sz w:val="28"/>
          <w:szCs w:val="28"/>
        </w:rPr>
        <w:t>в материалах дела отсутствуют.</w:t>
      </w:r>
    </w:p>
    <w:p w:rsidR="00F679AD" w:rsidRDefault="00F679AD" w:rsidP="004D3FC0">
      <w:pPr>
        <w:widowControl w:val="0"/>
        <w:tabs>
          <w:tab w:val="left" w:pos="284"/>
        </w:tabs>
        <w:autoSpaceDE w:val="0"/>
        <w:autoSpaceDN w:val="0"/>
        <w:adjustRightInd w:val="0"/>
        <w:ind w:firstLine="851"/>
        <w:jc w:val="both"/>
        <w:outlineLvl w:val="2"/>
        <w:rPr>
          <w:sz w:val="28"/>
          <w:szCs w:val="28"/>
        </w:rPr>
      </w:pPr>
      <w:proofErr w:type="gramStart"/>
      <w:r>
        <w:rPr>
          <w:sz w:val="28"/>
          <w:szCs w:val="28"/>
        </w:rPr>
        <w:t>Министерством финансов Российской Федерации в письмах от 24.01.2014         № 03-04-07/2503, от 25.03.2013 № 03-04-05/9-280, от 03.07.2012 № 03-04-05/3-828 указано, что имущественный налоговый вычет при приобретении жилого дома, квартиры, комнаты или доли (долей) в них налогоплательщиком – участником НИС может быть применен к общей сумме расходов на приобретение жилого дома, квартиры, комнаты или доли (долей) в них, уменьшенных на сумму денежных средств</w:t>
      </w:r>
      <w:proofErr w:type="gramEnd"/>
      <w:r>
        <w:rPr>
          <w:sz w:val="28"/>
          <w:szCs w:val="28"/>
        </w:rPr>
        <w:t xml:space="preserve">, полученных налогоплательщиком </w:t>
      </w:r>
      <w:proofErr w:type="gramStart"/>
      <w:r>
        <w:rPr>
          <w:sz w:val="28"/>
          <w:szCs w:val="28"/>
        </w:rPr>
        <w:t>на приобретение жилого помещения по указанной системе из федерального бюджета в соответствии с Федеральным законом</w:t>
      </w:r>
      <w:proofErr w:type="gramEnd"/>
      <w:r>
        <w:rPr>
          <w:sz w:val="28"/>
          <w:szCs w:val="28"/>
        </w:rPr>
        <w:t xml:space="preserve"> от 20.08.2004 № 117-ФЗ.</w:t>
      </w:r>
    </w:p>
    <w:p w:rsidR="00F679AD" w:rsidRDefault="00F679AD" w:rsidP="004D3FC0">
      <w:pPr>
        <w:tabs>
          <w:tab w:val="left" w:pos="284"/>
        </w:tabs>
        <w:autoSpaceDE w:val="0"/>
        <w:autoSpaceDN w:val="0"/>
        <w:adjustRightInd w:val="0"/>
        <w:ind w:firstLine="851"/>
        <w:jc w:val="both"/>
        <w:outlineLvl w:val="2"/>
        <w:rPr>
          <w:sz w:val="28"/>
          <w:szCs w:val="28"/>
        </w:rPr>
      </w:pPr>
      <w:r>
        <w:rPr>
          <w:sz w:val="28"/>
          <w:szCs w:val="28"/>
        </w:rPr>
        <w:t xml:space="preserve">Конституционный суд Российской Федерации в определении от 24.01.2013 </w:t>
      </w:r>
      <w:r w:rsidR="004D3FC0">
        <w:rPr>
          <w:sz w:val="28"/>
          <w:szCs w:val="28"/>
        </w:rPr>
        <w:br/>
      </w:r>
      <w:r>
        <w:rPr>
          <w:sz w:val="28"/>
          <w:szCs w:val="28"/>
        </w:rPr>
        <w:t xml:space="preserve">№ 22-О также признал, что применение имущественного налогового вычета при </w:t>
      </w:r>
      <w:r>
        <w:rPr>
          <w:sz w:val="28"/>
          <w:szCs w:val="28"/>
        </w:rPr>
        <w:lastRenderedPageBreak/>
        <w:t>приобретении жилого помещения за счет средств федерального бюджета невозможно.</w:t>
      </w:r>
    </w:p>
    <w:p w:rsidR="00F679AD" w:rsidRDefault="00F679AD" w:rsidP="004D3FC0">
      <w:pPr>
        <w:tabs>
          <w:tab w:val="left" w:pos="284"/>
        </w:tabs>
        <w:autoSpaceDE w:val="0"/>
        <w:autoSpaceDN w:val="0"/>
        <w:adjustRightInd w:val="0"/>
        <w:ind w:firstLine="851"/>
        <w:jc w:val="both"/>
        <w:rPr>
          <w:sz w:val="28"/>
          <w:szCs w:val="28"/>
        </w:rPr>
      </w:pPr>
      <w:r>
        <w:rPr>
          <w:sz w:val="28"/>
          <w:szCs w:val="28"/>
        </w:rPr>
        <w:t xml:space="preserve">Кроме того, в определении Конституционного суда Российской Федерации от </w:t>
      </w:r>
      <w:r w:rsidRPr="00313F90">
        <w:rPr>
          <w:sz w:val="28"/>
          <w:szCs w:val="28"/>
        </w:rPr>
        <w:t>24.07.2</w:t>
      </w:r>
      <w:r w:rsidR="00BB7070" w:rsidRPr="00313F90">
        <w:rPr>
          <w:sz w:val="28"/>
          <w:szCs w:val="28"/>
        </w:rPr>
        <w:t>0</w:t>
      </w:r>
      <w:r w:rsidRPr="00313F90">
        <w:rPr>
          <w:sz w:val="28"/>
          <w:szCs w:val="28"/>
        </w:rPr>
        <w:t>14 № 1429</w:t>
      </w:r>
      <w:proofErr w:type="gramStart"/>
      <w:r w:rsidRPr="00313F90">
        <w:rPr>
          <w:sz w:val="28"/>
          <w:szCs w:val="28"/>
        </w:rPr>
        <w:t>/О</w:t>
      </w:r>
      <w:proofErr w:type="gramEnd"/>
      <w:r>
        <w:rPr>
          <w:sz w:val="28"/>
          <w:szCs w:val="28"/>
        </w:rPr>
        <w:t xml:space="preserve"> отмечено, что решая задачи по стимулированию граждан к улучшению своих жилищных условий, федеральный законодатель вместе с тем предусмотрел случаи, когда право на имущественный налоговый вычет по налогу на доходы физических лиц не предоставляется. К их числу отнесены случаи, когда улучшение жилищных условий налогоплательщика произведено, в частности, за счет выплат, предоставленных из средств бюджетов бюджетной системы Российской Федерации (</w:t>
      </w:r>
      <w:hyperlink r:id="rId14" w:history="1">
        <w:r w:rsidRPr="00C866C4">
          <w:rPr>
            <w:sz w:val="28"/>
            <w:szCs w:val="28"/>
          </w:rPr>
          <w:t>пункт 5 статьи 220</w:t>
        </w:r>
      </w:hyperlink>
      <w:r>
        <w:rPr>
          <w:sz w:val="28"/>
          <w:szCs w:val="28"/>
        </w:rPr>
        <w:t xml:space="preserve"> НК РФ).</w:t>
      </w:r>
    </w:p>
    <w:p w:rsidR="00F679AD" w:rsidRDefault="00F679AD" w:rsidP="004D3FC0">
      <w:pPr>
        <w:tabs>
          <w:tab w:val="left" w:pos="284"/>
        </w:tabs>
        <w:ind w:firstLine="851"/>
        <w:jc w:val="both"/>
        <w:rPr>
          <w:sz w:val="28"/>
          <w:szCs w:val="28"/>
        </w:rPr>
      </w:pPr>
      <w:r>
        <w:rPr>
          <w:sz w:val="28"/>
          <w:szCs w:val="28"/>
        </w:rPr>
        <w:t>Соответственно, поскольку ц</w:t>
      </w:r>
      <w:r w:rsidRPr="00C866C4">
        <w:rPr>
          <w:sz w:val="28"/>
          <w:szCs w:val="28"/>
        </w:rPr>
        <w:t xml:space="preserve">елевой жилищный заем предоставлен на безвозмездной основе, </w:t>
      </w:r>
      <w:r>
        <w:rPr>
          <w:sz w:val="28"/>
          <w:szCs w:val="28"/>
        </w:rPr>
        <w:t xml:space="preserve">а именно </w:t>
      </w:r>
      <w:r w:rsidRPr="00C866C4">
        <w:rPr>
          <w:sz w:val="28"/>
          <w:szCs w:val="28"/>
        </w:rPr>
        <w:t xml:space="preserve">за счет средств федерального бюджета в связи с участием в программе </w:t>
      </w:r>
      <w:proofErr w:type="spellStart"/>
      <w:r w:rsidRPr="00C866C4">
        <w:rPr>
          <w:sz w:val="28"/>
          <w:szCs w:val="28"/>
        </w:rPr>
        <w:t>накопительно</w:t>
      </w:r>
      <w:proofErr w:type="spellEnd"/>
      <w:r w:rsidRPr="00C866C4">
        <w:rPr>
          <w:sz w:val="28"/>
          <w:szCs w:val="28"/>
        </w:rPr>
        <w:t xml:space="preserve">-ипотечной системе жилищного обеспечения военнослужащих, </w:t>
      </w:r>
      <w:r>
        <w:rPr>
          <w:sz w:val="28"/>
          <w:szCs w:val="28"/>
        </w:rPr>
        <w:t>то</w:t>
      </w:r>
      <w:r w:rsidRPr="00C866C4">
        <w:rPr>
          <w:sz w:val="28"/>
          <w:szCs w:val="28"/>
        </w:rPr>
        <w:t xml:space="preserve"> положения </w:t>
      </w:r>
      <w:proofErr w:type="spellStart"/>
      <w:r w:rsidRPr="00C866C4">
        <w:rPr>
          <w:sz w:val="28"/>
          <w:szCs w:val="28"/>
        </w:rPr>
        <w:t>пп</w:t>
      </w:r>
      <w:proofErr w:type="spellEnd"/>
      <w:r w:rsidRPr="00C866C4">
        <w:rPr>
          <w:sz w:val="28"/>
          <w:szCs w:val="28"/>
        </w:rPr>
        <w:t>.</w:t>
      </w:r>
      <w:r>
        <w:rPr>
          <w:sz w:val="28"/>
          <w:szCs w:val="28"/>
        </w:rPr>
        <w:t xml:space="preserve"> </w:t>
      </w:r>
      <w:r w:rsidRPr="00C866C4">
        <w:rPr>
          <w:sz w:val="28"/>
          <w:szCs w:val="28"/>
        </w:rPr>
        <w:t>2 п. 1 ст. 220</w:t>
      </w:r>
      <w:r>
        <w:rPr>
          <w:sz w:val="28"/>
          <w:szCs w:val="28"/>
        </w:rPr>
        <w:t xml:space="preserve"> НК РФ</w:t>
      </w:r>
      <w:r w:rsidRPr="00C866C4">
        <w:rPr>
          <w:sz w:val="28"/>
          <w:szCs w:val="28"/>
        </w:rPr>
        <w:t xml:space="preserve"> распространяется только на размер платежа, внесенный истцом самостоятельно за счет собственных средств.</w:t>
      </w:r>
      <w:r>
        <w:rPr>
          <w:sz w:val="28"/>
          <w:szCs w:val="28"/>
        </w:rPr>
        <w:t xml:space="preserve"> При этом, как следует из ответа </w:t>
      </w:r>
      <w:r w:rsidRPr="00FB4025">
        <w:rPr>
          <w:sz w:val="28"/>
          <w:szCs w:val="28"/>
        </w:rPr>
        <w:t>ФГКУ</w:t>
      </w:r>
      <w:r>
        <w:rPr>
          <w:sz w:val="28"/>
          <w:szCs w:val="28"/>
        </w:rPr>
        <w:t>, собственных средств</w:t>
      </w:r>
      <w:r w:rsidR="004D3FC0">
        <w:rPr>
          <w:sz w:val="28"/>
          <w:szCs w:val="28"/>
        </w:rPr>
        <w:t xml:space="preserve"> Х</w:t>
      </w:r>
      <w:r>
        <w:rPr>
          <w:sz w:val="28"/>
          <w:szCs w:val="28"/>
        </w:rPr>
        <w:t xml:space="preserve"> на погашение кредита за жилье не вносил.</w:t>
      </w:r>
    </w:p>
    <w:p w:rsidR="00F679AD" w:rsidRDefault="00F679AD" w:rsidP="004D3FC0">
      <w:pPr>
        <w:tabs>
          <w:tab w:val="left" w:pos="284"/>
        </w:tabs>
        <w:autoSpaceDE w:val="0"/>
        <w:autoSpaceDN w:val="0"/>
        <w:adjustRightInd w:val="0"/>
        <w:ind w:firstLine="851"/>
        <w:jc w:val="both"/>
        <w:rPr>
          <w:sz w:val="28"/>
          <w:szCs w:val="28"/>
        </w:rPr>
      </w:pPr>
      <w:r>
        <w:rPr>
          <w:sz w:val="28"/>
          <w:szCs w:val="28"/>
        </w:rPr>
        <w:t xml:space="preserve">Также налогоплательщик указывает, </w:t>
      </w:r>
      <w:r w:rsidRPr="00274084">
        <w:rPr>
          <w:sz w:val="28"/>
          <w:szCs w:val="28"/>
        </w:rPr>
        <w:t>что средства федерального бюджета по общему правилу предоставляются военнослужащим на возвратной основе</w:t>
      </w:r>
      <w:r>
        <w:rPr>
          <w:sz w:val="28"/>
          <w:szCs w:val="28"/>
        </w:rPr>
        <w:t xml:space="preserve">, о чем свидетельствует предоставление </w:t>
      </w:r>
      <w:r w:rsidRPr="00621CC4">
        <w:rPr>
          <w:b/>
          <w:sz w:val="28"/>
          <w:szCs w:val="28"/>
        </w:rPr>
        <w:t>займа</w:t>
      </w:r>
      <w:r>
        <w:rPr>
          <w:sz w:val="28"/>
          <w:szCs w:val="28"/>
        </w:rPr>
        <w:t xml:space="preserve"> на приобретение жилья.</w:t>
      </w:r>
    </w:p>
    <w:p w:rsidR="00F679AD" w:rsidRPr="00274084" w:rsidRDefault="00F679AD" w:rsidP="004D3FC0">
      <w:pPr>
        <w:tabs>
          <w:tab w:val="left" w:pos="284"/>
        </w:tabs>
        <w:autoSpaceDE w:val="0"/>
        <w:autoSpaceDN w:val="0"/>
        <w:adjustRightInd w:val="0"/>
        <w:ind w:firstLine="851"/>
        <w:jc w:val="both"/>
        <w:rPr>
          <w:sz w:val="28"/>
          <w:szCs w:val="28"/>
        </w:rPr>
      </w:pPr>
      <w:proofErr w:type="gramStart"/>
      <w:r>
        <w:rPr>
          <w:sz w:val="28"/>
          <w:szCs w:val="28"/>
        </w:rPr>
        <w:t xml:space="preserve">Согласно п. 1 ст. 807 Гражданского кодекса Российской Федерации, по </w:t>
      </w:r>
      <w:r w:rsidRPr="00274084">
        <w:rPr>
          <w:sz w:val="28"/>
          <w:szCs w:val="28"/>
        </w:rPr>
        <w:t>договору займа одна сторона (займодавец) передает в собственность другой стороне (заемщику) деньги или другие вещи, определенные родовыми признаками, а заемщик обязуется возвратить займодавцу такую же сумму денег (сумму займа) или равное количество других полученных им вещей того же рода и качества.</w:t>
      </w:r>
      <w:proofErr w:type="gramEnd"/>
    </w:p>
    <w:p w:rsidR="00F679AD" w:rsidRDefault="00F679AD" w:rsidP="004D3FC0">
      <w:pPr>
        <w:widowControl w:val="0"/>
        <w:tabs>
          <w:tab w:val="left" w:pos="284"/>
        </w:tabs>
        <w:autoSpaceDE w:val="0"/>
        <w:autoSpaceDN w:val="0"/>
        <w:adjustRightInd w:val="0"/>
        <w:ind w:firstLine="851"/>
        <w:jc w:val="both"/>
        <w:rPr>
          <w:sz w:val="28"/>
          <w:szCs w:val="28"/>
        </w:rPr>
      </w:pPr>
      <w:r w:rsidRPr="00313F90">
        <w:rPr>
          <w:sz w:val="28"/>
          <w:szCs w:val="28"/>
        </w:rPr>
        <w:t xml:space="preserve">Конституционный суд Российской Федерации, в названном выше определении от  </w:t>
      </w:r>
      <w:r w:rsidR="00313F90" w:rsidRPr="00313F90">
        <w:rPr>
          <w:sz w:val="28"/>
          <w:szCs w:val="28"/>
        </w:rPr>
        <w:t>24.07.2014 № 1429</w:t>
      </w:r>
      <w:proofErr w:type="gramStart"/>
      <w:r w:rsidR="00313F90" w:rsidRPr="00313F90">
        <w:rPr>
          <w:sz w:val="28"/>
          <w:szCs w:val="28"/>
        </w:rPr>
        <w:t>/О</w:t>
      </w:r>
      <w:proofErr w:type="gramEnd"/>
      <w:r w:rsidRPr="00313F90">
        <w:rPr>
          <w:sz w:val="28"/>
          <w:szCs w:val="28"/>
        </w:rPr>
        <w:t>,</w:t>
      </w:r>
      <w:r>
        <w:rPr>
          <w:sz w:val="28"/>
          <w:szCs w:val="28"/>
        </w:rPr>
        <w:t xml:space="preserve"> также разъяснил, что </w:t>
      </w:r>
      <w:r w:rsidRPr="00621CC4">
        <w:rPr>
          <w:sz w:val="28"/>
          <w:szCs w:val="28"/>
        </w:rPr>
        <w:t>средства федерального бюджета предоставл</w:t>
      </w:r>
      <w:r>
        <w:rPr>
          <w:sz w:val="28"/>
          <w:szCs w:val="28"/>
        </w:rPr>
        <w:t>яются</w:t>
      </w:r>
      <w:r w:rsidRPr="00621CC4">
        <w:rPr>
          <w:sz w:val="28"/>
          <w:szCs w:val="28"/>
        </w:rPr>
        <w:t xml:space="preserve"> на безвозмездной основе</w:t>
      </w:r>
      <w:r>
        <w:rPr>
          <w:sz w:val="28"/>
          <w:szCs w:val="28"/>
        </w:rPr>
        <w:t>.</w:t>
      </w:r>
      <w:r w:rsidRPr="00621CC4">
        <w:rPr>
          <w:sz w:val="28"/>
          <w:szCs w:val="28"/>
        </w:rPr>
        <w:t xml:space="preserve"> В соответствии с положениями Федерального </w:t>
      </w:r>
      <w:hyperlink r:id="rId15" w:history="1">
        <w:r w:rsidRPr="00621CC4">
          <w:rPr>
            <w:sz w:val="28"/>
            <w:szCs w:val="28"/>
          </w:rPr>
          <w:t>закона</w:t>
        </w:r>
      </w:hyperlink>
      <w:r>
        <w:rPr>
          <w:sz w:val="28"/>
          <w:szCs w:val="28"/>
        </w:rPr>
        <w:t xml:space="preserve"> от 20.08.2004 № 117-ФЗ «О </w:t>
      </w:r>
      <w:proofErr w:type="spellStart"/>
      <w:r>
        <w:rPr>
          <w:sz w:val="28"/>
          <w:szCs w:val="28"/>
        </w:rPr>
        <w:t>накопительно</w:t>
      </w:r>
      <w:proofErr w:type="spellEnd"/>
      <w:r>
        <w:rPr>
          <w:sz w:val="28"/>
          <w:szCs w:val="28"/>
        </w:rPr>
        <w:t xml:space="preserve">-ипотечной системе жилищного обеспечения военнослужащих» участник </w:t>
      </w:r>
      <w:proofErr w:type="spellStart"/>
      <w:r>
        <w:rPr>
          <w:sz w:val="28"/>
          <w:szCs w:val="28"/>
        </w:rPr>
        <w:t>накопительно</w:t>
      </w:r>
      <w:proofErr w:type="spellEnd"/>
      <w:r>
        <w:rPr>
          <w:sz w:val="28"/>
          <w:szCs w:val="28"/>
        </w:rPr>
        <w:t xml:space="preserve">-ипотечной системы обязан возвратить выплаченные уполномоченным федеральным органом суммы в погашение целевого жилищного займа с уплатой процентов только при досрочном </w:t>
      </w:r>
      <w:bookmarkStart w:id="0" w:name="_GoBack"/>
      <w:bookmarkEnd w:id="0"/>
      <w:r>
        <w:rPr>
          <w:sz w:val="28"/>
          <w:szCs w:val="28"/>
        </w:rPr>
        <w:t xml:space="preserve">увольнении с военной службы </w:t>
      </w:r>
      <w:hyperlink r:id="rId16" w:history="1">
        <w:r w:rsidRPr="00621CC4">
          <w:rPr>
            <w:sz w:val="28"/>
            <w:szCs w:val="28"/>
          </w:rPr>
          <w:t>(пункт 2 статьи 15)</w:t>
        </w:r>
      </w:hyperlink>
      <w:r>
        <w:rPr>
          <w:sz w:val="28"/>
          <w:szCs w:val="28"/>
        </w:rPr>
        <w:t>.</w:t>
      </w:r>
    </w:p>
    <w:p w:rsidR="00F679AD" w:rsidRDefault="00F679AD" w:rsidP="004D3FC0">
      <w:pPr>
        <w:widowControl w:val="0"/>
        <w:tabs>
          <w:tab w:val="left" w:pos="284"/>
        </w:tabs>
        <w:autoSpaceDE w:val="0"/>
        <w:autoSpaceDN w:val="0"/>
        <w:adjustRightInd w:val="0"/>
        <w:ind w:firstLine="851"/>
        <w:jc w:val="both"/>
        <w:rPr>
          <w:sz w:val="28"/>
          <w:szCs w:val="28"/>
        </w:rPr>
      </w:pPr>
      <w:r>
        <w:rPr>
          <w:sz w:val="28"/>
          <w:szCs w:val="28"/>
        </w:rPr>
        <w:t xml:space="preserve">Таким образом, Конституционный суд РФ пришел к выводу, что положения Налогового </w:t>
      </w:r>
      <w:hyperlink r:id="rId17" w:history="1">
        <w:r w:rsidRPr="00C866C4">
          <w:rPr>
            <w:sz w:val="28"/>
            <w:szCs w:val="28"/>
          </w:rPr>
          <w:t>кодекса</w:t>
        </w:r>
      </w:hyperlink>
      <w:r>
        <w:rPr>
          <w:sz w:val="28"/>
          <w:szCs w:val="28"/>
        </w:rPr>
        <w:t xml:space="preserve"> Российской Федерации во взаимосвязи с положениями Федерального </w:t>
      </w:r>
      <w:hyperlink r:id="rId18" w:history="1">
        <w:r w:rsidRPr="00C866C4">
          <w:rPr>
            <w:sz w:val="28"/>
            <w:szCs w:val="28"/>
          </w:rPr>
          <w:t>закона</w:t>
        </w:r>
      </w:hyperlink>
      <w:r>
        <w:rPr>
          <w:sz w:val="28"/>
          <w:szCs w:val="28"/>
        </w:rPr>
        <w:t xml:space="preserve"> от 20.08.2004 № 117-ФЗ «О </w:t>
      </w:r>
      <w:proofErr w:type="spellStart"/>
      <w:r>
        <w:rPr>
          <w:sz w:val="28"/>
          <w:szCs w:val="28"/>
        </w:rPr>
        <w:t>накопительно</w:t>
      </w:r>
      <w:proofErr w:type="spellEnd"/>
      <w:r>
        <w:rPr>
          <w:sz w:val="28"/>
          <w:szCs w:val="28"/>
        </w:rPr>
        <w:t>-ипотечной системе жилищного обеспечения военнослужащих», предусматривающими возвратный характер бюджетного финансирования жилищного обеспечения военнослужащих (</w:t>
      </w:r>
      <w:hyperlink r:id="rId19" w:history="1">
        <w:r w:rsidRPr="00C866C4">
          <w:rPr>
            <w:sz w:val="28"/>
            <w:szCs w:val="28"/>
          </w:rPr>
          <w:t>пункт 8 статьи 3</w:t>
        </w:r>
      </w:hyperlink>
      <w:r>
        <w:rPr>
          <w:sz w:val="28"/>
          <w:szCs w:val="28"/>
        </w:rPr>
        <w:t>), не могут расцениваться как нарушающие конституционные права.</w:t>
      </w:r>
    </w:p>
    <w:p w:rsidR="00F679AD" w:rsidRPr="0050177B" w:rsidRDefault="00F679AD" w:rsidP="004D3FC0">
      <w:pPr>
        <w:tabs>
          <w:tab w:val="left" w:pos="284"/>
        </w:tabs>
        <w:autoSpaceDE w:val="0"/>
        <w:autoSpaceDN w:val="0"/>
        <w:adjustRightInd w:val="0"/>
        <w:ind w:firstLine="851"/>
        <w:jc w:val="both"/>
        <w:outlineLvl w:val="2"/>
        <w:rPr>
          <w:sz w:val="28"/>
          <w:szCs w:val="28"/>
        </w:rPr>
      </w:pPr>
      <w:r w:rsidRPr="0050177B">
        <w:rPr>
          <w:sz w:val="28"/>
          <w:szCs w:val="28"/>
        </w:rPr>
        <w:t xml:space="preserve">Учитывая </w:t>
      </w:r>
      <w:proofErr w:type="gramStart"/>
      <w:r w:rsidRPr="0050177B">
        <w:rPr>
          <w:sz w:val="28"/>
          <w:szCs w:val="28"/>
        </w:rPr>
        <w:t>изложенное</w:t>
      </w:r>
      <w:proofErr w:type="gramEnd"/>
      <w:r w:rsidRPr="0050177B">
        <w:rPr>
          <w:sz w:val="28"/>
          <w:szCs w:val="28"/>
        </w:rPr>
        <w:t xml:space="preserve"> и руководствуясь</w:t>
      </w:r>
      <w:r>
        <w:rPr>
          <w:sz w:val="28"/>
          <w:szCs w:val="28"/>
        </w:rPr>
        <w:t xml:space="preserve"> </w:t>
      </w:r>
      <w:r w:rsidRPr="0050177B">
        <w:rPr>
          <w:sz w:val="28"/>
          <w:szCs w:val="28"/>
        </w:rPr>
        <w:t xml:space="preserve">п. </w:t>
      </w:r>
      <w:r>
        <w:rPr>
          <w:sz w:val="28"/>
          <w:szCs w:val="28"/>
        </w:rPr>
        <w:t>3</w:t>
      </w:r>
      <w:r w:rsidRPr="0050177B">
        <w:rPr>
          <w:sz w:val="28"/>
          <w:szCs w:val="28"/>
        </w:rPr>
        <w:t xml:space="preserve"> ст. 140 НК РФ,</w:t>
      </w:r>
    </w:p>
    <w:p w:rsidR="00F679AD" w:rsidRPr="0050177B" w:rsidRDefault="00F679AD" w:rsidP="004D3FC0">
      <w:pPr>
        <w:tabs>
          <w:tab w:val="left" w:pos="284"/>
        </w:tabs>
        <w:autoSpaceDE w:val="0"/>
        <w:autoSpaceDN w:val="0"/>
        <w:adjustRightInd w:val="0"/>
        <w:ind w:firstLine="510"/>
        <w:jc w:val="both"/>
        <w:outlineLvl w:val="2"/>
        <w:rPr>
          <w:sz w:val="28"/>
          <w:szCs w:val="28"/>
        </w:rPr>
      </w:pPr>
    </w:p>
    <w:p w:rsidR="00016605" w:rsidRDefault="00016605" w:rsidP="004D3FC0">
      <w:pPr>
        <w:tabs>
          <w:tab w:val="left" w:pos="284"/>
        </w:tabs>
        <w:ind w:firstLine="510"/>
        <w:jc w:val="center"/>
        <w:rPr>
          <w:sz w:val="28"/>
          <w:szCs w:val="28"/>
        </w:rPr>
      </w:pPr>
    </w:p>
    <w:p w:rsidR="00F679AD" w:rsidRPr="0050177B" w:rsidRDefault="00F679AD" w:rsidP="004D3FC0">
      <w:pPr>
        <w:tabs>
          <w:tab w:val="left" w:pos="284"/>
        </w:tabs>
        <w:ind w:firstLine="510"/>
        <w:jc w:val="center"/>
        <w:rPr>
          <w:sz w:val="28"/>
          <w:szCs w:val="28"/>
        </w:rPr>
      </w:pPr>
      <w:proofErr w:type="gramStart"/>
      <w:r w:rsidRPr="0050177B">
        <w:rPr>
          <w:sz w:val="28"/>
          <w:szCs w:val="28"/>
        </w:rPr>
        <w:lastRenderedPageBreak/>
        <w:t>Р</w:t>
      </w:r>
      <w:proofErr w:type="gramEnd"/>
      <w:r w:rsidRPr="0050177B">
        <w:rPr>
          <w:sz w:val="28"/>
          <w:szCs w:val="28"/>
        </w:rPr>
        <w:t xml:space="preserve"> Е Ш И Л:</w:t>
      </w:r>
    </w:p>
    <w:p w:rsidR="00F679AD" w:rsidRPr="0050177B" w:rsidRDefault="00F679AD" w:rsidP="004D3FC0">
      <w:pPr>
        <w:tabs>
          <w:tab w:val="left" w:pos="284"/>
        </w:tabs>
        <w:ind w:firstLine="851"/>
        <w:jc w:val="both"/>
        <w:rPr>
          <w:sz w:val="28"/>
          <w:szCs w:val="28"/>
        </w:rPr>
      </w:pPr>
      <w:r>
        <w:rPr>
          <w:sz w:val="28"/>
          <w:szCs w:val="28"/>
        </w:rPr>
        <w:t>жалобу Х на р</w:t>
      </w:r>
      <w:r w:rsidRPr="0050177B">
        <w:rPr>
          <w:sz w:val="28"/>
          <w:szCs w:val="28"/>
        </w:rPr>
        <w:t>ешени</w:t>
      </w:r>
      <w:r>
        <w:rPr>
          <w:sz w:val="28"/>
          <w:szCs w:val="28"/>
        </w:rPr>
        <w:t>е</w:t>
      </w:r>
      <w:r w:rsidRPr="0050177B">
        <w:rPr>
          <w:sz w:val="28"/>
          <w:szCs w:val="28"/>
        </w:rPr>
        <w:t xml:space="preserve"> Межрайонной ИФНС от </w:t>
      </w:r>
      <w:r>
        <w:rPr>
          <w:sz w:val="28"/>
          <w:szCs w:val="28"/>
        </w:rPr>
        <w:t xml:space="preserve">02.09.2014 </w:t>
      </w:r>
      <w:r w:rsidRPr="0050177B">
        <w:rPr>
          <w:sz w:val="28"/>
          <w:szCs w:val="28"/>
        </w:rPr>
        <w:t>о</w:t>
      </w:r>
      <w:r>
        <w:rPr>
          <w:sz w:val="28"/>
          <w:szCs w:val="28"/>
        </w:rPr>
        <w:t>б отказе в</w:t>
      </w:r>
      <w:r w:rsidRPr="0050177B">
        <w:rPr>
          <w:sz w:val="28"/>
          <w:szCs w:val="28"/>
        </w:rPr>
        <w:t xml:space="preserve"> привлечении к ответственности за совершение налогового правонарушения </w:t>
      </w:r>
      <w:r>
        <w:rPr>
          <w:sz w:val="28"/>
          <w:szCs w:val="28"/>
        </w:rPr>
        <w:t>оставить без удовлетворения.</w:t>
      </w:r>
    </w:p>
    <w:p w:rsidR="00F679AD" w:rsidRPr="0050177B" w:rsidRDefault="00F679AD" w:rsidP="004D3FC0">
      <w:pPr>
        <w:tabs>
          <w:tab w:val="left" w:pos="284"/>
        </w:tabs>
        <w:ind w:firstLine="851"/>
        <w:jc w:val="both"/>
        <w:rPr>
          <w:sz w:val="28"/>
          <w:szCs w:val="28"/>
        </w:rPr>
      </w:pPr>
    </w:p>
    <w:p w:rsidR="00F679AD" w:rsidRPr="007C5CFE" w:rsidRDefault="00F679AD" w:rsidP="004D3FC0">
      <w:pPr>
        <w:tabs>
          <w:tab w:val="left" w:pos="284"/>
        </w:tabs>
        <w:jc w:val="both"/>
        <w:rPr>
          <w:sz w:val="20"/>
          <w:szCs w:val="20"/>
        </w:rPr>
      </w:pPr>
    </w:p>
    <w:sectPr w:rsidR="00F679AD" w:rsidRPr="007C5CFE" w:rsidSect="00313F90">
      <w:headerReference w:type="even" r:id="rId20"/>
      <w:headerReference w:type="default" r:id="rId21"/>
      <w:footerReference w:type="even" r:id="rId22"/>
      <w:footerReference w:type="default" r:id="rId23"/>
      <w:pgSz w:w="11906" w:h="16838"/>
      <w:pgMar w:top="567" w:right="70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564" w:rsidRDefault="00945564">
      <w:r>
        <w:separator/>
      </w:r>
    </w:p>
  </w:endnote>
  <w:endnote w:type="continuationSeparator" w:id="0">
    <w:p w:rsidR="00945564" w:rsidRDefault="00945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9AD" w:rsidRDefault="00F679AD" w:rsidP="00B977B8">
    <w:pPr>
      <w:pStyle w:val="ac"/>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F679AD" w:rsidRDefault="00F679AD" w:rsidP="00B977B8">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9AD" w:rsidRDefault="00F679AD" w:rsidP="00B977B8">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564" w:rsidRDefault="00945564">
      <w:r>
        <w:separator/>
      </w:r>
    </w:p>
  </w:footnote>
  <w:footnote w:type="continuationSeparator" w:id="0">
    <w:p w:rsidR="00945564" w:rsidRDefault="009455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9AD" w:rsidRDefault="00F679AD" w:rsidP="00F464E9">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F679AD" w:rsidRDefault="00F679AD">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9AD" w:rsidRDefault="00F679AD" w:rsidP="00033EF4">
    <w:pPr>
      <w:pStyle w:val="a7"/>
      <w:framePr w:wrap="around" w:vAnchor="text" w:hAnchor="margin" w:xAlign="center" w:y="1"/>
      <w:jc w:val="center"/>
      <w:rPr>
        <w:rStyle w:val="a9"/>
      </w:rPr>
    </w:pPr>
    <w:r>
      <w:rPr>
        <w:rStyle w:val="a9"/>
      </w:rPr>
      <w:fldChar w:fldCharType="begin"/>
    </w:r>
    <w:r>
      <w:rPr>
        <w:rStyle w:val="a9"/>
      </w:rPr>
      <w:instrText xml:space="preserve">PAGE  </w:instrText>
    </w:r>
    <w:r>
      <w:rPr>
        <w:rStyle w:val="a9"/>
      </w:rPr>
      <w:fldChar w:fldCharType="separate"/>
    </w:r>
    <w:r w:rsidR="00BA1494">
      <w:rPr>
        <w:rStyle w:val="a9"/>
        <w:noProof/>
      </w:rPr>
      <w:t>2</w:t>
    </w:r>
    <w:r>
      <w:rPr>
        <w:rStyle w:val="a9"/>
      </w:rPr>
      <w:fldChar w:fldCharType="end"/>
    </w:r>
  </w:p>
  <w:p w:rsidR="00F679AD" w:rsidRDefault="00F679AD" w:rsidP="003F58C8">
    <w:pPr>
      <w:pStyle w:val="a7"/>
      <w:framePr w:wrap="around" w:vAnchor="text" w:hAnchor="margin" w:xAlign="center" w:y="1"/>
      <w:rPr>
        <w:rStyle w:val="a9"/>
      </w:rPr>
    </w:pPr>
  </w:p>
  <w:p w:rsidR="00F679AD" w:rsidRDefault="00F679A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8284F"/>
    <w:multiLevelType w:val="hybridMultilevel"/>
    <w:tmpl w:val="D9F07458"/>
    <w:lvl w:ilvl="0" w:tplc="04523F96">
      <w:start w:val="1"/>
      <w:numFmt w:val="decimal"/>
      <w:lvlText w:val="%1."/>
      <w:lvlJc w:val="left"/>
      <w:pPr>
        <w:tabs>
          <w:tab w:val="num" w:pos="810"/>
        </w:tabs>
        <w:ind w:left="810" w:hanging="45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424260B"/>
    <w:multiLevelType w:val="hybridMultilevel"/>
    <w:tmpl w:val="68642ABC"/>
    <w:lvl w:ilvl="0" w:tplc="FC2EF5B2">
      <w:start w:val="1"/>
      <w:numFmt w:val="decimal"/>
      <w:lvlText w:val="%1."/>
      <w:lvlJc w:val="left"/>
      <w:pPr>
        <w:tabs>
          <w:tab w:val="num" w:pos="1698"/>
        </w:tabs>
        <w:ind w:left="1698" w:hanging="99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
    <w:nsid w:val="3CDC0BC7"/>
    <w:multiLevelType w:val="hybridMultilevel"/>
    <w:tmpl w:val="F616555A"/>
    <w:lvl w:ilvl="0" w:tplc="39C8F9DC">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
    <w:nsid w:val="63D7786E"/>
    <w:multiLevelType w:val="hybridMultilevel"/>
    <w:tmpl w:val="E77899C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64C938B2"/>
    <w:multiLevelType w:val="hybridMultilevel"/>
    <w:tmpl w:val="5B2C153E"/>
    <w:lvl w:ilvl="0" w:tplc="4374042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708E4A90"/>
    <w:multiLevelType w:val="hybridMultilevel"/>
    <w:tmpl w:val="C3C2895E"/>
    <w:lvl w:ilvl="0" w:tplc="43C2F6F6">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6">
    <w:nsid w:val="7C2F5784"/>
    <w:multiLevelType w:val="hybridMultilevel"/>
    <w:tmpl w:val="418E501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0"/>
  </w:num>
  <w:num w:numId="2">
    <w:abstractNumId w:val="2"/>
  </w:num>
  <w:num w:numId="3">
    <w:abstractNumId w:val="5"/>
  </w:num>
  <w:num w:numId="4">
    <w:abstractNumId w:val="4"/>
  </w:num>
  <w:num w:numId="5">
    <w:abstractNumId w:val="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Никитин Евгений Валерьевич">
    <w15:presenceInfo w15:providerId="AD" w15:userId="S-1-5-21-504954358-2660413175-1673920974-40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7"/>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4000"/>
    <w:rsid w:val="000002B5"/>
    <w:rsid w:val="0000043F"/>
    <w:rsid w:val="000020DC"/>
    <w:rsid w:val="00005954"/>
    <w:rsid w:val="00010DF8"/>
    <w:rsid w:val="00011485"/>
    <w:rsid w:val="00015786"/>
    <w:rsid w:val="00016605"/>
    <w:rsid w:val="000174F5"/>
    <w:rsid w:val="0001753C"/>
    <w:rsid w:val="000179CF"/>
    <w:rsid w:val="00017AE6"/>
    <w:rsid w:val="00021098"/>
    <w:rsid w:val="000216FD"/>
    <w:rsid w:val="00022C37"/>
    <w:rsid w:val="00022D72"/>
    <w:rsid w:val="0002392F"/>
    <w:rsid w:val="00026596"/>
    <w:rsid w:val="0003177E"/>
    <w:rsid w:val="00031904"/>
    <w:rsid w:val="00033EF4"/>
    <w:rsid w:val="000352AE"/>
    <w:rsid w:val="0003646E"/>
    <w:rsid w:val="000372FB"/>
    <w:rsid w:val="000405DA"/>
    <w:rsid w:val="00041AC5"/>
    <w:rsid w:val="000426CE"/>
    <w:rsid w:val="00043649"/>
    <w:rsid w:val="000438D5"/>
    <w:rsid w:val="000448B1"/>
    <w:rsid w:val="0004518C"/>
    <w:rsid w:val="00045E18"/>
    <w:rsid w:val="0005000F"/>
    <w:rsid w:val="00050032"/>
    <w:rsid w:val="000524A9"/>
    <w:rsid w:val="00052C00"/>
    <w:rsid w:val="00053081"/>
    <w:rsid w:val="00053215"/>
    <w:rsid w:val="00056873"/>
    <w:rsid w:val="00057639"/>
    <w:rsid w:val="000605EC"/>
    <w:rsid w:val="0006381D"/>
    <w:rsid w:val="00063A08"/>
    <w:rsid w:val="0006526B"/>
    <w:rsid w:val="00065B44"/>
    <w:rsid w:val="00065E6E"/>
    <w:rsid w:val="00067B98"/>
    <w:rsid w:val="00071314"/>
    <w:rsid w:val="00074D9C"/>
    <w:rsid w:val="00080384"/>
    <w:rsid w:val="000846DD"/>
    <w:rsid w:val="00084D9F"/>
    <w:rsid w:val="00085245"/>
    <w:rsid w:val="0008635A"/>
    <w:rsid w:val="0008651E"/>
    <w:rsid w:val="00086B88"/>
    <w:rsid w:val="0009270F"/>
    <w:rsid w:val="00094052"/>
    <w:rsid w:val="000963F7"/>
    <w:rsid w:val="00097734"/>
    <w:rsid w:val="00097E0A"/>
    <w:rsid w:val="000A100C"/>
    <w:rsid w:val="000A322D"/>
    <w:rsid w:val="000A3C07"/>
    <w:rsid w:val="000A3C22"/>
    <w:rsid w:val="000A3CF9"/>
    <w:rsid w:val="000A4B60"/>
    <w:rsid w:val="000A5072"/>
    <w:rsid w:val="000A65DC"/>
    <w:rsid w:val="000A68CA"/>
    <w:rsid w:val="000A7723"/>
    <w:rsid w:val="000B1DB3"/>
    <w:rsid w:val="000B35E1"/>
    <w:rsid w:val="000B42D7"/>
    <w:rsid w:val="000B58E9"/>
    <w:rsid w:val="000B7379"/>
    <w:rsid w:val="000B7B18"/>
    <w:rsid w:val="000B7BA8"/>
    <w:rsid w:val="000C11D0"/>
    <w:rsid w:val="000C2A4A"/>
    <w:rsid w:val="000C5309"/>
    <w:rsid w:val="000C7977"/>
    <w:rsid w:val="000D15E1"/>
    <w:rsid w:val="000D1D44"/>
    <w:rsid w:val="000D4C75"/>
    <w:rsid w:val="000D5647"/>
    <w:rsid w:val="000D586E"/>
    <w:rsid w:val="000D7D14"/>
    <w:rsid w:val="000E004B"/>
    <w:rsid w:val="000E093F"/>
    <w:rsid w:val="000E094F"/>
    <w:rsid w:val="000E1107"/>
    <w:rsid w:val="000E2A05"/>
    <w:rsid w:val="000E4724"/>
    <w:rsid w:val="000E64AA"/>
    <w:rsid w:val="000F1666"/>
    <w:rsid w:val="000F32D2"/>
    <w:rsid w:val="000F6BAE"/>
    <w:rsid w:val="000F6CD9"/>
    <w:rsid w:val="00100E3E"/>
    <w:rsid w:val="00101187"/>
    <w:rsid w:val="0010177C"/>
    <w:rsid w:val="00102838"/>
    <w:rsid w:val="001036F7"/>
    <w:rsid w:val="00103B37"/>
    <w:rsid w:val="00103BD2"/>
    <w:rsid w:val="00103C38"/>
    <w:rsid w:val="001045D9"/>
    <w:rsid w:val="001056B7"/>
    <w:rsid w:val="00106153"/>
    <w:rsid w:val="00106CAB"/>
    <w:rsid w:val="00107B3E"/>
    <w:rsid w:val="00110FAF"/>
    <w:rsid w:val="00111E4B"/>
    <w:rsid w:val="00114CB3"/>
    <w:rsid w:val="00115310"/>
    <w:rsid w:val="00120527"/>
    <w:rsid w:val="0012156F"/>
    <w:rsid w:val="00122C82"/>
    <w:rsid w:val="0012345A"/>
    <w:rsid w:val="00123C7E"/>
    <w:rsid w:val="001243AE"/>
    <w:rsid w:val="001262A6"/>
    <w:rsid w:val="001274B9"/>
    <w:rsid w:val="001276CA"/>
    <w:rsid w:val="00130E1A"/>
    <w:rsid w:val="00131288"/>
    <w:rsid w:val="00131869"/>
    <w:rsid w:val="00132C9A"/>
    <w:rsid w:val="0013618B"/>
    <w:rsid w:val="00137145"/>
    <w:rsid w:val="00140C79"/>
    <w:rsid w:val="00142594"/>
    <w:rsid w:val="00142808"/>
    <w:rsid w:val="00143CF4"/>
    <w:rsid w:val="00145AED"/>
    <w:rsid w:val="00150617"/>
    <w:rsid w:val="0015259C"/>
    <w:rsid w:val="0015489C"/>
    <w:rsid w:val="00154B55"/>
    <w:rsid w:val="001553AA"/>
    <w:rsid w:val="00155B2C"/>
    <w:rsid w:val="0015709F"/>
    <w:rsid w:val="00160211"/>
    <w:rsid w:val="00161EA5"/>
    <w:rsid w:val="001625F6"/>
    <w:rsid w:val="00163BD7"/>
    <w:rsid w:val="00166D22"/>
    <w:rsid w:val="001674F5"/>
    <w:rsid w:val="00170570"/>
    <w:rsid w:val="00172221"/>
    <w:rsid w:val="001731BA"/>
    <w:rsid w:val="001732D9"/>
    <w:rsid w:val="00175CC3"/>
    <w:rsid w:val="00175D49"/>
    <w:rsid w:val="00181DC8"/>
    <w:rsid w:val="00182C20"/>
    <w:rsid w:val="00183656"/>
    <w:rsid w:val="00190727"/>
    <w:rsid w:val="00190894"/>
    <w:rsid w:val="0019190E"/>
    <w:rsid w:val="00191FF8"/>
    <w:rsid w:val="001923E3"/>
    <w:rsid w:val="001937F2"/>
    <w:rsid w:val="00193872"/>
    <w:rsid w:val="00194021"/>
    <w:rsid w:val="001961DE"/>
    <w:rsid w:val="00196506"/>
    <w:rsid w:val="001978B9"/>
    <w:rsid w:val="001A0F40"/>
    <w:rsid w:val="001A241D"/>
    <w:rsid w:val="001A2D49"/>
    <w:rsid w:val="001A33A8"/>
    <w:rsid w:val="001A4249"/>
    <w:rsid w:val="001A5551"/>
    <w:rsid w:val="001A6E21"/>
    <w:rsid w:val="001B1088"/>
    <w:rsid w:val="001B10E6"/>
    <w:rsid w:val="001B21A1"/>
    <w:rsid w:val="001B2FD1"/>
    <w:rsid w:val="001B48F8"/>
    <w:rsid w:val="001B7228"/>
    <w:rsid w:val="001C15AD"/>
    <w:rsid w:val="001C3123"/>
    <w:rsid w:val="001C3708"/>
    <w:rsid w:val="001C603B"/>
    <w:rsid w:val="001C61C5"/>
    <w:rsid w:val="001D16EC"/>
    <w:rsid w:val="001D18AB"/>
    <w:rsid w:val="001D2436"/>
    <w:rsid w:val="001D2EFC"/>
    <w:rsid w:val="001D38FA"/>
    <w:rsid w:val="001D456A"/>
    <w:rsid w:val="001D4D47"/>
    <w:rsid w:val="001D5138"/>
    <w:rsid w:val="001D5A84"/>
    <w:rsid w:val="001D7A84"/>
    <w:rsid w:val="001E244C"/>
    <w:rsid w:val="001E246F"/>
    <w:rsid w:val="001E362D"/>
    <w:rsid w:val="001E3FEC"/>
    <w:rsid w:val="001E42FC"/>
    <w:rsid w:val="001E4BDA"/>
    <w:rsid w:val="001E70B2"/>
    <w:rsid w:val="001E734C"/>
    <w:rsid w:val="001E7D1F"/>
    <w:rsid w:val="001F20D1"/>
    <w:rsid w:val="001F2BCD"/>
    <w:rsid w:val="001F3EE6"/>
    <w:rsid w:val="001F4681"/>
    <w:rsid w:val="001F55ED"/>
    <w:rsid w:val="001F5B19"/>
    <w:rsid w:val="001F5F29"/>
    <w:rsid w:val="00200D69"/>
    <w:rsid w:val="002013B4"/>
    <w:rsid w:val="0020162F"/>
    <w:rsid w:val="00201DEC"/>
    <w:rsid w:val="0020282A"/>
    <w:rsid w:val="00206ADF"/>
    <w:rsid w:val="002075C1"/>
    <w:rsid w:val="00210297"/>
    <w:rsid w:val="00210741"/>
    <w:rsid w:val="00210DF0"/>
    <w:rsid w:val="00211571"/>
    <w:rsid w:val="00212B62"/>
    <w:rsid w:val="0021370D"/>
    <w:rsid w:val="002142A7"/>
    <w:rsid w:val="00215EDD"/>
    <w:rsid w:val="002170BD"/>
    <w:rsid w:val="00217540"/>
    <w:rsid w:val="00221432"/>
    <w:rsid w:val="00221C2F"/>
    <w:rsid w:val="00222745"/>
    <w:rsid w:val="00223933"/>
    <w:rsid w:val="0023115A"/>
    <w:rsid w:val="00232F1F"/>
    <w:rsid w:val="002332CD"/>
    <w:rsid w:val="0023490E"/>
    <w:rsid w:val="00236217"/>
    <w:rsid w:val="00240EEC"/>
    <w:rsid w:val="00243E50"/>
    <w:rsid w:val="00243FF5"/>
    <w:rsid w:val="00244656"/>
    <w:rsid w:val="00244E6C"/>
    <w:rsid w:val="00252ED0"/>
    <w:rsid w:val="0025395B"/>
    <w:rsid w:val="00253A12"/>
    <w:rsid w:val="00254031"/>
    <w:rsid w:val="002549AB"/>
    <w:rsid w:val="002555E4"/>
    <w:rsid w:val="002628E4"/>
    <w:rsid w:val="0026452C"/>
    <w:rsid w:val="00266450"/>
    <w:rsid w:val="00266ECC"/>
    <w:rsid w:val="00270515"/>
    <w:rsid w:val="00270557"/>
    <w:rsid w:val="0027169C"/>
    <w:rsid w:val="002738FD"/>
    <w:rsid w:val="00274084"/>
    <w:rsid w:val="002753B5"/>
    <w:rsid w:val="00275D0B"/>
    <w:rsid w:val="0027687E"/>
    <w:rsid w:val="002826A8"/>
    <w:rsid w:val="00284DD5"/>
    <w:rsid w:val="00284FD5"/>
    <w:rsid w:val="0028581F"/>
    <w:rsid w:val="00287B60"/>
    <w:rsid w:val="0029017D"/>
    <w:rsid w:val="00290E77"/>
    <w:rsid w:val="00291CDA"/>
    <w:rsid w:val="002925D2"/>
    <w:rsid w:val="002925FD"/>
    <w:rsid w:val="00292EAB"/>
    <w:rsid w:val="00292EE6"/>
    <w:rsid w:val="00296330"/>
    <w:rsid w:val="002A10DF"/>
    <w:rsid w:val="002A1CDD"/>
    <w:rsid w:val="002A2440"/>
    <w:rsid w:val="002A2EE3"/>
    <w:rsid w:val="002A5F39"/>
    <w:rsid w:val="002B33CB"/>
    <w:rsid w:val="002B521E"/>
    <w:rsid w:val="002B6677"/>
    <w:rsid w:val="002B75AC"/>
    <w:rsid w:val="002B7F3D"/>
    <w:rsid w:val="002C3419"/>
    <w:rsid w:val="002C50AE"/>
    <w:rsid w:val="002C5177"/>
    <w:rsid w:val="002C55ED"/>
    <w:rsid w:val="002C79BC"/>
    <w:rsid w:val="002D0066"/>
    <w:rsid w:val="002D1F07"/>
    <w:rsid w:val="002D5DFB"/>
    <w:rsid w:val="002D6810"/>
    <w:rsid w:val="002D6CD4"/>
    <w:rsid w:val="002E34E7"/>
    <w:rsid w:val="002E477A"/>
    <w:rsid w:val="002E47A2"/>
    <w:rsid w:val="002E491D"/>
    <w:rsid w:val="002E4B11"/>
    <w:rsid w:val="002E5E77"/>
    <w:rsid w:val="002E6350"/>
    <w:rsid w:val="002F0634"/>
    <w:rsid w:val="002F1819"/>
    <w:rsid w:val="002F4658"/>
    <w:rsid w:val="002F4C23"/>
    <w:rsid w:val="002F4CB2"/>
    <w:rsid w:val="002F6328"/>
    <w:rsid w:val="002F75F5"/>
    <w:rsid w:val="002F7A6B"/>
    <w:rsid w:val="003055CD"/>
    <w:rsid w:val="00306343"/>
    <w:rsid w:val="00306BE0"/>
    <w:rsid w:val="00307519"/>
    <w:rsid w:val="00307EFF"/>
    <w:rsid w:val="00310F9F"/>
    <w:rsid w:val="003128F2"/>
    <w:rsid w:val="00312CED"/>
    <w:rsid w:val="00313F90"/>
    <w:rsid w:val="00315FD5"/>
    <w:rsid w:val="003207C5"/>
    <w:rsid w:val="0032107C"/>
    <w:rsid w:val="0032474B"/>
    <w:rsid w:val="00325683"/>
    <w:rsid w:val="00325893"/>
    <w:rsid w:val="003316FA"/>
    <w:rsid w:val="00333B76"/>
    <w:rsid w:val="00334D5F"/>
    <w:rsid w:val="00337636"/>
    <w:rsid w:val="00337F21"/>
    <w:rsid w:val="00340200"/>
    <w:rsid w:val="00341032"/>
    <w:rsid w:val="00341E29"/>
    <w:rsid w:val="0034282C"/>
    <w:rsid w:val="00343834"/>
    <w:rsid w:val="00345BF6"/>
    <w:rsid w:val="003466D1"/>
    <w:rsid w:val="00347F33"/>
    <w:rsid w:val="00351F64"/>
    <w:rsid w:val="003520A2"/>
    <w:rsid w:val="0035328A"/>
    <w:rsid w:val="00354EC0"/>
    <w:rsid w:val="00362BF2"/>
    <w:rsid w:val="0036508D"/>
    <w:rsid w:val="003670F8"/>
    <w:rsid w:val="00367D1F"/>
    <w:rsid w:val="003702D3"/>
    <w:rsid w:val="0037251E"/>
    <w:rsid w:val="003771ED"/>
    <w:rsid w:val="00381E05"/>
    <w:rsid w:val="0038543C"/>
    <w:rsid w:val="0038609C"/>
    <w:rsid w:val="00387EB2"/>
    <w:rsid w:val="0039445C"/>
    <w:rsid w:val="00394B13"/>
    <w:rsid w:val="00395DA9"/>
    <w:rsid w:val="00395ED3"/>
    <w:rsid w:val="00395F55"/>
    <w:rsid w:val="003971D1"/>
    <w:rsid w:val="0039770F"/>
    <w:rsid w:val="003A0534"/>
    <w:rsid w:val="003A2937"/>
    <w:rsid w:val="003A5BCB"/>
    <w:rsid w:val="003B2818"/>
    <w:rsid w:val="003B3D34"/>
    <w:rsid w:val="003B40A9"/>
    <w:rsid w:val="003B4C17"/>
    <w:rsid w:val="003B5628"/>
    <w:rsid w:val="003B62B1"/>
    <w:rsid w:val="003B6FE7"/>
    <w:rsid w:val="003C0FBE"/>
    <w:rsid w:val="003C115C"/>
    <w:rsid w:val="003C1836"/>
    <w:rsid w:val="003C18F8"/>
    <w:rsid w:val="003C2EA3"/>
    <w:rsid w:val="003C49D9"/>
    <w:rsid w:val="003C4DEE"/>
    <w:rsid w:val="003C706B"/>
    <w:rsid w:val="003D0197"/>
    <w:rsid w:val="003D14CC"/>
    <w:rsid w:val="003D1A16"/>
    <w:rsid w:val="003D1A4A"/>
    <w:rsid w:val="003D25DF"/>
    <w:rsid w:val="003D33B6"/>
    <w:rsid w:val="003D4F2B"/>
    <w:rsid w:val="003D6E6A"/>
    <w:rsid w:val="003D7C2B"/>
    <w:rsid w:val="003E0018"/>
    <w:rsid w:val="003E1DAD"/>
    <w:rsid w:val="003E1F23"/>
    <w:rsid w:val="003E3A12"/>
    <w:rsid w:val="003E6562"/>
    <w:rsid w:val="003E7791"/>
    <w:rsid w:val="003E78CF"/>
    <w:rsid w:val="003F063D"/>
    <w:rsid w:val="003F124F"/>
    <w:rsid w:val="003F1E8B"/>
    <w:rsid w:val="003F22AA"/>
    <w:rsid w:val="003F33C2"/>
    <w:rsid w:val="003F3681"/>
    <w:rsid w:val="003F3AB3"/>
    <w:rsid w:val="003F58C8"/>
    <w:rsid w:val="003F65F4"/>
    <w:rsid w:val="003F7DB5"/>
    <w:rsid w:val="0040106C"/>
    <w:rsid w:val="00403B5F"/>
    <w:rsid w:val="00403DE6"/>
    <w:rsid w:val="00407020"/>
    <w:rsid w:val="004127A4"/>
    <w:rsid w:val="004136EB"/>
    <w:rsid w:val="004142F0"/>
    <w:rsid w:val="004173DD"/>
    <w:rsid w:val="00422491"/>
    <w:rsid w:val="00430AE3"/>
    <w:rsid w:val="00432468"/>
    <w:rsid w:val="0043249B"/>
    <w:rsid w:val="00436DDE"/>
    <w:rsid w:val="00440EAE"/>
    <w:rsid w:val="00443FE7"/>
    <w:rsid w:val="004462B0"/>
    <w:rsid w:val="00446805"/>
    <w:rsid w:val="004468DD"/>
    <w:rsid w:val="00446F5B"/>
    <w:rsid w:val="004476F9"/>
    <w:rsid w:val="00451B16"/>
    <w:rsid w:val="004527BF"/>
    <w:rsid w:val="00453F6D"/>
    <w:rsid w:val="0045451D"/>
    <w:rsid w:val="004556E9"/>
    <w:rsid w:val="004557B9"/>
    <w:rsid w:val="00455B43"/>
    <w:rsid w:val="004573EF"/>
    <w:rsid w:val="004601C9"/>
    <w:rsid w:val="00460856"/>
    <w:rsid w:val="00461C63"/>
    <w:rsid w:val="00461D5D"/>
    <w:rsid w:val="004621DA"/>
    <w:rsid w:val="00462848"/>
    <w:rsid w:val="0046372E"/>
    <w:rsid w:val="0046380D"/>
    <w:rsid w:val="00463FC0"/>
    <w:rsid w:val="0046700A"/>
    <w:rsid w:val="0047115D"/>
    <w:rsid w:val="00471399"/>
    <w:rsid w:val="00472997"/>
    <w:rsid w:val="00474D01"/>
    <w:rsid w:val="00475852"/>
    <w:rsid w:val="0048006A"/>
    <w:rsid w:val="004870CD"/>
    <w:rsid w:val="00487157"/>
    <w:rsid w:val="004877FD"/>
    <w:rsid w:val="004878B5"/>
    <w:rsid w:val="004903BC"/>
    <w:rsid w:val="0049108C"/>
    <w:rsid w:val="0049254F"/>
    <w:rsid w:val="0049346D"/>
    <w:rsid w:val="00493C8E"/>
    <w:rsid w:val="004941CC"/>
    <w:rsid w:val="0049669E"/>
    <w:rsid w:val="004969BF"/>
    <w:rsid w:val="00497BB4"/>
    <w:rsid w:val="004A03CD"/>
    <w:rsid w:val="004A27CC"/>
    <w:rsid w:val="004A3486"/>
    <w:rsid w:val="004A4859"/>
    <w:rsid w:val="004A7CC6"/>
    <w:rsid w:val="004B1DEC"/>
    <w:rsid w:val="004B31C5"/>
    <w:rsid w:val="004B489D"/>
    <w:rsid w:val="004B4BB7"/>
    <w:rsid w:val="004B4E8A"/>
    <w:rsid w:val="004B4EF1"/>
    <w:rsid w:val="004B5783"/>
    <w:rsid w:val="004B7BFC"/>
    <w:rsid w:val="004B7C27"/>
    <w:rsid w:val="004C1130"/>
    <w:rsid w:val="004C3A21"/>
    <w:rsid w:val="004C581F"/>
    <w:rsid w:val="004C7458"/>
    <w:rsid w:val="004C7B64"/>
    <w:rsid w:val="004C7F33"/>
    <w:rsid w:val="004C7F47"/>
    <w:rsid w:val="004D1ADB"/>
    <w:rsid w:val="004D3859"/>
    <w:rsid w:val="004D3FC0"/>
    <w:rsid w:val="004D5FE6"/>
    <w:rsid w:val="004D770F"/>
    <w:rsid w:val="004D7F52"/>
    <w:rsid w:val="004E261D"/>
    <w:rsid w:val="004E327E"/>
    <w:rsid w:val="004E3535"/>
    <w:rsid w:val="004E6115"/>
    <w:rsid w:val="004E637C"/>
    <w:rsid w:val="004E7FB8"/>
    <w:rsid w:val="004F1E8A"/>
    <w:rsid w:val="004F29C0"/>
    <w:rsid w:val="004F37FF"/>
    <w:rsid w:val="004F3A2D"/>
    <w:rsid w:val="004F4A61"/>
    <w:rsid w:val="004F670C"/>
    <w:rsid w:val="004F6BA3"/>
    <w:rsid w:val="004F7A01"/>
    <w:rsid w:val="0050177B"/>
    <w:rsid w:val="0050190E"/>
    <w:rsid w:val="00501CE7"/>
    <w:rsid w:val="0050344F"/>
    <w:rsid w:val="0050453C"/>
    <w:rsid w:val="005048E7"/>
    <w:rsid w:val="0050711F"/>
    <w:rsid w:val="0050742E"/>
    <w:rsid w:val="00512209"/>
    <w:rsid w:val="00513655"/>
    <w:rsid w:val="00513990"/>
    <w:rsid w:val="005147AD"/>
    <w:rsid w:val="00514F01"/>
    <w:rsid w:val="00515844"/>
    <w:rsid w:val="00520196"/>
    <w:rsid w:val="00521C41"/>
    <w:rsid w:val="005223D1"/>
    <w:rsid w:val="0052396E"/>
    <w:rsid w:val="00525F8C"/>
    <w:rsid w:val="0052638B"/>
    <w:rsid w:val="005274DE"/>
    <w:rsid w:val="0053140E"/>
    <w:rsid w:val="00532F0B"/>
    <w:rsid w:val="005376EE"/>
    <w:rsid w:val="00537936"/>
    <w:rsid w:val="005425AA"/>
    <w:rsid w:val="00542DFC"/>
    <w:rsid w:val="00543A72"/>
    <w:rsid w:val="005468EB"/>
    <w:rsid w:val="00547B0A"/>
    <w:rsid w:val="00550524"/>
    <w:rsid w:val="005513C0"/>
    <w:rsid w:val="00551849"/>
    <w:rsid w:val="0055433D"/>
    <w:rsid w:val="00555A6A"/>
    <w:rsid w:val="0055761E"/>
    <w:rsid w:val="005579D9"/>
    <w:rsid w:val="00560956"/>
    <w:rsid w:val="00561F17"/>
    <w:rsid w:val="00563324"/>
    <w:rsid w:val="005725B3"/>
    <w:rsid w:val="00572B2E"/>
    <w:rsid w:val="00572EAE"/>
    <w:rsid w:val="005736F3"/>
    <w:rsid w:val="005746F2"/>
    <w:rsid w:val="0057484F"/>
    <w:rsid w:val="00575E30"/>
    <w:rsid w:val="00576A6A"/>
    <w:rsid w:val="005846FC"/>
    <w:rsid w:val="00585EB2"/>
    <w:rsid w:val="00586301"/>
    <w:rsid w:val="00587190"/>
    <w:rsid w:val="00590FE2"/>
    <w:rsid w:val="00593326"/>
    <w:rsid w:val="00593386"/>
    <w:rsid w:val="00593894"/>
    <w:rsid w:val="0059623D"/>
    <w:rsid w:val="005A02A1"/>
    <w:rsid w:val="005A0523"/>
    <w:rsid w:val="005A0743"/>
    <w:rsid w:val="005A1BE3"/>
    <w:rsid w:val="005A217C"/>
    <w:rsid w:val="005A325C"/>
    <w:rsid w:val="005A355A"/>
    <w:rsid w:val="005A3776"/>
    <w:rsid w:val="005A397F"/>
    <w:rsid w:val="005A4537"/>
    <w:rsid w:val="005A7182"/>
    <w:rsid w:val="005B0A6A"/>
    <w:rsid w:val="005B1601"/>
    <w:rsid w:val="005B239D"/>
    <w:rsid w:val="005B2665"/>
    <w:rsid w:val="005B268F"/>
    <w:rsid w:val="005B2F88"/>
    <w:rsid w:val="005B40B8"/>
    <w:rsid w:val="005B49F6"/>
    <w:rsid w:val="005B56AE"/>
    <w:rsid w:val="005B58F2"/>
    <w:rsid w:val="005B7626"/>
    <w:rsid w:val="005C1FA0"/>
    <w:rsid w:val="005C23CB"/>
    <w:rsid w:val="005C5E56"/>
    <w:rsid w:val="005C6839"/>
    <w:rsid w:val="005D0143"/>
    <w:rsid w:val="005D1529"/>
    <w:rsid w:val="005D15D4"/>
    <w:rsid w:val="005D29DB"/>
    <w:rsid w:val="005D46FC"/>
    <w:rsid w:val="005D5EEC"/>
    <w:rsid w:val="005E2A5A"/>
    <w:rsid w:val="005E3739"/>
    <w:rsid w:val="005E421B"/>
    <w:rsid w:val="005E7C0E"/>
    <w:rsid w:val="005F2D72"/>
    <w:rsid w:val="005F33EE"/>
    <w:rsid w:val="005F4363"/>
    <w:rsid w:val="005F5024"/>
    <w:rsid w:val="005F51BA"/>
    <w:rsid w:val="005F70D5"/>
    <w:rsid w:val="00600721"/>
    <w:rsid w:val="00601E60"/>
    <w:rsid w:val="0060257C"/>
    <w:rsid w:val="00603585"/>
    <w:rsid w:val="006053F2"/>
    <w:rsid w:val="00606846"/>
    <w:rsid w:val="00612799"/>
    <w:rsid w:val="006130AB"/>
    <w:rsid w:val="00614BD0"/>
    <w:rsid w:val="00615154"/>
    <w:rsid w:val="0061575B"/>
    <w:rsid w:val="00620F55"/>
    <w:rsid w:val="006210E7"/>
    <w:rsid w:val="00621CC4"/>
    <w:rsid w:val="006250AA"/>
    <w:rsid w:val="00630161"/>
    <w:rsid w:val="0063269F"/>
    <w:rsid w:val="00635049"/>
    <w:rsid w:val="00640497"/>
    <w:rsid w:val="006418A9"/>
    <w:rsid w:val="00641BE8"/>
    <w:rsid w:val="00641FF9"/>
    <w:rsid w:val="006452C1"/>
    <w:rsid w:val="00651712"/>
    <w:rsid w:val="006521B9"/>
    <w:rsid w:val="00661240"/>
    <w:rsid w:val="00662F18"/>
    <w:rsid w:val="00663462"/>
    <w:rsid w:val="00663C36"/>
    <w:rsid w:val="006722DE"/>
    <w:rsid w:val="00677C0D"/>
    <w:rsid w:val="00680DC3"/>
    <w:rsid w:val="00683324"/>
    <w:rsid w:val="00683EA2"/>
    <w:rsid w:val="00684BB8"/>
    <w:rsid w:val="0068501B"/>
    <w:rsid w:val="00693253"/>
    <w:rsid w:val="0069462C"/>
    <w:rsid w:val="00694CAB"/>
    <w:rsid w:val="006961BF"/>
    <w:rsid w:val="00697C68"/>
    <w:rsid w:val="006A09E3"/>
    <w:rsid w:val="006A1CF9"/>
    <w:rsid w:val="006A21B6"/>
    <w:rsid w:val="006A2212"/>
    <w:rsid w:val="006A2467"/>
    <w:rsid w:val="006A3183"/>
    <w:rsid w:val="006A3BA6"/>
    <w:rsid w:val="006A4740"/>
    <w:rsid w:val="006A6D44"/>
    <w:rsid w:val="006B1354"/>
    <w:rsid w:val="006B1B26"/>
    <w:rsid w:val="006B3593"/>
    <w:rsid w:val="006B3CF1"/>
    <w:rsid w:val="006B592A"/>
    <w:rsid w:val="006B720A"/>
    <w:rsid w:val="006B7723"/>
    <w:rsid w:val="006C0A78"/>
    <w:rsid w:val="006C244F"/>
    <w:rsid w:val="006C3CFB"/>
    <w:rsid w:val="006C45BE"/>
    <w:rsid w:val="006C573D"/>
    <w:rsid w:val="006C60E1"/>
    <w:rsid w:val="006C65C2"/>
    <w:rsid w:val="006C7D61"/>
    <w:rsid w:val="006D0D59"/>
    <w:rsid w:val="006D0DB4"/>
    <w:rsid w:val="006D0FE3"/>
    <w:rsid w:val="006D44A1"/>
    <w:rsid w:val="006D657C"/>
    <w:rsid w:val="006D6A26"/>
    <w:rsid w:val="006D75AF"/>
    <w:rsid w:val="006E0188"/>
    <w:rsid w:val="006E0885"/>
    <w:rsid w:val="006E103D"/>
    <w:rsid w:val="006E210B"/>
    <w:rsid w:val="006E3415"/>
    <w:rsid w:val="006E3F7F"/>
    <w:rsid w:val="006E4CEF"/>
    <w:rsid w:val="006E5345"/>
    <w:rsid w:val="006E7FDD"/>
    <w:rsid w:val="006F1E03"/>
    <w:rsid w:val="006F64F4"/>
    <w:rsid w:val="0070370B"/>
    <w:rsid w:val="007040EF"/>
    <w:rsid w:val="00704DFB"/>
    <w:rsid w:val="00706639"/>
    <w:rsid w:val="00707436"/>
    <w:rsid w:val="00713ACF"/>
    <w:rsid w:val="007143A8"/>
    <w:rsid w:val="00715263"/>
    <w:rsid w:val="00722F2B"/>
    <w:rsid w:val="00723612"/>
    <w:rsid w:val="00725441"/>
    <w:rsid w:val="00725522"/>
    <w:rsid w:val="00726600"/>
    <w:rsid w:val="007304FE"/>
    <w:rsid w:val="007316E7"/>
    <w:rsid w:val="0073360A"/>
    <w:rsid w:val="00733BB8"/>
    <w:rsid w:val="00735541"/>
    <w:rsid w:val="007375A2"/>
    <w:rsid w:val="00741BA9"/>
    <w:rsid w:val="0074224B"/>
    <w:rsid w:val="007422E7"/>
    <w:rsid w:val="00743DE1"/>
    <w:rsid w:val="007443B8"/>
    <w:rsid w:val="007446E7"/>
    <w:rsid w:val="00746F70"/>
    <w:rsid w:val="00747CA2"/>
    <w:rsid w:val="0075254E"/>
    <w:rsid w:val="007531A3"/>
    <w:rsid w:val="007557C7"/>
    <w:rsid w:val="00760847"/>
    <w:rsid w:val="0076100E"/>
    <w:rsid w:val="00761D7C"/>
    <w:rsid w:val="00761DDF"/>
    <w:rsid w:val="00762630"/>
    <w:rsid w:val="00765613"/>
    <w:rsid w:val="00766AC5"/>
    <w:rsid w:val="007675AC"/>
    <w:rsid w:val="00771147"/>
    <w:rsid w:val="00774670"/>
    <w:rsid w:val="007808E1"/>
    <w:rsid w:val="00785003"/>
    <w:rsid w:val="00786293"/>
    <w:rsid w:val="00790826"/>
    <w:rsid w:val="00791192"/>
    <w:rsid w:val="0079222F"/>
    <w:rsid w:val="00794B3E"/>
    <w:rsid w:val="007979F4"/>
    <w:rsid w:val="007A0D29"/>
    <w:rsid w:val="007A20C5"/>
    <w:rsid w:val="007A419E"/>
    <w:rsid w:val="007A41BA"/>
    <w:rsid w:val="007A4867"/>
    <w:rsid w:val="007A5A02"/>
    <w:rsid w:val="007A6464"/>
    <w:rsid w:val="007A665D"/>
    <w:rsid w:val="007B4E88"/>
    <w:rsid w:val="007C07EE"/>
    <w:rsid w:val="007C0886"/>
    <w:rsid w:val="007C1115"/>
    <w:rsid w:val="007C16D3"/>
    <w:rsid w:val="007C30FC"/>
    <w:rsid w:val="007C5125"/>
    <w:rsid w:val="007C565A"/>
    <w:rsid w:val="007C5CFE"/>
    <w:rsid w:val="007C609E"/>
    <w:rsid w:val="007D0CBA"/>
    <w:rsid w:val="007D12F4"/>
    <w:rsid w:val="007D2623"/>
    <w:rsid w:val="007D2F3F"/>
    <w:rsid w:val="007D3406"/>
    <w:rsid w:val="007D3ADB"/>
    <w:rsid w:val="007D4465"/>
    <w:rsid w:val="007D67AF"/>
    <w:rsid w:val="007D7439"/>
    <w:rsid w:val="007E004F"/>
    <w:rsid w:val="007E008F"/>
    <w:rsid w:val="007E017C"/>
    <w:rsid w:val="007E0A52"/>
    <w:rsid w:val="007E1F1D"/>
    <w:rsid w:val="007E31CA"/>
    <w:rsid w:val="007E37F7"/>
    <w:rsid w:val="007E3E36"/>
    <w:rsid w:val="007E42A1"/>
    <w:rsid w:val="007E4BD2"/>
    <w:rsid w:val="007F0030"/>
    <w:rsid w:val="007F041A"/>
    <w:rsid w:val="007F11E0"/>
    <w:rsid w:val="007F5D72"/>
    <w:rsid w:val="007F6C49"/>
    <w:rsid w:val="007F7334"/>
    <w:rsid w:val="00800E30"/>
    <w:rsid w:val="0080149A"/>
    <w:rsid w:val="00801919"/>
    <w:rsid w:val="00801A5B"/>
    <w:rsid w:val="00802046"/>
    <w:rsid w:val="00802165"/>
    <w:rsid w:val="00802199"/>
    <w:rsid w:val="008022BC"/>
    <w:rsid w:val="008035FE"/>
    <w:rsid w:val="00803EA3"/>
    <w:rsid w:val="00805E4E"/>
    <w:rsid w:val="00806AD9"/>
    <w:rsid w:val="00812376"/>
    <w:rsid w:val="008126D6"/>
    <w:rsid w:val="0081304E"/>
    <w:rsid w:val="00813632"/>
    <w:rsid w:val="00815EF4"/>
    <w:rsid w:val="008169A9"/>
    <w:rsid w:val="00816B65"/>
    <w:rsid w:val="0081742A"/>
    <w:rsid w:val="008216C9"/>
    <w:rsid w:val="008221C4"/>
    <w:rsid w:val="00822F4E"/>
    <w:rsid w:val="00822F51"/>
    <w:rsid w:val="0082419D"/>
    <w:rsid w:val="008253A7"/>
    <w:rsid w:val="00825599"/>
    <w:rsid w:val="00826AE6"/>
    <w:rsid w:val="00827224"/>
    <w:rsid w:val="008308C4"/>
    <w:rsid w:val="00833DEE"/>
    <w:rsid w:val="008351AC"/>
    <w:rsid w:val="00835476"/>
    <w:rsid w:val="00835CD4"/>
    <w:rsid w:val="00843A54"/>
    <w:rsid w:val="00846A9D"/>
    <w:rsid w:val="0084795B"/>
    <w:rsid w:val="008512F6"/>
    <w:rsid w:val="00851A68"/>
    <w:rsid w:val="00852E5C"/>
    <w:rsid w:val="00853E8A"/>
    <w:rsid w:val="008545B9"/>
    <w:rsid w:val="00854A1C"/>
    <w:rsid w:val="00860421"/>
    <w:rsid w:val="00860AFF"/>
    <w:rsid w:val="00862656"/>
    <w:rsid w:val="008635EA"/>
    <w:rsid w:val="00865B5E"/>
    <w:rsid w:val="008668E2"/>
    <w:rsid w:val="00867142"/>
    <w:rsid w:val="0087056F"/>
    <w:rsid w:val="00870D92"/>
    <w:rsid w:val="00875AFD"/>
    <w:rsid w:val="00876DF2"/>
    <w:rsid w:val="0088082F"/>
    <w:rsid w:val="00880FC2"/>
    <w:rsid w:val="008817B3"/>
    <w:rsid w:val="00883B85"/>
    <w:rsid w:val="008847F2"/>
    <w:rsid w:val="00885ECB"/>
    <w:rsid w:val="008875ED"/>
    <w:rsid w:val="00891180"/>
    <w:rsid w:val="00894446"/>
    <w:rsid w:val="008955D5"/>
    <w:rsid w:val="00895B55"/>
    <w:rsid w:val="00895D5E"/>
    <w:rsid w:val="00897DB1"/>
    <w:rsid w:val="008A15B1"/>
    <w:rsid w:val="008A18F2"/>
    <w:rsid w:val="008A25D1"/>
    <w:rsid w:val="008A3914"/>
    <w:rsid w:val="008A3A2E"/>
    <w:rsid w:val="008A56BD"/>
    <w:rsid w:val="008A696F"/>
    <w:rsid w:val="008B0AD4"/>
    <w:rsid w:val="008B2FE8"/>
    <w:rsid w:val="008B4224"/>
    <w:rsid w:val="008B4BC7"/>
    <w:rsid w:val="008C00E8"/>
    <w:rsid w:val="008C0DDE"/>
    <w:rsid w:val="008C1852"/>
    <w:rsid w:val="008C25A7"/>
    <w:rsid w:val="008C460F"/>
    <w:rsid w:val="008C498B"/>
    <w:rsid w:val="008C59C2"/>
    <w:rsid w:val="008C67F1"/>
    <w:rsid w:val="008C79DD"/>
    <w:rsid w:val="008D286E"/>
    <w:rsid w:val="008D4D7C"/>
    <w:rsid w:val="008D5D31"/>
    <w:rsid w:val="008D6C47"/>
    <w:rsid w:val="008E277C"/>
    <w:rsid w:val="008E347D"/>
    <w:rsid w:val="008E4B5E"/>
    <w:rsid w:val="008E618E"/>
    <w:rsid w:val="008E7D7D"/>
    <w:rsid w:val="008F1532"/>
    <w:rsid w:val="008F2AA4"/>
    <w:rsid w:val="008F2EA6"/>
    <w:rsid w:val="008F363F"/>
    <w:rsid w:val="008F4738"/>
    <w:rsid w:val="008F48B4"/>
    <w:rsid w:val="008F4C24"/>
    <w:rsid w:val="00900B96"/>
    <w:rsid w:val="00901C80"/>
    <w:rsid w:val="009055EF"/>
    <w:rsid w:val="00906152"/>
    <w:rsid w:val="0091011A"/>
    <w:rsid w:val="009108D5"/>
    <w:rsid w:val="00911404"/>
    <w:rsid w:val="00911B5F"/>
    <w:rsid w:val="00912A29"/>
    <w:rsid w:val="009154B0"/>
    <w:rsid w:val="00915675"/>
    <w:rsid w:val="009208E5"/>
    <w:rsid w:val="00920F72"/>
    <w:rsid w:val="0092132B"/>
    <w:rsid w:val="00921D8D"/>
    <w:rsid w:val="009225DC"/>
    <w:rsid w:val="00922834"/>
    <w:rsid w:val="0092454C"/>
    <w:rsid w:val="009257F2"/>
    <w:rsid w:val="00931177"/>
    <w:rsid w:val="0093142C"/>
    <w:rsid w:val="009336F5"/>
    <w:rsid w:val="009342F5"/>
    <w:rsid w:val="00934A2C"/>
    <w:rsid w:val="0093549D"/>
    <w:rsid w:val="00936B73"/>
    <w:rsid w:val="00937D90"/>
    <w:rsid w:val="009400B3"/>
    <w:rsid w:val="00940368"/>
    <w:rsid w:val="009433C6"/>
    <w:rsid w:val="00943D2A"/>
    <w:rsid w:val="00944DE9"/>
    <w:rsid w:val="00945291"/>
    <w:rsid w:val="00945564"/>
    <w:rsid w:val="0094588E"/>
    <w:rsid w:val="00947B3E"/>
    <w:rsid w:val="009502BB"/>
    <w:rsid w:val="009511BA"/>
    <w:rsid w:val="00951450"/>
    <w:rsid w:val="00953093"/>
    <w:rsid w:val="00954250"/>
    <w:rsid w:val="00955433"/>
    <w:rsid w:val="00955D71"/>
    <w:rsid w:val="00957023"/>
    <w:rsid w:val="00961B07"/>
    <w:rsid w:val="00961CC4"/>
    <w:rsid w:val="009626F8"/>
    <w:rsid w:val="00963BAA"/>
    <w:rsid w:val="00963CDA"/>
    <w:rsid w:val="00970146"/>
    <w:rsid w:val="009717A3"/>
    <w:rsid w:val="00971F89"/>
    <w:rsid w:val="0097249F"/>
    <w:rsid w:val="00973D82"/>
    <w:rsid w:val="00975577"/>
    <w:rsid w:val="009755EA"/>
    <w:rsid w:val="0097680C"/>
    <w:rsid w:val="00980952"/>
    <w:rsid w:val="00980EE9"/>
    <w:rsid w:val="00981F43"/>
    <w:rsid w:val="00982B69"/>
    <w:rsid w:val="00984629"/>
    <w:rsid w:val="00984F78"/>
    <w:rsid w:val="00985D90"/>
    <w:rsid w:val="00986E9B"/>
    <w:rsid w:val="009872C4"/>
    <w:rsid w:val="009875BD"/>
    <w:rsid w:val="0099188C"/>
    <w:rsid w:val="009920C3"/>
    <w:rsid w:val="009923C9"/>
    <w:rsid w:val="0099545B"/>
    <w:rsid w:val="009955E5"/>
    <w:rsid w:val="00995B76"/>
    <w:rsid w:val="00995FFE"/>
    <w:rsid w:val="00997180"/>
    <w:rsid w:val="0099732A"/>
    <w:rsid w:val="0099755B"/>
    <w:rsid w:val="00997848"/>
    <w:rsid w:val="009A366F"/>
    <w:rsid w:val="009A52D2"/>
    <w:rsid w:val="009A5B6E"/>
    <w:rsid w:val="009A740A"/>
    <w:rsid w:val="009A7A6D"/>
    <w:rsid w:val="009B219B"/>
    <w:rsid w:val="009B469C"/>
    <w:rsid w:val="009B4FD9"/>
    <w:rsid w:val="009B5651"/>
    <w:rsid w:val="009B7443"/>
    <w:rsid w:val="009C0682"/>
    <w:rsid w:val="009C0D04"/>
    <w:rsid w:val="009C1DE5"/>
    <w:rsid w:val="009C1E43"/>
    <w:rsid w:val="009C22F1"/>
    <w:rsid w:val="009C3D3D"/>
    <w:rsid w:val="009C437C"/>
    <w:rsid w:val="009C5433"/>
    <w:rsid w:val="009C76E8"/>
    <w:rsid w:val="009D2363"/>
    <w:rsid w:val="009D2478"/>
    <w:rsid w:val="009D30D8"/>
    <w:rsid w:val="009D4EF9"/>
    <w:rsid w:val="009D77F3"/>
    <w:rsid w:val="009D7A27"/>
    <w:rsid w:val="009E1103"/>
    <w:rsid w:val="009E18A6"/>
    <w:rsid w:val="009E7DC2"/>
    <w:rsid w:val="009F22E4"/>
    <w:rsid w:val="009F31A6"/>
    <w:rsid w:val="009F38F9"/>
    <w:rsid w:val="009F3AAE"/>
    <w:rsid w:val="009F4A83"/>
    <w:rsid w:val="009F5B79"/>
    <w:rsid w:val="00A0011D"/>
    <w:rsid w:val="00A00644"/>
    <w:rsid w:val="00A01EE6"/>
    <w:rsid w:val="00A0470A"/>
    <w:rsid w:val="00A05487"/>
    <w:rsid w:val="00A07D72"/>
    <w:rsid w:val="00A1327E"/>
    <w:rsid w:val="00A133DC"/>
    <w:rsid w:val="00A15FCA"/>
    <w:rsid w:val="00A16431"/>
    <w:rsid w:val="00A20B14"/>
    <w:rsid w:val="00A21221"/>
    <w:rsid w:val="00A2174B"/>
    <w:rsid w:val="00A22125"/>
    <w:rsid w:val="00A26DE1"/>
    <w:rsid w:val="00A31A09"/>
    <w:rsid w:val="00A32DB5"/>
    <w:rsid w:val="00A37244"/>
    <w:rsid w:val="00A37ADA"/>
    <w:rsid w:val="00A40507"/>
    <w:rsid w:val="00A41436"/>
    <w:rsid w:val="00A433DE"/>
    <w:rsid w:val="00A45CC3"/>
    <w:rsid w:val="00A45EA6"/>
    <w:rsid w:val="00A46458"/>
    <w:rsid w:val="00A46C63"/>
    <w:rsid w:val="00A46EC5"/>
    <w:rsid w:val="00A5004C"/>
    <w:rsid w:val="00A506DF"/>
    <w:rsid w:val="00A524A9"/>
    <w:rsid w:val="00A5278C"/>
    <w:rsid w:val="00A527C8"/>
    <w:rsid w:val="00A52A55"/>
    <w:rsid w:val="00A52B3C"/>
    <w:rsid w:val="00A52DEF"/>
    <w:rsid w:val="00A5417F"/>
    <w:rsid w:val="00A548A0"/>
    <w:rsid w:val="00A54B58"/>
    <w:rsid w:val="00A601CF"/>
    <w:rsid w:val="00A60B8F"/>
    <w:rsid w:val="00A61F0B"/>
    <w:rsid w:val="00A626AB"/>
    <w:rsid w:val="00A62A4F"/>
    <w:rsid w:val="00A653B9"/>
    <w:rsid w:val="00A65BAD"/>
    <w:rsid w:val="00A6720D"/>
    <w:rsid w:val="00A67EEE"/>
    <w:rsid w:val="00A70FD0"/>
    <w:rsid w:val="00A714AE"/>
    <w:rsid w:val="00A7317E"/>
    <w:rsid w:val="00A73E42"/>
    <w:rsid w:val="00A74400"/>
    <w:rsid w:val="00A74484"/>
    <w:rsid w:val="00A74DAC"/>
    <w:rsid w:val="00A761EF"/>
    <w:rsid w:val="00A767B7"/>
    <w:rsid w:val="00A770E2"/>
    <w:rsid w:val="00A77FB4"/>
    <w:rsid w:val="00A80622"/>
    <w:rsid w:val="00A82910"/>
    <w:rsid w:val="00A847A1"/>
    <w:rsid w:val="00A86295"/>
    <w:rsid w:val="00A869B3"/>
    <w:rsid w:val="00A87EAE"/>
    <w:rsid w:val="00A900D5"/>
    <w:rsid w:val="00A926CA"/>
    <w:rsid w:val="00A93CA7"/>
    <w:rsid w:val="00A94C8A"/>
    <w:rsid w:val="00A951B0"/>
    <w:rsid w:val="00A95BD1"/>
    <w:rsid w:val="00A95EE8"/>
    <w:rsid w:val="00A97245"/>
    <w:rsid w:val="00AA3D29"/>
    <w:rsid w:val="00AA6967"/>
    <w:rsid w:val="00AA7F2E"/>
    <w:rsid w:val="00AB105D"/>
    <w:rsid w:val="00AB13EF"/>
    <w:rsid w:val="00AB165D"/>
    <w:rsid w:val="00AB71A9"/>
    <w:rsid w:val="00AC04C2"/>
    <w:rsid w:val="00AC0677"/>
    <w:rsid w:val="00AC07A3"/>
    <w:rsid w:val="00AC26F0"/>
    <w:rsid w:val="00AC2AF7"/>
    <w:rsid w:val="00AC2EC6"/>
    <w:rsid w:val="00AC48A4"/>
    <w:rsid w:val="00AC4A9E"/>
    <w:rsid w:val="00AC5A4B"/>
    <w:rsid w:val="00AC5F4F"/>
    <w:rsid w:val="00AD1FD1"/>
    <w:rsid w:val="00AD2801"/>
    <w:rsid w:val="00AD28AB"/>
    <w:rsid w:val="00AD3427"/>
    <w:rsid w:val="00AD508E"/>
    <w:rsid w:val="00AD53C2"/>
    <w:rsid w:val="00AD763A"/>
    <w:rsid w:val="00AD7CE8"/>
    <w:rsid w:val="00AE0A3F"/>
    <w:rsid w:val="00AE2254"/>
    <w:rsid w:val="00AE3A8E"/>
    <w:rsid w:val="00AE797E"/>
    <w:rsid w:val="00AE7DC9"/>
    <w:rsid w:val="00AE7F44"/>
    <w:rsid w:val="00AF255C"/>
    <w:rsid w:val="00AF28CD"/>
    <w:rsid w:val="00AF4A57"/>
    <w:rsid w:val="00AF74A7"/>
    <w:rsid w:val="00AF7608"/>
    <w:rsid w:val="00B00459"/>
    <w:rsid w:val="00B00E56"/>
    <w:rsid w:val="00B015C2"/>
    <w:rsid w:val="00B01C87"/>
    <w:rsid w:val="00B01CBD"/>
    <w:rsid w:val="00B01CC2"/>
    <w:rsid w:val="00B07D4D"/>
    <w:rsid w:val="00B106A0"/>
    <w:rsid w:val="00B13277"/>
    <w:rsid w:val="00B15028"/>
    <w:rsid w:val="00B16486"/>
    <w:rsid w:val="00B17CD8"/>
    <w:rsid w:val="00B20D15"/>
    <w:rsid w:val="00B22678"/>
    <w:rsid w:val="00B22DAB"/>
    <w:rsid w:val="00B2444D"/>
    <w:rsid w:val="00B24EE5"/>
    <w:rsid w:val="00B260E0"/>
    <w:rsid w:val="00B265D6"/>
    <w:rsid w:val="00B324FD"/>
    <w:rsid w:val="00B34777"/>
    <w:rsid w:val="00B40EAB"/>
    <w:rsid w:val="00B4199E"/>
    <w:rsid w:val="00B443C0"/>
    <w:rsid w:val="00B4493A"/>
    <w:rsid w:val="00B457AE"/>
    <w:rsid w:val="00B45D7A"/>
    <w:rsid w:val="00B46561"/>
    <w:rsid w:val="00B47151"/>
    <w:rsid w:val="00B47568"/>
    <w:rsid w:val="00B47931"/>
    <w:rsid w:val="00B5075B"/>
    <w:rsid w:val="00B50E6E"/>
    <w:rsid w:val="00B53A86"/>
    <w:rsid w:val="00B53B01"/>
    <w:rsid w:val="00B53BBA"/>
    <w:rsid w:val="00B55F90"/>
    <w:rsid w:val="00B578C2"/>
    <w:rsid w:val="00B6514E"/>
    <w:rsid w:val="00B65C3B"/>
    <w:rsid w:val="00B65E1F"/>
    <w:rsid w:val="00B677BF"/>
    <w:rsid w:val="00B67850"/>
    <w:rsid w:val="00B70F20"/>
    <w:rsid w:val="00B71035"/>
    <w:rsid w:val="00B71ECC"/>
    <w:rsid w:val="00B7499E"/>
    <w:rsid w:val="00B74FDC"/>
    <w:rsid w:val="00B757FD"/>
    <w:rsid w:val="00B829C6"/>
    <w:rsid w:val="00B82B3C"/>
    <w:rsid w:val="00B849F2"/>
    <w:rsid w:val="00B85A05"/>
    <w:rsid w:val="00B9015D"/>
    <w:rsid w:val="00B912F8"/>
    <w:rsid w:val="00B9156E"/>
    <w:rsid w:val="00B92B91"/>
    <w:rsid w:val="00B93840"/>
    <w:rsid w:val="00B941AF"/>
    <w:rsid w:val="00B95149"/>
    <w:rsid w:val="00B95930"/>
    <w:rsid w:val="00B95E8B"/>
    <w:rsid w:val="00B977B8"/>
    <w:rsid w:val="00B97BFE"/>
    <w:rsid w:val="00BA0BA3"/>
    <w:rsid w:val="00BA1133"/>
    <w:rsid w:val="00BA1494"/>
    <w:rsid w:val="00BA4C81"/>
    <w:rsid w:val="00BA6028"/>
    <w:rsid w:val="00BA6C62"/>
    <w:rsid w:val="00BA73BB"/>
    <w:rsid w:val="00BA7A6B"/>
    <w:rsid w:val="00BB162D"/>
    <w:rsid w:val="00BB2301"/>
    <w:rsid w:val="00BB3C90"/>
    <w:rsid w:val="00BB53B5"/>
    <w:rsid w:val="00BB7070"/>
    <w:rsid w:val="00BC2785"/>
    <w:rsid w:val="00BC3FF1"/>
    <w:rsid w:val="00BC4B4E"/>
    <w:rsid w:val="00BC60A6"/>
    <w:rsid w:val="00BC61BA"/>
    <w:rsid w:val="00BC6A39"/>
    <w:rsid w:val="00BC7E2B"/>
    <w:rsid w:val="00BD0BA3"/>
    <w:rsid w:val="00BD141F"/>
    <w:rsid w:val="00BD1DAC"/>
    <w:rsid w:val="00BD2BD1"/>
    <w:rsid w:val="00BD51D2"/>
    <w:rsid w:val="00BD6042"/>
    <w:rsid w:val="00BD6969"/>
    <w:rsid w:val="00BD6BB2"/>
    <w:rsid w:val="00BD6F24"/>
    <w:rsid w:val="00BD766E"/>
    <w:rsid w:val="00BE09FC"/>
    <w:rsid w:val="00BE0AEE"/>
    <w:rsid w:val="00BE0EDC"/>
    <w:rsid w:val="00BE2ED0"/>
    <w:rsid w:val="00BE46E3"/>
    <w:rsid w:val="00BE5871"/>
    <w:rsid w:val="00BE65FE"/>
    <w:rsid w:val="00BE69C2"/>
    <w:rsid w:val="00BE7A0C"/>
    <w:rsid w:val="00BF12F7"/>
    <w:rsid w:val="00BF26C6"/>
    <w:rsid w:val="00BF609E"/>
    <w:rsid w:val="00BF736D"/>
    <w:rsid w:val="00BF7397"/>
    <w:rsid w:val="00C01F9D"/>
    <w:rsid w:val="00C0295D"/>
    <w:rsid w:val="00C0307A"/>
    <w:rsid w:val="00C04B46"/>
    <w:rsid w:val="00C06066"/>
    <w:rsid w:val="00C119D0"/>
    <w:rsid w:val="00C11D6C"/>
    <w:rsid w:val="00C123A9"/>
    <w:rsid w:val="00C13504"/>
    <w:rsid w:val="00C14AD5"/>
    <w:rsid w:val="00C14F97"/>
    <w:rsid w:val="00C159C5"/>
    <w:rsid w:val="00C161E4"/>
    <w:rsid w:val="00C16A11"/>
    <w:rsid w:val="00C16A87"/>
    <w:rsid w:val="00C16FD8"/>
    <w:rsid w:val="00C17694"/>
    <w:rsid w:val="00C20525"/>
    <w:rsid w:val="00C213B2"/>
    <w:rsid w:val="00C21451"/>
    <w:rsid w:val="00C21579"/>
    <w:rsid w:val="00C2284E"/>
    <w:rsid w:val="00C36093"/>
    <w:rsid w:val="00C364C2"/>
    <w:rsid w:val="00C377EB"/>
    <w:rsid w:val="00C419FB"/>
    <w:rsid w:val="00C4200F"/>
    <w:rsid w:val="00C422E6"/>
    <w:rsid w:val="00C42EC8"/>
    <w:rsid w:val="00C42EF6"/>
    <w:rsid w:val="00C43AFD"/>
    <w:rsid w:val="00C44505"/>
    <w:rsid w:val="00C46980"/>
    <w:rsid w:val="00C46E1C"/>
    <w:rsid w:val="00C47354"/>
    <w:rsid w:val="00C56C6F"/>
    <w:rsid w:val="00C57F42"/>
    <w:rsid w:val="00C608D7"/>
    <w:rsid w:val="00C611AA"/>
    <w:rsid w:val="00C617C8"/>
    <w:rsid w:val="00C667A3"/>
    <w:rsid w:val="00C66CE0"/>
    <w:rsid w:val="00C67F01"/>
    <w:rsid w:val="00C70D1E"/>
    <w:rsid w:val="00C714FC"/>
    <w:rsid w:val="00C72282"/>
    <w:rsid w:val="00C7347D"/>
    <w:rsid w:val="00C74321"/>
    <w:rsid w:val="00C74731"/>
    <w:rsid w:val="00C80F5E"/>
    <w:rsid w:val="00C83B2D"/>
    <w:rsid w:val="00C862A5"/>
    <w:rsid w:val="00C866C4"/>
    <w:rsid w:val="00C868DB"/>
    <w:rsid w:val="00C91DE0"/>
    <w:rsid w:val="00C91EE5"/>
    <w:rsid w:val="00C947C2"/>
    <w:rsid w:val="00C97B68"/>
    <w:rsid w:val="00CA17D5"/>
    <w:rsid w:val="00CA4C25"/>
    <w:rsid w:val="00CA5C6B"/>
    <w:rsid w:val="00CA6CA0"/>
    <w:rsid w:val="00CA7D1E"/>
    <w:rsid w:val="00CB062D"/>
    <w:rsid w:val="00CB2B4B"/>
    <w:rsid w:val="00CB4173"/>
    <w:rsid w:val="00CB4FB5"/>
    <w:rsid w:val="00CB6F91"/>
    <w:rsid w:val="00CB7150"/>
    <w:rsid w:val="00CC08D8"/>
    <w:rsid w:val="00CC1475"/>
    <w:rsid w:val="00CC1D16"/>
    <w:rsid w:val="00CC2E39"/>
    <w:rsid w:val="00CC3636"/>
    <w:rsid w:val="00CC3A39"/>
    <w:rsid w:val="00CC3D28"/>
    <w:rsid w:val="00CC443A"/>
    <w:rsid w:val="00CC4D90"/>
    <w:rsid w:val="00CC5C4E"/>
    <w:rsid w:val="00CD356C"/>
    <w:rsid w:val="00CD35A3"/>
    <w:rsid w:val="00CD7553"/>
    <w:rsid w:val="00CE0565"/>
    <w:rsid w:val="00CE0C8A"/>
    <w:rsid w:val="00CE104B"/>
    <w:rsid w:val="00CE2269"/>
    <w:rsid w:val="00CE3918"/>
    <w:rsid w:val="00CE4099"/>
    <w:rsid w:val="00CE43A1"/>
    <w:rsid w:val="00CE491C"/>
    <w:rsid w:val="00CF0060"/>
    <w:rsid w:val="00CF0C51"/>
    <w:rsid w:val="00CF1528"/>
    <w:rsid w:val="00CF1C43"/>
    <w:rsid w:val="00CF1C9A"/>
    <w:rsid w:val="00CF3911"/>
    <w:rsid w:val="00CF52F3"/>
    <w:rsid w:val="00CF64A2"/>
    <w:rsid w:val="00CF652C"/>
    <w:rsid w:val="00CF694A"/>
    <w:rsid w:val="00CF6C3C"/>
    <w:rsid w:val="00CF717B"/>
    <w:rsid w:val="00CF79EA"/>
    <w:rsid w:val="00D0053B"/>
    <w:rsid w:val="00D0165B"/>
    <w:rsid w:val="00D038C3"/>
    <w:rsid w:val="00D03DD3"/>
    <w:rsid w:val="00D0401B"/>
    <w:rsid w:val="00D05C45"/>
    <w:rsid w:val="00D10497"/>
    <w:rsid w:val="00D1191F"/>
    <w:rsid w:val="00D13B02"/>
    <w:rsid w:val="00D1492E"/>
    <w:rsid w:val="00D1575F"/>
    <w:rsid w:val="00D15B23"/>
    <w:rsid w:val="00D16365"/>
    <w:rsid w:val="00D16C64"/>
    <w:rsid w:val="00D16F1C"/>
    <w:rsid w:val="00D17054"/>
    <w:rsid w:val="00D17F60"/>
    <w:rsid w:val="00D21970"/>
    <w:rsid w:val="00D22D67"/>
    <w:rsid w:val="00D23164"/>
    <w:rsid w:val="00D23E89"/>
    <w:rsid w:val="00D257A2"/>
    <w:rsid w:val="00D260AB"/>
    <w:rsid w:val="00D27559"/>
    <w:rsid w:val="00D27BC2"/>
    <w:rsid w:val="00D30A92"/>
    <w:rsid w:val="00D310E6"/>
    <w:rsid w:val="00D31950"/>
    <w:rsid w:val="00D32C98"/>
    <w:rsid w:val="00D32E58"/>
    <w:rsid w:val="00D33D12"/>
    <w:rsid w:val="00D357EC"/>
    <w:rsid w:val="00D36651"/>
    <w:rsid w:val="00D462B6"/>
    <w:rsid w:val="00D46FC6"/>
    <w:rsid w:val="00D47101"/>
    <w:rsid w:val="00D5149C"/>
    <w:rsid w:val="00D518CA"/>
    <w:rsid w:val="00D53FB9"/>
    <w:rsid w:val="00D541C0"/>
    <w:rsid w:val="00D546E7"/>
    <w:rsid w:val="00D55BDB"/>
    <w:rsid w:val="00D566D5"/>
    <w:rsid w:val="00D575FC"/>
    <w:rsid w:val="00D60EF9"/>
    <w:rsid w:val="00D62820"/>
    <w:rsid w:val="00D62B6D"/>
    <w:rsid w:val="00D6565F"/>
    <w:rsid w:val="00D65714"/>
    <w:rsid w:val="00D6587D"/>
    <w:rsid w:val="00D66FC3"/>
    <w:rsid w:val="00D70136"/>
    <w:rsid w:val="00D702C7"/>
    <w:rsid w:val="00D72F51"/>
    <w:rsid w:val="00D73062"/>
    <w:rsid w:val="00D73E8F"/>
    <w:rsid w:val="00D76941"/>
    <w:rsid w:val="00D81233"/>
    <w:rsid w:val="00D83156"/>
    <w:rsid w:val="00D851DF"/>
    <w:rsid w:val="00D87491"/>
    <w:rsid w:val="00D90024"/>
    <w:rsid w:val="00D9023C"/>
    <w:rsid w:val="00D91D76"/>
    <w:rsid w:val="00D94183"/>
    <w:rsid w:val="00D958BE"/>
    <w:rsid w:val="00D96CCC"/>
    <w:rsid w:val="00DA0083"/>
    <w:rsid w:val="00DA07F6"/>
    <w:rsid w:val="00DA20D2"/>
    <w:rsid w:val="00DA37CD"/>
    <w:rsid w:val="00DA48CA"/>
    <w:rsid w:val="00DA57CB"/>
    <w:rsid w:val="00DA5E11"/>
    <w:rsid w:val="00DA62A5"/>
    <w:rsid w:val="00DA63D9"/>
    <w:rsid w:val="00DA7C3D"/>
    <w:rsid w:val="00DB0165"/>
    <w:rsid w:val="00DB027B"/>
    <w:rsid w:val="00DB3541"/>
    <w:rsid w:val="00DB5D4C"/>
    <w:rsid w:val="00DB5F91"/>
    <w:rsid w:val="00DB7A0F"/>
    <w:rsid w:val="00DC495A"/>
    <w:rsid w:val="00DC6D70"/>
    <w:rsid w:val="00DD089B"/>
    <w:rsid w:val="00DD0A26"/>
    <w:rsid w:val="00DD1B17"/>
    <w:rsid w:val="00DD4453"/>
    <w:rsid w:val="00DD47C0"/>
    <w:rsid w:val="00DD47DA"/>
    <w:rsid w:val="00DD487D"/>
    <w:rsid w:val="00DD5378"/>
    <w:rsid w:val="00DD5608"/>
    <w:rsid w:val="00DD5BBE"/>
    <w:rsid w:val="00DD7530"/>
    <w:rsid w:val="00DE0597"/>
    <w:rsid w:val="00DE2B20"/>
    <w:rsid w:val="00DE3C93"/>
    <w:rsid w:val="00DE41EA"/>
    <w:rsid w:val="00DE4596"/>
    <w:rsid w:val="00DE5F27"/>
    <w:rsid w:val="00DE7757"/>
    <w:rsid w:val="00DF06E6"/>
    <w:rsid w:val="00DF2BB5"/>
    <w:rsid w:val="00DF3423"/>
    <w:rsid w:val="00DF4C32"/>
    <w:rsid w:val="00DF4D01"/>
    <w:rsid w:val="00DF5653"/>
    <w:rsid w:val="00DF70E0"/>
    <w:rsid w:val="00DF72A9"/>
    <w:rsid w:val="00DF7D24"/>
    <w:rsid w:val="00E0019F"/>
    <w:rsid w:val="00E0110B"/>
    <w:rsid w:val="00E02A42"/>
    <w:rsid w:val="00E04D64"/>
    <w:rsid w:val="00E11428"/>
    <w:rsid w:val="00E11798"/>
    <w:rsid w:val="00E11A32"/>
    <w:rsid w:val="00E13448"/>
    <w:rsid w:val="00E13A2D"/>
    <w:rsid w:val="00E14C06"/>
    <w:rsid w:val="00E150D2"/>
    <w:rsid w:val="00E15501"/>
    <w:rsid w:val="00E15AF7"/>
    <w:rsid w:val="00E15DDB"/>
    <w:rsid w:val="00E17495"/>
    <w:rsid w:val="00E179E3"/>
    <w:rsid w:val="00E2057B"/>
    <w:rsid w:val="00E209BC"/>
    <w:rsid w:val="00E22362"/>
    <w:rsid w:val="00E2385C"/>
    <w:rsid w:val="00E26BCF"/>
    <w:rsid w:val="00E27C82"/>
    <w:rsid w:val="00E312DA"/>
    <w:rsid w:val="00E315AB"/>
    <w:rsid w:val="00E31A96"/>
    <w:rsid w:val="00E33C4A"/>
    <w:rsid w:val="00E347E6"/>
    <w:rsid w:val="00E34A6C"/>
    <w:rsid w:val="00E35F4B"/>
    <w:rsid w:val="00E364B7"/>
    <w:rsid w:val="00E40156"/>
    <w:rsid w:val="00E41BB3"/>
    <w:rsid w:val="00E446B9"/>
    <w:rsid w:val="00E471B0"/>
    <w:rsid w:val="00E500CC"/>
    <w:rsid w:val="00E5167D"/>
    <w:rsid w:val="00E5509D"/>
    <w:rsid w:val="00E55FDA"/>
    <w:rsid w:val="00E56FC4"/>
    <w:rsid w:val="00E61683"/>
    <w:rsid w:val="00E61EFA"/>
    <w:rsid w:val="00E6375A"/>
    <w:rsid w:val="00E6685F"/>
    <w:rsid w:val="00E672E8"/>
    <w:rsid w:val="00E67D8B"/>
    <w:rsid w:val="00E70301"/>
    <w:rsid w:val="00E70610"/>
    <w:rsid w:val="00E716C2"/>
    <w:rsid w:val="00E71B0B"/>
    <w:rsid w:val="00E72CF8"/>
    <w:rsid w:val="00E72ECC"/>
    <w:rsid w:val="00E73C92"/>
    <w:rsid w:val="00E77CBC"/>
    <w:rsid w:val="00E80B23"/>
    <w:rsid w:val="00E8103C"/>
    <w:rsid w:val="00E82AB3"/>
    <w:rsid w:val="00E8503A"/>
    <w:rsid w:val="00E8531F"/>
    <w:rsid w:val="00E85C39"/>
    <w:rsid w:val="00E8636C"/>
    <w:rsid w:val="00E86427"/>
    <w:rsid w:val="00E869EF"/>
    <w:rsid w:val="00E87350"/>
    <w:rsid w:val="00E908E4"/>
    <w:rsid w:val="00E91793"/>
    <w:rsid w:val="00E91FFB"/>
    <w:rsid w:val="00E92E07"/>
    <w:rsid w:val="00E9325B"/>
    <w:rsid w:val="00E93D17"/>
    <w:rsid w:val="00E943E0"/>
    <w:rsid w:val="00E96D5E"/>
    <w:rsid w:val="00E97C1B"/>
    <w:rsid w:val="00EA0C73"/>
    <w:rsid w:val="00EA0C9D"/>
    <w:rsid w:val="00EA38BF"/>
    <w:rsid w:val="00EA4CBD"/>
    <w:rsid w:val="00EA54A0"/>
    <w:rsid w:val="00EA673B"/>
    <w:rsid w:val="00EA6EF2"/>
    <w:rsid w:val="00EB13C3"/>
    <w:rsid w:val="00EB1EF4"/>
    <w:rsid w:val="00EB3972"/>
    <w:rsid w:val="00EB4199"/>
    <w:rsid w:val="00EB5FCE"/>
    <w:rsid w:val="00EC0461"/>
    <w:rsid w:val="00EC167B"/>
    <w:rsid w:val="00EC1F40"/>
    <w:rsid w:val="00EC3585"/>
    <w:rsid w:val="00EC44C3"/>
    <w:rsid w:val="00EC5648"/>
    <w:rsid w:val="00EC64A9"/>
    <w:rsid w:val="00EC6B56"/>
    <w:rsid w:val="00EC6C71"/>
    <w:rsid w:val="00ED0D28"/>
    <w:rsid w:val="00ED2A6D"/>
    <w:rsid w:val="00EE15AE"/>
    <w:rsid w:val="00EE26F6"/>
    <w:rsid w:val="00EE38FC"/>
    <w:rsid w:val="00EE3A17"/>
    <w:rsid w:val="00EE419D"/>
    <w:rsid w:val="00EE4F9E"/>
    <w:rsid w:val="00EE5115"/>
    <w:rsid w:val="00EE5463"/>
    <w:rsid w:val="00EE7512"/>
    <w:rsid w:val="00EF107A"/>
    <w:rsid w:val="00EF48BE"/>
    <w:rsid w:val="00EF522D"/>
    <w:rsid w:val="00EF68B1"/>
    <w:rsid w:val="00EF7157"/>
    <w:rsid w:val="00F02223"/>
    <w:rsid w:val="00F02A5E"/>
    <w:rsid w:val="00F060F7"/>
    <w:rsid w:val="00F06B0E"/>
    <w:rsid w:val="00F10BA8"/>
    <w:rsid w:val="00F11D27"/>
    <w:rsid w:val="00F13BDB"/>
    <w:rsid w:val="00F15AF3"/>
    <w:rsid w:val="00F16B87"/>
    <w:rsid w:val="00F17B90"/>
    <w:rsid w:val="00F20698"/>
    <w:rsid w:val="00F26149"/>
    <w:rsid w:val="00F26444"/>
    <w:rsid w:val="00F27917"/>
    <w:rsid w:val="00F313A8"/>
    <w:rsid w:val="00F32BB3"/>
    <w:rsid w:val="00F34AAD"/>
    <w:rsid w:val="00F34F9B"/>
    <w:rsid w:val="00F35E6D"/>
    <w:rsid w:val="00F361A3"/>
    <w:rsid w:val="00F37FD6"/>
    <w:rsid w:val="00F40C78"/>
    <w:rsid w:val="00F432C6"/>
    <w:rsid w:val="00F455ED"/>
    <w:rsid w:val="00F464E9"/>
    <w:rsid w:val="00F468D0"/>
    <w:rsid w:val="00F47477"/>
    <w:rsid w:val="00F50C31"/>
    <w:rsid w:val="00F5182A"/>
    <w:rsid w:val="00F533EE"/>
    <w:rsid w:val="00F53B7B"/>
    <w:rsid w:val="00F54000"/>
    <w:rsid w:val="00F5524D"/>
    <w:rsid w:val="00F56905"/>
    <w:rsid w:val="00F56CAF"/>
    <w:rsid w:val="00F56F27"/>
    <w:rsid w:val="00F57BC9"/>
    <w:rsid w:val="00F64396"/>
    <w:rsid w:val="00F65B56"/>
    <w:rsid w:val="00F66659"/>
    <w:rsid w:val="00F67550"/>
    <w:rsid w:val="00F679AD"/>
    <w:rsid w:val="00F70E93"/>
    <w:rsid w:val="00F740E3"/>
    <w:rsid w:val="00F76140"/>
    <w:rsid w:val="00F76CEF"/>
    <w:rsid w:val="00F76D08"/>
    <w:rsid w:val="00F76EF5"/>
    <w:rsid w:val="00F772A2"/>
    <w:rsid w:val="00F80CA6"/>
    <w:rsid w:val="00F813A2"/>
    <w:rsid w:val="00F82765"/>
    <w:rsid w:val="00F83C7F"/>
    <w:rsid w:val="00F84F3D"/>
    <w:rsid w:val="00F85228"/>
    <w:rsid w:val="00F856DD"/>
    <w:rsid w:val="00F85CE7"/>
    <w:rsid w:val="00F86C3F"/>
    <w:rsid w:val="00F90A2D"/>
    <w:rsid w:val="00F9138D"/>
    <w:rsid w:val="00F91763"/>
    <w:rsid w:val="00F92D08"/>
    <w:rsid w:val="00F947EF"/>
    <w:rsid w:val="00F96FB4"/>
    <w:rsid w:val="00FA0334"/>
    <w:rsid w:val="00FA0406"/>
    <w:rsid w:val="00FA0961"/>
    <w:rsid w:val="00FA0AFB"/>
    <w:rsid w:val="00FA47B8"/>
    <w:rsid w:val="00FA4E23"/>
    <w:rsid w:val="00FA62B4"/>
    <w:rsid w:val="00FA647A"/>
    <w:rsid w:val="00FA747C"/>
    <w:rsid w:val="00FA7933"/>
    <w:rsid w:val="00FB164F"/>
    <w:rsid w:val="00FB1B70"/>
    <w:rsid w:val="00FB24DC"/>
    <w:rsid w:val="00FB2AFC"/>
    <w:rsid w:val="00FB3773"/>
    <w:rsid w:val="00FB4025"/>
    <w:rsid w:val="00FB4E93"/>
    <w:rsid w:val="00FB52EC"/>
    <w:rsid w:val="00FC1D05"/>
    <w:rsid w:val="00FC2D7F"/>
    <w:rsid w:val="00FC7ABD"/>
    <w:rsid w:val="00FD041A"/>
    <w:rsid w:val="00FD101E"/>
    <w:rsid w:val="00FD2380"/>
    <w:rsid w:val="00FD4A34"/>
    <w:rsid w:val="00FD6E32"/>
    <w:rsid w:val="00FE1935"/>
    <w:rsid w:val="00FE1C02"/>
    <w:rsid w:val="00FE2CB7"/>
    <w:rsid w:val="00FE37E5"/>
    <w:rsid w:val="00FE6126"/>
    <w:rsid w:val="00FE7235"/>
    <w:rsid w:val="00FE7DAE"/>
    <w:rsid w:val="00FF0960"/>
    <w:rsid w:val="00FF154D"/>
    <w:rsid w:val="00FF1E2A"/>
    <w:rsid w:val="00FF2A9E"/>
    <w:rsid w:val="00FF2AEA"/>
    <w:rsid w:val="00FF54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lock Tex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F91"/>
    <w:rPr>
      <w:sz w:val="24"/>
      <w:szCs w:val="24"/>
    </w:rPr>
  </w:style>
  <w:style w:type="paragraph" w:styleId="1">
    <w:name w:val="heading 1"/>
    <w:basedOn w:val="a"/>
    <w:next w:val="a"/>
    <w:link w:val="10"/>
    <w:uiPriority w:val="99"/>
    <w:qFormat/>
    <w:rsid w:val="00CB6F91"/>
    <w:pPr>
      <w:keepNext/>
      <w:jc w:val="both"/>
      <w:outlineLvl w:val="0"/>
    </w:pPr>
    <w:rPr>
      <w:sz w:val="28"/>
    </w:rPr>
  </w:style>
  <w:style w:type="paragraph" w:styleId="2">
    <w:name w:val="heading 2"/>
    <w:basedOn w:val="a"/>
    <w:next w:val="a"/>
    <w:link w:val="20"/>
    <w:uiPriority w:val="99"/>
    <w:qFormat/>
    <w:rsid w:val="00C91DE0"/>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969BF"/>
    <w:rPr>
      <w:rFonts w:ascii="Cambria" w:hAnsi="Cambria" w:cs="Times New Roman"/>
      <w:b/>
      <w:bCs/>
      <w:kern w:val="32"/>
      <w:sz w:val="32"/>
      <w:szCs w:val="32"/>
    </w:rPr>
  </w:style>
  <w:style w:type="character" w:customStyle="1" w:styleId="20">
    <w:name w:val="Заголовок 2 Знак"/>
    <w:link w:val="2"/>
    <w:uiPriority w:val="99"/>
    <w:semiHidden/>
    <w:locked/>
    <w:rsid w:val="004969BF"/>
    <w:rPr>
      <w:rFonts w:ascii="Cambria" w:hAnsi="Cambria" w:cs="Times New Roman"/>
      <w:b/>
      <w:bCs/>
      <w:i/>
      <w:iCs/>
      <w:sz w:val="28"/>
      <w:szCs w:val="28"/>
    </w:rPr>
  </w:style>
  <w:style w:type="paragraph" w:styleId="21">
    <w:name w:val="Body Text 2"/>
    <w:basedOn w:val="a"/>
    <w:link w:val="22"/>
    <w:uiPriority w:val="99"/>
    <w:rsid w:val="00CB6F91"/>
    <w:pPr>
      <w:jc w:val="both"/>
    </w:pPr>
    <w:rPr>
      <w:sz w:val="28"/>
    </w:rPr>
  </w:style>
  <w:style w:type="character" w:customStyle="1" w:styleId="22">
    <w:name w:val="Основной текст 2 Знак"/>
    <w:link w:val="21"/>
    <w:uiPriority w:val="99"/>
    <w:semiHidden/>
    <w:locked/>
    <w:rsid w:val="004969BF"/>
    <w:rPr>
      <w:rFonts w:cs="Times New Roman"/>
      <w:sz w:val="24"/>
      <w:szCs w:val="24"/>
    </w:rPr>
  </w:style>
  <w:style w:type="paragraph" w:styleId="a3">
    <w:name w:val="Body Text Indent"/>
    <w:basedOn w:val="a"/>
    <w:link w:val="a4"/>
    <w:uiPriority w:val="99"/>
    <w:rsid w:val="00CB6F91"/>
    <w:pPr>
      <w:tabs>
        <w:tab w:val="left" w:pos="2548"/>
      </w:tabs>
      <w:ind w:firstLine="540"/>
      <w:jc w:val="both"/>
    </w:pPr>
    <w:rPr>
      <w:sz w:val="28"/>
    </w:rPr>
  </w:style>
  <w:style w:type="character" w:customStyle="1" w:styleId="a4">
    <w:name w:val="Основной текст с отступом Знак"/>
    <w:link w:val="a3"/>
    <w:uiPriority w:val="99"/>
    <w:semiHidden/>
    <w:locked/>
    <w:rsid w:val="004969BF"/>
    <w:rPr>
      <w:rFonts w:cs="Times New Roman"/>
      <w:sz w:val="24"/>
      <w:szCs w:val="24"/>
    </w:rPr>
  </w:style>
  <w:style w:type="paragraph" w:styleId="23">
    <w:name w:val="Body Text Indent 2"/>
    <w:basedOn w:val="a"/>
    <w:link w:val="24"/>
    <w:uiPriority w:val="99"/>
    <w:rsid w:val="00CB6F91"/>
    <w:pPr>
      <w:ind w:firstLine="708"/>
      <w:jc w:val="both"/>
    </w:pPr>
    <w:rPr>
      <w:sz w:val="26"/>
    </w:rPr>
  </w:style>
  <w:style w:type="character" w:customStyle="1" w:styleId="24">
    <w:name w:val="Основной текст с отступом 2 Знак"/>
    <w:link w:val="23"/>
    <w:uiPriority w:val="99"/>
    <w:semiHidden/>
    <w:locked/>
    <w:rsid w:val="004969BF"/>
    <w:rPr>
      <w:rFonts w:cs="Times New Roman"/>
      <w:sz w:val="24"/>
      <w:szCs w:val="24"/>
    </w:rPr>
  </w:style>
  <w:style w:type="paragraph" w:customStyle="1" w:styleId="ConsNormal">
    <w:name w:val="ConsNormal"/>
    <w:uiPriority w:val="99"/>
    <w:rsid w:val="00CB6F91"/>
    <w:pPr>
      <w:widowControl w:val="0"/>
      <w:autoSpaceDE w:val="0"/>
      <w:autoSpaceDN w:val="0"/>
      <w:adjustRightInd w:val="0"/>
      <w:ind w:right="19772" w:firstLine="720"/>
    </w:pPr>
    <w:rPr>
      <w:rFonts w:ascii="Arial" w:hAnsi="Arial" w:cs="Arial"/>
    </w:rPr>
  </w:style>
  <w:style w:type="paragraph" w:styleId="3">
    <w:name w:val="Body Text Indent 3"/>
    <w:basedOn w:val="a"/>
    <w:link w:val="30"/>
    <w:uiPriority w:val="99"/>
    <w:rsid w:val="00CB6F91"/>
    <w:pPr>
      <w:ind w:firstLine="708"/>
      <w:jc w:val="both"/>
    </w:pPr>
    <w:rPr>
      <w:sz w:val="28"/>
    </w:rPr>
  </w:style>
  <w:style w:type="character" w:customStyle="1" w:styleId="30">
    <w:name w:val="Основной текст с отступом 3 Знак"/>
    <w:link w:val="3"/>
    <w:uiPriority w:val="99"/>
    <w:semiHidden/>
    <w:locked/>
    <w:rsid w:val="004969BF"/>
    <w:rPr>
      <w:rFonts w:cs="Times New Roman"/>
      <w:sz w:val="16"/>
      <w:szCs w:val="16"/>
    </w:rPr>
  </w:style>
  <w:style w:type="paragraph" w:styleId="a5">
    <w:name w:val="Title"/>
    <w:basedOn w:val="a"/>
    <w:link w:val="a6"/>
    <w:uiPriority w:val="99"/>
    <w:qFormat/>
    <w:rsid w:val="00CB6F91"/>
    <w:pPr>
      <w:jc w:val="center"/>
    </w:pPr>
    <w:rPr>
      <w:sz w:val="28"/>
      <w:szCs w:val="28"/>
    </w:rPr>
  </w:style>
  <w:style w:type="character" w:customStyle="1" w:styleId="a6">
    <w:name w:val="Название Знак"/>
    <w:link w:val="a5"/>
    <w:uiPriority w:val="99"/>
    <w:locked/>
    <w:rsid w:val="004969BF"/>
    <w:rPr>
      <w:rFonts w:ascii="Cambria" w:hAnsi="Cambria" w:cs="Times New Roman"/>
      <w:b/>
      <w:bCs/>
      <w:kern w:val="28"/>
      <w:sz w:val="32"/>
      <w:szCs w:val="32"/>
    </w:rPr>
  </w:style>
  <w:style w:type="paragraph" w:customStyle="1" w:styleId="ConsPlusNormal">
    <w:name w:val="ConsPlusNormal"/>
    <w:uiPriority w:val="99"/>
    <w:rsid w:val="009433C6"/>
    <w:pPr>
      <w:autoSpaceDE w:val="0"/>
      <w:autoSpaceDN w:val="0"/>
      <w:adjustRightInd w:val="0"/>
      <w:ind w:firstLine="720"/>
    </w:pPr>
    <w:rPr>
      <w:rFonts w:ascii="Arial" w:hAnsi="Arial" w:cs="Arial"/>
    </w:rPr>
  </w:style>
  <w:style w:type="paragraph" w:styleId="a7">
    <w:name w:val="header"/>
    <w:basedOn w:val="a"/>
    <w:link w:val="a8"/>
    <w:uiPriority w:val="99"/>
    <w:rsid w:val="00E27C82"/>
    <w:pPr>
      <w:tabs>
        <w:tab w:val="center" w:pos="4677"/>
        <w:tab w:val="right" w:pos="9355"/>
      </w:tabs>
    </w:pPr>
  </w:style>
  <w:style w:type="character" w:customStyle="1" w:styleId="a8">
    <w:name w:val="Верхний колонтитул Знак"/>
    <w:link w:val="a7"/>
    <w:uiPriority w:val="99"/>
    <w:semiHidden/>
    <w:locked/>
    <w:rsid w:val="004969BF"/>
    <w:rPr>
      <w:rFonts w:cs="Times New Roman"/>
      <w:sz w:val="24"/>
      <w:szCs w:val="24"/>
    </w:rPr>
  </w:style>
  <w:style w:type="character" w:styleId="a9">
    <w:name w:val="page number"/>
    <w:uiPriority w:val="99"/>
    <w:rsid w:val="00E27C82"/>
    <w:rPr>
      <w:rFonts w:cs="Times New Roman"/>
    </w:rPr>
  </w:style>
  <w:style w:type="paragraph" w:styleId="aa">
    <w:name w:val="Balloon Text"/>
    <w:basedOn w:val="a"/>
    <w:link w:val="ab"/>
    <w:uiPriority w:val="99"/>
    <w:semiHidden/>
    <w:rsid w:val="001C15AD"/>
    <w:rPr>
      <w:rFonts w:ascii="Tahoma" w:hAnsi="Tahoma" w:cs="Tahoma"/>
      <w:sz w:val="16"/>
      <w:szCs w:val="16"/>
    </w:rPr>
  </w:style>
  <w:style w:type="character" w:customStyle="1" w:styleId="ab">
    <w:name w:val="Текст выноски Знак"/>
    <w:link w:val="aa"/>
    <w:uiPriority w:val="99"/>
    <w:semiHidden/>
    <w:locked/>
    <w:rsid w:val="004969BF"/>
    <w:rPr>
      <w:rFonts w:cs="Times New Roman"/>
      <w:sz w:val="2"/>
    </w:rPr>
  </w:style>
  <w:style w:type="paragraph" w:styleId="ac">
    <w:name w:val="footer"/>
    <w:basedOn w:val="a"/>
    <w:link w:val="ad"/>
    <w:uiPriority w:val="99"/>
    <w:rsid w:val="00325893"/>
    <w:pPr>
      <w:tabs>
        <w:tab w:val="center" w:pos="4677"/>
        <w:tab w:val="right" w:pos="9355"/>
      </w:tabs>
    </w:pPr>
  </w:style>
  <w:style w:type="character" w:customStyle="1" w:styleId="ad">
    <w:name w:val="Нижний колонтитул Знак"/>
    <w:link w:val="ac"/>
    <w:uiPriority w:val="99"/>
    <w:locked/>
    <w:rsid w:val="00325893"/>
    <w:rPr>
      <w:rFonts w:cs="Times New Roman"/>
      <w:sz w:val="24"/>
      <w:szCs w:val="24"/>
    </w:rPr>
  </w:style>
  <w:style w:type="character" w:styleId="ae">
    <w:name w:val="Hyperlink"/>
    <w:uiPriority w:val="99"/>
    <w:rsid w:val="00325893"/>
    <w:rPr>
      <w:rFonts w:cs="Times New Roman"/>
      <w:color w:val="0000FF"/>
      <w:u w:val="single"/>
    </w:rPr>
  </w:style>
  <w:style w:type="paragraph" w:styleId="af">
    <w:name w:val="Normal (Web)"/>
    <w:basedOn w:val="a"/>
    <w:uiPriority w:val="99"/>
    <w:rsid w:val="00E26BCF"/>
    <w:pPr>
      <w:spacing w:before="100" w:beforeAutospacing="1" w:after="100" w:afterAutospacing="1"/>
    </w:pPr>
  </w:style>
  <w:style w:type="paragraph" w:customStyle="1" w:styleId="consnormal0">
    <w:name w:val="consnormal"/>
    <w:basedOn w:val="a"/>
    <w:uiPriority w:val="99"/>
    <w:rsid w:val="003D4F2B"/>
    <w:pPr>
      <w:spacing w:before="100" w:beforeAutospacing="1" w:after="100" w:afterAutospacing="1"/>
    </w:pPr>
  </w:style>
  <w:style w:type="character" w:styleId="af0">
    <w:name w:val="annotation reference"/>
    <w:uiPriority w:val="99"/>
    <w:semiHidden/>
    <w:rsid w:val="00CB7150"/>
    <w:rPr>
      <w:rFonts w:cs="Times New Roman"/>
      <w:sz w:val="16"/>
      <w:szCs w:val="16"/>
    </w:rPr>
  </w:style>
  <w:style w:type="paragraph" w:styleId="af1">
    <w:name w:val="annotation text"/>
    <w:basedOn w:val="a"/>
    <w:link w:val="af2"/>
    <w:uiPriority w:val="99"/>
    <w:semiHidden/>
    <w:rsid w:val="00CB7150"/>
    <w:rPr>
      <w:sz w:val="20"/>
      <w:szCs w:val="20"/>
    </w:rPr>
  </w:style>
  <w:style w:type="character" w:customStyle="1" w:styleId="af2">
    <w:name w:val="Текст примечания Знак"/>
    <w:link w:val="af1"/>
    <w:uiPriority w:val="99"/>
    <w:semiHidden/>
    <w:locked/>
    <w:rsid w:val="004969BF"/>
    <w:rPr>
      <w:rFonts w:cs="Times New Roman"/>
      <w:sz w:val="20"/>
      <w:szCs w:val="20"/>
    </w:rPr>
  </w:style>
  <w:style w:type="paragraph" w:styleId="af3">
    <w:name w:val="annotation subject"/>
    <w:basedOn w:val="af1"/>
    <w:next w:val="af1"/>
    <w:link w:val="af4"/>
    <w:uiPriority w:val="99"/>
    <w:semiHidden/>
    <w:rsid w:val="00CB7150"/>
    <w:rPr>
      <w:b/>
      <w:bCs/>
    </w:rPr>
  </w:style>
  <w:style w:type="character" w:customStyle="1" w:styleId="af4">
    <w:name w:val="Тема примечания Знак"/>
    <w:link w:val="af3"/>
    <w:uiPriority w:val="99"/>
    <w:semiHidden/>
    <w:locked/>
    <w:rsid w:val="004969BF"/>
    <w:rPr>
      <w:rFonts w:cs="Times New Roman"/>
      <w:b/>
      <w:bCs/>
      <w:sz w:val="20"/>
      <w:szCs w:val="20"/>
    </w:rPr>
  </w:style>
  <w:style w:type="paragraph" w:customStyle="1" w:styleId="ConsPlusNonformat">
    <w:name w:val="ConsPlusNonformat"/>
    <w:uiPriority w:val="99"/>
    <w:rsid w:val="00170570"/>
    <w:pPr>
      <w:widowControl w:val="0"/>
      <w:autoSpaceDE w:val="0"/>
      <w:autoSpaceDN w:val="0"/>
      <w:adjustRightInd w:val="0"/>
    </w:pPr>
    <w:rPr>
      <w:rFonts w:ascii="Courier New" w:hAnsi="Courier New" w:cs="Courier New"/>
    </w:rPr>
  </w:style>
  <w:style w:type="paragraph" w:styleId="af5">
    <w:name w:val="Plain Text"/>
    <w:basedOn w:val="a"/>
    <w:link w:val="af6"/>
    <w:uiPriority w:val="99"/>
    <w:rsid w:val="00D10497"/>
    <w:rPr>
      <w:rFonts w:ascii="Courier New" w:hAnsi="Courier New" w:cs="Courier New"/>
      <w:sz w:val="20"/>
      <w:szCs w:val="20"/>
    </w:rPr>
  </w:style>
  <w:style w:type="character" w:customStyle="1" w:styleId="af6">
    <w:name w:val="Текст Знак"/>
    <w:link w:val="af5"/>
    <w:uiPriority w:val="99"/>
    <w:locked/>
    <w:rsid w:val="00D10497"/>
    <w:rPr>
      <w:rFonts w:ascii="Courier New" w:hAnsi="Courier New" w:cs="Courier New"/>
      <w:sz w:val="20"/>
      <w:szCs w:val="20"/>
    </w:rPr>
  </w:style>
  <w:style w:type="paragraph" w:styleId="af7">
    <w:name w:val="Block Text"/>
    <w:basedOn w:val="a"/>
    <w:uiPriority w:val="99"/>
    <w:rsid w:val="00D10497"/>
    <w:pPr>
      <w:ind w:left="567" w:right="851" w:firstLine="540"/>
      <w:jc w:val="both"/>
    </w:pPr>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689031">
      <w:marLeft w:val="0"/>
      <w:marRight w:val="0"/>
      <w:marTop w:val="0"/>
      <w:marBottom w:val="0"/>
      <w:divBdr>
        <w:top w:val="none" w:sz="0" w:space="0" w:color="auto"/>
        <w:left w:val="none" w:sz="0" w:space="0" w:color="auto"/>
        <w:bottom w:val="none" w:sz="0" w:space="0" w:color="auto"/>
        <w:right w:val="none" w:sz="0" w:space="0" w:color="auto"/>
      </w:divBdr>
    </w:div>
    <w:div w:id="784689032">
      <w:marLeft w:val="0"/>
      <w:marRight w:val="0"/>
      <w:marTop w:val="0"/>
      <w:marBottom w:val="0"/>
      <w:divBdr>
        <w:top w:val="none" w:sz="0" w:space="0" w:color="auto"/>
        <w:left w:val="none" w:sz="0" w:space="0" w:color="auto"/>
        <w:bottom w:val="none" w:sz="0" w:space="0" w:color="auto"/>
        <w:right w:val="none" w:sz="0" w:space="0" w:color="auto"/>
      </w:divBdr>
    </w:div>
    <w:div w:id="784689033">
      <w:marLeft w:val="0"/>
      <w:marRight w:val="0"/>
      <w:marTop w:val="0"/>
      <w:marBottom w:val="0"/>
      <w:divBdr>
        <w:top w:val="none" w:sz="0" w:space="0" w:color="auto"/>
        <w:left w:val="none" w:sz="0" w:space="0" w:color="auto"/>
        <w:bottom w:val="none" w:sz="0" w:space="0" w:color="auto"/>
        <w:right w:val="none" w:sz="0" w:space="0" w:color="auto"/>
      </w:divBdr>
    </w:div>
    <w:div w:id="784689034">
      <w:marLeft w:val="0"/>
      <w:marRight w:val="0"/>
      <w:marTop w:val="0"/>
      <w:marBottom w:val="0"/>
      <w:divBdr>
        <w:top w:val="none" w:sz="0" w:space="0" w:color="auto"/>
        <w:left w:val="none" w:sz="0" w:space="0" w:color="auto"/>
        <w:bottom w:val="none" w:sz="0" w:space="0" w:color="auto"/>
        <w:right w:val="none" w:sz="0" w:space="0" w:color="auto"/>
      </w:divBdr>
    </w:div>
    <w:div w:id="784689035">
      <w:marLeft w:val="0"/>
      <w:marRight w:val="0"/>
      <w:marTop w:val="0"/>
      <w:marBottom w:val="0"/>
      <w:divBdr>
        <w:top w:val="none" w:sz="0" w:space="0" w:color="auto"/>
        <w:left w:val="none" w:sz="0" w:space="0" w:color="auto"/>
        <w:bottom w:val="none" w:sz="0" w:space="0" w:color="auto"/>
        <w:right w:val="none" w:sz="0" w:space="0" w:color="auto"/>
      </w:divBdr>
      <w:divsChild>
        <w:div w:id="784689037">
          <w:marLeft w:val="0"/>
          <w:marRight w:val="0"/>
          <w:marTop w:val="0"/>
          <w:marBottom w:val="0"/>
          <w:divBdr>
            <w:top w:val="none" w:sz="0" w:space="0" w:color="auto"/>
            <w:left w:val="none" w:sz="0" w:space="0" w:color="auto"/>
            <w:bottom w:val="none" w:sz="0" w:space="0" w:color="auto"/>
            <w:right w:val="none" w:sz="0" w:space="0" w:color="auto"/>
          </w:divBdr>
        </w:div>
        <w:div w:id="784689040">
          <w:marLeft w:val="0"/>
          <w:marRight w:val="0"/>
          <w:marTop w:val="0"/>
          <w:marBottom w:val="0"/>
          <w:divBdr>
            <w:top w:val="none" w:sz="0" w:space="0" w:color="auto"/>
            <w:left w:val="none" w:sz="0" w:space="0" w:color="auto"/>
            <w:bottom w:val="none" w:sz="0" w:space="0" w:color="auto"/>
            <w:right w:val="none" w:sz="0" w:space="0" w:color="auto"/>
          </w:divBdr>
        </w:div>
      </w:divsChild>
    </w:div>
    <w:div w:id="784689036">
      <w:marLeft w:val="0"/>
      <w:marRight w:val="0"/>
      <w:marTop w:val="0"/>
      <w:marBottom w:val="0"/>
      <w:divBdr>
        <w:top w:val="none" w:sz="0" w:space="0" w:color="auto"/>
        <w:left w:val="none" w:sz="0" w:space="0" w:color="auto"/>
        <w:bottom w:val="none" w:sz="0" w:space="0" w:color="auto"/>
        <w:right w:val="none" w:sz="0" w:space="0" w:color="auto"/>
      </w:divBdr>
    </w:div>
    <w:div w:id="784689038">
      <w:marLeft w:val="0"/>
      <w:marRight w:val="0"/>
      <w:marTop w:val="0"/>
      <w:marBottom w:val="0"/>
      <w:divBdr>
        <w:top w:val="none" w:sz="0" w:space="0" w:color="auto"/>
        <w:left w:val="none" w:sz="0" w:space="0" w:color="auto"/>
        <w:bottom w:val="none" w:sz="0" w:space="0" w:color="auto"/>
        <w:right w:val="none" w:sz="0" w:space="0" w:color="auto"/>
      </w:divBdr>
    </w:div>
    <w:div w:id="78468903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0DE12E79D2EACC9129129328D98AB313DF4184C9B7BF7F4E02EF5DCACA5EE9AB80971F02ADC1F27U7xFF" TargetMode="External"/><Relationship Id="rId18" Type="http://schemas.openxmlformats.org/officeDocument/2006/relationships/hyperlink" Target="consultantplus://offline/ref=07E1B8621D66AA330FC8E1CAFA340B46FD013B50D78832C5C07AF666F73Fr6G"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consultantplus://offline/ref=8D4FE004B06CDAA7757148BAB57C13237EB9644BC0E9EB8472B4E8718D99E1E67533A483D27Ag5wEL" TargetMode="External"/><Relationship Id="rId17" Type="http://schemas.openxmlformats.org/officeDocument/2006/relationships/hyperlink" Target="consultantplus://offline/ref=07E1B8621D66AA330FC8E1CAFA340B46FD02395CD38A32C5C07AF666F73Fr6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F88248FFFD74399A0BBD982A18D7BACFEFA034F54627CCDCCCF2819803C1279520964B8393BJ"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D4FE004B06CDAA7757148BAB57C13237EBB644FC3EBEB8472B4E8718D99E1E67533A483D77A5739gBw5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EF88248FFFD74399A0BBD982A18D7BACFEFA034F54627CCDCCCF281980333CJ" TargetMode="External"/><Relationship Id="rId23" Type="http://schemas.openxmlformats.org/officeDocument/2006/relationships/footer" Target="footer2.xml"/><Relationship Id="rId10" Type="http://schemas.openxmlformats.org/officeDocument/2006/relationships/hyperlink" Target="consultantplus://offline/ref=8D4FE004B06CDAA7757148BAB57C13237EB9644BC0ECEB8472B4E8718D99E1E67533A48AD378g5w0L" TargetMode="External"/><Relationship Id="rId19" Type="http://schemas.openxmlformats.org/officeDocument/2006/relationships/hyperlink" Target="consultantplus://offline/ref=07E1B8621D66AA330FC8E1CAFA340B46FD013B50D78832C5C07AF666F7F67D91EB7CDD079A1A8EC537rBG" TargetMode="External"/><Relationship Id="rId4" Type="http://schemas.microsoft.com/office/2007/relationships/stylesWithEffects" Target="stylesWithEffects.xml"/><Relationship Id="rId9" Type="http://schemas.openxmlformats.org/officeDocument/2006/relationships/hyperlink" Target="consultantplus://offline/ref=8D4FE004B06CDAA7757148BAB57C13237EB9644BC0ECEB8472B4E8718D99E1E67533A48AD378g5w1L" TargetMode="External"/><Relationship Id="rId14" Type="http://schemas.openxmlformats.org/officeDocument/2006/relationships/hyperlink" Target="consultantplus://offline/ref=3621BBC404951AA49C89F794C7856F818F7C6FB9E12793EF80D958298E09321783EDFDBCD9E825qBG"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D1A25-7B79-4A89-8659-A06AC3994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Pages>
  <Words>1971</Words>
  <Characters>11240</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Р Е Ш Е Н И Е  № 11-11/30</vt:lpstr>
    </vt:vector>
  </TitlesOfParts>
  <Company>ufns</Company>
  <LinksUpToDate>false</LinksUpToDate>
  <CharactersWithSpaces>13185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Е Ш Е Н И Е  № 11-11/30</dc:title>
  <dc:subject/>
  <dc:creator>V626</dc:creator>
  <cp:keywords/>
  <dc:description/>
  <cp:lastModifiedBy>Купатадзе Натия Вальтеровна</cp:lastModifiedBy>
  <cp:revision>7</cp:revision>
  <cp:lastPrinted>2014-12-15T10:04:00Z</cp:lastPrinted>
  <dcterms:created xsi:type="dcterms:W3CDTF">2015-03-24T06:18:00Z</dcterms:created>
  <dcterms:modified xsi:type="dcterms:W3CDTF">2015-05-21T13:12:00Z</dcterms:modified>
</cp:coreProperties>
</file>