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A93" w:rsidRDefault="00D16A93" w:rsidP="00236268">
      <w:pPr>
        <w:jc w:val="both"/>
        <w:rPr>
          <w:sz w:val="28"/>
          <w:szCs w:val="28"/>
        </w:rPr>
      </w:pPr>
    </w:p>
    <w:p w:rsidR="002D14DD" w:rsidRDefault="002D14DD" w:rsidP="002D14DD">
      <w:pPr>
        <w:ind w:firstLine="707"/>
        <w:jc w:val="both"/>
        <w:rPr>
          <w:sz w:val="28"/>
          <w:szCs w:val="28"/>
        </w:rPr>
      </w:pPr>
      <w:r w:rsidRPr="00617B41">
        <w:rPr>
          <w:sz w:val="28"/>
          <w:szCs w:val="28"/>
        </w:rPr>
        <w:t xml:space="preserve">Управление Федеральной налоговой службы </w:t>
      </w:r>
      <w:r>
        <w:rPr>
          <w:color w:val="000000"/>
          <w:sz w:val="28"/>
          <w:szCs w:val="28"/>
        </w:rPr>
        <w:t>рассмотрело</w:t>
      </w:r>
      <w:r w:rsidRPr="002E399F">
        <w:rPr>
          <w:color w:val="000000"/>
          <w:sz w:val="28"/>
          <w:szCs w:val="28"/>
        </w:rPr>
        <w:t xml:space="preserve"> </w:t>
      </w:r>
      <w:r>
        <w:rPr>
          <w:color w:val="000000"/>
          <w:sz w:val="28"/>
          <w:szCs w:val="28"/>
        </w:rPr>
        <w:t xml:space="preserve">апелляционную </w:t>
      </w:r>
      <w:r w:rsidRPr="00A735E2">
        <w:rPr>
          <w:sz w:val="28"/>
          <w:szCs w:val="28"/>
        </w:rPr>
        <w:t>жалоб</w:t>
      </w:r>
      <w:r>
        <w:rPr>
          <w:sz w:val="28"/>
          <w:szCs w:val="28"/>
        </w:rPr>
        <w:t>у</w:t>
      </w:r>
      <w:r w:rsidRPr="00D9647A">
        <w:rPr>
          <w:color w:val="000000"/>
        </w:rPr>
        <w:t xml:space="preserve"> </w:t>
      </w:r>
      <w:r w:rsidR="00A444E3">
        <w:rPr>
          <w:color w:val="000000"/>
          <w:sz w:val="28"/>
          <w:szCs w:val="28"/>
        </w:rPr>
        <w:t xml:space="preserve">индивидуального предпринимателя </w:t>
      </w:r>
      <w:r w:rsidR="00236268">
        <w:rPr>
          <w:color w:val="000000"/>
          <w:sz w:val="28"/>
          <w:szCs w:val="28"/>
        </w:rPr>
        <w:t xml:space="preserve">Х </w:t>
      </w:r>
      <w:r>
        <w:rPr>
          <w:color w:val="000000"/>
          <w:sz w:val="28"/>
          <w:szCs w:val="28"/>
        </w:rPr>
        <w:t xml:space="preserve">от </w:t>
      </w:r>
      <w:r w:rsidR="00A444E3">
        <w:rPr>
          <w:color w:val="000000"/>
          <w:sz w:val="28"/>
          <w:szCs w:val="28"/>
        </w:rPr>
        <w:t xml:space="preserve">11.08.2014 </w:t>
      </w:r>
      <w:r w:rsidRPr="004313EC">
        <w:rPr>
          <w:sz w:val="28"/>
          <w:szCs w:val="28"/>
        </w:rPr>
        <w:t xml:space="preserve">на </w:t>
      </w:r>
      <w:r w:rsidRPr="00470AF8">
        <w:rPr>
          <w:sz w:val="28"/>
          <w:szCs w:val="28"/>
        </w:rPr>
        <w:t>решени</w:t>
      </w:r>
      <w:r>
        <w:rPr>
          <w:sz w:val="28"/>
          <w:szCs w:val="28"/>
        </w:rPr>
        <w:t>е</w:t>
      </w:r>
      <w:r w:rsidRPr="00470AF8">
        <w:rPr>
          <w:sz w:val="28"/>
          <w:szCs w:val="28"/>
        </w:rPr>
        <w:t xml:space="preserve"> </w:t>
      </w:r>
      <w:r>
        <w:rPr>
          <w:sz w:val="28"/>
          <w:szCs w:val="28"/>
        </w:rPr>
        <w:t>И</w:t>
      </w:r>
      <w:r w:rsidRPr="0032464F">
        <w:rPr>
          <w:sz w:val="28"/>
          <w:szCs w:val="28"/>
        </w:rPr>
        <w:t>нспекци</w:t>
      </w:r>
      <w:r>
        <w:rPr>
          <w:sz w:val="28"/>
          <w:szCs w:val="28"/>
        </w:rPr>
        <w:t>и</w:t>
      </w:r>
      <w:r w:rsidRPr="0032464F">
        <w:rPr>
          <w:sz w:val="28"/>
          <w:szCs w:val="28"/>
        </w:rPr>
        <w:t xml:space="preserve"> Федеральной налоговой службы </w:t>
      </w:r>
      <w:r>
        <w:rPr>
          <w:sz w:val="28"/>
          <w:szCs w:val="28"/>
        </w:rPr>
        <w:t xml:space="preserve">(далее – Инспекция) </w:t>
      </w:r>
      <w:r w:rsidRPr="00AD7CD7">
        <w:rPr>
          <w:bCs/>
          <w:color w:val="000000"/>
          <w:sz w:val="28"/>
          <w:szCs w:val="28"/>
        </w:rPr>
        <w:t xml:space="preserve">от </w:t>
      </w:r>
      <w:r>
        <w:rPr>
          <w:bCs/>
          <w:color w:val="000000"/>
          <w:sz w:val="28"/>
          <w:szCs w:val="28"/>
        </w:rPr>
        <w:t xml:space="preserve">30.06.2014 </w:t>
      </w:r>
      <w:r w:rsidRPr="00AD7CD7">
        <w:rPr>
          <w:bCs/>
          <w:color w:val="000000"/>
          <w:sz w:val="28"/>
          <w:szCs w:val="28"/>
        </w:rPr>
        <w:t>о</w:t>
      </w:r>
      <w:r w:rsidR="00A444E3">
        <w:rPr>
          <w:bCs/>
          <w:color w:val="000000"/>
          <w:sz w:val="28"/>
          <w:szCs w:val="28"/>
        </w:rPr>
        <w:t>б отказе в</w:t>
      </w:r>
      <w:r w:rsidRPr="00AD7CD7">
        <w:rPr>
          <w:bCs/>
          <w:color w:val="000000"/>
          <w:sz w:val="28"/>
          <w:szCs w:val="28"/>
        </w:rPr>
        <w:t xml:space="preserve"> привлечении </w:t>
      </w:r>
      <w:r>
        <w:rPr>
          <w:bCs/>
          <w:color w:val="000000"/>
          <w:sz w:val="28"/>
          <w:szCs w:val="28"/>
        </w:rPr>
        <w:t xml:space="preserve">к </w:t>
      </w:r>
      <w:r w:rsidRPr="00AD7CD7">
        <w:rPr>
          <w:bCs/>
          <w:color w:val="000000"/>
          <w:sz w:val="28"/>
          <w:szCs w:val="28"/>
        </w:rPr>
        <w:t xml:space="preserve">ответственности за </w:t>
      </w:r>
      <w:r>
        <w:rPr>
          <w:bCs/>
          <w:color w:val="000000"/>
          <w:sz w:val="28"/>
          <w:szCs w:val="28"/>
        </w:rPr>
        <w:t xml:space="preserve">совершение </w:t>
      </w:r>
      <w:r w:rsidRPr="00AD7CD7">
        <w:rPr>
          <w:bCs/>
          <w:color w:val="000000"/>
          <w:sz w:val="28"/>
          <w:szCs w:val="28"/>
        </w:rPr>
        <w:t>налогово</w:t>
      </w:r>
      <w:r>
        <w:rPr>
          <w:bCs/>
          <w:color w:val="000000"/>
          <w:sz w:val="28"/>
          <w:szCs w:val="28"/>
        </w:rPr>
        <w:t>го</w:t>
      </w:r>
      <w:r w:rsidRPr="00AD7CD7">
        <w:rPr>
          <w:bCs/>
          <w:color w:val="000000"/>
          <w:sz w:val="28"/>
          <w:szCs w:val="28"/>
        </w:rPr>
        <w:t xml:space="preserve"> правонарушени</w:t>
      </w:r>
      <w:r>
        <w:rPr>
          <w:bCs/>
          <w:color w:val="000000"/>
          <w:sz w:val="28"/>
          <w:szCs w:val="28"/>
        </w:rPr>
        <w:t>я</w:t>
      </w:r>
      <w:r w:rsidRPr="00AD7CD7">
        <w:rPr>
          <w:bCs/>
          <w:color w:val="000000"/>
          <w:sz w:val="28"/>
          <w:szCs w:val="28"/>
        </w:rPr>
        <w:t xml:space="preserve"> </w:t>
      </w:r>
      <w:r w:rsidRPr="00617B41">
        <w:rPr>
          <w:sz w:val="28"/>
          <w:szCs w:val="28"/>
        </w:rPr>
        <w:t>и сообщает следующее.</w:t>
      </w:r>
    </w:p>
    <w:p w:rsidR="002D14DD" w:rsidRDefault="002D14DD" w:rsidP="002D14DD">
      <w:pPr>
        <w:ind w:firstLine="720"/>
        <w:jc w:val="both"/>
        <w:rPr>
          <w:sz w:val="28"/>
          <w:szCs w:val="28"/>
        </w:rPr>
      </w:pPr>
      <w:r w:rsidRPr="00AC32A1">
        <w:rPr>
          <w:sz w:val="28"/>
          <w:szCs w:val="28"/>
        </w:rPr>
        <w:t>Инспекци</w:t>
      </w:r>
      <w:r>
        <w:rPr>
          <w:sz w:val="28"/>
          <w:szCs w:val="28"/>
        </w:rPr>
        <w:t>ей</w:t>
      </w:r>
      <w:r w:rsidRPr="00AC32A1">
        <w:rPr>
          <w:sz w:val="28"/>
          <w:szCs w:val="28"/>
        </w:rPr>
        <w:t xml:space="preserve"> </w:t>
      </w:r>
      <w:r w:rsidRPr="0017788E">
        <w:rPr>
          <w:sz w:val="28"/>
          <w:szCs w:val="28"/>
        </w:rPr>
        <w:t xml:space="preserve">проведена </w:t>
      </w:r>
      <w:r>
        <w:rPr>
          <w:sz w:val="28"/>
          <w:szCs w:val="28"/>
        </w:rPr>
        <w:t>камеральная</w:t>
      </w:r>
      <w:r w:rsidRPr="0017788E">
        <w:rPr>
          <w:sz w:val="28"/>
          <w:szCs w:val="28"/>
        </w:rPr>
        <w:t xml:space="preserve"> налоговая проверка</w:t>
      </w:r>
      <w:r>
        <w:rPr>
          <w:sz w:val="28"/>
          <w:szCs w:val="28"/>
        </w:rPr>
        <w:t xml:space="preserve"> представленной </w:t>
      </w:r>
      <w:r w:rsidRPr="0017788E">
        <w:rPr>
          <w:sz w:val="28"/>
          <w:szCs w:val="28"/>
        </w:rPr>
        <w:t xml:space="preserve"> </w:t>
      </w:r>
      <w:r w:rsidR="00A444E3">
        <w:rPr>
          <w:sz w:val="28"/>
          <w:szCs w:val="28"/>
        </w:rPr>
        <w:t>11.12.2013</w:t>
      </w:r>
      <w:r>
        <w:rPr>
          <w:sz w:val="28"/>
          <w:szCs w:val="28"/>
        </w:rPr>
        <w:t xml:space="preserve"> </w:t>
      </w:r>
      <w:r w:rsidR="00A444E3">
        <w:rPr>
          <w:color w:val="000000"/>
          <w:sz w:val="28"/>
          <w:szCs w:val="28"/>
        </w:rPr>
        <w:t xml:space="preserve">ИП </w:t>
      </w:r>
      <w:r w:rsidR="00236268">
        <w:rPr>
          <w:color w:val="000000"/>
          <w:sz w:val="28"/>
          <w:szCs w:val="28"/>
        </w:rPr>
        <w:t xml:space="preserve">Х </w:t>
      </w:r>
      <w:r>
        <w:rPr>
          <w:sz w:val="28"/>
          <w:szCs w:val="28"/>
        </w:rPr>
        <w:t>налоговой декларации по налогу на добавленную стоимость за 3 квартал 201</w:t>
      </w:r>
      <w:r w:rsidR="00A444E3">
        <w:rPr>
          <w:sz w:val="28"/>
          <w:szCs w:val="28"/>
        </w:rPr>
        <w:t>1</w:t>
      </w:r>
      <w:r>
        <w:rPr>
          <w:sz w:val="28"/>
          <w:szCs w:val="28"/>
        </w:rPr>
        <w:t xml:space="preserve"> года.</w:t>
      </w:r>
    </w:p>
    <w:p w:rsidR="002D14DD" w:rsidRPr="00D51861" w:rsidRDefault="002D14DD" w:rsidP="002D14DD">
      <w:pPr>
        <w:shd w:val="clear" w:color="auto" w:fill="FFFFFF"/>
        <w:ind w:right="41" w:firstLine="709"/>
        <w:jc w:val="both"/>
        <w:rPr>
          <w:sz w:val="28"/>
          <w:szCs w:val="28"/>
        </w:rPr>
      </w:pPr>
      <w:r w:rsidRPr="00931138">
        <w:rPr>
          <w:sz w:val="28"/>
          <w:szCs w:val="28"/>
        </w:rPr>
        <w:t xml:space="preserve">По результатам проверки составлен акт камеральной налоговой проверки от </w:t>
      </w:r>
      <w:r w:rsidR="00A444E3">
        <w:rPr>
          <w:sz w:val="28"/>
          <w:szCs w:val="28"/>
        </w:rPr>
        <w:t>25</w:t>
      </w:r>
      <w:r>
        <w:rPr>
          <w:sz w:val="28"/>
          <w:szCs w:val="28"/>
        </w:rPr>
        <w:t>.0</w:t>
      </w:r>
      <w:r w:rsidR="00A444E3">
        <w:rPr>
          <w:sz w:val="28"/>
          <w:szCs w:val="28"/>
        </w:rPr>
        <w:t>3</w:t>
      </w:r>
      <w:r>
        <w:rPr>
          <w:sz w:val="28"/>
          <w:szCs w:val="28"/>
        </w:rPr>
        <w:t>.2014</w:t>
      </w:r>
      <w:r w:rsidRPr="00931138">
        <w:rPr>
          <w:sz w:val="28"/>
          <w:szCs w:val="28"/>
        </w:rPr>
        <w:t xml:space="preserve">, </w:t>
      </w:r>
      <w:r>
        <w:rPr>
          <w:sz w:val="28"/>
          <w:szCs w:val="28"/>
        </w:rPr>
        <w:t xml:space="preserve">согласно которому установлена </w:t>
      </w:r>
      <w:r w:rsidRPr="00931138">
        <w:rPr>
          <w:sz w:val="28"/>
          <w:szCs w:val="28"/>
        </w:rPr>
        <w:t>неполная уплата</w:t>
      </w:r>
      <w:r>
        <w:rPr>
          <w:sz w:val="28"/>
          <w:szCs w:val="28"/>
        </w:rPr>
        <w:t xml:space="preserve"> налога на добавленную стоимость </w:t>
      </w:r>
      <w:r w:rsidRPr="00931138">
        <w:rPr>
          <w:sz w:val="28"/>
          <w:szCs w:val="28"/>
        </w:rPr>
        <w:t xml:space="preserve"> в</w:t>
      </w:r>
      <w:r>
        <w:rPr>
          <w:sz w:val="28"/>
          <w:szCs w:val="28"/>
        </w:rPr>
        <w:t xml:space="preserve"> </w:t>
      </w:r>
      <w:r w:rsidRPr="00576F54">
        <w:rPr>
          <w:sz w:val="28"/>
          <w:szCs w:val="28"/>
        </w:rPr>
        <w:t xml:space="preserve">сумме </w:t>
      </w:r>
      <w:r w:rsidR="00A444E3">
        <w:rPr>
          <w:sz w:val="28"/>
          <w:szCs w:val="28"/>
        </w:rPr>
        <w:t>1 372 882</w:t>
      </w:r>
      <w:r w:rsidRPr="00576F54">
        <w:rPr>
          <w:sz w:val="28"/>
          <w:szCs w:val="28"/>
        </w:rPr>
        <w:t xml:space="preserve"> руб.</w:t>
      </w:r>
      <w:r>
        <w:rPr>
          <w:sz w:val="28"/>
          <w:szCs w:val="28"/>
        </w:rPr>
        <w:t>, начислены пени по вышеуказанному налогу</w:t>
      </w:r>
      <w:r w:rsidRPr="00554413">
        <w:rPr>
          <w:sz w:val="28"/>
          <w:szCs w:val="28"/>
        </w:rPr>
        <w:t xml:space="preserve"> </w:t>
      </w:r>
      <w:r w:rsidRPr="001D61A4">
        <w:rPr>
          <w:sz w:val="28"/>
          <w:szCs w:val="28"/>
        </w:rPr>
        <w:t xml:space="preserve">и </w:t>
      </w:r>
      <w:r w:rsidR="00A444E3">
        <w:rPr>
          <w:sz w:val="28"/>
          <w:szCs w:val="28"/>
        </w:rPr>
        <w:t xml:space="preserve">отказано в привлечении </w:t>
      </w:r>
      <w:r w:rsidRPr="001D61A4">
        <w:rPr>
          <w:sz w:val="28"/>
          <w:szCs w:val="28"/>
        </w:rPr>
        <w:t xml:space="preserve">к налоговой ответственности, предусмотренной </w:t>
      </w:r>
      <w:r>
        <w:rPr>
          <w:sz w:val="28"/>
          <w:szCs w:val="28"/>
        </w:rPr>
        <w:t xml:space="preserve">пунктом 1 </w:t>
      </w:r>
      <w:r w:rsidRPr="001D61A4">
        <w:rPr>
          <w:sz w:val="28"/>
          <w:szCs w:val="28"/>
        </w:rPr>
        <w:t>стать</w:t>
      </w:r>
      <w:r>
        <w:rPr>
          <w:sz w:val="28"/>
          <w:szCs w:val="28"/>
        </w:rPr>
        <w:t>и</w:t>
      </w:r>
      <w:r w:rsidRPr="001D61A4">
        <w:rPr>
          <w:sz w:val="28"/>
          <w:szCs w:val="28"/>
        </w:rPr>
        <w:t xml:space="preserve"> 122 Налогового кодекса Россий</w:t>
      </w:r>
      <w:r>
        <w:rPr>
          <w:sz w:val="28"/>
          <w:szCs w:val="28"/>
        </w:rPr>
        <w:t>ской Федерации (далее – Кодекс).</w:t>
      </w:r>
    </w:p>
    <w:p w:rsidR="002D14DD" w:rsidRPr="00A81C35" w:rsidRDefault="002D14DD" w:rsidP="002D14DD">
      <w:pPr>
        <w:pStyle w:val="a4"/>
        <w:ind w:right="41" w:firstLine="720"/>
        <w:rPr>
          <w:sz w:val="28"/>
          <w:szCs w:val="28"/>
        </w:rPr>
      </w:pPr>
      <w:r w:rsidRPr="00A81C35">
        <w:rPr>
          <w:sz w:val="28"/>
          <w:szCs w:val="28"/>
        </w:rPr>
        <w:t xml:space="preserve">Письмом от </w:t>
      </w:r>
      <w:r w:rsidR="00A444E3">
        <w:rPr>
          <w:sz w:val="28"/>
          <w:szCs w:val="28"/>
        </w:rPr>
        <w:t>31.03.2014</w:t>
      </w:r>
      <w:r w:rsidRPr="00A81C35">
        <w:rPr>
          <w:sz w:val="28"/>
          <w:szCs w:val="28"/>
        </w:rPr>
        <w:t xml:space="preserve"> Инспекция уведомила налогоплательщика о месте и времени рассмотрения материалов камеральной  налоговой проверки.</w:t>
      </w:r>
      <w:r>
        <w:rPr>
          <w:sz w:val="28"/>
          <w:szCs w:val="28"/>
        </w:rPr>
        <w:t xml:space="preserve"> </w:t>
      </w:r>
    </w:p>
    <w:p w:rsidR="002D14DD" w:rsidRDefault="002D14DD" w:rsidP="002D14DD">
      <w:pPr>
        <w:pStyle w:val="a4"/>
        <w:ind w:right="41" w:firstLine="720"/>
        <w:rPr>
          <w:sz w:val="28"/>
          <w:szCs w:val="28"/>
        </w:rPr>
      </w:pPr>
      <w:r>
        <w:rPr>
          <w:sz w:val="28"/>
          <w:szCs w:val="28"/>
        </w:rPr>
        <w:t xml:space="preserve">На акт камеральной  налоговой проверки </w:t>
      </w:r>
      <w:r w:rsidR="00A444E3" w:rsidRPr="00931138">
        <w:rPr>
          <w:sz w:val="28"/>
          <w:szCs w:val="28"/>
        </w:rPr>
        <w:t xml:space="preserve">от </w:t>
      </w:r>
      <w:r w:rsidR="00A444E3">
        <w:rPr>
          <w:sz w:val="28"/>
          <w:szCs w:val="28"/>
        </w:rPr>
        <w:t>25.03.2014</w:t>
      </w:r>
      <w:r w:rsidR="00A444E3" w:rsidRPr="00931138">
        <w:rPr>
          <w:sz w:val="28"/>
          <w:szCs w:val="28"/>
        </w:rPr>
        <w:t xml:space="preserve"> </w:t>
      </w:r>
      <w:r w:rsidR="00A444E3">
        <w:rPr>
          <w:color w:val="000000"/>
          <w:sz w:val="28"/>
          <w:szCs w:val="28"/>
        </w:rPr>
        <w:t xml:space="preserve">ИП </w:t>
      </w:r>
      <w:r w:rsidR="00236268">
        <w:rPr>
          <w:color w:val="000000"/>
          <w:sz w:val="28"/>
          <w:szCs w:val="28"/>
        </w:rPr>
        <w:t xml:space="preserve">Х </w:t>
      </w:r>
      <w:r w:rsidR="00A444E3">
        <w:rPr>
          <w:sz w:val="28"/>
          <w:szCs w:val="28"/>
        </w:rPr>
        <w:t xml:space="preserve">представлены </w:t>
      </w:r>
      <w:r>
        <w:rPr>
          <w:sz w:val="28"/>
          <w:szCs w:val="28"/>
        </w:rPr>
        <w:t xml:space="preserve">возражения </w:t>
      </w:r>
      <w:r w:rsidR="00236268">
        <w:rPr>
          <w:sz w:val="28"/>
          <w:szCs w:val="28"/>
        </w:rPr>
        <w:t>от 30.04.2014</w:t>
      </w:r>
      <w:r>
        <w:rPr>
          <w:sz w:val="28"/>
          <w:szCs w:val="28"/>
        </w:rPr>
        <w:t>.</w:t>
      </w:r>
    </w:p>
    <w:p w:rsidR="00A444E3" w:rsidRDefault="00A444E3" w:rsidP="00A444E3">
      <w:pPr>
        <w:pStyle w:val="a4"/>
        <w:ind w:firstLine="708"/>
        <w:rPr>
          <w:sz w:val="28"/>
          <w:szCs w:val="28"/>
        </w:rPr>
      </w:pPr>
      <w:r>
        <w:rPr>
          <w:sz w:val="28"/>
          <w:szCs w:val="28"/>
        </w:rPr>
        <w:t>Материалы камеральной налоговой проверки, а также представленные налогоплательщиком возражения, рассмотрены Инспекцией 13.05.2014 в отсутствие налогоплательщика (представителей налогоплательщика), о чем составлен протокол от 13.05.2014 рассмотрения материалов налоговой проверки.</w:t>
      </w:r>
    </w:p>
    <w:p w:rsidR="00A444E3" w:rsidRPr="00C93463" w:rsidRDefault="00A444E3" w:rsidP="00A444E3">
      <w:pPr>
        <w:shd w:val="clear" w:color="auto" w:fill="FFFFFF"/>
        <w:tabs>
          <w:tab w:val="left" w:pos="173"/>
        </w:tabs>
        <w:ind w:firstLine="680"/>
        <w:jc w:val="both"/>
        <w:rPr>
          <w:sz w:val="28"/>
          <w:szCs w:val="28"/>
        </w:rPr>
      </w:pPr>
      <w:r w:rsidRPr="00C93463">
        <w:rPr>
          <w:sz w:val="28"/>
          <w:szCs w:val="28"/>
        </w:rPr>
        <w:t>На основании акта и по результатам рассмотрения материалов проверки и возражений налогоплательщика Инспекцией принят</w:t>
      </w:r>
      <w:r>
        <w:rPr>
          <w:sz w:val="28"/>
          <w:szCs w:val="28"/>
        </w:rPr>
        <w:t>о</w:t>
      </w:r>
      <w:r w:rsidRPr="00C93463">
        <w:rPr>
          <w:sz w:val="28"/>
          <w:szCs w:val="28"/>
        </w:rPr>
        <w:t xml:space="preserve"> решени</w:t>
      </w:r>
      <w:r>
        <w:rPr>
          <w:sz w:val="28"/>
          <w:szCs w:val="28"/>
        </w:rPr>
        <w:t>е</w:t>
      </w:r>
      <w:r w:rsidRPr="00C93463">
        <w:rPr>
          <w:sz w:val="28"/>
          <w:szCs w:val="28"/>
        </w:rPr>
        <w:t xml:space="preserve"> </w:t>
      </w:r>
      <w:r>
        <w:rPr>
          <w:sz w:val="28"/>
          <w:szCs w:val="28"/>
        </w:rPr>
        <w:t xml:space="preserve">от 13.05.2014 </w:t>
      </w:r>
      <w:r w:rsidRPr="00C93463">
        <w:rPr>
          <w:sz w:val="28"/>
          <w:szCs w:val="28"/>
        </w:rPr>
        <w:t>о проведении дополнительных мероприятий налогового контроля.</w:t>
      </w:r>
    </w:p>
    <w:p w:rsidR="00A444E3" w:rsidRPr="00C93463" w:rsidRDefault="00A444E3" w:rsidP="00A444E3">
      <w:pPr>
        <w:pStyle w:val="a4"/>
        <w:ind w:firstLine="680"/>
        <w:rPr>
          <w:sz w:val="28"/>
          <w:szCs w:val="28"/>
        </w:rPr>
      </w:pPr>
      <w:r w:rsidRPr="00C93463">
        <w:rPr>
          <w:sz w:val="28"/>
          <w:szCs w:val="28"/>
        </w:rPr>
        <w:t xml:space="preserve">Письмом от </w:t>
      </w:r>
      <w:r>
        <w:rPr>
          <w:sz w:val="28"/>
          <w:szCs w:val="28"/>
        </w:rPr>
        <w:t>14.05.2014</w:t>
      </w:r>
      <w:r w:rsidRPr="00C93463">
        <w:rPr>
          <w:sz w:val="28"/>
          <w:szCs w:val="28"/>
        </w:rPr>
        <w:t xml:space="preserve"> Инспекция уведомила налогоплательщика о месте и </w:t>
      </w:r>
      <w:r>
        <w:rPr>
          <w:sz w:val="28"/>
          <w:szCs w:val="28"/>
        </w:rPr>
        <w:t>времени ознакомления с материалами, полученными в ходе проведения дополнительных мероприятий налогового контроля</w:t>
      </w:r>
      <w:r w:rsidRPr="00C93463">
        <w:rPr>
          <w:sz w:val="28"/>
          <w:szCs w:val="28"/>
        </w:rPr>
        <w:t>.</w:t>
      </w:r>
    </w:p>
    <w:p w:rsidR="00A444E3" w:rsidRDefault="00A444E3" w:rsidP="00A444E3">
      <w:pPr>
        <w:pStyle w:val="a4"/>
        <w:ind w:right="23" w:firstLine="708"/>
        <w:rPr>
          <w:sz w:val="28"/>
          <w:szCs w:val="28"/>
        </w:rPr>
      </w:pPr>
      <w:r w:rsidRPr="00557731">
        <w:rPr>
          <w:sz w:val="28"/>
          <w:szCs w:val="28"/>
        </w:rPr>
        <w:t xml:space="preserve">Письмом </w:t>
      </w:r>
      <w:r w:rsidRPr="001D27F5">
        <w:rPr>
          <w:sz w:val="28"/>
          <w:szCs w:val="28"/>
        </w:rPr>
        <w:t xml:space="preserve">от </w:t>
      </w:r>
      <w:r>
        <w:rPr>
          <w:sz w:val="28"/>
          <w:szCs w:val="28"/>
        </w:rPr>
        <w:t>14.05.2014</w:t>
      </w:r>
      <w:r w:rsidRPr="001D27F5">
        <w:rPr>
          <w:sz w:val="28"/>
          <w:szCs w:val="28"/>
        </w:rPr>
        <w:t xml:space="preserve"> </w:t>
      </w:r>
      <w:r w:rsidRPr="00557731">
        <w:rPr>
          <w:sz w:val="28"/>
          <w:szCs w:val="28"/>
        </w:rPr>
        <w:t>Инспекция уведомила налогоплательщика о месте и времени рассмотрения материалов проверки.</w:t>
      </w:r>
    </w:p>
    <w:p w:rsidR="00A444E3" w:rsidRDefault="00A444E3" w:rsidP="00A444E3">
      <w:pPr>
        <w:pStyle w:val="a4"/>
        <w:ind w:right="23" w:firstLine="708"/>
        <w:rPr>
          <w:sz w:val="28"/>
          <w:szCs w:val="28"/>
        </w:rPr>
      </w:pPr>
      <w:r>
        <w:rPr>
          <w:sz w:val="28"/>
          <w:szCs w:val="28"/>
        </w:rPr>
        <w:t xml:space="preserve">Решением Инспекции от 28.05.2014 рассмотрение материалов налоговой проверки отложено на  27.06.2014. </w:t>
      </w:r>
      <w:r w:rsidRPr="00557731">
        <w:rPr>
          <w:sz w:val="28"/>
          <w:szCs w:val="28"/>
        </w:rPr>
        <w:t xml:space="preserve">Письмом </w:t>
      </w:r>
      <w:r w:rsidRPr="001D27F5">
        <w:rPr>
          <w:sz w:val="28"/>
          <w:szCs w:val="28"/>
        </w:rPr>
        <w:t xml:space="preserve">от </w:t>
      </w:r>
      <w:r>
        <w:rPr>
          <w:sz w:val="28"/>
          <w:szCs w:val="28"/>
        </w:rPr>
        <w:t>10.06.2014</w:t>
      </w:r>
      <w:r w:rsidRPr="001D27F5">
        <w:rPr>
          <w:sz w:val="28"/>
          <w:szCs w:val="28"/>
        </w:rPr>
        <w:t xml:space="preserve"> </w:t>
      </w:r>
      <w:r w:rsidRPr="00557731">
        <w:rPr>
          <w:sz w:val="28"/>
          <w:szCs w:val="28"/>
        </w:rPr>
        <w:t>Инспекция уведомила налогоплательщика о месте и времени рассмотрения материалов проверки.</w:t>
      </w:r>
    </w:p>
    <w:p w:rsidR="00665F11" w:rsidRDefault="00A444E3" w:rsidP="00A444E3">
      <w:pPr>
        <w:pStyle w:val="a4"/>
        <w:rPr>
          <w:sz w:val="28"/>
          <w:szCs w:val="28"/>
        </w:rPr>
      </w:pPr>
      <w:r w:rsidRPr="00D321A3">
        <w:rPr>
          <w:sz w:val="28"/>
          <w:szCs w:val="28"/>
        </w:rPr>
        <w:t xml:space="preserve">По результатам </w:t>
      </w:r>
      <w:r>
        <w:rPr>
          <w:sz w:val="28"/>
          <w:szCs w:val="28"/>
        </w:rPr>
        <w:t>рассмотрения материалов камеральной</w:t>
      </w:r>
      <w:r w:rsidRPr="00D321A3">
        <w:rPr>
          <w:sz w:val="28"/>
          <w:szCs w:val="28"/>
        </w:rPr>
        <w:t xml:space="preserve"> налоговой проверки </w:t>
      </w:r>
      <w:r w:rsidR="00665F11">
        <w:rPr>
          <w:sz w:val="28"/>
          <w:szCs w:val="28"/>
        </w:rPr>
        <w:t xml:space="preserve">и возражений налогоплательщика </w:t>
      </w:r>
      <w:r>
        <w:rPr>
          <w:sz w:val="28"/>
          <w:szCs w:val="28"/>
        </w:rPr>
        <w:t xml:space="preserve">Инспекцией </w:t>
      </w:r>
      <w:r w:rsidRPr="008F372E">
        <w:rPr>
          <w:sz w:val="28"/>
          <w:szCs w:val="28"/>
        </w:rPr>
        <w:t>принят</w:t>
      </w:r>
      <w:r w:rsidR="00665F11">
        <w:rPr>
          <w:sz w:val="28"/>
          <w:szCs w:val="28"/>
        </w:rPr>
        <w:t>о</w:t>
      </w:r>
      <w:r w:rsidRPr="008F372E">
        <w:rPr>
          <w:sz w:val="28"/>
          <w:szCs w:val="28"/>
        </w:rPr>
        <w:t xml:space="preserve"> решени</w:t>
      </w:r>
      <w:r w:rsidR="00665F11">
        <w:rPr>
          <w:sz w:val="28"/>
          <w:szCs w:val="28"/>
        </w:rPr>
        <w:t>е</w:t>
      </w:r>
      <w:r>
        <w:rPr>
          <w:sz w:val="28"/>
          <w:szCs w:val="28"/>
        </w:rPr>
        <w:t xml:space="preserve"> </w:t>
      </w:r>
      <w:r w:rsidRPr="00AE4693">
        <w:rPr>
          <w:sz w:val="28"/>
          <w:szCs w:val="28"/>
        </w:rPr>
        <w:t xml:space="preserve">от </w:t>
      </w:r>
      <w:r w:rsidR="00665F11">
        <w:rPr>
          <w:sz w:val="28"/>
          <w:szCs w:val="28"/>
        </w:rPr>
        <w:t>30.06</w:t>
      </w:r>
      <w:r>
        <w:rPr>
          <w:sz w:val="28"/>
          <w:szCs w:val="28"/>
        </w:rPr>
        <w:t>.2014</w:t>
      </w:r>
      <w:r w:rsidR="001D36D2">
        <w:rPr>
          <w:sz w:val="28"/>
          <w:szCs w:val="28"/>
        </w:rPr>
        <w:t xml:space="preserve"> </w:t>
      </w:r>
      <w:r w:rsidRPr="00AE4693">
        <w:rPr>
          <w:sz w:val="28"/>
          <w:szCs w:val="28"/>
        </w:rPr>
        <w:t>о</w:t>
      </w:r>
      <w:r>
        <w:rPr>
          <w:sz w:val="28"/>
          <w:szCs w:val="28"/>
        </w:rPr>
        <w:t>б отказе в</w:t>
      </w:r>
      <w:r w:rsidRPr="00AE4693">
        <w:rPr>
          <w:sz w:val="28"/>
          <w:szCs w:val="28"/>
        </w:rPr>
        <w:t xml:space="preserve"> привлечении </w:t>
      </w:r>
      <w:r>
        <w:rPr>
          <w:sz w:val="28"/>
          <w:szCs w:val="28"/>
        </w:rPr>
        <w:t xml:space="preserve"> </w:t>
      </w:r>
      <w:r w:rsidRPr="00AE4693">
        <w:rPr>
          <w:sz w:val="28"/>
          <w:szCs w:val="28"/>
        </w:rPr>
        <w:t>к ответственности за совершение налогового правонарушения</w:t>
      </w:r>
      <w:r w:rsidR="00665F11">
        <w:rPr>
          <w:sz w:val="28"/>
          <w:szCs w:val="28"/>
        </w:rPr>
        <w:t>.</w:t>
      </w:r>
    </w:p>
    <w:p w:rsidR="002D14DD" w:rsidRPr="009D4DD8" w:rsidRDefault="00A444E3" w:rsidP="00665F11">
      <w:pPr>
        <w:pStyle w:val="a4"/>
        <w:rPr>
          <w:sz w:val="28"/>
          <w:szCs w:val="28"/>
        </w:rPr>
      </w:pPr>
      <w:r>
        <w:rPr>
          <w:sz w:val="28"/>
          <w:szCs w:val="28"/>
        </w:rPr>
        <w:t xml:space="preserve"> </w:t>
      </w:r>
      <w:r w:rsidR="00665F11">
        <w:rPr>
          <w:sz w:val="28"/>
          <w:szCs w:val="28"/>
        </w:rPr>
        <w:t>Согласно вышеуказанному</w:t>
      </w:r>
      <w:r>
        <w:rPr>
          <w:sz w:val="28"/>
          <w:szCs w:val="28"/>
        </w:rPr>
        <w:t xml:space="preserve"> решени</w:t>
      </w:r>
      <w:r w:rsidR="00665F11">
        <w:rPr>
          <w:sz w:val="28"/>
          <w:szCs w:val="28"/>
        </w:rPr>
        <w:t>ю</w:t>
      </w:r>
      <w:r>
        <w:rPr>
          <w:sz w:val="28"/>
          <w:szCs w:val="28"/>
        </w:rPr>
        <w:t xml:space="preserve"> отказано в привлечении                   </w:t>
      </w:r>
      <w:r w:rsidR="00665F11">
        <w:rPr>
          <w:sz w:val="28"/>
          <w:szCs w:val="28"/>
        </w:rPr>
        <w:t xml:space="preserve">ИП </w:t>
      </w:r>
      <w:r w:rsidR="001D36D2">
        <w:rPr>
          <w:sz w:val="28"/>
          <w:szCs w:val="28"/>
        </w:rPr>
        <w:t xml:space="preserve">Х </w:t>
      </w:r>
      <w:r>
        <w:rPr>
          <w:sz w:val="28"/>
          <w:szCs w:val="28"/>
        </w:rPr>
        <w:t xml:space="preserve">к налоговой ответственности, </w:t>
      </w:r>
      <w:r w:rsidR="00665F11">
        <w:rPr>
          <w:sz w:val="28"/>
          <w:szCs w:val="28"/>
        </w:rPr>
        <w:t xml:space="preserve">предусмотренной пунктом 1 статьи 122 Кодекса, </w:t>
      </w:r>
      <w:r w:rsidR="002D14DD" w:rsidRPr="00D624AE">
        <w:rPr>
          <w:sz w:val="28"/>
          <w:szCs w:val="28"/>
        </w:rPr>
        <w:t xml:space="preserve">предложено уплатить </w:t>
      </w:r>
      <w:r w:rsidR="002D14DD">
        <w:rPr>
          <w:sz w:val="28"/>
          <w:szCs w:val="28"/>
        </w:rPr>
        <w:t xml:space="preserve">налог на добавленную стоимость в </w:t>
      </w:r>
      <w:r w:rsidR="002D14DD" w:rsidRPr="00D624AE">
        <w:rPr>
          <w:sz w:val="28"/>
          <w:szCs w:val="28"/>
        </w:rPr>
        <w:t xml:space="preserve">сумме </w:t>
      </w:r>
      <w:r w:rsidR="00665F11">
        <w:rPr>
          <w:sz w:val="28"/>
          <w:szCs w:val="28"/>
        </w:rPr>
        <w:t>1 372 882</w:t>
      </w:r>
      <w:r w:rsidR="002D14DD" w:rsidRPr="00D624AE">
        <w:rPr>
          <w:sz w:val="28"/>
          <w:szCs w:val="28"/>
        </w:rPr>
        <w:t xml:space="preserve"> руб. и пени по вышеуказанн</w:t>
      </w:r>
      <w:r w:rsidR="002D14DD">
        <w:rPr>
          <w:sz w:val="28"/>
          <w:szCs w:val="28"/>
        </w:rPr>
        <w:t>ому</w:t>
      </w:r>
      <w:r w:rsidR="002D14DD" w:rsidRPr="00D624AE">
        <w:rPr>
          <w:sz w:val="28"/>
          <w:szCs w:val="28"/>
        </w:rPr>
        <w:t xml:space="preserve"> налог</w:t>
      </w:r>
      <w:r w:rsidR="002D14DD">
        <w:rPr>
          <w:sz w:val="28"/>
          <w:szCs w:val="28"/>
        </w:rPr>
        <w:t>у</w:t>
      </w:r>
      <w:r w:rsidR="002D14DD" w:rsidRPr="00D624AE">
        <w:rPr>
          <w:sz w:val="28"/>
          <w:szCs w:val="28"/>
        </w:rPr>
        <w:t xml:space="preserve"> в  сумме </w:t>
      </w:r>
      <w:r w:rsidR="008F507C">
        <w:rPr>
          <w:sz w:val="28"/>
          <w:szCs w:val="28"/>
        </w:rPr>
        <w:t xml:space="preserve">              </w:t>
      </w:r>
      <w:r w:rsidR="002D14DD">
        <w:rPr>
          <w:sz w:val="28"/>
          <w:szCs w:val="28"/>
        </w:rPr>
        <w:t xml:space="preserve"> </w:t>
      </w:r>
      <w:r w:rsidR="00665F11">
        <w:rPr>
          <w:sz w:val="28"/>
          <w:szCs w:val="28"/>
        </w:rPr>
        <w:t>356 789,14</w:t>
      </w:r>
      <w:r w:rsidR="002D14DD" w:rsidRPr="00D624AE">
        <w:rPr>
          <w:sz w:val="28"/>
          <w:szCs w:val="28"/>
        </w:rPr>
        <w:t xml:space="preserve"> руб</w:t>
      </w:r>
      <w:r w:rsidR="002D14DD">
        <w:rPr>
          <w:sz w:val="28"/>
          <w:szCs w:val="28"/>
        </w:rPr>
        <w:t>ля</w:t>
      </w:r>
      <w:r w:rsidR="002D14DD" w:rsidRPr="00D624AE">
        <w:rPr>
          <w:sz w:val="28"/>
          <w:szCs w:val="28"/>
        </w:rPr>
        <w:t xml:space="preserve">. </w:t>
      </w:r>
      <w:r w:rsidR="002D14DD" w:rsidRPr="009D4DD8">
        <w:rPr>
          <w:sz w:val="28"/>
          <w:szCs w:val="28"/>
        </w:rPr>
        <w:t xml:space="preserve"> </w:t>
      </w:r>
    </w:p>
    <w:p w:rsidR="00665F11" w:rsidRDefault="002D14DD" w:rsidP="002D14DD">
      <w:pPr>
        <w:ind w:right="41" w:firstLine="720"/>
        <w:jc w:val="both"/>
        <w:rPr>
          <w:sz w:val="28"/>
          <w:szCs w:val="28"/>
        </w:rPr>
      </w:pPr>
      <w:r w:rsidRPr="00CA5EEF">
        <w:rPr>
          <w:color w:val="000000"/>
          <w:sz w:val="28"/>
          <w:szCs w:val="28"/>
        </w:rPr>
        <w:lastRenderedPageBreak/>
        <w:t xml:space="preserve">Не согласившись с </w:t>
      </w:r>
      <w:r>
        <w:rPr>
          <w:color w:val="000000"/>
          <w:sz w:val="28"/>
          <w:szCs w:val="28"/>
        </w:rPr>
        <w:t>Р</w:t>
      </w:r>
      <w:r w:rsidRPr="00CA5EEF">
        <w:rPr>
          <w:color w:val="000000"/>
          <w:sz w:val="28"/>
          <w:szCs w:val="28"/>
        </w:rPr>
        <w:t>ешени</w:t>
      </w:r>
      <w:r>
        <w:rPr>
          <w:color w:val="000000"/>
          <w:sz w:val="28"/>
          <w:szCs w:val="28"/>
        </w:rPr>
        <w:t>ем</w:t>
      </w:r>
      <w:r w:rsidRPr="00CA5EEF">
        <w:rPr>
          <w:color w:val="000000"/>
          <w:sz w:val="28"/>
          <w:szCs w:val="28"/>
        </w:rPr>
        <w:t xml:space="preserve"> Инспекции</w:t>
      </w:r>
      <w:r>
        <w:rPr>
          <w:color w:val="000000"/>
          <w:sz w:val="28"/>
          <w:szCs w:val="28"/>
        </w:rPr>
        <w:t>,</w:t>
      </w:r>
      <w:r w:rsidRPr="00CA5EEF">
        <w:rPr>
          <w:color w:val="000000"/>
          <w:sz w:val="28"/>
          <w:szCs w:val="28"/>
        </w:rPr>
        <w:t xml:space="preserve"> </w:t>
      </w:r>
      <w:r w:rsidR="00665F11">
        <w:rPr>
          <w:sz w:val="28"/>
          <w:szCs w:val="28"/>
        </w:rPr>
        <w:t xml:space="preserve">ИП </w:t>
      </w:r>
      <w:r w:rsidR="001D36D2">
        <w:rPr>
          <w:sz w:val="28"/>
          <w:szCs w:val="28"/>
        </w:rPr>
        <w:t xml:space="preserve">Х </w:t>
      </w:r>
      <w:r w:rsidRPr="00CA5EEF">
        <w:rPr>
          <w:color w:val="000000"/>
          <w:sz w:val="28"/>
          <w:szCs w:val="28"/>
        </w:rPr>
        <w:t>обратил</w:t>
      </w:r>
      <w:r w:rsidR="00665F11">
        <w:rPr>
          <w:color w:val="000000"/>
          <w:sz w:val="28"/>
          <w:szCs w:val="28"/>
        </w:rPr>
        <w:t>ся</w:t>
      </w:r>
      <w:r>
        <w:rPr>
          <w:color w:val="000000"/>
          <w:sz w:val="28"/>
          <w:szCs w:val="28"/>
        </w:rPr>
        <w:t xml:space="preserve"> </w:t>
      </w:r>
      <w:r w:rsidRPr="00D3510E">
        <w:rPr>
          <w:sz w:val="28"/>
          <w:szCs w:val="28"/>
        </w:rPr>
        <w:t xml:space="preserve">в Инспекцию с </w:t>
      </w:r>
      <w:r>
        <w:rPr>
          <w:sz w:val="28"/>
          <w:szCs w:val="28"/>
        </w:rPr>
        <w:t xml:space="preserve">апелляционной </w:t>
      </w:r>
      <w:r w:rsidRPr="00D3510E">
        <w:rPr>
          <w:sz w:val="28"/>
          <w:szCs w:val="28"/>
        </w:rPr>
        <w:t xml:space="preserve">жалобой </w:t>
      </w:r>
      <w:r>
        <w:rPr>
          <w:color w:val="000000"/>
          <w:sz w:val="28"/>
          <w:szCs w:val="28"/>
        </w:rPr>
        <w:t xml:space="preserve">от </w:t>
      </w:r>
      <w:r w:rsidR="00665F11">
        <w:rPr>
          <w:color w:val="000000"/>
          <w:sz w:val="28"/>
          <w:szCs w:val="28"/>
        </w:rPr>
        <w:t>11.08</w:t>
      </w:r>
      <w:r>
        <w:rPr>
          <w:color w:val="000000"/>
          <w:sz w:val="28"/>
          <w:szCs w:val="28"/>
        </w:rPr>
        <w:t>.2014</w:t>
      </w:r>
      <w:r>
        <w:rPr>
          <w:sz w:val="28"/>
          <w:szCs w:val="28"/>
        </w:rPr>
        <w:t xml:space="preserve">, </w:t>
      </w:r>
      <w:r w:rsidRPr="00D3510E">
        <w:rPr>
          <w:sz w:val="28"/>
          <w:szCs w:val="28"/>
        </w:rPr>
        <w:t xml:space="preserve">которая письмом Инспекции от </w:t>
      </w:r>
      <w:r w:rsidR="00665F11">
        <w:rPr>
          <w:sz w:val="28"/>
          <w:szCs w:val="28"/>
        </w:rPr>
        <w:t>18</w:t>
      </w:r>
      <w:r>
        <w:rPr>
          <w:sz w:val="28"/>
          <w:szCs w:val="28"/>
        </w:rPr>
        <w:t xml:space="preserve">.08.2014 </w:t>
      </w:r>
      <w:r w:rsidRPr="00D3510E">
        <w:rPr>
          <w:sz w:val="28"/>
          <w:szCs w:val="28"/>
        </w:rPr>
        <w:t>направлена в Управление Федеральной налоговой службы.</w:t>
      </w:r>
      <w:r>
        <w:rPr>
          <w:sz w:val="28"/>
          <w:szCs w:val="28"/>
        </w:rPr>
        <w:t xml:space="preserve"> </w:t>
      </w:r>
      <w:r w:rsidR="00A51C47">
        <w:rPr>
          <w:sz w:val="28"/>
          <w:szCs w:val="28"/>
        </w:rPr>
        <w:t>Также налогоплательщиком представлены копии первичных документов.</w:t>
      </w:r>
    </w:p>
    <w:p w:rsidR="002D14DD" w:rsidRDefault="002D14DD" w:rsidP="002D14DD">
      <w:pPr>
        <w:ind w:right="41" w:firstLine="720"/>
        <w:jc w:val="both"/>
        <w:rPr>
          <w:sz w:val="28"/>
          <w:szCs w:val="28"/>
        </w:rPr>
      </w:pPr>
      <w:r w:rsidRPr="001F0661">
        <w:rPr>
          <w:sz w:val="28"/>
          <w:szCs w:val="28"/>
        </w:rPr>
        <w:t>Управление Федеральной налоговой службы, рассмотрев</w:t>
      </w:r>
      <w:r>
        <w:rPr>
          <w:sz w:val="28"/>
          <w:szCs w:val="28"/>
        </w:rPr>
        <w:t xml:space="preserve"> апелляционную</w:t>
      </w:r>
      <w:r w:rsidRPr="001F0661">
        <w:rPr>
          <w:sz w:val="28"/>
          <w:szCs w:val="28"/>
        </w:rPr>
        <w:t xml:space="preserve"> жалобу,</w:t>
      </w:r>
      <w:r>
        <w:rPr>
          <w:sz w:val="28"/>
          <w:szCs w:val="28"/>
        </w:rPr>
        <w:t xml:space="preserve"> </w:t>
      </w:r>
      <w:r w:rsidRPr="001F0661">
        <w:rPr>
          <w:sz w:val="28"/>
          <w:szCs w:val="28"/>
        </w:rPr>
        <w:t xml:space="preserve">изучив доводы налогоплательщика и материалы </w:t>
      </w:r>
      <w:r>
        <w:rPr>
          <w:sz w:val="28"/>
          <w:szCs w:val="28"/>
        </w:rPr>
        <w:t>камеральной</w:t>
      </w:r>
      <w:r w:rsidRPr="001F0661">
        <w:rPr>
          <w:sz w:val="28"/>
          <w:szCs w:val="28"/>
        </w:rPr>
        <w:t xml:space="preserve"> налоговой проверки, установило следующее.</w:t>
      </w:r>
    </w:p>
    <w:p w:rsidR="006145BB" w:rsidRDefault="006145BB" w:rsidP="00D54C3D">
      <w:pPr>
        <w:widowControl w:val="0"/>
        <w:autoSpaceDE w:val="0"/>
        <w:autoSpaceDN w:val="0"/>
        <w:adjustRightInd w:val="0"/>
        <w:ind w:firstLine="709"/>
        <w:jc w:val="both"/>
        <w:rPr>
          <w:sz w:val="28"/>
          <w:szCs w:val="28"/>
        </w:rPr>
      </w:pPr>
      <w:r w:rsidRPr="00876294">
        <w:rPr>
          <w:sz w:val="28"/>
          <w:szCs w:val="28"/>
        </w:rPr>
        <w:t xml:space="preserve">Изучением материалов дела установлено, что </w:t>
      </w:r>
      <w:r>
        <w:rPr>
          <w:color w:val="000000"/>
          <w:sz w:val="28"/>
          <w:szCs w:val="28"/>
        </w:rPr>
        <w:t xml:space="preserve">основанием </w:t>
      </w:r>
      <w:r w:rsidRPr="00876294">
        <w:rPr>
          <w:sz w:val="28"/>
          <w:szCs w:val="28"/>
        </w:rPr>
        <w:t xml:space="preserve">для доначисления </w:t>
      </w:r>
      <w:r>
        <w:rPr>
          <w:sz w:val="28"/>
          <w:szCs w:val="28"/>
        </w:rPr>
        <w:t>по результатам камеральной налоговой проверки налога на добавленную стоимость за 3 квартал  2011 года</w:t>
      </w:r>
      <w:r>
        <w:rPr>
          <w:color w:val="000000"/>
          <w:sz w:val="28"/>
          <w:szCs w:val="28"/>
        </w:rPr>
        <w:t xml:space="preserve"> послужило выявление факта </w:t>
      </w:r>
      <w:r w:rsidR="00A51C47">
        <w:rPr>
          <w:color w:val="000000"/>
          <w:sz w:val="28"/>
          <w:szCs w:val="28"/>
        </w:rPr>
        <w:t xml:space="preserve">реализации </w:t>
      </w:r>
      <w:r w:rsidR="00A51C47">
        <w:rPr>
          <w:sz w:val="28"/>
          <w:szCs w:val="28"/>
        </w:rPr>
        <w:t>ИП</w:t>
      </w:r>
      <w:r w:rsidR="004B0114">
        <w:rPr>
          <w:sz w:val="28"/>
          <w:szCs w:val="28"/>
        </w:rPr>
        <w:t xml:space="preserve"> Х</w:t>
      </w:r>
      <w:r w:rsidR="00A51C47">
        <w:rPr>
          <w:sz w:val="28"/>
          <w:szCs w:val="28"/>
        </w:rPr>
        <w:t xml:space="preserve">, применяющим упрощенную систему налогообложения,  </w:t>
      </w:r>
      <w:r w:rsidR="00D82752">
        <w:rPr>
          <w:sz w:val="28"/>
          <w:szCs w:val="28"/>
        </w:rPr>
        <w:t>принадлежащих ему на праве собственности транспортных</w:t>
      </w:r>
      <w:r w:rsidR="00A51C47">
        <w:rPr>
          <w:sz w:val="28"/>
          <w:szCs w:val="28"/>
        </w:rPr>
        <w:t xml:space="preserve"> средств</w:t>
      </w:r>
      <w:r w:rsidR="00D82752">
        <w:rPr>
          <w:sz w:val="28"/>
          <w:szCs w:val="28"/>
        </w:rPr>
        <w:t>, с выставлением покупателю</w:t>
      </w:r>
      <w:r w:rsidR="00A51C47">
        <w:rPr>
          <w:sz w:val="28"/>
          <w:szCs w:val="28"/>
        </w:rPr>
        <w:t xml:space="preserve"> счетов-фактур с выделением налога на добавленную стоимость</w:t>
      </w:r>
      <w:r w:rsidRPr="005634AD">
        <w:rPr>
          <w:sz w:val="28"/>
          <w:szCs w:val="28"/>
        </w:rPr>
        <w:t>.</w:t>
      </w:r>
    </w:p>
    <w:p w:rsidR="006145BB" w:rsidRPr="009F5C11" w:rsidRDefault="006145BB" w:rsidP="006145BB">
      <w:pPr>
        <w:autoSpaceDE w:val="0"/>
        <w:autoSpaceDN w:val="0"/>
        <w:adjustRightInd w:val="0"/>
        <w:ind w:firstLine="720"/>
        <w:jc w:val="both"/>
        <w:rPr>
          <w:sz w:val="28"/>
          <w:szCs w:val="28"/>
        </w:rPr>
      </w:pPr>
      <w:r w:rsidRPr="009F5C11">
        <w:rPr>
          <w:sz w:val="28"/>
          <w:szCs w:val="28"/>
        </w:rPr>
        <w:t>Управление</w:t>
      </w:r>
      <w:r w:rsidRPr="00361821">
        <w:rPr>
          <w:sz w:val="28"/>
          <w:szCs w:val="28"/>
        </w:rPr>
        <w:t xml:space="preserve"> </w:t>
      </w:r>
      <w:r w:rsidRPr="001F0661">
        <w:rPr>
          <w:sz w:val="28"/>
          <w:szCs w:val="28"/>
        </w:rPr>
        <w:t>Федеральной налоговой службы</w:t>
      </w:r>
      <w:r w:rsidRPr="009F5C11">
        <w:rPr>
          <w:sz w:val="28"/>
          <w:szCs w:val="28"/>
        </w:rPr>
        <w:t xml:space="preserve">, проверив правильность применения норм законодательства Российской Федерации о налогах и сборах, соответствие выводов Инспекции фактическим обстоятельствам и имеющимся в деле доказательствам, изучив доводы </w:t>
      </w:r>
      <w:r w:rsidR="00A51C47">
        <w:rPr>
          <w:sz w:val="28"/>
          <w:szCs w:val="28"/>
        </w:rPr>
        <w:t xml:space="preserve">ИП </w:t>
      </w:r>
      <w:r w:rsidR="004B0114">
        <w:rPr>
          <w:sz w:val="28"/>
          <w:szCs w:val="28"/>
        </w:rPr>
        <w:t xml:space="preserve">Х </w:t>
      </w:r>
      <w:r w:rsidRPr="009F5C11">
        <w:rPr>
          <w:sz w:val="28"/>
          <w:szCs w:val="28"/>
        </w:rPr>
        <w:t>относительно неправомерности принятого решения</w:t>
      </w:r>
      <w:r>
        <w:rPr>
          <w:sz w:val="28"/>
          <w:szCs w:val="28"/>
        </w:rPr>
        <w:t>,</w:t>
      </w:r>
      <w:r w:rsidRPr="009F5C11">
        <w:rPr>
          <w:sz w:val="28"/>
          <w:szCs w:val="28"/>
        </w:rPr>
        <w:t xml:space="preserve"> </w:t>
      </w:r>
      <w:r>
        <w:rPr>
          <w:sz w:val="28"/>
          <w:szCs w:val="28"/>
        </w:rPr>
        <w:t>приходит к выводу о не</w:t>
      </w:r>
      <w:r w:rsidRPr="009F5C11">
        <w:rPr>
          <w:sz w:val="28"/>
          <w:szCs w:val="28"/>
        </w:rPr>
        <w:t>обоснованности данных доводов ввиду следующего.</w:t>
      </w:r>
    </w:p>
    <w:p w:rsidR="006145BB" w:rsidRPr="00D82752" w:rsidRDefault="006145BB" w:rsidP="006145BB">
      <w:pPr>
        <w:pStyle w:val="a4"/>
        <w:tabs>
          <w:tab w:val="left" w:pos="900"/>
        </w:tabs>
        <w:ind w:right="41"/>
        <w:rPr>
          <w:snapToGrid w:val="0"/>
          <w:sz w:val="28"/>
          <w:szCs w:val="28"/>
        </w:rPr>
      </w:pPr>
      <w:r>
        <w:rPr>
          <w:sz w:val="28"/>
          <w:szCs w:val="28"/>
        </w:rPr>
        <w:t xml:space="preserve">На основании заявления от </w:t>
      </w:r>
      <w:r w:rsidR="00A51C47">
        <w:rPr>
          <w:sz w:val="28"/>
          <w:szCs w:val="28"/>
        </w:rPr>
        <w:t>13.04.2006</w:t>
      </w:r>
      <w:r>
        <w:rPr>
          <w:sz w:val="28"/>
          <w:szCs w:val="28"/>
        </w:rPr>
        <w:t xml:space="preserve"> </w:t>
      </w:r>
      <w:r w:rsidR="00D82752">
        <w:rPr>
          <w:sz w:val="28"/>
          <w:szCs w:val="28"/>
        </w:rPr>
        <w:t xml:space="preserve">ИП </w:t>
      </w:r>
      <w:r w:rsidR="004B0114">
        <w:rPr>
          <w:sz w:val="28"/>
          <w:szCs w:val="28"/>
        </w:rPr>
        <w:t>Х</w:t>
      </w:r>
      <w:r>
        <w:rPr>
          <w:sz w:val="28"/>
          <w:szCs w:val="28"/>
        </w:rPr>
        <w:t xml:space="preserve"> применялась система налогообложения в виде единого налога, </w:t>
      </w:r>
      <w:r w:rsidRPr="00D82752">
        <w:rPr>
          <w:snapToGrid w:val="0"/>
          <w:sz w:val="28"/>
          <w:szCs w:val="28"/>
        </w:rPr>
        <w:t>уплачиваемого в связи с применением упрощенной системы налогообложения, с объе</w:t>
      </w:r>
      <w:r w:rsidR="00D82752" w:rsidRPr="00D82752">
        <w:rPr>
          <w:snapToGrid w:val="0"/>
          <w:sz w:val="28"/>
          <w:szCs w:val="28"/>
        </w:rPr>
        <w:t>ктом налогообложения «доходы</w:t>
      </w:r>
      <w:r w:rsidRPr="00D82752">
        <w:rPr>
          <w:snapToGrid w:val="0"/>
          <w:sz w:val="28"/>
          <w:szCs w:val="28"/>
        </w:rPr>
        <w:t>».</w:t>
      </w:r>
    </w:p>
    <w:p w:rsidR="00D82752" w:rsidRDefault="00D82752" w:rsidP="00D82752">
      <w:pPr>
        <w:tabs>
          <w:tab w:val="left" w:pos="709"/>
        </w:tabs>
        <w:ind w:firstLine="708"/>
        <w:jc w:val="both"/>
        <w:rPr>
          <w:sz w:val="28"/>
          <w:szCs w:val="28"/>
        </w:rPr>
      </w:pPr>
      <w:r>
        <w:rPr>
          <w:sz w:val="28"/>
          <w:szCs w:val="28"/>
        </w:rPr>
        <w:t xml:space="preserve">Согласно материалам дела ИП </w:t>
      </w:r>
      <w:r w:rsidR="004B0114">
        <w:rPr>
          <w:sz w:val="28"/>
          <w:szCs w:val="28"/>
        </w:rPr>
        <w:t xml:space="preserve">Х </w:t>
      </w:r>
      <w:r w:rsidRPr="00D82752">
        <w:rPr>
          <w:sz w:val="28"/>
          <w:szCs w:val="28"/>
        </w:rPr>
        <w:t xml:space="preserve">20.10.2011 представлена декларация по </w:t>
      </w:r>
      <w:r>
        <w:rPr>
          <w:sz w:val="28"/>
          <w:szCs w:val="28"/>
        </w:rPr>
        <w:t xml:space="preserve">налогу на добавленную стоимость за 3 квартал 2011 года с нулевыми показателями. </w:t>
      </w:r>
    </w:p>
    <w:p w:rsidR="00D82752" w:rsidRPr="00D82752" w:rsidRDefault="00D82752" w:rsidP="00D82752">
      <w:pPr>
        <w:tabs>
          <w:tab w:val="left" w:pos="709"/>
        </w:tabs>
        <w:ind w:firstLine="708"/>
        <w:jc w:val="both"/>
        <w:rPr>
          <w:sz w:val="28"/>
          <w:szCs w:val="28"/>
        </w:rPr>
      </w:pPr>
      <w:proofErr w:type="gramStart"/>
      <w:r w:rsidRPr="00D82752">
        <w:rPr>
          <w:sz w:val="28"/>
          <w:szCs w:val="28"/>
        </w:rPr>
        <w:t xml:space="preserve">28.12.2011 </w:t>
      </w:r>
      <w:r>
        <w:rPr>
          <w:sz w:val="28"/>
          <w:szCs w:val="28"/>
        </w:rPr>
        <w:t xml:space="preserve">Заявителем </w:t>
      </w:r>
      <w:r w:rsidRPr="00D82752">
        <w:rPr>
          <w:sz w:val="28"/>
          <w:szCs w:val="28"/>
        </w:rPr>
        <w:t xml:space="preserve">представлена первая уточненная декларация по </w:t>
      </w:r>
      <w:r>
        <w:rPr>
          <w:sz w:val="28"/>
          <w:szCs w:val="28"/>
        </w:rPr>
        <w:t>налогу на добавленную стоимость</w:t>
      </w:r>
      <w:r w:rsidRPr="00D82752">
        <w:rPr>
          <w:sz w:val="28"/>
          <w:szCs w:val="28"/>
        </w:rPr>
        <w:t xml:space="preserve"> за 3 квартал 2011года, согласно которой налоговая база от реализации товаров (работ, </w:t>
      </w:r>
      <w:r>
        <w:rPr>
          <w:sz w:val="28"/>
          <w:szCs w:val="28"/>
        </w:rPr>
        <w:t>услуг) составила 7 627 119 руб.,</w:t>
      </w:r>
      <w:r w:rsidRPr="00D82752">
        <w:rPr>
          <w:sz w:val="28"/>
          <w:szCs w:val="28"/>
        </w:rPr>
        <w:t xml:space="preserve"> сумма </w:t>
      </w:r>
      <w:r>
        <w:rPr>
          <w:sz w:val="28"/>
          <w:szCs w:val="28"/>
        </w:rPr>
        <w:t xml:space="preserve">налога на добавленную стоимость - </w:t>
      </w:r>
      <w:r w:rsidRPr="00D82752">
        <w:rPr>
          <w:sz w:val="28"/>
          <w:szCs w:val="28"/>
        </w:rPr>
        <w:t xml:space="preserve"> 1 372 881 руб.</w:t>
      </w:r>
      <w:r>
        <w:rPr>
          <w:sz w:val="28"/>
          <w:szCs w:val="28"/>
        </w:rPr>
        <w:t>, су</w:t>
      </w:r>
      <w:r w:rsidRPr="00D82752">
        <w:rPr>
          <w:sz w:val="28"/>
          <w:szCs w:val="28"/>
        </w:rPr>
        <w:t>мма налога, предъявленная налогоплательщику при приобретении товаров (работ,</w:t>
      </w:r>
      <w:r w:rsidR="00D16A93">
        <w:rPr>
          <w:sz w:val="28"/>
          <w:szCs w:val="28"/>
        </w:rPr>
        <w:t xml:space="preserve">    </w:t>
      </w:r>
      <w:r w:rsidRPr="00D82752">
        <w:rPr>
          <w:sz w:val="28"/>
          <w:szCs w:val="28"/>
        </w:rPr>
        <w:t xml:space="preserve"> услуг), </w:t>
      </w:r>
      <w:r>
        <w:rPr>
          <w:sz w:val="28"/>
          <w:szCs w:val="28"/>
        </w:rPr>
        <w:t>-</w:t>
      </w:r>
      <w:r w:rsidRPr="00D82752">
        <w:rPr>
          <w:sz w:val="28"/>
          <w:szCs w:val="28"/>
        </w:rPr>
        <w:t xml:space="preserve"> 1 372 881 руб.</w:t>
      </w:r>
      <w:r>
        <w:rPr>
          <w:sz w:val="28"/>
          <w:szCs w:val="28"/>
        </w:rPr>
        <w:t>, с</w:t>
      </w:r>
      <w:r w:rsidRPr="00D82752">
        <w:rPr>
          <w:sz w:val="28"/>
          <w:szCs w:val="28"/>
        </w:rPr>
        <w:t xml:space="preserve">умма налога, исчисленная к уплате в бюджет, </w:t>
      </w:r>
      <w:r>
        <w:rPr>
          <w:sz w:val="28"/>
          <w:szCs w:val="28"/>
        </w:rPr>
        <w:t>-</w:t>
      </w:r>
      <w:r w:rsidRPr="00D82752">
        <w:rPr>
          <w:sz w:val="28"/>
          <w:szCs w:val="28"/>
        </w:rPr>
        <w:t xml:space="preserve"> </w:t>
      </w:r>
      <w:r w:rsidR="00D16A93">
        <w:rPr>
          <w:sz w:val="28"/>
          <w:szCs w:val="28"/>
        </w:rPr>
        <w:t xml:space="preserve">                 </w:t>
      </w:r>
      <w:r w:rsidRPr="00D82752">
        <w:rPr>
          <w:sz w:val="28"/>
          <w:szCs w:val="28"/>
        </w:rPr>
        <w:t>0 руб</w:t>
      </w:r>
      <w:r>
        <w:rPr>
          <w:sz w:val="28"/>
          <w:szCs w:val="28"/>
        </w:rPr>
        <w:t>лей</w:t>
      </w:r>
      <w:r w:rsidRPr="00D82752">
        <w:rPr>
          <w:sz w:val="28"/>
          <w:szCs w:val="28"/>
        </w:rPr>
        <w:t>.</w:t>
      </w:r>
      <w:proofErr w:type="gramEnd"/>
    </w:p>
    <w:p w:rsidR="00D82752" w:rsidRPr="00D82752" w:rsidRDefault="00D82752" w:rsidP="00D82752">
      <w:pPr>
        <w:ind w:firstLine="708"/>
        <w:jc w:val="both"/>
        <w:rPr>
          <w:sz w:val="28"/>
          <w:szCs w:val="28"/>
        </w:rPr>
      </w:pPr>
      <w:r w:rsidRPr="00D82752">
        <w:rPr>
          <w:sz w:val="28"/>
          <w:szCs w:val="28"/>
        </w:rPr>
        <w:t xml:space="preserve">01.06.2012 </w:t>
      </w:r>
      <w:r>
        <w:rPr>
          <w:sz w:val="28"/>
          <w:szCs w:val="28"/>
        </w:rPr>
        <w:t xml:space="preserve">ИП </w:t>
      </w:r>
      <w:r w:rsidR="004B0114">
        <w:rPr>
          <w:sz w:val="28"/>
          <w:szCs w:val="28"/>
        </w:rPr>
        <w:t xml:space="preserve">Х </w:t>
      </w:r>
      <w:r w:rsidRPr="00D82752">
        <w:rPr>
          <w:sz w:val="28"/>
          <w:szCs w:val="28"/>
        </w:rPr>
        <w:t xml:space="preserve">представлена вторая уточненная налоговая декларация по </w:t>
      </w:r>
      <w:r>
        <w:rPr>
          <w:sz w:val="28"/>
          <w:szCs w:val="28"/>
        </w:rPr>
        <w:t>налогу на добавленную стоимость за 3 квартал</w:t>
      </w:r>
      <w:r w:rsidR="008F507C">
        <w:rPr>
          <w:sz w:val="28"/>
          <w:szCs w:val="28"/>
        </w:rPr>
        <w:t xml:space="preserve"> </w:t>
      </w:r>
      <w:r>
        <w:rPr>
          <w:sz w:val="28"/>
          <w:szCs w:val="28"/>
        </w:rPr>
        <w:t xml:space="preserve"> 2011 года с нулевыми показателями</w:t>
      </w:r>
      <w:r w:rsidRPr="00D82752">
        <w:rPr>
          <w:sz w:val="28"/>
          <w:szCs w:val="28"/>
        </w:rPr>
        <w:t>.</w:t>
      </w:r>
    </w:p>
    <w:p w:rsidR="00D82752" w:rsidRDefault="00D82752" w:rsidP="00D82752">
      <w:pPr>
        <w:ind w:firstLine="709"/>
        <w:jc w:val="both"/>
        <w:rPr>
          <w:sz w:val="28"/>
          <w:szCs w:val="28"/>
        </w:rPr>
      </w:pPr>
      <w:proofErr w:type="gramStart"/>
      <w:r w:rsidRPr="00D82752">
        <w:rPr>
          <w:sz w:val="28"/>
          <w:szCs w:val="28"/>
        </w:rPr>
        <w:t xml:space="preserve">18.09.2013 </w:t>
      </w:r>
      <w:r>
        <w:rPr>
          <w:sz w:val="28"/>
          <w:szCs w:val="28"/>
        </w:rPr>
        <w:t>п</w:t>
      </w:r>
      <w:r w:rsidRPr="00D82752">
        <w:rPr>
          <w:sz w:val="28"/>
          <w:szCs w:val="28"/>
        </w:rPr>
        <w:t xml:space="preserve">редпринимателем в Инспекцию представлена третья уточненная налоговая декларация по </w:t>
      </w:r>
      <w:r>
        <w:rPr>
          <w:sz w:val="28"/>
          <w:szCs w:val="28"/>
        </w:rPr>
        <w:t>налогу на добавленную стоимость</w:t>
      </w:r>
      <w:r w:rsidRPr="00D82752">
        <w:rPr>
          <w:sz w:val="28"/>
          <w:szCs w:val="28"/>
        </w:rPr>
        <w:t xml:space="preserve"> за</w:t>
      </w:r>
      <w:r w:rsidR="00D16A93" w:rsidRPr="00D16A93">
        <w:rPr>
          <w:sz w:val="28"/>
          <w:szCs w:val="28"/>
        </w:rPr>
        <w:t xml:space="preserve">          </w:t>
      </w:r>
      <w:r w:rsidRPr="00D82752">
        <w:rPr>
          <w:sz w:val="28"/>
          <w:szCs w:val="28"/>
        </w:rPr>
        <w:t xml:space="preserve"> 3 квартал 2011</w:t>
      </w:r>
      <w:r w:rsidR="00D16A93" w:rsidRPr="00D16A93">
        <w:rPr>
          <w:sz w:val="28"/>
          <w:szCs w:val="28"/>
        </w:rPr>
        <w:t xml:space="preserve"> </w:t>
      </w:r>
      <w:r w:rsidRPr="00D82752">
        <w:rPr>
          <w:sz w:val="28"/>
          <w:szCs w:val="28"/>
        </w:rPr>
        <w:t xml:space="preserve">года, </w:t>
      </w:r>
      <w:r>
        <w:rPr>
          <w:sz w:val="28"/>
          <w:szCs w:val="28"/>
        </w:rPr>
        <w:t xml:space="preserve">с отражением </w:t>
      </w:r>
      <w:r w:rsidRPr="00D82752">
        <w:rPr>
          <w:sz w:val="28"/>
          <w:szCs w:val="28"/>
        </w:rPr>
        <w:t>налогов</w:t>
      </w:r>
      <w:r>
        <w:rPr>
          <w:sz w:val="28"/>
          <w:szCs w:val="28"/>
        </w:rPr>
        <w:t>ой</w:t>
      </w:r>
      <w:r w:rsidRPr="00D82752">
        <w:rPr>
          <w:sz w:val="28"/>
          <w:szCs w:val="28"/>
        </w:rPr>
        <w:t xml:space="preserve"> баз</w:t>
      </w:r>
      <w:r>
        <w:rPr>
          <w:sz w:val="28"/>
          <w:szCs w:val="28"/>
        </w:rPr>
        <w:t>ы</w:t>
      </w:r>
      <w:r w:rsidRPr="00D82752">
        <w:rPr>
          <w:sz w:val="28"/>
          <w:szCs w:val="28"/>
        </w:rPr>
        <w:t xml:space="preserve"> от реализации товаров (работ, услуг) </w:t>
      </w:r>
      <w:r>
        <w:rPr>
          <w:sz w:val="28"/>
          <w:szCs w:val="28"/>
        </w:rPr>
        <w:t>в размере</w:t>
      </w:r>
      <w:r w:rsidRPr="00D82752">
        <w:rPr>
          <w:sz w:val="28"/>
          <w:szCs w:val="28"/>
        </w:rPr>
        <w:t xml:space="preserve"> 7</w:t>
      </w:r>
      <w:r>
        <w:rPr>
          <w:sz w:val="28"/>
          <w:szCs w:val="28"/>
        </w:rPr>
        <w:t> </w:t>
      </w:r>
      <w:r w:rsidRPr="00D82752">
        <w:rPr>
          <w:sz w:val="28"/>
          <w:szCs w:val="28"/>
        </w:rPr>
        <w:t>627</w:t>
      </w:r>
      <w:r>
        <w:rPr>
          <w:sz w:val="28"/>
          <w:szCs w:val="28"/>
        </w:rPr>
        <w:t xml:space="preserve"> 119 руб.,</w:t>
      </w:r>
      <w:r w:rsidRPr="00D82752">
        <w:rPr>
          <w:sz w:val="28"/>
          <w:szCs w:val="28"/>
        </w:rPr>
        <w:t xml:space="preserve"> сумма </w:t>
      </w:r>
      <w:r>
        <w:rPr>
          <w:sz w:val="28"/>
          <w:szCs w:val="28"/>
        </w:rPr>
        <w:t xml:space="preserve">налога на добавленную стоимость - </w:t>
      </w:r>
      <w:r w:rsidRPr="00D82752">
        <w:rPr>
          <w:sz w:val="28"/>
          <w:szCs w:val="28"/>
        </w:rPr>
        <w:t>1</w:t>
      </w:r>
      <w:r>
        <w:rPr>
          <w:sz w:val="28"/>
          <w:szCs w:val="28"/>
        </w:rPr>
        <w:t> </w:t>
      </w:r>
      <w:r w:rsidRPr="00D82752">
        <w:rPr>
          <w:sz w:val="28"/>
          <w:szCs w:val="28"/>
        </w:rPr>
        <w:t>372</w:t>
      </w:r>
      <w:r>
        <w:rPr>
          <w:sz w:val="28"/>
          <w:szCs w:val="28"/>
        </w:rPr>
        <w:t xml:space="preserve"> </w:t>
      </w:r>
      <w:r w:rsidRPr="00D82752">
        <w:rPr>
          <w:sz w:val="28"/>
          <w:szCs w:val="28"/>
        </w:rPr>
        <w:t>881 руб.</w:t>
      </w:r>
      <w:r>
        <w:rPr>
          <w:sz w:val="28"/>
          <w:szCs w:val="28"/>
        </w:rPr>
        <w:t>, с</w:t>
      </w:r>
      <w:r w:rsidRPr="00D82752">
        <w:rPr>
          <w:sz w:val="28"/>
          <w:szCs w:val="28"/>
        </w:rPr>
        <w:t>умм</w:t>
      </w:r>
      <w:r>
        <w:rPr>
          <w:sz w:val="28"/>
          <w:szCs w:val="28"/>
        </w:rPr>
        <w:t>ы</w:t>
      </w:r>
      <w:r w:rsidRPr="00D82752">
        <w:rPr>
          <w:sz w:val="28"/>
          <w:szCs w:val="28"/>
        </w:rPr>
        <w:t xml:space="preserve"> налога, предъявленн</w:t>
      </w:r>
      <w:r>
        <w:rPr>
          <w:sz w:val="28"/>
          <w:szCs w:val="28"/>
        </w:rPr>
        <w:t>ого</w:t>
      </w:r>
      <w:r w:rsidRPr="00D82752">
        <w:rPr>
          <w:sz w:val="28"/>
          <w:szCs w:val="28"/>
        </w:rPr>
        <w:t xml:space="preserve"> налогоплательщику при приобретении товаров (работ, услуг), - 1</w:t>
      </w:r>
      <w:r>
        <w:rPr>
          <w:sz w:val="28"/>
          <w:szCs w:val="28"/>
        </w:rPr>
        <w:t> </w:t>
      </w:r>
      <w:r w:rsidRPr="00D82752">
        <w:rPr>
          <w:sz w:val="28"/>
          <w:szCs w:val="28"/>
        </w:rPr>
        <w:t>372</w:t>
      </w:r>
      <w:r>
        <w:rPr>
          <w:sz w:val="28"/>
          <w:szCs w:val="28"/>
        </w:rPr>
        <w:t xml:space="preserve"> </w:t>
      </w:r>
      <w:r w:rsidRPr="00D82752">
        <w:rPr>
          <w:sz w:val="28"/>
          <w:szCs w:val="28"/>
        </w:rPr>
        <w:t>881руб.</w:t>
      </w:r>
      <w:r>
        <w:rPr>
          <w:sz w:val="28"/>
          <w:szCs w:val="28"/>
        </w:rPr>
        <w:t>,</w:t>
      </w:r>
      <w:r w:rsidRPr="00D82752">
        <w:rPr>
          <w:sz w:val="28"/>
          <w:szCs w:val="28"/>
        </w:rPr>
        <w:t xml:space="preserve"> </w:t>
      </w:r>
      <w:r w:rsidR="002B512D">
        <w:rPr>
          <w:sz w:val="28"/>
          <w:szCs w:val="28"/>
        </w:rPr>
        <w:t>с</w:t>
      </w:r>
      <w:r w:rsidRPr="00D82752">
        <w:rPr>
          <w:sz w:val="28"/>
          <w:szCs w:val="28"/>
        </w:rPr>
        <w:t>умм</w:t>
      </w:r>
      <w:r>
        <w:rPr>
          <w:sz w:val="28"/>
          <w:szCs w:val="28"/>
        </w:rPr>
        <w:t>ы</w:t>
      </w:r>
      <w:r w:rsidRPr="00D82752">
        <w:rPr>
          <w:sz w:val="28"/>
          <w:szCs w:val="28"/>
        </w:rPr>
        <w:t xml:space="preserve"> налога, исчисленн</w:t>
      </w:r>
      <w:r>
        <w:rPr>
          <w:sz w:val="28"/>
          <w:szCs w:val="28"/>
        </w:rPr>
        <w:t>ого</w:t>
      </w:r>
      <w:r w:rsidRPr="00D82752">
        <w:rPr>
          <w:sz w:val="28"/>
          <w:szCs w:val="28"/>
        </w:rPr>
        <w:t xml:space="preserve"> к уплате</w:t>
      </w:r>
      <w:proofErr w:type="gramEnd"/>
      <w:r w:rsidRPr="00D82752">
        <w:rPr>
          <w:sz w:val="28"/>
          <w:szCs w:val="28"/>
        </w:rPr>
        <w:t xml:space="preserve"> в бюджет, </w:t>
      </w:r>
      <w:r>
        <w:rPr>
          <w:sz w:val="28"/>
          <w:szCs w:val="28"/>
        </w:rPr>
        <w:t>-</w:t>
      </w:r>
      <w:r w:rsidR="002B512D">
        <w:rPr>
          <w:sz w:val="28"/>
          <w:szCs w:val="28"/>
        </w:rPr>
        <w:t xml:space="preserve"> 0 рублей</w:t>
      </w:r>
      <w:r w:rsidRPr="00D82752">
        <w:rPr>
          <w:sz w:val="28"/>
          <w:szCs w:val="28"/>
        </w:rPr>
        <w:t xml:space="preserve">. </w:t>
      </w:r>
    </w:p>
    <w:p w:rsidR="007D4108" w:rsidRDefault="00D82752" w:rsidP="00E33F23">
      <w:pPr>
        <w:ind w:firstLine="709"/>
        <w:jc w:val="both"/>
        <w:rPr>
          <w:sz w:val="28"/>
          <w:szCs w:val="28"/>
        </w:rPr>
      </w:pPr>
      <w:r w:rsidRPr="00D82752">
        <w:rPr>
          <w:sz w:val="28"/>
          <w:szCs w:val="28"/>
        </w:rPr>
        <w:lastRenderedPageBreak/>
        <w:t xml:space="preserve">11.12.2013 </w:t>
      </w:r>
      <w:r w:rsidR="00E33F23">
        <w:rPr>
          <w:sz w:val="28"/>
          <w:szCs w:val="28"/>
        </w:rPr>
        <w:t xml:space="preserve">ИП </w:t>
      </w:r>
      <w:r w:rsidR="004B0114">
        <w:rPr>
          <w:sz w:val="28"/>
          <w:szCs w:val="28"/>
        </w:rPr>
        <w:t xml:space="preserve">Х </w:t>
      </w:r>
      <w:r w:rsidRPr="00D82752">
        <w:rPr>
          <w:sz w:val="28"/>
          <w:szCs w:val="28"/>
        </w:rPr>
        <w:t xml:space="preserve">представлена четвертая уточненная налоговая декларация </w:t>
      </w:r>
      <w:r w:rsidR="00E33F23" w:rsidRPr="00D82752">
        <w:rPr>
          <w:sz w:val="28"/>
          <w:szCs w:val="28"/>
        </w:rPr>
        <w:t xml:space="preserve">по </w:t>
      </w:r>
      <w:r w:rsidR="00E33F23">
        <w:rPr>
          <w:sz w:val="28"/>
          <w:szCs w:val="28"/>
        </w:rPr>
        <w:t xml:space="preserve">налогу на добавленную стоимость за 3 квартал </w:t>
      </w:r>
      <w:r w:rsidR="008F507C">
        <w:rPr>
          <w:sz w:val="28"/>
          <w:szCs w:val="28"/>
        </w:rPr>
        <w:t xml:space="preserve"> </w:t>
      </w:r>
      <w:r w:rsidR="00E33F23">
        <w:rPr>
          <w:sz w:val="28"/>
          <w:szCs w:val="28"/>
        </w:rPr>
        <w:t>2011 года с нулевыми показателями.</w:t>
      </w:r>
    </w:p>
    <w:p w:rsidR="00340F5F" w:rsidRPr="000A29A2" w:rsidRDefault="00340F5F" w:rsidP="00D54C3D">
      <w:pPr>
        <w:autoSpaceDE w:val="0"/>
        <w:autoSpaceDN w:val="0"/>
        <w:adjustRightInd w:val="0"/>
        <w:ind w:firstLine="709"/>
        <w:jc w:val="both"/>
        <w:rPr>
          <w:sz w:val="28"/>
          <w:szCs w:val="28"/>
        </w:rPr>
      </w:pPr>
      <w:r w:rsidRPr="000A29A2">
        <w:rPr>
          <w:sz w:val="28"/>
          <w:szCs w:val="28"/>
        </w:rPr>
        <w:t>В ходе камеральной налоговой проверки</w:t>
      </w:r>
      <w:r w:rsidR="00F85304">
        <w:rPr>
          <w:sz w:val="28"/>
          <w:szCs w:val="28"/>
        </w:rPr>
        <w:t xml:space="preserve"> четвертой уточненной декларации по налогу  на добавленную стоимость за 3 квартал 2011 года </w:t>
      </w:r>
      <w:r w:rsidRPr="000A29A2">
        <w:rPr>
          <w:sz w:val="28"/>
          <w:szCs w:val="28"/>
        </w:rPr>
        <w:t xml:space="preserve"> Инспекцией установлено, что на основании договор</w:t>
      </w:r>
      <w:r w:rsidR="0071435B">
        <w:rPr>
          <w:sz w:val="28"/>
          <w:szCs w:val="28"/>
        </w:rPr>
        <w:t>а</w:t>
      </w:r>
      <w:r w:rsidRPr="000A29A2">
        <w:rPr>
          <w:sz w:val="28"/>
          <w:szCs w:val="28"/>
        </w:rPr>
        <w:t xml:space="preserve"> купли-продажи от </w:t>
      </w:r>
      <w:r w:rsidR="0071435B">
        <w:rPr>
          <w:sz w:val="28"/>
          <w:szCs w:val="28"/>
        </w:rPr>
        <w:t>14.07</w:t>
      </w:r>
      <w:r w:rsidRPr="000A29A2">
        <w:rPr>
          <w:sz w:val="28"/>
          <w:szCs w:val="28"/>
        </w:rPr>
        <w:t xml:space="preserve">.2011 </w:t>
      </w:r>
      <w:r w:rsidR="004B0114">
        <w:rPr>
          <w:sz w:val="28"/>
          <w:szCs w:val="28"/>
        </w:rPr>
        <w:t xml:space="preserve">ЮЛ 1 </w:t>
      </w:r>
      <w:r w:rsidRPr="000A29A2">
        <w:rPr>
          <w:sz w:val="28"/>
          <w:szCs w:val="28"/>
        </w:rPr>
        <w:t xml:space="preserve">реализованы ИП </w:t>
      </w:r>
      <w:r w:rsidR="004B0114">
        <w:rPr>
          <w:sz w:val="28"/>
          <w:szCs w:val="28"/>
        </w:rPr>
        <w:t xml:space="preserve">Х транспортные средства </w:t>
      </w:r>
      <w:r w:rsidRPr="000A29A2">
        <w:rPr>
          <w:sz w:val="28"/>
          <w:szCs w:val="28"/>
        </w:rPr>
        <w:t xml:space="preserve">марки </w:t>
      </w:r>
      <w:r w:rsidR="0071435B">
        <w:rPr>
          <w:sz w:val="28"/>
          <w:szCs w:val="28"/>
        </w:rPr>
        <w:t xml:space="preserve">                        </w:t>
      </w:r>
      <w:bookmarkStart w:id="0" w:name="_GoBack"/>
      <w:r w:rsidR="004B0114">
        <w:rPr>
          <w:sz w:val="28"/>
          <w:szCs w:val="28"/>
        </w:rPr>
        <w:t>№</w:t>
      </w:r>
      <w:bookmarkEnd w:id="0"/>
      <w:r w:rsidR="004B0114">
        <w:rPr>
          <w:sz w:val="28"/>
          <w:szCs w:val="28"/>
        </w:rPr>
        <w:t xml:space="preserve"> 1</w:t>
      </w:r>
      <w:r w:rsidRPr="000A29A2">
        <w:rPr>
          <w:sz w:val="28"/>
          <w:szCs w:val="28"/>
        </w:rPr>
        <w:t xml:space="preserve">. </w:t>
      </w:r>
      <w:r w:rsidR="00F85304">
        <w:rPr>
          <w:sz w:val="28"/>
          <w:szCs w:val="28"/>
        </w:rPr>
        <w:t xml:space="preserve">Оплата за приобретенные транспортные средства произведена ИП </w:t>
      </w:r>
      <w:r w:rsidR="004B0114">
        <w:rPr>
          <w:sz w:val="28"/>
          <w:szCs w:val="28"/>
        </w:rPr>
        <w:t xml:space="preserve">Х </w:t>
      </w:r>
      <w:r w:rsidR="00F85304">
        <w:rPr>
          <w:sz w:val="28"/>
          <w:szCs w:val="28"/>
        </w:rPr>
        <w:t>платежными поручениями от 14.07</w:t>
      </w:r>
      <w:r w:rsidR="004B0114">
        <w:rPr>
          <w:sz w:val="28"/>
          <w:szCs w:val="28"/>
        </w:rPr>
        <w:t>.2011</w:t>
      </w:r>
      <w:r w:rsidR="00F85304">
        <w:rPr>
          <w:sz w:val="28"/>
          <w:szCs w:val="28"/>
        </w:rPr>
        <w:t>, от 22.08.2011.</w:t>
      </w:r>
    </w:p>
    <w:p w:rsidR="00340F5F" w:rsidRPr="000A29A2" w:rsidRDefault="00340F5F" w:rsidP="00D54C3D">
      <w:pPr>
        <w:autoSpaceDE w:val="0"/>
        <w:autoSpaceDN w:val="0"/>
        <w:adjustRightInd w:val="0"/>
        <w:ind w:firstLine="709"/>
        <w:jc w:val="both"/>
        <w:rPr>
          <w:sz w:val="28"/>
          <w:szCs w:val="28"/>
        </w:rPr>
      </w:pPr>
      <w:r w:rsidRPr="000A29A2">
        <w:rPr>
          <w:sz w:val="28"/>
          <w:szCs w:val="28"/>
        </w:rPr>
        <w:t xml:space="preserve">Согласно имеющимся в материалах дела копиям паспортов транспортных средств, а также сведениям, полученным в соответствии с пунктом 4 статьи 85 </w:t>
      </w:r>
      <w:r w:rsidR="000A29A2">
        <w:rPr>
          <w:sz w:val="28"/>
          <w:szCs w:val="28"/>
        </w:rPr>
        <w:t>Кодекса</w:t>
      </w:r>
      <w:r w:rsidRPr="000A29A2">
        <w:rPr>
          <w:sz w:val="28"/>
          <w:szCs w:val="28"/>
        </w:rPr>
        <w:t xml:space="preserve"> от органов, осуществляющих регистрацию транспортных средств, </w:t>
      </w:r>
      <w:r w:rsidR="00F85304">
        <w:rPr>
          <w:sz w:val="28"/>
          <w:szCs w:val="28"/>
        </w:rPr>
        <w:t>данные</w:t>
      </w:r>
      <w:r w:rsidRPr="000A29A2">
        <w:rPr>
          <w:sz w:val="28"/>
          <w:szCs w:val="28"/>
        </w:rPr>
        <w:t xml:space="preserve"> транспортные средства зарегистрированы за </w:t>
      </w:r>
      <w:r w:rsidR="000A29A2">
        <w:rPr>
          <w:sz w:val="28"/>
          <w:szCs w:val="28"/>
        </w:rPr>
        <w:t xml:space="preserve">ИП </w:t>
      </w:r>
      <w:r w:rsidR="004B0114">
        <w:rPr>
          <w:sz w:val="28"/>
          <w:szCs w:val="28"/>
        </w:rPr>
        <w:t xml:space="preserve">Х </w:t>
      </w:r>
      <w:r w:rsidRPr="000A29A2">
        <w:rPr>
          <w:sz w:val="28"/>
          <w:szCs w:val="28"/>
        </w:rPr>
        <w:t>25.08.2011.</w:t>
      </w:r>
    </w:p>
    <w:p w:rsidR="00CF4705" w:rsidRPr="000A29A2" w:rsidRDefault="00E110B3" w:rsidP="00D54C3D">
      <w:pPr>
        <w:autoSpaceDE w:val="0"/>
        <w:autoSpaceDN w:val="0"/>
        <w:adjustRightInd w:val="0"/>
        <w:ind w:firstLine="709"/>
        <w:jc w:val="both"/>
        <w:rPr>
          <w:sz w:val="28"/>
          <w:szCs w:val="28"/>
        </w:rPr>
      </w:pPr>
      <w:r>
        <w:rPr>
          <w:sz w:val="28"/>
          <w:szCs w:val="28"/>
        </w:rPr>
        <w:t>П</w:t>
      </w:r>
      <w:r w:rsidR="00CF4705" w:rsidRPr="000A29A2">
        <w:rPr>
          <w:sz w:val="28"/>
          <w:szCs w:val="28"/>
        </w:rPr>
        <w:t>о договорам купли-продажи техники от 25.08.2011</w:t>
      </w:r>
      <w:r w:rsidR="008F507C">
        <w:rPr>
          <w:sz w:val="28"/>
          <w:szCs w:val="28"/>
        </w:rPr>
        <w:t xml:space="preserve"> </w:t>
      </w:r>
      <w:r w:rsidR="00CF4705" w:rsidRPr="000A29A2">
        <w:rPr>
          <w:sz w:val="28"/>
          <w:szCs w:val="28"/>
        </w:rPr>
        <w:t xml:space="preserve"> </w:t>
      </w:r>
      <w:r w:rsidR="008F507C">
        <w:rPr>
          <w:sz w:val="28"/>
          <w:szCs w:val="28"/>
        </w:rPr>
        <w:t xml:space="preserve">                                    </w:t>
      </w:r>
      <w:r>
        <w:rPr>
          <w:sz w:val="28"/>
          <w:szCs w:val="28"/>
        </w:rPr>
        <w:t xml:space="preserve">ИП </w:t>
      </w:r>
      <w:r w:rsidR="004B0114">
        <w:rPr>
          <w:sz w:val="28"/>
          <w:szCs w:val="28"/>
        </w:rPr>
        <w:t xml:space="preserve">Х </w:t>
      </w:r>
      <w:r w:rsidR="00340F5F" w:rsidRPr="000A29A2">
        <w:rPr>
          <w:sz w:val="28"/>
          <w:szCs w:val="28"/>
        </w:rPr>
        <w:t xml:space="preserve">реализованы ИП </w:t>
      </w:r>
      <w:r w:rsidR="004B0114">
        <w:rPr>
          <w:sz w:val="28"/>
          <w:szCs w:val="28"/>
        </w:rPr>
        <w:t xml:space="preserve">1 </w:t>
      </w:r>
      <w:r w:rsidR="00CF4705" w:rsidRPr="000A29A2">
        <w:rPr>
          <w:sz w:val="28"/>
          <w:szCs w:val="28"/>
        </w:rPr>
        <w:t xml:space="preserve">транспортные средства, в том числе  марки </w:t>
      </w:r>
      <w:r w:rsidR="004B0114">
        <w:rPr>
          <w:sz w:val="28"/>
          <w:szCs w:val="28"/>
        </w:rPr>
        <w:t xml:space="preserve"> № 1 </w:t>
      </w:r>
      <w:r w:rsidR="00CF4705" w:rsidRPr="000A29A2">
        <w:rPr>
          <w:sz w:val="28"/>
          <w:szCs w:val="28"/>
        </w:rPr>
        <w:t xml:space="preserve">4 500 000 руб., в том числе НДС - 686 440,68 руб.,  марки </w:t>
      </w:r>
      <w:r w:rsidR="004B0114">
        <w:rPr>
          <w:sz w:val="28"/>
          <w:szCs w:val="28"/>
        </w:rPr>
        <w:t xml:space="preserve">№ 2 </w:t>
      </w:r>
      <w:r w:rsidR="00CF4705" w:rsidRPr="000A29A2">
        <w:rPr>
          <w:sz w:val="28"/>
          <w:szCs w:val="28"/>
        </w:rPr>
        <w:t xml:space="preserve">по цене 4 500 000 руб., в том числе НДС - </w:t>
      </w:r>
      <w:r w:rsidR="008F507C">
        <w:rPr>
          <w:sz w:val="28"/>
          <w:szCs w:val="28"/>
        </w:rPr>
        <w:t xml:space="preserve"> </w:t>
      </w:r>
      <w:r w:rsidR="00CF4705" w:rsidRPr="000A29A2">
        <w:rPr>
          <w:sz w:val="28"/>
          <w:szCs w:val="28"/>
        </w:rPr>
        <w:t>686 440,68 руб</w:t>
      </w:r>
      <w:r w:rsidR="002B512D">
        <w:rPr>
          <w:sz w:val="28"/>
          <w:szCs w:val="28"/>
        </w:rPr>
        <w:t>ля</w:t>
      </w:r>
      <w:r w:rsidR="00CF4705" w:rsidRPr="000A29A2">
        <w:rPr>
          <w:sz w:val="28"/>
          <w:szCs w:val="28"/>
        </w:rPr>
        <w:t>.</w:t>
      </w:r>
    </w:p>
    <w:p w:rsidR="00CF4705" w:rsidRDefault="00F85304" w:rsidP="00340F5F">
      <w:pPr>
        <w:ind w:firstLine="709"/>
        <w:jc w:val="both"/>
        <w:rPr>
          <w:sz w:val="28"/>
          <w:szCs w:val="28"/>
        </w:rPr>
      </w:pPr>
      <w:r>
        <w:rPr>
          <w:sz w:val="28"/>
          <w:szCs w:val="28"/>
        </w:rPr>
        <w:t>На основании вышеуказанных договоров</w:t>
      </w:r>
      <w:r w:rsidR="00CF4705" w:rsidRPr="000A29A2">
        <w:rPr>
          <w:sz w:val="28"/>
          <w:szCs w:val="28"/>
        </w:rPr>
        <w:t xml:space="preserve"> </w:t>
      </w:r>
      <w:r>
        <w:rPr>
          <w:sz w:val="28"/>
          <w:szCs w:val="28"/>
        </w:rPr>
        <w:t xml:space="preserve">ИП </w:t>
      </w:r>
      <w:r w:rsidR="004B0114">
        <w:rPr>
          <w:sz w:val="28"/>
          <w:szCs w:val="28"/>
        </w:rPr>
        <w:t xml:space="preserve">Х </w:t>
      </w:r>
      <w:r w:rsidR="00CF4705" w:rsidRPr="000A29A2">
        <w:rPr>
          <w:sz w:val="28"/>
          <w:szCs w:val="28"/>
        </w:rPr>
        <w:t xml:space="preserve">выставлены ИП </w:t>
      </w:r>
      <w:r w:rsidR="004B0114">
        <w:rPr>
          <w:sz w:val="28"/>
          <w:szCs w:val="28"/>
        </w:rPr>
        <w:t xml:space="preserve">1 </w:t>
      </w:r>
      <w:r w:rsidR="00340F5F" w:rsidRPr="000A29A2">
        <w:rPr>
          <w:sz w:val="28"/>
          <w:szCs w:val="28"/>
        </w:rPr>
        <w:t xml:space="preserve">счета-фактуры </w:t>
      </w:r>
      <w:r w:rsidR="00CF4705" w:rsidRPr="000A29A2">
        <w:rPr>
          <w:sz w:val="28"/>
          <w:szCs w:val="28"/>
        </w:rPr>
        <w:t xml:space="preserve"> от 25.08.2011</w:t>
      </w:r>
      <w:r w:rsidR="00340F5F" w:rsidRPr="000A29A2">
        <w:rPr>
          <w:sz w:val="28"/>
          <w:szCs w:val="28"/>
        </w:rPr>
        <w:t xml:space="preserve"> </w:t>
      </w:r>
      <w:r w:rsidR="00CF4705" w:rsidRPr="000A29A2">
        <w:rPr>
          <w:sz w:val="28"/>
          <w:szCs w:val="28"/>
        </w:rPr>
        <w:t xml:space="preserve">на сумму 4 500 000 руб., в том числе НДС </w:t>
      </w:r>
      <w:r w:rsidR="00340F5F" w:rsidRPr="000A29A2">
        <w:rPr>
          <w:sz w:val="28"/>
          <w:szCs w:val="28"/>
        </w:rPr>
        <w:t>-</w:t>
      </w:r>
      <w:r w:rsidR="00CF4705" w:rsidRPr="000A29A2">
        <w:rPr>
          <w:sz w:val="28"/>
          <w:szCs w:val="28"/>
        </w:rPr>
        <w:t xml:space="preserve"> 686 440,68 руб.;</w:t>
      </w:r>
      <w:r w:rsidR="00340F5F" w:rsidRPr="000A29A2">
        <w:rPr>
          <w:sz w:val="28"/>
          <w:szCs w:val="28"/>
        </w:rPr>
        <w:t xml:space="preserve"> </w:t>
      </w:r>
      <w:r w:rsidR="00CF4705" w:rsidRPr="000A29A2">
        <w:rPr>
          <w:sz w:val="28"/>
          <w:szCs w:val="28"/>
        </w:rPr>
        <w:t xml:space="preserve"> от 25.08.2011</w:t>
      </w:r>
      <w:r w:rsidR="00340F5F" w:rsidRPr="000A29A2">
        <w:rPr>
          <w:sz w:val="28"/>
          <w:szCs w:val="28"/>
        </w:rPr>
        <w:t xml:space="preserve"> </w:t>
      </w:r>
      <w:r w:rsidR="00CF4705" w:rsidRPr="000A29A2">
        <w:rPr>
          <w:sz w:val="28"/>
          <w:szCs w:val="28"/>
        </w:rPr>
        <w:t xml:space="preserve">на сумму 4 500 000 руб., в том числе НДС </w:t>
      </w:r>
      <w:r w:rsidR="00340F5F" w:rsidRPr="000A29A2">
        <w:rPr>
          <w:sz w:val="28"/>
          <w:szCs w:val="28"/>
        </w:rPr>
        <w:t>-</w:t>
      </w:r>
      <w:r w:rsidR="00CF4705" w:rsidRPr="000A29A2">
        <w:rPr>
          <w:sz w:val="28"/>
          <w:szCs w:val="28"/>
        </w:rPr>
        <w:t xml:space="preserve"> 686 440,68 руб</w:t>
      </w:r>
      <w:r w:rsidR="00340F5F" w:rsidRPr="000A29A2">
        <w:rPr>
          <w:sz w:val="28"/>
          <w:szCs w:val="28"/>
        </w:rPr>
        <w:t>ля</w:t>
      </w:r>
      <w:r w:rsidR="00CF4705" w:rsidRPr="000A29A2">
        <w:rPr>
          <w:sz w:val="28"/>
          <w:szCs w:val="28"/>
        </w:rPr>
        <w:t>.</w:t>
      </w:r>
    </w:p>
    <w:p w:rsidR="006D3FEA" w:rsidRPr="00836E8F" w:rsidRDefault="006D3FEA" w:rsidP="00D54C3D">
      <w:pPr>
        <w:widowControl w:val="0"/>
        <w:autoSpaceDE w:val="0"/>
        <w:autoSpaceDN w:val="0"/>
        <w:adjustRightInd w:val="0"/>
        <w:ind w:firstLine="709"/>
        <w:jc w:val="both"/>
        <w:rPr>
          <w:sz w:val="28"/>
          <w:szCs w:val="28"/>
        </w:rPr>
      </w:pPr>
      <w:proofErr w:type="gramStart"/>
      <w:r w:rsidRPr="00836E8F">
        <w:rPr>
          <w:sz w:val="28"/>
          <w:szCs w:val="28"/>
        </w:rPr>
        <w:t xml:space="preserve">В соответствии с </w:t>
      </w:r>
      <w:hyperlink r:id="rId9" w:history="1">
        <w:r w:rsidRPr="00836E8F">
          <w:rPr>
            <w:sz w:val="28"/>
            <w:szCs w:val="28"/>
          </w:rPr>
          <w:t>п</w:t>
        </w:r>
        <w:r w:rsidR="00836E8F" w:rsidRPr="00836E8F">
          <w:rPr>
            <w:sz w:val="28"/>
            <w:szCs w:val="28"/>
          </w:rPr>
          <w:t>унктом</w:t>
        </w:r>
        <w:r w:rsidRPr="00836E8F">
          <w:rPr>
            <w:sz w:val="28"/>
            <w:szCs w:val="28"/>
          </w:rPr>
          <w:t xml:space="preserve"> 3 ст</w:t>
        </w:r>
        <w:r w:rsidR="00836E8F" w:rsidRPr="00836E8F">
          <w:rPr>
            <w:sz w:val="28"/>
            <w:szCs w:val="28"/>
          </w:rPr>
          <w:t>атьи</w:t>
        </w:r>
        <w:r w:rsidRPr="00836E8F">
          <w:rPr>
            <w:sz w:val="28"/>
            <w:szCs w:val="28"/>
          </w:rPr>
          <w:t xml:space="preserve"> 346.11</w:t>
        </w:r>
      </w:hyperlink>
      <w:r w:rsidRPr="00836E8F">
        <w:rPr>
          <w:sz w:val="28"/>
          <w:szCs w:val="28"/>
        </w:rPr>
        <w:t xml:space="preserve"> </w:t>
      </w:r>
      <w:r w:rsidR="00836E8F" w:rsidRPr="00836E8F">
        <w:rPr>
          <w:sz w:val="28"/>
          <w:szCs w:val="28"/>
        </w:rPr>
        <w:t>Кодекса</w:t>
      </w:r>
      <w:r w:rsidRPr="00836E8F">
        <w:rPr>
          <w:sz w:val="28"/>
          <w:szCs w:val="28"/>
        </w:rPr>
        <w:t xml:space="preserve"> индивидуальные предприниматели, применяющие упрощенную систему налогообложения, не признаются налогоплательщиками налога на добавленную стоимость, за исключением налога на добавленную стоимость, подлежащего уплате в соответствии с </w:t>
      </w:r>
      <w:r w:rsidR="00836E8F" w:rsidRPr="00836E8F">
        <w:rPr>
          <w:sz w:val="28"/>
          <w:szCs w:val="28"/>
        </w:rPr>
        <w:t>Кодексом</w:t>
      </w:r>
      <w:r w:rsidRPr="00836E8F">
        <w:rPr>
          <w:sz w:val="28"/>
          <w:szCs w:val="28"/>
        </w:rPr>
        <w:t xml:space="preserve"> при ввозе товаров на территорию Российской Федерации и иные территории, находящиеся под ее юрисдикцией, а также налога на добавленную стоимость, уплачиваемого в соответствии со </w:t>
      </w:r>
      <w:hyperlink r:id="rId10" w:history="1">
        <w:r w:rsidRPr="00836E8F">
          <w:rPr>
            <w:sz w:val="28"/>
            <w:szCs w:val="28"/>
          </w:rPr>
          <w:t>ст</w:t>
        </w:r>
        <w:r w:rsidR="00836E8F" w:rsidRPr="00836E8F">
          <w:rPr>
            <w:sz w:val="28"/>
            <w:szCs w:val="28"/>
          </w:rPr>
          <w:t>атьей</w:t>
        </w:r>
        <w:r w:rsidRPr="00836E8F">
          <w:rPr>
            <w:sz w:val="28"/>
            <w:szCs w:val="28"/>
          </w:rPr>
          <w:t xml:space="preserve"> 174.1</w:t>
        </w:r>
      </w:hyperlink>
      <w:r w:rsidRPr="00836E8F">
        <w:rPr>
          <w:sz w:val="28"/>
          <w:szCs w:val="28"/>
        </w:rPr>
        <w:t xml:space="preserve"> </w:t>
      </w:r>
      <w:r w:rsidR="00836E8F" w:rsidRPr="00836E8F">
        <w:rPr>
          <w:sz w:val="28"/>
          <w:szCs w:val="28"/>
        </w:rPr>
        <w:t>Кодекса</w:t>
      </w:r>
      <w:r w:rsidRPr="00836E8F">
        <w:rPr>
          <w:sz w:val="28"/>
          <w:szCs w:val="28"/>
        </w:rPr>
        <w:t>.</w:t>
      </w:r>
      <w:proofErr w:type="gramEnd"/>
    </w:p>
    <w:p w:rsidR="006D3FEA" w:rsidRPr="00836E8F" w:rsidRDefault="006D3FEA" w:rsidP="00D54C3D">
      <w:pPr>
        <w:widowControl w:val="0"/>
        <w:autoSpaceDE w:val="0"/>
        <w:autoSpaceDN w:val="0"/>
        <w:adjustRightInd w:val="0"/>
        <w:ind w:firstLine="709"/>
        <w:jc w:val="both"/>
        <w:rPr>
          <w:sz w:val="28"/>
          <w:szCs w:val="28"/>
        </w:rPr>
      </w:pPr>
      <w:r w:rsidRPr="00836E8F">
        <w:rPr>
          <w:sz w:val="28"/>
          <w:szCs w:val="28"/>
        </w:rPr>
        <w:t xml:space="preserve">На основании </w:t>
      </w:r>
      <w:r w:rsidR="00836E8F" w:rsidRPr="00836E8F">
        <w:rPr>
          <w:sz w:val="28"/>
          <w:szCs w:val="28"/>
        </w:rPr>
        <w:t>подпункта</w:t>
      </w:r>
      <w:hyperlink r:id="rId11" w:history="1">
        <w:r w:rsidRPr="00836E8F">
          <w:rPr>
            <w:sz w:val="28"/>
            <w:szCs w:val="28"/>
          </w:rPr>
          <w:t xml:space="preserve"> 1 п</w:t>
        </w:r>
        <w:r w:rsidR="00836E8F" w:rsidRPr="00836E8F">
          <w:rPr>
            <w:sz w:val="28"/>
            <w:szCs w:val="28"/>
          </w:rPr>
          <w:t>ункта</w:t>
        </w:r>
        <w:r w:rsidRPr="00836E8F">
          <w:rPr>
            <w:sz w:val="28"/>
            <w:szCs w:val="28"/>
          </w:rPr>
          <w:t xml:space="preserve"> 5 ст</w:t>
        </w:r>
        <w:r w:rsidR="00836E8F" w:rsidRPr="00836E8F">
          <w:rPr>
            <w:sz w:val="28"/>
            <w:szCs w:val="28"/>
          </w:rPr>
          <w:t>атьи</w:t>
        </w:r>
        <w:r w:rsidRPr="00836E8F">
          <w:rPr>
            <w:sz w:val="28"/>
            <w:szCs w:val="28"/>
          </w:rPr>
          <w:t xml:space="preserve"> 173</w:t>
        </w:r>
      </w:hyperlink>
      <w:r w:rsidRPr="00836E8F">
        <w:rPr>
          <w:sz w:val="28"/>
          <w:szCs w:val="28"/>
        </w:rPr>
        <w:t xml:space="preserve"> </w:t>
      </w:r>
      <w:r w:rsidR="00836E8F" w:rsidRPr="00836E8F">
        <w:rPr>
          <w:sz w:val="28"/>
          <w:szCs w:val="28"/>
        </w:rPr>
        <w:t>Кодекса</w:t>
      </w:r>
      <w:r w:rsidRPr="00836E8F">
        <w:rPr>
          <w:sz w:val="28"/>
          <w:szCs w:val="28"/>
        </w:rPr>
        <w:t xml:space="preserve"> сумма налога, подлежащая уплате в бюджет, исчисляется лицами, не являющимися налогоплательщиками, или налогоплательщиками, освобожденными от исполнения обязанностей налогоплательщика, связанных с исчислением и уплатой налога, в случае выставления ими покупателю счета-фактуры с выделением суммы налога.</w:t>
      </w:r>
    </w:p>
    <w:p w:rsidR="006D3FEA" w:rsidRPr="00836E8F" w:rsidRDefault="006D3FEA" w:rsidP="00D54C3D">
      <w:pPr>
        <w:widowControl w:val="0"/>
        <w:autoSpaceDE w:val="0"/>
        <w:autoSpaceDN w:val="0"/>
        <w:adjustRightInd w:val="0"/>
        <w:ind w:firstLine="709"/>
        <w:jc w:val="both"/>
        <w:rPr>
          <w:sz w:val="28"/>
          <w:szCs w:val="28"/>
        </w:rPr>
      </w:pPr>
      <w:r w:rsidRPr="00836E8F">
        <w:rPr>
          <w:sz w:val="28"/>
          <w:szCs w:val="28"/>
        </w:rPr>
        <w:t xml:space="preserve">Также в </w:t>
      </w:r>
      <w:hyperlink r:id="rId12" w:history="1">
        <w:r w:rsidRPr="00836E8F">
          <w:rPr>
            <w:sz w:val="28"/>
            <w:szCs w:val="28"/>
          </w:rPr>
          <w:t>п</w:t>
        </w:r>
        <w:r w:rsidR="00836E8F" w:rsidRPr="00836E8F">
          <w:rPr>
            <w:sz w:val="28"/>
            <w:szCs w:val="28"/>
          </w:rPr>
          <w:t>ункте</w:t>
        </w:r>
        <w:r w:rsidRPr="00836E8F">
          <w:rPr>
            <w:sz w:val="28"/>
            <w:szCs w:val="28"/>
          </w:rPr>
          <w:t xml:space="preserve"> 5 ст</w:t>
        </w:r>
        <w:r w:rsidR="00836E8F" w:rsidRPr="00836E8F">
          <w:rPr>
            <w:sz w:val="28"/>
            <w:szCs w:val="28"/>
          </w:rPr>
          <w:t>атьи</w:t>
        </w:r>
        <w:r w:rsidRPr="00836E8F">
          <w:rPr>
            <w:sz w:val="28"/>
            <w:szCs w:val="28"/>
          </w:rPr>
          <w:t xml:space="preserve"> 173</w:t>
        </w:r>
      </w:hyperlink>
      <w:r w:rsidRPr="00836E8F">
        <w:rPr>
          <w:sz w:val="28"/>
          <w:szCs w:val="28"/>
        </w:rPr>
        <w:t xml:space="preserve"> </w:t>
      </w:r>
      <w:r w:rsidR="00836E8F" w:rsidRPr="00836E8F">
        <w:rPr>
          <w:sz w:val="28"/>
          <w:szCs w:val="28"/>
        </w:rPr>
        <w:t>Кодекса</w:t>
      </w:r>
      <w:r w:rsidRPr="00836E8F">
        <w:rPr>
          <w:sz w:val="28"/>
          <w:szCs w:val="28"/>
        </w:rPr>
        <w:t xml:space="preserve"> установлено, что сумма налога, подлежащая уплате в бюджет, определяется как сумма налога, указанная в соответствующем счете-фактуре, переданном покупателю товаров (работ, услуг).</w:t>
      </w:r>
    </w:p>
    <w:p w:rsidR="00653E3E" w:rsidRPr="004D4677" w:rsidRDefault="00653E3E" w:rsidP="00D54C3D">
      <w:pPr>
        <w:autoSpaceDE w:val="0"/>
        <w:autoSpaceDN w:val="0"/>
        <w:adjustRightInd w:val="0"/>
        <w:ind w:firstLine="709"/>
        <w:jc w:val="both"/>
        <w:rPr>
          <w:snapToGrid/>
          <w:sz w:val="28"/>
          <w:szCs w:val="28"/>
        </w:rPr>
      </w:pPr>
      <w:r w:rsidRPr="004D4677">
        <w:rPr>
          <w:snapToGrid/>
          <w:sz w:val="28"/>
          <w:szCs w:val="28"/>
        </w:rPr>
        <w:t xml:space="preserve">Таким образом, налогоплательщик, </w:t>
      </w:r>
      <w:r w:rsidR="002B512D">
        <w:rPr>
          <w:snapToGrid/>
          <w:sz w:val="28"/>
          <w:szCs w:val="28"/>
        </w:rPr>
        <w:t>не являющийся плательщиком</w:t>
      </w:r>
      <w:r w:rsidRPr="004D4677">
        <w:rPr>
          <w:snapToGrid/>
          <w:sz w:val="28"/>
          <w:szCs w:val="28"/>
        </w:rPr>
        <w:t xml:space="preserve"> налога на добавленную стоимость, должен уплачивать в бюджет налог на добавленную стоимость в случае выставления покупателям </w:t>
      </w:r>
      <w:proofErr w:type="gramStart"/>
      <w:r w:rsidRPr="004D4677">
        <w:rPr>
          <w:snapToGrid/>
          <w:sz w:val="28"/>
          <w:szCs w:val="28"/>
        </w:rPr>
        <w:t>счет-фактур</w:t>
      </w:r>
      <w:r w:rsidR="002B512D">
        <w:rPr>
          <w:snapToGrid/>
          <w:sz w:val="28"/>
          <w:szCs w:val="28"/>
        </w:rPr>
        <w:t>ы</w:t>
      </w:r>
      <w:proofErr w:type="gramEnd"/>
      <w:r w:rsidRPr="004D4677">
        <w:rPr>
          <w:snapToGrid/>
          <w:sz w:val="28"/>
          <w:szCs w:val="28"/>
        </w:rPr>
        <w:t xml:space="preserve"> с выделением суммы этого налога.</w:t>
      </w:r>
    </w:p>
    <w:p w:rsidR="006D3FEA" w:rsidRDefault="00653E3E" w:rsidP="00340F5F">
      <w:pPr>
        <w:ind w:firstLine="709"/>
        <w:jc w:val="both"/>
        <w:rPr>
          <w:sz w:val="28"/>
          <w:szCs w:val="28"/>
        </w:rPr>
      </w:pPr>
      <w:r>
        <w:rPr>
          <w:sz w:val="28"/>
          <w:szCs w:val="28"/>
        </w:rPr>
        <w:lastRenderedPageBreak/>
        <w:t xml:space="preserve">Поскольку материалами дела подтверждена реализация </w:t>
      </w:r>
      <w:r w:rsidR="008F507C">
        <w:rPr>
          <w:sz w:val="28"/>
          <w:szCs w:val="28"/>
        </w:rPr>
        <w:t xml:space="preserve">                              </w:t>
      </w:r>
      <w:r>
        <w:rPr>
          <w:sz w:val="28"/>
          <w:szCs w:val="28"/>
        </w:rPr>
        <w:t xml:space="preserve">ИП </w:t>
      </w:r>
      <w:r w:rsidR="004B0114">
        <w:rPr>
          <w:sz w:val="28"/>
          <w:szCs w:val="28"/>
        </w:rPr>
        <w:t xml:space="preserve">Х </w:t>
      </w:r>
      <w:r>
        <w:rPr>
          <w:sz w:val="28"/>
          <w:szCs w:val="28"/>
        </w:rPr>
        <w:t>транспортных сре</w:t>
      </w:r>
      <w:proofErr w:type="gramStart"/>
      <w:r>
        <w:rPr>
          <w:sz w:val="28"/>
          <w:szCs w:val="28"/>
        </w:rPr>
        <w:t>дств с в</w:t>
      </w:r>
      <w:proofErr w:type="gramEnd"/>
      <w:r>
        <w:rPr>
          <w:sz w:val="28"/>
          <w:szCs w:val="28"/>
        </w:rPr>
        <w:t xml:space="preserve">ыставлением покупателю счетов-фактур с выделением налога на добавленную стоимость, действия Инспекции в части доначисления налога на добавленную стоимость </w:t>
      </w:r>
      <w:r w:rsidR="00931477">
        <w:rPr>
          <w:sz w:val="28"/>
          <w:szCs w:val="28"/>
        </w:rPr>
        <w:t>правомерны.</w:t>
      </w:r>
    </w:p>
    <w:p w:rsidR="00931477" w:rsidRDefault="00931477" w:rsidP="00340F5F">
      <w:pPr>
        <w:ind w:firstLine="709"/>
        <w:jc w:val="both"/>
        <w:rPr>
          <w:sz w:val="28"/>
          <w:szCs w:val="28"/>
        </w:rPr>
      </w:pPr>
      <w:r>
        <w:rPr>
          <w:sz w:val="28"/>
          <w:szCs w:val="28"/>
        </w:rPr>
        <w:t xml:space="preserve">Относительно доводов Заявителя, изложенных в апелляционной жалобе, о том, что «…при принятии обжалуемого решения не были приняты возражения Заявителя </w:t>
      </w:r>
      <w:r w:rsidR="006021E6">
        <w:rPr>
          <w:sz w:val="28"/>
          <w:szCs w:val="28"/>
        </w:rPr>
        <w:t>и</w:t>
      </w:r>
      <w:r>
        <w:rPr>
          <w:sz w:val="28"/>
          <w:szCs w:val="28"/>
        </w:rPr>
        <w:t xml:space="preserve"> его представителя, так как рассмотрение акта </w:t>
      </w:r>
      <w:r w:rsidR="008F507C">
        <w:rPr>
          <w:sz w:val="28"/>
          <w:szCs w:val="28"/>
        </w:rPr>
        <w:t xml:space="preserve">                    </w:t>
      </w:r>
      <w:r>
        <w:rPr>
          <w:sz w:val="28"/>
          <w:szCs w:val="28"/>
        </w:rPr>
        <w:t>камеральной налоговой проверки от 25.03.2014 и других материалов в назначенное время не состоялось…» необходимо отметить следующее.</w:t>
      </w:r>
    </w:p>
    <w:p w:rsidR="009B5004" w:rsidRPr="009B5004" w:rsidRDefault="009B5004" w:rsidP="009B5004">
      <w:pPr>
        <w:ind w:firstLine="709"/>
        <w:jc w:val="both"/>
        <w:rPr>
          <w:sz w:val="28"/>
          <w:szCs w:val="28"/>
        </w:rPr>
      </w:pPr>
      <w:r>
        <w:rPr>
          <w:sz w:val="28"/>
          <w:szCs w:val="28"/>
        </w:rPr>
        <w:t>Согласно статье 100 Кодекса в</w:t>
      </w:r>
      <w:r w:rsidRPr="009B5004">
        <w:rPr>
          <w:sz w:val="28"/>
          <w:szCs w:val="28"/>
        </w:rPr>
        <w:t xml:space="preserve"> случае выявления нарушений законодательства о налогах и сборах в ходе проведения камеральной налоговой проверки должностными лицами налогового органа, проводящими указанную проверку, должен быть составлен </w:t>
      </w:r>
      <w:hyperlink r:id="rId13" w:history="1">
        <w:r w:rsidRPr="009B5004">
          <w:rPr>
            <w:sz w:val="28"/>
            <w:szCs w:val="28"/>
          </w:rPr>
          <w:t>акт</w:t>
        </w:r>
      </w:hyperlink>
      <w:r w:rsidRPr="009B5004">
        <w:rPr>
          <w:sz w:val="28"/>
          <w:szCs w:val="28"/>
        </w:rPr>
        <w:t xml:space="preserve"> налоговой проверки по установленной форме в течение 10 дней после окончания камеральной налоговой проверки.</w:t>
      </w:r>
    </w:p>
    <w:p w:rsidR="009B5004" w:rsidRPr="009B5004" w:rsidRDefault="009B5004" w:rsidP="009B5004">
      <w:pPr>
        <w:ind w:firstLine="709"/>
        <w:jc w:val="both"/>
        <w:rPr>
          <w:sz w:val="28"/>
          <w:szCs w:val="28"/>
        </w:rPr>
      </w:pPr>
      <w:proofErr w:type="gramStart"/>
      <w:r w:rsidRPr="009B5004">
        <w:rPr>
          <w:sz w:val="28"/>
          <w:szCs w:val="28"/>
        </w:rPr>
        <w:t>Лицо, в отношении которого проводилась налоговая проверка (его представитель), в случае несогласия с фактами, изложенными в акте налоговой проверки, а также с выводами и предложениями проверяющих в течение одного месяца со дня получения акта налоговой проверки вправе представить в соответствующий налоговый орган письменные возражения по указанному акту в целом или по его отдельным положениям.</w:t>
      </w:r>
      <w:proofErr w:type="gramEnd"/>
      <w:r w:rsidRPr="009B5004">
        <w:rPr>
          <w:sz w:val="28"/>
          <w:szCs w:val="28"/>
        </w:rPr>
        <w:t xml:space="preserve"> При этом налогоплательщик вправе приложить к письменным возражениям или в согласованный срок передать в налоговый орган документы (их заверенные копии), подтверждающие обоснованность своих возражений.</w:t>
      </w:r>
    </w:p>
    <w:p w:rsidR="009B5004" w:rsidRDefault="009B5004" w:rsidP="009B5004">
      <w:pPr>
        <w:ind w:firstLine="709"/>
        <w:jc w:val="both"/>
        <w:rPr>
          <w:sz w:val="28"/>
          <w:szCs w:val="28"/>
        </w:rPr>
      </w:pPr>
      <w:proofErr w:type="gramStart"/>
      <w:r>
        <w:rPr>
          <w:sz w:val="28"/>
          <w:szCs w:val="28"/>
        </w:rPr>
        <w:t>Согласно статье 101 Кодекса акт налоговой проверки и другие материалы налоговой проверки, в ходе которой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и решение по ним должно быть принято в течение 10 дней со дня истечения</w:t>
      </w:r>
      <w:proofErr w:type="gramEnd"/>
      <w:r>
        <w:rPr>
          <w:sz w:val="28"/>
          <w:szCs w:val="28"/>
        </w:rPr>
        <w:t xml:space="preserve"> срока, указанного в пункте 6 статьи 100 Кодекса. Указанный срок может быть продлен, но не более чем на один месяц.</w:t>
      </w:r>
    </w:p>
    <w:p w:rsidR="009B5004" w:rsidRPr="00A73A29" w:rsidRDefault="009B5004" w:rsidP="009B5004">
      <w:pPr>
        <w:widowControl w:val="0"/>
        <w:autoSpaceDE w:val="0"/>
        <w:autoSpaceDN w:val="0"/>
        <w:adjustRightInd w:val="0"/>
        <w:ind w:firstLine="709"/>
        <w:jc w:val="both"/>
        <w:rPr>
          <w:sz w:val="28"/>
          <w:szCs w:val="28"/>
        </w:rPr>
      </w:pPr>
      <w:r w:rsidRPr="00A73A29">
        <w:rPr>
          <w:sz w:val="28"/>
          <w:szCs w:val="28"/>
        </w:rPr>
        <w:t>Лицо, в отношении которого проводилась налоговая проверка, вправе участвовать в процессе рассмотрения материалов указанной проверки лично и (или) через своего представителя. Руководитель (заместитель руководителя) налогового органа извещает о времени и месте рассмотрения материалов налоговой проверки лицо, в отношении которого проводилась эта проверка (</w:t>
      </w:r>
      <w:hyperlink r:id="rId14" w:history="1">
        <w:r w:rsidRPr="00A73A29">
          <w:rPr>
            <w:sz w:val="28"/>
            <w:szCs w:val="28"/>
          </w:rPr>
          <w:t>п</w:t>
        </w:r>
        <w:r>
          <w:rPr>
            <w:sz w:val="28"/>
            <w:szCs w:val="28"/>
          </w:rPr>
          <w:t>ункт</w:t>
        </w:r>
        <w:r w:rsidRPr="00A73A29">
          <w:rPr>
            <w:sz w:val="28"/>
            <w:szCs w:val="28"/>
          </w:rPr>
          <w:t xml:space="preserve"> 2 ст</w:t>
        </w:r>
        <w:r>
          <w:rPr>
            <w:sz w:val="28"/>
            <w:szCs w:val="28"/>
          </w:rPr>
          <w:t>атьи</w:t>
        </w:r>
        <w:r w:rsidRPr="00A73A29">
          <w:rPr>
            <w:sz w:val="28"/>
            <w:szCs w:val="28"/>
          </w:rPr>
          <w:t xml:space="preserve"> 101</w:t>
        </w:r>
      </w:hyperlink>
      <w:r w:rsidRPr="00A73A29">
        <w:rPr>
          <w:sz w:val="28"/>
          <w:szCs w:val="28"/>
        </w:rPr>
        <w:t xml:space="preserve"> </w:t>
      </w:r>
      <w:r>
        <w:rPr>
          <w:sz w:val="28"/>
          <w:szCs w:val="28"/>
        </w:rPr>
        <w:t>Кодекса</w:t>
      </w:r>
      <w:r w:rsidRPr="00A73A29">
        <w:rPr>
          <w:sz w:val="28"/>
          <w:szCs w:val="28"/>
        </w:rPr>
        <w:t>).</w:t>
      </w:r>
    </w:p>
    <w:p w:rsidR="009B5004" w:rsidRDefault="009B5004" w:rsidP="00D54C3D">
      <w:pPr>
        <w:widowControl w:val="0"/>
        <w:autoSpaceDE w:val="0"/>
        <w:autoSpaceDN w:val="0"/>
        <w:adjustRightInd w:val="0"/>
        <w:ind w:firstLine="709"/>
        <w:jc w:val="both"/>
        <w:rPr>
          <w:sz w:val="28"/>
          <w:szCs w:val="28"/>
        </w:rPr>
      </w:pPr>
      <w:r>
        <w:rPr>
          <w:sz w:val="28"/>
          <w:szCs w:val="28"/>
        </w:rPr>
        <w:t xml:space="preserve">Неявка лица, в отношении которого проводилась налоговая проверка (его представителя), извещенного надлежащим образом о времени и месте рассмотрения материалов налоговой проверки, не является препятствием для рассмотрения материалов налоговой проверки, за исключением тех случаев, когда участие этого лица будет признано руководителем (заместителем руководителя) налогового органа обязательным для рассмотрения этих </w:t>
      </w:r>
      <w:r>
        <w:rPr>
          <w:sz w:val="28"/>
          <w:szCs w:val="28"/>
        </w:rPr>
        <w:lastRenderedPageBreak/>
        <w:t>материалов.</w:t>
      </w:r>
    </w:p>
    <w:p w:rsidR="009B5004" w:rsidRPr="009B5004" w:rsidRDefault="009B5004" w:rsidP="00D54C3D">
      <w:pPr>
        <w:widowControl w:val="0"/>
        <w:autoSpaceDE w:val="0"/>
        <w:autoSpaceDN w:val="0"/>
        <w:adjustRightInd w:val="0"/>
        <w:ind w:firstLine="709"/>
        <w:jc w:val="both"/>
        <w:rPr>
          <w:sz w:val="28"/>
          <w:szCs w:val="28"/>
        </w:rPr>
      </w:pPr>
      <w:r w:rsidRPr="009B5004">
        <w:rPr>
          <w:sz w:val="28"/>
          <w:szCs w:val="28"/>
        </w:rPr>
        <w:t>В случае необходимости получения дополнительных доказатель</w:t>
      </w:r>
      <w:proofErr w:type="gramStart"/>
      <w:r w:rsidRPr="009B5004">
        <w:rPr>
          <w:sz w:val="28"/>
          <w:szCs w:val="28"/>
        </w:rPr>
        <w:t>ств дл</w:t>
      </w:r>
      <w:proofErr w:type="gramEnd"/>
      <w:r w:rsidRPr="009B5004">
        <w:rPr>
          <w:sz w:val="28"/>
          <w:szCs w:val="28"/>
        </w:rPr>
        <w:t xml:space="preserve">я подтверждения факта совершения нарушений законодательства о налогах и сборах или отсутствия таковых руководитель (заместитель руководителя) налогового органа вправе вынести </w:t>
      </w:r>
      <w:hyperlink r:id="rId15" w:history="1">
        <w:r w:rsidRPr="009B5004">
          <w:rPr>
            <w:sz w:val="28"/>
            <w:szCs w:val="28"/>
          </w:rPr>
          <w:t>решение</w:t>
        </w:r>
      </w:hyperlink>
      <w:r w:rsidRPr="009B5004">
        <w:rPr>
          <w:sz w:val="28"/>
          <w:szCs w:val="28"/>
        </w:rPr>
        <w:t xml:space="preserve"> о проведении в срок, не превышающий один месяц (два месяца - при проверке консолидированной группы налогоплательщиков), дополнительных мероприятий налогового контроля.</w:t>
      </w:r>
    </w:p>
    <w:p w:rsidR="009B5004" w:rsidRPr="009B5004" w:rsidRDefault="009B5004" w:rsidP="00D54C3D">
      <w:pPr>
        <w:widowControl w:val="0"/>
        <w:autoSpaceDE w:val="0"/>
        <w:autoSpaceDN w:val="0"/>
        <w:adjustRightInd w:val="0"/>
        <w:ind w:firstLine="709"/>
        <w:jc w:val="both"/>
        <w:rPr>
          <w:sz w:val="28"/>
          <w:szCs w:val="28"/>
        </w:rPr>
      </w:pPr>
      <w:r w:rsidRPr="009B5004">
        <w:rPr>
          <w:sz w:val="28"/>
          <w:szCs w:val="28"/>
        </w:rPr>
        <w:t>По результатам рассмотрения материалов налоговой проверки руководитель (заместитель руководителя) налогового органа выносит решение:</w:t>
      </w:r>
      <w:r>
        <w:rPr>
          <w:sz w:val="28"/>
          <w:szCs w:val="28"/>
        </w:rPr>
        <w:t xml:space="preserve"> </w:t>
      </w:r>
      <w:r w:rsidRPr="009B5004">
        <w:rPr>
          <w:sz w:val="28"/>
          <w:szCs w:val="28"/>
        </w:rPr>
        <w:t>о привлечении к ответственности за соверш</w:t>
      </w:r>
      <w:r>
        <w:rPr>
          <w:sz w:val="28"/>
          <w:szCs w:val="28"/>
        </w:rPr>
        <w:t xml:space="preserve">ение налогового правонарушения или </w:t>
      </w:r>
      <w:r w:rsidRPr="009B5004">
        <w:rPr>
          <w:sz w:val="28"/>
          <w:szCs w:val="28"/>
        </w:rPr>
        <w:t>об отказе в привлечении к ответственности за совершение налогового правонарушения.</w:t>
      </w:r>
    </w:p>
    <w:p w:rsidR="00BB05E0" w:rsidRPr="00A73A29" w:rsidRDefault="00BB05E0" w:rsidP="00BB05E0">
      <w:pPr>
        <w:widowControl w:val="0"/>
        <w:autoSpaceDE w:val="0"/>
        <w:autoSpaceDN w:val="0"/>
        <w:adjustRightInd w:val="0"/>
        <w:ind w:firstLine="709"/>
        <w:jc w:val="both"/>
        <w:rPr>
          <w:sz w:val="28"/>
          <w:szCs w:val="28"/>
        </w:rPr>
      </w:pPr>
      <w:r w:rsidRPr="00A73A29">
        <w:rPr>
          <w:sz w:val="28"/>
          <w:szCs w:val="28"/>
        </w:rPr>
        <w:t xml:space="preserve">Согласно </w:t>
      </w:r>
      <w:hyperlink r:id="rId16" w:history="1">
        <w:r w:rsidRPr="00A73A29">
          <w:rPr>
            <w:sz w:val="28"/>
            <w:szCs w:val="28"/>
          </w:rPr>
          <w:t>п</w:t>
        </w:r>
        <w:r>
          <w:rPr>
            <w:sz w:val="28"/>
            <w:szCs w:val="28"/>
          </w:rPr>
          <w:t>ункту</w:t>
        </w:r>
        <w:r w:rsidRPr="00A73A29">
          <w:rPr>
            <w:sz w:val="28"/>
            <w:szCs w:val="28"/>
          </w:rPr>
          <w:t xml:space="preserve"> 14 ст</w:t>
        </w:r>
        <w:r>
          <w:rPr>
            <w:sz w:val="28"/>
            <w:szCs w:val="28"/>
          </w:rPr>
          <w:t>атьи</w:t>
        </w:r>
        <w:r w:rsidRPr="00A73A29">
          <w:rPr>
            <w:sz w:val="28"/>
            <w:szCs w:val="28"/>
          </w:rPr>
          <w:t xml:space="preserve"> 101</w:t>
        </w:r>
      </w:hyperlink>
      <w:r w:rsidRPr="00A73A29">
        <w:rPr>
          <w:sz w:val="28"/>
          <w:szCs w:val="28"/>
        </w:rPr>
        <w:t xml:space="preserve"> </w:t>
      </w:r>
      <w:r>
        <w:rPr>
          <w:sz w:val="28"/>
          <w:szCs w:val="28"/>
        </w:rPr>
        <w:t>Кодекса</w:t>
      </w:r>
      <w:r w:rsidRPr="00A73A29">
        <w:rPr>
          <w:sz w:val="28"/>
          <w:szCs w:val="28"/>
        </w:rPr>
        <w:t xml:space="preserve"> несоблюдение должностными лицами налоговых органов требований, установленных </w:t>
      </w:r>
      <w:r>
        <w:rPr>
          <w:sz w:val="28"/>
          <w:szCs w:val="28"/>
        </w:rPr>
        <w:t>Кодексом</w:t>
      </w:r>
      <w:r w:rsidRPr="00A73A29">
        <w:rPr>
          <w:sz w:val="28"/>
          <w:szCs w:val="28"/>
        </w:rPr>
        <w:t>, может являться основанием для отмены решения налогового органа вышестоящим налоговым органом или судом.</w:t>
      </w:r>
    </w:p>
    <w:p w:rsidR="00BB05E0" w:rsidRPr="00A73A29" w:rsidRDefault="00BB05E0" w:rsidP="00BB05E0">
      <w:pPr>
        <w:widowControl w:val="0"/>
        <w:autoSpaceDE w:val="0"/>
        <w:autoSpaceDN w:val="0"/>
        <w:adjustRightInd w:val="0"/>
        <w:ind w:firstLine="709"/>
        <w:jc w:val="both"/>
        <w:rPr>
          <w:sz w:val="28"/>
          <w:szCs w:val="28"/>
        </w:rPr>
      </w:pPr>
      <w:r w:rsidRPr="00A73A29">
        <w:rPr>
          <w:sz w:val="28"/>
          <w:szCs w:val="28"/>
        </w:rPr>
        <w:t xml:space="preserve">Нарушение существенных </w:t>
      </w:r>
      <w:proofErr w:type="gramStart"/>
      <w:r w:rsidRPr="00A73A29">
        <w:rPr>
          <w:sz w:val="28"/>
          <w:szCs w:val="28"/>
        </w:rPr>
        <w:t>условий процедуры рассмотрения материалов налоговой проверки</w:t>
      </w:r>
      <w:proofErr w:type="gramEnd"/>
      <w:r w:rsidRPr="00A73A29">
        <w:rPr>
          <w:sz w:val="28"/>
          <w:szCs w:val="28"/>
        </w:rPr>
        <w:t xml:space="preserve"> является основанием для отмены вышестоящим налоговым органом или судом решения налогового органа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К таким существенным условиям относится обеспечение возможности лица, в отношении которого проводилась проверка, участвовать в процессе рассмотрения материалов налоговой проверки лично и (или) через своего представителя и обеспечение возможности налогоплательщика представить объяснения.</w:t>
      </w:r>
    </w:p>
    <w:p w:rsidR="009B5004" w:rsidRPr="00D51861" w:rsidRDefault="009B5004" w:rsidP="009B5004">
      <w:pPr>
        <w:shd w:val="clear" w:color="auto" w:fill="FFFFFF"/>
        <w:ind w:right="41" w:firstLine="709"/>
        <w:jc w:val="both"/>
        <w:rPr>
          <w:sz w:val="28"/>
          <w:szCs w:val="28"/>
        </w:rPr>
      </w:pPr>
      <w:r>
        <w:rPr>
          <w:sz w:val="28"/>
          <w:szCs w:val="28"/>
        </w:rPr>
        <w:t>Согласно материалам дела п</w:t>
      </w:r>
      <w:r w:rsidRPr="00931138">
        <w:rPr>
          <w:sz w:val="28"/>
          <w:szCs w:val="28"/>
        </w:rPr>
        <w:t xml:space="preserve">о результатам проверки составлен акт камеральной налоговой проверки от </w:t>
      </w:r>
      <w:r>
        <w:rPr>
          <w:sz w:val="28"/>
          <w:szCs w:val="28"/>
        </w:rPr>
        <w:t>25.03.2014</w:t>
      </w:r>
      <w:r w:rsidRPr="00931138">
        <w:rPr>
          <w:sz w:val="28"/>
          <w:szCs w:val="28"/>
        </w:rPr>
        <w:t xml:space="preserve">, </w:t>
      </w:r>
      <w:r>
        <w:rPr>
          <w:sz w:val="28"/>
          <w:szCs w:val="28"/>
        </w:rPr>
        <w:t xml:space="preserve">направленный 31.03.2014 по почте по адресу местожительства Заявителя и полученный ИП </w:t>
      </w:r>
      <w:r w:rsidR="004B0114">
        <w:rPr>
          <w:sz w:val="28"/>
          <w:szCs w:val="28"/>
        </w:rPr>
        <w:t xml:space="preserve">Х </w:t>
      </w:r>
      <w:r w:rsidR="006021E6">
        <w:rPr>
          <w:sz w:val="28"/>
          <w:szCs w:val="28"/>
        </w:rPr>
        <w:t>07.04.2014</w:t>
      </w:r>
      <w:r>
        <w:rPr>
          <w:sz w:val="28"/>
          <w:szCs w:val="28"/>
        </w:rPr>
        <w:t>.</w:t>
      </w:r>
    </w:p>
    <w:p w:rsidR="006021E6" w:rsidRPr="002D16F3" w:rsidRDefault="006021E6" w:rsidP="006021E6">
      <w:pPr>
        <w:pStyle w:val="a4"/>
        <w:ind w:right="41" w:firstLine="720"/>
        <w:rPr>
          <w:snapToGrid w:val="0"/>
          <w:sz w:val="28"/>
          <w:szCs w:val="28"/>
        </w:rPr>
      </w:pPr>
      <w:r w:rsidRPr="002D16F3">
        <w:rPr>
          <w:snapToGrid w:val="0"/>
          <w:sz w:val="28"/>
          <w:szCs w:val="28"/>
        </w:rPr>
        <w:t xml:space="preserve">На акт камеральной  налоговой проверки от 25.03.2014 ИП </w:t>
      </w:r>
      <w:r w:rsidR="004B0114">
        <w:rPr>
          <w:snapToGrid w:val="0"/>
          <w:sz w:val="28"/>
          <w:szCs w:val="28"/>
        </w:rPr>
        <w:t xml:space="preserve">Х </w:t>
      </w:r>
      <w:r w:rsidRPr="002D16F3">
        <w:rPr>
          <w:snapToGrid w:val="0"/>
          <w:sz w:val="28"/>
          <w:szCs w:val="28"/>
        </w:rPr>
        <w:t>представлены возражения от 30.04.2014.</w:t>
      </w:r>
    </w:p>
    <w:p w:rsidR="009B5004" w:rsidRPr="002D16F3" w:rsidRDefault="009B5004" w:rsidP="009B5004">
      <w:pPr>
        <w:pStyle w:val="a4"/>
        <w:ind w:right="41" w:firstLine="720"/>
        <w:rPr>
          <w:snapToGrid w:val="0"/>
          <w:sz w:val="28"/>
          <w:szCs w:val="28"/>
        </w:rPr>
      </w:pPr>
      <w:r w:rsidRPr="002D16F3">
        <w:rPr>
          <w:snapToGrid w:val="0"/>
          <w:sz w:val="28"/>
          <w:szCs w:val="28"/>
        </w:rPr>
        <w:t>Письмом от 31.03.2014 Инспекция уведомила налогоплательщика о месте и времени рассмотрения материалов камеральной  налоговой проверки</w:t>
      </w:r>
      <w:r w:rsidR="006021E6" w:rsidRPr="002D16F3">
        <w:rPr>
          <w:snapToGrid w:val="0"/>
          <w:sz w:val="28"/>
          <w:szCs w:val="28"/>
        </w:rPr>
        <w:t xml:space="preserve"> (направлено по почте по адресу местожительства Заявителя 01.04.2014 и получено ИП </w:t>
      </w:r>
      <w:r w:rsidR="008469BE">
        <w:rPr>
          <w:snapToGrid w:val="0"/>
          <w:sz w:val="28"/>
          <w:szCs w:val="28"/>
        </w:rPr>
        <w:t xml:space="preserve">Х </w:t>
      </w:r>
      <w:r w:rsidR="006021E6" w:rsidRPr="002D16F3">
        <w:rPr>
          <w:snapToGrid w:val="0"/>
          <w:sz w:val="28"/>
          <w:szCs w:val="28"/>
        </w:rPr>
        <w:t>07.04.2014)</w:t>
      </w:r>
      <w:r w:rsidRPr="002D16F3">
        <w:rPr>
          <w:snapToGrid w:val="0"/>
          <w:sz w:val="28"/>
          <w:szCs w:val="28"/>
        </w:rPr>
        <w:t xml:space="preserve">. </w:t>
      </w:r>
    </w:p>
    <w:p w:rsidR="009B5004" w:rsidRPr="002D16F3" w:rsidRDefault="009B5004" w:rsidP="006021E6">
      <w:pPr>
        <w:pStyle w:val="a4"/>
        <w:ind w:right="41" w:firstLine="720"/>
        <w:rPr>
          <w:snapToGrid w:val="0"/>
          <w:sz w:val="28"/>
          <w:szCs w:val="28"/>
        </w:rPr>
      </w:pPr>
      <w:r w:rsidRPr="002D16F3">
        <w:rPr>
          <w:snapToGrid w:val="0"/>
          <w:sz w:val="28"/>
          <w:szCs w:val="28"/>
        </w:rPr>
        <w:t>Материалы камеральной налоговой проверки, а также представленные налогоплательщиком возражения, рассмотрены Инспекцией 13.05.2014, о чем составлен протокол от 13.05.2014 рассмотрения материалов налоговой проверки.</w:t>
      </w:r>
      <w:r w:rsidR="006021E6" w:rsidRPr="002D16F3">
        <w:rPr>
          <w:snapToGrid w:val="0"/>
          <w:sz w:val="28"/>
          <w:szCs w:val="28"/>
        </w:rPr>
        <w:t xml:space="preserve"> При этом в назначенное Инспекцией время налогоплательщик на рассмотрение материалов не явился, представителей не направил, ходатайство об отложении </w:t>
      </w:r>
      <w:r w:rsidR="002B512D">
        <w:rPr>
          <w:snapToGrid w:val="0"/>
          <w:sz w:val="28"/>
          <w:szCs w:val="28"/>
        </w:rPr>
        <w:t>времени</w:t>
      </w:r>
      <w:r w:rsidR="006021E6" w:rsidRPr="002D16F3">
        <w:rPr>
          <w:snapToGrid w:val="0"/>
          <w:sz w:val="28"/>
          <w:szCs w:val="28"/>
        </w:rPr>
        <w:t xml:space="preserve"> рассмотрения возражений и материалов проверки не представил.  </w:t>
      </w:r>
    </w:p>
    <w:p w:rsidR="009B5004" w:rsidRPr="00C93463" w:rsidRDefault="009B5004" w:rsidP="009B5004">
      <w:pPr>
        <w:shd w:val="clear" w:color="auto" w:fill="FFFFFF"/>
        <w:tabs>
          <w:tab w:val="left" w:pos="173"/>
        </w:tabs>
        <w:ind w:firstLine="680"/>
        <w:jc w:val="both"/>
        <w:rPr>
          <w:sz w:val="28"/>
          <w:szCs w:val="28"/>
        </w:rPr>
      </w:pPr>
      <w:r w:rsidRPr="00C93463">
        <w:rPr>
          <w:sz w:val="28"/>
          <w:szCs w:val="28"/>
        </w:rPr>
        <w:t>На основании акта и по результатам рассмотрения материалов проверки и возражений налогоплательщика Инспекцией принят</w:t>
      </w:r>
      <w:r>
        <w:rPr>
          <w:sz w:val="28"/>
          <w:szCs w:val="28"/>
        </w:rPr>
        <w:t>о</w:t>
      </w:r>
      <w:r w:rsidRPr="00C93463">
        <w:rPr>
          <w:sz w:val="28"/>
          <w:szCs w:val="28"/>
        </w:rPr>
        <w:t xml:space="preserve"> решени</w:t>
      </w:r>
      <w:r>
        <w:rPr>
          <w:sz w:val="28"/>
          <w:szCs w:val="28"/>
        </w:rPr>
        <w:t>е</w:t>
      </w:r>
      <w:r w:rsidRPr="00C93463">
        <w:rPr>
          <w:sz w:val="28"/>
          <w:szCs w:val="28"/>
        </w:rPr>
        <w:t xml:space="preserve"> </w:t>
      </w:r>
      <w:r>
        <w:rPr>
          <w:sz w:val="28"/>
          <w:szCs w:val="28"/>
        </w:rPr>
        <w:t xml:space="preserve">от </w:t>
      </w:r>
      <w:r>
        <w:rPr>
          <w:sz w:val="28"/>
          <w:szCs w:val="28"/>
        </w:rPr>
        <w:lastRenderedPageBreak/>
        <w:t xml:space="preserve">13.05.2014 </w:t>
      </w:r>
      <w:r w:rsidRPr="00C93463">
        <w:rPr>
          <w:sz w:val="28"/>
          <w:szCs w:val="28"/>
        </w:rPr>
        <w:t>о проведении дополнительных мероприятий налогового контроля</w:t>
      </w:r>
      <w:r w:rsidR="006021E6">
        <w:rPr>
          <w:sz w:val="28"/>
          <w:szCs w:val="28"/>
        </w:rPr>
        <w:t xml:space="preserve"> (направлено </w:t>
      </w:r>
      <w:r w:rsidR="006135DF">
        <w:rPr>
          <w:sz w:val="28"/>
          <w:szCs w:val="28"/>
        </w:rPr>
        <w:t xml:space="preserve">14.05.2014 </w:t>
      </w:r>
      <w:r w:rsidR="006021E6">
        <w:rPr>
          <w:sz w:val="28"/>
          <w:szCs w:val="28"/>
        </w:rPr>
        <w:t xml:space="preserve">по почте </w:t>
      </w:r>
      <w:r w:rsidR="006135DF">
        <w:rPr>
          <w:sz w:val="28"/>
          <w:szCs w:val="28"/>
        </w:rPr>
        <w:t xml:space="preserve">по адресу местожительства налогоплательщика и получено ИП </w:t>
      </w:r>
      <w:r w:rsidR="008469BE">
        <w:rPr>
          <w:sz w:val="28"/>
          <w:szCs w:val="28"/>
        </w:rPr>
        <w:t xml:space="preserve">Х </w:t>
      </w:r>
      <w:r w:rsidR="006135DF">
        <w:rPr>
          <w:sz w:val="28"/>
          <w:szCs w:val="28"/>
        </w:rPr>
        <w:t>28.05.2014)</w:t>
      </w:r>
      <w:r w:rsidRPr="00C93463">
        <w:rPr>
          <w:sz w:val="28"/>
          <w:szCs w:val="28"/>
        </w:rPr>
        <w:t>.</w:t>
      </w:r>
    </w:p>
    <w:p w:rsidR="006135DF" w:rsidRPr="002D16F3" w:rsidRDefault="009B5004" w:rsidP="006135DF">
      <w:pPr>
        <w:shd w:val="clear" w:color="auto" w:fill="FFFFFF"/>
        <w:tabs>
          <w:tab w:val="left" w:pos="709"/>
        </w:tabs>
        <w:suppressAutoHyphens/>
        <w:ind w:firstLine="709"/>
        <w:jc w:val="both"/>
        <w:rPr>
          <w:sz w:val="28"/>
          <w:szCs w:val="28"/>
        </w:rPr>
      </w:pPr>
      <w:r w:rsidRPr="00C93463">
        <w:rPr>
          <w:sz w:val="28"/>
          <w:szCs w:val="28"/>
        </w:rPr>
        <w:t xml:space="preserve">Письмом от </w:t>
      </w:r>
      <w:r>
        <w:rPr>
          <w:sz w:val="28"/>
          <w:szCs w:val="28"/>
        </w:rPr>
        <w:t>14.05.2014</w:t>
      </w:r>
      <w:r w:rsidRPr="00C93463">
        <w:rPr>
          <w:sz w:val="28"/>
          <w:szCs w:val="28"/>
        </w:rPr>
        <w:t xml:space="preserve"> Инспекция уведомила налогоплательщика о месте и </w:t>
      </w:r>
      <w:r>
        <w:rPr>
          <w:sz w:val="28"/>
          <w:szCs w:val="28"/>
        </w:rPr>
        <w:t>времени ознакомления с материалами, полученными в ходе проведения дополнительных мероприятий налогового контроля</w:t>
      </w:r>
      <w:r w:rsidR="002D16F3">
        <w:rPr>
          <w:sz w:val="28"/>
          <w:szCs w:val="28"/>
        </w:rPr>
        <w:t xml:space="preserve"> (получено Заявителем 28.05.2014)</w:t>
      </w:r>
      <w:r w:rsidRPr="00C93463">
        <w:rPr>
          <w:sz w:val="28"/>
          <w:szCs w:val="28"/>
        </w:rPr>
        <w:t>.</w:t>
      </w:r>
      <w:r w:rsidR="006135DF">
        <w:rPr>
          <w:sz w:val="28"/>
          <w:szCs w:val="28"/>
        </w:rPr>
        <w:t xml:space="preserve"> </w:t>
      </w:r>
      <w:r w:rsidR="002D16F3" w:rsidRPr="002D16F3">
        <w:rPr>
          <w:sz w:val="28"/>
          <w:szCs w:val="28"/>
        </w:rPr>
        <w:t xml:space="preserve">При этом по результатам дополнительных мероприятий налогового контроля Инспекцией </w:t>
      </w:r>
      <w:r w:rsidR="00182817">
        <w:rPr>
          <w:sz w:val="28"/>
          <w:szCs w:val="28"/>
        </w:rPr>
        <w:t xml:space="preserve">дополнительные материалы, подтверждающие или </w:t>
      </w:r>
      <w:r w:rsidR="002D16F3" w:rsidRPr="002D16F3">
        <w:rPr>
          <w:sz w:val="28"/>
          <w:szCs w:val="28"/>
        </w:rPr>
        <w:t>опровергающие факты налогового правонарушения</w:t>
      </w:r>
      <w:r w:rsidR="00182817">
        <w:rPr>
          <w:sz w:val="28"/>
          <w:szCs w:val="28"/>
        </w:rPr>
        <w:t>,</w:t>
      </w:r>
      <w:r w:rsidR="002D16F3" w:rsidRPr="002D16F3">
        <w:rPr>
          <w:sz w:val="28"/>
          <w:szCs w:val="28"/>
        </w:rPr>
        <w:t xml:space="preserve"> не получены.</w:t>
      </w:r>
    </w:p>
    <w:p w:rsidR="009B5004" w:rsidRPr="002D16F3" w:rsidRDefault="009B5004" w:rsidP="009B5004">
      <w:pPr>
        <w:pStyle w:val="a4"/>
        <w:ind w:right="23" w:firstLine="708"/>
        <w:rPr>
          <w:snapToGrid w:val="0"/>
          <w:sz w:val="28"/>
          <w:szCs w:val="28"/>
        </w:rPr>
      </w:pPr>
      <w:r w:rsidRPr="002D16F3">
        <w:rPr>
          <w:snapToGrid w:val="0"/>
          <w:sz w:val="28"/>
          <w:szCs w:val="28"/>
        </w:rPr>
        <w:t>Письмом от 14.05.2014 Инспекция уведомила налогоплательщика о месте и времени рассмотрения материалов проверки</w:t>
      </w:r>
      <w:r w:rsidR="002D16F3" w:rsidRPr="002D16F3">
        <w:rPr>
          <w:snapToGrid w:val="0"/>
          <w:sz w:val="28"/>
          <w:szCs w:val="28"/>
        </w:rPr>
        <w:t xml:space="preserve"> (получено Заявителем 28.05.2014)</w:t>
      </w:r>
      <w:r w:rsidRPr="002D16F3">
        <w:rPr>
          <w:snapToGrid w:val="0"/>
          <w:sz w:val="28"/>
          <w:szCs w:val="28"/>
        </w:rPr>
        <w:t>.</w:t>
      </w:r>
    </w:p>
    <w:p w:rsidR="006135DF" w:rsidRPr="002D16F3" w:rsidRDefault="006135DF" w:rsidP="006135DF">
      <w:pPr>
        <w:tabs>
          <w:tab w:val="left" w:pos="709"/>
        </w:tabs>
        <w:autoSpaceDE w:val="0"/>
        <w:autoSpaceDN w:val="0"/>
        <w:adjustRightInd w:val="0"/>
        <w:ind w:firstLine="709"/>
        <w:jc w:val="both"/>
        <w:rPr>
          <w:sz w:val="28"/>
          <w:szCs w:val="28"/>
        </w:rPr>
      </w:pPr>
      <w:r w:rsidRPr="002D16F3">
        <w:rPr>
          <w:sz w:val="28"/>
          <w:szCs w:val="28"/>
        </w:rPr>
        <w:t>В связи с неявкой предпринимателя (его представителя) в налоговый орган в указанное время, Инспекцией на основании положений статьи 101 Кодекса принято решение от 28.05.2014 об отложении срока рассмотрения материалов налоговой проверки на 27.06.2014.</w:t>
      </w:r>
    </w:p>
    <w:p w:rsidR="009B5004" w:rsidRPr="002D16F3" w:rsidRDefault="009B5004" w:rsidP="009B5004">
      <w:pPr>
        <w:pStyle w:val="a4"/>
        <w:ind w:right="23" w:firstLine="708"/>
        <w:rPr>
          <w:snapToGrid w:val="0"/>
          <w:sz w:val="28"/>
          <w:szCs w:val="28"/>
        </w:rPr>
      </w:pPr>
      <w:r w:rsidRPr="002D16F3">
        <w:rPr>
          <w:snapToGrid w:val="0"/>
          <w:sz w:val="28"/>
          <w:szCs w:val="28"/>
        </w:rPr>
        <w:t>Письмом от 10.06.2014 Инспекция уведомила налогоплательщика о месте и времени рассмотрения материалов проверки.</w:t>
      </w:r>
      <w:r w:rsidR="006135DF" w:rsidRPr="002D16F3">
        <w:rPr>
          <w:snapToGrid w:val="0"/>
          <w:sz w:val="28"/>
          <w:szCs w:val="28"/>
        </w:rPr>
        <w:t xml:space="preserve"> Данное уведомление  получено налогоплательщиком лично 18.06.2014, что подтверждается почтовым уведомлением.</w:t>
      </w:r>
    </w:p>
    <w:p w:rsidR="006135DF" w:rsidRPr="002D16F3" w:rsidRDefault="006135DF" w:rsidP="006135DF">
      <w:pPr>
        <w:autoSpaceDE w:val="0"/>
        <w:autoSpaceDN w:val="0"/>
        <w:adjustRightInd w:val="0"/>
        <w:ind w:firstLine="709"/>
        <w:jc w:val="both"/>
        <w:rPr>
          <w:sz w:val="28"/>
          <w:szCs w:val="28"/>
        </w:rPr>
      </w:pPr>
      <w:r>
        <w:rPr>
          <w:sz w:val="28"/>
          <w:szCs w:val="28"/>
        </w:rPr>
        <w:t>Материалы камеральной налоговой проверки, а также представленные налогоплательщиком возражения, рассмотрены Инспекцией 27.06.2014, о чем составлен протокол от 27.06.2014 рассмотрения материалов налоговой проверки. Пр</w:t>
      </w:r>
      <w:r w:rsidR="008469BE">
        <w:rPr>
          <w:sz w:val="28"/>
          <w:szCs w:val="28"/>
        </w:rPr>
        <w:t xml:space="preserve">и этом в назначенное Инспекцией </w:t>
      </w:r>
      <w:r>
        <w:rPr>
          <w:sz w:val="28"/>
          <w:szCs w:val="28"/>
        </w:rPr>
        <w:t xml:space="preserve">время налогоплательщик на рассмотрение материалов не явился, представителей не направил. </w:t>
      </w:r>
      <w:r w:rsidRPr="002D16F3">
        <w:rPr>
          <w:sz w:val="28"/>
          <w:szCs w:val="28"/>
        </w:rPr>
        <w:t>Ходатайство предпринимателя о переносе времени рассмотрения материалов налоговой проверки в Инспекцию не поступало.</w:t>
      </w:r>
    </w:p>
    <w:p w:rsidR="009B5004" w:rsidRDefault="009B5004" w:rsidP="009B5004">
      <w:pPr>
        <w:pStyle w:val="a4"/>
        <w:rPr>
          <w:snapToGrid w:val="0"/>
          <w:sz w:val="28"/>
          <w:szCs w:val="28"/>
        </w:rPr>
      </w:pPr>
      <w:r w:rsidRPr="002D16F3">
        <w:rPr>
          <w:snapToGrid w:val="0"/>
          <w:sz w:val="28"/>
          <w:szCs w:val="28"/>
        </w:rPr>
        <w:t>По результатам рассмотрения материалов камеральной налоговой проверки и возражений налогоплательщика Инспекцией принято решение от 30.06.2014 об отказе в привлечении  к ответственности за совершение налогового правонарушения</w:t>
      </w:r>
      <w:r w:rsidR="00654AE4">
        <w:rPr>
          <w:snapToGrid w:val="0"/>
          <w:sz w:val="28"/>
          <w:szCs w:val="28"/>
        </w:rPr>
        <w:t xml:space="preserve">, согласно которому </w:t>
      </w:r>
      <w:r w:rsidR="00654AE4">
        <w:rPr>
          <w:sz w:val="28"/>
          <w:szCs w:val="28"/>
        </w:rPr>
        <w:t>доводы, приведенные Заявителем в возражениях, признаны необоснованными</w:t>
      </w:r>
      <w:r w:rsidRPr="002D16F3">
        <w:rPr>
          <w:snapToGrid w:val="0"/>
          <w:sz w:val="28"/>
          <w:szCs w:val="28"/>
        </w:rPr>
        <w:t>.</w:t>
      </w:r>
    </w:p>
    <w:p w:rsidR="006A67E5" w:rsidRDefault="006A67E5" w:rsidP="006A67E5">
      <w:pPr>
        <w:ind w:firstLine="708"/>
        <w:jc w:val="both"/>
        <w:rPr>
          <w:sz w:val="28"/>
          <w:szCs w:val="28"/>
        </w:rPr>
      </w:pPr>
      <w:r>
        <w:rPr>
          <w:sz w:val="28"/>
          <w:szCs w:val="28"/>
        </w:rPr>
        <w:t xml:space="preserve">Кроме того </w:t>
      </w:r>
      <w:r w:rsidRPr="00E70E04">
        <w:rPr>
          <w:sz w:val="28"/>
          <w:szCs w:val="28"/>
        </w:rPr>
        <w:t xml:space="preserve"> </w:t>
      </w:r>
      <w:r>
        <w:rPr>
          <w:sz w:val="28"/>
          <w:szCs w:val="28"/>
        </w:rPr>
        <w:t>доказательства, подтверждающие доводы Заявителя в части нарушения процедуры рассмотрения возражений и материалов камеральной налоговой проверки, налогоплательщиком с апелляционной жалобой не представлены.</w:t>
      </w:r>
    </w:p>
    <w:p w:rsidR="005668B1" w:rsidRDefault="00931477" w:rsidP="00340F5F">
      <w:pPr>
        <w:ind w:firstLine="709"/>
        <w:jc w:val="both"/>
        <w:rPr>
          <w:sz w:val="28"/>
          <w:szCs w:val="28"/>
        </w:rPr>
      </w:pPr>
      <w:r>
        <w:rPr>
          <w:sz w:val="28"/>
          <w:szCs w:val="28"/>
        </w:rPr>
        <w:t xml:space="preserve">В отношении доводов налогоплательщика о том, что «…при принятии обжалуемого решения не были рассмотрены документы, полученные от </w:t>
      </w:r>
      <w:r w:rsidR="008F507C">
        <w:rPr>
          <w:sz w:val="28"/>
          <w:szCs w:val="28"/>
        </w:rPr>
        <w:t xml:space="preserve">              </w:t>
      </w:r>
      <w:r>
        <w:rPr>
          <w:sz w:val="28"/>
          <w:szCs w:val="28"/>
        </w:rPr>
        <w:t>ИП</w:t>
      </w:r>
      <w:r w:rsidR="005F19F8">
        <w:rPr>
          <w:sz w:val="28"/>
          <w:szCs w:val="28"/>
        </w:rPr>
        <w:t xml:space="preserve"> 1</w:t>
      </w:r>
      <w:r>
        <w:rPr>
          <w:sz w:val="28"/>
          <w:szCs w:val="28"/>
        </w:rPr>
        <w:t>» необходимо отметить</w:t>
      </w:r>
      <w:r w:rsidR="005668B1">
        <w:rPr>
          <w:sz w:val="28"/>
          <w:szCs w:val="28"/>
        </w:rPr>
        <w:t xml:space="preserve"> следующее.</w:t>
      </w:r>
    </w:p>
    <w:p w:rsidR="005668B1" w:rsidRDefault="005668B1" w:rsidP="005668B1">
      <w:pPr>
        <w:ind w:firstLine="709"/>
        <w:jc w:val="both"/>
        <w:rPr>
          <w:sz w:val="28"/>
          <w:szCs w:val="28"/>
        </w:rPr>
      </w:pPr>
      <w:proofErr w:type="gramStart"/>
      <w:r w:rsidRPr="005668B1">
        <w:rPr>
          <w:sz w:val="28"/>
          <w:szCs w:val="28"/>
        </w:rPr>
        <w:t xml:space="preserve">Инспекцией </w:t>
      </w:r>
      <w:r>
        <w:rPr>
          <w:sz w:val="28"/>
          <w:szCs w:val="28"/>
        </w:rPr>
        <w:t xml:space="preserve">в ходе камеральной налоговой проверки декларации по налогу на добавленную стоимость за 3 квартал 2011 года в адрес </w:t>
      </w:r>
      <w:r w:rsidRPr="005668B1">
        <w:rPr>
          <w:sz w:val="28"/>
          <w:szCs w:val="28"/>
        </w:rPr>
        <w:t xml:space="preserve"> Межрайонн</w:t>
      </w:r>
      <w:r>
        <w:rPr>
          <w:sz w:val="28"/>
          <w:szCs w:val="28"/>
        </w:rPr>
        <w:t xml:space="preserve">ой Инспекции Федеральной налоговой службы </w:t>
      </w:r>
      <w:r w:rsidRPr="005668B1">
        <w:rPr>
          <w:sz w:val="28"/>
          <w:szCs w:val="28"/>
        </w:rPr>
        <w:t>направлен</w:t>
      </w:r>
      <w:r>
        <w:rPr>
          <w:sz w:val="28"/>
          <w:szCs w:val="28"/>
        </w:rPr>
        <w:t>ы</w:t>
      </w:r>
      <w:r w:rsidRPr="005668B1">
        <w:rPr>
          <w:sz w:val="28"/>
          <w:szCs w:val="28"/>
        </w:rPr>
        <w:t xml:space="preserve"> поручени</w:t>
      </w:r>
      <w:r>
        <w:rPr>
          <w:sz w:val="28"/>
          <w:szCs w:val="28"/>
        </w:rPr>
        <w:t>я</w:t>
      </w:r>
      <w:r w:rsidRPr="005668B1">
        <w:rPr>
          <w:sz w:val="28"/>
          <w:szCs w:val="28"/>
        </w:rPr>
        <w:t xml:space="preserve"> от 21.11.2013</w:t>
      </w:r>
      <w:r>
        <w:rPr>
          <w:sz w:val="28"/>
          <w:szCs w:val="28"/>
        </w:rPr>
        <w:t>,</w:t>
      </w:r>
      <w:r w:rsidRPr="005668B1">
        <w:rPr>
          <w:sz w:val="28"/>
          <w:szCs w:val="28"/>
        </w:rPr>
        <w:t xml:space="preserve"> от 18.02.2014 об истребовании документов</w:t>
      </w:r>
      <w:r>
        <w:rPr>
          <w:sz w:val="28"/>
          <w:szCs w:val="28"/>
        </w:rPr>
        <w:t xml:space="preserve"> </w:t>
      </w:r>
      <w:r w:rsidRPr="005668B1">
        <w:rPr>
          <w:sz w:val="28"/>
          <w:szCs w:val="28"/>
        </w:rPr>
        <w:t xml:space="preserve"> у </w:t>
      </w:r>
      <w:r>
        <w:rPr>
          <w:sz w:val="28"/>
          <w:szCs w:val="28"/>
        </w:rPr>
        <w:t>ИП</w:t>
      </w:r>
      <w:r w:rsidRPr="005668B1">
        <w:rPr>
          <w:sz w:val="28"/>
          <w:szCs w:val="28"/>
        </w:rPr>
        <w:t xml:space="preserve"> </w:t>
      </w:r>
      <w:r w:rsidR="005F19F8">
        <w:rPr>
          <w:sz w:val="28"/>
          <w:szCs w:val="28"/>
        </w:rPr>
        <w:t xml:space="preserve">1 </w:t>
      </w:r>
      <w:r>
        <w:rPr>
          <w:sz w:val="28"/>
          <w:szCs w:val="28"/>
        </w:rPr>
        <w:t xml:space="preserve">касающихся финансово-хозяйственной деятельности с ИП </w:t>
      </w:r>
      <w:r w:rsidR="005F19F8">
        <w:rPr>
          <w:sz w:val="28"/>
          <w:szCs w:val="28"/>
        </w:rPr>
        <w:t xml:space="preserve">Х. </w:t>
      </w:r>
      <w:r w:rsidRPr="005668B1">
        <w:rPr>
          <w:sz w:val="28"/>
          <w:szCs w:val="28"/>
        </w:rPr>
        <w:lastRenderedPageBreak/>
        <w:t>Сопроводительным</w:t>
      </w:r>
      <w:r>
        <w:rPr>
          <w:sz w:val="28"/>
          <w:szCs w:val="28"/>
        </w:rPr>
        <w:t>и</w:t>
      </w:r>
      <w:r w:rsidRPr="005668B1">
        <w:rPr>
          <w:sz w:val="28"/>
          <w:szCs w:val="28"/>
        </w:rPr>
        <w:t xml:space="preserve"> письм</w:t>
      </w:r>
      <w:r>
        <w:rPr>
          <w:sz w:val="28"/>
          <w:szCs w:val="28"/>
        </w:rPr>
        <w:t>ами</w:t>
      </w:r>
      <w:r w:rsidRPr="005668B1">
        <w:rPr>
          <w:sz w:val="28"/>
          <w:szCs w:val="28"/>
        </w:rPr>
        <w:t xml:space="preserve"> от 10.12.2013</w:t>
      </w:r>
      <w:r>
        <w:rPr>
          <w:sz w:val="28"/>
          <w:szCs w:val="28"/>
        </w:rPr>
        <w:t xml:space="preserve">, от 19.03.2014 </w:t>
      </w:r>
      <w:r w:rsidR="008F507C">
        <w:rPr>
          <w:sz w:val="28"/>
          <w:szCs w:val="28"/>
        </w:rPr>
        <w:t xml:space="preserve"> </w:t>
      </w:r>
      <w:r w:rsidRPr="005668B1">
        <w:rPr>
          <w:sz w:val="28"/>
          <w:szCs w:val="28"/>
        </w:rPr>
        <w:t xml:space="preserve"> </w:t>
      </w:r>
      <w:r>
        <w:rPr>
          <w:sz w:val="28"/>
          <w:szCs w:val="28"/>
        </w:rPr>
        <w:t xml:space="preserve">ИП </w:t>
      </w:r>
      <w:r w:rsidR="005F19F8">
        <w:rPr>
          <w:sz w:val="28"/>
          <w:szCs w:val="28"/>
        </w:rPr>
        <w:t>1</w:t>
      </w:r>
      <w:r>
        <w:rPr>
          <w:sz w:val="28"/>
          <w:szCs w:val="28"/>
        </w:rPr>
        <w:t xml:space="preserve"> представлены документы, в том числе: </w:t>
      </w:r>
      <w:r w:rsidRPr="005668B1">
        <w:rPr>
          <w:sz w:val="28"/>
          <w:szCs w:val="28"/>
        </w:rPr>
        <w:t>копии</w:t>
      </w:r>
      <w:r w:rsidR="00D16A93">
        <w:rPr>
          <w:sz w:val="28"/>
          <w:szCs w:val="28"/>
        </w:rPr>
        <w:t xml:space="preserve">  </w:t>
      </w:r>
      <w:r w:rsidRPr="005668B1">
        <w:rPr>
          <w:sz w:val="28"/>
          <w:szCs w:val="28"/>
        </w:rPr>
        <w:t>счетов-фактур от 25.08.2011</w:t>
      </w:r>
      <w:r>
        <w:rPr>
          <w:sz w:val="28"/>
          <w:szCs w:val="28"/>
        </w:rPr>
        <w:t>,</w:t>
      </w:r>
      <w:r w:rsidRPr="005668B1">
        <w:rPr>
          <w:sz w:val="28"/>
          <w:szCs w:val="28"/>
        </w:rPr>
        <w:t xml:space="preserve">  копии</w:t>
      </w:r>
      <w:proofErr w:type="gramEnd"/>
      <w:r w:rsidRPr="005668B1">
        <w:rPr>
          <w:sz w:val="28"/>
          <w:szCs w:val="28"/>
        </w:rPr>
        <w:t xml:space="preserve"> догово</w:t>
      </w:r>
      <w:r>
        <w:rPr>
          <w:sz w:val="28"/>
          <w:szCs w:val="28"/>
        </w:rPr>
        <w:t>ров купли-продажи от</w:t>
      </w:r>
      <w:r w:rsidR="005F19F8">
        <w:rPr>
          <w:sz w:val="28"/>
          <w:szCs w:val="28"/>
        </w:rPr>
        <w:t xml:space="preserve"> </w:t>
      </w:r>
      <w:r>
        <w:rPr>
          <w:sz w:val="28"/>
          <w:szCs w:val="28"/>
        </w:rPr>
        <w:t>25.08.2011</w:t>
      </w:r>
      <w:r w:rsidRPr="005668B1">
        <w:rPr>
          <w:sz w:val="28"/>
          <w:szCs w:val="28"/>
        </w:rPr>
        <w:t>.</w:t>
      </w:r>
      <w:r>
        <w:rPr>
          <w:sz w:val="28"/>
          <w:szCs w:val="28"/>
        </w:rPr>
        <w:t xml:space="preserve">, которые </w:t>
      </w:r>
      <w:r w:rsidRPr="005668B1">
        <w:rPr>
          <w:sz w:val="28"/>
          <w:szCs w:val="28"/>
        </w:rPr>
        <w:t xml:space="preserve"> рассмотрены Инспекцией и учтены при вынесении Решения.</w:t>
      </w:r>
    </w:p>
    <w:p w:rsidR="00FF780A" w:rsidRDefault="005668B1" w:rsidP="005668B1">
      <w:pPr>
        <w:ind w:firstLine="709"/>
        <w:jc w:val="both"/>
        <w:rPr>
          <w:sz w:val="28"/>
          <w:szCs w:val="28"/>
        </w:rPr>
      </w:pPr>
      <w:r>
        <w:rPr>
          <w:sz w:val="28"/>
          <w:szCs w:val="28"/>
        </w:rPr>
        <w:t>При этом документы</w:t>
      </w:r>
      <w:r w:rsidR="00FF780A">
        <w:rPr>
          <w:sz w:val="28"/>
          <w:szCs w:val="28"/>
        </w:rPr>
        <w:t>,</w:t>
      </w:r>
      <w:r>
        <w:rPr>
          <w:sz w:val="28"/>
          <w:szCs w:val="28"/>
        </w:rPr>
        <w:t xml:space="preserve"> представлен</w:t>
      </w:r>
      <w:r w:rsidR="00FF780A">
        <w:rPr>
          <w:sz w:val="28"/>
          <w:szCs w:val="28"/>
        </w:rPr>
        <w:t>ные</w:t>
      </w:r>
      <w:r>
        <w:rPr>
          <w:sz w:val="28"/>
          <w:szCs w:val="28"/>
        </w:rPr>
        <w:t xml:space="preserve"> </w:t>
      </w:r>
      <w:r w:rsidR="005F19F8">
        <w:rPr>
          <w:sz w:val="28"/>
          <w:szCs w:val="28"/>
        </w:rPr>
        <w:t xml:space="preserve">ИП 1 </w:t>
      </w:r>
      <w:r>
        <w:rPr>
          <w:sz w:val="28"/>
          <w:szCs w:val="28"/>
        </w:rPr>
        <w:t>16.07.2014</w:t>
      </w:r>
      <w:r w:rsidR="00FF780A">
        <w:rPr>
          <w:sz w:val="28"/>
          <w:szCs w:val="28"/>
        </w:rPr>
        <w:t xml:space="preserve">, оставлены без рассмотрения, поскольку решение </w:t>
      </w:r>
      <w:r w:rsidR="00FF780A" w:rsidRPr="00AE4693">
        <w:rPr>
          <w:sz w:val="28"/>
          <w:szCs w:val="28"/>
        </w:rPr>
        <w:t>о</w:t>
      </w:r>
      <w:r w:rsidR="00FF780A">
        <w:rPr>
          <w:sz w:val="28"/>
          <w:szCs w:val="28"/>
        </w:rPr>
        <w:t>б отказе в</w:t>
      </w:r>
      <w:r w:rsidR="00FF780A" w:rsidRPr="00AE4693">
        <w:rPr>
          <w:sz w:val="28"/>
          <w:szCs w:val="28"/>
        </w:rPr>
        <w:t xml:space="preserve"> привлечении </w:t>
      </w:r>
      <w:r w:rsidR="00FF780A">
        <w:rPr>
          <w:sz w:val="28"/>
          <w:szCs w:val="28"/>
        </w:rPr>
        <w:t xml:space="preserve"> </w:t>
      </w:r>
      <w:r w:rsidR="00FF780A" w:rsidRPr="00AE4693">
        <w:rPr>
          <w:sz w:val="28"/>
          <w:szCs w:val="28"/>
        </w:rPr>
        <w:t>к ответственности за совершение налогового правонарушения</w:t>
      </w:r>
      <w:r w:rsidR="00FF780A">
        <w:rPr>
          <w:sz w:val="28"/>
          <w:szCs w:val="28"/>
        </w:rPr>
        <w:t xml:space="preserve"> принято </w:t>
      </w:r>
      <w:r w:rsidR="00182817">
        <w:rPr>
          <w:sz w:val="28"/>
          <w:szCs w:val="28"/>
        </w:rPr>
        <w:t xml:space="preserve">Инспекцией </w:t>
      </w:r>
      <w:r w:rsidR="00FF780A">
        <w:rPr>
          <w:sz w:val="28"/>
          <w:szCs w:val="28"/>
        </w:rPr>
        <w:t>30.06.2014.</w:t>
      </w:r>
    </w:p>
    <w:p w:rsidR="00931477" w:rsidRPr="00BE72DA" w:rsidRDefault="00931477" w:rsidP="00931477">
      <w:pPr>
        <w:widowControl w:val="0"/>
        <w:autoSpaceDE w:val="0"/>
        <w:autoSpaceDN w:val="0"/>
        <w:adjustRightInd w:val="0"/>
        <w:ind w:firstLine="709"/>
        <w:jc w:val="both"/>
        <w:rPr>
          <w:sz w:val="28"/>
          <w:szCs w:val="28"/>
        </w:rPr>
      </w:pPr>
      <w:proofErr w:type="gramStart"/>
      <w:r w:rsidRPr="00EC7E92">
        <w:rPr>
          <w:sz w:val="28"/>
          <w:szCs w:val="28"/>
        </w:rPr>
        <w:t xml:space="preserve">Относительно представленных </w:t>
      </w:r>
      <w:r w:rsidR="00182817">
        <w:rPr>
          <w:sz w:val="28"/>
          <w:szCs w:val="28"/>
        </w:rPr>
        <w:t>З</w:t>
      </w:r>
      <w:r w:rsidRPr="00EC7E92">
        <w:rPr>
          <w:sz w:val="28"/>
          <w:szCs w:val="28"/>
        </w:rPr>
        <w:t xml:space="preserve">аявителем одновременно с </w:t>
      </w:r>
      <w:r w:rsidR="00182817">
        <w:rPr>
          <w:sz w:val="28"/>
          <w:szCs w:val="28"/>
        </w:rPr>
        <w:t xml:space="preserve">апелляционной </w:t>
      </w:r>
      <w:r w:rsidRPr="00EC7E92">
        <w:rPr>
          <w:sz w:val="28"/>
          <w:szCs w:val="28"/>
        </w:rPr>
        <w:t xml:space="preserve">жалобой документов необходимо отметить, что </w:t>
      </w:r>
      <w:r>
        <w:rPr>
          <w:sz w:val="28"/>
          <w:szCs w:val="28"/>
        </w:rPr>
        <w:t>в соответствии с пунктом 4 статьи 140 Кодекса д</w:t>
      </w:r>
      <w:r w:rsidRPr="00BE72DA">
        <w:rPr>
          <w:sz w:val="28"/>
          <w:szCs w:val="28"/>
        </w:rPr>
        <w:t xml:space="preserve">окументы, представленные вместе с жалобой на решение, вынесенное в порядке, предусмотренном </w:t>
      </w:r>
      <w:hyperlink r:id="rId17" w:history="1">
        <w:r w:rsidRPr="00BE72DA">
          <w:rPr>
            <w:sz w:val="28"/>
            <w:szCs w:val="28"/>
          </w:rPr>
          <w:t>статьей 101</w:t>
        </w:r>
      </w:hyperlink>
      <w:r w:rsidRPr="00BE72DA">
        <w:rPr>
          <w:sz w:val="28"/>
          <w:szCs w:val="28"/>
        </w:rPr>
        <w:t xml:space="preserve"> или </w:t>
      </w:r>
      <w:hyperlink r:id="rId18" w:history="1">
        <w:r w:rsidRPr="00BE72DA">
          <w:rPr>
            <w:sz w:val="28"/>
            <w:szCs w:val="28"/>
          </w:rPr>
          <w:t>101.4</w:t>
        </w:r>
      </w:hyperlink>
      <w:r w:rsidRPr="00BE72DA">
        <w:rPr>
          <w:sz w:val="28"/>
          <w:szCs w:val="28"/>
        </w:rPr>
        <w:t xml:space="preserve"> Кодекса, или вместе с апелляционной жалобой, и дополнительные документы, представленные в ходе рассмотрения соответствующей жалобы до принятия по ней решения, рассматриваются вышестоящим налоговым органом, если лицо</w:t>
      </w:r>
      <w:proofErr w:type="gramEnd"/>
      <w:r w:rsidRPr="00BE72DA">
        <w:rPr>
          <w:sz w:val="28"/>
          <w:szCs w:val="28"/>
        </w:rPr>
        <w:t>, подавшее соответствующую жалобу, представило пояснения причин, по которым было невозможно своевременное представление таких документов налоговому органу, решение которого обжалуется.</w:t>
      </w:r>
    </w:p>
    <w:p w:rsidR="00931477" w:rsidRDefault="00931477" w:rsidP="00931477">
      <w:pPr>
        <w:ind w:firstLine="709"/>
        <w:jc w:val="both"/>
        <w:rPr>
          <w:sz w:val="28"/>
          <w:szCs w:val="28"/>
        </w:rPr>
      </w:pPr>
      <w:r>
        <w:rPr>
          <w:sz w:val="28"/>
          <w:szCs w:val="28"/>
        </w:rPr>
        <w:t xml:space="preserve">Изучением материалов дела установлено, что ИП </w:t>
      </w:r>
      <w:r w:rsidR="005F19F8">
        <w:rPr>
          <w:sz w:val="28"/>
          <w:szCs w:val="28"/>
        </w:rPr>
        <w:t xml:space="preserve">Х </w:t>
      </w:r>
      <w:r w:rsidRPr="00BB0D44">
        <w:rPr>
          <w:sz w:val="28"/>
          <w:szCs w:val="28"/>
        </w:rPr>
        <w:t xml:space="preserve">вышеуказанные документы в ходе </w:t>
      </w:r>
      <w:r>
        <w:rPr>
          <w:sz w:val="28"/>
          <w:szCs w:val="28"/>
        </w:rPr>
        <w:t>камеральной</w:t>
      </w:r>
      <w:r w:rsidRPr="00BB0D44">
        <w:rPr>
          <w:sz w:val="28"/>
          <w:szCs w:val="28"/>
        </w:rPr>
        <w:t xml:space="preserve"> налоговой проверки не представлены и в силу статьи 140 Кодекса отсутствуют пояснен</w:t>
      </w:r>
      <w:r>
        <w:rPr>
          <w:sz w:val="28"/>
          <w:szCs w:val="28"/>
        </w:rPr>
        <w:t>ия причин  их непредставления</w:t>
      </w:r>
      <w:r w:rsidRPr="00BB0D44">
        <w:rPr>
          <w:sz w:val="28"/>
          <w:szCs w:val="28"/>
        </w:rPr>
        <w:t xml:space="preserve">. </w:t>
      </w:r>
    </w:p>
    <w:p w:rsidR="009E1E93" w:rsidRPr="00BC059F" w:rsidRDefault="009E1E93" w:rsidP="009E1E93">
      <w:pPr>
        <w:autoSpaceDE w:val="0"/>
        <w:autoSpaceDN w:val="0"/>
        <w:adjustRightInd w:val="0"/>
        <w:ind w:firstLine="708"/>
        <w:jc w:val="both"/>
        <w:rPr>
          <w:sz w:val="28"/>
          <w:szCs w:val="28"/>
        </w:rPr>
      </w:pPr>
      <w:proofErr w:type="gramStart"/>
      <w:r w:rsidRPr="00BC059F">
        <w:rPr>
          <w:sz w:val="28"/>
          <w:szCs w:val="28"/>
        </w:rPr>
        <w:t xml:space="preserve">При указанных обстоятельствах и в соответствии с имеющимися в материалах дела доказательствами в их совокупности, </w:t>
      </w:r>
      <w:r w:rsidRPr="00470AF8">
        <w:rPr>
          <w:sz w:val="28"/>
          <w:szCs w:val="28"/>
        </w:rPr>
        <w:t>решени</w:t>
      </w:r>
      <w:r>
        <w:rPr>
          <w:sz w:val="28"/>
          <w:szCs w:val="28"/>
        </w:rPr>
        <w:t>е</w:t>
      </w:r>
      <w:r w:rsidRPr="00470AF8">
        <w:rPr>
          <w:sz w:val="28"/>
          <w:szCs w:val="28"/>
        </w:rPr>
        <w:t xml:space="preserve"> </w:t>
      </w:r>
      <w:r>
        <w:rPr>
          <w:sz w:val="28"/>
          <w:szCs w:val="28"/>
        </w:rPr>
        <w:t>И</w:t>
      </w:r>
      <w:r w:rsidRPr="0032464F">
        <w:rPr>
          <w:sz w:val="28"/>
          <w:szCs w:val="28"/>
        </w:rPr>
        <w:t>нспекци</w:t>
      </w:r>
      <w:r>
        <w:rPr>
          <w:sz w:val="28"/>
          <w:szCs w:val="28"/>
        </w:rPr>
        <w:t>и</w:t>
      </w:r>
      <w:r w:rsidRPr="0032464F">
        <w:rPr>
          <w:sz w:val="28"/>
          <w:szCs w:val="28"/>
        </w:rPr>
        <w:t xml:space="preserve"> Федеральной налоговой службы </w:t>
      </w:r>
      <w:r w:rsidRPr="00AD7CD7">
        <w:rPr>
          <w:bCs/>
          <w:color w:val="000000"/>
          <w:sz w:val="28"/>
          <w:szCs w:val="28"/>
        </w:rPr>
        <w:t xml:space="preserve">от </w:t>
      </w:r>
      <w:r>
        <w:rPr>
          <w:bCs/>
          <w:color w:val="000000"/>
          <w:sz w:val="28"/>
          <w:szCs w:val="28"/>
        </w:rPr>
        <w:t xml:space="preserve">30.06.2014 </w:t>
      </w:r>
      <w:r w:rsidRPr="00AD7CD7">
        <w:rPr>
          <w:bCs/>
          <w:color w:val="000000"/>
          <w:sz w:val="28"/>
          <w:szCs w:val="28"/>
        </w:rPr>
        <w:t>о</w:t>
      </w:r>
      <w:r>
        <w:rPr>
          <w:bCs/>
          <w:color w:val="000000"/>
          <w:sz w:val="28"/>
          <w:szCs w:val="28"/>
        </w:rPr>
        <w:t>б отказе в</w:t>
      </w:r>
      <w:r w:rsidRPr="00AD7CD7">
        <w:rPr>
          <w:bCs/>
          <w:color w:val="000000"/>
          <w:sz w:val="28"/>
          <w:szCs w:val="28"/>
        </w:rPr>
        <w:t xml:space="preserve"> привлечении </w:t>
      </w:r>
      <w:r>
        <w:rPr>
          <w:bCs/>
          <w:color w:val="000000"/>
          <w:sz w:val="28"/>
          <w:szCs w:val="28"/>
        </w:rPr>
        <w:t xml:space="preserve">к </w:t>
      </w:r>
      <w:r w:rsidRPr="00AD7CD7">
        <w:rPr>
          <w:bCs/>
          <w:color w:val="000000"/>
          <w:sz w:val="28"/>
          <w:szCs w:val="28"/>
        </w:rPr>
        <w:t xml:space="preserve">ответственности за </w:t>
      </w:r>
      <w:r>
        <w:rPr>
          <w:bCs/>
          <w:color w:val="000000"/>
          <w:sz w:val="28"/>
          <w:szCs w:val="28"/>
        </w:rPr>
        <w:t xml:space="preserve">совершение </w:t>
      </w:r>
      <w:r w:rsidRPr="00AD7CD7">
        <w:rPr>
          <w:bCs/>
          <w:color w:val="000000"/>
          <w:sz w:val="28"/>
          <w:szCs w:val="28"/>
        </w:rPr>
        <w:t>налогово</w:t>
      </w:r>
      <w:r>
        <w:rPr>
          <w:bCs/>
          <w:color w:val="000000"/>
          <w:sz w:val="28"/>
          <w:szCs w:val="28"/>
        </w:rPr>
        <w:t>го</w:t>
      </w:r>
      <w:r w:rsidRPr="00AD7CD7">
        <w:rPr>
          <w:bCs/>
          <w:color w:val="000000"/>
          <w:sz w:val="28"/>
          <w:szCs w:val="28"/>
        </w:rPr>
        <w:t xml:space="preserve"> правонарушени</w:t>
      </w:r>
      <w:r>
        <w:rPr>
          <w:bCs/>
          <w:color w:val="000000"/>
          <w:sz w:val="28"/>
          <w:szCs w:val="28"/>
        </w:rPr>
        <w:t>я</w:t>
      </w:r>
      <w:r w:rsidRPr="00BC059F">
        <w:rPr>
          <w:sz w:val="28"/>
          <w:szCs w:val="28"/>
        </w:rPr>
        <w:t xml:space="preserve"> является правомерным и соответствует действующему законодательству Российской Федерации о налогах и сборах. </w:t>
      </w:r>
      <w:proofErr w:type="gramEnd"/>
    </w:p>
    <w:p w:rsidR="009E1E93" w:rsidRPr="00BC059F" w:rsidRDefault="009E1E93" w:rsidP="009E1E93">
      <w:pPr>
        <w:ind w:firstLine="707"/>
        <w:jc w:val="both"/>
        <w:rPr>
          <w:sz w:val="28"/>
          <w:szCs w:val="28"/>
        </w:rPr>
      </w:pPr>
      <w:r w:rsidRPr="00BC059F">
        <w:rPr>
          <w:sz w:val="28"/>
          <w:szCs w:val="28"/>
        </w:rPr>
        <w:t xml:space="preserve">В связи </w:t>
      </w:r>
      <w:proofErr w:type="gramStart"/>
      <w:r w:rsidRPr="00BC059F">
        <w:rPr>
          <w:sz w:val="28"/>
          <w:szCs w:val="28"/>
        </w:rPr>
        <w:t>с</w:t>
      </w:r>
      <w:proofErr w:type="gramEnd"/>
      <w:r w:rsidRPr="00BC059F">
        <w:rPr>
          <w:sz w:val="28"/>
          <w:szCs w:val="28"/>
        </w:rPr>
        <w:t xml:space="preserve"> </w:t>
      </w:r>
      <w:proofErr w:type="gramStart"/>
      <w:r w:rsidRPr="00BC059F">
        <w:rPr>
          <w:sz w:val="28"/>
          <w:szCs w:val="28"/>
        </w:rPr>
        <w:t>вышеизложенным</w:t>
      </w:r>
      <w:proofErr w:type="gramEnd"/>
      <w:r w:rsidRPr="00BC059F">
        <w:rPr>
          <w:sz w:val="28"/>
          <w:szCs w:val="28"/>
        </w:rPr>
        <w:t xml:space="preserve"> Управление Федеральной налоговой службы в соответствии с</w:t>
      </w:r>
      <w:r w:rsidR="00182817">
        <w:rPr>
          <w:sz w:val="28"/>
          <w:szCs w:val="28"/>
        </w:rPr>
        <w:t>о</w:t>
      </w:r>
      <w:r w:rsidRPr="00BC059F">
        <w:rPr>
          <w:sz w:val="28"/>
          <w:szCs w:val="28"/>
        </w:rPr>
        <w:t xml:space="preserve"> стать</w:t>
      </w:r>
      <w:r w:rsidR="00182817">
        <w:rPr>
          <w:sz w:val="28"/>
          <w:szCs w:val="28"/>
        </w:rPr>
        <w:t>ей</w:t>
      </w:r>
      <w:r w:rsidRPr="00BC059F">
        <w:rPr>
          <w:sz w:val="28"/>
          <w:szCs w:val="28"/>
        </w:rPr>
        <w:t xml:space="preserve"> 140 Налогового кодекса Российской Федерации о</w:t>
      </w:r>
      <w:r w:rsidRPr="00BC059F">
        <w:rPr>
          <w:bCs/>
          <w:sz w:val="28"/>
          <w:szCs w:val="28"/>
        </w:rPr>
        <w:t xml:space="preserve">ставляет </w:t>
      </w:r>
      <w:r w:rsidR="00182817">
        <w:rPr>
          <w:bCs/>
          <w:sz w:val="28"/>
          <w:szCs w:val="28"/>
        </w:rPr>
        <w:t xml:space="preserve">апелляционную </w:t>
      </w:r>
      <w:r w:rsidRPr="00BC059F">
        <w:rPr>
          <w:sz w:val="28"/>
          <w:szCs w:val="28"/>
        </w:rPr>
        <w:t xml:space="preserve">жалобу </w:t>
      </w:r>
      <w:r>
        <w:rPr>
          <w:color w:val="000000"/>
          <w:sz w:val="28"/>
          <w:szCs w:val="28"/>
        </w:rPr>
        <w:t xml:space="preserve">индивидуального предпринимателя </w:t>
      </w:r>
      <w:r w:rsidR="005F19F8">
        <w:rPr>
          <w:color w:val="000000"/>
          <w:sz w:val="28"/>
          <w:szCs w:val="28"/>
        </w:rPr>
        <w:t xml:space="preserve">Х </w:t>
      </w:r>
      <w:r w:rsidRPr="00BC059F">
        <w:rPr>
          <w:sz w:val="28"/>
          <w:szCs w:val="28"/>
        </w:rPr>
        <w:t>без удовлетворения.</w:t>
      </w:r>
    </w:p>
    <w:p w:rsidR="00CF4705" w:rsidRPr="00D82752" w:rsidRDefault="00CF4705" w:rsidP="00CF4705">
      <w:pPr>
        <w:ind w:firstLine="709"/>
        <w:jc w:val="both"/>
        <w:rPr>
          <w:sz w:val="28"/>
          <w:szCs w:val="28"/>
        </w:rPr>
      </w:pPr>
    </w:p>
    <w:sectPr w:rsidR="00CF4705" w:rsidRPr="00D82752" w:rsidSect="00236268">
      <w:headerReference w:type="default" r:id="rId19"/>
      <w:pgSz w:w="11906" w:h="16838"/>
      <w:pgMar w:top="709" w:right="851" w:bottom="102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43" w:rsidRDefault="00F21543" w:rsidP="00836E8F">
      <w:r>
        <w:separator/>
      </w:r>
    </w:p>
  </w:endnote>
  <w:endnote w:type="continuationSeparator" w:id="0">
    <w:p w:rsidR="00F21543" w:rsidRDefault="00F21543" w:rsidP="0083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43" w:rsidRDefault="00F21543" w:rsidP="00836E8F">
      <w:r>
        <w:separator/>
      </w:r>
    </w:p>
  </w:footnote>
  <w:footnote w:type="continuationSeparator" w:id="0">
    <w:p w:rsidR="00F21543" w:rsidRDefault="00F21543" w:rsidP="00836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285809"/>
      <w:docPartObj>
        <w:docPartGallery w:val="Page Numbers (Top of Page)"/>
        <w:docPartUnique/>
      </w:docPartObj>
    </w:sdtPr>
    <w:sdtEndPr/>
    <w:sdtContent>
      <w:p w:rsidR="00836E8F" w:rsidRDefault="00836E8F">
        <w:pPr>
          <w:pStyle w:val="a6"/>
          <w:jc w:val="center"/>
        </w:pPr>
        <w:r>
          <w:fldChar w:fldCharType="begin"/>
        </w:r>
        <w:r>
          <w:instrText>PAGE   \* MERGEFORMAT</w:instrText>
        </w:r>
        <w:r>
          <w:fldChar w:fldCharType="separate"/>
        </w:r>
        <w:r w:rsidR="00291511">
          <w:rPr>
            <w:noProof/>
          </w:rPr>
          <w:t>7</w:t>
        </w:r>
        <w:r>
          <w:fldChar w:fldCharType="end"/>
        </w:r>
      </w:p>
    </w:sdtContent>
  </w:sdt>
  <w:p w:rsidR="00836E8F" w:rsidRDefault="00836E8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49B"/>
    <w:multiLevelType w:val="hybridMultilevel"/>
    <w:tmpl w:val="EA08E536"/>
    <w:lvl w:ilvl="0" w:tplc="D158B6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D"/>
    <w:rsid w:val="000A29A2"/>
    <w:rsid w:val="00182817"/>
    <w:rsid w:val="001D36D2"/>
    <w:rsid w:val="00236268"/>
    <w:rsid w:val="00291511"/>
    <w:rsid w:val="00294949"/>
    <w:rsid w:val="002B512D"/>
    <w:rsid w:val="002D14DD"/>
    <w:rsid w:val="002D16F3"/>
    <w:rsid w:val="00340F5F"/>
    <w:rsid w:val="0035337B"/>
    <w:rsid w:val="004B0114"/>
    <w:rsid w:val="005668B1"/>
    <w:rsid w:val="005F19F8"/>
    <w:rsid w:val="006021E6"/>
    <w:rsid w:val="006135DF"/>
    <w:rsid w:val="006145BB"/>
    <w:rsid w:val="00653E3E"/>
    <w:rsid w:val="00654AE4"/>
    <w:rsid w:val="00665F11"/>
    <w:rsid w:val="006A67E5"/>
    <w:rsid w:val="006D3FEA"/>
    <w:rsid w:val="0071435B"/>
    <w:rsid w:val="007225EE"/>
    <w:rsid w:val="007D4108"/>
    <w:rsid w:val="00836E8F"/>
    <w:rsid w:val="008469BE"/>
    <w:rsid w:val="008F507C"/>
    <w:rsid w:val="00931477"/>
    <w:rsid w:val="009B5004"/>
    <w:rsid w:val="009D68FF"/>
    <w:rsid w:val="009E1E93"/>
    <w:rsid w:val="00A20739"/>
    <w:rsid w:val="00A444E3"/>
    <w:rsid w:val="00A470BF"/>
    <w:rsid w:val="00A51C47"/>
    <w:rsid w:val="00A564F4"/>
    <w:rsid w:val="00AF6CA3"/>
    <w:rsid w:val="00B162AE"/>
    <w:rsid w:val="00BB05E0"/>
    <w:rsid w:val="00BE6F9A"/>
    <w:rsid w:val="00C669E0"/>
    <w:rsid w:val="00CF4705"/>
    <w:rsid w:val="00D16A93"/>
    <w:rsid w:val="00D54C3D"/>
    <w:rsid w:val="00D82752"/>
    <w:rsid w:val="00E110B3"/>
    <w:rsid w:val="00E33F23"/>
    <w:rsid w:val="00E94568"/>
    <w:rsid w:val="00F21543"/>
    <w:rsid w:val="00F67EAF"/>
    <w:rsid w:val="00F85304"/>
    <w:rsid w:val="00FF780A"/>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DD"/>
    <w:pPr>
      <w:spacing w:after="0" w:line="240" w:lineRule="auto"/>
    </w:pPr>
    <w:rPr>
      <w:rFonts w:ascii="Times New Roman" w:eastAsia="Times New Roman" w:hAnsi="Times New Roman" w:cs="Times New Roman"/>
      <w:snapToGrid w:val="0"/>
      <w:sz w:val="26"/>
      <w:szCs w:val="20"/>
      <w:lang w:eastAsia="ru-RU"/>
    </w:rPr>
  </w:style>
  <w:style w:type="paragraph" w:styleId="4">
    <w:name w:val="heading 4"/>
    <w:basedOn w:val="a"/>
    <w:next w:val="a"/>
    <w:link w:val="40"/>
    <w:qFormat/>
    <w:rsid w:val="002D14DD"/>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D14DD"/>
    <w:rPr>
      <w:rFonts w:ascii="Times New Roman" w:eastAsia="Times New Roman" w:hAnsi="Times New Roman" w:cs="Times New Roman"/>
      <w:b/>
      <w:sz w:val="16"/>
      <w:szCs w:val="20"/>
      <w:lang w:eastAsia="ru-RU"/>
    </w:rPr>
  </w:style>
  <w:style w:type="paragraph" w:styleId="a3">
    <w:name w:val="Normal (Web)"/>
    <w:basedOn w:val="a"/>
    <w:rsid w:val="002D14DD"/>
    <w:pPr>
      <w:spacing w:before="100" w:beforeAutospacing="1" w:after="100" w:afterAutospacing="1"/>
    </w:pPr>
    <w:rPr>
      <w:snapToGrid/>
      <w:sz w:val="24"/>
      <w:szCs w:val="24"/>
    </w:rPr>
  </w:style>
  <w:style w:type="paragraph" w:styleId="a4">
    <w:name w:val="Body Text Indent"/>
    <w:basedOn w:val="a"/>
    <w:link w:val="a5"/>
    <w:rsid w:val="002D14DD"/>
    <w:pPr>
      <w:ind w:firstLine="709"/>
      <w:jc w:val="both"/>
    </w:pPr>
    <w:rPr>
      <w:snapToGrid/>
      <w:sz w:val="24"/>
      <w:szCs w:val="24"/>
    </w:rPr>
  </w:style>
  <w:style w:type="character" w:customStyle="1" w:styleId="a5">
    <w:name w:val="Основной текст с отступом Знак"/>
    <w:basedOn w:val="a0"/>
    <w:link w:val="a4"/>
    <w:rsid w:val="002D14DD"/>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36E8F"/>
    <w:pPr>
      <w:tabs>
        <w:tab w:val="center" w:pos="4677"/>
        <w:tab w:val="right" w:pos="9355"/>
      </w:tabs>
    </w:pPr>
  </w:style>
  <w:style w:type="character" w:customStyle="1" w:styleId="a7">
    <w:name w:val="Верхний колонтитул Знак"/>
    <w:basedOn w:val="a0"/>
    <w:link w:val="a6"/>
    <w:uiPriority w:val="99"/>
    <w:rsid w:val="00836E8F"/>
    <w:rPr>
      <w:rFonts w:ascii="Times New Roman" w:eastAsia="Times New Roman" w:hAnsi="Times New Roman" w:cs="Times New Roman"/>
      <w:snapToGrid w:val="0"/>
      <w:sz w:val="26"/>
      <w:szCs w:val="20"/>
      <w:lang w:eastAsia="ru-RU"/>
    </w:rPr>
  </w:style>
  <w:style w:type="paragraph" w:styleId="a8">
    <w:name w:val="footer"/>
    <w:basedOn w:val="a"/>
    <w:link w:val="a9"/>
    <w:uiPriority w:val="99"/>
    <w:unhideWhenUsed/>
    <w:rsid w:val="00836E8F"/>
    <w:pPr>
      <w:tabs>
        <w:tab w:val="center" w:pos="4677"/>
        <w:tab w:val="right" w:pos="9355"/>
      </w:tabs>
    </w:pPr>
  </w:style>
  <w:style w:type="character" w:customStyle="1" w:styleId="a9">
    <w:name w:val="Нижний колонтитул Знак"/>
    <w:basedOn w:val="a0"/>
    <w:link w:val="a8"/>
    <w:uiPriority w:val="99"/>
    <w:rsid w:val="00836E8F"/>
    <w:rPr>
      <w:rFonts w:ascii="Times New Roman" w:eastAsia="Times New Roman" w:hAnsi="Times New Roman" w:cs="Times New Roman"/>
      <w:snapToGrid w:val="0"/>
      <w:sz w:val="26"/>
      <w:szCs w:val="20"/>
      <w:lang w:eastAsia="ru-RU"/>
    </w:rPr>
  </w:style>
  <w:style w:type="paragraph" w:customStyle="1" w:styleId="1">
    <w:name w:val="Знак Знак Знак1 Знак Знак Знак Знак Знак Знак Знак Знак Знак Знак"/>
    <w:basedOn w:val="a"/>
    <w:autoRedefine/>
    <w:rsid w:val="00654AE4"/>
    <w:pPr>
      <w:tabs>
        <w:tab w:val="left" w:pos="720"/>
      </w:tabs>
      <w:jc w:val="both"/>
    </w:pPr>
    <w:rPr>
      <w:snapToGrid/>
      <w:szCs w:val="26"/>
      <w:lang w:eastAsia="en-US"/>
    </w:rPr>
  </w:style>
  <w:style w:type="paragraph" w:styleId="aa">
    <w:name w:val="Balloon Text"/>
    <w:basedOn w:val="a"/>
    <w:link w:val="ab"/>
    <w:uiPriority w:val="99"/>
    <w:semiHidden/>
    <w:unhideWhenUsed/>
    <w:rsid w:val="006A67E5"/>
    <w:rPr>
      <w:rFonts w:ascii="Tahoma" w:hAnsi="Tahoma" w:cs="Tahoma"/>
      <w:sz w:val="16"/>
      <w:szCs w:val="16"/>
    </w:rPr>
  </w:style>
  <w:style w:type="character" w:customStyle="1" w:styleId="ab">
    <w:name w:val="Текст выноски Знак"/>
    <w:basedOn w:val="a0"/>
    <w:link w:val="aa"/>
    <w:uiPriority w:val="99"/>
    <w:semiHidden/>
    <w:rsid w:val="006A67E5"/>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4DD"/>
    <w:pPr>
      <w:spacing w:after="0" w:line="240" w:lineRule="auto"/>
    </w:pPr>
    <w:rPr>
      <w:rFonts w:ascii="Times New Roman" w:eastAsia="Times New Roman" w:hAnsi="Times New Roman" w:cs="Times New Roman"/>
      <w:snapToGrid w:val="0"/>
      <w:sz w:val="26"/>
      <w:szCs w:val="20"/>
      <w:lang w:eastAsia="ru-RU"/>
    </w:rPr>
  </w:style>
  <w:style w:type="paragraph" w:styleId="4">
    <w:name w:val="heading 4"/>
    <w:basedOn w:val="a"/>
    <w:next w:val="a"/>
    <w:link w:val="40"/>
    <w:qFormat/>
    <w:rsid w:val="002D14DD"/>
    <w:pPr>
      <w:keepNext/>
      <w:jc w:val="center"/>
      <w:outlineLvl w:val="3"/>
    </w:pPr>
    <w:rPr>
      <w:b/>
      <w:snapToGrid/>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D14DD"/>
    <w:rPr>
      <w:rFonts w:ascii="Times New Roman" w:eastAsia="Times New Roman" w:hAnsi="Times New Roman" w:cs="Times New Roman"/>
      <w:b/>
      <w:sz w:val="16"/>
      <w:szCs w:val="20"/>
      <w:lang w:eastAsia="ru-RU"/>
    </w:rPr>
  </w:style>
  <w:style w:type="paragraph" w:styleId="a3">
    <w:name w:val="Normal (Web)"/>
    <w:basedOn w:val="a"/>
    <w:rsid w:val="002D14DD"/>
    <w:pPr>
      <w:spacing w:before="100" w:beforeAutospacing="1" w:after="100" w:afterAutospacing="1"/>
    </w:pPr>
    <w:rPr>
      <w:snapToGrid/>
      <w:sz w:val="24"/>
      <w:szCs w:val="24"/>
    </w:rPr>
  </w:style>
  <w:style w:type="paragraph" w:styleId="a4">
    <w:name w:val="Body Text Indent"/>
    <w:basedOn w:val="a"/>
    <w:link w:val="a5"/>
    <w:rsid w:val="002D14DD"/>
    <w:pPr>
      <w:ind w:firstLine="709"/>
      <w:jc w:val="both"/>
    </w:pPr>
    <w:rPr>
      <w:snapToGrid/>
      <w:sz w:val="24"/>
      <w:szCs w:val="24"/>
    </w:rPr>
  </w:style>
  <w:style w:type="character" w:customStyle="1" w:styleId="a5">
    <w:name w:val="Основной текст с отступом Знак"/>
    <w:basedOn w:val="a0"/>
    <w:link w:val="a4"/>
    <w:rsid w:val="002D14DD"/>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36E8F"/>
    <w:pPr>
      <w:tabs>
        <w:tab w:val="center" w:pos="4677"/>
        <w:tab w:val="right" w:pos="9355"/>
      </w:tabs>
    </w:pPr>
  </w:style>
  <w:style w:type="character" w:customStyle="1" w:styleId="a7">
    <w:name w:val="Верхний колонтитул Знак"/>
    <w:basedOn w:val="a0"/>
    <w:link w:val="a6"/>
    <w:uiPriority w:val="99"/>
    <w:rsid w:val="00836E8F"/>
    <w:rPr>
      <w:rFonts w:ascii="Times New Roman" w:eastAsia="Times New Roman" w:hAnsi="Times New Roman" w:cs="Times New Roman"/>
      <w:snapToGrid w:val="0"/>
      <w:sz w:val="26"/>
      <w:szCs w:val="20"/>
      <w:lang w:eastAsia="ru-RU"/>
    </w:rPr>
  </w:style>
  <w:style w:type="paragraph" w:styleId="a8">
    <w:name w:val="footer"/>
    <w:basedOn w:val="a"/>
    <w:link w:val="a9"/>
    <w:uiPriority w:val="99"/>
    <w:unhideWhenUsed/>
    <w:rsid w:val="00836E8F"/>
    <w:pPr>
      <w:tabs>
        <w:tab w:val="center" w:pos="4677"/>
        <w:tab w:val="right" w:pos="9355"/>
      </w:tabs>
    </w:pPr>
  </w:style>
  <w:style w:type="character" w:customStyle="1" w:styleId="a9">
    <w:name w:val="Нижний колонтитул Знак"/>
    <w:basedOn w:val="a0"/>
    <w:link w:val="a8"/>
    <w:uiPriority w:val="99"/>
    <w:rsid w:val="00836E8F"/>
    <w:rPr>
      <w:rFonts w:ascii="Times New Roman" w:eastAsia="Times New Roman" w:hAnsi="Times New Roman" w:cs="Times New Roman"/>
      <w:snapToGrid w:val="0"/>
      <w:sz w:val="26"/>
      <w:szCs w:val="20"/>
      <w:lang w:eastAsia="ru-RU"/>
    </w:rPr>
  </w:style>
  <w:style w:type="paragraph" w:customStyle="1" w:styleId="1">
    <w:name w:val="Знак Знак Знак1 Знак Знак Знак Знак Знак Знак Знак Знак Знак Знак"/>
    <w:basedOn w:val="a"/>
    <w:autoRedefine/>
    <w:rsid w:val="00654AE4"/>
    <w:pPr>
      <w:tabs>
        <w:tab w:val="left" w:pos="720"/>
      </w:tabs>
      <w:jc w:val="both"/>
    </w:pPr>
    <w:rPr>
      <w:snapToGrid/>
      <w:szCs w:val="26"/>
      <w:lang w:eastAsia="en-US"/>
    </w:rPr>
  </w:style>
  <w:style w:type="paragraph" w:styleId="aa">
    <w:name w:val="Balloon Text"/>
    <w:basedOn w:val="a"/>
    <w:link w:val="ab"/>
    <w:uiPriority w:val="99"/>
    <w:semiHidden/>
    <w:unhideWhenUsed/>
    <w:rsid w:val="006A67E5"/>
    <w:rPr>
      <w:rFonts w:ascii="Tahoma" w:hAnsi="Tahoma" w:cs="Tahoma"/>
      <w:sz w:val="16"/>
      <w:szCs w:val="16"/>
    </w:rPr>
  </w:style>
  <w:style w:type="character" w:customStyle="1" w:styleId="ab">
    <w:name w:val="Текст выноски Знак"/>
    <w:basedOn w:val="a0"/>
    <w:link w:val="aa"/>
    <w:uiPriority w:val="99"/>
    <w:semiHidden/>
    <w:rsid w:val="006A67E5"/>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04CD8BD8CD952B1DCFA76FFCAA9C9B11E90DEAFD6C2B3D12E9D52F5ECD1B72D0AB3DE95o843L" TargetMode="External"/><Relationship Id="rId18" Type="http://schemas.openxmlformats.org/officeDocument/2006/relationships/hyperlink" Target="consultantplus://offline/ref=5E9DEA365E615121D9879CEBFF7270E3BF2D7DAF8E8733F14BAEBE06A494F4B8551B73903B28r9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EBD8833AE048D8F62894F3A1BE6CA3D193957546194B5FCC24E3334CBEC62A73B3866FB5402B0E9vBCFL" TargetMode="External"/><Relationship Id="rId17" Type="http://schemas.openxmlformats.org/officeDocument/2006/relationships/hyperlink" Target="consultantplus://offline/ref=5E9DEA365E615121D9879CEBFF7270E3BF2D7DAF8E8733F14BAEBE06A494F4B8551B739F3828rAM" TargetMode="External"/><Relationship Id="rId2" Type="http://schemas.openxmlformats.org/officeDocument/2006/relationships/numbering" Target="numbering.xml"/><Relationship Id="rId16" Type="http://schemas.openxmlformats.org/officeDocument/2006/relationships/hyperlink" Target="consultantplus://offline/ref=E80740357661C8CDE614BD068F41B223D2B84FD790A9C32571ABF38FB3D26C67FF52E02C79X9t9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EBD8833AE048D8F62894F3A1BE6CA3D193957546194B5FCC24E3334CBEC62A73B3866FB5402B0E9vBCDL" TargetMode="External"/><Relationship Id="rId5" Type="http://schemas.openxmlformats.org/officeDocument/2006/relationships/settings" Target="settings.xml"/><Relationship Id="rId15" Type="http://schemas.openxmlformats.org/officeDocument/2006/relationships/hyperlink" Target="consultantplus://offline/ref=00806069A38ED7CA57031DBF86C23847793952AD24AD5B2817F8CF7FD646C79712493EDF455462L" TargetMode="External"/><Relationship Id="rId10" Type="http://schemas.openxmlformats.org/officeDocument/2006/relationships/hyperlink" Target="consultantplus://offline/ref=3EBD8833AE048D8F62894F3A1BE6CA3D193957546194B5FCC24E3334CBEC62A73B3866FD5703vBC1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EBD8833AE048D8F62894F3A1BE6CA3D193957546194B5FCC24E3334CBEC62A73B3866FC5700vBC6L" TargetMode="External"/><Relationship Id="rId14" Type="http://schemas.openxmlformats.org/officeDocument/2006/relationships/hyperlink" Target="consultantplus://offline/ref=E80740357661C8CDE614BD068F41B223D2B84FD790A9C32571ABF38FB3D26C67FF52E0267994X3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731D-E489-4D7C-AE01-7B3A1413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2893</Words>
  <Characters>16493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Геннадьевна Меркурьева</dc:creator>
  <cp:lastModifiedBy>Купатадзе Натия Вальтеровна</cp:lastModifiedBy>
  <cp:revision>23</cp:revision>
  <cp:lastPrinted>2015-07-21T08:03:00Z</cp:lastPrinted>
  <dcterms:created xsi:type="dcterms:W3CDTF">2014-09-17T06:14:00Z</dcterms:created>
  <dcterms:modified xsi:type="dcterms:W3CDTF">2015-07-21T08:05:00Z</dcterms:modified>
</cp:coreProperties>
</file>