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22A" w:rsidRPr="00AA362E" w:rsidRDefault="00B32B22" w:rsidP="0071498C">
      <w:pPr>
        <w:ind w:firstLine="709"/>
        <w:jc w:val="both"/>
        <w:rPr>
          <w:snapToGrid/>
          <w:sz w:val="28"/>
          <w:szCs w:val="28"/>
        </w:rPr>
      </w:pPr>
      <w:r w:rsidRPr="00AA362E">
        <w:rPr>
          <w:sz w:val="28"/>
          <w:szCs w:val="28"/>
        </w:rPr>
        <w:t>Федеральной налоговой службой получен</w:t>
      </w:r>
      <w:r w:rsidR="00062441" w:rsidRPr="00AA362E">
        <w:rPr>
          <w:sz w:val="28"/>
          <w:szCs w:val="28"/>
        </w:rPr>
        <w:t>а</w:t>
      </w:r>
      <w:r w:rsidRPr="00AA362E">
        <w:rPr>
          <w:sz w:val="28"/>
          <w:szCs w:val="28"/>
        </w:rPr>
        <w:t xml:space="preserve"> жалоб</w:t>
      </w:r>
      <w:r w:rsidR="00062441" w:rsidRPr="00AA362E">
        <w:rPr>
          <w:sz w:val="28"/>
          <w:szCs w:val="28"/>
        </w:rPr>
        <w:t>а</w:t>
      </w:r>
      <w:r w:rsidR="00D76084" w:rsidRPr="00AA362E">
        <w:rPr>
          <w:sz w:val="28"/>
          <w:szCs w:val="28"/>
        </w:rPr>
        <w:t xml:space="preserve"> </w:t>
      </w:r>
      <w:r w:rsidR="00F6522A" w:rsidRPr="00AA362E">
        <w:rPr>
          <w:snapToGrid/>
          <w:sz w:val="28"/>
          <w:szCs w:val="28"/>
        </w:rPr>
        <w:t>Публичного а</w:t>
      </w:r>
      <w:r w:rsidR="00F6522A" w:rsidRPr="00AA362E">
        <w:rPr>
          <w:sz w:val="28"/>
          <w:szCs w:val="28"/>
        </w:rPr>
        <w:t>кционерного общества «</w:t>
      </w:r>
      <w:r w:rsidR="00585780">
        <w:rPr>
          <w:sz w:val="28"/>
          <w:szCs w:val="28"/>
        </w:rPr>
        <w:t>Х</w:t>
      </w:r>
      <w:r w:rsidR="00F6522A" w:rsidRPr="00AA362E">
        <w:rPr>
          <w:sz w:val="28"/>
          <w:szCs w:val="28"/>
        </w:rPr>
        <w:t xml:space="preserve">» </w:t>
      </w:r>
      <w:r w:rsidR="00F6522A" w:rsidRPr="00AA362E">
        <w:rPr>
          <w:snapToGrid/>
          <w:sz w:val="28"/>
          <w:szCs w:val="28"/>
        </w:rPr>
        <w:t xml:space="preserve">(далее –Заявитель, Общество) </w:t>
      </w:r>
      <w:r w:rsidR="00F6522A" w:rsidRPr="00AA362E">
        <w:rPr>
          <w:sz w:val="28"/>
          <w:szCs w:val="28"/>
        </w:rPr>
        <w:t xml:space="preserve">от 02.02.2017 на решения Межрайонной ИФНС России </w:t>
      </w:r>
      <w:r w:rsidR="00F6522A" w:rsidRPr="00AA362E">
        <w:rPr>
          <w:snapToGrid/>
          <w:sz w:val="28"/>
          <w:szCs w:val="28"/>
        </w:rPr>
        <w:t xml:space="preserve">(далее - Инспекция) </w:t>
      </w:r>
      <w:r w:rsidR="00F6522A" w:rsidRPr="00AA362E">
        <w:rPr>
          <w:sz w:val="28"/>
          <w:szCs w:val="28"/>
        </w:rPr>
        <w:t xml:space="preserve">от 25.08.2016  о привлечении к ответственности за совершение налогового правонарушения и от 29.09.2016 об отказе в привлечении к ответственности за совершение налогового правонарушения </w:t>
      </w:r>
      <w:r w:rsidR="00F6522A" w:rsidRPr="00AA362E">
        <w:rPr>
          <w:snapToGrid/>
          <w:sz w:val="28"/>
          <w:szCs w:val="28"/>
        </w:rPr>
        <w:t xml:space="preserve">(далее </w:t>
      </w:r>
      <w:r w:rsidR="00B223F1">
        <w:rPr>
          <w:snapToGrid/>
          <w:sz w:val="28"/>
          <w:szCs w:val="28"/>
        </w:rPr>
        <w:t>–</w:t>
      </w:r>
      <w:r w:rsidR="00F6522A" w:rsidRPr="00AA362E">
        <w:rPr>
          <w:snapToGrid/>
          <w:sz w:val="28"/>
          <w:szCs w:val="28"/>
        </w:rPr>
        <w:t xml:space="preserve"> Решения</w:t>
      </w:r>
      <w:r w:rsidR="00B223F1">
        <w:rPr>
          <w:snapToGrid/>
          <w:sz w:val="28"/>
          <w:szCs w:val="28"/>
        </w:rPr>
        <w:t xml:space="preserve"> </w:t>
      </w:r>
      <w:r w:rsidR="00522781">
        <w:rPr>
          <w:snapToGrid/>
          <w:sz w:val="28"/>
          <w:szCs w:val="28"/>
        </w:rPr>
        <w:t xml:space="preserve"> решения Инспекции</w:t>
      </w:r>
      <w:r w:rsidR="00F6522A" w:rsidRPr="00AA362E">
        <w:rPr>
          <w:snapToGrid/>
          <w:sz w:val="28"/>
          <w:szCs w:val="28"/>
        </w:rPr>
        <w:t>)</w:t>
      </w:r>
      <w:r w:rsidR="00F6522A" w:rsidRPr="00AA362E">
        <w:rPr>
          <w:sz w:val="28"/>
          <w:szCs w:val="28"/>
        </w:rPr>
        <w:t xml:space="preserve"> и решения УФНС России </w:t>
      </w:r>
      <w:r w:rsidR="00F6522A" w:rsidRPr="00AA362E">
        <w:rPr>
          <w:snapToGrid/>
          <w:sz w:val="28"/>
          <w:szCs w:val="28"/>
        </w:rPr>
        <w:t>(далее - Управление)</w:t>
      </w:r>
      <w:r w:rsidR="00F6522A" w:rsidRPr="00AA362E">
        <w:rPr>
          <w:sz w:val="28"/>
          <w:szCs w:val="28"/>
        </w:rPr>
        <w:t xml:space="preserve"> от 02.11.2016  и от 14.11.2016  </w:t>
      </w:r>
      <w:r w:rsidR="00F6522A" w:rsidRPr="00AA362E">
        <w:rPr>
          <w:snapToGrid/>
          <w:sz w:val="28"/>
          <w:szCs w:val="28"/>
        </w:rPr>
        <w:t>(далее – решени</w:t>
      </w:r>
      <w:r w:rsidR="009C3A06" w:rsidRPr="00AA362E">
        <w:rPr>
          <w:snapToGrid/>
          <w:sz w:val="28"/>
          <w:szCs w:val="28"/>
        </w:rPr>
        <w:t>я</w:t>
      </w:r>
      <w:r w:rsidR="00F6522A" w:rsidRPr="00AA362E">
        <w:rPr>
          <w:snapToGrid/>
          <w:sz w:val="28"/>
          <w:szCs w:val="28"/>
        </w:rPr>
        <w:t xml:space="preserve"> Управления).</w:t>
      </w:r>
    </w:p>
    <w:p w:rsidR="008C1915" w:rsidRDefault="00B32B22" w:rsidP="008C1915">
      <w:pPr>
        <w:pStyle w:val="ac"/>
        <w:spacing w:after="0"/>
        <w:ind w:firstLine="709"/>
        <w:jc w:val="both"/>
        <w:rPr>
          <w:sz w:val="28"/>
          <w:szCs w:val="28"/>
        </w:rPr>
      </w:pPr>
      <w:r w:rsidRPr="00AA362E">
        <w:rPr>
          <w:sz w:val="28"/>
          <w:szCs w:val="28"/>
        </w:rPr>
        <w:t xml:space="preserve">Из </w:t>
      </w:r>
      <w:r w:rsidR="00D76084" w:rsidRPr="00AA362E">
        <w:rPr>
          <w:sz w:val="28"/>
          <w:szCs w:val="28"/>
        </w:rPr>
        <w:t>материалов</w:t>
      </w:r>
      <w:r w:rsidRPr="00AA362E">
        <w:rPr>
          <w:sz w:val="28"/>
          <w:szCs w:val="28"/>
        </w:rPr>
        <w:t xml:space="preserve"> жалоб</w:t>
      </w:r>
      <w:r w:rsidR="00F6522A" w:rsidRPr="00AA362E">
        <w:rPr>
          <w:sz w:val="28"/>
          <w:szCs w:val="28"/>
        </w:rPr>
        <w:t>ы</w:t>
      </w:r>
      <w:r w:rsidRPr="00AA362E">
        <w:rPr>
          <w:sz w:val="28"/>
          <w:szCs w:val="28"/>
        </w:rPr>
        <w:t xml:space="preserve"> следует, что Инспекци</w:t>
      </w:r>
      <w:r w:rsidR="00AD3ECE" w:rsidRPr="00AA362E">
        <w:rPr>
          <w:sz w:val="28"/>
          <w:szCs w:val="28"/>
        </w:rPr>
        <w:t>ей</w:t>
      </w:r>
      <w:r w:rsidRPr="00AA362E">
        <w:rPr>
          <w:sz w:val="28"/>
          <w:szCs w:val="28"/>
        </w:rPr>
        <w:t xml:space="preserve"> проведен</w:t>
      </w:r>
      <w:r w:rsidR="004D3A93" w:rsidRPr="00AA362E">
        <w:rPr>
          <w:sz w:val="28"/>
          <w:szCs w:val="28"/>
        </w:rPr>
        <w:t>ы</w:t>
      </w:r>
      <w:r w:rsidRPr="00AA362E">
        <w:rPr>
          <w:sz w:val="28"/>
          <w:szCs w:val="28"/>
        </w:rPr>
        <w:t xml:space="preserve"> </w:t>
      </w:r>
      <w:r w:rsidR="00A31BAD" w:rsidRPr="00AA362E">
        <w:rPr>
          <w:sz w:val="28"/>
          <w:szCs w:val="28"/>
        </w:rPr>
        <w:t>камеральн</w:t>
      </w:r>
      <w:r w:rsidR="009C3A06" w:rsidRPr="00AA362E">
        <w:rPr>
          <w:sz w:val="28"/>
          <w:szCs w:val="28"/>
        </w:rPr>
        <w:t>ые</w:t>
      </w:r>
      <w:r w:rsidRPr="00AA362E">
        <w:rPr>
          <w:sz w:val="28"/>
          <w:szCs w:val="28"/>
        </w:rPr>
        <w:t xml:space="preserve"> налогов</w:t>
      </w:r>
      <w:r w:rsidR="009C3A06" w:rsidRPr="00AA362E">
        <w:rPr>
          <w:sz w:val="28"/>
          <w:szCs w:val="28"/>
        </w:rPr>
        <w:t>ые</w:t>
      </w:r>
      <w:r w:rsidRPr="00AA362E">
        <w:rPr>
          <w:sz w:val="28"/>
          <w:szCs w:val="28"/>
        </w:rPr>
        <w:t xml:space="preserve"> проверк</w:t>
      </w:r>
      <w:r w:rsidR="009C3A06" w:rsidRPr="00AA362E">
        <w:rPr>
          <w:sz w:val="28"/>
          <w:szCs w:val="28"/>
        </w:rPr>
        <w:t>и</w:t>
      </w:r>
      <w:r w:rsidR="00F6522A" w:rsidRPr="00AA362E">
        <w:rPr>
          <w:snapToGrid/>
          <w:sz w:val="28"/>
          <w:szCs w:val="28"/>
        </w:rPr>
        <w:t xml:space="preserve"> </w:t>
      </w:r>
      <w:r w:rsidR="00585780">
        <w:rPr>
          <w:snapToGrid/>
          <w:sz w:val="28"/>
          <w:szCs w:val="28"/>
        </w:rPr>
        <w:t>Заявителя</w:t>
      </w:r>
      <w:r w:rsidR="00F6522A" w:rsidRPr="00AA362E">
        <w:rPr>
          <w:sz w:val="28"/>
          <w:szCs w:val="28"/>
        </w:rPr>
        <w:t xml:space="preserve"> </w:t>
      </w:r>
      <w:r w:rsidR="00690229" w:rsidRPr="00AA362E">
        <w:rPr>
          <w:snapToGrid/>
          <w:sz w:val="28"/>
          <w:szCs w:val="28"/>
        </w:rPr>
        <w:t>на основе налогов</w:t>
      </w:r>
      <w:r w:rsidR="00D63324">
        <w:rPr>
          <w:snapToGrid/>
          <w:sz w:val="28"/>
          <w:szCs w:val="28"/>
        </w:rPr>
        <w:t>ой</w:t>
      </w:r>
      <w:r w:rsidR="00690229" w:rsidRPr="00AA362E">
        <w:rPr>
          <w:snapToGrid/>
          <w:sz w:val="28"/>
          <w:szCs w:val="28"/>
        </w:rPr>
        <w:t xml:space="preserve"> деклараци</w:t>
      </w:r>
      <w:r w:rsidR="00D63324">
        <w:rPr>
          <w:snapToGrid/>
          <w:sz w:val="28"/>
          <w:szCs w:val="28"/>
        </w:rPr>
        <w:t>и</w:t>
      </w:r>
      <w:r w:rsidR="00690229" w:rsidRPr="00AA362E">
        <w:rPr>
          <w:snapToGrid/>
          <w:sz w:val="28"/>
          <w:szCs w:val="28"/>
        </w:rPr>
        <w:t xml:space="preserve"> по налогу</w:t>
      </w:r>
      <w:r w:rsidR="00BE3E5C" w:rsidRPr="00AA362E">
        <w:rPr>
          <w:snapToGrid/>
          <w:sz w:val="28"/>
          <w:szCs w:val="28"/>
        </w:rPr>
        <w:t xml:space="preserve"> на </w:t>
      </w:r>
      <w:r w:rsidR="00F6522A" w:rsidRPr="00AA362E">
        <w:rPr>
          <w:snapToGrid/>
          <w:sz w:val="28"/>
          <w:szCs w:val="28"/>
        </w:rPr>
        <w:t xml:space="preserve">имущество организаций </w:t>
      </w:r>
      <w:r w:rsidR="00AD3ECE" w:rsidRPr="00AA362E">
        <w:rPr>
          <w:snapToGrid/>
          <w:sz w:val="28"/>
          <w:szCs w:val="28"/>
        </w:rPr>
        <w:t xml:space="preserve">за </w:t>
      </w:r>
      <w:r w:rsidR="00690229" w:rsidRPr="00AA362E">
        <w:rPr>
          <w:snapToGrid/>
          <w:sz w:val="28"/>
          <w:szCs w:val="28"/>
        </w:rPr>
        <w:t>201</w:t>
      </w:r>
      <w:r w:rsidR="009C3A06" w:rsidRPr="00AA362E">
        <w:rPr>
          <w:snapToGrid/>
          <w:sz w:val="28"/>
          <w:szCs w:val="28"/>
        </w:rPr>
        <w:t>5</w:t>
      </w:r>
      <w:r w:rsidR="00690229" w:rsidRPr="00AA362E">
        <w:rPr>
          <w:snapToGrid/>
          <w:sz w:val="28"/>
          <w:szCs w:val="28"/>
        </w:rPr>
        <w:t xml:space="preserve"> год</w:t>
      </w:r>
      <w:r w:rsidR="009C3A06" w:rsidRPr="00AA362E">
        <w:rPr>
          <w:snapToGrid/>
          <w:sz w:val="28"/>
          <w:szCs w:val="28"/>
        </w:rPr>
        <w:t xml:space="preserve"> и </w:t>
      </w:r>
      <w:r w:rsidR="00D63324">
        <w:rPr>
          <w:snapToGrid/>
          <w:sz w:val="28"/>
          <w:szCs w:val="28"/>
        </w:rPr>
        <w:t>налогов</w:t>
      </w:r>
      <w:r w:rsidR="00D31AE5">
        <w:rPr>
          <w:snapToGrid/>
          <w:sz w:val="28"/>
          <w:szCs w:val="28"/>
        </w:rPr>
        <w:t>ого</w:t>
      </w:r>
      <w:r w:rsidR="00D63324">
        <w:rPr>
          <w:snapToGrid/>
          <w:sz w:val="28"/>
          <w:szCs w:val="28"/>
        </w:rPr>
        <w:t xml:space="preserve"> расчет</w:t>
      </w:r>
      <w:r w:rsidR="00D31AE5">
        <w:rPr>
          <w:snapToGrid/>
          <w:sz w:val="28"/>
          <w:szCs w:val="28"/>
        </w:rPr>
        <w:t>а</w:t>
      </w:r>
      <w:r w:rsidR="00D63324">
        <w:rPr>
          <w:snapToGrid/>
          <w:sz w:val="28"/>
          <w:szCs w:val="28"/>
        </w:rPr>
        <w:t xml:space="preserve"> по авансов</w:t>
      </w:r>
      <w:r w:rsidR="00D31AE5">
        <w:rPr>
          <w:snapToGrid/>
          <w:sz w:val="28"/>
          <w:szCs w:val="28"/>
        </w:rPr>
        <w:t>ому</w:t>
      </w:r>
      <w:r w:rsidR="00D63324">
        <w:rPr>
          <w:snapToGrid/>
          <w:sz w:val="28"/>
          <w:szCs w:val="28"/>
        </w:rPr>
        <w:t xml:space="preserve"> платеж</w:t>
      </w:r>
      <w:r w:rsidR="00D31AE5">
        <w:rPr>
          <w:snapToGrid/>
          <w:sz w:val="28"/>
          <w:szCs w:val="28"/>
        </w:rPr>
        <w:t>у</w:t>
      </w:r>
      <w:r w:rsidR="00D63324">
        <w:rPr>
          <w:snapToGrid/>
          <w:sz w:val="28"/>
          <w:szCs w:val="28"/>
        </w:rPr>
        <w:t xml:space="preserve"> по налогу на имущество организаций за </w:t>
      </w:r>
      <w:r w:rsidR="009C3A06" w:rsidRPr="00AA362E">
        <w:rPr>
          <w:snapToGrid/>
          <w:sz w:val="28"/>
          <w:szCs w:val="28"/>
        </w:rPr>
        <w:t>1 квартал 2016 года</w:t>
      </w:r>
      <w:r w:rsidR="00522781">
        <w:rPr>
          <w:snapToGrid/>
          <w:sz w:val="28"/>
          <w:szCs w:val="28"/>
        </w:rPr>
        <w:t>,</w:t>
      </w:r>
      <w:r w:rsidR="008C1915">
        <w:rPr>
          <w:snapToGrid/>
          <w:sz w:val="28"/>
          <w:szCs w:val="28"/>
        </w:rPr>
        <w:t xml:space="preserve"> по результатам которых </w:t>
      </w:r>
      <w:r w:rsidR="00B223F1">
        <w:rPr>
          <w:sz w:val="28"/>
          <w:szCs w:val="28"/>
        </w:rPr>
        <w:t>составлен</w:t>
      </w:r>
      <w:r w:rsidR="008C1915">
        <w:rPr>
          <w:sz w:val="28"/>
          <w:szCs w:val="28"/>
        </w:rPr>
        <w:t>ы</w:t>
      </w:r>
      <w:r w:rsidR="00B223F1">
        <w:rPr>
          <w:sz w:val="28"/>
          <w:szCs w:val="28"/>
        </w:rPr>
        <w:t xml:space="preserve"> акт</w:t>
      </w:r>
      <w:r w:rsidR="008C1915">
        <w:rPr>
          <w:sz w:val="28"/>
          <w:szCs w:val="28"/>
        </w:rPr>
        <w:t>ы</w:t>
      </w:r>
      <w:r w:rsidR="00B223F1">
        <w:rPr>
          <w:sz w:val="28"/>
          <w:szCs w:val="28"/>
        </w:rPr>
        <w:t xml:space="preserve"> </w:t>
      </w:r>
      <w:r w:rsidR="00B223F1" w:rsidRPr="00B223F1">
        <w:rPr>
          <w:sz w:val="28"/>
          <w:szCs w:val="28"/>
        </w:rPr>
        <w:t xml:space="preserve">от 30.06.2016 и от 08.08.2016 (далее – Акты) и вынесены </w:t>
      </w:r>
      <w:r w:rsidR="00522781">
        <w:rPr>
          <w:sz w:val="28"/>
          <w:szCs w:val="28"/>
        </w:rPr>
        <w:t>р</w:t>
      </w:r>
      <w:r w:rsidR="00B223F1" w:rsidRPr="00B223F1">
        <w:rPr>
          <w:sz w:val="28"/>
          <w:szCs w:val="28"/>
        </w:rPr>
        <w:t>ешения</w:t>
      </w:r>
      <w:r w:rsidR="008C1915">
        <w:rPr>
          <w:sz w:val="28"/>
          <w:szCs w:val="28"/>
        </w:rPr>
        <w:t xml:space="preserve"> </w:t>
      </w:r>
      <w:r w:rsidR="00522781">
        <w:rPr>
          <w:sz w:val="28"/>
          <w:szCs w:val="28"/>
        </w:rPr>
        <w:t>Инспекции</w:t>
      </w:r>
      <w:r w:rsidR="008C1915">
        <w:rPr>
          <w:sz w:val="28"/>
          <w:szCs w:val="28"/>
        </w:rPr>
        <w:t>:</w:t>
      </w:r>
    </w:p>
    <w:p w:rsidR="008C1915" w:rsidRDefault="008C1915" w:rsidP="008C1915">
      <w:pPr>
        <w:pStyle w:val="ac"/>
        <w:spacing w:after="0"/>
        <w:ind w:firstLine="709"/>
        <w:jc w:val="both"/>
        <w:rPr>
          <w:sz w:val="28"/>
          <w:szCs w:val="28"/>
        </w:rPr>
      </w:pPr>
      <w:r>
        <w:rPr>
          <w:sz w:val="28"/>
          <w:szCs w:val="28"/>
        </w:rPr>
        <w:t xml:space="preserve">- </w:t>
      </w:r>
      <w:r w:rsidRPr="008C1915">
        <w:rPr>
          <w:sz w:val="28"/>
          <w:szCs w:val="28"/>
        </w:rPr>
        <w:t xml:space="preserve">от </w:t>
      </w:r>
      <w:proofErr w:type="gramStart"/>
      <w:r w:rsidRPr="008C1915">
        <w:rPr>
          <w:sz w:val="28"/>
          <w:szCs w:val="28"/>
        </w:rPr>
        <w:t>25.08.2016  о</w:t>
      </w:r>
      <w:proofErr w:type="gramEnd"/>
      <w:r w:rsidRPr="008C1915">
        <w:rPr>
          <w:sz w:val="28"/>
          <w:szCs w:val="28"/>
        </w:rPr>
        <w:t xml:space="preserve"> привлечении к ответственности за совершение налогового правонарушения</w:t>
      </w:r>
      <w:r w:rsidR="00522781">
        <w:rPr>
          <w:sz w:val="28"/>
          <w:szCs w:val="28"/>
        </w:rPr>
        <w:t>,</w:t>
      </w:r>
      <w:r>
        <w:rPr>
          <w:sz w:val="28"/>
          <w:szCs w:val="28"/>
        </w:rPr>
        <w:t xml:space="preserve"> в соответствии с которым</w:t>
      </w:r>
      <w:r w:rsidR="00B223F1" w:rsidRPr="00B223F1">
        <w:rPr>
          <w:sz w:val="28"/>
          <w:szCs w:val="28"/>
        </w:rPr>
        <w:t xml:space="preserve"> Обществу предложено уплатить недоимку и начислены пени. Кроме того, Общество привлечено к налоговой ответственности, предусмотренной пунктом 1 статьи 122 Налогового кодекса Российской Федерации (далее – Кодекс), в виде взыскания штрафа</w:t>
      </w:r>
      <w:r>
        <w:rPr>
          <w:sz w:val="28"/>
          <w:szCs w:val="28"/>
        </w:rPr>
        <w:t>;</w:t>
      </w:r>
    </w:p>
    <w:p w:rsidR="00B1479C" w:rsidRPr="00AA362E" w:rsidRDefault="008C1915" w:rsidP="008C1915">
      <w:pPr>
        <w:pStyle w:val="ac"/>
        <w:spacing w:after="0"/>
        <w:ind w:firstLine="709"/>
        <w:jc w:val="both"/>
        <w:rPr>
          <w:sz w:val="28"/>
          <w:szCs w:val="28"/>
        </w:rPr>
      </w:pPr>
      <w:r>
        <w:rPr>
          <w:sz w:val="28"/>
          <w:szCs w:val="28"/>
        </w:rPr>
        <w:t xml:space="preserve">- </w:t>
      </w:r>
      <w:r w:rsidRPr="008C1915">
        <w:rPr>
          <w:sz w:val="28"/>
          <w:szCs w:val="28"/>
        </w:rPr>
        <w:t>от 29.09.2016 об отказе в привлечении к ответственности за совершение налогового правонарушения</w:t>
      </w:r>
      <w:r w:rsidR="00522781">
        <w:rPr>
          <w:sz w:val="28"/>
          <w:szCs w:val="28"/>
        </w:rPr>
        <w:t>,</w:t>
      </w:r>
      <w:r w:rsidR="00154310" w:rsidRPr="00AA362E">
        <w:rPr>
          <w:sz w:val="28"/>
          <w:szCs w:val="28"/>
        </w:rPr>
        <w:t xml:space="preserve"> в соответствии с которым Обществ</w:t>
      </w:r>
      <w:r w:rsidR="00B5377A" w:rsidRPr="00AA362E">
        <w:rPr>
          <w:sz w:val="28"/>
          <w:szCs w:val="28"/>
        </w:rPr>
        <w:t>у</w:t>
      </w:r>
      <w:r w:rsidR="00B1479C" w:rsidRPr="00AA362E">
        <w:rPr>
          <w:sz w:val="28"/>
          <w:szCs w:val="28"/>
        </w:rPr>
        <w:t xml:space="preserve"> предложено уплатить недоимку и начислены пени</w:t>
      </w:r>
      <w:r>
        <w:rPr>
          <w:sz w:val="28"/>
          <w:szCs w:val="28"/>
        </w:rPr>
        <w:t>.</w:t>
      </w:r>
    </w:p>
    <w:p w:rsidR="00154310" w:rsidRPr="00AA362E" w:rsidRDefault="00E70D97" w:rsidP="0071498C">
      <w:pPr>
        <w:pStyle w:val="ac"/>
        <w:spacing w:after="0"/>
        <w:ind w:firstLine="709"/>
        <w:jc w:val="both"/>
        <w:rPr>
          <w:sz w:val="28"/>
          <w:szCs w:val="28"/>
        </w:rPr>
      </w:pPr>
      <w:r w:rsidRPr="00AA362E">
        <w:rPr>
          <w:sz w:val="28"/>
          <w:szCs w:val="28"/>
        </w:rPr>
        <w:t xml:space="preserve">Заявитель, полагая, что </w:t>
      </w:r>
      <w:r w:rsidR="008C1915">
        <w:rPr>
          <w:sz w:val="28"/>
          <w:szCs w:val="28"/>
        </w:rPr>
        <w:t>р</w:t>
      </w:r>
      <w:r w:rsidRPr="00AA362E">
        <w:rPr>
          <w:sz w:val="28"/>
          <w:szCs w:val="28"/>
        </w:rPr>
        <w:t>ешени</w:t>
      </w:r>
      <w:r w:rsidR="00190610" w:rsidRPr="00AA362E">
        <w:rPr>
          <w:sz w:val="28"/>
          <w:szCs w:val="28"/>
        </w:rPr>
        <w:t>я</w:t>
      </w:r>
      <w:r w:rsidRPr="00AA362E">
        <w:rPr>
          <w:sz w:val="28"/>
          <w:szCs w:val="28"/>
        </w:rPr>
        <w:t xml:space="preserve"> </w:t>
      </w:r>
      <w:r w:rsidR="008C1915">
        <w:rPr>
          <w:sz w:val="28"/>
          <w:szCs w:val="28"/>
        </w:rPr>
        <w:t xml:space="preserve">Инспекции </w:t>
      </w:r>
      <w:r w:rsidRPr="00AA362E">
        <w:rPr>
          <w:sz w:val="28"/>
          <w:szCs w:val="28"/>
        </w:rPr>
        <w:t>явля</w:t>
      </w:r>
      <w:r w:rsidR="00190610" w:rsidRPr="00AA362E">
        <w:rPr>
          <w:sz w:val="28"/>
          <w:szCs w:val="28"/>
        </w:rPr>
        <w:t>ю</w:t>
      </w:r>
      <w:r w:rsidRPr="00AA362E">
        <w:rPr>
          <w:sz w:val="28"/>
          <w:szCs w:val="28"/>
        </w:rPr>
        <w:t>тся необоснованным</w:t>
      </w:r>
      <w:r w:rsidR="00190610" w:rsidRPr="00AA362E">
        <w:rPr>
          <w:sz w:val="28"/>
          <w:szCs w:val="28"/>
        </w:rPr>
        <w:t>и</w:t>
      </w:r>
      <w:r w:rsidRPr="00AA362E">
        <w:rPr>
          <w:sz w:val="28"/>
          <w:szCs w:val="28"/>
        </w:rPr>
        <w:t xml:space="preserve">, в порядке, установленном главой 19 </w:t>
      </w:r>
      <w:r w:rsidR="008E0D1A" w:rsidRPr="00AA362E">
        <w:rPr>
          <w:sz w:val="28"/>
          <w:szCs w:val="28"/>
        </w:rPr>
        <w:t>Кодекса</w:t>
      </w:r>
      <w:r w:rsidRPr="00AA362E">
        <w:rPr>
          <w:sz w:val="28"/>
          <w:szCs w:val="28"/>
        </w:rPr>
        <w:t>, обратился с апелляционн</w:t>
      </w:r>
      <w:r w:rsidR="00190610" w:rsidRPr="00AA362E">
        <w:rPr>
          <w:sz w:val="28"/>
          <w:szCs w:val="28"/>
        </w:rPr>
        <w:t>ыми</w:t>
      </w:r>
      <w:r w:rsidRPr="00AA362E">
        <w:rPr>
          <w:sz w:val="28"/>
          <w:szCs w:val="28"/>
        </w:rPr>
        <w:t xml:space="preserve"> жалоб</w:t>
      </w:r>
      <w:r w:rsidR="00190610" w:rsidRPr="00AA362E">
        <w:rPr>
          <w:sz w:val="28"/>
          <w:szCs w:val="28"/>
        </w:rPr>
        <w:t>ами</w:t>
      </w:r>
      <w:r w:rsidRPr="00AA362E">
        <w:rPr>
          <w:sz w:val="28"/>
          <w:szCs w:val="28"/>
        </w:rPr>
        <w:t xml:space="preserve"> в Управление.</w:t>
      </w:r>
      <w:r w:rsidR="00154310" w:rsidRPr="00AA362E">
        <w:rPr>
          <w:sz w:val="28"/>
          <w:szCs w:val="28"/>
        </w:rPr>
        <w:t xml:space="preserve"> </w:t>
      </w:r>
      <w:r w:rsidRPr="00AA362E">
        <w:rPr>
          <w:sz w:val="28"/>
          <w:szCs w:val="28"/>
        </w:rPr>
        <w:t>Управление</w:t>
      </w:r>
      <w:r w:rsidR="00154310" w:rsidRPr="00AA362E">
        <w:rPr>
          <w:sz w:val="28"/>
          <w:szCs w:val="28"/>
        </w:rPr>
        <w:t xml:space="preserve"> о</w:t>
      </w:r>
      <w:r w:rsidR="00190610" w:rsidRPr="00AA362E">
        <w:rPr>
          <w:sz w:val="28"/>
          <w:szCs w:val="28"/>
        </w:rPr>
        <w:t>ставило апелляционные</w:t>
      </w:r>
      <w:r w:rsidR="00B304FA" w:rsidRPr="00AA362E">
        <w:rPr>
          <w:sz w:val="28"/>
          <w:szCs w:val="28"/>
        </w:rPr>
        <w:t xml:space="preserve"> жалоб</w:t>
      </w:r>
      <w:r w:rsidR="00190610" w:rsidRPr="00AA362E">
        <w:rPr>
          <w:sz w:val="28"/>
          <w:szCs w:val="28"/>
        </w:rPr>
        <w:t>ы</w:t>
      </w:r>
      <w:r w:rsidR="00B304FA" w:rsidRPr="00AA362E">
        <w:rPr>
          <w:sz w:val="28"/>
          <w:szCs w:val="28"/>
        </w:rPr>
        <w:t xml:space="preserve"> Общества без удовлетворения</w:t>
      </w:r>
      <w:r w:rsidR="00154310" w:rsidRPr="00AA362E">
        <w:rPr>
          <w:sz w:val="28"/>
          <w:szCs w:val="28"/>
        </w:rPr>
        <w:t>.</w:t>
      </w:r>
    </w:p>
    <w:p w:rsidR="00DA0A61" w:rsidRDefault="00F50ADF" w:rsidP="0071498C">
      <w:pPr>
        <w:pStyle w:val="ac"/>
        <w:spacing w:after="0"/>
        <w:ind w:firstLine="709"/>
        <w:jc w:val="both"/>
        <w:rPr>
          <w:sz w:val="28"/>
          <w:szCs w:val="28"/>
        </w:rPr>
      </w:pPr>
      <w:r w:rsidRPr="00AA362E">
        <w:rPr>
          <w:sz w:val="28"/>
          <w:szCs w:val="28"/>
        </w:rPr>
        <w:t xml:space="preserve">Считая </w:t>
      </w:r>
      <w:r w:rsidR="00522781">
        <w:rPr>
          <w:sz w:val="28"/>
          <w:szCs w:val="28"/>
        </w:rPr>
        <w:t>р</w:t>
      </w:r>
      <w:r w:rsidR="00432697" w:rsidRPr="00AA362E">
        <w:rPr>
          <w:sz w:val="28"/>
          <w:szCs w:val="28"/>
        </w:rPr>
        <w:t>ешени</w:t>
      </w:r>
      <w:r w:rsidR="00022BAF" w:rsidRPr="00AA362E">
        <w:rPr>
          <w:sz w:val="28"/>
          <w:szCs w:val="28"/>
        </w:rPr>
        <w:t xml:space="preserve">я </w:t>
      </w:r>
      <w:r w:rsidR="00522781">
        <w:rPr>
          <w:sz w:val="28"/>
          <w:szCs w:val="28"/>
        </w:rPr>
        <w:t>Инспекции</w:t>
      </w:r>
      <w:r w:rsidR="008C1915" w:rsidRPr="008C1915">
        <w:rPr>
          <w:sz w:val="28"/>
          <w:szCs w:val="28"/>
        </w:rPr>
        <w:t xml:space="preserve"> </w:t>
      </w:r>
      <w:r w:rsidRPr="00AA362E">
        <w:rPr>
          <w:sz w:val="28"/>
          <w:szCs w:val="28"/>
        </w:rPr>
        <w:t>необоснованным</w:t>
      </w:r>
      <w:r w:rsidR="00022BAF" w:rsidRPr="00AA362E">
        <w:rPr>
          <w:sz w:val="28"/>
          <w:szCs w:val="28"/>
        </w:rPr>
        <w:t>и</w:t>
      </w:r>
      <w:r w:rsidRPr="00AA362E">
        <w:rPr>
          <w:sz w:val="28"/>
          <w:szCs w:val="28"/>
        </w:rPr>
        <w:t>, Заявитель обратился с жалоб</w:t>
      </w:r>
      <w:r w:rsidR="00E723EE" w:rsidRPr="00AA362E">
        <w:rPr>
          <w:sz w:val="28"/>
          <w:szCs w:val="28"/>
        </w:rPr>
        <w:t>ой</w:t>
      </w:r>
      <w:r w:rsidRPr="00AA362E">
        <w:rPr>
          <w:sz w:val="28"/>
          <w:szCs w:val="28"/>
        </w:rPr>
        <w:t xml:space="preserve"> в Федеральную налоговую службу.</w:t>
      </w:r>
    </w:p>
    <w:p w:rsidR="007C6CDF" w:rsidRPr="00AA362E" w:rsidRDefault="007C6CDF" w:rsidP="0071498C">
      <w:pPr>
        <w:ind w:firstLine="709"/>
        <w:contextualSpacing/>
        <w:jc w:val="both"/>
        <w:rPr>
          <w:snapToGrid/>
          <w:sz w:val="28"/>
          <w:szCs w:val="28"/>
        </w:rPr>
      </w:pPr>
      <w:r w:rsidRPr="00AA362E">
        <w:rPr>
          <w:snapToGrid/>
          <w:sz w:val="28"/>
          <w:szCs w:val="28"/>
        </w:rPr>
        <w:t xml:space="preserve">В жалобе Общество выражает несогласие с выводами Инспекции о необоснованном применении </w:t>
      </w:r>
      <w:r w:rsidR="00585780">
        <w:rPr>
          <w:snapToGrid/>
          <w:sz w:val="28"/>
          <w:szCs w:val="28"/>
        </w:rPr>
        <w:t>Заявителем</w:t>
      </w:r>
      <w:r w:rsidRPr="00AA362E">
        <w:rPr>
          <w:snapToGrid/>
          <w:sz w:val="28"/>
          <w:szCs w:val="28"/>
        </w:rPr>
        <w:t xml:space="preserve"> налоговой льготы по налогу на имущество организаций.</w:t>
      </w:r>
    </w:p>
    <w:p w:rsidR="0066559F" w:rsidRDefault="007C6CDF" w:rsidP="0071498C">
      <w:pPr>
        <w:ind w:firstLine="709"/>
        <w:contextualSpacing/>
        <w:jc w:val="both"/>
        <w:rPr>
          <w:snapToGrid/>
          <w:sz w:val="28"/>
          <w:szCs w:val="28"/>
        </w:rPr>
      </w:pPr>
      <w:r w:rsidRPr="00AA362E">
        <w:rPr>
          <w:snapToGrid/>
          <w:sz w:val="28"/>
          <w:szCs w:val="28"/>
        </w:rPr>
        <w:t xml:space="preserve">По мнению Заявителя, им соблюдены все условия, предусмотренные </w:t>
      </w:r>
      <w:r w:rsidR="00C52BA9" w:rsidRPr="00AA362E">
        <w:rPr>
          <w:snapToGrid/>
          <w:sz w:val="28"/>
          <w:szCs w:val="28"/>
        </w:rPr>
        <w:br/>
      </w:r>
      <w:r w:rsidRPr="00AA362E">
        <w:rPr>
          <w:snapToGrid/>
          <w:sz w:val="28"/>
          <w:szCs w:val="28"/>
        </w:rPr>
        <w:t xml:space="preserve">пунктом </w:t>
      </w:r>
      <w:r w:rsidR="00B45FC1" w:rsidRPr="00AA362E">
        <w:rPr>
          <w:snapToGrid/>
          <w:sz w:val="28"/>
          <w:szCs w:val="28"/>
        </w:rPr>
        <w:t>1</w:t>
      </w:r>
      <w:r w:rsidRPr="00AA362E">
        <w:rPr>
          <w:snapToGrid/>
          <w:sz w:val="28"/>
          <w:szCs w:val="28"/>
        </w:rPr>
        <w:t xml:space="preserve">1 статьи 381 Кодекса, для применения налоговой льготы в виде освобождения от уплаты налога на имущество организаций в отношении </w:t>
      </w:r>
      <w:r w:rsidR="00C52BA9" w:rsidRPr="00AA362E">
        <w:rPr>
          <w:snapToGrid/>
          <w:sz w:val="28"/>
          <w:szCs w:val="28"/>
        </w:rPr>
        <w:br/>
      </w:r>
      <w:r w:rsidR="00B45FC1" w:rsidRPr="00AA362E">
        <w:rPr>
          <w:snapToGrid/>
          <w:sz w:val="28"/>
          <w:szCs w:val="28"/>
        </w:rPr>
        <w:t>переходно-скоростной полосы</w:t>
      </w:r>
      <w:r w:rsidR="00834F1D">
        <w:rPr>
          <w:snapToGrid/>
          <w:sz w:val="28"/>
          <w:szCs w:val="28"/>
        </w:rPr>
        <w:t xml:space="preserve"> при автозаправочном комплексе, расположенном на федеральной автодороге</w:t>
      </w:r>
      <w:bookmarkStart w:id="0" w:name="_GoBack"/>
      <w:bookmarkEnd w:id="0"/>
      <w:r w:rsidR="00B45FC1" w:rsidRPr="00AA362E">
        <w:rPr>
          <w:snapToGrid/>
          <w:sz w:val="28"/>
          <w:szCs w:val="28"/>
        </w:rPr>
        <w:t xml:space="preserve"> (далее – Объект)</w:t>
      </w:r>
      <w:r w:rsidR="0066559F">
        <w:rPr>
          <w:snapToGrid/>
          <w:sz w:val="28"/>
          <w:szCs w:val="28"/>
        </w:rPr>
        <w:t>.</w:t>
      </w:r>
    </w:p>
    <w:p w:rsidR="007C6CDF" w:rsidRPr="00AA362E" w:rsidRDefault="007C6CDF" w:rsidP="0071498C">
      <w:pPr>
        <w:ind w:firstLine="709"/>
        <w:contextualSpacing/>
        <w:jc w:val="both"/>
        <w:rPr>
          <w:snapToGrid/>
          <w:sz w:val="28"/>
          <w:szCs w:val="28"/>
        </w:rPr>
      </w:pPr>
      <w:r w:rsidRPr="00AA362E">
        <w:rPr>
          <w:snapToGrid/>
          <w:sz w:val="28"/>
          <w:szCs w:val="28"/>
        </w:rPr>
        <w:t>Заявитель считает, что Инспекцией необоснованно не учтен</w:t>
      </w:r>
      <w:r w:rsidR="007D4D6F" w:rsidRPr="00AA362E">
        <w:rPr>
          <w:snapToGrid/>
          <w:sz w:val="28"/>
          <w:szCs w:val="28"/>
        </w:rPr>
        <w:t xml:space="preserve">о, что указанный Объект согласно </w:t>
      </w:r>
      <w:r w:rsidR="00D363B7" w:rsidRPr="00AA362E">
        <w:rPr>
          <w:snapToGrid/>
          <w:sz w:val="28"/>
          <w:szCs w:val="28"/>
        </w:rPr>
        <w:t>п</w:t>
      </w:r>
      <w:r w:rsidR="007D4D6F" w:rsidRPr="00AA362E">
        <w:rPr>
          <w:snapToGrid/>
          <w:sz w:val="28"/>
          <w:szCs w:val="28"/>
        </w:rPr>
        <w:t xml:space="preserve">остановлению Правительства Российской Федерации от 30.09.2004 № 504 «О </w:t>
      </w:r>
      <w:r w:rsidR="003A70A3" w:rsidRPr="00AA362E">
        <w:rPr>
          <w:snapToGrid/>
          <w:sz w:val="28"/>
          <w:szCs w:val="28"/>
        </w:rPr>
        <w:t>п</w:t>
      </w:r>
      <w:r w:rsidR="007D4D6F" w:rsidRPr="00AA362E">
        <w:rPr>
          <w:snapToGrid/>
          <w:sz w:val="28"/>
          <w:szCs w:val="28"/>
        </w:rPr>
        <w:t>еречне имущества, относящегося к железнодорожным путям общего пользования</w:t>
      </w:r>
      <w:r w:rsidR="00D363B7" w:rsidRPr="00AA362E">
        <w:rPr>
          <w:snapToGrid/>
          <w:sz w:val="28"/>
          <w:szCs w:val="28"/>
        </w:rPr>
        <w:t>,</w:t>
      </w:r>
      <w:r w:rsidR="007D4D6F" w:rsidRPr="00AA362E">
        <w:rPr>
          <w:snapToGrid/>
          <w:sz w:val="28"/>
          <w:szCs w:val="28"/>
        </w:rPr>
        <w:t xml:space="preserve"> федеральным автомобильным дорогам общего пользования, магистральным трубопроводам, линиям </w:t>
      </w:r>
      <w:proofErr w:type="spellStart"/>
      <w:r w:rsidR="007D4D6F" w:rsidRPr="00AA362E">
        <w:rPr>
          <w:snapToGrid/>
          <w:sz w:val="28"/>
          <w:szCs w:val="28"/>
        </w:rPr>
        <w:t>энергопередачи</w:t>
      </w:r>
      <w:proofErr w:type="spellEnd"/>
      <w:r w:rsidR="007D4D6F" w:rsidRPr="00AA362E">
        <w:rPr>
          <w:snapToGrid/>
          <w:sz w:val="28"/>
          <w:szCs w:val="28"/>
        </w:rPr>
        <w:t xml:space="preserve">, а также сооружений, являющихся неотъемлемой технологической частью указанных объектов» </w:t>
      </w:r>
      <w:r w:rsidR="00D363B7" w:rsidRPr="00AA362E">
        <w:rPr>
          <w:snapToGrid/>
          <w:sz w:val="28"/>
          <w:szCs w:val="28"/>
        </w:rPr>
        <w:br/>
      </w:r>
      <w:r w:rsidR="007D4D6F" w:rsidRPr="00AA362E">
        <w:rPr>
          <w:snapToGrid/>
          <w:sz w:val="28"/>
          <w:szCs w:val="28"/>
        </w:rPr>
        <w:t xml:space="preserve">(далее – </w:t>
      </w:r>
      <w:r w:rsidR="00D363B7" w:rsidRPr="00AA362E">
        <w:rPr>
          <w:snapToGrid/>
          <w:sz w:val="28"/>
          <w:szCs w:val="28"/>
        </w:rPr>
        <w:t>Постановление Правительства № 504</w:t>
      </w:r>
      <w:r w:rsidR="007D4D6F" w:rsidRPr="00AA362E">
        <w:rPr>
          <w:snapToGrid/>
          <w:sz w:val="28"/>
          <w:szCs w:val="28"/>
        </w:rPr>
        <w:t>)</w:t>
      </w:r>
      <w:r w:rsidR="00F64F51" w:rsidRPr="00AA362E">
        <w:rPr>
          <w:snapToGrid/>
          <w:sz w:val="28"/>
          <w:szCs w:val="28"/>
        </w:rPr>
        <w:t xml:space="preserve"> относится к объектам</w:t>
      </w:r>
      <w:r w:rsidR="005D5CBA">
        <w:rPr>
          <w:snapToGrid/>
          <w:sz w:val="28"/>
          <w:szCs w:val="28"/>
        </w:rPr>
        <w:t>,</w:t>
      </w:r>
      <w:r w:rsidR="00F64F51" w:rsidRPr="00AA362E">
        <w:rPr>
          <w:snapToGrid/>
          <w:sz w:val="28"/>
          <w:szCs w:val="28"/>
        </w:rPr>
        <w:t xml:space="preserve"> </w:t>
      </w:r>
      <w:r w:rsidR="00A31269">
        <w:rPr>
          <w:snapToGrid/>
          <w:sz w:val="28"/>
          <w:szCs w:val="28"/>
        </w:rPr>
        <w:br/>
      </w:r>
      <w:r w:rsidR="00F64F51" w:rsidRPr="00AA362E">
        <w:rPr>
          <w:snapToGrid/>
          <w:sz w:val="28"/>
          <w:szCs w:val="28"/>
        </w:rPr>
        <w:t xml:space="preserve">в отношении которых применяется льгота по налогу на имущество организаций. </w:t>
      </w:r>
      <w:r w:rsidR="0066559F" w:rsidRPr="00AA362E">
        <w:rPr>
          <w:snapToGrid/>
          <w:sz w:val="28"/>
          <w:szCs w:val="28"/>
        </w:rPr>
        <w:t>Объект является неотъемлемой технологической частью федеральной автомобильной дороги.</w:t>
      </w:r>
    </w:p>
    <w:p w:rsidR="00D363B7" w:rsidRPr="00AA362E" w:rsidRDefault="00585780" w:rsidP="0071498C">
      <w:pPr>
        <w:ind w:firstLine="709"/>
        <w:contextualSpacing/>
        <w:jc w:val="both"/>
        <w:rPr>
          <w:snapToGrid/>
          <w:sz w:val="28"/>
          <w:szCs w:val="28"/>
        </w:rPr>
      </w:pPr>
      <w:r>
        <w:rPr>
          <w:snapToGrid/>
          <w:sz w:val="28"/>
          <w:szCs w:val="28"/>
        </w:rPr>
        <w:lastRenderedPageBreak/>
        <w:t>Заявитель</w:t>
      </w:r>
      <w:r w:rsidR="00D363B7" w:rsidRPr="00AA362E">
        <w:rPr>
          <w:snapToGrid/>
          <w:sz w:val="28"/>
          <w:szCs w:val="28"/>
        </w:rPr>
        <w:t xml:space="preserve"> в жалобе ссылается на то, что положения </w:t>
      </w:r>
      <w:r w:rsidR="00D363B7" w:rsidRPr="00AA362E">
        <w:rPr>
          <w:snapToGrid/>
          <w:sz w:val="28"/>
          <w:szCs w:val="28"/>
        </w:rPr>
        <w:br/>
        <w:t xml:space="preserve">пункта 11 статьи 381 Кодекса и </w:t>
      </w:r>
      <w:r w:rsidR="0066559F">
        <w:rPr>
          <w:snapToGrid/>
          <w:sz w:val="28"/>
          <w:szCs w:val="28"/>
        </w:rPr>
        <w:t>П</w:t>
      </w:r>
      <w:r w:rsidR="00D363B7" w:rsidRPr="00AA362E">
        <w:rPr>
          <w:snapToGrid/>
          <w:sz w:val="28"/>
          <w:szCs w:val="28"/>
        </w:rPr>
        <w:t xml:space="preserve">остановления Правительства № 504 не устанавливают ограничения для применения </w:t>
      </w:r>
      <w:r w:rsidR="00D63324">
        <w:rPr>
          <w:snapToGrid/>
          <w:sz w:val="28"/>
          <w:szCs w:val="28"/>
        </w:rPr>
        <w:t xml:space="preserve">налоговой </w:t>
      </w:r>
      <w:r w:rsidR="00D363B7" w:rsidRPr="00AA362E">
        <w:rPr>
          <w:snapToGrid/>
          <w:sz w:val="28"/>
          <w:szCs w:val="28"/>
        </w:rPr>
        <w:t xml:space="preserve">льготы в зависимости от </w:t>
      </w:r>
      <w:r w:rsidR="005D5CBA">
        <w:rPr>
          <w:snapToGrid/>
          <w:sz w:val="28"/>
          <w:szCs w:val="28"/>
        </w:rPr>
        <w:br/>
      </w:r>
      <w:r w:rsidR="00D363B7" w:rsidRPr="00AA362E">
        <w:rPr>
          <w:snapToGrid/>
          <w:sz w:val="28"/>
          <w:szCs w:val="28"/>
        </w:rPr>
        <w:t>организационно-правовой формы или вида собственности плательщиков налога на имущество организаций.</w:t>
      </w:r>
    </w:p>
    <w:p w:rsidR="00046BF0" w:rsidRPr="00AA362E" w:rsidRDefault="007C6CDF" w:rsidP="0071498C">
      <w:pPr>
        <w:ind w:firstLine="709"/>
        <w:contextualSpacing/>
        <w:jc w:val="both"/>
        <w:rPr>
          <w:snapToGrid/>
          <w:sz w:val="28"/>
          <w:szCs w:val="28"/>
        </w:rPr>
      </w:pPr>
      <w:r w:rsidRPr="00AA362E">
        <w:rPr>
          <w:snapToGrid/>
          <w:sz w:val="28"/>
          <w:szCs w:val="28"/>
        </w:rPr>
        <w:t xml:space="preserve">ФНС России, рассмотрев жалобу Общества в указанной части, исследовав и </w:t>
      </w:r>
      <w:r w:rsidR="00046BF0" w:rsidRPr="00AA362E">
        <w:rPr>
          <w:snapToGrid/>
          <w:sz w:val="28"/>
          <w:szCs w:val="28"/>
        </w:rPr>
        <w:t>оценив материалы, представленные Управлением, сообщает следующее.</w:t>
      </w:r>
    </w:p>
    <w:p w:rsidR="000030D8" w:rsidRPr="00AA362E" w:rsidRDefault="000030D8" w:rsidP="0071498C">
      <w:pPr>
        <w:pStyle w:val="ac"/>
        <w:spacing w:after="0"/>
        <w:ind w:firstLine="709"/>
        <w:jc w:val="both"/>
        <w:rPr>
          <w:rFonts w:eastAsia="Calibri"/>
          <w:snapToGrid/>
          <w:color w:val="000000" w:themeColor="text1"/>
          <w:sz w:val="28"/>
          <w:szCs w:val="28"/>
        </w:rPr>
      </w:pPr>
      <w:r w:rsidRPr="00AA362E">
        <w:rPr>
          <w:rFonts w:eastAsia="Calibri"/>
          <w:snapToGrid/>
          <w:color w:val="000000" w:themeColor="text1"/>
          <w:sz w:val="28"/>
          <w:szCs w:val="28"/>
        </w:rPr>
        <w:t xml:space="preserve">Как следует из </w:t>
      </w:r>
      <w:r w:rsidR="00522781">
        <w:rPr>
          <w:rFonts w:eastAsia="Calibri"/>
          <w:snapToGrid/>
          <w:color w:val="000000" w:themeColor="text1"/>
          <w:sz w:val="28"/>
          <w:szCs w:val="28"/>
        </w:rPr>
        <w:t>р</w:t>
      </w:r>
      <w:r w:rsidR="003A70A3" w:rsidRPr="00AA362E">
        <w:rPr>
          <w:rFonts w:eastAsia="Calibri"/>
          <w:snapToGrid/>
          <w:color w:val="000000" w:themeColor="text1"/>
          <w:sz w:val="28"/>
          <w:szCs w:val="28"/>
        </w:rPr>
        <w:t>ешений</w:t>
      </w:r>
      <w:r w:rsidR="008C1915">
        <w:rPr>
          <w:rFonts w:eastAsia="Calibri"/>
          <w:snapToGrid/>
          <w:color w:val="000000" w:themeColor="text1"/>
          <w:sz w:val="28"/>
          <w:szCs w:val="28"/>
        </w:rPr>
        <w:t xml:space="preserve"> </w:t>
      </w:r>
      <w:r w:rsidR="00522781">
        <w:rPr>
          <w:rFonts w:eastAsia="Calibri"/>
          <w:snapToGrid/>
          <w:color w:val="000000" w:themeColor="text1"/>
          <w:sz w:val="28"/>
          <w:szCs w:val="28"/>
        </w:rPr>
        <w:t>Инспекции</w:t>
      </w:r>
      <w:r w:rsidRPr="00AA362E">
        <w:rPr>
          <w:rFonts w:eastAsia="Calibri"/>
          <w:snapToGrid/>
          <w:color w:val="000000" w:themeColor="text1"/>
          <w:sz w:val="28"/>
          <w:szCs w:val="28"/>
        </w:rPr>
        <w:t>, Общество является собственником</w:t>
      </w:r>
      <w:r w:rsidR="00D363B7" w:rsidRPr="00AA362E">
        <w:rPr>
          <w:rFonts w:eastAsia="Calibri"/>
          <w:snapToGrid/>
          <w:color w:val="000000" w:themeColor="text1"/>
          <w:sz w:val="28"/>
          <w:szCs w:val="28"/>
        </w:rPr>
        <w:t xml:space="preserve"> и балансодержателем</w:t>
      </w:r>
      <w:r w:rsidRPr="00AA362E">
        <w:rPr>
          <w:rFonts w:eastAsia="Calibri"/>
          <w:snapToGrid/>
          <w:color w:val="000000" w:themeColor="text1"/>
          <w:sz w:val="28"/>
          <w:szCs w:val="28"/>
        </w:rPr>
        <w:t xml:space="preserve"> объекта недвижимого имущества - </w:t>
      </w:r>
      <w:r w:rsidR="00CA470B" w:rsidRPr="00AA362E">
        <w:rPr>
          <w:rFonts w:eastAsia="Calibri"/>
          <w:snapToGrid/>
          <w:color w:val="000000" w:themeColor="text1"/>
          <w:sz w:val="28"/>
          <w:szCs w:val="28"/>
        </w:rPr>
        <w:t>переходно-скоростной полосы федеральной автодороги</w:t>
      </w:r>
      <w:r w:rsidR="00D363B7" w:rsidRPr="00AA362E">
        <w:rPr>
          <w:rFonts w:eastAsia="Calibri"/>
          <w:snapToGrid/>
          <w:color w:val="000000" w:themeColor="text1"/>
          <w:sz w:val="28"/>
          <w:szCs w:val="28"/>
        </w:rPr>
        <w:t xml:space="preserve">, </w:t>
      </w:r>
      <w:r w:rsidR="005D5CBA">
        <w:rPr>
          <w:rFonts w:eastAsia="Calibri"/>
          <w:snapToGrid/>
          <w:color w:val="000000" w:themeColor="text1"/>
          <w:sz w:val="28"/>
          <w:szCs w:val="28"/>
        </w:rPr>
        <w:t xml:space="preserve">которая </w:t>
      </w:r>
      <w:r w:rsidR="00D363B7" w:rsidRPr="00AA362E">
        <w:rPr>
          <w:rFonts w:eastAsia="Calibri"/>
          <w:snapToGrid/>
          <w:color w:val="000000" w:themeColor="text1"/>
          <w:sz w:val="28"/>
          <w:szCs w:val="28"/>
        </w:rPr>
        <w:t>является автодорогой общего польз</w:t>
      </w:r>
      <w:r w:rsidR="005D5CBA">
        <w:rPr>
          <w:rFonts w:eastAsia="Calibri"/>
          <w:snapToGrid/>
          <w:color w:val="000000" w:themeColor="text1"/>
          <w:sz w:val="28"/>
          <w:szCs w:val="28"/>
        </w:rPr>
        <w:t>ования</w:t>
      </w:r>
      <w:r w:rsidR="007F2DFB" w:rsidRPr="00AA362E">
        <w:rPr>
          <w:rFonts w:eastAsia="Calibri"/>
          <w:snapToGrid/>
          <w:color w:val="000000" w:themeColor="text1"/>
          <w:sz w:val="28"/>
          <w:szCs w:val="28"/>
        </w:rPr>
        <w:t>,</w:t>
      </w:r>
      <w:r w:rsidR="00D363B7" w:rsidRPr="00AA362E">
        <w:rPr>
          <w:rFonts w:eastAsia="Calibri"/>
          <w:snapToGrid/>
          <w:color w:val="000000" w:themeColor="text1"/>
          <w:sz w:val="28"/>
          <w:szCs w:val="28"/>
        </w:rPr>
        <w:t xml:space="preserve"> что не оспаривается Инспекцией</w:t>
      </w:r>
      <w:r w:rsidRPr="00AA362E">
        <w:rPr>
          <w:rFonts w:eastAsia="Calibri"/>
          <w:snapToGrid/>
          <w:color w:val="000000" w:themeColor="text1"/>
          <w:sz w:val="28"/>
          <w:szCs w:val="28"/>
        </w:rPr>
        <w:t>.</w:t>
      </w:r>
    </w:p>
    <w:p w:rsidR="000030D8" w:rsidRPr="00AA362E" w:rsidRDefault="000030D8" w:rsidP="0071498C">
      <w:pPr>
        <w:pStyle w:val="ac"/>
        <w:spacing w:after="0"/>
        <w:ind w:firstLine="709"/>
        <w:jc w:val="both"/>
        <w:rPr>
          <w:rFonts w:eastAsia="Calibri"/>
          <w:snapToGrid/>
          <w:color w:val="000000" w:themeColor="text1"/>
          <w:sz w:val="28"/>
          <w:szCs w:val="28"/>
        </w:rPr>
      </w:pPr>
      <w:r w:rsidRPr="00AA362E">
        <w:rPr>
          <w:rFonts w:eastAsia="Calibri"/>
          <w:snapToGrid/>
          <w:color w:val="000000" w:themeColor="text1"/>
          <w:sz w:val="28"/>
          <w:szCs w:val="28"/>
        </w:rPr>
        <w:t xml:space="preserve">Из материалов, представленных Управлением, следует, что Общество при </w:t>
      </w:r>
      <w:r w:rsidR="00D363B7" w:rsidRPr="00AA362E">
        <w:rPr>
          <w:rFonts w:eastAsia="Calibri"/>
          <w:snapToGrid/>
          <w:color w:val="000000" w:themeColor="text1"/>
          <w:sz w:val="28"/>
          <w:szCs w:val="28"/>
        </w:rPr>
        <w:t xml:space="preserve">исчислении </w:t>
      </w:r>
      <w:r w:rsidRPr="00AA362E">
        <w:rPr>
          <w:rFonts w:eastAsia="Calibri"/>
          <w:snapToGrid/>
          <w:color w:val="000000" w:themeColor="text1"/>
          <w:sz w:val="28"/>
          <w:szCs w:val="28"/>
        </w:rPr>
        <w:t>налога на имущество организаций за 2015 год</w:t>
      </w:r>
      <w:r w:rsidR="00CA470B" w:rsidRPr="00AA362E">
        <w:rPr>
          <w:rFonts w:eastAsia="Calibri"/>
          <w:snapToGrid/>
          <w:color w:val="000000" w:themeColor="text1"/>
          <w:sz w:val="28"/>
          <w:szCs w:val="28"/>
        </w:rPr>
        <w:t xml:space="preserve"> и </w:t>
      </w:r>
      <w:r w:rsidR="00D31AE5">
        <w:rPr>
          <w:rFonts w:eastAsia="Calibri"/>
          <w:snapToGrid/>
          <w:color w:val="000000" w:themeColor="text1"/>
          <w:sz w:val="28"/>
          <w:szCs w:val="28"/>
        </w:rPr>
        <w:t>авансового платежа по налогу на имуществ</w:t>
      </w:r>
      <w:r w:rsidR="00850CFD">
        <w:rPr>
          <w:rFonts w:eastAsia="Calibri"/>
          <w:snapToGrid/>
          <w:color w:val="000000" w:themeColor="text1"/>
          <w:sz w:val="28"/>
          <w:szCs w:val="28"/>
        </w:rPr>
        <w:t>о</w:t>
      </w:r>
      <w:r w:rsidR="00D31AE5">
        <w:rPr>
          <w:rFonts w:eastAsia="Calibri"/>
          <w:snapToGrid/>
          <w:color w:val="000000" w:themeColor="text1"/>
          <w:sz w:val="28"/>
          <w:szCs w:val="28"/>
        </w:rPr>
        <w:t xml:space="preserve"> организаций </w:t>
      </w:r>
      <w:r w:rsidR="00CA470B" w:rsidRPr="00AA362E">
        <w:rPr>
          <w:rFonts w:eastAsia="Calibri"/>
          <w:snapToGrid/>
          <w:color w:val="000000" w:themeColor="text1"/>
          <w:sz w:val="28"/>
          <w:szCs w:val="28"/>
        </w:rPr>
        <w:t>за 1 квартал 2016 года</w:t>
      </w:r>
      <w:r w:rsidRPr="00AA362E">
        <w:rPr>
          <w:rFonts w:eastAsia="Calibri"/>
          <w:snapToGrid/>
          <w:color w:val="000000" w:themeColor="text1"/>
          <w:sz w:val="28"/>
          <w:szCs w:val="28"/>
        </w:rPr>
        <w:t xml:space="preserve"> в отношении указанного </w:t>
      </w:r>
      <w:r w:rsidR="00D363B7" w:rsidRPr="00AA362E">
        <w:rPr>
          <w:rFonts w:eastAsia="Calibri"/>
          <w:snapToGrid/>
          <w:color w:val="000000" w:themeColor="text1"/>
          <w:sz w:val="28"/>
          <w:szCs w:val="28"/>
        </w:rPr>
        <w:t>Объекта заявило право на</w:t>
      </w:r>
      <w:r w:rsidRPr="00AA362E">
        <w:rPr>
          <w:rFonts w:eastAsia="Calibri"/>
          <w:snapToGrid/>
          <w:color w:val="000000" w:themeColor="text1"/>
          <w:sz w:val="28"/>
          <w:szCs w:val="28"/>
        </w:rPr>
        <w:t xml:space="preserve"> налоговую льготу, установленную пунктом </w:t>
      </w:r>
      <w:r w:rsidR="00CA470B" w:rsidRPr="00AA362E">
        <w:rPr>
          <w:rFonts w:eastAsia="Calibri"/>
          <w:snapToGrid/>
          <w:color w:val="000000" w:themeColor="text1"/>
          <w:sz w:val="28"/>
          <w:szCs w:val="28"/>
        </w:rPr>
        <w:t>1</w:t>
      </w:r>
      <w:r w:rsidRPr="00AA362E">
        <w:rPr>
          <w:rFonts w:eastAsia="Calibri"/>
          <w:snapToGrid/>
          <w:color w:val="000000" w:themeColor="text1"/>
          <w:sz w:val="28"/>
          <w:szCs w:val="28"/>
        </w:rPr>
        <w:t>1 статьи 381 Кодекса.</w:t>
      </w:r>
    </w:p>
    <w:p w:rsidR="000030D8" w:rsidRDefault="000030D8" w:rsidP="0071498C">
      <w:pPr>
        <w:pStyle w:val="ac"/>
        <w:spacing w:after="0"/>
        <w:ind w:firstLine="709"/>
        <w:jc w:val="both"/>
        <w:rPr>
          <w:rFonts w:eastAsia="Calibri"/>
          <w:snapToGrid/>
          <w:color w:val="000000" w:themeColor="text1"/>
          <w:sz w:val="28"/>
          <w:szCs w:val="28"/>
        </w:rPr>
      </w:pPr>
      <w:r w:rsidRPr="00AA362E">
        <w:rPr>
          <w:rFonts w:eastAsia="Calibri"/>
          <w:snapToGrid/>
          <w:color w:val="000000" w:themeColor="text1"/>
          <w:sz w:val="28"/>
          <w:szCs w:val="28"/>
        </w:rPr>
        <w:t>Заявителем в обоснование правомерности применения налоговой льготы по налогу на имущество организаций в отношении Объекта представлены</w:t>
      </w:r>
      <w:r w:rsidR="00E914E0" w:rsidRPr="00AA362E">
        <w:rPr>
          <w:rFonts w:eastAsia="Calibri"/>
          <w:snapToGrid/>
          <w:color w:val="000000" w:themeColor="text1"/>
          <w:sz w:val="28"/>
          <w:szCs w:val="28"/>
        </w:rPr>
        <w:t>, в том числе</w:t>
      </w:r>
      <w:r w:rsidR="00CA470B" w:rsidRPr="00AA362E">
        <w:rPr>
          <w:rFonts w:eastAsia="Calibri"/>
          <w:snapToGrid/>
          <w:color w:val="000000" w:themeColor="text1"/>
          <w:sz w:val="28"/>
          <w:szCs w:val="28"/>
        </w:rPr>
        <w:t xml:space="preserve"> перечень основных средств, инвентарная карточка, перечень не облагаемых налогом на имущество</w:t>
      </w:r>
      <w:r w:rsidR="003B697C" w:rsidRPr="00AA362E">
        <w:rPr>
          <w:rFonts w:eastAsia="Calibri"/>
          <w:snapToGrid/>
          <w:color w:val="000000" w:themeColor="text1"/>
          <w:sz w:val="28"/>
          <w:szCs w:val="28"/>
        </w:rPr>
        <w:t xml:space="preserve"> организаций</w:t>
      </w:r>
      <w:r w:rsidR="00CA470B" w:rsidRPr="00AA362E">
        <w:rPr>
          <w:rFonts w:eastAsia="Calibri"/>
          <w:snapToGrid/>
          <w:color w:val="000000" w:themeColor="text1"/>
          <w:sz w:val="28"/>
          <w:szCs w:val="28"/>
        </w:rPr>
        <w:t xml:space="preserve"> основных средств</w:t>
      </w:r>
      <w:r w:rsidR="00CD2155" w:rsidRPr="00AA362E">
        <w:rPr>
          <w:rFonts w:eastAsia="Calibri"/>
          <w:snapToGrid/>
          <w:color w:val="000000" w:themeColor="text1"/>
          <w:sz w:val="28"/>
          <w:szCs w:val="28"/>
        </w:rPr>
        <w:t xml:space="preserve">, </w:t>
      </w:r>
      <w:r w:rsidR="00585780">
        <w:rPr>
          <w:rFonts w:eastAsia="Calibri"/>
          <w:snapToGrid/>
          <w:color w:val="000000" w:themeColor="text1"/>
          <w:sz w:val="28"/>
          <w:szCs w:val="28"/>
        </w:rPr>
        <w:t>а также пояснения от 10.06.2016</w:t>
      </w:r>
      <w:r w:rsidR="003E03E6">
        <w:rPr>
          <w:rFonts w:eastAsia="Calibri"/>
          <w:snapToGrid/>
          <w:color w:val="000000" w:themeColor="text1"/>
          <w:sz w:val="28"/>
          <w:szCs w:val="28"/>
        </w:rPr>
        <w:t>,</w:t>
      </w:r>
      <w:r w:rsidR="00CD2155" w:rsidRPr="00AA362E">
        <w:rPr>
          <w:rFonts w:eastAsia="Calibri"/>
          <w:snapToGrid/>
          <w:color w:val="000000" w:themeColor="text1"/>
          <w:sz w:val="28"/>
          <w:szCs w:val="28"/>
        </w:rPr>
        <w:t xml:space="preserve"> согласно которым указанный </w:t>
      </w:r>
      <w:r w:rsidR="003B697C" w:rsidRPr="00AA362E">
        <w:rPr>
          <w:rFonts w:eastAsia="Calibri"/>
          <w:snapToGrid/>
          <w:color w:val="000000" w:themeColor="text1"/>
          <w:sz w:val="28"/>
          <w:szCs w:val="28"/>
        </w:rPr>
        <w:t>О</w:t>
      </w:r>
      <w:r w:rsidR="00CD2155" w:rsidRPr="00AA362E">
        <w:rPr>
          <w:rFonts w:eastAsia="Calibri"/>
          <w:snapToGrid/>
          <w:color w:val="000000" w:themeColor="text1"/>
          <w:sz w:val="28"/>
          <w:szCs w:val="28"/>
        </w:rPr>
        <w:t>бъект принадлежит Обществу и</w:t>
      </w:r>
      <w:r w:rsidR="003B697C" w:rsidRPr="00AA362E">
        <w:rPr>
          <w:rFonts w:eastAsia="Calibri"/>
          <w:snapToGrid/>
          <w:color w:val="000000" w:themeColor="text1"/>
          <w:sz w:val="28"/>
          <w:szCs w:val="28"/>
        </w:rPr>
        <w:t xml:space="preserve"> учитывается на его балансе в качестве основного средства.</w:t>
      </w:r>
      <w:r w:rsidR="00CD2155" w:rsidRPr="00AA362E">
        <w:rPr>
          <w:rFonts w:eastAsia="Calibri"/>
          <w:snapToGrid/>
          <w:color w:val="000000" w:themeColor="text1"/>
          <w:sz w:val="28"/>
          <w:szCs w:val="28"/>
        </w:rPr>
        <w:t xml:space="preserve"> </w:t>
      </w:r>
    </w:p>
    <w:p w:rsidR="008C7C82" w:rsidRDefault="003E03E6" w:rsidP="008C7C82">
      <w:pPr>
        <w:pStyle w:val="ac"/>
        <w:spacing w:after="0"/>
        <w:ind w:firstLine="709"/>
        <w:jc w:val="both"/>
        <w:rPr>
          <w:rFonts w:eastAsiaTheme="minorHAnsi"/>
          <w:snapToGrid/>
          <w:sz w:val="28"/>
          <w:szCs w:val="28"/>
          <w:lang w:eastAsia="en-US"/>
        </w:rPr>
      </w:pPr>
      <w:r w:rsidRPr="00A60035">
        <w:rPr>
          <w:sz w:val="28"/>
          <w:szCs w:val="28"/>
        </w:rPr>
        <w:t>Инспекци</w:t>
      </w:r>
      <w:r>
        <w:rPr>
          <w:sz w:val="28"/>
          <w:szCs w:val="28"/>
        </w:rPr>
        <w:t>я</w:t>
      </w:r>
      <w:r w:rsidRPr="00A60035">
        <w:rPr>
          <w:sz w:val="28"/>
          <w:szCs w:val="28"/>
        </w:rPr>
        <w:t xml:space="preserve"> </w:t>
      </w:r>
      <w:r w:rsidRPr="003625EC">
        <w:rPr>
          <w:sz w:val="28"/>
          <w:szCs w:val="28"/>
        </w:rPr>
        <w:t xml:space="preserve">по результатам проведенного анализа </w:t>
      </w:r>
      <w:r>
        <w:rPr>
          <w:sz w:val="28"/>
          <w:szCs w:val="28"/>
        </w:rPr>
        <w:t>положений,</w:t>
      </w:r>
      <w:r w:rsidRPr="00075313">
        <w:rPr>
          <w:sz w:val="28"/>
          <w:szCs w:val="28"/>
        </w:rPr>
        <w:t xml:space="preserve"> </w:t>
      </w:r>
      <w:r>
        <w:rPr>
          <w:sz w:val="28"/>
          <w:szCs w:val="28"/>
        </w:rPr>
        <w:t xml:space="preserve">в том числе </w:t>
      </w:r>
      <w:r w:rsidR="008C7C82">
        <w:rPr>
          <w:sz w:val="28"/>
          <w:szCs w:val="28"/>
        </w:rPr>
        <w:br/>
      </w:r>
      <w:r>
        <w:rPr>
          <w:sz w:val="28"/>
          <w:szCs w:val="28"/>
        </w:rPr>
        <w:t>пункта 1</w:t>
      </w:r>
      <w:r w:rsidRPr="00FA3A2E">
        <w:rPr>
          <w:sz w:val="28"/>
          <w:szCs w:val="28"/>
        </w:rPr>
        <w:t>1 статьи 381 Кодекса</w:t>
      </w:r>
      <w:r>
        <w:rPr>
          <w:sz w:val="28"/>
          <w:szCs w:val="28"/>
        </w:rPr>
        <w:t xml:space="preserve">, </w:t>
      </w:r>
      <w:r w:rsidRPr="00AA362E">
        <w:rPr>
          <w:rFonts w:eastAsia="Calibri"/>
          <w:snapToGrid/>
          <w:color w:val="000000" w:themeColor="text1"/>
          <w:sz w:val="28"/>
          <w:szCs w:val="28"/>
        </w:rPr>
        <w:t>Федеральн</w:t>
      </w:r>
      <w:r>
        <w:rPr>
          <w:rFonts w:eastAsia="Calibri"/>
          <w:snapToGrid/>
          <w:color w:val="000000" w:themeColor="text1"/>
          <w:sz w:val="28"/>
          <w:szCs w:val="28"/>
        </w:rPr>
        <w:t>ого</w:t>
      </w:r>
      <w:r w:rsidRPr="00AA362E">
        <w:rPr>
          <w:rFonts w:eastAsia="Calibri"/>
          <w:snapToGrid/>
          <w:color w:val="000000" w:themeColor="text1"/>
          <w:sz w:val="28"/>
          <w:szCs w:val="28"/>
        </w:rPr>
        <w:t xml:space="preserve"> закон</w:t>
      </w:r>
      <w:r>
        <w:rPr>
          <w:rFonts w:eastAsia="Calibri"/>
          <w:snapToGrid/>
          <w:color w:val="000000" w:themeColor="text1"/>
          <w:sz w:val="28"/>
          <w:szCs w:val="28"/>
        </w:rPr>
        <w:t>а</w:t>
      </w:r>
      <w:r w:rsidRPr="00AA362E">
        <w:rPr>
          <w:rFonts w:eastAsia="Calibri"/>
          <w:snapToGrid/>
          <w:color w:val="000000" w:themeColor="text1"/>
          <w:sz w:val="28"/>
          <w:szCs w:val="28"/>
        </w:rPr>
        <w:t xml:space="preserve"> от 08.11.2007 </w:t>
      </w:r>
      <w:r>
        <w:rPr>
          <w:rFonts w:eastAsia="Calibri"/>
          <w:snapToGrid/>
          <w:color w:val="000000" w:themeColor="text1"/>
          <w:sz w:val="28"/>
          <w:szCs w:val="28"/>
        </w:rPr>
        <w:t>№</w:t>
      </w:r>
      <w:r w:rsidRPr="00AA362E">
        <w:rPr>
          <w:rFonts w:eastAsia="Calibri"/>
          <w:snapToGrid/>
          <w:color w:val="000000" w:themeColor="text1"/>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r>
        <w:rPr>
          <w:rFonts w:eastAsia="Calibri"/>
          <w:snapToGrid/>
          <w:color w:val="000000" w:themeColor="text1"/>
          <w:sz w:val="28"/>
          <w:szCs w:val="28"/>
        </w:rPr>
        <w:t xml:space="preserve"> </w:t>
      </w:r>
      <w:r w:rsidR="008C7C82">
        <w:rPr>
          <w:rFonts w:eastAsia="Calibri"/>
          <w:snapToGrid/>
          <w:color w:val="000000" w:themeColor="text1"/>
          <w:sz w:val="28"/>
          <w:szCs w:val="28"/>
        </w:rPr>
        <w:t>пришла к</w:t>
      </w:r>
      <w:r>
        <w:rPr>
          <w:rFonts w:eastAsia="Calibri"/>
          <w:snapToGrid/>
          <w:color w:val="000000" w:themeColor="text1"/>
          <w:sz w:val="28"/>
          <w:szCs w:val="28"/>
        </w:rPr>
        <w:t xml:space="preserve"> </w:t>
      </w:r>
      <w:r w:rsidRPr="00AA362E">
        <w:rPr>
          <w:rFonts w:eastAsia="Calibri"/>
          <w:snapToGrid/>
          <w:color w:val="000000" w:themeColor="text1"/>
          <w:sz w:val="28"/>
          <w:szCs w:val="28"/>
        </w:rPr>
        <w:t>вывод</w:t>
      </w:r>
      <w:r w:rsidR="008C7C82">
        <w:rPr>
          <w:rFonts w:eastAsia="Calibri"/>
          <w:snapToGrid/>
          <w:color w:val="000000" w:themeColor="text1"/>
          <w:sz w:val="28"/>
          <w:szCs w:val="28"/>
        </w:rPr>
        <w:t>у</w:t>
      </w:r>
      <w:r w:rsidRPr="00AA362E">
        <w:rPr>
          <w:rFonts w:eastAsia="Calibri"/>
          <w:snapToGrid/>
          <w:color w:val="000000" w:themeColor="text1"/>
          <w:sz w:val="28"/>
          <w:szCs w:val="28"/>
        </w:rPr>
        <w:t xml:space="preserve"> о </w:t>
      </w:r>
      <w:r w:rsidR="008C7C82">
        <w:rPr>
          <w:rFonts w:eastAsia="Calibri"/>
          <w:snapToGrid/>
          <w:color w:val="000000" w:themeColor="text1"/>
          <w:sz w:val="28"/>
          <w:szCs w:val="28"/>
        </w:rPr>
        <w:t>том,</w:t>
      </w:r>
      <w:r w:rsidR="00DA0A61">
        <w:rPr>
          <w:rFonts w:eastAsia="Calibri"/>
          <w:snapToGrid/>
          <w:color w:val="000000" w:themeColor="text1"/>
          <w:sz w:val="28"/>
          <w:szCs w:val="28"/>
        </w:rPr>
        <w:t xml:space="preserve"> что</w:t>
      </w:r>
      <w:r w:rsidR="008C7C82">
        <w:rPr>
          <w:rFonts w:eastAsia="Calibri"/>
          <w:snapToGrid/>
          <w:color w:val="000000" w:themeColor="text1"/>
          <w:sz w:val="28"/>
          <w:szCs w:val="28"/>
        </w:rPr>
        <w:t xml:space="preserve"> </w:t>
      </w:r>
      <w:r w:rsidR="008C1915">
        <w:rPr>
          <w:rFonts w:eastAsia="Calibri"/>
          <w:snapToGrid/>
          <w:color w:val="000000" w:themeColor="text1"/>
          <w:sz w:val="28"/>
          <w:szCs w:val="28"/>
        </w:rPr>
        <w:br/>
      </w:r>
      <w:r w:rsidR="008C7C82">
        <w:rPr>
          <w:rFonts w:eastAsia="Calibri"/>
          <w:snapToGrid/>
          <w:color w:val="000000" w:themeColor="text1"/>
          <w:sz w:val="28"/>
          <w:szCs w:val="28"/>
        </w:rPr>
        <w:t xml:space="preserve">переходно-скоростные полосы, обеспечивающие </w:t>
      </w:r>
      <w:r w:rsidR="008C7C82">
        <w:rPr>
          <w:rFonts w:eastAsiaTheme="minorHAnsi"/>
          <w:snapToGrid/>
          <w:sz w:val="28"/>
          <w:szCs w:val="28"/>
          <w:lang w:eastAsia="en-US"/>
        </w:rPr>
        <w:t xml:space="preserve">деятельность объектов дорожного сервиса и находящиеся на балансе собственников (владельцев) этих объектов, не являются неотъемлемой технологической частью автомобильных дорог, так как при ликвидации или переносе объектов дорожного сервиса необходимость </w:t>
      </w:r>
      <w:r w:rsidR="00522781">
        <w:rPr>
          <w:rFonts w:eastAsiaTheme="minorHAnsi"/>
          <w:snapToGrid/>
          <w:sz w:val="28"/>
          <w:szCs w:val="28"/>
          <w:lang w:eastAsia="en-US"/>
        </w:rPr>
        <w:br/>
      </w:r>
      <w:r w:rsidR="008C7C82">
        <w:rPr>
          <w:rFonts w:eastAsiaTheme="minorHAnsi"/>
          <w:snapToGrid/>
          <w:sz w:val="28"/>
          <w:szCs w:val="28"/>
          <w:lang w:eastAsia="en-US"/>
        </w:rPr>
        <w:t>в переходно-скоростных полосах отпадает. От уплаты налога на имущество организаций освобождены только переходно-скоростные полосы, входящие в состав автомобильных дорог общего пользования федерального значения и находящиеся на балансе органов управления федеральными автомобильными дорогами (в том числе на условиях доверительного управления или концессионного договора).</w:t>
      </w:r>
    </w:p>
    <w:p w:rsidR="008C7C82" w:rsidRDefault="008C7C82" w:rsidP="008C7C82">
      <w:pPr>
        <w:ind w:firstLine="709"/>
        <w:contextualSpacing/>
        <w:jc w:val="both"/>
        <w:rPr>
          <w:sz w:val="28"/>
          <w:szCs w:val="28"/>
        </w:rPr>
      </w:pPr>
      <w:r w:rsidRPr="00261DC2">
        <w:rPr>
          <w:sz w:val="28"/>
          <w:szCs w:val="28"/>
        </w:rPr>
        <w:t xml:space="preserve">На основании изложенного </w:t>
      </w:r>
      <w:r>
        <w:rPr>
          <w:sz w:val="28"/>
          <w:szCs w:val="28"/>
        </w:rPr>
        <w:t xml:space="preserve">Инспекцией сделан </w:t>
      </w:r>
      <w:r w:rsidRPr="00261DC2">
        <w:rPr>
          <w:sz w:val="28"/>
          <w:szCs w:val="28"/>
        </w:rPr>
        <w:t xml:space="preserve">вывод о неправомерном применении Обществом налоговой льготы по налогу на имущество организаций, установленной пунктом </w:t>
      </w:r>
      <w:r>
        <w:rPr>
          <w:sz w:val="28"/>
          <w:szCs w:val="28"/>
        </w:rPr>
        <w:t>1</w:t>
      </w:r>
      <w:r w:rsidRPr="00261DC2">
        <w:rPr>
          <w:sz w:val="28"/>
          <w:szCs w:val="28"/>
        </w:rPr>
        <w:t xml:space="preserve">1 статьи 381 Кодекса, в отношении </w:t>
      </w:r>
      <w:r>
        <w:rPr>
          <w:sz w:val="28"/>
          <w:szCs w:val="28"/>
        </w:rPr>
        <w:t>О</w:t>
      </w:r>
      <w:r w:rsidRPr="00261DC2">
        <w:rPr>
          <w:sz w:val="28"/>
          <w:szCs w:val="28"/>
        </w:rPr>
        <w:t>бъекта</w:t>
      </w:r>
      <w:r>
        <w:rPr>
          <w:sz w:val="28"/>
          <w:szCs w:val="28"/>
        </w:rPr>
        <w:t>.</w:t>
      </w:r>
    </w:p>
    <w:p w:rsidR="00CA470B" w:rsidRPr="00AA362E" w:rsidRDefault="00CA470B" w:rsidP="0071498C">
      <w:pPr>
        <w:pStyle w:val="ac"/>
        <w:spacing w:after="0"/>
        <w:ind w:firstLine="709"/>
        <w:jc w:val="both"/>
        <w:rPr>
          <w:rFonts w:eastAsia="Calibri"/>
          <w:snapToGrid/>
          <w:color w:val="000000" w:themeColor="text1"/>
          <w:sz w:val="28"/>
          <w:szCs w:val="28"/>
        </w:rPr>
      </w:pPr>
      <w:r w:rsidRPr="00AA362E">
        <w:rPr>
          <w:rFonts w:eastAsia="Calibri"/>
          <w:snapToGrid/>
          <w:color w:val="000000" w:themeColor="text1"/>
          <w:sz w:val="28"/>
          <w:szCs w:val="28"/>
        </w:rPr>
        <w:t xml:space="preserve">Вместе с тем, ФНС России считает, что Инспекцией при вынесении </w:t>
      </w:r>
      <w:proofErr w:type="gramStart"/>
      <w:r w:rsidR="003B697C" w:rsidRPr="00AA362E">
        <w:rPr>
          <w:rFonts w:eastAsia="Calibri"/>
          <w:snapToGrid/>
          <w:color w:val="000000" w:themeColor="text1"/>
          <w:sz w:val="28"/>
          <w:szCs w:val="28"/>
        </w:rPr>
        <w:t>Р</w:t>
      </w:r>
      <w:r w:rsidRPr="00AA362E">
        <w:rPr>
          <w:rFonts w:eastAsia="Calibri"/>
          <w:snapToGrid/>
          <w:color w:val="000000" w:themeColor="text1"/>
          <w:sz w:val="28"/>
          <w:szCs w:val="28"/>
        </w:rPr>
        <w:t xml:space="preserve">ешений </w:t>
      </w:r>
      <w:r w:rsidR="008C1915">
        <w:rPr>
          <w:rFonts w:eastAsia="Calibri"/>
          <w:snapToGrid/>
          <w:color w:val="000000" w:themeColor="text1"/>
          <w:sz w:val="28"/>
          <w:szCs w:val="28"/>
        </w:rPr>
        <w:t xml:space="preserve"> </w:t>
      </w:r>
      <w:r w:rsidRPr="00AA362E">
        <w:rPr>
          <w:rFonts w:eastAsia="Calibri"/>
          <w:snapToGrid/>
          <w:color w:val="000000" w:themeColor="text1"/>
          <w:sz w:val="28"/>
          <w:szCs w:val="28"/>
        </w:rPr>
        <w:t>не</w:t>
      </w:r>
      <w:proofErr w:type="gramEnd"/>
      <w:r w:rsidRPr="00AA362E">
        <w:rPr>
          <w:rFonts w:eastAsia="Calibri"/>
          <w:snapToGrid/>
          <w:color w:val="000000" w:themeColor="text1"/>
          <w:sz w:val="28"/>
          <w:szCs w:val="28"/>
        </w:rPr>
        <w:t xml:space="preserve"> учтено следующее.</w:t>
      </w:r>
    </w:p>
    <w:p w:rsidR="00CA470B" w:rsidRPr="00AA362E" w:rsidRDefault="00CA470B" w:rsidP="0071498C">
      <w:pPr>
        <w:pStyle w:val="ac"/>
        <w:spacing w:after="0"/>
        <w:ind w:firstLine="709"/>
        <w:jc w:val="both"/>
        <w:rPr>
          <w:rFonts w:eastAsia="Calibri"/>
          <w:snapToGrid/>
          <w:color w:val="000000" w:themeColor="text1"/>
          <w:sz w:val="28"/>
          <w:szCs w:val="28"/>
        </w:rPr>
      </w:pPr>
      <w:r w:rsidRPr="00AA362E">
        <w:rPr>
          <w:rFonts w:eastAsia="Calibri"/>
          <w:snapToGrid/>
          <w:color w:val="000000" w:themeColor="text1"/>
          <w:sz w:val="28"/>
          <w:szCs w:val="28"/>
        </w:rPr>
        <w:t>Согласно пункту 1 статьи 1 Кодекса (в редакции, действовавшей в проверяемом периоде) законодательство Российской Федерации о налогах и сборах состоит из Кодекса и принятых в соответствии с ним федеральных законов о налогах и сборах.</w:t>
      </w:r>
    </w:p>
    <w:p w:rsidR="00CA470B" w:rsidRPr="00AA362E" w:rsidRDefault="00CA470B" w:rsidP="0071498C">
      <w:pPr>
        <w:pStyle w:val="ac"/>
        <w:spacing w:after="0"/>
        <w:ind w:firstLine="709"/>
        <w:jc w:val="both"/>
        <w:rPr>
          <w:rFonts w:eastAsia="Calibri"/>
          <w:snapToGrid/>
          <w:color w:val="000000" w:themeColor="text1"/>
          <w:sz w:val="28"/>
          <w:szCs w:val="28"/>
        </w:rPr>
      </w:pPr>
      <w:r w:rsidRPr="00AA362E">
        <w:rPr>
          <w:rFonts w:eastAsia="Calibri"/>
          <w:snapToGrid/>
          <w:color w:val="000000" w:themeColor="text1"/>
          <w:sz w:val="28"/>
          <w:szCs w:val="28"/>
        </w:rPr>
        <w:lastRenderedPageBreak/>
        <w:t>В силу статьи 373 Кодекса плательщиками налога на имущество организаций признаются организации, имеющие имущество, признаваемое объектом налогообложения в соответствии со статьей 374 Кодекса.</w:t>
      </w:r>
    </w:p>
    <w:p w:rsidR="00CA470B" w:rsidRPr="00AA362E" w:rsidRDefault="00CA470B" w:rsidP="0071498C">
      <w:pPr>
        <w:pStyle w:val="ac"/>
        <w:spacing w:after="0"/>
        <w:ind w:firstLine="709"/>
        <w:jc w:val="both"/>
        <w:rPr>
          <w:rFonts w:eastAsia="Calibri"/>
          <w:snapToGrid/>
          <w:color w:val="000000" w:themeColor="text1"/>
          <w:sz w:val="28"/>
          <w:szCs w:val="28"/>
        </w:rPr>
      </w:pPr>
      <w:r w:rsidRPr="00AA362E">
        <w:rPr>
          <w:rFonts w:eastAsia="Calibri"/>
          <w:snapToGrid/>
          <w:color w:val="000000" w:themeColor="text1"/>
          <w:sz w:val="28"/>
          <w:szCs w:val="28"/>
        </w:rPr>
        <w:t>Согласно пункту 1 статьи 374 Кодекса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статьями 378, 378.1 и 378.2 Кодекса.</w:t>
      </w:r>
    </w:p>
    <w:p w:rsidR="009F15EA" w:rsidRDefault="00CA470B" w:rsidP="009F15EA">
      <w:pPr>
        <w:pStyle w:val="ac"/>
        <w:spacing w:after="0"/>
        <w:ind w:firstLine="709"/>
        <w:jc w:val="both"/>
        <w:rPr>
          <w:rFonts w:eastAsia="Calibri"/>
          <w:snapToGrid/>
          <w:color w:val="000000" w:themeColor="text1"/>
          <w:sz w:val="28"/>
          <w:szCs w:val="28"/>
        </w:rPr>
      </w:pPr>
      <w:r w:rsidRPr="00AA362E">
        <w:rPr>
          <w:rFonts w:eastAsia="Calibri"/>
          <w:snapToGrid/>
          <w:color w:val="000000" w:themeColor="text1"/>
          <w:sz w:val="28"/>
          <w:szCs w:val="28"/>
        </w:rPr>
        <w:t>При этом пунктом 11 статьи 381 Кодекса установлено, что освобождаются от налогообложения организации - в отношении федеральных автомобильных дорог общего пользования и сооружений, являющихся их неотъемлемой технологической частью. Перечень имущества, относящегося к указанным объектам, утверждается Правительством Российской Федерации.</w:t>
      </w:r>
    </w:p>
    <w:p w:rsidR="009F15EA" w:rsidRDefault="009F15EA" w:rsidP="009F15EA">
      <w:pPr>
        <w:pStyle w:val="ac"/>
        <w:spacing w:after="0"/>
        <w:ind w:firstLine="709"/>
        <w:jc w:val="both"/>
        <w:rPr>
          <w:rFonts w:eastAsiaTheme="minorHAnsi"/>
          <w:snapToGrid/>
          <w:sz w:val="28"/>
          <w:szCs w:val="28"/>
          <w:lang w:eastAsia="en-US"/>
        </w:rPr>
      </w:pPr>
      <w:r>
        <w:rPr>
          <w:rFonts w:eastAsiaTheme="minorHAnsi"/>
          <w:snapToGrid/>
          <w:sz w:val="28"/>
          <w:szCs w:val="28"/>
          <w:lang w:eastAsia="en-US"/>
        </w:rPr>
        <w:t xml:space="preserve">Постановлением Правительства № 504 </w:t>
      </w:r>
      <w:r w:rsidR="00C64D44">
        <w:rPr>
          <w:rFonts w:eastAsiaTheme="minorHAnsi"/>
          <w:snapToGrid/>
          <w:sz w:val="28"/>
          <w:szCs w:val="28"/>
          <w:lang w:eastAsia="en-US"/>
        </w:rPr>
        <w:t>утвержден п</w:t>
      </w:r>
      <w:r>
        <w:rPr>
          <w:rFonts w:eastAsiaTheme="minorHAnsi"/>
          <w:snapToGrid/>
          <w:sz w:val="28"/>
          <w:szCs w:val="28"/>
          <w:lang w:eastAsia="en-US"/>
        </w:rPr>
        <w:t>еречень</w:t>
      </w:r>
      <w:r w:rsidR="00C64D44">
        <w:rPr>
          <w:rFonts w:eastAsiaTheme="minorHAnsi"/>
          <w:snapToGrid/>
          <w:sz w:val="28"/>
          <w:szCs w:val="28"/>
          <w:lang w:eastAsia="en-US"/>
        </w:rPr>
        <w:t xml:space="preserve"> </w:t>
      </w:r>
      <w:r w:rsidR="00C64D44" w:rsidRPr="00C64D44">
        <w:rPr>
          <w:rFonts w:eastAsiaTheme="minorHAnsi"/>
          <w:snapToGrid/>
          <w:sz w:val="28"/>
          <w:szCs w:val="28"/>
          <w:lang w:eastAsia="en-US"/>
        </w:rPr>
        <w:t xml:space="preserve">имущества, относящегося к железнодорожным путям общего пользования, федеральным автомобильным дорогам общего пользования, магистральным трубопроводам, линиям </w:t>
      </w:r>
      <w:proofErr w:type="spellStart"/>
      <w:r w:rsidR="00C64D44" w:rsidRPr="00C64D44">
        <w:rPr>
          <w:rFonts w:eastAsiaTheme="minorHAnsi"/>
          <w:snapToGrid/>
          <w:sz w:val="28"/>
          <w:szCs w:val="28"/>
          <w:lang w:eastAsia="en-US"/>
        </w:rPr>
        <w:t>энергопередачи</w:t>
      </w:r>
      <w:proofErr w:type="spellEnd"/>
      <w:r w:rsidR="00C64D44" w:rsidRPr="00C64D44">
        <w:rPr>
          <w:rFonts w:eastAsiaTheme="minorHAnsi"/>
          <w:snapToGrid/>
          <w:sz w:val="28"/>
          <w:szCs w:val="28"/>
          <w:lang w:eastAsia="en-US"/>
        </w:rPr>
        <w:t>, а также сооружений, являющихся неотъемлемой технологической частью указанных объектов</w:t>
      </w:r>
      <w:r>
        <w:rPr>
          <w:rFonts w:eastAsiaTheme="minorHAnsi"/>
          <w:snapToGrid/>
          <w:sz w:val="28"/>
          <w:szCs w:val="28"/>
          <w:lang w:eastAsia="en-US"/>
        </w:rPr>
        <w:t>.</w:t>
      </w:r>
    </w:p>
    <w:p w:rsidR="00FD285D" w:rsidRDefault="00FD285D" w:rsidP="0071498C">
      <w:pPr>
        <w:pStyle w:val="ac"/>
        <w:spacing w:after="0"/>
        <w:ind w:firstLine="709"/>
        <w:jc w:val="both"/>
        <w:rPr>
          <w:rFonts w:eastAsia="Calibri"/>
          <w:snapToGrid/>
          <w:color w:val="000000" w:themeColor="text1"/>
          <w:sz w:val="28"/>
          <w:szCs w:val="28"/>
        </w:rPr>
      </w:pPr>
      <w:r w:rsidRPr="003350C2">
        <w:rPr>
          <w:rFonts w:eastAsia="Calibri"/>
          <w:snapToGrid/>
          <w:sz w:val="28"/>
          <w:szCs w:val="28"/>
        </w:rPr>
        <w:t xml:space="preserve">В соответствии с </w:t>
      </w:r>
      <w:r w:rsidR="00C64D44" w:rsidRPr="00C64D44">
        <w:rPr>
          <w:rFonts w:eastAsia="Calibri"/>
          <w:snapToGrid/>
          <w:sz w:val="28"/>
          <w:szCs w:val="28"/>
        </w:rPr>
        <w:t>Пос</w:t>
      </w:r>
      <w:r w:rsidR="00C64D44">
        <w:rPr>
          <w:rFonts w:eastAsia="Calibri"/>
          <w:snapToGrid/>
          <w:sz w:val="28"/>
          <w:szCs w:val="28"/>
        </w:rPr>
        <w:t>тановлением Правительства № 504</w:t>
      </w:r>
      <w:r w:rsidRPr="003350C2">
        <w:rPr>
          <w:rFonts w:eastAsia="Calibri"/>
          <w:snapToGrid/>
          <w:sz w:val="28"/>
          <w:szCs w:val="28"/>
        </w:rPr>
        <w:t xml:space="preserve"> к </w:t>
      </w:r>
      <w:r w:rsidR="002D5E1F" w:rsidRPr="003350C2">
        <w:rPr>
          <w:rFonts w:eastAsia="Calibri"/>
          <w:snapToGrid/>
          <w:sz w:val="28"/>
          <w:szCs w:val="28"/>
        </w:rPr>
        <w:t>имуществу</w:t>
      </w:r>
      <w:r w:rsidR="003B697C" w:rsidRPr="003350C2">
        <w:rPr>
          <w:rFonts w:eastAsia="Calibri"/>
          <w:snapToGrid/>
          <w:sz w:val="28"/>
          <w:szCs w:val="28"/>
        </w:rPr>
        <w:t>, относящемуся</w:t>
      </w:r>
      <w:r w:rsidR="002D5E1F" w:rsidRPr="003350C2">
        <w:rPr>
          <w:rFonts w:eastAsia="Calibri"/>
          <w:snapToGrid/>
          <w:sz w:val="28"/>
          <w:szCs w:val="28"/>
        </w:rPr>
        <w:t xml:space="preserve"> к федеральным </w:t>
      </w:r>
      <w:r w:rsidR="002D5E1F" w:rsidRPr="00AA362E">
        <w:rPr>
          <w:rFonts w:eastAsia="Calibri"/>
          <w:snapToGrid/>
          <w:color w:val="000000" w:themeColor="text1"/>
          <w:sz w:val="28"/>
          <w:szCs w:val="28"/>
        </w:rPr>
        <w:t>автомобильным дорогам общего пользования, а также сооружения</w:t>
      </w:r>
      <w:r w:rsidR="003B697C" w:rsidRPr="00AA362E">
        <w:rPr>
          <w:rFonts w:eastAsia="Calibri"/>
          <w:snapToGrid/>
          <w:color w:val="000000" w:themeColor="text1"/>
          <w:sz w:val="28"/>
          <w:szCs w:val="28"/>
        </w:rPr>
        <w:t>м</w:t>
      </w:r>
      <w:r w:rsidR="002D5E1F" w:rsidRPr="00AA362E">
        <w:rPr>
          <w:rFonts w:eastAsia="Calibri"/>
          <w:snapToGrid/>
          <w:color w:val="000000" w:themeColor="text1"/>
          <w:sz w:val="28"/>
          <w:szCs w:val="28"/>
        </w:rPr>
        <w:t>, являющи</w:t>
      </w:r>
      <w:r w:rsidR="003B697C" w:rsidRPr="00AA362E">
        <w:rPr>
          <w:rFonts w:eastAsia="Calibri"/>
          <w:snapToGrid/>
          <w:color w:val="000000" w:themeColor="text1"/>
          <w:sz w:val="28"/>
          <w:szCs w:val="28"/>
        </w:rPr>
        <w:t>м</w:t>
      </w:r>
      <w:r w:rsidR="002D5E1F" w:rsidRPr="00AA362E">
        <w:rPr>
          <w:rFonts w:eastAsia="Calibri"/>
          <w:snapToGrid/>
          <w:color w:val="000000" w:themeColor="text1"/>
          <w:sz w:val="28"/>
          <w:szCs w:val="28"/>
        </w:rPr>
        <w:t xml:space="preserve">ся их неотъемлемой технологической частью, </w:t>
      </w:r>
      <w:r w:rsidRPr="00AA362E">
        <w:rPr>
          <w:rFonts w:eastAsia="Calibri"/>
          <w:snapToGrid/>
          <w:color w:val="000000" w:themeColor="text1"/>
          <w:sz w:val="28"/>
          <w:szCs w:val="28"/>
        </w:rPr>
        <w:t xml:space="preserve">относятся, в том числе </w:t>
      </w:r>
      <w:r w:rsidR="002D5E1F" w:rsidRPr="00AA362E">
        <w:rPr>
          <w:rFonts w:eastAsia="Calibri"/>
          <w:snapToGrid/>
          <w:color w:val="000000" w:themeColor="text1"/>
          <w:sz w:val="28"/>
          <w:szCs w:val="28"/>
        </w:rPr>
        <w:t>элемент</w:t>
      </w:r>
      <w:r w:rsidR="009F15EA">
        <w:rPr>
          <w:rFonts w:eastAsia="Calibri"/>
          <w:snapToGrid/>
          <w:color w:val="000000" w:themeColor="text1"/>
          <w:sz w:val="28"/>
          <w:szCs w:val="28"/>
        </w:rPr>
        <w:t>ы</w:t>
      </w:r>
      <w:r w:rsidR="002D5E1F" w:rsidRPr="00AA362E">
        <w:rPr>
          <w:rFonts w:eastAsia="Calibri"/>
          <w:snapToGrid/>
          <w:color w:val="000000" w:themeColor="text1"/>
          <w:sz w:val="28"/>
          <w:szCs w:val="28"/>
        </w:rPr>
        <w:t xml:space="preserve"> федеральных автомобильных дорог: земляное полотно, дорожная одежда, обочины, откосы, кюветы, водоотводные лотки, ливнестоки, канавы, дренаж, укрепительные сооружения, площадки отдыха и стоянки автотранспорта с эстакадами для осмотра днища автомобилей, упорными стенками и н</w:t>
      </w:r>
      <w:r w:rsidR="003B697C" w:rsidRPr="00AA362E">
        <w:rPr>
          <w:rFonts w:eastAsia="Calibri"/>
          <w:snapToGrid/>
          <w:color w:val="000000" w:themeColor="text1"/>
          <w:sz w:val="28"/>
          <w:szCs w:val="28"/>
        </w:rPr>
        <w:t>авесами (беседками), переходно-</w:t>
      </w:r>
      <w:r w:rsidR="002D5E1F" w:rsidRPr="00AA362E">
        <w:rPr>
          <w:rFonts w:eastAsia="Calibri"/>
          <w:snapToGrid/>
          <w:color w:val="000000" w:themeColor="text1"/>
          <w:sz w:val="28"/>
          <w:szCs w:val="28"/>
        </w:rPr>
        <w:t>скоростные полосы, съезды на пересечениях с транспортными развязками, пересечения и примыкания, железнодорожные переезды, сигнальные столбики (тумбы), эстакады (подходы к автодорожным мостам и путепроводам с укрепительными сооружениями и без них), лестничные сходы, автобусные остановки и автопавильоны (с заездными карманами и посадочными площадками), очистные сооружения, водопропускные трубы, скотопрогоны, тротуары, пешеходные и велосипедные дорожки.</w:t>
      </w:r>
    </w:p>
    <w:p w:rsidR="00C7144C" w:rsidRDefault="00C7144C" w:rsidP="00C7144C">
      <w:pPr>
        <w:pStyle w:val="ac"/>
        <w:spacing w:after="0"/>
        <w:ind w:firstLine="709"/>
        <w:jc w:val="both"/>
        <w:rPr>
          <w:rFonts w:eastAsiaTheme="minorHAnsi"/>
          <w:snapToGrid/>
          <w:sz w:val="28"/>
          <w:szCs w:val="28"/>
          <w:lang w:eastAsia="en-US"/>
        </w:rPr>
      </w:pPr>
      <w:r>
        <w:rPr>
          <w:rFonts w:eastAsia="Calibri"/>
          <w:snapToGrid/>
          <w:color w:val="000000" w:themeColor="text1"/>
          <w:sz w:val="28"/>
          <w:szCs w:val="28"/>
        </w:rPr>
        <w:t>В силу част</w:t>
      </w:r>
      <w:r w:rsidR="00260BE9">
        <w:rPr>
          <w:rFonts w:eastAsia="Calibri"/>
          <w:snapToGrid/>
          <w:color w:val="000000" w:themeColor="text1"/>
          <w:sz w:val="28"/>
          <w:szCs w:val="28"/>
        </w:rPr>
        <w:t>ей</w:t>
      </w:r>
      <w:r>
        <w:rPr>
          <w:rFonts w:eastAsia="Calibri"/>
          <w:snapToGrid/>
          <w:color w:val="000000" w:themeColor="text1"/>
          <w:sz w:val="28"/>
          <w:szCs w:val="28"/>
        </w:rPr>
        <w:t xml:space="preserve"> 6 </w:t>
      </w:r>
      <w:r w:rsidR="00260BE9">
        <w:rPr>
          <w:rFonts w:eastAsia="Calibri"/>
          <w:snapToGrid/>
          <w:color w:val="000000" w:themeColor="text1"/>
          <w:sz w:val="28"/>
          <w:szCs w:val="28"/>
        </w:rPr>
        <w:t xml:space="preserve">и 11 статьи 22 </w:t>
      </w:r>
      <w:r w:rsidRPr="00AA362E">
        <w:rPr>
          <w:rFonts w:eastAsia="Calibri"/>
          <w:snapToGrid/>
          <w:color w:val="000000" w:themeColor="text1"/>
          <w:sz w:val="28"/>
          <w:szCs w:val="28"/>
        </w:rPr>
        <w:t>Федерального закона № 257-ФЗ</w:t>
      </w:r>
      <w:r>
        <w:rPr>
          <w:rFonts w:eastAsia="Calibri"/>
          <w:snapToGrid/>
          <w:color w:val="000000" w:themeColor="text1"/>
          <w:sz w:val="28"/>
          <w:szCs w:val="28"/>
        </w:rPr>
        <w:t xml:space="preserve"> </w:t>
      </w:r>
      <w:r w:rsidR="00260BE9">
        <w:rPr>
          <w:rFonts w:eastAsia="Calibri"/>
          <w:snapToGrid/>
          <w:color w:val="000000" w:themeColor="text1"/>
          <w:sz w:val="28"/>
          <w:szCs w:val="28"/>
        </w:rPr>
        <w:t xml:space="preserve">и пункта </w:t>
      </w:r>
      <w:r w:rsidR="00260BE9" w:rsidRPr="00AA362E">
        <w:rPr>
          <w:rFonts w:eastAsia="Calibri"/>
          <w:snapToGrid/>
          <w:color w:val="000000" w:themeColor="text1"/>
          <w:sz w:val="28"/>
          <w:szCs w:val="28"/>
        </w:rPr>
        <w:t xml:space="preserve">12 </w:t>
      </w:r>
      <w:r w:rsidR="008C1915">
        <w:rPr>
          <w:rFonts w:eastAsia="Calibri"/>
          <w:snapToGrid/>
          <w:color w:val="000000" w:themeColor="text1"/>
          <w:sz w:val="28"/>
          <w:szCs w:val="28"/>
        </w:rPr>
        <w:t>п</w:t>
      </w:r>
      <w:r w:rsidR="00260BE9">
        <w:rPr>
          <w:rFonts w:eastAsia="Calibri"/>
          <w:snapToGrid/>
          <w:color w:val="000000" w:themeColor="text1"/>
          <w:sz w:val="28"/>
          <w:szCs w:val="28"/>
        </w:rPr>
        <w:t>риказа</w:t>
      </w:r>
      <w:r w:rsidR="00260BE9" w:rsidRPr="00AA362E">
        <w:rPr>
          <w:rFonts w:eastAsia="Calibri"/>
          <w:snapToGrid/>
          <w:color w:val="000000" w:themeColor="text1"/>
          <w:sz w:val="28"/>
          <w:szCs w:val="28"/>
        </w:rPr>
        <w:t xml:space="preserve"> Министерства транспорта Российской Федерации от 13.01.2010 № 4 «Об установлении и использовании придорожных полос автомобильных дорог федерального значения» (вместе с «Порядком установления и использования придорожных полос автомобильных дорог федерального значения»)</w:t>
      </w:r>
      <w:r w:rsidR="00260BE9">
        <w:rPr>
          <w:rFonts w:eastAsia="Calibri"/>
          <w:snapToGrid/>
          <w:color w:val="000000" w:themeColor="text1"/>
          <w:sz w:val="28"/>
          <w:szCs w:val="28"/>
        </w:rPr>
        <w:t xml:space="preserve"> </w:t>
      </w:r>
      <w:r>
        <w:rPr>
          <w:rFonts w:eastAsia="Calibri"/>
          <w:snapToGrid/>
          <w:color w:val="000000" w:themeColor="text1"/>
          <w:sz w:val="28"/>
          <w:szCs w:val="28"/>
        </w:rPr>
        <w:t>о</w:t>
      </w:r>
      <w:r>
        <w:rPr>
          <w:rFonts w:eastAsiaTheme="minorHAnsi"/>
          <w:snapToGrid/>
          <w:sz w:val="28"/>
          <w:szCs w:val="28"/>
          <w:lang w:eastAsia="en-US"/>
        </w:rPr>
        <w:t xml:space="preserve">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w:t>
      </w:r>
      <w:r>
        <w:rPr>
          <w:rFonts w:eastAsiaTheme="minorHAnsi"/>
          <w:snapToGrid/>
          <w:sz w:val="28"/>
          <w:szCs w:val="28"/>
          <w:lang w:eastAsia="en-US"/>
        </w:rPr>
        <w:br/>
        <w:t>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7C6CDF" w:rsidRPr="00AA362E" w:rsidRDefault="00FD285D" w:rsidP="0071498C">
      <w:pPr>
        <w:pStyle w:val="ac"/>
        <w:spacing w:after="0"/>
        <w:ind w:firstLine="709"/>
        <w:jc w:val="both"/>
        <w:rPr>
          <w:rFonts w:eastAsia="Calibri"/>
          <w:snapToGrid/>
          <w:color w:val="000000" w:themeColor="text1"/>
          <w:sz w:val="28"/>
          <w:szCs w:val="28"/>
        </w:rPr>
      </w:pPr>
      <w:r w:rsidRPr="00AA362E">
        <w:rPr>
          <w:rFonts w:eastAsia="Calibri"/>
          <w:snapToGrid/>
          <w:color w:val="000000" w:themeColor="text1"/>
          <w:sz w:val="28"/>
          <w:szCs w:val="28"/>
        </w:rPr>
        <w:lastRenderedPageBreak/>
        <w:t xml:space="preserve">Таким образом, по смыслу нормы пункта </w:t>
      </w:r>
      <w:r w:rsidR="002D5E1F" w:rsidRPr="00AA362E">
        <w:rPr>
          <w:rFonts w:eastAsia="Calibri"/>
          <w:snapToGrid/>
          <w:color w:val="000000" w:themeColor="text1"/>
          <w:sz w:val="28"/>
          <w:szCs w:val="28"/>
        </w:rPr>
        <w:t>1</w:t>
      </w:r>
      <w:r w:rsidRPr="00AA362E">
        <w:rPr>
          <w:rFonts w:eastAsia="Calibri"/>
          <w:snapToGrid/>
          <w:color w:val="000000" w:themeColor="text1"/>
          <w:sz w:val="28"/>
          <w:szCs w:val="28"/>
        </w:rPr>
        <w:t xml:space="preserve">1 статьи 381 Кодекса налоговая льгота по налогу на имущество организаций может применяться </w:t>
      </w:r>
      <w:r w:rsidR="002D5E1F" w:rsidRPr="00AA362E">
        <w:rPr>
          <w:rFonts w:eastAsia="Calibri"/>
          <w:snapToGrid/>
          <w:color w:val="000000" w:themeColor="text1"/>
          <w:sz w:val="28"/>
          <w:szCs w:val="28"/>
        </w:rPr>
        <w:t xml:space="preserve">в отношении </w:t>
      </w:r>
      <w:r w:rsidR="00C52BA9" w:rsidRPr="00AA362E">
        <w:rPr>
          <w:rFonts w:eastAsia="Calibri"/>
          <w:snapToGrid/>
          <w:color w:val="000000" w:themeColor="text1"/>
          <w:sz w:val="28"/>
          <w:szCs w:val="28"/>
        </w:rPr>
        <w:t>объектов</w:t>
      </w:r>
      <w:r w:rsidR="002D5E1F" w:rsidRPr="00AA362E">
        <w:rPr>
          <w:rFonts w:eastAsia="Calibri"/>
          <w:snapToGrid/>
          <w:color w:val="000000" w:themeColor="text1"/>
          <w:sz w:val="28"/>
          <w:szCs w:val="28"/>
        </w:rPr>
        <w:t xml:space="preserve">, являющихся неотъемлемой технологической частью федеральных автомобильных дорог, в том числе </w:t>
      </w:r>
      <w:r w:rsidR="00C52BA9" w:rsidRPr="00AA362E">
        <w:rPr>
          <w:rFonts w:eastAsia="Calibri"/>
          <w:snapToGrid/>
          <w:color w:val="000000" w:themeColor="text1"/>
          <w:sz w:val="28"/>
          <w:szCs w:val="28"/>
        </w:rPr>
        <w:t xml:space="preserve">в отношении </w:t>
      </w:r>
      <w:r w:rsidR="003B697C" w:rsidRPr="00AA362E">
        <w:rPr>
          <w:rFonts w:eastAsia="Calibri"/>
          <w:snapToGrid/>
          <w:color w:val="000000" w:themeColor="text1"/>
          <w:sz w:val="28"/>
          <w:szCs w:val="28"/>
        </w:rPr>
        <w:t>переходно-скоростных полос</w:t>
      </w:r>
      <w:r w:rsidR="002D5E1F" w:rsidRPr="00AA362E">
        <w:rPr>
          <w:rFonts w:eastAsia="Calibri"/>
          <w:snapToGrid/>
          <w:color w:val="000000" w:themeColor="text1"/>
          <w:sz w:val="28"/>
          <w:szCs w:val="28"/>
        </w:rPr>
        <w:t xml:space="preserve">. </w:t>
      </w:r>
      <w:r w:rsidR="00250B1C" w:rsidRPr="00AA362E">
        <w:rPr>
          <w:rFonts w:eastAsia="Calibri"/>
          <w:snapToGrid/>
          <w:color w:val="000000" w:themeColor="text1"/>
          <w:sz w:val="28"/>
          <w:szCs w:val="28"/>
        </w:rPr>
        <w:t>При этом Кодексом не предусмотрено особого порядка применения указанной льготы в зависимости от организационно-правовой формы организ</w:t>
      </w:r>
      <w:r w:rsidR="003B697C" w:rsidRPr="00AA362E">
        <w:rPr>
          <w:rFonts w:eastAsia="Calibri"/>
          <w:snapToGrid/>
          <w:color w:val="000000" w:themeColor="text1"/>
          <w:sz w:val="28"/>
          <w:szCs w:val="28"/>
        </w:rPr>
        <w:t>ации – собственника имущества, в отношении которого</w:t>
      </w:r>
      <w:r w:rsidR="00250B1C" w:rsidRPr="00AA362E">
        <w:rPr>
          <w:rFonts w:eastAsia="Calibri"/>
          <w:snapToGrid/>
          <w:color w:val="000000" w:themeColor="text1"/>
          <w:sz w:val="28"/>
          <w:szCs w:val="28"/>
        </w:rPr>
        <w:t xml:space="preserve"> заявлена льгота.</w:t>
      </w:r>
    </w:p>
    <w:p w:rsidR="007D38AA" w:rsidRDefault="00E20C76" w:rsidP="0071498C">
      <w:pPr>
        <w:pStyle w:val="ac"/>
        <w:spacing w:after="0"/>
        <w:ind w:firstLine="709"/>
        <w:jc w:val="both"/>
        <w:rPr>
          <w:rFonts w:eastAsia="Calibri"/>
          <w:snapToGrid/>
          <w:color w:val="000000" w:themeColor="text1"/>
          <w:sz w:val="28"/>
          <w:szCs w:val="28"/>
        </w:rPr>
      </w:pPr>
      <w:r w:rsidRPr="00AA362E">
        <w:rPr>
          <w:rFonts w:eastAsia="Calibri"/>
          <w:snapToGrid/>
          <w:color w:val="000000" w:themeColor="text1"/>
          <w:sz w:val="28"/>
          <w:szCs w:val="28"/>
        </w:rPr>
        <w:t>Обстоятельств</w:t>
      </w:r>
      <w:r w:rsidR="005D5CBA">
        <w:rPr>
          <w:rFonts w:eastAsia="Calibri"/>
          <w:snapToGrid/>
          <w:color w:val="000000" w:themeColor="text1"/>
          <w:sz w:val="28"/>
          <w:szCs w:val="28"/>
        </w:rPr>
        <w:t>,</w:t>
      </w:r>
      <w:r w:rsidRPr="00AA362E">
        <w:rPr>
          <w:rFonts w:eastAsia="Calibri"/>
          <w:snapToGrid/>
          <w:color w:val="000000" w:themeColor="text1"/>
          <w:sz w:val="28"/>
          <w:szCs w:val="28"/>
        </w:rPr>
        <w:t xml:space="preserve"> свидетельствующих</w:t>
      </w:r>
      <w:r w:rsidR="003B697C" w:rsidRPr="00AA362E">
        <w:rPr>
          <w:rFonts w:eastAsia="Calibri"/>
          <w:snapToGrid/>
          <w:color w:val="000000" w:themeColor="text1"/>
          <w:sz w:val="28"/>
          <w:szCs w:val="28"/>
        </w:rPr>
        <w:t xml:space="preserve"> о том, что</w:t>
      </w:r>
      <w:r w:rsidR="008C1915">
        <w:rPr>
          <w:rFonts w:eastAsia="Calibri"/>
          <w:snapToGrid/>
          <w:color w:val="000000" w:themeColor="text1"/>
          <w:sz w:val="28"/>
          <w:szCs w:val="28"/>
        </w:rPr>
        <w:t xml:space="preserve"> спорный Объект не соответствует критериям</w:t>
      </w:r>
      <w:r w:rsidR="0039481C">
        <w:rPr>
          <w:rFonts w:eastAsia="Calibri"/>
          <w:snapToGrid/>
          <w:color w:val="000000" w:themeColor="text1"/>
          <w:sz w:val="28"/>
          <w:szCs w:val="28"/>
        </w:rPr>
        <w:t>,</w:t>
      </w:r>
      <w:r w:rsidR="008C1915">
        <w:rPr>
          <w:rFonts w:eastAsia="Calibri"/>
          <w:snapToGrid/>
          <w:color w:val="000000" w:themeColor="text1"/>
          <w:sz w:val="28"/>
          <w:szCs w:val="28"/>
        </w:rPr>
        <w:t xml:space="preserve"> установленным пунктом 11 статьи 381 Кодекса</w:t>
      </w:r>
      <w:r w:rsidR="00522781">
        <w:rPr>
          <w:rFonts w:eastAsia="Calibri"/>
          <w:snapToGrid/>
          <w:color w:val="000000" w:themeColor="text1"/>
          <w:sz w:val="28"/>
          <w:szCs w:val="28"/>
        </w:rPr>
        <w:t>,</w:t>
      </w:r>
      <w:r w:rsidR="008C1915">
        <w:rPr>
          <w:rFonts w:eastAsia="Calibri"/>
          <w:snapToGrid/>
          <w:color w:val="000000" w:themeColor="text1"/>
          <w:sz w:val="28"/>
          <w:szCs w:val="28"/>
        </w:rPr>
        <w:t xml:space="preserve"> </w:t>
      </w:r>
      <w:r w:rsidR="003B697C" w:rsidRPr="00AA362E">
        <w:rPr>
          <w:rFonts w:eastAsia="Calibri"/>
          <w:snapToGrid/>
          <w:color w:val="000000" w:themeColor="text1"/>
          <w:sz w:val="28"/>
          <w:szCs w:val="28"/>
        </w:rPr>
        <w:t xml:space="preserve">не переходит в основную дорогу </w:t>
      </w:r>
      <w:r w:rsidR="008C1915">
        <w:rPr>
          <w:rFonts w:eastAsia="Calibri"/>
          <w:snapToGrid/>
          <w:color w:val="000000" w:themeColor="text1"/>
          <w:sz w:val="28"/>
          <w:szCs w:val="28"/>
        </w:rPr>
        <w:t>и</w:t>
      </w:r>
      <w:r w:rsidR="003B697C" w:rsidRPr="00AA362E">
        <w:rPr>
          <w:rFonts w:eastAsia="Calibri"/>
          <w:snapToGrid/>
          <w:color w:val="000000" w:themeColor="text1"/>
          <w:sz w:val="28"/>
          <w:szCs w:val="28"/>
        </w:rPr>
        <w:t xml:space="preserve"> не примыкает к ней</w:t>
      </w:r>
      <w:r w:rsidR="004B1553">
        <w:rPr>
          <w:rFonts w:eastAsia="Calibri"/>
          <w:snapToGrid/>
          <w:color w:val="000000" w:themeColor="text1"/>
          <w:sz w:val="28"/>
          <w:szCs w:val="28"/>
        </w:rPr>
        <w:t>,</w:t>
      </w:r>
      <w:r w:rsidR="003B697C" w:rsidRPr="00AA362E">
        <w:rPr>
          <w:rFonts w:eastAsia="Calibri"/>
          <w:snapToGrid/>
          <w:color w:val="000000" w:themeColor="text1"/>
          <w:sz w:val="28"/>
          <w:szCs w:val="28"/>
        </w:rPr>
        <w:t xml:space="preserve"> Инспекцией </w:t>
      </w:r>
      <w:r w:rsidR="008C1915">
        <w:rPr>
          <w:rFonts w:eastAsia="Calibri"/>
          <w:snapToGrid/>
          <w:color w:val="000000" w:themeColor="text1"/>
          <w:sz w:val="28"/>
          <w:szCs w:val="28"/>
        </w:rPr>
        <w:t>в ходе камеральных налоговых проверок не установлено</w:t>
      </w:r>
      <w:r w:rsidR="003B697C" w:rsidRPr="00AA362E">
        <w:rPr>
          <w:rFonts w:eastAsia="Calibri"/>
          <w:snapToGrid/>
          <w:color w:val="000000" w:themeColor="text1"/>
          <w:sz w:val="28"/>
          <w:szCs w:val="28"/>
        </w:rPr>
        <w:t>.</w:t>
      </w:r>
      <w:r w:rsidR="007D38AA">
        <w:rPr>
          <w:rFonts w:eastAsia="Calibri"/>
          <w:snapToGrid/>
          <w:color w:val="000000" w:themeColor="text1"/>
          <w:sz w:val="28"/>
          <w:szCs w:val="28"/>
        </w:rPr>
        <w:t xml:space="preserve"> </w:t>
      </w:r>
      <w:r w:rsidR="007D38AA" w:rsidRPr="00AA362E">
        <w:rPr>
          <w:rFonts w:eastAsia="Calibri"/>
          <w:snapToGrid/>
          <w:color w:val="000000" w:themeColor="text1"/>
          <w:sz w:val="28"/>
          <w:szCs w:val="28"/>
        </w:rPr>
        <w:t xml:space="preserve">Общество является собственником и балансодержателем </w:t>
      </w:r>
      <w:r w:rsidR="007D38AA">
        <w:rPr>
          <w:rFonts w:eastAsia="Calibri"/>
          <w:snapToGrid/>
          <w:color w:val="000000" w:themeColor="text1"/>
          <w:sz w:val="28"/>
          <w:szCs w:val="28"/>
        </w:rPr>
        <w:t>О</w:t>
      </w:r>
      <w:r w:rsidR="007D38AA" w:rsidRPr="00AA362E">
        <w:rPr>
          <w:rFonts w:eastAsia="Calibri"/>
          <w:snapToGrid/>
          <w:color w:val="000000" w:themeColor="text1"/>
          <w:sz w:val="28"/>
          <w:szCs w:val="28"/>
        </w:rPr>
        <w:t>бъекта</w:t>
      </w:r>
      <w:r w:rsidR="007D38AA">
        <w:rPr>
          <w:rFonts w:eastAsia="Calibri"/>
          <w:snapToGrid/>
          <w:color w:val="000000" w:themeColor="text1"/>
          <w:sz w:val="28"/>
          <w:szCs w:val="28"/>
        </w:rPr>
        <w:t>.</w:t>
      </w:r>
    </w:p>
    <w:p w:rsidR="00F7587D" w:rsidRPr="00AA362E" w:rsidRDefault="00F7587D" w:rsidP="0071498C">
      <w:pPr>
        <w:widowControl w:val="0"/>
        <w:ind w:firstLine="709"/>
        <w:jc w:val="both"/>
        <w:rPr>
          <w:rFonts w:eastAsia="Calibri"/>
          <w:snapToGrid/>
          <w:color w:val="000000" w:themeColor="text1"/>
          <w:sz w:val="28"/>
          <w:szCs w:val="28"/>
        </w:rPr>
      </w:pPr>
      <w:r w:rsidRPr="00AA362E">
        <w:rPr>
          <w:rFonts w:eastAsia="Calibri"/>
          <w:snapToGrid/>
          <w:color w:val="000000" w:themeColor="text1"/>
          <w:sz w:val="28"/>
          <w:szCs w:val="28"/>
        </w:rPr>
        <w:t>На основании изложенного ФНС России признает необоснованным вывод Инспекции о неправомерном применении Обществом налоговой льготы по налогу на имущество организаций, установленной пунктом 11 с</w:t>
      </w:r>
      <w:r w:rsidR="003B697C" w:rsidRPr="00AA362E">
        <w:rPr>
          <w:rFonts w:eastAsia="Calibri"/>
          <w:snapToGrid/>
          <w:color w:val="000000" w:themeColor="text1"/>
          <w:sz w:val="28"/>
          <w:szCs w:val="28"/>
        </w:rPr>
        <w:t>татьи 381 Кодекса, в отношении О</w:t>
      </w:r>
      <w:r w:rsidRPr="00AA362E">
        <w:rPr>
          <w:rFonts w:eastAsia="Calibri"/>
          <w:snapToGrid/>
          <w:color w:val="000000" w:themeColor="text1"/>
          <w:sz w:val="28"/>
          <w:szCs w:val="28"/>
        </w:rPr>
        <w:t>бъекта.</w:t>
      </w:r>
    </w:p>
    <w:p w:rsidR="00F7587D" w:rsidRPr="00AA362E" w:rsidRDefault="00F7587D" w:rsidP="0071498C">
      <w:pPr>
        <w:widowControl w:val="0"/>
        <w:ind w:firstLine="709"/>
        <w:jc w:val="both"/>
        <w:rPr>
          <w:rFonts w:eastAsia="Calibri"/>
          <w:snapToGrid/>
          <w:color w:val="000000" w:themeColor="text1"/>
          <w:sz w:val="28"/>
          <w:szCs w:val="28"/>
        </w:rPr>
      </w:pPr>
      <w:r w:rsidRPr="00AA362E">
        <w:rPr>
          <w:rFonts w:eastAsia="Calibri"/>
          <w:snapToGrid/>
          <w:color w:val="000000" w:themeColor="text1"/>
          <w:sz w:val="28"/>
          <w:szCs w:val="28"/>
        </w:rPr>
        <w:t xml:space="preserve">Иные доводы Заявителя, приведенные в жалобе, оценка которых не нашла отражения в тексте настоящего решения, не имеют самостоятельного значения для разрешения </w:t>
      </w:r>
      <w:proofErr w:type="gramStart"/>
      <w:r w:rsidRPr="00AA362E">
        <w:rPr>
          <w:rFonts w:eastAsia="Calibri"/>
          <w:snapToGrid/>
          <w:color w:val="000000" w:themeColor="text1"/>
          <w:sz w:val="28"/>
          <w:szCs w:val="28"/>
        </w:rPr>
        <w:t>спора</w:t>
      </w:r>
      <w:proofErr w:type="gramEnd"/>
      <w:r w:rsidRPr="00AA362E">
        <w:rPr>
          <w:rFonts w:eastAsia="Calibri"/>
          <w:snapToGrid/>
          <w:color w:val="000000" w:themeColor="text1"/>
          <w:sz w:val="28"/>
          <w:szCs w:val="28"/>
        </w:rPr>
        <w:t xml:space="preserve"> по существу.</w:t>
      </w:r>
    </w:p>
    <w:p w:rsidR="0071498C" w:rsidRPr="001624E5" w:rsidRDefault="00F7587D" w:rsidP="001624E5">
      <w:pPr>
        <w:widowControl w:val="0"/>
        <w:ind w:firstLine="709"/>
        <w:jc w:val="both"/>
        <w:rPr>
          <w:rFonts w:eastAsia="Calibri"/>
          <w:snapToGrid/>
          <w:color w:val="000000" w:themeColor="text1"/>
          <w:sz w:val="28"/>
          <w:szCs w:val="28"/>
        </w:rPr>
      </w:pPr>
      <w:r w:rsidRPr="00AA362E">
        <w:rPr>
          <w:rFonts w:eastAsia="Calibri"/>
          <w:snapToGrid/>
          <w:color w:val="000000" w:themeColor="text1"/>
          <w:sz w:val="28"/>
          <w:szCs w:val="28"/>
        </w:rPr>
        <w:t xml:space="preserve">Учитывая изложенное, Федеральная налоговая служба, руководствуясь </w:t>
      </w:r>
      <w:r w:rsidRPr="00AA362E">
        <w:rPr>
          <w:rFonts w:eastAsia="Calibri"/>
          <w:snapToGrid/>
          <w:color w:val="000000" w:themeColor="text1"/>
          <w:sz w:val="28"/>
          <w:szCs w:val="28"/>
        </w:rPr>
        <w:br/>
        <w:t xml:space="preserve">статьей 140 Налогового кодекса Российской Федерации, отменяет решения Межрайонной ИФНС России </w:t>
      </w:r>
      <w:r w:rsidR="001624E5">
        <w:rPr>
          <w:rFonts w:eastAsia="Calibri"/>
          <w:snapToGrid/>
          <w:color w:val="000000" w:themeColor="text1"/>
          <w:sz w:val="28"/>
          <w:szCs w:val="28"/>
        </w:rPr>
        <w:t>от 25.08.2016</w:t>
      </w:r>
      <w:r w:rsidRPr="00AA362E">
        <w:rPr>
          <w:rFonts w:eastAsia="Calibri"/>
          <w:snapToGrid/>
          <w:color w:val="000000" w:themeColor="text1"/>
          <w:sz w:val="28"/>
          <w:szCs w:val="28"/>
        </w:rPr>
        <w:t xml:space="preserve"> о привлечении к ответственности за совершение налогового правонарушения и</w:t>
      </w:r>
      <w:r w:rsidR="001624E5">
        <w:rPr>
          <w:rFonts w:eastAsia="Calibri"/>
          <w:snapToGrid/>
          <w:color w:val="000000" w:themeColor="text1"/>
          <w:sz w:val="28"/>
          <w:szCs w:val="28"/>
        </w:rPr>
        <w:t xml:space="preserve"> </w:t>
      </w:r>
      <w:r w:rsidRPr="00AA362E">
        <w:rPr>
          <w:rFonts w:eastAsia="Calibri"/>
          <w:snapToGrid/>
          <w:color w:val="000000" w:themeColor="text1"/>
          <w:sz w:val="28"/>
          <w:szCs w:val="28"/>
        </w:rPr>
        <w:t xml:space="preserve">от 29.09.2016 об отказе в привлечении к ответственности за совершение налогового правонарушения и решения УФНС России </w:t>
      </w:r>
      <w:r w:rsidRPr="00AA362E">
        <w:rPr>
          <w:rFonts w:eastAsia="Calibri"/>
          <w:snapToGrid/>
          <w:color w:val="000000" w:themeColor="text1"/>
          <w:sz w:val="28"/>
          <w:szCs w:val="28"/>
        </w:rPr>
        <w:br/>
        <w:t>от 02.11.2016 и от 14.11.2016.</w:t>
      </w:r>
    </w:p>
    <w:sectPr w:rsidR="0071498C" w:rsidRPr="001624E5" w:rsidSect="000E7C0D">
      <w:headerReference w:type="default" r:id="rId8"/>
      <w:pgSz w:w="11906" w:h="16838" w:code="9"/>
      <w:pgMar w:top="851" w:right="567" w:bottom="1134" w:left="992" w:header="227"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56E" w:rsidRDefault="00FE656E" w:rsidP="00562304">
      <w:r>
        <w:separator/>
      </w:r>
    </w:p>
  </w:endnote>
  <w:endnote w:type="continuationSeparator" w:id="0">
    <w:p w:rsidR="00FE656E" w:rsidRDefault="00FE656E" w:rsidP="0056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56E" w:rsidRDefault="00FE656E" w:rsidP="00562304">
      <w:r>
        <w:separator/>
      </w:r>
    </w:p>
  </w:footnote>
  <w:footnote w:type="continuationSeparator" w:id="0">
    <w:p w:rsidR="00FE656E" w:rsidRDefault="00FE656E" w:rsidP="0056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575090"/>
      <w:docPartObj>
        <w:docPartGallery w:val="Page Numbers (Top of Page)"/>
        <w:docPartUnique/>
      </w:docPartObj>
    </w:sdtPr>
    <w:sdtEndPr>
      <w:rPr>
        <w:sz w:val="22"/>
        <w:szCs w:val="22"/>
      </w:rPr>
    </w:sdtEndPr>
    <w:sdtContent>
      <w:p w:rsidR="00AB78D5" w:rsidRPr="00424159" w:rsidRDefault="00AB78D5">
        <w:pPr>
          <w:pStyle w:val="a3"/>
          <w:jc w:val="center"/>
          <w:rPr>
            <w:sz w:val="22"/>
            <w:szCs w:val="22"/>
          </w:rPr>
        </w:pPr>
        <w:r w:rsidRPr="00424159">
          <w:rPr>
            <w:sz w:val="22"/>
            <w:szCs w:val="22"/>
          </w:rPr>
          <w:fldChar w:fldCharType="begin"/>
        </w:r>
        <w:r w:rsidRPr="00424159">
          <w:rPr>
            <w:sz w:val="22"/>
            <w:szCs w:val="22"/>
          </w:rPr>
          <w:instrText>PAGE   \* MERGEFORMAT</w:instrText>
        </w:r>
        <w:r w:rsidRPr="00424159">
          <w:rPr>
            <w:sz w:val="22"/>
            <w:szCs w:val="22"/>
          </w:rPr>
          <w:fldChar w:fldCharType="separate"/>
        </w:r>
        <w:r w:rsidR="00834F1D">
          <w:rPr>
            <w:noProof/>
            <w:sz w:val="22"/>
            <w:szCs w:val="22"/>
          </w:rPr>
          <w:t>4</w:t>
        </w:r>
        <w:r w:rsidRPr="00424159">
          <w:rPr>
            <w:sz w:val="22"/>
            <w:szCs w:val="22"/>
          </w:rPr>
          <w:fldChar w:fldCharType="end"/>
        </w:r>
      </w:p>
    </w:sdtContent>
  </w:sdt>
  <w:p w:rsidR="00AB78D5" w:rsidRDefault="00AB78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5C7"/>
    <w:multiLevelType w:val="hybridMultilevel"/>
    <w:tmpl w:val="30A22F1E"/>
    <w:lvl w:ilvl="0" w:tplc="0EECE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4B0612"/>
    <w:multiLevelType w:val="hybridMultilevel"/>
    <w:tmpl w:val="97A29210"/>
    <w:lvl w:ilvl="0" w:tplc="262CC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38C"/>
    <w:multiLevelType w:val="hybridMultilevel"/>
    <w:tmpl w:val="65AE1A5A"/>
    <w:lvl w:ilvl="0" w:tplc="92401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C05511"/>
    <w:multiLevelType w:val="hybridMultilevel"/>
    <w:tmpl w:val="1604E972"/>
    <w:lvl w:ilvl="0" w:tplc="245C4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C44D44"/>
    <w:multiLevelType w:val="hybridMultilevel"/>
    <w:tmpl w:val="BB543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65DFE"/>
    <w:multiLevelType w:val="hybridMultilevel"/>
    <w:tmpl w:val="BE6A6A92"/>
    <w:lvl w:ilvl="0" w:tplc="A27E53E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34903A82"/>
    <w:multiLevelType w:val="hybridMultilevel"/>
    <w:tmpl w:val="E9C014E4"/>
    <w:lvl w:ilvl="0" w:tplc="E168F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25F770B"/>
    <w:multiLevelType w:val="hybridMultilevel"/>
    <w:tmpl w:val="FE5460A8"/>
    <w:lvl w:ilvl="0" w:tplc="053AE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8A64A68"/>
    <w:multiLevelType w:val="hybridMultilevel"/>
    <w:tmpl w:val="BFD63008"/>
    <w:lvl w:ilvl="0" w:tplc="F508D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28A4456"/>
    <w:multiLevelType w:val="hybridMultilevel"/>
    <w:tmpl w:val="991E8B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2F809AA"/>
    <w:multiLevelType w:val="hybridMultilevel"/>
    <w:tmpl w:val="7F38F11A"/>
    <w:lvl w:ilvl="0" w:tplc="2D162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573310B"/>
    <w:multiLevelType w:val="hybridMultilevel"/>
    <w:tmpl w:val="E98EAF5C"/>
    <w:lvl w:ilvl="0" w:tplc="8348E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C6112A7"/>
    <w:multiLevelType w:val="hybridMultilevel"/>
    <w:tmpl w:val="A06273FA"/>
    <w:lvl w:ilvl="0" w:tplc="748CA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0790EF6"/>
    <w:multiLevelType w:val="hybridMultilevel"/>
    <w:tmpl w:val="314CA684"/>
    <w:lvl w:ilvl="0" w:tplc="A27E5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55F1A64"/>
    <w:multiLevelType w:val="hybridMultilevel"/>
    <w:tmpl w:val="AA7AA8FE"/>
    <w:lvl w:ilvl="0" w:tplc="5D1A0AA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67F3653"/>
    <w:multiLevelType w:val="hybridMultilevel"/>
    <w:tmpl w:val="9B4C3620"/>
    <w:lvl w:ilvl="0" w:tplc="A27E53EE">
      <w:start w:val="1"/>
      <w:numFmt w:val="decimal"/>
      <w:lvlText w:val="%1."/>
      <w:lvlJc w:val="left"/>
      <w:pPr>
        <w:ind w:left="141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A845E10"/>
    <w:multiLevelType w:val="hybridMultilevel"/>
    <w:tmpl w:val="395E2714"/>
    <w:lvl w:ilvl="0" w:tplc="AB489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386F0A"/>
    <w:multiLevelType w:val="hybridMultilevel"/>
    <w:tmpl w:val="E9C014E4"/>
    <w:lvl w:ilvl="0" w:tplc="E168F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B4B3D97"/>
    <w:multiLevelType w:val="hybridMultilevel"/>
    <w:tmpl w:val="2CDC65FC"/>
    <w:lvl w:ilvl="0" w:tplc="50C89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1"/>
  </w:num>
  <w:num w:numId="3">
    <w:abstractNumId w:val="0"/>
  </w:num>
  <w:num w:numId="4">
    <w:abstractNumId w:val="14"/>
  </w:num>
  <w:num w:numId="5">
    <w:abstractNumId w:val="4"/>
  </w:num>
  <w:num w:numId="6">
    <w:abstractNumId w:val="3"/>
  </w:num>
  <w:num w:numId="7">
    <w:abstractNumId w:val="8"/>
  </w:num>
  <w:num w:numId="8">
    <w:abstractNumId w:val="10"/>
  </w:num>
  <w:num w:numId="9">
    <w:abstractNumId w:val="13"/>
  </w:num>
  <w:num w:numId="10">
    <w:abstractNumId w:val="9"/>
  </w:num>
  <w:num w:numId="11">
    <w:abstractNumId w:val="15"/>
  </w:num>
  <w:num w:numId="12">
    <w:abstractNumId w:val="5"/>
  </w:num>
  <w:num w:numId="13">
    <w:abstractNumId w:val="17"/>
  </w:num>
  <w:num w:numId="14">
    <w:abstractNumId w:val="6"/>
  </w:num>
  <w:num w:numId="15">
    <w:abstractNumId w:val="2"/>
  </w:num>
  <w:num w:numId="16">
    <w:abstractNumId w:val="16"/>
  </w:num>
  <w:num w:numId="17">
    <w:abstractNumId w:val="1"/>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96"/>
    <w:rsid w:val="00000488"/>
    <w:rsid w:val="000009D3"/>
    <w:rsid w:val="0000125D"/>
    <w:rsid w:val="00001B33"/>
    <w:rsid w:val="00001BE9"/>
    <w:rsid w:val="00002DC4"/>
    <w:rsid w:val="00002F86"/>
    <w:rsid w:val="000030D8"/>
    <w:rsid w:val="000031F5"/>
    <w:rsid w:val="00003DF5"/>
    <w:rsid w:val="00004160"/>
    <w:rsid w:val="00004687"/>
    <w:rsid w:val="00004821"/>
    <w:rsid w:val="00004DAF"/>
    <w:rsid w:val="00005C97"/>
    <w:rsid w:val="00006344"/>
    <w:rsid w:val="0000765F"/>
    <w:rsid w:val="00007672"/>
    <w:rsid w:val="000078E9"/>
    <w:rsid w:val="0001021E"/>
    <w:rsid w:val="00011691"/>
    <w:rsid w:val="000121CD"/>
    <w:rsid w:val="000122BC"/>
    <w:rsid w:val="00014224"/>
    <w:rsid w:val="000143B0"/>
    <w:rsid w:val="0001545C"/>
    <w:rsid w:val="00015991"/>
    <w:rsid w:val="00015B92"/>
    <w:rsid w:val="00015E0E"/>
    <w:rsid w:val="0001721C"/>
    <w:rsid w:val="0001794A"/>
    <w:rsid w:val="00017F93"/>
    <w:rsid w:val="00021CEE"/>
    <w:rsid w:val="00022BAF"/>
    <w:rsid w:val="00023236"/>
    <w:rsid w:val="00023932"/>
    <w:rsid w:val="00023F3E"/>
    <w:rsid w:val="00025BD6"/>
    <w:rsid w:val="000260B0"/>
    <w:rsid w:val="000265E3"/>
    <w:rsid w:val="0002687F"/>
    <w:rsid w:val="0002697D"/>
    <w:rsid w:val="000278BE"/>
    <w:rsid w:val="0003072E"/>
    <w:rsid w:val="00030830"/>
    <w:rsid w:val="000308D3"/>
    <w:rsid w:val="00030A8F"/>
    <w:rsid w:val="00031866"/>
    <w:rsid w:val="0003275C"/>
    <w:rsid w:val="00032992"/>
    <w:rsid w:val="00032B8A"/>
    <w:rsid w:val="00032C9D"/>
    <w:rsid w:val="000334B0"/>
    <w:rsid w:val="0003396D"/>
    <w:rsid w:val="000345E8"/>
    <w:rsid w:val="00034CCF"/>
    <w:rsid w:val="00035305"/>
    <w:rsid w:val="00035D6A"/>
    <w:rsid w:val="00036563"/>
    <w:rsid w:val="00036BA5"/>
    <w:rsid w:val="0003716F"/>
    <w:rsid w:val="000372E4"/>
    <w:rsid w:val="00040CAE"/>
    <w:rsid w:val="00042473"/>
    <w:rsid w:val="00042C39"/>
    <w:rsid w:val="0004304D"/>
    <w:rsid w:val="00043275"/>
    <w:rsid w:val="00043483"/>
    <w:rsid w:val="00043ED7"/>
    <w:rsid w:val="000443BF"/>
    <w:rsid w:val="00044A2A"/>
    <w:rsid w:val="000451BF"/>
    <w:rsid w:val="00045AB6"/>
    <w:rsid w:val="00045D0B"/>
    <w:rsid w:val="00046135"/>
    <w:rsid w:val="00046A64"/>
    <w:rsid w:val="00046BF0"/>
    <w:rsid w:val="00047B91"/>
    <w:rsid w:val="00047F91"/>
    <w:rsid w:val="0005059A"/>
    <w:rsid w:val="000505C8"/>
    <w:rsid w:val="00050DAB"/>
    <w:rsid w:val="0005101A"/>
    <w:rsid w:val="000517FC"/>
    <w:rsid w:val="000518FC"/>
    <w:rsid w:val="00051D7A"/>
    <w:rsid w:val="00052079"/>
    <w:rsid w:val="00052498"/>
    <w:rsid w:val="00052FDD"/>
    <w:rsid w:val="00053102"/>
    <w:rsid w:val="000533F2"/>
    <w:rsid w:val="000538E2"/>
    <w:rsid w:val="00053A73"/>
    <w:rsid w:val="00053F43"/>
    <w:rsid w:val="00054131"/>
    <w:rsid w:val="00054A63"/>
    <w:rsid w:val="000557B6"/>
    <w:rsid w:val="00056580"/>
    <w:rsid w:val="00060401"/>
    <w:rsid w:val="0006068D"/>
    <w:rsid w:val="000607C3"/>
    <w:rsid w:val="00060B43"/>
    <w:rsid w:val="00061873"/>
    <w:rsid w:val="00061EB7"/>
    <w:rsid w:val="00062441"/>
    <w:rsid w:val="00062D60"/>
    <w:rsid w:val="00062E48"/>
    <w:rsid w:val="00062EDE"/>
    <w:rsid w:val="000636E0"/>
    <w:rsid w:val="000657C2"/>
    <w:rsid w:val="00065A2C"/>
    <w:rsid w:val="00065E08"/>
    <w:rsid w:val="00066109"/>
    <w:rsid w:val="00066C2D"/>
    <w:rsid w:val="00066EE4"/>
    <w:rsid w:val="000678D6"/>
    <w:rsid w:val="00067CC8"/>
    <w:rsid w:val="00071877"/>
    <w:rsid w:val="00071C93"/>
    <w:rsid w:val="000724BA"/>
    <w:rsid w:val="000725C4"/>
    <w:rsid w:val="0007270C"/>
    <w:rsid w:val="00072C94"/>
    <w:rsid w:val="00072DAC"/>
    <w:rsid w:val="00072FF8"/>
    <w:rsid w:val="00074889"/>
    <w:rsid w:val="00074A22"/>
    <w:rsid w:val="00075300"/>
    <w:rsid w:val="00076BB2"/>
    <w:rsid w:val="00076DE3"/>
    <w:rsid w:val="00077194"/>
    <w:rsid w:val="0007731C"/>
    <w:rsid w:val="00077641"/>
    <w:rsid w:val="0007778C"/>
    <w:rsid w:val="0007793D"/>
    <w:rsid w:val="00077DBA"/>
    <w:rsid w:val="00080114"/>
    <w:rsid w:val="0008012D"/>
    <w:rsid w:val="00080170"/>
    <w:rsid w:val="0008082C"/>
    <w:rsid w:val="00080D35"/>
    <w:rsid w:val="00081C7E"/>
    <w:rsid w:val="00081D31"/>
    <w:rsid w:val="0008299D"/>
    <w:rsid w:val="00083220"/>
    <w:rsid w:val="00083F52"/>
    <w:rsid w:val="00084C28"/>
    <w:rsid w:val="0008515E"/>
    <w:rsid w:val="00085E32"/>
    <w:rsid w:val="000876BE"/>
    <w:rsid w:val="000879CF"/>
    <w:rsid w:val="000900D8"/>
    <w:rsid w:val="00090262"/>
    <w:rsid w:val="00090B8C"/>
    <w:rsid w:val="00090E03"/>
    <w:rsid w:val="00090F17"/>
    <w:rsid w:val="000914B4"/>
    <w:rsid w:val="00091E7C"/>
    <w:rsid w:val="00092776"/>
    <w:rsid w:val="000927A4"/>
    <w:rsid w:val="00092A63"/>
    <w:rsid w:val="00092CBD"/>
    <w:rsid w:val="00093DC9"/>
    <w:rsid w:val="00094089"/>
    <w:rsid w:val="000940C1"/>
    <w:rsid w:val="00094144"/>
    <w:rsid w:val="00094636"/>
    <w:rsid w:val="00094E67"/>
    <w:rsid w:val="00095B11"/>
    <w:rsid w:val="00095C91"/>
    <w:rsid w:val="0009610C"/>
    <w:rsid w:val="000962AA"/>
    <w:rsid w:val="00096347"/>
    <w:rsid w:val="00096D89"/>
    <w:rsid w:val="00097387"/>
    <w:rsid w:val="000A0097"/>
    <w:rsid w:val="000A023C"/>
    <w:rsid w:val="000A04DF"/>
    <w:rsid w:val="000A159C"/>
    <w:rsid w:val="000A173F"/>
    <w:rsid w:val="000A1D23"/>
    <w:rsid w:val="000A26FA"/>
    <w:rsid w:val="000A2B62"/>
    <w:rsid w:val="000A351B"/>
    <w:rsid w:val="000A3606"/>
    <w:rsid w:val="000A3EB1"/>
    <w:rsid w:val="000A44CC"/>
    <w:rsid w:val="000A5EC0"/>
    <w:rsid w:val="000A7793"/>
    <w:rsid w:val="000A7D60"/>
    <w:rsid w:val="000A7E0C"/>
    <w:rsid w:val="000B0D75"/>
    <w:rsid w:val="000B0F0D"/>
    <w:rsid w:val="000B1B6E"/>
    <w:rsid w:val="000B1C2D"/>
    <w:rsid w:val="000B20AF"/>
    <w:rsid w:val="000B2E6B"/>
    <w:rsid w:val="000B2E7A"/>
    <w:rsid w:val="000B450A"/>
    <w:rsid w:val="000B45F2"/>
    <w:rsid w:val="000B4A77"/>
    <w:rsid w:val="000B5DE0"/>
    <w:rsid w:val="000C0042"/>
    <w:rsid w:val="000C018C"/>
    <w:rsid w:val="000C09F3"/>
    <w:rsid w:val="000C0F1B"/>
    <w:rsid w:val="000C1483"/>
    <w:rsid w:val="000C1649"/>
    <w:rsid w:val="000C16EA"/>
    <w:rsid w:val="000C1D48"/>
    <w:rsid w:val="000C41C1"/>
    <w:rsid w:val="000C443C"/>
    <w:rsid w:val="000C531B"/>
    <w:rsid w:val="000C5B36"/>
    <w:rsid w:val="000C5C0F"/>
    <w:rsid w:val="000C6008"/>
    <w:rsid w:val="000C62E8"/>
    <w:rsid w:val="000C651E"/>
    <w:rsid w:val="000C6657"/>
    <w:rsid w:val="000C6B70"/>
    <w:rsid w:val="000C6CE2"/>
    <w:rsid w:val="000D0072"/>
    <w:rsid w:val="000D05BC"/>
    <w:rsid w:val="000D069B"/>
    <w:rsid w:val="000D12E8"/>
    <w:rsid w:val="000D1CEB"/>
    <w:rsid w:val="000D24F7"/>
    <w:rsid w:val="000D2740"/>
    <w:rsid w:val="000D3178"/>
    <w:rsid w:val="000D4688"/>
    <w:rsid w:val="000D474B"/>
    <w:rsid w:val="000D4AEC"/>
    <w:rsid w:val="000D4D97"/>
    <w:rsid w:val="000D52A3"/>
    <w:rsid w:val="000D53BF"/>
    <w:rsid w:val="000D5A47"/>
    <w:rsid w:val="000D5B04"/>
    <w:rsid w:val="000D5ECD"/>
    <w:rsid w:val="000D68E7"/>
    <w:rsid w:val="000D6AAC"/>
    <w:rsid w:val="000D6EE1"/>
    <w:rsid w:val="000D76D0"/>
    <w:rsid w:val="000D7B90"/>
    <w:rsid w:val="000E159C"/>
    <w:rsid w:val="000E2603"/>
    <w:rsid w:val="000E29D6"/>
    <w:rsid w:val="000E2DFA"/>
    <w:rsid w:val="000E387B"/>
    <w:rsid w:val="000E44C1"/>
    <w:rsid w:val="000E453F"/>
    <w:rsid w:val="000E4D9A"/>
    <w:rsid w:val="000E5019"/>
    <w:rsid w:val="000E5F73"/>
    <w:rsid w:val="000E6197"/>
    <w:rsid w:val="000E66FD"/>
    <w:rsid w:val="000E6801"/>
    <w:rsid w:val="000E6A55"/>
    <w:rsid w:val="000E7211"/>
    <w:rsid w:val="000E7C0D"/>
    <w:rsid w:val="000F05A3"/>
    <w:rsid w:val="000F15EE"/>
    <w:rsid w:val="000F1A34"/>
    <w:rsid w:val="000F20E6"/>
    <w:rsid w:val="000F23BB"/>
    <w:rsid w:val="000F2963"/>
    <w:rsid w:val="000F322E"/>
    <w:rsid w:val="000F35F3"/>
    <w:rsid w:val="000F36C7"/>
    <w:rsid w:val="000F4A95"/>
    <w:rsid w:val="000F54E8"/>
    <w:rsid w:val="000F551F"/>
    <w:rsid w:val="000F5613"/>
    <w:rsid w:val="000F5DC3"/>
    <w:rsid w:val="000F63F1"/>
    <w:rsid w:val="000F728F"/>
    <w:rsid w:val="000F7360"/>
    <w:rsid w:val="000F759C"/>
    <w:rsid w:val="001001A0"/>
    <w:rsid w:val="001005CD"/>
    <w:rsid w:val="001011C9"/>
    <w:rsid w:val="00101E8E"/>
    <w:rsid w:val="00101F0D"/>
    <w:rsid w:val="00102376"/>
    <w:rsid w:val="00102647"/>
    <w:rsid w:val="001026A7"/>
    <w:rsid w:val="00102853"/>
    <w:rsid w:val="00102EDE"/>
    <w:rsid w:val="00103573"/>
    <w:rsid w:val="00103CA5"/>
    <w:rsid w:val="00104879"/>
    <w:rsid w:val="0010503C"/>
    <w:rsid w:val="0010545A"/>
    <w:rsid w:val="001054AE"/>
    <w:rsid w:val="0010568D"/>
    <w:rsid w:val="00106178"/>
    <w:rsid w:val="00107FDB"/>
    <w:rsid w:val="0011010F"/>
    <w:rsid w:val="0011101C"/>
    <w:rsid w:val="00111E20"/>
    <w:rsid w:val="00112EA2"/>
    <w:rsid w:val="00112F8E"/>
    <w:rsid w:val="00114699"/>
    <w:rsid w:val="00114BCF"/>
    <w:rsid w:val="00115336"/>
    <w:rsid w:val="001162DC"/>
    <w:rsid w:val="00116894"/>
    <w:rsid w:val="00116CFE"/>
    <w:rsid w:val="00116E08"/>
    <w:rsid w:val="001234F5"/>
    <w:rsid w:val="00123A22"/>
    <w:rsid w:val="00123C9D"/>
    <w:rsid w:val="00124963"/>
    <w:rsid w:val="00124FC2"/>
    <w:rsid w:val="00125326"/>
    <w:rsid w:val="001260FD"/>
    <w:rsid w:val="0012659F"/>
    <w:rsid w:val="00126646"/>
    <w:rsid w:val="0012667D"/>
    <w:rsid w:val="00126A3C"/>
    <w:rsid w:val="00126AFA"/>
    <w:rsid w:val="00126C5F"/>
    <w:rsid w:val="001278E9"/>
    <w:rsid w:val="00130E79"/>
    <w:rsid w:val="0013129B"/>
    <w:rsid w:val="00131A8F"/>
    <w:rsid w:val="0013223B"/>
    <w:rsid w:val="00132910"/>
    <w:rsid w:val="0013291B"/>
    <w:rsid w:val="001331F4"/>
    <w:rsid w:val="0013366C"/>
    <w:rsid w:val="001338B6"/>
    <w:rsid w:val="00133966"/>
    <w:rsid w:val="00133E47"/>
    <w:rsid w:val="001341C3"/>
    <w:rsid w:val="00134706"/>
    <w:rsid w:val="00134B69"/>
    <w:rsid w:val="00134B71"/>
    <w:rsid w:val="001350AA"/>
    <w:rsid w:val="001356D6"/>
    <w:rsid w:val="00135E2C"/>
    <w:rsid w:val="00136392"/>
    <w:rsid w:val="00136932"/>
    <w:rsid w:val="00136E94"/>
    <w:rsid w:val="00137693"/>
    <w:rsid w:val="001377E8"/>
    <w:rsid w:val="00137C38"/>
    <w:rsid w:val="001405F2"/>
    <w:rsid w:val="001413A4"/>
    <w:rsid w:val="00141BAD"/>
    <w:rsid w:val="00141C48"/>
    <w:rsid w:val="00143BA8"/>
    <w:rsid w:val="00143F91"/>
    <w:rsid w:val="00144A5A"/>
    <w:rsid w:val="001450C4"/>
    <w:rsid w:val="00147138"/>
    <w:rsid w:val="001471D4"/>
    <w:rsid w:val="00147768"/>
    <w:rsid w:val="001478DB"/>
    <w:rsid w:val="00147A19"/>
    <w:rsid w:val="00147A83"/>
    <w:rsid w:val="00147DA7"/>
    <w:rsid w:val="0015090E"/>
    <w:rsid w:val="00151393"/>
    <w:rsid w:val="001513A6"/>
    <w:rsid w:val="00152732"/>
    <w:rsid w:val="00152ED3"/>
    <w:rsid w:val="00153CDD"/>
    <w:rsid w:val="00153E78"/>
    <w:rsid w:val="00154310"/>
    <w:rsid w:val="00154DA5"/>
    <w:rsid w:val="00155021"/>
    <w:rsid w:val="0015595D"/>
    <w:rsid w:val="00155AC4"/>
    <w:rsid w:val="00155E05"/>
    <w:rsid w:val="00156A59"/>
    <w:rsid w:val="0015771F"/>
    <w:rsid w:val="001578B5"/>
    <w:rsid w:val="00157908"/>
    <w:rsid w:val="00160BD2"/>
    <w:rsid w:val="00160D80"/>
    <w:rsid w:val="00160E24"/>
    <w:rsid w:val="0016104B"/>
    <w:rsid w:val="00161BF4"/>
    <w:rsid w:val="00162047"/>
    <w:rsid w:val="001624E5"/>
    <w:rsid w:val="0016342E"/>
    <w:rsid w:val="00163940"/>
    <w:rsid w:val="00163C3F"/>
    <w:rsid w:val="00163D5B"/>
    <w:rsid w:val="00163D78"/>
    <w:rsid w:val="0016473D"/>
    <w:rsid w:val="00164826"/>
    <w:rsid w:val="00165535"/>
    <w:rsid w:val="001658C3"/>
    <w:rsid w:val="00165AD6"/>
    <w:rsid w:val="00165BB9"/>
    <w:rsid w:val="0016607A"/>
    <w:rsid w:val="00166422"/>
    <w:rsid w:val="001665E5"/>
    <w:rsid w:val="00170745"/>
    <w:rsid w:val="001716BC"/>
    <w:rsid w:val="001718FB"/>
    <w:rsid w:val="00171C05"/>
    <w:rsid w:val="00171C4C"/>
    <w:rsid w:val="00172B9C"/>
    <w:rsid w:val="00172CB1"/>
    <w:rsid w:val="001730B1"/>
    <w:rsid w:val="001732E0"/>
    <w:rsid w:val="00173B31"/>
    <w:rsid w:val="00174088"/>
    <w:rsid w:val="00174446"/>
    <w:rsid w:val="00175CCF"/>
    <w:rsid w:val="00176272"/>
    <w:rsid w:val="001762F6"/>
    <w:rsid w:val="00176C1F"/>
    <w:rsid w:val="00176D43"/>
    <w:rsid w:val="0017712A"/>
    <w:rsid w:val="00180356"/>
    <w:rsid w:val="00181F40"/>
    <w:rsid w:val="0018253A"/>
    <w:rsid w:val="001825A9"/>
    <w:rsid w:val="0018298F"/>
    <w:rsid w:val="001831BE"/>
    <w:rsid w:val="001831D4"/>
    <w:rsid w:val="001832FA"/>
    <w:rsid w:val="00183327"/>
    <w:rsid w:val="001834EB"/>
    <w:rsid w:val="001834F2"/>
    <w:rsid w:val="00183D8B"/>
    <w:rsid w:val="0018454C"/>
    <w:rsid w:val="00184CC5"/>
    <w:rsid w:val="00184F16"/>
    <w:rsid w:val="00185127"/>
    <w:rsid w:val="001854D4"/>
    <w:rsid w:val="00186883"/>
    <w:rsid w:val="00186D67"/>
    <w:rsid w:val="00186DB4"/>
    <w:rsid w:val="001877B3"/>
    <w:rsid w:val="00187F16"/>
    <w:rsid w:val="00187FF3"/>
    <w:rsid w:val="001905D6"/>
    <w:rsid w:val="00190610"/>
    <w:rsid w:val="00190DB1"/>
    <w:rsid w:val="00191CFD"/>
    <w:rsid w:val="00191D6B"/>
    <w:rsid w:val="0019243F"/>
    <w:rsid w:val="001929DB"/>
    <w:rsid w:val="00195271"/>
    <w:rsid w:val="00195337"/>
    <w:rsid w:val="0019560B"/>
    <w:rsid w:val="0019620D"/>
    <w:rsid w:val="0019623F"/>
    <w:rsid w:val="00197AD4"/>
    <w:rsid w:val="00197F95"/>
    <w:rsid w:val="001A131F"/>
    <w:rsid w:val="001A2DA9"/>
    <w:rsid w:val="001A2EFF"/>
    <w:rsid w:val="001A39D3"/>
    <w:rsid w:val="001A4728"/>
    <w:rsid w:val="001A4917"/>
    <w:rsid w:val="001A4D0F"/>
    <w:rsid w:val="001A50A1"/>
    <w:rsid w:val="001A5234"/>
    <w:rsid w:val="001A5DFA"/>
    <w:rsid w:val="001A5EA8"/>
    <w:rsid w:val="001A61E6"/>
    <w:rsid w:val="001A6571"/>
    <w:rsid w:val="001A7435"/>
    <w:rsid w:val="001A7B8C"/>
    <w:rsid w:val="001B028F"/>
    <w:rsid w:val="001B0B44"/>
    <w:rsid w:val="001B1371"/>
    <w:rsid w:val="001B2837"/>
    <w:rsid w:val="001B2DDB"/>
    <w:rsid w:val="001B3D74"/>
    <w:rsid w:val="001B4887"/>
    <w:rsid w:val="001B4912"/>
    <w:rsid w:val="001B4C9D"/>
    <w:rsid w:val="001B5E14"/>
    <w:rsid w:val="001B62A8"/>
    <w:rsid w:val="001B6A37"/>
    <w:rsid w:val="001B6BD5"/>
    <w:rsid w:val="001B7EA2"/>
    <w:rsid w:val="001C006E"/>
    <w:rsid w:val="001C0F3A"/>
    <w:rsid w:val="001C1068"/>
    <w:rsid w:val="001C17FE"/>
    <w:rsid w:val="001C1EC3"/>
    <w:rsid w:val="001C22A6"/>
    <w:rsid w:val="001C2C35"/>
    <w:rsid w:val="001C309F"/>
    <w:rsid w:val="001C34E8"/>
    <w:rsid w:val="001C3B20"/>
    <w:rsid w:val="001C43B4"/>
    <w:rsid w:val="001C44B1"/>
    <w:rsid w:val="001C4CD3"/>
    <w:rsid w:val="001C4E82"/>
    <w:rsid w:val="001C573D"/>
    <w:rsid w:val="001C58AD"/>
    <w:rsid w:val="001C5F22"/>
    <w:rsid w:val="001C7E28"/>
    <w:rsid w:val="001D0B68"/>
    <w:rsid w:val="001D156D"/>
    <w:rsid w:val="001D22D4"/>
    <w:rsid w:val="001D271F"/>
    <w:rsid w:val="001D35ED"/>
    <w:rsid w:val="001D3690"/>
    <w:rsid w:val="001D37E0"/>
    <w:rsid w:val="001D4384"/>
    <w:rsid w:val="001D60D8"/>
    <w:rsid w:val="001E0EEB"/>
    <w:rsid w:val="001E1696"/>
    <w:rsid w:val="001E1F1D"/>
    <w:rsid w:val="001E23E8"/>
    <w:rsid w:val="001E30CA"/>
    <w:rsid w:val="001E3981"/>
    <w:rsid w:val="001E458D"/>
    <w:rsid w:val="001E4C85"/>
    <w:rsid w:val="001E547F"/>
    <w:rsid w:val="001E54CA"/>
    <w:rsid w:val="001E6955"/>
    <w:rsid w:val="001E7023"/>
    <w:rsid w:val="001E74B0"/>
    <w:rsid w:val="001E7A08"/>
    <w:rsid w:val="001E7D9A"/>
    <w:rsid w:val="001F02CA"/>
    <w:rsid w:val="001F0BC8"/>
    <w:rsid w:val="001F0C24"/>
    <w:rsid w:val="001F1259"/>
    <w:rsid w:val="001F1952"/>
    <w:rsid w:val="001F1BA8"/>
    <w:rsid w:val="001F2409"/>
    <w:rsid w:val="001F2BF6"/>
    <w:rsid w:val="001F4240"/>
    <w:rsid w:val="001F52AE"/>
    <w:rsid w:val="001F588B"/>
    <w:rsid w:val="001F6D7A"/>
    <w:rsid w:val="001F70E8"/>
    <w:rsid w:val="002005E0"/>
    <w:rsid w:val="00200605"/>
    <w:rsid w:val="00200822"/>
    <w:rsid w:val="00200BBA"/>
    <w:rsid w:val="0020190C"/>
    <w:rsid w:val="002019EE"/>
    <w:rsid w:val="002020B5"/>
    <w:rsid w:val="00202DF4"/>
    <w:rsid w:val="00202E2B"/>
    <w:rsid w:val="0020408A"/>
    <w:rsid w:val="002049D2"/>
    <w:rsid w:val="002053FE"/>
    <w:rsid w:val="0020567F"/>
    <w:rsid w:val="00205885"/>
    <w:rsid w:val="00205C7E"/>
    <w:rsid w:val="00206214"/>
    <w:rsid w:val="00207455"/>
    <w:rsid w:val="00207622"/>
    <w:rsid w:val="00207A38"/>
    <w:rsid w:val="00207EE7"/>
    <w:rsid w:val="002124DA"/>
    <w:rsid w:val="00212822"/>
    <w:rsid w:val="00213490"/>
    <w:rsid w:val="00213724"/>
    <w:rsid w:val="0021386B"/>
    <w:rsid w:val="00213B5E"/>
    <w:rsid w:val="00213DC0"/>
    <w:rsid w:val="0021423B"/>
    <w:rsid w:val="00214681"/>
    <w:rsid w:val="00214CE1"/>
    <w:rsid w:val="00216041"/>
    <w:rsid w:val="002166BC"/>
    <w:rsid w:val="00217332"/>
    <w:rsid w:val="00217432"/>
    <w:rsid w:val="00217B12"/>
    <w:rsid w:val="00220E06"/>
    <w:rsid w:val="00221CD5"/>
    <w:rsid w:val="00221ECC"/>
    <w:rsid w:val="002223B0"/>
    <w:rsid w:val="00222532"/>
    <w:rsid w:val="00223C52"/>
    <w:rsid w:val="0022500B"/>
    <w:rsid w:val="002250FE"/>
    <w:rsid w:val="00225621"/>
    <w:rsid w:val="00225AD7"/>
    <w:rsid w:val="00225CDE"/>
    <w:rsid w:val="00225EBF"/>
    <w:rsid w:val="00226EB9"/>
    <w:rsid w:val="002271E2"/>
    <w:rsid w:val="002274F6"/>
    <w:rsid w:val="002275CC"/>
    <w:rsid w:val="002304E1"/>
    <w:rsid w:val="00231274"/>
    <w:rsid w:val="002316FA"/>
    <w:rsid w:val="00231EE0"/>
    <w:rsid w:val="00232ECA"/>
    <w:rsid w:val="002330F5"/>
    <w:rsid w:val="002341B8"/>
    <w:rsid w:val="00234816"/>
    <w:rsid w:val="00235D37"/>
    <w:rsid w:val="00236715"/>
    <w:rsid w:val="00237CEA"/>
    <w:rsid w:val="0024008F"/>
    <w:rsid w:val="0024095D"/>
    <w:rsid w:val="00240BDA"/>
    <w:rsid w:val="00241F0C"/>
    <w:rsid w:val="002426D6"/>
    <w:rsid w:val="002432DE"/>
    <w:rsid w:val="002436B3"/>
    <w:rsid w:val="0024407C"/>
    <w:rsid w:val="002440F8"/>
    <w:rsid w:val="00244303"/>
    <w:rsid w:val="00244993"/>
    <w:rsid w:val="0024546A"/>
    <w:rsid w:val="00245FE6"/>
    <w:rsid w:val="00246508"/>
    <w:rsid w:val="00246A54"/>
    <w:rsid w:val="002474A1"/>
    <w:rsid w:val="002475F5"/>
    <w:rsid w:val="0024772D"/>
    <w:rsid w:val="00247AD5"/>
    <w:rsid w:val="00247B7B"/>
    <w:rsid w:val="00247D38"/>
    <w:rsid w:val="00250B1C"/>
    <w:rsid w:val="00250E80"/>
    <w:rsid w:val="00251BFF"/>
    <w:rsid w:val="00251DAE"/>
    <w:rsid w:val="00251EBC"/>
    <w:rsid w:val="00252FEE"/>
    <w:rsid w:val="0025312D"/>
    <w:rsid w:val="00254652"/>
    <w:rsid w:val="0025478D"/>
    <w:rsid w:val="00254949"/>
    <w:rsid w:val="00254E6F"/>
    <w:rsid w:val="00255047"/>
    <w:rsid w:val="00255ACC"/>
    <w:rsid w:val="00256AFF"/>
    <w:rsid w:val="002579B9"/>
    <w:rsid w:val="002606DB"/>
    <w:rsid w:val="00260BE9"/>
    <w:rsid w:val="0026154E"/>
    <w:rsid w:val="00262002"/>
    <w:rsid w:val="00262D90"/>
    <w:rsid w:val="00263AA9"/>
    <w:rsid w:val="00263E57"/>
    <w:rsid w:val="00263F7F"/>
    <w:rsid w:val="00264B5A"/>
    <w:rsid w:val="00264EC4"/>
    <w:rsid w:val="00265140"/>
    <w:rsid w:val="0026538C"/>
    <w:rsid w:val="00265879"/>
    <w:rsid w:val="00266042"/>
    <w:rsid w:val="00266265"/>
    <w:rsid w:val="00266939"/>
    <w:rsid w:val="00266F42"/>
    <w:rsid w:val="00266FB2"/>
    <w:rsid w:val="00267A7C"/>
    <w:rsid w:val="00272343"/>
    <w:rsid w:val="002723CE"/>
    <w:rsid w:val="00273FE9"/>
    <w:rsid w:val="002745A1"/>
    <w:rsid w:val="00274A67"/>
    <w:rsid w:val="00274FD6"/>
    <w:rsid w:val="00275743"/>
    <w:rsid w:val="0027601A"/>
    <w:rsid w:val="00276AE7"/>
    <w:rsid w:val="00276E92"/>
    <w:rsid w:val="00277352"/>
    <w:rsid w:val="00277A2A"/>
    <w:rsid w:val="00277A4D"/>
    <w:rsid w:val="00277F37"/>
    <w:rsid w:val="00280534"/>
    <w:rsid w:val="002808AB"/>
    <w:rsid w:val="00280E1C"/>
    <w:rsid w:val="00282807"/>
    <w:rsid w:val="00282E68"/>
    <w:rsid w:val="00283270"/>
    <w:rsid w:val="0028378E"/>
    <w:rsid w:val="00284179"/>
    <w:rsid w:val="0028419A"/>
    <w:rsid w:val="00284C8E"/>
    <w:rsid w:val="00284F62"/>
    <w:rsid w:val="00285039"/>
    <w:rsid w:val="002863A6"/>
    <w:rsid w:val="00286614"/>
    <w:rsid w:val="002866E6"/>
    <w:rsid w:val="002906EA"/>
    <w:rsid w:val="002908B8"/>
    <w:rsid w:val="00291141"/>
    <w:rsid w:val="002916C3"/>
    <w:rsid w:val="00291F6F"/>
    <w:rsid w:val="00292C94"/>
    <w:rsid w:val="00292FD7"/>
    <w:rsid w:val="00293454"/>
    <w:rsid w:val="00293A19"/>
    <w:rsid w:val="00293B35"/>
    <w:rsid w:val="00294C73"/>
    <w:rsid w:val="0029521A"/>
    <w:rsid w:val="00296C14"/>
    <w:rsid w:val="00296C80"/>
    <w:rsid w:val="00296F1D"/>
    <w:rsid w:val="0029781F"/>
    <w:rsid w:val="002A03A0"/>
    <w:rsid w:val="002A07BD"/>
    <w:rsid w:val="002A07D7"/>
    <w:rsid w:val="002A07DC"/>
    <w:rsid w:val="002A1DEA"/>
    <w:rsid w:val="002A2904"/>
    <w:rsid w:val="002A360A"/>
    <w:rsid w:val="002A3677"/>
    <w:rsid w:val="002A4823"/>
    <w:rsid w:val="002A5C74"/>
    <w:rsid w:val="002A68D9"/>
    <w:rsid w:val="002A6A9F"/>
    <w:rsid w:val="002B15E5"/>
    <w:rsid w:val="002B1EF2"/>
    <w:rsid w:val="002B2345"/>
    <w:rsid w:val="002B2CE5"/>
    <w:rsid w:val="002B43BF"/>
    <w:rsid w:val="002B45C6"/>
    <w:rsid w:val="002B4DA8"/>
    <w:rsid w:val="002B5B34"/>
    <w:rsid w:val="002B7208"/>
    <w:rsid w:val="002B7C3B"/>
    <w:rsid w:val="002B7FAA"/>
    <w:rsid w:val="002C00D5"/>
    <w:rsid w:val="002C0516"/>
    <w:rsid w:val="002C1775"/>
    <w:rsid w:val="002C1AF8"/>
    <w:rsid w:val="002C1C87"/>
    <w:rsid w:val="002C2439"/>
    <w:rsid w:val="002C2B90"/>
    <w:rsid w:val="002C3CDD"/>
    <w:rsid w:val="002C542E"/>
    <w:rsid w:val="002C634B"/>
    <w:rsid w:val="002C63FE"/>
    <w:rsid w:val="002C6404"/>
    <w:rsid w:val="002C6726"/>
    <w:rsid w:val="002C67F8"/>
    <w:rsid w:val="002C6FDA"/>
    <w:rsid w:val="002C755A"/>
    <w:rsid w:val="002C782F"/>
    <w:rsid w:val="002C7AEA"/>
    <w:rsid w:val="002C7CEC"/>
    <w:rsid w:val="002D03BC"/>
    <w:rsid w:val="002D04BD"/>
    <w:rsid w:val="002D061D"/>
    <w:rsid w:val="002D0A22"/>
    <w:rsid w:val="002D1259"/>
    <w:rsid w:val="002D17D7"/>
    <w:rsid w:val="002D20A2"/>
    <w:rsid w:val="002D21BB"/>
    <w:rsid w:val="002D2B50"/>
    <w:rsid w:val="002D3513"/>
    <w:rsid w:val="002D4242"/>
    <w:rsid w:val="002D5638"/>
    <w:rsid w:val="002D5E1F"/>
    <w:rsid w:val="002D622B"/>
    <w:rsid w:val="002D624D"/>
    <w:rsid w:val="002D68A1"/>
    <w:rsid w:val="002D705A"/>
    <w:rsid w:val="002D717D"/>
    <w:rsid w:val="002D785A"/>
    <w:rsid w:val="002D7C39"/>
    <w:rsid w:val="002D7CB4"/>
    <w:rsid w:val="002E045D"/>
    <w:rsid w:val="002E0CAC"/>
    <w:rsid w:val="002E0DA2"/>
    <w:rsid w:val="002E1236"/>
    <w:rsid w:val="002E1308"/>
    <w:rsid w:val="002E1830"/>
    <w:rsid w:val="002E1C93"/>
    <w:rsid w:val="002E1F85"/>
    <w:rsid w:val="002E2187"/>
    <w:rsid w:val="002E26C1"/>
    <w:rsid w:val="002E2E56"/>
    <w:rsid w:val="002E45CE"/>
    <w:rsid w:val="002E6171"/>
    <w:rsid w:val="002E6630"/>
    <w:rsid w:val="002E671F"/>
    <w:rsid w:val="002E7B87"/>
    <w:rsid w:val="002E7EF9"/>
    <w:rsid w:val="002F14C5"/>
    <w:rsid w:val="002F21B6"/>
    <w:rsid w:val="002F2CE4"/>
    <w:rsid w:val="002F3A44"/>
    <w:rsid w:val="002F3E00"/>
    <w:rsid w:val="002F47D6"/>
    <w:rsid w:val="002F492D"/>
    <w:rsid w:val="002F4C6A"/>
    <w:rsid w:val="002F5740"/>
    <w:rsid w:val="002F5871"/>
    <w:rsid w:val="002F6171"/>
    <w:rsid w:val="002F6569"/>
    <w:rsid w:val="002F6A07"/>
    <w:rsid w:val="002F6A19"/>
    <w:rsid w:val="002F78CE"/>
    <w:rsid w:val="00300840"/>
    <w:rsid w:val="00300CB5"/>
    <w:rsid w:val="003017C5"/>
    <w:rsid w:val="0030260A"/>
    <w:rsid w:val="00302B98"/>
    <w:rsid w:val="00302D32"/>
    <w:rsid w:val="00303797"/>
    <w:rsid w:val="00303B8E"/>
    <w:rsid w:val="00303CB1"/>
    <w:rsid w:val="00304061"/>
    <w:rsid w:val="00304373"/>
    <w:rsid w:val="0030459B"/>
    <w:rsid w:val="00304B2D"/>
    <w:rsid w:val="00305A08"/>
    <w:rsid w:val="0030614B"/>
    <w:rsid w:val="00306E1F"/>
    <w:rsid w:val="00310728"/>
    <w:rsid w:val="00310E1B"/>
    <w:rsid w:val="00311266"/>
    <w:rsid w:val="003112F1"/>
    <w:rsid w:val="00311E20"/>
    <w:rsid w:val="00311F94"/>
    <w:rsid w:val="00312048"/>
    <w:rsid w:val="00312DA9"/>
    <w:rsid w:val="003132F9"/>
    <w:rsid w:val="003133BF"/>
    <w:rsid w:val="0031561B"/>
    <w:rsid w:val="00316BAF"/>
    <w:rsid w:val="00316BCE"/>
    <w:rsid w:val="003171A0"/>
    <w:rsid w:val="003176C3"/>
    <w:rsid w:val="003177F8"/>
    <w:rsid w:val="00317BC7"/>
    <w:rsid w:val="00317D06"/>
    <w:rsid w:val="003205AA"/>
    <w:rsid w:val="00320C2E"/>
    <w:rsid w:val="0032124D"/>
    <w:rsid w:val="00321346"/>
    <w:rsid w:val="00321EE4"/>
    <w:rsid w:val="003222AA"/>
    <w:rsid w:val="00322B72"/>
    <w:rsid w:val="003233FE"/>
    <w:rsid w:val="0032356B"/>
    <w:rsid w:val="00323A40"/>
    <w:rsid w:val="003244B9"/>
    <w:rsid w:val="003246AC"/>
    <w:rsid w:val="00325890"/>
    <w:rsid w:val="003262D1"/>
    <w:rsid w:val="00326371"/>
    <w:rsid w:val="0032687F"/>
    <w:rsid w:val="00326925"/>
    <w:rsid w:val="00327385"/>
    <w:rsid w:val="003273D4"/>
    <w:rsid w:val="003275C9"/>
    <w:rsid w:val="00327746"/>
    <w:rsid w:val="003278CC"/>
    <w:rsid w:val="00327C5F"/>
    <w:rsid w:val="00331369"/>
    <w:rsid w:val="003318B8"/>
    <w:rsid w:val="00331B16"/>
    <w:rsid w:val="00332DD6"/>
    <w:rsid w:val="003335D5"/>
    <w:rsid w:val="00333707"/>
    <w:rsid w:val="00333A5B"/>
    <w:rsid w:val="00334573"/>
    <w:rsid w:val="00334BFE"/>
    <w:rsid w:val="003350C2"/>
    <w:rsid w:val="003352B9"/>
    <w:rsid w:val="003359E9"/>
    <w:rsid w:val="00336868"/>
    <w:rsid w:val="00337664"/>
    <w:rsid w:val="00340167"/>
    <w:rsid w:val="00340D4D"/>
    <w:rsid w:val="003410D3"/>
    <w:rsid w:val="00341EF6"/>
    <w:rsid w:val="003421A9"/>
    <w:rsid w:val="00342760"/>
    <w:rsid w:val="00344272"/>
    <w:rsid w:val="00344FA7"/>
    <w:rsid w:val="00345483"/>
    <w:rsid w:val="003458E8"/>
    <w:rsid w:val="00345D30"/>
    <w:rsid w:val="00346FFB"/>
    <w:rsid w:val="00347112"/>
    <w:rsid w:val="003474E3"/>
    <w:rsid w:val="00347521"/>
    <w:rsid w:val="00347708"/>
    <w:rsid w:val="003478A2"/>
    <w:rsid w:val="00347BBF"/>
    <w:rsid w:val="00347DB5"/>
    <w:rsid w:val="00347F57"/>
    <w:rsid w:val="00350A18"/>
    <w:rsid w:val="00350B2D"/>
    <w:rsid w:val="00351E67"/>
    <w:rsid w:val="00352C01"/>
    <w:rsid w:val="00352E19"/>
    <w:rsid w:val="00352FE5"/>
    <w:rsid w:val="00353F55"/>
    <w:rsid w:val="00354F96"/>
    <w:rsid w:val="0035517C"/>
    <w:rsid w:val="003561AA"/>
    <w:rsid w:val="00356998"/>
    <w:rsid w:val="00356B07"/>
    <w:rsid w:val="00356D48"/>
    <w:rsid w:val="00356DBB"/>
    <w:rsid w:val="00357302"/>
    <w:rsid w:val="00357623"/>
    <w:rsid w:val="00357759"/>
    <w:rsid w:val="0035798F"/>
    <w:rsid w:val="00357A34"/>
    <w:rsid w:val="00357FB5"/>
    <w:rsid w:val="00360162"/>
    <w:rsid w:val="00360650"/>
    <w:rsid w:val="00360A16"/>
    <w:rsid w:val="00362C4F"/>
    <w:rsid w:val="00362DB3"/>
    <w:rsid w:val="0036324D"/>
    <w:rsid w:val="003632EC"/>
    <w:rsid w:val="0036334F"/>
    <w:rsid w:val="00364554"/>
    <w:rsid w:val="003645B6"/>
    <w:rsid w:val="0036469B"/>
    <w:rsid w:val="00364C06"/>
    <w:rsid w:val="00365245"/>
    <w:rsid w:val="00365265"/>
    <w:rsid w:val="0036535B"/>
    <w:rsid w:val="00365440"/>
    <w:rsid w:val="003656D8"/>
    <w:rsid w:val="00366C57"/>
    <w:rsid w:val="003673E3"/>
    <w:rsid w:val="003673F6"/>
    <w:rsid w:val="003674AF"/>
    <w:rsid w:val="00367E9B"/>
    <w:rsid w:val="00370019"/>
    <w:rsid w:val="003701A5"/>
    <w:rsid w:val="00370C78"/>
    <w:rsid w:val="00370CBB"/>
    <w:rsid w:val="00370E22"/>
    <w:rsid w:val="003711BE"/>
    <w:rsid w:val="003712CA"/>
    <w:rsid w:val="00371312"/>
    <w:rsid w:val="00371382"/>
    <w:rsid w:val="0037140D"/>
    <w:rsid w:val="003745BC"/>
    <w:rsid w:val="0037475E"/>
    <w:rsid w:val="00374B10"/>
    <w:rsid w:val="00374C8F"/>
    <w:rsid w:val="00375B0E"/>
    <w:rsid w:val="00375D72"/>
    <w:rsid w:val="003761C8"/>
    <w:rsid w:val="00376C48"/>
    <w:rsid w:val="0037772D"/>
    <w:rsid w:val="00377C52"/>
    <w:rsid w:val="00377E77"/>
    <w:rsid w:val="00380037"/>
    <w:rsid w:val="00380987"/>
    <w:rsid w:val="00381367"/>
    <w:rsid w:val="00381DED"/>
    <w:rsid w:val="0038274E"/>
    <w:rsid w:val="00382BE6"/>
    <w:rsid w:val="00383658"/>
    <w:rsid w:val="0038370D"/>
    <w:rsid w:val="00383C0F"/>
    <w:rsid w:val="00384927"/>
    <w:rsid w:val="00386315"/>
    <w:rsid w:val="003869F8"/>
    <w:rsid w:val="00386FBC"/>
    <w:rsid w:val="00387DB0"/>
    <w:rsid w:val="003907E2"/>
    <w:rsid w:val="00391018"/>
    <w:rsid w:val="003918CC"/>
    <w:rsid w:val="00391E66"/>
    <w:rsid w:val="00391F2A"/>
    <w:rsid w:val="00393255"/>
    <w:rsid w:val="00393DB3"/>
    <w:rsid w:val="00394377"/>
    <w:rsid w:val="00394788"/>
    <w:rsid w:val="0039481C"/>
    <w:rsid w:val="00394CBF"/>
    <w:rsid w:val="0039598F"/>
    <w:rsid w:val="00395B85"/>
    <w:rsid w:val="00395D88"/>
    <w:rsid w:val="00396954"/>
    <w:rsid w:val="003972E8"/>
    <w:rsid w:val="00397B1E"/>
    <w:rsid w:val="003A0334"/>
    <w:rsid w:val="003A16F8"/>
    <w:rsid w:val="003A180C"/>
    <w:rsid w:val="003A2467"/>
    <w:rsid w:val="003A28FF"/>
    <w:rsid w:val="003A3A93"/>
    <w:rsid w:val="003A3DC1"/>
    <w:rsid w:val="003A3E67"/>
    <w:rsid w:val="003A41A4"/>
    <w:rsid w:val="003A45E1"/>
    <w:rsid w:val="003A517E"/>
    <w:rsid w:val="003A5430"/>
    <w:rsid w:val="003A55D0"/>
    <w:rsid w:val="003A5C6F"/>
    <w:rsid w:val="003A698F"/>
    <w:rsid w:val="003A6E5E"/>
    <w:rsid w:val="003A70A3"/>
    <w:rsid w:val="003A765E"/>
    <w:rsid w:val="003B0BD6"/>
    <w:rsid w:val="003B14AF"/>
    <w:rsid w:val="003B2023"/>
    <w:rsid w:val="003B2725"/>
    <w:rsid w:val="003B276F"/>
    <w:rsid w:val="003B3622"/>
    <w:rsid w:val="003B3A00"/>
    <w:rsid w:val="003B3E0F"/>
    <w:rsid w:val="003B48CE"/>
    <w:rsid w:val="003B5876"/>
    <w:rsid w:val="003B6185"/>
    <w:rsid w:val="003B697C"/>
    <w:rsid w:val="003B6A05"/>
    <w:rsid w:val="003B7668"/>
    <w:rsid w:val="003C0666"/>
    <w:rsid w:val="003C29DD"/>
    <w:rsid w:val="003C2C06"/>
    <w:rsid w:val="003C31E4"/>
    <w:rsid w:val="003C338C"/>
    <w:rsid w:val="003C339F"/>
    <w:rsid w:val="003C3B37"/>
    <w:rsid w:val="003C3F0A"/>
    <w:rsid w:val="003C4223"/>
    <w:rsid w:val="003C44F3"/>
    <w:rsid w:val="003C4B72"/>
    <w:rsid w:val="003C537E"/>
    <w:rsid w:val="003C5D3D"/>
    <w:rsid w:val="003C618B"/>
    <w:rsid w:val="003C67B9"/>
    <w:rsid w:val="003C6F0C"/>
    <w:rsid w:val="003D0271"/>
    <w:rsid w:val="003D0511"/>
    <w:rsid w:val="003D0A45"/>
    <w:rsid w:val="003D0F50"/>
    <w:rsid w:val="003D2661"/>
    <w:rsid w:val="003D2748"/>
    <w:rsid w:val="003D2ACB"/>
    <w:rsid w:val="003D2D11"/>
    <w:rsid w:val="003D2FC9"/>
    <w:rsid w:val="003D336C"/>
    <w:rsid w:val="003D3414"/>
    <w:rsid w:val="003D3445"/>
    <w:rsid w:val="003D3C34"/>
    <w:rsid w:val="003D3D48"/>
    <w:rsid w:val="003D4018"/>
    <w:rsid w:val="003D459D"/>
    <w:rsid w:val="003D49B1"/>
    <w:rsid w:val="003D6703"/>
    <w:rsid w:val="003D6A20"/>
    <w:rsid w:val="003D6AE2"/>
    <w:rsid w:val="003D6CCA"/>
    <w:rsid w:val="003D772E"/>
    <w:rsid w:val="003D7B1D"/>
    <w:rsid w:val="003E03E6"/>
    <w:rsid w:val="003E0623"/>
    <w:rsid w:val="003E1A7E"/>
    <w:rsid w:val="003E1B64"/>
    <w:rsid w:val="003E2C4C"/>
    <w:rsid w:val="003E3518"/>
    <w:rsid w:val="003E3B19"/>
    <w:rsid w:val="003E3B73"/>
    <w:rsid w:val="003E436B"/>
    <w:rsid w:val="003E43F3"/>
    <w:rsid w:val="003E4D3A"/>
    <w:rsid w:val="003E5B74"/>
    <w:rsid w:val="003E5FEF"/>
    <w:rsid w:val="003E6CDE"/>
    <w:rsid w:val="003E6D28"/>
    <w:rsid w:val="003F020B"/>
    <w:rsid w:val="003F2592"/>
    <w:rsid w:val="003F271E"/>
    <w:rsid w:val="003F4039"/>
    <w:rsid w:val="003F4811"/>
    <w:rsid w:val="003F49BD"/>
    <w:rsid w:val="003F4B40"/>
    <w:rsid w:val="003F5A36"/>
    <w:rsid w:val="003F5B06"/>
    <w:rsid w:val="003F621C"/>
    <w:rsid w:val="003F75EF"/>
    <w:rsid w:val="003F77EE"/>
    <w:rsid w:val="003F7F49"/>
    <w:rsid w:val="0040026B"/>
    <w:rsid w:val="00400709"/>
    <w:rsid w:val="00400949"/>
    <w:rsid w:val="00401054"/>
    <w:rsid w:val="0040163F"/>
    <w:rsid w:val="004027DD"/>
    <w:rsid w:val="00402AE4"/>
    <w:rsid w:val="00402CE6"/>
    <w:rsid w:val="00403383"/>
    <w:rsid w:val="00403B87"/>
    <w:rsid w:val="00403BB7"/>
    <w:rsid w:val="00404AE1"/>
    <w:rsid w:val="00404BD2"/>
    <w:rsid w:val="0040565B"/>
    <w:rsid w:val="00405866"/>
    <w:rsid w:val="004069A0"/>
    <w:rsid w:val="00406E73"/>
    <w:rsid w:val="004077FC"/>
    <w:rsid w:val="00407B50"/>
    <w:rsid w:val="00410115"/>
    <w:rsid w:val="004123E7"/>
    <w:rsid w:val="00413513"/>
    <w:rsid w:val="0041455E"/>
    <w:rsid w:val="00415209"/>
    <w:rsid w:val="0041556B"/>
    <w:rsid w:val="00416B69"/>
    <w:rsid w:val="0041787B"/>
    <w:rsid w:val="00417DCD"/>
    <w:rsid w:val="00420657"/>
    <w:rsid w:val="00420B3A"/>
    <w:rsid w:val="004210A2"/>
    <w:rsid w:val="004210C9"/>
    <w:rsid w:val="004234FA"/>
    <w:rsid w:val="0042358A"/>
    <w:rsid w:val="00424159"/>
    <w:rsid w:val="004255D7"/>
    <w:rsid w:val="004263FE"/>
    <w:rsid w:val="004272FC"/>
    <w:rsid w:val="0042754B"/>
    <w:rsid w:val="00427769"/>
    <w:rsid w:val="00427A79"/>
    <w:rsid w:val="00427F92"/>
    <w:rsid w:val="004309F6"/>
    <w:rsid w:val="00430B37"/>
    <w:rsid w:val="00431304"/>
    <w:rsid w:val="004318D1"/>
    <w:rsid w:val="00431A2D"/>
    <w:rsid w:val="00431D44"/>
    <w:rsid w:val="00432443"/>
    <w:rsid w:val="00432697"/>
    <w:rsid w:val="00432851"/>
    <w:rsid w:val="00432F35"/>
    <w:rsid w:val="00432FFA"/>
    <w:rsid w:val="004338FE"/>
    <w:rsid w:val="004339EA"/>
    <w:rsid w:val="004348A6"/>
    <w:rsid w:val="00434B15"/>
    <w:rsid w:val="00435166"/>
    <w:rsid w:val="00435932"/>
    <w:rsid w:val="00435A26"/>
    <w:rsid w:val="00435AB6"/>
    <w:rsid w:val="00435EA4"/>
    <w:rsid w:val="00436E4B"/>
    <w:rsid w:val="00437E71"/>
    <w:rsid w:val="004400EE"/>
    <w:rsid w:val="004406CE"/>
    <w:rsid w:val="00441B96"/>
    <w:rsid w:val="00441E3B"/>
    <w:rsid w:val="00442C96"/>
    <w:rsid w:val="00442CBE"/>
    <w:rsid w:val="00442DE6"/>
    <w:rsid w:val="004432E2"/>
    <w:rsid w:val="00445264"/>
    <w:rsid w:val="0044652F"/>
    <w:rsid w:val="00447118"/>
    <w:rsid w:val="00450725"/>
    <w:rsid w:val="00450757"/>
    <w:rsid w:val="00450E14"/>
    <w:rsid w:val="004516EF"/>
    <w:rsid w:val="004519AA"/>
    <w:rsid w:val="004519B8"/>
    <w:rsid w:val="00451D5B"/>
    <w:rsid w:val="0045231C"/>
    <w:rsid w:val="00452477"/>
    <w:rsid w:val="00452CF4"/>
    <w:rsid w:val="00452D7D"/>
    <w:rsid w:val="00452E2A"/>
    <w:rsid w:val="00453168"/>
    <w:rsid w:val="004533AD"/>
    <w:rsid w:val="0045360C"/>
    <w:rsid w:val="004536F9"/>
    <w:rsid w:val="00453B54"/>
    <w:rsid w:val="00453B8F"/>
    <w:rsid w:val="004545A7"/>
    <w:rsid w:val="0045475A"/>
    <w:rsid w:val="00454803"/>
    <w:rsid w:val="00455925"/>
    <w:rsid w:val="00456365"/>
    <w:rsid w:val="00456861"/>
    <w:rsid w:val="00456FAF"/>
    <w:rsid w:val="0045740D"/>
    <w:rsid w:val="004575FA"/>
    <w:rsid w:val="00457B0D"/>
    <w:rsid w:val="00457F6E"/>
    <w:rsid w:val="00460298"/>
    <w:rsid w:val="00460414"/>
    <w:rsid w:val="004614A2"/>
    <w:rsid w:val="0046269D"/>
    <w:rsid w:val="004628D3"/>
    <w:rsid w:val="00463114"/>
    <w:rsid w:val="00464543"/>
    <w:rsid w:val="00465569"/>
    <w:rsid w:val="00465829"/>
    <w:rsid w:val="00465B2B"/>
    <w:rsid w:val="00465CD8"/>
    <w:rsid w:val="004673B6"/>
    <w:rsid w:val="00467540"/>
    <w:rsid w:val="00467598"/>
    <w:rsid w:val="00467D2B"/>
    <w:rsid w:val="00470080"/>
    <w:rsid w:val="004704FD"/>
    <w:rsid w:val="00470BA2"/>
    <w:rsid w:val="004712F5"/>
    <w:rsid w:val="004718A7"/>
    <w:rsid w:val="0047190F"/>
    <w:rsid w:val="00471CEB"/>
    <w:rsid w:val="0047226C"/>
    <w:rsid w:val="004722B2"/>
    <w:rsid w:val="004722F6"/>
    <w:rsid w:val="00472301"/>
    <w:rsid w:val="00472360"/>
    <w:rsid w:val="004724E4"/>
    <w:rsid w:val="004727F7"/>
    <w:rsid w:val="004736E7"/>
    <w:rsid w:val="00473EEB"/>
    <w:rsid w:val="004747B1"/>
    <w:rsid w:val="004757E6"/>
    <w:rsid w:val="00475DA7"/>
    <w:rsid w:val="0047650B"/>
    <w:rsid w:val="00476862"/>
    <w:rsid w:val="0047764A"/>
    <w:rsid w:val="00477A89"/>
    <w:rsid w:val="00477F70"/>
    <w:rsid w:val="00481D66"/>
    <w:rsid w:val="00482A17"/>
    <w:rsid w:val="00482BE6"/>
    <w:rsid w:val="00482DC4"/>
    <w:rsid w:val="004838AB"/>
    <w:rsid w:val="00484A8D"/>
    <w:rsid w:val="00485632"/>
    <w:rsid w:val="004857DC"/>
    <w:rsid w:val="00485828"/>
    <w:rsid w:val="00485975"/>
    <w:rsid w:val="00485BB7"/>
    <w:rsid w:val="004864FF"/>
    <w:rsid w:val="00487641"/>
    <w:rsid w:val="00490230"/>
    <w:rsid w:val="00490539"/>
    <w:rsid w:val="00490AB4"/>
    <w:rsid w:val="00491A2C"/>
    <w:rsid w:val="00491C95"/>
    <w:rsid w:val="004921F9"/>
    <w:rsid w:val="00492614"/>
    <w:rsid w:val="00492A40"/>
    <w:rsid w:val="004931B6"/>
    <w:rsid w:val="00493CDE"/>
    <w:rsid w:val="004943E1"/>
    <w:rsid w:val="00494CE6"/>
    <w:rsid w:val="00496257"/>
    <w:rsid w:val="00496287"/>
    <w:rsid w:val="00496778"/>
    <w:rsid w:val="00497DD6"/>
    <w:rsid w:val="004A077B"/>
    <w:rsid w:val="004A0994"/>
    <w:rsid w:val="004A13BD"/>
    <w:rsid w:val="004A192F"/>
    <w:rsid w:val="004A1B68"/>
    <w:rsid w:val="004A22EC"/>
    <w:rsid w:val="004A2697"/>
    <w:rsid w:val="004A34C9"/>
    <w:rsid w:val="004A4205"/>
    <w:rsid w:val="004A4D7B"/>
    <w:rsid w:val="004A54B8"/>
    <w:rsid w:val="004A7CA7"/>
    <w:rsid w:val="004B03A7"/>
    <w:rsid w:val="004B0AAC"/>
    <w:rsid w:val="004B12C8"/>
    <w:rsid w:val="004B1513"/>
    <w:rsid w:val="004B1516"/>
    <w:rsid w:val="004B1553"/>
    <w:rsid w:val="004B19BE"/>
    <w:rsid w:val="004B2AFD"/>
    <w:rsid w:val="004B320A"/>
    <w:rsid w:val="004B379E"/>
    <w:rsid w:val="004B3CC7"/>
    <w:rsid w:val="004B40D8"/>
    <w:rsid w:val="004B455E"/>
    <w:rsid w:val="004B548A"/>
    <w:rsid w:val="004B5CD0"/>
    <w:rsid w:val="004B7482"/>
    <w:rsid w:val="004B7860"/>
    <w:rsid w:val="004B789A"/>
    <w:rsid w:val="004B7992"/>
    <w:rsid w:val="004C01F1"/>
    <w:rsid w:val="004C1C55"/>
    <w:rsid w:val="004C1D0E"/>
    <w:rsid w:val="004C247B"/>
    <w:rsid w:val="004C2E33"/>
    <w:rsid w:val="004C3137"/>
    <w:rsid w:val="004C32B4"/>
    <w:rsid w:val="004C4392"/>
    <w:rsid w:val="004C4706"/>
    <w:rsid w:val="004C4C94"/>
    <w:rsid w:val="004C52A0"/>
    <w:rsid w:val="004C557B"/>
    <w:rsid w:val="004C5EFA"/>
    <w:rsid w:val="004C7286"/>
    <w:rsid w:val="004C7B83"/>
    <w:rsid w:val="004C7D7A"/>
    <w:rsid w:val="004D0734"/>
    <w:rsid w:val="004D0813"/>
    <w:rsid w:val="004D2353"/>
    <w:rsid w:val="004D23B2"/>
    <w:rsid w:val="004D2EA7"/>
    <w:rsid w:val="004D32EF"/>
    <w:rsid w:val="004D3A93"/>
    <w:rsid w:val="004D482D"/>
    <w:rsid w:val="004D4B74"/>
    <w:rsid w:val="004D4F52"/>
    <w:rsid w:val="004D5489"/>
    <w:rsid w:val="004D626A"/>
    <w:rsid w:val="004D6370"/>
    <w:rsid w:val="004D721E"/>
    <w:rsid w:val="004D757D"/>
    <w:rsid w:val="004E04F5"/>
    <w:rsid w:val="004E13D9"/>
    <w:rsid w:val="004E1A2B"/>
    <w:rsid w:val="004E1BC7"/>
    <w:rsid w:val="004E246D"/>
    <w:rsid w:val="004E2921"/>
    <w:rsid w:val="004E2BED"/>
    <w:rsid w:val="004E333E"/>
    <w:rsid w:val="004E3612"/>
    <w:rsid w:val="004E37B2"/>
    <w:rsid w:val="004E38FB"/>
    <w:rsid w:val="004E43CF"/>
    <w:rsid w:val="004E4F80"/>
    <w:rsid w:val="004E604C"/>
    <w:rsid w:val="004E766B"/>
    <w:rsid w:val="004E773F"/>
    <w:rsid w:val="004F033C"/>
    <w:rsid w:val="004F051A"/>
    <w:rsid w:val="004F06BB"/>
    <w:rsid w:val="004F091B"/>
    <w:rsid w:val="004F11F6"/>
    <w:rsid w:val="004F161D"/>
    <w:rsid w:val="004F1972"/>
    <w:rsid w:val="004F1CBC"/>
    <w:rsid w:val="004F3688"/>
    <w:rsid w:val="004F36C9"/>
    <w:rsid w:val="004F3A5E"/>
    <w:rsid w:val="004F4177"/>
    <w:rsid w:val="004F4D14"/>
    <w:rsid w:val="004F57CE"/>
    <w:rsid w:val="004F651A"/>
    <w:rsid w:val="004F6D0A"/>
    <w:rsid w:val="004F7246"/>
    <w:rsid w:val="004F7574"/>
    <w:rsid w:val="004F75F1"/>
    <w:rsid w:val="004F776F"/>
    <w:rsid w:val="0050000A"/>
    <w:rsid w:val="005001AF"/>
    <w:rsid w:val="00500A11"/>
    <w:rsid w:val="00500ECC"/>
    <w:rsid w:val="005012BF"/>
    <w:rsid w:val="0050172E"/>
    <w:rsid w:val="005027AD"/>
    <w:rsid w:val="0050306B"/>
    <w:rsid w:val="00505037"/>
    <w:rsid w:val="00505B5E"/>
    <w:rsid w:val="00506E49"/>
    <w:rsid w:val="00506E8F"/>
    <w:rsid w:val="00506E9E"/>
    <w:rsid w:val="005079D3"/>
    <w:rsid w:val="00507B55"/>
    <w:rsid w:val="0051020B"/>
    <w:rsid w:val="0051049B"/>
    <w:rsid w:val="00510BB4"/>
    <w:rsid w:val="00511C0E"/>
    <w:rsid w:val="005120FD"/>
    <w:rsid w:val="00512690"/>
    <w:rsid w:val="00513D5C"/>
    <w:rsid w:val="005143F9"/>
    <w:rsid w:val="005147DF"/>
    <w:rsid w:val="005154FB"/>
    <w:rsid w:val="00515919"/>
    <w:rsid w:val="00515F61"/>
    <w:rsid w:val="00515F75"/>
    <w:rsid w:val="0051740D"/>
    <w:rsid w:val="00517CD9"/>
    <w:rsid w:val="00517DAB"/>
    <w:rsid w:val="00517EF3"/>
    <w:rsid w:val="0052031E"/>
    <w:rsid w:val="0052097F"/>
    <w:rsid w:val="00520B98"/>
    <w:rsid w:val="00521075"/>
    <w:rsid w:val="005213A9"/>
    <w:rsid w:val="0052182C"/>
    <w:rsid w:val="0052201A"/>
    <w:rsid w:val="005220D3"/>
    <w:rsid w:val="005223C2"/>
    <w:rsid w:val="005223EF"/>
    <w:rsid w:val="00522634"/>
    <w:rsid w:val="00522781"/>
    <w:rsid w:val="0052295E"/>
    <w:rsid w:val="00522BFD"/>
    <w:rsid w:val="005237ED"/>
    <w:rsid w:val="00523F3F"/>
    <w:rsid w:val="00524310"/>
    <w:rsid w:val="0052544F"/>
    <w:rsid w:val="00525809"/>
    <w:rsid w:val="00526380"/>
    <w:rsid w:val="00526432"/>
    <w:rsid w:val="005271F0"/>
    <w:rsid w:val="00527C9D"/>
    <w:rsid w:val="00530549"/>
    <w:rsid w:val="00531745"/>
    <w:rsid w:val="005328AA"/>
    <w:rsid w:val="00532A77"/>
    <w:rsid w:val="005333E6"/>
    <w:rsid w:val="005337A3"/>
    <w:rsid w:val="00533CE8"/>
    <w:rsid w:val="005344AF"/>
    <w:rsid w:val="005348AA"/>
    <w:rsid w:val="00534B1C"/>
    <w:rsid w:val="00534C16"/>
    <w:rsid w:val="00535A8E"/>
    <w:rsid w:val="00535B1D"/>
    <w:rsid w:val="00535C5A"/>
    <w:rsid w:val="00536A34"/>
    <w:rsid w:val="00536BB1"/>
    <w:rsid w:val="00536C99"/>
    <w:rsid w:val="00536CD6"/>
    <w:rsid w:val="00536F64"/>
    <w:rsid w:val="00537228"/>
    <w:rsid w:val="0054001A"/>
    <w:rsid w:val="005403E9"/>
    <w:rsid w:val="0054061F"/>
    <w:rsid w:val="0054151E"/>
    <w:rsid w:val="00541DFA"/>
    <w:rsid w:val="0054235C"/>
    <w:rsid w:val="005427F3"/>
    <w:rsid w:val="005428AB"/>
    <w:rsid w:val="00542BF1"/>
    <w:rsid w:val="00544DFA"/>
    <w:rsid w:val="005463D3"/>
    <w:rsid w:val="00546782"/>
    <w:rsid w:val="00546E8B"/>
    <w:rsid w:val="0055088E"/>
    <w:rsid w:val="00550A5A"/>
    <w:rsid w:val="00550D41"/>
    <w:rsid w:val="00551317"/>
    <w:rsid w:val="00551887"/>
    <w:rsid w:val="00551CC6"/>
    <w:rsid w:val="00551D68"/>
    <w:rsid w:val="00552110"/>
    <w:rsid w:val="0055276C"/>
    <w:rsid w:val="005528BC"/>
    <w:rsid w:val="005539E1"/>
    <w:rsid w:val="005545E3"/>
    <w:rsid w:val="0055600E"/>
    <w:rsid w:val="005563E6"/>
    <w:rsid w:val="0055643C"/>
    <w:rsid w:val="00556E67"/>
    <w:rsid w:val="005576B8"/>
    <w:rsid w:val="00557A5A"/>
    <w:rsid w:val="00560805"/>
    <w:rsid w:val="005620FE"/>
    <w:rsid w:val="00562304"/>
    <w:rsid w:val="00562427"/>
    <w:rsid w:val="00562DD8"/>
    <w:rsid w:val="00562E0D"/>
    <w:rsid w:val="00563B9B"/>
    <w:rsid w:val="00563D9F"/>
    <w:rsid w:val="00564329"/>
    <w:rsid w:val="005654B0"/>
    <w:rsid w:val="005663D4"/>
    <w:rsid w:val="00566CD1"/>
    <w:rsid w:val="0056708D"/>
    <w:rsid w:val="0056760D"/>
    <w:rsid w:val="005677D6"/>
    <w:rsid w:val="00567E1A"/>
    <w:rsid w:val="00571328"/>
    <w:rsid w:val="00571F68"/>
    <w:rsid w:val="00572503"/>
    <w:rsid w:val="005726E1"/>
    <w:rsid w:val="00572B82"/>
    <w:rsid w:val="0057321D"/>
    <w:rsid w:val="0057367A"/>
    <w:rsid w:val="00574903"/>
    <w:rsid w:val="00574FAC"/>
    <w:rsid w:val="00575AB7"/>
    <w:rsid w:val="005769E2"/>
    <w:rsid w:val="00576FC5"/>
    <w:rsid w:val="005774C0"/>
    <w:rsid w:val="00580A06"/>
    <w:rsid w:val="00580C12"/>
    <w:rsid w:val="00581C8C"/>
    <w:rsid w:val="005848FA"/>
    <w:rsid w:val="00584F39"/>
    <w:rsid w:val="00585492"/>
    <w:rsid w:val="005856CE"/>
    <w:rsid w:val="00585780"/>
    <w:rsid w:val="00585B29"/>
    <w:rsid w:val="005862A4"/>
    <w:rsid w:val="00586361"/>
    <w:rsid w:val="00586597"/>
    <w:rsid w:val="00587AD2"/>
    <w:rsid w:val="00587DD5"/>
    <w:rsid w:val="00590340"/>
    <w:rsid w:val="0059328F"/>
    <w:rsid w:val="005957BB"/>
    <w:rsid w:val="005958C5"/>
    <w:rsid w:val="00595912"/>
    <w:rsid w:val="00596B02"/>
    <w:rsid w:val="00596EA0"/>
    <w:rsid w:val="005A075D"/>
    <w:rsid w:val="005A0964"/>
    <w:rsid w:val="005A0F65"/>
    <w:rsid w:val="005A109F"/>
    <w:rsid w:val="005A210A"/>
    <w:rsid w:val="005A295C"/>
    <w:rsid w:val="005A2D9D"/>
    <w:rsid w:val="005A2EAF"/>
    <w:rsid w:val="005A333A"/>
    <w:rsid w:val="005A3777"/>
    <w:rsid w:val="005A3D47"/>
    <w:rsid w:val="005A43F8"/>
    <w:rsid w:val="005A4B51"/>
    <w:rsid w:val="005A5409"/>
    <w:rsid w:val="005A6686"/>
    <w:rsid w:val="005A7074"/>
    <w:rsid w:val="005A71C0"/>
    <w:rsid w:val="005A7598"/>
    <w:rsid w:val="005A768B"/>
    <w:rsid w:val="005A79E4"/>
    <w:rsid w:val="005A7E09"/>
    <w:rsid w:val="005A7ECD"/>
    <w:rsid w:val="005B00C8"/>
    <w:rsid w:val="005B0CCB"/>
    <w:rsid w:val="005B1578"/>
    <w:rsid w:val="005B1ADA"/>
    <w:rsid w:val="005B1CF2"/>
    <w:rsid w:val="005B22D3"/>
    <w:rsid w:val="005B23C6"/>
    <w:rsid w:val="005B2685"/>
    <w:rsid w:val="005B2FC1"/>
    <w:rsid w:val="005B3210"/>
    <w:rsid w:val="005B3D46"/>
    <w:rsid w:val="005B3E25"/>
    <w:rsid w:val="005B4376"/>
    <w:rsid w:val="005B438A"/>
    <w:rsid w:val="005B676B"/>
    <w:rsid w:val="005B6F83"/>
    <w:rsid w:val="005B7417"/>
    <w:rsid w:val="005B7DC4"/>
    <w:rsid w:val="005B7E68"/>
    <w:rsid w:val="005B7FE9"/>
    <w:rsid w:val="005C037C"/>
    <w:rsid w:val="005C0B74"/>
    <w:rsid w:val="005C0E0A"/>
    <w:rsid w:val="005C14F5"/>
    <w:rsid w:val="005C1C50"/>
    <w:rsid w:val="005C208B"/>
    <w:rsid w:val="005C3210"/>
    <w:rsid w:val="005C36B7"/>
    <w:rsid w:val="005C42F0"/>
    <w:rsid w:val="005C4355"/>
    <w:rsid w:val="005C4BE1"/>
    <w:rsid w:val="005C50D0"/>
    <w:rsid w:val="005C5284"/>
    <w:rsid w:val="005C5305"/>
    <w:rsid w:val="005C65A2"/>
    <w:rsid w:val="005C66CC"/>
    <w:rsid w:val="005C6E1A"/>
    <w:rsid w:val="005C737B"/>
    <w:rsid w:val="005C7AB1"/>
    <w:rsid w:val="005D031F"/>
    <w:rsid w:val="005D04AD"/>
    <w:rsid w:val="005D0593"/>
    <w:rsid w:val="005D0636"/>
    <w:rsid w:val="005D1035"/>
    <w:rsid w:val="005D10CD"/>
    <w:rsid w:val="005D1469"/>
    <w:rsid w:val="005D3250"/>
    <w:rsid w:val="005D34B3"/>
    <w:rsid w:val="005D34E7"/>
    <w:rsid w:val="005D3A68"/>
    <w:rsid w:val="005D4077"/>
    <w:rsid w:val="005D4E47"/>
    <w:rsid w:val="005D5187"/>
    <w:rsid w:val="005D550F"/>
    <w:rsid w:val="005D5724"/>
    <w:rsid w:val="005D5CBA"/>
    <w:rsid w:val="005D672C"/>
    <w:rsid w:val="005D717E"/>
    <w:rsid w:val="005D7263"/>
    <w:rsid w:val="005D7AB3"/>
    <w:rsid w:val="005E09F3"/>
    <w:rsid w:val="005E1A45"/>
    <w:rsid w:val="005E1DF0"/>
    <w:rsid w:val="005E2F8E"/>
    <w:rsid w:val="005E35B7"/>
    <w:rsid w:val="005E373F"/>
    <w:rsid w:val="005E3AAC"/>
    <w:rsid w:val="005E3F83"/>
    <w:rsid w:val="005E464C"/>
    <w:rsid w:val="005E479C"/>
    <w:rsid w:val="005E4B12"/>
    <w:rsid w:val="005E4FA5"/>
    <w:rsid w:val="005E571C"/>
    <w:rsid w:val="005E59D3"/>
    <w:rsid w:val="005E5ACB"/>
    <w:rsid w:val="005E5E50"/>
    <w:rsid w:val="005E5EC9"/>
    <w:rsid w:val="005E625E"/>
    <w:rsid w:val="005E6A58"/>
    <w:rsid w:val="005E6DBF"/>
    <w:rsid w:val="005F062F"/>
    <w:rsid w:val="005F10B1"/>
    <w:rsid w:val="005F10E6"/>
    <w:rsid w:val="005F188B"/>
    <w:rsid w:val="005F2E11"/>
    <w:rsid w:val="005F44F6"/>
    <w:rsid w:val="005F454E"/>
    <w:rsid w:val="005F4907"/>
    <w:rsid w:val="005F4CD5"/>
    <w:rsid w:val="005F5228"/>
    <w:rsid w:val="005F554A"/>
    <w:rsid w:val="005F5603"/>
    <w:rsid w:val="005F5A19"/>
    <w:rsid w:val="005F5E4A"/>
    <w:rsid w:val="005F7422"/>
    <w:rsid w:val="005F7FF0"/>
    <w:rsid w:val="00600D0B"/>
    <w:rsid w:val="00600D5C"/>
    <w:rsid w:val="00600FEE"/>
    <w:rsid w:val="0060107D"/>
    <w:rsid w:val="006011E7"/>
    <w:rsid w:val="00601A4F"/>
    <w:rsid w:val="00601BA6"/>
    <w:rsid w:val="00603B14"/>
    <w:rsid w:val="00603B24"/>
    <w:rsid w:val="00603E08"/>
    <w:rsid w:val="00604D42"/>
    <w:rsid w:val="0060518B"/>
    <w:rsid w:val="00605911"/>
    <w:rsid w:val="0060595D"/>
    <w:rsid w:val="00605DC9"/>
    <w:rsid w:val="0060687F"/>
    <w:rsid w:val="006076A2"/>
    <w:rsid w:val="006076A9"/>
    <w:rsid w:val="00610072"/>
    <w:rsid w:val="00610B40"/>
    <w:rsid w:val="00610D71"/>
    <w:rsid w:val="00611028"/>
    <w:rsid w:val="00611341"/>
    <w:rsid w:val="006118F7"/>
    <w:rsid w:val="00611FA3"/>
    <w:rsid w:val="0061208C"/>
    <w:rsid w:val="006122BF"/>
    <w:rsid w:val="00612459"/>
    <w:rsid w:val="0061277A"/>
    <w:rsid w:val="00612B69"/>
    <w:rsid w:val="006130C4"/>
    <w:rsid w:val="006131F1"/>
    <w:rsid w:val="0061405D"/>
    <w:rsid w:val="006140B8"/>
    <w:rsid w:val="00614328"/>
    <w:rsid w:val="006146F3"/>
    <w:rsid w:val="00614C88"/>
    <w:rsid w:val="006150AE"/>
    <w:rsid w:val="006155FA"/>
    <w:rsid w:val="00615C08"/>
    <w:rsid w:val="006164F9"/>
    <w:rsid w:val="006168C2"/>
    <w:rsid w:val="00617439"/>
    <w:rsid w:val="0061775E"/>
    <w:rsid w:val="00620261"/>
    <w:rsid w:val="00620FC1"/>
    <w:rsid w:val="00621033"/>
    <w:rsid w:val="00621949"/>
    <w:rsid w:val="006219CA"/>
    <w:rsid w:val="00621A86"/>
    <w:rsid w:val="00621DED"/>
    <w:rsid w:val="00621E99"/>
    <w:rsid w:val="00622113"/>
    <w:rsid w:val="00623126"/>
    <w:rsid w:val="006238F7"/>
    <w:rsid w:val="00624341"/>
    <w:rsid w:val="00624A41"/>
    <w:rsid w:val="00624EAC"/>
    <w:rsid w:val="0062525B"/>
    <w:rsid w:val="006254B3"/>
    <w:rsid w:val="00625E06"/>
    <w:rsid w:val="00625EDB"/>
    <w:rsid w:val="00626400"/>
    <w:rsid w:val="0062716F"/>
    <w:rsid w:val="00627969"/>
    <w:rsid w:val="00630302"/>
    <w:rsid w:val="006322DC"/>
    <w:rsid w:val="006324B8"/>
    <w:rsid w:val="00633677"/>
    <w:rsid w:val="00633F45"/>
    <w:rsid w:val="00635049"/>
    <w:rsid w:val="00635EBD"/>
    <w:rsid w:val="006361A5"/>
    <w:rsid w:val="0063666B"/>
    <w:rsid w:val="00636AA7"/>
    <w:rsid w:val="00636BF3"/>
    <w:rsid w:val="00636E65"/>
    <w:rsid w:val="00637B14"/>
    <w:rsid w:val="006400D7"/>
    <w:rsid w:val="00640AA4"/>
    <w:rsid w:val="00641E8B"/>
    <w:rsid w:val="00642030"/>
    <w:rsid w:val="0064285A"/>
    <w:rsid w:val="00642A5D"/>
    <w:rsid w:val="0064312F"/>
    <w:rsid w:val="00643737"/>
    <w:rsid w:val="00644141"/>
    <w:rsid w:val="0064497E"/>
    <w:rsid w:val="00645060"/>
    <w:rsid w:val="006454E6"/>
    <w:rsid w:val="00646068"/>
    <w:rsid w:val="0064702C"/>
    <w:rsid w:val="006478C5"/>
    <w:rsid w:val="00647DC2"/>
    <w:rsid w:val="00647FE1"/>
    <w:rsid w:val="006502CB"/>
    <w:rsid w:val="006509FF"/>
    <w:rsid w:val="00650A3B"/>
    <w:rsid w:val="00650BE7"/>
    <w:rsid w:val="0065224D"/>
    <w:rsid w:val="0065340D"/>
    <w:rsid w:val="00653485"/>
    <w:rsid w:val="00653D98"/>
    <w:rsid w:val="0065493B"/>
    <w:rsid w:val="006549C7"/>
    <w:rsid w:val="00655EC1"/>
    <w:rsid w:val="0065625B"/>
    <w:rsid w:val="00656546"/>
    <w:rsid w:val="00656984"/>
    <w:rsid w:val="00656C9D"/>
    <w:rsid w:val="006573F8"/>
    <w:rsid w:val="006579B2"/>
    <w:rsid w:val="00657BF6"/>
    <w:rsid w:val="00657CC8"/>
    <w:rsid w:val="006607CD"/>
    <w:rsid w:val="00660ACB"/>
    <w:rsid w:val="0066111A"/>
    <w:rsid w:val="006614FE"/>
    <w:rsid w:val="006627E5"/>
    <w:rsid w:val="00662D5C"/>
    <w:rsid w:val="006631A1"/>
    <w:rsid w:val="006633FA"/>
    <w:rsid w:val="006652B2"/>
    <w:rsid w:val="006652F5"/>
    <w:rsid w:val="0066559F"/>
    <w:rsid w:val="00665939"/>
    <w:rsid w:val="00666A4C"/>
    <w:rsid w:val="00670069"/>
    <w:rsid w:val="00670C9F"/>
    <w:rsid w:val="00670CB4"/>
    <w:rsid w:val="00670E31"/>
    <w:rsid w:val="00671CA9"/>
    <w:rsid w:val="00672269"/>
    <w:rsid w:val="00672348"/>
    <w:rsid w:val="0067256F"/>
    <w:rsid w:val="00672C1A"/>
    <w:rsid w:val="00673015"/>
    <w:rsid w:val="006738CC"/>
    <w:rsid w:val="006738DE"/>
    <w:rsid w:val="006741D2"/>
    <w:rsid w:val="006741E9"/>
    <w:rsid w:val="00674CA7"/>
    <w:rsid w:val="00674E1D"/>
    <w:rsid w:val="00674F7F"/>
    <w:rsid w:val="00675979"/>
    <w:rsid w:val="00675F5A"/>
    <w:rsid w:val="00676159"/>
    <w:rsid w:val="00676316"/>
    <w:rsid w:val="00676414"/>
    <w:rsid w:val="0067678C"/>
    <w:rsid w:val="00676CDD"/>
    <w:rsid w:val="00676E36"/>
    <w:rsid w:val="0067707A"/>
    <w:rsid w:val="00677238"/>
    <w:rsid w:val="0067744B"/>
    <w:rsid w:val="00677EF4"/>
    <w:rsid w:val="006811AD"/>
    <w:rsid w:val="00681202"/>
    <w:rsid w:val="00681604"/>
    <w:rsid w:val="0068163D"/>
    <w:rsid w:val="00681F47"/>
    <w:rsid w:val="00682167"/>
    <w:rsid w:val="006824C7"/>
    <w:rsid w:val="00682858"/>
    <w:rsid w:val="00683D1B"/>
    <w:rsid w:val="0068441A"/>
    <w:rsid w:val="0068462D"/>
    <w:rsid w:val="00684FDF"/>
    <w:rsid w:val="00685178"/>
    <w:rsid w:val="0068527F"/>
    <w:rsid w:val="0068551E"/>
    <w:rsid w:val="00686290"/>
    <w:rsid w:val="0068701C"/>
    <w:rsid w:val="006874C6"/>
    <w:rsid w:val="00690229"/>
    <w:rsid w:val="00690A69"/>
    <w:rsid w:val="00690ED4"/>
    <w:rsid w:val="0069175F"/>
    <w:rsid w:val="006919E1"/>
    <w:rsid w:val="0069258A"/>
    <w:rsid w:val="00692968"/>
    <w:rsid w:val="00692AAB"/>
    <w:rsid w:val="00693D31"/>
    <w:rsid w:val="00694AF0"/>
    <w:rsid w:val="00696732"/>
    <w:rsid w:val="00696740"/>
    <w:rsid w:val="00696C0D"/>
    <w:rsid w:val="0069707B"/>
    <w:rsid w:val="00697156"/>
    <w:rsid w:val="0069717D"/>
    <w:rsid w:val="00697963"/>
    <w:rsid w:val="00697C5A"/>
    <w:rsid w:val="006A0685"/>
    <w:rsid w:val="006A0DCB"/>
    <w:rsid w:val="006A1E56"/>
    <w:rsid w:val="006A2759"/>
    <w:rsid w:val="006A2CD2"/>
    <w:rsid w:val="006A3106"/>
    <w:rsid w:val="006A3384"/>
    <w:rsid w:val="006A3DD4"/>
    <w:rsid w:val="006A3FB5"/>
    <w:rsid w:val="006A4729"/>
    <w:rsid w:val="006A4A57"/>
    <w:rsid w:val="006A4AC0"/>
    <w:rsid w:val="006A5921"/>
    <w:rsid w:val="006A5FE9"/>
    <w:rsid w:val="006A6389"/>
    <w:rsid w:val="006A6485"/>
    <w:rsid w:val="006A6895"/>
    <w:rsid w:val="006A7D25"/>
    <w:rsid w:val="006B059C"/>
    <w:rsid w:val="006B0B7E"/>
    <w:rsid w:val="006B1112"/>
    <w:rsid w:val="006B11BC"/>
    <w:rsid w:val="006B1C06"/>
    <w:rsid w:val="006B1CA2"/>
    <w:rsid w:val="006B1F1C"/>
    <w:rsid w:val="006B250C"/>
    <w:rsid w:val="006B321D"/>
    <w:rsid w:val="006B351C"/>
    <w:rsid w:val="006B3C44"/>
    <w:rsid w:val="006B4391"/>
    <w:rsid w:val="006B4750"/>
    <w:rsid w:val="006B4CA7"/>
    <w:rsid w:val="006B536D"/>
    <w:rsid w:val="006B569F"/>
    <w:rsid w:val="006B5C8F"/>
    <w:rsid w:val="006B60AF"/>
    <w:rsid w:val="006B69F4"/>
    <w:rsid w:val="006B729D"/>
    <w:rsid w:val="006B73B2"/>
    <w:rsid w:val="006B73E5"/>
    <w:rsid w:val="006B7D12"/>
    <w:rsid w:val="006C11F2"/>
    <w:rsid w:val="006C1A12"/>
    <w:rsid w:val="006C1BC6"/>
    <w:rsid w:val="006C1E87"/>
    <w:rsid w:val="006C2AA3"/>
    <w:rsid w:val="006C2B74"/>
    <w:rsid w:val="006C2E7D"/>
    <w:rsid w:val="006C2F20"/>
    <w:rsid w:val="006C3279"/>
    <w:rsid w:val="006C371B"/>
    <w:rsid w:val="006C37D2"/>
    <w:rsid w:val="006C3F8A"/>
    <w:rsid w:val="006C4126"/>
    <w:rsid w:val="006C43D2"/>
    <w:rsid w:val="006C4C17"/>
    <w:rsid w:val="006C519B"/>
    <w:rsid w:val="006C5D4D"/>
    <w:rsid w:val="006C73DA"/>
    <w:rsid w:val="006D03DA"/>
    <w:rsid w:val="006D08B3"/>
    <w:rsid w:val="006D0AC0"/>
    <w:rsid w:val="006D15F0"/>
    <w:rsid w:val="006D3882"/>
    <w:rsid w:val="006D3FA9"/>
    <w:rsid w:val="006D40FA"/>
    <w:rsid w:val="006D5AB7"/>
    <w:rsid w:val="006D5DF6"/>
    <w:rsid w:val="006D67EB"/>
    <w:rsid w:val="006D7420"/>
    <w:rsid w:val="006D7CB5"/>
    <w:rsid w:val="006D7F0A"/>
    <w:rsid w:val="006E00CA"/>
    <w:rsid w:val="006E1364"/>
    <w:rsid w:val="006E1DE1"/>
    <w:rsid w:val="006E2274"/>
    <w:rsid w:val="006E2440"/>
    <w:rsid w:val="006E2770"/>
    <w:rsid w:val="006E2922"/>
    <w:rsid w:val="006E295A"/>
    <w:rsid w:val="006E2C54"/>
    <w:rsid w:val="006E2C86"/>
    <w:rsid w:val="006E33A8"/>
    <w:rsid w:val="006E3985"/>
    <w:rsid w:val="006E3C41"/>
    <w:rsid w:val="006E3D83"/>
    <w:rsid w:val="006E4270"/>
    <w:rsid w:val="006E4BB1"/>
    <w:rsid w:val="006E4D28"/>
    <w:rsid w:val="006E4D7C"/>
    <w:rsid w:val="006E5F07"/>
    <w:rsid w:val="006E66D0"/>
    <w:rsid w:val="006E6891"/>
    <w:rsid w:val="006E6A51"/>
    <w:rsid w:val="006E727F"/>
    <w:rsid w:val="006E73E9"/>
    <w:rsid w:val="006E7DD5"/>
    <w:rsid w:val="006E7E65"/>
    <w:rsid w:val="006E7F2A"/>
    <w:rsid w:val="006F07BE"/>
    <w:rsid w:val="006F0F53"/>
    <w:rsid w:val="006F1E66"/>
    <w:rsid w:val="006F2123"/>
    <w:rsid w:val="006F4129"/>
    <w:rsid w:val="006F43B5"/>
    <w:rsid w:val="006F4E4F"/>
    <w:rsid w:val="006F512F"/>
    <w:rsid w:val="006F5C52"/>
    <w:rsid w:val="006F64D4"/>
    <w:rsid w:val="006F6A60"/>
    <w:rsid w:val="006F7397"/>
    <w:rsid w:val="006F76AA"/>
    <w:rsid w:val="006F78FC"/>
    <w:rsid w:val="006F7986"/>
    <w:rsid w:val="0070034F"/>
    <w:rsid w:val="00700B7A"/>
    <w:rsid w:val="00701200"/>
    <w:rsid w:val="00702103"/>
    <w:rsid w:val="007031C5"/>
    <w:rsid w:val="00703CCC"/>
    <w:rsid w:val="007046B5"/>
    <w:rsid w:val="00704718"/>
    <w:rsid w:val="00704800"/>
    <w:rsid w:val="00705387"/>
    <w:rsid w:val="00705851"/>
    <w:rsid w:val="00705C12"/>
    <w:rsid w:val="007061D6"/>
    <w:rsid w:val="00706468"/>
    <w:rsid w:val="00710A1D"/>
    <w:rsid w:val="007111C4"/>
    <w:rsid w:val="00711941"/>
    <w:rsid w:val="00711CE9"/>
    <w:rsid w:val="007124B6"/>
    <w:rsid w:val="00712768"/>
    <w:rsid w:val="00712A1A"/>
    <w:rsid w:val="00713DBD"/>
    <w:rsid w:val="007145BF"/>
    <w:rsid w:val="007146B0"/>
    <w:rsid w:val="0071498C"/>
    <w:rsid w:val="00714B4B"/>
    <w:rsid w:val="00714BA1"/>
    <w:rsid w:val="00714C56"/>
    <w:rsid w:val="00714D90"/>
    <w:rsid w:val="007152B3"/>
    <w:rsid w:val="00715A8F"/>
    <w:rsid w:val="00715CCC"/>
    <w:rsid w:val="0071649F"/>
    <w:rsid w:val="007168D4"/>
    <w:rsid w:val="007168F6"/>
    <w:rsid w:val="00716A62"/>
    <w:rsid w:val="00716D86"/>
    <w:rsid w:val="0072218C"/>
    <w:rsid w:val="00722241"/>
    <w:rsid w:val="007226B0"/>
    <w:rsid w:val="00722DA7"/>
    <w:rsid w:val="00723119"/>
    <w:rsid w:val="00723253"/>
    <w:rsid w:val="007232C5"/>
    <w:rsid w:val="00723FE1"/>
    <w:rsid w:val="00726750"/>
    <w:rsid w:val="00726834"/>
    <w:rsid w:val="00726854"/>
    <w:rsid w:val="00727A13"/>
    <w:rsid w:val="00727C08"/>
    <w:rsid w:val="00731636"/>
    <w:rsid w:val="00731A56"/>
    <w:rsid w:val="0073288A"/>
    <w:rsid w:val="00732C80"/>
    <w:rsid w:val="00733A8A"/>
    <w:rsid w:val="00734CF7"/>
    <w:rsid w:val="00734DDD"/>
    <w:rsid w:val="00736288"/>
    <w:rsid w:val="00737B0F"/>
    <w:rsid w:val="007418EF"/>
    <w:rsid w:val="00741D6B"/>
    <w:rsid w:val="007421B0"/>
    <w:rsid w:val="00742C58"/>
    <w:rsid w:val="007438E0"/>
    <w:rsid w:val="00743B0C"/>
    <w:rsid w:val="00743EE3"/>
    <w:rsid w:val="00744587"/>
    <w:rsid w:val="007452BA"/>
    <w:rsid w:val="00745AE5"/>
    <w:rsid w:val="00745D2C"/>
    <w:rsid w:val="007502DB"/>
    <w:rsid w:val="00750B0A"/>
    <w:rsid w:val="007510E9"/>
    <w:rsid w:val="00751903"/>
    <w:rsid w:val="00751EBB"/>
    <w:rsid w:val="00751F7C"/>
    <w:rsid w:val="00753645"/>
    <w:rsid w:val="007538AA"/>
    <w:rsid w:val="00753A81"/>
    <w:rsid w:val="007549E6"/>
    <w:rsid w:val="00754BE7"/>
    <w:rsid w:val="00755B99"/>
    <w:rsid w:val="00755DE2"/>
    <w:rsid w:val="00757283"/>
    <w:rsid w:val="0075765F"/>
    <w:rsid w:val="00757867"/>
    <w:rsid w:val="00760068"/>
    <w:rsid w:val="00760641"/>
    <w:rsid w:val="0076068D"/>
    <w:rsid w:val="00761045"/>
    <w:rsid w:val="00761403"/>
    <w:rsid w:val="00761987"/>
    <w:rsid w:val="00762936"/>
    <w:rsid w:val="00762AC1"/>
    <w:rsid w:val="00762D4C"/>
    <w:rsid w:val="00762D81"/>
    <w:rsid w:val="00763CE5"/>
    <w:rsid w:val="007641B6"/>
    <w:rsid w:val="00764B78"/>
    <w:rsid w:val="00764CEA"/>
    <w:rsid w:val="00764FC4"/>
    <w:rsid w:val="00765022"/>
    <w:rsid w:val="007655FF"/>
    <w:rsid w:val="007664AB"/>
    <w:rsid w:val="00767E57"/>
    <w:rsid w:val="00770215"/>
    <w:rsid w:val="00770B46"/>
    <w:rsid w:val="00771D89"/>
    <w:rsid w:val="007729D0"/>
    <w:rsid w:val="00773411"/>
    <w:rsid w:val="007739AA"/>
    <w:rsid w:val="00773E87"/>
    <w:rsid w:val="00773FEE"/>
    <w:rsid w:val="0077457F"/>
    <w:rsid w:val="00774F69"/>
    <w:rsid w:val="00774FE0"/>
    <w:rsid w:val="007762FF"/>
    <w:rsid w:val="00776BD0"/>
    <w:rsid w:val="00777031"/>
    <w:rsid w:val="00777600"/>
    <w:rsid w:val="00777616"/>
    <w:rsid w:val="007778F6"/>
    <w:rsid w:val="00781211"/>
    <w:rsid w:val="007819B2"/>
    <w:rsid w:val="007833DA"/>
    <w:rsid w:val="007834CA"/>
    <w:rsid w:val="00783A06"/>
    <w:rsid w:val="00783CFF"/>
    <w:rsid w:val="007852DB"/>
    <w:rsid w:val="0078596E"/>
    <w:rsid w:val="0078640E"/>
    <w:rsid w:val="00786B28"/>
    <w:rsid w:val="00790E09"/>
    <w:rsid w:val="00791B3D"/>
    <w:rsid w:val="00791C17"/>
    <w:rsid w:val="00791E4D"/>
    <w:rsid w:val="00791EE6"/>
    <w:rsid w:val="007933B8"/>
    <w:rsid w:val="00793CA8"/>
    <w:rsid w:val="0079401A"/>
    <w:rsid w:val="00794A6C"/>
    <w:rsid w:val="00794F3A"/>
    <w:rsid w:val="00794F54"/>
    <w:rsid w:val="007955B8"/>
    <w:rsid w:val="00795740"/>
    <w:rsid w:val="007957BD"/>
    <w:rsid w:val="00796404"/>
    <w:rsid w:val="00796424"/>
    <w:rsid w:val="00796D0D"/>
    <w:rsid w:val="007971A5"/>
    <w:rsid w:val="00797AE9"/>
    <w:rsid w:val="007A02F8"/>
    <w:rsid w:val="007A0317"/>
    <w:rsid w:val="007A0966"/>
    <w:rsid w:val="007A144E"/>
    <w:rsid w:val="007A18DE"/>
    <w:rsid w:val="007A1F91"/>
    <w:rsid w:val="007A2115"/>
    <w:rsid w:val="007A3014"/>
    <w:rsid w:val="007A43F2"/>
    <w:rsid w:val="007A4506"/>
    <w:rsid w:val="007A4AB1"/>
    <w:rsid w:val="007A5AF8"/>
    <w:rsid w:val="007A5D8E"/>
    <w:rsid w:val="007A62F5"/>
    <w:rsid w:val="007A6345"/>
    <w:rsid w:val="007A6581"/>
    <w:rsid w:val="007A719D"/>
    <w:rsid w:val="007A7C94"/>
    <w:rsid w:val="007B0126"/>
    <w:rsid w:val="007B080D"/>
    <w:rsid w:val="007B1397"/>
    <w:rsid w:val="007B165E"/>
    <w:rsid w:val="007B1B96"/>
    <w:rsid w:val="007B2084"/>
    <w:rsid w:val="007B3227"/>
    <w:rsid w:val="007B409E"/>
    <w:rsid w:val="007B472D"/>
    <w:rsid w:val="007B52FB"/>
    <w:rsid w:val="007B530A"/>
    <w:rsid w:val="007B5376"/>
    <w:rsid w:val="007B65DA"/>
    <w:rsid w:val="007B6E29"/>
    <w:rsid w:val="007C063A"/>
    <w:rsid w:val="007C0887"/>
    <w:rsid w:val="007C0EB4"/>
    <w:rsid w:val="007C0FCA"/>
    <w:rsid w:val="007C144A"/>
    <w:rsid w:val="007C1562"/>
    <w:rsid w:val="007C331E"/>
    <w:rsid w:val="007C36C1"/>
    <w:rsid w:val="007C3B3D"/>
    <w:rsid w:val="007C3FE7"/>
    <w:rsid w:val="007C41B8"/>
    <w:rsid w:val="007C427D"/>
    <w:rsid w:val="007C44C4"/>
    <w:rsid w:val="007C4F58"/>
    <w:rsid w:val="007C50FA"/>
    <w:rsid w:val="007C56FE"/>
    <w:rsid w:val="007C58D7"/>
    <w:rsid w:val="007C5B9C"/>
    <w:rsid w:val="007C60FC"/>
    <w:rsid w:val="007C690B"/>
    <w:rsid w:val="007C6B16"/>
    <w:rsid w:val="007C6CAF"/>
    <w:rsid w:val="007C6CDF"/>
    <w:rsid w:val="007C734E"/>
    <w:rsid w:val="007C7553"/>
    <w:rsid w:val="007C76A3"/>
    <w:rsid w:val="007C77E4"/>
    <w:rsid w:val="007C7A8B"/>
    <w:rsid w:val="007C7AF1"/>
    <w:rsid w:val="007C7E5B"/>
    <w:rsid w:val="007D0AC0"/>
    <w:rsid w:val="007D1264"/>
    <w:rsid w:val="007D1F40"/>
    <w:rsid w:val="007D38AA"/>
    <w:rsid w:val="007D40F5"/>
    <w:rsid w:val="007D471F"/>
    <w:rsid w:val="007D4A0C"/>
    <w:rsid w:val="007D4D6F"/>
    <w:rsid w:val="007D4DF9"/>
    <w:rsid w:val="007D5422"/>
    <w:rsid w:val="007D5BD8"/>
    <w:rsid w:val="007D6C0D"/>
    <w:rsid w:val="007D6F6F"/>
    <w:rsid w:val="007D6FA3"/>
    <w:rsid w:val="007D75BA"/>
    <w:rsid w:val="007D7F1F"/>
    <w:rsid w:val="007E0999"/>
    <w:rsid w:val="007E1291"/>
    <w:rsid w:val="007E1988"/>
    <w:rsid w:val="007E2840"/>
    <w:rsid w:val="007E2EB0"/>
    <w:rsid w:val="007E3B83"/>
    <w:rsid w:val="007E4DBB"/>
    <w:rsid w:val="007E54C6"/>
    <w:rsid w:val="007E5889"/>
    <w:rsid w:val="007E5B65"/>
    <w:rsid w:val="007E5E3A"/>
    <w:rsid w:val="007E65BC"/>
    <w:rsid w:val="007E6636"/>
    <w:rsid w:val="007E676B"/>
    <w:rsid w:val="007E6B84"/>
    <w:rsid w:val="007F09BD"/>
    <w:rsid w:val="007F0B25"/>
    <w:rsid w:val="007F233B"/>
    <w:rsid w:val="007F262B"/>
    <w:rsid w:val="007F2DFB"/>
    <w:rsid w:val="007F3109"/>
    <w:rsid w:val="007F3534"/>
    <w:rsid w:val="007F361B"/>
    <w:rsid w:val="007F3931"/>
    <w:rsid w:val="007F4DA4"/>
    <w:rsid w:val="007F5700"/>
    <w:rsid w:val="007F58D1"/>
    <w:rsid w:val="007F610A"/>
    <w:rsid w:val="007F64DA"/>
    <w:rsid w:val="007F70BD"/>
    <w:rsid w:val="007F7AE8"/>
    <w:rsid w:val="00800108"/>
    <w:rsid w:val="00800370"/>
    <w:rsid w:val="008006DE"/>
    <w:rsid w:val="008008BF"/>
    <w:rsid w:val="00801C8A"/>
    <w:rsid w:val="00801EF9"/>
    <w:rsid w:val="00804096"/>
    <w:rsid w:val="00804A26"/>
    <w:rsid w:val="008053ED"/>
    <w:rsid w:val="008059B0"/>
    <w:rsid w:val="00805A3A"/>
    <w:rsid w:val="00805CB6"/>
    <w:rsid w:val="008066DA"/>
    <w:rsid w:val="008076BB"/>
    <w:rsid w:val="00807921"/>
    <w:rsid w:val="00807B5D"/>
    <w:rsid w:val="00807B89"/>
    <w:rsid w:val="0081030B"/>
    <w:rsid w:val="00810EE3"/>
    <w:rsid w:val="00810F0B"/>
    <w:rsid w:val="00811220"/>
    <w:rsid w:val="00811BCE"/>
    <w:rsid w:val="0081259E"/>
    <w:rsid w:val="00812639"/>
    <w:rsid w:val="008129CF"/>
    <w:rsid w:val="008134D7"/>
    <w:rsid w:val="008144F6"/>
    <w:rsid w:val="00814FF1"/>
    <w:rsid w:val="00815113"/>
    <w:rsid w:val="008151DE"/>
    <w:rsid w:val="00815381"/>
    <w:rsid w:val="00815BC9"/>
    <w:rsid w:val="00816C3D"/>
    <w:rsid w:val="00816ED0"/>
    <w:rsid w:val="0081755E"/>
    <w:rsid w:val="00817792"/>
    <w:rsid w:val="00817C57"/>
    <w:rsid w:val="00817E40"/>
    <w:rsid w:val="00817F0C"/>
    <w:rsid w:val="008200E5"/>
    <w:rsid w:val="008200E7"/>
    <w:rsid w:val="00820103"/>
    <w:rsid w:val="008207BF"/>
    <w:rsid w:val="00820CA6"/>
    <w:rsid w:val="00820EAC"/>
    <w:rsid w:val="00821334"/>
    <w:rsid w:val="008213D4"/>
    <w:rsid w:val="00821C85"/>
    <w:rsid w:val="0082212F"/>
    <w:rsid w:val="008221E9"/>
    <w:rsid w:val="0082306F"/>
    <w:rsid w:val="0082327B"/>
    <w:rsid w:val="008234F7"/>
    <w:rsid w:val="0082398A"/>
    <w:rsid w:val="00823B89"/>
    <w:rsid w:val="00823BE3"/>
    <w:rsid w:val="00824AFB"/>
    <w:rsid w:val="00824B98"/>
    <w:rsid w:val="00825054"/>
    <w:rsid w:val="0082525C"/>
    <w:rsid w:val="0082538E"/>
    <w:rsid w:val="008253C7"/>
    <w:rsid w:val="0082580E"/>
    <w:rsid w:val="00825831"/>
    <w:rsid w:val="0082599A"/>
    <w:rsid w:val="00825A29"/>
    <w:rsid w:val="00825C8A"/>
    <w:rsid w:val="0082634C"/>
    <w:rsid w:val="00826643"/>
    <w:rsid w:val="00826F2E"/>
    <w:rsid w:val="00826F9B"/>
    <w:rsid w:val="008301CB"/>
    <w:rsid w:val="00830CE6"/>
    <w:rsid w:val="00831D03"/>
    <w:rsid w:val="008325D5"/>
    <w:rsid w:val="00832FFB"/>
    <w:rsid w:val="008330AE"/>
    <w:rsid w:val="00833697"/>
    <w:rsid w:val="00833CF9"/>
    <w:rsid w:val="0083492D"/>
    <w:rsid w:val="00834F1D"/>
    <w:rsid w:val="0083515B"/>
    <w:rsid w:val="00835DE2"/>
    <w:rsid w:val="00836309"/>
    <w:rsid w:val="00836D36"/>
    <w:rsid w:val="00837664"/>
    <w:rsid w:val="00837A43"/>
    <w:rsid w:val="0084049B"/>
    <w:rsid w:val="00840569"/>
    <w:rsid w:val="00840EE4"/>
    <w:rsid w:val="00841363"/>
    <w:rsid w:val="00841760"/>
    <w:rsid w:val="00841900"/>
    <w:rsid w:val="00841983"/>
    <w:rsid w:val="008419CD"/>
    <w:rsid w:val="00841AE9"/>
    <w:rsid w:val="008423FC"/>
    <w:rsid w:val="00842CAF"/>
    <w:rsid w:val="00843A6E"/>
    <w:rsid w:val="00843DB3"/>
    <w:rsid w:val="00843FAF"/>
    <w:rsid w:val="008442DC"/>
    <w:rsid w:val="0084430C"/>
    <w:rsid w:val="0084495A"/>
    <w:rsid w:val="008454DE"/>
    <w:rsid w:val="00845A40"/>
    <w:rsid w:val="00846ED3"/>
    <w:rsid w:val="00847F64"/>
    <w:rsid w:val="00850CFD"/>
    <w:rsid w:val="0085150F"/>
    <w:rsid w:val="008521C6"/>
    <w:rsid w:val="008525B3"/>
    <w:rsid w:val="00852F55"/>
    <w:rsid w:val="00853624"/>
    <w:rsid w:val="00853762"/>
    <w:rsid w:val="0085393D"/>
    <w:rsid w:val="00853BD2"/>
    <w:rsid w:val="008549AF"/>
    <w:rsid w:val="008564E3"/>
    <w:rsid w:val="00856689"/>
    <w:rsid w:val="0085684D"/>
    <w:rsid w:val="008570D2"/>
    <w:rsid w:val="00857672"/>
    <w:rsid w:val="0086063E"/>
    <w:rsid w:val="008607C3"/>
    <w:rsid w:val="00862053"/>
    <w:rsid w:val="00862549"/>
    <w:rsid w:val="00862635"/>
    <w:rsid w:val="008635FC"/>
    <w:rsid w:val="0086507D"/>
    <w:rsid w:val="00866769"/>
    <w:rsid w:val="008668FC"/>
    <w:rsid w:val="0086696E"/>
    <w:rsid w:val="008670B2"/>
    <w:rsid w:val="008672B4"/>
    <w:rsid w:val="00867D45"/>
    <w:rsid w:val="00870222"/>
    <w:rsid w:val="00871517"/>
    <w:rsid w:val="00872237"/>
    <w:rsid w:val="00872C02"/>
    <w:rsid w:val="008730CA"/>
    <w:rsid w:val="00874693"/>
    <w:rsid w:val="00874B7A"/>
    <w:rsid w:val="00874D9C"/>
    <w:rsid w:val="00876089"/>
    <w:rsid w:val="00877316"/>
    <w:rsid w:val="00880141"/>
    <w:rsid w:val="008804D2"/>
    <w:rsid w:val="008808A2"/>
    <w:rsid w:val="008809DD"/>
    <w:rsid w:val="00880BD4"/>
    <w:rsid w:val="00881D46"/>
    <w:rsid w:val="00882A3B"/>
    <w:rsid w:val="008846AF"/>
    <w:rsid w:val="0088541A"/>
    <w:rsid w:val="00885848"/>
    <w:rsid w:val="008858E5"/>
    <w:rsid w:val="00885A53"/>
    <w:rsid w:val="0088621D"/>
    <w:rsid w:val="00886690"/>
    <w:rsid w:val="00886AEC"/>
    <w:rsid w:val="00886DF2"/>
    <w:rsid w:val="00886F74"/>
    <w:rsid w:val="0088761A"/>
    <w:rsid w:val="00887744"/>
    <w:rsid w:val="008878C4"/>
    <w:rsid w:val="008879D5"/>
    <w:rsid w:val="00890876"/>
    <w:rsid w:val="00890A3E"/>
    <w:rsid w:val="008915A3"/>
    <w:rsid w:val="00891E9B"/>
    <w:rsid w:val="00892102"/>
    <w:rsid w:val="00892820"/>
    <w:rsid w:val="00893937"/>
    <w:rsid w:val="00893959"/>
    <w:rsid w:val="00893C6B"/>
    <w:rsid w:val="00893F87"/>
    <w:rsid w:val="00893FC2"/>
    <w:rsid w:val="00894A0B"/>
    <w:rsid w:val="008951DF"/>
    <w:rsid w:val="008953BA"/>
    <w:rsid w:val="008958DD"/>
    <w:rsid w:val="00895F5B"/>
    <w:rsid w:val="008965BD"/>
    <w:rsid w:val="00896BCF"/>
    <w:rsid w:val="00896F65"/>
    <w:rsid w:val="00897255"/>
    <w:rsid w:val="00897519"/>
    <w:rsid w:val="008975AC"/>
    <w:rsid w:val="00897B44"/>
    <w:rsid w:val="008A075D"/>
    <w:rsid w:val="008A0C5C"/>
    <w:rsid w:val="008A1652"/>
    <w:rsid w:val="008A1B57"/>
    <w:rsid w:val="008A2FF6"/>
    <w:rsid w:val="008A3163"/>
    <w:rsid w:val="008A39DB"/>
    <w:rsid w:val="008A3E3C"/>
    <w:rsid w:val="008A41B4"/>
    <w:rsid w:val="008A4304"/>
    <w:rsid w:val="008A4AC2"/>
    <w:rsid w:val="008A4E39"/>
    <w:rsid w:val="008A5383"/>
    <w:rsid w:val="008A5C39"/>
    <w:rsid w:val="008A5F03"/>
    <w:rsid w:val="008A6698"/>
    <w:rsid w:val="008A6FC0"/>
    <w:rsid w:val="008A7AEF"/>
    <w:rsid w:val="008A7D0D"/>
    <w:rsid w:val="008B07DC"/>
    <w:rsid w:val="008B0EB7"/>
    <w:rsid w:val="008B2177"/>
    <w:rsid w:val="008B2A4A"/>
    <w:rsid w:val="008B46DA"/>
    <w:rsid w:val="008B4E11"/>
    <w:rsid w:val="008B504C"/>
    <w:rsid w:val="008B5C4A"/>
    <w:rsid w:val="008B5E7F"/>
    <w:rsid w:val="008B5EC4"/>
    <w:rsid w:val="008B77AC"/>
    <w:rsid w:val="008C05A2"/>
    <w:rsid w:val="008C1573"/>
    <w:rsid w:val="008C1915"/>
    <w:rsid w:val="008C1B30"/>
    <w:rsid w:val="008C1E98"/>
    <w:rsid w:val="008C2312"/>
    <w:rsid w:val="008C2930"/>
    <w:rsid w:val="008C39D8"/>
    <w:rsid w:val="008C3C58"/>
    <w:rsid w:val="008C477A"/>
    <w:rsid w:val="008C5690"/>
    <w:rsid w:val="008C6A76"/>
    <w:rsid w:val="008C7C82"/>
    <w:rsid w:val="008D011A"/>
    <w:rsid w:val="008D0732"/>
    <w:rsid w:val="008D0E1D"/>
    <w:rsid w:val="008D14A4"/>
    <w:rsid w:val="008D188B"/>
    <w:rsid w:val="008D2653"/>
    <w:rsid w:val="008D284B"/>
    <w:rsid w:val="008D3076"/>
    <w:rsid w:val="008D39AB"/>
    <w:rsid w:val="008D3B12"/>
    <w:rsid w:val="008D3B3C"/>
    <w:rsid w:val="008D3EC2"/>
    <w:rsid w:val="008D3EF4"/>
    <w:rsid w:val="008D4C6B"/>
    <w:rsid w:val="008D57FC"/>
    <w:rsid w:val="008D5FD2"/>
    <w:rsid w:val="008D6088"/>
    <w:rsid w:val="008D6BA6"/>
    <w:rsid w:val="008D7167"/>
    <w:rsid w:val="008D71C2"/>
    <w:rsid w:val="008E00A5"/>
    <w:rsid w:val="008E0635"/>
    <w:rsid w:val="008E0D1A"/>
    <w:rsid w:val="008E35D9"/>
    <w:rsid w:val="008E37FE"/>
    <w:rsid w:val="008E4218"/>
    <w:rsid w:val="008E4C87"/>
    <w:rsid w:val="008E64D6"/>
    <w:rsid w:val="008E6783"/>
    <w:rsid w:val="008E798F"/>
    <w:rsid w:val="008E7BC8"/>
    <w:rsid w:val="008E7D29"/>
    <w:rsid w:val="008E7F5A"/>
    <w:rsid w:val="008F057C"/>
    <w:rsid w:val="008F05F4"/>
    <w:rsid w:val="008F10A6"/>
    <w:rsid w:val="008F1545"/>
    <w:rsid w:val="008F1B0C"/>
    <w:rsid w:val="008F260C"/>
    <w:rsid w:val="008F3635"/>
    <w:rsid w:val="008F3BCF"/>
    <w:rsid w:val="008F4A7B"/>
    <w:rsid w:val="008F4CA3"/>
    <w:rsid w:val="008F6387"/>
    <w:rsid w:val="008F6673"/>
    <w:rsid w:val="008F6C83"/>
    <w:rsid w:val="008F6D5D"/>
    <w:rsid w:val="008F778C"/>
    <w:rsid w:val="008F7B79"/>
    <w:rsid w:val="0090014F"/>
    <w:rsid w:val="009005F2"/>
    <w:rsid w:val="00900FF3"/>
    <w:rsid w:val="00901125"/>
    <w:rsid w:val="00901D90"/>
    <w:rsid w:val="00903EC0"/>
    <w:rsid w:val="009048F5"/>
    <w:rsid w:val="00904E08"/>
    <w:rsid w:val="0090501E"/>
    <w:rsid w:val="0090566F"/>
    <w:rsid w:val="00905B7B"/>
    <w:rsid w:val="00905BE6"/>
    <w:rsid w:val="00905FEC"/>
    <w:rsid w:val="0090720C"/>
    <w:rsid w:val="00907272"/>
    <w:rsid w:val="00907EAE"/>
    <w:rsid w:val="0091014F"/>
    <w:rsid w:val="009112B7"/>
    <w:rsid w:val="0091186D"/>
    <w:rsid w:val="00911A56"/>
    <w:rsid w:val="00911DF3"/>
    <w:rsid w:val="00911E3B"/>
    <w:rsid w:val="00911E5A"/>
    <w:rsid w:val="009123F6"/>
    <w:rsid w:val="00912A45"/>
    <w:rsid w:val="00913DD3"/>
    <w:rsid w:val="00914DDA"/>
    <w:rsid w:val="0091506E"/>
    <w:rsid w:val="009153BA"/>
    <w:rsid w:val="0091555D"/>
    <w:rsid w:val="00915810"/>
    <w:rsid w:val="009177CC"/>
    <w:rsid w:val="00917BD7"/>
    <w:rsid w:val="00917D3A"/>
    <w:rsid w:val="009208B4"/>
    <w:rsid w:val="00921F0D"/>
    <w:rsid w:val="00921F5E"/>
    <w:rsid w:val="00923D31"/>
    <w:rsid w:val="0092402D"/>
    <w:rsid w:val="00924146"/>
    <w:rsid w:val="0092461E"/>
    <w:rsid w:val="00924D99"/>
    <w:rsid w:val="009251AC"/>
    <w:rsid w:val="009252F7"/>
    <w:rsid w:val="0092615E"/>
    <w:rsid w:val="00927A4B"/>
    <w:rsid w:val="00927B89"/>
    <w:rsid w:val="00927C57"/>
    <w:rsid w:val="0093020A"/>
    <w:rsid w:val="00930CB9"/>
    <w:rsid w:val="009315CD"/>
    <w:rsid w:val="00932520"/>
    <w:rsid w:val="009335B5"/>
    <w:rsid w:val="00933672"/>
    <w:rsid w:val="00933C8E"/>
    <w:rsid w:val="00934A76"/>
    <w:rsid w:val="0093555D"/>
    <w:rsid w:val="00935A5C"/>
    <w:rsid w:val="00936E88"/>
    <w:rsid w:val="00937263"/>
    <w:rsid w:val="00937A3B"/>
    <w:rsid w:val="00940F75"/>
    <w:rsid w:val="009414F1"/>
    <w:rsid w:val="00941C0B"/>
    <w:rsid w:val="0094289D"/>
    <w:rsid w:val="00942F33"/>
    <w:rsid w:val="009434C0"/>
    <w:rsid w:val="00943D9E"/>
    <w:rsid w:val="009449DB"/>
    <w:rsid w:val="0094644C"/>
    <w:rsid w:val="0094688A"/>
    <w:rsid w:val="009501CE"/>
    <w:rsid w:val="00951F26"/>
    <w:rsid w:val="0095315B"/>
    <w:rsid w:val="00953E72"/>
    <w:rsid w:val="00953FD1"/>
    <w:rsid w:val="00954AF6"/>
    <w:rsid w:val="00954EC4"/>
    <w:rsid w:val="0095542F"/>
    <w:rsid w:val="00956616"/>
    <w:rsid w:val="00956E43"/>
    <w:rsid w:val="0096029F"/>
    <w:rsid w:val="009604B1"/>
    <w:rsid w:val="00960817"/>
    <w:rsid w:val="0096171C"/>
    <w:rsid w:val="00962D50"/>
    <w:rsid w:val="00962F3C"/>
    <w:rsid w:val="00963391"/>
    <w:rsid w:val="00963542"/>
    <w:rsid w:val="00963A18"/>
    <w:rsid w:val="00963C37"/>
    <w:rsid w:val="0096448A"/>
    <w:rsid w:val="00964DC9"/>
    <w:rsid w:val="00965218"/>
    <w:rsid w:val="00965A4B"/>
    <w:rsid w:val="00965C71"/>
    <w:rsid w:val="009671DB"/>
    <w:rsid w:val="009704B7"/>
    <w:rsid w:val="00970E27"/>
    <w:rsid w:val="00970EF9"/>
    <w:rsid w:val="009712CC"/>
    <w:rsid w:val="0097139A"/>
    <w:rsid w:val="00971973"/>
    <w:rsid w:val="009726F6"/>
    <w:rsid w:val="00973056"/>
    <w:rsid w:val="009732A3"/>
    <w:rsid w:val="009744D3"/>
    <w:rsid w:val="00974B03"/>
    <w:rsid w:val="00974D97"/>
    <w:rsid w:val="00974F87"/>
    <w:rsid w:val="00974FAC"/>
    <w:rsid w:val="0097510C"/>
    <w:rsid w:val="009755B0"/>
    <w:rsid w:val="00975703"/>
    <w:rsid w:val="0097618D"/>
    <w:rsid w:val="009777E6"/>
    <w:rsid w:val="00977806"/>
    <w:rsid w:val="009778F7"/>
    <w:rsid w:val="00977C6D"/>
    <w:rsid w:val="00977FCC"/>
    <w:rsid w:val="00980713"/>
    <w:rsid w:val="009809DB"/>
    <w:rsid w:val="00981207"/>
    <w:rsid w:val="00981647"/>
    <w:rsid w:val="009824B1"/>
    <w:rsid w:val="0098261A"/>
    <w:rsid w:val="00982725"/>
    <w:rsid w:val="00982779"/>
    <w:rsid w:val="00982847"/>
    <w:rsid w:val="00982E99"/>
    <w:rsid w:val="009832D3"/>
    <w:rsid w:val="00983964"/>
    <w:rsid w:val="009844C7"/>
    <w:rsid w:val="00984DF6"/>
    <w:rsid w:val="0098545E"/>
    <w:rsid w:val="00985550"/>
    <w:rsid w:val="00985E30"/>
    <w:rsid w:val="00985E5F"/>
    <w:rsid w:val="00986774"/>
    <w:rsid w:val="00987BD3"/>
    <w:rsid w:val="00987C8A"/>
    <w:rsid w:val="0099203B"/>
    <w:rsid w:val="009932AF"/>
    <w:rsid w:val="0099330D"/>
    <w:rsid w:val="0099388E"/>
    <w:rsid w:val="00993DA1"/>
    <w:rsid w:val="00995112"/>
    <w:rsid w:val="00995C58"/>
    <w:rsid w:val="0099628E"/>
    <w:rsid w:val="009A050C"/>
    <w:rsid w:val="009A0D3D"/>
    <w:rsid w:val="009A117A"/>
    <w:rsid w:val="009A2E2D"/>
    <w:rsid w:val="009A2FE7"/>
    <w:rsid w:val="009A3840"/>
    <w:rsid w:val="009A4442"/>
    <w:rsid w:val="009A44A8"/>
    <w:rsid w:val="009A481A"/>
    <w:rsid w:val="009A4D7A"/>
    <w:rsid w:val="009A574D"/>
    <w:rsid w:val="009A67AA"/>
    <w:rsid w:val="009A68A0"/>
    <w:rsid w:val="009A6FC3"/>
    <w:rsid w:val="009A7273"/>
    <w:rsid w:val="009A7ED6"/>
    <w:rsid w:val="009A7FB8"/>
    <w:rsid w:val="009B0363"/>
    <w:rsid w:val="009B16CE"/>
    <w:rsid w:val="009B186E"/>
    <w:rsid w:val="009B20B5"/>
    <w:rsid w:val="009B2DD1"/>
    <w:rsid w:val="009B3D24"/>
    <w:rsid w:val="009B4201"/>
    <w:rsid w:val="009B4863"/>
    <w:rsid w:val="009B48B2"/>
    <w:rsid w:val="009B4D9F"/>
    <w:rsid w:val="009B6441"/>
    <w:rsid w:val="009B652D"/>
    <w:rsid w:val="009B67BC"/>
    <w:rsid w:val="009B70A2"/>
    <w:rsid w:val="009B7CC7"/>
    <w:rsid w:val="009B7CDF"/>
    <w:rsid w:val="009C010F"/>
    <w:rsid w:val="009C1067"/>
    <w:rsid w:val="009C1915"/>
    <w:rsid w:val="009C1B52"/>
    <w:rsid w:val="009C1F8E"/>
    <w:rsid w:val="009C2154"/>
    <w:rsid w:val="009C370C"/>
    <w:rsid w:val="009C3A06"/>
    <w:rsid w:val="009C4C14"/>
    <w:rsid w:val="009C5917"/>
    <w:rsid w:val="009C6ADC"/>
    <w:rsid w:val="009C7055"/>
    <w:rsid w:val="009C76A9"/>
    <w:rsid w:val="009C76C6"/>
    <w:rsid w:val="009C771E"/>
    <w:rsid w:val="009D0CD0"/>
    <w:rsid w:val="009D0EDB"/>
    <w:rsid w:val="009D0FCE"/>
    <w:rsid w:val="009D124A"/>
    <w:rsid w:val="009D17C9"/>
    <w:rsid w:val="009D1D3E"/>
    <w:rsid w:val="009D2608"/>
    <w:rsid w:val="009D2618"/>
    <w:rsid w:val="009D29AB"/>
    <w:rsid w:val="009D3016"/>
    <w:rsid w:val="009D435F"/>
    <w:rsid w:val="009D4472"/>
    <w:rsid w:val="009D4C05"/>
    <w:rsid w:val="009D5259"/>
    <w:rsid w:val="009D5F68"/>
    <w:rsid w:val="009D606E"/>
    <w:rsid w:val="009D705D"/>
    <w:rsid w:val="009D78A2"/>
    <w:rsid w:val="009D78C0"/>
    <w:rsid w:val="009D7D1B"/>
    <w:rsid w:val="009E1149"/>
    <w:rsid w:val="009E161D"/>
    <w:rsid w:val="009E1C0B"/>
    <w:rsid w:val="009E248E"/>
    <w:rsid w:val="009E2C3B"/>
    <w:rsid w:val="009E3202"/>
    <w:rsid w:val="009E3338"/>
    <w:rsid w:val="009E352C"/>
    <w:rsid w:val="009E3632"/>
    <w:rsid w:val="009E36E4"/>
    <w:rsid w:val="009E3820"/>
    <w:rsid w:val="009E41AC"/>
    <w:rsid w:val="009E4497"/>
    <w:rsid w:val="009E4F40"/>
    <w:rsid w:val="009E6BF9"/>
    <w:rsid w:val="009E785F"/>
    <w:rsid w:val="009E78E8"/>
    <w:rsid w:val="009F021A"/>
    <w:rsid w:val="009F0C40"/>
    <w:rsid w:val="009F15EA"/>
    <w:rsid w:val="009F205E"/>
    <w:rsid w:val="009F259F"/>
    <w:rsid w:val="009F334F"/>
    <w:rsid w:val="009F36A7"/>
    <w:rsid w:val="009F44FB"/>
    <w:rsid w:val="009F4A72"/>
    <w:rsid w:val="009F4A77"/>
    <w:rsid w:val="009F5A7C"/>
    <w:rsid w:val="009F5A8B"/>
    <w:rsid w:val="009F5DEB"/>
    <w:rsid w:val="009F781C"/>
    <w:rsid w:val="009F78EB"/>
    <w:rsid w:val="00A000CF"/>
    <w:rsid w:val="00A0057E"/>
    <w:rsid w:val="00A005AF"/>
    <w:rsid w:val="00A00938"/>
    <w:rsid w:val="00A023FB"/>
    <w:rsid w:val="00A02644"/>
    <w:rsid w:val="00A02A68"/>
    <w:rsid w:val="00A02F88"/>
    <w:rsid w:val="00A02FF2"/>
    <w:rsid w:val="00A0314A"/>
    <w:rsid w:val="00A03223"/>
    <w:rsid w:val="00A03252"/>
    <w:rsid w:val="00A03308"/>
    <w:rsid w:val="00A035B9"/>
    <w:rsid w:val="00A03718"/>
    <w:rsid w:val="00A037C1"/>
    <w:rsid w:val="00A03DA3"/>
    <w:rsid w:val="00A049C0"/>
    <w:rsid w:val="00A04CF2"/>
    <w:rsid w:val="00A0532B"/>
    <w:rsid w:val="00A05899"/>
    <w:rsid w:val="00A05B8C"/>
    <w:rsid w:val="00A05E3C"/>
    <w:rsid w:val="00A05EE5"/>
    <w:rsid w:val="00A06D05"/>
    <w:rsid w:val="00A071BC"/>
    <w:rsid w:val="00A07267"/>
    <w:rsid w:val="00A07902"/>
    <w:rsid w:val="00A07D64"/>
    <w:rsid w:val="00A07E6E"/>
    <w:rsid w:val="00A104F4"/>
    <w:rsid w:val="00A11B8C"/>
    <w:rsid w:val="00A12506"/>
    <w:rsid w:val="00A12808"/>
    <w:rsid w:val="00A13B0D"/>
    <w:rsid w:val="00A13C21"/>
    <w:rsid w:val="00A13C32"/>
    <w:rsid w:val="00A13DF0"/>
    <w:rsid w:val="00A14F11"/>
    <w:rsid w:val="00A15DF9"/>
    <w:rsid w:val="00A15FA2"/>
    <w:rsid w:val="00A177A7"/>
    <w:rsid w:val="00A206F8"/>
    <w:rsid w:val="00A20811"/>
    <w:rsid w:val="00A20FB6"/>
    <w:rsid w:val="00A21841"/>
    <w:rsid w:val="00A21E6A"/>
    <w:rsid w:val="00A22665"/>
    <w:rsid w:val="00A22C84"/>
    <w:rsid w:val="00A2316D"/>
    <w:rsid w:val="00A243FE"/>
    <w:rsid w:val="00A24A0F"/>
    <w:rsid w:val="00A24DE4"/>
    <w:rsid w:val="00A25041"/>
    <w:rsid w:val="00A25891"/>
    <w:rsid w:val="00A25DD2"/>
    <w:rsid w:val="00A2634B"/>
    <w:rsid w:val="00A26740"/>
    <w:rsid w:val="00A267A3"/>
    <w:rsid w:val="00A26912"/>
    <w:rsid w:val="00A270D1"/>
    <w:rsid w:val="00A2728A"/>
    <w:rsid w:val="00A279A9"/>
    <w:rsid w:val="00A30550"/>
    <w:rsid w:val="00A30597"/>
    <w:rsid w:val="00A3093C"/>
    <w:rsid w:val="00A30FA5"/>
    <w:rsid w:val="00A31269"/>
    <w:rsid w:val="00A31382"/>
    <w:rsid w:val="00A31BAD"/>
    <w:rsid w:val="00A31CAF"/>
    <w:rsid w:val="00A33617"/>
    <w:rsid w:val="00A336B7"/>
    <w:rsid w:val="00A34025"/>
    <w:rsid w:val="00A36221"/>
    <w:rsid w:val="00A36CBB"/>
    <w:rsid w:val="00A37611"/>
    <w:rsid w:val="00A37A79"/>
    <w:rsid w:val="00A37CE2"/>
    <w:rsid w:val="00A37E34"/>
    <w:rsid w:val="00A40C4D"/>
    <w:rsid w:val="00A41CBD"/>
    <w:rsid w:val="00A41F42"/>
    <w:rsid w:val="00A42B1D"/>
    <w:rsid w:val="00A42C15"/>
    <w:rsid w:val="00A4347C"/>
    <w:rsid w:val="00A45D32"/>
    <w:rsid w:val="00A510E2"/>
    <w:rsid w:val="00A5165C"/>
    <w:rsid w:val="00A51E6C"/>
    <w:rsid w:val="00A53515"/>
    <w:rsid w:val="00A53FC1"/>
    <w:rsid w:val="00A54475"/>
    <w:rsid w:val="00A555B6"/>
    <w:rsid w:val="00A55668"/>
    <w:rsid w:val="00A55844"/>
    <w:rsid w:val="00A55AF4"/>
    <w:rsid w:val="00A55B54"/>
    <w:rsid w:val="00A55B6E"/>
    <w:rsid w:val="00A56599"/>
    <w:rsid w:val="00A57438"/>
    <w:rsid w:val="00A574CF"/>
    <w:rsid w:val="00A57904"/>
    <w:rsid w:val="00A57AA0"/>
    <w:rsid w:val="00A57B9E"/>
    <w:rsid w:val="00A60EC3"/>
    <w:rsid w:val="00A62579"/>
    <w:rsid w:val="00A632D9"/>
    <w:rsid w:val="00A64C85"/>
    <w:rsid w:val="00A6514A"/>
    <w:rsid w:val="00A654FF"/>
    <w:rsid w:val="00A65ED5"/>
    <w:rsid w:val="00A665F0"/>
    <w:rsid w:val="00A666C5"/>
    <w:rsid w:val="00A66C15"/>
    <w:rsid w:val="00A67CC3"/>
    <w:rsid w:val="00A67D3F"/>
    <w:rsid w:val="00A67EC5"/>
    <w:rsid w:val="00A70190"/>
    <w:rsid w:val="00A70A53"/>
    <w:rsid w:val="00A7164D"/>
    <w:rsid w:val="00A71E2E"/>
    <w:rsid w:val="00A728D6"/>
    <w:rsid w:val="00A72AE2"/>
    <w:rsid w:val="00A72C2F"/>
    <w:rsid w:val="00A73ED9"/>
    <w:rsid w:val="00A73FFD"/>
    <w:rsid w:val="00A74FEE"/>
    <w:rsid w:val="00A75F6B"/>
    <w:rsid w:val="00A771A9"/>
    <w:rsid w:val="00A775E3"/>
    <w:rsid w:val="00A77644"/>
    <w:rsid w:val="00A802C5"/>
    <w:rsid w:val="00A807EE"/>
    <w:rsid w:val="00A80F12"/>
    <w:rsid w:val="00A813C4"/>
    <w:rsid w:val="00A8181B"/>
    <w:rsid w:val="00A81FDB"/>
    <w:rsid w:val="00A821D8"/>
    <w:rsid w:val="00A824F1"/>
    <w:rsid w:val="00A82ADA"/>
    <w:rsid w:val="00A83382"/>
    <w:rsid w:val="00A83511"/>
    <w:rsid w:val="00A84596"/>
    <w:rsid w:val="00A8463F"/>
    <w:rsid w:val="00A851CC"/>
    <w:rsid w:val="00A85225"/>
    <w:rsid w:val="00A855E0"/>
    <w:rsid w:val="00A85A45"/>
    <w:rsid w:val="00A861C5"/>
    <w:rsid w:val="00A861CF"/>
    <w:rsid w:val="00A86F4C"/>
    <w:rsid w:val="00A876F9"/>
    <w:rsid w:val="00A8784B"/>
    <w:rsid w:val="00A914D2"/>
    <w:rsid w:val="00A92153"/>
    <w:rsid w:val="00A92171"/>
    <w:rsid w:val="00A92629"/>
    <w:rsid w:val="00A92A69"/>
    <w:rsid w:val="00A935CB"/>
    <w:rsid w:val="00A93E59"/>
    <w:rsid w:val="00A93EA5"/>
    <w:rsid w:val="00A9568E"/>
    <w:rsid w:val="00A958B3"/>
    <w:rsid w:val="00A95D6C"/>
    <w:rsid w:val="00A96D4B"/>
    <w:rsid w:val="00A971EE"/>
    <w:rsid w:val="00A97812"/>
    <w:rsid w:val="00AA03F4"/>
    <w:rsid w:val="00AA0DE2"/>
    <w:rsid w:val="00AA0FF4"/>
    <w:rsid w:val="00AA1E91"/>
    <w:rsid w:val="00AA2480"/>
    <w:rsid w:val="00AA2F50"/>
    <w:rsid w:val="00AA362E"/>
    <w:rsid w:val="00AA36B7"/>
    <w:rsid w:val="00AA4137"/>
    <w:rsid w:val="00AA4425"/>
    <w:rsid w:val="00AA45EE"/>
    <w:rsid w:val="00AA4916"/>
    <w:rsid w:val="00AA4AF0"/>
    <w:rsid w:val="00AA502F"/>
    <w:rsid w:val="00AA5996"/>
    <w:rsid w:val="00AA60B3"/>
    <w:rsid w:val="00AA6846"/>
    <w:rsid w:val="00AB0236"/>
    <w:rsid w:val="00AB1154"/>
    <w:rsid w:val="00AB1AA6"/>
    <w:rsid w:val="00AB2531"/>
    <w:rsid w:val="00AB26DC"/>
    <w:rsid w:val="00AB2ACF"/>
    <w:rsid w:val="00AB4AC7"/>
    <w:rsid w:val="00AB4F44"/>
    <w:rsid w:val="00AB5365"/>
    <w:rsid w:val="00AB6484"/>
    <w:rsid w:val="00AB6843"/>
    <w:rsid w:val="00AB7403"/>
    <w:rsid w:val="00AB78D5"/>
    <w:rsid w:val="00AB79BC"/>
    <w:rsid w:val="00AB7C98"/>
    <w:rsid w:val="00AC0590"/>
    <w:rsid w:val="00AC08D1"/>
    <w:rsid w:val="00AC1791"/>
    <w:rsid w:val="00AC1B94"/>
    <w:rsid w:val="00AC2D2F"/>
    <w:rsid w:val="00AC2E86"/>
    <w:rsid w:val="00AC3384"/>
    <w:rsid w:val="00AC4BEA"/>
    <w:rsid w:val="00AC5845"/>
    <w:rsid w:val="00AC5E59"/>
    <w:rsid w:val="00AC629B"/>
    <w:rsid w:val="00AC6614"/>
    <w:rsid w:val="00AC66EB"/>
    <w:rsid w:val="00AD0B3F"/>
    <w:rsid w:val="00AD179D"/>
    <w:rsid w:val="00AD1AD3"/>
    <w:rsid w:val="00AD3A52"/>
    <w:rsid w:val="00AD3BE7"/>
    <w:rsid w:val="00AD3ECE"/>
    <w:rsid w:val="00AD46AF"/>
    <w:rsid w:val="00AD5192"/>
    <w:rsid w:val="00AD5DC9"/>
    <w:rsid w:val="00AD7026"/>
    <w:rsid w:val="00AD7336"/>
    <w:rsid w:val="00AD73E0"/>
    <w:rsid w:val="00AD785A"/>
    <w:rsid w:val="00AD7F2A"/>
    <w:rsid w:val="00AE0CDF"/>
    <w:rsid w:val="00AE117B"/>
    <w:rsid w:val="00AE1290"/>
    <w:rsid w:val="00AE156B"/>
    <w:rsid w:val="00AE17B8"/>
    <w:rsid w:val="00AE19D9"/>
    <w:rsid w:val="00AE20AC"/>
    <w:rsid w:val="00AE2A0B"/>
    <w:rsid w:val="00AE2A0F"/>
    <w:rsid w:val="00AE3348"/>
    <w:rsid w:val="00AE3B90"/>
    <w:rsid w:val="00AE3CDA"/>
    <w:rsid w:val="00AE3DD8"/>
    <w:rsid w:val="00AE3F49"/>
    <w:rsid w:val="00AE5E09"/>
    <w:rsid w:val="00AE5FCD"/>
    <w:rsid w:val="00AE64AB"/>
    <w:rsid w:val="00AE733B"/>
    <w:rsid w:val="00AF0145"/>
    <w:rsid w:val="00AF07E3"/>
    <w:rsid w:val="00AF1B55"/>
    <w:rsid w:val="00AF1D9B"/>
    <w:rsid w:val="00AF297F"/>
    <w:rsid w:val="00AF2DE4"/>
    <w:rsid w:val="00AF4E7B"/>
    <w:rsid w:val="00AF68A7"/>
    <w:rsid w:val="00AF7927"/>
    <w:rsid w:val="00AF7C08"/>
    <w:rsid w:val="00B00B5A"/>
    <w:rsid w:val="00B00FF2"/>
    <w:rsid w:val="00B0261B"/>
    <w:rsid w:val="00B02B0D"/>
    <w:rsid w:val="00B0313E"/>
    <w:rsid w:val="00B03C91"/>
    <w:rsid w:val="00B03D82"/>
    <w:rsid w:val="00B05758"/>
    <w:rsid w:val="00B05B53"/>
    <w:rsid w:val="00B062AF"/>
    <w:rsid w:val="00B0664D"/>
    <w:rsid w:val="00B06897"/>
    <w:rsid w:val="00B069D7"/>
    <w:rsid w:val="00B06AE5"/>
    <w:rsid w:val="00B06B8D"/>
    <w:rsid w:val="00B06BC8"/>
    <w:rsid w:val="00B10275"/>
    <w:rsid w:val="00B107D0"/>
    <w:rsid w:val="00B11DA9"/>
    <w:rsid w:val="00B12599"/>
    <w:rsid w:val="00B12632"/>
    <w:rsid w:val="00B127A3"/>
    <w:rsid w:val="00B12846"/>
    <w:rsid w:val="00B129DC"/>
    <w:rsid w:val="00B13970"/>
    <w:rsid w:val="00B1479C"/>
    <w:rsid w:val="00B14EFB"/>
    <w:rsid w:val="00B16956"/>
    <w:rsid w:val="00B179A6"/>
    <w:rsid w:val="00B20CD9"/>
    <w:rsid w:val="00B212F3"/>
    <w:rsid w:val="00B21687"/>
    <w:rsid w:val="00B21D3C"/>
    <w:rsid w:val="00B222A8"/>
    <w:rsid w:val="00B223F1"/>
    <w:rsid w:val="00B2362E"/>
    <w:rsid w:val="00B23B04"/>
    <w:rsid w:val="00B24838"/>
    <w:rsid w:val="00B2613C"/>
    <w:rsid w:val="00B26286"/>
    <w:rsid w:val="00B27183"/>
    <w:rsid w:val="00B272D2"/>
    <w:rsid w:val="00B27455"/>
    <w:rsid w:val="00B2748C"/>
    <w:rsid w:val="00B27A55"/>
    <w:rsid w:val="00B27EAF"/>
    <w:rsid w:val="00B304FA"/>
    <w:rsid w:val="00B30A00"/>
    <w:rsid w:val="00B30F83"/>
    <w:rsid w:val="00B314DD"/>
    <w:rsid w:val="00B314E1"/>
    <w:rsid w:val="00B31C23"/>
    <w:rsid w:val="00B31E27"/>
    <w:rsid w:val="00B31E29"/>
    <w:rsid w:val="00B326BC"/>
    <w:rsid w:val="00B32AE7"/>
    <w:rsid w:val="00B32B22"/>
    <w:rsid w:val="00B336A6"/>
    <w:rsid w:val="00B34959"/>
    <w:rsid w:val="00B34CD2"/>
    <w:rsid w:val="00B35CEE"/>
    <w:rsid w:val="00B36402"/>
    <w:rsid w:val="00B367CD"/>
    <w:rsid w:val="00B36C1D"/>
    <w:rsid w:val="00B36DFB"/>
    <w:rsid w:val="00B36E43"/>
    <w:rsid w:val="00B36FEC"/>
    <w:rsid w:val="00B4086C"/>
    <w:rsid w:val="00B40DDE"/>
    <w:rsid w:val="00B40EE0"/>
    <w:rsid w:val="00B42276"/>
    <w:rsid w:val="00B427B0"/>
    <w:rsid w:val="00B42997"/>
    <w:rsid w:val="00B4377C"/>
    <w:rsid w:val="00B44460"/>
    <w:rsid w:val="00B44B06"/>
    <w:rsid w:val="00B44CAF"/>
    <w:rsid w:val="00B44E36"/>
    <w:rsid w:val="00B45291"/>
    <w:rsid w:val="00B45406"/>
    <w:rsid w:val="00B4555E"/>
    <w:rsid w:val="00B45CC8"/>
    <w:rsid w:val="00B45FC1"/>
    <w:rsid w:val="00B4608D"/>
    <w:rsid w:val="00B46403"/>
    <w:rsid w:val="00B46730"/>
    <w:rsid w:val="00B475A0"/>
    <w:rsid w:val="00B47A97"/>
    <w:rsid w:val="00B50600"/>
    <w:rsid w:val="00B506DE"/>
    <w:rsid w:val="00B50956"/>
    <w:rsid w:val="00B50FCB"/>
    <w:rsid w:val="00B51E43"/>
    <w:rsid w:val="00B52E6B"/>
    <w:rsid w:val="00B5339D"/>
    <w:rsid w:val="00B5377A"/>
    <w:rsid w:val="00B537A7"/>
    <w:rsid w:val="00B54495"/>
    <w:rsid w:val="00B544DE"/>
    <w:rsid w:val="00B54BC5"/>
    <w:rsid w:val="00B55A59"/>
    <w:rsid w:val="00B55D51"/>
    <w:rsid w:val="00B5649D"/>
    <w:rsid w:val="00B56AB1"/>
    <w:rsid w:val="00B56BD5"/>
    <w:rsid w:val="00B56DC0"/>
    <w:rsid w:val="00B56E5B"/>
    <w:rsid w:val="00B57530"/>
    <w:rsid w:val="00B577E5"/>
    <w:rsid w:val="00B6075A"/>
    <w:rsid w:val="00B61D9F"/>
    <w:rsid w:val="00B62B07"/>
    <w:rsid w:val="00B6302A"/>
    <w:rsid w:val="00B6371D"/>
    <w:rsid w:val="00B63D44"/>
    <w:rsid w:val="00B64278"/>
    <w:rsid w:val="00B643D7"/>
    <w:rsid w:val="00B648F2"/>
    <w:rsid w:val="00B64B7E"/>
    <w:rsid w:val="00B67D82"/>
    <w:rsid w:val="00B707C6"/>
    <w:rsid w:val="00B7082B"/>
    <w:rsid w:val="00B71B88"/>
    <w:rsid w:val="00B71CCB"/>
    <w:rsid w:val="00B72B59"/>
    <w:rsid w:val="00B72B9A"/>
    <w:rsid w:val="00B7338F"/>
    <w:rsid w:val="00B7347D"/>
    <w:rsid w:val="00B73EF7"/>
    <w:rsid w:val="00B740EC"/>
    <w:rsid w:val="00B75C1F"/>
    <w:rsid w:val="00B76B20"/>
    <w:rsid w:val="00B76CEC"/>
    <w:rsid w:val="00B76EF3"/>
    <w:rsid w:val="00B76EFE"/>
    <w:rsid w:val="00B77926"/>
    <w:rsid w:val="00B8062D"/>
    <w:rsid w:val="00B8164E"/>
    <w:rsid w:val="00B82215"/>
    <w:rsid w:val="00B82318"/>
    <w:rsid w:val="00B8291E"/>
    <w:rsid w:val="00B82CB8"/>
    <w:rsid w:val="00B82E93"/>
    <w:rsid w:val="00B83239"/>
    <w:rsid w:val="00B83C1E"/>
    <w:rsid w:val="00B83C9E"/>
    <w:rsid w:val="00B8458B"/>
    <w:rsid w:val="00B85BE0"/>
    <w:rsid w:val="00B86102"/>
    <w:rsid w:val="00B879ED"/>
    <w:rsid w:val="00B90007"/>
    <w:rsid w:val="00B918FF"/>
    <w:rsid w:val="00B92290"/>
    <w:rsid w:val="00B932FD"/>
    <w:rsid w:val="00B9474B"/>
    <w:rsid w:val="00B947E0"/>
    <w:rsid w:val="00B94BCF"/>
    <w:rsid w:val="00B95A57"/>
    <w:rsid w:val="00B95F3A"/>
    <w:rsid w:val="00B9730C"/>
    <w:rsid w:val="00BA0C7E"/>
    <w:rsid w:val="00BA130B"/>
    <w:rsid w:val="00BA1F11"/>
    <w:rsid w:val="00BA1F5B"/>
    <w:rsid w:val="00BA20E7"/>
    <w:rsid w:val="00BA2111"/>
    <w:rsid w:val="00BA2431"/>
    <w:rsid w:val="00BA353B"/>
    <w:rsid w:val="00BA4114"/>
    <w:rsid w:val="00BA5386"/>
    <w:rsid w:val="00BA5E98"/>
    <w:rsid w:val="00BA5F78"/>
    <w:rsid w:val="00BA6126"/>
    <w:rsid w:val="00BA66C8"/>
    <w:rsid w:val="00BA6EBC"/>
    <w:rsid w:val="00BA72E7"/>
    <w:rsid w:val="00BA743E"/>
    <w:rsid w:val="00BA788D"/>
    <w:rsid w:val="00BA7CE4"/>
    <w:rsid w:val="00BA7EFB"/>
    <w:rsid w:val="00BB006C"/>
    <w:rsid w:val="00BB04B7"/>
    <w:rsid w:val="00BB0760"/>
    <w:rsid w:val="00BB07EB"/>
    <w:rsid w:val="00BB23F2"/>
    <w:rsid w:val="00BB269B"/>
    <w:rsid w:val="00BB2B25"/>
    <w:rsid w:val="00BB2D2A"/>
    <w:rsid w:val="00BB32C6"/>
    <w:rsid w:val="00BB357B"/>
    <w:rsid w:val="00BB41D1"/>
    <w:rsid w:val="00BB4F5A"/>
    <w:rsid w:val="00BB540F"/>
    <w:rsid w:val="00BB59DD"/>
    <w:rsid w:val="00BB76EC"/>
    <w:rsid w:val="00BB7AAF"/>
    <w:rsid w:val="00BB7B8D"/>
    <w:rsid w:val="00BB7B98"/>
    <w:rsid w:val="00BB7D8C"/>
    <w:rsid w:val="00BB7E16"/>
    <w:rsid w:val="00BC0417"/>
    <w:rsid w:val="00BC0BBE"/>
    <w:rsid w:val="00BC0D01"/>
    <w:rsid w:val="00BC0F41"/>
    <w:rsid w:val="00BC1EE5"/>
    <w:rsid w:val="00BC38BF"/>
    <w:rsid w:val="00BC3F66"/>
    <w:rsid w:val="00BC47CB"/>
    <w:rsid w:val="00BC5A88"/>
    <w:rsid w:val="00BC5C20"/>
    <w:rsid w:val="00BC5CB0"/>
    <w:rsid w:val="00BC5EA7"/>
    <w:rsid w:val="00BC5F17"/>
    <w:rsid w:val="00BC60C1"/>
    <w:rsid w:val="00BC6ED7"/>
    <w:rsid w:val="00BC7C7D"/>
    <w:rsid w:val="00BD0DAD"/>
    <w:rsid w:val="00BD12C5"/>
    <w:rsid w:val="00BD30B0"/>
    <w:rsid w:val="00BD30D0"/>
    <w:rsid w:val="00BD3842"/>
    <w:rsid w:val="00BD3FCB"/>
    <w:rsid w:val="00BD4B76"/>
    <w:rsid w:val="00BD52B4"/>
    <w:rsid w:val="00BD5529"/>
    <w:rsid w:val="00BD552F"/>
    <w:rsid w:val="00BD5558"/>
    <w:rsid w:val="00BD5639"/>
    <w:rsid w:val="00BD5C52"/>
    <w:rsid w:val="00BD6C83"/>
    <w:rsid w:val="00BD6D65"/>
    <w:rsid w:val="00BD6F0C"/>
    <w:rsid w:val="00BD6FF8"/>
    <w:rsid w:val="00BD71D9"/>
    <w:rsid w:val="00BD7786"/>
    <w:rsid w:val="00BD7C9E"/>
    <w:rsid w:val="00BD7FE8"/>
    <w:rsid w:val="00BE060C"/>
    <w:rsid w:val="00BE0816"/>
    <w:rsid w:val="00BE0A6B"/>
    <w:rsid w:val="00BE0C9B"/>
    <w:rsid w:val="00BE0F74"/>
    <w:rsid w:val="00BE0FBB"/>
    <w:rsid w:val="00BE11DE"/>
    <w:rsid w:val="00BE21ED"/>
    <w:rsid w:val="00BE234D"/>
    <w:rsid w:val="00BE26E2"/>
    <w:rsid w:val="00BE2A57"/>
    <w:rsid w:val="00BE310E"/>
    <w:rsid w:val="00BE3623"/>
    <w:rsid w:val="00BE3E5C"/>
    <w:rsid w:val="00BE4049"/>
    <w:rsid w:val="00BE421D"/>
    <w:rsid w:val="00BE5AE9"/>
    <w:rsid w:val="00BE608C"/>
    <w:rsid w:val="00BE697C"/>
    <w:rsid w:val="00BE6A18"/>
    <w:rsid w:val="00BE6F48"/>
    <w:rsid w:val="00BE7015"/>
    <w:rsid w:val="00BE73E7"/>
    <w:rsid w:val="00BE74F8"/>
    <w:rsid w:val="00BF015E"/>
    <w:rsid w:val="00BF090E"/>
    <w:rsid w:val="00BF2A05"/>
    <w:rsid w:val="00BF3849"/>
    <w:rsid w:val="00BF3F02"/>
    <w:rsid w:val="00BF413A"/>
    <w:rsid w:val="00BF41DD"/>
    <w:rsid w:val="00BF47A6"/>
    <w:rsid w:val="00BF4A03"/>
    <w:rsid w:val="00BF4FB8"/>
    <w:rsid w:val="00BF517E"/>
    <w:rsid w:val="00BF5F55"/>
    <w:rsid w:val="00BF6B8C"/>
    <w:rsid w:val="00BF6E4C"/>
    <w:rsid w:val="00BF72F2"/>
    <w:rsid w:val="00BF7896"/>
    <w:rsid w:val="00BF7A07"/>
    <w:rsid w:val="00BF7CE8"/>
    <w:rsid w:val="00C006B9"/>
    <w:rsid w:val="00C00BB7"/>
    <w:rsid w:val="00C01E1E"/>
    <w:rsid w:val="00C0200F"/>
    <w:rsid w:val="00C02DE2"/>
    <w:rsid w:val="00C02F8C"/>
    <w:rsid w:val="00C031EC"/>
    <w:rsid w:val="00C036B0"/>
    <w:rsid w:val="00C03719"/>
    <w:rsid w:val="00C038B7"/>
    <w:rsid w:val="00C047DF"/>
    <w:rsid w:val="00C053A6"/>
    <w:rsid w:val="00C053D0"/>
    <w:rsid w:val="00C056A8"/>
    <w:rsid w:val="00C06107"/>
    <w:rsid w:val="00C067F7"/>
    <w:rsid w:val="00C07155"/>
    <w:rsid w:val="00C07667"/>
    <w:rsid w:val="00C079F1"/>
    <w:rsid w:val="00C101C1"/>
    <w:rsid w:val="00C103D8"/>
    <w:rsid w:val="00C110F2"/>
    <w:rsid w:val="00C13319"/>
    <w:rsid w:val="00C1339C"/>
    <w:rsid w:val="00C13ADC"/>
    <w:rsid w:val="00C14729"/>
    <w:rsid w:val="00C161B6"/>
    <w:rsid w:val="00C161DF"/>
    <w:rsid w:val="00C16E7A"/>
    <w:rsid w:val="00C20CB8"/>
    <w:rsid w:val="00C20F7E"/>
    <w:rsid w:val="00C211DE"/>
    <w:rsid w:val="00C21328"/>
    <w:rsid w:val="00C213D5"/>
    <w:rsid w:val="00C21C62"/>
    <w:rsid w:val="00C21F73"/>
    <w:rsid w:val="00C22184"/>
    <w:rsid w:val="00C2229A"/>
    <w:rsid w:val="00C22577"/>
    <w:rsid w:val="00C249F4"/>
    <w:rsid w:val="00C24C58"/>
    <w:rsid w:val="00C2522A"/>
    <w:rsid w:val="00C273C0"/>
    <w:rsid w:val="00C275EA"/>
    <w:rsid w:val="00C300EC"/>
    <w:rsid w:val="00C3063F"/>
    <w:rsid w:val="00C30C8C"/>
    <w:rsid w:val="00C3191B"/>
    <w:rsid w:val="00C323B6"/>
    <w:rsid w:val="00C32F3F"/>
    <w:rsid w:val="00C32F89"/>
    <w:rsid w:val="00C331B9"/>
    <w:rsid w:val="00C332F0"/>
    <w:rsid w:val="00C33602"/>
    <w:rsid w:val="00C34448"/>
    <w:rsid w:val="00C3475F"/>
    <w:rsid w:val="00C35149"/>
    <w:rsid w:val="00C3515C"/>
    <w:rsid w:val="00C35EA8"/>
    <w:rsid w:val="00C36693"/>
    <w:rsid w:val="00C36E29"/>
    <w:rsid w:val="00C37AC6"/>
    <w:rsid w:val="00C37B6D"/>
    <w:rsid w:val="00C40531"/>
    <w:rsid w:val="00C405A0"/>
    <w:rsid w:val="00C41190"/>
    <w:rsid w:val="00C418A0"/>
    <w:rsid w:val="00C42A2F"/>
    <w:rsid w:val="00C42E2B"/>
    <w:rsid w:val="00C436A5"/>
    <w:rsid w:val="00C43ABF"/>
    <w:rsid w:val="00C43F14"/>
    <w:rsid w:val="00C44AAE"/>
    <w:rsid w:val="00C4501E"/>
    <w:rsid w:val="00C45271"/>
    <w:rsid w:val="00C452B7"/>
    <w:rsid w:val="00C457BD"/>
    <w:rsid w:val="00C4602F"/>
    <w:rsid w:val="00C462A5"/>
    <w:rsid w:val="00C463D1"/>
    <w:rsid w:val="00C4651F"/>
    <w:rsid w:val="00C46773"/>
    <w:rsid w:val="00C46AC0"/>
    <w:rsid w:val="00C46B23"/>
    <w:rsid w:val="00C46DF1"/>
    <w:rsid w:val="00C46F41"/>
    <w:rsid w:val="00C471B0"/>
    <w:rsid w:val="00C4748E"/>
    <w:rsid w:val="00C47BC9"/>
    <w:rsid w:val="00C47D21"/>
    <w:rsid w:val="00C47EF4"/>
    <w:rsid w:val="00C50B04"/>
    <w:rsid w:val="00C513BC"/>
    <w:rsid w:val="00C514D9"/>
    <w:rsid w:val="00C51D2C"/>
    <w:rsid w:val="00C51D33"/>
    <w:rsid w:val="00C51F7A"/>
    <w:rsid w:val="00C52BA9"/>
    <w:rsid w:val="00C52BDB"/>
    <w:rsid w:val="00C5316D"/>
    <w:rsid w:val="00C53BE3"/>
    <w:rsid w:val="00C54400"/>
    <w:rsid w:val="00C54605"/>
    <w:rsid w:val="00C54617"/>
    <w:rsid w:val="00C54F91"/>
    <w:rsid w:val="00C5527E"/>
    <w:rsid w:val="00C557C9"/>
    <w:rsid w:val="00C5598E"/>
    <w:rsid w:val="00C5655B"/>
    <w:rsid w:val="00C57D04"/>
    <w:rsid w:val="00C57DEC"/>
    <w:rsid w:val="00C61981"/>
    <w:rsid w:val="00C61F5A"/>
    <w:rsid w:val="00C62534"/>
    <w:rsid w:val="00C62622"/>
    <w:rsid w:val="00C63240"/>
    <w:rsid w:val="00C637EF"/>
    <w:rsid w:val="00C6386B"/>
    <w:rsid w:val="00C63E96"/>
    <w:rsid w:val="00C64610"/>
    <w:rsid w:val="00C6478A"/>
    <w:rsid w:val="00C64D44"/>
    <w:rsid w:val="00C64FAB"/>
    <w:rsid w:val="00C65142"/>
    <w:rsid w:val="00C65D12"/>
    <w:rsid w:val="00C6610C"/>
    <w:rsid w:val="00C66651"/>
    <w:rsid w:val="00C6675A"/>
    <w:rsid w:val="00C66D46"/>
    <w:rsid w:val="00C6797D"/>
    <w:rsid w:val="00C70690"/>
    <w:rsid w:val="00C70AD6"/>
    <w:rsid w:val="00C70F6E"/>
    <w:rsid w:val="00C7144C"/>
    <w:rsid w:val="00C7160A"/>
    <w:rsid w:val="00C71ED7"/>
    <w:rsid w:val="00C72035"/>
    <w:rsid w:val="00C72151"/>
    <w:rsid w:val="00C72AAC"/>
    <w:rsid w:val="00C72D46"/>
    <w:rsid w:val="00C72E41"/>
    <w:rsid w:val="00C74D7C"/>
    <w:rsid w:val="00C74DB7"/>
    <w:rsid w:val="00C75BB7"/>
    <w:rsid w:val="00C7636E"/>
    <w:rsid w:val="00C802B6"/>
    <w:rsid w:val="00C814BF"/>
    <w:rsid w:val="00C81E31"/>
    <w:rsid w:val="00C82FF9"/>
    <w:rsid w:val="00C839CD"/>
    <w:rsid w:val="00C83A3D"/>
    <w:rsid w:val="00C84360"/>
    <w:rsid w:val="00C85B9A"/>
    <w:rsid w:val="00C85CA9"/>
    <w:rsid w:val="00C8654D"/>
    <w:rsid w:val="00C86A13"/>
    <w:rsid w:val="00C86D39"/>
    <w:rsid w:val="00C87AFB"/>
    <w:rsid w:val="00C91184"/>
    <w:rsid w:val="00C91902"/>
    <w:rsid w:val="00C91F70"/>
    <w:rsid w:val="00C920F5"/>
    <w:rsid w:val="00C9232D"/>
    <w:rsid w:val="00C92583"/>
    <w:rsid w:val="00C92B8D"/>
    <w:rsid w:val="00C932E2"/>
    <w:rsid w:val="00C93EA4"/>
    <w:rsid w:val="00C940E8"/>
    <w:rsid w:val="00C944F3"/>
    <w:rsid w:val="00C94D35"/>
    <w:rsid w:val="00C95DB2"/>
    <w:rsid w:val="00C962AF"/>
    <w:rsid w:val="00C97A1A"/>
    <w:rsid w:val="00CA0860"/>
    <w:rsid w:val="00CA1038"/>
    <w:rsid w:val="00CA1227"/>
    <w:rsid w:val="00CA3992"/>
    <w:rsid w:val="00CA455D"/>
    <w:rsid w:val="00CA470B"/>
    <w:rsid w:val="00CA4765"/>
    <w:rsid w:val="00CA562A"/>
    <w:rsid w:val="00CA56E5"/>
    <w:rsid w:val="00CA585F"/>
    <w:rsid w:val="00CA59F9"/>
    <w:rsid w:val="00CA619E"/>
    <w:rsid w:val="00CA61EA"/>
    <w:rsid w:val="00CA7649"/>
    <w:rsid w:val="00CB02B8"/>
    <w:rsid w:val="00CB1283"/>
    <w:rsid w:val="00CB2134"/>
    <w:rsid w:val="00CB2A83"/>
    <w:rsid w:val="00CB2F13"/>
    <w:rsid w:val="00CB3D6E"/>
    <w:rsid w:val="00CB4035"/>
    <w:rsid w:val="00CB5743"/>
    <w:rsid w:val="00CB5806"/>
    <w:rsid w:val="00CB5E75"/>
    <w:rsid w:val="00CB6F88"/>
    <w:rsid w:val="00CB727B"/>
    <w:rsid w:val="00CB7495"/>
    <w:rsid w:val="00CB781B"/>
    <w:rsid w:val="00CC0441"/>
    <w:rsid w:val="00CC0DB1"/>
    <w:rsid w:val="00CC10C6"/>
    <w:rsid w:val="00CC10DC"/>
    <w:rsid w:val="00CC11C3"/>
    <w:rsid w:val="00CC13D6"/>
    <w:rsid w:val="00CC179E"/>
    <w:rsid w:val="00CC26D1"/>
    <w:rsid w:val="00CC41B1"/>
    <w:rsid w:val="00CC41BC"/>
    <w:rsid w:val="00CC4704"/>
    <w:rsid w:val="00CC49EA"/>
    <w:rsid w:val="00CC4DE8"/>
    <w:rsid w:val="00CC604B"/>
    <w:rsid w:val="00CC6081"/>
    <w:rsid w:val="00CC6E97"/>
    <w:rsid w:val="00CC74FE"/>
    <w:rsid w:val="00CC779A"/>
    <w:rsid w:val="00CD1367"/>
    <w:rsid w:val="00CD2155"/>
    <w:rsid w:val="00CD2CAB"/>
    <w:rsid w:val="00CD2CAC"/>
    <w:rsid w:val="00CD31F7"/>
    <w:rsid w:val="00CD4045"/>
    <w:rsid w:val="00CD471F"/>
    <w:rsid w:val="00CD4722"/>
    <w:rsid w:val="00CD47B6"/>
    <w:rsid w:val="00CD4BCF"/>
    <w:rsid w:val="00CD50A9"/>
    <w:rsid w:val="00CD50D3"/>
    <w:rsid w:val="00CD5373"/>
    <w:rsid w:val="00CD5F61"/>
    <w:rsid w:val="00CD62CE"/>
    <w:rsid w:val="00CD6689"/>
    <w:rsid w:val="00CD6859"/>
    <w:rsid w:val="00CD6F0A"/>
    <w:rsid w:val="00CD70E6"/>
    <w:rsid w:val="00CD7C40"/>
    <w:rsid w:val="00CE0485"/>
    <w:rsid w:val="00CE0994"/>
    <w:rsid w:val="00CE0D08"/>
    <w:rsid w:val="00CE206C"/>
    <w:rsid w:val="00CE2B2C"/>
    <w:rsid w:val="00CE31E8"/>
    <w:rsid w:val="00CE395A"/>
    <w:rsid w:val="00CE3A75"/>
    <w:rsid w:val="00CE477B"/>
    <w:rsid w:val="00CE4DD1"/>
    <w:rsid w:val="00CE5AAB"/>
    <w:rsid w:val="00CE6080"/>
    <w:rsid w:val="00CE6A70"/>
    <w:rsid w:val="00CE6C60"/>
    <w:rsid w:val="00CE6D46"/>
    <w:rsid w:val="00CE6E81"/>
    <w:rsid w:val="00CE6FEC"/>
    <w:rsid w:val="00CE75E6"/>
    <w:rsid w:val="00CE798F"/>
    <w:rsid w:val="00CE79AC"/>
    <w:rsid w:val="00CE7AC9"/>
    <w:rsid w:val="00CE7F2A"/>
    <w:rsid w:val="00CF0047"/>
    <w:rsid w:val="00CF01AF"/>
    <w:rsid w:val="00CF0751"/>
    <w:rsid w:val="00CF0CD5"/>
    <w:rsid w:val="00CF1080"/>
    <w:rsid w:val="00CF17CC"/>
    <w:rsid w:val="00CF1C09"/>
    <w:rsid w:val="00CF1EF1"/>
    <w:rsid w:val="00CF21C8"/>
    <w:rsid w:val="00CF283F"/>
    <w:rsid w:val="00CF30CE"/>
    <w:rsid w:val="00CF3286"/>
    <w:rsid w:val="00CF3950"/>
    <w:rsid w:val="00CF3FC2"/>
    <w:rsid w:val="00CF4081"/>
    <w:rsid w:val="00CF4B5E"/>
    <w:rsid w:val="00CF500C"/>
    <w:rsid w:val="00CF5469"/>
    <w:rsid w:val="00CF632C"/>
    <w:rsid w:val="00CF6820"/>
    <w:rsid w:val="00CF6CB6"/>
    <w:rsid w:val="00CF77AF"/>
    <w:rsid w:val="00D00588"/>
    <w:rsid w:val="00D010E0"/>
    <w:rsid w:val="00D013E8"/>
    <w:rsid w:val="00D01700"/>
    <w:rsid w:val="00D01C39"/>
    <w:rsid w:val="00D027BD"/>
    <w:rsid w:val="00D03BBD"/>
    <w:rsid w:val="00D03EC1"/>
    <w:rsid w:val="00D03F41"/>
    <w:rsid w:val="00D03F5B"/>
    <w:rsid w:val="00D04031"/>
    <w:rsid w:val="00D049AF"/>
    <w:rsid w:val="00D0569B"/>
    <w:rsid w:val="00D057F6"/>
    <w:rsid w:val="00D062D3"/>
    <w:rsid w:val="00D06554"/>
    <w:rsid w:val="00D07851"/>
    <w:rsid w:val="00D07A94"/>
    <w:rsid w:val="00D07DBC"/>
    <w:rsid w:val="00D11449"/>
    <w:rsid w:val="00D116D1"/>
    <w:rsid w:val="00D117D9"/>
    <w:rsid w:val="00D11A27"/>
    <w:rsid w:val="00D12EC7"/>
    <w:rsid w:val="00D13153"/>
    <w:rsid w:val="00D132D6"/>
    <w:rsid w:val="00D134CB"/>
    <w:rsid w:val="00D13701"/>
    <w:rsid w:val="00D14DCE"/>
    <w:rsid w:val="00D161AB"/>
    <w:rsid w:val="00D16317"/>
    <w:rsid w:val="00D16B07"/>
    <w:rsid w:val="00D16B17"/>
    <w:rsid w:val="00D16DD3"/>
    <w:rsid w:val="00D2246D"/>
    <w:rsid w:val="00D225C3"/>
    <w:rsid w:val="00D2286C"/>
    <w:rsid w:val="00D228AE"/>
    <w:rsid w:val="00D23916"/>
    <w:rsid w:val="00D24BE7"/>
    <w:rsid w:val="00D24C0A"/>
    <w:rsid w:val="00D24FFF"/>
    <w:rsid w:val="00D258E0"/>
    <w:rsid w:val="00D26BA3"/>
    <w:rsid w:val="00D26C86"/>
    <w:rsid w:val="00D26F77"/>
    <w:rsid w:val="00D273B5"/>
    <w:rsid w:val="00D273BB"/>
    <w:rsid w:val="00D27D34"/>
    <w:rsid w:val="00D30043"/>
    <w:rsid w:val="00D3069D"/>
    <w:rsid w:val="00D317F0"/>
    <w:rsid w:val="00D31AE5"/>
    <w:rsid w:val="00D31FE0"/>
    <w:rsid w:val="00D32124"/>
    <w:rsid w:val="00D3249A"/>
    <w:rsid w:val="00D337CD"/>
    <w:rsid w:val="00D33CD7"/>
    <w:rsid w:val="00D33DBD"/>
    <w:rsid w:val="00D34376"/>
    <w:rsid w:val="00D347BB"/>
    <w:rsid w:val="00D35E6A"/>
    <w:rsid w:val="00D363B7"/>
    <w:rsid w:val="00D37141"/>
    <w:rsid w:val="00D378C5"/>
    <w:rsid w:val="00D37E84"/>
    <w:rsid w:val="00D40237"/>
    <w:rsid w:val="00D418AD"/>
    <w:rsid w:val="00D422FD"/>
    <w:rsid w:val="00D42FEC"/>
    <w:rsid w:val="00D4390C"/>
    <w:rsid w:val="00D445A3"/>
    <w:rsid w:val="00D44641"/>
    <w:rsid w:val="00D446D7"/>
    <w:rsid w:val="00D44813"/>
    <w:rsid w:val="00D44851"/>
    <w:rsid w:val="00D44A6D"/>
    <w:rsid w:val="00D44CED"/>
    <w:rsid w:val="00D44D20"/>
    <w:rsid w:val="00D46442"/>
    <w:rsid w:val="00D467D2"/>
    <w:rsid w:val="00D4770C"/>
    <w:rsid w:val="00D509A7"/>
    <w:rsid w:val="00D50E8C"/>
    <w:rsid w:val="00D51700"/>
    <w:rsid w:val="00D5218D"/>
    <w:rsid w:val="00D528E2"/>
    <w:rsid w:val="00D52A6A"/>
    <w:rsid w:val="00D53260"/>
    <w:rsid w:val="00D543BB"/>
    <w:rsid w:val="00D552A8"/>
    <w:rsid w:val="00D55E5D"/>
    <w:rsid w:val="00D562C0"/>
    <w:rsid w:val="00D564CF"/>
    <w:rsid w:val="00D56801"/>
    <w:rsid w:val="00D56FA3"/>
    <w:rsid w:val="00D571C6"/>
    <w:rsid w:val="00D57830"/>
    <w:rsid w:val="00D600EF"/>
    <w:rsid w:val="00D60A7E"/>
    <w:rsid w:val="00D6141A"/>
    <w:rsid w:val="00D63324"/>
    <w:rsid w:val="00D63410"/>
    <w:rsid w:val="00D6360F"/>
    <w:rsid w:val="00D6457E"/>
    <w:rsid w:val="00D6463B"/>
    <w:rsid w:val="00D6494A"/>
    <w:rsid w:val="00D64C22"/>
    <w:rsid w:val="00D64FA1"/>
    <w:rsid w:val="00D64FB9"/>
    <w:rsid w:val="00D66566"/>
    <w:rsid w:val="00D66DCE"/>
    <w:rsid w:val="00D70373"/>
    <w:rsid w:val="00D7140E"/>
    <w:rsid w:val="00D71623"/>
    <w:rsid w:val="00D71B60"/>
    <w:rsid w:val="00D71D07"/>
    <w:rsid w:val="00D71F31"/>
    <w:rsid w:val="00D71F7F"/>
    <w:rsid w:val="00D746F8"/>
    <w:rsid w:val="00D747A9"/>
    <w:rsid w:val="00D7531C"/>
    <w:rsid w:val="00D75671"/>
    <w:rsid w:val="00D75975"/>
    <w:rsid w:val="00D75D2E"/>
    <w:rsid w:val="00D76084"/>
    <w:rsid w:val="00D76441"/>
    <w:rsid w:val="00D76458"/>
    <w:rsid w:val="00D76D90"/>
    <w:rsid w:val="00D77337"/>
    <w:rsid w:val="00D773EA"/>
    <w:rsid w:val="00D8065C"/>
    <w:rsid w:val="00D82479"/>
    <w:rsid w:val="00D83B71"/>
    <w:rsid w:val="00D8480D"/>
    <w:rsid w:val="00D8493F"/>
    <w:rsid w:val="00D84DEB"/>
    <w:rsid w:val="00D85190"/>
    <w:rsid w:val="00D86B33"/>
    <w:rsid w:val="00D86C83"/>
    <w:rsid w:val="00D87643"/>
    <w:rsid w:val="00D879D5"/>
    <w:rsid w:val="00D87A2E"/>
    <w:rsid w:val="00D90E4A"/>
    <w:rsid w:val="00D91A9D"/>
    <w:rsid w:val="00D93C7C"/>
    <w:rsid w:val="00D947D7"/>
    <w:rsid w:val="00D94C91"/>
    <w:rsid w:val="00D94ED3"/>
    <w:rsid w:val="00D94FF9"/>
    <w:rsid w:val="00D9504E"/>
    <w:rsid w:val="00D95EE1"/>
    <w:rsid w:val="00D9615E"/>
    <w:rsid w:val="00D9635C"/>
    <w:rsid w:val="00D969E4"/>
    <w:rsid w:val="00D972E6"/>
    <w:rsid w:val="00D9763A"/>
    <w:rsid w:val="00DA0915"/>
    <w:rsid w:val="00DA0A61"/>
    <w:rsid w:val="00DA0B13"/>
    <w:rsid w:val="00DA0B3D"/>
    <w:rsid w:val="00DA0D91"/>
    <w:rsid w:val="00DA1BD8"/>
    <w:rsid w:val="00DA2055"/>
    <w:rsid w:val="00DA2665"/>
    <w:rsid w:val="00DA3B9E"/>
    <w:rsid w:val="00DA4417"/>
    <w:rsid w:val="00DA5B4F"/>
    <w:rsid w:val="00DA5E2F"/>
    <w:rsid w:val="00DA6300"/>
    <w:rsid w:val="00DA686A"/>
    <w:rsid w:val="00DA7395"/>
    <w:rsid w:val="00DA747F"/>
    <w:rsid w:val="00DB0279"/>
    <w:rsid w:val="00DB0CF1"/>
    <w:rsid w:val="00DB1165"/>
    <w:rsid w:val="00DB2069"/>
    <w:rsid w:val="00DB2327"/>
    <w:rsid w:val="00DB2AE2"/>
    <w:rsid w:val="00DB3F5C"/>
    <w:rsid w:val="00DB450B"/>
    <w:rsid w:val="00DB54A6"/>
    <w:rsid w:val="00DB5728"/>
    <w:rsid w:val="00DB5B84"/>
    <w:rsid w:val="00DB5BA2"/>
    <w:rsid w:val="00DB5EC2"/>
    <w:rsid w:val="00DB6072"/>
    <w:rsid w:val="00DB66AD"/>
    <w:rsid w:val="00DB78B9"/>
    <w:rsid w:val="00DC0A4B"/>
    <w:rsid w:val="00DC0A68"/>
    <w:rsid w:val="00DC19E1"/>
    <w:rsid w:val="00DC23B9"/>
    <w:rsid w:val="00DC285C"/>
    <w:rsid w:val="00DC2D48"/>
    <w:rsid w:val="00DC2EA6"/>
    <w:rsid w:val="00DC3C6A"/>
    <w:rsid w:val="00DC3D1E"/>
    <w:rsid w:val="00DC4125"/>
    <w:rsid w:val="00DC4790"/>
    <w:rsid w:val="00DC5B3F"/>
    <w:rsid w:val="00DC5BDF"/>
    <w:rsid w:val="00DC63E8"/>
    <w:rsid w:val="00DC65E5"/>
    <w:rsid w:val="00DC7088"/>
    <w:rsid w:val="00DC7A87"/>
    <w:rsid w:val="00DD088C"/>
    <w:rsid w:val="00DD08CF"/>
    <w:rsid w:val="00DD0E81"/>
    <w:rsid w:val="00DD162C"/>
    <w:rsid w:val="00DD2903"/>
    <w:rsid w:val="00DD4137"/>
    <w:rsid w:val="00DD450D"/>
    <w:rsid w:val="00DD5835"/>
    <w:rsid w:val="00DD58DE"/>
    <w:rsid w:val="00DD60A1"/>
    <w:rsid w:val="00DD62E2"/>
    <w:rsid w:val="00DD6C43"/>
    <w:rsid w:val="00DD7788"/>
    <w:rsid w:val="00DD7B67"/>
    <w:rsid w:val="00DE018F"/>
    <w:rsid w:val="00DE159F"/>
    <w:rsid w:val="00DE1707"/>
    <w:rsid w:val="00DE19E1"/>
    <w:rsid w:val="00DE1E68"/>
    <w:rsid w:val="00DE21E6"/>
    <w:rsid w:val="00DE2280"/>
    <w:rsid w:val="00DE34FF"/>
    <w:rsid w:val="00DE3EE2"/>
    <w:rsid w:val="00DE425A"/>
    <w:rsid w:val="00DE5457"/>
    <w:rsid w:val="00DE6E7A"/>
    <w:rsid w:val="00DE6FFD"/>
    <w:rsid w:val="00DE7692"/>
    <w:rsid w:val="00DE7DE5"/>
    <w:rsid w:val="00DF02EA"/>
    <w:rsid w:val="00DF08A1"/>
    <w:rsid w:val="00DF0E2B"/>
    <w:rsid w:val="00DF1405"/>
    <w:rsid w:val="00DF16CE"/>
    <w:rsid w:val="00DF2179"/>
    <w:rsid w:val="00DF3457"/>
    <w:rsid w:val="00DF4012"/>
    <w:rsid w:val="00DF4124"/>
    <w:rsid w:val="00DF47DC"/>
    <w:rsid w:val="00DF55A7"/>
    <w:rsid w:val="00DF6851"/>
    <w:rsid w:val="00DF739A"/>
    <w:rsid w:val="00DF7868"/>
    <w:rsid w:val="00DF7CD4"/>
    <w:rsid w:val="00DF7CE6"/>
    <w:rsid w:val="00E015DE"/>
    <w:rsid w:val="00E01880"/>
    <w:rsid w:val="00E01F46"/>
    <w:rsid w:val="00E02B00"/>
    <w:rsid w:val="00E02C23"/>
    <w:rsid w:val="00E02CBC"/>
    <w:rsid w:val="00E02D4A"/>
    <w:rsid w:val="00E034CD"/>
    <w:rsid w:val="00E03627"/>
    <w:rsid w:val="00E03FF2"/>
    <w:rsid w:val="00E04957"/>
    <w:rsid w:val="00E072B9"/>
    <w:rsid w:val="00E07A28"/>
    <w:rsid w:val="00E07DB7"/>
    <w:rsid w:val="00E10A7A"/>
    <w:rsid w:val="00E12130"/>
    <w:rsid w:val="00E1279E"/>
    <w:rsid w:val="00E12B6E"/>
    <w:rsid w:val="00E12F10"/>
    <w:rsid w:val="00E13439"/>
    <w:rsid w:val="00E134DB"/>
    <w:rsid w:val="00E1359B"/>
    <w:rsid w:val="00E135FA"/>
    <w:rsid w:val="00E14155"/>
    <w:rsid w:val="00E1449C"/>
    <w:rsid w:val="00E1484D"/>
    <w:rsid w:val="00E14886"/>
    <w:rsid w:val="00E14B56"/>
    <w:rsid w:val="00E14C95"/>
    <w:rsid w:val="00E14E39"/>
    <w:rsid w:val="00E14FF1"/>
    <w:rsid w:val="00E16095"/>
    <w:rsid w:val="00E177A7"/>
    <w:rsid w:val="00E17B07"/>
    <w:rsid w:val="00E17E9C"/>
    <w:rsid w:val="00E20C76"/>
    <w:rsid w:val="00E20D3D"/>
    <w:rsid w:val="00E217F0"/>
    <w:rsid w:val="00E21F0D"/>
    <w:rsid w:val="00E22ED7"/>
    <w:rsid w:val="00E24458"/>
    <w:rsid w:val="00E24B90"/>
    <w:rsid w:val="00E24C3F"/>
    <w:rsid w:val="00E24F27"/>
    <w:rsid w:val="00E2572B"/>
    <w:rsid w:val="00E25952"/>
    <w:rsid w:val="00E25AC7"/>
    <w:rsid w:val="00E25C0F"/>
    <w:rsid w:val="00E2633B"/>
    <w:rsid w:val="00E263A8"/>
    <w:rsid w:val="00E27703"/>
    <w:rsid w:val="00E277A6"/>
    <w:rsid w:val="00E278C4"/>
    <w:rsid w:val="00E30630"/>
    <w:rsid w:val="00E30F9D"/>
    <w:rsid w:val="00E31363"/>
    <w:rsid w:val="00E323B5"/>
    <w:rsid w:val="00E325CD"/>
    <w:rsid w:val="00E33071"/>
    <w:rsid w:val="00E3365E"/>
    <w:rsid w:val="00E3399A"/>
    <w:rsid w:val="00E339F6"/>
    <w:rsid w:val="00E33B06"/>
    <w:rsid w:val="00E344C4"/>
    <w:rsid w:val="00E349FA"/>
    <w:rsid w:val="00E34AD7"/>
    <w:rsid w:val="00E35167"/>
    <w:rsid w:val="00E351A1"/>
    <w:rsid w:val="00E3595A"/>
    <w:rsid w:val="00E35BEE"/>
    <w:rsid w:val="00E3609D"/>
    <w:rsid w:val="00E362A4"/>
    <w:rsid w:val="00E369B0"/>
    <w:rsid w:val="00E36C27"/>
    <w:rsid w:val="00E36FC2"/>
    <w:rsid w:val="00E370E8"/>
    <w:rsid w:val="00E373F7"/>
    <w:rsid w:val="00E37430"/>
    <w:rsid w:val="00E377C2"/>
    <w:rsid w:val="00E40D4F"/>
    <w:rsid w:val="00E4107A"/>
    <w:rsid w:val="00E42783"/>
    <w:rsid w:val="00E42E4D"/>
    <w:rsid w:val="00E431F4"/>
    <w:rsid w:val="00E43CDB"/>
    <w:rsid w:val="00E44A0D"/>
    <w:rsid w:val="00E44E21"/>
    <w:rsid w:val="00E4565E"/>
    <w:rsid w:val="00E472B5"/>
    <w:rsid w:val="00E475EB"/>
    <w:rsid w:val="00E47A8E"/>
    <w:rsid w:val="00E509C6"/>
    <w:rsid w:val="00E50E94"/>
    <w:rsid w:val="00E51314"/>
    <w:rsid w:val="00E519F2"/>
    <w:rsid w:val="00E52851"/>
    <w:rsid w:val="00E548B0"/>
    <w:rsid w:val="00E54C7F"/>
    <w:rsid w:val="00E55F07"/>
    <w:rsid w:val="00E56451"/>
    <w:rsid w:val="00E56A2D"/>
    <w:rsid w:val="00E5714A"/>
    <w:rsid w:val="00E57749"/>
    <w:rsid w:val="00E578E9"/>
    <w:rsid w:val="00E6018F"/>
    <w:rsid w:val="00E60517"/>
    <w:rsid w:val="00E60550"/>
    <w:rsid w:val="00E609D1"/>
    <w:rsid w:val="00E61772"/>
    <w:rsid w:val="00E63CA3"/>
    <w:rsid w:val="00E6500D"/>
    <w:rsid w:val="00E6517D"/>
    <w:rsid w:val="00E6643A"/>
    <w:rsid w:val="00E66E0F"/>
    <w:rsid w:val="00E66E24"/>
    <w:rsid w:val="00E66F8C"/>
    <w:rsid w:val="00E67956"/>
    <w:rsid w:val="00E7017C"/>
    <w:rsid w:val="00E70373"/>
    <w:rsid w:val="00E703A4"/>
    <w:rsid w:val="00E709CE"/>
    <w:rsid w:val="00E70B48"/>
    <w:rsid w:val="00E70D97"/>
    <w:rsid w:val="00E71931"/>
    <w:rsid w:val="00E723EE"/>
    <w:rsid w:val="00E73638"/>
    <w:rsid w:val="00E739F5"/>
    <w:rsid w:val="00E75473"/>
    <w:rsid w:val="00E75D70"/>
    <w:rsid w:val="00E75F9A"/>
    <w:rsid w:val="00E77881"/>
    <w:rsid w:val="00E77E18"/>
    <w:rsid w:val="00E806B6"/>
    <w:rsid w:val="00E808BD"/>
    <w:rsid w:val="00E80A38"/>
    <w:rsid w:val="00E81A5B"/>
    <w:rsid w:val="00E81C07"/>
    <w:rsid w:val="00E81C72"/>
    <w:rsid w:val="00E823F7"/>
    <w:rsid w:val="00E82C54"/>
    <w:rsid w:val="00E835F4"/>
    <w:rsid w:val="00E83AFE"/>
    <w:rsid w:val="00E83BED"/>
    <w:rsid w:val="00E85FFA"/>
    <w:rsid w:val="00E863E5"/>
    <w:rsid w:val="00E8643F"/>
    <w:rsid w:val="00E86A4A"/>
    <w:rsid w:val="00E86F2E"/>
    <w:rsid w:val="00E900D3"/>
    <w:rsid w:val="00E90AEB"/>
    <w:rsid w:val="00E90EBB"/>
    <w:rsid w:val="00E914E0"/>
    <w:rsid w:val="00E91720"/>
    <w:rsid w:val="00E9183B"/>
    <w:rsid w:val="00E92792"/>
    <w:rsid w:val="00E92A57"/>
    <w:rsid w:val="00E92AAB"/>
    <w:rsid w:val="00E92B9C"/>
    <w:rsid w:val="00E932AF"/>
    <w:rsid w:val="00E939D9"/>
    <w:rsid w:val="00E94158"/>
    <w:rsid w:val="00E95077"/>
    <w:rsid w:val="00E95E8E"/>
    <w:rsid w:val="00E96217"/>
    <w:rsid w:val="00E96F5A"/>
    <w:rsid w:val="00EA0357"/>
    <w:rsid w:val="00EA0B4B"/>
    <w:rsid w:val="00EA108A"/>
    <w:rsid w:val="00EA225E"/>
    <w:rsid w:val="00EA34C2"/>
    <w:rsid w:val="00EA3F0C"/>
    <w:rsid w:val="00EA4856"/>
    <w:rsid w:val="00EA4BE6"/>
    <w:rsid w:val="00EA4D94"/>
    <w:rsid w:val="00EA67A2"/>
    <w:rsid w:val="00EA6885"/>
    <w:rsid w:val="00EA6F41"/>
    <w:rsid w:val="00EA77A5"/>
    <w:rsid w:val="00EB039F"/>
    <w:rsid w:val="00EB17E9"/>
    <w:rsid w:val="00EB1816"/>
    <w:rsid w:val="00EB2325"/>
    <w:rsid w:val="00EB2978"/>
    <w:rsid w:val="00EB2B7E"/>
    <w:rsid w:val="00EB2C66"/>
    <w:rsid w:val="00EB3248"/>
    <w:rsid w:val="00EB32F5"/>
    <w:rsid w:val="00EB3895"/>
    <w:rsid w:val="00EB38D8"/>
    <w:rsid w:val="00EB440B"/>
    <w:rsid w:val="00EB4AB7"/>
    <w:rsid w:val="00EB4D4D"/>
    <w:rsid w:val="00EB5160"/>
    <w:rsid w:val="00EB525F"/>
    <w:rsid w:val="00EB56D1"/>
    <w:rsid w:val="00EB5728"/>
    <w:rsid w:val="00EB5DC5"/>
    <w:rsid w:val="00EB6208"/>
    <w:rsid w:val="00EB6296"/>
    <w:rsid w:val="00EB6552"/>
    <w:rsid w:val="00EB6B0F"/>
    <w:rsid w:val="00EB6B81"/>
    <w:rsid w:val="00EB77DC"/>
    <w:rsid w:val="00EB7BBF"/>
    <w:rsid w:val="00EB7BC0"/>
    <w:rsid w:val="00EB7F2F"/>
    <w:rsid w:val="00EC01C2"/>
    <w:rsid w:val="00EC0605"/>
    <w:rsid w:val="00EC0CA8"/>
    <w:rsid w:val="00EC1DA4"/>
    <w:rsid w:val="00EC1FB7"/>
    <w:rsid w:val="00EC2176"/>
    <w:rsid w:val="00EC2DA0"/>
    <w:rsid w:val="00EC35F6"/>
    <w:rsid w:val="00EC3632"/>
    <w:rsid w:val="00EC3C51"/>
    <w:rsid w:val="00EC4E7A"/>
    <w:rsid w:val="00EC5081"/>
    <w:rsid w:val="00EC5141"/>
    <w:rsid w:val="00EC5BDB"/>
    <w:rsid w:val="00EC6456"/>
    <w:rsid w:val="00EC6838"/>
    <w:rsid w:val="00EC68FB"/>
    <w:rsid w:val="00EC7354"/>
    <w:rsid w:val="00EC7B1D"/>
    <w:rsid w:val="00ED1754"/>
    <w:rsid w:val="00ED1D0D"/>
    <w:rsid w:val="00ED2F4E"/>
    <w:rsid w:val="00ED351C"/>
    <w:rsid w:val="00ED3CFA"/>
    <w:rsid w:val="00ED40E1"/>
    <w:rsid w:val="00ED4547"/>
    <w:rsid w:val="00ED4761"/>
    <w:rsid w:val="00ED4978"/>
    <w:rsid w:val="00ED4A37"/>
    <w:rsid w:val="00ED52FE"/>
    <w:rsid w:val="00ED5E3C"/>
    <w:rsid w:val="00ED67F6"/>
    <w:rsid w:val="00ED6CDC"/>
    <w:rsid w:val="00ED76BF"/>
    <w:rsid w:val="00EE147A"/>
    <w:rsid w:val="00EE19F3"/>
    <w:rsid w:val="00EE21C9"/>
    <w:rsid w:val="00EE2926"/>
    <w:rsid w:val="00EE2A7E"/>
    <w:rsid w:val="00EE2BC0"/>
    <w:rsid w:val="00EE3443"/>
    <w:rsid w:val="00EE3BB0"/>
    <w:rsid w:val="00EE41EA"/>
    <w:rsid w:val="00EE4DE8"/>
    <w:rsid w:val="00EE507E"/>
    <w:rsid w:val="00EE6598"/>
    <w:rsid w:val="00EE695A"/>
    <w:rsid w:val="00EE6AEF"/>
    <w:rsid w:val="00EE6ED9"/>
    <w:rsid w:val="00EE71EA"/>
    <w:rsid w:val="00EE7266"/>
    <w:rsid w:val="00EE77EF"/>
    <w:rsid w:val="00EF076B"/>
    <w:rsid w:val="00EF090C"/>
    <w:rsid w:val="00EF1039"/>
    <w:rsid w:val="00EF220E"/>
    <w:rsid w:val="00EF29EC"/>
    <w:rsid w:val="00EF2B96"/>
    <w:rsid w:val="00EF34CB"/>
    <w:rsid w:val="00EF377F"/>
    <w:rsid w:val="00EF3C5B"/>
    <w:rsid w:val="00EF41BF"/>
    <w:rsid w:val="00EF4982"/>
    <w:rsid w:val="00EF5227"/>
    <w:rsid w:val="00EF62F1"/>
    <w:rsid w:val="00EF6D00"/>
    <w:rsid w:val="00EF7211"/>
    <w:rsid w:val="00F00739"/>
    <w:rsid w:val="00F008C4"/>
    <w:rsid w:val="00F00E3A"/>
    <w:rsid w:val="00F01075"/>
    <w:rsid w:val="00F012D3"/>
    <w:rsid w:val="00F01C58"/>
    <w:rsid w:val="00F0214C"/>
    <w:rsid w:val="00F02B36"/>
    <w:rsid w:val="00F03C87"/>
    <w:rsid w:val="00F0422D"/>
    <w:rsid w:val="00F0471D"/>
    <w:rsid w:val="00F04B32"/>
    <w:rsid w:val="00F05980"/>
    <w:rsid w:val="00F05E2D"/>
    <w:rsid w:val="00F070E6"/>
    <w:rsid w:val="00F0713D"/>
    <w:rsid w:val="00F07FE5"/>
    <w:rsid w:val="00F11444"/>
    <w:rsid w:val="00F119ED"/>
    <w:rsid w:val="00F12157"/>
    <w:rsid w:val="00F12CE3"/>
    <w:rsid w:val="00F130D0"/>
    <w:rsid w:val="00F139EF"/>
    <w:rsid w:val="00F140FB"/>
    <w:rsid w:val="00F141ED"/>
    <w:rsid w:val="00F149B6"/>
    <w:rsid w:val="00F14E6F"/>
    <w:rsid w:val="00F1551D"/>
    <w:rsid w:val="00F15626"/>
    <w:rsid w:val="00F16F35"/>
    <w:rsid w:val="00F17621"/>
    <w:rsid w:val="00F20025"/>
    <w:rsid w:val="00F2055D"/>
    <w:rsid w:val="00F206E2"/>
    <w:rsid w:val="00F20ACF"/>
    <w:rsid w:val="00F215E5"/>
    <w:rsid w:val="00F21614"/>
    <w:rsid w:val="00F21E37"/>
    <w:rsid w:val="00F22571"/>
    <w:rsid w:val="00F22D6F"/>
    <w:rsid w:val="00F23C25"/>
    <w:rsid w:val="00F24D01"/>
    <w:rsid w:val="00F25C1D"/>
    <w:rsid w:val="00F25D39"/>
    <w:rsid w:val="00F2630A"/>
    <w:rsid w:val="00F265AA"/>
    <w:rsid w:val="00F27918"/>
    <w:rsid w:val="00F27976"/>
    <w:rsid w:val="00F30778"/>
    <w:rsid w:val="00F30E50"/>
    <w:rsid w:val="00F319B1"/>
    <w:rsid w:val="00F32646"/>
    <w:rsid w:val="00F32BC0"/>
    <w:rsid w:val="00F336AC"/>
    <w:rsid w:val="00F341A1"/>
    <w:rsid w:val="00F344D6"/>
    <w:rsid w:val="00F35304"/>
    <w:rsid w:val="00F356BD"/>
    <w:rsid w:val="00F35855"/>
    <w:rsid w:val="00F35E27"/>
    <w:rsid w:val="00F35E2A"/>
    <w:rsid w:val="00F361E5"/>
    <w:rsid w:val="00F36DAD"/>
    <w:rsid w:val="00F3728F"/>
    <w:rsid w:val="00F3748E"/>
    <w:rsid w:val="00F37715"/>
    <w:rsid w:val="00F37B00"/>
    <w:rsid w:val="00F40025"/>
    <w:rsid w:val="00F40F99"/>
    <w:rsid w:val="00F411B0"/>
    <w:rsid w:val="00F41601"/>
    <w:rsid w:val="00F41AD1"/>
    <w:rsid w:val="00F431ED"/>
    <w:rsid w:val="00F43503"/>
    <w:rsid w:val="00F43DB4"/>
    <w:rsid w:val="00F44527"/>
    <w:rsid w:val="00F44972"/>
    <w:rsid w:val="00F450A0"/>
    <w:rsid w:val="00F45773"/>
    <w:rsid w:val="00F45BCA"/>
    <w:rsid w:val="00F45C75"/>
    <w:rsid w:val="00F45F16"/>
    <w:rsid w:val="00F46650"/>
    <w:rsid w:val="00F50ADF"/>
    <w:rsid w:val="00F5137E"/>
    <w:rsid w:val="00F5276C"/>
    <w:rsid w:val="00F53804"/>
    <w:rsid w:val="00F539B5"/>
    <w:rsid w:val="00F53BA6"/>
    <w:rsid w:val="00F54551"/>
    <w:rsid w:val="00F559C2"/>
    <w:rsid w:val="00F55D18"/>
    <w:rsid w:val="00F5615F"/>
    <w:rsid w:val="00F57374"/>
    <w:rsid w:val="00F574E0"/>
    <w:rsid w:val="00F57569"/>
    <w:rsid w:val="00F57772"/>
    <w:rsid w:val="00F57994"/>
    <w:rsid w:val="00F60F6D"/>
    <w:rsid w:val="00F614F8"/>
    <w:rsid w:val="00F617D5"/>
    <w:rsid w:val="00F618D5"/>
    <w:rsid w:val="00F61FF2"/>
    <w:rsid w:val="00F63477"/>
    <w:rsid w:val="00F6348F"/>
    <w:rsid w:val="00F64F51"/>
    <w:rsid w:val="00F64FF4"/>
    <w:rsid w:val="00F6522A"/>
    <w:rsid w:val="00F654F7"/>
    <w:rsid w:val="00F6592C"/>
    <w:rsid w:val="00F6795F"/>
    <w:rsid w:val="00F67A32"/>
    <w:rsid w:val="00F70A0D"/>
    <w:rsid w:val="00F70B4B"/>
    <w:rsid w:val="00F72682"/>
    <w:rsid w:val="00F736E2"/>
    <w:rsid w:val="00F73CE6"/>
    <w:rsid w:val="00F741F5"/>
    <w:rsid w:val="00F74633"/>
    <w:rsid w:val="00F75248"/>
    <w:rsid w:val="00F75603"/>
    <w:rsid w:val="00F7587D"/>
    <w:rsid w:val="00F76395"/>
    <w:rsid w:val="00F764A8"/>
    <w:rsid w:val="00F765CF"/>
    <w:rsid w:val="00F76D25"/>
    <w:rsid w:val="00F77414"/>
    <w:rsid w:val="00F77CEF"/>
    <w:rsid w:val="00F80924"/>
    <w:rsid w:val="00F80C76"/>
    <w:rsid w:val="00F80C97"/>
    <w:rsid w:val="00F80E8B"/>
    <w:rsid w:val="00F81145"/>
    <w:rsid w:val="00F81B87"/>
    <w:rsid w:val="00F81C1F"/>
    <w:rsid w:val="00F826DA"/>
    <w:rsid w:val="00F83077"/>
    <w:rsid w:val="00F84410"/>
    <w:rsid w:val="00F84420"/>
    <w:rsid w:val="00F8484B"/>
    <w:rsid w:val="00F8486C"/>
    <w:rsid w:val="00F848E1"/>
    <w:rsid w:val="00F84F09"/>
    <w:rsid w:val="00F85193"/>
    <w:rsid w:val="00F85A82"/>
    <w:rsid w:val="00F86646"/>
    <w:rsid w:val="00F868DE"/>
    <w:rsid w:val="00F87143"/>
    <w:rsid w:val="00F87824"/>
    <w:rsid w:val="00F87D44"/>
    <w:rsid w:val="00F87DD0"/>
    <w:rsid w:val="00F90271"/>
    <w:rsid w:val="00F906AC"/>
    <w:rsid w:val="00F90843"/>
    <w:rsid w:val="00F90C09"/>
    <w:rsid w:val="00F90CA3"/>
    <w:rsid w:val="00F90CF7"/>
    <w:rsid w:val="00F910D9"/>
    <w:rsid w:val="00F93A97"/>
    <w:rsid w:val="00F940DA"/>
    <w:rsid w:val="00F94E54"/>
    <w:rsid w:val="00F94EB0"/>
    <w:rsid w:val="00F954D5"/>
    <w:rsid w:val="00F95D87"/>
    <w:rsid w:val="00F969F5"/>
    <w:rsid w:val="00F96DC4"/>
    <w:rsid w:val="00F9792E"/>
    <w:rsid w:val="00FA09D6"/>
    <w:rsid w:val="00FA0EAD"/>
    <w:rsid w:val="00FA1577"/>
    <w:rsid w:val="00FA17E5"/>
    <w:rsid w:val="00FA1926"/>
    <w:rsid w:val="00FA1BDB"/>
    <w:rsid w:val="00FA1E11"/>
    <w:rsid w:val="00FA27A2"/>
    <w:rsid w:val="00FA2A8C"/>
    <w:rsid w:val="00FA2F0C"/>
    <w:rsid w:val="00FA309D"/>
    <w:rsid w:val="00FA3361"/>
    <w:rsid w:val="00FA4256"/>
    <w:rsid w:val="00FA491F"/>
    <w:rsid w:val="00FA4A82"/>
    <w:rsid w:val="00FA4F11"/>
    <w:rsid w:val="00FA52F9"/>
    <w:rsid w:val="00FA613F"/>
    <w:rsid w:val="00FA61A3"/>
    <w:rsid w:val="00FA6AF7"/>
    <w:rsid w:val="00FA6BAA"/>
    <w:rsid w:val="00FA6E24"/>
    <w:rsid w:val="00FB00B4"/>
    <w:rsid w:val="00FB098E"/>
    <w:rsid w:val="00FB0AA0"/>
    <w:rsid w:val="00FB0B6A"/>
    <w:rsid w:val="00FB1272"/>
    <w:rsid w:val="00FB1E4C"/>
    <w:rsid w:val="00FB2311"/>
    <w:rsid w:val="00FB3401"/>
    <w:rsid w:val="00FB3932"/>
    <w:rsid w:val="00FB5364"/>
    <w:rsid w:val="00FB5EAE"/>
    <w:rsid w:val="00FB6229"/>
    <w:rsid w:val="00FB6320"/>
    <w:rsid w:val="00FB68D9"/>
    <w:rsid w:val="00FB690F"/>
    <w:rsid w:val="00FC085A"/>
    <w:rsid w:val="00FC0A88"/>
    <w:rsid w:val="00FC0B46"/>
    <w:rsid w:val="00FC14B4"/>
    <w:rsid w:val="00FC17C0"/>
    <w:rsid w:val="00FC270B"/>
    <w:rsid w:val="00FC29B8"/>
    <w:rsid w:val="00FC34AC"/>
    <w:rsid w:val="00FC37DB"/>
    <w:rsid w:val="00FC3CFD"/>
    <w:rsid w:val="00FC4446"/>
    <w:rsid w:val="00FC4469"/>
    <w:rsid w:val="00FC64BB"/>
    <w:rsid w:val="00FC7009"/>
    <w:rsid w:val="00FC78F0"/>
    <w:rsid w:val="00FD0124"/>
    <w:rsid w:val="00FD19BB"/>
    <w:rsid w:val="00FD19D3"/>
    <w:rsid w:val="00FD1B48"/>
    <w:rsid w:val="00FD285D"/>
    <w:rsid w:val="00FD28B0"/>
    <w:rsid w:val="00FD2CEE"/>
    <w:rsid w:val="00FD32E2"/>
    <w:rsid w:val="00FD4CF3"/>
    <w:rsid w:val="00FD4E26"/>
    <w:rsid w:val="00FD4F09"/>
    <w:rsid w:val="00FD5976"/>
    <w:rsid w:val="00FD5CFC"/>
    <w:rsid w:val="00FD6200"/>
    <w:rsid w:val="00FD70E5"/>
    <w:rsid w:val="00FD731E"/>
    <w:rsid w:val="00FD7529"/>
    <w:rsid w:val="00FD7CA8"/>
    <w:rsid w:val="00FD7CAB"/>
    <w:rsid w:val="00FD7E34"/>
    <w:rsid w:val="00FE09A7"/>
    <w:rsid w:val="00FE1994"/>
    <w:rsid w:val="00FE1C67"/>
    <w:rsid w:val="00FE2380"/>
    <w:rsid w:val="00FE23A6"/>
    <w:rsid w:val="00FE2CE8"/>
    <w:rsid w:val="00FE3611"/>
    <w:rsid w:val="00FE387B"/>
    <w:rsid w:val="00FE3941"/>
    <w:rsid w:val="00FE49DF"/>
    <w:rsid w:val="00FE5137"/>
    <w:rsid w:val="00FE597C"/>
    <w:rsid w:val="00FE5CFE"/>
    <w:rsid w:val="00FE656E"/>
    <w:rsid w:val="00FE6B07"/>
    <w:rsid w:val="00FE706D"/>
    <w:rsid w:val="00FF1503"/>
    <w:rsid w:val="00FF15F7"/>
    <w:rsid w:val="00FF1C6C"/>
    <w:rsid w:val="00FF1CF4"/>
    <w:rsid w:val="00FF24EE"/>
    <w:rsid w:val="00FF32C8"/>
    <w:rsid w:val="00FF3FC4"/>
    <w:rsid w:val="00FF48AD"/>
    <w:rsid w:val="00FF4A3B"/>
    <w:rsid w:val="00FF4EBD"/>
    <w:rsid w:val="00FF5E42"/>
    <w:rsid w:val="00FF663C"/>
    <w:rsid w:val="00FF66A4"/>
    <w:rsid w:val="00FF7289"/>
    <w:rsid w:val="00FF7804"/>
    <w:rsid w:val="00FF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38A50-140A-4C33-B3F8-40D73941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C76"/>
    <w:pPr>
      <w:spacing w:after="0" w:line="240" w:lineRule="auto"/>
    </w:pPr>
    <w:rPr>
      <w:rFonts w:ascii="Times New Roman" w:eastAsia="Times New Roman" w:hAnsi="Times New Roman" w:cs="Times New Roman"/>
      <w:snapToGrid w:val="0"/>
      <w:sz w:val="26"/>
      <w:szCs w:val="20"/>
      <w:lang w:eastAsia="ru-RU"/>
    </w:rPr>
  </w:style>
  <w:style w:type="paragraph" w:styleId="3">
    <w:name w:val="heading 3"/>
    <w:basedOn w:val="a"/>
    <w:next w:val="a"/>
    <w:link w:val="30"/>
    <w:qFormat/>
    <w:rsid w:val="00F80C76"/>
    <w:pPr>
      <w:keepNext/>
      <w:outlineLvl w:val="2"/>
    </w:pPr>
    <w:rPr>
      <w:b/>
      <w:snapToGrid/>
      <w:w w:val="110"/>
      <w:sz w:val="24"/>
    </w:rPr>
  </w:style>
  <w:style w:type="paragraph" w:styleId="4">
    <w:name w:val="heading 4"/>
    <w:basedOn w:val="a"/>
    <w:next w:val="a"/>
    <w:link w:val="40"/>
    <w:qFormat/>
    <w:rsid w:val="00F80C76"/>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0C76"/>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F80C76"/>
    <w:rPr>
      <w:rFonts w:ascii="Times New Roman" w:eastAsia="Times New Roman" w:hAnsi="Times New Roman" w:cs="Times New Roman"/>
      <w:b/>
      <w:sz w:val="16"/>
      <w:szCs w:val="20"/>
      <w:lang w:eastAsia="ru-RU"/>
    </w:rPr>
  </w:style>
  <w:style w:type="paragraph" w:styleId="a3">
    <w:name w:val="header"/>
    <w:aliases w:val="Знак1,Верхний колонтитул Знак Знак Знак,Верхний колонтитул Знак1 Знак,Верхний колонтитул Знак Знак Знак Знак Знак,Верхний колонтитул Знак Знак1 Знак,Верхний колонтитул Знак Знак Знак1"/>
    <w:basedOn w:val="a"/>
    <w:link w:val="1"/>
    <w:rsid w:val="00F80C76"/>
    <w:pPr>
      <w:tabs>
        <w:tab w:val="center" w:pos="4677"/>
        <w:tab w:val="right" w:pos="9355"/>
      </w:tabs>
    </w:pPr>
    <w:rPr>
      <w:snapToGrid/>
      <w:sz w:val="28"/>
      <w:szCs w:val="24"/>
    </w:rPr>
  </w:style>
  <w:style w:type="character" w:customStyle="1" w:styleId="a4">
    <w:name w:val="Верхний колонтитул Знак"/>
    <w:basedOn w:val="a0"/>
    <w:rsid w:val="00F80C76"/>
    <w:rPr>
      <w:rFonts w:ascii="Times New Roman" w:eastAsia="Times New Roman" w:hAnsi="Times New Roman" w:cs="Times New Roman"/>
      <w:snapToGrid w:val="0"/>
      <w:sz w:val="26"/>
      <w:szCs w:val="20"/>
      <w:lang w:eastAsia="ru-RU"/>
    </w:rPr>
  </w:style>
  <w:style w:type="character" w:customStyle="1" w:styleId="1">
    <w:name w:val="Верхний колонтитул Знак1"/>
    <w:aliases w:val="Знак1 Знак,Верхний колонтитул Знак Знак Знак Знак,Верхний колонтитул Знак1 Знак Знак,Верхний колонтитул Знак Знак Знак Знак Знак Знак,Верхний колонтитул Знак Знак1 Знак Знак,Верхний колонтитул Знак Знак Знак1 Знак"/>
    <w:link w:val="a3"/>
    <w:locked/>
    <w:rsid w:val="00F80C76"/>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562304"/>
    <w:pPr>
      <w:tabs>
        <w:tab w:val="center" w:pos="4677"/>
        <w:tab w:val="right" w:pos="9355"/>
      </w:tabs>
    </w:pPr>
  </w:style>
  <w:style w:type="character" w:customStyle="1" w:styleId="a6">
    <w:name w:val="Нижний колонтитул Знак"/>
    <w:basedOn w:val="a0"/>
    <w:link w:val="a5"/>
    <w:uiPriority w:val="99"/>
    <w:rsid w:val="00562304"/>
    <w:rPr>
      <w:rFonts w:ascii="Times New Roman" w:eastAsia="Times New Roman" w:hAnsi="Times New Roman" w:cs="Times New Roman"/>
      <w:snapToGrid w:val="0"/>
      <w:sz w:val="26"/>
      <w:szCs w:val="20"/>
      <w:lang w:eastAsia="ru-RU"/>
    </w:rPr>
  </w:style>
  <w:style w:type="paragraph" w:styleId="a7">
    <w:name w:val="List Paragraph"/>
    <w:basedOn w:val="a"/>
    <w:uiPriority w:val="34"/>
    <w:qFormat/>
    <w:rsid w:val="00D132D6"/>
    <w:pPr>
      <w:ind w:left="720"/>
      <w:contextualSpacing/>
    </w:pPr>
  </w:style>
  <w:style w:type="paragraph" w:customStyle="1" w:styleId="2">
    <w:name w:val="Знак2"/>
    <w:basedOn w:val="a"/>
    <w:rsid w:val="00D8480D"/>
    <w:pPr>
      <w:spacing w:after="160" w:line="240" w:lineRule="exact"/>
    </w:pPr>
    <w:rPr>
      <w:rFonts w:ascii="Tahoma" w:hAnsi="Tahoma"/>
      <w:snapToGrid/>
      <w:sz w:val="20"/>
      <w:lang w:val="en-US" w:eastAsia="en-US"/>
    </w:rPr>
  </w:style>
  <w:style w:type="paragraph" w:customStyle="1" w:styleId="20">
    <w:name w:val="Знак2"/>
    <w:basedOn w:val="a"/>
    <w:rsid w:val="00E90EBB"/>
    <w:pPr>
      <w:spacing w:after="160" w:line="240" w:lineRule="exact"/>
    </w:pPr>
    <w:rPr>
      <w:rFonts w:ascii="Tahoma" w:hAnsi="Tahoma"/>
      <w:snapToGrid/>
      <w:sz w:val="20"/>
      <w:lang w:val="en-US" w:eastAsia="en-US"/>
    </w:rPr>
  </w:style>
  <w:style w:type="character" w:styleId="a8">
    <w:name w:val="Hyperlink"/>
    <w:basedOn w:val="a0"/>
    <w:uiPriority w:val="99"/>
    <w:unhideWhenUsed/>
    <w:rsid w:val="001F1259"/>
    <w:rPr>
      <w:color w:val="0000FF" w:themeColor="hyperlink"/>
      <w:u w:val="single"/>
    </w:rPr>
  </w:style>
  <w:style w:type="paragraph" w:customStyle="1" w:styleId="a9">
    <w:name w:val="Знак Знак Знак Знак"/>
    <w:basedOn w:val="a"/>
    <w:autoRedefine/>
    <w:rsid w:val="00D64FA1"/>
    <w:pPr>
      <w:tabs>
        <w:tab w:val="left" w:pos="720"/>
      </w:tabs>
      <w:jc w:val="both"/>
    </w:pPr>
    <w:rPr>
      <w:snapToGrid/>
      <w:szCs w:val="26"/>
      <w:lang w:eastAsia="en-US"/>
    </w:rPr>
  </w:style>
  <w:style w:type="paragraph" w:styleId="aa">
    <w:name w:val="Balloon Text"/>
    <w:basedOn w:val="a"/>
    <w:link w:val="ab"/>
    <w:uiPriority w:val="99"/>
    <w:semiHidden/>
    <w:unhideWhenUsed/>
    <w:rsid w:val="00B90007"/>
    <w:rPr>
      <w:rFonts w:ascii="Tahoma" w:hAnsi="Tahoma" w:cs="Tahoma"/>
      <w:sz w:val="16"/>
      <w:szCs w:val="16"/>
    </w:rPr>
  </w:style>
  <w:style w:type="character" w:customStyle="1" w:styleId="ab">
    <w:name w:val="Текст выноски Знак"/>
    <w:basedOn w:val="a0"/>
    <w:link w:val="aa"/>
    <w:uiPriority w:val="99"/>
    <w:semiHidden/>
    <w:rsid w:val="00B90007"/>
    <w:rPr>
      <w:rFonts w:ascii="Tahoma" w:eastAsia="Times New Roman" w:hAnsi="Tahoma" w:cs="Tahoma"/>
      <w:snapToGrid w:val="0"/>
      <w:sz w:val="16"/>
      <w:szCs w:val="16"/>
      <w:lang w:eastAsia="ru-RU"/>
    </w:rPr>
  </w:style>
  <w:style w:type="paragraph" w:styleId="21">
    <w:name w:val="Body Text Indent 2"/>
    <w:basedOn w:val="a"/>
    <w:link w:val="22"/>
    <w:rsid w:val="00D44641"/>
    <w:pPr>
      <w:ind w:firstLine="720"/>
      <w:jc w:val="both"/>
    </w:pPr>
    <w:rPr>
      <w:snapToGrid/>
      <w:sz w:val="24"/>
    </w:rPr>
  </w:style>
  <w:style w:type="character" w:customStyle="1" w:styleId="22">
    <w:name w:val="Основной текст с отступом 2 Знак"/>
    <w:basedOn w:val="a0"/>
    <w:link w:val="21"/>
    <w:rsid w:val="00D44641"/>
    <w:rPr>
      <w:rFonts w:ascii="Times New Roman" w:eastAsia="Times New Roman" w:hAnsi="Times New Roman" w:cs="Times New Roman"/>
      <w:sz w:val="24"/>
      <w:szCs w:val="20"/>
      <w:lang w:eastAsia="ru-RU"/>
    </w:rPr>
  </w:style>
  <w:style w:type="paragraph" w:styleId="ac">
    <w:name w:val="Body Text"/>
    <w:basedOn w:val="a"/>
    <w:link w:val="ad"/>
    <w:uiPriority w:val="99"/>
    <w:unhideWhenUsed/>
    <w:rsid w:val="00D24BE7"/>
    <w:pPr>
      <w:spacing w:after="120"/>
    </w:pPr>
  </w:style>
  <w:style w:type="character" w:customStyle="1" w:styleId="ad">
    <w:name w:val="Основной текст Знак"/>
    <w:basedOn w:val="a0"/>
    <w:link w:val="ac"/>
    <w:uiPriority w:val="99"/>
    <w:rsid w:val="00D24BE7"/>
    <w:rPr>
      <w:rFonts w:ascii="Times New Roman" w:eastAsia="Times New Roman" w:hAnsi="Times New Roman" w:cs="Times New Roman"/>
      <w:snapToGrid w:val="0"/>
      <w:sz w:val="26"/>
      <w:szCs w:val="20"/>
      <w:lang w:eastAsia="ru-RU"/>
    </w:rPr>
  </w:style>
  <w:style w:type="paragraph" w:customStyle="1" w:styleId="10">
    <w:name w:val="Знак Знак1"/>
    <w:basedOn w:val="a"/>
    <w:rsid w:val="00500ECC"/>
    <w:pPr>
      <w:spacing w:after="160" w:line="240" w:lineRule="exact"/>
    </w:pPr>
    <w:rPr>
      <w:rFonts w:ascii="Tahoma" w:hAnsi="Tahoma"/>
      <w:snapToGrid/>
      <w:sz w:val="20"/>
      <w:lang w:val="en-US" w:eastAsia="en-US"/>
    </w:rPr>
  </w:style>
  <w:style w:type="character" w:styleId="ae">
    <w:name w:val="Emphasis"/>
    <w:qFormat/>
    <w:rsid w:val="00A12808"/>
    <w:rPr>
      <w:i/>
      <w:iCs/>
    </w:rPr>
  </w:style>
  <w:style w:type="paragraph" w:styleId="af">
    <w:name w:val="No Spacing"/>
    <w:uiPriority w:val="1"/>
    <w:qFormat/>
    <w:rsid w:val="00276E92"/>
    <w:pPr>
      <w:spacing w:after="0" w:line="240" w:lineRule="auto"/>
    </w:pPr>
    <w:rPr>
      <w:rFonts w:ascii="Times New Roman" w:eastAsia="Times New Roman" w:hAnsi="Times New Roman" w:cs="Times New Roman"/>
      <w:sz w:val="20"/>
      <w:szCs w:val="20"/>
      <w:lang w:eastAsia="ru-RU"/>
    </w:rPr>
  </w:style>
  <w:style w:type="paragraph" w:customStyle="1" w:styleId="Style14">
    <w:name w:val="Style14"/>
    <w:basedOn w:val="a"/>
    <w:uiPriority w:val="99"/>
    <w:rsid w:val="00CC13D6"/>
    <w:pPr>
      <w:widowControl w:val="0"/>
      <w:autoSpaceDE w:val="0"/>
      <w:autoSpaceDN w:val="0"/>
      <w:adjustRightInd w:val="0"/>
      <w:spacing w:line="322" w:lineRule="exact"/>
    </w:pPr>
    <w:rPr>
      <w:snapToGrid/>
      <w:sz w:val="24"/>
      <w:szCs w:val="24"/>
    </w:rPr>
  </w:style>
  <w:style w:type="character" w:customStyle="1" w:styleId="FontStyle38">
    <w:name w:val="Font Style38"/>
    <w:uiPriority w:val="99"/>
    <w:rsid w:val="00CC13D6"/>
    <w:rPr>
      <w:rFonts w:ascii="Times New Roman" w:hAnsi="Times New Roman" w:cs="Times New Roman"/>
      <w:sz w:val="22"/>
      <w:szCs w:val="22"/>
    </w:rPr>
  </w:style>
  <w:style w:type="character" w:customStyle="1" w:styleId="FontStyle15">
    <w:name w:val="Font Style15"/>
    <w:uiPriority w:val="99"/>
    <w:rsid w:val="00D07A94"/>
    <w:rPr>
      <w:rFonts w:ascii="Times New Roman" w:hAnsi="Times New Roman" w:cs="Times New Roman"/>
      <w:sz w:val="26"/>
      <w:szCs w:val="26"/>
    </w:rPr>
  </w:style>
  <w:style w:type="paragraph" w:styleId="HTML">
    <w:name w:val="HTML Preformatted"/>
    <w:basedOn w:val="a"/>
    <w:link w:val="HTML0"/>
    <w:rsid w:val="00F41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rPr>
  </w:style>
  <w:style w:type="character" w:customStyle="1" w:styleId="HTML0">
    <w:name w:val="Стандартный HTML Знак"/>
    <w:basedOn w:val="a0"/>
    <w:link w:val="HTML"/>
    <w:rsid w:val="00F41AD1"/>
    <w:rPr>
      <w:rFonts w:ascii="Courier New" w:eastAsia="Times New Roman" w:hAnsi="Courier New" w:cs="Times New Roman"/>
      <w:sz w:val="20"/>
      <w:szCs w:val="20"/>
      <w:lang w:eastAsia="ru-RU"/>
    </w:rPr>
  </w:style>
  <w:style w:type="paragraph" w:styleId="af0">
    <w:name w:val="Plain Text"/>
    <w:aliases w:val="Текст Знак Знак Знак Знак Знак Знак Знак Знак Знак,Текст Знак Знак Знак Знак Знак Знак Знак,Текст Знак Знак Знак Знак Знак Знак,Текст Знак Знак,Текст Знак Знак Знак Знак,Текст Знак Знак Знак,Текст Знак Знак Знак Знак Знак,Текст Знак1 Знак Знак,З"/>
    <w:basedOn w:val="a"/>
    <w:link w:val="af1"/>
    <w:rsid w:val="00213490"/>
    <w:rPr>
      <w:rFonts w:ascii="Courier New" w:hAnsi="Courier New"/>
      <w:snapToGrid/>
      <w:sz w:val="20"/>
    </w:rPr>
  </w:style>
  <w:style w:type="character" w:customStyle="1" w:styleId="af1">
    <w:name w:val="Текст Знак"/>
    <w:aliases w:val="Текст Знак Знак Знак Знак Знак Знак Знак Знак Знак Знак,Текст Знак Знак Знак Знак Знак Знак Знак Знак,Текст Знак Знак Знак Знак Знак Знак Знак1,Текст Знак Знак Знак1,Текст Знак Знак Знак Знак Знак1,Текст Знак Знак Знак Знак1,З Знак"/>
    <w:basedOn w:val="a0"/>
    <w:link w:val="af0"/>
    <w:rsid w:val="00213490"/>
    <w:rPr>
      <w:rFonts w:ascii="Courier New" w:eastAsia="Times New Roman" w:hAnsi="Courier New" w:cs="Times New Roman"/>
      <w:sz w:val="20"/>
      <w:szCs w:val="20"/>
      <w:lang w:eastAsia="ru-RU"/>
    </w:rPr>
  </w:style>
  <w:style w:type="paragraph" w:customStyle="1" w:styleId="ConsPlusNormal">
    <w:name w:val="ConsPlusNormal"/>
    <w:link w:val="ConsPlusNormal0"/>
    <w:rsid w:val="00213D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B6296"/>
    <w:pPr>
      <w:autoSpaceDE w:val="0"/>
      <w:autoSpaceDN w:val="0"/>
      <w:adjustRightInd w:val="0"/>
      <w:spacing w:after="0" w:line="240" w:lineRule="auto"/>
    </w:pPr>
    <w:rPr>
      <w:rFonts w:ascii="Courier New" w:hAnsi="Courier New" w:cs="Courier New"/>
      <w:sz w:val="20"/>
      <w:szCs w:val="20"/>
    </w:rPr>
  </w:style>
  <w:style w:type="character" w:customStyle="1" w:styleId="23">
    <w:name w:val="Текст Знак2"/>
    <w:aliases w:val="Знак Знак Знак,Знак Знак Знак Знак Знак Знак Знак,Знак Знак Знак Знак Знак Знак Знак Знак Знак Знак Знак Знак Знак Знак Знак Знак Знак Знак,Текст Знак1 Знак,Знак Знак1 Знак Знак Знак,Знак Знак1 Знак Знак1"/>
    <w:basedOn w:val="a0"/>
    <w:locked/>
    <w:rsid w:val="00786B28"/>
    <w:rPr>
      <w:rFonts w:ascii="Courier New" w:eastAsia="Times New Roman" w:hAnsi="Courier New" w:cs="Courier New"/>
      <w:sz w:val="20"/>
      <w:szCs w:val="20"/>
    </w:rPr>
  </w:style>
  <w:style w:type="paragraph" w:styleId="af2">
    <w:name w:val="Body Text Indent"/>
    <w:basedOn w:val="a"/>
    <w:link w:val="af3"/>
    <w:uiPriority w:val="99"/>
    <w:semiHidden/>
    <w:unhideWhenUsed/>
    <w:rsid w:val="00200605"/>
    <w:pPr>
      <w:spacing w:after="120"/>
      <w:ind w:left="283"/>
    </w:pPr>
  </w:style>
  <w:style w:type="character" w:customStyle="1" w:styleId="af3">
    <w:name w:val="Основной текст с отступом Знак"/>
    <w:basedOn w:val="a0"/>
    <w:link w:val="af2"/>
    <w:uiPriority w:val="99"/>
    <w:semiHidden/>
    <w:rsid w:val="00200605"/>
    <w:rPr>
      <w:rFonts w:ascii="Times New Roman" w:eastAsia="Times New Roman" w:hAnsi="Times New Roman" w:cs="Times New Roman"/>
      <w:snapToGrid w:val="0"/>
      <w:sz w:val="26"/>
      <w:szCs w:val="20"/>
      <w:lang w:eastAsia="ru-RU"/>
    </w:rPr>
  </w:style>
  <w:style w:type="character" w:customStyle="1" w:styleId="ConsPlusNormal0">
    <w:name w:val="ConsPlusNormal Знак"/>
    <w:link w:val="ConsPlusNormal"/>
    <w:locked/>
    <w:rsid w:val="00F6348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4C76-49C9-45A0-95C7-720DF7A3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Манойло Антон Васильевич</dc:creator>
  <cp:lastModifiedBy>Курочкина Анна Борисовна</cp:lastModifiedBy>
  <cp:revision>3</cp:revision>
  <cp:lastPrinted>2017-04-12T10:24:00Z</cp:lastPrinted>
  <dcterms:created xsi:type="dcterms:W3CDTF">2017-05-25T14:43:00Z</dcterms:created>
  <dcterms:modified xsi:type="dcterms:W3CDTF">2017-05-26T07:42:00Z</dcterms:modified>
</cp:coreProperties>
</file>