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МИНИСТЕРСТВО РОССИЙСКОЙ ФЕДЕРАЦИИ ПО ДЕЛАМ ГРАЖДАНСКОЙ</w:t>
      </w:r>
      <w:r>
        <w:rPr>
          <w:rFonts w:ascii="Times New Roman" w:hAnsi="Times New Roman" w:cs="Times New Roman"/>
          <w:sz w:val="28"/>
        </w:rPr>
        <w:t xml:space="preserve"> </w:t>
      </w:r>
      <w:r w:rsidRPr="00DB4B80">
        <w:rPr>
          <w:rFonts w:ascii="Times New Roman" w:hAnsi="Times New Roman" w:cs="Times New Roman"/>
          <w:sz w:val="28"/>
        </w:rPr>
        <w:t>ОБОРОНЫ, ЧРЕЗВЫЧАЙНЫМ СИТУАЦИЯМ И ЛИКВИДАЦИИ</w:t>
      </w:r>
      <w:r>
        <w:rPr>
          <w:rFonts w:ascii="Times New Roman" w:hAnsi="Times New Roman" w:cs="Times New Roman"/>
          <w:sz w:val="28"/>
        </w:rPr>
        <w:t xml:space="preserve"> </w:t>
      </w:r>
      <w:r w:rsidRPr="00DB4B80">
        <w:rPr>
          <w:rFonts w:ascii="Times New Roman" w:hAnsi="Times New Roman" w:cs="Times New Roman"/>
          <w:sz w:val="28"/>
        </w:rPr>
        <w:t>ПОСЛЕДСТВИЙ СТИХИЙНЫХ БЕДСТВИЙ</w:t>
      </w: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</w:t>
      </w:r>
      <w:r w:rsidRPr="00DB4B80">
        <w:rPr>
          <w:rFonts w:ascii="Times New Roman" w:hAnsi="Times New Roman" w:cs="Times New Roman"/>
          <w:sz w:val="28"/>
        </w:rPr>
        <w:t xml:space="preserve"> 2-4-38-</w:t>
      </w:r>
      <w:r w:rsidR="009D2C65">
        <w:rPr>
          <w:rFonts w:ascii="Times New Roman" w:hAnsi="Times New Roman" w:cs="Times New Roman"/>
          <w:sz w:val="28"/>
        </w:rPr>
        <w:t>9</w:t>
      </w: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ФЕДЕРАЛЬНАЯ НАЛОГОВАЯ СЛУЖБА</w:t>
      </w: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</w:t>
      </w:r>
      <w:r w:rsidRPr="00DB4B80">
        <w:rPr>
          <w:rFonts w:ascii="Times New Roman" w:hAnsi="Times New Roman" w:cs="Times New Roman"/>
          <w:sz w:val="28"/>
        </w:rPr>
        <w:t xml:space="preserve"> ЕД-23-21/2</w:t>
      </w:r>
      <w:r w:rsidR="009D2C65">
        <w:rPr>
          <w:rFonts w:ascii="Times New Roman" w:hAnsi="Times New Roman" w:cs="Times New Roman"/>
          <w:sz w:val="28"/>
        </w:rPr>
        <w:t>6</w:t>
      </w:r>
      <w:r w:rsidRPr="00DB4B80">
        <w:rPr>
          <w:rFonts w:ascii="Times New Roman" w:hAnsi="Times New Roman" w:cs="Times New Roman"/>
          <w:sz w:val="28"/>
        </w:rPr>
        <w:t>@</w:t>
      </w: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DB4B80" w:rsidRPr="00DB4B80" w:rsidRDefault="009D2C65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7D45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апреля</w:t>
      </w:r>
      <w:r w:rsidR="00DB4B80" w:rsidRPr="00DB4B80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2</w:t>
      </w:r>
      <w:r w:rsidR="00DB4B80" w:rsidRPr="00DB4B80">
        <w:rPr>
          <w:rFonts w:ascii="Times New Roman" w:hAnsi="Times New Roman" w:cs="Times New Roman"/>
          <w:sz w:val="28"/>
        </w:rPr>
        <w:t xml:space="preserve"> года</w:t>
      </w: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 xml:space="preserve">ДОПОЛНИТЕЛЬНОЕ СОГЛАШЕНИЕ </w:t>
      </w:r>
      <w:r>
        <w:rPr>
          <w:rFonts w:ascii="Times New Roman" w:hAnsi="Times New Roman" w:cs="Times New Roman"/>
          <w:sz w:val="28"/>
        </w:rPr>
        <w:t>№</w:t>
      </w:r>
      <w:r w:rsidRPr="00DB4B80">
        <w:rPr>
          <w:rFonts w:ascii="Times New Roman" w:hAnsi="Times New Roman" w:cs="Times New Roman"/>
          <w:sz w:val="28"/>
        </w:rPr>
        <w:t xml:space="preserve"> </w:t>
      </w:r>
      <w:r w:rsidR="009D2C65">
        <w:rPr>
          <w:rFonts w:ascii="Times New Roman" w:hAnsi="Times New Roman" w:cs="Times New Roman"/>
          <w:sz w:val="28"/>
        </w:rPr>
        <w:t>5</w:t>
      </w: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К СОГЛАШЕНИЮ О ВЗАИМОДЕЙСТВИИ И ВЗАИМНОМ ИНФОРМАЦИОННОМ</w:t>
      </w:r>
      <w:r>
        <w:rPr>
          <w:rFonts w:ascii="Times New Roman" w:hAnsi="Times New Roman" w:cs="Times New Roman"/>
          <w:sz w:val="28"/>
        </w:rPr>
        <w:t xml:space="preserve"> </w:t>
      </w:r>
      <w:r w:rsidRPr="00DB4B80">
        <w:rPr>
          <w:rFonts w:ascii="Times New Roman" w:hAnsi="Times New Roman" w:cs="Times New Roman"/>
          <w:sz w:val="28"/>
        </w:rPr>
        <w:t>ОБМЕНЕ МИНИСТЕРСТВА РОССИЙСКОЙ ФЕДЕРАЦИИ ПО ДЕЛАМ</w:t>
      </w:r>
      <w:r>
        <w:rPr>
          <w:rFonts w:ascii="Times New Roman" w:hAnsi="Times New Roman" w:cs="Times New Roman"/>
          <w:sz w:val="28"/>
        </w:rPr>
        <w:t xml:space="preserve"> </w:t>
      </w:r>
      <w:r w:rsidRPr="00DB4B80">
        <w:rPr>
          <w:rFonts w:ascii="Times New Roman" w:hAnsi="Times New Roman" w:cs="Times New Roman"/>
          <w:sz w:val="28"/>
        </w:rPr>
        <w:t>ГРАЖДАНСКОЙ ОБОРОНЫ, ЧРЕЗВЫЧАЙНЫМ СИТУАЦИЯМ И ЛИКВИДАЦИИ</w:t>
      </w: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ПОСЛЕДСТВИЙ СТИХИЙНЫХ БЕДСТВИЙ И ФЕДЕРАЛЬНОЙ НАЛОГОВОЙ</w:t>
      </w:r>
      <w:r>
        <w:rPr>
          <w:rFonts w:ascii="Times New Roman" w:hAnsi="Times New Roman" w:cs="Times New Roman"/>
          <w:sz w:val="28"/>
        </w:rPr>
        <w:t xml:space="preserve"> </w:t>
      </w:r>
      <w:r w:rsidRPr="00DB4B80">
        <w:rPr>
          <w:rFonts w:ascii="Times New Roman" w:hAnsi="Times New Roman" w:cs="Times New Roman"/>
          <w:sz w:val="28"/>
        </w:rPr>
        <w:t xml:space="preserve">СЛУЖБЫ ОТ 02.06.2011 </w:t>
      </w:r>
      <w:r>
        <w:rPr>
          <w:rFonts w:ascii="Times New Roman" w:hAnsi="Times New Roman" w:cs="Times New Roman"/>
          <w:sz w:val="28"/>
        </w:rPr>
        <w:t>№</w:t>
      </w:r>
      <w:r w:rsidRPr="00DB4B80">
        <w:rPr>
          <w:rFonts w:ascii="Times New Roman" w:hAnsi="Times New Roman" w:cs="Times New Roman"/>
          <w:sz w:val="28"/>
        </w:rPr>
        <w:t xml:space="preserve"> 2-4-38-8/ММВ-27-11/13</w:t>
      </w:r>
    </w:p>
    <w:p w:rsidR="00DB4B80" w:rsidRPr="00DB4B80" w:rsidRDefault="00DB4B80" w:rsidP="008F667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9D2C65" w:rsidRDefault="009D2C65" w:rsidP="009D2C6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D2C65" w:rsidRPr="006838C0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бедствий, именуемое в дальнейшем «МЧС России», в лице временно исполняющего обязанности Министра Российской Федерации по делам гражданской обороны, чрезвычайным ситуациям и ликвидации последствий стихийных бедствий Александра Петровича </w:t>
      </w:r>
      <w:proofErr w:type="spellStart"/>
      <w:r w:rsidRPr="006838C0">
        <w:rPr>
          <w:rFonts w:ascii="Times New Roman" w:eastAsia="Calibri" w:hAnsi="Times New Roman"/>
          <w:sz w:val="28"/>
          <w:szCs w:val="28"/>
          <w:lang w:eastAsia="ru-RU"/>
        </w:rPr>
        <w:t>Чуприяна</w:t>
      </w:r>
      <w:proofErr w:type="spellEnd"/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8A155D">
        <w:rPr>
          <w:rFonts w:ascii="Times New Roman" w:eastAsia="Calibri" w:hAnsi="Times New Roman"/>
          <w:sz w:val="28"/>
          <w:szCs w:val="28"/>
          <w:lang w:eastAsia="ru-RU"/>
        </w:rPr>
        <w:t>действующего на основании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№ 868</w:t>
      </w:r>
      <w:r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8A155D">
        <w:rPr>
          <w:rFonts w:ascii="Times New Roman" w:eastAsia="Calibri" w:hAnsi="Times New Roman"/>
          <w:sz w:val="28"/>
          <w:szCs w:val="28"/>
          <w:lang w:eastAsia="ru-RU"/>
        </w:rPr>
        <w:t xml:space="preserve"> и </w:t>
      </w:r>
      <w:r w:rsidRPr="00F83FF5">
        <w:rPr>
          <w:rFonts w:ascii="Times New Roman" w:eastAsia="Calibri" w:hAnsi="Times New Roman"/>
          <w:sz w:val="28"/>
          <w:szCs w:val="28"/>
          <w:lang w:eastAsia="ru-RU"/>
        </w:rPr>
        <w:t>распоряжения Президента Российской Федерации от 10 сентября 2021 г. № 250-рп</w:t>
      </w: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 с одной стороны, и Федеральная налоговая служба, именуемая в дальнейшем «ФНС России», в лице руководителя Федеральной налоговой службы Даниила Вячеславовича Егорова, действующего на основании </w:t>
      </w:r>
      <w:hyperlink r:id="rId4" w:history="1">
        <w:r w:rsidRPr="006838C0">
          <w:rPr>
            <w:rFonts w:ascii="Times New Roman" w:eastAsia="Calibri" w:hAnsi="Times New Roman"/>
            <w:sz w:val="28"/>
            <w:szCs w:val="28"/>
            <w:lang w:eastAsia="ru-RU"/>
          </w:rPr>
          <w:t>Положения</w:t>
        </w:r>
      </w:hyperlink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 о Федеральной налоговой службе, утвержденного постановлением Правительства Российской Федерации от </w:t>
      </w:r>
      <w:r w:rsidRPr="00853F66">
        <w:rPr>
          <w:rFonts w:ascii="Times New Roman" w:eastAsia="Calibri" w:hAnsi="Times New Roman"/>
          <w:sz w:val="28"/>
          <w:szCs w:val="28"/>
          <w:lang w:eastAsia="ru-RU"/>
        </w:rPr>
        <w:t>30 сентября 2004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г.</w:t>
      </w: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 № 506, с другой стороны, вместе именуемые далее «Стороны», заключили настоящее дополнительное соглашение к </w:t>
      </w:r>
      <w:hyperlink r:id="rId5" w:history="1">
        <w:r w:rsidRPr="006838C0">
          <w:rPr>
            <w:rFonts w:ascii="Times New Roman" w:eastAsia="Calibri" w:hAnsi="Times New Roman"/>
            <w:sz w:val="28"/>
            <w:szCs w:val="28"/>
            <w:lang w:eastAsia="ru-RU"/>
          </w:rPr>
          <w:t>Соглашению</w:t>
        </w:r>
      </w:hyperlink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 о взаимодействии и взаимном информационном обмене Министерства Российской Федерации по делам гражданской обороны, чрезвычайным ситуациям и ликвидации последствий стихийных бедствий и Федеральной налоговой службы от 02.06.2011 № 2-4-38-8/ММВ-27-11/13 (с изменениями</w:t>
      </w:r>
      <w:r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 внесенными Дополнительным соглашением № 1 от 10.05.2017 № 2-4-38-6/ММВ-23-21/8, Дополнительным соглашением № 2 от 14.01.2019 № </w:t>
      </w:r>
      <w:r w:rsidRPr="006838C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2-4-38-1/ММВ-23-21/1@, </w:t>
      </w:r>
      <w:r w:rsidRPr="006838C0">
        <w:rPr>
          <w:rFonts w:ascii="Times New Roman" w:eastAsia="Calibri" w:hAnsi="Times New Roman"/>
          <w:sz w:val="28"/>
          <w:szCs w:val="28"/>
          <w:lang w:eastAsia="ru-RU"/>
        </w:rPr>
        <w:t>Дополнительным соглашением № 3 от 05.03.2020 № </w:t>
      </w:r>
      <w:r w:rsidRPr="006838C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2-4-38-8/ЕД-23-21/2@, </w:t>
      </w:r>
      <w:r w:rsidRPr="006838C0">
        <w:rPr>
          <w:rFonts w:ascii="Times New Roman" w:eastAsia="Calibri" w:hAnsi="Times New Roman"/>
          <w:sz w:val="28"/>
          <w:szCs w:val="28"/>
          <w:lang w:eastAsia="ru-RU"/>
        </w:rPr>
        <w:t>Дополнительным соглашением № 4 от 16.11.2020 № </w:t>
      </w:r>
      <w:r w:rsidRPr="006838C0">
        <w:rPr>
          <w:rFonts w:ascii="Times New Roman" w:eastAsia="Calibri" w:hAnsi="Times New Roman"/>
          <w:bCs/>
          <w:sz w:val="28"/>
          <w:szCs w:val="28"/>
          <w:lang w:eastAsia="ru-RU"/>
        </w:rPr>
        <w:t>2-4-38-12/ЕД-23-21/20@)</w:t>
      </w: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 (далее – Соглашение) о нижеследующем: </w:t>
      </w:r>
    </w:p>
    <w:p w:rsidR="009D2C65" w:rsidRPr="006838C0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38C0">
        <w:rPr>
          <w:rFonts w:ascii="Times New Roman" w:eastAsia="Calibri" w:hAnsi="Times New Roman"/>
          <w:sz w:val="28"/>
          <w:szCs w:val="28"/>
          <w:lang w:eastAsia="ru-RU"/>
        </w:rPr>
        <w:t>1. Внести в Соглашение следующие изменения:</w:t>
      </w:r>
    </w:p>
    <w:p w:rsidR="009D2C65" w:rsidRPr="006838C0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38C0">
        <w:rPr>
          <w:rFonts w:ascii="Times New Roman" w:eastAsia="Calibri" w:hAnsi="Times New Roman"/>
          <w:sz w:val="28"/>
          <w:szCs w:val="28"/>
          <w:lang w:eastAsia="ru-RU"/>
        </w:rPr>
        <w:t>1.1. В статье 8:</w:t>
      </w:r>
    </w:p>
    <w:p w:rsidR="009D2C65" w:rsidRPr="006838C0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1.1.1. 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6838C0">
        <w:rPr>
          <w:rFonts w:ascii="Times New Roman" w:eastAsia="Calibri" w:hAnsi="Times New Roman"/>
          <w:sz w:val="28"/>
          <w:szCs w:val="28"/>
          <w:lang w:eastAsia="ru-RU"/>
        </w:rPr>
        <w:t>бзац первый изложить в следующей редакции:</w:t>
      </w:r>
    </w:p>
    <w:p w:rsidR="009D2C65" w:rsidRPr="006838C0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«Запросы сведений о маломерных судах и об их владельцах на основании пункта 13 статьи 85 Налогового кодекса Российской Федерации и </w:t>
      </w:r>
      <w:hyperlink r:id="rId6" w:history="1">
        <w:r w:rsidRPr="006838C0">
          <w:rPr>
            <w:rFonts w:ascii="Times New Roman" w:eastAsia="Calibri" w:hAnsi="Times New Roman"/>
            <w:sz w:val="28"/>
            <w:szCs w:val="28"/>
            <w:lang w:eastAsia="ru-RU"/>
          </w:rPr>
          <w:t>статьи 6</w:t>
        </w:r>
      </w:hyperlink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 Соглашения направляются через систему межведомственного электронного взаимодействия, а в случае технической невозможности направления запросов указанным способом направляются в органы МЧС России в электронном виде или по почте на бумажном носителе с учетом положений настоящей статьи.»;</w:t>
      </w:r>
    </w:p>
    <w:p w:rsidR="009D2C65" w:rsidRPr="006838C0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1.1.2. </w:t>
      </w:r>
      <w:r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 абзаце втором слово «четыр</w:t>
      </w:r>
      <w:r>
        <w:rPr>
          <w:rFonts w:ascii="Times New Roman" w:eastAsia="Calibri" w:hAnsi="Times New Roman"/>
          <w:sz w:val="28"/>
          <w:szCs w:val="28"/>
          <w:lang w:eastAsia="ru-RU"/>
        </w:rPr>
        <w:t>надцати» заменить словом «пяти».</w:t>
      </w:r>
    </w:p>
    <w:p w:rsidR="009D2C65" w:rsidRPr="006838C0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38C0">
        <w:rPr>
          <w:rFonts w:ascii="Times New Roman" w:eastAsia="Calibri" w:hAnsi="Times New Roman"/>
          <w:sz w:val="28"/>
          <w:szCs w:val="28"/>
          <w:lang w:eastAsia="ru-RU"/>
        </w:rPr>
        <w:t>1.2. Статью 9 изложить в следующей редакции:</w:t>
      </w:r>
    </w:p>
    <w:p w:rsidR="009D2C65" w:rsidRPr="006838C0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38C0">
        <w:rPr>
          <w:rFonts w:ascii="Times New Roman" w:eastAsia="Calibri" w:hAnsi="Times New Roman"/>
          <w:sz w:val="28"/>
          <w:szCs w:val="28"/>
          <w:lang w:eastAsia="ru-RU"/>
        </w:rPr>
        <w:t>«Статья 9</w:t>
      </w:r>
    </w:p>
    <w:p w:rsidR="009D2C65" w:rsidRPr="006838C0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38C0">
        <w:rPr>
          <w:rFonts w:ascii="Times New Roman" w:eastAsia="Calibri" w:hAnsi="Times New Roman"/>
          <w:sz w:val="28"/>
          <w:szCs w:val="28"/>
          <w:lang w:eastAsia="ru-RU"/>
        </w:rPr>
        <w:t>Предоставление сведений в соответствии с пунктом 4 статьи 85 Налогового кодекса Российской Федерации и Порядком информационного обмена осуществляется на федеральном уровне из МЧС России в ФНС России.».</w:t>
      </w:r>
    </w:p>
    <w:p w:rsidR="009D2C65" w:rsidRPr="006838C0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1.3. В приложении «Порядок информационного обмена в электронном виде сведениями о маломерных судах и об их владельцах между Министерством Российской Федерации по делам гражданской обороны, чрезвычайным ситуациям и ликвидации последствий стихийных бедствий и Федеральной налоговой службой»: </w:t>
      </w:r>
    </w:p>
    <w:p w:rsidR="009D2C65" w:rsidRPr="006838C0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1.3.1. 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бзац первый пункта 2.1 изложить в следующей редакции: </w:t>
      </w:r>
    </w:p>
    <w:p w:rsidR="009D2C65" w:rsidRPr="006838C0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38C0">
        <w:rPr>
          <w:rFonts w:ascii="Times New Roman" w:eastAsia="Calibri" w:hAnsi="Times New Roman"/>
          <w:sz w:val="28"/>
          <w:szCs w:val="28"/>
          <w:lang w:eastAsia="ru-RU"/>
        </w:rPr>
        <w:t>«2.1. МЧС России предоставляет сведения о маломерных судах и об их владельцах (далее – сведения) в ФНС России на федеральном уровне.»;</w:t>
      </w:r>
    </w:p>
    <w:p w:rsidR="009D2C65" w:rsidRPr="006838C0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1.3.2. </w:t>
      </w:r>
      <w:r>
        <w:rPr>
          <w:rFonts w:ascii="Times New Roman" w:eastAsia="Calibri" w:hAnsi="Times New Roman"/>
          <w:sz w:val="28"/>
          <w:szCs w:val="28"/>
          <w:lang w:eastAsia="ru-RU"/>
        </w:rPr>
        <w:t>п</w:t>
      </w:r>
      <w:r w:rsidRPr="006838C0">
        <w:rPr>
          <w:rFonts w:ascii="Times New Roman" w:eastAsia="Calibri" w:hAnsi="Times New Roman"/>
          <w:sz w:val="28"/>
          <w:szCs w:val="28"/>
          <w:lang w:eastAsia="ru-RU"/>
        </w:rPr>
        <w:t>ункт 2.2 изложить в следующей редакции:</w:t>
      </w:r>
    </w:p>
    <w:p w:rsidR="009D2C65" w:rsidRPr="006838C0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38C0">
        <w:rPr>
          <w:rFonts w:ascii="Times New Roman" w:eastAsia="Calibri" w:hAnsi="Times New Roman"/>
          <w:sz w:val="28"/>
          <w:szCs w:val="28"/>
          <w:lang w:eastAsia="ru-RU"/>
        </w:rPr>
        <w:t>«2.2. Предоставление сведений осуществляется с использованием единой системы межведомственного электронного взаимодействия (далее – СМЭВ), если иное не предусмотрено пунктами 2.7 – 2.9 Порядка.</w:t>
      </w:r>
      <w:r>
        <w:rPr>
          <w:rFonts w:ascii="Times New Roman" w:eastAsia="Calibri" w:hAnsi="Times New Roman"/>
          <w:sz w:val="28"/>
          <w:szCs w:val="28"/>
          <w:lang w:eastAsia="ru-RU"/>
        </w:rPr>
        <w:t>»;</w:t>
      </w:r>
    </w:p>
    <w:p w:rsidR="009D2C65" w:rsidRPr="006838C0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1.3.3. В пункте 2.5 </w:t>
      </w:r>
      <w:r>
        <w:rPr>
          <w:rFonts w:ascii="Times New Roman" w:eastAsia="Calibri" w:hAnsi="Times New Roman"/>
          <w:sz w:val="28"/>
          <w:szCs w:val="28"/>
          <w:lang w:eastAsia="ru-RU"/>
        </w:rPr>
        <w:t>слова «в виде файлов» исключить;</w:t>
      </w:r>
    </w:p>
    <w:p w:rsidR="009D2C65" w:rsidRPr="00E35543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35543">
        <w:rPr>
          <w:rFonts w:ascii="Times New Roman" w:eastAsia="Calibri" w:hAnsi="Times New Roman"/>
          <w:sz w:val="28"/>
          <w:szCs w:val="28"/>
          <w:lang w:eastAsia="ru-RU"/>
        </w:rPr>
        <w:t>1.3.4. пункт 2.7 изложить в следующей редакции:</w:t>
      </w:r>
    </w:p>
    <w:p w:rsidR="009D2C65" w:rsidRPr="00E35543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35543">
        <w:rPr>
          <w:rFonts w:ascii="Times New Roman" w:eastAsia="Calibri" w:hAnsi="Times New Roman"/>
          <w:sz w:val="28"/>
          <w:szCs w:val="28"/>
          <w:lang w:eastAsia="ru-RU"/>
        </w:rPr>
        <w:t xml:space="preserve"> «2.7. В случае невозможности в срок более 10 рабочих дней передачи сведений посредством СМЭВ, сведения должны быть переданы по электронной почте с применением средств криптографической защиты информации (далее – СКЗИ) и усиленной квалифицированной электронной подписи (далее – ЭП), совместимыми и сертифицированными в установленном порядке.</w:t>
      </w:r>
    </w:p>
    <w:p w:rsidR="009D2C65" w:rsidRPr="00E35543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35543">
        <w:rPr>
          <w:rFonts w:ascii="Times New Roman" w:eastAsia="Calibri" w:hAnsi="Times New Roman"/>
          <w:sz w:val="28"/>
          <w:szCs w:val="28"/>
          <w:lang w:eastAsia="ru-RU"/>
        </w:rPr>
        <w:t>Сформированные файлы со сведениями, подписанные ЭП, архивируются программой-упаковщиком в архивный файл. Размер сформированного файла не должен превышать 5000 документов. В состав архива должно входить не более 5 файлов с ЭП. Тип архива ZIP. Имя архива совпадает с именем одного из сформированных файлов, входящих в состав архива.</w:t>
      </w:r>
    </w:p>
    <w:p w:rsidR="009D2C65" w:rsidRPr="00E35543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35543">
        <w:rPr>
          <w:rFonts w:ascii="Times New Roman" w:eastAsia="Calibri" w:hAnsi="Times New Roman"/>
          <w:sz w:val="28"/>
          <w:szCs w:val="28"/>
          <w:lang w:eastAsia="ru-RU"/>
        </w:rPr>
        <w:t>Для каждого архивного файла отправителем с использованием средств электронной почты формируется почтовое сообщение (в поле темы сообщения заносится имя архивного файла). Архивный файл является вложением почтового сообщения.</w:t>
      </w:r>
    </w:p>
    <w:p w:rsidR="009D2C65" w:rsidRPr="00E35543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35543">
        <w:rPr>
          <w:rFonts w:ascii="Times New Roman" w:eastAsia="Calibri" w:hAnsi="Times New Roman"/>
          <w:sz w:val="28"/>
          <w:szCs w:val="28"/>
          <w:lang w:eastAsia="ru-RU"/>
        </w:rPr>
        <w:t>Сведения считаются доставленными после получения отправителем по электронной почте информации об успешном приеме почтового сообщения получателем.</w:t>
      </w:r>
      <w:r>
        <w:rPr>
          <w:rFonts w:ascii="Times New Roman" w:eastAsia="Calibri" w:hAnsi="Times New Roman"/>
          <w:sz w:val="28"/>
          <w:szCs w:val="28"/>
          <w:lang w:eastAsia="ru-RU"/>
        </w:rPr>
        <w:t>»;</w:t>
      </w:r>
    </w:p>
    <w:p w:rsidR="009D2C65" w:rsidRPr="006838C0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1.3.5. </w:t>
      </w:r>
      <w:r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 абзаце пятом пункта 2.10 слова «файла обмена со сведениями </w:t>
      </w:r>
      <w:r w:rsidRPr="006838C0">
        <w:rPr>
          <w:rFonts w:ascii="Times New Roman" w:eastAsia="Calibri" w:hAnsi="Times New Roman"/>
          <w:sz w:val="28"/>
          <w:szCs w:val="28"/>
          <w:lang w:eastAsia="ru-RU"/>
        </w:rPr>
        <w:br/>
        <w:t xml:space="preserve">о маломерных судах и об их владельцах, представляемых органами, осуществляющими государственную регистрацию транспортных средств, </w:t>
      </w:r>
      <w:r w:rsidRPr="006838C0">
        <w:rPr>
          <w:rFonts w:ascii="Times New Roman" w:eastAsia="Calibri" w:hAnsi="Times New Roman"/>
          <w:sz w:val="28"/>
          <w:szCs w:val="28"/>
          <w:lang w:eastAsia="ru-RU"/>
        </w:rPr>
        <w:br/>
        <w:t>в налоговые орга</w:t>
      </w:r>
      <w:r>
        <w:rPr>
          <w:rFonts w:ascii="Times New Roman" w:eastAsia="Calibri" w:hAnsi="Times New Roman"/>
          <w:sz w:val="28"/>
          <w:szCs w:val="28"/>
          <w:lang w:eastAsia="ru-RU"/>
        </w:rPr>
        <w:t>ны» заменить словом «сведений»;</w:t>
      </w:r>
    </w:p>
    <w:p w:rsidR="009D2C65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1.3.6. </w:t>
      </w:r>
      <w:r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 пункте 2.11 слова «файла обмена со сведениями о маломерных судах и об их владельцах, представляемых органами, осуществляющими государственную регистрацию транспортных средств, в налоговые органы </w:t>
      </w:r>
      <w:r w:rsidRPr="006838C0">
        <w:rPr>
          <w:rFonts w:ascii="Times New Roman" w:eastAsia="Calibri" w:hAnsi="Times New Roman"/>
          <w:sz w:val="28"/>
          <w:szCs w:val="28"/>
          <w:lang w:eastAsia="ru-RU"/>
        </w:rPr>
        <w:br/>
        <w:t>в электронном в</w:t>
      </w:r>
      <w:r>
        <w:rPr>
          <w:rFonts w:ascii="Times New Roman" w:eastAsia="Calibri" w:hAnsi="Times New Roman"/>
          <w:sz w:val="28"/>
          <w:szCs w:val="28"/>
          <w:lang w:eastAsia="ru-RU"/>
        </w:rPr>
        <w:t>иде» заменить словом «сведений»;</w:t>
      </w:r>
    </w:p>
    <w:p w:rsidR="009D2C65" w:rsidRPr="006838C0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38C0">
        <w:rPr>
          <w:rFonts w:ascii="Times New Roman" w:eastAsia="Calibri" w:hAnsi="Times New Roman"/>
          <w:sz w:val="28"/>
          <w:szCs w:val="28"/>
          <w:lang w:eastAsia="ru-RU"/>
        </w:rPr>
        <w:t>1.3.7. </w:t>
      </w:r>
      <w:r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 приложении № 2:</w:t>
      </w:r>
    </w:p>
    <w:p w:rsidR="009D2C65" w:rsidRPr="006838C0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38C0">
        <w:rPr>
          <w:rFonts w:ascii="Times New Roman" w:eastAsia="Calibri" w:hAnsi="Times New Roman"/>
          <w:sz w:val="28"/>
          <w:szCs w:val="28"/>
          <w:lang w:eastAsia="ru-RU"/>
        </w:rPr>
        <w:t>1.3.7.1. </w:t>
      </w:r>
      <w:r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 пункте 1 </w:t>
      </w:r>
      <w:r w:rsidRPr="006838C0">
        <w:rPr>
          <w:rFonts w:ascii="Times New Roman" w:eastAsia="Calibri" w:hAnsi="Times New Roman"/>
          <w:bCs/>
          <w:sz w:val="28"/>
          <w:szCs w:val="28"/>
          <w:lang w:eastAsia="ru-RU"/>
        </w:rPr>
        <w:t>слова «</w:t>
      </w:r>
      <w:r w:rsidRPr="006838C0">
        <w:rPr>
          <w:rFonts w:ascii="Times New Roman" w:eastAsia="Calibri" w:hAnsi="Times New Roman"/>
          <w:sz w:val="28"/>
          <w:szCs w:val="28"/>
          <w:lang w:eastAsia="ru-RU"/>
        </w:rPr>
        <w:t>органом, осуществившем государственную регистрацию транспортного средства» заменить словами «МЧС России»;</w:t>
      </w:r>
    </w:p>
    <w:p w:rsidR="009D2C65" w:rsidRPr="006838C0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1.3.7.2. в пункте 2.5.1</w:t>
      </w: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 после </w:t>
      </w:r>
      <w:r w:rsidRPr="006838C0">
        <w:rPr>
          <w:rFonts w:ascii="Times New Roman" w:eastAsia="Calibri" w:hAnsi="Times New Roman"/>
          <w:bCs/>
          <w:sz w:val="28"/>
          <w:szCs w:val="28"/>
          <w:lang w:eastAsia="ru-RU"/>
        </w:rPr>
        <w:t>слов «</w:t>
      </w:r>
      <w:r w:rsidRPr="006838C0">
        <w:rPr>
          <w:rFonts w:ascii="Times New Roman" w:hAnsi="Times New Roman"/>
          <w:sz w:val="28"/>
          <w:szCs w:val="28"/>
        </w:rPr>
        <w:t>ГИМС_ГОД</w:t>
      </w:r>
      <w:r w:rsidRPr="006838C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» дополнить словами </w:t>
      </w:r>
      <w:r w:rsidRPr="006838C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 </w:t>
      </w:r>
      <w:r w:rsidRPr="006838C0">
        <w:rPr>
          <w:rFonts w:ascii="Times New Roman" w:hAnsi="Times New Roman"/>
          <w:sz w:val="28"/>
          <w:szCs w:val="28"/>
        </w:rPr>
        <w:t>ГИМС_СВЕРКА»;</w:t>
      </w:r>
    </w:p>
    <w:p w:rsidR="009D2C65" w:rsidRPr="006838C0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8C0">
        <w:rPr>
          <w:rFonts w:ascii="Times New Roman" w:eastAsia="Calibri" w:hAnsi="Times New Roman"/>
          <w:sz w:val="28"/>
          <w:szCs w:val="28"/>
          <w:lang w:eastAsia="ru-RU"/>
        </w:rPr>
        <w:t>1.3.7.3. </w:t>
      </w:r>
      <w:r>
        <w:rPr>
          <w:rFonts w:ascii="Times New Roman" w:eastAsia="Calibri" w:hAnsi="Times New Roman"/>
          <w:sz w:val="28"/>
          <w:szCs w:val="28"/>
          <w:lang w:eastAsia="ru-RU"/>
        </w:rPr>
        <w:t>п</w:t>
      </w:r>
      <w:r w:rsidRPr="006838C0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2.5.2 признать утратившим силу;</w:t>
      </w:r>
    </w:p>
    <w:p w:rsidR="009D2C65" w:rsidRPr="006838C0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1.3.8. </w:t>
      </w:r>
      <w:r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 приложении № 4:</w:t>
      </w:r>
    </w:p>
    <w:p w:rsidR="009D2C65" w:rsidRPr="006838C0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38C0">
        <w:rPr>
          <w:rFonts w:ascii="Times New Roman" w:eastAsia="Calibri" w:hAnsi="Times New Roman"/>
          <w:sz w:val="28"/>
          <w:szCs w:val="28"/>
          <w:lang w:eastAsia="ru-RU"/>
        </w:rPr>
        <w:t>1.3.8.1. </w:t>
      </w:r>
      <w:r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 названии слова «файла обмена со сведениями» заменить словами «приема сведений»;</w:t>
      </w:r>
    </w:p>
    <w:p w:rsidR="009D2C65" w:rsidRPr="006838C0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38C0">
        <w:rPr>
          <w:rFonts w:ascii="Times New Roman" w:eastAsia="Calibri" w:hAnsi="Times New Roman"/>
          <w:sz w:val="28"/>
          <w:szCs w:val="28"/>
          <w:lang w:eastAsia="ru-RU"/>
        </w:rPr>
        <w:t>1.3.8.</w:t>
      </w:r>
      <w:r>
        <w:rPr>
          <w:rFonts w:ascii="Times New Roman" w:eastAsia="Calibri" w:hAnsi="Times New Roman"/>
          <w:sz w:val="28"/>
          <w:szCs w:val="28"/>
          <w:lang w:eastAsia="ru-RU"/>
        </w:rPr>
        <w:t>2. в</w:t>
      </w: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 пункте 1 слова «файлов обмена со сведениями» заменить словами «приема сведений», слова «органами, осуществляющими государственную регистрацию транспортных средств, в налоговые органы» заменить словами «МЧС России в ФНС России». </w:t>
      </w:r>
    </w:p>
    <w:p w:rsidR="009D2C65" w:rsidRPr="006838C0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38C0">
        <w:rPr>
          <w:rFonts w:ascii="Times New Roman" w:eastAsia="Calibri" w:hAnsi="Times New Roman"/>
          <w:sz w:val="28"/>
          <w:szCs w:val="28"/>
          <w:lang w:eastAsia="ru-RU"/>
        </w:rPr>
        <w:t>2. Настоящее дополнительное соглашение действует в качестве неотъемлемой части к Соглашению, вступает в силу с даты подписания Сторонами, за исключением пункта 1, и действует бессрочно.</w:t>
      </w:r>
    </w:p>
    <w:p w:rsidR="009D2C65" w:rsidRPr="006838C0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38C0">
        <w:rPr>
          <w:rFonts w:ascii="Times New Roman" w:eastAsia="Calibri" w:hAnsi="Times New Roman"/>
          <w:sz w:val="28"/>
          <w:szCs w:val="28"/>
          <w:lang w:eastAsia="ru-RU"/>
        </w:rPr>
        <w:t>Пункт 1 настоящего дополнительного соглашения вступает в силу с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gramStart"/>
      <w:r w:rsidRPr="006838C0">
        <w:rPr>
          <w:rFonts w:ascii="Times New Roman" w:eastAsia="Calibri" w:hAnsi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августа</w:t>
      </w:r>
      <w:proofErr w:type="gramEnd"/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 2022 года.  </w:t>
      </w:r>
    </w:p>
    <w:p w:rsidR="009D2C65" w:rsidRPr="006838C0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3. Со дня подписания настоящего дополнительного соглашения и до </w:t>
      </w:r>
      <w:proofErr w:type="gramStart"/>
      <w:r w:rsidRPr="006838C0">
        <w:rPr>
          <w:rFonts w:ascii="Times New Roman" w:eastAsia="Calibri" w:hAnsi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августа</w:t>
      </w:r>
      <w:proofErr w:type="gramEnd"/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 2022 года устанавливается переходный период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6838C0">
        <w:rPr>
          <w:rFonts w:ascii="Times New Roman" w:eastAsia="Calibri" w:hAnsi="Times New Roman"/>
          <w:sz w:val="28"/>
          <w:szCs w:val="28"/>
          <w:lang w:eastAsia="ru-RU"/>
        </w:rPr>
        <w:t>в течение которого:</w:t>
      </w:r>
    </w:p>
    <w:p w:rsidR="009D2C65" w:rsidRPr="006838C0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3.1. Стороны принимают необходимые меры (включая доработку автоматизированных информационных систем), направленные на подготовку к реализации с 1 </w:t>
      </w:r>
      <w:r>
        <w:rPr>
          <w:rFonts w:ascii="Times New Roman" w:eastAsia="Calibri" w:hAnsi="Times New Roman"/>
          <w:sz w:val="28"/>
          <w:szCs w:val="28"/>
          <w:lang w:eastAsia="ru-RU"/>
        </w:rPr>
        <w:t>августа</w:t>
      </w: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 2022 года пункта 1 настоящего дополнительного соглашения;</w:t>
      </w:r>
    </w:p>
    <w:p w:rsidR="009D2C65" w:rsidRPr="006838C0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38C0">
        <w:rPr>
          <w:rFonts w:ascii="Times New Roman" w:eastAsia="Calibri" w:hAnsi="Times New Roman"/>
          <w:sz w:val="28"/>
          <w:szCs w:val="28"/>
          <w:lang w:eastAsia="ru-RU"/>
        </w:rPr>
        <w:t>3.2. </w:t>
      </w:r>
      <w:r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нформационный обмен сведениями, предусмотренными статьей 6 Соглашения, поддерживается на региональном уровне в соответствии со статьей 9 Соглашения; </w:t>
      </w:r>
    </w:p>
    <w:p w:rsidR="009D2C65" w:rsidRPr="006838C0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38C0">
        <w:rPr>
          <w:rFonts w:ascii="Times New Roman" w:eastAsia="Calibri" w:hAnsi="Times New Roman"/>
          <w:sz w:val="28"/>
          <w:szCs w:val="28"/>
          <w:lang w:eastAsia="ru-RU"/>
        </w:rPr>
        <w:t>3.3. Стороны проводят не менее трех сессий функционального тестирования информационного обмена сведениями на федеральном уровне (в формате «ГИМС_10») с направлением протоколов форматно-логического контроля сведений, а также предоставления сведений по запросам через систему межведомственного электронного взаимодействия.</w:t>
      </w:r>
    </w:p>
    <w:p w:rsidR="009D2C65" w:rsidRPr="006838C0" w:rsidRDefault="009D2C65" w:rsidP="009D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38C0">
        <w:rPr>
          <w:rFonts w:ascii="Times New Roman" w:eastAsia="Calibri" w:hAnsi="Times New Roman"/>
          <w:sz w:val="28"/>
          <w:szCs w:val="28"/>
          <w:lang w:eastAsia="ru-RU"/>
        </w:rPr>
        <w:t xml:space="preserve">4. Настоящее дополнительное </w:t>
      </w:r>
      <w:r w:rsidRPr="006838C0">
        <w:rPr>
          <w:rFonts w:ascii="Times New Roman" w:eastAsia="Calibri" w:hAnsi="Times New Roman"/>
          <w:sz w:val="28"/>
          <w:szCs w:val="28"/>
          <w:lang w:val="en-US" w:eastAsia="ru-RU"/>
        </w:rPr>
        <w:t>c</w:t>
      </w:r>
      <w:r w:rsidRPr="006838C0">
        <w:rPr>
          <w:rFonts w:ascii="Times New Roman" w:eastAsia="Calibri" w:hAnsi="Times New Roman"/>
          <w:sz w:val="28"/>
          <w:szCs w:val="28"/>
          <w:lang w:eastAsia="ru-RU"/>
        </w:rPr>
        <w:t>оглашение составлено в двух экземплярах, имеющих одинаковую юридическую силу, по одному экземпляру для каждой Стороны.</w:t>
      </w:r>
    </w:p>
    <w:p w:rsidR="00DB4B80" w:rsidRPr="00DB4B80" w:rsidRDefault="00DB4B80" w:rsidP="008F667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9D2C65" w:rsidRDefault="009D2C65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Временно исполняющий обязанности</w:t>
      </w:r>
    </w:p>
    <w:p w:rsidR="00DB4B80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Министр</w:t>
      </w:r>
      <w:r w:rsidR="009D2C65">
        <w:rPr>
          <w:rFonts w:ascii="Times New Roman" w:hAnsi="Times New Roman" w:cs="Times New Roman"/>
          <w:sz w:val="28"/>
        </w:rPr>
        <w:t>а</w:t>
      </w:r>
      <w:r w:rsidRPr="00DB4B80">
        <w:rPr>
          <w:rFonts w:ascii="Times New Roman" w:hAnsi="Times New Roman" w:cs="Times New Roman"/>
          <w:sz w:val="28"/>
        </w:rPr>
        <w:t xml:space="preserve"> Российской Федерации</w:t>
      </w:r>
    </w:p>
    <w:p w:rsidR="00DB4B80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по делам гражданской обороны,</w:t>
      </w:r>
    </w:p>
    <w:p w:rsidR="00DB4B80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чрезвычайным ситуациям</w:t>
      </w:r>
    </w:p>
    <w:p w:rsidR="00DB4B80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и ликвидации последствий</w:t>
      </w:r>
    </w:p>
    <w:p w:rsidR="00DB4B80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стихийных бедствий</w:t>
      </w:r>
    </w:p>
    <w:p w:rsidR="00DB4B80" w:rsidRPr="00DB4B80" w:rsidRDefault="009D2C65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DB4B80" w:rsidRPr="00DB4B8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П</w:t>
      </w:r>
      <w:r w:rsidR="00DB4B80" w:rsidRPr="00DB4B8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ЧУПРИЯН</w:t>
      </w:r>
      <w:bookmarkStart w:id="0" w:name="_GoBack"/>
      <w:bookmarkEnd w:id="0"/>
    </w:p>
    <w:p w:rsidR="00DB4B80" w:rsidRPr="00DB4B80" w:rsidRDefault="00DB4B80" w:rsidP="008F667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B4B80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Руководитель</w:t>
      </w:r>
    </w:p>
    <w:p w:rsidR="00DB4B80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Федеральной налоговой службы</w:t>
      </w:r>
    </w:p>
    <w:p w:rsidR="00280B42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Д.В.ЕГОРОВ</w:t>
      </w:r>
    </w:p>
    <w:sectPr w:rsidR="00280B42" w:rsidRPr="00DB4B80" w:rsidSect="009C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80"/>
    <w:rsid w:val="00280B42"/>
    <w:rsid w:val="004A531D"/>
    <w:rsid w:val="0058283B"/>
    <w:rsid w:val="007D4562"/>
    <w:rsid w:val="008F6670"/>
    <w:rsid w:val="009D2C65"/>
    <w:rsid w:val="00DB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246D9-BD37-4C2F-AA00-46E46BE9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4B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B98E0055418362E002237DA6D67E8298E5F30E5D7A5B98C3DA17713E5780A71466C05894C0F7A4AC7DF83225A148D00ABB5FBD13E1B80CV8OFJ" TargetMode="External"/><Relationship Id="rId5" Type="http://schemas.openxmlformats.org/officeDocument/2006/relationships/hyperlink" Target="consultantplus://offline/ref=FCC4FC1E4BC2D66C87842668DD28DF800C1FD37F5E4524B8B6B38D7679C7136FE5DA68AE76F5BAD77D7E96DDD762g1I" TargetMode="External"/><Relationship Id="rId4" Type="http://schemas.openxmlformats.org/officeDocument/2006/relationships/hyperlink" Target="consultantplus://offline/ref=FCC4FC1E4BC2D66C87842668DD28DF800C1DD773564524B8B6B38D7679C7136FF7DA30A277F2A4D47B6BC08C927D5FD507D26B55C1B457D063g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Дорофейкин Александр Сергеевич</dc:creator>
  <cp:lastModifiedBy>Дорофейкин Александр Сергеевич</cp:lastModifiedBy>
  <cp:revision>2</cp:revision>
  <dcterms:created xsi:type="dcterms:W3CDTF">2022-04-29T08:45:00Z</dcterms:created>
  <dcterms:modified xsi:type="dcterms:W3CDTF">2022-04-29T08:45:00Z</dcterms:modified>
</cp:coreProperties>
</file>