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943996" w:rsidRDefault="008D24ED">
      <w:pPr>
        <w:spacing w:after="0" w:line="240" w:lineRule="auto"/>
        <w:jc w:val="center"/>
        <w:rPr>
          <w:rFonts w:ascii="Times New Roman" w:eastAsia="Times New Roman" w:hAnsi="Times New Roman" w:cs="Times New Roman"/>
          <w:b/>
          <w:sz w:val="26"/>
          <w:szCs w:val="26"/>
        </w:rPr>
      </w:pPr>
      <w:r w:rsidRPr="00943996">
        <w:rPr>
          <w:rFonts w:ascii="Times New Roman" w:eastAsia="Times New Roman" w:hAnsi="Times New Roman" w:cs="Times New Roman"/>
          <w:b/>
          <w:sz w:val="26"/>
          <w:szCs w:val="26"/>
        </w:rPr>
        <w:t xml:space="preserve">ОБЗОР </w:t>
      </w:r>
    </w:p>
    <w:p w:rsidR="00663B42" w:rsidRPr="00943996" w:rsidRDefault="008D24ED">
      <w:pPr>
        <w:spacing w:after="0" w:line="240" w:lineRule="auto"/>
        <w:jc w:val="center"/>
        <w:rPr>
          <w:rFonts w:ascii="Times New Roman" w:eastAsia="Times New Roman" w:hAnsi="Times New Roman" w:cs="Times New Roman"/>
          <w:b/>
          <w:sz w:val="26"/>
          <w:szCs w:val="26"/>
          <w:shd w:val="clear" w:color="auto" w:fill="FF0000"/>
        </w:rPr>
      </w:pPr>
      <w:r w:rsidRPr="00943996">
        <w:rPr>
          <w:rFonts w:ascii="Times New Roman" w:eastAsia="Times New Roman" w:hAnsi="Times New Roman" w:cs="Times New Roman"/>
          <w:b/>
          <w:sz w:val="26"/>
          <w:szCs w:val="26"/>
        </w:rPr>
        <w:t>правовых позиций, отраженных в судебных актах Конституционного Суда Российской Федерации и Верховного Суда Р</w:t>
      </w:r>
      <w:r w:rsidR="00D874F0" w:rsidRPr="00943996">
        <w:rPr>
          <w:rFonts w:ascii="Times New Roman" w:eastAsia="Times New Roman" w:hAnsi="Times New Roman" w:cs="Times New Roman"/>
          <w:b/>
          <w:sz w:val="26"/>
          <w:szCs w:val="26"/>
        </w:rPr>
        <w:t>оссийской Федерации, принятых в</w:t>
      </w:r>
      <w:r w:rsidR="000A4714">
        <w:rPr>
          <w:rFonts w:ascii="Times New Roman" w:eastAsia="Times New Roman" w:hAnsi="Times New Roman" w:cs="Times New Roman"/>
          <w:b/>
          <w:sz w:val="26"/>
          <w:szCs w:val="26"/>
        </w:rPr>
        <w:t>о</w:t>
      </w:r>
      <w:r w:rsidRPr="00943996">
        <w:rPr>
          <w:rFonts w:ascii="Times New Roman" w:eastAsia="Times New Roman" w:hAnsi="Times New Roman" w:cs="Times New Roman"/>
          <w:b/>
          <w:sz w:val="26"/>
          <w:szCs w:val="26"/>
        </w:rPr>
        <w:t xml:space="preserve"> </w:t>
      </w:r>
      <w:r w:rsidR="000A4714">
        <w:rPr>
          <w:rFonts w:ascii="Times New Roman" w:eastAsia="Times New Roman" w:hAnsi="Times New Roman" w:cs="Times New Roman"/>
          <w:b/>
          <w:sz w:val="26"/>
          <w:szCs w:val="26"/>
        </w:rPr>
        <w:t>втором</w:t>
      </w:r>
      <w:r w:rsidR="00D874F0" w:rsidRPr="00943996">
        <w:rPr>
          <w:rFonts w:ascii="Times New Roman" w:eastAsia="Times New Roman" w:hAnsi="Times New Roman" w:cs="Times New Roman"/>
          <w:b/>
          <w:sz w:val="26"/>
          <w:szCs w:val="26"/>
        </w:rPr>
        <w:t xml:space="preserve"> квартале</w:t>
      </w:r>
      <w:r w:rsidRPr="00943996">
        <w:rPr>
          <w:rFonts w:ascii="Times New Roman" w:eastAsia="Times New Roman" w:hAnsi="Times New Roman" w:cs="Times New Roman"/>
          <w:b/>
          <w:sz w:val="26"/>
          <w:szCs w:val="26"/>
        </w:rPr>
        <w:t xml:space="preserve"> 201</w:t>
      </w:r>
      <w:r w:rsidR="00174803">
        <w:rPr>
          <w:rFonts w:ascii="Times New Roman" w:eastAsia="Times New Roman" w:hAnsi="Times New Roman" w:cs="Times New Roman"/>
          <w:b/>
          <w:sz w:val="26"/>
          <w:szCs w:val="26"/>
        </w:rPr>
        <w:t>8</w:t>
      </w:r>
      <w:r w:rsidRPr="00943996">
        <w:rPr>
          <w:rFonts w:ascii="Times New Roman" w:eastAsia="Times New Roman" w:hAnsi="Times New Roman" w:cs="Times New Roman"/>
          <w:b/>
          <w:sz w:val="26"/>
          <w:szCs w:val="26"/>
        </w:rPr>
        <w:t xml:space="preserve"> года по вопросам налогообложения</w:t>
      </w:r>
    </w:p>
    <w:p w:rsidR="00663B42" w:rsidRPr="00943996" w:rsidRDefault="00663B42" w:rsidP="000F6BCB">
      <w:pPr>
        <w:spacing w:after="0" w:line="240" w:lineRule="auto"/>
        <w:jc w:val="both"/>
        <w:rPr>
          <w:rFonts w:ascii="Times New Roman" w:eastAsia="Times New Roman" w:hAnsi="Times New Roman" w:cs="Times New Roman"/>
          <w:b/>
          <w:sz w:val="26"/>
          <w:szCs w:val="26"/>
        </w:rPr>
      </w:pPr>
    </w:p>
    <w:p w:rsidR="00FF4D1E" w:rsidRDefault="000D2774" w:rsidP="00FF4D1E">
      <w:pPr>
        <w:spacing w:after="0" w:line="240" w:lineRule="auto"/>
        <w:ind w:firstLine="540"/>
        <w:jc w:val="both"/>
      </w:pPr>
      <w:r>
        <w:rPr>
          <w:rFonts w:ascii="Times New Roman" w:eastAsia="Times New Roman" w:hAnsi="Times New Roman" w:cs="Times New Roman"/>
          <w:b/>
          <w:sz w:val="26"/>
          <w:szCs w:val="26"/>
        </w:rPr>
        <w:t>1</w:t>
      </w:r>
      <w:r w:rsidR="00FF4D1E">
        <w:rPr>
          <w:rFonts w:ascii="Times New Roman" w:eastAsia="Times New Roman" w:hAnsi="Times New Roman" w:cs="Times New Roman"/>
          <w:b/>
          <w:sz w:val="26"/>
          <w:szCs w:val="26"/>
        </w:rPr>
        <w:t>. </w:t>
      </w:r>
      <w:r w:rsidR="009B0748">
        <w:rPr>
          <w:rFonts w:ascii="Times New Roman" w:eastAsia="Times New Roman" w:hAnsi="Times New Roman" w:cs="Times New Roman"/>
          <w:b/>
          <w:sz w:val="26"/>
          <w:szCs w:val="26"/>
        </w:rPr>
        <w:t>В</w:t>
      </w:r>
      <w:r w:rsidR="009B0748" w:rsidRPr="009B0748">
        <w:rPr>
          <w:rFonts w:ascii="Times New Roman" w:eastAsia="Times New Roman" w:hAnsi="Times New Roman" w:cs="Times New Roman"/>
          <w:b/>
          <w:sz w:val="26"/>
          <w:szCs w:val="26"/>
        </w:rPr>
        <w:t>озможное использование законодателем различных форм стимулирования освоения природных ресурсов, включая создание для тех или иных категорий субъектов хозяйственной деятельности льготных условий налогообложения, должно увязываться с реализацией имеющих приоритетное значение публичных интересов</w:t>
      </w:r>
      <w:r w:rsidR="00FF4D1E" w:rsidRPr="0034667B">
        <w:rPr>
          <w:rFonts w:ascii="Times New Roman" w:eastAsia="Times New Roman" w:hAnsi="Times New Roman" w:cs="Times New Roman"/>
          <w:b/>
          <w:sz w:val="26"/>
          <w:szCs w:val="26"/>
        </w:rPr>
        <w:t>.</w:t>
      </w:r>
      <w:r w:rsidR="009B0748">
        <w:rPr>
          <w:rFonts w:ascii="Times New Roman" w:eastAsia="Times New Roman" w:hAnsi="Times New Roman" w:cs="Times New Roman"/>
          <w:b/>
          <w:sz w:val="26"/>
          <w:szCs w:val="26"/>
        </w:rPr>
        <w:t xml:space="preserve"> </w:t>
      </w:r>
      <w:r w:rsidR="009B0748" w:rsidRPr="009B0748">
        <w:rPr>
          <w:rFonts w:ascii="Times New Roman" w:eastAsia="Times New Roman" w:hAnsi="Times New Roman" w:cs="Times New Roman"/>
          <w:b/>
          <w:sz w:val="26"/>
          <w:szCs w:val="26"/>
        </w:rPr>
        <w:t>Соответственно, исключения из принципа платности природопользования могут быть предусмотрены и скорректированы федеральным законодателем на основе свободы усмотрения при соблюдении требований правовой определенности и предсказуемости в сфере налогообложения, экономической обоснованности, баланса частных и публичных интересов.</w:t>
      </w:r>
    </w:p>
    <w:p w:rsidR="00FF4D1E" w:rsidRDefault="00FF4D1E" w:rsidP="00FF4D1E">
      <w:pPr>
        <w:tabs>
          <w:tab w:val="left" w:pos="4238"/>
        </w:tabs>
        <w:spacing w:after="0" w:line="240" w:lineRule="auto"/>
        <w:ind w:firstLine="540"/>
        <w:jc w:val="both"/>
        <w:rPr>
          <w:rFonts w:ascii="Times New Roman" w:eastAsia="Times New Roman" w:hAnsi="Times New Roman" w:cs="Times New Roman"/>
          <w:b/>
          <w:sz w:val="26"/>
          <w:szCs w:val="26"/>
        </w:rPr>
      </w:pPr>
    </w:p>
    <w:p w:rsidR="00680FB8" w:rsidRDefault="00680FB8" w:rsidP="00A003C1">
      <w:pPr>
        <w:spacing w:after="0" w:line="240" w:lineRule="auto"/>
        <w:ind w:firstLine="540"/>
        <w:jc w:val="both"/>
        <w:rPr>
          <w:rFonts w:ascii="Times New Roman" w:hAnsi="Times New Roman" w:cs="Times New Roman"/>
          <w:bCs/>
          <w:sz w:val="26"/>
          <w:szCs w:val="26"/>
        </w:rPr>
      </w:pPr>
      <w:r w:rsidRPr="00680FB8">
        <w:rPr>
          <w:rFonts w:ascii="Times New Roman" w:hAnsi="Times New Roman" w:cs="Times New Roman"/>
          <w:bCs/>
          <w:sz w:val="26"/>
          <w:szCs w:val="26"/>
        </w:rPr>
        <w:t>По результатам камеральной налоговой пр</w:t>
      </w:r>
      <w:r w:rsidR="000D2774">
        <w:rPr>
          <w:rFonts w:ascii="Times New Roman" w:hAnsi="Times New Roman" w:cs="Times New Roman"/>
          <w:bCs/>
          <w:sz w:val="26"/>
          <w:szCs w:val="26"/>
        </w:rPr>
        <w:t>оверки обществу был доначислен налог на добычу полезных ископаемых</w:t>
      </w:r>
      <w:r w:rsidRPr="00680FB8">
        <w:rPr>
          <w:rFonts w:ascii="Times New Roman" w:hAnsi="Times New Roman" w:cs="Times New Roman"/>
          <w:bCs/>
          <w:sz w:val="26"/>
          <w:szCs w:val="26"/>
        </w:rPr>
        <w:t xml:space="preserve"> </w:t>
      </w:r>
      <w:r w:rsidR="000D2774">
        <w:rPr>
          <w:rFonts w:ascii="Times New Roman" w:hAnsi="Times New Roman" w:cs="Times New Roman"/>
          <w:bCs/>
          <w:sz w:val="26"/>
          <w:szCs w:val="26"/>
        </w:rPr>
        <w:t xml:space="preserve">ввиду </w:t>
      </w:r>
      <w:r w:rsidRPr="00680FB8">
        <w:rPr>
          <w:rFonts w:ascii="Times New Roman" w:hAnsi="Times New Roman" w:cs="Times New Roman"/>
          <w:bCs/>
          <w:sz w:val="26"/>
          <w:szCs w:val="26"/>
        </w:rPr>
        <w:t xml:space="preserve">неправомерного применения </w:t>
      </w:r>
      <w:r w:rsidR="000D2774">
        <w:rPr>
          <w:rFonts w:ascii="Times New Roman" w:hAnsi="Times New Roman" w:cs="Times New Roman"/>
          <w:bCs/>
          <w:sz w:val="26"/>
          <w:szCs w:val="26"/>
        </w:rPr>
        <w:t xml:space="preserve">им </w:t>
      </w:r>
      <w:r w:rsidRPr="00680FB8">
        <w:rPr>
          <w:rFonts w:ascii="Times New Roman" w:hAnsi="Times New Roman" w:cs="Times New Roman"/>
          <w:bCs/>
          <w:sz w:val="26"/>
          <w:szCs w:val="26"/>
        </w:rPr>
        <w:t>налоговой ставки 0 процентов при исчислении суммы налога.</w:t>
      </w:r>
    </w:p>
    <w:p w:rsidR="00A003C1" w:rsidRPr="00A003C1" w:rsidRDefault="00680FB8" w:rsidP="00A003C1">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Указанное доначисление произведено в силу того, что с</w:t>
      </w:r>
      <w:r w:rsidR="00A003C1">
        <w:rPr>
          <w:rFonts w:ascii="Times New Roman" w:hAnsi="Times New Roman" w:cs="Times New Roman"/>
          <w:bCs/>
          <w:sz w:val="26"/>
          <w:szCs w:val="26"/>
        </w:rPr>
        <w:t xml:space="preserve"> </w:t>
      </w:r>
      <w:r w:rsidR="005A75FC">
        <w:rPr>
          <w:rFonts w:ascii="Times New Roman" w:hAnsi="Times New Roman" w:cs="Times New Roman"/>
          <w:bCs/>
          <w:sz w:val="26"/>
          <w:szCs w:val="26"/>
        </w:rPr>
        <w:t>1 января</w:t>
      </w:r>
      <w:r w:rsidR="005A75FC" w:rsidRPr="00A003C1">
        <w:rPr>
          <w:rFonts w:ascii="Times New Roman" w:hAnsi="Times New Roman" w:cs="Times New Roman"/>
          <w:bCs/>
          <w:sz w:val="26"/>
          <w:szCs w:val="26"/>
        </w:rPr>
        <w:t xml:space="preserve"> </w:t>
      </w:r>
      <w:r w:rsidR="00A003C1" w:rsidRPr="00A003C1">
        <w:rPr>
          <w:rFonts w:ascii="Times New Roman" w:hAnsi="Times New Roman" w:cs="Times New Roman"/>
          <w:bCs/>
          <w:sz w:val="26"/>
          <w:szCs w:val="26"/>
        </w:rPr>
        <w:t>2015</w:t>
      </w:r>
      <w:r w:rsidR="005A75FC">
        <w:rPr>
          <w:rFonts w:ascii="Times New Roman" w:hAnsi="Times New Roman" w:cs="Times New Roman"/>
          <w:bCs/>
          <w:sz w:val="26"/>
          <w:szCs w:val="26"/>
        </w:rPr>
        <w:t xml:space="preserve"> года</w:t>
      </w:r>
      <w:r w:rsidR="00A003C1" w:rsidRPr="00A003C1">
        <w:rPr>
          <w:rFonts w:ascii="Times New Roman" w:hAnsi="Times New Roman" w:cs="Times New Roman"/>
          <w:bCs/>
          <w:sz w:val="26"/>
          <w:szCs w:val="26"/>
        </w:rPr>
        <w:t xml:space="preserve"> отменен п</w:t>
      </w:r>
      <w:r w:rsidR="00A003C1">
        <w:rPr>
          <w:rFonts w:ascii="Times New Roman" w:hAnsi="Times New Roman" w:cs="Times New Roman"/>
          <w:bCs/>
          <w:sz w:val="26"/>
          <w:szCs w:val="26"/>
        </w:rPr>
        <w:t>од</w:t>
      </w:r>
      <w:r w:rsidR="00A003C1" w:rsidRPr="00A003C1">
        <w:rPr>
          <w:rFonts w:ascii="Times New Roman" w:hAnsi="Times New Roman" w:cs="Times New Roman"/>
          <w:bCs/>
          <w:sz w:val="26"/>
          <w:szCs w:val="26"/>
        </w:rPr>
        <w:t>п</w:t>
      </w:r>
      <w:r w:rsidR="00A003C1">
        <w:rPr>
          <w:rFonts w:ascii="Times New Roman" w:hAnsi="Times New Roman" w:cs="Times New Roman"/>
          <w:bCs/>
          <w:sz w:val="26"/>
          <w:szCs w:val="26"/>
        </w:rPr>
        <w:t>ункт</w:t>
      </w:r>
      <w:r w:rsidR="00A003C1" w:rsidRPr="00A003C1">
        <w:rPr>
          <w:rFonts w:ascii="Times New Roman" w:hAnsi="Times New Roman" w:cs="Times New Roman"/>
          <w:bCs/>
          <w:sz w:val="26"/>
          <w:szCs w:val="26"/>
        </w:rPr>
        <w:t xml:space="preserve"> 8 п</w:t>
      </w:r>
      <w:r>
        <w:rPr>
          <w:rFonts w:ascii="Times New Roman" w:hAnsi="Times New Roman" w:cs="Times New Roman"/>
          <w:bCs/>
          <w:sz w:val="26"/>
          <w:szCs w:val="26"/>
        </w:rPr>
        <w:t xml:space="preserve">ункта </w:t>
      </w:r>
      <w:r w:rsidR="00A003C1" w:rsidRPr="00A003C1">
        <w:rPr>
          <w:rFonts w:ascii="Times New Roman" w:hAnsi="Times New Roman" w:cs="Times New Roman"/>
          <w:bCs/>
          <w:sz w:val="26"/>
          <w:szCs w:val="26"/>
        </w:rPr>
        <w:t xml:space="preserve"> 1 ст</w:t>
      </w:r>
      <w:r w:rsidR="000D2774">
        <w:rPr>
          <w:rFonts w:ascii="Times New Roman" w:hAnsi="Times New Roman" w:cs="Times New Roman"/>
          <w:bCs/>
          <w:sz w:val="26"/>
          <w:szCs w:val="26"/>
        </w:rPr>
        <w:t>атьи</w:t>
      </w:r>
      <w:r w:rsidR="00A003C1" w:rsidRPr="00A003C1">
        <w:rPr>
          <w:rFonts w:ascii="Times New Roman" w:hAnsi="Times New Roman" w:cs="Times New Roman"/>
          <w:bCs/>
          <w:sz w:val="26"/>
          <w:szCs w:val="26"/>
        </w:rPr>
        <w:t xml:space="preserve"> 342 Н</w:t>
      </w:r>
      <w:r w:rsidR="000D2774">
        <w:rPr>
          <w:rFonts w:ascii="Times New Roman" w:hAnsi="Times New Roman" w:cs="Times New Roman"/>
          <w:bCs/>
          <w:sz w:val="26"/>
          <w:szCs w:val="26"/>
        </w:rPr>
        <w:t>алогового кодекса</w:t>
      </w:r>
      <w:r w:rsidR="00A003C1" w:rsidRPr="00A003C1">
        <w:rPr>
          <w:rFonts w:ascii="Times New Roman" w:hAnsi="Times New Roman" w:cs="Times New Roman"/>
          <w:bCs/>
          <w:sz w:val="26"/>
          <w:szCs w:val="26"/>
        </w:rPr>
        <w:t xml:space="preserve"> </w:t>
      </w:r>
      <w:r w:rsidR="005D5D2B" w:rsidRPr="005D5D2B">
        <w:rPr>
          <w:rFonts w:ascii="Times New Roman" w:hAnsi="Times New Roman" w:cs="Times New Roman"/>
          <w:bCs/>
          <w:sz w:val="26"/>
          <w:szCs w:val="26"/>
        </w:rPr>
        <w:t>Российской Федерации</w:t>
      </w:r>
      <w:r w:rsidR="00A003C1" w:rsidRPr="00A003C1">
        <w:rPr>
          <w:rFonts w:ascii="Times New Roman" w:hAnsi="Times New Roman" w:cs="Times New Roman"/>
          <w:bCs/>
          <w:sz w:val="26"/>
          <w:szCs w:val="26"/>
        </w:rPr>
        <w:t xml:space="preserve">, согласно которому обложение </w:t>
      </w:r>
      <w:r w:rsidR="000D2774" w:rsidRPr="000D2774">
        <w:rPr>
          <w:rFonts w:ascii="Times New Roman" w:hAnsi="Times New Roman" w:cs="Times New Roman"/>
          <w:bCs/>
          <w:sz w:val="26"/>
          <w:szCs w:val="26"/>
        </w:rPr>
        <w:t>налог</w:t>
      </w:r>
      <w:r w:rsidR="000D2774">
        <w:rPr>
          <w:rFonts w:ascii="Times New Roman" w:hAnsi="Times New Roman" w:cs="Times New Roman"/>
          <w:bCs/>
          <w:sz w:val="26"/>
          <w:szCs w:val="26"/>
        </w:rPr>
        <w:t>ом</w:t>
      </w:r>
      <w:r w:rsidR="000D2774" w:rsidRPr="000D2774">
        <w:rPr>
          <w:rFonts w:ascii="Times New Roman" w:hAnsi="Times New Roman" w:cs="Times New Roman"/>
          <w:bCs/>
          <w:sz w:val="26"/>
          <w:szCs w:val="26"/>
        </w:rPr>
        <w:t xml:space="preserve"> на добычу полезных ископаемых</w:t>
      </w:r>
      <w:r w:rsidR="00A003C1" w:rsidRPr="00A003C1">
        <w:rPr>
          <w:rFonts w:ascii="Times New Roman" w:hAnsi="Times New Roman" w:cs="Times New Roman"/>
          <w:bCs/>
          <w:sz w:val="26"/>
          <w:szCs w:val="26"/>
        </w:rPr>
        <w:t xml:space="preserve"> производилось по налоговой ставке 0 процентов при добыче 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w:t>
      </w:r>
      <w:r w:rsidR="000D2774">
        <w:rPr>
          <w:rFonts w:ascii="Times New Roman" w:hAnsi="Times New Roman" w:cs="Times New Roman"/>
          <w:bCs/>
          <w:sz w:val="26"/>
          <w:szCs w:val="26"/>
        </w:rPr>
        <w:t>ного объема добычи нефти в 25 миллионов</w:t>
      </w:r>
      <w:r w:rsidR="00A003C1" w:rsidRPr="00A003C1">
        <w:rPr>
          <w:rFonts w:ascii="Times New Roman" w:hAnsi="Times New Roman" w:cs="Times New Roman"/>
          <w:bCs/>
          <w:sz w:val="26"/>
          <w:szCs w:val="26"/>
        </w:rPr>
        <w:t xml:space="preserve"> тонн и при условии, что срок разработки запасов участка недр не превышает 10 лет для лицензии на право пользования недрами для целей разведки и добычи полезных ископаемых и не превышает 15 лет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A003C1" w:rsidRPr="00A003C1" w:rsidRDefault="000D2774" w:rsidP="00A003C1">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Арбитражными судами</w:t>
      </w:r>
      <w:r w:rsidR="00A003C1" w:rsidRPr="00A003C1">
        <w:rPr>
          <w:rFonts w:ascii="Times New Roman" w:hAnsi="Times New Roman" w:cs="Times New Roman"/>
          <w:bCs/>
          <w:sz w:val="26"/>
          <w:szCs w:val="26"/>
        </w:rPr>
        <w:t xml:space="preserve"> в удовлетворении требований </w:t>
      </w:r>
      <w:r>
        <w:rPr>
          <w:rFonts w:ascii="Times New Roman" w:hAnsi="Times New Roman" w:cs="Times New Roman"/>
          <w:bCs/>
          <w:sz w:val="26"/>
          <w:szCs w:val="26"/>
        </w:rPr>
        <w:t>о</w:t>
      </w:r>
      <w:r w:rsidR="00A003C1" w:rsidRPr="00A003C1">
        <w:rPr>
          <w:rFonts w:ascii="Times New Roman" w:hAnsi="Times New Roman" w:cs="Times New Roman"/>
          <w:bCs/>
          <w:sz w:val="26"/>
          <w:szCs w:val="26"/>
        </w:rPr>
        <w:t>бщества о признании недействительным решения налогового органа</w:t>
      </w:r>
      <w:r w:rsidRPr="000D2774">
        <w:rPr>
          <w:rFonts w:ascii="Times New Roman" w:hAnsi="Times New Roman" w:cs="Times New Roman"/>
          <w:bCs/>
          <w:sz w:val="26"/>
          <w:szCs w:val="26"/>
        </w:rPr>
        <w:t xml:space="preserve"> </w:t>
      </w:r>
      <w:r w:rsidRPr="00A003C1">
        <w:rPr>
          <w:rFonts w:ascii="Times New Roman" w:hAnsi="Times New Roman" w:cs="Times New Roman"/>
          <w:bCs/>
          <w:sz w:val="26"/>
          <w:szCs w:val="26"/>
        </w:rPr>
        <w:t>отказано</w:t>
      </w:r>
      <w:r w:rsidR="00A003C1" w:rsidRPr="00A003C1">
        <w:rPr>
          <w:rFonts w:ascii="Times New Roman" w:hAnsi="Times New Roman" w:cs="Times New Roman"/>
          <w:bCs/>
          <w:sz w:val="26"/>
          <w:szCs w:val="26"/>
        </w:rPr>
        <w:t xml:space="preserve">. </w:t>
      </w:r>
    </w:p>
    <w:p w:rsidR="000D2774" w:rsidRDefault="00A003C1" w:rsidP="00A003C1">
      <w:pPr>
        <w:spacing w:after="0" w:line="240" w:lineRule="auto"/>
        <w:ind w:firstLine="540"/>
        <w:jc w:val="both"/>
        <w:rPr>
          <w:rFonts w:ascii="Times New Roman" w:hAnsi="Times New Roman" w:cs="Times New Roman"/>
          <w:bCs/>
          <w:sz w:val="26"/>
          <w:szCs w:val="26"/>
        </w:rPr>
      </w:pPr>
      <w:r w:rsidRPr="00A003C1">
        <w:rPr>
          <w:rFonts w:ascii="Times New Roman" w:hAnsi="Times New Roman" w:cs="Times New Roman"/>
          <w:bCs/>
          <w:sz w:val="26"/>
          <w:szCs w:val="26"/>
        </w:rPr>
        <w:t xml:space="preserve">Отклоняя довод налогоплательщика о его праве на применение нулевой ставки по </w:t>
      </w:r>
      <w:r w:rsidR="000D2774">
        <w:rPr>
          <w:rFonts w:ascii="Times New Roman" w:hAnsi="Times New Roman" w:cs="Times New Roman"/>
          <w:bCs/>
          <w:sz w:val="26"/>
          <w:szCs w:val="26"/>
        </w:rPr>
        <w:t xml:space="preserve">указанному налогу </w:t>
      </w:r>
      <w:r w:rsidRPr="00A003C1">
        <w:rPr>
          <w:rFonts w:ascii="Times New Roman" w:hAnsi="Times New Roman" w:cs="Times New Roman"/>
          <w:bCs/>
          <w:sz w:val="26"/>
          <w:szCs w:val="26"/>
        </w:rPr>
        <w:t xml:space="preserve">до достижения предусмотренных </w:t>
      </w:r>
      <w:r w:rsidR="000D2774" w:rsidRPr="000D2774">
        <w:rPr>
          <w:rFonts w:ascii="Times New Roman" w:hAnsi="Times New Roman" w:cs="Times New Roman"/>
          <w:bCs/>
          <w:sz w:val="26"/>
          <w:szCs w:val="26"/>
        </w:rPr>
        <w:t>подпункт</w:t>
      </w:r>
      <w:r w:rsidR="000D2774">
        <w:rPr>
          <w:rFonts w:ascii="Times New Roman" w:hAnsi="Times New Roman" w:cs="Times New Roman"/>
          <w:bCs/>
          <w:sz w:val="26"/>
          <w:szCs w:val="26"/>
        </w:rPr>
        <w:t>ом</w:t>
      </w:r>
      <w:r w:rsidR="00C54061">
        <w:rPr>
          <w:rFonts w:ascii="Times New Roman" w:hAnsi="Times New Roman" w:cs="Times New Roman"/>
          <w:bCs/>
          <w:sz w:val="26"/>
          <w:szCs w:val="26"/>
        </w:rPr>
        <w:t xml:space="preserve"> 8 пункта </w:t>
      </w:r>
      <w:r w:rsidR="000D2774" w:rsidRPr="000D2774">
        <w:rPr>
          <w:rFonts w:ascii="Times New Roman" w:hAnsi="Times New Roman" w:cs="Times New Roman"/>
          <w:bCs/>
          <w:sz w:val="26"/>
          <w:szCs w:val="26"/>
        </w:rPr>
        <w:t xml:space="preserve">1 статьи 342 Налогового кодекса </w:t>
      </w:r>
      <w:r w:rsidR="005D5D2B" w:rsidRPr="005D5D2B">
        <w:rPr>
          <w:rFonts w:ascii="Times New Roman" w:hAnsi="Times New Roman" w:cs="Times New Roman"/>
          <w:bCs/>
          <w:sz w:val="26"/>
          <w:szCs w:val="26"/>
        </w:rPr>
        <w:t>Российской Федерации</w:t>
      </w:r>
      <w:r w:rsidR="000D2774" w:rsidRPr="000D2774">
        <w:rPr>
          <w:rFonts w:ascii="Times New Roman" w:hAnsi="Times New Roman" w:cs="Times New Roman"/>
          <w:bCs/>
          <w:sz w:val="26"/>
          <w:szCs w:val="26"/>
        </w:rPr>
        <w:t xml:space="preserve"> </w:t>
      </w:r>
      <w:r w:rsidRPr="00A003C1">
        <w:rPr>
          <w:rFonts w:ascii="Times New Roman" w:hAnsi="Times New Roman" w:cs="Times New Roman"/>
          <w:bCs/>
          <w:sz w:val="26"/>
          <w:szCs w:val="26"/>
        </w:rPr>
        <w:t>предельных показателей, арбитражный суд отметил, что указанное законоположение с 1 января 2015 года утратило силу, а налогоплательщик обязан применять действующий размер налоговой ставки применительно к периоду формирования налоговой базы по налогу</w:t>
      </w:r>
      <w:r w:rsidR="000D2774">
        <w:rPr>
          <w:rFonts w:ascii="Times New Roman" w:hAnsi="Times New Roman" w:cs="Times New Roman"/>
          <w:bCs/>
          <w:sz w:val="26"/>
          <w:szCs w:val="26"/>
        </w:rPr>
        <w:t>.</w:t>
      </w:r>
    </w:p>
    <w:p w:rsidR="00A003C1" w:rsidRPr="00A003C1" w:rsidRDefault="00A003C1" w:rsidP="00A003C1">
      <w:pPr>
        <w:spacing w:after="0" w:line="240" w:lineRule="auto"/>
        <w:ind w:firstLine="540"/>
        <w:jc w:val="both"/>
        <w:rPr>
          <w:rFonts w:ascii="Times New Roman" w:hAnsi="Times New Roman" w:cs="Times New Roman"/>
          <w:bCs/>
          <w:sz w:val="26"/>
          <w:szCs w:val="26"/>
        </w:rPr>
      </w:pPr>
      <w:r w:rsidRPr="00A003C1">
        <w:rPr>
          <w:rFonts w:ascii="Times New Roman" w:hAnsi="Times New Roman" w:cs="Times New Roman"/>
          <w:bCs/>
          <w:sz w:val="26"/>
          <w:szCs w:val="26"/>
        </w:rPr>
        <w:t xml:space="preserve">Определением судьи </w:t>
      </w:r>
      <w:r w:rsidR="000D2774" w:rsidRPr="000D2774">
        <w:rPr>
          <w:rFonts w:ascii="Times New Roman" w:hAnsi="Times New Roman" w:cs="Times New Roman"/>
          <w:bCs/>
          <w:sz w:val="26"/>
          <w:szCs w:val="26"/>
        </w:rPr>
        <w:t>Верховного Суда</w:t>
      </w:r>
      <w:r w:rsidRPr="00A003C1">
        <w:rPr>
          <w:rFonts w:ascii="Times New Roman" w:hAnsi="Times New Roman" w:cs="Times New Roman"/>
          <w:bCs/>
          <w:sz w:val="26"/>
          <w:szCs w:val="26"/>
        </w:rPr>
        <w:t xml:space="preserve"> </w:t>
      </w:r>
      <w:r w:rsidR="005D5D2B" w:rsidRPr="005D5D2B">
        <w:rPr>
          <w:rFonts w:ascii="Times New Roman" w:hAnsi="Times New Roman" w:cs="Times New Roman"/>
          <w:bCs/>
          <w:sz w:val="26"/>
          <w:szCs w:val="26"/>
        </w:rPr>
        <w:t>Российской Федерации</w:t>
      </w:r>
      <w:r w:rsidRPr="00A003C1">
        <w:rPr>
          <w:rFonts w:ascii="Times New Roman" w:hAnsi="Times New Roman" w:cs="Times New Roman"/>
          <w:bCs/>
          <w:sz w:val="26"/>
          <w:szCs w:val="26"/>
        </w:rPr>
        <w:t xml:space="preserve"> от 24.03.2017 отказано в передаче кассационной жалобы заявителя для рассмотрения в судебном заседании Судебной коллегии по экономическим спорам Верховного Суда </w:t>
      </w:r>
      <w:r w:rsidR="005D5D2B" w:rsidRPr="005D5D2B">
        <w:rPr>
          <w:rFonts w:ascii="Times New Roman" w:hAnsi="Times New Roman" w:cs="Times New Roman"/>
          <w:bCs/>
          <w:sz w:val="26"/>
          <w:szCs w:val="26"/>
        </w:rPr>
        <w:t>Российской Федерации</w:t>
      </w:r>
      <w:r w:rsidRPr="00A003C1">
        <w:rPr>
          <w:rFonts w:ascii="Times New Roman" w:hAnsi="Times New Roman" w:cs="Times New Roman"/>
          <w:bCs/>
          <w:sz w:val="26"/>
          <w:szCs w:val="26"/>
        </w:rPr>
        <w:t>.</w:t>
      </w:r>
    </w:p>
    <w:p w:rsidR="00A003C1" w:rsidRPr="00A003C1" w:rsidRDefault="00A003C1" w:rsidP="00A003C1">
      <w:pPr>
        <w:spacing w:after="0" w:line="240" w:lineRule="auto"/>
        <w:ind w:firstLine="540"/>
        <w:jc w:val="both"/>
        <w:rPr>
          <w:rFonts w:ascii="Times New Roman" w:hAnsi="Times New Roman" w:cs="Times New Roman"/>
          <w:bCs/>
          <w:sz w:val="26"/>
          <w:szCs w:val="26"/>
        </w:rPr>
      </w:pPr>
      <w:r w:rsidRPr="00A003C1">
        <w:rPr>
          <w:rFonts w:ascii="Times New Roman" w:hAnsi="Times New Roman" w:cs="Times New Roman"/>
          <w:bCs/>
          <w:sz w:val="26"/>
          <w:szCs w:val="26"/>
        </w:rPr>
        <w:t>Обществ</w:t>
      </w:r>
      <w:r w:rsidR="000D2774">
        <w:rPr>
          <w:rFonts w:ascii="Times New Roman" w:hAnsi="Times New Roman" w:cs="Times New Roman"/>
          <w:bCs/>
          <w:sz w:val="26"/>
          <w:szCs w:val="26"/>
        </w:rPr>
        <w:t>о</w:t>
      </w:r>
      <w:r w:rsidRPr="00A003C1">
        <w:rPr>
          <w:rFonts w:ascii="Times New Roman" w:hAnsi="Times New Roman" w:cs="Times New Roman"/>
          <w:bCs/>
          <w:sz w:val="26"/>
          <w:szCs w:val="26"/>
        </w:rPr>
        <w:t xml:space="preserve"> обратилось с жалобой в Конституционный Суд </w:t>
      </w:r>
      <w:r w:rsidR="005D5D2B" w:rsidRPr="005D5D2B">
        <w:rPr>
          <w:rFonts w:ascii="Times New Roman" w:hAnsi="Times New Roman" w:cs="Times New Roman"/>
          <w:bCs/>
          <w:sz w:val="26"/>
          <w:szCs w:val="26"/>
        </w:rPr>
        <w:t>Российской Федерации</w:t>
      </w:r>
      <w:r w:rsidRPr="00A003C1">
        <w:rPr>
          <w:rFonts w:ascii="Times New Roman" w:hAnsi="Times New Roman" w:cs="Times New Roman"/>
          <w:bCs/>
          <w:sz w:val="26"/>
          <w:szCs w:val="26"/>
        </w:rPr>
        <w:t xml:space="preserve">, указав, что оспариваемые законоположения произвольно лишили его права на применение льготной (нулевой) ставки по </w:t>
      </w:r>
      <w:r w:rsidR="000D2774" w:rsidRPr="000D2774">
        <w:rPr>
          <w:rFonts w:ascii="Times New Roman" w:hAnsi="Times New Roman" w:cs="Times New Roman"/>
          <w:bCs/>
          <w:sz w:val="26"/>
          <w:szCs w:val="26"/>
        </w:rPr>
        <w:t>налог</w:t>
      </w:r>
      <w:r w:rsidR="000D2774">
        <w:rPr>
          <w:rFonts w:ascii="Times New Roman" w:hAnsi="Times New Roman" w:cs="Times New Roman"/>
          <w:bCs/>
          <w:sz w:val="26"/>
          <w:szCs w:val="26"/>
        </w:rPr>
        <w:t>у</w:t>
      </w:r>
      <w:r w:rsidR="000D2774" w:rsidRPr="000D2774">
        <w:rPr>
          <w:rFonts w:ascii="Times New Roman" w:hAnsi="Times New Roman" w:cs="Times New Roman"/>
          <w:bCs/>
          <w:sz w:val="26"/>
          <w:szCs w:val="26"/>
        </w:rPr>
        <w:t xml:space="preserve"> на добычу полезных ископаемых</w:t>
      </w:r>
      <w:r w:rsidRPr="00A003C1">
        <w:rPr>
          <w:rFonts w:ascii="Times New Roman" w:hAnsi="Times New Roman" w:cs="Times New Roman"/>
          <w:bCs/>
          <w:sz w:val="26"/>
          <w:szCs w:val="26"/>
        </w:rPr>
        <w:t xml:space="preserve"> до достижения накопленного объема добычи нефти 25 м</w:t>
      </w:r>
      <w:r w:rsidR="000D2774">
        <w:rPr>
          <w:rFonts w:ascii="Times New Roman" w:hAnsi="Times New Roman" w:cs="Times New Roman"/>
          <w:bCs/>
          <w:sz w:val="26"/>
          <w:szCs w:val="26"/>
        </w:rPr>
        <w:t>иллионов</w:t>
      </w:r>
      <w:r w:rsidRPr="00A003C1">
        <w:rPr>
          <w:rFonts w:ascii="Times New Roman" w:hAnsi="Times New Roman" w:cs="Times New Roman"/>
          <w:bCs/>
          <w:sz w:val="26"/>
          <w:szCs w:val="26"/>
        </w:rPr>
        <w:t xml:space="preserve"> тонн в рамках не более чем 15-летнего срока разработки участка недр. </w:t>
      </w:r>
    </w:p>
    <w:p w:rsidR="00A003C1" w:rsidRPr="00A003C1" w:rsidRDefault="00A003C1" w:rsidP="00A003C1">
      <w:pPr>
        <w:spacing w:after="0" w:line="240" w:lineRule="auto"/>
        <w:ind w:firstLine="540"/>
        <w:jc w:val="both"/>
        <w:rPr>
          <w:rFonts w:ascii="Times New Roman" w:hAnsi="Times New Roman" w:cs="Times New Roman"/>
          <w:bCs/>
          <w:sz w:val="26"/>
          <w:szCs w:val="26"/>
        </w:rPr>
      </w:pPr>
      <w:r w:rsidRPr="00A003C1">
        <w:rPr>
          <w:rFonts w:ascii="Times New Roman" w:hAnsi="Times New Roman" w:cs="Times New Roman"/>
          <w:bCs/>
          <w:sz w:val="26"/>
          <w:szCs w:val="26"/>
        </w:rPr>
        <w:t>Оспариваемые законоположения, по мнению</w:t>
      </w:r>
      <w:r w:rsidR="000D2774">
        <w:rPr>
          <w:rFonts w:ascii="Times New Roman" w:hAnsi="Times New Roman" w:cs="Times New Roman"/>
          <w:bCs/>
          <w:sz w:val="26"/>
          <w:szCs w:val="26"/>
        </w:rPr>
        <w:t xml:space="preserve"> общества</w:t>
      </w:r>
      <w:r w:rsidRPr="00A003C1">
        <w:rPr>
          <w:rFonts w:ascii="Times New Roman" w:hAnsi="Times New Roman" w:cs="Times New Roman"/>
          <w:bCs/>
          <w:sz w:val="26"/>
          <w:szCs w:val="26"/>
        </w:rPr>
        <w:t xml:space="preserve">, влекут по существу отказ государства от ранее принятых на себя долгосрочных обязательств, нарушают стабильность правоотношений и условий хозяйствования, фактически порождают </w:t>
      </w:r>
      <w:r w:rsidRPr="00A003C1">
        <w:rPr>
          <w:rFonts w:ascii="Times New Roman" w:hAnsi="Times New Roman" w:cs="Times New Roman"/>
          <w:bCs/>
          <w:sz w:val="26"/>
          <w:szCs w:val="26"/>
        </w:rPr>
        <w:lastRenderedPageBreak/>
        <w:t>эффект обратной силы закона,</w:t>
      </w:r>
      <w:r w:rsidR="00C54061">
        <w:rPr>
          <w:rFonts w:ascii="Times New Roman" w:hAnsi="Times New Roman" w:cs="Times New Roman"/>
          <w:bCs/>
          <w:sz w:val="26"/>
          <w:szCs w:val="26"/>
        </w:rPr>
        <w:t xml:space="preserve"> что</w:t>
      </w:r>
      <w:r w:rsidRPr="00A003C1">
        <w:rPr>
          <w:rFonts w:ascii="Times New Roman" w:hAnsi="Times New Roman" w:cs="Times New Roman"/>
          <w:bCs/>
          <w:sz w:val="26"/>
          <w:szCs w:val="26"/>
        </w:rPr>
        <w:t xml:space="preserve"> ухудша</w:t>
      </w:r>
      <w:r w:rsidR="00C54061">
        <w:rPr>
          <w:rFonts w:ascii="Times New Roman" w:hAnsi="Times New Roman" w:cs="Times New Roman"/>
          <w:bCs/>
          <w:sz w:val="26"/>
          <w:szCs w:val="26"/>
        </w:rPr>
        <w:t>ет</w:t>
      </w:r>
      <w:r w:rsidRPr="00A003C1">
        <w:rPr>
          <w:rFonts w:ascii="Times New Roman" w:hAnsi="Times New Roman" w:cs="Times New Roman"/>
          <w:bCs/>
          <w:sz w:val="26"/>
          <w:szCs w:val="26"/>
        </w:rPr>
        <w:t xml:space="preserve"> положение налогоплательщика, рассчитывающего на применение соответствующей ставки при освоении участков недр, лишенных необходимой инфраструктуры и требующих со стороны налогоплательщика существенных финансовых вложений.</w:t>
      </w:r>
    </w:p>
    <w:p w:rsidR="00C54061" w:rsidRDefault="00A003C1" w:rsidP="00C54061">
      <w:pPr>
        <w:spacing w:after="0" w:line="240" w:lineRule="auto"/>
        <w:ind w:firstLine="540"/>
        <w:jc w:val="both"/>
        <w:rPr>
          <w:rFonts w:ascii="Times New Roman" w:hAnsi="Times New Roman" w:cs="Times New Roman"/>
          <w:bCs/>
          <w:sz w:val="26"/>
          <w:szCs w:val="26"/>
        </w:rPr>
      </w:pPr>
      <w:r w:rsidRPr="00A003C1">
        <w:rPr>
          <w:rFonts w:ascii="Times New Roman" w:hAnsi="Times New Roman" w:cs="Times New Roman"/>
          <w:bCs/>
          <w:sz w:val="26"/>
          <w:szCs w:val="26"/>
        </w:rPr>
        <w:t xml:space="preserve">Конституционный Суд </w:t>
      </w:r>
      <w:r w:rsidR="003B79D5" w:rsidRPr="003B79D5">
        <w:rPr>
          <w:rFonts w:ascii="Times New Roman" w:hAnsi="Times New Roman" w:cs="Times New Roman"/>
          <w:bCs/>
          <w:sz w:val="26"/>
          <w:szCs w:val="26"/>
        </w:rPr>
        <w:t>Российской Федерации</w:t>
      </w:r>
      <w:r w:rsidRPr="00A003C1">
        <w:rPr>
          <w:rFonts w:ascii="Times New Roman" w:hAnsi="Times New Roman" w:cs="Times New Roman"/>
          <w:bCs/>
          <w:sz w:val="26"/>
          <w:szCs w:val="26"/>
        </w:rPr>
        <w:t xml:space="preserve"> отказал </w:t>
      </w:r>
      <w:r w:rsidR="000D2774">
        <w:rPr>
          <w:rFonts w:ascii="Times New Roman" w:hAnsi="Times New Roman" w:cs="Times New Roman"/>
          <w:bCs/>
          <w:sz w:val="26"/>
          <w:szCs w:val="26"/>
        </w:rPr>
        <w:t>о</w:t>
      </w:r>
      <w:r w:rsidRPr="00A003C1">
        <w:rPr>
          <w:rFonts w:ascii="Times New Roman" w:hAnsi="Times New Roman" w:cs="Times New Roman"/>
          <w:bCs/>
          <w:sz w:val="26"/>
          <w:szCs w:val="26"/>
        </w:rPr>
        <w:t xml:space="preserve">бществу в принятии жалобы к рассмотрению, указав при этом, что отказ от применения нулевой ставки по </w:t>
      </w:r>
      <w:r w:rsidR="000D2774" w:rsidRPr="000D2774">
        <w:rPr>
          <w:rFonts w:ascii="Times New Roman" w:hAnsi="Times New Roman" w:cs="Times New Roman"/>
          <w:bCs/>
          <w:sz w:val="26"/>
          <w:szCs w:val="26"/>
        </w:rPr>
        <w:t>налогу на добычу полезных ископаемых</w:t>
      </w:r>
      <w:r w:rsidRPr="00A003C1">
        <w:rPr>
          <w:rFonts w:ascii="Times New Roman" w:hAnsi="Times New Roman" w:cs="Times New Roman"/>
          <w:bCs/>
          <w:sz w:val="26"/>
          <w:szCs w:val="26"/>
        </w:rPr>
        <w:t xml:space="preserve"> был реализован в рамках комплекса мероприятий по изменению системы фискального регулирования в нефтяной сфере, предполагающего при повышении ставок по </w:t>
      </w:r>
      <w:r w:rsidR="000D2774" w:rsidRPr="000D2774">
        <w:rPr>
          <w:rFonts w:ascii="Times New Roman" w:hAnsi="Times New Roman" w:cs="Times New Roman"/>
          <w:bCs/>
          <w:sz w:val="26"/>
          <w:szCs w:val="26"/>
        </w:rPr>
        <w:t>налогу на добычу полезных ископаемых</w:t>
      </w:r>
      <w:r w:rsidRPr="00A003C1">
        <w:rPr>
          <w:rFonts w:ascii="Times New Roman" w:hAnsi="Times New Roman" w:cs="Times New Roman"/>
          <w:bCs/>
          <w:sz w:val="26"/>
          <w:szCs w:val="26"/>
        </w:rPr>
        <w:t xml:space="preserve"> одновременное снижение вывозных пошлин и вв</w:t>
      </w:r>
      <w:r w:rsidR="002B62AE">
        <w:rPr>
          <w:rFonts w:ascii="Times New Roman" w:hAnsi="Times New Roman" w:cs="Times New Roman"/>
          <w:bCs/>
          <w:sz w:val="26"/>
          <w:szCs w:val="26"/>
        </w:rPr>
        <w:t>едение понижающих коэффициентов</w:t>
      </w:r>
      <w:r w:rsidRPr="00A003C1">
        <w:rPr>
          <w:rFonts w:ascii="Times New Roman" w:hAnsi="Times New Roman" w:cs="Times New Roman"/>
          <w:bCs/>
          <w:sz w:val="26"/>
          <w:szCs w:val="26"/>
        </w:rPr>
        <w:t>.</w:t>
      </w:r>
    </w:p>
    <w:p w:rsidR="00FF4D1E" w:rsidRPr="00C54061" w:rsidRDefault="00FF4D1E" w:rsidP="00C54061">
      <w:pPr>
        <w:spacing w:after="0" w:line="240" w:lineRule="auto"/>
        <w:ind w:firstLine="540"/>
        <w:jc w:val="both"/>
        <w:rPr>
          <w:rFonts w:ascii="Times New Roman" w:hAnsi="Times New Roman" w:cs="Times New Roman"/>
          <w:bCs/>
          <w:sz w:val="26"/>
          <w:szCs w:val="26"/>
        </w:rPr>
      </w:pPr>
      <w:r w:rsidRPr="00943996">
        <w:rPr>
          <w:rFonts w:ascii="Times New Roman" w:eastAsia="Times New Roman" w:hAnsi="Times New Roman" w:cs="Times New Roman"/>
          <w:i/>
          <w:color w:val="000000"/>
          <w:sz w:val="26"/>
          <w:szCs w:val="26"/>
        </w:rPr>
        <w:t xml:space="preserve">Данные выводы содержатся в </w:t>
      </w:r>
      <w:r>
        <w:rPr>
          <w:rFonts w:ascii="Times New Roman" w:eastAsia="Times New Roman" w:hAnsi="Times New Roman" w:cs="Times New Roman"/>
          <w:i/>
          <w:color w:val="000000"/>
          <w:sz w:val="26"/>
          <w:szCs w:val="26"/>
        </w:rPr>
        <w:t>Определении</w:t>
      </w:r>
      <w:r w:rsidRPr="00943996">
        <w:rPr>
          <w:rFonts w:ascii="Times New Roman" w:eastAsia="Times New Roman" w:hAnsi="Times New Roman" w:cs="Times New Roman"/>
          <w:i/>
          <w:color w:val="000000"/>
          <w:sz w:val="26"/>
          <w:szCs w:val="26"/>
        </w:rPr>
        <w:t xml:space="preserve"> </w:t>
      </w:r>
      <w:r w:rsidRPr="00FD5A8E">
        <w:rPr>
          <w:rFonts w:ascii="Times New Roman" w:eastAsia="Times New Roman" w:hAnsi="Times New Roman" w:cs="Times New Roman"/>
          <w:i/>
          <w:color w:val="000000"/>
          <w:sz w:val="26"/>
          <w:szCs w:val="26"/>
        </w:rPr>
        <w:t xml:space="preserve">Конституционного Суда Российской Федерации </w:t>
      </w:r>
      <w:r w:rsidRPr="00943996">
        <w:rPr>
          <w:rFonts w:ascii="Times New Roman" w:eastAsia="Times New Roman" w:hAnsi="Times New Roman" w:cs="Times New Roman"/>
          <w:i/>
          <w:color w:val="000000"/>
          <w:sz w:val="26"/>
          <w:szCs w:val="26"/>
        </w:rPr>
        <w:t xml:space="preserve">от </w:t>
      </w:r>
      <w:r>
        <w:rPr>
          <w:rFonts w:ascii="Times New Roman" w:eastAsia="Times New Roman" w:hAnsi="Times New Roman" w:cs="Times New Roman"/>
          <w:i/>
          <w:color w:val="000000"/>
          <w:sz w:val="26"/>
          <w:szCs w:val="26"/>
        </w:rPr>
        <w:t>12</w:t>
      </w:r>
      <w:r w:rsidRPr="00943996">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04</w:t>
      </w:r>
      <w:r w:rsidRPr="00943996">
        <w:rPr>
          <w:rFonts w:ascii="Times New Roman" w:eastAsia="Times New Roman" w:hAnsi="Times New Roman" w:cs="Times New Roman"/>
          <w:i/>
          <w:color w:val="000000"/>
          <w:sz w:val="26"/>
          <w:szCs w:val="26"/>
        </w:rPr>
        <w:t>.201</w:t>
      </w:r>
      <w:r>
        <w:rPr>
          <w:rFonts w:ascii="Times New Roman" w:eastAsia="Times New Roman" w:hAnsi="Times New Roman" w:cs="Times New Roman"/>
          <w:i/>
          <w:color w:val="000000"/>
          <w:sz w:val="26"/>
          <w:szCs w:val="26"/>
        </w:rPr>
        <w:t>8</w:t>
      </w:r>
      <w:r w:rsidRPr="00943996">
        <w:rPr>
          <w:rFonts w:ascii="Times New Roman" w:eastAsia="Times New Roman" w:hAnsi="Times New Roman" w:cs="Times New Roman"/>
          <w:i/>
          <w:color w:val="000000"/>
          <w:sz w:val="26"/>
          <w:szCs w:val="26"/>
        </w:rPr>
        <w:t xml:space="preserve"> № </w:t>
      </w:r>
      <w:r>
        <w:rPr>
          <w:rFonts w:ascii="Times New Roman" w:eastAsia="Times New Roman" w:hAnsi="Times New Roman" w:cs="Times New Roman"/>
          <w:i/>
          <w:color w:val="000000"/>
          <w:sz w:val="26"/>
          <w:szCs w:val="26"/>
        </w:rPr>
        <w:t>841</w:t>
      </w:r>
      <w:r w:rsidRPr="009779D5">
        <w:rPr>
          <w:rFonts w:ascii="Times New Roman" w:eastAsia="Times New Roman" w:hAnsi="Times New Roman" w:cs="Times New Roman"/>
          <w:i/>
          <w:color w:val="000000"/>
          <w:sz w:val="26"/>
          <w:szCs w:val="26"/>
        </w:rPr>
        <w:t xml:space="preserve">-О </w:t>
      </w:r>
      <w:r>
        <w:rPr>
          <w:rFonts w:ascii="Times New Roman" w:eastAsia="Times New Roman" w:hAnsi="Times New Roman" w:cs="Times New Roman"/>
          <w:i/>
          <w:color w:val="000000"/>
          <w:sz w:val="26"/>
          <w:szCs w:val="26"/>
        </w:rPr>
        <w:t xml:space="preserve">(по жалобе </w:t>
      </w:r>
      <w:r w:rsidR="004A4DD7" w:rsidRPr="004A4DD7">
        <w:rPr>
          <w:rFonts w:ascii="Times New Roman" w:eastAsia="Times New Roman" w:hAnsi="Times New Roman" w:cs="Times New Roman"/>
          <w:i/>
          <w:color w:val="000000"/>
          <w:sz w:val="26"/>
          <w:szCs w:val="26"/>
        </w:rPr>
        <w:t xml:space="preserve">ООО </w:t>
      </w:r>
      <w:r w:rsidR="004A4DD7">
        <w:rPr>
          <w:rFonts w:ascii="Times New Roman" w:eastAsia="Times New Roman" w:hAnsi="Times New Roman" w:cs="Times New Roman"/>
          <w:i/>
          <w:color w:val="000000"/>
          <w:sz w:val="26"/>
          <w:szCs w:val="26"/>
        </w:rPr>
        <w:t>«</w:t>
      </w:r>
      <w:r w:rsidR="004A4DD7" w:rsidRPr="004A4DD7">
        <w:rPr>
          <w:rFonts w:ascii="Times New Roman" w:eastAsia="Times New Roman" w:hAnsi="Times New Roman" w:cs="Times New Roman"/>
          <w:i/>
          <w:color w:val="000000"/>
          <w:sz w:val="26"/>
          <w:szCs w:val="26"/>
        </w:rPr>
        <w:t>Тихоокеанский терминал</w:t>
      </w:r>
      <w:r w:rsidR="004A4DD7">
        <w:rPr>
          <w:rFonts w:ascii="Times New Roman" w:eastAsia="Times New Roman" w:hAnsi="Times New Roman" w:cs="Times New Roman"/>
          <w:i/>
          <w:color w:val="000000"/>
          <w:sz w:val="26"/>
          <w:szCs w:val="26"/>
        </w:rPr>
        <w:t>»</w:t>
      </w:r>
      <w:r w:rsidRPr="00943996">
        <w:rPr>
          <w:rFonts w:ascii="Times New Roman" w:eastAsia="Times New Roman" w:hAnsi="Times New Roman" w:cs="Times New Roman"/>
          <w:i/>
          <w:color w:val="000000"/>
          <w:sz w:val="26"/>
          <w:szCs w:val="26"/>
        </w:rPr>
        <w:t xml:space="preserve"> </w:t>
      </w:r>
      <w:r w:rsidRPr="009779D5">
        <w:rPr>
          <w:rFonts w:ascii="Times New Roman" w:eastAsia="Times New Roman" w:hAnsi="Times New Roman" w:cs="Times New Roman"/>
          <w:i/>
          <w:color w:val="000000"/>
          <w:sz w:val="26"/>
          <w:szCs w:val="26"/>
        </w:rPr>
        <w:t>на нарушение его конституционных прав</w:t>
      </w:r>
      <w:r>
        <w:rPr>
          <w:rFonts w:ascii="Times New Roman" w:eastAsia="Times New Roman" w:hAnsi="Times New Roman" w:cs="Times New Roman"/>
          <w:i/>
          <w:color w:val="000000"/>
          <w:sz w:val="26"/>
          <w:szCs w:val="26"/>
        </w:rPr>
        <w:t xml:space="preserve"> </w:t>
      </w:r>
      <w:r w:rsidR="009B0748" w:rsidRPr="009B0748">
        <w:rPr>
          <w:rFonts w:ascii="Times New Roman" w:eastAsia="Times New Roman" w:hAnsi="Times New Roman" w:cs="Times New Roman"/>
          <w:i/>
          <w:color w:val="000000"/>
          <w:sz w:val="26"/>
          <w:szCs w:val="26"/>
        </w:rPr>
        <w:t>абзацем вторым подпункта «а» пункта 47 статьи 1, пунктами 6, 7 и 9 части 1 статьи 7 Федерального закона от 24 ноября 2014 года № 366-ФЗ «О внесении изменений в часть вторую Налогового кодекса Российской Федерации и отдельные законодательные акты Российской Федерации»</w:t>
      </w:r>
      <w:r w:rsidRPr="00943996">
        <w:rPr>
          <w:rFonts w:ascii="Times New Roman" w:eastAsia="Times New Roman" w:hAnsi="Times New Roman" w:cs="Times New Roman"/>
          <w:i/>
          <w:color w:val="000000"/>
          <w:sz w:val="26"/>
          <w:szCs w:val="26"/>
        </w:rPr>
        <w:t xml:space="preserve">). </w:t>
      </w:r>
    </w:p>
    <w:p w:rsidR="002B62AE" w:rsidRDefault="002B62AE" w:rsidP="00D20C33">
      <w:pPr>
        <w:spacing w:after="0" w:line="240" w:lineRule="auto"/>
        <w:ind w:firstLine="540"/>
        <w:jc w:val="both"/>
        <w:rPr>
          <w:rFonts w:ascii="Times New Roman" w:eastAsia="Times New Roman" w:hAnsi="Times New Roman" w:cs="Times New Roman"/>
          <w:b/>
          <w:sz w:val="26"/>
          <w:szCs w:val="26"/>
        </w:rPr>
      </w:pPr>
    </w:p>
    <w:p w:rsidR="00AD7F73" w:rsidRDefault="00D3650E" w:rsidP="00AD7F73">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AD7F73">
        <w:rPr>
          <w:rFonts w:ascii="Times New Roman" w:eastAsia="Times New Roman" w:hAnsi="Times New Roman" w:cs="Times New Roman"/>
          <w:b/>
          <w:sz w:val="26"/>
          <w:szCs w:val="26"/>
        </w:rPr>
        <w:t>. В</w:t>
      </w:r>
      <w:r w:rsidR="00AD7F73" w:rsidRPr="00AD7F73">
        <w:rPr>
          <w:rFonts w:ascii="Times New Roman" w:eastAsia="Times New Roman" w:hAnsi="Times New Roman" w:cs="Times New Roman"/>
          <w:b/>
          <w:sz w:val="26"/>
          <w:szCs w:val="26"/>
        </w:rPr>
        <w:t>ыплачиваемая военнослужащим, участвующим в мероприятиях, которые проводятся при необходимости без ограничения общей продолжительности еженедельного служебного времени, денежная компенсация вместо предоставления дополнительных суток отдыха</w:t>
      </w:r>
      <w:r w:rsidR="00C473D3">
        <w:rPr>
          <w:rFonts w:ascii="Times New Roman" w:eastAsia="Times New Roman" w:hAnsi="Times New Roman" w:cs="Times New Roman"/>
          <w:b/>
          <w:sz w:val="26"/>
          <w:szCs w:val="26"/>
        </w:rPr>
        <w:t>,</w:t>
      </w:r>
      <w:r w:rsidR="00AD7F73" w:rsidRPr="00AD7F73">
        <w:rPr>
          <w:rFonts w:ascii="Times New Roman" w:eastAsia="Times New Roman" w:hAnsi="Times New Roman" w:cs="Times New Roman"/>
          <w:b/>
          <w:sz w:val="26"/>
          <w:szCs w:val="26"/>
        </w:rPr>
        <w:t xml:space="preserve"> до внесения в статью 217 Налогового кодекса Российской Федерации изменений</w:t>
      </w:r>
      <w:r w:rsidR="00C473D3">
        <w:rPr>
          <w:rFonts w:ascii="Times New Roman" w:eastAsia="Times New Roman" w:hAnsi="Times New Roman" w:cs="Times New Roman"/>
          <w:b/>
          <w:sz w:val="26"/>
          <w:szCs w:val="26"/>
        </w:rPr>
        <w:t>,</w:t>
      </w:r>
      <w:r w:rsidR="00AD7F73" w:rsidRPr="00AD7F73">
        <w:rPr>
          <w:rFonts w:ascii="Times New Roman" w:eastAsia="Times New Roman" w:hAnsi="Times New Roman" w:cs="Times New Roman"/>
          <w:b/>
          <w:sz w:val="26"/>
          <w:szCs w:val="26"/>
        </w:rPr>
        <w:t xml:space="preserve"> налогом на доходы физических лиц </w:t>
      </w:r>
      <w:r w:rsidR="00AD7F73">
        <w:rPr>
          <w:rFonts w:ascii="Times New Roman" w:eastAsia="Times New Roman" w:hAnsi="Times New Roman" w:cs="Times New Roman"/>
          <w:b/>
          <w:sz w:val="26"/>
          <w:szCs w:val="26"/>
        </w:rPr>
        <w:t>не облагается.</w:t>
      </w:r>
    </w:p>
    <w:p w:rsidR="00AD7F73" w:rsidRDefault="00AD7F73" w:rsidP="00AD7F73">
      <w:pPr>
        <w:spacing w:after="0" w:line="240" w:lineRule="auto"/>
        <w:ind w:firstLine="540"/>
        <w:jc w:val="both"/>
        <w:rPr>
          <w:rFonts w:ascii="Times New Roman" w:eastAsia="Times New Roman" w:hAnsi="Times New Roman" w:cs="Times New Roman"/>
          <w:b/>
          <w:sz w:val="26"/>
          <w:szCs w:val="26"/>
        </w:rPr>
      </w:pPr>
    </w:p>
    <w:p w:rsidR="00D3650E" w:rsidRPr="00D3650E" w:rsidRDefault="00D3650E" w:rsidP="00D3650E">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Гражданину</w:t>
      </w:r>
      <w:r w:rsidRPr="00D3650E">
        <w:rPr>
          <w:rFonts w:ascii="Times New Roman" w:hAnsi="Times New Roman" w:cs="Times New Roman"/>
          <w:bCs/>
          <w:sz w:val="26"/>
          <w:szCs w:val="26"/>
        </w:rPr>
        <w:t>, проходящему военную службу по контракту, вместо предоставления дополнительных суток отдыха была выплачена денежная компенсация на основании приказов командира войсковой части. С данной выплаты был удержан и перечислен в доход федерального бюджета налог на доходы физических лиц</w:t>
      </w:r>
      <w:r w:rsidR="00382416">
        <w:rPr>
          <w:rFonts w:ascii="Times New Roman" w:hAnsi="Times New Roman" w:cs="Times New Roman"/>
          <w:bCs/>
          <w:sz w:val="26"/>
          <w:szCs w:val="26"/>
        </w:rPr>
        <w:t xml:space="preserve"> с чем гражданин не согласился</w:t>
      </w:r>
      <w:r w:rsidRPr="00D3650E">
        <w:rPr>
          <w:rFonts w:ascii="Times New Roman" w:hAnsi="Times New Roman" w:cs="Times New Roman"/>
          <w:bCs/>
          <w:sz w:val="26"/>
          <w:szCs w:val="26"/>
        </w:rPr>
        <w:t>.</w:t>
      </w:r>
    </w:p>
    <w:p w:rsidR="00D3650E" w:rsidRDefault="00D3650E" w:rsidP="00D3650E">
      <w:pPr>
        <w:spacing w:after="0" w:line="240" w:lineRule="auto"/>
        <w:ind w:firstLine="540"/>
        <w:jc w:val="both"/>
        <w:rPr>
          <w:rFonts w:ascii="Times New Roman" w:hAnsi="Times New Roman" w:cs="Times New Roman"/>
          <w:bCs/>
          <w:sz w:val="26"/>
          <w:szCs w:val="26"/>
        </w:rPr>
      </w:pPr>
      <w:proofErr w:type="spellStart"/>
      <w:r w:rsidRPr="00D3650E">
        <w:rPr>
          <w:rFonts w:ascii="Times New Roman" w:hAnsi="Times New Roman" w:cs="Times New Roman"/>
          <w:bCs/>
          <w:sz w:val="26"/>
          <w:szCs w:val="26"/>
        </w:rPr>
        <w:t>Новочеркасский</w:t>
      </w:r>
      <w:proofErr w:type="spellEnd"/>
      <w:r w:rsidRPr="00D3650E">
        <w:rPr>
          <w:rFonts w:ascii="Times New Roman" w:hAnsi="Times New Roman" w:cs="Times New Roman"/>
          <w:bCs/>
          <w:sz w:val="26"/>
          <w:szCs w:val="26"/>
        </w:rPr>
        <w:t xml:space="preserve"> гарнизонный военный суд, придя к выводу о том, что подлежащие применению в данном деле положения пунктов 1 и 3 статьи 217 Налогового кодекса Российской Федерации противоречат статьям 19 (части 1 и 2) и 57 Конституции Российской Федерации в той мере, в какой в системе действующего правового регулирования они в силу своей неопределенности допускают обложение налогом на доходы физических лиц</w:t>
      </w:r>
      <w:r w:rsidR="00C54061">
        <w:rPr>
          <w:rFonts w:ascii="Times New Roman" w:hAnsi="Times New Roman" w:cs="Times New Roman"/>
          <w:bCs/>
          <w:sz w:val="26"/>
          <w:szCs w:val="26"/>
        </w:rPr>
        <w:t xml:space="preserve"> указанной денежной компенсации, </w:t>
      </w:r>
      <w:r w:rsidRPr="00D3650E">
        <w:rPr>
          <w:rFonts w:ascii="Times New Roman" w:hAnsi="Times New Roman" w:cs="Times New Roman"/>
          <w:bCs/>
          <w:sz w:val="26"/>
          <w:szCs w:val="26"/>
        </w:rPr>
        <w:t>приостановил производство по делу и обратился в Конституционный Суд Российской Федерации с запросом о проверке их конституционности.</w:t>
      </w:r>
    </w:p>
    <w:p w:rsidR="00AD7F73" w:rsidRDefault="00D3650E" w:rsidP="00AD7F73">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Рассмотрев данное </w:t>
      </w:r>
      <w:r>
        <w:rPr>
          <w:rFonts w:ascii="Times New Roman" w:hAnsi="Times New Roman" w:cs="Times New Roman"/>
          <w:sz w:val="26"/>
          <w:szCs w:val="26"/>
        </w:rPr>
        <w:t xml:space="preserve">дело </w:t>
      </w:r>
      <w:r w:rsidR="00AD7F73" w:rsidRPr="00D3650E">
        <w:rPr>
          <w:rFonts w:ascii="Times New Roman" w:hAnsi="Times New Roman" w:cs="Times New Roman"/>
          <w:bCs/>
          <w:sz w:val="26"/>
          <w:szCs w:val="26"/>
        </w:rPr>
        <w:t>Конституционный Суд Российской Федерации указал на наличие неопределенности нормативного содержания статьи 217 Налогово</w:t>
      </w:r>
      <w:r w:rsidR="004A4DD7">
        <w:rPr>
          <w:rFonts w:ascii="Times New Roman" w:hAnsi="Times New Roman" w:cs="Times New Roman"/>
          <w:bCs/>
          <w:sz w:val="26"/>
          <w:szCs w:val="26"/>
        </w:rPr>
        <w:t xml:space="preserve">го кодекса Российской Федерации, а также на </w:t>
      </w:r>
      <w:r w:rsidR="00AD7F73" w:rsidRPr="00D3650E">
        <w:rPr>
          <w:rFonts w:ascii="Times New Roman" w:hAnsi="Times New Roman" w:cs="Times New Roman"/>
          <w:bCs/>
          <w:sz w:val="26"/>
          <w:szCs w:val="26"/>
        </w:rPr>
        <w:t xml:space="preserve">неоднозначность понимания </w:t>
      </w:r>
      <w:r w:rsidR="00AD7F73" w:rsidRPr="00AD7F73">
        <w:rPr>
          <w:rFonts w:ascii="Times New Roman" w:hAnsi="Times New Roman" w:cs="Times New Roman"/>
          <w:bCs/>
          <w:sz w:val="26"/>
          <w:szCs w:val="26"/>
        </w:rPr>
        <w:t xml:space="preserve">ее положений при решении вопроса об обложении налогом на доходы физических лиц </w:t>
      </w:r>
      <w:r w:rsidR="004A4DD7">
        <w:rPr>
          <w:rFonts w:ascii="Times New Roman" w:hAnsi="Times New Roman" w:cs="Times New Roman"/>
          <w:bCs/>
          <w:sz w:val="26"/>
          <w:szCs w:val="26"/>
        </w:rPr>
        <w:t xml:space="preserve">указанной </w:t>
      </w:r>
      <w:r w:rsidR="00AD7F73" w:rsidRPr="00AD7F73">
        <w:rPr>
          <w:rFonts w:ascii="Times New Roman" w:hAnsi="Times New Roman" w:cs="Times New Roman"/>
          <w:bCs/>
          <w:sz w:val="26"/>
          <w:szCs w:val="26"/>
        </w:rPr>
        <w:t xml:space="preserve">денежной компенсации, </w:t>
      </w:r>
      <w:r w:rsidR="00AD7F73">
        <w:rPr>
          <w:rFonts w:ascii="Times New Roman" w:hAnsi="Times New Roman" w:cs="Times New Roman"/>
          <w:bCs/>
          <w:sz w:val="26"/>
          <w:szCs w:val="26"/>
        </w:rPr>
        <w:t>в связи с чем п</w:t>
      </w:r>
      <w:r w:rsidR="00AD7F73" w:rsidRPr="00AD7F73">
        <w:rPr>
          <w:rFonts w:ascii="Times New Roman" w:hAnsi="Times New Roman" w:cs="Times New Roman"/>
          <w:bCs/>
          <w:sz w:val="26"/>
          <w:szCs w:val="26"/>
        </w:rPr>
        <w:t>ризна</w:t>
      </w:r>
      <w:r w:rsidR="00AD7F73">
        <w:rPr>
          <w:rFonts w:ascii="Times New Roman" w:hAnsi="Times New Roman" w:cs="Times New Roman"/>
          <w:bCs/>
          <w:sz w:val="26"/>
          <w:szCs w:val="26"/>
        </w:rPr>
        <w:t>л</w:t>
      </w:r>
      <w:r w:rsidR="00AD7F73" w:rsidRPr="00AD7F73">
        <w:rPr>
          <w:rFonts w:ascii="Times New Roman" w:hAnsi="Times New Roman" w:cs="Times New Roman"/>
          <w:bCs/>
          <w:sz w:val="26"/>
          <w:szCs w:val="26"/>
        </w:rPr>
        <w:t xml:space="preserve"> положения пунктов 1 и 3 статьи 217 Налогового кодекса Российской Федерации не соответствующими Конституции Российской Федерации, ее статьям 19 (части 1 и 2) и 57, в той мере, в какой они в системе действующего правового регулирования не позволяют однозначно решить вопрос об обложении налогом на доходы физических лиц денежной компенсации, выплачиваемой военнослужащим, проходящим военную службу по контракту, за каждые положенные дополнительные сутки отдыха в </w:t>
      </w:r>
      <w:r w:rsidR="00AD7F73" w:rsidRPr="00AD7F73">
        <w:rPr>
          <w:rFonts w:ascii="Times New Roman" w:hAnsi="Times New Roman" w:cs="Times New Roman"/>
          <w:bCs/>
          <w:sz w:val="26"/>
          <w:szCs w:val="26"/>
        </w:rPr>
        <w:lastRenderedPageBreak/>
        <w:t xml:space="preserve">соответствии с пунктом 3 статьи 11 Федерального закона </w:t>
      </w:r>
      <w:r w:rsidR="00AD7F73">
        <w:rPr>
          <w:rFonts w:ascii="Times New Roman" w:hAnsi="Times New Roman" w:cs="Times New Roman"/>
          <w:bCs/>
          <w:sz w:val="26"/>
          <w:szCs w:val="26"/>
        </w:rPr>
        <w:t>«</w:t>
      </w:r>
      <w:r w:rsidR="00AD7F73" w:rsidRPr="00AD7F73">
        <w:rPr>
          <w:rFonts w:ascii="Times New Roman" w:hAnsi="Times New Roman" w:cs="Times New Roman"/>
          <w:bCs/>
          <w:sz w:val="26"/>
          <w:szCs w:val="26"/>
        </w:rPr>
        <w:t>О статусе военнослужащих</w:t>
      </w:r>
      <w:r w:rsidR="00AD7F73">
        <w:rPr>
          <w:rFonts w:ascii="Times New Roman" w:hAnsi="Times New Roman" w:cs="Times New Roman"/>
          <w:bCs/>
          <w:sz w:val="26"/>
          <w:szCs w:val="26"/>
        </w:rPr>
        <w:t xml:space="preserve">» </w:t>
      </w:r>
      <w:r w:rsidR="00AD7F73" w:rsidRPr="00AD7F73">
        <w:rPr>
          <w:rFonts w:ascii="Times New Roman" w:hAnsi="Times New Roman" w:cs="Times New Roman"/>
          <w:bCs/>
          <w:sz w:val="26"/>
          <w:szCs w:val="26"/>
        </w:rPr>
        <w:t xml:space="preserve">от 27.05.1998 </w:t>
      </w:r>
      <w:r w:rsidR="00AD7F73">
        <w:rPr>
          <w:rFonts w:ascii="Times New Roman" w:hAnsi="Times New Roman" w:cs="Times New Roman"/>
          <w:bCs/>
          <w:sz w:val="26"/>
          <w:szCs w:val="26"/>
        </w:rPr>
        <w:t>№</w:t>
      </w:r>
      <w:r w:rsidR="00AD7F73" w:rsidRPr="00AD7F73">
        <w:rPr>
          <w:rFonts w:ascii="Times New Roman" w:hAnsi="Times New Roman" w:cs="Times New Roman"/>
          <w:bCs/>
          <w:sz w:val="26"/>
          <w:szCs w:val="26"/>
        </w:rPr>
        <w:t xml:space="preserve"> 76-ФЗ.</w:t>
      </w:r>
    </w:p>
    <w:p w:rsidR="00C54061" w:rsidRDefault="00AD7F73" w:rsidP="00C54061">
      <w:pPr>
        <w:spacing w:after="0" w:line="240" w:lineRule="auto"/>
        <w:ind w:firstLine="540"/>
        <w:jc w:val="both"/>
        <w:rPr>
          <w:rFonts w:ascii="Times New Roman" w:hAnsi="Times New Roman" w:cs="Times New Roman"/>
          <w:bCs/>
          <w:sz w:val="26"/>
          <w:szCs w:val="26"/>
        </w:rPr>
      </w:pPr>
      <w:r w:rsidRPr="00AD7F73">
        <w:rPr>
          <w:rFonts w:ascii="Times New Roman" w:eastAsia="Times New Roman" w:hAnsi="Times New Roman" w:cs="Times New Roman"/>
          <w:sz w:val="26"/>
          <w:szCs w:val="26"/>
        </w:rPr>
        <w:t xml:space="preserve">При этом Конституционный Суд Российской Федерации отметил, что </w:t>
      </w:r>
      <w:r w:rsidR="00D3650E">
        <w:rPr>
          <w:rFonts w:ascii="Times New Roman" w:eastAsia="Times New Roman" w:hAnsi="Times New Roman" w:cs="Times New Roman"/>
          <w:sz w:val="26"/>
          <w:szCs w:val="26"/>
        </w:rPr>
        <w:t>вынесенное</w:t>
      </w:r>
      <w:r w:rsidRPr="00AD7F73">
        <w:rPr>
          <w:rFonts w:ascii="Times New Roman" w:eastAsia="Times New Roman" w:hAnsi="Times New Roman" w:cs="Times New Roman"/>
          <w:sz w:val="26"/>
          <w:szCs w:val="26"/>
        </w:rPr>
        <w:t xml:space="preserve"> Постановление не является основанием для возврата удержанных (уплаченных) ранее сумм налога на доходы физических лиц, за исключением возврата по результатам рассмотрения конкретного дела, в связи с которым </w:t>
      </w:r>
      <w:proofErr w:type="spellStart"/>
      <w:r w:rsidRPr="00AD7F73">
        <w:rPr>
          <w:rFonts w:ascii="Times New Roman" w:eastAsia="Times New Roman" w:hAnsi="Times New Roman" w:cs="Times New Roman"/>
          <w:sz w:val="26"/>
          <w:szCs w:val="26"/>
        </w:rPr>
        <w:t>Новочеркасский</w:t>
      </w:r>
      <w:proofErr w:type="spellEnd"/>
      <w:r w:rsidRPr="00AD7F73">
        <w:rPr>
          <w:rFonts w:ascii="Times New Roman" w:eastAsia="Times New Roman" w:hAnsi="Times New Roman" w:cs="Times New Roman"/>
          <w:sz w:val="26"/>
          <w:szCs w:val="26"/>
        </w:rPr>
        <w:t xml:space="preserve"> гарнизонный военный суд обратился в Конституционный Суд Российской Федерации, если для этого нет иных препятствий.</w:t>
      </w:r>
    </w:p>
    <w:p w:rsidR="00AD7F73" w:rsidRPr="00C54061" w:rsidRDefault="00AD7F73" w:rsidP="00C54061">
      <w:pPr>
        <w:spacing w:after="0" w:line="240" w:lineRule="auto"/>
        <w:ind w:firstLine="540"/>
        <w:jc w:val="both"/>
        <w:rPr>
          <w:rFonts w:ascii="Times New Roman" w:hAnsi="Times New Roman" w:cs="Times New Roman"/>
          <w:bCs/>
          <w:sz w:val="26"/>
          <w:szCs w:val="26"/>
        </w:rPr>
      </w:pPr>
      <w:r w:rsidRPr="00943996">
        <w:rPr>
          <w:rFonts w:ascii="Times New Roman" w:eastAsia="Times New Roman" w:hAnsi="Times New Roman" w:cs="Times New Roman"/>
          <w:i/>
          <w:color w:val="000000"/>
          <w:sz w:val="26"/>
          <w:szCs w:val="26"/>
        </w:rPr>
        <w:t xml:space="preserve">Данные выводы содержатся в </w:t>
      </w:r>
      <w:r>
        <w:rPr>
          <w:rFonts w:ascii="Times New Roman" w:eastAsia="Times New Roman" w:hAnsi="Times New Roman" w:cs="Times New Roman"/>
          <w:i/>
          <w:color w:val="000000"/>
          <w:sz w:val="26"/>
          <w:szCs w:val="26"/>
        </w:rPr>
        <w:t>Постановлении</w:t>
      </w:r>
      <w:r w:rsidRPr="00943996">
        <w:rPr>
          <w:rFonts w:ascii="Times New Roman" w:eastAsia="Times New Roman" w:hAnsi="Times New Roman" w:cs="Times New Roman"/>
          <w:i/>
          <w:color w:val="000000"/>
          <w:sz w:val="26"/>
          <w:szCs w:val="26"/>
        </w:rPr>
        <w:t xml:space="preserve"> </w:t>
      </w:r>
      <w:r w:rsidRPr="00FD5A8E">
        <w:rPr>
          <w:rFonts w:ascii="Times New Roman" w:eastAsia="Times New Roman" w:hAnsi="Times New Roman" w:cs="Times New Roman"/>
          <w:i/>
          <w:color w:val="000000"/>
          <w:sz w:val="26"/>
          <w:szCs w:val="26"/>
        </w:rPr>
        <w:t xml:space="preserve">Конституционного Суда Российской Федерации </w:t>
      </w:r>
      <w:r w:rsidRPr="00943996">
        <w:rPr>
          <w:rFonts w:ascii="Times New Roman" w:eastAsia="Times New Roman" w:hAnsi="Times New Roman" w:cs="Times New Roman"/>
          <w:i/>
          <w:color w:val="000000"/>
          <w:sz w:val="26"/>
          <w:szCs w:val="26"/>
        </w:rPr>
        <w:t xml:space="preserve">от </w:t>
      </w:r>
      <w:r>
        <w:rPr>
          <w:rFonts w:ascii="Times New Roman" w:eastAsia="Times New Roman" w:hAnsi="Times New Roman" w:cs="Times New Roman"/>
          <w:i/>
          <w:color w:val="000000"/>
          <w:sz w:val="26"/>
          <w:szCs w:val="26"/>
        </w:rPr>
        <w:t>31</w:t>
      </w:r>
      <w:r w:rsidRPr="00943996">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05</w:t>
      </w:r>
      <w:r w:rsidRPr="00943996">
        <w:rPr>
          <w:rFonts w:ascii="Times New Roman" w:eastAsia="Times New Roman" w:hAnsi="Times New Roman" w:cs="Times New Roman"/>
          <w:i/>
          <w:color w:val="000000"/>
          <w:sz w:val="26"/>
          <w:szCs w:val="26"/>
        </w:rPr>
        <w:t>.201</w:t>
      </w:r>
      <w:r>
        <w:rPr>
          <w:rFonts w:ascii="Times New Roman" w:eastAsia="Times New Roman" w:hAnsi="Times New Roman" w:cs="Times New Roman"/>
          <w:i/>
          <w:color w:val="000000"/>
          <w:sz w:val="26"/>
          <w:szCs w:val="26"/>
        </w:rPr>
        <w:t>8</w:t>
      </w:r>
      <w:r w:rsidRPr="00943996">
        <w:rPr>
          <w:rFonts w:ascii="Times New Roman" w:eastAsia="Times New Roman" w:hAnsi="Times New Roman" w:cs="Times New Roman"/>
          <w:i/>
          <w:color w:val="000000"/>
          <w:sz w:val="26"/>
          <w:szCs w:val="26"/>
        </w:rPr>
        <w:t xml:space="preserve"> № </w:t>
      </w:r>
      <w:r>
        <w:rPr>
          <w:rFonts w:ascii="Times New Roman" w:eastAsia="Times New Roman" w:hAnsi="Times New Roman" w:cs="Times New Roman"/>
          <w:i/>
          <w:color w:val="000000"/>
          <w:sz w:val="26"/>
          <w:szCs w:val="26"/>
        </w:rPr>
        <w:t>22</w:t>
      </w:r>
      <w:r w:rsidRPr="009779D5">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П</w:t>
      </w:r>
      <w:r w:rsidRPr="009779D5">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w:t>
      </w:r>
      <w:r w:rsidR="00D3650E">
        <w:rPr>
          <w:rFonts w:ascii="Times New Roman" w:eastAsia="Times New Roman" w:hAnsi="Times New Roman" w:cs="Times New Roman"/>
          <w:i/>
          <w:color w:val="000000"/>
          <w:sz w:val="26"/>
          <w:szCs w:val="26"/>
        </w:rPr>
        <w:t>п</w:t>
      </w:r>
      <w:r w:rsidR="00D3650E" w:rsidRPr="00D3650E">
        <w:rPr>
          <w:rFonts w:ascii="Times New Roman" w:eastAsia="Times New Roman" w:hAnsi="Times New Roman" w:cs="Times New Roman"/>
          <w:i/>
          <w:color w:val="000000"/>
          <w:sz w:val="26"/>
          <w:szCs w:val="26"/>
        </w:rPr>
        <w:t>о делу о проверке конституционности положений статьи 217 Налогового кодекса Российской Федерации в связи с запросом Новочеркасского гарнизонного военного суда</w:t>
      </w:r>
      <w:r w:rsidRPr="00943996">
        <w:rPr>
          <w:rFonts w:ascii="Times New Roman" w:eastAsia="Times New Roman" w:hAnsi="Times New Roman" w:cs="Times New Roman"/>
          <w:i/>
          <w:color w:val="000000"/>
          <w:sz w:val="26"/>
          <w:szCs w:val="26"/>
        </w:rPr>
        <w:t xml:space="preserve">). </w:t>
      </w:r>
    </w:p>
    <w:p w:rsidR="002B62AE" w:rsidRDefault="002B62AE" w:rsidP="00D3650E">
      <w:pPr>
        <w:spacing w:after="0" w:line="240" w:lineRule="auto"/>
        <w:jc w:val="both"/>
        <w:rPr>
          <w:rFonts w:ascii="Times New Roman" w:eastAsia="Times New Roman" w:hAnsi="Times New Roman" w:cs="Times New Roman"/>
          <w:b/>
          <w:sz w:val="26"/>
          <w:szCs w:val="26"/>
        </w:rPr>
      </w:pPr>
    </w:p>
    <w:p w:rsidR="007E43BF" w:rsidRDefault="00716AC1" w:rsidP="004B0D0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w:t>
      </w:r>
      <w:r w:rsidRPr="00670A48">
        <w:rPr>
          <w:rFonts w:ascii="Times New Roman" w:eastAsia="Times New Roman" w:hAnsi="Times New Roman" w:cs="Times New Roman"/>
          <w:b/>
          <w:sz w:val="28"/>
          <w:szCs w:val="28"/>
          <w:lang w:eastAsia="en-US"/>
        </w:rPr>
        <w:t xml:space="preserve">. </w:t>
      </w:r>
      <w:r w:rsidR="0088717E">
        <w:rPr>
          <w:rFonts w:ascii="Times New Roman" w:eastAsia="Times New Roman" w:hAnsi="Times New Roman" w:cs="Times New Roman"/>
          <w:b/>
          <w:sz w:val="28"/>
          <w:szCs w:val="28"/>
          <w:lang w:eastAsia="en-US"/>
        </w:rPr>
        <w:t xml:space="preserve">Доказательства, </w:t>
      </w:r>
      <w:r w:rsidR="00AC2350">
        <w:rPr>
          <w:rFonts w:ascii="Times New Roman" w:eastAsia="Times New Roman" w:hAnsi="Times New Roman" w:cs="Times New Roman"/>
          <w:b/>
          <w:sz w:val="28"/>
          <w:szCs w:val="28"/>
          <w:lang w:eastAsia="en-US"/>
        </w:rPr>
        <w:t>подтверждающие</w:t>
      </w:r>
      <w:r w:rsidR="0088717E">
        <w:rPr>
          <w:rFonts w:ascii="Times New Roman" w:eastAsia="Times New Roman" w:hAnsi="Times New Roman" w:cs="Times New Roman"/>
          <w:b/>
          <w:sz w:val="28"/>
          <w:szCs w:val="28"/>
          <w:lang w:eastAsia="en-US"/>
        </w:rPr>
        <w:t xml:space="preserve"> реализацию </w:t>
      </w:r>
      <w:r w:rsidR="00AC2350">
        <w:rPr>
          <w:rFonts w:ascii="Times New Roman" w:eastAsia="Times New Roman" w:hAnsi="Times New Roman" w:cs="Times New Roman"/>
          <w:b/>
          <w:sz w:val="28"/>
          <w:szCs w:val="28"/>
          <w:lang w:eastAsia="en-US"/>
        </w:rPr>
        <w:t xml:space="preserve">акций, прикрытую схемой по </w:t>
      </w:r>
      <w:r w:rsidR="003E26F9">
        <w:rPr>
          <w:rFonts w:ascii="Times New Roman" w:eastAsia="Times New Roman" w:hAnsi="Times New Roman" w:cs="Times New Roman"/>
          <w:b/>
          <w:sz w:val="28"/>
          <w:szCs w:val="28"/>
          <w:lang w:eastAsia="en-US"/>
        </w:rPr>
        <w:t>передач</w:t>
      </w:r>
      <w:r w:rsidR="00AC2350">
        <w:rPr>
          <w:rFonts w:ascii="Times New Roman" w:eastAsia="Times New Roman" w:hAnsi="Times New Roman" w:cs="Times New Roman"/>
          <w:b/>
          <w:sz w:val="28"/>
          <w:szCs w:val="28"/>
          <w:lang w:eastAsia="en-US"/>
        </w:rPr>
        <w:t>е</w:t>
      </w:r>
      <w:r w:rsidR="003E26F9">
        <w:rPr>
          <w:rFonts w:ascii="Times New Roman" w:eastAsia="Times New Roman" w:hAnsi="Times New Roman" w:cs="Times New Roman"/>
          <w:b/>
          <w:sz w:val="28"/>
          <w:szCs w:val="28"/>
          <w:lang w:eastAsia="en-US"/>
        </w:rPr>
        <w:t xml:space="preserve"> акций дочерних компаний </w:t>
      </w:r>
      <w:r w:rsidR="004B0D06">
        <w:rPr>
          <w:rFonts w:ascii="Times New Roman" w:eastAsia="Times New Roman" w:hAnsi="Times New Roman" w:cs="Times New Roman"/>
          <w:b/>
          <w:sz w:val="28"/>
          <w:szCs w:val="28"/>
          <w:lang w:eastAsia="en-US"/>
        </w:rPr>
        <w:t xml:space="preserve">в уставный капитал </w:t>
      </w:r>
      <w:r w:rsidR="0088717E">
        <w:rPr>
          <w:rFonts w:ascii="Times New Roman" w:eastAsia="Times New Roman" w:hAnsi="Times New Roman" w:cs="Times New Roman"/>
          <w:b/>
          <w:sz w:val="28"/>
          <w:szCs w:val="28"/>
          <w:lang w:eastAsia="en-US"/>
        </w:rPr>
        <w:t>взаимозависимо</w:t>
      </w:r>
      <w:r w:rsidR="004B0D06">
        <w:rPr>
          <w:rFonts w:ascii="Times New Roman" w:eastAsia="Times New Roman" w:hAnsi="Times New Roman" w:cs="Times New Roman"/>
          <w:b/>
          <w:sz w:val="28"/>
          <w:szCs w:val="28"/>
          <w:lang w:eastAsia="en-US"/>
        </w:rPr>
        <w:t>го</w:t>
      </w:r>
      <w:r w:rsidR="0088717E">
        <w:rPr>
          <w:rFonts w:ascii="Times New Roman" w:eastAsia="Times New Roman" w:hAnsi="Times New Roman" w:cs="Times New Roman"/>
          <w:b/>
          <w:sz w:val="28"/>
          <w:szCs w:val="28"/>
          <w:lang w:eastAsia="en-US"/>
        </w:rPr>
        <w:t xml:space="preserve"> лиц</w:t>
      </w:r>
      <w:r w:rsidR="004B0D06">
        <w:rPr>
          <w:rFonts w:ascii="Times New Roman" w:eastAsia="Times New Roman" w:hAnsi="Times New Roman" w:cs="Times New Roman"/>
          <w:b/>
          <w:sz w:val="28"/>
          <w:szCs w:val="28"/>
          <w:lang w:eastAsia="en-US"/>
        </w:rPr>
        <w:t>а</w:t>
      </w:r>
      <w:r w:rsidR="007E43BF">
        <w:rPr>
          <w:rFonts w:ascii="Times New Roman" w:eastAsia="Times New Roman" w:hAnsi="Times New Roman" w:cs="Times New Roman"/>
          <w:b/>
          <w:sz w:val="28"/>
          <w:szCs w:val="28"/>
          <w:lang w:eastAsia="en-US"/>
        </w:rPr>
        <w:t>,</w:t>
      </w:r>
      <w:r w:rsidR="0088717E">
        <w:rPr>
          <w:rFonts w:ascii="Times New Roman" w:eastAsia="Times New Roman" w:hAnsi="Times New Roman" w:cs="Times New Roman"/>
          <w:b/>
          <w:sz w:val="28"/>
          <w:szCs w:val="28"/>
          <w:lang w:eastAsia="en-US"/>
        </w:rPr>
        <w:t xml:space="preserve"> </w:t>
      </w:r>
      <w:r w:rsidR="004B0D06">
        <w:rPr>
          <w:rFonts w:ascii="Times New Roman" w:eastAsia="Times New Roman" w:hAnsi="Times New Roman" w:cs="Times New Roman"/>
          <w:b/>
          <w:sz w:val="28"/>
          <w:szCs w:val="28"/>
          <w:lang w:eastAsia="en-US"/>
        </w:rPr>
        <w:t>нерезидента Российской Федерации</w:t>
      </w:r>
      <w:r w:rsidR="00AC2350">
        <w:rPr>
          <w:rFonts w:ascii="Times New Roman" w:eastAsia="Times New Roman" w:hAnsi="Times New Roman" w:cs="Times New Roman"/>
          <w:b/>
          <w:sz w:val="28"/>
          <w:szCs w:val="28"/>
          <w:lang w:eastAsia="en-US"/>
        </w:rPr>
        <w:t>,</w:t>
      </w:r>
      <w:r w:rsidR="007E43BF">
        <w:rPr>
          <w:rFonts w:ascii="Times New Roman" w:eastAsia="Times New Roman" w:hAnsi="Times New Roman" w:cs="Times New Roman"/>
          <w:b/>
          <w:sz w:val="28"/>
          <w:szCs w:val="28"/>
          <w:lang w:eastAsia="en-US"/>
        </w:rPr>
        <w:t xml:space="preserve"> котор</w:t>
      </w:r>
      <w:r w:rsidR="00AC2350">
        <w:rPr>
          <w:rFonts w:ascii="Times New Roman" w:eastAsia="Times New Roman" w:hAnsi="Times New Roman" w:cs="Times New Roman"/>
          <w:b/>
          <w:sz w:val="28"/>
          <w:szCs w:val="28"/>
          <w:lang w:eastAsia="en-US"/>
        </w:rPr>
        <w:t>ое</w:t>
      </w:r>
      <w:r w:rsidR="007E43BF">
        <w:rPr>
          <w:rFonts w:ascii="Times New Roman" w:eastAsia="Times New Roman" w:hAnsi="Times New Roman" w:cs="Times New Roman"/>
          <w:b/>
          <w:sz w:val="28"/>
          <w:szCs w:val="28"/>
          <w:lang w:eastAsia="en-US"/>
        </w:rPr>
        <w:t xml:space="preserve"> в дальнейшем </w:t>
      </w:r>
      <w:r w:rsidR="004A4DD7">
        <w:rPr>
          <w:rFonts w:ascii="Times New Roman" w:eastAsia="Times New Roman" w:hAnsi="Times New Roman" w:cs="Times New Roman"/>
          <w:b/>
          <w:sz w:val="28"/>
          <w:szCs w:val="28"/>
          <w:lang w:eastAsia="en-US"/>
        </w:rPr>
        <w:t>реализовало</w:t>
      </w:r>
      <w:r w:rsidR="007E43BF">
        <w:rPr>
          <w:rFonts w:ascii="Times New Roman" w:eastAsia="Times New Roman" w:hAnsi="Times New Roman" w:cs="Times New Roman"/>
          <w:b/>
          <w:sz w:val="28"/>
          <w:szCs w:val="28"/>
          <w:lang w:eastAsia="en-US"/>
        </w:rPr>
        <w:t xml:space="preserve"> их </w:t>
      </w:r>
      <w:r w:rsidR="004A4DD7">
        <w:rPr>
          <w:rFonts w:ascii="Times New Roman" w:eastAsia="Times New Roman" w:hAnsi="Times New Roman" w:cs="Times New Roman"/>
          <w:b/>
          <w:sz w:val="28"/>
          <w:szCs w:val="28"/>
          <w:lang w:eastAsia="en-US"/>
        </w:rPr>
        <w:t xml:space="preserve">действительному </w:t>
      </w:r>
      <w:r w:rsidR="007E43BF">
        <w:rPr>
          <w:rFonts w:ascii="Times New Roman" w:eastAsia="Times New Roman" w:hAnsi="Times New Roman" w:cs="Times New Roman"/>
          <w:b/>
          <w:sz w:val="28"/>
          <w:szCs w:val="28"/>
          <w:lang w:eastAsia="en-US"/>
        </w:rPr>
        <w:t>покупателю</w:t>
      </w:r>
      <w:r w:rsidR="004B0D06">
        <w:rPr>
          <w:rFonts w:ascii="Times New Roman" w:eastAsia="Times New Roman" w:hAnsi="Times New Roman" w:cs="Times New Roman"/>
          <w:b/>
          <w:sz w:val="28"/>
          <w:szCs w:val="28"/>
          <w:lang w:eastAsia="en-US"/>
        </w:rPr>
        <w:t>,</w:t>
      </w:r>
      <w:r w:rsidR="007E43BF">
        <w:rPr>
          <w:rFonts w:ascii="Times New Roman" w:eastAsia="Times New Roman" w:hAnsi="Times New Roman" w:cs="Times New Roman"/>
          <w:b/>
          <w:sz w:val="28"/>
          <w:szCs w:val="28"/>
          <w:lang w:eastAsia="en-US"/>
        </w:rPr>
        <w:t xml:space="preserve"> явились</w:t>
      </w:r>
      <w:r w:rsidR="00E0355C" w:rsidRPr="00E0355C">
        <w:rPr>
          <w:rFonts w:ascii="Times New Roman" w:eastAsia="Times New Roman" w:hAnsi="Times New Roman" w:cs="Times New Roman"/>
          <w:b/>
          <w:sz w:val="28"/>
          <w:szCs w:val="28"/>
          <w:lang w:eastAsia="en-US"/>
        </w:rPr>
        <w:t xml:space="preserve"> основанием для признания судами получен</w:t>
      </w:r>
      <w:r w:rsidR="004A4DD7">
        <w:rPr>
          <w:rFonts w:ascii="Times New Roman" w:eastAsia="Times New Roman" w:hAnsi="Times New Roman" w:cs="Times New Roman"/>
          <w:b/>
          <w:sz w:val="28"/>
          <w:szCs w:val="28"/>
          <w:lang w:eastAsia="en-US"/>
        </w:rPr>
        <w:t>ия</w:t>
      </w:r>
      <w:r w:rsidR="00E0355C" w:rsidRPr="00E0355C">
        <w:rPr>
          <w:rFonts w:ascii="Times New Roman" w:eastAsia="Times New Roman" w:hAnsi="Times New Roman" w:cs="Times New Roman"/>
          <w:b/>
          <w:sz w:val="28"/>
          <w:szCs w:val="28"/>
          <w:lang w:eastAsia="en-US"/>
        </w:rPr>
        <w:t xml:space="preserve"> обществом </w:t>
      </w:r>
      <w:r w:rsidR="004B0D06">
        <w:rPr>
          <w:rFonts w:ascii="Times New Roman" w:eastAsia="Times New Roman" w:hAnsi="Times New Roman" w:cs="Times New Roman"/>
          <w:b/>
          <w:sz w:val="28"/>
          <w:szCs w:val="28"/>
          <w:lang w:eastAsia="en-US"/>
        </w:rPr>
        <w:t>об</w:t>
      </w:r>
      <w:r w:rsidR="004A4DD7">
        <w:rPr>
          <w:rFonts w:ascii="Times New Roman" w:eastAsia="Times New Roman" w:hAnsi="Times New Roman" w:cs="Times New Roman"/>
          <w:b/>
          <w:sz w:val="28"/>
          <w:szCs w:val="28"/>
          <w:lang w:eastAsia="en-US"/>
        </w:rPr>
        <w:t>ла</w:t>
      </w:r>
      <w:r w:rsidR="004B0D06">
        <w:rPr>
          <w:rFonts w:ascii="Times New Roman" w:eastAsia="Times New Roman" w:hAnsi="Times New Roman" w:cs="Times New Roman"/>
          <w:b/>
          <w:sz w:val="28"/>
          <w:szCs w:val="28"/>
          <w:lang w:eastAsia="en-US"/>
        </w:rPr>
        <w:t>гаемого дохода</w:t>
      </w:r>
      <w:r w:rsidR="00E0355C" w:rsidRPr="00E0355C">
        <w:rPr>
          <w:rFonts w:ascii="Times New Roman" w:eastAsia="Times New Roman" w:hAnsi="Times New Roman" w:cs="Times New Roman"/>
          <w:b/>
          <w:sz w:val="28"/>
          <w:szCs w:val="28"/>
          <w:lang w:eastAsia="en-US"/>
        </w:rPr>
        <w:t>.</w:t>
      </w:r>
    </w:p>
    <w:p w:rsidR="004B0D06" w:rsidRPr="004B0D06" w:rsidRDefault="004B0D06" w:rsidP="004B0D0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716AC1" w:rsidRDefault="00344FA4" w:rsidP="00716A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FA4">
        <w:rPr>
          <w:rFonts w:ascii="Times New Roman" w:eastAsia="Times New Roman" w:hAnsi="Times New Roman" w:cs="Times New Roman"/>
          <w:sz w:val="28"/>
          <w:szCs w:val="28"/>
        </w:rPr>
        <w:t>В ходе</w:t>
      </w:r>
      <w:r w:rsidR="008B708B">
        <w:rPr>
          <w:rFonts w:ascii="Times New Roman" w:eastAsia="Times New Roman" w:hAnsi="Times New Roman" w:cs="Times New Roman"/>
          <w:sz w:val="28"/>
          <w:szCs w:val="28"/>
        </w:rPr>
        <w:t xml:space="preserve"> камеральной налоговой проверки</w:t>
      </w:r>
      <w:r w:rsidRPr="00344FA4">
        <w:rPr>
          <w:rFonts w:ascii="Times New Roman" w:eastAsia="Times New Roman" w:hAnsi="Times New Roman" w:cs="Times New Roman"/>
          <w:sz w:val="28"/>
          <w:szCs w:val="28"/>
        </w:rPr>
        <w:t xml:space="preserve"> представленной обществом налоговой декларации по налогу на прибыль организаций за </w:t>
      </w:r>
      <w:r w:rsidR="00C54061">
        <w:rPr>
          <w:rFonts w:ascii="Times New Roman" w:eastAsia="Times New Roman" w:hAnsi="Times New Roman" w:cs="Times New Roman"/>
          <w:sz w:val="28"/>
          <w:szCs w:val="28"/>
        </w:rPr>
        <w:t>2014 год</w:t>
      </w:r>
      <w:r w:rsidRPr="00344FA4">
        <w:rPr>
          <w:rFonts w:ascii="Times New Roman" w:eastAsia="Times New Roman" w:hAnsi="Times New Roman" w:cs="Times New Roman"/>
          <w:sz w:val="28"/>
          <w:szCs w:val="28"/>
        </w:rPr>
        <w:t xml:space="preserve"> налоговый орган </w:t>
      </w:r>
      <w:r>
        <w:rPr>
          <w:rFonts w:ascii="Times New Roman" w:eastAsia="Times New Roman" w:hAnsi="Times New Roman" w:cs="Times New Roman"/>
          <w:sz w:val="28"/>
          <w:szCs w:val="28"/>
        </w:rPr>
        <w:t xml:space="preserve">установил, что </w:t>
      </w:r>
      <w:r w:rsidR="007E43BF">
        <w:rPr>
          <w:rFonts w:ascii="Times New Roman" w:eastAsia="Times New Roman" w:hAnsi="Times New Roman" w:cs="Times New Roman"/>
          <w:sz w:val="28"/>
          <w:szCs w:val="28"/>
        </w:rPr>
        <w:t>о</w:t>
      </w:r>
      <w:r w:rsidR="00716AC1" w:rsidRPr="001B67D4">
        <w:rPr>
          <w:rFonts w:ascii="Times New Roman" w:eastAsia="Times New Roman" w:hAnsi="Times New Roman" w:cs="Times New Roman"/>
          <w:sz w:val="28"/>
          <w:szCs w:val="28"/>
        </w:rPr>
        <w:t>бщество оплатило увеличение уставного капитала учрежденной им ранее иностранной организации</w:t>
      </w:r>
      <w:r w:rsidR="00C54061">
        <w:rPr>
          <w:rFonts w:ascii="Times New Roman" w:eastAsia="Times New Roman" w:hAnsi="Times New Roman" w:cs="Times New Roman"/>
          <w:sz w:val="28"/>
          <w:szCs w:val="28"/>
        </w:rPr>
        <w:t>, резидента Республики</w:t>
      </w:r>
      <w:r w:rsidR="00716AC1" w:rsidRPr="001B67D4">
        <w:rPr>
          <w:rFonts w:ascii="Times New Roman" w:eastAsia="Times New Roman" w:hAnsi="Times New Roman" w:cs="Times New Roman"/>
          <w:sz w:val="28"/>
          <w:szCs w:val="28"/>
        </w:rPr>
        <w:t xml:space="preserve"> </w:t>
      </w:r>
      <w:r w:rsidR="00C54061">
        <w:rPr>
          <w:rFonts w:ascii="Times New Roman" w:eastAsia="Times New Roman" w:hAnsi="Times New Roman" w:cs="Times New Roman"/>
          <w:sz w:val="28"/>
          <w:szCs w:val="28"/>
        </w:rPr>
        <w:t>Кипр</w:t>
      </w:r>
      <w:r w:rsidR="00B06183">
        <w:rPr>
          <w:rFonts w:ascii="Times New Roman" w:eastAsia="Times New Roman" w:hAnsi="Times New Roman" w:cs="Times New Roman"/>
          <w:sz w:val="28"/>
          <w:szCs w:val="28"/>
        </w:rPr>
        <w:t>,</w:t>
      </w:r>
      <w:r w:rsidR="00716AC1" w:rsidRPr="001B67D4">
        <w:rPr>
          <w:rFonts w:ascii="Times New Roman" w:eastAsia="Times New Roman" w:hAnsi="Times New Roman" w:cs="Times New Roman"/>
          <w:sz w:val="28"/>
          <w:szCs w:val="28"/>
        </w:rPr>
        <w:t xml:space="preserve"> акциями </w:t>
      </w:r>
      <w:r>
        <w:rPr>
          <w:rFonts w:ascii="Times New Roman" w:eastAsia="Times New Roman" w:hAnsi="Times New Roman" w:cs="Times New Roman"/>
          <w:sz w:val="28"/>
          <w:szCs w:val="28"/>
        </w:rPr>
        <w:t>своих</w:t>
      </w:r>
      <w:r w:rsidRPr="001B67D4">
        <w:rPr>
          <w:rFonts w:ascii="Times New Roman" w:eastAsia="Times New Roman" w:hAnsi="Times New Roman" w:cs="Times New Roman"/>
          <w:sz w:val="28"/>
          <w:szCs w:val="28"/>
        </w:rPr>
        <w:t xml:space="preserve"> </w:t>
      </w:r>
      <w:r w:rsidR="00716AC1" w:rsidRPr="001B67D4">
        <w:rPr>
          <w:rFonts w:ascii="Times New Roman" w:eastAsia="Times New Roman" w:hAnsi="Times New Roman" w:cs="Times New Roman"/>
          <w:sz w:val="28"/>
          <w:szCs w:val="28"/>
        </w:rPr>
        <w:t xml:space="preserve">дочерних компаний. В том же периоде </w:t>
      </w:r>
      <w:r w:rsidR="00C54061">
        <w:rPr>
          <w:rFonts w:ascii="Times New Roman" w:eastAsia="Times New Roman" w:hAnsi="Times New Roman" w:cs="Times New Roman"/>
          <w:sz w:val="28"/>
          <w:szCs w:val="28"/>
        </w:rPr>
        <w:t>иностранная организация</w:t>
      </w:r>
      <w:r w:rsidR="00716AC1" w:rsidRPr="001B67D4">
        <w:rPr>
          <w:rFonts w:ascii="Times New Roman" w:eastAsia="Times New Roman" w:hAnsi="Times New Roman" w:cs="Times New Roman"/>
          <w:sz w:val="28"/>
          <w:szCs w:val="28"/>
        </w:rPr>
        <w:t xml:space="preserve"> продал</w:t>
      </w:r>
      <w:r w:rsidR="00C54061">
        <w:rPr>
          <w:rFonts w:ascii="Times New Roman" w:eastAsia="Times New Roman" w:hAnsi="Times New Roman" w:cs="Times New Roman"/>
          <w:sz w:val="28"/>
          <w:szCs w:val="28"/>
        </w:rPr>
        <w:t>а</w:t>
      </w:r>
      <w:r w:rsidR="00716AC1" w:rsidRPr="001B67D4">
        <w:rPr>
          <w:rFonts w:ascii="Times New Roman" w:eastAsia="Times New Roman" w:hAnsi="Times New Roman" w:cs="Times New Roman"/>
          <w:sz w:val="28"/>
          <w:szCs w:val="28"/>
        </w:rPr>
        <w:t xml:space="preserve"> акции указанных компаний </w:t>
      </w:r>
      <w:r>
        <w:rPr>
          <w:rFonts w:ascii="Times New Roman" w:eastAsia="Times New Roman" w:hAnsi="Times New Roman" w:cs="Times New Roman"/>
          <w:sz w:val="28"/>
          <w:szCs w:val="28"/>
        </w:rPr>
        <w:t>российскому предприятию,</w:t>
      </w:r>
      <w:r w:rsidR="00716AC1" w:rsidRPr="001B67D4">
        <w:rPr>
          <w:rFonts w:ascii="Times New Roman" w:eastAsia="Times New Roman" w:hAnsi="Times New Roman" w:cs="Times New Roman"/>
          <w:sz w:val="28"/>
          <w:szCs w:val="28"/>
        </w:rPr>
        <w:t xml:space="preserve"> после чего предоставило </w:t>
      </w:r>
      <w:r>
        <w:rPr>
          <w:rFonts w:ascii="Times New Roman" w:eastAsia="Times New Roman" w:hAnsi="Times New Roman" w:cs="Times New Roman"/>
          <w:sz w:val="28"/>
          <w:szCs w:val="28"/>
        </w:rPr>
        <w:t>обществу</w:t>
      </w:r>
      <w:r w:rsidR="00716AC1" w:rsidRPr="001B67D4">
        <w:rPr>
          <w:rFonts w:ascii="Times New Roman" w:eastAsia="Times New Roman" w:hAnsi="Times New Roman" w:cs="Times New Roman"/>
          <w:sz w:val="28"/>
          <w:szCs w:val="28"/>
        </w:rPr>
        <w:t xml:space="preserve"> безвозмездную безвозвратную финансовую помощь.</w:t>
      </w:r>
    </w:p>
    <w:p w:rsidR="007E43BF" w:rsidRDefault="007E43BF" w:rsidP="00716A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w:t>
      </w:r>
      <w:r w:rsidR="00C54061" w:rsidRPr="00C54061">
        <w:rPr>
          <w:rFonts w:ascii="Times New Roman" w:eastAsia="Times New Roman" w:hAnsi="Times New Roman" w:cs="Times New Roman"/>
          <w:sz w:val="28"/>
          <w:szCs w:val="28"/>
        </w:rPr>
        <w:t>иностранная организация</w:t>
      </w:r>
      <w:r w:rsidR="00C54061">
        <w:rPr>
          <w:rFonts w:ascii="Times New Roman" w:eastAsia="Times New Roman" w:hAnsi="Times New Roman" w:cs="Times New Roman"/>
          <w:sz w:val="28"/>
          <w:szCs w:val="28"/>
        </w:rPr>
        <w:t>,</w:t>
      </w:r>
      <w:r w:rsidR="00C54061" w:rsidRPr="00C54061">
        <w:rPr>
          <w:rFonts w:ascii="Times New Roman" w:eastAsia="Times New Roman" w:hAnsi="Times New Roman" w:cs="Times New Roman"/>
          <w:sz w:val="28"/>
          <w:szCs w:val="28"/>
        </w:rPr>
        <w:t xml:space="preserve"> </w:t>
      </w:r>
      <w:r w:rsidRPr="007E43BF">
        <w:rPr>
          <w:rFonts w:ascii="Times New Roman" w:eastAsia="Times New Roman" w:hAnsi="Times New Roman" w:cs="Times New Roman"/>
          <w:sz w:val="28"/>
          <w:szCs w:val="28"/>
        </w:rPr>
        <w:t>став собственником акций дочерних организаций общества</w:t>
      </w:r>
      <w:r w:rsidR="00C54061">
        <w:rPr>
          <w:rFonts w:ascii="Times New Roman" w:eastAsia="Times New Roman" w:hAnsi="Times New Roman" w:cs="Times New Roman"/>
          <w:sz w:val="28"/>
          <w:szCs w:val="28"/>
        </w:rPr>
        <w:t>,</w:t>
      </w:r>
      <w:r w:rsidRPr="007E43BF">
        <w:rPr>
          <w:rFonts w:ascii="Times New Roman" w:eastAsia="Times New Roman" w:hAnsi="Times New Roman" w:cs="Times New Roman"/>
          <w:sz w:val="28"/>
          <w:szCs w:val="28"/>
        </w:rPr>
        <w:t xml:space="preserve"> не осуществляла </w:t>
      </w:r>
      <w:r w:rsidR="00B06183">
        <w:rPr>
          <w:rFonts w:ascii="Times New Roman" w:eastAsia="Times New Roman" w:hAnsi="Times New Roman" w:cs="Times New Roman"/>
          <w:sz w:val="28"/>
          <w:szCs w:val="28"/>
        </w:rPr>
        <w:t xml:space="preserve">иной </w:t>
      </w:r>
      <w:r w:rsidRPr="007E43BF">
        <w:rPr>
          <w:rFonts w:ascii="Times New Roman" w:eastAsia="Times New Roman" w:hAnsi="Times New Roman" w:cs="Times New Roman"/>
          <w:sz w:val="28"/>
          <w:szCs w:val="28"/>
        </w:rPr>
        <w:t>деятельност</w:t>
      </w:r>
      <w:r w:rsidR="00B06183">
        <w:rPr>
          <w:rFonts w:ascii="Times New Roman" w:eastAsia="Times New Roman" w:hAnsi="Times New Roman" w:cs="Times New Roman"/>
          <w:sz w:val="28"/>
          <w:szCs w:val="28"/>
        </w:rPr>
        <w:t>и</w:t>
      </w:r>
      <w:r w:rsidRPr="007E43BF">
        <w:rPr>
          <w:rFonts w:ascii="Times New Roman" w:eastAsia="Times New Roman" w:hAnsi="Times New Roman" w:cs="Times New Roman"/>
          <w:sz w:val="28"/>
          <w:szCs w:val="28"/>
        </w:rPr>
        <w:t xml:space="preserve"> ни в России, ни за рубежом.</w:t>
      </w:r>
    </w:p>
    <w:p w:rsidR="00716AC1" w:rsidRPr="001B67D4" w:rsidRDefault="00344FA4" w:rsidP="00716A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данных обстоятельств </w:t>
      </w:r>
      <w:r w:rsidR="0006573A">
        <w:rPr>
          <w:rFonts w:ascii="Times New Roman" w:eastAsia="Times New Roman" w:hAnsi="Times New Roman" w:cs="Times New Roman"/>
          <w:sz w:val="28"/>
          <w:szCs w:val="28"/>
        </w:rPr>
        <w:t xml:space="preserve">налоговый орган пришел к выводу, что </w:t>
      </w:r>
      <w:r w:rsidR="00C54061">
        <w:rPr>
          <w:rFonts w:ascii="Times New Roman" w:eastAsia="Times New Roman" w:hAnsi="Times New Roman" w:cs="Times New Roman"/>
          <w:sz w:val="28"/>
          <w:szCs w:val="28"/>
        </w:rPr>
        <w:t>обществом</w:t>
      </w:r>
      <w:r w:rsidR="00716AC1" w:rsidRPr="001B67D4">
        <w:rPr>
          <w:rFonts w:ascii="Times New Roman" w:eastAsia="Times New Roman" w:hAnsi="Times New Roman" w:cs="Times New Roman"/>
          <w:sz w:val="28"/>
          <w:szCs w:val="28"/>
        </w:rPr>
        <w:t xml:space="preserve"> получена необоснованная налоговая выгода в связи с реализацией акций своих дочерних компаний  через посредника в лице иностранной организации </w:t>
      </w:r>
      <w:r w:rsidR="00C54061">
        <w:rPr>
          <w:rFonts w:ascii="Times New Roman" w:eastAsia="Times New Roman" w:hAnsi="Times New Roman" w:cs="Times New Roman"/>
          <w:sz w:val="28"/>
          <w:szCs w:val="28"/>
        </w:rPr>
        <w:t>путем</w:t>
      </w:r>
      <w:r w:rsidR="00716AC1" w:rsidRPr="001B67D4">
        <w:rPr>
          <w:rFonts w:ascii="Times New Roman" w:eastAsia="Times New Roman" w:hAnsi="Times New Roman" w:cs="Times New Roman"/>
          <w:sz w:val="28"/>
          <w:szCs w:val="28"/>
        </w:rPr>
        <w:t xml:space="preserve"> получения освобождения от налогообложения операций по внесению вклад</w:t>
      </w:r>
      <w:r w:rsidR="004A4DD7">
        <w:rPr>
          <w:rFonts w:ascii="Times New Roman" w:eastAsia="Times New Roman" w:hAnsi="Times New Roman" w:cs="Times New Roman"/>
          <w:sz w:val="28"/>
          <w:szCs w:val="28"/>
        </w:rPr>
        <w:t>а</w:t>
      </w:r>
      <w:r w:rsidR="00716AC1" w:rsidRPr="001B67D4">
        <w:rPr>
          <w:rFonts w:ascii="Times New Roman" w:eastAsia="Times New Roman" w:hAnsi="Times New Roman" w:cs="Times New Roman"/>
          <w:sz w:val="28"/>
          <w:szCs w:val="28"/>
        </w:rPr>
        <w:t xml:space="preserve"> со стороны </w:t>
      </w:r>
      <w:r w:rsidR="0006573A">
        <w:rPr>
          <w:rFonts w:ascii="Times New Roman" w:eastAsia="Times New Roman" w:hAnsi="Times New Roman" w:cs="Times New Roman"/>
          <w:sz w:val="28"/>
          <w:szCs w:val="28"/>
        </w:rPr>
        <w:t>общества</w:t>
      </w:r>
      <w:r w:rsidR="00716AC1" w:rsidRPr="001B67D4">
        <w:rPr>
          <w:rFonts w:ascii="Times New Roman" w:eastAsia="Times New Roman" w:hAnsi="Times New Roman" w:cs="Times New Roman"/>
          <w:sz w:val="28"/>
          <w:szCs w:val="28"/>
        </w:rPr>
        <w:t xml:space="preserve"> в уставный капитал</w:t>
      </w:r>
      <w:r>
        <w:rPr>
          <w:rFonts w:ascii="Times New Roman" w:eastAsia="Times New Roman" w:hAnsi="Times New Roman" w:cs="Times New Roman"/>
          <w:sz w:val="28"/>
          <w:szCs w:val="28"/>
        </w:rPr>
        <w:t xml:space="preserve"> на основании статей 39, 247, 248 и 249 Налогового кодекса</w:t>
      </w:r>
      <w:r w:rsidR="00716AC1" w:rsidRPr="001B67D4">
        <w:rPr>
          <w:rFonts w:ascii="Times New Roman" w:eastAsia="Times New Roman" w:hAnsi="Times New Roman" w:cs="Times New Roman"/>
          <w:sz w:val="28"/>
          <w:szCs w:val="28"/>
        </w:rPr>
        <w:t xml:space="preserve"> </w:t>
      </w:r>
      <w:r w:rsidRPr="00344FA4">
        <w:rPr>
          <w:rFonts w:ascii="Times New Roman" w:eastAsia="Times New Roman" w:hAnsi="Times New Roman" w:cs="Times New Roman"/>
          <w:sz w:val="28"/>
          <w:szCs w:val="28"/>
        </w:rPr>
        <w:t xml:space="preserve">Российской Федерации </w:t>
      </w:r>
      <w:r w:rsidR="00716AC1" w:rsidRPr="001B67D4">
        <w:rPr>
          <w:rFonts w:ascii="Times New Roman" w:eastAsia="Times New Roman" w:hAnsi="Times New Roman" w:cs="Times New Roman"/>
          <w:sz w:val="28"/>
          <w:szCs w:val="28"/>
        </w:rPr>
        <w:t>и освобождения от налогообложения операций по безвозмездной безвозвратной передаче денежных средств от дочерней компании материнской компании.</w:t>
      </w:r>
    </w:p>
    <w:p w:rsidR="00B06183" w:rsidRDefault="00716AC1" w:rsidP="00C540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67D4">
        <w:rPr>
          <w:rFonts w:ascii="Times New Roman" w:eastAsia="Times New Roman" w:hAnsi="Times New Roman" w:cs="Times New Roman"/>
          <w:sz w:val="28"/>
          <w:szCs w:val="28"/>
        </w:rPr>
        <w:t xml:space="preserve">Общество сослалось на то, что инвестиционный характер как первоначального, так и последующих </w:t>
      </w:r>
      <w:r w:rsidR="0006573A">
        <w:rPr>
          <w:rFonts w:ascii="Times New Roman" w:eastAsia="Times New Roman" w:hAnsi="Times New Roman" w:cs="Times New Roman"/>
          <w:sz w:val="28"/>
          <w:szCs w:val="28"/>
        </w:rPr>
        <w:t xml:space="preserve">его </w:t>
      </w:r>
      <w:r w:rsidRPr="001B67D4">
        <w:rPr>
          <w:rFonts w:ascii="Times New Roman" w:eastAsia="Times New Roman" w:hAnsi="Times New Roman" w:cs="Times New Roman"/>
          <w:sz w:val="28"/>
          <w:szCs w:val="28"/>
        </w:rPr>
        <w:t xml:space="preserve">вкладов в уставный капитал </w:t>
      </w:r>
      <w:r w:rsidR="00C54061" w:rsidRPr="00C54061">
        <w:rPr>
          <w:rFonts w:ascii="Times New Roman" w:eastAsia="Times New Roman" w:hAnsi="Times New Roman" w:cs="Times New Roman"/>
          <w:sz w:val="28"/>
          <w:szCs w:val="28"/>
        </w:rPr>
        <w:t>иностранн</w:t>
      </w:r>
      <w:r w:rsidR="00C54061">
        <w:rPr>
          <w:rFonts w:ascii="Times New Roman" w:eastAsia="Times New Roman" w:hAnsi="Times New Roman" w:cs="Times New Roman"/>
          <w:sz w:val="28"/>
          <w:szCs w:val="28"/>
        </w:rPr>
        <w:t>ой</w:t>
      </w:r>
      <w:r w:rsidR="00C54061" w:rsidRPr="00C54061">
        <w:rPr>
          <w:rFonts w:ascii="Times New Roman" w:eastAsia="Times New Roman" w:hAnsi="Times New Roman" w:cs="Times New Roman"/>
          <w:sz w:val="28"/>
          <w:szCs w:val="28"/>
        </w:rPr>
        <w:t xml:space="preserve"> организаци</w:t>
      </w:r>
      <w:r w:rsidR="00C54061">
        <w:rPr>
          <w:rFonts w:ascii="Times New Roman" w:eastAsia="Times New Roman" w:hAnsi="Times New Roman" w:cs="Times New Roman"/>
          <w:sz w:val="28"/>
          <w:szCs w:val="28"/>
        </w:rPr>
        <w:t>и</w:t>
      </w:r>
      <w:r w:rsidRPr="001B67D4">
        <w:rPr>
          <w:rFonts w:ascii="Times New Roman" w:eastAsia="Times New Roman" w:hAnsi="Times New Roman" w:cs="Times New Roman"/>
          <w:sz w:val="28"/>
          <w:szCs w:val="28"/>
        </w:rPr>
        <w:t xml:space="preserve"> подтвержден представленными налоговому органу учредительными документами, решениями Совета директоров </w:t>
      </w:r>
      <w:r w:rsidR="0006573A">
        <w:rPr>
          <w:rFonts w:ascii="Times New Roman" w:eastAsia="Times New Roman" w:hAnsi="Times New Roman" w:cs="Times New Roman"/>
          <w:sz w:val="28"/>
          <w:szCs w:val="28"/>
        </w:rPr>
        <w:t>общества</w:t>
      </w:r>
      <w:r w:rsidRPr="001B67D4">
        <w:rPr>
          <w:rFonts w:ascii="Times New Roman" w:eastAsia="Times New Roman" w:hAnsi="Times New Roman" w:cs="Times New Roman"/>
          <w:sz w:val="28"/>
          <w:szCs w:val="28"/>
        </w:rPr>
        <w:t>, док</w:t>
      </w:r>
      <w:r w:rsidR="00B06183">
        <w:rPr>
          <w:rFonts w:ascii="Times New Roman" w:eastAsia="Times New Roman" w:hAnsi="Times New Roman" w:cs="Times New Roman"/>
          <w:sz w:val="28"/>
          <w:szCs w:val="28"/>
        </w:rPr>
        <w:t>ументами о надлежащей оплате</w:t>
      </w:r>
      <w:r w:rsidRPr="001B67D4">
        <w:rPr>
          <w:rFonts w:ascii="Times New Roman" w:eastAsia="Times New Roman" w:hAnsi="Times New Roman" w:cs="Times New Roman"/>
          <w:sz w:val="28"/>
          <w:szCs w:val="28"/>
        </w:rPr>
        <w:t xml:space="preserve"> первоначальной величины уставного капитала </w:t>
      </w:r>
      <w:r w:rsidR="00C54061" w:rsidRPr="00C54061">
        <w:rPr>
          <w:rFonts w:ascii="Times New Roman" w:eastAsia="Times New Roman" w:hAnsi="Times New Roman" w:cs="Times New Roman"/>
          <w:sz w:val="28"/>
          <w:szCs w:val="28"/>
        </w:rPr>
        <w:t>иностранн</w:t>
      </w:r>
      <w:r w:rsidR="00C54061">
        <w:rPr>
          <w:rFonts w:ascii="Times New Roman" w:eastAsia="Times New Roman" w:hAnsi="Times New Roman" w:cs="Times New Roman"/>
          <w:sz w:val="28"/>
          <w:szCs w:val="28"/>
        </w:rPr>
        <w:t>ой</w:t>
      </w:r>
      <w:r w:rsidR="00C54061" w:rsidRPr="00C54061">
        <w:rPr>
          <w:rFonts w:ascii="Times New Roman" w:eastAsia="Times New Roman" w:hAnsi="Times New Roman" w:cs="Times New Roman"/>
          <w:sz w:val="28"/>
          <w:szCs w:val="28"/>
        </w:rPr>
        <w:t xml:space="preserve"> организаци</w:t>
      </w:r>
      <w:r w:rsidR="00C54061">
        <w:rPr>
          <w:rFonts w:ascii="Times New Roman" w:eastAsia="Times New Roman" w:hAnsi="Times New Roman" w:cs="Times New Roman"/>
          <w:sz w:val="28"/>
          <w:szCs w:val="28"/>
        </w:rPr>
        <w:t>й</w:t>
      </w:r>
      <w:r w:rsidR="00B06183">
        <w:rPr>
          <w:rFonts w:ascii="Times New Roman" w:eastAsia="Times New Roman" w:hAnsi="Times New Roman" w:cs="Times New Roman"/>
          <w:sz w:val="28"/>
          <w:szCs w:val="28"/>
        </w:rPr>
        <w:t xml:space="preserve"> </w:t>
      </w:r>
      <w:r w:rsidRPr="001B67D4">
        <w:rPr>
          <w:rFonts w:ascii="Times New Roman" w:eastAsia="Times New Roman" w:hAnsi="Times New Roman" w:cs="Times New Roman"/>
          <w:sz w:val="28"/>
          <w:szCs w:val="28"/>
        </w:rPr>
        <w:t>и всех последующих увеличений его размера.</w:t>
      </w:r>
      <w:r w:rsidR="00C54061">
        <w:rPr>
          <w:rFonts w:ascii="Times New Roman" w:eastAsia="Times New Roman" w:hAnsi="Times New Roman" w:cs="Times New Roman"/>
          <w:sz w:val="28"/>
          <w:szCs w:val="28"/>
        </w:rPr>
        <w:t xml:space="preserve"> </w:t>
      </w:r>
      <w:r w:rsidR="00296338">
        <w:rPr>
          <w:rFonts w:ascii="Times New Roman" w:eastAsia="Times New Roman" w:hAnsi="Times New Roman" w:cs="Times New Roman"/>
          <w:sz w:val="28"/>
          <w:szCs w:val="28"/>
        </w:rPr>
        <w:t xml:space="preserve">Судами трех инстанций данный довод был отклонен. </w:t>
      </w:r>
    </w:p>
    <w:p w:rsidR="00296338" w:rsidRDefault="00296338" w:rsidP="00C540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Суды пришли к выводу, что п</w:t>
      </w:r>
      <w:r w:rsidRPr="00296338">
        <w:rPr>
          <w:rFonts w:ascii="Times New Roman" w:eastAsia="Times New Roman" w:hAnsi="Times New Roman" w:cs="Times New Roman"/>
          <w:sz w:val="28"/>
          <w:szCs w:val="28"/>
        </w:rPr>
        <w:t xml:space="preserve">ринятие </w:t>
      </w:r>
      <w:r>
        <w:rPr>
          <w:rFonts w:ascii="Times New Roman" w:eastAsia="Times New Roman" w:hAnsi="Times New Roman" w:cs="Times New Roman"/>
          <w:sz w:val="28"/>
          <w:szCs w:val="28"/>
        </w:rPr>
        <w:t>обществом</w:t>
      </w:r>
      <w:r w:rsidRPr="00296338">
        <w:rPr>
          <w:rFonts w:ascii="Times New Roman" w:eastAsia="Times New Roman" w:hAnsi="Times New Roman" w:cs="Times New Roman"/>
          <w:sz w:val="28"/>
          <w:szCs w:val="28"/>
        </w:rPr>
        <w:t xml:space="preserve"> решения о реализации акций своих дочерних компаний через подконтрольную дочернюю организацию, зарегистрированную в Республике Кипр, свидетельствует о занижении налого</w:t>
      </w:r>
      <w:r w:rsidR="00C54061">
        <w:rPr>
          <w:rFonts w:ascii="Times New Roman" w:eastAsia="Times New Roman" w:hAnsi="Times New Roman" w:cs="Times New Roman"/>
          <w:sz w:val="28"/>
          <w:szCs w:val="28"/>
        </w:rPr>
        <w:t>вой</w:t>
      </w:r>
      <w:r w:rsidRPr="00296338">
        <w:rPr>
          <w:rFonts w:ascii="Times New Roman" w:eastAsia="Times New Roman" w:hAnsi="Times New Roman" w:cs="Times New Roman"/>
          <w:sz w:val="28"/>
          <w:szCs w:val="28"/>
        </w:rPr>
        <w:t xml:space="preserve"> базы по налогу на прибыль самим </w:t>
      </w:r>
      <w:r>
        <w:rPr>
          <w:rFonts w:ascii="Times New Roman" w:eastAsia="Times New Roman" w:hAnsi="Times New Roman" w:cs="Times New Roman"/>
          <w:sz w:val="28"/>
          <w:szCs w:val="28"/>
        </w:rPr>
        <w:t>обществом</w:t>
      </w:r>
      <w:r w:rsidRPr="00296338">
        <w:rPr>
          <w:rFonts w:ascii="Times New Roman" w:eastAsia="Times New Roman" w:hAnsi="Times New Roman" w:cs="Times New Roman"/>
          <w:sz w:val="28"/>
          <w:szCs w:val="28"/>
        </w:rPr>
        <w:t xml:space="preserve">, поскольку сделка фактически была осуществлена в интересах самого </w:t>
      </w:r>
      <w:r>
        <w:rPr>
          <w:rFonts w:ascii="Times New Roman" w:eastAsia="Times New Roman" w:hAnsi="Times New Roman" w:cs="Times New Roman"/>
          <w:sz w:val="28"/>
          <w:szCs w:val="28"/>
        </w:rPr>
        <w:t>общества</w:t>
      </w:r>
      <w:r w:rsidRPr="00296338">
        <w:rPr>
          <w:rFonts w:ascii="Times New Roman" w:eastAsia="Times New Roman" w:hAnsi="Times New Roman" w:cs="Times New Roman"/>
          <w:sz w:val="28"/>
          <w:szCs w:val="28"/>
        </w:rPr>
        <w:t>. Факт участия в качестве продавца по сде</w:t>
      </w:r>
      <w:r>
        <w:rPr>
          <w:rFonts w:ascii="Times New Roman" w:eastAsia="Times New Roman" w:hAnsi="Times New Roman" w:cs="Times New Roman"/>
          <w:sz w:val="28"/>
          <w:szCs w:val="28"/>
        </w:rPr>
        <w:t xml:space="preserve">лке реализации акций </w:t>
      </w:r>
      <w:r w:rsidR="00F82C04" w:rsidRPr="00F82C04">
        <w:rPr>
          <w:rFonts w:ascii="Times New Roman" w:eastAsia="Times New Roman" w:hAnsi="Times New Roman" w:cs="Times New Roman"/>
          <w:sz w:val="28"/>
          <w:szCs w:val="28"/>
        </w:rPr>
        <w:t>иностранн</w:t>
      </w:r>
      <w:r w:rsidR="00F82C04">
        <w:rPr>
          <w:rFonts w:ascii="Times New Roman" w:eastAsia="Times New Roman" w:hAnsi="Times New Roman" w:cs="Times New Roman"/>
          <w:sz w:val="28"/>
          <w:szCs w:val="28"/>
        </w:rPr>
        <w:t>ой</w:t>
      </w:r>
      <w:r w:rsidR="00F82C04" w:rsidRPr="00F82C04">
        <w:rPr>
          <w:rFonts w:ascii="Times New Roman" w:eastAsia="Times New Roman" w:hAnsi="Times New Roman" w:cs="Times New Roman"/>
          <w:sz w:val="28"/>
          <w:szCs w:val="28"/>
        </w:rPr>
        <w:t xml:space="preserve"> организаци</w:t>
      </w:r>
      <w:r w:rsidR="00F82C04">
        <w:rPr>
          <w:rFonts w:ascii="Times New Roman" w:eastAsia="Times New Roman" w:hAnsi="Times New Roman" w:cs="Times New Roman"/>
          <w:sz w:val="28"/>
          <w:szCs w:val="28"/>
        </w:rPr>
        <w:t>и</w:t>
      </w:r>
      <w:r w:rsidR="00F82C04" w:rsidRPr="00F82C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являлся</w:t>
      </w:r>
      <w:r w:rsidRPr="00296338">
        <w:rPr>
          <w:rFonts w:ascii="Times New Roman" w:eastAsia="Times New Roman" w:hAnsi="Times New Roman" w:cs="Times New Roman"/>
          <w:sz w:val="28"/>
          <w:szCs w:val="28"/>
        </w:rPr>
        <w:t xml:space="preserve"> формальным.</w:t>
      </w:r>
    </w:p>
    <w:p w:rsidR="00A7181A" w:rsidRDefault="00A7181A" w:rsidP="00716A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судов,</w:t>
      </w:r>
      <w:r w:rsidRPr="00A7181A">
        <w:rPr>
          <w:rFonts w:ascii="Times New Roman" w:eastAsia="Times New Roman" w:hAnsi="Times New Roman" w:cs="Times New Roman"/>
          <w:sz w:val="28"/>
          <w:szCs w:val="28"/>
        </w:rPr>
        <w:t xml:space="preserve"> совокупность установленных по делу обстоятельств </w:t>
      </w:r>
      <w:r w:rsidR="004A4DD7">
        <w:rPr>
          <w:rFonts w:ascii="Times New Roman" w:eastAsia="Times New Roman" w:hAnsi="Times New Roman" w:cs="Times New Roman"/>
          <w:sz w:val="28"/>
          <w:szCs w:val="28"/>
        </w:rPr>
        <w:t>свидетельствует</w:t>
      </w:r>
      <w:r w:rsidRPr="00A7181A">
        <w:rPr>
          <w:rFonts w:ascii="Times New Roman" w:eastAsia="Times New Roman" w:hAnsi="Times New Roman" w:cs="Times New Roman"/>
          <w:sz w:val="28"/>
          <w:szCs w:val="28"/>
        </w:rPr>
        <w:t xml:space="preserve">, что действия общества фактически привели к сокрытию налоговой базы налогоплательщика при реализации ценных бумаг и выводу прибыли </w:t>
      </w:r>
      <w:r w:rsidR="00E87422" w:rsidRPr="006079DC">
        <w:rPr>
          <w:rFonts w:ascii="Times New Roman" w:eastAsia="Times New Roman" w:hAnsi="Times New Roman" w:cs="Times New Roman"/>
          <w:sz w:val="28"/>
          <w:szCs w:val="28"/>
        </w:rPr>
        <w:t>из-под</w:t>
      </w:r>
      <w:r w:rsidR="008B708B">
        <w:rPr>
          <w:rFonts w:ascii="Times New Roman" w:eastAsia="Times New Roman" w:hAnsi="Times New Roman" w:cs="Times New Roman"/>
          <w:sz w:val="28"/>
          <w:szCs w:val="28"/>
        </w:rPr>
        <w:t xml:space="preserve"> </w:t>
      </w:r>
      <w:r w:rsidR="00F82C04">
        <w:rPr>
          <w:rFonts w:ascii="Times New Roman" w:eastAsia="Times New Roman" w:hAnsi="Times New Roman" w:cs="Times New Roman"/>
          <w:sz w:val="28"/>
          <w:szCs w:val="28"/>
        </w:rPr>
        <w:t>налогообложения в Российской Федерации. При этом и</w:t>
      </w:r>
      <w:r w:rsidRPr="00A7181A">
        <w:rPr>
          <w:rFonts w:ascii="Times New Roman" w:eastAsia="Times New Roman" w:hAnsi="Times New Roman" w:cs="Times New Roman"/>
          <w:sz w:val="28"/>
          <w:szCs w:val="28"/>
        </w:rPr>
        <w:t>менно взаимозависимость организаций позволила оказывать влияние на условия и экономические результаты их деятельности в описанных сделках.</w:t>
      </w:r>
    </w:p>
    <w:p w:rsidR="00716AC1" w:rsidRPr="004A4DD7" w:rsidRDefault="00716AC1" w:rsidP="0006573A">
      <w:pPr>
        <w:spacing w:after="0" w:line="240" w:lineRule="auto"/>
        <w:ind w:firstLine="540"/>
        <w:jc w:val="both"/>
        <w:rPr>
          <w:rFonts w:ascii="Times New Roman" w:eastAsia="Times New Roman" w:hAnsi="Times New Roman" w:cs="Times New Roman"/>
          <w:i/>
          <w:color w:val="000000"/>
          <w:sz w:val="26"/>
          <w:szCs w:val="26"/>
        </w:rPr>
      </w:pPr>
      <w:r w:rsidRPr="004A4DD7">
        <w:rPr>
          <w:rFonts w:ascii="Times New Roman" w:eastAsia="Times New Roman" w:hAnsi="Times New Roman" w:cs="Times New Roman"/>
          <w:i/>
          <w:color w:val="000000"/>
          <w:sz w:val="26"/>
          <w:szCs w:val="26"/>
        </w:rPr>
        <w:t xml:space="preserve">Данные выводы содержатся в судебных актах, поддержанных Определением Верховного Суда Российской Федерации от </w:t>
      </w:r>
      <w:r w:rsidR="003E26F9" w:rsidRPr="004A4DD7">
        <w:rPr>
          <w:rFonts w:ascii="Times New Roman" w:eastAsia="Times New Roman" w:hAnsi="Times New Roman" w:cs="Times New Roman"/>
          <w:i/>
          <w:color w:val="000000"/>
          <w:sz w:val="26"/>
          <w:szCs w:val="26"/>
        </w:rPr>
        <w:t>2</w:t>
      </w:r>
      <w:r w:rsidR="0006573A" w:rsidRPr="004A4DD7">
        <w:rPr>
          <w:rFonts w:ascii="Times New Roman" w:eastAsia="Times New Roman" w:hAnsi="Times New Roman" w:cs="Times New Roman"/>
          <w:i/>
          <w:color w:val="000000"/>
          <w:sz w:val="26"/>
          <w:szCs w:val="26"/>
        </w:rPr>
        <w:t>5</w:t>
      </w:r>
      <w:r w:rsidRPr="004A4DD7">
        <w:rPr>
          <w:rFonts w:ascii="Times New Roman" w:eastAsia="Times New Roman" w:hAnsi="Times New Roman" w:cs="Times New Roman"/>
          <w:i/>
          <w:color w:val="000000"/>
          <w:sz w:val="26"/>
          <w:szCs w:val="26"/>
        </w:rPr>
        <w:t>.0</w:t>
      </w:r>
      <w:r w:rsidR="0006573A" w:rsidRPr="004A4DD7">
        <w:rPr>
          <w:rFonts w:ascii="Times New Roman" w:eastAsia="Times New Roman" w:hAnsi="Times New Roman" w:cs="Times New Roman"/>
          <w:i/>
          <w:color w:val="000000"/>
          <w:sz w:val="26"/>
          <w:szCs w:val="26"/>
        </w:rPr>
        <w:t>6</w:t>
      </w:r>
      <w:r w:rsidRPr="004A4DD7">
        <w:rPr>
          <w:rFonts w:ascii="Times New Roman" w:eastAsia="Times New Roman" w:hAnsi="Times New Roman" w:cs="Times New Roman"/>
          <w:i/>
          <w:color w:val="000000"/>
          <w:sz w:val="26"/>
          <w:szCs w:val="26"/>
        </w:rPr>
        <w:t xml:space="preserve">.2018 № </w:t>
      </w:r>
      <w:r w:rsidR="0006573A" w:rsidRPr="004A4DD7">
        <w:rPr>
          <w:rFonts w:ascii="Times New Roman" w:eastAsia="Times New Roman" w:hAnsi="Times New Roman" w:cs="Times New Roman"/>
          <w:i/>
          <w:color w:val="000000"/>
          <w:sz w:val="26"/>
          <w:szCs w:val="26"/>
        </w:rPr>
        <w:t xml:space="preserve">306-КГ18-7689 </w:t>
      </w:r>
      <w:r w:rsidRPr="004A4DD7">
        <w:rPr>
          <w:rFonts w:ascii="Times New Roman" w:eastAsia="Times New Roman" w:hAnsi="Times New Roman" w:cs="Times New Roman"/>
          <w:i/>
          <w:color w:val="000000"/>
          <w:sz w:val="26"/>
          <w:szCs w:val="26"/>
        </w:rPr>
        <w:t>по делу № </w:t>
      </w:r>
      <w:r w:rsidR="0006573A" w:rsidRPr="004A4DD7">
        <w:rPr>
          <w:rFonts w:ascii="Times New Roman" w:eastAsia="Times New Roman" w:hAnsi="Times New Roman" w:cs="Times New Roman"/>
          <w:i/>
          <w:sz w:val="28"/>
          <w:szCs w:val="28"/>
          <w:lang w:eastAsia="en-US"/>
        </w:rPr>
        <w:t>А55-11332/2016</w:t>
      </w:r>
      <w:r w:rsidR="0006573A" w:rsidRPr="004A4DD7">
        <w:rPr>
          <w:rFonts w:ascii="Times New Roman" w:eastAsia="Times New Roman" w:hAnsi="Times New Roman" w:cs="Times New Roman"/>
          <w:i/>
          <w:color w:val="000000"/>
          <w:sz w:val="26"/>
          <w:szCs w:val="26"/>
        </w:rPr>
        <w:t xml:space="preserve"> </w:t>
      </w:r>
      <w:r w:rsidRPr="004A4DD7">
        <w:rPr>
          <w:rFonts w:ascii="Times New Roman" w:eastAsia="Times New Roman" w:hAnsi="Times New Roman" w:cs="Times New Roman"/>
          <w:i/>
          <w:color w:val="000000"/>
          <w:sz w:val="26"/>
          <w:szCs w:val="26"/>
        </w:rPr>
        <w:t>(</w:t>
      </w:r>
      <w:r w:rsidR="0006573A" w:rsidRPr="004A4DD7">
        <w:rPr>
          <w:rFonts w:ascii="Times New Roman" w:eastAsia="Times New Roman" w:hAnsi="Times New Roman" w:cs="Times New Roman"/>
          <w:i/>
          <w:color w:val="000000"/>
          <w:sz w:val="26"/>
          <w:szCs w:val="26"/>
        </w:rPr>
        <w:t xml:space="preserve">АО </w:t>
      </w:r>
      <w:r w:rsidR="00FE55F9" w:rsidRPr="004A4DD7">
        <w:rPr>
          <w:rFonts w:ascii="Times New Roman" w:eastAsia="Times New Roman" w:hAnsi="Times New Roman" w:cs="Times New Roman"/>
          <w:i/>
          <w:color w:val="000000"/>
          <w:sz w:val="26"/>
          <w:szCs w:val="26"/>
        </w:rPr>
        <w:t>«</w:t>
      </w:r>
      <w:proofErr w:type="spellStart"/>
      <w:r w:rsidR="00FE55F9" w:rsidRPr="004A4DD7">
        <w:rPr>
          <w:rFonts w:ascii="Times New Roman" w:eastAsia="Times New Roman" w:hAnsi="Times New Roman" w:cs="Times New Roman"/>
          <w:i/>
          <w:color w:val="000000"/>
          <w:sz w:val="26"/>
          <w:szCs w:val="26"/>
        </w:rPr>
        <w:t>Средневолжская</w:t>
      </w:r>
      <w:proofErr w:type="spellEnd"/>
      <w:r w:rsidR="00FE55F9" w:rsidRPr="004A4DD7">
        <w:rPr>
          <w:rFonts w:ascii="Times New Roman" w:eastAsia="Times New Roman" w:hAnsi="Times New Roman" w:cs="Times New Roman"/>
          <w:i/>
          <w:color w:val="000000"/>
          <w:sz w:val="26"/>
          <w:szCs w:val="26"/>
        </w:rPr>
        <w:t xml:space="preserve"> межрегиональная ассоциация </w:t>
      </w:r>
      <w:proofErr w:type="spellStart"/>
      <w:r w:rsidR="00FE55F9" w:rsidRPr="004A4DD7">
        <w:rPr>
          <w:rFonts w:ascii="Times New Roman" w:eastAsia="Times New Roman" w:hAnsi="Times New Roman" w:cs="Times New Roman"/>
          <w:i/>
          <w:color w:val="000000"/>
          <w:sz w:val="26"/>
          <w:szCs w:val="26"/>
        </w:rPr>
        <w:t>радиотелекоммуникационных</w:t>
      </w:r>
      <w:proofErr w:type="spellEnd"/>
      <w:r w:rsidR="00FE55F9" w:rsidRPr="004A4DD7">
        <w:rPr>
          <w:rFonts w:ascii="Times New Roman" w:eastAsia="Times New Roman" w:hAnsi="Times New Roman" w:cs="Times New Roman"/>
          <w:i/>
          <w:color w:val="000000"/>
          <w:sz w:val="26"/>
          <w:szCs w:val="26"/>
        </w:rPr>
        <w:t xml:space="preserve"> систем</w:t>
      </w:r>
      <w:r w:rsidR="0006573A" w:rsidRPr="004A4DD7">
        <w:rPr>
          <w:rFonts w:ascii="Times New Roman" w:eastAsia="Times New Roman" w:hAnsi="Times New Roman" w:cs="Times New Roman"/>
          <w:i/>
          <w:color w:val="000000"/>
          <w:sz w:val="26"/>
          <w:szCs w:val="26"/>
        </w:rPr>
        <w:t xml:space="preserve">» </w:t>
      </w:r>
      <w:r w:rsidRPr="004A4DD7">
        <w:rPr>
          <w:rFonts w:ascii="Times New Roman" w:eastAsia="Times New Roman" w:hAnsi="Times New Roman" w:cs="Times New Roman"/>
          <w:i/>
          <w:color w:val="000000"/>
          <w:sz w:val="26"/>
          <w:szCs w:val="26"/>
        </w:rPr>
        <w:t xml:space="preserve">против </w:t>
      </w:r>
      <w:r w:rsidR="0006573A" w:rsidRPr="004A4DD7">
        <w:rPr>
          <w:rFonts w:ascii="Times New Roman" w:eastAsia="Times New Roman" w:hAnsi="Times New Roman" w:cs="Times New Roman"/>
          <w:i/>
          <w:color w:val="000000"/>
          <w:sz w:val="26"/>
          <w:szCs w:val="26"/>
        </w:rPr>
        <w:t>Межрайонной ИФНС России по крупнейшим налогоплательщикам по Самарской области</w:t>
      </w:r>
      <w:r w:rsidRPr="004A4DD7">
        <w:rPr>
          <w:rFonts w:ascii="Times New Roman" w:eastAsia="Times New Roman" w:hAnsi="Times New Roman" w:cs="Times New Roman"/>
          <w:i/>
          <w:color w:val="000000"/>
          <w:sz w:val="26"/>
          <w:szCs w:val="26"/>
        </w:rPr>
        <w:t>).</w:t>
      </w:r>
    </w:p>
    <w:p w:rsidR="00716AC1" w:rsidRDefault="00716AC1" w:rsidP="00296338">
      <w:pPr>
        <w:autoSpaceDE w:val="0"/>
        <w:autoSpaceDN w:val="0"/>
        <w:adjustRightInd w:val="0"/>
        <w:spacing w:after="0" w:line="240" w:lineRule="auto"/>
        <w:jc w:val="both"/>
        <w:rPr>
          <w:rFonts w:ascii="Times New Roman" w:eastAsia="Times New Roman" w:hAnsi="Times New Roman" w:cs="Times New Roman"/>
          <w:b/>
          <w:color w:val="000000"/>
          <w:sz w:val="26"/>
          <w:szCs w:val="26"/>
        </w:rPr>
      </w:pPr>
    </w:p>
    <w:p w:rsidR="00A74C7C" w:rsidRDefault="00A74C7C" w:rsidP="00A74C7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4. Налоговым органом представлены доказательства, подтверждающие отсутствие фактического несения расходов по покупке акций общества компаниями, </w:t>
      </w:r>
      <w:r w:rsidRPr="001A6DDB">
        <w:rPr>
          <w:rFonts w:ascii="Times New Roman" w:eastAsia="Times New Roman" w:hAnsi="Times New Roman" w:cs="Times New Roman"/>
          <w:b/>
          <w:sz w:val="28"/>
          <w:szCs w:val="28"/>
          <w:lang w:eastAsia="en-US"/>
        </w:rPr>
        <w:t>зарегистрированными в Республике Кипр</w:t>
      </w:r>
      <w:r>
        <w:rPr>
          <w:rFonts w:ascii="Times New Roman" w:eastAsia="Times New Roman" w:hAnsi="Times New Roman" w:cs="Times New Roman"/>
          <w:b/>
          <w:sz w:val="28"/>
          <w:szCs w:val="28"/>
          <w:lang w:eastAsia="en-US"/>
        </w:rPr>
        <w:t>,</w:t>
      </w:r>
      <w:r w:rsidRPr="001A6DDB">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 xml:space="preserve">что не позволяет применить </w:t>
      </w:r>
      <w:r w:rsidRPr="00363B1A">
        <w:rPr>
          <w:rFonts w:ascii="Times New Roman" w:eastAsia="Times New Roman" w:hAnsi="Times New Roman" w:cs="Times New Roman"/>
          <w:b/>
          <w:sz w:val="28"/>
          <w:szCs w:val="28"/>
          <w:lang w:eastAsia="en-US"/>
        </w:rPr>
        <w:t>пониженн</w:t>
      </w:r>
      <w:r>
        <w:rPr>
          <w:rFonts w:ascii="Times New Roman" w:eastAsia="Times New Roman" w:hAnsi="Times New Roman" w:cs="Times New Roman"/>
          <w:b/>
          <w:sz w:val="28"/>
          <w:szCs w:val="28"/>
          <w:lang w:eastAsia="en-US"/>
        </w:rPr>
        <w:t>ую</w:t>
      </w:r>
      <w:r w:rsidRPr="00363B1A">
        <w:rPr>
          <w:rFonts w:ascii="Times New Roman" w:eastAsia="Times New Roman" w:hAnsi="Times New Roman" w:cs="Times New Roman"/>
          <w:b/>
          <w:sz w:val="28"/>
          <w:szCs w:val="28"/>
          <w:lang w:eastAsia="en-US"/>
        </w:rPr>
        <w:t xml:space="preserve"> ставк</w:t>
      </w:r>
      <w:r>
        <w:rPr>
          <w:rFonts w:ascii="Times New Roman" w:eastAsia="Times New Roman" w:hAnsi="Times New Roman" w:cs="Times New Roman"/>
          <w:b/>
          <w:sz w:val="28"/>
          <w:szCs w:val="28"/>
          <w:lang w:eastAsia="en-US"/>
        </w:rPr>
        <w:t>у</w:t>
      </w:r>
      <w:r w:rsidRPr="00363B1A">
        <w:rPr>
          <w:rFonts w:ascii="Times New Roman" w:eastAsia="Times New Roman" w:hAnsi="Times New Roman" w:cs="Times New Roman"/>
          <w:b/>
          <w:sz w:val="28"/>
          <w:szCs w:val="28"/>
          <w:lang w:eastAsia="en-US"/>
        </w:rPr>
        <w:t xml:space="preserve"> налога на доходы иностранных организаций в виде дивидендов в</w:t>
      </w:r>
      <w:r>
        <w:rPr>
          <w:rFonts w:ascii="Times New Roman" w:eastAsia="Times New Roman" w:hAnsi="Times New Roman" w:cs="Times New Roman"/>
          <w:b/>
          <w:sz w:val="28"/>
          <w:szCs w:val="28"/>
          <w:lang w:eastAsia="en-US"/>
        </w:rPr>
        <w:t xml:space="preserve"> </w:t>
      </w:r>
      <w:r w:rsidRPr="00363B1A">
        <w:rPr>
          <w:rFonts w:ascii="Times New Roman" w:eastAsia="Times New Roman" w:hAnsi="Times New Roman" w:cs="Times New Roman"/>
          <w:b/>
          <w:sz w:val="28"/>
          <w:szCs w:val="28"/>
          <w:lang w:eastAsia="en-US"/>
        </w:rPr>
        <w:t>размере 5</w:t>
      </w:r>
      <w:r>
        <w:rPr>
          <w:rFonts w:ascii="Times New Roman" w:eastAsia="Times New Roman" w:hAnsi="Times New Roman" w:cs="Times New Roman"/>
          <w:b/>
          <w:sz w:val="28"/>
          <w:szCs w:val="28"/>
          <w:lang w:eastAsia="en-US"/>
        </w:rPr>
        <w:t xml:space="preserve"> </w:t>
      </w:r>
      <w:r w:rsidRPr="00217BCC">
        <w:rPr>
          <w:rFonts w:ascii="Times New Roman" w:eastAsia="Times New Roman" w:hAnsi="Times New Roman" w:cs="Times New Roman"/>
          <w:b/>
          <w:sz w:val="28"/>
          <w:szCs w:val="28"/>
          <w:lang w:eastAsia="en-US"/>
        </w:rPr>
        <w:t>процентов</w:t>
      </w:r>
      <w:r>
        <w:rPr>
          <w:rFonts w:ascii="Times New Roman" w:eastAsia="Times New Roman" w:hAnsi="Times New Roman" w:cs="Times New Roman"/>
          <w:b/>
          <w:sz w:val="28"/>
          <w:szCs w:val="28"/>
          <w:lang w:eastAsia="en-US"/>
        </w:rPr>
        <w:t xml:space="preserve">, предусмотренную </w:t>
      </w:r>
      <w:r w:rsidRPr="00363B1A">
        <w:rPr>
          <w:rFonts w:ascii="Times New Roman" w:eastAsia="Times New Roman" w:hAnsi="Times New Roman" w:cs="Times New Roman"/>
          <w:b/>
          <w:sz w:val="28"/>
          <w:szCs w:val="28"/>
          <w:lang w:eastAsia="en-US"/>
        </w:rPr>
        <w:t>Соглашени</w:t>
      </w:r>
      <w:r>
        <w:rPr>
          <w:rFonts w:ascii="Times New Roman" w:eastAsia="Times New Roman" w:hAnsi="Times New Roman" w:cs="Times New Roman"/>
          <w:b/>
          <w:sz w:val="28"/>
          <w:szCs w:val="28"/>
          <w:lang w:eastAsia="en-US"/>
        </w:rPr>
        <w:t>ем</w:t>
      </w:r>
      <w:r w:rsidRPr="00363B1A">
        <w:rPr>
          <w:rFonts w:ascii="Times New Roman" w:eastAsia="Times New Roman" w:hAnsi="Times New Roman" w:cs="Times New Roman"/>
          <w:b/>
          <w:sz w:val="28"/>
          <w:szCs w:val="28"/>
          <w:lang w:eastAsia="en-US"/>
        </w:rPr>
        <w:t xml:space="preserve"> между Правительством Российской Федерации и</w:t>
      </w:r>
      <w:r>
        <w:rPr>
          <w:rFonts w:ascii="Times New Roman" w:eastAsia="Times New Roman" w:hAnsi="Times New Roman" w:cs="Times New Roman"/>
          <w:b/>
          <w:sz w:val="28"/>
          <w:szCs w:val="28"/>
          <w:lang w:eastAsia="en-US"/>
        </w:rPr>
        <w:t xml:space="preserve"> </w:t>
      </w:r>
      <w:r w:rsidRPr="00363B1A">
        <w:rPr>
          <w:rFonts w:ascii="Times New Roman" w:eastAsia="Times New Roman" w:hAnsi="Times New Roman" w:cs="Times New Roman"/>
          <w:b/>
          <w:sz w:val="28"/>
          <w:szCs w:val="28"/>
          <w:lang w:eastAsia="en-US"/>
        </w:rPr>
        <w:t>П</w:t>
      </w:r>
      <w:r w:rsidR="008B708B">
        <w:rPr>
          <w:rFonts w:ascii="Times New Roman" w:eastAsia="Times New Roman" w:hAnsi="Times New Roman" w:cs="Times New Roman"/>
          <w:b/>
          <w:sz w:val="28"/>
          <w:szCs w:val="28"/>
          <w:lang w:eastAsia="en-US"/>
        </w:rPr>
        <w:t>равительством Республики Кипр о</w:t>
      </w:r>
      <w:r w:rsidRPr="00363B1A">
        <w:rPr>
          <w:rFonts w:ascii="Times New Roman" w:eastAsia="Times New Roman" w:hAnsi="Times New Roman" w:cs="Times New Roman"/>
          <w:b/>
          <w:sz w:val="28"/>
          <w:szCs w:val="28"/>
          <w:lang w:eastAsia="en-US"/>
        </w:rPr>
        <w:t xml:space="preserve">б </w:t>
      </w:r>
      <w:proofErr w:type="spellStart"/>
      <w:r w:rsidRPr="00363B1A">
        <w:rPr>
          <w:rFonts w:ascii="Times New Roman" w:eastAsia="Times New Roman" w:hAnsi="Times New Roman" w:cs="Times New Roman"/>
          <w:b/>
          <w:sz w:val="28"/>
          <w:szCs w:val="28"/>
          <w:lang w:eastAsia="en-US"/>
        </w:rPr>
        <w:t>избежании</w:t>
      </w:r>
      <w:proofErr w:type="spellEnd"/>
      <w:r w:rsidRPr="00363B1A">
        <w:rPr>
          <w:rFonts w:ascii="Times New Roman" w:eastAsia="Times New Roman" w:hAnsi="Times New Roman" w:cs="Times New Roman"/>
          <w:b/>
          <w:sz w:val="28"/>
          <w:szCs w:val="28"/>
          <w:lang w:eastAsia="en-US"/>
        </w:rPr>
        <w:t xml:space="preserve"> двойного налогообложения в</w:t>
      </w:r>
      <w:r>
        <w:rPr>
          <w:rFonts w:ascii="Times New Roman" w:eastAsia="Times New Roman" w:hAnsi="Times New Roman" w:cs="Times New Roman"/>
          <w:b/>
          <w:sz w:val="28"/>
          <w:szCs w:val="28"/>
          <w:lang w:eastAsia="en-US"/>
        </w:rPr>
        <w:t xml:space="preserve"> </w:t>
      </w:r>
      <w:r w:rsidRPr="00363B1A">
        <w:rPr>
          <w:rFonts w:ascii="Times New Roman" w:eastAsia="Times New Roman" w:hAnsi="Times New Roman" w:cs="Times New Roman"/>
          <w:b/>
          <w:sz w:val="28"/>
          <w:szCs w:val="28"/>
          <w:lang w:eastAsia="en-US"/>
        </w:rPr>
        <w:t>отноше</w:t>
      </w:r>
      <w:r w:rsidR="008B708B">
        <w:rPr>
          <w:rFonts w:ascii="Times New Roman" w:eastAsia="Times New Roman" w:hAnsi="Times New Roman" w:cs="Times New Roman"/>
          <w:b/>
          <w:sz w:val="28"/>
          <w:szCs w:val="28"/>
          <w:lang w:eastAsia="en-US"/>
        </w:rPr>
        <w:t>нии налогов на доходы и капитал</w:t>
      </w:r>
      <w:r w:rsidRPr="00363B1A">
        <w:rPr>
          <w:rFonts w:ascii="Times New Roman" w:eastAsia="Times New Roman" w:hAnsi="Times New Roman" w:cs="Times New Roman"/>
          <w:b/>
          <w:sz w:val="28"/>
          <w:szCs w:val="28"/>
          <w:lang w:eastAsia="en-US"/>
        </w:rPr>
        <w:t xml:space="preserve"> от 05.12.1998</w:t>
      </w:r>
      <w:r>
        <w:rPr>
          <w:rFonts w:ascii="Times New Roman" w:eastAsia="Times New Roman" w:hAnsi="Times New Roman" w:cs="Times New Roman"/>
          <w:b/>
          <w:sz w:val="28"/>
          <w:szCs w:val="28"/>
          <w:lang w:eastAsia="en-US"/>
        </w:rPr>
        <w:t>.</w:t>
      </w:r>
    </w:p>
    <w:p w:rsidR="00A74C7C" w:rsidRDefault="00A74C7C" w:rsidP="00A74C7C">
      <w:pPr>
        <w:spacing w:after="0" w:line="240" w:lineRule="auto"/>
        <w:ind w:firstLine="540"/>
        <w:jc w:val="both"/>
        <w:rPr>
          <w:rFonts w:ascii="Times New Roman" w:eastAsia="Times New Roman" w:hAnsi="Times New Roman" w:cs="Times New Roman"/>
          <w:color w:val="000000"/>
          <w:sz w:val="26"/>
          <w:szCs w:val="26"/>
        </w:rPr>
      </w:pPr>
    </w:p>
    <w:p w:rsidR="00A74C7C" w:rsidRPr="00363B1A" w:rsidRDefault="00A74C7C" w:rsidP="00A74C7C">
      <w:pPr>
        <w:spacing w:after="0" w:line="240" w:lineRule="auto"/>
        <w:ind w:firstLine="540"/>
        <w:jc w:val="both"/>
        <w:rPr>
          <w:rFonts w:ascii="Times New Roman" w:eastAsia="Times New Roman" w:hAnsi="Times New Roman" w:cs="Times New Roman"/>
          <w:color w:val="000000"/>
          <w:sz w:val="28"/>
          <w:szCs w:val="28"/>
        </w:rPr>
      </w:pPr>
      <w:r w:rsidRPr="00363B1A">
        <w:rPr>
          <w:rFonts w:ascii="Times New Roman" w:eastAsia="Times New Roman" w:hAnsi="Times New Roman" w:cs="Times New Roman"/>
          <w:color w:val="000000"/>
          <w:sz w:val="28"/>
          <w:szCs w:val="28"/>
        </w:rPr>
        <w:t>Налоговый орган в ходе выездной налоговой проверки пришел к выводу, о получении обществом необоснованной налоговой выгоды в результате применения пониженной ставки налога на доходы иностранных организаций в виде дивидендов в размере 5</w:t>
      </w:r>
      <w:r>
        <w:rPr>
          <w:rFonts w:ascii="Times New Roman" w:eastAsia="Times New Roman" w:hAnsi="Times New Roman" w:cs="Times New Roman"/>
          <w:color w:val="000000"/>
          <w:sz w:val="28"/>
          <w:szCs w:val="28"/>
        </w:rPr>
        <w:t xml:space="preserve"> процентов</w:t>
      </w:r>
      <w:r w:rsidR="008B708B">
        <w:rPr>
          <w:rFonts w:ascii="Times New Roman" w:eastAsia="Times New Roman" w:hAnsi="Times New Roman" w:cs="Times New Roman"/>
          <w:color w:val="000000"/>
          <w:sz w:val="28"/>
          <w:szCs w:val="28"/>
        </w:rPr>
        <w:t>, предусмотренной</w:t>
      </w:r>
      <w:r w:rsidRPr="00363B1A">
        <w:rPr>
          <w:rFonts w:ascii="Times New Roman" w:eastAsia="Times New Roman" w:hAnsi="Times New Roman" w:cs="Times New Roman"/>
          <w:color w:val="000000"/>
          <w:sz w:val="28"/>
          <w:szCs w:val="28"/>
        </w:rPr>
        <w:t xml:space="preserve"> Соглашени</w:t>
      </w:r>
      <w:r w:rsidR="008B708B">
        <w:rPr>
          <w:rFonts w:ascii="Times New Roman" w:eastAsia="Times New Roman" w:hAnsi="Times New Roman" w:cs="Times New Roman"/>
          <w:color w:val="000000"/>
          <w:sz w:val="28"/>
          <w:szCs w:val="28"/>
        </w:rPr>
        <w:t>ем</w:t>
      </w:r>
      <w:r w:rsidRPr="00363B1A">
        <w:rPr>
          <w:rFonts w:ascii="Times New Roman" w:eastAsia="Times New Roman" w:hAnsi="Times New Roman" w:cs="Times New Roman"/>
          <w:color w:val="000000"/>
          <w:sz w:val="28"/>
          <w:szCs w:val="28"/>
        </w:rPr>
        <w:t xml:space="preserve"> между Правительством Российской Федерации и П</w:t>
      </w:r>
      <w:r w:rsidR="008B708B">
        <w:rPr>
          <w:rFonts w:ascii="Times New Roman" w:eastAsia="Times New Roman" w:hAnsi="Times New Roman" w:cs="Times New Roman"/>
          <w:color w:val="000000"/>
          <w:sz w:val="28"/>
          <w:szCs w:val="28"/>
        </w:rPr>
        <w:t>равительством Республики Кипр о</w:t>
      </w:r>
      <w:r w:rsidRPr="00363B1A">
        <w:rPr>
          <w:rFonts w:ascii="Times New Roman" w:eastAsia="Times New Roman" w:hAnsi="Times New Roman" w:cs="Times New Roman"/>
          <w:color w:val="000000"/>
          <w:sz w:val="28"/>
          <w:szCs w:val="28"/>
        </w:rPr>
        <w:t xml:space="preserve">б </w:t>
      </w:r>
      <w:proofErr w:type="spellStart"/>
      <w:r w:rsidRPr="00363B1A">
        <w:rPr>
          <w:rFonts w:ascii="Times New Roman" w:eastAsia="Times New Roman" w:hAnsi="Times New Roman" w:cs="Times New Roman"/>
          <w:color w:val="000000"/>
          <w:sz w:val="28"/>
          <w:szCs w:val="28"/>
        </w:rPr>
        <w:t>избежании</w:t>
      </w:r>
      <w:proofErr w:type="spellEnd"/>
      <w:r w:rsidRPr="00363B1A">
        <w:rPr>
          <w:rFonts w:ascii="Times New Roman" w:eastAsia="Times New Roman" w:hAnsi="Times New Roman" w:cs="Times New Roman"/>
          <w:color w:val="000000"/>
          <w:sz w:val="28"/>
          <w:szCs w:val="28"/>
        </w:rPr>
        <w:t xml:space="preserve"> двойного налогообложения в отношении </w:t>
      </w:r>
      <w:r w:rsidR="008B708B">
        <w:rPr>
          <w:rFonts w:ascii="Times New Roman" w:eastAsia="Times New Roman" w:hAnsi="Times New Roman" w:cs="Times New Roman"/>
          <w:color w:val="000000"/>
          <w:sz w:val="28"/>
          <w:szCs w:val="28"/>
        </w:rPr>
        <w:t>налогов на доходы и капитал</w:t>
      </w:r>
      <w:r w:rsidRPr="00363B1A">
        <w:rPr>
          <w:rFonts w:ascii="Times New Roman" w:eastAsia="Times New Roman" w:hAnsi="Times New Roman" w:cs="Times New Roman"/>
          <w:color w:val="000000"/>
          <w:sz w:val="28"/>
          <w:szCs w:val="28"/>
        </w:rPr>
        <w:t xml:space="preserve"> от 05.12.1998 (далее – Соглашение).</w:t>
      </w:r>
    </w:p>
    <w:p w:rsidR="00A74C7C" w:rsidRPr="00363B1A" w:rsidRDefault="00A74C7C" w:rsidP="00A74C7C">
      <w:pPr>
        <w:spacing w:after="0" w:line="240" w:lineRule="auto"/>
        <w:ind w:firstLine="540"/>
        <w:jc w:val="both"/>
        <w:rPr>
          <w:rFonts w:ascii="Times New Roman" w:eastAsia="Times New Roman" w:hAnsi="Times New Roman" w:cs="Times New Roman"/>
          <w:color w:val="000000"/>
          <w:sz w:val="28"/>
          <w:szCs w:val="28"/>
        </w:rPr>
      </w:pPr>
      <w:r w:rsidRPr="00363B1A">
        <w:rPr>
          <w:rFonts w:ascii="Times New Roman" w:eastAsia="Times New Roman" w:hAnsi="Times New Roman" w:cs="Times New Roman"/>
          <w:color w:val="000000"/>
          <w:sz w:val="28"/>
          <w:szCs w:val="28"/>
        </w:rPr>
        <w:t xml:space="preserve">Инспекция сочла, что совокупность сделок, заключенных между обществом, </w:t>
      </w:r>
      <w:r>
        <w:rPr>
          <w:rFonts w:ascii="Times New Roman" w:eastAsia="Times New Roman" w:hAnsi="Times New Roman" w:cs="Times New Roman"/>
          <w:color w:val="000000"/>
          <w:sz w:val="28"/>
          <w:szCs w:val="28"/>
        </w:rPr>
        <w:t>российскими обществами</w:t>
      </w:r>
      <w:r w:rsidRPr="00363B1A">
        <w:rPr>
          <w:rFonts w:ascii="Times New Roman" w:eastAsia="Times New Roman" w:hAnsi="Times New Roman" w:cs="Times New Roman"/>
          <w:color w:val="000000"/>
          <w:sz w:val="28"/>
          <w:szCs w:val="28"/>
        </w:rPr>
        <w:t>, а также зарегистрированными в Республике Кипр компаниями, представляет собой часть единой схемы, реализованной с целью искусственного создания условий для применения вышеназванной льготы.</w:t>
      </w:r>
    </w:p>
    <w:p w:rsidR="00A74C7C" w:rsidRPr="00363B1A" w:rsidRDefault="00A74C7C" w:rsidP="00A74C7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363B1A">
        <w:rPr>
          <w:rFonts w:ascii="Times New Roman" w:eastAsia="Times New Roman" w:hAnsi="Times New Roman" w:cs="Times New Roman"/>
          <w:color w:val="000000"/>
          <w:sz w:val="28"/>
          <w:szCs w:val="28"/>
        </w:rPr>
        <w:t xml:space="preserve">удами установлено, что зарегистрированные в Республике Кипр компании получили статус акционеров и учредителей </w:t>
      </w:r>
      <w:proofErr w:type="spellStart"/>
      <w:r w:rsidRPr="00363B1A">
        <w:rPr>
          <w:rFonts w:ascii="Times New Roman" w:eastAsia="Times New Roman" w:hAnsi="Times New Roman" w:cs="Times New Roman"/>
          <w:color w:val="000000"/>
          <w:sz w:val="28"/>
          <w:szCs w:val="28"/>
        </w:rPr>
        <w:t>правопредшественников</w:t>
      </w:r>
      <w:proofErr w:type="spellEnd"/>
      <w:r w:rsidRPr="00363B1A">
        <w:rPr>
          <w:rFonts w:ascii="Times New Roman" w:eastAsia="Times New Roman" w:hAnsi="Times New Roman" w:cs="Times New Roman"/>
          <w:color w:val="000000"/>
          <w:sz w:val="28"/>
          <w:szCs w:val="28"/>
        </w:rPr>
        <w:t xml:space="preserve"> общества на основании покупки долей и акций данных организаций.</w:t>
      </w:r>
    </w:p>
    <w:p w:rsidR="00A74C7C" w:rsidRPr="00363B1A" w:rsidRDefault="00A74C7C" w:rsidP="00A74C7C">
      <w:pPr>
        <w:spacing w:after="0" w:line="240" w:lineRule="auto"/>
        <w:ind w:firstLine="540"/>
        <w:jc w:val="both"/>
        <w:rPr>
          <w:rFonts w:ascii="Times New Roman" w:eastAsia="Times New Roman" w:hAnsi="Times New Roman" w:cs="Times New Roman"/>
          <w:color w:val="000000"/>
          <w:sz w:val="28"/>
          <w:szCs w:val="28"/>
        </w:rPr>
      </w:pPr>
      <w:r w:rsidRPr="00363B1A">
        <w:rPr>
          <w:rFonts w:ascii="Times New Roman" w:eastAsia="Times New Roman" w:hAnsi="Times New Roman" w:cs="Times New Roman"/>
          <w:color w:val="000000"/>
          <w:sz w:val="28"/>
          <w:szCs w:val="28"/>
        </w:rPr>
        <w:t xml:space="preserve">Однако на дату выплаты дивидендов в оплату акций, по которым начислялись дивиденды, </w:t>
      </w:r>
      <w:r w:rsidR="008B708B">
        <w:rPr>
          <w:rFonts w:ascii="Times New Roman" w:eastAsia="Times New Roman" w:hAnsi="Times New Roman" w:cs="Times New Roman"/>
          <w:color w:val="000000"/>
          <w:sz w:val="28"/>
          <w:szCs w:val="28"/>
        </w:rPr>
        <w:t xml:space="preserve">были </w:t>
      </w:r>
      <w:r w:rsidRPr="00363B1A">
        <w:rPr>
          <w:rFonts w:ascii="Times New Roman" w:eastAsia="Times New Roman" w:hAnsi="Times New Roman" w:cs="Times New Roman"/>
          <w:color w:val="000000"/>
          <w:sz w:val="28"/>
          <w:szCs w:val="28"/>
        </w:rPr>
        <w:t>переданы векселя, не являющиеся собственностью кипрских компаний, а являющиеся задатком в части еще не заключенных договоров купли-продажи акций, что след</w:t>
      </w:r>
      <w:r w:rsidR="008B708B">
        <w:rPr>
          <w:rFonts w:ascii="Times New Roman" w:eastAsia="Times New Roman" w:hAnsi="Times New Roman" w:cs="Times New Roman"/>
          <w:color w:val="000000"/>
          <w:sz w:val="28"/>
          <w:szCs w:val="28"/>
        </w:rPr>
        <w:t>овало</w:t>
      </w:r>
      <w:r w:rsidRPr="00363B1A">
        <w:rPr>
          <w:rFonts w:ascii="Times New Roman" w:eastAsia="Times New Roman" w:hAnsi="Times New Roman" w:cs="Times New Roman"/>
          <w:color w:val="000000"/>
          <w:sz w:val="28"/>
          <w:szCs w:val="28"/>
        </w:rPr>
        <w:t xml:space="preserve"> из предварительных договоров купли-продажи акций.</w:t>
      </w:r>
    </w:p>
    <w:p w:rsidR="00A74C7C" w:rsidRDefault="00A74C7C" w:rsidP="00A74C7C">
      <w:pPr>
        <w:spacing w:after="0" w:line="240" w:lineRule="auto"/>
        <w:ind w:firstLine="540"/>
        <w:jc w:val="both"/>
        <w:rPr>
          <w:rFonts w:ascii="Times New Roman" w:eastAsia="Times New Roman" w:hAnsi="Times New Roman" w:cs="Times New Roman"/>
          <w:color w:val="000000"/>
          <w:sz w:val="28"/>
          <w:szCs w:val="28"/>
        </w:rPr>
      </w:pPr>
      <w:r w:rsidRPr="00363B1A">
        <w:rPr>
          <w:rFonts w:ascii="Times New Roman" w:eastAsia="Times New Roman" w:hAnsi="Times New Roman" w:cs="Times New Roman"/>
          <w:color w:val="000000"/>
          <w:sz w:val="28"/>
          <w:szCs w:val="28"/>
        </w:rPr>
        <w:t xml:space="preserve">На основании данного обстоятельства суд апелляционной инстанции пришел к выводу, что на дату выплаты дивидендов за 2010 год вложения кипрскими компаниями в капитал </w:t>
      </w:r>
      <w:proofErr w:type="spellStart"/>
      <w:r>
        <w:rPr>
          <w:rFonts w:ascii="Times New Roman" w:eastAsia="Times New Roman" w:hAnsi="Times New Roman" w:cs="Times New Roman"/>
          <w:color w:val="000000"/>
          <w:sz w:val="28"/>
          <w:szCs w:val="28"/>
        </w:rPr>
        <w:t>правопредшественников</w:t>
      </w:r>
      <w:proofErr w:type="spellEnd"/>
      <w:r>
        <w:rPr>
          <w:rFonts w:ascii="Times New Roman" w:eastAsia="Times New Roman" w:hAnsi="Times New Roman" w:cs="Times New Roman"/>
          <w:color w:val="000000"/>
          <w:sz w:val="28"/>
          <w:szCs w:val="28"/>
        </w:rPr>
        <w:t xml:space="preserve"> общества </w:t>
      </w:r>
      <w:r w:rsidRPr="00363B1A">
        <w:rPr>
          <w:rFonts w:ascii="Times New Roman" w:eastAsia="Times New Roman" w:hAnsi="Times New Roman" w:cs="Times New Roman"/>
          <w:color w:val="000000"/>
          <w:sz w:val="28"/>
          <w:szCs w:val="28"/>
        </w:rPr>
        <w:t>отсутствовали.</w:t>
      </w:r>
      <w:r>
        <w:rPr>
          <w:rFonts w:ascii="Times New Roman" w:eastAsia="Times New Roman" w:hAnsi="Times New Roman" w:cs="Times New Roman"/>
          <w:color w:val="000000"/>
          <w:sz w:val="28"/>
          <w:szCs w:val="28"/>
        </w:rPr>
        <w:t xml:space="preserve"> </w:t>
      </w:r>
    </w:p>
    <w:p w:rsidR="00A74C7C" w:rsidRDefault="00A74C7C" w:rsidP="00A74C7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4D05B3">
        <w:rPr>
          <w:rFonts w:ascii="Times New Roman" w:eastAsia="Times New Roman" w:hAnsi="Times New Roman" w:cs="Times New Roman"/>
          <w:color w:val="000000"/>
          <w:sz w:val="28"/>
          <w:szCs w:val="28"/>
        </w:rPr>
        <w:t xml:space="preserve">о смыслу подпункта </w:t>
      </w:r>
      <w:r>
        <w:rPr>
          <w:rFonts w:ascii="Times New Roman" w:eastAsia="Times New Roman" w:hAnsi="Times New Roman" w:cs="Times New Roman"/>
          <w:color w:val="000000"/>
          <w:sz w:val="28"/>
          <w:szCs w:val="28"/>
        </w:rPr>
        <w:t>«</w:t>
      </w:r>
      <w:r w:rsidRPr="004D05B3">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Pr="004D05B3">
        <w:rPr>
          <w:rFonts w:ascii="Times New Roman" w:eastAsia="Times New Roman" w:hAnsi="Times New Roman" w:cs="Times New Roman"/>
          <w:color w:val="000000"/>
          <w:sz w:val="28"/>
          <w:szCs w:val="28"/>
        </w:rPr>
        <w:t xml:space="preserve"> пункта 2 статьи 10 Соглашения</w:t>
      </w:r>
      <w:r w:rsidR="008B708B">
        <w:rPr>
          <w:rFonts w:ascii="Times New Roman" w:eastAsia="Times New Roman" w:hAnsi="Times New Roman" w:cs="Times New Roman"/>
          <w:color w:val="000000"/>
          <w:sz w:val="28"/>
          <w:szCs w:val="28"/>
        </w:rPr>
        <w:t xml:space="preserve"> для применения ставки 5 процентов</w:t>
      </w:r>
      <w:r w:rsidRPr="004D05B3">
        <w:rPr>
          <w:rFonts w:ascii="Times New Roman" w:eastAsia="Times New Roman" w:hAnsi="Times New Roman" w:cs="Times New Roman"/>
          <w:color w:val="000000"/>
          <w:sz w:val="28"/>
          <w:szCs w:val="28"/>
        </w:rPr>
        <w:t xml:space="preserve"> прямым вложением в капитал компании суммы, эквивалентной не менее 100 тыс</w:t>
      </w:r>
      <w:r>
        <w:rPr>
          <w:rFonts w:ascii="Times New Roman" w:eastAsia="Times New Roman" w:hAnsi="Times New Roman" w:cs="Times New Roman"/>
          <w:color w:val="000000"/>
          <w:sz w:val="28"/>
          <w:szCs w:val="28"/>
        </w:rPr>
        <w:t>яч</w:t>
      </w:r>
      <w:r w:rsidR="008B708B">
        <w:rPr>
          <w:rFonts w:ascii="Times New Roman" w:eastAsia="Times New Roman" w:hAnsi="Times New Roman" w:cs="Times New Roman"/>
          <w:color w:val="000000"/>
          <w:sz w:val="28"/>
          <w:szCs w:val="28"/>
        </w:rPr>
        <w:t>ам</w:t>
      </w:r>
      <w:r w:rsidRPr="004D05B3">
        <w:rPr>
          <w:rFonts w:ascii="Times New Roman" w:eastAsia="Times New Roman" w:hAnsi="Times New Roman" w:cs="Times New Roman"/>
          <w:color w:val="000000"/>
          <w:sz w:val="28"/>
          <w:szCs w:val="28"/>
        </w:rPr>
        <w:t xml:space="preserve"> долларов США, является несение фактических расходов по приобретению акций, а не проведение депозитарной операции по счетам </w:t>
      </w:r>
      <w:proofErr w:type="gramStart"/>
      <w:r w:rsidRPr="004D05B3">
        <w:rPr>
          <w:rFonts w:ascii="Times New Roman" w:eastAsia="Times New Roman" w:hAnsi="Times New Roman" w:cs="Times New Roman"/>
          <w:color w:val="000000"/>
          <w:sz w:val="28"/>
          <w:szCs w:val="28"/>
        </w:rPr>
        <w:t>депо</w:t>
      </w:r>
      <w:proofErr w:type="gramEnd"/>
      <w:r w:rsidRPr="004D05B3">
        <w:rPr>
          <w:rFonts w:ascii="Times New Roman" w:eastAsia="Times New Roman" w:hAnsi="Times New Roman" w:cs="Times New Roman"/>
          <w:color w:val="000000"/>
          <w:sz w:val="28"/>
          <w:szCs w:val="28"/>
        </w:rPr>
        <w:t xml:space="preserve"> зарегистрированных в Республике Кипр компаний о зачислении акций общества, и именно это условие о прямом вложении в капитал общества указанной суммы названные компании не выполнили.</w:t>
      </w:r>
    </w:p>
    <w:p w:rsidR="00A74C7C" w:rsidRPr="00363B1A" w:rsidRDefault="00A74C7C" w:rsidP="00A74C7C">
      <w:pPr>
        <w:spacing w:after="0" w:line="240" w:lineRule="auto"/>
        <w:ind w:firstLine="540"/>
        <w:jc w:val="both"/>
        <w:rPr>
          <w:rFonts w:ascii="Times New Roman" w:eastAsia="Times New Roman" w:hAnsi="Times New Roman" w:cs="Times New Roman"/>
          <w:color w:val="000000"/>
          <w:sz w:val="28"/>
          <w:szCs w:val="28"/>
        </w:rPr>
      </w:pPr>
      <w:r w:rsidRPr="00217BCC">
        <w:rPr>
          <w:rFonts w:ascii="Times New Roman" w:eastAsia="Times New Roman" w:hAnsi="Times New Roman" w:cs="Times New Roman"/>
          <w:color w:val="000000"/>
          <w:sz w:val="28"/>
          <w:szCs w:val="28"/>
        </w:rPr>
        <w:t>С учетом установленных по данному делу обстоятельств, суд апелляционной</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инстанции</w:t>
      </w:r>
      <w:r>
        <w:rPr>
          <w:rFonts w:ascii="Times New Roman" w:eastAsia="Times New Roman" w:hAnsi="Times New Roman" w:cs="Times New Roman"/>
          <w:color w:val="000000"/>
          <w:sz w:val="28"/>
          <w:szCs w:val="28"/>
        </w:rPr>
        <w:t xml:space="preserve">, </w:t>
      </w:r>
      <w:r w:rsidR="007C1739">
        <w:rPr>
          <w:rFonts w:ascii="Times New Roman" w:eastAsia="Times New Roman" w:hAnsi="Times New Roman" w:cs="Times New Roman"/>
          <w:color w:val="000000"/>
          <w:sz w:val="28"/>
          <w:szCs w:val="28"/>
        </w:rPr>
        <w:t xml:space="preserve">выводы которого </w:t>
      </w:r>
      <w:r>
        <w:rPr>
          <w:rFonts w:ascii="Times New Roman" w:eastAsia="Times New Roman" w:hAnsi="Times New Roman" w:cs="Times New Roman"/>
          <w:color w:val="000000"/>
          <w:sz w:val="28"/>
          <w:szCs w:val="28"/>
        </w:rPr>
        <w:t>поддержа</w:t>
      </w:r>
      <w:r w:rsidR="007C1739">
        <w:rPr>
          <w:rFonts w:ascii="Times New Roman" w:eastAsia="Times New Roman" w:hAnsi="Times New Roman" w:cs="Times New Roman"/>
          <w:color w:val="000000"/>
          <w:sz w:val="28"/>
          <w:szCs w:val="28"/>
        </w:rPr>
        <w:t>л суд</w:t>
      </w:r>
      <w:r>
        <w:rPr>
          <w:rFonts w:ascii="Times New Roman" w:eastAsia="Times New Roman" w:hAnsi="Times New Roman" w:cs="Times New Roman"/>
          <w:color w:val="000000"/>
          <w:sz w:val="28"/>
          <w:szCs w:val="28"/>
        </w:rPr>
        <w:t xml:space="preserve"> кассационной инстанци</w:t>
      </w:r>
      <w:r w:rsidR="007C173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w:t>
      </w:r>
      <w:r w:rsidRPr="00217BCC">
        <w:rPr>
          <w:rFonts w:ascii="Times New Roman" w:eastAsia="Times New Roman" w:hAnsi="Times New Roman" w:cs="Times New Roman"/>
          <w:color w:val="000000"/>
          <w:sz w:val="28"/>
          <w:szCs w:val="28"/>
        </w:rPr>
        <w:t xml:space="preserve"> исходил из того, что сделка по отчуждению векселей является</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формальным промежуточным звеном в цепочке сделок, созданной в целях передачи акций</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общества от одних иностранных компаний другим (что не противоречит законодательству</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Российской Федерации), однако неисполнение обязательств по сделке (неуплата</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стоимости векселей в полном объеме) по состоянию на дату выплаты обществом</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дивидендов иностранным компаниям исключает вывод о прямом вложении этими</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компаниями в капитал общества суммы, эквивалентной 100 тыс</w:t>
      </w:r>
      <w:r>
        <w:rPr>
          <w:rFonts w:ascii="Times New Roman" w:eastAsia="Times New Roman" w:hAnsi="Times New Roman" w:cs="Times New Roman"/>
          <w:color w:val="000000"/>
          <w:sz w:val="28"/>
          <w:szCs w:val="28"/>
        </w:rPr>
        <w:t>яч</w:t>
      </w:r>
      <w:r w:rsidR="008B708B">
        <w:rPr>
          <w:rFonts w:ascii="Times New Roman" w:eastAsia="Times New Roman" w:hAnsi="Times New Roman" w:cs="Times New Roman"/>
          <w:color w:val="000000"/>
          <w:sz w:val="28"/>
          <w:szCs w:val="28"/>
        </w:rPr>
        <w:t>ам</w:t>
      </w:r>
      <w:r w:rsidRPr="00217BCC">
        <w:rPr>
          <w:rFonts w:ascii="Times New Roman" w:eastAsia="Times New Roman" w:hAnsi="Times New Roman" w:cs="Times New Roman"/>
          <w:color w:val="000000"/>
          <w:sz w:val="28"/>
          <w:szCs w:val="28"/>
        </w:rPr>
        <w:t xml:space="preserve"> долларов США, и</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 xml:space="preserve">соответственно, </w:t>
      </w:r>
      <w:r w:rsidR="007C1739">
        <w:rPr>
          <w:rFonts w:ascii="Times New Roman" w:eastAsia="Times New Roman" w:hAnsi="Times New Roman" w:cs="Times New Roman"/>
          <w:color w:val="000000"/>
          <w:sz w:val="28"/>
          <w:szCs w:val="28"/>
        </w:rPr>
        <w:t xml:space="preserve">о </w:t>
      </w:r>
      <w:r w:rsidRPr="00217BCC">
        <w:rPr>
          <w:rFonts w:ascii="Times New Roman" w:eastAsia="Times New Roman" w:hAnsi="Times New Roman" w:cs="Times New Roman"/>
          <w:color w:val="000000"/>
          <w:sz w:val="28"/>
          <w:szCs w:val="28"/>
        </w:rPr>
        <w:t xml:space="preserve">праве общества на льготную налоговую ставку. </w:t>
      </w:r>
    </w:p>
    <w:p w:rsidR="00A74C7C" w:rsidRDefault="00A74C7C" w:rsidP="00A74C7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Суды первой и кассационной инстанций пришли к выводу, что в</w:t>
      </w:r>
      <w:r w:rsidRPr="00363B1A">
        <w:rPr>
          <w:rFonts w:ascii="Times New Roman" w:eastAsia="Times New Roman" w:hAnsi="Times New Roman" w:cs="Times New Roman"/>
          <w:color w:val="000000"/>
          <w:sz w:val="28"/>
          <w:szCs w:val="28"/>
        </w:rPr>
        <w:t xml:space="preserve"> спорной правовой ситуации льготы (пониженные ставки), предусмотренные пунктами 1 и 2 статьи 10 Соглашения, при выплате дохода в виде процентов от источников в Российской Федерации могут применяться исключительно в случае, если будет доказано, что компания является фактическим получателем (</w:t>
      </w:r>
      <w:proofErr w:type="spellStart"/>
      <w:r w:rsidRPr="00363B1A">
        <w:rPr>
          <w:rFonts w:ascii="Times New Roman" w:eastAsia="Times New Roman" w:hAnsi="Times New Roman" w:cs="Times New Roman"/>
          <w:color w:val="000000"/>
          <w:sz w:val="28"/>
          <w:szCs w:val="28"/>
        </w:rPr>
        <w:t>бенефициарным</w:t>
      </w:r>
      <w:proofErr w:type="spellEnd"/>
      <w:r w:rsidRPr="00363B1A">
        <w:rPr>
          <w:rFonts w:ascii="Times New Roman" w:eastAsia="Times New Roman" w:hAnsi="Times New Roman" w:cs="Times New Roman"/>
          <w:color w:val="000000"/>
          <w:sz w:val="28"/>
          <w:szCs w:val="28"/>
        </w:rPr>
        <w:t xml:space="preserve"> собственником) дохода.</w:t>
      </w:r>
    </w:p>
    <w:p w:rsidR="00A74C7C" w:rsidRDefault="00A74C7C" w:rsidP="00A74C7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217BCC">
        <w:rPr>
          <w:rFonts w:ascii="Times New Roman" w:eastAsia="Times New Roman" w:hAnsi="Times New Roman" w:cs="Times New Roman"/>
          <w:color w:val="000000"/>
          <w:sz w:val="28"/>
          <w:szCs w:val="28"/>
        </w:rPr>
        <w:t>уд апелляционной инстанции предлагал</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обществу указать конечного бенефициара по хозяйственным операциям, с которыми</w:t>
      </w:r>
      <w:r>
        <w:rPr>
          <w:rFonts w:ascii="Times New Roman" w:eastAsia="Times New Roman" w:hAnsi="Times New Roman" w:cs="Times New Roman"/>
          <w:color w:val="000000"/>
          <w:sz w:val="28"/>
          <w:szCs w:val="28"/>
        </w:rPr>
        <w:t xml:space="preserve"> </w:t>
      </w:r>
      <w:r w:rsidRPr="00217BCC">
        <w:rPr>
          <w:rFonts w:ascii="Times New Roman" w:eastAsia="Times New Roman" w:hAnsi="Times New Roman" w:cs="Times New Roman"/>
          <w:color w:val="000000"/>
          <w:sz w:val="28"/>
          <w:szCs w:val="28"/>
        </w:rPr>
        <w:t>налоговый орган связывает возникновение у заявителя необоснованной налоговой</w:t>
      </w:r>
      <w:r>
        <w:rPr>
          <w:rFonts w:ascii="Times New Roman" w:eastAsia="Times New Roman" w:hAnsi="Times New Roman" w:cs="Times New Roman"/>
          <w:color w:val="000000"/>
          <w:sz w:val="28"/>
          <w:szCs w:val="28"/>
        </w:rPr>
        <w:t xml:space="preserve"> </w:t>
      </w:r>
      <w:r w:rsidR="007C1739">
        <w:rPr>
          <w:rFonts w:ascii="Times New Roman" w:eastAsia="Times New Roman" w:hAnsi="Times New Roman" w:cs="Times New Roman"/>
          <w:color w:val="000000"/>
          <w:sz w:val="28"/>
          <w:szCs w:val="28"/>
        </w:rPr>
        <w:t>выгоды,</w:t>
      </w:r>
      <w:r w:rsidRPr="00217BCC">
        <w:rPr>
          <w:rFonts w:ascii="Times New Roman" w:eastAsia="Times New Roman" w:hAnsi="Times New Roman" w:cs="Times New Roman"/>
          <w:color w:val="000000"/>
          <w:sz w:val="28"/>
          <w:szCs w:val="28"/>
        </w:rPr>
        <w:t xml:space="preserve"> </w:t>
      </w:r>
      <w:r w:rsidR="007C1739">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днако т</w:t>
      </w:r>
      <w:r w:rsidRPr="00217BCC">
        <w:rPr>
          <w:rFonts w:ascii="Times New Roman" w:eastAsia="Times New Roman" w:hAnsi="Times New Roman" w:cs="Times New Roman"/>
          <w:color w:val="000000"/>
          <w:sz w:val="28"/>
          <w:szCs w:val="28"/>
        </w:rPr>
        <w:t>акие с</w:t>
      </w:r>
      <w:r>
        <w:rPr>
          <w:rFonts w:ascii="Times New Roman" w:eastAsia="Times New Roman" w:hAnsi="Times New Roman" w:cs="Times New Roman"/>
          <w:color w:val="000000"/>
          <w:sz w:val="28"/>
          <w:szCs w:val="28"/>
        </w:rPr>
        <w:t>ведения общество не представило.</w:t>
      </w:r>
    </w:p>
    <w:p w:rsidR="00A74C7C" w:rsidRPr="00FA7EEE" w:rsidRDefault="00A74C7C" w:rsidP="00A74C7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суды указали,</w:t>
      </w:r>
      <w:r w:rsidRPr="00FA7EEE">
        <w:rPr>
          <w:rFonts w:ascii="Times New Roman" w:eastAsia="Times New Roman" w:hAnsi="Times New Roman" w:cs="Times New Roman"/>
          <w:color w:val="000000"/>
          <w:sz w:val="28"/>
          <w:szCs w:val="28"/>
        </w:rPr>
        <w:t xml:space="preserve"> что в рассматриваемой ситуации был нарушен принцип </w:t>
      </w:r>
      <w:r>
        <w:rPr>
          <w:rFonts w:ascii="Times New Roman" w:eastAsia="Times New Roman" w:hAnsi="Times New Roman" w:cs="Times New Roman"/>
          <w:color w:val="000000"/>
          <w:sz w:val="28"/>
          <w:szCs w:val="28"/>
        </w:rPr>
        <w:t>«</w:t>
      </w:r>
      <w:r w:rsidRPr="00FA7EEE">
        <w:rPr>
          <w:rFonts w:ascii="Times New Roman" w:eastAsia="Times New Roman" w:hAnsi="Times New Roman" w:cs="Times New Roman"/>
          <w:color w:val="000000"/>
          <w:sz w:val="28"/>
          <w:szCs w:val="28"/>
        </w:rPr>
        <w:t>вытянутой руки</w:t>
      </w:r>
      <w:r>
        <w:rPr>
          <w:rFonts w:ascii="Times New Roman" w:eastAsia="Times New Roman" w:hAnsi="Times New Roman" w:cs="Times New Roman"/>
          <w:color w:val="000000"/>
          <w:sz w:val="28"/>
          <w:szCs w:val="28"/>
        </w:rPr>
        <w:t>»</w:t>
      </w:r>
      <w:r w:rsidRPr="00FA7E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 которым</w:t>
      </w:r>
      <w:r w:rsidRPr="00FA7EEE">
        <w:rPr>
          <w:rFonts w:ascii="Times New Roman" w:eastAsia="Times New Roman" w:hAnsi="Times New Roman" w:cs="Times New Roman"/>
          <w:color w:val="000000"/>
          <w:sz w:val="28"/>
          <w:szCs w:val="28"/>
        </w:rPr>
        <w:t xml:space="preserve"> понимается сделка по приобретению акций компании при использования рыночных цен между независимыми участниками при аналогичных сделках и на аналогичных условиях.</w:t>
      </w:r>
    </w:p>
    <w:p w:rsidR="00A74C7C" w:rsidRDefault="00A74C7C" w:rsidP="00A74C7C">
      <w:pPr>
        <w:spacing w:after="0" w:line="240" w:lineRule="auto"/>
        <w:ind w:firstLine="540"/>
        <w:jc w:val="both"/>
        <w:rPr>
          <w:rFonts w:ascii="Times New Roman" w:eastAsia="Times New Roman" w:hAnsi="Times New Roman" w:cs="Times New Roman"/>
          <w:color w:val="000000"/>
          <w:sz w:val="28"/>
          <w:szCs w:val="28"/>
        </w:rPr>
      </w:pPr>
      <w:r w:rsidRPr="00FA7EEE">
        <w:rPr>
          <w:rFonts w:ascii="Times New Roman" w:eastAsia="Times New Roman" w:hAnsi="Times New Roman" w:cs="Times New Roman"/>
          <w:color w:val="000000"/>
          <w:sz w:val="28"/>
          <w:szCs w:val="28"/>
        </w:rPr>
        <w:t>В рассматриваемой ситуации было установлено, что участники сделок по купл</w:t>
      </w:r>
      <w:r>
        <w:rPr>
          <w:rFonts w:ascii="Times New Roman" w:eastAsia="Times New Roman" w:hAnsi="Times New Roman" w:cs="Times New Roman"/>
          <w:color w:val="000000"/>
          <w:sz w:val="28"/>
          <w:szCs w:val="28"/>
        </w:rPr>
        <w:t>е</w:t>
      </w:r>
      <w:r w:rsidRPr="00FA7EEE">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е</w:t>
      </w:r>
      <w:r w:rsidRPr="00FA7EEE">
        <w:rPr>
          <w:rFonts w:ascii="Times New Roman" w:eastAsia="Times New Roman" w:hAnsi="Times New Roman" w:cs="Times New Roman"/>
          <w:color w:val="000000"/>
          <w:sz w:val="28"/>
          <w:szCs w:val="28"/>
        </w:rPr>
        <w:t xml:space="preserve"> акций яв</w:t>
      </w:r>
      <w:r>
        <w:rPr>
          <w:rFonts w:ascii="Times New Roman" w:eastAsia="Times New Roman" w:hAnsi="Times New Roman" w:cs="Times New Roman"/>
          <w:color w:val="000000"/>
          <w:sz w:val="28"/>
          <w:szCs w:val="28"/>
        </w:rPr>
        <w:t>ляются взаимозависимыми лицами и в нарушение указанного принципа произвели</w:t>
      </w:r>
      <w:r w:rsidRPr="00FA7EEE">
        <w:rPr>
          <w:rFonts w:ascii="Times New Roman" w:eastAsia="Times New Roman" w:hAnsi="Times New Roman" w:cs="Times New Roman"/>
          <w:color w:val="000000"/>
          <w:sz w:val="28"/>
          <w:szCs w:val="28"/>
        </w:rPr>
        <w:t xml:space="preserve"> неравнозначн</w:t>
      </w:r>
      <w:r>
        <w:rPr>
          <w:rFonts w:ascii="Times New Roman" w:eastAsia="Times New Roman" w:hAnsi="Times New Roman" w:cs="Times New Roman"/>
          <w:color w:val="000000"/>
          <w:sz w:val="28"/>
          <w:szCs w:val="28"/>
        </w:rPr>
        <w:t>ый обмен</w:t>
      </w:r>
      <w:r w:rsidRPr="00FA7EEE">
        <w:rPr>
          <w:rFonts w:ascii="Times New Roman" w:eastAsia="Times New Roman" w:hAnsi="Times New Roman" w:cs="Times New Roman"/>
          <w:color w:val="000000"/>
          <w:sz w:val="28"/>
          <w:szCs w:val="28"/>
        </w:rPr>
        <w:t xml:space="preserve"> акций на векселя </w:t>
      </w:r>
      <w:r>
        <w:rPr>
          <w:rFonts w:ascii="Times New Roman" w:eastAsia="Times New Roman" w:hAnsi="Times New Roman" w:cs="Times New Roman"/>
          <w:color w:val="000000"/>
          <w:sz w:val="28"/>
          <w:szCs w:val="28"/>
        </w:rPr>
        <w:t>(</w:t>
      </w:r>
      <w:r w:rsidRPr="00FA7EEE">
        <w:rPr>
          <w:rFonts w:ascii="Times New Roman" w:eastAsia="Times New Roman" w:hAnsi="Times New Roman" w:cs="Times New Roman"/>
          <w:color w:val="000000"/>
          <w:sz w:val="28"/>
          <w:szCs w:val="28"/>
        </w:rPr>
        <w:t>акции были реализованы по цене, превышающей от 3,7 раза до 5 раз рыночную стоимость</w:t>
      </w:r>
      <w:r>
        <w:rPr>
          <w:rFonts w:ascii="Times New Roman" w:eastAsia="Times New Roman" w:hAnsi="Times New Roman" w:cs="Times New Roman"/>
          <w:color w:val="000000"/>
          <w:sz w:val="28"/>
          <w:szCs w:val="28"/>
        </w:rPr>
        <w:t>)</w:t>
      </w:r>
      <w:r w:rsidRPr="00FA7EEE">
        <w:rPr>
          <w:rFonts w:ascii="Times New Roman" w:eastAsia="Times New Roman" w:hAnsi="Times New Roman" w:cs="Times New Roman"/>
          <w:color w:val="000000"/>
          <w:sz w:val="28"/>
          <w:szCs w:val="28"/>
        </w:rPr>
        <w:t>.</w:t>
      </w:r>
    </w:p>
    <w:p w:rsidR="00A74C7C" w:rsidRDefault="00A74C7C" w:rsidP="00A74C7C">
      <w:pPr>
        <w:spacing w:after="0" w:line="240" w:lineRule="auto"/>
        <w:ind w:firstLine="540"/>
        <w:jc w:val="both"/>
        <w:rPr>
          <w:rFonts w:ascii="Times New Roman" w:eastAsia="Times New Roman" w:hAnsi="Times New Roman" w:cs="Times New Roman"/>
          <w:color w:val="000000"/>
          <w:sz w:val="28"/>
          <w:szCs w:val="28"/>
        </w:rPr>
      </w:pPr>
      <w:r w:rsidRPr="00217BCC">
        <w:rPr>
          <w:rFonts w:ascii="Times New Roman" w:eastAsia="Times New Roman" w:hAnsi="Times New Roman" w:cs="Times New Roman"/>
          <w:color w:val="000000"/>
          <w:sz w:val="28"/>
          <w:szCs w:val="28"/>
        </w:rPr>
        <w:t>При таких обстоятельствах суд</w:t>
      </w:r>
      <w:r>
        <w:rPr>
          <w:rFonts w:ascii="Times New Roman" w:eastAsia="Times New Roman" w:hAnsi="Times New Roman" w:cs="Times New Roman"/>
          <w:color w:val="000000"/>
          <w:sz w:val="28"/>
          <w:szCs w:val="28"/>
        </w:rPr>
        <w:t>ы пришли к выводу о неправомерном применении обществом ставки 5 процентов по</w:t>
      </w:r>
      <w:r w:rsidRPr="00217BCC">
        <w:t xml:space="preserve"> </w:t>
      </w:r>
      <w:r w:rsidRPr="00217BCC">
        <w:rPr>
          <w:rFonts w:ascii="Times New Roman" w:eastAsia="Times New Roman" w:hAnsi="Times New Roman" w:cs="Times New Roman"/>
          <w:color w:val="000000"/>
          <w:sz w:val="28"/>
          <w:szCs w:val="28"/>
        </w:rPr>
        <w:t>налог</w:t>
      </w:r>
      <w:r>
        <w:rPr>
          <w:rFonts w:ascii="Times New Roman" w:eastAsia="Times New Roman" w:hAnsi="Times New Roman" w:cs="Times New Roman"/>
          <w:color w:val="000000"/>
          <w:sz w:val="28"/>
          <w:szCs w:val="28"/>
        </w:rPr>
        <w:t>у</w:t>
      </w:r>
      <w:r w:rsidRPr="00217BCC">
        <w:rPr>
          <w:rFonts w:ascii="Times New Roman" w:eastAsia="Times New Roman" w:hAnsi="Times New Roman" w:cs="Times New Roman"/>
          <w:color w:val="000000"/>
          <w:sz w:val="28"/>
          <w:szCs w:val="28"/>
        </w:rPr>
        <w:t xml:space="preserve"> на доходы иностранных организаций в виде дивидендов.</w:t>
      </w:r>
    </w:p>
    <w:p w:rsidR="00A74C7C" w:rsidRPr="00363B1A" w:rsidRDefault="00A74C7C" w:rsidP="00A74C7C">
      <w:pPr>
        <w:spacing w:after="0" w:line="240" w:lineRule="auto"/>
        <w:ind w:firstLine="540"/>
        <w:jc w:val="both"/>
        <w:rPr>
          <w:rFonts w:ascii="Times New Roman" w:eastAsia="Times New Roman" w:hAnsi="Times New Roman" w:cs="Times New Roman"/>
          <w:i/>
          <w:color w:val="000000"/>
          <w:sz w:val="28"/>
          <w:szCs w:val="28"/>
        </w:rPr>
      </w:pPr>
      <w:r w:rsidRPr="00363B1A">
        <w:rPr>
          <w:rFonts w:ascii="Times New Roman" w:eastAsia="Times New Roman" w:hAnsi="Times New Roman" w:cs="Times New Roman"/>
          <w:i/>
          <w:color w:val="000000"/>
          <w:sz w:val="28"/>
          <w:szCs w:val="28"/>
        </w:rPr>
        <w:t>Данные выводы содержатся в судебных актах, поддержанных Определением Верховного Суда Российской Федерации от 27.06.2018 № 308-КГ18-8068 по делу № </w:t>
      </w:r>
      <w:r w:rsidRPr="00363B1A">
        <w:rPr>
          <w:rFonts w:ascii="Times New Roman" w:eastAsia="Times New Roman" w:hAnsi="Times New Roman" w:cs="Times New Roman"/>
          <w:i/>
          <w:sz w:val="28"/>
          <w:szCs w:val="28"/>
          <w:lang w:eastAsia="en-US"/>
        </w:rPr>
        <w:t xml:space="preserve">А53-25996/2015 </w:t>
      </w:r>
      <w:r w:rsidRPr="00363B1A">
        <w:rPr>
          <w:rFonts w:ascii="Times New Roman" w:eastAsia="Times New Roman" w:hAnsi="Times New Roman" w:cs="Times New Roman"/>
          <w:i/>
          <w:color w:val="000000"/>
          <w:sz w:val="28"/>
          <w:szCs w:val="28"/>
        </w:rPr>
        <w:t xml:space="preserve">(ПАО «ТНС </w:t>
      </w:r>
      <w:proofErr w:type="spellStart"/>
      <w:r w:rsidRPr="00363B1A">
        <w:rPr>
          <w:rFonts w:ascii="Times New Roman" w:eastAsia="Times New Roman" w:hAnsi="Times New Roman" w:cs="Times New Roman"/>
          <w:i/>
          <w:color w:val="000000"/>
          <w:sz w:val="28"/>
          <w:szCs w:val="28"/>
        </w:rPr>
        <w:t>энерго</w:t>
      </w:r>
      <w:proofErr w:type="spellEnd"/>
      <w:r w:rsidRPr="00363B1A">
        <w:rPr>
          <w:rFonts w:ascii="Times New Roman" w:eastAsia="Times New Roman" w:hAnsi="Times New Roman" w:cs="Times New Roman"/>
          <w:i/>
          <w:color w:val="000000"/>
          <w:sz w:val="28"/>
          <w:szCs w:val="28"/>
        </w:rPr>
        <w:t xml:space="preserve"> Ростов-на-Дону» против Межрайонной инспекции Федеральной налоговой службы по крупнейшим налогоплательщикам по Ростовской области).</w:t>
      </w:r>
    </w:p>
    <w:p w:rsidR="00A74C7C" w:rsidRDefault="00A74C7C" w:rsidP="00A74C7C">
      <w:pPr>
        <w:autoSpaceDE w:val="0"/>
        <w:autoSpaceDN w:val="0"/>
        <w:adjustRightInd w:val="0"/>
        <w:spacing w:after="0" w:line="240" w:lineRule="auto"/>
        <w:jc w:val="both"/>
        <w:rPr>
          <w:rFonts w:ascii="Times New Roman" w:eastAsia="Times New Roman" w:hAnsi="Times New Roman" w:cs="Times New Roman"/>
          <w:b/>
          <w:color w:val="000000"/>
          <w:sz w:val="26"/>
          <w:szCs w:val="26"/>
        </w:rPr>
      </w:pPr>
    </w:p>
    <w:p w:rsidR="00AC1DB0" w:rsidRDefault="00A74C7C" w:rsidP="00AC1DB0">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eastAsia="Times New Roman" w:hAnsi="Times New Roman" w:cs="Times New Roman"/>
          <w:b/>
          <w:color w:val="000000"/>
          <w:sz w:val="26"/>
          <w:szCs w:val="26"/>
        </w:rPr>
        <w:t>5</w:t>
      </w:r>
      <w:r w:rsidR="00AC1DB0">
        <w:rPr>
          <w:rFonts w:ascii="Times New Roman" w:eastAsia="Times New Roman" w:hAnsi="Times New Roman" w:cs="Times New Roman"/>
          <w:b/>
          <w:color w:val="000000"/>
          <w:sz w:val="26"/>
          <w:szCs w:val="26"/>
        </w:rPr>
        <w:t>.</w:t>
      </w:r>
      <w:r w:rsidR="00AC1DB0" w:rsidRPr="00943996">
        <w:rPr>
          <w:rFonts w:ascii="Times New Roman" w:eastAsia="Times New Roman" w:hAnsi="Times New Roman" w:cs="Times New Roman"/>
          <w:b/>
          <w:color w:val="000000"/>
          <w:sz w:val="26"/>
          <w:szCs w:val="26"/>
        </w:rPr>
        <w:t> </w:t>
      </w:r>
      <w:r w:rsidR="00AC1DB0">
        <w:rPr>
          <w:rFonts w:ascii="Times New Roman" w:hAnsi="Times New Roman" w:cs="Times New Roman"/>
          <w:b/>
          <w:bCs/>
          <w:sz w:val="26"/>
          <w:szCs w:val="26"/>
        </w:rPr>
        <w:t>Д</w:t>
      </w:r>
      <w:r w:rsidR="00AC1DB0" w:rsidRPr="00706EC1">
        <w:rPr>
          <w:rFonts w:ascii="Times New Roman" w:hAnsi="Times New Roman" w:cs="Times New Roman"/>
          <w:b/>
          <w:bCs/>
          <w:sz w:val="26"/>
          <w:szCs w:val="26"/>
        </w:rPr>
        <w:t>ействующим законодательством Российской Федерации не установлены правила определения классов энергетической эффективности нежилых зданий, что препятствует применению льготы</w:t>
      </w:r>
      <w:r w:rsidR="00AC1DB0">
        <w:rPr>
          <w:rFonts w:ascii="Times New Roman" w:hAnsi="Times New Roman" w:cs="Times New Roman"/>
          <w:b/>
          <w:bCs/>
          <w:sz w:val="26"/>
          <w:szCs w:val="26"/>
        </w:rPr>
        <w:t xml:space="preserve"> по налогу на имущество организаций, </w:t>
      </w:r>
      <w:r w:rsidR="00AC1DB0" w:rsidRPr="00706EC1">
        <w:rPr>
          <w:rFonts w:ascii="Times New Roman" w:hAnsi="Times New Roman" w:cs="Times New Roman"/>
          <w:b/>
          <w:bCs/>
          <w:sz w:val="26"/>
          <w:szCs w:val="26"/>
        </w:rPr>
        <w:t>предусмотренн</w:t>
      </w:r>
      <w:r w:rsidR="00AC1DB0">
        <w:rPr>
          <w:rFonts w:ascii="Times New Roman" w:hAnsi="Times New Roman" w:cs="Times New Roman"/>
          <w:b/>
          <w:bCs/>
          <w:sz w:val="26"/>
          <w:szCs w:val="26"/>
        </w:rPr>
        <w:t>ой</w:t>
      </w:r>
      <w:r w:rsidR="00AC1DB0" w:rsidRPr="00706EC1">
        <w:rPr>
          <w:rFonts w:ascii="Times New Roman" w:hAnsi="Times New Roman" w:cs="Times New Roman"/>
          <w:b/>
          <w:bCs/>
          <w:sz w:val="26"/>
          <w:szCs w:val="26"/>
        </w:rPr>
        <w:t xml:space="preserve"> пунктом 21 статьи 381 </w:t>
      </w:r>
      <w:r w:rsidR="00FE55F9">
        <w:rPr>
          <w:rFonts w:ascii="Times New Roman" w:hAnsi="Times New Roman" w:cs="Times New Roman"/>
          <w:b/>
          <w:bCs/>
          <w:sz w:val="26"/>
          <w:szCs w:val="26"/>
        </w:rPr>
        <w:t xml:space="preserve">Налогового кодекса </w:t>
      </w:r>
      <w:r w:rsidR="00AC1DB0" w:rsidRPr="00706EC1">
        <w:rPr>
          <w:rFonts w:ascii="Times New Roman" w:hAnsi="Times New Roman" w:cs="Times New Roman"/>
          <w:b/>
          <w:bCs/>
          <w:sz w:val="26"/>
          <w:szCs w:val="26"/>
        </w:rPr>
        <w:t>Российской Федерации.</w:t>
      </w:r>
    </w:p>
    <w:p w:rsidR="00AC1DB0" w:rsidRPr="0002442D" w:rsidRDefault="00AC1DB0" w:rsidP="00AC1DB0">
      <w:pPr>
        <w:autoSpaceDE w:val="0"/>
        <w:autoSpaceDN w:val="0"/>
        <w:adjustRightInd w:val="0"/>
        <w:spacing w:after="0" w:line="240" w:lineRule="auto"/>
        <w:ind w:firstLine="540"/>
        <w:jc w:val="both"/>
        <w:rPr>
          <w:rFonts w:ascii="Times New Roman" w:hAnsi="Times New Roman" w:cs="Times New Roman"/>
          <w:b/>
          <w:bCs/>
          <w:sz w:val="26"/>
          <w:szCs w:val="26"/>
        </w:rPr>
      </w:pPr>
    </w:p>
    <w:p w:rsidR="00AC1DB0" w:rsidRPr="00706EC1" w:rsidRDefault="00AC1DB0" w:rsidP="00AC1DB0">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Н</w:t>
      </w:r>
      <w:r w:rsidRPr="00706EC1">
        <w:rPr>
          <w:rFonts w:ascii="Times New Roman" w:hAnsi="Times New Roman" w:cs="Times New Roman"/>
          <w:bCs/>
          <w:sz w:val="26"/>
          <w:szCs w:val="26"/>
        </w:rPr>
        <w:t>алогоплательщик применил льготу</w:t>
      </w:r>
      <w:r>
        <w:rPr>
          <w:rFonts w:ascii="Times New Roman" w:hAnsi="Times New Roman" w:cs="Times New Roman"/>
          <w:bCs/>
          <w:sz w:val="26"/>
          <w:szCs w:val="26"/>
        </w:rPr>
        <w:t xml:space="preserve"> по налогу на имущество организаций</w:t>
      </w:r>
      <w:r w:rsidRPr="00706EC1">
        <w:rPr>
          <w:rFonts w:ascii="Times New Roman" w:hAnsi="Times New Roman" w:cs="Times New Roman"/>
          <w:bCs/>
          <w:sz w:val="26"/>
          <w:szCs w:val="26"/>
        </w:rPr>
        <w:t>, предусмотренную п</w:t>
      </w:r>
      <w:r>
        <w:rPr>
          <w:rFonts w:ascii="Times New Roman" w:hAnsi="Times New Roman" w:cs="Times New Roman"/>
          <w:bCs/>
          <w:sz w:val="26"/>
          <w:szCs w:val="26"/>
        </w:rPr>
        <w:t>унктом</w:t>
      </w:r>
      <w:r w:rsidRPr="00706EC1">
        <w:rPr>
          <w:rFonts w:ascii="Times New Roman" w:hAnsi="Times New Roman" w:cs="Times New Roman"/>
          <w:bCs/>
          <w:sz w:val="26"/>
          <w:szCs w:val="26"/>
        </w:rPr>
        <w:t xml:space="preserve"> 21 ст</w:t>
      </w:r>
      <w:r>
        <w:rPr>
          <w:rFonts w:ascii="Times New Roman" w:hAnsi="Times New Roman" w:cs="Times New Roman"/>
          <w:bCs/>
          <w:sz w:val="26"/>
          <w:szCs w:val="26"/>
        </w:rPr>
        <w:t>атьи</w:t>
      </w:r>
      <w:r w:rsidRPr="00706EC1">
        <w:rPr>
          <w:rFonts w:ascii="Times New Roman" w:hAnsi="Times New Roman" w:cs="Times New Roman"/>
          <w:bCs/>
          <w:sz w:val="26"/>
          <w:szCs w:val="26"/>
        </w:rPr>
        <w:t xml:space="preserve"> 381 </w:t>
      </w:r>
      <w:r w:rsidR="00FE55F9" w:rsidRPr="00FE55F9">
        <w:rPr>
          <w:rFonts w:ascii="Times New Roman" w:hAnsi="Times New Roman" w:cs="Times New Roman"/>
          <w:bCs/>
          <w:sz w:val="26"/>
          <w:szCs w:val="26"/>
        </w:rPr>
        <w:t xml:space="preserve">Налогового кодекса </w:t>
      </w:r>
      <w:r w:rsidRPr="00706EC1">
        <w:rPr>
          <w:rFonts w:ascii="Times New Roman" w:hAnsi="Times New Roman" w:cs="Times New Roman"/>
          <w:bCs/>
          <w:sz w:val="26"/>
          <w:szCs w:val="26"/>
        </w:rPr>
        <w:t>Российской Федерации в отношении здания Многофункционального торгово-административного комплекса с апартаментами и парковкой.</w:t>
      </w:r>
    </w:p>
    <w:p w:rsidR="00AC1DB0" w:rsidRPr="00706EC1" w:rsidRDefault="00AC1DB0" w:rsidP="00AC1DB0">
      <w:pPr>
        <w:autoSpaceDE w:val="0"/>
        <w:autoSpaceDN w:val="0"/>
        <w:adjustRightInd w:val="0"/>
        <w:spacing w:after="0" w:line="240" w:lineRule="auto"/>
        <w:ind w:firstLine="540"/>
        <w:jc w:val="both"/>
        <w:rPr>
          <w:rFonts w:ascii="Times New Roman" w:hAnsi="Times New Roman" w:cs="Times New Roman"/>
          <w:bCs/>
          <w:sz w:val="26"/>
          <w:szCs w:val="26"/>
        </w:rPr>
      </w:pPr>
      <w:r w:rsidRPr="00706EC1">
        <w:rPr>
          <w:rFonts w:ascii="Times New Roman" w:hAnsi="Times New Roman" w:cs="Times New Roman"/>
          <w:bCs/>
          <w:sz w:val="26"/>
          <w:szCs w:val="26"/>
        </w:rPr>
        <w:t xml:space="preserve">В соответствии с </w:t>
      </w:r>
      <w:r>
        <w:rPr>
          <w:rFonts w:ascii="Times New Roman" w:hAnsi="Times New Roman" w:cs="Times New Roman"/>
          <w:bCs/>
          <w:sz w:val="26"/>
          <w:szCs w:val="26"/>
        </w:rPr>
        <w:t>указанной нормой</w:t>
      </w:r>
      <w:r w:rsidRPr="00706EC1">
        <w:rPr>
          <w:rFonts w:ascii="Times New Roman" w:hAnsi="Times New Roman" w:cs="Times New Roman"/>
          <w:bCs/>
          <w:sz w:val="26"/>
          <w:szCs w:val="26"/>
        </w:rPr>
        <w:t xml:space="preserve"> освобождаются от налогообложения организации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w:t>
      </w:r>
      <w:r w:rsidRPr="005839E5">
        <w:rPr>
          <w:rFonts w:ascii="Times New Roman" w:hAnsi="Times New Roman" w:cs="Times New Roman"/>
          <w:bCs/>
          <w:sz w:val="26"/>
          <w:szCs w:val="26"/>
        </w:rPr>
        <w:t>Российской Федерации</w:t>
      </w:r>
      <w:r w:rsidRPr="00706EC1">
        <w:rPr>
          <w:rFonts w:ascii="Times New Roman" w:hAnsi="Times New Roman" w:cs="Times New Roman"/>
          <w:bCs/>
          <w:sz w:val="26"/>
          <w:szCs w:val="26"/>
        </w:rPr>
        <w:t xml:space="preserve">, или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w:t>
      </w:r>
      <w:r w:rsidRPr="005839E5">
        <w:rPr>
          <w:rFonts w:ascii="Times New Roman" w:hAnsi="Times New Roman" w:cs="Times New Roman"/>
          <w:bCs/>
          <w:sz w:val="26"/>
          <w:szCs w:val="26"/>
        </w:rPr>
        <w:t>Российской Федерации</w:t>
      </w:r>
      <w:r w:rsidRPr="00706EC1">
        <w:rPr>
          <w:rFonts w:ascii="Times New Roman" w:hAnsi="Times New Roman" w:cs="Times New Roman"/>
          <w:bCs/>
          <w:sz w:val="26"/>
          <w:szCs w:val="26"/>
        </w:rPr>
        <w:t xml:space="preserve"> предусмотрено определение классов их энергетической эффективности.</w:t>
      </w:r>
    </w:p>
    <w:p w:rsidR="00AC1DB0" w:rsidRPr="00706EC1" w:rsidRDefault="00AC1DB0" w:rsidP="00AC1DB0">
      <w:pPr>
        <w:autoSpaceDE w:val="0"/>
        <w:autoSpaceDN w:val="0"/>
        <w:adjustRightInd w:val="0"/>
        <w:spacing w:after="0" w:line="240" w:lineRule="auto"/>
        <w:ind w:firstLine="540"/>
        <w:jc w:val="both"/>
        <w:rPr>
          <w:rFonts w:ascii="Times New Roman" w:hAnsi="Times New Roman" w:cs="Times New Roman"/>
          <w:bCs/>
          <w:sz w:val="26"/>
          <w:szCs w:val="26"/>
        </w:rPr>
      </w:pPr>
      <w:r w:rsidRPr="00706EC1">
        <w:rPr>
          <w:rFonts w:ascii="Times New Roman" w:hAnsi="Times New Roman" w:cs="Times New Roman"/>
          <w:bCs/>
          <w:sz w:val="26"/>
          <w:szCs w:val="26"/>
        </w:rPr>
        <w:t xml:space="preserve">Федеральным законом от 23.11.2009 № 261-ФЗ «Об энергосбережении и о повышении </w:t>
      </w:r>
      <w:proofErr w:type="gramStart"/>
      <w:r w:rsidRPr="00706EC1">
        <w:rPr>
          <w:rFonts w:ascii="Times New Roman" w:hAnsi="Times New Roman" w:cs="Times New Roman"/>
          <w:bCs/>
          <w:sz w:val="26"/>
          <w:szCs w:val="26"/>
        </w:rPr>
        <w:t>энергетической эффективности</w:t>
      </w:r>
      <w:proofErr w:type="gramEnd"/>
      <w:r w:rsidRPr="00706EC1">
        <w:rPr>
          <w:rFonts w:ascii="Times New Roman" w:hAnsi="Times New Roman" w:cs="Times New Roman"/>
          <w:bCs/>
          <w:sz w:val="26"/>
          <w:szCs w:val="26"/>
        </w:rPr>
        <w:t xml:space="preserve"> и о внесении изменений в отдельные законодательные акты Российской Федерации» установлены объекты в отношении которых определяются классы энергетической эффективности. Законом определение классов энергетической эффективности прямо предусмотрено для товаров, перечень видов которых устанавливается Правительством Российской Федерации (статья 10) и для многоквартирн</w:t>
      </w:r>
      <w:r>
        <w:rPr>
          <w:rFonts w:ascii="Times New Roman" w:hAnsi="Times New Roman" w:cs="Times New Roman"/>
          <w:bCs/>
          <w:sz w:val="26"/>
          <w:szCs w:val="26"/>
        </w:rPr>
        <w:t>ых</w:t>
      </w:r>
      <w:r w:rsidRPr="00706EC1">
        <w:rPr>
          <w:rFonts w:ascii="Times New Roman" w:hAnsi="Times New Roman" w:cs="Times New Roman"/>
          <w:bCs/>
          <w:sz w:val="26"/>
          <w:szCs w:val="26"/>
        </w:rPr>
        <w:t xml:space="preserve"> дом</w:t>
      </w:r>
      <w:r>
        <w:rPr>
          <w:rFonts w:ascii="Times New Roman" w:hAnsi="Times New Roman" w:cs="Times New Roman"/>
          <w:bCs/>
          <w:sz w:val="26"/>
          <w:szCs w:val="26"/>
        </w:rPr>
        <w:t>ов</w:t>
      </w:r>
      <w:r w:rsidRPr="00706EC1">
        <w:rPr>
          <w:rFonts w:ascii="Times New Roman" w:hAnsi="Times New Roman" w:cs="Times New Roman"/>
          <w:bCs/>
          <w:sz w:val="26"/>
          <w:szCs w:val="26"/>
        </w:rPr>
        <w:t>, построенн</w:t>
      </w:r>
      <w:r>
        <w:rPr>
          <w:rFonts w:ascii="Times New Roman" w:hAnsi="Times New Roman" w:cs="Times New Roman"/>
          <w:bCs/>
          <w:sz w:val="26"/>
          <w:szCs w:val="26"/>
        </w:rPr>
        <w:t>ых</w:t>
      </w:r>
      <w:r w:rsidRPr="00706EC1">
        <w:rPr>
          <w:rFonts w:ascii="Times New Roman" w:hAnsi="Times New Roman" w:cs="Times New Roman"/>
          <w:bCs/>
          <w:sz w:val="26"/>
          <w:szCs w:val="26"/>
        </w:rPr>
        <w:t>, реконструированн</w:t>
      </w:r>
      <w:r>
        <w:rPr>
          <w:rFonts w:ascii="Times New Roman" w:hAnsi="Times New Roman" w:cs="Times New Roman"/>
          <w:bCs/>
          <w:sz w:val="26"/>
          <w:szCs w:val="26"/>
        </w:rPr>
        <w:t>ых</w:t>
      </w:r>
      <w:r w:rsidRPr="00706EC1">
        <w:rPr>
          <w:rFonts w:ascii="Times New Roman" w:hAnsi="Times New Roman" w:cs="Times New Roman"/>
          <w:bCs/>
          <w:sz w:val="26"/>
          <w:szCs w:val="26"/>
        </w:rPr>
        <w:t xml:space="preserve"> или прошедш</w:t>
      </w:r>
      <w:r>
        <w:rPr>
          <w:rFonts w:ascii="Times New Roman" w:hAnsi="Times New Roman" w:cs="Times New Roman"/>
          <w:bCs/>
          <w:sz w:val="26"/>
          <w:szCs w:val="26"/>
        </w:rPr>
        <w:t>их</w:t>
      </w:r>
      <w:r w:rsidRPr="00706EC1">
        <w:rPr>
          <w:rFonts w:ascii="Times New Roman" w:hAnsi="Times New Roman" w:cs="Times New Roman"/>
          <w:bCs/>
          <w:sz w:val="26"/>
          <w:szCs w:val="26"/>
        </w:rPr>
        <w:t xml:space="preserve"> капитальный ремонт и вводим</w:t>
      </w:r>
      <w:r>
        <w:rPr>
          <w:rFonts w:ascii="Times New Roman" w:hAnsi="Times New Roman" w:cs="Times New Roman"/>
          <w:bCs/>
          <w:sz w:val="26"/>
          <w:szCs w:val="26"/>
        </w:rPr>
        <w:t>ых</w:t>
      </w:r>
      <w:r w:rsidRPr="00706EC1">
        <w:rPr>
          <w:rFonts w:ascii="Times New Roman" w:hAnsi="Times New Roman" w:cs="Times New Roman"/>
          <w:bCs/>
          <w:sz w:val="26"/>
          <w:szCs w:val="26"/>
        </w:rPr>
        <w:t xml:space="preserve"> в эксплуатацию, а также подлежащ</w:t>
      </w:r>
      <w:r>
        <w:rPr>
          <w:rFonts w:ascii="Times New Roman" w:hAnsi="Times New Roman" w:cs="Times New Roman"/>
          <w:bCs/>
          <w:sz w:val="26"/>
          <w:szCs w:val="26"/>
        </w:rPr>
        <w:t xml:space="preserve">их </w:t>
      </w:r>
      <w:r w:rsidRPr="00706EC1">
        <w:rPr>
          <w:rFonts w:ascii="Times New Roman" w:hAnsi="Times New Roman" w:cs="Times New Roman"/>
          <w:bCs/>
          <w:sz w:val="26"/>
          <w:szCs w:val="26"/>
        </w:rPr>
        <w:t>государственному строительному надзору (статья 12).</w:t>
      </w:r>
    </w:p>
    <w:p w:rsidR="00AC1DB0" w:rsidRPr="00706EC1" w:rsidRDefault="00AC1DB0" w:rsidP="00AC1DB0">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Руководствуясь данными положениями налоговый орган пришел к выводу, что</w:t>
      </w:r>
      <w:r w:rsidRPr="00706EC1">
        <w:rPr>
          <w:rFonts w:ascii="Times New Roman" w:hAnsi="Times New Roman" w:cs="Times New Roman"/>
          <w:bCs/>
          <w:sz w:val="26"/>
          <w:szCs w:val="26"/>
        </w:rPr>
        <w:t xml:space="preserve"> только жилые многоквартирные здания в соответствии с законодательством </w:t>
      </w:r>
      <w:r w:rsidRPr="005839E5">
        <w:rPr>
          <w:rFonts w:ascii="Times New Roman" w:hAnsi="Times New Roman" w:cs="Times New Roman"/>
          <w:bCs/>
          <w:sz w:val="26"/>
          <w:szCs w:val="26"/>
        </w:rPr>
        <w:t>Российской Федерации</w:t>
      </w:r>
      <w:r w:rsidRPr="00706EC1">
        <w:rPr>
          <w:rFonts w:ascii="Times New Roman" w:hAnsi="Times New Roman" w:cs="Times New Roman"/>
          <w:bCs/>
          <w:sz w:val="26"/>
          <w:szCs w:val="26"/>
        </w:rPr>
        <w:t xml:space="preserve"> могут иметь класс энергетической эффективности. </w:t>
      </w:r>
    </w:p>
    <w:p w:rsidR="00AC1DB0" w:rsidRDefault="00AC1DB0" w:rsidP="00AC1DB0">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Учитывая, что </w:t>
      </w:r>
      <w:r w:rsidRPr="00706EC1">
        <w:rPr>
          <w:rFonts w:ascii="Times New Roman" w:hAnsi="Times New Roman" w:cs="Times New Roman"/>
          <w:bCs/>
          <w:sz w:val="26"/>
          <w:szCs w:val="26"/>
        </w:rPr>
        <w:t xml:space="preserve">в отношении </w:t>
      </w:r>
      <w:proofErr w:type="spellStart"/>
      <w:r w:rsidRPr="00706EC1">
        <w:rPr>
          <w:rFonts w:ascii="Times New Roman" w:hAnsi="Times New Roman" w:cs="Times New Roman"/>
          <w:bCs/>
          <w:sz w:val="26"/>
          <w:szCs w:val="26"/>
        </w:rPr>
        <w:t>льготируемого</w:t>
      </w:r>
      <w:proofErr w:type="spellEnd"/>
      <w:r w:rsidRPr="00706EC1">
        <w:rPr>
          <w:rFonts w:ascii="Times New Roman" w:hAnsi="Times New Roman" w:cs="Times New Roman"/>
          <w:bCs/>
          <w:sz w:val="26"/>
          <w:szCs w:val="26"/>
        </w:rPr>
        <w:t xml:space="preserve"> налогоплательщиком объекта законодательством не предусмотрено определение класс</w:t>
      </w:r>
      <w:r>
        <w:rPr>
          <w:rFonts w:ascii="Times New Roman" w:hAnsi="Times New Roman" w:cs="Times New Roman"/>
          <w:bCs/>
          <w:sz w:val="26"/>
          <w:szCs w:val="26"/>
        </w:rPr>
        <w:t xml:space="preserve">а энергетической эффективности, он не подпадает под льготу, предусмотренную </w:t>
      </w:r>
      <w:r w:rsidRPr="00706EC1">
        <w:rPr>
          <w:rFonts w:ascii="Times New Roman" w:hAnsi="Times New Roman" w:cs="Times New Roman"/>
          <w:bCs/>
          <w:sz w:val="26"/>
          <w:szCs w:val="26"/>
        </w:rPr>
        <w:t>пунктом 21 статьи 381</w:t>
      </w:r>
      <w:r>
        <w:rPr>
          <w:rFonts w:ascii="Times New Roman" w:hAnsi="Times New Roman" w:cs="Times New Roman"/>
          <w:bCs/>
          <w:sz w:val="26"/>
          <w:szCs w:val="26"/>
        </w:rPr>
        <w:t xml:space="preserve"> </w:t>
      </w:r>
      <w:r w:rsidRPr="00920070">
        <w:rPr>
          <w:rFonts w:ascii="Times New Roman" w:hAnsi="Times New Roman" w:cs="Times New Roman"/>
          <w:sz w:val="26"/>
          <w:szCs w:val="26"/>
        </w:rPr>
        <w:t>Налогового кодекса</w:t>
      </w:r>
      <w:r w:rsidRPr="00706EC1">
        <w:rPr>
          <w:rFonts w:ascii="Times New Roman" w:hAnsi="Times New Roman" w:cs="Times New Roman"/>
          <w:bCs/>
          <w:sz w:val="26"/>
          <w:szCs w:val="26"/>
        </w:rPr>
        <w:t xml:space="preserve"> Российской Федерации</w:t>
      </w:r>
      <w:r>
        <w:rPr>
          <w:rFonts w:ascii="Times New Roman" w:hAnsi="Times New Roman" w:cs="Times New Roman"/>
          <w:bCs/>
          <w:sz w:val="26"/>
          <w:szCs w:val="26"/>
        </w:rPr>
        <w:t>.</w:t>
      </w:r>
    </w:p>
    <w:p w:rsidR="00AC1DB0" w:rsidRPr="00F055E9" w:rsidRDefault="00AC1DB0" w:rsidP="00AC1DB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 xml:space="preserve">Суды перовой и апелляционной инстанций позицию налогового органа не поддержали указав, что </w:t>
      </w:r>
      <w:r>
        <w:rPr>
          <w:rFonts w:ascii="Times New Roman" w:hAnsi="Times New Roman" w:cs="Times New Roman"/>
          <w:sz w:val="26"/>
          <w:szCs w:val="26"/>
        </w:rPr>
        <w:t xml:space="preserve">налогоплательщик применил льготу в отношении </w:t>
      </w:r>
      <w:r w:rsidR="00FA683A">
        <w:rPr>
          <w:rFonts w:ascii="Times New Roman" w:hAnsi="Times New Roman" w:cs="Times New Roman"/>
          <w:sz w:val="26"/>
          <w:szCs w:val="26"/>
        </w:rPr>
        <w:t xml:space="preserve">нежилого </w:t>
      </w:r>
      <w:r>
        <w:rPr>
          <w:rFonts w:ascii="Times New Roman" w:hAnsi="Times New Roman" w:cs="Times New Roman"/>
          <w:sz w:val="26"/>
          <w:szCs w:val="26"/>
        </w:rPr>
        <w:t xml:space="preserve">здания, имеющего высокий класс энергетической эффективности, поскольку на здание по результатам обязательного энергетического обследования выдан Энергетический паспорт и присвоен класс энергетической эффективности «A++»; здание, как вновь вводимый объект, в отношении которого предусмотрено определение класса энергетической эффективности, имеет категорию </w:t>
      </w:r>
      <w:proofErr w:type="spellStart"/>
      <w:r>
        <w:rPr>
          <w:rFonts w:ascii="Times New Roman" w:hAnsi="Times New Roman" w:cs="Times New Roman"/>
          <w:sz w:val="26"/>
          <w:szCs w:val="26"/>
        </w:rPr>
        <w:t>энергоэффективности</w:t>
      </w:r>
      <w:proofErr w:type="spellEnd"/>
      <w:r>
        <w:rPr>
          <w:rFonts w:ascii="Times New Roman" w:hAnsi="Times New Roman" w:cs="Times New Roman"/>
          <w:sz w:val="26"/>
          <w:szCs w:val="26"/>
        </w:rPr>
        <w:t xml:space="preserve"> «Высокая».</w:t>
      </w:r>
    </w:p>
    <w:p w:rsidR="00AC1DB0" w:rsidRPr="00F055E9" w:rsidRDefault="00AC1DB0" w:rsidP="00AC1DB0">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Суд кассационной инстанции, отменяя судебные акты нижестоящих судов исходил из того, что н</w:t>
      </w:r>
      <w:r w:rsidRPr="00F055E9">
        <w:rPr>
          <w:rFonts w:ascii="Times New Roman" w:hAnsi="Times New Roman" w:cs="Times New Roman"/>
          <w:bCs/>
          <w:sz w:val="26"/>
          <w:szCs w:val="26"/>
        </w:rPr>
        <w:t xml:space="preserve">е ко всем </w:t>
      </w:r>
      <w:proofErr w:type="spellStart"/>
      <w:r w:rsidRPr="00F055E9">
        <w:rPr>
          <w:rFonts w:ascii="Times New Roman" w:hAnsi="Times New Roman" w:cs="Times New Roman"/>
          <w:bCs/>
          <w:sz w:val="26"/>
          <w:szCs w:val="26"/>
        </w:rPr>
        <w:t>энергоэффективным</w:t>
      </w:r>
      <w:proofErr w:type="spellEnd"/>
      <w:r w:rsidRPr="00F055E9">
        <w:rPr>
          <w:rFonts w:ascii="Times New Roman" w:hAnsi="Times New Roman" w:cs="Times New Roman"/>
          <w:bCs/>
          <w:sz w:val="26"/>
          <w:szCs w:val="26"/>
        </w:rPr>
        <w:t xml:space="preserve"> объектам </w:t>
      </w:r>
      <w:r w:rsidRPr="005839E5">
        <w:rPr>
          <w:rFonts w:ascii="Times New Roman" w:hAnsi="Times New Roman" w:cs="Times New Roman"/>
          <w:bCs/>
          <w:sz w:val="26"/>
          <w:szCs w:val="26"/>
        </w:rPr>
        <w:t>Федеральны</w:t>
      </w:r>
      <w:r>
        <w:rPr>
          <w:rFonts w:ascii="Times New Roman" w:hAnsi="Times New Roman" w:cs="Times New Roman"/>
          <w:bCs/>
          <w:sz w:val="26"/>
          <w:szCs w:val="26"/>
        </w:rPr>
        <w:t>м</w:t>
      </w:r>
      <w:r w:rsidRPr="005839E5">
        <w:rPr>
          <w:rFonts w:ascii="Times New Roman" w:hAnsi="Times New Roman" w:cs="Times New Roman"/>
          <w:bCs/>
          <w:sz w:val="26"/>
          <w:szCs w:val="26"/>
        </w:rPr>
        <w:t xml:space="preserve"> закон</w:t>
      </w:r>
      <w:r>
        <w:rPr>
          <w:rFonts w:ascii="Times New Roman" w:hAnsi="Times New Roman" w:cs="Times New Roman"/>
          <w:bCs/>
          <w:sz w:val="26"/>
          <w:szCs w:val="26"/>
        </w:rPr>
        <w:t>ом</w:t>
      </w:r>
      <w:r w:rsidRPr="005839E5">
        <w:rPr>
          <w:rFonts w:ascii="Times New Roman" w:hAnsi="Times New Roman" w:cs="Times New Roman"/>
          <w:bCs/>
          <w:sz w:val="26"/>
          <w:szCs w:val="26"/>
        </w:rPr>
        <w:t xml:space="preserve"> от 23.11.2009 </w:t>
      </w:r>
      <w:r>
        <w:rPr>
          <w:rFonts w:ascii="Times New Roman" w:hAnsi="Times New Roman" w:cs="Times New Roman"/>
          <w:bCs/>
          <w:sz w:val="26"/>
          <w:szCs w:val="26"/>
        </w:rPr>
        <w:t xml:space="preserve">№ </w:t>
      </w:r>
      <w:r w:rsidRPr="005839E5">
        <w:rPr>
          <w:rFonts w:ascii="Times New Roman" w:hAnsi="Times New Roman" w:cs="Times New Roman"/>
          <w:bCs/>
          <w:sz w:val="26"/>
          <w:szCs w:val="26"/>
        </w:rPr>
        <w:t>261-ФЗ</w:t>
      </w:r>
      <w:r>
        <w:rPr>
          <w:rFonts w:ascii="Times New Roman" w:hAnsi="Times New Roman" w:cs="Times New Roman"/>
          <w:bCs/>
          <w:sz w:val="26"/>
          <w:szCs w:val="26"/>
        </w:rPr>
        <w:t xml:space="preserve"> «</w:t>
      </w:r>
      <w:r w:rsidRPr="005839E5">
        <w:rPr>
          <w:rFonts w:ascii="Times New Roman" w:hAnsi="Times New Roman" w:cs="Times New Roman"/>
          <w:bCs/>
          <w:sz w:val="26"/>
          <w:szCs w:val="26"/>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bCs/>
          <w:sz w:val="26"/>
          <w:szCs w:val="26"/>
        </w:rPr>
        <w:t>»</w:t>
      </w:r>
      <w:r w:rsidRPr="00F055E9">
        <w:rPr>
          <w:rFonts w:ascii="Times New Roman" w:hAnsi="Times New Roman" w:cs="Times New Roman"/>
          <w:bCs/>
          <w:sz w:val="26"/>
          <w:szCs w:val="26"/>
        </w:rPr>
        <w:t xml:space="preserve"> предусмотрено установление классов и</w:t>
      </w:r>
      <w:r>
        <w:rPr>
          <w:rFonts w:ascii="Times New Roman" w:hAnsi="Times New Roman" w:cs="Times New Roman"/>
          <w:bCs/>
          <w:sz w:val="26"/>
          <w:szCs w:val="26"/>
        </w:rPr>
        <w:t xml:space="preserve">х энергетической эффективности, при том что его </w:t>
      </w:r>
      <w:r w:rsidRPr="00F055E9">
        <w:rPr>
          <w:rFonts w:ascii="Times New Roman" w:hAnsi="Times New Roman" w:cs="Times New Roman"/>
          <w:bCs/>
          <w:sz w:val="26"/>
          <w:szCs w:val="26"/>
        </w:rPr>
        <w:t>применение по аналогии невозможно</w:t>
      </w:r>
      <w:r>
        <w:rPr>
          <w:rFonts w:ascii="Times New Roman" w:hAnsi="Times New Roman" w:cs="Times New Roman"/>
          <w:bCs/>
          <w:sz w:val="26"/>
          <w:szCs w:val="26"/>
        </w:rPr>
        <w:t>,</w:t>
      </w:r>
      <w:r w:rsidRPr="00F055E9">
        <w:rPr>
          <w:rFonts w:ascii="Times New Roman" w:hAnsi="Times New Roman" w:cs="Times New Roman"/>
          <w:bCs/>
          <w:sz w:val="26"/>
          <w:szCs w:val="26"/>
        </w:rPr>
        <w:t xml:space="preserve"> </w:t>
      </w:r>
      <w:r>
        <w:rPr>
          <w:rFonts w:ascii="Times New Roman" w:hAnsi="Times New Roman" w:cs="Times New Roman"/>
          <w:bCs/>
          <w:sz w:val="26"/>
          <w:szCs w:val="26"/>
        </w:rPr>
        <w:t>так как и</w:t>
      </w:r>
      <w:r w:rsidRPr="00F055E9">
        <w:rPr>
          <w:rFonts w:ascii="Times New Roman" w:hAnsi="Times New Roman" w:cs="Times New Roman"/>
          <w:bCs/>
          <w:sz w:val="26"/>
          <w:szCs w:val="26"/>
        </w:rPr>
        <w:t>спользование базовых значений показателя удельного годового расхода энергетических р</w:t>
      </w:r>
      <w:r>
        <w:rPr>
          <w:rFonts w:ascii="Times New Roman" w:hAnsi="Times New Roman" w:cs="Times New Roman"/>
          <w:bCs/>
          <w:sz w:val="26"/>
          <w:szCs w:val="26"/>
        </w:rPr>
        <w:t xml:space="preserve">есурсов в многоквартирном доме </w:t>
      </w:r>
      <w:r w:rsidRPr="00F055E9">
        <w:rPr>
          <w:rFonts w:ascii="Times New Roman" w:hAnsi="Times New Roman" w:cs="Times New Roman"/>
          <w:bCs/>
          <w:sz w:val="26"/>
          <w:szCs w:val="26"/>
        </w:rPr>
        <w:t>для определения класса энергетической эффективности иных зданий, не являющихся многоквартирными домами, является некорректным в связи с особенностями энергопотребления данных объектов.</w:t>
      </w:r>
    </w:p>
    <w:p w:rsidR="00AC1DB0" w:rsidRDefault="00AC1DB0" w:rsidP="00AC1DB0">
      <w:pPr>
        <w:autoSpaceDE w:val="0"/>
        <w:autoSpaceDN w:val="0"/>
        <w:adjustRightInd w:val="0"/>
        <w:spacing w:after="0" w:line="240" w:lineRule="auto"/>
        <w:ind w:firstLine="540"/>
        <w:jc w:val="both"/>
        <w:rPr>
          <w:rFonts w:ascii="Times New Roman" w:hAnsi="Times New Roman" w:cs="Times New Roman"/>
          <w:bCs/>
          <w:sz w:val="26"/>
          <w:szCs w:val="26"/>
        </w:rPr>
      </w:pPr>
      <w:r w:rsidRPr="00F055E9">
        <w:rPr>
          <w:rFonts w:ascii="Times New Roman" w:hAnsi="Times New Roman" w:cs="Times New Roman"/>
          <w:bCs/>
          <w:sz w:val="26"/>
          <w:szCs w:val="26"/>
        </w:rPr>
        <w:t>Поддерживая выводы суд</w:t>
      </w:r>
      <w:r>
        <w:rPr>
          <w:rFonts w:ascii="Times New Roman" w:hAnsi="Times New Roman" w:cs="Times New Roman"/>
          <w:bCs/>
          <w:sz w:val="26"/>
          <w:szCs w:val="26"/>
        </w:rPr>
        <w:t>а кассационной инстанции</w:t>
      </w:r>
      <w:r w:rsidRPr="00F055E9">
        <w:rPr>
          <w:rFonts w:ascii="Times New Roman" w:hAnsi="Times New Roman" w:cs="Times New Roman"/>
          <w:bCs/>
          <w:sz w:val="26"/>
          <w:szCs w:val="26"/>
        </w:rPr>
        <w:t xml:space="preserve"> Верховный Суд Российской Федерации также отметил, что </w:t>
      </w:r>
      <w:r w:rsidRPr="005839E5">
        <w:rPr>
          <w:rFonts w:ascii="Times New Roman" w:hAnsi="Times New Roman" w:cs="Times New Roman"/>
          <w:bCs/>
          <w:sz w:val="26"/>
          <w:szCs w:val="26"/>
        </w:rPr>
        <w:t>применение энергетических паспортов в качестве доказательства соответствия условиям рассматриваемой льготы, в отсутстви</w:t>
      </w:r>
      <w:r w:rsidR="00F82C04">
        <w:rPr>
          <w:rFonts w:ascii="Times New Roman" w:hAnsi="Times New Roman" w:cs="Times New Roman"/>
          <w:bCs/>
          <w:sz w:val="26"/>
          <w:szCs w:val="26"/>
        </w:rPr>
        <w:t>е</w:t>
      </w:r>
      <w:r w:rsidRPr="005839E5">
        <w:rPr>
          <w:rFonts w:ascii="Times New Roman" w:hAnsi="Times New Roman" w:cs="Times New Roman"/>
          <w:bCs/>
          <w:sz w:val="26"/>
          <w:szCs w:val="26"/>
        </w:rPr>
        <w:t xml:space="preserve"> критериев для определения классов энергетической эффективности нежилых зданий, строений соо</w:t>
      </w:r>
      <w:r>
        <w:rPr>
          <w:rFonts w:ascii="Times New Roman" w:hAnsi="Times New Roman" w:cs="Times New Roman"/>
          <w:bCs/>
          <w:sz w:val="26"/>
          <w:szCs w:val="26"/>
        </w:rPr>
        <w:t>ружений, является неправомерным</w:t>
      </w:r>
      <w:r w:rsidRPr="00F055E9">
        <w:rPr>
          <w:rFonts w:ascii="Times New Roman" w:hAnsi="Times New Roman" w:cs="Times New Roman"/>
          <w:bCs/>
          <w:sz w:val="26"/>
          <w:szCs w:val="26"/>
        </w:rPr>
        <w:t>.</w:t>
      </w:r>
    </w:p>
    <w:p w:rsidR="00AC1DB0" w:rsidRPr="00943996" w:rsidRDefault="00AC1DB0" w:rsidP="00AC1DB0">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943996">
        <w:rPr>
          <w:rFonts w:ascii="Times New Roman" w:eastAsia="Times New Roman" w:hAnsi="Times New Roman" w:cs="Times New Roman"/>
          <w:i/>
          <w:sz w:val="26"/>
          <w:szCs w:val="26"/>
        </w:rPr>
        <w:t>Данные выводы содержатся в</w:t>
      </w:r>
      <w:r>
        <w:rPr>
          <w:rFonts w:ascii="Times New Roman" w:eastAsia="Times New Roman" w:hAnsi="Times New Roman" w:cs="Times New Roman"/>
          <w:i/>
          <w:sz w:val="26"/>
          <w:szCs w:val="26"/>
        </w:rPr>
        <w:t xml:space="preserve"> </w:t>
      </w:r>
      <w:r w:rsidRPr="00310B6A">
        <w:rPr>
          <w:rFonts w:ascii="Times New Roman" w:eastAsia="Times New Roman" w:hAnsi="Times New Roman" w:cs="Times New Roman"/>
          <w:i/>
          <w:sz w:val="26"/>
          <w:szCs w:val="26"/>
        </w:rPr>
        <w:t>Постановлени</w:t>
      </w:r>
      <w:r>
        <w:rPr>
          <w:rFonts w:ascii="Times New Roman" w:eastAsia="Times New Roman" w:hAnsi="Times New Roman" w:cs="Times New Roman"/>
          <w:i/>
          <w:sz w:val="26"/>
          <w:szCs w:val="26"/>
        </w:rPr>
        <w:t>и</w:t>
      </w:r>
      <w:r w:rsidRPr="00310B6A">
        <w:rPr>
          <w:rFonts w:ascii="Times New Roman" w:eastAsia="Times New Roman" w:hAnsi="Times New Roman" w:cs="Times New Roman"/>
          <w:i/>
          <w:sz w:val="26"/>
          <w:szCs w:val="26"/>
        </w:rPr>
        <w:t xml:space="preserve"> Арбитражного суда Московского округа от 15.11.2017 по делу </w:t>
      </w:r>
      <w:r>
        <w:rPr>
          <w:rFonts w:ascii="Times New Roman" w:eastAsia="Times New Roman" w:hAnsi="Times New Roman" w:cs="Times New Roman"/>
          <w:i/>
          <w:sz w:val="26"/>
          <w:szCs w:val="26"/>
        </w:rPr>
        <w:t>№</w:t>
      </w:r>
      <w:r w:rsidRPr="00310B6A">
        <w:rPr>
          <w:rFonts w:ascii="Times New Roman" w:eastAsia="Times New Roman" w:hAnsi="Times New Roman" w:cs="Times New Roman"/>
          <w:i/>
          <w:sz w:val="26"/>
          <w:szCs w:val="26"/>
        </w:rPr>
        <w:t xml:space="preserve"> А41-90181/2016</w:t>
      </w:r>
      <w:r>
        <w:rPr>
          <w:rFonts w:ascii="Times New Roman" w:eastAsia="Times New Roman" w:hAnsi="Times New Roman" w:cs="Times New Roman"/>
          <w:i/>
          <w:sz w:val="26"/>
          <w:szCs w:val="26"/>
        </w:rPr>
        <w:t>, поддержанн</w:t>
      </w:r>
      <w:r w:rsidR="003E0DFA">
        <w:rPr>
          <w:rFonts w:ascii="Times New Roman" w:eastAsia="Times New Roman" w:hAnsi="Times New Roman" w:cs="Times New Roman"/>
          <w:i/>
          <w:sz w:val="26"/>
          <w:szCs w:val="26"/>
        </w:rPr>
        <w:t>ом</w:t>
      </w:r>
      <w:r w:rsidRPr="00943996">
        <w:rPr>
          <w:rFonts w:ascii="Times New Roman" w:eastAsia="Times New Roman" w:hAnsi="Times New Roman" w:cs="Times New Roman"/>
          <w:i/>
          <w:sz w:val="26"/>
          <w:szCs w:val="26"/>
        </w:rPr>
        <w:t xml:space="preserve"> Определени</w:t>
      </w:r>
      <w:r>
        <w:rPr>
          <w:rFonts w:ascii="Times New Roman" w:eastAsia="Times New Roman" w:hAnsi="Times New Roman" w:cs="Times New Roman"/>
          <w:i/>
          <w:sz w:val="26"/>
          <w:szCs w:val="26"/>
        </w:rPr>
        <w:t>ем</w:t>
      </w:r>
      <w:r w:rsidRPr="00943996">
        <w:rPr>
          <w:rFonts w:ascii="Times New Roman" w:eastAsia="Times New Roman" w:hAnsi="Times New Roman" w:cs="Times New Roman"/>
          <w:i/>
          <w:sz w:val="26"/>
          <w:szCs w:val="26"/>
        </w:rPr>
        <w:t xml:space="preserve"> Верховного Суда Российской Федерации </w:t>
      </w:r>
      <w:r w:rsidRPr="00B15545">
        <w:rPr>
          <w:rFonts w:ascii="Times New Roman" w:eastAsia="Times New Roman" w:hAnsi="Times New Roman" w:cs="Times New Roman"/>
          <w:i/>
          <w:sz w:val="26"/>
          <w:szCs w:val="26"/>
        </w:rPr>
        <w:t xml:space="preserve">от </w:t>
      </w:r>
      <w:r w:rsidRPr="00D54DE8">
        <w:rPr>
          <w:rFonts w:ascii="Times New Roman" w:eastAsia="Times New Roman" w:hAnsi="Times New Roman" w:cs="Times New Roman"/>
          <w:i/>
          <w:sz w:val="26"/>
          <w:szCs w:val="26"/>
        </w:rPr>
        <w:t>17.0</w:t>
      </w:r>
      <w:r>
        <w:rPr>
          <w:rFonts w:ascii="Times New Roman" w:eastAsia="Times New Roman" w:hAnsi="Times New Roman" w:cs="Times New Roman"/>
          <w:i/>
          <w:sz w:val="26"/>
          <w:szCs w:val="26"/>
        </w:rPr>
        <w:t>4</w:t>
      </w:r>
      <w:r w:rsidRPr="00D54DE8">
        <w:rPr>
          <w:rFonts w:ascii="Times New Roman" w:eastAsia="Times New Roman" w:hAnsi="Times New Roman" w:cs="Times New Roman"/>
          <w:i/>
          <w:sz w:val="26"/>
          <w:szCs w:val="26"/>
        </w:rPr>
        <w:t xml:space="preserve">.2018 </w:t>
      </w:r>
      <w:r>
        <w:rPr>
          <w:rFonts w:ascii="Times New Roman" w:eastAsia="Times New Roman" w:hAnsi="Times New Roman" w:cs="Times New Roman"/>
          <w:i/>
          <w:sz w:val="26"/>
          <w:szCs w:val="26"/>
        </w:rPr>
        <w:t>№</w:t>
      </w:r>
      <w:r w:rsidRPr="00D54DE8">
        <w:rPr>
          <w:rFonts w:ascii="Times New Roman" w:eastAsia="Times New Roman" w:hAnsi="Times New Roman" w:cs="Times New Roman"/>
          <w:i/>
          <w:sz w:val="26"/>
          <w:szCs w:val="26"/>
        </w:rPr>
        <w:t xml:space="preserve"> </w:t>
      </w:r>
      <w:r w:rsidRPr="00706EC1">
        <w:rPr>
          <w:rFonts w:ascii="Times New Roman" w:eastAsia="Times New Roman" w:hAnsi="Times New Roman" w:cs="Times New Roman"/>
          <w:i/>
          <w:sz w:val="26"/>
          <w:szCs w:val="26"/>
        </w:rPr>
        <w:t>305-КГ18-501</w:t>
      </w:r>
      <w:r>
        <w:rPr>
          <w:rFonts w:ascii="Times New Roman" w:eastAsia="Times New Roman" w:hAnsi="Times New Roman" w:cs="Times New Roman"/>
          <w:i/>
          <w:sz w:val="26"/>
          <w:szCs w:val="26"/>
        </w:rPr>
        <w:t xml:space="preserve"> </w:t>
      </w:r>
      <w:r w:rsidRPr="00943996">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ООО «</w:t>
      </w:r>
      <w:r w:rsidRPr="00706EC1">
        <w:rPr>
          <w:rFonts w:ascii="Times New Roman" w:eastAsia="Times New Roman" w:hAnsi="Times New Roman" w:cs="Times New Roman"/>
          <w:i/>
          <w:sz w:val="26"/>
          <w:szCs w:val="26"/>
        </w:rPr>
        <w:t>Просперити</w:t>
      </w:r>
      <w:r>
        <w:rPr>
          <w:rFonts w:ascii="Times New Roman" w:eastAsia="Times New Roman" w:hAnsi="Times New Roman" w:cs="Times New Roman"/>
          <w:i/>
          <w:sz w:val="26"/>
          <w:szCs w:val="26"/>
        </w:rPr>
        <w:t>»</w:t>
      </w:r>
      <w:r w:rsidRPr="00943996">
        <w:rPr>
          <w:rFonts w:ascii="Times New Roman" w:eastAsia="Times New Roman" w:hAnsi="Times New Roman" w:cs="Times New Roman"/>
          <w:i/>
          <w:sz w:val="26"/>
          <w:szCs w:val="26"/>
        </w:rPr>
        <w:t xml:space="preserve"> против</w:t>
      </w:r>
      <w:r w:rsidRPr="00943996">
        <w:rPr>
          <w:rFonts w:ascii="Times New Roman" w:hAnsi="Times New Roman" w:cs="Times New Roman"/>
          <w:i/>
          <w:iCs/>
          <w:sz w:val="26"/>
          <w:szCs w:val="26"/>
        </w:rPr>
        <w:t xml:space="preserve"> </w:t>
      </w:r>
      <w:r w:rsidRPr="00706EC1">
        <w:rPr>
          <w:rFonts w:ascii="Times New Roman" w:hAnsi="Times New Roman" w:cs="Times New Roman"/>
          <w:i/>
          <w:iCs/>
          <w:sz w:val="26"/>
          <w:szCs w:val="26"/>
        </w:rPr>
        <w:t>Инспекции Федеральной налоговой службы по г.</w:t>
      </w:r>
      <w:r>
        <w:rPr>
          <w:rFonts w:ascii="Times New Roman" w:hAnsi="Times New Roman" w:cs="Times New Roman"/>
          <w:i/>
          <w:iCs/>
          <w:sz w:val="26"/>
          <w:szCs w:val="26"/>
        </w:rPr>
        <w:t> </w:t>
      </w:r>
      <w:r w:rsidRPr="00706EC1">
        <w:rPr>
          <w:rFonts w:ascii="Times New Roman" w:hAnsi="Times New Roman" w:cs="Times New Roman"/>
          <w:i/>
          <w:iCs/>
          <w:sz w:val="26"/>
          <w:szCs w:val="26"/>
        </w:rPr>
        <w:t>Мытищи Московской области</w:t>
      </w:r>
      <w:r w:rsidRPr="00943996">
        <w:rPr>
          <w:rFonts w:ascii="Times New Roman" w:eastAsia="Times New Roman" w:hAnsi="Times New Roman" w:cs="Times New Roman"/>
          <w:i/>
          <w:sz w:val="26"/>
          <w:szCs w:val="26"/>
        </w:rPr>
        <w:t>).</w:t>
      </w:r>
    </w:p>
    <w:p w:rsidR="00716AC1" w:rsidRDefault="00716AC1" w:rsidP="00296338">
      <w:pPr>
        <w:autoSpaceDE w:val="0"/>
        <w:autoSpaceDN w:val="0"/>
        <w:adjustRightInd w:val="0"/>
        <w:spacing w:after="0" w:line="240" w:lineRule="auto"/>
        <w:jc w:val="both"/>
        <w:rPr>
          <w:rFonts w:ascii="Times New Roman" w:eastAsia="Times New Roman" w:hAnsi="Times New Roman" w:cs="Times New Roman"/>
          <w:b/>
          <w:sz w:val="26"/>
          <w:szCs w:val="26"/>
        </w:rPr>
      </w:pPr>
    </w:p>
    <w:p w:rsidR="00716AC1" w:rsidRDefault="00A74C7C" w:rsidP="00716AC1">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716AC1" w:rsidRPr="006375F0">
        <w:rPr>
          <w:rFonts w:ascii="Times New Roman" w:eastAsia="Times New Roman" w:hAnsi="Times New Roman" w:cs="Times New Roman"/>
          <w:b/>
          <w:sz w:val="26"/>
          <w:szCs w:val="26"/>
        </w:rPr>
        <w:t>. </w:t>
      </w:r>
      <w:r w:rsidR="003E0DFA">
        <w:rPr>
          <w:rFonts w:ascii="Times New Roman" w:eastAsia="Times New Roman" w:hAnsi="Times New Roman" w:cs="Times New Roman"/>
          <w:b/>
          <w:sz w:val="26"/>
          <w:szCs w:val="26"/>
        </w:rPr>
        <w:t>Реализация</w:t>
      </w:r>
      <w:r w:rsidR="00716AC1" w:rsidRPr="00576BC1">
        <w:rPr>
          <w:rFonts w:ascii="Times New Roman" w:eastAsia="Times New Roman" w:hAnsi="Times New Roman" w:cs="Times New Roman"/>
          <w:b/>
          <w:sz w:val="26"/>
          <w:szCs w:val="26"/>
        </w:rPr>
        <w:t xml:space="preserve"> </w:t>
      </w:r>
      <w:r w:rsidR="003E0DFA">
        <w:rPr>
          <w:rFonts w:ascii="Times New Roman" w:eastAsia="Times New Roman" w:hAnsi="Times New Roman" w:cs="Times New Roman"/>
          <w:b/>
          <w:sz w:val="26"/>
          <w:szCs w:val="26"/>
        </w:rPr>
        <w:t>товаров, произведенных (приобретенных</w:t>
      </w:r>
      <w:r w:rsidR="00716AC1">
        <w:rPr>
          <w:rFonts w:ascii="Times New Roman" w:eastAsia="Times New Roman" w:hAnsi="Times New Roman" w:cs="Times New Roman"/>
          <w:b/>
          <w:sz w:val="26"/>
          <w:szCs w:val="26"/>
        </w:rPr>
        <w:t xml:space="preserve">) </w:t>
      </w:r>
      <w:r w:rsidR="00716AC1" w:rsidRPr="00576BC1">
        <w:rPr>
          <w:rFonts w:ascii="Times New Roman" w:eastAsia="Times New Roman" w:hAnsi="Times New Roman" w:cs="Times New Roman"/>
          <w:b/>
          <w:sz w:val="26"/>
          <w:szCs w:val="26"/>
        </w:rPr>
        <w:t>организаци</w:t>
      </w:r>
      <w:r w:rsidR="00716AC1">
        <w:rPr>
          <w:rFonts w:ascii="Times New Roman" w:eastAsia="Times New Roman" w:hAnsi="Times New Roman" w:cs="Times New Roman"/>
          <w:b/>
          <w:sz w:val="26"/>
          <w:szCs w:val="26"/>
        </w:rPr>
        <w:t>ями</w:t>
      </w:r>
      <w:r w:rsidR="00716AC1" w:rsidRPr="00576BC1">
        <w:rPr>
          <w:rFonts w:ascii="Times New Roman" w:eastAsia="Times New Roman" w:hAnsi="Times New Roman" w:cs="Times New Roman"/>
          <w:b/>
          <w:sz w:val="26"/>
          <w:szCs w:val="26"/>
        </w:rPr>
        <w:t>-банкрота</w:t>
      </w:r>
      <w:r w:rsidR="00716AC1">
        <w:rPr>
          <w:rFonts w:ascii="Times New Roman" w:eastAsia="Times New Roman" w:hAnsi="Times New Roman" w:cs="Times New Roman"/>
          <w:b/>
          <w:sz w:val="26"/>
          <w:szCs w:val="26"/>
        </w:rPr>
        <w:t>ми в ходе своей</w:t>
      </w:r>
      <w:r w:rsidR="00B06183">
        <w:rPr>
          <w:rFonts w:ascii="Times New Roman" w:eastAsia="Times New Roman" w:hAnsi="Times New Roman" w:cs="Times New Roman"/>
          <w:b/>
          <w:sz w:val="26"/>
          <w:szCs w:val="26"/>
        </w:rPr>
        <w:t xml:space="preserve"> текущей деятельности</w:t>
      </w:r>
      <w:r w:rsidR="00716AC1" w:rsidRPr="00576BC1">
        <w:rPr>
          <w:rFonts w:ascii="Times New Roman" w:eastAsia="Times New Roman" w:hAnsi="Times New Roman" w:cs="Times New Roman"/>
          <w:b/>
          <w:sz w:val="26"/>
          <w:szCs w:val="26"/>
        </w:rPr>
        <w:t xml:space="preserve"> с 1 января 2015 г</w:t>
      </w:r>
      <w:r w:rsidR="00716AC1">
        <w:rPr>
          <w:rFonts w:ascii="Times New Roman" w:eastAsia="Times New Roman" w:hAnsi="Times New Roman" w:cs="Times New Roman"/>
          <w:b/>
          <w:sz w:val="26"/>
          <w:szCs w:val="26"/>
        </w:rPr>
        <w:t>ода</w:t>
      </w:r>
      <w:r w:rsidR="00716AC1" w:rsidRPr="00576BC1">
        <w:rPr>
          <w:rFonts w:ascii="Times New Roman" w:eastAsia="Times New Roman" w:hAnsi="Times New Roman" w:cs="Times New Roman"/>
          <w:b/>
          <w:sz w:val="26"/>
          <w:szCs w:val="26"/>
        </w:rPr>
        <w:t xml:space="preserve"> в силу подпункта 15 пункта 2 статьи 146 Налогового кодекса Российской Федерации должна осуществляться </w:t>
      </w:r>
      <w:r w:rsidR="002673F5" w:rsidRPr="00576BC1">
        <w:rPr>
          <w:rFonts w:ascii="Times New Roman" w:eastAsia="Times New Roman" w:hAnsi="Times New Roman" w:cs="Times New Roman"/>
          <w:b/>
          <w:sz w:val="26"/>
          <w:szCs w:val="26"/>
        </w:rPr>
        <w:t>без выставления счета-фактуры</w:t>
      </w:r>
      <w:r w:rsidR="002673F5">
        <w:rPr>
          <w:rFonts w:ascii="Times New Roman" w:eastAsia="Times New Roman" w:hAnsi="Times New Roman" w:cs="Times New Roman"/>
          <w:b/>
          <w:sz w:val="26"/>
          <w:szCs w:val="26"/>
        </w:rPr>
        <w:t>,</w:t>
      </w:r>
      <w:r w:rsidR="002673F5" w:rsidRPr="00576BC1">
        <w:rPr>
          <w:rFonts w:ascii="Times New Roman" w:eastAsia="Times New Roman" w:hAnsi="Times New Roman" w:cs="Times New Roman"/>
          <w:b/>
          <w:sz w:val="26"/>
          <w:szCs w:val="26"/>
        </w:rPr>
        <w:t xml:space="preserve"> </w:t>
      </w:r>
      <w:r w:rsidR="00716AC1" w:rsidRPr="00576BC1">
        <w:rPr>
          <w:rFonts w:ascii="Times New Roman" w:eastAsia="Times New Roman" w:hAnsi="Times New Roman" w:cs="Times New Roman"/>
          <w:b/>
          <w:sz w:val="26"/>
          <w:szCs w:val="26"/>
        </w:rPr>
        <w:t xml:space="preserve">без </w:t>
      </w:r>
      <w:r w:rsidR="00716AC1">
        <w:rPr>
          <w:rFonts w:ascii="Times New Roman" w:eastAsia="Times New Roman" w:hAnsi="Times New Roman" w:cs="Times New Roman"/>
          <w:b/>
          <w:sz w:val="26"/>
          <w:szCs w:val="26"/>
        </w:rPr>
        <w:t xml:space="preserve">налога на добавленную стоимость </w:t>
      </w:r>
      <w:r w:rsidR="00716AC1" w:rsidRPr="00576BC1">
        <w:rPr>
          <w:rFonts w:ascii="Times New Roman" w:eastAsia="Times New Roman" w:hAnsi="Times New Roman" w:cs="Times New Roman"/>
          <w:b/>
          <w:sz w:val="26"/>
          <w:szCs w:val="26"/>
        </w:rPr>
        <w:t>и без выделения его в продажной стоимости в пе</w:t>
      </w:r>
      <w:r w:rsidR="002673F5">
        <w:rPr>
          <w:rFonts w:ascii="Times New Roman" w:eastAsia="Times New Roman" w:hAnsi="Times New Roman" w:cs="Times New Roman"/>
          <w:b/>
          <w:sz w:val="26"/>
          <w:szCs w:val="26"/>
        </w:rPr>
        <w:t>рвичных и платежных документах.</w:t>
      </w:r>
    </w:p>
    <w:p w:rsidR="00716AC1" w:rsidRDefault="00716AC1" w:rsidP="00716AC1">
      <w:pPr>
        <w:spacing w:after="0" w:line="240" w:lineRule="auto"/>
        <w:ind w:firstLine="567"/>
        <w:jc w:val="both"/>
        <w:rPr>
          <w:rFonts w:ascii="Times New Roman" w:eastAsia="Times New Roman" w:hAnsi="Times New Roman" w:cs="Times New Roman"/>
          <w:b/>
          <w:sz w:val="28"/>
          <w:szCs w:val="28"/>
          <w:lang w:eastAsia="en-US"/>
        </w:rPr>
      </w:pPr>
    </w:p>
    <w:p w:rsidR="00716AC1" w:rsidRPr="00670A48" w:rsidRDefault="00716AC1" w:rsidP="00716AC1">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Налогоплательщик обратился в Верховный Суд </w:t>
      </w:r>
      <w:r w:rsidRPr="00576BC1">
        <w:rPr>
          <w:rFonts w:ascii="Times New Roman" w:eastAsia="Times New Roman" w:hAnsi="Times New Roman" w:cs="Times New Roman"/>
          <w:sz w:val="28"/>
          <w:szCs w:val="28"/>
          <w:lang w:eastAsia="en-US"/>
        </w:rPr>
        <w:t xml:space="preserve">Российской Федерации </w:t>
      </w:r>
      <w:r>
        <w:rPr>
          <w:rFonts w:ascii="Times New Roman" w:eastAsia="Times New Roman" w:hAnsi="Times New Roman" w:cs="Times New Roman"/>
          <w:sz w:val="28"/>
          <w:szCs w:val="28"/>
          <w:lang w:eastAsia="en-US"/>
        </w:rPr>
        <w:t xml:space="preserve">с административным иском </w:t>
      </w:r>
      <w:r w:rsidRPr="00670A48">
        <w:rPr>
          <w:rFonts w:ascii="Times New Roman" w:eastAsia="Times New Roman" w:hAnsi="Times New Roman" w:cs="Times New Roman"/>
          <w:sz w:val="28"/>
          <w:szCs w:val="28"/>
          <w:lang w:eastAsia="en-US"/>
        </w:rPr>
        <w:t>о признании недействующим письма Федеральной налоговой службы от 17.08.2016 № СД-4-3/15110@</w:t>
      </w:r>
      <w:r w:rsidR="008F6B19">
        <w:rPr>
          <w:rFonts w:ascii="Times New Roman" w:eastAsia="Times New Roman" w:hAnsi="Times New Roman" w:cs="Times New Roman"/>
          <w:sz w:val="28"/>
          <w:szCs w:val="28"/>
          <w:lang w:eastAsia="en-US"/>
        </w:rPr>
        <w:t>.</w:t>
      </w:r>
    </w:p>
    <w:p w:rsidR="00716AC1" w:rsidRPr="00670A48" w:rsidRDefault="00716AC1" w:rsidP="00891A3E">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w:t>
      </w:r>
      <w:r w:rsidR="00891A3E">
        <w:rPr>
          <w:rFonts w:ascii="Times New Roman" w:eastAsia="Times New Roman" w:hAnsi="Times New Roman" w:cs="Times New Roman"/>
          <w:sz w:val="28"/>
          <w:szCs w:val="28"/>
          <w:lang w:eastAsia="en-US"/>
        </w:rPr>
        <w:t>огласно позиции данного</w:t>
      </w:r>
      <w:r w:rsidRPr="00670A48">
        <w:rPr>
          <w:rFonts w:ascii="Times New Roman" w:eastAsia="Times New Roman" w:hAnsi="Times New Roman" w:cs="Times New Roman"/>
          <w:sz w:val="28"/>
          <w:szCs w:val="28"/>
          <w:lang w:eastAsia="en-US"/>
        </w:rPr>
        <w:t xml:space="preserve"> письма </w:t>
      </w:r>
      <w:r w:rsidR="00891A3E" w:rsidRPr="00891A3E">
        <w:rPr>
          <w:rFonts w:ascii="Times New Roman" w:eastAsia="Times New Roman" w:hAnsi="Times New Roman" w:cs="Times New Roman"/>
          <w:sz w:val="28"/>
          <w:szCs w:val="28"/>
          <w:lang w:eastAsia="en-US"/>
        </w:rPr>
        <w:t>реализация имущества, в том числе изготовленного в ходе текущей производственной деятельности организаций-должников, признанных в соответствии с законодательством Российской Федерации несостоятельными (банкротами), объектом нало</w:t>
      </w:r>
      <w:r w:rsidR="00891A3E">
        <w:rPr>
          <w:rFonts w:ascii="Times New Roman" w:eastAsia="Times New Roman" w:hAnsi="Times New Roman" w:cs="Times New Roman"/>
          <w:sz w:val="28"/>
          <w:szCs w:val="28"/>
          <w:lang w:eastAsia="en-US"/>
        </w:rPr>
        <w:t xml:space="preserve">гообложения налогом </w:t>
      </w:r>
      <w:r w:rsidR="003E0DFA">
        <w:rPr>
          <w:rFonts w:ascii="Times New Roman" w:eastAsia="Times New Roman" w:hAnsi="Times New Roman" w:cs="Times New Roman"/>
          <w:sz w:val="28"/>
          <w:szCs w:val="28"/>
          <w:lang w:eastAsia="en-US"/>
        </w:rPr>
        <w:t xml:space="preserve">на добавленную стоимость </w:t>
      </w:r>
      <w:r w:rsidR="00891A3E">
        <w:rPr>
          <w:rFonts w:ascii="Times New Roman" w:eastAsia="Times New Roman" w:hAnsi="Times New Roman" w:cs="Times New Roman"/>
          <w:sz w:val="28"/>
          <w:szCs w:val="28"/>
          <w:lang w:eastAsia="en-US"/>
        </w:rPr>
        <w:t xml:space="preserve">не является </w:t>
      </w:r>
      <w:r w:rsidRPr="00670A48">
        <w:rPr>
          <w:rFonts w:ascii="Times New Roman" w:eastAsia="Times New Roman" w:hAnsi="Times New Roman" w:cs="Times New Roman"/>
          <w:sz w:val="28"/>
          <w:szCs w:val="28"/>
          <w:lang w:eastAsia="en-US"/>
        </w:rPr>
        <w:t>на основании подп</w:t>
      </w:r>
      <w:r>
        <w:rPr>
          <w:rFonts w:ascii="Times New Roman" w:eastAsia="Times New Roman" w:hAnsi="Times New Roman" w:cs="Times New Roman"/>
          <w:sz w:val="28"/>
          <w:szCs w:val="28"/>
          <w:lang w:eastAsia="en-US"/>
        </w:rPr>
        <w:t>ункта</w:t>
      </w:r>
      <w:r w:rsidRPr="00670A48">
        <w:rPr>
          <w:rFonts w:ascii="Times New Roman" w:eastAsia="Times New Roman" w:hAnsi="Times New Roman" w:cs="Times New Roman"/>
          <w:sz w:val="28"/>
          <w:szCs w:val="28"/>
          <w:lang w:eastAsia="en-US"/>
        </w:rPr>
        <w:t xml:space="preserve"> 15 п</w:t>
      </w:r>
      <w:r>
        <w:rPr>
          <w:rFonts w:ascii="Times New Roman" w:eastAsia="Times New Roman" w:hAnsi="Times New Roman" w:cs="Times New Roman"/>
          <w:sz w:val="28"/>
          <w:szCs w:val="28"/>
          <w:lang w:eastAsia="en-US"/>
        </w:rPr>
        <w:t>ункта</w:t>
      </w:r>
      <w:r w:rsidRPr="00670A48">
        <w:rPr>
          <w:rFonts w:ascii="Times New Roman" w:eastAsia="Times New Roman" w:hAnsi="Times New Roman" w:cs="Times New Roman"/>
          <w:sz w:val="28"/>
          <w:szCs w:val="28"/>
          <w:lang w:eastAsia="en-US"/>
        </w:rPr>
        <w:t xml:space="preserve"> 2 ст</w:t>
      </w:r>
      <w:r>
        <w:rPr>
          <w:rFonts w:ascii="Times New Roman" w:eastAsia="Times New Roman" w:hAnsi="Times New Roman" w:cs="Times New Roman"/>
          <w:sz w:val="28"/>
          <w:szCs w:val="28"/>
          <w:lang w:eastAsia="en-US"/>
        </w:rPr>
        <w:t>атьи</w:t>
      </w:r>
      <w:r w:rsidRPr="00670A48">
        <w:rPr>
          <w:rFonts w:ascii="Times New Roman" w:eastAsia="Times New Roman" w:hAnsi="Times New Roman" w:cs="Times New Roman"/>
          <w:sz w:val="28"/>
          <w:szCs w:val="28"/>
          <w:lang w:eastAsia="en-US"/>
        </w:rPr>
        <w:t xml:space="preserve"> 146 </w:t>
      </w:r>
      <w:r w:rsidRPr="00716AC1">
        <w:rPr>
          <w:rFonts w:ascii="Times New Roman" w:eastAsia="Times New Roman" w:hAnsi="Times New Roman" w:cs="Times New Roman"/>
          <w:sz w:val="28"/>
          <w:szCs w:val="28"/>
          <w:lang w:eastAsia="en-US"/>
        </w:rPr>
        <w:t>Налогового кодекса Российской Федерации</w:t>
      </w:r>
      <w:r w:rsidRPr="00670A48">
        <w:rPr>
          <w:rFonts w:ascii="Times New Roman" w:eastAsia="Times New Roman" w:hAnsi="Times New Roman" w:cs="Times New Roman"/>
          <w:sz w:val="28"/>
          <w:szCs w:val="28"/>
          <w:lang w:eastAsia="en-US"/>
        </w:rPr>
        <w:t>. В то</w:t>
      </w:r>
      <w:r w:rsidR="004217C0">
        <w:rPr>
          <w:rFonts w:ascii="Times New Roman" w:eastAsia="Times New Roman" w:hAnsi="Times New Roman" w:cs="Times New Roman"/>
          <w:sz w:val="28"/>
          <w:szCs w:val="28"/>
          <w:lang w:eastAsia="en-US"/>
        </w:rPr>
        <w:t xml:space="preserve"> </w:t>
      </w:r>
      <w:r w:rsidRPr="00670A48">
        <w:rPr>
          <w:rFonts w:ascii="Times New Roman" w:eastAsia="Times New Roman" w:hAnsi="Times New Roman" w:cs="Times New Roman"/>
          <w:sz w:val="28"/>
          <w:szCs w:val="28"/>
          <w:lang w:eastAsia="en-US"/>
        </w:rPr>
        <w:t xml:space="preserve">же время реализация данными организациями работ и услуг </w:t>
      </w:r>
      <w:r w:rsidR="003E0DFA">
        <w:rPr>
          <w:rFonts w:ascii="Times New Roman" w:eastAsia="Times New Roman" w:hAnsi="Times New Roman" w:cs="Times New Roman"/>
          <w:sz w:val="28"/>
          <w:szCs w:val="28"/>
          <w:lang w:eastAsia="en-US"/>
        </w:rPr>
        <w:t xml:space="preserve">указанным </w:t>
      </w:r>
      <w:r w:rsidRPr="00576BC1">
        <w:rPr>
          <w:rFonts w:ascii="Times New Roman" w:eastAsia="Times New Roman" w:hAnsi="Times New Roman" w:cs="Times New Roman"/>
          <w:sz w:val="28"/>
          <w:szCs w:val="28"/>
          <w:lang w:eastAsia="en-US"/>
        </w:rPr>
        <w:t>налог</w:t>
      </w:r>
      <w:r>
        <w:rPr>
          <w:rFonts w:ascii="Times New Roman" w:eastAsia="Times New Roman" w:hAnsi="Times New Roman" w:cs="Times New Roman"/>
          <w:sz w:val="28"/>
          <w:szCs w:val="28"/>
          <w:lang w:eastAsia="en-US"/>
        </w:rPr>
        <w:t>ом</w:t>
      </w:r>
      <w:r w:rsidRPr="00576BC1">
        <w:rPr>
          <w:rFonts w:ascii="Times New Roman" w:eastAsia="Times New Roman" w:hAnsi="Times New Roman" w:cs="Times New Roman"/>
          <w:sz w:val="28"/>
          <w:szCs w:val="28"/>
          <w:lang w:eastAsia="en-US"/>
        </w:rPr>
        <w:t xml:space="preserve"> </w:t>
      </w:r>
      <w:r w:rsidRPr="00670A48">
        <w:rPr>
          <w:rFonts w:ascii="Times New Roman" w:eastAsia="Times New Roman" w:hAnsi="Times New Roman" w:cs="Times New Roman"/>
          <w:sz w:val="28"/>
          <w:szCs w:val="28"/>
          <w:lang w:eastAsia="en-US"/>
        </w:rPr>
        <w:t>облагается в общеустановленном порядке.</w:t>
      </w:r>
    </w:p>
    <w:p w:rsidR="00716AC1" w:rsidRDefault="00716AC1" w:rsidP="00716A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Решением </w:t>
      </w:r>
      <w:r w:rsidRPr="00670A48">
        <w:rPr>
          <w:rFonts w:ascii="Times New Roman" w:eastAsia="Times New Roman" w:hAnsi="Times New Roman" w:cs="Times New Roman"/>
          <w:sz w:val="28"/>
          <w:szCs w:val="28"/>
          <w:lang w:eastAsia="en-US"/>
        </w:rPr>
        <w:t>Верхов</w:t>
      </w:r>
      <w:r>
        <w:rPr>
          <w:rFonts w:ascii="Times New Roman" w:eastAsia="Times New Roman" w:hAnsi="Times New Roman" w:cs="Times New Roman"/>
          <w:sz w:val="28"/>
          <w:szCs w:val="28"/>
          <w:lang w:eastAsia="en-US"/>
        </w:rPr>
        <w:t xml:space="preserve">ного Суда Российской Федерации </w:t>
      </w:r>
      <w:r w:rsidRPr="00670A48">
        <w:rPr>
          <w:rFonts w:ascii="Times New Roman" w:eastAsia="Times New Roman" w:hAnsi="Times New Roman" w:cs="Times New Roman"/>
          <w:sz w:val="28"/>
          <w:szCs w:val="28"/>
          <w:lang w:eastAsia="en-US"/>
        </w:rPr>
        <w:t>в удовлетворении иска заявителю отказа</w:t>
      </w:r>
      <w:r>
        <w:rPr>
          <w:rFonts w:ascii="Times New Roman" w:eastAsia="Times New Roman" w:hAnsi="Times New Roman" w:cs="Times New Roman"/>
          <w:sz w:val="28"/>
          <w:szCs w:val="28"/>
          <w:lang w:eastAsia="en-US"/>
        </w:rPr>
        <w:t xml:space="preserve">но с указанием на то, что </w:t>
      </w:r>
      <w:r>
        <w:rPr>
          <w:rFonts w:ascii="Times New Roman" w:hAnsi="Times New Roman" w:cs="Times New Roman"/>
          <w:sz w:val="28"/>
          <w:szCs w:val="28"/>
        </w:rPr>
        <w:t>подпункт</w:t>
      </w:r>
      <w:r w:rsidRPr="00716AC1">
        <w:rPr>
          <w:rFonts w:ascii="Times New Roman" w:hAnsi="Times New Roman" w:cs="Times New Roman"/>
          <w:sz w:val="28"/>
          <w:szCs w:val="28"/>
        </w:rPr>
        <w:t xml:space="preserve"> 15 пункта 2 статьи 146 Налогового кодекса Российской Федерации </w:t>
      </w:r>
      <w:r>
        <w:rPr>
          <w:rFonts w:ascii="Times New Roman" w:hAnsi="Times New Roman" w:cs="Times New Roman"/>
          <w:sz w:val="28"/>
          <w:szCs w:val="28"/>
        </w:rPr>
        <w:t>не разделяет виды реализуемого должником-банкротом имущества на имущество, включенное в конкурсную массу, и имущество, изготовленное и реализуемое в процессе хозяйственной деятельности предприятия-банкрота, как полагал административный истец. Следовательно, любая реализация должником-банкротом товаров с 1 января 2015 года не облагается налогом на добавленную стоимость</w:t>
      </w:r>
      <w:r w:rsidR="00500A05">
        <w:rPr>
          <w:rFonts w:ascii="Times New Roman" w:hAnsi="Times New Roman" w:cs="Times New Roman"/>
          <w:sz w:val="28"/>
          <w:szCs w:val="28"/>
        </w:rPr>
        <w:t>.</w:t>
      </w:r>
    </w:p>
    <w:p w:rsidR="00500A05" w:rsidRPr="00500A05" w:rsidRDefault="00500A05" w:rsidP="00500A05">
      <w:pPr>
        <w:autoSpaceDE w:val="0"/>
        <w:autoSpaceDN w:val="0"/>
        <w:adjustRightInd w:val="0"/>
        <w:spacing w:after="0" w:line="240" w:lineRule="auto"/>
        <w:ind w:firstLine="540"/>
        <w:jc w:val="both"/>
        <w:rPr>
          <w:rFonts w:ascii="Times New Roman" w:hAnsi="Times New Roman" w:cs="Times New Roman"/>
          <w:sz w:val="28"/>
          <w:szCs w:val="28"/>
        </w:rPr>
      </w:pPr>
      <w:r w:rsidRPr="00500A05">
        <w:rPr>
          <w:rFonts w:ascii="Times New Roman" w:hAnsi="Times New Roman" w:cs="Times New Roman"/>
          <w:sz w:val="28"/>
          <w:szCs w:val="28"/>
        </w:rPr>
        <w:t>Верховн</w:t>
      </w:r>
      <w:r>
        <w:rPr>
          <w:rFonts w:ascii="Times New Roman" w:hAnsi="Times New Roman" w:cs="Times New Roman"/>
          <w:sz w:val="28"/>
          <w:szCs w:val="28"/>
        </w:rPr>
        <w:t>ый Суд</w:t>
      </w:r>
      <w:r w:rsidRPr="00500A05">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пришел к выводу, что и</w:t>
      </w:r>
      <w:r w:rsidRPr="00500A05">
        <w:rPr>
          <w:rFonts w:ascii="Times New Roman" w:hAnsi="Times New Roman" w:cs="Times New Roman"/>
          <w:sz w:val="28"/>
          <w:szCs w:val="28"/>
        </w:rPr>
        <w:t xml:space="preserve">з буквального толкования и смысла приведенных положений следует, что из объекта налогообложения по </w:t>
      </w:r>
      <w:r>
        <w:rPr>
          <w:rFonts w:ascii="Times New Roman" w:hAnsi="Times New Roman" w:cs="Times New Roman"/>
          <w:sz w:val="28"/>
          <w:szCs w:val="28"/>
        </w:rPr>
        <w:t>налогу на добавленную стоимость</w:t>
      </w:r>
      <w:r w:rsidRPr="00500A05">
        <w:rPr>
          <w:rFonts w:ascii="Times New Roman" w:hAnsi="Times New Roman" w:cs="Times New Roman"/>
          <w:sz w:val="28"/>
          <w:szCs w:val="28"/>
        </w:rPr>
        <w:t xml:space="preserve"> исключены операции по реализации товаров лицами, признанными несостоятельными (банкротами), но не исключены операции по реализации этими лицами работ и услуг, поскольку на основании подпункта 15 пункта 2 статьи 146 Налогового кодекса Российской Федерации только операции по реализации имущества и (или) имущественных прав не признаются объектом налогообложения.</w:t>
      </w:r>
    </w:p>
    <w:p w:rsidR="00500A05" w:rsidRDefault="00500A05" w:rsidP="00500A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w:t>
      </w:r>
      <w:r w:rsidRPr="00500A05">
        <w:rPr>
          <w:rFonts w:ascii="Times New Roman" w:hAnsi="Times New Roman" w:cs="Times New Roman"/>
          <w:sz w:val="28"/>
          <w:szCs w:val="28"/>
        </w:rPr>
        <w:t xml:space="preserve"> изложенного</w:t>
      </w:r>
      <w:r>
        <w:rPr>
          <w:rFonts w:ascii="Times New Roman" w:hAnsi="Times New Roman" w:cs="Times New Roman"/>
          <w:sz w:val="28"/>
          <w:szCs w:val="28"/>
        </w:rPr>
        <w:t xml:space="preserve"> признаны </w:t>
      </w:r>
      <w:r w:rsidRPr="00500A05">
        <w:rPr>
          <w:rFonts w:ascii="Times New Roman" w:hAnsi="Times New Roman" w:cs="Times New Roman"/>
          <w:sz w:val="28"/>
          <w:szCs w:val="28"/>
        </w:rPr>
        <w:t>основан</w:t>
      </w:r>
      <w:r>
        <w:rPr>
          <w:rFonts w:ascii="Times New Roman" w:hAnsi="Times New Roman" w:cs="Times New Roman"/>
          <w:sz w:val="28"/>
          <w:szCs w:val="28"/>
        </w:rPr>
        <w:t>н</w:t>
      </w:r>
      <w:r w:rsidRPr="00500A05">
        <w:rPr>
          <w:rFonts w:ascii="Times New Roman" w:hAnsi="Times New Roman" w:cs="Times New Roman"/>
          <w:sz w:val="28"/>
          <w:szCs w:val="28"/>
        </w:rPr>
        <w:t>ы</w:t>
      </w:r>
      <w:r>
        <w:rPr>
          <w:rFonts w:ascii="Times New Roman" w:hAnsi="Times New Roman" w:cs="Times New Roman"/>
          <w:sz w:val="28"/>
          <w:szCs w:val="28"/>
        </w:rPr>
        <w:t>ми</w:t>
      </w:r>
      <w:r w:rsidRPr="00500A05">
        <w:rPr>
          <w:rFonts w:ascii="Times New Roman" w:hAnsi="Times New Roman" w:cs="Times New Roman"/>
          <w:sz w:val="28"/>
          <w:szCs w:val="28"/>
        </w:rPr>
        <w:t xml:space="preserve"> на неверном толковании норм права</w:t>
      </w:r>
      <w:r>
        <w:rPr>
          <w:rFonts w:ascii="Times New Roman" w:hAnsi="Times New Roman" w:cs="Times New Roman"/>
          <w:sz w:val="28"/>
          <w:szCs w:val="28"/>
        </w:rPr>
        <w:t xml:space="preserve"> </w:t>
      </w:r>
      <w:r w:rsidRPr="00500A05">
        <w:rPr>
          <w:rFonts w:ascii="Times New Roman" w:hAnsi="Times New Roman" w:cs="Times New Roman"/>
          <w:sz w:val="28"/>
          <w:szCs w:val="28"/>
        </w:rPr>
        <w:t xml:space="preserve">доводы административного истца о том, что подпункт 15 пункта 2 статьи 146 Налогового кодекса Российской Федерации предусматривает исключение из объекта налогообложения только операций по реализации должником-банкротом имущества, включенного в конкурсную массу, а изготовленная в рамках текущей производственной деятельности продукция </w:t>
      </w:r>
      <w:r w:rsidR="00E032F0">
        <w:rPr>
          <w:rFonts w:ascii="Times New Roman" w:hAnsi="Times New Roman" w:cs="Times New Roman"/>
          <w:sz w:val="28"/>
          <w:szCs w:val="28"/>
        </w:rPr>
        <w:t xml:space="preserve">подлежит налогообложению </w:t>
      </w:r>
      <w:r w:rsidR="00E032F0" w:rsidRPr="00E032F0">
        <w:rPr>
          <w:rFonts w:ascii="Times New Roman" w:hAnsi="Times New Roman" w:cs="Times New Roman"/>
          <w:sz w:val="28"/>
          <w:szCs w:val="28"/>
        </w:rPr>
        <w:t>налог</w:t>
      </w:r>
      <w:r w:rsidR="00E032F0">
        <w:rPr>
          <w:rFonts w:ascii="Times New Roman" w:hAnsi="Times New Roman" w:cs="Times New Roman"/>
          <w:sz w:val="28"/>
          <w:szCs w:val="28"/>
        </w:rPr>
        <w:t>ом</w:t>
      </w:r>
      <w:r w:rsidR="00E032F0" w:rsidRPr="00E032F0">
        <w:rPr>
          <w:rFonts w:ascii="Times New Roman" w:hAnsi="Times New Roman" w:cs="Times New Roman"/>
          <w:sz w:val="28"/>
          <w:szCs w:val="28"/>
        </w:rPr>
        <w:t xml:space="preserve"> на добавленную стоимость</w:t>
      </w:r>
      <w:r>
        <w:rPr>
          <w:rFonts w:ascii="Times New Roman" w:hAnsi="Times New Roman" w:cs="Times New Roman"/>
          <w:sz w:val="28"/>
          <w:szCs w:val="28"/>
        </w:rPr>
        <w:t>.</w:t>
      </w:r>
    </w:p>
    <w:p w:rsidR="00500A05" w:rsidRPr="00500A05" w:rsidRDefault="003E0DFA" w:rsidP="00500A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с</w:t>
      </w:r>
      <w:r w:rsidR="00500A05">
        <w:rPr>
          <w:rFonts w:ascii="Times New Roman" w:hAnsi="Times New Roman" w:cs="Times New Roman"/>
          <w:sz w:val="28"/>
          <w:szCs w:val="28"/>
        </w:rPr>
        <w:t xml:space="preserve">удом учтено, что </w:t>
      </w:r>
      <w:r w:rsidR="00500A05" w:rsidRPr="00500A05">
        <w:rPr>
          <w:rFonts w:ascii="Times New Roman" w:hAnsi="Times New Roman" w:cs="Times New Roman"/>
          <w:sz w:val="28"/>
          <w:szCs w:val="28"/>
        </w:rPr>
        <w:t>статьей 134 Федерального закона от 26</w:t>
      </w:r>
      <w:r w:rsidR="00500A05">
        <w:rPr>
          <w:rFonts w:ascii="Times New Roman" w:hAnsi="Times New Roman" w:cs="Times New Roman"/>
          <w:sz w:val="28"/>
          <w:szCs w:val="28"/>
        </w:rPr>
        <w:t>.10.</w:t>
      </w:r>
      <w:r>
        <w:rPr>
          <w:rFonts w:ascii="Times New Roman" w:hAnsi="Times New Roman" w:cs="Times New Roman"/>
          <w:sz w:val="28"/>
          <w:szCs w:val="28"/>
        </w:rPr>
        <w:t xml:space="preserve">2002 </w:t>
      </w:r>
      <w:r w:rsidR="00500A05">
        <w:rPr>
          <w:rFonts w:ascii="Times New Roman" w:hAnsi="Times New Roman" w:cs="Times New Roman"/>
          <w:sz w:val="28"/>
          <w:szCs w:val="28"/>
        </w:rPr>
        <w:t>№</w:t>
      </w:r>
      <w:r w:rsidR="00500A05" w:rsidRPr="00500A05">
        <w:rPr>
          <w:rFonts w:ascii="Times New Roman" w:hAnsi="Times New Roman" w:cs="Times New Roman"/>
          <w:sz w:val="28"/>
          <w:szCs w:val="28"/>
        </w:rPr>
        <w:t xml:space="preserve"> 127-ФЗ </w:t>
      </w:r>
      <w:r w:rsidR="00500A05">
        <w:rPr>
          <w:rFonts w:ascii="Times New Roman" w:hAnsi="Times New Roman" w:cs="Times New Roman"/>
          <w:sz w:val="28"/>
          <w:szCs w:val="28"/>
        </w:rPr>
        <w:t>«</w:t>
      </w:r>
      <w:r w:rsidR="00500A05" w:rsidRPr="00500A05">
        <w:rPr>
          <w:rFonts w:ascii="Times New Roman" w:hAnsi="Times New Roman" w:cs="Times New Roman"/>
          <w:sz w:val="28"/>
          <w:szCs w:val="28"/>
        </w:rPr>
        <w:t>О несостоятельности (банкротстве)</w:t>
      </w:r>
      <w:r w:rsidR="00500A05">
        <w:rPr>
          <w:rFonts w:ascii="Times New Roman" w:hAnsi="Times New Roman" w:cs="Times New Roman"/>
          <w:sz w:val="28"/>
          <w:szCs w:val="28"/>
        </w:rPr>
        <w:t>»</w:t>
      </w:r>
      <w:r w:rsidR="00500A05" w:rsidRPr="00500A05">
        <w:rPr>
          <w:rFonts w:ascii="Times New Roman" w:hAnsi="Times New Roman" w:cs="Times New Roman"/>
          <w:sz w:val="28"/>
          <w:szCs w:val="28"/>
        </w:rPr>
        <w:t xml:space="preserve"> установлена очередность удовлетворения требований кредиторов. Поскольку требование об уплате налога на добавленную стоимость по реализованным товарам относится к пятой очереди текущих требований, то в случае признания реализации произведенной должниками в ходе процедуры конкурсного производства готовой продукции объектом налогообложения налог</w:t>
      </w:r>
      <w:r>
        <w:rPr>
          <w:rFonts w:ascii="Times New Roman" w:hAnsi="Times New Roman" w:cs="Times New Roman"/>
          <w:sz w:val="28"/>
          <w:szCs w:val="28"/>
        </w:rPr>
        <w:t>ом</w:t>
      </w:r>
      <w:r w:rsidR="00500A05" w:rsidRPr="00500A05">
        <w:rPr>
          <w:rFonts w:ascii="Times New Roman" w:hAnsi="Times New Roman" w:cs="Times New Roman"/>
          <w:sz w:val="28"/>
          <w:szCs w:val="28"/>
        </w:rPr>
        <w:t xml:space="preserve"> на добавленную стоимость покупатели указанной продукции при получении соответствующих счетов-фактур будут иметь право на налоговый вычет в том же налоговом периоде, в котором товары принимаются на учет, то есть в большинстве случаев при отсутствии фактической уплаты в бюджет продавцом соответствующих сумм налога.</w:t>
      </w:r>
    </w:p>
    <w:p w:rsidR="00500A05" w:rsidRPr="00716AC1" w:rsidRDefault="00500A05" w:rsidP="00500A05">
      <w:pPr>
        <w:autoSpaceDE w:val="0"/>
        <w:autoSpaceDN w:val="0"/>
        <w:adjustRightInd w:val="0"/>
        <w:spacing w:after="0" w:line="240" w:lineRule="auto"/>
        <w:ind w:firstLine="540"/>
        <w:jc w:val="both"/>
        <w:rPr>
          <w:rFonts w:ascii="Times New Roman" w:hAnsi="Times New Roman" w:cs="Times New Roman"/>
          <w:sz w:val="28"/>
          <w:szCs w:val="28"/>
        </w:rPr>
      </w:pPr>
      <w:r w:rsidRPr="00500A05">
        <w:rPr>
          <w:rFonts w:ascii="Times New Roman" w:hAnsi="Times New Roman" w:cs="Times New Roman"/>
          <w:sz w:val="28"/>
          <w:szCs w:val="28"/>
        </w:rPr>
        <w:t xml:space="preserve">В связи с этим возникает ситуация, при которой возможно возмещение из бюджета покупателям сумм налога без корреспондирующей этому возмещению обязанности продавца (налогоплательщика-банкрота) по уплате налога в бюджет, что противоречит экономической сущности налога на добавленную стоимость и действующему порядку его исчисления. </w:t>
      </w:r>
      <w:r w:rsidR="00E032F0" w:rsidRPr="00E032F0">
        <w:rPr>
          <w:rFonts w:ascii="Times New Roman" w:hAnsi="Times New Roman" w:cs="Times New Roman"/>
          <w:sz w:val="28"/>
          <w:szCs w:val="28"/>
        </w:rPr>
        <w:t>Налогов</w:t>
      </w:r>
      <w:r w:rsidR="00E032F0">
        <w:rPr>
          <w:rFonts w:ascii="Times New Roman" w:hAnsi="Times New Roman" w:cs="Times New Roman"/>
          <w:sz w:val="28"/>
          <w:szCs w:val="28"/>
        </w:rPr>
        <w:t>ый</w:t>
      </w:r>
      <w:r w:rsidR="00E032F0" w:rsidRPr="00E032F0">
        <w:rPr>
          <w:rFonts w:ascii="Times New Roman" w:hAnsi="Times New Roman" w:cs="Times New Roman"/>
          <w:sz w:val="28"/>
          <w:szCs w:val="28"/>
        </w:rPr>
        <w:t xml:space="preserve"> кодекс Российской Федерации </w:t>
      </w:r>
      <w:r w:rsidRPr="00500A05">
        <w:rPr>
          <w:rFonts w:ascii="Times New Roman" w:hAnsi="Times New Roman" w:cs="Times New Roman"/>
          <w:sz w:val="28"/>
          <w:szCs w:val="28"/>
        </w:rPr>
        <w:t xml:space="preserve">ставит исчисление и (или) уплату налога на добавленную стоимость по операциям реализации имущества организации, признанной банкротом, в зависимость от факта принадлежности такого имущества банкроту. При этом категория (разновидность) имущества, реализуемого организацией-банкротом, не имеет значения для целей налогообложения </w:t>
      </w:r>
      <w:r w:rsidR="00E032F0" w:rsidRPr="00E032F0">
        <w:rPr>
          <w:rFonts w:ascii="Times New Roman" w:hAnsi="Times New Roman" w:cs="Times New Roman"/>
          <w:sz w:val="28"/>
          <w:szCs w:val="28"/>
        </w:rPr>
        <w:t>налог</w:t>
      </w:r>
      <w:r w:rsidR="003E0DFA">
        <w:rPr>
          <w:rFonts w:ascii="Times New Roman" w:hAnsi="Times New Roman" w:cs="Times New Roman"/>
          <w:sz w:val="28"/>
          <w:szCs w:val="28"/>
        </w:rPr>
        <w:t>ом</w:t>
      </w:r>
      <w:r w:rsidR="00E032F0" w:rsidRPr="00E032F0">
        <w:rPr>
          <w:rFonts w:ascii="Times New Roman" w:hAnsi="Times New Roman" w:cs="Times New Roman"/>
          <w:sz w:val="28"/>
          <w:szCs w:val="28"/>
        </w:rPr>
        <w:t xml:space="preserve"> на добавленную стоимость</w:t>
      </w:r>
      <w:r w:rsidRPr="00500A05">
        <w:rPr>
          <w:rFonts w:ascii="Times New Roman" w:hAnsi="Times New Roman" w:cs="Times New Roman"/>
          <w:sz w:val="28"/>
          <w:szCs w:val="28"/>
        </w:rPr>
        <w:t>.</w:t>
      </w:r>
    </w:p>
    <w:p w:rsidR="00716AC1" w:rsidRPr="00670A48" w:rsidRDefault="00716AC1" w:rsidP="00716AC1">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w:t>
      </w:r>
      <w:r w:rsidRPr="00670A48">
        <w:rPr>
          <w:rFonts w:ascii="Times New Roman" w:eastAsia="Times New Roman" w:hAnsi="Times New Roman" w:cs="Times New Roman"/>
          <w:sz w:val="28"/>
          <w:szCs w:val="28"/>
          <w:lang w:eastAsia="en-US"/>
        </w:rPr>
        <w:t xml:space="preserve">пелляционная инстанция </w:t>
      </w:r>
      <w:r w:rsidRPr="00716AC1">
        <w:rPr>
          <w:rFonts w:ascii="Times New Roman" w:eastAsia="Times New Roman" w:hAnsi="Times New Roman" w:cs="Times New Roman"/>
          <w:sz w:val="28"/>
          <w:szCs w:val="28"/>
          <w:lang w:eastAsia="en-US"/>
        </w:rPr>
        <w:t>Верховн</w:t>
      </w:r>
      <w:r>
        <w:rPr>
          <w:rFonts w:ascii="Times New Roman" w:eastAsia="Times New Roman" w:hAnsi="Times New Roman" w:cs="Times New Roman"/>
          <w:sz w:val="28"/>
          <w:szCs w:val="28"/>
          <w:lang w:eastAsia="en-US"/>
        </w:rPr>
        <w:t>ого</w:t>
      </w:r>
      <w:r w:rsidRPr="00716AC1">
        <w:rPr>
          <w:rFonts w:ascii="Times New Roman" w:eastAsia="Times New Roman" w:hAnsi="Times New Roman" w:cs="Times New Roman"/>
          <w:sz w:val="28"/>
          <w:szCs w:val="28"/>
          <w:lang w:eastAsia="en-US"/>
        </w:rPr>
        <w:t xml:space="preserve"> Суд</w:t>
      </w:r>
      <w:r>
        <w:rPr>
          <w:rFonts w:ascii="Times New Roman" w:eastAsia="Times New Roman" w:hAnsi="Times New Roman" w:cs="Times New Roman"/>
          <w:sz w:val="28"/>
          <w:szCs w:val="28"/>
          <w:lang w:eastAsia="en-US"/>
        </w:rPr>
        <w:t>а</w:t>
      </w:r>
      <w:r w:rsidRPr="00716AC1">
        <w:rPr>
          <w:rFonts w:ascii="Times New Roman" w:eastAsia="Times New Roman" w:hAnsi="Times New Roman" w:cs="Times New Roman"/>
          <w:sz w:val="28"/>
          <w:szCs w:val="28"/>
          <w:lang w:eastAsia="en-US"/>
        </w:rPr>
        <w:t xml:space="preserve"> Российской Федерации</w:t>
      </w:r>
      <w:r>
        <w:rPr>
          <w:rFonts w:ascii="Times New Roman" w:eastAsia="Times New Roman" w:hAnsi="Times New Roman" w:cs="Times New Roman"/>
          <w:sz w:val="28"/>
          <w:szCs w:val="28"/>
          <w:lang w:eastAsia="en-US"/>
        </w:rPr>
        <w:t xml:space="preserve"> остави</w:t>
      </w:r>
      <w:r w:rsidR="003E0DFA">
        <w:rPr>
          <w:rFonts w:ascii="Times New Roman" w:eastAsia="Times New Roman" w:hAnsi="Times New Roman" w:cs="Times New Roman"/>
          <w:sz w:val="28"/>
          <w:szCs w:val="28"/>
          <w:lang w:eastAsia="en-US"/>
        </w:rPr>
        <w:t>ла</w:t>
      </w:r>
      <w:r>
        <w:rPr>
          <w:rFonts w:ascii="Times New Roman" w:eastAsia="Times New Roman" w:hAnsi="Times New Roman" w:cs="Times New Roman"/>
          <w:sz w:val="28"/>
          <w:szCs w:val="28"/>
          <w:lang w:eastAsia="en-US"/>
        </w:rPr>
        <w:t xml:space="preserve"> решение суда первой инстанции без изменения</w:t>
      </w:r>
      <w:r w:rsidRPr="00670A48">
        <w:rPr>
          <w:rFonts w:ascii="Times New Roman" w:eastAsia="Times New Roman" w:hAnsi="Times New Roman" w:cs="Times New Roman"/>
          <w:sz w:val="28"/>
          <w:szCs w:val="28"/>
          <w:lang w:eastAsia="en-US"/>
        </w:rPr>
        <w:t>.</w:t>
      </w:r>
    </w:p>
    <w:p w:rsidR="00716AC1" w:rsidRDefault="00716AC1" w:rsidP="00716AC1">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Pr>
          <w:rFonts w:ascii="Times New Roman" w:eastAsiaTheme="minorHAnsi" w:hAnsi="Times New Roman" w:cs="Times New Roman"/>
          <w:i/>
          <w:color w:val="000000"/>
          <w:sz w:val="26"/>
          <w:szCs w:val="26"/>
          <w:lang w:eastAsia="en-US"/>
        </w:rPr>
        <w:t>Решении</w:t>
      </w:r>
      <w:r w:rsidRPr="002C7AD9">
        <w:rPr>
          <w:rFonts w:ascii="Times New Roman" w:eastAsiaTheme="minorHAnsi" w:hAnsi="Times New Roman" w:cs="Times New Roman"/>
          <w:i/>
          <w:color w:val="000000"/>
          <w:sz w:val="26"/>
          <w:szCs w:val="26"/>
          <w:lang w:eastAsia="en-US"/>
        </w:rPr>
        <w:t xml:space="preserve"> </w:t>
      </w:r>
      <w:r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Pr>
          <w:rFonts w:ascii="Times New Roman" w:eastAsiaTheme="minorHAnsi" w:hAnsi="Times New Roman" w:cs="Times New Roman"/>
          <w:i/>
          <w:color w:val="000000"/>
          <w:sz w:val="26"/>
          <w:szCs w:val="26"/>
          <w:lang w:eastAsia="en-US"/>
        </w:rPr>
        <w:t>15.03</w:t>
      </w:r>
      <w:r w:rsidRPr="002C7AD9">
        <w:rPr>
          <w:rFonts w:ascii="Times New Roman" w:eastAsiaTheme="minorHAnsi" w:hAnsi="Times New Roman" w:cs="Times New Roman"/>
          <w:i/>
          <w:color w:val="000000"/>
          <w:sz w:val="26"/>
          <w:szCs w:val="26"/>
          <w:lang w:eastAsia="en-US"/>
        </w:rPr>
        <w:t>.201</w:t>
      </w:r>
      <w:r>
        <w:rPr>
          <w:rFonts w:ascii="Times New Roman" w:eastAsiaTheme="minorHAnsi" w:hAnsi="Times New Roman" w:cs="Times New Roman"/>
          <w:i/>
          <w:color w:val="000000"/>
          <w:sz w:val="26"/>
          <w:szCs w:val="26"/>
          <w:lang w:eastAsia="en-US"/>
        </w:rPr>
        <w:t xml:space="preserve">8 по делу </w:t>
      </w:r>
      <w:r w:rsidRPr="00943996">
        <w:rPr>
          <w:rFonts w:ascii="Times New Roman" w:eastAsiaTheme="minorHAnsi" w:hAnsi="Times New Roman" w:cs="Times New Roman"/>
          <w:i/>
          <w:color w:val="000000"/>
          <w:sz w:val="26"/>
          <w:szCs w:val="26"/>
          <w:lang w:eastAsia="en-US"/>
        </w:rPr>
        <w:t xml:space="preserve">№ </w:t>
      </w:r>
      <w:r w:rsidRPr="00576BC1">
        <w:rPr>
          <w:rFonts w:ascii="Times New Roman" w:eastAsiaTheme="minorHAnsi" w:hAnsi="Times New Roman" w:cs="Times New Roman"/>
          <w:i/>
          <w:color w:val="000000"/>
          <w:sz w:val="26"/>
          <w:szCs w:val="26"/>
          <w:lang w:eastAsia="en-US"/>
        </w:rPr>
        <w:t xml:space="preserve">АКПИ17-1162 </w:t>
      </w:r>
      <w:r w:rsidRPr="00943996">
        <w:rPr>
          <w:rFonts w:ascii="Times New Roman" w:eastAsiaTheme="minorHAnsi" w:hAnsi="Times New Roman" w:cs="Times New Roman"/>
          <w:i/>
          <w:color w:val="000000"/>
          <w:sz w:val="26"/>
          <w:szCs w:val="26"/>
          <w:lang w:eastAsia="en-US"/>
        </w:rPr>
        <w:t>(</w:t>
      </w:r>
      <w:r w:rsidRPr="00576BC1">
        <w:rPr>
          <w:rFonts w:ascii="Times New Roman" w:eastAsiaTheme="minorHAnsi" w:hAnsi="Times New Roman" w:cs="Times New Roman"/>
          <w:i/>
          <w:color w:val="000000"/>
          <w:sz w:val="26"/>
          <w:szCs w:val="26"/>
          <w:lang w:eastAsia="en-US"/>
        </w:rPr>
        <w:t xml:space="preserve">ФГУП «Машиностроительный завод им. Ф.Э. </w:t>
      </w:r>
      <w:proofErr w:type="spellStart"/>
      <w:r w:rsidRPr="00576BC1">
        <w:rPr>
          <w:rFonts w:ascii="Times New Roman" w:eastAsiaTheme="minorHAnsi" w:hAnsi="Times New Roman" w:cs="Times New Roman"/>
          <w:i/>
          <w:color w:val="000000"/>
          <w:sz w:val="26"/>
          <w:szCs w:val="26"/>
          <w:lang w:eastAsia="en-US"/>
        </w:rPr>
        <w:t>Дзерджинского</w:t>
      </w:r>
      <w:proofErr w:type="spellEnd"/>
      <w:r w:rsidRPr="00576BC1">
        <w:rPr>
          <w:rFonts w:ascii="Times New Roman" w:eastAsiaTheme="minorHAnsi" w:hAnsi="Times New Roman" w:cs="Times New Roman"/>
          <w:i/>
          <w:color w:val="000000"/>
          <w:sz w:val="26"/>
          <w:szCs w:val="26"/>
          <w:lang w:eastAsia="en-US"/>
        </w:rPr>
        <w:t>»</w:t>
      </w:r>
      <w:r w:rsidRPr="00694280">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Pr="00576BC1">
        <w:rPr>
          <w:rFonts w:ascii="Times New Roman" w:hAnsi="Times New Roman" w:cs="Times New Roman"/>
          <w:i/>
          <w:iCs/>
          <w:sz w:val="26"/>
          <w:szCs w:val="26"/>
        </w:rPr>
        <w:t>Федеральной налоговой службы</w:t>
      </w:r>
      <w:r w:rsidRPr="00943996">
        <w:rPr>
          <w:rFonts w:ascii="Times New Roman" w:eastAsiaTheme="minorHAnsi" w:hAnsi="Times New Roman" w:cs="Times New Roman"/>
          <w:i/>
          <w:color w:val="000000"/>
          <w:sz w:val="26"/>
          <w:szCs w:val="26"/>
          <w:lang w:eastAsia="en-US"/>
        </w:rPr>
        <w:t>).</w:t>
      </w:r>
    </w:p>
    <w:p w:rsidR="00716AC1" w:rsidRDefault="00716AC1" w:rsidP="00D20C33">
      <w:pPr>
        <w:spacing w:after="0" w:line="240" w:lineRule="auto"/>
        <w:ind w:firstLine="540"/>
        <w:jc w:val="both"/>
        <w:rPr>
          <w:rFonts w:ascii="Times New Roman" w:eastAsia="Times New Roman" w:hAnsi="Times New Roman" w:cs="Times New Roman"/>
          <w:b/>
          <w:sz w:val="26"/>
          <w:szCs w:val="26"/>
        </w:rPr>
      </w:pPr>
    </w:p>
    <w:p w:rsidR="00D4766A" w:rsidRDefault="00A74C7C" w:rsidP="00D20C33">
      <w:pPr>
        <w:spacing w:after="0" w:line="240" w:lineRule="auto"/>
        <w:ind w:firstLine="540"/>
        <w:jc w:val="both"/>
      </w:pPr>
      <w:r>
        <w:rPr>
          <w:rFonts w:ascii="Times New Roman" w:eastAsia="Times New Roman" w:hAnsi="Times New Roman" w:cs="Times New Roman"/>
          <w:b/>
          <w:sz w:val="26"/>
          <w:szCs w:val="26"/>
        </w:rPr>
        <w:t>7</w:t>
      </w:r>
      <w:r w:rsidR="00D4766A" w:rsidRPr="00943996">
        <w:rPr>
          <w:rFonts w:ascii="Times New Roman" w:eastAsia="Times New Roman" w:hAnsi="Times New Roman" w:cs="Times New Roman"/>
          <w:b/>
          <w:sz w:val="26"/>
          <w:szCs w:val="26"/>
        </w:rPr>
        <w:t>. </w:t>
      </w:r>
      <w:r w:rsidR="009E3758">
        <w:rPr>
          <w:rFonts w:ascii="Times New Roman" w:eastAsia="Times New Roman" w:hAnsi="Times New Roman" w:cs="Times New Roman"/>
          <w:b/>
          <w:sz w:val="26"/>
          <w:szCs w:val="26"/>
        </w:rPr>
        <w:t>К</w:t>
      </w:r>
      <w:r w:rsidR="000A4714" w:rsidRPr="000A4714">
        <w:rPr>
          <w:rFonts w:ascii="Times New Roman" w:eastAsia="Times New Roman" w:hAnsi="Times New Roman" w:cs="Times New Roman"/>
          <w:b/>
          <w:sz w:val="26"/>
          <w:szCs w:val="26"/>
        </w:rPr>
        <w:t xml:space="preserve">огда оказывающее услуги лицо не обладает сведениями об экспортном характере товара и привлекается к перевозке товаров (организации перевозки) только в границах территории Российской Федерации, на основании пункта 3 статьи 164 Налогового кодекса </w:t>
      </w:r>
      <w:r w:rsidR="009E3758" w:rsidRPr="009E3758">
        <w:rPr>
          <w:rFonts w:ascii="Times New Roman" w:eastAsia="Times New Roman" w:hAnsi="Times New Roman" w:cs="Times New Roman"/>
          <w:b/>
          <w:sz w:val="26"/>
          <w:szCs w:val="26"/>
        </w:rPr>
        <w:t xml:space="preserve">Российской Федерации </w:t>
      </w:r>
      <w:r w:rsidR="000A4714" w:rsidRPr="000A4714">
        <w:rPr>
          <w:rFonts w:ascii="Times New Roman" w:eastAsia="Times New Roman" w:hAnsi="Times New Roman" w:cs="Times New Roman"/>
          <w:b/>
          <w:sz w:val="26"/>
          <w:szCs w:val="26"/>
        </w:rPr>
        <w:t>налог исчисляется по ставке 18 процентов.</w:t>
      </w:r>
    </w:p>
    <w:p w:rsidR="00686B49" w:rsidRDefault="00686B49" w:rsidP="00D20C33">
      <w:pPr>
        <w:spacing w:after="0" w:line="240" w:lineRule="auto"/>
        <w:ind w:firstLine="540"/>
        <w:jc w:val="both"/>
        <w:rPr>
          <w:rFonts w:ascii="Times New Roman" w:eastAsia="Times New Roman" w:hAnsi="Times New Roman" w:cs="Times New Roman"/>
          <w:b/>
          <w:sz w:val="26"/>
          <w:szCs w:val="26"/>
        </w:rPr>
      </w:pPr>
    </w:p>
    <w:p w:rsidR="00D24FDD" w:rsidRPr="00D24FDD" w:rsidRDefault="00D24FDD" w:rsidP="00D24FDD">
      <w:pPr>
        <w:spacing w:after="0" w:line="240" w:lineRule="auto"/>
        <w:ind w:firstLine="540"/>
        <w:jc w:val="both"/>
        <w:rPr>
          <w:rFonts w:ascii="Times New Roman" w:hAnsi="Times New Roman" w:cs="Times New Roman"/>
          <w:bCs/>
          <w:sz w:val="26"/>
          <w:szCs w:val="26"/>
        </w:rPr>
      </w:pPr>
      <w:r w:rsidRPr="00D24FDD">
        <w:rPr>
          <w:rFonts w:ascii="Times New Roman" w:hAnsi="Times New Roman" w:cs="Times New Roman"/>
          <w:bCs/>
          <w:sz w:val="26"/>
          <w:szCs w:val="26"/>
        </w:rPr>
        <w:t xml:space="preserve">По результатам камеральной </w:t>
      </w:r>
      <w:r w:rsidR="003E0DFA">
        <w:rPr>
          <w:rFonts w:ascii="Times New Roman" w:hAnsi="Times New Roman" w:cs="Times New Roman"/>
          <w:bCs/>
          <w:sz w:val="26"/>
          <w:szCs w:val="26"/>
        </w:rPr>
        <w:t xml:space="preserve">налоговой </w:t>
      </w:r>
      <w:r w:rsidRPr="00D24FDD">
        <w:rPr>
          <w:rFonts w:ascii="Times New Roman" w:hAnsi="Times New Roman" w:cs="Times New Roman"/>
          <w:bCs/>
          <w:sz w:val="26"/>
          <w:szCs w:val="26"/>
        </w:rPr>
        <w:t xml:space="preserve">проверки инспекцией принято </w:t>
      </w:r>
      <w:r w:rsidR="00C870D4">
        <w:rPr>
          <w:rFonts w:ascii="Times New Roman" w:hAnsi="Times New Roman" w:cs="Times New Roman"/>
          <w:bCs/>
          <w:sz w:val="26"/>
          <w:szCs w:val="26"/>
        </w:rPr>
        <w:t>решение,</w:t>
      </w:r>
      <w:r w:rsidRPr="00D24FDD">
        <w:rPr>
          <w:rFonts w:ascii="Times New Roman" w:hAnsi="Times New Roman" w:cs="Times New Roman"/>
          <w:bCs/>
          <w:sz w:val="26"/>
          <w:szCs w:val="26"/>
        </w:rPr>
        <w:t xml:space="preserve"> в соответствии с которым </w:t>
      </w:r>
      <w:r>
        <w:rPr>
          <w:rFonts w:ascii="Times New Roman" w:hAnsi="Times New Roman" w:cs="Times New Roman"/>
          <w:bCs/>
          <w:sz w:val="26"/>
          <w:szCs w:val="26"/>
        </w:rPr>
        <w:t>обществ</w:t>
      </w:r>
      <w:r w:rsidR="003B79D5">
        <w:rPr>
          <w:rFonts w:ascii="Times New Roman" w:hAnsi="Times New Roman" w:cs="Times New Roman"/>
          <w:bCs/>
          <w:sz w:val="26"/>
          <w:szCs w:val="26"/>
        </w:rPr>
        <w:t>у отказано в праве на получение</w:t>
      </w:r>
      <w:r>
        <w:rPr>
          <w:rFonts w:ascii="Times New Roman" w:hAnsi="Times New Roman" w:cs="Times New Roman"/>
          <w:bCs/>
          <w:sz w:val="26"/>
          <w:szCs w:val="26"/>
        </w:rPr>
        <w:t xml:space="preserve"> </w:t>
      </w:r>
      <w:r w:rsidRPr="00D24FDD">
        <w:rPr>
          <w:rFonts w:ascii="Times New Roman" w:hAnsi="Times New Roman" w:cs="Times New Roman"/>
          <w:bCs/>
          <w:sz w:val="26"/>
          <w:szCs w:val="26"/>
        </w:rPr>
        <w:t>налоговых вычетов по налог</w:t>
      </w:r>
      <w:r>
        <w:rPr>
          <w:rFonts w:ascii="Times New Roman" w:hAnsi="Times New Roman" w:cs="Times New Roman"/>
          <w:bCs/>
          <w:sz w:val="26"/>
          <w:szCs w:val="26"/>
        </w:rPr>
        <w:t>у</w:t>
      </w:r>
      <w:r w:rsidRPr="00D24FDD">
        <w:rPr>
          <w:rFonts w:ascii="Times New Roman" w:hAnsi="Times New Roman" w:cs="Times New Roman"/>
          <w:bCs/>
          <w:sz w:val="26"/>
          <w:szCs w:val="26"/>
        </w:rPr>
        <w:t xml:space="preserve"> на добавленную стоимость.</w:t>
      </w:r>
    </w:p>
    <w:p w:rsidR="005A32CD" w:rsidRPr="005A32CD" w:rsidRDefault="005A32CD" w:rsidP="005A32CD">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Согласно материалам дела </w:t>
      </w:r>
      <w:r w:rsidRPr="005A32CD">
        <w:rPr>
          <w:rFonts w:ascii="Times New Roman" w:hAnsi="Times New Roman" w:cs="Times New Roman"/>
          <w:bCs/>
          <w:sz w:val="26"/>
          <w:szCs w:val="26"/>
        </w:rPr>
        <w:t>по договору, заключенному между обществом (исполнитель) и заказчиком, общество по поручению заказчика оказывало услуг</w:t>
      </w:r>
      <w:r w:rsidR="008B708B">
        <w:rPr>
          <w:rFonts w:ascii="Times New Roman" w:hAnsi="Times New Roman" w:cs="Times New Roman"/>
          <w:bCs/>
          <w:sz w:val="26"/>
          <w:szCs w:val="26"/>
        </w:rPr>
        <w:t>и</w:t>
      </w:r>
      <w:r w:rsidRPr="005A32CD">
        <w:rPr>
          <w:rFonts w:ascii="Times New Roman" w:hAnsi="Times New Roman" w:cs="Times New Roman"/>
          <w:bCs/>
          <w:sz w:val="26"/>
          <w:szCs w:val="26"/>
        </w:rPr>
        <w:t>, связанны</w:t>
      </w:r>
      <w:r w:rsidR="008B708B">
        <w:rPr>
          <w:rFonts w:ascii="Times New Roman" w:hAnsi="Times New Roman" w:cs="Times New Roman"/>
          <w:bCs/>
          <w:sz w:val="26"/>
          <w:szCs w:val="26"/>
        </w:rPr>
        <w:t>е</w:t>
      </w:r>
      <w:r w:rsidRPr="005A32CD">
        <w:rPr>
          <w:rFonts w:ascii="Times New Roman" w:hAnsi="Times New Roman" w:cs="Times New Roman"/>
          <w:bCs/>
          <w:sz w:val="26"/>
          <w:szCs w:val="26"/>
        </w:rPr>
        <w:t xml:space="preserve"> с комплексной перевалкой груза.</w:t>
      </w:r>
    </w:p>
    <w:p w:rsidR="005A32CD" w:rsidRPr="005A32CD" w:rsidRDefault="005A32CD" w:rsidP="005A32CD">
      <w:pPr>
        <w:spacing w:after="0" w:line="240" w:lineRule="auto"/>
        <w:ind w:firstLine="540"/>
        <w:jc w:val="both"/>
        <w:rPr>
          <w:rFonts w:ascii="Times New Roman" w:hAnsi="Times New Roman" w:cs="Times New Roman"/>
          <w:bCs/>
          <w:sz w:val="26"/>
          <w:szCs w:val="26"/>
        </w:rPr>
      </w:pPr>
      <w:r w:rsidRPr="005A32CD">
        <w:rPr>
          <w:rFonts w:ascii="Times New Roman" w:hAnsi="Times New Roman" w:cs="Times New Roman"/>
          <w:bCs/>
          <w:sz w:val="26"/>
          <w:szCs w:val="26"/>
        </w:rPr>
        <w:t>Общество, для осуществления транспортировки товара с целью дальнейшей отправки на экспорт со склада заказчика, привлекло транспортно-экспедиционную компанию по договору с которой экспедитор принял на себя обязательства по организации перевозок грузов автомобильным транспортом по территории Российской Федерации.</w:t>
      </w:r>
    </w:p>
    <w:p w:rsidR="005A32CD" w:rsidRDefault="005A32CD" w:rsidP="005A32CD">
      <w:pPr>
        <w:spacing w:after="0" w:line="240" w:lineRule="auto"/>
        <w:ind w:firstLine="540"/>
        <w:jc w:val="both"/>
        <w:rPr>
          <w:rFonts w:ascii="Times New Roman" w:hAnsi="Times New Roman" w:cs="Times New Roman"/>
          <w:bCs/>
          <w:sz w:val="26"/>
          <w:szCs w:val="26"/>
        </w:rPr>
      </w:pPr>
      <w:r w:rsidRPr="005A32CD">
        <w:rPr>
          <w:rFonts w:ascii="Times New Roman" w:hAnsi="Times New Roman" w:cs="Times New Roman"/>
          <w:bCs/>
          <w:sz w:val="26"/>
          <w:szCs w:val="26"/>
        </w:rPr>
        <w:t xml:space="preserve">В подтверждение оказания услуг экспедитором </w:t>
      </w:r>
      <w:r w:rsidR="003E0DFA" w:rsidRPr="005A32CD">
        <w:rPr>
          <w:rFonts w:ascii="Times New Roman" w:hAnsi="Times New Roman" w:cs="Times New Roman"/>
          <w:bCs/>
          <w:sz w:val="26"/>
          <w:szCs w:val="26"/>
        </w:rPr>
        <w:t xml:space="preserve">обществу </w:t>
      </w:r>
      <w:r w:rsidRPr="005A32CD">
        <w:rPr>
          <w:rFonts w:ascii="Times New Roman" w:hAnsi="Times New Roman" w:cs="Times New Roman"/>
          <w:bCs/>
          <w:sz w:val="26"/>
          <w:szCs w:val="26"/>
        </w:rPr>
        <w:t>представлены транспортные накладные и счета-фактуры с выделенным в них налогом на добавленную стоимость по ставке 18 процентов.</w:t>
      </w:r>
    </w:p>
    <w:p w:rsidR="007C1739" w:rsidRPr="007C1739" w:rsidRDefault="007C1739" w:rsidP="007C1739">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Налоговый орган пришел к выводу, что п</w:t>
      </w:r>
      <w:r w:rsidRPr="007C1739">
        <w:rPr>
          <w:rFonts w:ascii="Times New Roman" w:hAnsi="Times New Roman" w:cs="Times New Roman"/>
          <w:bCs/>
          <w:sz w:val="26"/>
          <w:szCs w:val="26"/>
        </w:rPr>
        <w:t xml:space="preserve">риобретая транспортно-экспедиционные услуги у контрагента, </w:t>
      </w:r>
      <w:r>
        <w:rPr>
          <w:rFonts w:ascii="Times New Roman" w:hAnsi="Times New Roman" w:cs="Times New Roman"/>
          <w:bCs/>
          <w:sz w:val="26"/>
          <w:szCs w:val="26"/>
        </w:rPr>
        <w:t>о</w:t>
      </w:r>
      <w:r w:rsidRPr="007C1739">
        <w:rPr>
          <w:rFonts w:ascii="Times New Roman" w:hAnsi="Times New Roman" w:cs="Times New Roman"/>
          <w:bCs/>
          <w:sz w:val="26"/>
          <w:szCs w:val="26"/>
        </w:rPr>
        <w:t xml:space="preserve">бщество неправомерно включило в состав налоговых вычетов суммы </w:t>
      </w:r>
      <w:r>
        <w:rPr>
          <w:rFonts w:ascii="Times New Roman" w:hAnsi="Times New Roman" w:cs="Times New Roman"/>
          <w:bCs/>
          <w:sz w:val="26"/>
          <w:szCs w:val="26"/>
        </w:rPr>
        <w:t>налога на добавленную стоимость</w:t>
      </w:r>
      <w:r w:rsidRPr="007C1739">
        <w:rPr>
          <w:rFonts w:ascii="Times New Roman" w:hAnsi="Times New Roman" w:cs="Times New Roman"/>
          <w:bCs/>
          <w:sz w:val="26"/>
          <w:szCs w:val="26"/>
        </w:rPr>
        <w:t xml:space="preserve"> на основании счетов-фактур, выставленных контрагентом с выделенной суммой </w:t>
      </w:r>
      <w:r>
        <w:rPr>
          <w:rFonts w:ascii="Times New Roman" w:hAnsi="Times New Roman" w:cs="Times New Roman"/>
          <w:bCs/>
          <w:sz w:val="26"/>
          <w:szCs w:val="26"/>
        </w:rPr>
        <w:t>данного налога</w:t>
      </w:r>
      <w:r w:rsidRPr="007C1739">
        <w:rPr>
          <w:rFonts w:ascii="Times New Roman" w:hAnsi="Times New Roman" w:cs="Times New Roman"/>
          <w:bCs/>
          <w:sz w:val="26"/>
          <w:szCs w:val="26"/>
        </w:rPr>
        <w:t xml:space="preserve"> по ставке 18 процентов, поскольку названные услуги оказывались в отношении груза, подлежащего отправке на экспорт, и в соответствии с подпунктом 2.1 пункта 1 статьи 164 Налогового кодекса Российской Федерации подлежали налогообложению по ставке 0 процентов.</w:t>
      </w:r>
    </w:p>
    <w:p w:rsidR="007C1739" w:rsidRPr="007C1739" w:rsidRDefault="007C1739" w:rsidP="007C1739">
      <w:pPr>
        <w:spacing w:after="0" w:line="240" w:lineRule="auto"/>
        <w:ind w:firstLine="540"/>
        <w:jc w:val="both"/>
        <w:rPr>
          <w:rFonts w:ascii="Times New Roman" w:hAnsi="Times New Roman" w:cs="Times New Roman"/>
          <w:bCs/>
          <w:sz w:val="26"/>
          <w:szCs w:val="26"/>
        </w:rPr>
      </w:pPr>
      <w:r w:rsidRPr="007C1739">
        <w:rPr>
          <w:rFonts w:ascii="Times New Roman" w:hAnsi="Times New Roman" w:cs="Times New Roman"/>
          <w:bCs/>
          <w:sz w:val="26"/>
          <w:szCs w:val="26"/>
        </w:rPr>
        <w:t xml:space="preserve">Налоговый орган исходил из того, что счета-фактуры, в которых указана неверная налоговая ставка, не могут являться основанием для применения налоговых вычетов, поскольку не соответствуют подпунктам 10 и 11 пункта 5 статьи 169 Налогового кодекса Российской Федерации. </w:t>
      </w:r>
    </w:p>
    <w:p w:rsidR="007C1739" w:rsidRPr="007C1739" w:rsidRDefault="007C1739" w:rsidP="007C1739">
      <w:pPr>
        <w:spacing w:after="0" w:line="240" w:lineRule="auto"/>
        <w:ind w:firstLine="540"/>
        <w:jc w:val="both"/>
        <w:rPr>
          <w:rFonts w:ascii="Times New Roman" w:hAnsi="Times New Roman" w:cs="Times New Roman"/>
          <w:bCs/>
          <w:sz w:val="26"/>
          <w:szCs w:val="26"/>
        </w:rPr>
      </w:pPr>
      <w:r w:rsidRPr="007C1739">
        <w:rPr>
          <w:rFonts w:ascii="Times New Roman" w:hAnsi="Times New Roman" w:cs="Times New Roman"/>
          <w:bCs/>
          <w:sz w:val="26"/>
          <w:szCs w:val="26"/>
        </w:rPr>
        <w:t>С такими выводами налогового органа согласились суды первой и кассационной инстанций.</w:t>
      </w:r>
    </w:p>
    <w:p w:rsidR="007C1739" w:rsidRPr="007C1739" w:rsidRDefault="007C1739" w:rsidP="007C1739">
      <w:pPr>
        <w:spacing w:after="0" w:line="240" w:lineRule="auto"/>
        <w:ind w:firstLine="540"/>
        <w:jc w:val="both"/>
        <w:rPr>
          <w:rFonts w:ascii="Times New Roman" w:hAnsi="Times New Roman" w:cs="Times New Roman"/>
          <w:bCs/>
          <w:sz w:val="26"/>
          <w:szCs w:val="26"/>
        </w:rPr>
      </w:pPr>
      <w:r w:rsidRPr="007C1739">
        <w:rPr>
          <w:rFonts w:ascii="Times New Roman" w:hAnsi="Times New Roman" w:cs="Times New Roman"/>
          <w:bCs/>
          <w:sz w:val="26"/>
          <w:szCs w:val="26"/>
        </w:rPr>
        <w:t xml:space="preserve">Обращаясь в Верховный Суд Российской Федерации с кассационной жалобой, налогоплательщик ссылался на </w:t>
      </w:r>
      <w:r>
        <w:rPr>
          <w:rFonts w:ascii="Times New Roman" w:hAnsi="Times New Roman" w:cs="Times New Roman"/>
          <w:bCs/>
          <w:sz w:val="26"/>
          <w:szCs w:val="26"/>
        </w:rPr>
        <w:t>П</w:t>
      </w:r>
      <w:r w:rsidRPr="007C1739">
        <w:rPr>
          <w:rFonts w:ascii="Times New Roman" w:hAnsi="Times New Roman" w:cs="Times New Roman"/>
          <w:bCs/>
          <w:sz w:val="26"/>
          <w:szCs w:val="26"/>
        </w:rPr>
        <w:t xml:space="preserve">остановление Конституционного Суда Российской Федерации от 03.06.2014 № 17-П и определения Верховного Суда Российской Федерации от 24.10.2016 № 305-КГ16-6640, № 305-КГ16-7096 и  № 305-КГ16-8642, от 15.12.2016 № 305-ЭС16-11189, полагая, что выводы, связанные со случаями выставления покупателям счетов-фактур при осуществлении операций, освобожденных от обложения </w:t>
      </w:r>
      <w:r>
        <w:rPr>
          <w:rFonts w:ascii="Times New Roman" w:hAnsi="Times New Roman" w:cs="Times New Roman"/>
          <w:bCs/>
          <w:sz w:val="26"/>
          <w:szCs w:val="26"/>
        </w:rPr>
        <w:t>налогом на добавленную стоимость</w:t>
      </w:r>
      <w:r w:rsidRPr="007C1739">
        <w:rPr>
          <w:rFonts w:ascii="Times New Roman" w:hAnsi="Times New Roman" w:cs="Times New Roman"/>
          <w:bCs/>
          <w:sz w:val="26"/>
          <w:szCs w:val="26"/>
        </w:rPr>
        <w:t xml:space="preserve"> на основании статьи 149 </w:t>
      </w:r>
      <w:r w:rsidR="007035C5" w:rsidRPr="007035C5">
        <w:rPr>
          <w:rFonts w:ascii="Times New Roman" w:hAnsi="Times New Roman" w:cs="Times New Roman"/>
          <w:bCs/>
          <w:sz w:val="26"/>
          <w:szCs w:val="26"/>
        </w:rPr>
        <w:t>Налогового кодекса Российской Федерации</w:t>
      </w:r>
      <w:r w:rsidRPr="007C1739">
        <w:rPr>
          <w:rFonts w:ascii="Times New Roman" w:hAnsi="Times New Roman" w:cs="Times New Roman"/>
          <w:bCs/>
          <w:sz w:val="26"/>
          <w:szCs w:val="26"/>
        </w:rPr>
        <w:t xml:space="preserve">, должны быть распространены на случаи указания в счет-фактуре неверной ставки налога, имея при этом ввиду, что сам факт осуществления налогоплательщиком экспортной операции и необходимости применения нулевой ставки налога всеми лицами, участвующими в осуществлении этой операции, в том числе перевозчиком товара, самим налогоплательщиком не отрицался. </w:t>
      </w:r>
    </w:p>
    <w:p w:rsidR="007C1739" w:rsidRPr="007C1739" w:rsidRDefault="008240EA" w:rsidP="007C1739">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Удовлетворяя кассационную жалобу общество </w:t>
      </w:r>
      <w:r w:rsidR="00430552" w:rsidRPr="00430552">
        <w:rPr>
          <w:rFonts w:ascii="Times New Roman" w:hAnsi="Times New Roman" w:cs="Times New Roman"/>
          <w:bCs/>
          <w:sz w:val="26"/>
          <w:szCs w:val="26"/>
        </w:rPr>
        <w:t xml:space="preserve">Судебная коллегия по экономическим спорам Верховного Суда Российской Федерации </w:t>
      </w:r>
      <w:r w:rsidR="007C1739" w:rsidRPr="007C1739">
        <w:rPr>
          <w:rFonts w:ascii="Times New Roman" w:hAnsi="Times New Roman" w:cs="Times New Roman"/>
          <w:bCs/>
          <w:sz w:val="26"/>
          <w:szCs w:val="26"/>
        </w:rPr>
        <w:t>применил</w:t>
      </w:r>
      <w:r w:rsidR="00430552">
        <w:rPr>
          <w:rFonts w:ascii="Times New Roman" w:hAnsi="Times New Roman" w:cs="Times New Roman"/>
          <w:bCs/>
          <w:sz w:val="26"/>
          <w:szCs w:val="26"/>
        </w:rPr>
        <w:t>а</w:t>
      </w:r>
      <w:r w:rsidR="007C1739" w:rsidRPr="007C1739">
        <w:rPr>
          <w:rFonts w:ascii="Times New Roman" w:hAnsi="Times New Roman" w:cs="Times New Roman"/>
          <w:bCs/>
          <w:sz w:val="26"/>
          <w:szCs w:val="26"/>
        </w:rPr>
        <w:t xml:space="preserve"> положения пункта 18 постановления Пленума Высшего Арбитражного Суда Российской Федерации от 30.05.2014 № 33 «О некоторых вопросах, возникающих у арбитражных судов при рассмотрении дел, связанных с взиманием налога на добавленную стоимость», согласно которому оказание названных услуг несколькими лицами (множественность лиц на стороне исполнителя или привлечение основным исполнителем третьих лиц (</w:t>
      </w:r>
      <w:proofErr w:type="spellStart"/>
      <w:r w:rsidR="007C1739" w:rsidRPr="007C1739">
        <w:rPr>
          <w:rFonts w:ascii="Times New Roman" w:hAnsi="Times New Roman" w:cs="Times New Roman"/>
          <w:bCs/>
          <w:sz w:val="26"/>
          <w:szCs w:val="26"/>
        </w:rPr>
        <w:t>субисполнителей</w:t>
      </w:r>
      <w:proofErr w:type="spellEnd"/>
      <w:r w:rsidR="007C1739" w:rsidRPr="007C1739">
        <w:rPr>
          <w:rFonts w:ascii="Times New Roman" w:hAnsi="Times New Roman" w:cs="Times New Roman"/>
          <w:bCs/>
          <w:sz w:val="26"/>
          <w:szCs w:val="26"/>
        </w:rPr>
        <w:t>)) само по себе не препятствует применению налоговой ставки 0 процентов всеми участвовавшими в оказании услуг лицами.</w:t>
      </w:r>
    </w:p>
    <w:p w:rsidR="007C1739" w:rsidRDefault="007C1739" w:rsidP="007C1739">
      <w:pPr>
        <w:spacing w:after="0" w:line="240" w:lineRule="auto"/>
        <w:ind w:firstLine="540"/>
        <w:jc w:val="both"/>
        <w:rPr>
          <w:rFonts w:ascii="Times New Roman" w:hAnsi="Times New Roman" w:cs="Times New Roman"/>
          <w:bCs/>
          <w:sz w:val="26"/>
          <w:szCs w:val="26"/>
        </w:rPr>
      </w:pPr>
      <w:r w:rsidRPr="007C1739">
        <w:rPr>
          <w:rFonts w:ascii="Times New Roman" w:hAnsi="Times New Roman" w:cs="Times New Roman"/>
          <w:bCs/>
          <w:sz w:val="26"/>
          <w:szCs w:val="26"/>
        </w:rPr>
        <w:t>Из содержания подпункта 2.1 пункта 1 статьи 164 Налогового кодекса Российской Федерации и разъяснений Пленума Высшего Арбитражного Суда Российской Федерации Суд</w:t>
      </w:r>
      <w:r w:rsidR="00430552">
        <w:rPr>
          <w:rFonts w:ascii="Times New Roman" w:hAnsi="Times New Roman" w:cs="Times New Roman"/>
          <w:bCs/>
          <w:sz w:val="26"/>
          <w:szCs w:val="26"/>
        </w:rPr>
        <w:t>ебная коллегия</w:t>
      </w:r>
      <w:r w:rsidRPr="007C1739">
        <w:rPr>
          <w:rFonts w:ascii="Times New Roman" w:hAnsi="Times New Roman" w:cs="Times New Roman"/>
          <w:bCs/>
          <w:sz w:val="26"/>
          <w:szCs w:val="26"/>
        </w:rPr>
        <w:t xml:space="preserve"> сделал</w:t>
      </w:r>
      <w:r w:rsidR="00430552">
        <w:rPr>
          <w:rFonts w:ascii="Times New Roman" w:hAnsi="Times New Roman" w:cs="Times New Roman"/>
          <w:bCs/>
          <w:sz w:val="26"/>
          <w:szCs w:val="26"/>
        </w:rPr>
        <w:t>а</w:t>
      </w:r>
      <w:r w:rsidRPr="007C1739">
        <w:rPr>
          <w:rFonts w:ascii="Times New Roman" w:hAnsi="Times New Roman" w:cs="Times New Roman"/>
          <w:bCs/>
          <w:sz w:val="26"/>
          <w:szCs w:val="26"/>
        </w:rPr>
        <w:t xml:space="preserve"> вывод, что налоговая ставка 0 процентов применяется в тех случаях, когда услуги по международной перевозке товаров (организации перевозки) выступают и оформляются в качестве части единого процесса перевозки экспортного товара за пределы территории Российской Федерации.</w:t>
      </w:r>
    </w:p>
    <w:p w:rsidR="007C1739" w:rsidRPr="007C1739" w:rsidRDefault="007C1739" w:rsidP="007C1739">
      <w:pPr>
        <w:spacing w:after="0" w:line="240" w:lineRule="auto"/>
        <w:ind w:firstLine="540"/>
        <w:jc w:val="both"/>
        <w:rPr>
          <w:rFonts w:ascii="Times New Roman" w:hAnsi="Times New Roman" w:cs="Times New Roman"/>
          <w:bCs/>
          <w:sz w:val="26"/>
          <w:szCs w:val="26"/>
        </w:rPr>
      </w:pPr>
      <w:r w:rsidRPr="007C1739">
        <w:rPr>
          <w:rFonts w:ascii="Times New Roman" w:hAnsi="Times New Roman" w:cs="Times New Roman"/>
          <w:bCs/>
          <w:sz w:val="26"/>
          <w:szCs w:val="26"/>
        </w:rPr>
        <w:t>При этом Суд</w:t>
      </w:r>
      <w:r w:rsidR="007035C5">
        <w:rPr>
          <w:rFonts w:ascii="Times New Roman" w:hAnsi="Times New Roman" w:cs="Times New Roman"/>
          <w:bCs/>
          <w:sz w:val="26"/>
          <w:szCs w:val="26"/>
        </w:rPr>
        <w:t>ебная коллегия</w:t>
      </w:r>
      <w:r w:rsidRPr="007C1739">
        <w:rPr>
          <w:rFonts w:ascii="Times New Roman" w:hAnsi="Times New Roman" w:cs="Times New Roman"/>
          <w:bCs/>
          <w:sz w:val="26"/>
          <w:szCs w:val="26"/>
        </w:rPr>
        <w:t xml:space="preserve"> дополнительно к положениям, закрепленным в пункте 18 постановления Пленума Высшего Арбитражного Суда Российской Федерации, указал</w:t>
      </w:r>
      <w:r w:rsidR="007035C5">
        <w:rPr>
          <w:rFonts w:ascii="Times New Roman" w:hAnsi="Times New Roman" w:cs="Times New Roman"/>
          <w:bCs/>
          <w:sz w:val="26"/>
          <w:szCs w:val="26"/>
        </w:rPr>
        <w:t>а</w:t>
      </w:r>
      <w:r w:rsidRPr="007C1739">
        <w:rPr>
          <w:rFonts w:ascii="Times New Roman" w:hAnsi="Times New Roman" w:cs="Times New Roman"/>
          <w:bCs/>
          <w:sz w:val="26"/>
          <w:szCs w:val="26"/>
        </w:rPr>
        <w:t xml:space="preserve"> в своем определении, что в ином случае, когда оказывающее услуги лицо не обладает сведениями об экспортном характере товара и привлекается к перевозке товаров (организации перевозки) только в границах территории Российской Федерации, на основании пункта 3 статьи 164 Налогового кодекса Российской Федерации налог исчисляется по ставке 18 процентов.</w:t>
      </w:r>
    </w:p>
    <w:p w:rsidR="007C1739" w:rsidRDefault="007C1739" w:rsidP="007C1739">
      <w:pPr>
        <w:spacing w:after="0" w:line="240" w:lineRule="auto"/>
        <w:ind w:firstLine="540"/>
        <w:jc w:val="both"/>
        <w:rPr>
          <w:rFonts w:ascii="Times New Roman" w:hAnsi="Times New Roman" w:cs="Times New Roman"/>
          <w:bCs/>
          <w:sz w:val="26"/>
          <w:szCs w:val="26"/>
        </w:rPr>
      </w:pPr>
      <w:r w:rsidRPr="007C1739">
        <w:rPr>
          <w:rFonts w:ascii="Times New Roman" w:hAnsi="Times New Roman" w:cs="Times New Roman"/>
          <w:bCs/>
          <w:sz w:val="26"/>
          <w:szCs w:val="26"/>
        </w:rPr>
        <w:t xml:space="preserve">Аналогичный правовой подход был применен Верховным Судом Российской Федерации </w:t>
      </w:r>
      <w:r w:rsidR="008240EA">
        <w:rPr>
          <w:rFonts w:ascii="Times New Roman" w:hAnsi="Times New Roman" w:cs="Times New Roman"/>
          <w:bCs/>
          <w:sz w:val="26"/>
          <w:szCs w:val="26"/>
        </w:rPr>
        <w:t>в определении № 307-КГ18-1802 от 27.04.2018</w:t>
      </w:r>
      <w:r w:rsidRPr="007C1739">
        <w:rPr>
          <w:rFonts w:ascii="Times New Roman" w:hAnsi="Times New Roman" w:cs="Times New Roman"/>
          <w:bCs/>
          <w:sz w:val="26"/>
          <w:szCs w:val="26"/>
        </w:rPr>
        <w:t xml:space="preserve"> по делу №</w:t>
      </w:r>
      <w:r w:rsidR="008240EA">
        <w:rPr>
          <w:rFonts w:ascii="Times New Roman" w:hAnsi="Times New Roman" w:cs="Times New Roman"/>
          <w:bCs/>
          <w:sz w:val="26"/>
          <w:szCs w:val="26"/>
        </w:rPr>
        <w:t xml:space="preserve"> А44-9467/2016 </w:t>
      </w:r>
      <w:r w:rsidR="00430552">
        <w:rPr>
          <w:rFonts w:ascii="Times New Roman" w:hAnsi="Times New Roman" w:cs="Times New Roman"/>
          <w:bCs/>
          <w:sz w:val="26"/>
          <w:szCs w:val="26"/>
        </w:rPr>
        <w:t>по заявлению ООО «</w:t>
      </w:r>
      <w:proofErr w:type="spellStart"/>
      <w:r w:rsidR="00430552">
        <w:rPr>
          <w:rFonts w:ascii="Times New Roman" w:hAnsi="Times New Roman" w:cs="Times New Roman"/>
          <w:bCs/>
          <w:sz w:val="26"/>
          <w:szCs w:val="26"/>
        </w:rPr>
        <w:t>Стройтранс</w:t>
      </w:r>
      <w:proofErr w:type="spellEnd"/>
      <w:r w:rsidR="00430552">
        <w:rPr>
          <w:rFonts w:ascii="Times New Roman" w:hAnsi="Times New Roman" w:cs="Times New Roman"/>
          <w:bCs/>
          <w:sz w:val="26"/>
          <w:szCs w:val="26"/>
        </w:rPr>
        <w:t>»</w:t>
      </w:r>
      <w:r w:rsidRPr="007C1739">
        <w:rPr>
          <w:rFonts w:ascii="Times New Roman" w:hAnsi="Times New Roman" w:cs="Times New Roman"/>
          <w:bCs/>
          <w:sz w:val="26"/>
          <w:szCs w:val="26"/>
        </w:rPr>
        <w:t>, рассмотренному в пользу налогового органа.</w:t>
      </w:r>
    </w:p>
    <w:p w:rsidR="00336456" w:rsidRDefault="009E3758" w:rsidP="003C1AA9">
      <w:pPr>
        <w:spacing w:after="0" w:line="240" w:lineRule="auto"/>
        <w:ind w:firstLine="540"/>
        <w:jc w:val="both"/>
        <w:rPr>
          <w:rFonts w:ascii="Times New Roman" w:eastAsia="Times New Roman" w:hAnsi="Times New Roman" w:cs="Times New Roman"/>
          <w:i/>
          <w:color w:val="000000"/>
          <w:sz w:val="26"/>
          <w:szCs w:val="26"/>
        </w:rPr>
      </w:pPr>
      <w:r w:rsidRPr="009E3758">
        <w:rPr>
          <w:rFonts w:ascii="Times New Roman" w:eastAsia="Times New Roman" w:hAnsi="Times New Roman" w:cs="Times New Roman"/>
          <w:i/>
          <w:color w:val="000000"/>
          <w:sz w:val="26"/>
          <w:szCs w:val="26"/>
        </w:rPr>
        <w:t xml:space="preserve">Данные выводы содержатся в Определении Верховного Суда Российской Федерации от </w:t>
      </w:r>
      <w:r>
        <w:rPr>
          <w:rFonts w:ascii="Times New Roman" w:eastAsia="Times New Roman" w:hAnsi="Times New Roman" w:cs="Times New Roman"/>
          <w:i/>
          <w:color w:val="000000"/>
          <w:sz w:val="26"/>
          <w:szCs w:val="26"/>
        </w:rPr>
        <w:t>25</w:t>
      </w:r>
      <w:r w:rsidRPr="009E3758">
        <w:rPr>
          <w:rFonts w:ascii="Times New Roman" w:eastAsia="Times New Roman" w:hAnsi="Times New Roman" w:cs="Times New Roman"/>
          <w:i/>
          <w:color w:val="000000"/>
          <w:sz w:val="26"/>
          <w:szCs w:val="26"/>
        </w:rPr>
        <w:t>.0</w:t>
      </w:r>
      <w:r>
        <w:rPr>
          <w:rFonts w:ascii="Times New Roman" w:eastAsia="Times New Roman" w:hAnsi="Times New Roman" w:cs="Times New Roman"/>
          <w:i/>
          <w:color w:val="000000"/>
          <w:sz w:val="26"/>
          <w:szCs w:val="26"/>
        </w:rPr>
        <w:t>4</w:t>
      </w:r>
      <w:r w:rsidRPr="009E3758">
        <w:rPr>
          <w:rFonts w:ascii="Times New Roman" w:eastAsia="Times New Roman" w:hAnsi="Times New Roman" w:cs="Times New Roman"/>
          <w:i/>
          <w:color w:val="000000"/>
          <w:sz w:val="26"/>
          <w:szCs w:val="26"/>
        </w:rPr>
        <w:t>.2018 № 308-КГ17-20263</w:t>
      </w:r>
      <w:r>
        <w:rPr>
          <w:rFonts w:ascii="Times New Roman" w:eastAsia="Times New Roman" w:hAnsi="Times New Roman" w:cs="Times New Roman"/>
          <w:i/>
          <w:color w:val="000000"/>
          <w:sz w:val="26"/>
          <w:szCs w:val="26"/>
        </w:rPr>
        <w:t xml:space="preserve"> </w:t>
      </w:r>
      <w:r w:rsidRPr="009E3758">
        <w:rPr>
          <w:rFonts w:ascii="Times New Roman" w:eastAsia="Times New Roman" w:hAnsi="Times New Roman" w:cs="Times New Roman"/>
          <w:i/>
          <w:color w:val="000000"/>
          <w:sz w:val="26"/>
          <w:szCs w:val="26"/>
        </w:rPr>
        <w:t>по делу № А53-30316/2016 (</w:t>
      </w:r>
      <w:r>
        <w:rPr>
          <w:rFonts w:ascii="Times New Roman" w:eastAsia="Times New Roman" w:hAnsi="Times New Roman" w:cs="Times New Roman"/>
          <w:i/>
          <w:color w:val="000000"/>
          <w:sz w:val="26"/>
          <w:szCs w:val="26"/>
        </w:rPr>
        <w:t>ОО</w:t>
      </w:r>
      <w:r w:rsidRPr="009E3758">
        <w:rPr>
          <w:rFonts w:ascii="Times New Roman" w:eastAsia="Times New Roman" w:hAnsi="Times New Roman" w:cs="Times New Roman"/>
          <w:i/>
          <w:color w:val="000000"/>
          <w:sz w:val="26"/>
          <w:szCs w:val="26"/>
        </w:rPr>
        <w:t>О</w:t>
      </w:r>
      <w:r>
        <w:rPr>
          <w:rFonts w:ascii="Times New Roman" w:eastAsia="Times New Roman" w:hAnsi="Times New Roman" w:cs="Times New Roman"/>
          <w:i/>
          <w:color w:val="000000"/>
          <w:sz w:val="26"/>
          <w:szCs w:val="26"/>
        </w:rPr>
        <w:t> </w:t>
      </w:r>
      <w:r w:rsidRPr="009E3758">
        <w:rPr>
          <w:rFonts w:ascii="Times New Roman" w:eastAsia="Times New Roman" w:hAnsi="Times New Roman" w:cs="Times New Roman"/>
          <w:i/>
          <w:color w:val="000000"/>
          <w:sz w:val="26"/>
          <w:szCs w:val="26"/>
        </w:rPr>
        <w:t xml:space="preserve">«Торговый дом </w:t>
      </w:r>
      <w:r>
        <w:rPr>
          <w:rFonts w:ascii="Times New Roman" w:eastAsia="Times New Roman" w:hAnsi="Times New Roman" w:cs="Times New Roman"/>
          <w:i/>
          <w:color w:val="000000"/>
          <w:sz w:val="26"/>
          <w:szCs w:val="26"/>
        </w:rPr>
        <w:t>«</w:t>
      </w:r>
      <w:proofErr w:type="spellStart"/>
      <w:r w:rsidRPr="009E3758">
        <w:rPr>
          <w:rFonts w:ascii="Times New Roman" w:eastAsia="Times New Roman" w:hAnsi="Times New Roman" w:cs="Times New Roman"/>
          <w:i/>
          <w:color w:val="000000"/>
          <w:sz w:val="26"/>
          <w:szCs w:val="26"/>
        </w:rPr>
        <w:t>Эльдако</w:t>
      </w:r>
      <w:proofErr w:type="spellEnd"/>
      <w:r w:rsidRPr="009E3758">
        <w:rPr>
          <w:rFonts w:ascii="Times New Roman" w:eastAsia="Times New Roman" w:hAnsi="Times New Roman" w:cs="Times New Roman"/>
          <w:i/>
          <w:color w:val="000000"/>
          <w:sz w:val="26"/>
          <w:szCs w:val="26"/>
        </w:rPr>
        <w:t xml:space="preserve"> Юг» против Межрайонной инспекции Федеральной налоговой службы </w:t>
      </w:r>
      <w:r>
        <w:rPr>
          <w:rFonts w:ascii="Times New Roman" w:eastAsia="Times New Roman" w:hAnsi="Times New Roman" w:cs="Times New Roman"/>
          <w:i/>
          <w:color w:val="000000"/>
          <w:sz w:val="26"/>
          <w:szCs w:val="26"/>
        </w:rPr>
        <w:t>№</w:t>
      </w:r>
      <w:r w:rsidRPr="009E3758">
        <w:rPr>
          <w:rFonts w:ascii="Times New Roman" w:eastAsia="Times New Roman" w:hAnsi="Times New Roman" w:cs="Times New Roman"/>
          <w:i/>
          <w:color w:val="000000"/>
          <w:sz w:val="26"/>
          <w:szCs w:val="26"/>
        </w:rPr>
        <w:t xml:space="preserve"> 24 по Ростовской области).</w:t>
      </w:r>
    </w:p>
    <w:p w:rsidR="00F5748E" w:rsidRDefault="00F5748E" w:rsidP="003C1AA9">
      <w:pPr>
        <w:spacing w:after="0" w:line="240" w:lineRule="auto"/>
        <w:ind w:firstLine="540"/>
        <w:jc w:val="both"/>
        <w:rPr>
          <w:rFonts w:ascii="Times New Roman" w:eastAsia="Times New Roman" w:hAnsi="Times New Roman" w:cs="Times New Roman"/>
          <w:i/>
          <w:color w:val="000000"/>
          <w:sz w:val="26"/>
          <w:szCs w:val="26"/>
        </w:rPr>
      </w:pPr>
    </w:p>
    <w:p w:rsidR="00F5748E" w:rsidRDefault="00A74C7C" w:rsidP="00F5748E">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00F5748E" w:rsidRPr="006375F0">
        <w:rPr>
          <w:rFonts w:ascii="Times New Roman" w:eastAsia="Times New Roman" w:hAnsi="Times New Roman" w:cs="Times New Roman"/>
          <w:b/>
          <w:sz w:val="26"/>
          <w:szCs w:val="26"/>
        </w:rPr>
        <w:t xml:space="preserve">.  </w:t>
      </w:r>
      <w:r w:rsidR="00F5748E">
        <w:rPr>
          <w:rFonts w:ascii="Times New Roman" w:eastAsia="Times New Roman" w:hAnsi="Times New Roman" w:cs="Times New Roman"/>
          <w:b/>
          <w:sz w:val="26"/>
          <w:szCs w:val="26"/>
        </w:rPr>
        <w:t>О</w:t>
      </w:r>
      <w:r w:rsidR="00F5748E" w:rsidRPr="009A0FFC">
        <w:rPr>
          <w:rFonts w:ascii="Times New Roman" w:eastAsia="Times New Roman" w:hAnsi="Times New Roman" w:cs="Times New Roman"/>
          <w:b/>
          <w:sz w:val="26"/>
          <w:szCs w:val="26"/>
        </w:rPr>
        <w:t xml:space="preserve">снованием для применения инвесторами налоговых вычетов в отношении объектов, переданных им по окончании строительства, являются счета-фактуры, выставляемые не только подрядными организациями, но и </w:t>
      </w:r>
      <w:proofErr w:type="spellStart"/>
      <w:r w:rsidR="006A1718">
        <w:rPr>
          <w:rFonts w:ascii="Times New Roman" w:eastAsia="Times New Roman" w:hAnsi="Times New Roman" w:cs="Times New Roman"/>
          <w:b/>
          <w:sz w:val="26"/>
          <w:szCs w:val="26"/>
        </w:rPr>
        <w:t>пере</w:t>
      </w:r>
      <w:r w:rsidR="006A1718" w:rsidRPr="006A1718">
        <w:rPr>
          <w:rFonts w:ascii="Times New Roman" w:eastAsia="Times New Roman" w:hAnsi="Times New Roman" w:cs="Times New Roman"/>
          <w:b/>
          <w:sz w:val="26"/>
          <w:szCs w:val="26"/>
        </w:rPr>
        <w:t>выставляемые</w:t>
      </w:r>
      <w:proofErr w:type="spellEnd"/>
      <w:r w:rsidR="006A1718" w:rsidRPr="006A1718">
        <w:rPr>
          <w:rFonts w:ascii="Times New Roman" w:eastAsia="Times New Roman" w:hAnsi="Times New Roman" w:cs="Times New Roman"/>
          <w:b/>
          <w:sz w:val="26"/>
          <w:szCs w:val="26"/>
        </w:rPr>
        <w:t xml:space="preserve"> </w:t>
      </w:r>
      <w:r w:rsidR="00F5748E" w:rsidRPr="006A1718">
        <w:rPr>
          <w:rFonts w:ascii="Times New Roman" w:eastAsia="Times New Roman" w:hAnsi="Times New Roman" w:cs="Times New Roman"/>
          <w:b/>
          <w:sz w:val="26"/>
          <w:szCs w:val="26"/>
        </w:rPr>
        <w:t>застройщиками в порядке, предусмотренном</w:t>
      </w:r>
      <w:r w:rsidR="00F5748E" w:rsidRPr="009A0FFC">
        <w:rPr>
          <w:rFonts w:ascii="Times New Roman" w:eastAsia="Times New Roman" w:hAnsi="Times New Roman" w:cs="Times New Roman"/>
          <w:b/>
          <w:sz w:val="26"/>
          <w:szCs w:val="26"/>
        </w:rPr>
        <w:t xml:space="preserve"> пунктом </w:t>
      </w:r>
      <w:r w:rsidR="00F5748E">
        <w:rPr>
          <w:rFonts w:ascii="Times New Roman" w:eastAsia="Times New Roman" w:hAnsi="Times New Roman" w:cs="Times New Roman"/>
          <w:b/>
          <w:sz w:val="26"/>
          <w:szCs w:val="26"/>
        </w:rPr>
        <w:t xml:space="preserve">3 статьи 168 Налогового кодекса </w:t>
      </w:r>
      <w:r w:rsidR="00F5748E" w:rsidRPr="00C11731">
        <w:rPr>
          <w:rFonts w:ascii="Times New Roman" w:eastAsia="Times New Roman" w:hAnsi="Times New Roman" w:cs="Times New Roman"/>
          <w:b/>
          <w:sz w:val="26"/>
          <w:szCs w:val="26"/>
        </w:rPr>
        <w:t>Российской Федерации</w:t>
      </w:r>
      <w:r w:rsidR="00F5748E" w:rsidRPr="006375F0">
        <w:rPr>
          <w:rFonts w:ascii="Times New Roman" w:eastAsia="Times New Roman" w:hAnsi="Times New Roman" w:cs="Times New Roman"/>
          <w:b/>
          <w:sz w:val="26"/>
          <w:szCs w:val="26"/>
        </w:rPr>
        <w:t>.</w:t>
      </w:r>
    </w:p>
    <w:p w:rsidR="00F5748E" w:rsidRDefault="00F5748E" w:rsidP="00F5748E">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2003F7" w:rsidRPr="00C11731" w:rsidRDefault="002003F7" w:rsidP="00F5748E">
      <w:pPr>
        <w:autoSpaceDE w:val="0"/>
        <w:autoSpaceDN w:val="0"/>
        <w:adjustRightInd w:val="0"/>
        <w:spacing w:after="0" w:line="240" w:lineRule="auto"/>
        <w:ind w:firstLine="540"/>
        <w:jc w:val="both"/>
        <w:rPr>
          <w:rFonts w:ascii="Times New Roman" w:hAnsi="Times New Roman" w:cs="Times New Roman"/>
          <w:sz w:val="26"/>
          <w:szCs w:val="26"/>
        </w:rPr>
      </w:pPr>
      <w:r w:rsidRPr="002003F7">
        <w:rPr>
          <w:rFonts w:ascii="Times New Roman" w:hAnsi="Times New Roman" w:cs="Times New Roman"/>
          <w:sz w:val="26"/>
          <w:szCs w:val="26"/>
        </w:rPr>
        <w:t xml:space="preserve">На основании инвестиционного контракта и дополнительного соглашения между субъектами инвестиционной деятельности заключены договоры о долевом строительстве жилого дома, согласно которым застройщик обязуется своими силами и (или) с привлечением других лиц построить жилой дом и после получения разрешения на ввод объекта в эксплуатацию передать обществу магазин </w:t>
      </w:r>
      <w:r w:rsidR="0034438E">
        <w:rPr>
          <w:rFonts w:ascii="Times New Roman" w:hAnsi="Times New Roman" w:cs="Times New Roman"/>
          <w:sz w:val="26"/>
          <w:szCs w:val="26"/>
        </w:rPr>
        <w:t xml:space="preserve">и </w:t>
      </w:r>
      <w:r w:rsidRPr="002003F7">
        <w:rPr>
          <w:rFonts w:ascii="Times New Roman" w:hAnsi="Times New Roman" w:cs="Times New Roman"/>
          <w:sz w:val="26"/>
          <w:szCs w:val="26"/>
        </w:rPr>
        <w:t>конференц-зал</w:t>
      </w:r>
      <w:r w:rsidR="0034438E">
        <w:rPr>
          <w:rFonts w:ascii="Times New Roman" w:hAnsi="Times New Roman" w:cs="Times New Roman"/>
          <w:sz w:val="26"/>
          <w:szCs w:val="26"/>
        </w:rPr>
        <w:t>ы</w:t>
      </w:r>
      <w:r w:rsidRPr="002003F7">
        <w:rPr>
          <w:rFonts w:ascii="Times New Roman" w:hAnsi="Times New Roman" w:cs="Times New Roman"/>
          <w:sz w:val="26"/>
          <w:szCs w:val="26"/>
        </w:rPr>
        <w:t xml:space="preserve">, </w:t>
      </w:r>
      <w:r w:rsidR="0034438E" w:rsidRPr="0034438E">
        <w:rPr>
          <w:rFonts w:ascii="Times New Roman" w:hAnsi="Times New Roman" w:cs="Times New Roman"/>
          <w:sz w:val="26"/>
          <w:szCs w:val="26"/>
        </w:rPr>
        <w:t>расположенные на первом этаже жилого дома,</w:t>
      </w:r>
      <w:r w:rsidR="0034438E">
        <w:rPr>
          <w:rFonts w:ascii="Times New Roman" w:hAnsi="Times New Roman" w:cs="Times New Roman"/>
          <w:sz w:val="26"/>
          <w:szCs w:val="26"/>
        </w:rPr>
        <w:t xml:space="preserve"> </w:t>
      </w:r>
      <w:r w:rsidRPr="002003F7">
        <w:rPr>
          <w:rFonts w:ascii="Times New Roman" w:hAnsi="Times New Roman" w:cs="Times New Roman"/>
          <w:sz w:val="26"/>
          <w:szCs w:val="26"/>
        </w:rPr>
        <w:t xml:space="preserve">а </w:t>
      </w:r>
      <w:r w:rsidR="0034438E">
        <w:rPr>
          <w:rFonts w:ascii="Times New Roman" w:hAnsi="Times New Roman" w:cs="Times New Roman"/>
          <w:sz w:val="26"/>
          <w:szCs w:val="26"/>
        </w:rPr>
        <w:t>общество</w:t>
      </w:r>
      <w:r w:rsidRPr="002003F7">
        <w:rPr>
          <w:rFonts w:ascii="Times New Roman" w:hAnsi="Times New Roman" w:cs="Times New Roman"/>
          <w:sz w:val="26"/>
          <w:szCs w:val="26"/>
        </w:rPr>
        <w:t xml:space="preserve"> обязуется уплатить обусловленную договором цену и принять </w:t>
      </w:r>
      <w:r w:rsidR="0034438E">
        <w:rPr>
          <w:rFonts w:ascii="Times New Roman" w:hAnsi="Times New Roman" w:cs="Times New Roman"/>
          <w:sz w:val="26"/>
          <w:szCs w:val="26"/>
        </w:rPr>
        <w:t>указанные объекты</w:t>
      </w:r>
      <w:r w:rsidRPr="002003F7">
        <w:rPr>
          <w:rFonts w:ascii="Times New Roman" w:hAnsi="Times New Roman" w:cs="Times New Roman"/>
          <w:sz w:val="26"/>
          <w:szCs w:val="26"/>
        </w:rPr>
        <w:t>.</w:t>
      </w:r>
    </w:p>
    <w:p w:rsidR="00A74C7C" w:rsidRDefault="00F5748E" w:rsidP="00F5748E">
      <w:pPr>
        <w:autoSpaceDE w:val="0"/>
        <w:autoSpaceDN w:val="0"/>
        <w:adjustRightInd w:val="0"/>
        <w:spacing w:after="0" w:line="240" w:lineRule="auto"/>
        <w:ind w:firstLine="540"/>
        <w:jc w:val="both"/>
        <w:rPr>
          <w:rFonts w:ascii="Times New Roman" w:hAnsi="Times New Roman" w:cs="Times New Roman"/>
          <w:sz w:val="26"/>
          <w:szCs w:val="26"/>
        </w:rPr>
      </w:pPr>
      <w:r w:rsidRPr="00C11731">
        <w:rPr>
          <w:rFonts w:ascii="Times New Roman" w:hAnsi="Times New Roman" w:cs="Times New Roman"/>
          <w:sz w:val="26"/>
          <w:szCs w:val="26"/>
        </w:rPr>
        <w:t xml:space="preserve">По результатам завершения строительства объекты были переданы обществу по актам приема-передачи помещений, введены в эксплуатацию и приняты </w:t>
      </w:r>
      <w:r w:rsidR="009D6DE7">
        <w:rPr>
          <w:rFonts w:ascii="Times New Roman" w:hAnsi="Times New Roman" w:cs="Times New Roman"/>
          <w:sz w:val="26"/>
          <w:szCs w:val="26"/>
        </w:rPr>
        <w:t>им</w:t>
      </w:r>
      <w:r w:rsidRPr="00C11731">
        <w:rPr>
          <w:rFonts w:ascii="Times New Roman" w:hAnsi="Times New Roman" w:cs="Times New Roman"/>
          <w:sz w:val="26"/>
          <w:szCs w:val="26"/>
        </w:rPr>
        <w:t xml:space="preserve"> на учет по счету 01 </w:t>
      </w:r>
      <w:r>
        <w:rPr>
          <w:rFonts w:ascii="Times New Roman" w:hAnsi="Times New Roman" w:cs="Times New Roman"/>
          <w:sz w:val="26"/>
          <w:szCs w:val="26"/>
        </w:rPr>
        <w:t>«</w:t>
      </w:r>
      <w:r w:rsidRPr="00C11731">
        <w:rPr>
          <w:rFonts w:ascii="Times New Roman" w:hAnsi="Times New Roman" w:cs="Times New Roman"/>
          <w:sz w:val="26"/>
          <w:szCs w:val="26"/>
        </w:rPr>
        <w:t>Основные средства</w:t>
      </w:r>
      <w:r>
        <w:rPr>
          <w:rFonts w:ascii="Times New Roman" w:hAnsi="Times New Roman" w:cs="Times New Roman"/>
          <w:sz w:val="26"/>
          <w:szCs w:val="26"/>
        </w:rPr>
        <w:t>»</w:t>
      </w:r>
      <w:r w:rsidR="00A74C7C">
        <w:rPr>
          <w:rFonts w:ascii="Times New Roman" w:hAnsi="Times New Roman" w:cs="Times New Roman"/>
          <w:sz w:val="26"/>
          <w:szCs w:val="26"/>
        </w:rPr>
        <w:t>.</w:t>
      </w:r>
    </w:p>
    <w:p w:rsidR="00F5748E" w:rsidRPr="00C11731" w:rsidRDefault="00F5748E" w:rsidP="00F5748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w:t>
      </w:r>
      <w:r w:rsidRPr="00C11731">
        <w:rPr>
          <w:rFonts w:ascii="Times New Roman" w:hAnsi="Times New Roman" w:cs="Times New Roman"/>
          <w:sz w:val="26"/>
          <w:szCs w:val="26"/>
        </w:rPr>
        <w:t>нспекци</w:t>
      </w:r>
      <w:r>
        <w:rPr>
          <w:rFonts w:ascii="Times New Roman" w:hAnsi="Times New Roman" w:cs="Times New Roman"/>
          <w:sz w:val="26"/>
          <w:szCs w:val="26"/>
        </w:rPr>
        <w:t>я посчитала</w:t>
      </w:r>
      <w:r w:rsidRPr="00C11731">
        <w:rPr>
          <w:rFonts w:ascii="Times New Roman" w:hAnsi="Times New Roman" w:cs="Times New Roman"/>
          <w:sz w:val="26"/>
          <w:szCs w:val="26"/>
        </w:rPr>
        <w:t xml:space="preserve">, что </w:t>
      </w:r>
      <w:r>
        <w:rPr>
          <w:rFonts w:ascii="Times New Roman" w:hAnsi="Times New Roman" w:cs="Times New Roman"/>
          <w:sz w:val="26"/>
          <w:szCs w:val="26"/>
        </w:rPr>
        <w:t>общество</w:t>
      </w:r>
      <w:r w:rsidRPr="00C11731">
        <w:rPr>
          <w:rFonts w:ascii="Times New Roman" w:hAnsi="Times New Roman" w:cs="Times New Roman"/>
          <w:sz w:val="26"/>
          <w:szCs w:val="26"/>
        </w:rPr>
        <w:t xml:space="preserve"> необоснованно заявило вычет по </w:t>
      </w:r>
      <w:r>
        <w:rPr>
          <w:rFonts w:ascii="Times New Roman" w:hAnsi="Times New Roman" w:cs="Times New Roman"/>
          <w:sz w:val="26"/>
          <w:szCs w:val="26"/>
        </w:rPr>
        <w:t>налогу на добавленную стоимость</w:t>
      </w:r>
      <w:r w:rsidRPr="00C11731">
        <w:rPr>
          <w:rFonts w:ascii="Times New Roman" w:hAnsi="Times New Roman" w:cs="Times New Roman"/>
          <w:sz w:val="26"/>
          <w:szCs w:val="26"/>
        </w:rPr>
        <w:t xml:space="preserve"> по счету-фактуре, полученному от </w:t>
      </w:r>
      <w:r w:rsidR="00382416">
        <w:rPr>
          <w:rFonts w:ascii="Times New Roman" w:hAnsi="Times New Roman" w:cs="Times New Roman"/>
          <w:sz w:val="26"/>
          <w:szCs w:val="26"/>
        </w:rPr>
        <w:t>застройщика</w:t>
      </w:r>
      <w:r w:rsidRPr="00C11731">
        <w:rPr>
          <w:rFonts w:ascii="Times New Roman" w:hAnsi="Times New Roman" w:cs="Times New Roman"/>
          <w:sz w:val="26"/>
          <w:szCs w:val="26"/>
        </w:rPr>
        <w:t xml:space="preserve"> за строительно-монтажные работы, выполненные </w:t>
      </w:r>
      <w:r w:rsidR="000F62FE">
        <w:rPr>
          <w:rFonts w:ascii="Times New Roman" w:hAnsi="Times New Roman" w:cs="Times New Roman"/>
          <w:sz w:val="26"/>
          <w:szCs w:val="26"/>
        </w:rPr>
        <w:t>организациями</w:t>
      </w:r>
      <w:r w:rsidRPr="00C11731">
        <w:rPr>
          <w:rFonts w:ascii="Times New Roman" w:hAnsi="Times New Roman" w:cs="Times New Roman"/>
          <w:sz w:val="26"/>
          <w:szCs w:val="26"/>
        </w:rPr>
        <w:t>, привлеченны</w:t>
      </w:r>
      <w:r w:rsidR="000F62FE">
        <w:rPr>
          <w:rFonts w:ascii="Times New Roman" w:hAnsi="Times New Roman" w:cs="Times New Roman"/>
          <w:sz w:val="26"/>
          <w:szCs w:val="26"/>
        </w:rPr>
        <w:t xml:space="preserve">ми </w:t>
      </w:r>
      <w:r w:rsidR="00382416">
        <w:rPr>
          <w:rFonts w:ascii="Times New Roman" w:hAnsi="Times New Roman" w:cs="Times New Roman"/>
          <w:sz w:val="26"/>
          <w:szCs w:val="26"/>
        </w:rPr>
        <w:t>застройщиком</w:t>
      </w:r>
      <w:r w:rsidRPr="00C11731">
        <w:rPr>
          <w:rFonts w:ascii="Times New Roman" w:hAnsi="Times New Roman" w:cs="Times New Roman"/>
          <w:sz w:val="26"/>
          <w:szCs w:val="26"/>
        </w:rPr>
        <w:t xml:space="preserve"> в рамках договора долевого участия.</w:t>
      </w:r>
    </w:p>
    <w:p w:rsidR="00F5748E" w:rsidRDefault="00F5748E" w:rsidP="00F5748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мнению налогового органа, в</w:t>
      </w:r>
      <w:r w:rsidRPr="00C11731">
        <w:rPr>
          <w:rFonts w:ascii="Times New Roman" w:hAnsi="Times New Roman" w:cs="Times New Roman"/>
          <w:sz w:val="26"/>
          <w:szCs w:val="26"/>
        </w:rPr>
        <w:t xml:space="preserve"> рассматриваемой ситуации</w:t>
      </w:r>
      <w:r>
        <w:rPr>
          <w:rFonts w:ascii="Times New Roman" w:hAnsi="Times New Roman" w:cs="Times New Roman"/>
          <w:sz w:val="26"/>
          <w:szCs w:val="26"/>
        </w:rPr>
        <w:t>,</w:t>
      </w:r>
      <w:r w:rsidRPr="00C11731">
        <w:rPr>
          <w:rFonts w:ascii="Times New Roman" w:hAnsi="Times New Roman" w:cs="Times New Roman"/>
          <w:sz w:val="26"/>
          <w:szCs w:val="26"/>
        </w:rPr>
        <w:t xml:space="preserve"> при передаче объектов долевого строительства</w:t>
      </w:r>
      <w:r>
        <w:rPr>
          <w:rFonts w:ascii="Times New Roman" w:hAnsi="Times New Roman" w:cs="Times New Roman"/>
          <w:sz w:val="26"/>
          <w:szCs w:val="26"/>
        </w:rPr>
        <w:t>,</w:t>
      </w:r>
      <w:r w:rsidRPr="00C11731">
        <w:rPr>
          <w:rFonts w:ascii="Times New Roman" w:hAnsi="Times New Roman" w:cs="Times New Roman"/>
          <w:sz w:val="26"/>
          <w:szCs w:val="26"/>
        </w:rPr>
        <w:t xml:space="preserve"> отсутствует объект обложения </w:t>
      </w:r>
      <w:r w:rsidRPr="00E75AB6">
        <w:rPr>
          <w:rFonts w:ascii="Times New Roman" w:hAnsi="Times New Roman" w:cs="Times New Roman"/>
          <w:sz w:val="26"/>
          <w:szCs w:val="26"/>
        </w:rPr>
        <w:t>налог</w:t>
      </w:r>
      <w:r>
        <w:rPr>
          <w:rFonts w:ascii="Times New Roman" w:hAnsi="Times New Roman" w:cs="Times New Roman"/>
          <w:sz w:val="26"/>
          <w:szCs w:val="26"/>
        </w:rPr>
        <w:t>ом</w:t>
      </w:r>
      <w:r w:rsidRPr="00E75AB6">
        <w:rPr>
          <w:rFonts w:ascii="Times New Roman" w:hAnsi="Times New Roman" w:cs="Times New Roman"/>
          <w:sz w:val="26"/>
          <w:szCs w:val="26"/>
        </w:rPr>
        <w:t xml:space="preserve"> на добавленную стоимость</w:t>
      </w:r>
      <w:r w:rsidRPr="00C11731">
        <w:rPr>
          <w:rFonts w:ascii="Times New Roman" w:hAnsi="Times New Roman" w:cs="Times New Roman"/>
          <w:sz w:val="26"/>
          <w:szCs w:val="26"/>
        </w:rPr>
        <w:t>. Специфика участия в долевом строительстве состоит в том, что участник такого строительства приобретает в собственность помещение в здании не в силу факта участия в его строительстве (создании), а потому, что он состоит в правоотношениях с застройщиком (организатором деятельности по привлечению денежных средств для долевого строительства).</w:t>
      </w:r>
    </w:p>
    <w:p w:rsidR="00F5748E" w:rsidRDefault="00F5748E" w:rsidP="00F5748E">
      <w:pPr>
        <w:autoSpaceDE w:val="0"/>
        <w:autoSpaceDN w:val="0"/>
        <w:adjustRightInd w:val="0"/>
        <w:spacing w:after="0" w:line="240" w:lineRule="auto"/>
        <w:ind w:firstLine="540"/>
        <w:jc w:val="both"/>
        <w:rPr>
          <w:rFonts w:ascii="Times New Roman" w:hAnsi="Times New Roman" w:cs="Times New Roman"/>
          <w:sz w:val="26"/>
          <w:szCs w:val="26"/>
        </w:rPr>
      </w:pPr>
      <w:r w:rsidRPr="00E75AB6">
        <w:rPr>
          <w:rFonts w:ascii="Times New Roman" w:hAnsi="Times New Roman" w:cs="Times New Roman"/>
          <w:sz w:val="26"/>
          <w:szCs w:val="26"/>
        </w:rPr>
        <w:t>Отказывая в удовлетворении заявления</w:t>
      </w:r>
      <w:r w:rsidR="00A74C7C">
        <w:rPr>
          <w:rFonts w:ascii="Times New Roman" w:hAnsi="Times New Roman" w:cs="Times New Roman"/>
          <w:sz w:val="26"/>
          <w:szCs w:val="26"/>
        </w:rPr>
        <w:t xml:space="preserve"> общества</w:t>
      </w:r>
      <w:r w:rsidRPr="00E75AB6">
        <w:rPr>
          <w:rFonts w:ascii="Times New Roman" w:hAnsi="Times New Roman" w:cs="Times New Roman"/>
          <w:sz w:val="26"/>
          <w:szCs w:val="26"/>
        </w:rPr>
        <w:t>, суды трех инстанций с</w:t>
      </w:r>
      <w:r w:rsidR="009D6DE7">
        <w:rPr>
          <w:rFonts w:ascii="Times New Roman" w:hAnsi="Times New Roman" w:cs="Times New Roman"/>
          <w:sz w:val="26"/>
          <w:szCs w:val="26"/>
        </w:rPr>
        <w:t>ослались</w:t>
      </w:r>
      <w:r w:rsidRPr="00E75AB6">
        <w:rPr>
          <w:rFonts w:ascii="Times New Roman" w:hAnsi="Times New Roman" w:cs="Times New Roman"/>
          <w:sz w:val="26"/>
          <w:szCs w:val="26"/>
        </w:rPr>
        <w:t xml:space="preserve"> на положения статей 39, 146, 171, 172 Налогового кодекса</w:t>
      </w:r>
      <w:r w:rsidRPr="00E75AB6">
        <w:t xml:space="preserve"> </w:t>
      </w:r>
      <w:r w:rsidRPr="00E75AB6">
        <w:rPr>
          <w:rFonts w:ascii="Times New Roman" w:hAnsi="Times New Roman" w:cs="Times New Roman"/>
          <w:sz w:val="26"/>
          <w:szCs w:val="26"/>
        </w:rPr>
        <w:t xml:space="preserve">Российской Федерации, Федеральный закон от 25.02.1999 </w:t>
      </w:r>
      <w:r>
        <w:rPr>
          <w:rFonts w:ascii="Times New Roman" w:hAnsi="Times New Roman" w:cs="Times New Roman"/>
          <w:sz w:val="26"/>
          <w:szCs w:val="26"/>
        </w:rPr>
        <w:t>№</w:t>
      </w:r>
      <w:r w:rsidRPr="00E75AB6">
        <w:rPr>
          <w:rFonts w:ascii="Times New Roman" w:hAnsi="Times New Roman" w:cs="Times New Roman"/>
          <w:sz w:val="26"/>
          <w:szCs w:val="26"/>
        </w:rPr>
        <w:t xml:space="preserve"> 39-ФЗ </w:t>
      </w:r>
      <w:r>
        <w:rPr>
          <w:rFonts w:ascii="Times New Roman" w:hAnsi="Times New Roman" w:cs="Times New Roman"/>
          <w:sz w:val="26"/>
          <w:szCs w:val="26"/>
        </w:rPr>
        <w:t>«</w:t>
      </w:r>
      <w:r w:rsidRPr="00E75AB6">
        <w:rPr>
          <w:rFonts w:ascii="Times New Roman" w:hAnsi="Times New Roman" w:cs="Times New Roman"/>
          <w:sz w:val="26"/>
          <w:szCs w:val="26"/>
        </w:rPr>
        <w:t>Об инвестиционной деятельности в Российской Федерации, осуществляемой в форме капитальных вложений</w:t>
      </w:r>
      <w:r>
        <w:rPr>
          <w:rFonts w:ascii="Times New Roman" w:hAnsi="Times New Roman" w:cs="Times New Roman"/>
          <w:sz w:val="26"/>
          <w:szCs w:val="26"/>
        </w:rPr>
        <w:t>»</w:t>
      </w:r>
      <w:r w:rsidRPr="00E75AB6">
        <w:rPr>
          <w:rFonts w:ascii="Times New Roman" w:hAnsi="Times New Roman" w:cs="Times New Roman"/>
          <w:sz w:val="26"/>
          <w:szCs w:val="26"/>
        </w:rPr>
        <w:t xml:space="preserve">, Федеральный закон от 30.12.2004 </w:t>
      </w:r>
      <w:r>
        <w:rPr>
          <w:rFonts w:ascii="Times New Roman" w:hAnsi="Times New Roman" w:cs="Times New Roman"/>
          <w:sz w:val="26"/>
          <w:szCs w:val="26"/>
        </w:rPr>
        <w:t>№</w:t>
      </w:r>
      <w:r w:rsidRPr="00E75AB6">
        <w:rPr>
          <w:rFonts w:ascii="Times New Roman" w:hAnsi="Times New Roman" w:cs="Times New Roman"/>
          <w:sz w:val="26"/>
          <w:szCs w:val="26"/>
        </w:rPr>
        <w:t xml:space="preserve"> 214-ФЗ </w:t>
      </w:r>
      <w:r>
        <w:rPr>
          <w:rFonts w:ascii="Times New Roman" w:hAnsi="Times New Roman" w:cs="Times New Roman"/>
          <w:sz w:val="26"/>
          <w:szCs w:val="26"/>
        </w:rPr>
        <w:t>«</w:t>
      </w:r>
      <w:r w:rsidRPr="00E75AB6">
        <w:rPr>
          <w:rFonts w:ascii="Times New Roman" w:hAnsi="Times New Roman" w:cs="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6"/>
          <w:szCs w:val="26"/>
        </w:rPr>
        <w:t>»</w:t>
      </w:r>
      <w:r w:rsidRPr="00E75AB6">
        <w:rPr>
          <w:rFonts w:ascii="Times New Roman" w:hAnsi="Times New Roman" w:cs="Times New Roman"/>
          <w:sz w:val="26"/>
          <w:szCs w:val="26"/>
        </w:rPr>
        <w:t>, и исходили из того, что передача объектов долевого строительства не является объектом обложения налог</w:t>
      </w:r>
      <w:r w:rsidR="009D6DE7">
        <w:rPr>
          <w:rFonts w:ascii="Times New Roman" w:hAnsi="Times New Roman" w:cs="Times New Roman"/>
          <w:sz w:val="26"/>
          <w:szCs w:val="26"/>
        </w:rPr>
        <w:t>ом</w:t>
      </w:r>
      <w:r w:rsidRPr="00E75AB6">
        <w:rPr>
          <w:rFonts w:ascii="Times New Roman" w:hAnsi="Times New Roman" w:cs="Times New Roman"/>
          <w:sz w:val="26"/>
          <w:szCs w:val="26"/>
        </w:rPr>
        <w:t xml:space="preserve"> на добавленную стоимость, следовательно, у общества отсутствовало право на применение спорного налогового вычета.</w:t>
      </w:r>
    </w:p>
    <w:p w:rsidR="00F5748E" w:rsidRDefault="00F5748E" w:rsidP="00F5748E">
      <w:pPr>
        <w:autoSpaceDE w:val="0"/>
        <w:autoSpaceDN w:val="0"/>
        <w:adjustRightInd w:val="0"/>
        <w:spacing w:after="0" w:line="240" w:lineRule="auto"/>
        <w:ind w:firstLine="540"/>
        <w:jc w:val="both"/>
        <w:rPr>
          <w:rFonts w:ascii="Times New Roman" w:hAnsi="Times New Roman" w:cs="Times New Roman"/>
          <w:sz w:val="26"/>
          <w:szCs w:val="26"/>
        </w:rPr>
      </w:pPr>
      <w:r w:rsidRPr="00E75AB6">
        <w:rPr>
          <w:rFonts w:ascii="Times New Roman" w:hAnsi="Times New Roman" w:cs="Times New Roman"/>
          <w:sz w:val="26"/>
          <w:szCs w:val="26"/>
        </w:rPr>
        <w:t>Судебная коллегия по экономическим спорам Верховного Суда Российской Федерации</w:t>
      </w:r>
      <w:r>
        <w:rPr>
          <w:rFonts w:ascii="Times New Roman" w:hAnsi="Times New Roman" w:cs="Times New Roman"/>
          <w:sz w:val="26"/>
          <w:szCs w:val="26"/>
        </w:rPr>
        <w:t xml:space="preserve"> не согласилась с выводами налогового органа и судов указав, что </w:t>
      </w:r>
      <w:r w:rsidRPr="00E75AB6">
        <w:rPr>
          <w:rFonts w:ascii="Times New Roman" w:hAnsi="Times New Roman" w:cs="Times New Roman"/>
          <w:sz w:val="26"/>
          <w:szCs w:val="26"/>
        </w:rPr>
        <w:t xml:space="preserve">застройщик при строительстве спорных объектов </w:t>
      </w:r>
      <w:r w:rsidR="00382416">
        <w:rPr>
          <w:rFonts w:ascii="Times New Roman" w:hAnsi="Times New Roman" w:cs="Times New Roman"/>
          <w:sz w:val="26"/>
          <w:szCs w:val="26"/>
        </w:rPr>
        <w:t>учитывал</w:t>
      </w:r>
      <w:r w:rsidRPr="00E75AB6">
        <w:rPr>
          <w:rFonts w:ascii="Times New Roman" w:hAnsi="Times New Roman" w:cs="Times New Roman"/>
          <w:sz w:val="26"/>
          <w:szCs w:val="26"/>
        </w:rPr>
        <w:t xml:space="preserve"> все расходы по строительству жилого дома со встроенно-пристроенными объектами на своем балансе на счете 08.03 </w:t>
      </w:r>
      <w:r>
        <w:rPr>
          <w:rFonts w:ascii="Times New Roman" w:hAnsi="Times New Roman" w:cs="Times New Roman"/>
          <w:sz w:val="26"/>
          <w:szCs w:val="26"/>
        </w:rPr>
        <w:t>«</w:t>
      </w:r>
      <w:r w:rsidRPr="00E75AB6">
        <w:rPr>
          <w:rFonts w:ascii="Times New Roman" w:hAnsi="Times New Roman" w:cs="Times New Roman"/>
          <w:sz w:val="26"/>
          <w:szCs w:val="26"/>
        </w:rPr>
        <w:t xml:space="preserve">Вложения во </w:t>
      </w:r>
      <w:proofErr w:type="spellStart"/>
      <w:r w:rsidRPr="00E75AB6">
        <w:rPr>
          <w:rFonts w:ascii="Times New Roman" w:hAnsi="Times New Roman" w:cs="Times New Roman"/>
          <w:sz w:val="26"/>
          <w:szCs w:val="26"/>
        </w:rPr>
        <w:t>внеоборотные</w:t>
      </w:r>
      <w:proofErr w:type="spellEnd"/>
      <w:r w:rsidRPr="00E75AB6">
        <w:rPr>
          <w:rFonts w:ascii="Times New Roman" w:hAnsi="Times New Roman" w:cs="Times New Roman"/>
          <w:sz w:val="26"/>
          <w:szCs w:val="26"/>
        </w:rPr>
        <w:t xml:space="preserve"> активы</w:t>
      </w:r>
      <w:r>
        <w:rPr>
          <w:rFonts w:ascii="Times New Roman" w:hAnsi="Times New Roman" w:cs="Times New Roman"/>
          <w:sz w:val="26"/>
          <w:szCs w:val="26"/>
        </w:rPr>
        <w:t>»</w:t>
      </w:r>
      <w:r w:rsidR="00382416">
        <w:rPr>
          <w:rFonts w:ascii="Times New Roman" w:hAnsi="Times New Roman" w:cs="Times New Roman"/>
          <w:sz w:val="26"/>
          <w:szCs w:val="26"/>
        </w:rPr>
        <w:t>, а также вел</w:t>
      </w:r>
      <w:r w:rsidRPr="00E75AB6">
        <w:rPr>
          <w:rFonts w:ascii="Times New Roman" w:hAnsi="Times New Roman" w:cs="Times New Roman"/>
          <w:sz w:val="26"/>
          <w:szCs w:val="26"/>
        </w:rPr>
        <w:t xml:space="preserve"> учет взаимных расчетов с поставщиками, подрядчиками и учет взносов по инвестированию строительства, формируя, таким образом, стоимость объекта строительства. При этом полученные </w:t>
      </w:r>
      <w:r w:rsidR="009D6DE7">
        <w:rPr>
          <w:rFonts w:ascii="Times New Roman" w:hAnsi="Times New Roman" w:cs="Times New Roman"/>
          <w:sz w:val="26"/>
          <w:szCs w:val="26"/>
        </w:rPr>
        <w:t xml:space="preserve">средства не являлись расходами </w:t>
      </w:r>
      <w:r w:rsidR="00382416">
        <w:rPr>
          <w:rFonts w:ascii="Times New Roman" w:hAnsi="Times New Roman" w:cs="Times New Roman"/>
          <w:sz w:val="26"/>
          <w:szCs w:val="26"/>
        </w:rPr>
        <w:t>застройщика</w:t>
      </w:r>
      <w:r w:rsidRPr="00E75AB6">
        <w:rPr>
          <w:rFonts w:ascii="Times New Roman" w:hAnsi="Times New Roman" w:cs="Times New Roman"/>
          <w:sz w:val="26"/>
          <w:szCs w:val="26"/>
        </w:rPr>
        <w:t>, поскольку производились в интересах инвесторов для последующей передачи последним законченного строительством объекта.</w:t>
      </w:r>
    </w:p>
    <w:p w:rsidR="0034438E" w:rsidRDefault="0034438E" w:rsidP="00F5748E">
      <w:pPr>
        <w:autoSpaceDE w:val="0"/>
        <w:autoSpaceDN w:val="0"/>
        <w:adjustRightInd w:val="0"/>
        <w:spacing w:after="0" w:line="240" w:lineRule="auto"/>
        <w:ind w:firstLine="540"/>
        <w:jc w:val="both"/>
        <w:rPr>
          <w:rFonts w:ascii="Times New Roman" w:hAnsi="Times New Roman" w:cs="Times New Roman"/>
          <w:sz w:val="26"/>
          <w:szCs w:val="26"/>
        </w:rPr>
      </w:pPr>
      <w:r w:rsidRPr="0034438E">
        <w:rPr>
          <w:rFonts w:ascii="Times New Roman" w:hAnsi="Times New Roman" w:cs="Times New Roman"/>
          <w:sz w:val="26"/>
          <w:szCs w:val="26"/>
        </w:rPr>
        <w:t xml:space="preserve">Из разъяснений, изложенных в пункте 22 постановления Пленума Высшего Арбитражного Суда Российской Федерации от 30.05.2014 </w:t>
      </w:r>
      <w:r>
        <w:rPr>
          <w:rFonts w:ascii="Times New Roman" w:hAnsi="Times New Roman" w:cs="Times New Roman"/>
          <w:sz w:val="26"/>
          <w:szCs w:val="26"/>
        </w:rPr>
        <w:t>№</w:t>
      </w:r>
      <w:r w:rsidRPr="0034438E">
        <w:rPr>
          <w:rFonts w:ascii="Times New Roman" w:hAnsi="Times New Roman" w:cs="Times New Roman"/>
          <w:sz w:val="26"/>
          <w:szCs w:val="26"/>
        </w:rPr>
        <w:t xml:space="preserve"> 33 </w:t>
      </w:r>
      <w:r>
        <w:rPr>
          <w:rFonts w:ascii="Times New Roman" w:hAnsi="Times New Roman" w:cs="Times New Roman"/>
          <w:sz w:val="26"/>
          <w:szCs w:val="26"/>
        </w:rPr>
        <w:t>«</w:t>
      </w:r>
      <w:r w:rsidRPr="0034438E">
        <w:rPr>
          <w:rFonts w:ascii="Times New Roman" w:hAnsi="Times New Roman" w:cs="Times New Roman"/>
          <w:sz w:val="26"/>
          <w:szCs w:val="26"/>
        </w:rPr>
        <w:t>О некоторых вопросах, возникающих у арбитражных судов при рассмотрении дел, связанных с взиманием налога на добавленную стоимость</w:t>
      </w:r>
      <w:r>
        <w:rPr>
          <w:rFonts w:ascii="Times New Roman" w:hAnsi="Times New Roman" w:cs="Times New Roman"/>
          <w:sz w:val="26"/>
          <w:szCs w:val="26"/>
        </w:rPr>
        <w:t>»</w:t>
      </w:r>
      <w:r w:rsidRPr="0034438E">
        <w:rPr>
          <w:rFonts w:ascii="Times New Roman" w:hAnsi="Times New Roman" w:cs="Times New Roman"/>
          <w:sz w:val="26"/>
          <w:szCs w:val="26"/>
        </w:rPr>
        <w:t>, следует, что возникновение у налогоплательщика, являющегося инвестором, права на налоговый вычет не зависит от того, в каком порядке осуществляются расчеты за выполнение подрядных работ и, соответственно, кто предъявил ему к уплате упомянутые суммы - непосредственно подрядная организация или застройщик (технический заказчик).</w:t>
      </w:r>
    </w:p>
    <w:p w:rsidR="0034438E" w:rsidRPr="00E75AB6" w:rsidRDefault="0034438E" w:rsidP="00F5748E">
      <w:pPr>
        <w:autoSpaceDE w:val="0"/>
        <w:autoSpaceDN w:val="0"/>
        <w:adjustRightInd w:val="0"/>
        <w:spacing w:after="0" w:line="240" w:lineRule="auto"/>
        <w:ind w:firstLine="540"/>
        <w:jc w:val="both"/>
        <w:rPr>
          <w:rFonts w:ascii="Times New Roman" w:hAnsi="Times New Roman" w:cs="Times New Roman"/>
          <w:sz w:val="26"/>
          <w:szCs w:val="26"/>
        </w:rPr>
      </w:pPr>
      <w:r w:rsidRPr="0034438E">
        <w:rPr>
          <w:rFonts w:ascii="Times New Roman" w:hAnsi="Times New Roman" w:cs="Times New Roman"/>
          <w:sz w:val="26"/>
          <w:szCs w:val="26"/>
        </w:rPr>
        <w:t xml:space="preserve">Таким образом, основанием для применения инвесторами налоговых вычетов в отношении объектов, переданных им по окончании строительства, являются счета-фактуры, выставляемые не только подрядными организациями, но и застройщиками в порядке </w:t>
      </w:r>
      <w:proofErr w:type="spellStart"/>
      <w:r w:rsidRPr="0034438E">
        <w:rPr>
          <w:rFonts w:ascii="Times New Roman" w:hAnsi="Times New Roman" w:cs="Times New Roman"/>
          <w:sz w:val="26"/>
          <w:szCs w:val="26"/>
        </w:rPr>
        <w:t>перевыставления</w:t>
      </w:r>
      <w:proofErr w:type="spellEnd"/>
      <w:r w:rsidRPr="0034438E">
        <w:rPr>
          <w:rFonts w:ascii="Times New Roman" w:hAnsi="Times New Roman" w:cs="Times New Roman"/>
          <w:sz w:val="26"/>
          <w:szCs w:val="26"/>
        </w:rPr>
        <w:t xml:space="preserve"> соответствующих счетов-фактур в порядке, предусмотренном пунктом 3 статьи 168 Налогового кодекса</w:t>
      </w:r>
      <w:r>
        <w:rPr>
          <w:rFonts w:ascii="Times New Roman" w:hAnsi="Times New Roman" w:cs="Times New Roman"/>
          <w:sz w:val="26"/>
          <w:szCs w:val="26"/>
        </w:rPr>
        <w:t xml:space="preserve"> </w:t>
      </w:r>
      <w:r w:rsidRPr="0034438E">
        <w:rPr>
          <w:rFonts w:ascii="Times New Roman" w:hAnsi="Times New Roman" w:cs="Times New Roman"/>
          <w:sz w:val="26"/>
          <w:szCs w:val="26"/>
        </w:rPr>
        <w:t xml:space="preserve">Российской Федерации. В рассматриваемом случае </w:t>
      </w:r>
      <w:r w:rsidR="00382416">
        <w:rPr>
          <w:rFonts w:ascii="Times New Roman" w:hAnsi="Times New Roman" w:cs="Times New Roman"/>
          <w:sz w:val="26"/>
          <w:szCs w:val="26"/>
        </w:rPr>
        <w:t xml:space="preserve">предъявленный </w:t>
      </w:r>
      <w:r w:rsidRPr="0034438E">
        <w:rPr>
          <w:rFonts w:ascii="Times New Roman" w:hAnsi="Times New Roman" w:cs="Times New Roman"/>
          <w:sz w:val="26"/>
          <w:szCs w:val="26"/>
        </w:rPr>
        <w:t xml:space="preserve">счет-фактура составляется на основании счетов-фактур, полученных застройщиком от подрядных организаций по выполненным строительно-монтажным работам и от поставщиков товаров (работ, услуг); сумма </w:t>
      </w:r>
      <w:r>
        <w:rPr>
          <w:rFonts w:ascii="Times New Roman" w:hAnsi="Times New Roman" w:cs="Times New Roman"/>
          <w:sz w:val="26"/>
          <w:szCs w:val="26"/>
        </w:rPr>
        <w:t>налога на добавленную стоимость</w:t>
      </w:r>
      <w:r w:rsidRPr="0034438E">
        <w:rPr>
          <w:rFonts w:ascii="Times New Roman" w:hAnsi="Times New Roman" w:cs="Times New Roman"/>
          <w:sz w:val="26"/>
          <w:szCs w:val="26"/>
        </w:rPr>
        <w:t>, указанная в таком счете-фактуре, определяется расчетным методом исходя из сумм налога, предъявленных застройщику подрядными организациями и поставщиками товаров (работ, услуг), и доли инвестора в сумме инвестиций на строительство объекта.</w:t>
      </w:r>
    </w:p>
    <w:p w:rsidR="0034438E" w:rsidRDefault="0034438E" w:rsidP="00F5748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На основании данных </w:t>
      </w:r>
      <w:r w:rsidR="00456AAC">
        <w:rPr>
          <w:rFonts w:ascii="Times New Roman" w:hAnsi="Times New Roman" w:cs="Times New Roman"/>
          <w:sz w:val="26"/>
          <w:szCs w:val="26"/>
        </w:rPr>
        <w:t>обстоятельств Судебная коллегия пришла к выводу, что</w:t>
      </w:r>
      <w:r w:rsidR="00F5748E" w:rsidRPr="00E75AB6">
        <w:rPr>
          <w:rFonts w:ascii="Times New Roman" w:hAnsi="Times New Roman" w:cs="Times New Roman"/>
          <w:sz w:val="26"/>
          <w:szCs w:val="26"/>
        </w:rPr>
        <w:t xml:space="preserve"> общество, получившее от </w:t>
      </w:r>
      <w:r w:rsidR="00382416">
        <w:rPr>
          <w:rFonts w:ascii="Times New Roman" w:hAnsi="Times New Roman" w:cs="Times New Roman"/>
          <w:sz w:val="26"/>
          <w:szCs w:val="26"/>
        </w:rPr>
        <w:t>застройщика</w:t>
      </w:r>
      <w:r w:rsidR="00F5748E" w:rsidRPr="00E75AB6">
        <w:rPr>
          <w:rFonts w:ascii="Times New Roman" w:hAnsi="Times New Roman" w:cs="Times New Roman"/>
          <w:sz w:val="26"/>
          <w:szCs w:val="26"/>
        </w:rPr>
        <w:t xml:space="preserve"> сводный счет-фактуру, имело все основания для предъявления к вычету соответствующих сумм налог</w:t>
      </w:r>
      <w:r w:rsidR="00F5748E">
        <w:rPr>
          <w:rFonts w:ascii="Times New Roman" w:hAnsi="Times New Roman" w:cs="Times New Roman"/>
          <w:sz w:val="26"/>
          <w:szCs w:val="26"/>
        </w:rPr>
        <w:t>а</w:t>
      </w:r>
      <w:r w:rsidR="00F5748E" w:rsidRPr="00E75AB6">
        <w:rPr>
          <w:rFonts w:ascii="Times New Roman" w:hAnsi="Times New Roman" w:cs="Times New Roman"/>
          <w:sz w:val="26"/>
          <w:szCs w:val="26"/>
        </w:rPr>
        <w:t xml:space="preserve"> на добавленную стоимость. </w:t>
      </w:r>
    </w:p>
    <w:p w:rsidR="00F5748E" w:rsidRDefault="00F5748E" w:rsidP="00F5748E">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Pr>
          <w:rFonts w:ascii="Times New Roman" w:eastAsiaTheme="minorHAnsi" w:hAnsi="Times New Roman" w:cs="Times New Roman"/>
          <w:i/>
          <w:color w:val="000000"/>
          <w:sz w:val="26"/>
          <w:szCs w:val="26"/>
          <w:lang w:eastAsia="en-US"/>
        </w:rPr>
        <w:t>Определении</w:t>
      </w:r>
      <w:r w:rsidRPr="002C7AD9">
        <w:rPr>
          <w:rFonts w:ascii="Times New Roman" w:eastAsiaTheme="minorHAnsi" w:hAnsi="Times New Roman" w:cs="Times New Roman"/>
          <w:i/>
          <w:color w:val="000000"/>
          <w:sz w:val="26"/>
          <w:szCs w:val="26"/>
          <w:lang w:eastAsia="en-US"/>
        </w:rPr>
        <w:t xml:space="preserve"> </w:t>
      </w:r>
      <w:r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Pr>
          <w:rFonts w:ascii="Times New Roman" w:eastAsiaTheme="minorHAnsi" w:hAnsi="Times New Roman" w:cs="Times New Roman"/>
          <w:i/>
          <w:color w:val="000000"/>
          <w:sz w:val="26"/>
          <w:szCs w:val="26"/>
          <w:lang w:eastAsia="en-US"/>
        </w:rPr>
        <w:t>17.05</w:t>
      </w:r>
      <w:r w:rsidRPr="002C7AD9">
        <w:rPr>
          <w:rFonts w:ascii="Times New Roman" w:eastAsiaTheme="minorHAnsi" w:hAnsi="Times New Roman" w:cs="Times New Roman"/>
          <w:i/>
          <w:color w:val="000000"/>
          <w:sz w:val="26"/>
          <w:szCs w:val="26"/>
          <w:lang w:eastAsia="en-US"/>
        </w:rPr>
        <w:t>.201</w:t>
      </w:r>
      <w:r>
        <w:rPr>
          <w:rFonts w:ascii="Times New Roman" w:eastAsiaTheme="minorHAnsi" w:hAnsi="Times New Roman" w:cs="Times New Roman"/>
          <w:i/>
          <w:color w:val="000000"/>
          <w:sz w:val="26"/>
          <w:szCs w:val="26"/>
          <w:lang w:eastAsia="en-US"/>
        </w:rPr>
        <w:t xml:space="preserve">8 </w:t>
      </w:r>
      <w:r w:rsidRPr="00943996">
        <w:rPr>
          <w:rFonts w:ascii="Times New Roman" w:eastAsiaTheme="minorHAnsi" w:hAnsi="Times New Roman" w:cs="Times New Roman"/>
          <w:i/>
          <w:color w:val="000000"/>
          <w:sz w:val="26"/>
          <w:szCs w:val="26"/>
          <w:lang w:eastAsia="en-US"/>
        </w:rPr>
        <w:t xml:space="preserve">№ </w:t>
      </w:r>
      <w:r w:rsidRPr="00C11731">
        <w:rPr>
          <w:rFonts w:ascii="Times New Roman" w:eastAsiaTheme="minorHAnsi" w:hAnsi="Times New Roman" w:cs="Times New Roman"/>
          <w:i/>
          <w:color w:val="000000"/>
          <w:sz w:val="26"/>
          <w:szCs w:val="26"/>
          <w:lang w:eastAsia="en-US"/>
        </w:rPr>
        <w:t>301-КГ17-22967</w:t>
      </w:r>
      <w:r>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по делу</w:t>
      </w:r>
      <w:r>
        <w:rPr>
          <w:rFonts w:ascii="Times New Roman" w:eastAsiaTheme="minorHAnsi" w:hAnsi="Times New Roman" w:cs="Times New Roman"/>
          <w:i/>
          <w:color w:val="000000"/>
          <w:sz w:val="26"/>
          <w:szCs w:val="26"/>
          <w:lang w:eastAsia="en-US"/>
        </w:rPr>
        <w:t xml:space="preserve"> </w:t>
      </w:r>
      <w:r>
        <w:rPr>
          <w:rFonts w:ascii="Times New Roman" w:hAnsi="Times New Roman" w:cs="Times New Roman"/>
          <w:i/>
          <w:iCs/>
          <w:sz w:val="26"/>
          <w:szCs w:val="26"/>
        </w:rPr>
        <w:t xml:space="preserve">№ </w:t>
      </w:r>
      <w:r w:rsidRPr="00C11731">
        <w:rPr>
          <w:rFonts w:ascii="Times New Roman" w:hAnsi="Times New Roman" w:cs="Times New Roman"/>
          <w:i/>
          <w:iCs/>
          <w:sz w:val="26"/>
          <w:szCs w:val="26"/>
        </w:rPr>
        <w:t xml:space="preserve">А79-8152/2016 </w:t>
      </w:r>
      <w:r w:rsidRPr="00943996">
        <w:rPr>
          <w:rFonts w:ascii="Times New Roman" w:eastAsiaTheme="minorHAnsi" w:hAnsi="Times New Roman" w:cs="Times New Roman"/>
          <w:i/>
          <w:color w:val="000000"/>
          <w:sz w:val="26"/>
          <w:szCs w:val="26"/>
          <w:lang w:eastAsia="en-US"/>
        </w:rPr>
        <w:t>(</w:t>
      </w:r>
      <w:r w:rsidRPr="008D10C9">
        <w:rPr>
          <w:rFonts w:ascii="Times New Roman" w:eastAsiaTheme="minorHAnsi" w:hAnsi="Times New Roman" w:cs="Times New Roman"/>
          <w:i/>
          <w:color w:val="000000"/>
          <w:sz w:val="26"/>
          <w:szCs w:val="26"/>
          <w:lang w:eastAsia="en-US"/>
        </w:rPr>
        <w:t>Товариществ</w:t>
      </w:r>
      <w:r>
        <w:rPr>
          <w:rFonts w:ascii="Times New Roman" w:eastAsiaTheme="minorHAnsi" w:hAnsi="Times New Roman" w:cs="Times New Roman"/>
          <w:i/>
          <w:color w:val="000000"/>
          <w:sz w:val="26"/>
          <w:szCs w:val="26"/>
          <w:lang w:eastAsia="en-US"/>
        </w:rPr>
        <w:t>о</w:t>
      </w:r>
      <w:r w:rsidRPr="008D10C9">
        <w:rPr>
          <w:rFonts w:ascii="Times New Roman" w:eastAsiaTheme="minorHAnsi" w:hAnsi="Times New Roman" w:cs="Times New Roman"/>
          <w:i/>
          <w:color w:val="000000"/>
          <w:sz w:val="26"/>
          <w:szCs w:val="26"/>
          <w:lang w:eastAsia="en-US"/>
        </w:rPr>
        <w:t xml:space="preserve"> собственников жилья </w:t>
      </w:r>
      <w:r>
        <w:rPr>
          <w:rFonts w:ascii="Times New Roman" w:eastAsiaTheme="minorHAnsi" w:hAnsi="Times New Roman" w:cs="Times New Roman"/>
          <w:i/>
          <w:color w:val="000000"/>
          <w:sz w:val="26"/>
          <w:szCs w:val="26"/>
          <w:lang w:eastAsia="en-US"/>
        </w:rPr>
        <w:t>«</w:t>
      </w:r>
      <w:r w:rsidRPr="00C11731">
        <w:rPr>
          <w:rFonts w:ascii="Times New Roman" w:eastAsiaTheme="minorHAnsi" w:hAnsi="Times New Roman" w:cs="Times New Roman"/>
          <w:i/>
          <w:color w:val="000000"/>
          <w:sz w:val="26"/>
          <w:szCs w:val="26"/>
          <w:lang w:eastAsia="en-US"/>
        </w:rPr>
        <w:t>Старатель</w:t>
      </w:r>
      <w:r>
        <w:rPr>
          <w:rFonts w:ascii="Times New Roman" w:eastAsiaTheme="minorHAnsi" w:hAnsi="Times New Roman" w:cs="Times New Roman"/>
          <w:i/>
          <w:color w:val="000000"/>
          <w:sz w:val="26"/>
          <w:szCs w:val="26"/>
          <w:lang w:eastAsia="en-US"/>
        </w:rPr>
        <w:t>»</w:t>
      </w:r>
      <w:r w:rsidRPr="00694280">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Pr="00C11731">
        <w:rPr>
          <w:rFonts w:ascii="Times New Roman" w:hAnsi="Times New Roman" w:cs="Times New Roman"/>
          <w:i/>
          <w:iCs/>
          <w:sz w:val="26"/>
          <w:szCs w:val="26"/>
        </w:rPr>
        <w:t>Инспекции Федеральной налоговой службы по г. Чебоксары</w:t>
      </w:r>
      <w:r w:rsidRPr="00943996">
        <w:rPr>
          <w:rFonts w:ascii="Times New Roman" w:eastAsiaTheme="minorHAnsi" w:hAnsi="Times New Roman" w:cs="Times New Roman"/>
          <w:i/>
          <w:color w:val="000000"/>
          <w:sz w:val="26"/>
          <w:szCs w:val="26"/>
          <w:lang w:eastAsia="en-US"/>
        </w:rPr>
        <w:t>).</w:t>
      </w:r>
    </w:p>
    <w:p w:rsidR="009E3758" w:rsidRDefault="009E3758" w:rsidP="003C1AA9">
      <w:pPr>
        <w:spacing w:after="0" w:line="240" w:lineRule="auto"/>
        <w:ind w:firstLine="540"/>
        <w:jc w:val="both"/>
        <w:rPr>
          <w:rFonts w:ascii="Times New Roman" w:eastAsia="Times New Roman" w:hAnsi="Times New Roman" w:cs="Times New Roman"/>
          <w:b/>
          <w:sz w:val="26"/>
          <w:szCs w:val="26"/>
        </w:rPr>
      </w:pPr>
    </w:p>
    <w:p w:rsidR="00AC1DB0" w:rsidRDefault="00A74C7C" w:rsidP="00AC1DB0">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b/>
          <w:color w:val="000000"/>
          <w:sz w:val="26"/>
          <w:szCs w:val="26"/>
        </w:rPr>
        <w:t>9</w:t>
      </w:r>
      <w:r w:rsidR="00AC1DB0" w:rsidRPr="00B913B0">
        <w:rPr>
          <w:rFonts w:ascii="Times New Roman" w:eastAsia="Times New Roman" w:hAnsi="Times New Roman" w:cs="Times New Roman"/>
          <w:b/>
          <w:color w:val="000000"/>
          <w:sz w:val="26"/>
          <w:szCs w:val="26"/>
        </w:rPr>
        <w:t xml:space="preserve">.  </w:t>
      </w:r>
      <w:r w:rsidR="00AC1DB0">
        <w:rPr>
          <w:rFonts w:ascii="Times New Roman" w:hAnsi="Times New Roman" w:cs="Times New Roman"/>
          <w:b/>
          <w:sz w:val="28"/>
          <w:szCs w:val="28"/>
        </w:rPr>
        <w:t>О</w:t>
      </w:r>
      <w:r w:rsidR="00AC1DB0" w:rsidRPr="00197008">
        <w:rPr>
          <w:rFonts w:ascii="Times New Roman" w:hAnsi="Times New Roman" w:cs="Times New Roman"/>
          <w:b/>
          <w:sz w:val="28"/>
          <w:szCs w:val="28"/>
        </w:rPr>
        <w:t>тличие примененной налогоплательщиком</w:t>
      </w:r>
      <w:r w:rsidR="00AC1DB0">
        <w:rPr>
          <w:rFonts w:ascii="Times New Roman" w:hAnsi="Times New Roman" w:cs="Times New Roman"/>
          <w:b/>
          <w:sz w:val="28"/>
          <w:szCs w:val="28"/>
        </w:rPr>
        <w:t xml:space="preserve"> </w:t>
      </w:r>
      <w:r w:rsidR="00AC1DB0" w:rsidRPr="00197008">
        <w:rPr>
          <w:rFonts w:ascii="Times New Roman" w:hAnsi="Times New Roman" w:cs="Times New Roman"/>
          <w:b/>
          <w:sz w:val="28"/>
          <w:szCs w:val="28"/>
        </w:rPr>
        <w:t>цены от уровня цен, обычно применяемых по идентичным (однородным)</w:t>
      </w:r>
      <w:r w:rsidR="00AC1DB0">
        <w:rPr>
          <w:rFonts w:ascii="Times New Roman" w:hAnsi="Times New Roman" w:cs="Times New Roman"/>
          <w:b/>
          <w:sz w:val="28"/>
          <w:szCs w:val="28"/>
        </w:rPr>
        <w:t xml:space="preserve"> </w:t>
      </w:r>
      <w:r w:rsidR="00AC1DB0" w:rsidRPr="00197008">
        <w:rPr>
          <w:rFonts w:ascii="Times New Roman" w:hAnsi="Times New Roman" w:cs="Times New Roman"/>
          <w:b/>
          <w:sz w:val="28"/>
          <w:szCs w:val="28"/>
        </w:rPr>
        <w:t>товарам, работам или услугам другими у</w:t>
      </w:r>
      <w:r w:rsidR="00AC1DB0">
        <w:rPr>
          <w:rFonts w:ascii="Times New Roman" w:hAnsi="Times New Roman" w:cs="Times New Roman"/>
          <w:b/>
          <w:sz w:val="28"/>
          <w:szCs w:val="28"/>
        </w:rPr>
        <w:t xml:space="preserve">частниками гражданского оборота </w:t>
      </w:r>
      <w:r w:rsidR="00AC1DB0" w:rsidRPr="00197008">
        <w:rPr>
          <w:rFonts w:ascii="Times New Roman" w:hAnsi="Times New Roman" w:cs="Times New Roman"/>
          <w:b/>
          <w:sz w:val="28"/>
          <w:szCs w:val="28"/>
        </w:rPr>
        <w:t>не может служить самостоятельным основанием для вывода о получении</w:t>
      </w:r>
      <w:r w:rsidR="00AC1DB0">
        <w:rPr>
          <w:rFonts w:ascii="Times New Roman" w:hAnsi="Times New Roman" w:cs="Times New Roman"/>
          <w:b/>
          <w:sz w:val="28"/>
          <w:szCs w:val="28"/>
        </w:rPr>
        <w:t xml:space="preserve"> </w:t>
      </w:r>
      <w:r w:rsidR="00AC1DB0" w:rsidRPr="00197008">
        <w:rPr>
          <w:rFonts w:ascii="Times New Roman" w:hAnsi="Times New Roman" w:cs="Times New Roman"/>
          <w:b/>
          <w:sz w:val="28"/>
          <w:szCs w:val="28"/>
        </w:rPr>
        <w:t xml:space="preserve">налогоплательщиком </w:t>
      </w:r>
      <w:r w:rsidR="00AC1DB0">
        <w:rPr>
          <w:rFonts w:ascii="Times New Roman" w:hAnsi="Times New Roman" w:cs="Times New Roman"/>
          <w:b/>
          <w:sz w:val="28"/>
          <w:szCs w:val="28"/>
        </w:rPr>
        <w:t>необоснованной налоговой выгоды</w:t>
      </w:r>
      <w:r w:rsidR="00AC1DB0" w:rsidRPr="00197008">
        <w:rPr>
          <w:rFonts w:ascii="Times New Roman" w:hAnsi="Times New Roman" w:cs="Times New Roman"/>
          <w:b/>
          <w:sz w:val="28"/>
          <w:szCs w:val="28"/>
        </w:rPr>
        <w:t>.</w:t>
      </w:r>
    </w:p>
    <w:p w:rsidR="00AC1DB0" w:rsidRDefault="00AC1DB0" w:rsidP="00AC1DB0">
      <w:pPr>
        <w:autoSpaceDE w:val="0"/>
        <w:autoSpaceDN w:val="0"/>
        <w:adjustRightInd w:val="0"/>
        <w:spacing w:after="0" w:line="240" w:lineRule="auto"/>
        <w:ind w:firstLine="540"/>
        <w:jc w:val="both"/>
        <w:rPr>
          <w:rFonts w:ascii="Times New Roman" w:hAnsi="Times New Roman" w:cs="Times New Roman"/>
          <w:b/>
          <w:sz w:val="28"/>
          <w:szCs w:val="28"/>
        </w:rPr>
      </w:pPr>
    </w:p>
    <w:p w:rsidR="00AC1DB0" w:rsidRPr="00197008" w:rsidRDefault="00AC1DB0" w:rsidP="00AC1DB0">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sz w:val="28"/>
          <w:szCs w:val="28"/>
        </w:rPr>
        <w:t xml:space="preserve">В </w:t>
      </w:r>
      <w:r w:rsidRPr="00197008">
        <w:rPr>
          <w:rFonts w:ascii="Times New Roman" w:hAnsi="Times New Roman" w:cs="Times New Roman"/>
          <w:iCs/>
          <w:sz w:val="26"/>
          <w:szCs w:val="26"/>
        </w:rPr>
        <w:t>ходе выездной налоговой проверки предпринимателя инспекция выявила факт</w:t>
      </w:r>
      <w:r>
        <w:rPr>
          <w:rFonts w:ascii="Times New Roman" w:hAnsi="Times New Roman" w:cs="Times New Roman"/>
          <w:iCs/>
          <w:sz w:val="26"/>
          <w:szCs w:val="26"/>
        </w:rPr>
        <w:t xml:space="preserve"> </w:t>
      </w:r>
      <w:r w:rsidRPr="00197008">
        <w:rPr>
          <w:rFonts w:ascii="Times New Roman" w:hAnsi="Times New Roman" w:cs="Times New Roman"/>
          <w:iCs/>
          <w:sz w:val="26"/>
          <w:szCs w:val="26"/>
        </w:rPr>
        <w:t xml:space="preserve">взаимозависимости между </w:t>
      </w:r>
      <w:r>
        <w:rPr>
          <w:rFonts w:ascii="Times New Roman" w:hAnsi="Times New Roman" w:cs="Times New Roman"/>
          <w:iCs/>
          <w:sz w:val="26"/>
          <w:szCs w:val="26"/>
        </w:rPr>
        <w:t>ним и его контрагентом</w:t>
      </w:r>
      <w:r w:rsidRPr="00197008">
        <w:rPr>
          <w:rFonts w:ascii="Times New Roman" w:hAnsi="Times New Roman" w:cs="Times New Roman"/>
          <w:iCs/>
          <w:sz w:val="26"/>
          <w:szCs w:val="26"/>
        </w:rPr>
        <w:t xml:space="preserve"> – организацией, в которой предприниматель </w:t>
      </w:r>
      <w:r>
        <w:rPr>
          <w:rFonts w:ascii="Times New Roman" w:hAnsi="Times New Roman" w:cs="Times New Roman"/>
          <w:iCs/>
          <w:sz w:val="26"/>
          <w:szCs w:val="26"/>
        </w:rPr>
        <w:t>являлся руководителем. Т</w:t>
      </w:r>
      <w:r w:rsidRPr="00197008">
        <w:rPr>
          <w:rFonts w:ascii="Times New Roman" w:hAnsi="Times New Roman" w:cs="Times New Roman"/>
          <w:iCs/>
          <w:sz w:val="26"/>
          <w:szCs w:val="26"/>
        </w:rPr>
        <w:t>акже инспекция установила, что предприниматель</w:t>
      </w:r>
      <w:r>
        <w:rPr>
          <w:rFonts w:ascii="Times New Roman" w:hAnsi="Times New Roman" w:cs="Times New Roman"/>
          <w:iCs/>
          <w:sz w:val="26"/>
          <w:szCs w:val="26"/>
        </w:rPr>
        <w:t xml:space="preserve"> </w:t>
      </w:r>
      <w:r w:rsidRPr="00197008">
        <w:rPr>
          <w:rFonts w:ascii="Times New Roman" w:hAnsi="Times New Roman" w:cs="Times New Roman"/>
          <w:iCs/>
          <w:sz w:val="26"/>
          <w:szCs w:val="26"/>
        </w:rPr>
        <w:t>реализовывал товар этому взаимозависимому контрагенту по ценам ниже, чем</w:t>
      </w:r>
      <w:r>
        <w:rPr>
          <w:rFonts w:ascii="Times New Roman" w:hAnsi="Times New Roman" w:cs="Times New Roman"/>
          <w:iCs/>
          <w:sz w:val="26"/>
          <w:szCs w:val="26"/>
        </w:rPr>
        <w:t xml:space="preserve"> </w:t>
      </w:r>
      <w:r w:rsidRPr="00197008">
        <w:rPr>
          <w:rFonts w:ascii="Times New Roman" w:hAnsi="Times New Roman" w:cs="Times New Roman"/>
          <w:iCs/>
          <w:sz w:val="26"/>
          <w:szCs w:val="26"/>
        </w:rPr>
        <w:t>другим своим контрагентам, не взаимозависимым с предпринимателем, при</w:t>
      </w:r>
      <w:r>
        <w:rPr>
          <w:rFonts w:ascii="Times New Roman" w:hAnsi="Times New Roman" w:cs="Times New Roman"/>
          <w:iCs/>
          <w:sz w:val="26"/>
          <w:szCs w:val="26"/>
        </w:rPr>
        <w:t xml:space="preserve"> </w:t>
      </w:r>
      <w:r w:rsidRPr="00197008">
        <w:rPr>
          <w:rFonts w:ascii="Times New Roman" w:hAnsi="Times New Roman" w:cs="Times New Roman"/>
          <w:iCs/>
          <w:sz w:val="26"/>
          <w:szCs w:val="26"/>
        </w:rPr>
        <w:t>этом диапазон расхождений цен в пользу взаимозависимого контрагента</w:t>
      </w:r>
      <w:r>
        <w:rPr>
          <w:rFonts w:ascii="Times New Roman" w:hAnsi="Times New Roman" w:cs="Times New Roman"/>
          <w:iCs/>
          <w:sz w:val="26"/>
          <w:szCs w:val="26"/>
        </w:rPr>
        <w:t xml:space="preserve"> </w:t>
      </w:r>
      <w:r w:rsidRPr="00197008">
        <w:rPr>
          <w:rFonts w:ascii="Times New Roman" w:hAnsi="Times New Roman" w:cs="Times New Roman"/>
          <w:iCs/>
          <w:sz w:val="26"/>
          <w:szCs w:val="26"/>
        </w:rPr>
        <w:t>составлял от 11 до 52 процентов.</w:t>
      </w:r>
    </w:p>
    <w:p w:rsidR="00AC1DB0" w:rsidRPr="00197008" w:rsidRDefault="00AC1DB0" w:rsidP="00AC1DB0">
      <w:pPr>
        <w:autoSpaceDE w:val="0"/>
        <w:autoSpaceDN w:val="0"/>
        <w:adjustRightInd w:val="0"/>
        <w:spacing w:after="0" w:line="240" w:lineRule="auto"/>
        <w:ind w:firstLine="540"/>
        <w:jc w:val="both"/>
        <w:rPr>
          <w:rFonts w:ascii="Times New Roman" w:hAnsi="Times New Roman" w:cs="Times New Roman"/>
          <w:iCs/>
          <w:sz w:val="26"/>
          <w:szCs w:val="26"/>
        </w:rPr>
      </w:pPr>
      <w:r w:rsidRPr="00197008">
        <w:rPr>
          <w:rFonts w:ascii="Times New Roman" w:hAnsi="Times New Roman" w:cs="Times New Roman"/>
          <w:iCs/>
          <w:sz w:val="26"/>
          <w:szCs w:val="26"/>
        </w:rPr>
        <w:t>Расценив указанные обстоятельства как действия, направленные на</w:t>
      </w:r>
      <w:r>
        <w:rPr>
          <w:rFonts w:ascii="Times New Roman" w:hAnsi="Times New Roman" w:cs="Times New Roman"/>
          <w:iCs/>
          <w:sz w:val="26"/>
          <w:szCs w:val="26"/>
        </w:rPr>
        <w:t xml:space="preserve"> </w:t>
      </w:r>
      <w:r w:rsidRPr="00197008">
        <w:rPr>
          <w:rFonts w:ascii="Times New Roman" w:hAnsi="Times New Roman" w:cs="Times New Roman"/>
          <w:iCs/>
          <w:sz w:val="26"/>
          <w:szCs w:val="26"/>
        </w:rPr>
        <w:t>получение предпринимателем необоснованной налоговой выгоды путем</w:t>
      </w:r>
      <w:r>
        <w:rPr>
          <w:rFonts w:ascii="Times New Roman" w:hAnsi="Times New Roman" w:cs="Times New Roman"/>
          <w:iCs/>
          <w:sz w:val="26"/>
          <w:szCs w:val="26"/>
        </w:rPr>
        <w:t xml:space="preserve"> занижения налоговой базы по налогу на доходы физических лиц</w:t>
      </w:r>
      <w:r w:rsidRPr="00197008">
        <w:rPr>
          <w:rFonts w:ascii="Times New Roman" w:hAnsi="Times New Roman" w:cs="Times New Roman"/>
          <w:iCs/>
          <w:sz w:val="26"/>
          <w:szCs w:val="26"/>
        </w:rPr>
        <w:t xml:space="preserve"> и </w:t>
      </w:r>
      <w:r>
        <w:rPr>
          <w:rFonts w:ascii="Times New Roman" w:hAnsi="Times New Roman" w:cs="Times New Roman"/>
          <w:iCs/>
          <w:sz w:val="26"/>
          <w:szCs w:val="26"/>
        </w:rPr>
        <w:t>налогу на добавленную стоимость</w:t>
      </w:r>
      <w:r w:rsidRPr="00197008">
        <w:rPr>
          <w:rFonts w:ascii="Times New Roman" w:hAnsi="Times New Roman" w:cs="Times New Roman"/>
          <w:iCs/>
          <w:sz w:val="26"/>
          <w:szCs w:val="26"/>
        </w:rPr>
        <w:t>, инспекция для целей</w:t>
      </w:r>
      <w:r>
        <w:rPr>
          <w:rFonts w:ascii="Times New Roman" w:hAnsi="Times New Roman" w:cs="Times New Roman"/>
          <w:iCs/>
          <w:sz w:val="26"/>
          <w:szCs w:val="26"/>
        </w:rPr>
        <w:t xml:space="preserve"> </w:t>
      </w:r>
      <w:r w:rsidRPr="00197008">
        <w:rPr>
          <w:rFonts w:ascii="Times New Roman" w:hAnsi="Times New Roman" w:cs="Times New Roman"/>
          <w:iCs/>
          <w:sz w:val="26"/>
          <w:szCs w:val="26"/>
        </w:rPr>
        <w:t>налогообложения доходов предпринимателя по сделкам с указанным</w:t>
      </w:r>
      <w:r>
        <w:rPr>
          <w:rFonts w:ascii="Times New Roman" w:hAnsi="Times New Roman" w:cs="Times New Roman"/>
          <w:iCs/>
          <w:sz w:val="26"/>
          <w:szCs w:val="26"/>
        </w:rPr>
        <w:t xml:space="preserve"> </w:t>
      </w:r>
      <w:r w:rsidRPr="00197008">
        <w:rPr>
          <w:rFonts w:ascii="Times New Roman" w:hAnsi="Times New Roman" w:cs="Times New Roman"/>
          <w:iCs/>
          <w:sz w:val="26"/>
          <w:szCs w:val="26"/>
        </w:rPr>
        <w:t>взаимозависимым контрагентом определила доход, полученный</w:t>
      </w:r>
      <w:r>
        <w:rPr>
          <w:rFonts w:ascii="Times New Roman" w:hAnsi="Times New Roman" w:cs="Times New Roman"/>
          <w:iCs/>
          <w:sz w:val="26"/>
          <w:szCs w:val="26"/>
        </w:rPr>
        <w:t xml:space="preserve"> </w:t>
      </w:r>
      <w:r w:rsidRPr="00197008">
        <w:rPr>
          <w:rFonts w:ascii="Times New Roman" w:hAnsi="Times New Roman" w:cs="Times New Roman"/>
          <w:iCs/>
          <w:sz w:val="26"/>
          <w:szCs w:val="26"/>
        </w:rPr>
        <w:t>предпринимателем по этим сделкам расчетным путем с применением</w:t>
      </w:r>
      <w:r>
        <w:rPr>
          <w:rFonts w:ascii="Times New Roman" w:hAnsi="Times New Roman" w:cs="Times New Roman"/>
          <w:iCs/>
          <w:sz w:val="26"/>
          <w:szCs w:val="26"/>
        </w:rPr>
        <w:t xml:space="preserve"> </w:t>
      </w:r>
      <w:r w:rsidRPr="00197008">
        <w:rPr>
          <w:rFonts w:ascii="Times New Roman" w:hAnsi="Times New Roman" w:cs="Times New Roman"/>
          <w:iCs/>
          <w:sz w:val="26"/>
          <w:szCs w:val="26"/>
        </w:rPr>
        <w:t>элементов метода цены последующей реализации</w:t>
      </w:r>
      <w:r w:rsidR="009D6DE7">
        <w:rPr>
          <w:rFonts w:ascii="Times New Roman" w:hAnsi="Times New Roman" w:cs="Times New Roman"/>
          <w:iCs/>
          <w:sz w:val="26"/>
          <w:szCs w:val="26"/>
        </w:rPr>
        <w:t xml:space="preserve"> и исходя</w:t>
      </w:r>
      <w:r w:rsidRPr="00197008">
        <w:rPr>
          <w:rFonts w:ascii="Times New Roman" w:hAnsi="Times New Roman" w:cs="Times New Roman"/>
          <w:iCs/>
          <w:sz w:val="26"/>
          <w:szCs w:val="26"/>
        </w:rPr>
        <w:t xml:space="preserve"> из расчета минимального</w:t>
      </w:r>
      <w:r>
        <w:rPr>
          <w:rFonts w:ascii="Times New Roman" w:hAnsi="Times New Roman" w:cs="Times New Roman"/>
          <w:iCs/>
          <w:sz w:val="26"/>
          <w:szCs w:val="26"/>
        </w:rPr>
        <w:t xml:space="preserve"> </w:t>
      </w:r>
      <w:r w:rsidRPr="00197008">
        <w:rPr>
          <w:rFonts w:ascii="Times New Roman" w:hAnsi="Times New Roman" w:cs="Times New Roman"/>
          <w:iCs/>
          <w:sz w:val="26"/>
          <w:szCs w:val="26"/>
        </w:rPr>
        <w:t>интервала торговой наценки взаимозависимого контрагента.</w:t>
      </w:r>
    </w:p>
    <w:p w:rsidR="00AC1DB0" w:rsidRDefault="00AC1DB0" w:rsidP="00AC1DB0">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С</w:t>
      </w:r>
      <w:r w:rsidRPr="00197008">
        <w:rPr>
          <w:rFonts w:ascii="Times New Roman" w:hAnsi="Times New Roman" w:cs="Times New Roman"/>
          <w:iCs/>
          <w:sz w:val="26"/>
          <w:szCs w:val="26"/>
        </w:rPr>
        <w:t xml:space="preserve">уды </w:t>
      </w:r>
      <w:r>
        <w:rPr>
          <w:rFonts w:ascii="Times New Roman" w:hAnsi="Times New Roman" w:cs="Times New Roman"/>
          <w:iCs/>
          <w:sz w:val="26"/>
          <w:szCs w:val="26"/>
        </w:rPr>
        <w:t xml:space="preserve">рассматривая дело </w:t>
      </w:r>
      <w:r w:rsidRPr="00197008">
        <w:rPr>
          <w:rFonts w:ascii="Times New Roman" w:hAnsi="Times New Roman" w:cs="Times New Roman"/>
          <w:iCs/>
          <w:sz w:val="26"/>
          <w:szCs w:val="26"/>
        </w:rPr>
        <w:t>исходили из того, что</w:t>
      </w:r>
      <w:r>
        <w:rPr>
          <w:rFonts w:ascii="Times New Roman" w:hAnsi="Times New Roman" w:cs="Times New Roman"/>
          <w:iCs/>
          <w:sz w:val="26"/>
          <w:szCs w:val="26"/>
        </w:rPr>
        <w:t xml:space="preserve"> </w:t>
      </w:r>
      <w:r w:rsidRPr="00197008">
        <w:rPr>
          <w:rFonts w:ascii="Times New Roman" w:hAnsi="Times New Roman" w:cs="Times New Roman"/>
          <w:iCs/>
          <w:sz w:val="26"/>
          <w:szCs w:val="26"/>
        </w:rPr>
        <w:t>инспекция имела основания для определения налоговых обязательств</w:t>
      </w:r>
      <w:r>
        <w:rPr>
          <w:rFonts w:ascii="Times New Roman" w:hAnsi="Times New Roman" w:cs="Times New Roman"/>
          <w:iCs/>
          <w:sz w:val="26"/>
          <w:szCs w:val="26"/>
        </w:rPr>
        <w:t xml:space="preserve"> </w:t>
      </w:r>
      <w:r w:rsidRPr="00197008">
        <w:rPr>
          <w:rFonts w:ascii="Times New Roman" w:hAnsi="Times New Roman" w:cs="Times New Roman"/>
          <w:iCs/>
          <w:sz w:val="26"/>
          <w:szCs w:val="26"/>
        </w:rPr>
        <w:t>предпринимателя исходя из уровня дохода, который был бы получен им в</w:t>
      </w:r>
      <w:r>
        <w:rPr>
          <w:rFonts w:ascii="Times New Roman" w:hAnsi="Times New Roman" w:cs="Times New Roman"/>
          <w:iCs/>
          <w:sz w:val="26"/>
          <w:szCs w:val="26"/>
        </w:rPr>
        <w:t xml:space="preserve"> </w:t>
      </w:r>
      <w:r w:rsidRPr="00197008">
        <w:rPr>
          <w:rFonts w:ascii="Times New Roman" w:hAnsi="Times New Roman" w:cs="Times New Roman"/>
          <w:iCs/>
          <w:sz w:val="26"/>
          <w:szCs w:val="26"/>
        </w:rPr>
        <w:t>случае реализации товаров по спорным сделкам на обычных (рыночных)</w:t>
      </w:r>
      <w:r>
        <w:rPr>
          <w:rFonts w:ascii="Times New Roman" w:hAnsi="Times New Roman" w:cs="Times New Roman"/>
          <w:iCs/>
          <w:sz w:val="26"/>
          <w:szCs w:val="26"/>
        </w:rPr>
        <w:t xml:space="preserve"> </w:t>
      </w:r>
      <w:r w:rsidRPr="00197008">
        <w:rPr>
          <w:rFonts w:ascii="Times New Roman" w:hAnsi="Times New Roman" w:cs="Times New Roman"/>
          <w:iCs/>
          <w:sz w:val="26"/>
          <w:szCs w:val="26"/>
        </w:rPr>
        <w:t xml:space="preserve">условиях. </w:t>
      </w:r>
    </w:p>
    <w:p w:rsidR="00AC1DB0" w:rsidRPr="000A4391" w:rsidRDefault="00AC1DB0" w:rsidP="00AC1DB0">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iCs/>
          <w:sz w:val="26"/>
          <w:szCs w:val="26"/>
        </w:rPr>
        <w:t>Судебная коллегия по экономическим спорам Верховного Суда Российской Федерации</w:t>
      </w:r>
      <w:r>
        <w:rPr>
          <w:rFonts w:ascii="Times New Roman" w:hAnsi="Times New Roman" w:cs="Times New Roman"/>
          <w:iCs/>
          <w:sz w:val="26"/>
          <w:szCs w:val="26"/>
        </w:rPr>
        <w:t>,</w:t>
      </w:r>
      <w:r w:rsidRPr="000A4391">
        <w:rPr>
          <w:rFonts w:ascii="Times New Roman" w:hAnsi="Times New Roman" w:cs="Times New Roman"/>
          <w:iCs/>
          <w:sz w:val="26"/>
          <w:szCs w:val="26"/>
        </w:rPr>
        <w:t xml:space="preserve"> </w:t>
      </w:r>
      <w:r>
        <w:rPr>
          <w:rFonts w:ascii="Times New Roman" w:hAnsi="Times New Roman" w:cs="Times New Roman"/>
          <w:iCs/>
          <w:sz w:val="26"/>
          <w:szCs w:val="26"/>
        </w:rPr>
        <w:t>отменяя судебные акты, указала, что е</w:t>
      </w:r>
      <w:r w:rsidRPr="000A4391">
        <w:rPr>
          <w:rFonts w:ascii="Times New Roman" w:hAnsi="Times New Roman" w:cs="Times New Roman"/>
          <w:iCs/>
          <w:sz w:val="26"/>
          <w:szCs w:val="26"/>
        </w:rPr>
        <w:t>сли налоговым органом оспаривается соответствие отраженной в</w:t>
      </w:r>
      <w:r>
        <w:rPr>
          <w:rFonts w:ascii="Times New Roman" w:hAnsi="Times New Roman" w:cs="Times New Roman"/>
          <w:iCs/>
          <w:sz w:val="26"/>
          <w:szCs w:val="26"/>
        </w:rPr>
        <w:t xml:space="preserve"> </w:t>
      </w:r>
      <w:r w:rsidRPr="000A4391">
        <w:rPr>
          <w:rFonts w:ascii="Times New Roman" w:hAnsi="Times New Roman" w:cs="Times New Roman"/>
          <w:iCs/>
          <w:sz w:val="26"/>
          <w:szCs w:val="26"/>
        </w:rPr>
        <w:t>налоговом учете операции ее действительному экономическому смыслу, то</w:t>
      </w:r>
      <w:r>
        <w:rPr>
          <w:rFonts w:ascii="Times New Roman" w:hAnsi="Times New Roman" w:cs="Times New Roman"/>
          <w:iCs/>
          <w:sz w:val="26"/>
          <w:szCs w:val="26"/>
        </w:rPr>
        <w:t xml:space="preserve"> </w:t>
      </w:r>
      <w:r w:rsidRPr="000A4391">
        <w:rPr>
          <w:rFonts w:ascii="Times New Roman" w:hAnsi="Times New Roman" w:cs="Times New Roman"/>
          <w:iCs/>
          <w:sz w:val="26"/>
          <w:szCs w:val="26"/>
        </w:rPr>
        <w:t>многократное отклонение цены сделки от рыночного уровня может</w:t>
      </w:r>
      <w:r>
        <w:rPr>
          <w:rFonts w:ascii="Times New Roman" w:hAnsi="Times New Roman" w:cs="Times New Roman"/>
          <w:iCs/>
          <w:sz w:val="26"/>
          <w:szCs w:val="26"/>
        </w:rPr>
        <w:t xml:space="preserve"> </w:t>
      </w:r>
      <w:r w:rsidRPr="000A4391">
        <w:rPr>
          <w:rFonts w:ascii="Times New Roman" w:hAnsi="Times New Roman" w:cs="Times New Roman"/>
          <w:iCs/>
          <w:sz w:val="26"/>
          <w:szCs w:val="26"/>
        </w:rPr>
        <w:t>учитываться в качестве одного из признаков получения необоснованной</w:t>
      </w:r>
      <w:r>
        <w:rPr>
          <w:rFonts w:ascii="Times New Roman" w:hAnsi="Times New Roman" w:cs="Times New Roman"/>
          <w:iCs/>
          <w:sz w:val="26"/>
          <w:szCs w:val="26"/>
        </w:rPr>
        <w:t xml:space="preserve"> </w:t>
      </w:r>
      <w:r w:rsidRPr="000A4391">
        <w:rPr>
          <w:rFonts w:ascii="Times New Roman" w:hAnsi="Times New Roman" w:cs="Times New Roman"/>
          <w:iCs/>
          <w:sz w:val="26"/>
          <w:szCs w:val="26"/>
        </w:rPr>
        <w:t>налоговой выгоды в совокупности и взаимосвязи с иными обстоятельствами,</w:t>
      </w:r>
      <w:r>
        <w:rPr>
          <w:rFonts w:ascii="Times New Roman" w:hAnsi="Times New Roman" w:cs="Times New Roman"/>
          <w:iCs/>
          <w:sz w:val="26"/>
          <w:szCs w:val="26"/>
        </w:rPr>
        <w:t xml:space="preserve"> </w:t>
      </w:r>
      <w:r w:rsidRPr="000A4391">
        <w:rPr>
          <w:rFonts w:ascii="Times New Roman" w:hAnsi="Times New Roman" w:cs="Times New Roman"/>
          <w:iCs/>
          <w:sz w:val="26"/>
          <w:szCs w:val="26"/>
        </w:rPr>
        <w:t>порочащими деловую цель сделки (взаимозависимость сторон сделки, создание</w:t>
      </w:r>
      <w:r>
        <w:rPr>
          <w:rFonts w:ascii="Times New Roman" w:hAnsi="Times New Roman" w:cs="Times New Roman"/>
          <w:iCs/>
          <w:sz w:val="26"/>
          <w:szCs w:val="26"/>
        </w:rPr>
        <w:t xml:space="preserve"> </w:t>
      </w:r>
      <w:r w:rsidRPr="000A4391">
        <w:rPr>
          <w:rFonts w:ascii="Times New Roman" w:hAnsi="Times New Roman" w:cs="Times New Roman"/>
          <w:iCs/>
          <w:sz w:val="26"/>
          <w:szCs w:val="26"/>
        </w:rPr>
        <w:t>организации незадолго до совершения хозяйственной операции, использование</w:t>
      </w:r>
      <w:r>
        <w:rPr>
          <w:rFonts w:ascii="Times New Roman" w:hAnsi="Times New Roman" w:cs="Times New Roman"/>
          <w:iCs/>
          <w:sz w:val="26"/>
          <w:szCs w:val="26"/>
        </w:rPr>
        <w:t xml:space="preserve"> </w:t>
      </w:r>
      <w:r w:rsidRPr="000A4391">
        <w:rPr>
          <w:rFonts w:ascii="Times New Roman" w:hAnsi="Times New Roman" w:cs="Times New Roman"/>
          <w:iCs/>
          <w:sz w:val="26"/>
          <w:szCs w:val="26"/>
        </w:rPr>
        <w:t>особых форм расчетов и сроков платежей и т.п.).</w:t>
      </w:r>
    </w:p>
    <w:p w:rsidR="00AC1DB0" w:rsidRPr="000A4391" w:rsidRDefault="00AC1DB0" w:rsidP="00AC1DB0">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iCs/>
          <w:sz w:val="26"/>
          <w:szCs w:val="26"/>
        </w:rPr>
        <w:t>Данная правовая позиция содержится в пункте 3 Обзора практики</w:t>
      </w:r>
      <w:r>
        <w:rPr>
          <w:rFonts w:ascii="Times New Roman" w:hAnsi="Times New Roman" w:cs="Times New Roman"/>
          <w:iCs/>
          <w:sz w:val="26"/>
          <w:szCs w:val="26"/>
        </w:rPr>
        <w:t xml:space="preserve"> </w:t>
      </w:r>
      <w:r w:rsidRPr="000A4391">
        <w:rPr>
          <w:rFonts w:ascii="Times New Roman" w:hAnsi="Times New Roman" w:cs="Times New Roman"/>
          <w:iCs/>
          <w:sz w:val="26"/>
          <w:szCs w:val="26"/>
        </w:rPr>
        <w:t>рассмотрения судами дел, связанных с применением отдельных положений</w:t>
      </w:r>
      <w:r>
        <w:rPr>
          <w:rFonts w:ascii="Times New Roman" w:hAnsi="Times New Roman" w:cs="Times New Roman"/>
          <w:iCs/>
          <w:sz w:val="26"/>
          <w:szCs w:val="26"/>
        </w:rPr>
        <w:t xml:space="preserve"> </w:t>
      </w:r>
      <w:r w:rsidRPr="000A4391">
        <w:rPr>
          <w:rFonts w:ascii="Times New Roman" w:hAnsi="Times New Roman" w:cs="Times New Roman"/>
          <w:iCs/>
          <w:sz w:val="26"/>
          <w:szCs w:val="26"/>
        </w:rPr>
        <w:t>раздела V.1 и статьи 269 Налогового кодекса Российской Федерации,</w:t>
      </w:r>
      <w:r>
        <w:rPr>
          <w:rFonts w:ascii="Times New Roman" w:hAnsi="Times New Roman" w:cs="Times New Roman"/>
          <w:iCs/>
          <w:sz w:val="26"/>
          <w:szCs w:val="26"/>
        </w:rPr>
        <w:t xml:space="preserve"> </w:t>
      </w:r>
      <w:r w:rsidRPr="000A4391">
        <w:rPr>
          <w:rFonts w:ascii="Times New Roman" w:hAnsi="Times New Roman" w:cs="Times New Roman"/>
          <w:iCs/>
          <w:sz w:val="26"/>
          <w:szCs w:val="26"/>
        </w:rPr>
        <w:t>утвержденного Президиумом Верховного Суда Российской Федерации</w:t>
      </w:r>
      <w:r>
        <w:rPr>
          <w:rFonts w:ascii="Times New Roman" w:hAnsi="Times New Roman" w:cs="Times New Roman"/>
          <w:iCs/>
          <w:sz w:val="26"/>
          <w:szCs w:val="26"/>
        </w:rPr>
        <w:t xml:space="preserve"> </w:t>
      </w:r>
      <w:r w:rsidRPr="000A4391">
        <w:rPr>
          <w:rFonts w:ascii="Times New Roman" w:hAnsi="Times New Roman" w:cs="Times New Roman"/>
          <w:iCs/>
          <w:sz w:val="26"/>
          <w:szCs w:val="26"/>
        </w:rPr>
        <w:t>16.02.2017.</w:t>
      </w:r>
    </w:p>
    <w:p w:rsidR="00AC1DB0" w:rsidRDefault="00AC1DB0" w:rsidP="00AC1DB0">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iCs/>
          <w:sz w:val="26"/>
          <w:szCs w:val="26"/>
        </w:rPr>
        <w:t>Между тем</w:t>
      </w:r>
      <w:r>
        <w:rPr>
          <w:rFonts w:ascii="Times New Roman" w:hAnsi="Times New Roman" w:cs="Times New Roman"/>
          <w:iCs/>
          <w:sz w:val="26"/>
          <w:szCs w:val="26"/>
        </w:rPr>
        <w:t>,</w:t>
      </w:r>
      <w:r w:rsidRPr="000A4391">
        <w:rPr>
          <w:rFonts w:ascii="Times New Roman" w:hAnsi="Times New Roman" w:cs="Times New Roman"/>
          <w:iCs/>
          <w:sz w:val="26"/>
          <w:szCs w:val="26"/>
        </w:rPr>
        <w:t xml:space="preserve"> установленное по результатам налоговой проверки</w:t>
      </w:r>
      <w:r>
        <w:rPr>
          <w:rFonts w:ascii="Times New Roman" w:hAnsi="Times New Roman" w:cs="Times New Roman"/>
          <w:iCs/>
          <w:sz w:val="26"/>
          <w:szCs w:val="26"/>
        </w:rPr>
        <w:t xml:space="preserve"> </w:t>
      </w:r>
      <w:r w:rsidRPr="000A4391">
        <w:rPr>
          <w:rFonts w:ascii="Times New Roman" w:hAnsi="Times New Roman" w:cs="Times New Roman"/>
          <w:iCs/>
          <w:sz w:val="26"/>
          <w:szCs w:val="26"/>
        </w:rPr>
        <w:t>отклонение цен по спорным сделкам с взаимозависимым контрагентом в</w:t>
      </w:r>
      <w:r>
        <w:rPr>
          <w:rFonts w:ascii="Times New Roman" w:hAnsi="Times New Roman" w:cs="Times New Roman"/>
          <w:iCs/>
          <w:sz w:val="26"/>
          <w:szCs w:val="26"/>
        </w:rPr>
        <w:t xml:space="preserve"> </w:t>
      </w:r>
      <w:r w:rsidRPr="000A4391">
        <w:rPr>
          <w:rFonts w:ascii="Times New Roman" w:hAnsi="Times New Roman" w:cs="Times New Roman"/>
          <w:iCs/>
          <w:sz w:val="26"/>
          <w:szCs w:val="26"/>
        </w:rPr>
        <w:t>диапазоне от 11 до 52 процентов, по сравнению с ценами на</w:t>
      </w:r>
      <w:r>
        <w:rPr>
          <w:rFonts w:ascii="Times New Roman" w:hAnsi="Times New Roman" w:cs="Times New Roman"/>
          <w:iCs/>
          <w:sz w:val="26"/>
          <w:szCs w:val="26"/>
        </w:rPr>
        <w:t xml:space="preserve"> </w:t>
      </w:r>
      <w:r w:rsidRPr="000A4391">
        <w:rPr>
          <w:rFonts w:ascii="Times New Roman" w:hAnsi="Times New Roman" w:cs="Times New Roman"/>
          <w:iCs/>
          <w:sz w:val="26"/>
          <w:szCs w:val="26"/>
        </w:rPr>
        <w:t>аналогичный товар по сделкам предпринимателя с другими контрагентами,</w:t>
      </w:r>
      <w:r>
        <w:rPr>
          <w:rFonts w:ascii="Times New Roman" w:hAnsi="Times New Roman" w:cs="Times New Roman"/>
          <w:iCs/>
          <w:sz w:val="26"/>
          <w:szCs w:val="26"/>
        </w:rPr>
        <w:t xml:space="preserve"> </w:t>
      </w:r>
      <w:r w:rsidRPr="000A4391">
        <w:rPr>
          <w:rFonts w:ascii="Times New Roman" w:hAnsi="Times New Roman" w:cs="Times New Roman"/>
          <w:iCs/>
          <w:sz w:val="26"/>
          <w:szCs w:val="26"/>
        </w:rPr>
        <w:t>многократным не является.</w:t>
      </w:r>
    </w:p>
    <w:p w:rsidR="00AC1DB0" w:rsidRPr="00197008" w:rsidRDefault="00AC1DB0" w:rsidP="00AC1DB0">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eastAsia="Times New Roman" w:hAnsi="Times New Roman" w:cs="Times New Roman"/>
          <w:i/>
          <w:sz w:val="26"/>
          <w:szCs w:val="26"/>
        </w:rPr>
        <w:t>Данные выводы содержатся в Определени</w:t>
      </w:r>
      <w:r>
        <w:rPr>
          <w:rFonts w:ascii="Times New Roman" w:eastAsia="Times New Roman" w:hAnsi="Times New Roman" w:cs="Times New Roman"/>
          <w:i/>
          <w:sz w:val="26"/>
          <w:szCs w:val="26"/>
        </w:rPr>
        <w:t>и</w:t>
      </w:r>
      <w:r w:rsidRPr="00943996">
        <w:rPr>
          <w:rFonts w:ascii="Times New Roman" w:eastAsia="Times New Roman" w:hAnsi="Times New Roman" w:cs="Times New Roman"/>
          <w:i/>
          <w:sz w:val="26"/>
          <w:szCs w:val="26"/>
        </w:rPr>
        <w:t xml:space="preserve"> Верховного Суда Российской Федерации от </w:t>
      </w:r>
      <w:r w:rsidRPr="00197008">
        <w:rPr>
          <w:rFonts w:ascii="Times New Roman" w:eastAsia="Times New Roman" w:hAnsi="Times New Roman" w:cs="Times New Roman"/>
          <w:i/>
          <w:sz w:val="26"/>
          <w:szCs w:val="26"/>
        </w:rPr>
        <w:t>29.03.2018</w:t>
      </w:r>
      <w:r>
        <w:rPr>
          <w:rFonts w:ascii="Times New Roman" w:eastAsia="Times New Roman" w:hAnsi="Times New Roman" w:cs="Times New Roman"/>
          <w:i/>
          <w:sz w:val="26"/>
          <w:szCs w:val="26"/>
        </w:rPr>
        <w:t xml:space="preserve"> </w:t>
      </w:r>
      <w:r w:rsidRPr="00943996">
        <w:rPr>
          <w:rFonts w:ascii="Times New Roman" w:eastAsia="Times New Roman" w:hAnsi="Times New Roman" w:cs="Times New Roman"/>
          <w:i/>
          <w:sz w:val="26"/>
          <w:szCs w:val="26"/>
        </w:rPr>
        <w:t xml:space="preserve">№ </w:t>
      </w:r>
      <w:r w:rsidRPr="00197008">
        <w:rPr>
          <w:rFonts w:ascii="Times New Roman" w:eastAsia="Times New Roman" w:hAnsi="Times New Roman" w:cs="Times New Roman"/>
          <w:i/>
          <w:sz w:val="26"/>
          <w:szCs w:val="26"/>
        </w:rPr>
        <w:t>303-КГ17-19327</w:t>
      </w:r>
      <w:r>
        <w:rPr>
          <w:rFonts w:ascii="Times New Roman" w:eastAsia="Times New Roman" w:hAnsi="Times New Roman" w:cs="Times New Roman"/>
          <w:i/>
          <w:sz w:val="26"/>
          <w:szCs w:val="26"/>
        </w:rPr>
        <w:t xml:space="preserve"> по делу № </w:t>
      </w:r>
      <w:r w:rsidRPr="00197008">
        <w:rPr>
          <w:rFonts w:ascii="Times New Roman" w:hAnsi="Times New Roman" w:cs="Times New Roman"/>
          <w:i/>
          <w:iCs/>
          <w:sz w:val="26"/>
          <w:szCs w:val="26"/>
        </w:rPr>
        <w:t xml:space="preserve">А04-9989/2016 </w:t>
      </w:r>
      <w:r w:rsidRPr="00943996">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Индивидуальный предприниматель</w:t>
      </w:r>
      <w:r w:rsidRPr="00943996">
        <w:rPr>
          <w:rFonts w:ascii="Times New Roman" w:eastAsia="Times New Roman" w:hAnsi="Times New Roman" w:cs="Times New Roman"/>
          <w:i/>
          <w:sz w:val="26"/>
          <w:szCs w:val="26"/>
        </w:rPr>
        <w:t xml:space="preserve"> против </w:t>
      </w:r>
      <w:r w:rsidRPr="00197008">
        <w:rPr>
          <w:rFonts w:ascii="Times New Roman" w:eastAsia="Times New Roman" w:hAnsi="Times New Roman" w:cs="Times New Roman"/>
          <w:i/>
          <w:sz w:val="26"/>
          <w:szCs w:val="26"/>
        </w:rPr>
        <w:t>Межрайонной Инспекции Федеральной н</w:t>
      </w:r>
      <w:r>
        <w:rPr>
          <w:rFonts w:ascii="Times New Roman" w:eastAsia="Times New Roman" w:hAnsi="Times New Roman" w:cs="Times New Roman"/>
          <w:i/>
          <w:sz w:val="26"/>
          <w:szCs w:val="26"/>
        </w:rPr>
        <w:t xml:space="preserve">алоговой службы № 2 по Амурской </w:t>
      </w:r>
      <w:r w:rsidRPr="00197008">
        <w:rPr>
          <w:rFonts w:ascii="Times New Roman" w:eastAsia="Times New Roman" w:hAnsi="Times New Roman" w:cs="Times New Roman"/>
          <w:i/>
          <w:sz w:val="26"/>
          <w:szCs w:val="26"/>
        </w:rPr>
        <w:t>области</w:t>
      </w:r>
      <w:r w:rsidRPr="00943996">
        <w:rPr>
          <w:rFonts w:ascii="Times New Roman" w:eastAsia="Times New Roman" w:hAnsi="Times New Roman" w:cs="Times New Roman"/>
          <w:i/>
          <w:sz w:val="26"/>
          <w:szCs w:val="26"/>
        </w:rPr>
        <w:t>).</w:t>
      </w:r>
    </w:p>
    <w:p w:rsidR="00AC1DB0" w:rsidRDefault="00AC1DB0" w:rsidP="00442440">
      <w:pPr>
        <w:spacing w:after="0" w:line="240" w:lineRule="auto"/>
        <w:ind w:firstLine="540"/>
        <w:jc w:val="both"/>
        <w:rPr>
          <w:rFonts w:ascii="Times New Roman" w:eastAsia="Times New Roman" w:hAnsi="Times New Roman" w:cs="Times New Roman"/>
          <w:b/>
          <w:sz w:val="26"/>
          <w:szCs w:val="26"/>
        </w:rPr>
      </w:pPr>
    </w:p>
    <w:p w:rsidR="00442440" w:rsidRDefault="00A74C7C" w:rsidP="00442440">
      <w:pPr>
        <w:spacing w:after="0" w:line="240" w:lineRule="auto"/>
        <w:ind w:firstLine="540"/>
        <w:jc w:val="both"/>
      </w:pPr>
      <w:r>
        <w:rPr>
          <w:rFonts w:ascii="Times New Roman" w:eastAsia="Times New Roman" w:hAnsi="Times New Roman" w:cs="Times New Roman"/>
          <w:b/>
          <w:sz w:val="26"/>
          <w:szCs w:val="26"/>
        </w:rPr>
        <w:t>10</w:t>
      </w:r>
      <w:r w:rsidR="00442440" w:rsidRPr="00943996">
        <w:rPr>
          <w:rFonts w:ascii="Times New Roman" w:eastAsia="Times New Roman" w:hAnsi="Times New Roman" w:cs="Times New Roman"/>
          <w:b/>
          <w:sz w:val="26"/>
          <w:szCs w:val="26"/>
        </w:rPr>
        <w:t>. </w:t>
      </w:r>
      <w:r w:rsidR="00442440">
        <w:rPr>
          <w:rFonts w:ascii="Times New Roman" w:eastAsia="Times New Roman" w:hAnsi="Times New Roman" w:cs="Times New Roman"/>
          <w:b/>
          <w:sz w:val="26"/>
          <w:szCs w:val="26"/>
        </w:rPr>
        <w:t>В</w:t>
      </w:r>
      <w:r w:rsidR="00442440" w:rsidRPr="00442440">
        <w:rPr>
          <w:rFonts w:ascii="Times New Roman" w:eastAsia="Times New Roman" w:hAnsi="Times New Roman" w:cs="Times New Roman"/>
          <w:b/>
          <w:sz w:val="26"/>
          <w:szCs w:val="26"/>
        </w:rPr>
        <w:t xml:space="preserve"> случае реорганизации</w:t>
      </w:r>
      <w:r w:rsidR="00442440">
        <w:rPr>
          <w:rFonts w:ascii="Times New Roman" w:eastAsia="Times New Roman" w:hAnsi="Times New Roman" w:cs="Times New Roman"/>
          <w:b/>
          <w:sz w:val="26"/>
          <w:szCs w:val="26"/>
        </w:rPr>
        <w:t xml:space="preserve"> юридического лица в форме преобразования</w:t>
      </w:r>
      <w:r w:rsidR="00442440" w:rsidRPr="00442440">
        <w:rPr>
          <w:rFonts w:ascii="Times New Roman" w:eastAsia="Times New Roman" w:hAnsi="Times New Roman" w:cs="Times New Roman"/>
          <w:b/>
          <w:sz w:val="26"/>
          <w:szCs w:val="26"/>
        </w:rPr>
        <w:t xml:space="preserve">, </w:t>
      </w:r>
      <w:r w:rsidR="00442440">
        <w:rPr>
          <w:rFonts w:ascii="Times New Roman" w:eastAsia="Times New Roman" w:hAnsi="Times New Roman" w:cs="Times New Roman"/>
          <w:b/>
          <w:sz w:val="26"/>
          <w:szCs w:val="26"/>
        </w:rPr>
        <w:t>оно</w:t>
      </w:r>
      <w:r w:rsidR="00442440" w:rsidRPr="00442440">
        <w:rPr>
          <w:rFonts w:ascii="Times New Roman" w:eastAsia="Times New Roman" w:hAnsi="Times New Roman" w:cs="Times New Roman"/>
          <w:b/>
          <w:sz w:val="26"/>
          <w:szCs w:val="26"/>
        </w:rPr>
        <w:t xml:space="preserve"> вправе исходить из сохранения у не</w:t>
      </w:r>
      <w:r w:rsidR="009D6DE7">
        <w:rPr>
          <w:rFonts w:ascii="Times New Roman" w:eastAsia="Times New Roman" w:hAnsi="Times New Roman" w:cs="Times New Roman"/>
          <w:b/>
          <w:sz w:val="26"/>
          <w:szCs w:val="26"/>
        </w:rPr>
        <w:t>го</w:t>
      </w:r>
      <w:r w:rsidR="00442440" w:rsidRPr="00442440">
        <w:rPr>
          <w:rFonts w:ascii="Times New Roman" w:eastAsia="Times New Roman" w:hAnsi="Times New Roman" w:cs="Times New Roman"/>
          <w:b/>
          <w:sz w:val="26"/>
          <w:szCs w:val="26"/>
        </w:rPr>
        <w:t xml:space="preserve"> в неизменном состоянии права на применение специального налогового режима, </w:t>
      </w:r>
      <w:r w:rsidR="00442440">
        <w:rPr>
          <w:rFonts w:ascii="Times New Roman" w:eastAsia="Times New Roman" w:hAnsi="Times New Roman" w:cs="Times New Roman"/>
          <w:b/>
          <w:sz w:val="26"/>
          <w:szCs w:val="26"/>
        </w:rPr>
        <w:t>который применялся налогоплательщиком до реорганизации</w:t>
      </w:r>
      <w:r w:rsidR="00442440" w:rsidRPr="00442440">
        <w:rPr>
          <w:rFonts w:ascii="Times New Roman" w:eastAsia="Times New Roman" w:hAnsi="Times New Roman" w:cs="Times New Roman"/>
          <w:b/>
          <w:sz w:val="26"/>
          <w:szCs w:val="26"/>
        </w:rPr>
        <w:t>.</w:t>
      </w:r>
    </w:p>
    <w:p w:rsidR="00442440" w:rsidRDefault="00442440" w:rsidP="00442440">
      <w:pPr>
        <w:spacing w:after="0" w:line="240" w:lineRule="auto"/>
        <w:ind w:firstLine="540"/>
        <w:jc w:val="both"/>
        <w:rPr>
          <w:rFonts w:ascii="Times New Roman" w:eastAsia="Times New Roman" w:hAnsi="Times New Roman" w:cs="Times New Roman"/>
          <w:b/>
          <w:sz w:val="26"/>
          <w:szCs w:val="26"/>
        </w:rPr>
      </w:pPr>
    </w:p>
    <w:p w:rsidR="00442440" w:rsidRPr="00442440" w:rsidRDefault="005236EE" w:rsidP="00442440">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Общество с ограниченной ответственностью было </w:t>
      </w:r>
      <w:r w:rsidR="00442440" w:rsidRPr="00442440">
        <w:rPr>
          <w:rFonts w:ascii="Times New Roman" w:hAnsi="Times New Roman" w:cs="Times New Roman"/>
          <w:bCs/>
          <w:sz w:val="26"/>
          <w:szCs w:val="26"/>
        </w:rPr>
        <w:t>создано в результате преобразования публичного акционерного общества, которое являлось плательщиком налогов по упрощенной системе налогообложения.</w:t>
      </w:r>
    </w:p>
    <w:p w:rsidR="00A74C7C" w:rsidRDefault="001C72AF" w:rsidP="00A74C7C">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О</w:t>
      </w:r>
      <w:r w:rsidRPr="00442440">
        <w:rPr>
          <w:rFonts w:ascii="Times New Roman" w:hAnsi="Times New Roman" w:cs="Times New Roman"/>
          <w:bCs/>
          <w:sz w:val="26"/>
          <w:szCs w:val="26"/>
        </w:rPr>
        <w:t xml:space="preserve">бщество </w:t>
      </w:r>
      <w:r>
        <w:rPr>
          <w:rFonts w:ascii="Times New Roman" w:hAnsi="Times New Roman" w:cs="Times New Roman"/>
          <w:bCs/>
          <w:sz w:val="26"/>
          <w:szCs w:val="26"/>
        </w:rPr>
        <w:t>п</w:t>
      </w:r>
      <w:r w:rsidR="00442440" w:rsidRPr="00442440">
        <w:rPr>
          <w:rFonts w:ascii="Times New Roman" w:hAnsi="Times New Roman" w:cs="Times New Roman"/>
          <w:bCs/>
          <w:sz w:val="26"/>
          <w:szCs w:val="26"/>
        </w:rPr>
        <w:t>осле преобразования</w:t>
      </w:r>
      <w:r w:rsidR="006E46E9">
        <w:rPr>
          <w:rFonts w:ascii="Times New Roman" w:hAnsi="Times New Roman" w:cs="Times New Roman"/>
          <w:bCs/>
          <w:sz w:val="26"/>
          <w:szCs w:val="26"/>
        </w:rPr>
        <w:t>,</w:t>
      </w:r>
      <w:r w:rsidRPr="001C72AF">
        <w:t xml:space="preserve"> </w:t>
      </w:r>
      <w:r w:rsidRPr="001C72AF">
        <w:rPr>
          <w:rFonts w:ascii="Times New Roman" w:hAnsi="Times New Roman" w:cs="Times New Roman"/>
          <w:bCs/>
          <w:sz w:val="26"/>
          <w:szCs w:val="26"/>
        </w:rPr>
        <w:t>в результате которо</w:t>
      </w:r>
      <w:r w:rsidR="006E46E9">
        <w:rPr>
          <w:rFonts w:ascii="Times New Roman" w:hAnsi="Times New Roman" w:cs="Times New Roman"/>
          <w:bCs/>
          <w:sz w:val="26"/>
          <w:szCs w:val="26"/>
        </w:rPr>
        <w:t>го</w:t>
      </w:r>
      <w:r w:rsidRPr="001C72AF">
        <w:rPr>
          <w:rFonts w:ascii="Times New Roman" w:hAnsi="Times New Roman" w:cs="Times New Roman"/>
          <w:bCs/>
          <w:sz w:val="26"/>
          <w:szCs w:val="26"/>
        </w:rPr>
        <w:t xml:space="preserve"> прои</w:t>
      </w:r>
      <w:r w:rsidR="006E46E9">
        <w:rPr>
          <w:rFonts w:ascii="Times New Roman" w:hAnsi="Times New Roman" w:cs="Times New Roman"/>
          <w:bCs/>
          <w:sz w:val="26"/>
          <w:szCs w:val="26"/>
        </w:rPr>
        <w:t>зошло</w:t>
      </w:r>
      <w:r w:rsidRPr="001C72AF">
        <w:rPr>
          <w:rFonts w:ascii="Times New Roman" w:hAnsi="Times New Roman" w:cs="Times New Roman"/>
          <w:bCs/>
          <w:sz w:val="26"/>
          <w:szCs w:val="26"/>
        </w:rPr>
        <w:t xml:space="preserve"> изменение </w:t>
      </w:r>
      <w:r w:rsidR="006E46E9">
        <w:rPr>
          <w:rFonts w:ascii="Times New Roman" w:hAnsi="Times New Roman" w:cs="Times New Roman"/>
          <w:bCs/>
          <w:sz w:val="26"/>
          <w:szCs w:val="26"/>
        </w:rPr>
        <w:t xml:space="preserve">его организационно-правовой формы, </w:t>
      </w:r>
      <w:r w:rsidRPr="001C72AF">
        <w:rPr>
          <w:rFonts w:ascii="Times New Roman" w:hAnsi="Times New Roman" w:cs="Times New Roman"/>
          <w:bCs/>
          <w:sz w:val="26"/>
          <w:szCs w:val="26"/>
        </w:rPr>
        <w:t>в установленный налоговым законодательством срок</w:t>
      </w:r>
      <w:r w:rsidR="00442440" w:rsidRPr="00442440">
        <w:rPr>
          <w:rFonts w:ascii="Times New Roman" w:hAnsi="Times New Roman" w:cs="Times New Roman"/>
          <w:bCs/>
          <w:sz w:val="26"/>
          <w:szCs w:val="26"/>
        </w:rPr>
        <w:t xml:space="preserve"> </w:t>
      </w:r>
      <w:r w:rsidRPr="001C72AF">
        <w:rPr>
          <w:rFonts w:ascii="Times New Roman" w:hAnsi="Times New Roman" w:cs="Times New Roman"/>
          <w:bCs/>
          <w:sz w:val="26"/>
          <w:szCs w:val="26"/>
        </w:rPr>
        <w:t xml:space="preserve">не представило в инспекцию уведомление о переходе на </w:t>
      </w:r>
      <w:r>
        <w:rPr>
          <w:rFonts w:ascii="Times New Roman" w:hAnsi="Times New Roman" w:cs="Times New Roman"/>
          <w:bCs/>
          <w:sz w:val="26"/>
          <w:szCs w:val="26"/>
        </w:rPr>
        <w:t>упрощенную систему налогообложения и в то</w:t>
      </w:r>
      <w:r w:rsidR="00A74C7C">
        <w:rPr>
          <w:rFonts w:ascii="Times New Roman" w:hAnsi="Times New Roman" w:cs="Times New Roman"/>
          <w:bCs/>
          <w:sz w:val="26"/>
          <w:szCs w:val="26"/>
        </w:rPr>
        <w:t xml:space="preserve"> </w:t>
      </w:r>
      <w:r>
        <w:rPr>
          <w:rFonts w:ascii="Times New Roman" w:hAnsi="Times New Roman" w:cs="Times New Roman"/>
          <w:bCs/>
          <w:sz w:val="26"/>
          <w:szCs w:val="26"/>
        </w:rPr>
        <w:t>же время продолжило применять указанную систему налогообложения.</w:t>
      </w:r>
    </w:p>
    <w:p w:rsidR="00442440" w:rsidRPr="00442440" w:rsidRDefault="00442440" w:rsidP="00A74C7C">
      <w:pPr>
        <w:spacing w:after="0" w:line="240" w:lineRule="auto"/>
        <w:ind w:firstLine="540"/>
        <w:jc w:val="both"/>
        <w:rPr>
          <w:rFonts w:ascii="Times New Roman" w:hAnsi="Times New Roman" w:cs="Times New Roman"/>
          <w:bCs/>
          <w:sz w:val="26"/>
          <w:szCs w:val="26"/>
        </w:rPr>
      </w:pPr>
      <w:r w:rsidRPr="00442440">
        <w:rPr>
          <w:rFonts w:ascii="Times New Roman" w:hAnsi="Times New Roman" w:cs="Times New Roman"/>
          <w:bCs/>
          <w:sz w:val="26"/>
          <w:szCs w:val="26"/>
        </w:rPr>
        <w:t xml:space="preserve">Полагая, что вновь созданное общество не воспользовалось своим правом на переход на упрощенную систему налогообложения ввиду непредставления соответствующего уведомления, инспекция пришла к выводу об отсутствии у </w:t>
      </w:r>
      <w:r w:rsidR="009F5C7C">
        <w:rPr>
          <w:rFonts w:ascii="Times New Roman" w:hAnsi="Times New Roman" w:cs="Times New Roman"/>
          <w:bCs/>
          <w:sz w:val="26"/>
          <w:szCs w:val="26"/>
        </w:rPr>
        <w:t>него</w:t>
      </w:r>
      <w:r w:rsidRPr="00442440">
        <w:rPr>
          <w:rFonts w:ascii="Times New Roman" w:hAnsi="Times New Roman" w:cs="Times New Roman"/>
          <w:bCs/>
          <w:sz w:val="26"/>
          <w:szCs w:val="26"/>
        </w:rPr>
        <w:t xml:space="preserve"> права применить данный режим налогообложения.</w:t>
      </w:r>
    </w:p>
    <w:p w:rsidR="00442440" w:rsidRPr="00442440" w:rsidRDefault="005236EE" w:rsidP="00442440">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При этом в</w:t>
      </w:r>
      <w:r w:rsidR="00442440" w:rsidRPr="00442440">
        <w:rPr>
          <w:rFonts w:ascii="Times New Roman" w:hAnsi="Times New Roman" w:cs="Times New Roman"/>
          <w:bCs/>
          <w:sz w:val="26"/>
          <w:szCs w:val="26"/>
        </w:rPr>
        <w:t xml:space="preserve"> связи с непредставлением обществом налоговой декларации по налогу на добавленную стоимость нал</w:t>
      </w:r>
      <w:r w:rsidR="001C72AF">
        <w:rPr>
          <w:rFonts w:ascii="Times New Roman" w:hAnsi="Times New Roman" w:cs="Times New Roman"/>
          <w:bCs/>
          <w:sz w:val="26"/>
          <w:szCs w:val="26"/>
        </w:rPr>
        <w:t xml:space="preserve">оговым органом вынесено решение </w:t>
      </w:r>
      <w:r w:rsidR="00442440" w:rsidRPr="00442440">
        <w:rPr>
          <w:rFonts w:ascii="Times New Roman" w:hAnsi="Times New Roman" w:cs="Times New Roman"/>
          <w:bCs/>
          <w:sz w:val="26"/>
          <w:szCs w:val="26"/>
        </w:rPr>
        <w:t>о приостановлении операций по счетам налогоплательщика (плательщика сбора, налогового агента) в банке, а также переводов электронных денежных средств.</w:t>
      </w:r>
    </w:p>
    <w:p w:rsidR="005236EE" w:rsidRDefault="005236EE" w:rsidP="00442440">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Общество обжаловало данное решение в судебном порядке.</w:t>
      </w:r>
    </w:p>
    <w:p w:rsidR="00442440" w:rsidRPr="00442440" w:rsidRDefault="00442440" w:rsidP="00442440">
      <w:pPr>
        <w:spacing w:after="0" w:line="240" w:lineRule="auto"/>
        <w:ind w:firstLine="540"/>
        <w:jc w:val="both"/>
        <w:rPr>
          <w:rFonts w:ascii="Times New Roman" w:hAnsi="Times New Roman" w:cs="Times New Roman"/>
          <w:bCs/>
          <w:sz w:val="26"/>
          <w:szCs w:val="26"/>
        </w:rPr>
      </w:pPr>
      <w:r w:rsidRPr="00442440">
        <w:rPr>
          <w:rFonts w:ascii="Times New Roman" w:hAnsi="Times New Roman" w:cs="Times New Roman"/>
          <w:bCs/>
          <w:sz w:val="26"/>
          <w:szCs w:val="26"/>
        </w:rPr>
        <w:t>Отказывая в удовлетворении заявления, суды</w:t>
      </w:r>
      <w:r w:rsidR="005236EE">
        <w:rPr>
          <w:rFonts w:ascii="Times New Roman" w:hAnsi="Times New Roman" w:cs="Times New Roman"/>
          <w:bCs/>
          <w:sz w:val="26"/>
          <w:szCs w:val="26"/>
        </w:rPr>
        <w:t xml:space="preserve"> трех инстанций</w:t>
      </w:r>
      <w:r w:rsidRPr="00442440">
        <w:rPr>
          <w:rFonts w:ascii="Times New Roman" w:hAnsi="Times New Roman" w:cs="Times New Roman"/>
          <w:bCs/>
          <w:sz w:val="26"/>
          <w:szCs w:val="26"/>
        </w:rPr>
        <w:t xml:space="preserve"> исходили из того, что в результате преобразования создано новое юридическое лицо, которое вправе применять упрощенную систему налогообложения только при соблюдении условий, предусмотренных пунктом 2 статьи 346.13 Налоговог</w:t>
      </w:r>
      <w:r w:rsidR="005236EE">
        <w:rPr>
          <w:rFonts w:ascii="Times New Roman" w:hAnsi="Times New Roman" w:cs="Times New Roman"/>
          <w:bCs/>
          <w:sz w:val="26"/>
          <w:szCs w:val="26"/>
        </w:rPr>
        <w:t>о кодекса Российской Федерации</w:t>
      </w:r>
      <w:r w:rsidRPr="00442440">
        <w:rPr>
          <w:rFonts w:ascii="Times New Roman" w:hAnsi="Times New Roman" w:cs="Times New Roman"/>
          <w:bCs/>
          <w:sz w:val="26"/>
          <w:szCs w:val="26"/>
        </w:rPr>
        <w:t>, то есть путем подачи в налоговый орган соответствующего заявления.</w:t>
      </w:r>
    </w:p>
    <w:p w:rsidR="00442440" w:rsidRPr="00442440" w:rsidRDefault="00442440" w:rsidP="00442440">
      <w:pPr>
        <w:spacing w:after="0" w:line="240" w:lineRule="auto"/>
        <w:ind w:firstLine="540"/>
        <w:jc w:val="both"/>
        <w:rPr>
          <w:rFonts w:ascii="Times New Roman" w:hAnsi="Times New Roman" w:cs="Times New Roman"/>
          <w:bCs/>
          <w:sz w:val="26"/>
          <w:szCs w:val="26"/>
        </w:rPr>
      </w:pPr>
      <w:r w:rsidRPr="00442440">
        <w:rPr>
          <w:rFonts w:ascii="Times New Roman" w:hAnsi="Times New Roman" w:cs="Times New Roman"/>
          <w:bCs/>
          <w:sz w:val="26"/>
          <w:szCs w:val="26"/>
        </w:rPr>
        <w:t>Поскольку заявление о переходе на упрощенную систему налогообложения общество не подавало и декларация по налогу на добавленную стоимость им в установленный законодательством срок в инспекцию не представлена, суды пришли к выводу о том, что решение о приостановлении операций по счетам налогоплательщика в банке вынесено налоговым органом правомерно.</w:t>
      </w:r>
    </w:p>
    <w:p w:rsidR="005236EE" w:rsidRDefault="005236EE" w:rsidP="00442440">
      <w:pPr>
        <w:spacing w:after="0" w:line="240" w:lineRule="auto"/>
        <w:ind w:firstLine="540"/>
        <w:jc w:val="both"/>
        <w:rPr>
          <w:rFonts w:ascii="Times New Roman" w:hAnsi="Times New Roman" w:cs="Times New Roman"/>
          <w:bCs/>
          <w:sz w:val="26"/>
          <w:szCs w:val="26"/>
        </w:rPr>
      </w:pPr>
      <w:r w:rsidRPr="005236EE">
        <w:rPr>
          <w:rFonts w:ascii="Times New Roman" w:hAnsi="Times New Roman" w:cs="Times New Roman"/>
          <w:bCs/>
          <w:sz w:val="26"/>
          <w:szCs w:val="26"/>
        </w:rPr>
        <w:t xml:space="preserve">Судебная коллегия по экономическим спорам Верховного Суда Российской Федерации </w:t>
      </w:r>
      <w:r>
        <w:rPr>
          <w:rFonts w:ascii="Times New Roman" w:hAnsi="Times New Roman" w:cs="Times New Roman"/>
          <w:bCs/>
          <w:sz w:val="26"/>
          <w:szCs w:val="26"/>
        </w:rPr>
        <w:t>не согласилась с выводами судебных инстанций отметив, что о</w:t>
      </w:r>
      <w:r w:rsidR="00442440" w:rsidRPr="00442440">
        <w:rPr>
          <w:rFonts w:ascii="Times New Roman" w:hAnsi="Times New Roman" w:cs="Times New Roman"/>
          <w:bCs/>
          <w:sz w:val="26"/>
          <w:szCs w:val="26"/>
        </w:rPr>
        <w:t xml:space="preserve">собенностью реорганизации в форме преобразования, в результате </w:t>
      </w:r>
      <w:r>
        <w:rPr>
          <w:rFonts w:ascii="Times New Roman" w:hAnsi="Times New Roman" w:cs="Times New Roman"/>
          <w:bCs/>
          <w:sz w:val="26"/>
          <w:szCs w:val="26"/>
        </w:rPr>
        <w:t>которой</w:t>
      </w:r>
      <w:r w:rsidR="00442440" w:rsidRPr="00442440">
        <w:rPr>
          <w:rFonts w:ascii="Times New Roman" w:hAnsi="Times New Roman" w:cs="Times New Roman"/>
          <w:bCs/>
          <w:sz w:val="26"/>
          <w:szCs w:val="26"/>
        </w:rPr>
        <w:t xml:space="preserve"> происходит изменение организационно-правовой формы юридического лица, </w:t>
      </w:r>
      <w:r w:rsidR="009F5C7C" w:rsidRPr="009F5C7C">
        <w:rPr>
          <w:rFonts w:ascii="Times New Roman" w:hAnsi="Times New Roman" w:cs="Times New Roman"/>
          <w:bCs/>
          <w:sz w:val="26"/>
          <w:szCs w:val="26"/>
        </w:rPr>
        <w:t>как указано в пункте 5 статьи 58 Гражданского кодекса Суда Российской Федерации</w:t>
      </w:r>
      <w:r w:rsidR="009F5C7C">
        <w:rPr>
          <w:rFonts w:ascii="Times New Roman" w:hAnsi="Times New Roman" w:cs="Times New Roman"/>
          <w:bCs/>
          <w:sz w:val="26"/>
          <w:szCs w:val="26"/>
        </w:rPr>
        <w:t>,</w:t>
      </w:r>
      <w:r w:rsidR="009F5C7C" w:rsidRPr="00442440">
        <w:rPr>
          <w:rFonts w:ascii="Times New Roman" w:hAnsi="Times New Roman" w:cs="Times New Roman"/>
          <w:bCs/>
          <w:sz w:val="26"/>
          <w:szCs w:val="26"/>
        </w:rPr>
        <w:t xml:space="preserve"> </w:t>
      </w:r>
      <w:r w:rsidR="00442440" w:rsidRPr="00442440">
        <w:rPr>
          <w:rFonts w:ascii="Times New Roman" w:hAnsi="Times New Roman" w:cs="Times New Roman"/>
          <w:bCs/>
          <w:sz w:val="26"/>
          <w:szCs w:val="26"/>
        </w:rPr>
        <w:t>является отсутствие изменени</w:t>
      </w:r>
      <w:r w:rsidR="001C72AF">
        <w:rPr>
          <w:rFonts w:ascii="Times New Roman" w:hAnsi="Times New Roman" w:cs="Times New Roman"/>
          <w:bCs/>
          <w:sz w:val="26"/>
          <w:szCs w:val="26"/>
        </w:rPr>
        <w:t>й</w:t>
      </w:r>
      <w:r w:rsidR="00442440" w:rsidRPr="00442440">
        <w:rPr>
          <w:rFonts w:ascii="Times New Roman" w:hAnsi="Times New Roman" w:cs="Times New Roman"/>
          <w:bCs/>
          <w:sz w:val="26"/>
          <w:szCs w:val="26"/>
        </w:rPr>
        <w:t xml:space="preserve"> прав и обязанност</w:t>
      </w:r>
      <w:r w:rsidR="001C72AF">
        <w:rPr>
          <w:rFonts w:ascii="Times New Roman" w:hAnsi="Times New Roman" w:cs="Times New Roman"/>
          <w:bCs/>
          <w:sz w:val="26"/>
          <w:szCs w:val="26"/>
        </w:rPr>
        <w:t>ей этого реорганизованного лица</w:t>
      </w:r>
      <w:r w:rsidR="00442440" w:rsidRPr="00442440">
        <w:rPr>
          <w:rFonts w:ascii="Times New Roman" w:hAnsi="Times New Roman" w:cs="Times New Roman"/>
          <w:bCs/>
          <w:sz w:val="26"/>
          <w:szCs w:val="26"/>
        </w:rPr>
        <w:t xml:space="preserve">. </w:t>
      </w:r>
    </w:p>
    <w:p w:rsidR="005236EE" w:rsidRPr="005236EE" w:rsidRDefault="005236EE" w:rsidP="005236EE">
      <w:pPr>
        <w:spacing w:after="0" w:line="240" w:lineRule="auto"/>
        <w:ind w:firstLine="540"/>
        <w:jc w:val="both"/>
        <w:rPr>
          <w:rFonts w:ascii="Times New Roman" w:hAnsi="Times New Roman" w:cs="Times New Roman"/>
          <w:bCs/>
          <w:sz w:val="26"/>
          <w:szCs w:val="26"/>
        </w:rPr>
      </w:pPr>
      <w:r w:rsidRPr="005236EE">
        <w:rPr>
          <w:rFonts w:ascii="Times New Roman" w:hAnsi="Times New Roman" w:cs="Times New Roman"/>
          <w:bCs/>
          <w:sz w:val="26"/>
          <w:szCs w:val="26"/>
        </w:rPr>
        <w:t>Учитывая отсутстви</w:t>
      </w:r>
      <w:r>
        <w:rPr>
          <w:rFonts w:ascii="Times New Roman" w:hAnsi="Times New Roman" w:cs="Times New Roman"/>
          <w:bCs/>
          <w:sz w:val="26"/>
          <w:szCs w:val="26"/>
        </w:rPr>
        <w:t>е</w:t>
      </w:r>
      <w:r w:rsidRPr="005236EE">
        <w:rPr>
          <w:rFonts w:ascii="Times New Roman" w:hAnsi="Times New Roman" w:cs="Times New Roman"/>
          <w:bCs/>
          <w:sz w:val="26"/>
          <w:szCs w:val="26"/>
        </w:rPr>
        <w:t xml:space="preserve"> в главе 26.2 Налогового кодекса</w:t>
      </w:r>
      <w:r>
        <w:rPr>
          <w:rFonts w:ascii="Times New Roman" w:hAnsi="Times New Roman" w:cs="Times New Roman"/>
          <w:bCs/>
          <w:sz w:val="26"/>
          <w:szCs w:val="26"/>
        </w:rPr>
        <w:t xml:space="preserve"> </w:t>
      </w:r>
      <w:r w:rsidRPr="005236EE">
        <w:rPr>
          <w:rFonts w:ascii="Times New Roman" w:hAnsi="Times New Roman" w:cs="Times New Roman"/>
          <w:bCs/>
          <w:sz w:val="26"/>
          <w:szCs w:val="26"/>
        </w:rPr>
        <w:t>Российской Федерации специальных правил, регулирующих применение упрощенной системы налогообложения в случае реорганизации, общество было вправе исходить из сохранения у него в неизменном состоянии права на применение данного специального налогового режима, как неотъемлемого элемента своей правоспособности.</w:t>
      </w:r>
    </w:p>
    <w:p w:rsidR="005236EE" w:rsidRDefault="005236EE" w:rsidP="005236EE">
      <w:pPr>
        <w:spacing w:after="0" w:line="240" w:lineRule="auto"/>
        <w:ind w:firstLine="540"/>
        <w:jc w:val="both"/>
        <w:rPr>
          <w:rFonts w:ascii="Times New Roman" w:hAnsi="Times New Roman" w:cs="Times New Roman"/>
          <w:bCs/>
          <w:sz w:val="26"/>
          <w:szCs w:val="26"/>
        </w:rPr>
      </w:pPr>
      <w:r w:rsidRPr="005236EE">
        <w:rPr>
          <w:rFonts w:ascii="Times New Roman" w:hAnsi="Times New Roman" w:cs="Times New Roman"/>
          <w:bCs/>
          <w:sz w:val="26"/>
          <w:szCs w:val="26"/>
        </w:rPr>
        <w:t>При этом Судебной коллеги</w:t>
      </w:r>
      <w:r>
        <w:rPr>
          <w:rFonts w:ascii="Times New Roman" w:hAnsi="Times New Roman" w:cs="Times New Roman"/>
          <w:bCs/>
          <w:sz w:val="26"/>
          <w:szCs w:val="26"/>
        </w:rPr>
        <w:t>ей отмечено, что</w:t>
      </w:r>
      <w:r w:rsidRPr="005236EE">
        <w:rPr>
          <w:rFonts w:ascii="Times New Roman" w:hAnsi="Times New Roman" w:cs="Times New Roman"/>
          <w:bCs/>
          <w:sz w:val="26"/>
          <w:szCs w:val="26"/>
        </w:rPr>
        <w:t xml:space="preserve"> налогоплательщик однозначно выразил намерение продолжить применение упрощенной системы налогообложения, исчислив авансовый платеж по специальному налоговому режиму и совершив действия по его уплате в бюджет.</w:t>
      </w:r>
    </w:p>
    <w:p w:rsidR="00442440" w:rsidRDefault="00442440" w:rsidP="00442440">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Судебная коллегия </w:t>
      </w:r>
      <w:r w:rsidR="005236EE">
        <w:rPr>
          <w:rFonts w:ascii="Times New Roman" w:hAnsi="Times New Roman" w:cs="Times New Roman"/>
          <w:bCs/>
          <w:sz w:val="26"/>
          <w:szCs w:val="26"/>
        </w:rPr>
        <w:t xml:space="preserve">также </w:t>
      </w:r>
      <w:r>
        <w:rPr>
          <w:rFonts w:ascii="Times New Roman" w:hAnsi="Times New Roman" w:cs="Times New Roman"/>
          <w:bCs/>
          <w:sz w:val="26"/>
          <w:szCs w:val="26"/>
        </w:rPr>
        <w:t>сослалась на аналогичную</w:t>
      </w:r>
      <w:r w:rsidRPr="00442440">
        <w:rPr>
          <w:rFonts w:ascii="Times New Roman" w:hAnsi="Times New Roman" w:cs="Times New Roman"/>
          <w:bCs/>
          <w:sz w:val="26"/>
          <w:szCs w:val="26"/>
        </w:rPr>
        <w:t xml:space="preserve"> правов</w:t>
      </w:r>
      <w:r>
        <w:rPr>
          <w:rFonts w:ascii="Times New Roman" w:hAnsi="Times New Roman" w:cs="Times New Roman"/>
          <w:bCs/>
          <w:sz w:val="26"/>
          <w:szCs w:val="26"/>
        </w:rPr>
        <w:t>ую</w:t>
      </w:r>
      <w:r w:rsidRPr="00442440">
        <w:rPr>
          <w:rFonts w:ascii="Times New Roman" w:hAnsi="Times New Roman" w:cs="Times New Roman"/>
          <w:bCs/>
          <w:sz w:val="26"/>
          <w:szCs w:val="26"/>
        </w:rPr>
        <w:t xml:space="preserve"> позици</w:t>
      </w:r>
      <w:r>
        <w:rPr>
          <w:rFonts w:ascii="Times New Roman" w:hAnsi="Times New Roman" w:cs="Times New Roman"/>
          <w:bCs/>
          <w:sz w:val="26"/>
          <w:szCs w:val="26"/>
        </w:rPr>
        <w:t>ю,</w:t>
      </w:r>
      <w:r w:rsidRPr="00442440">
        <w:rPr>
          <w:rFonts w:ascii="Times New Roman" w:hAnsi="Times New Roman" w:cs="Times New Roman"/>
          <w:bCs/>
          <w:sz w:val="26"/>
          <w:szCs w:val="26"/>
        </w:rPr>
        <w:t xml:space="preserve"> выражен</w:t>
      </w:r>
      <w:r>
        <w:rPr>
          <w:rFonts w:ascii="Times New Roman" w:hAnsi="Times New Roman" w:cs="Times New Roman"/>
          <w:bCs/>
          <w:sz w:val="26"/>
          <w:szCs w:val="26"/>
        </w:rPr>
        <w:t>ную</w:t>
      </w:r>
      <w:r w:rsidRPr="00442440">
        <w:rPr>
          <w:rFonts w:ascii="Times New Roman" w:hAnsi="Times New Roman" w:cs="Times New Roman"/>
          <w:bCs/>
          <w:sz w:val="26"/>
          <w:szCs w:val="26"/>
        </w:rPr>
        <w:t xml:space="preserve"> в </w:t>
      </w:r>
      <w:r>
        <w:rPr>
          <w:rFonts w:ascii="Times New Roman" w:hAnsi="Times New Roman" w:cs="Times New Roman"/>
          <w:bCs/>
          <w:sz w:val="26"/>
          <w:szCs w:val="26"/>
        </w:rPr>
        <w:t>О</w:t>
      </w:r>
      <w:r w:rsidRPr="00442440">
        <w:rPr>
          <w:rFonts w:ascii="Times New Roman" w:hAnsi="Times New Roman" w:cs="Times New Roman"/>
          <w:bCs/>
          <w:sz w:val="26"/>
          <w:szCs w:val="26"/>
        </w:rPr>
        <w:t xml:space="preserve">пределении Верховного Суда Российской Федерации от 19.07.2016 </w:t>
      </w:r>
      <w:r>
        <w:rPr>
          <w:rFonts w:ascii="Times New Roman" w:hAnsi="Times New Roman" w:cs="Times New Roman"/>
          <w:bCs/>
          <w:sz w:val="26"/>
          <w:szCs w:val="26"/>
        </w:rPr>
        <w:t>№ 310-КГ16-1802,</w:t>
      </w:r>
      <w:r w:rsidRPr="00442440">
        <w:rPr>
          <w:rFonts w:ascii="Times New Roman" w:hAnsi="Times New Roman" w:cs="Times New Roman"/>
          <w:bCs/>
          <w:sz w:val="26"/>
          <w:szCs w:val="26"/>
        </w:rPr>
        <w:t xml:space="preserve"> наш</w:t>
      </w:r>
      <w:r w:rsidR="005236EE">
        <w:rPr>
          <w:rFonts w:ascii="Times New Roman" w:hAnsi="Times New Roman" w:cs="Times New Roman"/>
          <w:bCs/>
          <w:sz w:val="26"/>
          <w:szCs w:val="26"/>
        </w:rPr>
        <w:t>едшую</w:t>
      </w:r>
      <w:r w:rsidRPr="00442440">
        <w:rPr>
          <w:rFonts w:ascii="Times New Roman" w:hAnsi="Times New Roman" w:cs="Times New Roman"/>
          <w:bCs/>
          <w:sz w:val="26"/>
          <w:szCs w:val="26"/>
        </w:rPr>
        <w:t xml:space="preserve"> отражение в Обзоре судебной практики Верховного Суда Российской Федерации </w:t>
      </w:r>
      <w:r w:rsidR="005236EE">
        <w:rPr>
          <w:rFonts w:ascii="Times New Roman" w:hAnsi="Times New Roman" w:cs="Times New Roman"/>
          <w:bCs/>
          <w:sz w:val="26"/>
          <w:szCs w:val="26"/>
        </w:rPr>
        <w:t>№</w:t>
      </w:r>
      <w:r w:rsidRPr="00442440">
        <w:rPr>
          <w:rFonts w:ascii="Times New Roman" w:hAnsi="Times New Roman" w:cs="Times New Roman"/>
          <w:bCs/>
          <w:sz w:val="26"/>
          <w:szCs w:val="26"/>
        </w:rPr>
        <w:t xml:space="preserve"> 3 (2016), утвержденном Президиумом Верховного Суда Российской Федерации 19.10.2016.</w:t>
      </w:r>
    </w:p>
    <w:p w:rsidR="00442440" w:rsidRDefault="00442440" w:rsidP="00442440">
      <w:pPr>
        <w:spacing w:after="0" w:line="240" w:lineRule="auto"/>
        <w:ind w:firstLine="540"/>
        <w:jc w:val="both"/>
        <w:rPr>
          <w:rFonts w:ascii="Times New Roman" w:eastAsia="Times New Roman" w:hAnsi="Times New Roman" w:cs="Times New Roman"/>
          <w:i/>
          <w:color w:val="000000"/>
          <w:sz w:val="26"/>
          <w:szCs w:val="26"/>
        </w:rPr>
      </w:pPr>
      <w:r w:rsidRPr="009E3758">
        <w:rPr>
          <w:rFonts w:ascii="Times New Roman" w:eastAsia="Times New Roman" w:hAnsi="Times New Roman" w:cs="Times New Roman"/>
          <w:i/>
          <w:color w:val="000000"/>
          <w:sz w:val="26"/>
          <w:szCs w:val="26"/>
        </w:rPr>
        <w:t xml:space="preserve">Данные выводы содержатся в Определении Верховного Суда Российской Федерации от </w:t>
      </w:r>
      <w:r>
        <w:rPr>
          <w:rFonts w:ascii="Times New Roman" w:eastAsia="Times New Roman" w:hAnsi="Times New Roman" w:cs="Times New Roman"/>
          <w:i/>
          <w:color w:val="000000"/>
          <w:sz w:val="26"/>
          <w:szCs w:val="26"/>
        </w:rPr>
        <w:t>26</w:t>
      </w:r>
      <w:r w:rsidRPr="009E3758">
        <w:rPr>
          <w:rFonts w:ascii="Times New Roman" w:eastAsia="Times New Roman" w:hAnsi="Times New Roman" w:cs="Times New Roman"/>
          <w:i/>
          <w:color w:val="000000"/>
          <w:sz w:val="26"/>
          <w:szCs w:val="26"/>
        </w:rPr>
        <w:t>.0</w:t>
      </w:r>
      <w:r>
        <w:rPr>
          <w:rFonts w:ascii="Times New Roman" w:eastAsia="Times New Roman" w:hAnsi="Times New Roman" w:cs="Times New Roman"/>
          <w:i/>
          <w:color w:val="000000"/>
          <w:sz w:val="26"/>
          <w:szCs w:val="26"/>
        </w:rPr>
        <w:t>4</w:t>
      </w:r>
      <w:r w:rsidRPr="009E3758">
        <w:rPr>
          <w:rFonts w:ascii="Times New Roman" w:eastAsia="Times New Roman" w:hAnsi="Times New Roman" w:cs="Times New Roman"/>
          <w:i/>
          <w:color w:val="000000"/>
          <w:sz w:val="26"/>
          <w:szCs w:val="26"/>
        </w:rPr>
        <w:t xml:space="preserve">.2018 № </w:t>
      </w:r>
      <w:r w:rsidRPr="00442440">
        <w:rPr>
          <w:rFonts w:ascii="Times New Roman" w:eastAsia="Times New Roman" w:hAnsi="Times New Roman" w:cs="Times New Roman"/>
          <w:i/>
          <w:color w:val="000000"/>
          <w:sz w:val="26"/>
          <w:szCs w:val="26"/>
        </w:rPr>
        <w:t>309-КГ17-21454</w:t>
      </w:r>
      <w:r>
        <w:rPr>
          <w:rFonts w:ascii="Times New Roman" w:eastAsia="Times New Roman" w:hAnsi="Times New Roman" w:cs="Times New Roman"/>
          <w:i/>
          <w:color w:val="000000"/>
          <w:sz w:val="26"/>
          <w:szCs w:val="26"/>
        </w:rPr>
        <w:t xml:space="preserve"> </w:t>
      </w:r>
      <w:r w:rsidRPr="009E3758">
        <w:rPr>
          <w:rFonts w:ascii="Times New Roman" w:eastAsia="Times New Roman" w:hAnsi="Times New Roman" w:cs="Times New Roman"/>
          <w:i/>
          <w:color w:val="000000"/>
          <w:sz w:val="26"/>
          <w:szCs w:val="26"/>
        </w:rPr>
        <w:t xml:space="preserve">по делу № </w:t>
      </w:r>
      <w:r w:rsidRPr="00442440">
        <w:rPr>
          <w:rFonts w:ascii="Times New Roman" w:eastAsia="Times New Roman" w:hAnsi="Times New Roman" w:cs="Times New Roman"/>
          <w:i/>
          <w:color w:val="000000"/>
          <w:sz w:val="26"/>
          <w:szCs w:val="26"/>
        </w:rPr>
        <w:t xml:space="preserve">А47-164/2017 </w:t>
      </w:r>
      <w:r w:rsidRPr="009E3758">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ОО</w:t>
      </w:r>
      <w:r w:rsidRPr="009E3758">
        <w:rPr>
          <w:rFonts w:ascii="Times New Roman" w:eastAsia="Times New Roman" w:hAnsi="Times New Roman" w:cs="Times New Roman"/>
          <w:i/>
          <w:color w:val="000000"/>
          <w:sz w:val="26"/>
          <w:szCs w:val="26"/>
        </w:rPr>
        <w:t>О</w:t>
      </w:r>
      <w:r>
        <w:rPr>
          <w:rFonts w:ascii="Times New Roman" w:eastAsia="Times New Roman" w:hAnsi="Times New Roman" w:cs="Times New Roman"/>
          <w:i/>
          <w:color w:val="000000"/>
          <w:sz w:val="26"/>
          <w:szCs w:val="26"/>
        </w:rPr>
        <w:t> </w:t>
      </w:r>
      <w:r w:rsidRPr="009E3758">
        <w:rPr>
          <w:rFonts w:ascii="Times New Roman" w:eastAsia="Times New Roman" w:hAnsi="Times New Roman" w:cs="Times New Roman"/>
          <w:i/>
          <w:color w:val="000000"/>
          <w:sz w:val="26"/>
          <w:szCs w:val="26"/>
        </w:rPr>
        <w:t>«</w:t>
      </w:r>
      <w:proofErr w:type="spellStart"/>
      <w:r w:rsidRPr="00442440">
        <w:rPr>
          <w:rFonts w:ascii="Times New Roman" w:eastAsia="Times New Roman" w:hAnsi="Times New Roman" w:cs="Times New Roman"/>
          <w:i/>
          <w:color w:val="000000"/>
          <w:sz w:val="26"/>
          <w:szCs w:val="26"/>
        </w:rPr>
        <w:t>Оренбургкнига</w:t>
      </w:r>
      <w:proofErr w:type="spellEnd"/>
      <w:r w:rsidRPr="009E3758">
        <w:rPr>
          <w:rFonts w:ascii="Times New Roman" w:eastAsia="Times New Roman" w:hAnsi="Times New Roman" w:cs="Times New Roman"/>
          <w:i/>
          <w:color w:val="000000"/>
          <w:sz w:val="26"/>
          <w:szCs w:val="26"/>
        </w:rPr>
        <w:t xml:space="preserve">» против </w:t>
      </w:r>
      <w:r w:rsidRPr="00442440">
        <w:rPr>
          <w:rFonts w:ascii="Times New Roman" w:eastAsia="Times New Roman" w:hAnsi="Times New Roman" w:cs="Times New Roman"/>
          <w:i/>
          <w:color w:val="000000"/>
          <w:sz w:val="26"/>
          <w:szCs w:val="26"/>
        </w:rPr>
        <w:t>Инспекции Федеральной налоговой службы по Ленинскому району г. Оренбурга</w:t>
      </w:r>
      <w:r w:rsidRPr="009E3758">
        <w:rPr>
          <w:rFonts w:ascii="Times New Roman" w:eastAsia="Times New Roman" w:hAnsi="Times New Roman" w:cs="Times New Roman"/>
          <w:i/>
          <w:color w:val="000000"/>
          <w:sz w:val="26"/>
          <w:szCs w:val="26"/>
        </w:rPr>
        <w:t>).</w:t>
      </w:r>
    </w:p>
    <w:p w:rsidR="00442440" w:rsidRDefault="00442440" w:rsidP="009779D5">
      <w:pPr>
        <w:spacing w:after="0" w:line="240" w:lineRule="auto"/>
        <w:ind w:firstLine="540"/>
        <w:jc w:val="both"/>
        <w:rPr>
          <w:rFonts w:ascii="Times New Roman" w:eastAsia="Times New Roman" w:hAnsi="Times New Roman" w:cs="Times New Roman"/>
          <w:b/>
          <w:sz w:val="26"/>
          <w:szCs w:val="26"/>
        </w:rPr>
      </w:pPr>
    </w:p>
    <w:p w:rsidR="00651C72" w:rsidRDefault="00296338" w:rsidP="00651C72">
      <w:pPr>
        <w:spacing w:after="0" w:line="240" w:lineRule="auto"/>
        <w:ind w:firstLine="540"/>
        <w:jc w:val="both"/>
      </w:pPr>
      <w:r>
        <w:rPr>
          <w:rFonts w:ascii="Times New Roman" w:eastAsia="Times New Roman" w:hAnsi="Times New Roman" w:cs="Times New Roman"/>
          <w:b/>
          <w:sz w:val="26"/>
          <w:szCs w:val="26"/>
        </w:rPr>
        <w:t>1</w:t>
      </w:r>
      <w:r w:rsidR="00A74C7C">
        <w:rPr>
          <w:rFonts w:ascii="Times New Roman" w:eastAsia="Times New Roman" w:hAnsi="Times New Roman" w:cs="Times New Roman"/>
          <w:b/>
          <w:sz w:val="26"/>
          <w:szCs w:val="26"/>
        </w:rPr>
        <w:t>1</w:t>
      </w:r>
      <w:r w:rsidR="00651C72" w:rsidRPr="00943996">
        <w:rPr>
          <w:rFonts w:ascii="Times New Roman" w:eastAsia="Times New Roman" w:hAnsi="Times New Roman" w:cs="Times New Roman"/>
          <w:b/>
          <w:sz w:val="26"/>
          <w:szCs w:val="26"/>
        </w:rPr>
        <w:t>. </w:t>
      </w:r>
      <w:r w:rsidR="0040342F">
        <w:rPr>
          <w:rFonts w:ascii="Times New Roman" w:eastAsia="Times New Roman" w:hAnsi="Times New Roman" w:cs="Times New Roman"/>
          <w:b/>
          <w:sz w:val="26"/>
          <w:szCs w:val="26"/>
        </w:rPr>
        <w:t>Т</w:t>
      </w:r>
      <w:r w:rsidR="0040342F" w:rsidRPr="0040342F">
        <w:rPr>
          <w:rFonts w:ascii="Times New Roman" w:eastAsia="Times New Roman" w:hAnsi="Times New Roman" w:cs="Times New Roman"/>
          <w:b/>
          <w:sz w:val="26"/>
          <w:szCs w:val="26"/>
        </w:rPr>
        <w:t>ребования ст</w:t>
      </w:r>
      <w:r w:rsidR="0040342F">
        <w:rPr>
          <w:rFonts w:ascii="Times New Roman" w:eastAsia="Times New Roman" w:hAnsi="Times New Roman" w:cs="Times New Roman"/>
          <w:b/>
          <w:sz w:val="26"/>
          <w:szCs w:val="26"/>
        </w:rPr>
        <w:t>атьи</w:t>
      </w:r>
      <w:r w:rsidR="0040342F" w:rsidRPr="0040342F">
        <w:rPr>
          <w:rFonts w:ascii="Times New Roman" w:eastAsia="Times New Roman" w:hAnsi="Times New Roman" w:cs="Times New Roman"/>
          <w:b/>
          <w:sz w:val="26"/>
          <w:szCs w:val="26"/>
        </w:rPr>
        <w:t xml:space="preserve"> 346.16 Налогового кодекса</w:t>
      </w:r>
      <w:r w:rsidR="0040342F" w:rsidRPr="0040342F">
        <w:t xml:space="preserve"> </w:t>
      </w:r>
      <w:r w:rsidR="0040342F" w:rsidRPr="0040342F">
        <w:rPr>
          <w:rFonts w:ascii="Times New Roman" w:eastAsia="Times New Roman" w:hAnsi="Times New Roman" w:cs="Times New Roman"/>
          <w:b/>
          <w:sz w:val="26"/>
          <w:szCs w:val="26"/>
        </w:rPr>
        <w:t xml:space="preserve">Российской Федерации, регламентирующие порядок определения расходов по единому налогу, подлежащему уплате в связи с применением </w:t>
      </w:r>
      <w:r w:rsidR="003C3564" w:rsidRPr="003C3564">
        <w:rPr>
          <w:rFonts w:ascii="Times New Roman" w:eastAsia="Times New Roman" w:hAnsi="Times New Roman" w:cs="Times New Roman"/>
          <w:b/>
          <w:bCs/>
          <w:sz w:val="26"/>
          <w:szCs w:val="26"/>
        </w:rPr>
        <w:t>упрощенной системы налогообложения</w:t>
      </w:r>
      <w:r w:rsidR="0040342F" w:rsidRPr="0040342F">
        <w:rPr>
          <w:rFonts w:ascii="Times New Roman" w:eastAsia="Times New Roman" w:hAnsi="Times New Roman" w:cs="Times New Roman"/>
          <w:b/>
          <w:sz w:val="26"/>
          <w:szCs w:val="26"/>
        </w:rPr>
        <w:t>, не предусматривают возможность учитывать в целях налогообложения все виды расходов, в том числе расходы на приобретение имущественных прав, не поименованные в закрытом перечне расходов.</w:t>
      </w:r>
    </w:p>
    <w:p w:rsidR="00651C72" w:rsidRDefault="00651C72" w:rsidP="00651C72">
      <w:pPr>
        <w:spacing w:after="0" w:line="240" w:lineRule="auto"/>
        <w:ind w:firstLine="540"/>
        <w:jc w:val="both"/>
        <w:rPr>
          <w:rFonts w:ascii="Times New Roman" w:eastAsia="Times New Roman" w:hAnsi="Times New Roman" w:cs="Times New Roman"/>
          <w:b/>
          <w:sz w:val="26"/>
          <w:szCs w:val="26"/>
        </w:rPr>
      </w:pPr>
    </w:p>
    <w:p w:rsidR="0040342F" w:rsidRPr="0040342F" w:rsidRDefault="0040342F" w:rsidP="0040342F">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И</w:t>
      </w:r>
      <w:r w:rsidRPr="0040342F">
        <w:rPr>
          <w:rFonts w:ascii="Times New Roman" w:hAnsi="Times New Roman" w:cs="Times New Roman"/>
          <w:bCs/>
          <w:sz w:val="26"/>
          <w:szCs w:val="26"/>
        </w:rPr>
        <w:t>нспекцией проведена выездная налоговая проверка предпринимателя</w:t>
      </w:r>
      <w:r>
        <w:rPr>
          <w:rFonts w:ascii="Times New Roman" w:hAnsi="Times New Roman" w:cs="Times New Roman"/>
          <w:bCs/>
          <w:sz w:val="26"/>
          <w:szCs w:val="26"/>
        </w:rPr>
        <w:t xml:space="preserve">, по результатам </w:t>
      </w:r>
      <w:r w:rsidR="005C52BE">
        <w:rPr>
          <w:rFonts w:ascii="Times New Roman" w:hAnsi="Times New Roman" w:cs="Times New Roman"/>
          <w:bCs/>
          <w:sz w:val="26"/>
          <w:szCs w:val="26"/>
        </w:rPr>
        <w:t>которой ей</w:t>
      </w:r>
      <w:r w:rsidRPr="0040342F">
        <w:rPr>
          <w:rFonts w:ascii="Times New Roman" w:hAnsi="Times New Roman" w:cs="Times New Roman"/>
          <w:bCs/>
          <w:sz w:val="26"/>
          <w:szCs w:val="26"/>
        </w:rPr>
        <w:t xml:space="preserve"> предложено уплатить налог, подлежащий уплате в связи с применением </w:t>
      </w:r>
      <w:r>
        <w:rPr>
          <w:rFonts w:ascii="Times New Roman" w:hAnsi="Times New Roman" w:cs="Times New Roman"/>
          <w:bCs/>
          <w:sz w:val="26"/>
          <w:szCs w:val="26"/>
        </w:rPr>
        <w:t>упрощенной системы налогообложения</w:t>
      </w:r>
      <w:r w:rsidRPr="0040342F">
        <w:rPr>
          <w:rFonts w:ascii="Times New Roman" w:hAnsi="Times New Roman" w:cs="Times New Roman"/>
          <w:bCs/>
          <w:sz w:val="26"/>
          <w:szCs w:val="26"/>
        </w:rPr>
        <w:t>, соответствующие суммы пени и штрафа.</w:t>
      </w:r>
    </w:p>
    <w:p w:rsidR="0040342F" w:rsidRDefault="0040342F" w:rsidP="0040342F">
      <w:pPr>
        <w:spacing w:after="0" w:line="240" w:lineRule="auto"/>
        <w:ind w:firstLine="540"/>
        <w:jc w:val="both"/>
        <w:rPr>
          <w:rFonts w:ascii="Times New Roman" w:hAnsi="Times New Roman" w:cs="Times New Roman"/>
          <w:bCs/>
          <w:sz w:val="26"/>
          <w:szCs w:val="26"/>
        </w:rPr>
      </w:pPr>
      <w:r w:rsidRPr="0040342F">
        <w:rPr>
          <w:rFonts w:ascii="Times New Roman" w:hAnsi="Times New Roman" w:cs="Times New Roman"/>
          <w:bCs/>
          <w:sz w:val="26"/>
          <w:szCs w:val="26"/>
        </w:rPr>
        <w:t xml:space="preserve">Основанием для доначисления оспариваемых сумм явился факт неправомерного включения </w:t>
      </w:r>
      <w:r w:rsidR="005C52BE">
        <w:rPr>
          <w:rFonts w:ascii="Times New Roman" w:hAnsi="Times New Roman" w:cs="Times New Roman"/>
          <w:bCs/>
          <w:sz w:val="26"/>
          <w:szCs w:val="26"/>
        </w:rPr>
        <w:t>предпринимателем</w:t>
      </w:r>
      <w:r w:rsidRPr="0040342F">
        <w:rPr>
          <w:rFonts w:ascii="Times New Roman" w:hAnsi="Times New Roman" w:cs="Times New Roman"/>
          <w:bCs/>
          <w:sz w:val="26"/>
          <w:szCs w:val="26"/>
        </w:rPr>
        <w:t xml:space="preserve"> в состав расходов, учитываемых при исчислении налога, уплачиваемого в связи с применением упрощенной системы налогообложения, затрат на приобретение имущественных прав.</w:t>
      </w:r>
    </w:p>
    <w:p w:rsidR="0040342F" w:rsidRPr="0040342F" w:rsidRDefault="0040342F" w:rsidP="0040342F">
      <w:pPr>
        <w:spacing w:after="0" w:line="240" w:lineRule="auto"/>
        <w:ind w:firstLine="540"/>
        <w:jc w:val="both"/>
        <w:rPr>
          <w:rFonts w:ascii="Times New Roman" w:hAnsi="Times New Roman" w:cs="Times New Roman"/>
          <w:bCs/>
          <w:sz w:val="26"/>
          <w:szCs w:val="26"/>
        </w:rPr>
      </w:pPr>
      <w:r w:rsidRPr="0040342F">
        <w:rPr>
          <w:rFonts w:ascii="Times New Roman" w:hAnsi="Times New Roman" w:cs="Times New Roman"/>
          <w:bCs/>
          <w:sz w:val="26"/>
          <w:szCs w:val="26"/>
        </w:rPr>
        <w:t>При рассмотрении спора судами установлено, что в проверяемом периоде предпринимателем фактически осуществлялась реализация имущественных прав на квартиры в строящихся домах</w:t>
      </w:r>
      <w:r w:rsidR="008B708B">
        <w:rPr>
          <w:rFonts w:ascii="Times New Roman" w:hAnsi="Times New Roman" w:cs="Times New Roman"/>
          <w:bCs/>
          <w:sz w:val="26"/>
          <w:szCs w:val="26"/>
        </w:rPr>
        <w:t>,</w:t>
      </w:r>
      <w:r w:rsidRPr="0040342F">
        <w:rPr>
          <w:rFonts w:ascii="Times New Roman" w:hAnsi="Times New Roman" w:cs="Times New Roman"/>
          <w:bCs/>
          <w:sz w:val="26"/>
          <w:szCs w:val="26"/>
        </w:rPr>
        <w:t xml:space="preserve"> </w:t>
      </w:r>
      <w:r w:rsidR="008B708B">
        <w:rPr>
          <w:rFonts w:ascii="Times New Roman" w:hAnsi="Times New Roman" w:cs="Times New Roman"/>
          <w:bCs/>
          <w:sz w:val="26"/>
          <w:szCs w:val="26"/>
        </w:rPr>
        <w:t>при этом з</w:t>
      </w:r>
      <w:r w:rsidRPr="0040342F">
        <w:rPr>
          <w:rFonts w:ascii="Times New Roman" w:hAnsi="Times New Roman" w:cs="Times New Roman"/>
          <w:bCs/>
          <w:sz w:val="26"/>
          <w:szCs w:val="26"/>
        </w:rPr>
        <w:t xml:space="preserve">атраты на приобретение имущественных прав </w:t>
      </w:r>
      <w:r w:rsidR="008B708B">
        <w:rPr>
          <w:rFonts w:ascii="Times New Roman" w:hAnsi="Times New Roman" w:cs="Times New Roman"/>
          <w:bCs/>
          <w:sz w:val="26"/>
          <w:szCs w:val="26"/>
        </w:rPr>
        <w:t xml:space="preserve">были </w:t>
      </w:r>
      <w:r w:rsidRPr="0040342F">
        <w:rPr>
          <w:rFonts w:ascii="Times New Roman" w:hAnsi="Times New Roman" w:cs="Times New Roman"/>
          <w:bCs/>
          <w:sz w:val="26"/>
          <w:szCs w:val="26"/>
        </w:rPr>
        <w:t xml:space="preserve">учтены в составе расходов при определении налоговой базы по единому налогу, уплачиваемому в связи с применением </w:t>
      </w:r>
      <w:r w:rsidR="003C3564" w:rsidRPr="003C3564">
        <w:rPr>
          <w:rFonts w:ascii="Times New Roman" w:hAnsi="Times New Roman" w:cs="Times New Roman"/>
          <w:bCs/>
          <w:sz w:val="26"/>
          <w:szCs w:val="26"/>
        </w:rPr>
        <w:t>упрощенной системы налогообложения</w:t>
      </w:r>
      <w:r w:rsidRPr="0040342F">
        <w:rPr>
          <w:rFonts w:ascii="Times New Roman" w:hAnsi="Times New Roman" w:cs="Times New Roman"/>
          <w:bCs/>
          <w:sz w:val="26"/>
          <w:szCs w:val="26"/>
        </w:rPr>
        <w:t>.</w:t>
      </w:r>
    </w:p>
    <w:p w:rsidR="0040342F" w:rsidRPr="0040342F" w:rsidRDefault="0040342F" w:rsidP="0040342F">
      <w:pPr>
        <w:spacing w:after="0" w:line="240" w:lineRule="auto"/>
        <w:ind w:firstLine="540"/>
        <w:jc w:val="both"/>
        <w:rPr>
          <w:rFonts w:ascii="Times New Roman" w:hAnsi="Times New Roman" w:cs="Times New Roman"/>
          <w:bCs/>
          <w:sz w:val="26"/>
          <w:szCs w:val="26"/>
        </w:rPr>
      </w:pPr>
      <w:r w:rsidRPr="0040342F">
        <w:rPr>
          <w:rFonts w:ascii="Times New Roman" w:hAnsi="Times New Roman" w:cs="Times New Roman"/>
          <w:bCs/>
          <w:sz w:val="26"/>
          <w:szCs w:val="26"/>
        </w:rPr>
        <w:t>Проверяя на соответствие закону оспариваемое решение инспекции суды пришли к выводу о его соответствии положениям гл</w:t>
      </w:r>
      <w:r>
        <w:rPr>
          <w:rFonts w:ascii="Times New Roman" w:hAnsi="Times New Roman" w:cs="Times New Roman"/>
          <w:bCs/>
          <w:sz w:val="26"/>
          <w:szCs w:val="26"/>
        </w:rPr>
        <w:t>авы</w:t>
      </w:r>
      <w:r w:rsidRPr="0040342F">
        <w:rPr>
          <w:rFonts w:ascii="Times New Roman" w:hAnsi="Times New Roman" w:cs="Times New Roman"/>
          <w:bCs/>
          <w:sz w:val="26"/>
          <w:szCs w:val="26"/>
        </w:rPr>
        <w:t xml:space="preserve"> 26.2 Налогового кодекса</w:t>
      </w:r>
      <w:r w:rsidR="00F020BE" w:rsidRPr="00F020BE">
        <w:t xml:space="preserve"> </w:t>
      </w:r>
      <w:r w:rsidR="00F020BE" w:rsidRPr="00F020BE">
        <w:rPr>
          <w:rFonts w:ascii="Times New Roman" w:hAnsi="Times New Roman" w:cs="Times New Roman"/>
          <w:bCs/>
          <w:sz w:val="26"/>
          <w:szCs w:val="26"/>
        </w:rPr>
        <w:t>Российской Федерации</w:t>
      </w:r>
      <w:r w:rsidRPr="0040342F">
        <w:rPr>
          <w:rFonts w:ascii="Times New Roman" w:hAnsi="Times New Roman" w:cs="Times New Roman"/>
          <w:bCs/>
          <w:sz w:val="26"/>
          <w:szCs w:val="26"/>
        </w:rPr>
        <w:t>. При этом суды исходили из того, что предусмотренный ст</w:t>
      </w:r>
      <w:r w:rsidR="006E46E9">
        <w:rPr>
          <w:rFonts w:ascii="Times New Roman" w:hAnsi="Times New Roman" w:cs="Times New Roman"/>
          <w:bCs/>
          <w:sz w:val="26"/>
          <w:szCs w:val="26"/>
        </w:rPr>
        <w:t xml:space="preserve">атьей </w:t>
      </w:r>
      <w:r w:rsidRPr="0040342F">
        <w:rPr>
          <w:rFonts w:ascii="Times New Roman" w:hAnsi="Times New Roman" w:cs="Times New Roman"/>
          <w:bCs/>
          <w:sz w:val="26"/>
          <w:szCs w:val="26"/>
        </w:rPr>
        <w:t>346.16 Налогового кодекса</w:t>
      </w:r>
      <w:r w:rsidR="00F020BE" w:rsidRPr="00F020BE">
        <w:t xml:space="preserve"> </w:t>
      </w:r>
      <w:r w:rsidR="00F020BE" w:rsidRPr="00F020BE">
        <w:rPr>
          <w:rFonts w:ascii="Times New Roman" w:hAnsi="Times New Roman" w:cs="Times New Roman"/>
          <w:bCs/>
          <w:sz w:val="26"/>
          <w:szCs w:val="26"/>
        </w:rPr>
        <w:t>Российской Федерации</w:t>
      </w:r>
      <w:r w:rsidRPr="0040342F">
        <w:rPr>
          <w:rFonts w:ascii="Times New Roman" w:hAnsi="Times New Roman" w:cs="Times New Roman"/>
          <w:bCs/>
          <w:sz w:val="26"/>
          <w:szCs w:val="26"/>
        </w:rPr>
        <w:t xml:space="preserve"> перечень расходов, учитываемых для целей налогообложения при </w:t>
      </w:r>
      <w:r w:rsidR="003C3564" w:rsidRPr="003C3564">
        <w:rPr>
          <w:rFonts w:ascii="Times New Roman" w:hAnsi="Times New Roman" w:cs="Times New Roman"/>
          <w:bCs/>
          <w:sz w:val="26"/>
          <w:szCs w:val="26"/>
        </w:rPr>
        <w:t>упрощенной систем</w:t>
      </w:r>
      <w:r w:rsidR="003C3564">
        <w:rPr>
          <w:rFonts w:ascii="Times New Roman" w:hAnsi="Times New Roman" w:cs="Times New Roman"/>
          <w:bCs/>
          <w:sz w:val="26"/>
          <w:szCs w:val="26"/>
        </w:rPr>
        <w:t>е</w:t>
      </w:r>
      <w:r w:rsidR="003C3564" w:rsidRPr="003C3564">
        <w:rPr>
          <w:rFonts w:ascii="Times New Roman" w:hAnsi="Times New Roman" w:cs="Times New Roman"/>
          <w:bCs/>
          <w:sz w:val="26"/>
          <w:szCs w:val="26"/>
        </w:rPr>
        <w:t xml:space="preserve"> налогообложения</w:t>
      </w:r>
      <w:r w:rsidRPr="0040342F">
        <w:rPr>
          <w:rFonts w:ascii="Times New Roman" w:hAnsi="Times New Roman" w:cs="Times New Roman"/>
          <w:bCs/>
          <w:sz w:val="26"/>
          <w:szCs w:val="26"/>
        </w:rPr>
        <w:t>, является исчерпывающим (в отличие от аналогичного перечня применительно к общей системе налогообложения).</w:t>
      </w:r>
    </w:p>
    <w:p w:rsidR="0040342F" w:rsidRPr="0040342F" w:rsidRDefault="0040342F" w:rsidP="0040342F">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П</w:t>
      </w:r>
      <w:r w:rsidRPr="0040342F">
        <w:rPr>
          <w:rFonts w:ascii="Times New Roman" w:hAnsi="Times New Roman" w:cs="Times New Roman"/>
          <w:bCs/>
          <w:sz w:val="26"/>
          <w:szCs w:val="26"/>
        </w:rPr>
        <w:t>оскольку заявленные предпринимател</w:t>
      </w:r>
      <w:r w:rsidR="006E46E9">
        <w:rPr>
          <w:rFonts w:ascii="Times New Roman" w:hAnsi="Times New Roman" w:cs="Times New Roman"/>
          <w:bCs/>
          <w:sz w:val="26"/>
          <w:szCs w:val="26"/>
        </w:rPr>
        <w:t xml:space="preserve">ем расходы в закрытый перечень </w:t>
      </w:r>
      <w:r w:rsidRPr="0040342F">
        <w:rPr>
          <w:rFonts w:ascii="Times New Roman" w:hAnsi="Times New Roman" w:cs="Times New Roman"/>
          <w:bCs/>
          <w:sz w:val="26"/>
          <w:szCs w:val="26"/>
        </w:rPr>
        <w:t xml:space="preserve">не включены, </w:t>
      </w:r>
      <w:r>
        <w:rPr>
          <w:rFonts w:ascii="Times New Roman" w:hAnsi="Times New Roman" w:cs="Times New Roman"/>
          <w:bCs/>
          <w:sz w:val="26"/>
          <w:szCs w:val="26"/>
        </w:rPr>
        <w:t xml:space="preserve">суды </w:t>
      </w:r>
      <w:r w:rsidRPr="0040342F">
        <w:rPr>
          <w:rFonts w:ascii="Times New Roman" w:hAnsi="Times New Roman" w:cs="Times New Roman"/>
          <w:bCs/>
          <w:sz w:val="26"/>
          <w:szCs w:val="26"/>
        </w:rPr>
        <w:t xml:space="preserve">заключили, что оснований для уменьшения налоговой базы по </w:t>
      </w:r>
      <w:r w:rsidR="003C3564" w:rsidRPr="003C3564">
        <w:rPr>
          <w:rFonts w:ascii="Times New Roman" w:hAnsi="Times New Roman" w:cs="Times New Roman"/>
          <w:bCs/>
          <w:sz w:val="26"/>
          <w:szCs w:val="26"/>
        </w:rPr>
        <w:t>упрощенной систем</w:t>
      </w:r>
      <w:r w:rsidR="003C3564">
        <w:rPr>
          <w:rFonts w:ascii="Times New Roman" w:hAnsi="Times New Roman" w:cs="Times New Roman"/>
          <w:bCs/>
          <w:sz w:val="26"/>
          <w:szCs w:val="26"/>
        </w:rPr>
        <w:t>е</w:t>
      </w:r>
      <w:r w:rsidR="003C3564" w:rsidRPr="003C3564">
        <w:rPr>
          <w:rFonts w:ascii="Times New Roman" w:hAnsi="Times New Roman" w:cs="Times New Roman"/>
          <w:bCs/>
          <w:sz w:val="26"/>
          <w:szCs w:val="26"/>
        </w:rPr>
        <w:t xml:space="preserve"> налогообложения</w:t>
      </w:r>
      <w:r w:rsidRPr="0040342F">
        <w:rPr>
          <w:rFonts w:ascii="Times New Roman" w:hAnsi="Times New Roman" w:cs="Times New Roman"/>
          <w:bCs/>
          <w:sz w:val="26"/>
          <w:szCs w:val="26"/>
        </w:rPr>
        <w:t xml:space="preserve"> за спорные периоды на сумму соответствующих затрат не имелось, в связи с чем признали обоснованным исключение их инспекцией из затрат налогоплательщика за спорные периоды.</w:t>
      </w:r>
    </w:p>
    <w:p w:rsidR="0040342F" w:rsidRDefault="0040342F" w:rsidP="0040342F">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При этом судами отмечено, что налогоплательщик,</w:t>
      </w:r>
      <w:r w:rsidRPr="0040342F">
        <w:rPr>
          <w:rFonts w:ascii="Times New Roman" w:hAnsi="Times New Roman" w:cs="Times New Roman"/>
          <w:bCs/>
          <w:sz w:val="26"/>
          <w:szCs w:val="26"/>
        </w:rPr>
        <w:t xml:space="preserve"> добровольно переходя на </w:t>
      </w:r>
      <w:r w:rsidR="003C3564">
        <w:rPr>
          <w:rFonts w:ascii="Times New Roman" w:hAnsi="Times New Roman" w:cs="Times New Roman"/>
          <w:bCs/>
          <w:sz w:val="26"/>
          <w:szCs w:val="26"/>
        </w:rPr>
        <w:t xml:space="preserve">специальный налоговый режим в виде </w:t>
      </w:r>
      <w:r w:rsidR="003C3564" w:rsidRPr="003C3564">
        <w:rPr>
          <w:rFonts w:ascii="Times New Roman" w:hAnsi="Times New Roman" w:cs="Times New Roman"/>
          <w:bCs/>
          <w:sz w:val="26"/>
          <w:szCs w:val="26"/>
        </w:rPr>
        <w:t>упрощенной системы налогообложения</w:t>
      </w:r>
      <w:r w:rsidRPr="0040342F">
        <w:rPr>
          <w:rFonts w:ascii="Times New Roman" w:hAnsi="Times New Roman" w:cs="Times New Roman"/>
          <w:bCs/>
          <w:sz w:val="26"/>
          <w:szCs w:val="26"/>
        </w:rPr>
        <w:t>, знал или должен был знать о невозможности включения в расходы вышеуказанных затрат.</w:t>
      </w:r>
    </w:p>
    <w:p w:rsidR="00E04B17" w:rsidRDefault="00E04B17" w:rsidP="0040342F">
      <w:pPr>
        <w:spacing w:after="0" w:line="240" w:lineRule="auto"/>
        <w:ind w:firstLine="540"/>
        <w:jc w:val="both"/>
        <w:rPr>
          <w:rFonts w:ascii="Times New Roman" w:hAnsi="Times New Roman" w:cs="Times New Roman"/>
          <w:bCs/>
          <w:sz w:val="26"/>
          <w:szCs w:val="26"/>
        </w:rPr>
      </w:pPr>
      <w:r w:rsidRPr="006A5BEE">
        <w:rPr>
          <w:rFonts w:ascii="Times New Roman" w:hAnsi="Times New Roman" w:cs="Times New Roman"/>
          <w:bCs/>
          <w:sz w:val="26"/>
          <w:szCs w:val="26"/>
        </w:rPr>
        <w:t>Поддерживая выводы арбитражных судов трех инстанций Верховный Суд Российской Федерации также отметил, что позиции судов соответствуют сложившейся судебно-арбитражной практике, в частности, правовой позиции, изложенной в Постановлении Президиума Высшего Арбитражного Суда Российской Федерации от 15.02.2011 № 13295/10 и Определении Высшего Арбитражного Суда Российской Федерации от 27.01.2012 № 15173/11.</w:t>
      </w:r>
    </w:p>
    <w:p w:rsidR="00E04B17" w:rsidRPr="006A5BEE" w:rsidRDefault="00651C72" w:rsidP="006A5BEE">
      <w:pPr>
        <w:spacing w:after="0" w:line="240" w:lineRule="auto"/>
        <w:ind w:firstLine="540"/>
        <w:jc w:val="both"/>
        <w:rPr>
          <w:rFonts w:ascii="Times New Roman" w:eastAsia="Times New Roman" w:hAnsi="Times New Roman" w:cs="Times New Roman"/>
          <w:i/>
          <w:color w:val="000000"/>
          <w:sz w:val="26"/>
          <w:szCs w:val="26"/>
        </w:rPr>
      </w:pPr>
      <w:r w:rsidRPr="009E3758">
        <w:rPr>
          <w:rFonts w:ascii="Times New Roman" w:eastAsia="Times New Roman" w:hAnsi="Times New Roman" w:cs="Times New Roman"/>
          <w:i/>
          <w:color w:val="000000"/>
          <w:sz w:val="26"/>
          <w:szCs w:val="26"/>
        </w:rPr>
        <w:t>Данные выводы содержатся в</w:t>
      </w:r>
      <w:r w:rsidR="0040342F">
        <w:rPr>
          <w:rFonts w:ascii="Times New Roman" w:eastAsia="Times New Roman" w:hAnsi="Times New Roman" w:cs="Times New Roman"/>
          <w:i/>
          <w:color w:val="000000"/>
          <w:sz w:val="26"/>
          <w:szCs w:val="26"/>
        </w:rPr>
        <w:t xml:space="preserve"> судебных актах, поддержанных</w:t>
      </w:r>
      <w:r w:rsidRPr="009E3758">
        <w:rPr>
          <w:rFonts w:ascii="Times New Roman" w:eastAsia="Times New Roman" w:hAnsi="Times New Roman" w:cs="Times New Roman"/>
          <w:i/>
          <w:color w:val="000000"/>
          <w:sz w:val="26"/>
          <w:szCs w:val="26"/>
        </w:rPr>
        <w:t xml:space="preserve"> Определени</w:t>
      </w:r>
      <w:r w:rsidR="0040342F">
        <w:rPr>
          <w:rFonts w:ascii="Times New Roman" w:eastAsia="Times New Roman" w:hAnsi="Times New Roman" w:cs="Times New Roman"/>
          <w:i/>
          <w:color w:val="000000"/>
          <w:sz w:val="26"/>
          <w:szCs w:val="26"/>
        </w:rPr>
        <w:t>ем</w:t>
      </w:r>
      <w:r w:rsidRPr="009E3758">
        <w:rPr>
          <w:rFonts w:ascii="Times New Roman" w:eastAsia="Times New Roman" w:hAnsi="Times New Roman" w:cs="Times New Roman"/>
          <w:i/>
          <w:color w:val="000000"/>
          <w:sz w:val="26"/>
          <w:szCs w:val="26"/>
        </w:rPr>
        <w:t xml:space="preserve"> Верховного Суда Российской Федерации от </w:t>
      </w:r>
      <w:r w:rsidR="0040342F">
        <w:rPr>
          <w:rFonts w:ascii="Times New Roman" w:eastAsia="Times New Roman" w:hAnsi="Times New Roman" w:cs="Times New Roman"/>
          <w:i/>
          <w:color w:val="000000"/>
          <w:sz w:val="26"/>
          <w:szCs w:val="26"/>
        </w:rPr>
        <w:t>09</w:t>
      </w:r>
      <w:r w:rsidRPr="009E3758">
        <w:rPr>
          <w:rFonts w:ascii="Times New Roman" w:eastAsia="Times New Roman" w:hAnsi="Times New Roman" w:cs="Times New Roman"/>
          <w:i/>
          <w:color w:val="000000"/>
          <w:sz w:val="26"/>
          <w:szCs w:val="26"/>
        </w:rPr>
        <w:t>.0</w:t>
      </w:r>
      <w:r>
        <w:rPr>
          <w:rFonts w:ascii="Times New Roman" w:eastAsia="Times New Roman" w:hAnsi="Times New Roman" w:cs="Times New Roman"/>
          <w:i/>
          <w:color w:val="000000"/>
          <w:sz w:val="26"/>
          <w:szCs w:val="26"/>
        </w:rPr>
        <w:t>4</w:t>
      </w:r>
      <w:r w:rsidRPr="009E3758">
        <w:rPr>
          <w:rFonts w:ascii="Times New Roman" w:eastAsia="Times New Roman" w:hAnsi="Times New Roman" w:cs="Times New Roman"/>
          <w:i/>
          <w:color w:val="000000"/>
          <w:sz w:val="26"/>
          <w:szCs w:val="26"/>
        </w:rPr>
        <w:t xml:space="preserve">.2018 № </w:t>
      </w:r>
      <w:r w:rsidR="0040342F" w:rsidRPr="0040342F">
        <w:rPr>
          <w:rFonts w:ascii="Times New Roman" w:eastAsia="Times New Roman" w:hAnsi="Times New Roman" w:cs="Times New Roman"/>
          <w:i/>
          <w:color w:val="000000"/>
          <w:sz w:val="26"/>
          <w:szCs w:val="26"/>
        </w:rPr>
        <w:t xml:space="preserve">309-КГ17-23668 </w:t>
      </w:r>
      <w:r w:rsidRPr="009E3758">
        <w:rPr>
          <w:rFonts w:ascii="Times New Roman" w:eastAsia="Times New Roman" w:hAnsi="Times New Roman" w:cs="Times New Roman"/>
          <w:i/>
          <w:color w:val="000000"/>
          <w:sz w:val="26"/>
          <w:szCs w:val="26"/>
        </w:rPr>
        <w:t>по делу №</w:t>
      </w:r>
      <w:r w:rsidR="0040342F">
        <w:rPr>
          <w:rFonts w:ascii="Times New Roman" w:eastAsia="Times New Roman" w:hAnsi="Times New Roman" w:cs="Times New Roman"/>
          <w:i/>
          <w:color w:val="000000"/>
          <w:sz w:val="26"/>
          <w:szCs w:val="26"/>
        </w:rPr>
        <w:t> </w:t>
      </w:r>
      <w:r w:rsidR="0040342F" w:rsidRPr="0040342F">
        <w:rPr>
          <w:rFonts w:ascii="Times New Roman" w:eastAsia="Times New Roman" w:hAnsi="Times New Roman" w:cs="Times New Roman"/>
          <w:i/>
          <w:color w:val="000000"/>
          <w:sz w:val="26"/>
          <w:szCs w:val="26"/>
        </w:rPr>
        <w:t xml:space="preserve">А47-9800/2016 </w:t>
      </w:r>
      <w:r w:rsidRPr="009E3758">
        <w:rPr>
          <w:rFonts w:ascii="Times New Roman" w:eastAsia="Times New Roman" w:hAnsi="Times New Roman" w:cs="Times New Roman"/>
          <w:i/>
          <w:color w:val="000000"/>
          <w:sz w:val="26"/>
          <w:szCs w:val="26"/>
        </w:rPr>
        <w:t>(</w:t>
      </w:r>
      <w:r w:rsidR="0040342F">
        <w:rPr>
          <w:rFonts w:ascii="Times New Roman" w:eastAsia="Times New Roman" w:hAnsi="Times New Roman" w:cs="Times New Roman"/>
          <w:i/>
          <w:color w:val="000000"/>
          <w:sz w:val="26"/>
          <w:szCs w:val="26"/>
        </w:rPr>
        <w:t xml:space="preserve">предприниматель </w:t>
      </w:r>
      <w:r w:rsidRPr="009E3758">
        <w:rPr>
          <w:rFonts w:ascii="Times New Roman" w:eastAsia="Times New Roman" w:hAnsi="Times New Roman" w:cs="Times New Roman"/>
          <w:i/>
          <w:color w:val="000000"/>
          <w:sz w:val="26"/>
          <w:szCs w:val="26"/>
        </w:rPr>
        <w:t xml:space="preserve">против </w:t>
      </w:r>
      <w:r w:rsidR="0040342F" w:rsidRPr="0040342F">
        <w:rPr>
          <w:rFonts w:ascii="Times New Roman" w:eastAsia="Times New Roman" w:hAnsi="Times New Roman" w:cs="Times New Roman"/>
          <w:i/>
          <w:color w:val="000000"/>
          <w:sz w:val="26"/>
          <w:szCs w:val="26"/>
        </w:rPr>
        <w:t>Инспекции Федеральной налоговой службы по Ленинскому району г. Оренбурга</w:t>
      </w:r>
      <w:r w:rsidR="008B708B">
        <w:rPr>
          <w:rFonts w:ascii="Times New Roman" w:eastAsia="Times New Roman" w:hAnsi="Times New Roman" w:cs="Times New Roman"/>
          <w:i/>
          <w:color w:val="000000"/>
          <w:sz w:val="26"/>
          <w:szCs w:val="26"/>
        </w:rPr>
        <w:t xml:space="preserve">), а также в пункте 13 </w:t>
      </w:r>
      <w:r w:rsidR="00CB465F">
        <w:rPr>
          <w:rFonts w:ascii="Times New Roman" w:eastAsia="Times New Roman" w:hAnsi="Times New Roman" w:cs="Times New Roman"/>
          <w:i/>
          <w:color w:val="000000"/>
          <w:sz w:val="26"/>
          <w:szCs w:val="26"/>
        </w:rPr>
        <w:t>О</w:t>
      </w:r>
      <w:r w:rsidR="008B708B">
        <w:rPr>
          <w:rFonts w:ascii="Times New Roman" w:eastAsia="Times New Roman" w:hAnsi="Times New Roman" w:cs="Times New Roman"/>
          <w:i/>
          <w:color w:val="000000"/>
          <w:sz w:val="26"/>
          <w:szCs w:val="26"/>
        </w:rPr>
        <w:t xml:space="preserve">бзора практики рассмотрения судами дел, связанных с применением глав 26.2 и 26.5 </w:t>
      </w:r>
      <w:r w:rsidR="008B708B" w:rsidRPr="008B708B">
        <w:rPr>
          <w:rFonts w:ascii="Times New Roman" w:eastAsia="Times New Roman" w:hAnsi="Times New Roman" w:cs="Times New Roman"/>
          <w:i/>
          <w:color w:val="000000"/>
          <w:sz w:val="26"/>
          <w:szCs w:val="26"/>
        </w:rPr>
        <w:t>Налогового кодекса Российской Федерации</w:t>
      </w:r>
      <w:r w:rsidR="008B708B">
        <w:rPr>
          <w:rFonts w:ascii="Times New Roman" w:eastAsia="Times New Roman" w:hAnsi="Times New Roman" w:cs="Times New Roman"/>
          <w:i/>
          <w:color w:val="000000"/>
          <w:sz w:val="26"/>
          <w:szCs w:val="26"/>
        </w:rPr>
        <w:t xml:space="preserve"> в отношении субъектов малого и среднего предпринимательства, утвержденном Президиумом </w:t>
      </w:r>
      <w:r w:rsidR="008B708B" w:rsidRPr="008B708B">
        <w:rPr>
          <w:rFonts w:ascii="Times New Roman" w:eastAsia="Times New Roman" w:hAnsi="Times New Roman" w:cs="Times New Roman"/>
          <w:i/>
          <w:color w:val="000000"/>
          <w:sz w:val="26"/>
          <w:szCs w:val="26"/>
        </w:rPr>
        <w:t>Верховного Суда Российской Федерации</w:t>
      </w:r>
      <w:r w:rsidR="00CB465F">
        <w:rPr>
          <w:rFonts w:ascii="Times New Roman" w:eastAsia="Times New Roman" w:hAnsi="Times New Roman" w:cs="Times New Roman"/>
          <w:i/>
          <w:color w:val="000000"/>
          <w:sz w:val="26"/>
          <w:szCs w:val="26"/>
        </w:rPr>
        <w:t xml:space="preserve"> 04.07.2018.</w:t>
      </w:r>
    </w:p>
    <w:p w:rsidR="00E04B17" w:rsidRDefault="00E04B17" w:rsidP="00BA26C5">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BA26C5" w:rsidRDefault="00296338" w:rsidP="00BA26C5">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A74C7C">
        <w:rPr>
          <w:rFonts w:ascii="Times New Roman" w:eastAsia="Times New Roman" w:hAnsi="Times New Roman" w:cs="Times New Roman"/>
          <w:b/>
          <w:sz w:val="26"/>
          <w:szCs w:val="26"/>
        </w:rPr>
        <w:t>2</w:t>
      </w:r>
      <w:r w:rsidR="00BA26C5" w:rsidRPr="006375F0">
        <w:rPr>
          <w:rFonts w:ascii="Times New Roman" w:eastAsia="Times New Roman" w:hAnsi="Times New Roman" w:cs="Times New Roman"/>
          <w:b/>
          <w:sz w:val="26"/>
          <w:szCs w:val="26"/>
        </w:rPr>
        <w:t xml:space="preserve">.  </w:t>
      </w:r>
      <w:r w:rsidR="00BA26C5">
        <w:rPr>
          <w:rFonts w:ascii="Times New Roman" w:eastAsia="Times New Roman" w:hAnsi="Times New Roman" w:cs="Times New Roman"/>
          <w:b/>
          <w:sz w:val="26"/>
          <w:szCs w:val="26"/>
        </w:rPr>
        <w:t>Е</w:t>
      </w:r>
      <w:r w:rsidR="00BA26C5" w:rsidRPr="00BA26C5">
        <w:rPr>
          <w:rFonts w:ascii="Times New Roman" w:eastAsia="Times New Roman" w:hAnsi="Times New Roman" w:cs="Times New Roman"/>
          <w:b/>
          <w:sz w:val="26"/>
          <w:szCs w:val="26"/>
        </w:rPr>
        <w:t xml:space="preserve">сли фактическая деятельность </w:t>
      </w:r>
      <w:r w:rsidR="008D10C9">
        <w:rPr>
          <w:rFonts w:ascii="Times New Roman" w:eastAsia="Times New Roman" w:hAnsi="Times New Roman" w:cs="Times New Roman"/>
          <w:b/>
          <w:sz w:val="26"/>
          <w:szCs w:val="26"/>
        </w:rPr>
        <w:t>т</w:t>
      </w:r>
      <w:r w:rsidR="004E05DD" w:rsidRPr="004E05DD">
        <w:rPr>
          <w:rFonts w:ascii="Times New Roman" w:eastAsia="Times New Roman" w:hAnsi="Times New Roman" w:cs="Times New Roman"/>
          <w:b/>
          <w:sz w:val="26"/>
          <w:szCs w:val="26"/>
        </w:rPr>
        <w:t>оварищества собственников жилья</w:t>
      </w:r>
      <w:r w:rsidR="004E05DD">
        <w:rPr>
          <w:rFonts w:ascii="Times New Roman" w:eastAsia="Times New Roman" w:hAnsi="Times New Roman" w:cs="Times New Roman"/>
          <w:b/>
          <w:sz w:val="26"/>
          <w:szCs w:val="26"/>
        </w:rPr>
        <w:t xml:space="preserve"> (далее – товарищество)</w:t>
      </w:r>
      <w:r w:rsidR="00BA26C5" w:rsidRPr="00BA26C5">
        <w:rPr>
          <w:rFonts w:ascii="Times New Roman" w:eastAsia="Times New Roman" w:hAnsi="Times New Roman" w:cs="Times New Roman"/>
          <w:b/>
          <w:sz w:val="26"/>
          <w:szCs w:val="26"/>
        </w:rPr>
        <w:t xml:space="preserve"> соответствует его предназначению, установленному жилищным законодательством, и, в частности, </w:t>
      </w:r>
      <w:r w:rsidR="008D10C9">
        <w:rPr>
          <w:rFonts w:ascii="Times New Roman" w:eastAsia="Times New Roman" w:hAnsi="Times New Roman" w:cs="Times New Roman"/>
          <w:b/>
          <w:sz w:val="26"/>
          <w:szCs w:val="26"/>
        </w:rPr>
        <w:t>товарищество</w:t>
      </w:r>
      <w:r w:rsidR="00BA26C5" w:rsidRPr="00BA26C5">
        <w:rPr>
          <w:rFonts w:ascii="Times New Roman" w:eastAsia="Times New Roman" w:hAnsi="Times New Roman" w:cs="Times New Roman"/>
          <w:b/>
          <w:sz w:val="26"/>
          <w:szCs w:val="26"/>
        </w:rPr>
        <w:t xml:space="preserve"> не получает какую-либо выгоду в связи с передачей от соб</w:t>
      </w:r>
      <w:r w:rsidR="00BA26C5">
        <w:rPr>
          <w:rFonts w:ascii="Times New Roman" w:eastAsia="Times New Roman" w:hAnsi="Times New Roman" w:cs="Times New Roman"/>
          <w:b/>
          <w:sz w:val="26"/>
          <w:szCs w:val="26"/>
        </w:rPr>
        <w:t>ственников помещений оплаты за</w:t>
      </w:r>
      <w:r w:rsidR="00BA26C5" w:rsidRPr="00BA26C5">
        <w:rPr>
          <w:rFonts w:ascii="Times New Roman" w:eastAsia="Times New Roman" w:hAnsi="Times New Roman" w:cs="Times New Roman"/>
          <w:b/>
          <w:sz w:val="26"/>
          <w:szCs w:val="26"/>
        </w:rPr>
        <w:t xml:space="preserve"> коммунальные работы (услуги) их поставщикам, то, в отсутствие иных на то указаний в налоговом законодательстве, денежные средства, поступившие от собственников жилых помещений на оплату работ (услуг), </w:t>
      </w:r>
      <w:r w:rsidR="00BA26C5">
        <w:rPr>
          <w:rFonts w:ascii="Times New Roman" w:eastAsia="Times New Roman" w:hAnsi="Times New Roman" w:cs="Times New Roman"/>
          <w:b/>
          <w:sz w:val="26"/>
          <w:szCs w:val="26"/>
        </w:rPr>
        <w:t xml:space="preserve">не </w:t>
      </w:r>
      <w:r w:rsidR="00BA26C5" w:rsidRPr="00BA26C5">
        <w:rPr>
          <w:rFonts w:ascii="Times New Roman" w:eastAsia="Times New Roman" w:hAnsi="Times New Roman" w:cs="Times New Roman"/>
          <w:b/>
          <w:sz w:val="26"/>
          <w:szCs w:val="26"/>
        </w:rPr>
        <w:t>являются доходом в смысле, придаваемом этому понятию пунктом 1 статьи 41 Налогово</w:t>
      </w:r>
      <w:r w:rsidR="00BA26C5">
        <w:rPr>
          <w:rFonts w:ascii="Times New Roman" w:eastAsia="Times New Roman" w:hAnsi="Times New Roman" w:cs="Times New Roman"/>
          <w:b/>
          <w:sz w:val="26"/>
          <w:szCs w:val="26"/>
        </w:rPr>
        <w:t>го кодекса Российской Федерации</w:t>
      </w:r>
      <w:r w:rsidR="00BA26C5" w:rsidRPr="006375F0">
        <w:rPr>
          <w:rFonts w:ascii="Times New Roman" w:eastAsia="Times New Roman" w:hAnsi="Times New Roman" w:cs="Times New Roman"/>
          <w:b/>
          <w:sz w:val="26"/>
          <w:szCs w:val="26"/>
        </w:rPr>
        <w:t>.</w:t>
      </w:r>
    </w:p>
    <w:p w:rsidR="00BA26C5" w:rsidRDefault="00BA26C5" w:rsidP="00BA26C5">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BA26C5" w:rsidRDefault="00BA26C5" w:rsidP="00BA26C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w:t>
      </w:r>
      <w:r w:rsidRPr="00BA26C5">
        <w:rPr>
          <w:rFonts w:ascii="Times New Roman" w:hAnsi="Times New Roman" w:cs="Times New Roman"/>
          <w:sz w:val="26"/>
          <w:szCs w:val="26"/>
        </w:rPr>
        <w:t xml:space="preserve">алоговым органом была проведена камеральная налоговая проверка налоговой декларации </w:t>
      </w:r>
      <w:r>
        <w:rPr>
          <w:rFonts w:ascii="Times New Roman" w:hAnsi="Times New Roman" w:cs="Times New Roman"/>
          <w:sz w:val="26"/>
          <w:szCs w:val="26"/>
        </w:rPr>
        <w:t>товарищества</w:t>
      </w:r>
      <w:r w:rsidRPr="00BA26C5">
        <w:rPr>
          <w:rFonts w:ascii="Times New Roman" w:hAnsi="Times New Roman" w:cs="Times New Roman"/>
          <w:sz w:val="26"/>
          <w:szCs w:val="26"/>
        </w:rPr>
        <w:t xml:space="preserve"> по налогу, уплачиваемому в связи с применением упр</w:t>
      </w:r>
      <w:r>
        <w:rPr>
          <w:rFonts w:ascii="Times New Roman" w:hAnsi="Times New Roman" w:cs="Times New Roman"/>
          <w:sz w:val="26"/>
          <w:szCs w:val="26"/>
        </w:rPr>
        <w:t>ощенной системы налогообложения</w:t>
      </w:r>
      <w:r w:rsidRPr="00BA26C5">
        <w:rPr>
          <w:rFonts w:ascii="Times New Roman" w:hAnsi="Times New Roman" w:cs="Times New Roman"/>
          <w:sz w:val="26"/>
          <w:szCs w:val="26"/>
        </w:rPr>
        <w:t xml:space="preserve"> с объектом налогообложения - доходы, уменьшенные на величину расходов.</w:t>
      </w:r>
    </w:p>
    <w:p w:rsidR="00BA26C5" w:rsidRPr="00BA26C5" w:rsidRDefault="00BA26C5" w:rsidP="00BA26C5">
      <w:pPr>
        <w:autoSpaceDE w:val="0"/>
        <w:autoSpaceDN w:val="0"/>
        <w:adjustRightInd w:val="0"/>
        <w:spacing w:after="0" w:line="240" w:lineRule="auto"/>
        <w:ind w:firstLine="540"/>
        <w:jc w:val="both"/>
        <w:rPr>
          <w:rFonts w:ascii="Times New Roman" w:hAnsi="Times New Roman" w:cs="Times New Roman"/>
          <w:sz w:val="26"/>
          <w:szCs w:val="26"/>
        </w:rPr>
      </w:pPr>
      <w:r w:rsidRPr="00BA26C5">
        <w:rPr>
          <w:rFonts w:ascii="Times New Roman" w:hAnsi="Times New Roman" w:cs="Times New Roman"/>
          <w:sz w:val="26"/>
          <w:szCs w:val="26"/>
        </w:rPr>
        <w:t>По итогам проверки налоговым органом было вынесено решение, которым, в соответствии с пунктом 6 статьи 346.8 Налоговог</w:t>
      </w:r>
      <w:r>
        <w:rPr>
          <w:rFonts w:ascii="Times New Roman" w:hAnsi="Times New Roman" w:cs="Times New Roman"/>
          <w:sz w:val="26"/>
          <w:szCs w:val="26"/>
        </w:rPr>
        <w:t>о кодекса Российской Федерации товариществу</w:t>
      </w:r>
      <w:r w:rsidR="008D10C9">
        <w:rPr>
          <w:rFonts w:ascii="Times New Roman" w:hAnsi="Times New Roman" w:cs="Times New Roman"/>
          <w:sz w:val="26"/>
          <w:szCs w:val="26"/>
        </w:rPr>
        <w:t xml:space="preserve"> </w:t>
      </w:r>
      <w:r w:rsidRPr="00BA26C5">
        <w:rPr>
          <w:rFonts w:ascii="Times New Roman" w:hAnsi="Times New Roman" w:cs="Times New Roman"/>
          <w:sz w:val="26"/>
          <w:szCs w:val="26"/>
        </w:rPr>
        <w:t>доначислен минимальный налог по упрощенной систем</w:t>
      </w:r>
      <w:r>
        <w:rPr>
          <w:rFonts w:ascii="Times New Roman" w:hAnsi="Times New Roman" w:cs="Times New Roman"/>
          <w:sz w:val="26"/>
          <w:szCs w:val="26"/>
        </w:rPr>
        <w:t>е</w:t>
      </w:r>
      <w:r w:rsidRPr="00BA26C5">
        <w:rPr>
          <w:rFonts w:ascii="Times New Roman" w:hAnsi="Times New Roman" w:cs="Times New Roman"/>
          <w:sz w:val="26"/>
          <w:szCs w:val="26"/>
        </w:rPr>
        <w:t xml:space="preserve"> налогообложения. Основанием для доначислений явилось </w:t>
      </w:r>
      <w:proofErr w:type="spellStart"/>
      <w:r w:rsidRPr="00BA26C5">
        <w:rPr>
          <w:rFonts w:ascii="Times New Roman" w:hAnsi="Times New Roman" w:cs="Times New Roman"/>
          <w:sz w:val="26"/>
          <w:szCs w:val="26"/>
        </w:rPr>
        <w:t>невключение</w:t>
      </w:r>
      <w:proofErr w:type="spellEnd"/>
      <w:r w:rsidRPr="00BA26C5">
        <w:rPr>
          <w:rFonts w:ascii="Times New Roman" w:hAnsi="Times New Roman" w:cs="Times New Roman"/>
          <w:sz w:val="26"/>
          <w:szCs w:val="26"/>
        </w:rPr>
        <w:t xml:space="preserve"> в налоговую базу денежных средств, поступивших от собственников помещений в оплату за жилищно-коммунальные услуги и на содержание многоквартирного жилого дома.</w:t>
      </w:r>
    </w:p>
    <w:p w:rsidR="00BA26C5" w:rsidRPr="00BA26C5" w:rsidRDefault="00BA26C5" w:rsidP="00BA26C5">
      <w:pPr>
        <w:autoSpaceDE w:val="0"/>
        <w:autoSpaceDN w:val="0"/>
        <w:adjustRightInd w:val="0"/>
        <w:spacing w:after="0" w:line="240" w:lineRule="auto"/>
        <w:ind w:firstLine="540"/>
        <w:jc w:val="both"/>
        <w:rPr>
          <w:rFonts w:ascii="Times New Roman" w:hAnsi="Times New Roman" w:cs="Times New Roman"/>
          <w:sz w:val="26"/>
          <w:szCs w:val="26"/>
        </w:rPr>
      </w:pPr>
      <w:r w:rsidRPr="00BA26C5">
        <w:rPr>
          <w:rFonts w:ascii="Times New Roman" w:hAnsi="Times New Roman" w:cs="Times New Roman"/>
          <w:sz w:val="26"/>
          <w:szCs w:val="26"/>
        </w:rPr>
        <w:t xml:space="preserve">Суд первой инстанции, удовлетворяя заявленное требование, руководствовался статьями 248, 249, 250, 251, 346.15 </w:t>
      </w:r>
      <w:r w:rsidR="008D10C9" w:rsidRPr="008D10C9">
        <w:rPr>
          <w:rFonts w:ascii="Times New Roman" w:hAnsi="Times New Roman" w:cs="Times New Roman"/>
          <w:sz w:val="26"/>
          <w:szCs w:val="26"/>
        </w:rPr>
        <w:t>Налогового кодекса Российской Федерации</w:t>
      </w:r>
      <w:r w:rsidRPr="00BA26C5">
        <w:rPr>
          <w:rFonts w:ascii="Times New Roman" w:hAnsi="Times New Roman" w:cs="Times New Roman"/>
          <w:sz w:val="26"/>
          <w:szCs w:val="26"/>
        </w:rPr>
        <w:t xml:space="preserve">, статьями 39, 155 Жилищного кодекса Российской Федерации и исходил из того, что поступившие от членов </w:t>
      </w:r>
      <w:r>
        <w:rPr>
          <w:rFonts w:ascii="Times New Roman" w:hAnsi="Times New Roman" w:cs="Times New Roman"/>
          <w:sz w:val="26"/>
          <w:szCs w:val="26"/>
        </w:rPr>
        <w:t>товарищества</w:t>
      </w:r>
      <w:r w:rsidRPr="00BA26C5">
        <w:rPr>
          <w:rFonts w:ascii="Times New Roman" w:hAnsi="Times New Roman" w:cs="Times New Roman"/>
          <w:sz w:val="26"/>
          <w:szCs w:val="26"/>
        </w:rPr>
        <w:t xml:space="preserve"> денежные средства на оплату жилищно-коммунальных услуг не являются </w:t>
      </w:r>
      <w:r>
        <w:rPr>
          <w:rFonts w:ascii="Times New Roman" w:hAnsi="Times New Roman" w:cs="Times New Roman"/>
          <w:sz w:val="26"/>
          <w:szCs w:val="26"/>
        </w:rPr>
        <w:t xml:space="preserve">его </w:t>
      </w:r>
      <w:r w:rsidRPr="00BA26C5">
        <w:rPr>
          <w:rFonts w:ascii="Times New Roman" w:hAnsi="Times New Roman" w:cs="Times New Roman"/>
          <w:sz w:val="26"/>
          <w:szCs w:val="26"/>
        </w:rPr>
        <w:t xml:space="preserve">доходом. </w:t>
      </w:r>
      <w:r w:rsidR="008D10C9">
        <w:rPr>
          <w:rFonts w:ascii="Times New Roman" w:hAnsi="Times New Roman" w:cs="Times New Roman"/>
          <w:sz w:val="26"/>
          <w:szCs w:val="26"/>
        </w:rPr>
        <w:t>При этом судом отмечено, что д</w:t>
      </w:r>
      <w:r w:rsidRPr="00BA26C5">
        <w:rPr>
          <w:rFonts w:ascii="Times New Roman" w:hAnsi="Times New Roman" w:cs="Times New Roman"/>
          <w:sz w:val="26"/>
          <w:szCs w:val="26"/>
        </w:rPr>
        <w:t xml:space="preserve">еятельность </w:t>
      </w:r>
      <w:r w:rsidR="008D10C9">
        <w:rPr>
          <w:rFonts w:ascii="Times New Roman" w:hAnsi="Times New Roman" w:cs="Times New Roman"/>
          <w:sz w:val="26"/>
          <w:szCs w:val="26"/>
        </w:rPr>
        <w:t xml:space="preserve">товарищества </w:t>
      </w:r>
      <w:r w:rsidRPr="00BA26C5">
        <w:rPr>
          <w:rFonts w:ascii="Times New Roman" w:hAnsi="Times New Roman" w:cs="Times New Roman"/>
          <w:sz w:val="26"/>
          <w:szCs w:val="26"/>
        </w:rPr>
        <w:t>носит некоммерческий характер, доказательств получения заявителем посреднического, агентского или иного аналогичного вознаграждения за перечисление денежных средств в оплату коммунальных услуг налоговым органом не представлено.</w:t>
      </w:r>
    </w:p>
    <w:p w:rsidR="00BA26C5" w:rsidRDefault="00BA26C5" w:rsidP="00BA26C5">
      <w:pPr>
        <w:autoSpaceDE w:val="0"/>
        <w:autoSpaceDN w:val="0"/>
        <w:adjustRightInd w:val="0"/>
        <w:spacing w:after="0" w:line="240" w:lineRule="auto"/>
        <w:ind w:firstLine="540"/>
        <w:jc w:val="both"/>
        <w:rPr>
          <w:rFonts w:ascii="Times New Roman" w:hAnsi="Times New Roman" w:cs="Times New Roman"/>
          <w:sz w:val="26"/>
          <w:szCs w:val="26"/>
        </w:rPr>
      </w:pPr>
      <w:r w:rsidRPr="00BA26C5">
        <w:rPr>
          <w:rFonts w:ascii="Times New Roman" w:hAnsi="Times New Roman" w:cs="Times New Roman"/>
          <w:sz w:val="26"/>
          <w:szCs w:val="26"/>
        </w:rPr>
        <w:t xml:space="preserve">Суды апелляционной </w:t>
      </w:r>
      <w:r w:rsidR="008D10C9">
        <w:rPr>
          <w:rFonts w:ascii="Times New Roman" w:hAnsi="Times New Roman" w:cs="Times New Roman"/>
          <w:sz w:val="26"/>
          <w:szCs w:val="26"/>
        </w:rPr>
        <w:t xml:space="preserve">и кассационной </w:t>
      </w:r>
      <w:r w:rsidRPr="00BA26C5">
        <w:rPr>
          <w:rFonts w:ascii="Times New Roman" w:hAnsi="Times New Roman" w:cs="Times New Roman"/>
          <w:sz w:val="26"/>
          <w:szCs w:val="26"/>
        </w:rPr>
        <w:t xml:space="preserve">инстанции с данным подходом не согласились и пришли к выводу, что платежи за жилищно-коммунальные услуги, содержание, обслуживание и ремонт жилого фонда, поступившие в </w:t>
      </w:r>
      <w:r w:rsidR="004E05DD">
        <w:rPr>
          <w:rFonts w:ascii="Times New Roman" w:hAnsi="Times New Roman" w:cs="Times New Roman"/>
          <w:sz w:val="26"/>
          <w:szCs w:val="26"/>
        </w:rPr>
        <w:t>товарищество</w:t>
      </w:r>
      <w:r w:rsidRPr="00BA26C5">
        <w:rPr>
          <w:rFonts w:ascii="Times New Roman" w:hAnsi="Times New Roman" w:cs="Times New Roman"/>
          <w:sz w:val="26"/>
          <w:szCs w:val="26"/>
        </w:rPr>
        <w:t xml:space="preserve"> от собственников помещений в многоквартирных домах, должны учитываться в целях налогообложения </w:t>
      </w:r>
      <w:r w:rsidR="00A74C7C">
        <w:rPr>
          <w:rFonts w:ascii="Times New Roman" w:hAnsi="Times New Roman" w:cs="Times New Roman"/>
          <w:sz w:val="26"/>
          <w:szCs w:val="26"/>
        </w:rPr>
        <w:t xml:space="preserve">в качестве </w:t>
      </w:r>
      <w:r w:rsidRPr="00BA26C5">
        <w:rPr>
          <w:rFonts w:ascii="Times New Roman" w:hAnsi="Times New Roman" w:cs="Times New Roman"/>
          <w:sz w:val="26"/>
          <w:szCs w:val="26"/>
        </w:rPr>
        <w:t xml:space="preserve">дохода. </w:t>
      </w:r>
    </w:p>
    <w:p w:rsidR="004E05DD" w:rsidRDefault="00BA26C5" w:rsidP="00BA26C5">
      <w:pPr>
        <w:autoSpaceDE w:val="0"/>
        <w:autoSpaceDN w:val="0"/>
        <w:adjustRightInd w:val="0"/>
        <w:spacing w:after="0" w:line="240" w:lineRule="auto"/>
        <w:ind w:firstLine="540"/>
        <w:jc w:val="both"/>
        <w:rPr>
          <w:rFonts w:ascii="Times New Roman" w:hAnsi="Times New Roman" w:cs="Times New Roman"/>
          <w:sz w:val="26"/>
          <w:szCs w:val="26"/>
        </w:rPr>
      </w:pPr>
      <w:r w:rsidRPr="00980D79">
        <w:rPr>
          <w:rFonts w:ascii="Times New Roman" w:hAnsi="Times New Roman" w:cs="Times New Roman"/>
          <w:sz w:val="26"/>
          <w:szCs w:val="26"/>
        </w:rPr>
        <w:t>Судебная коллегия по экономическим спорам Верховного Суда Российской Федерации,</w:t>
      </w:r>
      <w:r>
        <w:rPr>
          <w:rFonts w:ascii="Times New Roman" w:hAnsi="Times New Roman" w:cs="Times New Roman"/>
          <w:sz w:val="26"/>
          <w:szCs w:val="26"/>
        </w:rPr>
        <w:t xml:space="preserve"> отменяя </w:t>
      </w:r>
      <w:r w:rsidR="004E05DD">
        <w:rPr>
          <w:rFonts w:ascii="Times New Roman" w:hAnsi="Times New Roman" w:cs="Times New Roman"/>
          <w:sz w:val="26"/>
          <w:szCs w:val="26"/>
        </w:rPr>
        <w:t>постановления</w:t>
      </w:r>
      <w:r w:rsidR="004E05DD" w:rsidRPr="00BA26C5">
        <w:rPr>
          <w:rFonts w:ascii="Times New Roman" w:hAnsi="Times New Roman" w:cs="Times New Roman"/>
          <w:sz w:val="26"/>
          <w:szCs w:val="26"/>
        </w:rPr>
        <w:t xml:space="preserve"> апелляционной </w:t>
      </w:r>
      <w:r w:rsidR="004E05DD">
        <w:rPr>
          <w:rFonts w:ascii="Times New Roman" w:hAnsi="Times New Roman" w:cs="Times New Roman"/>
          <w:sz w:val="26"/>
          <w:szCs w:val="26"/>
        </w:rPr>
        <w:t xml:space="preserve">и кассационной </w:t>
      </w:r>
      <w:r w:rsidR="004E05DD" w:rsidRPr="00BA26C5">
        <w:rPr>
          <w:rFonts w:ascii="Times New Roman" w:hAnsi="Times New Roman" w:cs="Times New Roman"/>
          <w:sz w:val="26"/>
          <w:szCs w:val="26"/>
        </w:rPr>
        <w:t>инстанци</w:t>
      </w:r>
      <w:r w:rsidR="004E05DD">
        <w:rPr>
          <w:rFonts w:ascii="Times New Roman" w:hAnsi="Times New Roman" w:cs="Times New Roman"/>
          <w:sz w:val="26"/>
          <w:szCs w:val="26"/>
        </w:rPr>
        <w:t>й,</w:t>
      </w:r>
      <w:r w:rsidR="008D10C9">
        <w:rPr>
          <w:rFonts w:ascii="Times New Roman" w:hAnsi="Times New Roman" w:cs="Times New Roman"/>
          <w:sz w:val="26"/>
          <w:szCs w:val="26"/>
        </w:rPr>
        <w:t xml:space="preserve"> поддержала выводы суда первой инстанции</w:t>
      </w:r>
      <w:r>
        <w:rPr>
          <w:rFonts w:ascii="Times New Roman" w:hAnsi="Times New Roman" w:cs="Times New Roman"/>
          <w:sz w:val="26"/>
          <w:szCs w:val="26"/>
        </w:rPr>
        <w:t xml:space="preserve"> </w:t>
      </w:r>
      <w:r w:rsidR="00F5748E">
        <w:rPr>
          <w:rFonts w:ascii="Times New Roman" w:hAnsi="Times New Roman" w:cs="Times New Roman"/>
          <w:sz w:val="26"/>
          <w:szCs w:val="26"/>
        </w:rPr>
        <w:t>указав</w:t>
      </w:r>
      <w:r>
        <w:rPr>
          <w:rFonts w:ascii="Times New Roman" w:hAnsi="Times New Roman" w:cs="Times New Roman"/>
          <w:sz w:val="26"/>
          <w:szCs w:val="26"/>
        </w:rPr>
        <w:t xml:space="preserve">, что </w:t>
      </w:r>
      <w:r w:rsidR="004E05DD" w:rsidRPr="004E05DD">
        <w:rPr>
          <w:rFonts w:ascii="Times New Roman" w:hAnsi="Times New Roman" w:cs="Times New Roman"/>
          <w:sz w:val="26"/>
          <w:szCs w:val="26"/>
        </w:rPr>
        <w:t>поступления от собственников помещений</w:t>
      </w:r>
      <w:r w:rsidR="008D10C9">
        <w:rPr>
          <w:rFonts w:ascii="Times New Roman" w:hAnsi="Times New Roman" w:cs="Times New Roman"/>
          <w:sz w:val="26"/>
          <w:szCs w:val="26"/>
        </w:rPr>
        <w:t xml:space="preserve"> в рассматриваемом случае</w:t>
      </w:r>
      <w:r w:rsidR="004E05DD" w:rsidRPr="004E05DD">
        <w:rPr>
          <w:rFonts w:ascii="Times New Roman" w:hAnsi="Times New Roman" w:cs="Times New Roman"/>
          <w:sz w:val="26"/>
          <w:szCs w:val="26"/>
        </w:rPr>
        <w:t xml:space="preserve">, квалифицированные налоговым органом при проверке как доходы, подлежащие обложению </w:t>
      </w:r>
      <w:r w:rsidR="004E05DD">
        <w:rPr>
          <w:rFonts w:ascii="Times New Roman" w:hAnsi="Times New Roman" w:cs="Times New Roman"/>
          <w:sz w:val="26"/>
          <w:szCs w:val="26"/>
        </w:rPr>
        <w:t>по упрощенной системе налогообложения</w:t>
      </w:r>
      <w:r w:rsidR="004E05DD" w:rsidRPr="004E05DD">
        <w:rPr>
          <w:rFonts w:ascii="Times New Roman" w:hAnsi="Times New Roman" w:cs="Times New Roman"/>
          <w:sz w:val="26"/>
          <w:szCs w:val="26"/>
        </w:rPr>
        <w:t xml:space="preserve"> в соответствии с пунктом 1 статьи 346.14 </w:t>
      </w:r>
      <w:r w:rsidR="00A37C76" w:rsidRPr="00A37C76">
        <w:rPr>
          <w:rFonts w:ascii="Times New Roman" w:hAnsi="Times New Roman" w:cs="Times New Roman"/>
          <w:sz w:val="26"/>
          <w:szCs w:val="26"/>
        </w:rPr>
        <w:t>Налогового кодекса Российской Федерации</w:t>
      </w:r>
      <w:r w:rsidR="004E05DD" w:rsidRPr="004E05DD">
        <w:rPr>
          <w:rFonts w:ascii="Times New Roman" w:hAnsi="Times New Roman" w:cs="Times New Roman"/>
          <w:sz w:val="26"/>
          <w:szCs w:val="26"/>
        </w:rPr>
        <w:t>, в действительности доходами не являлись</w:t>
      </w:r>
      <w:r w:rsidR="00F5748E">
        <w:rPr>
          <w:rFonts w:ascii="Times New Roman" w:hAnsi="Times New Roman" w:cs="Times New Roman"/>
          <w:sz w:val="26"/>
          <w:szCs w:val="26"/>
        </w:rPr>
        <w:t>, так как товарищество</w:t>
      </w:r>
      <w:r w:rsidR="00F5748E" w:rsidRPr="00F5748E">
        <w:rPr>
          <w:rFonts w:ascii="Times New Roman" w:hAnsi="Times New Roman" w:cs="Times New Roman"/>
          <w:sz w:val="26"/>
          <w:szCs w:val="26"/>
        </w:rPr>
        <w:t xml:space="preserve"> не получа</w:t>
      </w:r>
      <w:r w:rsidR="00F5748E">
        <w:rPr>
          <w:rFonts w:ascii="Times New Roman" w:hAnsi="Times New Roman" w:cs="Times New Roman"/>
          <w:sz w:val="26"/>
          <w:szCs w:val="26"/>
        </w:rPr>
        <w:t>ло</w:t>
      </w:r>
      <w:r w:rsidR="00F5748E" w:rsidRPr="00F5748E">
        <w:rPr>
          <w:rFonts w:ascii="Times New Roman" w:hAnsi="Times New Roman" w:cs="Times New Roman"/>
          <w:sz w:val="26"/>
          <w:szCs w:val="26"/>
        </w:rPr>
        <w:t xml:space="preserve"> какую-либо выгоду в связи с передачей от собственников помещений оплаты за коммунальные работы (услуги) их поставщикам</w:t>
      </w:r>
      <w:r w:rsidR="004E05DD" w:rsidRPr="004E05DD">
        <w:rPr>
          <w:rFonts w:ascii="Times New Roman" w:hAnsi="Times New Roman" w:cs="Times New Roman"/>
          <w:sz w:val="26"/>
          <w:szCs w:val="26"/>
        </w:rPr>
        <w:t xml:space="preserve">. </w:t>
      </w:r>
    </w:p>
    <w:p w:rsidR="00BA26C5" w:rsidRDefault="00BA26C5" w:rsidP="00BA26C5">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Pr>
          <w:rFonts w:ascii="Times New Roman" w:eastAsiaTheme="minorHAnsi" w:hAnsi="Times New Roman" w:cs="Times New Roman"/>
          <w:i/>
          <w:color w:val="000000"/>
          <w:sz w:val="26"/>
          <w:szCs w:val="26"/>
          <w:lang w:eastAsia="en-US"/>
        </w:rPr>
        <w:t>Определении</w:t>
      </w:r>
      <w:r w:rsidRPr="002C7AD9">
        <w:rPr>
          <w:rFonts w:ascii="Times New Roman" w:eastAsiaTheme="minorHAnsi" w:hAnsi="Times New Roman" w:cs="Times New Roman"/>
          <w:i/>
          <w:color w:val="000000"/>
          <w:sz w:val="26"/>
          <w:szCs w:val="26"/>
          <w:lang w:eastAsia="en-US"/>
        </w:rPr>
        <w:t xml:space="preserve"> </w:t>
      </w:r>
      <w:r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sidR="008D10C9">
        <w:rPr>
          <w:rFonts w:ascii="Times New Roman" w:eastAsiaTheme="minorHAnsi" w:hAnsi="Times New Roman" w:cs="Times New Roman"/>
          <w:i/>
          <w:color w:val="000000"/>
          <w:sz w:val="26"/>
          <w:szCs w:val="26"/>
          <w:lang w:eastAsia="en-US"/>
        </w:rPr>
        <w:t>11</w:t>
      </w:r>
      <w:r>
        <w:rPr>
          <w:rFonts w:ascii="Times New Roman" w:eastAsiaTheme="minorHAnsi" w:hAnsi="Times New Roman" w:cs="Times New Roman"/>
          <w:i/>
          <w:color w:val="000000"/>
          <w:sz w:val="26"/>
          <w:szCs w:val="26"/>
          <w:lang w:eastAsia="en-US"/>
        </w:rPr>
        <w:t>.0</w:t>
      </w:r>
      <w:r w:rsidR="008D10C9">
        <w:rPr>
          <w:rFonts w:ascii="Times New Roman" w:eastAsiaTheme="minorHAnsi" w:hAnsi="Times New Roman" w:cs="Times New Roman"/>
          <w:i/>
          <w:color w:val="000000"/>
          <w:sz w:val="26"/>
          <w:szCs w:val="26"/>
          <w:lang w:eastAsia="en-US"/>
        </w:rPr>
        <w:t>5</w:t>
      </w:r>
      <w:r w:rsidRPr="002C7AD9">
        <w:rPr>
          <w:rFonts w:ascii="Times New Roman" w:eastAsiaTheme="minorHAnsi" w:hAnsi="Times New Roman" w:cs="Times New Roman"/>
          <w:i/>
          <w:color w:val="000000"/>
          <w:sz w:val="26"/>
          <w:szCs w:val="26"/>
          <w:lang w:eastAsia="en-US"/>
        </w:rPr>
        <w:t>.201</w:t>
      </w:r>
      <w:r>
        <w:rPr>
          <w:rFonts w:ascii="Times New Roman" w:eastAsiaTheme="minorHAnsi" w:hAnsi="Times New Roman" w:cs="Times New Roman"/>
          <w:i/>
          <w:color w:val="000000"/>
          <w:sz w:val="26"/>
          <w:szCs w:val="26"/>
          <w:lang w:eastAsia="en-US"/>
        </w:rPr>
        <w:t xml:space="preserve">8 </w:t>
      </w:r>
      <w:r w:rsidRPr="00943996">
        <w:rPr>
          <w:rFonts w:ascii="Times New Roman" w:eastAsiaTheme="minorHAnsi" w:hAnsi="Times New Roman" w:cs="Times New Roman"/>
          <w:i/>
          <w:color w:val="000000"/>
          <w:sz w:val="26"/>
          <w:szCs w:val="26"/>
          <w:lang w:eastAsia="en-US"/>
        </w:rPr>
        <w:t xml:space="preserve">№ </w:t>
      </w:r>
      <w:r w:rsidR="008D10C9" w:rsidRPr="008D10C9">
        <w:rPr>
          <w:rFonts w:ascii="Times New Roman" w:eastAsiaTheme="minorHAnsi" w:hAnsi="Times New Roman" w:cs="Times New Roman"/>
          <w:i/>
          <w:color w:val="000000"/>
          <w:sz w:val="26"/>
          <w:szCs w:val="26"/>
          <w:lang w:eastAsia="en-US"/>
        </w:rPr>
        <w:t xml:space="preserve">305-КГ17-22109 </w:t>
      </w:r>
      <w:r w:rsidRPr="00943996">
        <w:rPr>
          <w:rFonts w:ascii="Times New Roman" w:eastAsiaTheme="minorHAnsi" w:hAnsi="Times New Roman" w:cs="Times New Roman"/>
          <w:i/>
          <w:color w:val="000000"/>
          <w:sz w:val="26"/>
          <w:szCs w:val="26"/>
          <w:lang w:eastAsia="en-US"/>
        </w:rPr>
        <w:t>по делу</w:t>
      </w:r>
      <w:r>
        <w:rPr>
          <w:rFonts w:ascii="Times New Roman" w:eastAsiaTheme="minorHAnsi" w:hAnsi="Times New Roman" w:cs="Times New Roman"/>
          <w:i/>
          <w:color w:val="000000"/>
          <w:sz w:val="26"/>
          <w:szCs w:val="26"/>
          <w:lang w:eastAsia="en-US"/>
        </w:rPr>
        <w:t xml:space="preserve"> </w:t>
      </w:r>
      <w:r>
        <w:rPr>
          <w:rFonts w:ascii="Times New Roman" w:hAnsi="Times New Roman" w:cs="Times New Roman"/>
          <w:i/>
          <w:iCs/>
          <w:sz w:val="26"/>
          <w:szCs w:val="26"/>
        </w:rPr>
        <w:t xml:space="preserve">№ </w:t>
      </w:r>
      <w:r w:rsidR="008D10C9" w:rsidRPr="008D10C9">
        <w:rPr>
          <w:rFonts w:ascii="Times New Roman" w:hAnsi="Times New Roman" w:cs="Times New Roman"/>
          <w:i/>
          <w:iCs/>
          <w:sz w:val="26"/>
          <w:szCs w:val="26"/>
        </w:rPr>
        <w:t xml:space="preserve">А41-86032/2016 </w:t>
      </w:r>
      <w:r w:rsidRPr="00943996">
        <w:rPr>
          <w:rFonts w:ascii="Times New Roman" w:eastAsiaTheme="minorHAnsi" w:hAnsi="Times New Roman" w:cs="Times New Roman"/>
          <w:i/>
          <w:color w:val="000000"/>
          <w:sz w:val="26"/>
          <w:szCs w:val="26"/>
          <w:lang w:eastAsia="en-US"/>
        </w:rPr>
        <w:t>(</w:t>
      </w:r>
      <w:r w:rsidR="008D10C9" w:rsidRPr="008D10C9">
        <w:rPr>
          <w:rFonts w:ascii="Times New Roman" w:eastAsiaTheme="minorHAnsi" w:hAnsi="Times New Roman" w:cs="Times New Roman"/>
          <w:i/>
          <w:color w:val="000000"/>
          <w:sz w:val="26"/>
          <w:szCs w:val="26"/>
          <w:lang w:eastAsia="en-US"/>
        </w:rPr>
        <w:t>Товариществ</w:t>
      </w:r>
      <w:r w:rsidR="008D10C9">
        <w:rPr>
          <w:rFonts w:ascii="Times New Roman" w:eastAsiaTheme="minorHAnsi" w:hAnsi="Times New Roman" w:cs="Times New Roman"/>
          <w:i/>
          <w:color w:val="000000"/>
          <w:sz w:val="26"/>
          <w:szCs w:val="26"/>
          <w:lang w:eastAsia="en-US"/>
        </w:rPr>
        <w:t>о</w:t>
      </w:r>
      <w:r w:rsidR="008D10C9" w:rsidRPr="008D10C9">
        <w:rPr>
          <w:rFonts w:ascii="Times New Roman" w:eastAsiaTheme="minorHAnsi" w:hAnsi="Times New Roman" w:cs="Times New Roman"/>
          <w:i/>
          <w:color w:val="000000"/>
          <w:sz w:val="26"/>
          <w:szCs w:val="26"/>
          <w:lang w:eastAsia="en-US"/>
        </w:rPr>
        <w:t xml:space="preserve"> собственников жилья </w:t>
      </w:r>
      <w:r w:rsidR="008D10C9">
        <w:rPr>
          <w:rFonts w:ascii="Times New Roman" w:eastAsiaTheme="minorHAnsi" w:hAnsi="Times New Roman" w:cs="Times New Roman"/>
          <w:i/>
          <w:color w:val="000000"/>
          <w:sz w:val="26"/>
          <w:szCs w:val="26"/>
          <w:lang w:eastAsia="en-US"/>
        </w:rPr>
        <w:t>«</w:t>
      </w:r>
      <w:r w:rsidR="008D10C9" w:rsidRPr="008D10C9">
        <w:rPr>
          <w:rFonts w:ascii="Times New Roman" w:eastAsiaTheme="minorHAnsi" w:hAnsi="Times New Roman" w:cs="Times New Roman"/>
          <w:i/>
          <w:color w:val="000000"/>
          <w:sz w:val="26"/>
          <w:szCs w:val="26"/>
          <w:lang w:eastAsia="en-US"/>
        </w:rPr>
        <w:t>Новый бульвар, 19</w:t>
      </w:r>
      <w:r>
        <w:rPr>
          <w:rFonts w:ascii="Times New Roman" w:eastAsiaTheme="minorHAnsi" w:hAnsi="Times New Roman" w:cs="Times New Roman"/>
          <w:i/>
          <w:color w:val="000000"/>
          <w:sz w:val="26"/>
          <w:szCs w:val="26"/>
          <w:lang w:eastAsia="en-US"/>
        </w:rPr>
        <w:t>»</w:t>
      </w:r>
      <w:r w:rsidRPr="00694280">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008D10C9" w:rsidRPr="008D10C9">
        <w:rPr>
          <w:rFonts w:ascii="Times New Roman" w:hAnsi="Times New Roman" w:cs="Times New Roman"/>
          <w:i/>
          <w:iCs/>
          <w:sz w:val="26"/>
          <w:szCs w:val="26"/>
        </w:rPr>
        <w:t xml:space="preserve">Межрайонной инспекции Федеральной налоговой службы </w:t>
      </w:r>
      <w:r w:rsidR="008D10C9">
        <w:rPr>
          <w:rFonts w:ascii="Times New Roman" w:hAnsi="Times New Roman" w:cs="Times New Roman"/>
          <w:i/>
          <w:iCs/>
          <w:sz w:val="26"/>
          <w:szCs w:val="26"/>
        </w:rPr>
        <w:t>№</w:t>
      </w:r>
      <w:r w:rsidR="008D10C9" w:rsidRPr="008D10C9">
        <w:rPr>
          <w:rFonts w:ascii="Times New Roman" w:hAnsi="Times New Roman" w:cs="Times New Roman"/>
          <w:i/>
          <w:iCs/>
          <w:sz w:val="26"/>
          <w:szCs w:val="26"/>
        </w:rPr>
        <w:t xml:space="preserve"> 13 по Московской области</w:t>
      </w:r>
      <w:r w:rsidRPr="00943996">
        <w:rPr>
          <w:rFonts w:ascii="Times New Roman" w:eastAsiaTheme="minorHAnsi" w:hAnsi="Times New Roman" w:cs="Times New Roman"/>
          <w:i/>
          <w:color w:val="000000"/>
          <w:sz w:val="26"/>
          <w:szCs w:val="26"/>
          <w:lang w:eastAsia="en-US"/>
        </w:rPr>
        <w:t>).</w:t>
      </w:r>
    </w:p>
    <w:p w:rsidR="00CB465F" w:rsidRDefault="00CB465F" w:rsidP="00BA26C5">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Pr>
          <w:rFonts w:ascii="Times New Roman" w:eastAsiaTheme="minorHAnsi" w:hAnsi="Times New Roman" w:cs="Times New Roman"/>
          <w:i/>
          <w:color w:val="000000"/>
          <w:sz w:val="26"/>
          <w:szCs w:val="26"/>
          <w:lang w:eastAsia="en-US"/>
        </w:rPr>
        <w:t>В то</w:t>
      </w:r>
      <w:r w:rsidR="004217C0">
        <w:rPr>
          <w:rFonts w:ascii="Times New Roman" w:eastAsiaTheme="minorHAnsi" w:hAnsi="Times New Roman" w:cs="Times New Roman"/>
          <w:i/>
          <w:color w:val="000000"/>
          <w:sz w:val="26"/>
          <w:szCs w:val="26"/>
          <w:lang w:eastAsia="en-US"/>
        </w:rPr>
        <w:t xml:space="preserve"> </w:t>
      </w:r>
      <w:r>
        <w:rPr>
          <w:rFonts w:ascii="Times New Roman" w:eastAsiaTheme="minorHAnsi" w:hAnsi="Times New Roman" w:cs="Times New Roman"/>
          <w:i/>
          <w:color w:val="000000"/>
          <w:sz w:val="26"/>
          <w:szCs w:val="26"/>
          <w:lang w:eastAsia="en-US"/>
        </w:rPr>
        <w:t>же время в</w:t>
      </w:r>
      <w:r w:rsidRPr="00CB465F">
        <w:rPr>
          <w:rFonts w:ascii="Times New Roman" w:eastAsiaTheme="minorHAnsi" w:hAnsi="Times New Roman" w:cs="Times New Roman"/>
          <w:i/>
          <w:color w:val="000000"/>
          <w:sz w:val="26"/>
          <w:szCs w:val="26"/>
          <w:lang w:eastAsia="en-US"/>
        </w:rPr>
        <w:t xml:space="preserve"> случае, если управляющая организация является исполнителем услуг, а не агентом (посредником) между ресурсоснабжающими организациями и собственниками помещений, то полученные от собственников помещений денежные средства включаются в с</w:t>
      </w:r>
      <w:r>
        <w:rPr>
          <w:rFonts w:ascii="Times New Roman" w:eastAsiaTheme="minorHAnsi" w:hAnsi="Times New Roman" w:cs="Times New Roman"/>
          <w:i/>
          <w:color w:val="000000"/>
          <w:sz w:val="26"/>
          <w:szCs w:val="26"/>
          <w:lang w:eastAsia="en-US"/>
        </w:rPr>
        <w:t>остав доходов такой организации.</w:t>
      </w:r>
    </w:p>
    <w:p w:rsidR="00CB465F" w:rsidRDefault="00CB465F" w:rsidP="00CB465F">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CB465F">
        <w:rPr>
          <w:rFonts w:ascii="Times New Roman" w:eastAsiaTheme="minorHAnsi" w:hAnsi="Times New Roman" w:cs="Times New Roman"/>
          <w:i/>
          <w:color w:val="000000"/>
          <w:sz w:val="26"/>
          <w:szCs w:val="26"/>
          <w:lang w:eastAsia="en-US"/>
        </w:rPr>
        <w:t>Данные выводы содержатся в</w:t>
      </w:r>
      <w:r>
        <w:rPr>
          <w:rFonts w:ascii="Times New Roman" w:eastAsiaTheme="minorHAnsi" w:hAnsi="Times New Roman" w:cs="Times New Roman"/>
          <w:i/>
          <w:color w:val="000000"/>
          <w:sz w:val="26"/>
          <w:szCs w:val="26"/>
          <w:lang w:eastAsia="en-US"/>
        </w:rPr>
        <w:t xml:space="preserve"> судебных актах, поддержанных</w:t>
      </w:r>
      <w:r w:rsidRPr="00CB465F">
        <w:rPr>
          <w:rFonts w:ascii="Times New Roman" w:eastAsiaTheme="minorHAnsi" w:hAnsi="Times New Roman" w:cs="Times New Roman"/>
          <w:i/>
          <w:color w:val="000000"/>
          <w:sz w:val="26"/>
          <w:szCs w:val="26"/>
          <w:lang w:eastAsia="en-US"/>
        </w:rPr>
        <w:t xml:space="preserve"> Определени</w:t>
      </w:r>
      <w:r>
        <w:rPr>
          <w:rFonts w:ascii="Times New Roman" w:eastAsiaTheme="minorHAnsi" w:hAnsi="Times New Roman" w:cs="Times New Roman"/>
          <w:i/>
          <w:color w:val="000000"/>
          <w:sz w:val="26"/>
          <w:szCs w:val="26"/>
          <w:lang w:eastAsia="en-US"/>
        </w:rPr>
        <w:t>ем</w:t>
      </w:r>
      <w:r w:rsidRPr="00CB465F">
        <w:rPr>
          <w:rFonts w:ascii="Times New Roman" w:eastAsiaTheme="minorHAnsi" w:hAnsi="Times New Roman" w:cs="Times New Roman"/>
          <w:i/>
          <w:color w:val="000000"/>
          <w:sz w:val="26"/>
          <w:szCs w:val="26"/>
          <w:lang w:eastAsia="en-US"/>
        </w:rPr>
        <w:t xml:space="preserve"> Верховного Суда Россий</w:t>
      </w:r>
      <w:bookmarkStart w:id="0" w:name="_GoBack"/>
      <w:bookmarkEnd w:id="0"/>
      <w:r w:rsidRPr="00CB465F">
        <w:rPr>
          <w:rFonts w:ascii="Times New Roman" w:eastAsiaTheme="minorHAnsi" w:hAnsi="Times New Roman" w:cs="Times New Roman"/>
          <w:i/>
          <w:color w:val="000000"/>
          <w:sz w:val="26"/>
          <w:szCs w:val="26"/>
          <w:lang w:eastAsia="en-US"/>
        </w:rPr>
        <w:t xml:space="preserve">ской Федерации от </w:t>
      </w:r>
      <w:r>
        <w:rPr>
          <w:rFonts w:ascii="Times New Roman" w:eastAsiaTheme="minorHAnsi" w:hAnsi="Times New Roman" w:cs="Times New Roman"/>
          <w:i/>
          <w:color w:val="000000"/>
          <w:sz w:val="26"/>
          <w:szCs w:val="26"/>
          <w:lang w:eastAsia="en-US"/>
        </w:rPr>
        <w:t>28.06</w:t>
      </w:r>
      <w:r w:rsidRPr="00CB465F">
        <w:rPr>
          <w:rFonts w:ascii="Times New Roman" w:eastAsiaTheme="minorHAnsi" w:hAnsi="Times New Roman" w:cs="Times New Roman"/>
          <w:i/>
          <w:color w:val="000000"/>
          <w:sz w:val="26"/>
          <w:szCs w:val="26"/>
          <w:lang w:eastAsia="en-US"/>
        </w:rPr>
        <w:t>.2018 № 304-КГ18-8109</w:t>
      </w:r>
      <w:r>
        <w:rPr>
          <w:rFonts w:ascii="Times New Roman" w:eastAsiaTheme="minorHAnsi" w:hAnsi="Times New Roman" w:cs="Times New Roman"/>
          <w:i/>
          <w:color w:val="000000"/>
          <w:sz w:val="26"/>
          <w:szCs w:val="26"/>
          <w:lang w:eastAsia="en-US"/>
        </w:rPr>
        <w:t xml:space="preserve"> </w:t>
      </w:r>
      <w:r w:rsidRPr="00CB465F">
        <w:rPr>
          <w:rFonts w:ascii="Times New Roman" w:eastAsiaTheme="minorHAnsi" w:hAnsi="Times New Roman" w:cs="Times New Roman"/>
          <w:i/>
          <w:color w:val="000000"/>
          <w:sz w:val="26"/>
          <w:szCs w:val="26"/>
          <w:lang w:eastAsia="en-US"/>
        </w:rPr>
        <w:t>по делу №</w:t>
      </w:r>
      <w:r>
        <w:t> </w:t>
      </w:r>
      <w:r w:rsidRPr="00CB465F">
        <w:rPr>
          <w:rFonts w:ascii="Times New Roman" w:eastAsiaTheme="minorHAnsi" w:hAnsi="Times New Roman" w:cs="Times New Roman"/>
          <w:i/>
          <w:color w:val="000000"/>
          <w:sz w:val="26"/>
          <w:szCs w:val="26"/>
          <w:lang w:eastAsia="en-US"/>
        </w:rPr>
        <w:t>А70-7080/2017 (</w:t>
      </w:r>
      <w:r>
        <w:rPr>
          <w:rFonts w:ascii="Times New Roman" w:eastAsiaTheme="minorHAnsi" w:hAnsi="Times New Roman" w:cs="Times New Roman"/>
          <w:i/>
          <w:color w:val="000000"/>
          <w:sz w:val="26"/>
          <w:szCs w:val="26"/>
          <w:lang w:eastAsia="en-US"/>
        </w:rPr>
        <w:t>ООО</w:t>
      </w:r>
      <w:r w:rsidRPr="00CB465F">
        <w:rPr>
          <w:rFonts w:ascii="Times New Roman" w:eastAsiaTheme="minorHAnsi" w:hAnsi="Times New Roman" w:cs="Times New Roman"/>
          <w:i/>
          <w:color w:val="000000"/>
          <w:sz w:val="26"/>
          <w:szCs w:val="26"/>
          <w:lang w:eastAsia="en-US"/>
        </w:rPr>
        <w:t xml:space="preserve"> «Услуга» против Межрайонной инспекции Федеральной</w:t>
      </w:r>
      <w:r>
        <w:rPr>
          <w:rFonts w:ascii="Times New Roman" w:eastAsiaTheme="minorHAnsi" w:hAnsi="Times New Roman" w:cs="Times New Roman"/>
          <w:i/>
          <w:color w:val="000000"/>
          <w:sz w:val="26"/>
          <w:szCs w:val="26"/>
          <w:lang w:eastAsia="en-US"/>
        </w:rPr>
        <w:t xml:space="preserve"> </w:t>
      </w:r>
      <w:r w:rsidRPr="00CB465F">
        <w:rPr>
          <w:rFonts w:ascii="Times New Roman" w:eastAsiaTheme="minorHAnsi" w:hAnsi="Times New Roman" w:cs="Times New Roman"/>
          <w:i/>
          <w:color w:val="000000"/>
          <w:sz w:val="26"/>
          <w:szCs w:val="26"/>
          <w:lang w:eastAsia="en-US"/>
        </w:rPr>
        <w:t>налоговой службы № 12 по Тюменской области).</w:t>
      </w:r>
    </w:p>
    <w:p w:rsidR="00442440" w:rsidRDefault="00442440" w:rsidP="006A1718">
      <w:pPr>
        <w:spacing w:after="0" w:line="240" w:lineRule="auto"/>
        <w:jc w:val="both"/>
        <w:rPr>
          <w:rFonts w:ascii="Times New Roman" w:eastAsia="Times New Roman" w:hAnsi="Times New Roman" w:cs="Times New Roman"/>
          <w:b/>
          <w:sz w:val="26"/>
          <w:szCs w:val="26"/>
        </w:rPr>
      </w:pPr>
    </w:p>
    <w:p w:rsidR="00C36766" w:rsidRDefault="00AC1DB0" w:rsidP="00C36766">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A74C7C">
        <w:rPr>
          <w:rFonts w:ascii="Times New Roman" w:eastAsia="Times New Roman" w:hAnsi="Times New Roman" w:cs="Times New Roman"/>
          <w:b/>
          <w:sz w:val="26"/>
          <w:szCs w:val="26"/>
        </w:rPr>
        <w:t>3</w:t>
      </w:r>
      <w:r w:rsidR="00C36766" w:rsidRPr="006375F0">
        <w:rPr>
          <w:rFonts w:ascii="Times New Roman" w:eastAsia="Times New Roman" w:hAnsi="Times New Roman" w:cs="Times New Roman"/>
          <w:b/>
          <w:sz w:val="26"/>
          <w:szCs w:val="26"/>
        </w:rPr>
        <w:t>. </w:t>
      </w:r>
      <w:r w:rsidR="00C36766">
        <w:rPr>
          <w:rFonts w:ascii="Times New Roman" w:eastAsia="Times New Roman" w:hAnsi="Times New Roman" w:cs="Times New Roman"/>
          <w:b/>
          <w:sz w:val="26"/>
          <w:szCs w:val="26"/>
        </w:rPr>
        <w:t xml:space="preserve">В целях исчисления налога на доходы физических лиц </w:t>
      </w:r>
      <w:r w:rsidR="00C36766" w:rsidRPr="00C36766">
        <w:rPr>
          <w:rFonts w:ascii="Times New Roman" w:eastAsia="Times New Roman" w:hAnsi="Times New Roman" w:cs="Times New Roman"/>
          <w:b/>
          <w:sz w:val="26"/>
          <w:szCs w:val="26"/>
        </w:rPr>
        <w:t>налого</w:t>
      </w:r>
      <w:r w:rsidR="00CB465F">
        <w:rPr>
          <w:rFonts w:ascii="Times New Roman" w:eastAsia="Times New Roman" w:hAnsi="Times New Roman" w:cs="Times New Roman"/>
          <w:b/>
          <w:sz w:val="26"/>
          <w:szCs w:val="26"/>
        </w:rPr>
        <w:t>вой</w:t>
      </w:r>
      <w:r w:rsidR="00C36766" w:rsidRPr="00C36766">
        <w:rPr>
          <w:rFonts w:ascii="Times New Roman" w:eastAsia="Times New Roman" w:hAnsi="Times New Roman" w:cs="Times New Roman"/>
          <w:b/>
          <w:sz w:val="26"/>
          <w:szCs w:val="26"/>
        </w:rPr>
        <w:t xml:space="preserve"> базой является</w:t>
      </w:r>
      <w:r w:rsidR="00C36766">
        <w:rPr>
          <w:rFonts w:ascii="Times New Roman" w:eastAsia="Times New Roman" w:hAnsi="Times New Roman" w:cs="Times New Roman"/>
          <w:b/>
          <w:sz w:val="26"/>
          <w:szCs w:val="26"/>
        </w:rPr>
        <w:t xml:space="preserve"> </w:t>
      </w:r>
      <w:r w:rsidR="00C36766" w:rsidRPr="00C36766">
        <w:rPr>
          <w:rFonts w:ascii="Times New Roman" w:eastAsia="Times New Roman" w:hAnsi="Times New Roman" w:cs="Times New Roman"/>
          <w:b/>
          <w:sz w:val="26"/>
          <w:szCs w:val="26"/>
        </w:rPr>
        <w:t>экономическая выгода в виде разницы между стоимостью оплаченной доли в</w:t>
      </w:r>
      <w:r w:rsidR="00C36766">
        <w:rPr>
          <w:rFonts w:ascii="Times New Roman" w:eastAsia="Times New Roman" w:hAnsi="Times New Roman" w:cs="Times New Roman"/>
          <w:b/>
          <w:sz w:val="26"/>
          <w:szCs w:val="26"/>
        </w:rPr>
        <w:t xml:space="preserve"> </w:t>
      </w:r>
      <w:r w:rsidR="00C36766" w:rsidRPr="00C36766">
        <w:rPr>
          <w:rFonts w:ascii="Times New Roman" w:eastAsia="Times New Roman" w:hAnsi="Times New Roman" w:cs="Times New Roman"/>
          <w:b/>
          <w:sz w:val="26"/>
          <w:szCs w:val="26"/>
        </w:rPr>
        <w:t>уставном капитале общества и действительной стоимостью доли,</w:t>
      </w:r>
      <w:r w:rsidR="00C36766">
        <w:rPr>
          <w:rFonts w:ascii="Times New Roman" w:eastAsia="Times New Roman" w:hAnsi="Times New Roman" w:cs="Times New Roman"/>
          <w:b/>
          <w:sz w:val="26"/>
          <w:szCs w:val="26"/>
        </w:rPr>
        <w:t xml:space="preserve"> </w:t>
      </w:r>
      <w:r w:rsidR="00C36766" w:rsidRPr="00C36766">
        <w:rPr>
          <w:rFonts w:ascii="Times New Roman" w:eastAsia="Times New Roman" w:hAnsi="Times New Roman" w:cs="Times New Roman"/>
          <w:b/>
          <w:sz w:val="26"/>
          <w:szCs w:val="26"/>
        </w:rPr>
        <w:t>выплаченной налогоплатель</w:t>
      </w:r>
      <w:r w:rsidR="00C36766">
        <w:rPr>
          <w:rFonts w:ascii="Times New Roman" w:eastAsia="Times New Roman" w:hAnsi="Times New Roman" w:cs="Times New Roman"/>
          <w:b/>
          <w:sz w:val="26"/>
          <w:szCs w:val="26"/>
        </w:rPr>
        <w:t>щику при его выходе из общества.</w:t>
      </w:r>
    </w:p>
    <w:p w:rsidR="00C36766" w:rsidRDefault="00C36766" w:rsidP="00C36766">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C36766" w:rsidRPr="00C36766" w:rsidRDefault="00C36766" w:rsidP="00C3676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w:t>
      </w:r>
      <w:r w:rsidRPr="00C36766">
        <w:rPr>
          <w:rFonts w:ascii="Times New Roman" w:hAnsi="Times New Roman" w:cs="Times New Roman"/>
          <w:sz w:val="26"/>
          <w:szCs w:val="26"/>
        </w:rPr>
        <w:t xml:space="preserve"> ходе камеральной налоговой проверки налоговый орган установил, что при выходе из состава участников </w:t>
      </w:r>
      <w:r>
        <w:rPr>
          <w:rFonts w:ascii="Times New Roman" w:hAnsi="Times New Roman" w:cs="Times New Roman"/>
          <w:sz w:val="26"/>
          <w:szCs w:val="26"/>
        </w:rPr>
        <w:t>общества с ограниченной ответственностью</w:t>
      </w:r>
      <w:r w:rsidRPr="00C36766">
        <w:rPr>
          <w:rFonts w:ascii="Times New Roman" w:hAnsi="Times New Roman" w:cs="Times New Roman"/>
          <w:sz w:val="26"/>
          <w:szCs w:val="26"/>
        </w:rPr>
        <w:t xml:space="preserve"> </w:t>
      </w:r>
      <w:r>
        <w:rPr>
          <w:rFonts w:ascii="Times New Roman" w:hAnsi="Times New Roman" w:cs="Times New Roman"/>
          <w:sz w:val="26"/>
          <w:szCs w:val="26"/>
        </w:rPr>
        <w:t>его участником</w:t>
      </w:r>
      <w:r w:rsidRPr="00C36766">
        <w:rPr>
          <w:rFonts w:ascii="Times New Roman" w:hAnsi="Times New Roman" w:cs="Times New Roman"/>
          <w:sz w:val="26"/>
          <w:szCs w:val="26"/>
        </w:rPr>
        <w:t xml:space="preserve"> фактически получен доход в виде имуществ</w:t>
      </w:r>
      <w:r>
        <w:rPr>
          <w:rFonts w:ascii="Times New Roman" w:hAnsi="Times New Roman" w:cs="Times New Roman"/>
          <w:sz w:val="26"/>
          <w:szCs w:val="26"/>
        </w:rPr>
        <w:t>а,</w:t>
      </w:r>
      <w:r w:rsidRPr="00C36766">
        <w:rPr>
          <w:rFonts w:ascii="Times New Roman" w:hAnsi="Times New Roman" w:cs="Times New Roman"/>
          <w:sz w:val="26"/>
          <w:szCs w:val="26"/>
        </w:rPr>
        <w:t xml:space="preserve"> полученного в качестве действительной доли его участия в обществе, который не был указан в представленной им уточненной налоговой декларации по налог</w:t>
      </w:r>
      <w:r>
        <w:rPr>
          <w:rFonts w:ascii="Times New Roman" w:hAnsi="Times New Roman" w:cs="Times New Roman"/>
          <w:sz w:val="26"/>
          <w:szCs w:val="26"/>
        </w:rPr>
        <w:t>у</w:t>
      </w:r>
      <w:r w:rsidRPr="00C36766">
        <w:rPr>
          <w:rFonts w:ascii="Times New Roman" w:hAnsi="Times New Roman" w:cs="Times New Roman"/>
          <w:sz w:val="26"/>
          <w:szCs w:val="26"/>
        </w:rPr>
        <w:t xml:space="preserve"> на доходы физических лиц за 2014 год. </w:t>
      </w:r>
    </w:p>
    <w:p w:rsidR="00C36766" w:rsidRPr="00C36766" w:rsidRDefault="00C36766" w:rsidP="00C36766">
      <w:pPr>
        <w:autoSpaceDE w:val="0"/>
        <w:autoSpaceDN w:val="0"/>
        <w:adjustRightInd w:val="0"/>
        <w:spacing w:after="0" w:line="240" w:lineRule="auto"/>
        <w:ind w:firstLine="540"/>
        <w:jc w:val="both"/>
        <w:rPr>
          <w:rFonts w:ascii="Times New Roman" w:hAnsi="Times New Roman" w:cs="Times New Roman"/>
          <w:sz w:val="26"/>
          <w:szCs w:val="26"/>
        </w:rPr>
      </w:pPr>
      <w:r w:rsidRPr="00C36766">
        <w:rPr>
          <w:rFonts w:ascii="Times New Roman" w:hAnsi="Times New Roman" w:cs="Times New Roman"/>
          <w:sz w:val="26"/>
          <w:szCs w:val="26"/>
        </w:rPr>
        <w:t xml:space="preserve">Налогоплательщик ссылался на то, что при выходе из состава общества ему возвращается ранее внесенный вклад. Если участнику возвращается стоимость имущества (денежные средства) в пределах суммы, равной взносу этого участника в уставный капитал или равной сумме затрат на приобретение доли в уставном капитале, экономическая выгода (доход) у участника отсутствует, поскольку данные средства не увеличивают имущественное состояние участника, а лишь видоизменяют его. При этом при выходе из состава </w:t>
      </w:r>
      <w:r>
        <w:rPr>
          <w:rFonts w:ascii="Times New Roman" w:hAnsi="Times New Roman" w:cs="Times New Roman"/>
          <w:sz w:val="26"/>
          <w:szCs w:val="26"/>
        </w:rPr>
        <w:t>общества</w:t>
      </w:r>
      <w:r w:rsidRPr="00C36766">
        <w:rPr>
          <w:rFonts w:ascii="Times New Roman" w:hAnsi="Times New Roman" w:cs="Times New Roman"/>
          <w:sz w:val="26"/>
          <w:szCs w:val="26"/>
        </w:rPr>
        <w:t xml:space="preserve"> ему передано имущество стоимостью </w:t>
      </w:r>
      <w:r>
        <w:rPr>
          <w:rFonts w:ascii="Times New Roman" w:hAnsi="Times New Roman" w:cs="Times New Roman"/>
          <w:sz w:val="26"/>
          <w:szCs w:val="26"/>
        </w:rPr>
        <w:t xml:space="preserve">равной </w:t>
      </w:r>
      <w:r w:rsidRPr="00C36766">
        <w:rPr>
          <w:rFonts w:ascii="Times New Roman" w:hAnsi="Times New Roman" w:cs="Times New Roman"/>
          <w:sz w:val="26"/>
          <w:szCs w:val="26"/>
        </w:rPr>
        <w:t>первоначальн</w:t>
      </w:r>
      <w:r>
        <w:rPr>
          <w:rFonts w:ascii="Times New Roman" w:hAnsi="Times New Roman" w:cs="Times New Roman"/>
          <w:sz w:val="26"/>
          <w:szCs w:val="26"/>
        </w:rPr>
        <w:t>ому</w:t>
      </w:r>
      <w:r w:rsidRPr="00C36766">
        <w:rPr>
          <w:rFonts w:ascii="Times New Roman" w:hAnsi="Times New Roman" w:cs="Times New Roman"/>
          <w:sz w:val="26"/>
          <w:szCs w:val="26"/>
        </w:rPr>
        <w:t xml:space="preserve"> взнос</w:t>
      </w:r>
      <w:r>
        <w:rPr>
          <w:rFonts w:ascii="Times New Roman" w:hAnsi="Times New Roman" w:cs="Times New Roman"/>
          <w:sz w:val="26"/>
          <w:szCs w:val="26"/>
        </w:rPr>
        <w:t>у</w:t>
      </w:r>
      <w:r w:rsidRPr="00C36766">
        <w:rPr>
          <w:rFonts w:ascii="Times New Roman" w:hAnsi="Times New Roman" w:cs="Times New Roman"/>
          <w:sz w:val="26"/>
          <w:szCs w:val="26"/>
        </w:rPr>
        <w:t xml:space="preserve"> в уставный капитал общества, следовательно, получение им имущества в порядке натуральной выплаты действительной стоимости его доли в связи с выходом из состава участников не является его доходом, поскольку ему возвращена доля, равная сумме затрат на ее приобретение.</w:t>
      </w:r>
    </w:p>
    <w:p w:rsidR="00920070" w:rsidRDefault="00C36766" w:rsidP="00C3676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Налоговый орган и суды трех инстанций пришли к выводу, что </w:t>
      </w:r>
      <w:r w:rsidRPr="00C36766">
        <w:rPr>
          <w:rFonts w:ascii="Times New Roman" w:hAnsi="Times New Roman" w:cs="Times New Roman"/>
          <w:sz w:val="26"/>
          <w:szCs w:val="26"/>
        </w:rPr>
        <w:t xml:space="preserve">главой 23 Налогового кодекса Российской Федерации вычет по </w:t>
      </w:r>
      <w:r>
        <w:rPr>
          <w:rFonts w:ascii="Times New Roman" w:hAnsi="Times New Roman" w:cs="Times New Roman"/>
          <w:sz w:val="26"/>
          <w:szCs w:val="26"/>
        </w:rPr>
        <w:t>у</w:t>
      </w:r>
      <w:r w:rsidR="00920070">
        <w:rPr>
          <w:rFonts w:ascii="Times New Roman" w:hAnsi="Times New Roman" w:cs="Times New Roman"/>
          <w:sz w:val="26"/>
          <w:szCs w:val="26"/>
        </w:rPr>
        <w:t xml:space="preserve">казанному налогу </w:t>
      </w:r>
      <w:r w:rsidRPr="00C36766">
        <w:rPr>
          <w:rFonts w:ascii="Times New Roman" w:hAnsi="Times New Roman" w:cs="Times New Roman"/>
          <w:sz w:val="26"/>
          <w:szCs w:val="26"/>
        </w:rPr>
        <w:t>на сумму понесенных затрат при внесении вклада в уставный капитал в проверяемом периоде не предусматривался, изменения законодательства,</w:t>
      </w:r>
      <w:r w:rsidR="00920070">
        <w:rPr>
          <w:rFonts w:ascii="Times New Roman" w:hAnsi="Times New Roman" w:cs="Times New Roman"/>
          <w:sz w:val="26"/>
          <w:szCs w:val="26"/>
        </w:rPr>
        <w:t xml:space="preserve"> которыми такой вычет предоставляется</w:t>
      </w:r>
      <w:r w:rsidRPr="00C36766">
        <w:rPr>
          <w:rFonts w:ascii="Times New Roman" w:hAnsi="Times New Roman" w:cs="Times New Roman"/>
          <w:sz w:val="26"/>
          <w:szCs w:val="26"/>
        </w:rPr>
        <w:t xml:space="preserve"> действу</w:t>
      </w:r>
      <w:r w:rsidR="00920070">
        <w:rPr>
          <w:rFonts w:ascii="Times New Roman" w:hAnsi="Times New Roman" w:cs="Times New Roman"/>
          <w:sz w:val="26"/>
          <w:szCs w:val="26"/>
        </w:rPr>
        <w:t>ет</w:t>
      </w:r>
      <w:r w:rsidR="00A74C7C">
        <w:rPr>
          <w:rFonts w:ascii="Times New Roman" w:hAnsi="Times New Roman" w:cs="Times New Roman"/>
          <w:sz w:val="26"/>
          <w:szCs w:val="26"/>
        </w:rPr>
        <w:t>,</w:t>
      </w:r>
      <w:r w:rsidRPr="00C36766">
        <w:rPr>
          <w:rFonts w:ascii="Times New Roman" w:hAnsi="Times New Roman" w:cs="Times New Roman"/>
          <w:sz w:val="26"/>
          <w:szCs w:val="26"/>
        </w:rPr>
        <w:t xml:space="preserve"> с 2016 года </w:t>
      </w:r>
      <w:r w:rsidR="00920070">
        <w:rPr>
          <w:rFonts w:ascii="Times New Roman" w:hAnsi="Times New Roman" w:cs="Times New Roman"/>
          <w:sz w:val="26"/>
          <w:szCs w:val="26"/>
        </w:rPr>
        <w:t>и на налоговый период 2014 года</w:t>
      </w:r>
      <w:r w:rsidRPr="00C36766">
        <w:rPr>
          <w:rFonts w:ascii="Times New Roman" w:hAnsi="Times New Roman" w:cs="Times New Roman"/>
          <w:sz w:val="26"/>
          <w:szCs w:val="26"/>
        </w:rPr>
        <w:t xml:space="preserve"> не распространяются. </w:t>
      </w:r>
    </w:p>
    <w:p w:rsidR="00920070" w:rsidRPr="00920070" w:rsidRDefault="00C36766" w:rsidP="00920070">
      <w:pPr>
        <w:autoSpaceDE w:val="0"/>
        <w:autoSpaceDN w:val="0"/>
        <w:adjustRightInd w:val="0"/>
        <w:spacing w:after="0" w:line="240" w:lineRule="auto"/>
        <w:ind w:firstLine="540"/>
        <w:jc w:val="both"/>
        <w:rPr>
          <w:rFonts w:ascii="Times New Roman" w:hAnsi="Times New Roman" w:cs="Times New Roman"/>
          <w:sz w:val="26"/>
          <w:szCs w:val="26"/>
        </w:rPr>
      </w:pPr>
      <w:r w:rsidRPr="00E75AB6">
        <w:rPr>
          <w:rFonts w:ascii="Times New Roman" w:hAnsi="Times New Roman" w:cs="Times New Roman"/>
          <w:sz w:val="26"/>
          <w:szCs w:val="26"/>
        </w:rPr>
        <w:t xml:space="preserve">Судебная коллегия по </w:t>
      </w:r>
      <w:r w:rsidR="006A1718">
        <w:rPr>
          <w:rFonts w:ascii="Times New Roman" w:hAnsi="Times New Roman" w:cs="Times New Roman"/>
          <w:sz w:val="26"/>
          <w:szCs w:val="26"/>
        </w:rPr>
        <w:t>административным делам</w:t>
      </w:r>
      <w:r w:rsidRPr="00E75AB6">
        <w:rPr>
          <w:rFonts w:ascii="Times New Roman" w:hAnsi="Times New Roman" w:cs="Times New Roman"/>
          <w:sz w:val="26"/>
          <w:szCs w:val="26"/>
        </w:rPr>
        <w:t xml:space="preserve"> Верховного Суда Российской Федерации</w:t>
      </w:r>
      <w:r>
        <w:rPr>
          <w:rFonts w:ascii="Times New Roman" w:hAnsi="Times New Roman" w:cs="Times New Roman"/>
          <w:sz w:val="26"/>
          <w:szCs w:val="26"/>
        </w:rPr>
        <w:t xml:space="preserve"> не согласилась с выводами налогового органа и судов указав, что </w:t>
      </w:r>
      <w:r w:rsidR="00920070" w:rsidRPr="00920070">
        <w:rPr>
          <w:rFonts w:ascii="Times New Roman" w:hAnsi="Times New Roman" w:cs="Times New Roman"/>
          <w:sz w:val="26"/>
          <w:szCs w:val="26"/>
        </w:rPr>
        <w:t>федеральный законодатель определил общие правила</w:t>
      </w:r>
      <w:r w:rsidR="00920070">
        <w:rPr>
          <w:rFonts w:ascii="Times New Roman" w:hAnsi="Times New Roman" w:cs="Times New Roman"/>
          <w:sz w:val="26"/>
          <w:szCs w:val="26"/>
        </w:rPr>
        <w:t xml:space="preserve"> </w:t>
      </w:r>
      <w:r w:rsidR="00920070" w:rsidRPr="00920070">
        <w:rPr>
          <w:rFonts w:ascii="Times New Roman" w:hAnsi="Times New Roman" w:cs="Times New Roman"/>
          <w:sz w:val="26"/>
          <w:szCs w:val="26"/>
        </w:rPr>
        <w:t>исполнения обязанностей по уплате налогов, установив в статье 41 главы 7</w:t>
      </w:r>
      <w:r w:rsidR="006A1718" w:rsidRPr="006A1718">
        <w:t xml:space="preserve"> </w:t>
      </w:r>
      <w:r w:rsidR="006A1718" w:rsidRPr="006A1718">
        <w:rPr>
          <w:rFonts w:ascii="Times New Roman" w:hAnsi="Times New Roman" w:cs="Times New Roman"/>
          <w:sz w:val="26"/>
          <w:szCs w:val="26"/>
        </w:rPr>
        <w:t>Налогового кодекса Российской Федерации</w:t>
      </w:r>
      <w:r w:rsidR="00920070" w:rsidRPr="00920070">
        <w:rPr>
          <w:rFonts w:ascii="Times New Roman" w:hAnsi="Times New Roman" w:cs="Times New Roman"/>
          <w:sz w:val="26"/>
          <w:szCs w:val="26"/>
        </w:rPr>
        <w:t xml:space="preserve"> общие принципы определения доходов, исходя из</w:t>
      </w:r>
      <w:r w:rsidR="00920070">
        <w:rPr>
          <w:rFonts w:ascii="Times New Roman" w:hAnsi="Times New Roman" w:cs="Times New Roman"/>
          <w:sz w:val="26"/>
          <w:szCs w:val="26"/>
        </w:rPr>
        <w:t xml:space="preserve"> </w:t>
      </w:r>
      <w:r w:rsidR="00920070" w:rsidRPr="00920070">
        <w:rPr>
          <w:rFonts w:ascii="Times New Roman" w:hAnsi="Times New Roman" w:cs="Times New Roman"/>
          <w:sz w:val="26"/>
          <w:szCs w:val="26"/>
        </w:rPr>
        <w:t>которых доходом признаётся экономическая выгода в денежной или</w:t>
      </w:r>
      <w:r w:rsidR="00920070">
        <w:rPr>
          <w:rFonts w:ascii="Times New Roman" w:hAnsi="Times New Roman" w:cs="Times New Roman"/>
          <w:sz w:val="26"/>
          <w:szCs w:val="26"/>
        </w:rPr>
        <w:t xml:space="preserve"> </w:t>
      </w:r>
      <w:r w:rsidR="00920070" w:rsidRPr="00920070">
        <w:rPr>
          <w:rFonts w:ascii="Times New Roman" w:hAnsi="Times New Roman" w:cs="Times New Roman"/>
          <w:sz w:val="26"/>
          <w:szCs w:val="26"/>
        </w:rPr>
        <w:t>натуральной форме, учитываемая в случае возможности её оценки и в той</w:t>
      </w:r>
      <w:r w:rsidR="00920070">
        <w:rPr>
          <w:rFonts w:ascii="Times New Roman" w:hAnsi="Times New Roman" w:cs="Times New Roman"/>
          <w:sz w:val="26"/>
          <w:szCs w:val="26"/>
        </w:rPr>
        <w:t xml:space="preserve"> </w:t>
      </w:r>
      <w:r w:rsidR="00920070" w:rsidRPr="00920070">
        <w:rPr>
          <w:rFonts w:ascii="Times New Roman" w:hAnsi="Times New Roman" w:cs="Times New Roman"/>
          <w:sz w:val="26"/>
          <w:szCs w:val="26"/>
        </w:rPr>
        <w:t>мере, в которой такую выгоду можно оценить, и определяемая в соответствии</w:t>
      </w:r>
      <w:r w:rsidR="00920070">
        <w:rPr>
          <w:rFonts w:ascii="Times New Roman" w:hAnsi="Times New Roman" w:cs="Times New Roman"/>
          <w:sz w:val="26"/>
          <w:szCs w:val="26"/>
        </w:rPr>
        <w:t xml:space="preserve"> </w:t>
      </w:r>
      <w:r w:rsidR="00920070" w:rsidRPr="00920070">
        <w:rPr>
          <w:rFonts w:ascii="Times New Roman" w:hAnsi="Times New Roman" w:cs="Times New Roman"/>
          <w:sz w:val="26"/>
          <w:szCs w:val="26"/>
        </w:rPr>
        <w:t>с главами 23 «Налог на доходы физических лиц» и 25 «Налог на прибыль</w:t>
      </w:r>
      <w:r w:rsidR="00920070">
        <w:rPr>
          <w:rFonts w:ascii="Times New Roman" w:hAnsi="Times New Roman" w:cs="Times New Roman"/>
          <w:sz w:val="26"/>
          <w:szCs w:val="26"/>
        </w:rPr>
        <w:t xml:space="preserve"> </w:t>
      </w:r>
      <w:r w:rsidR="00920070" w:rsidRPr="00920070">
        <w:rPr>
          <w:rFonts w:ascii="Times New Roman" w:hAnsi="Times New Roman" w:cs="Times New Roman"/>
          <w:sz w:val="26"/>
          <w:szCs w:val="26"/>
        </w:rPr>
        <w:t>организаций».</w:t>
      </w:r>
    </w:p>
    <w:p w:rsidR="00920070" w:rsidRPr="00920070" w:rsidRDefault="00920070" w:rsidP="00920070">
      <w:pPr>
        <w:autoSpaceDE w:val="0"/>
        <w:autoSpaceDN w:val="0"/>
        <w:adjustRightInd w:val="0"/>
        <w:spacing w:after="0" w:line="240" w:lineRule="auto"/>
        <w:ind w:firstLine="540"/>
        <w:jc w:val="both"/>
        <w:rPr>
          <w:rFonts w:ascii="Times New Roman" w:hAnsi="Times New Roman" w:cs="Times New Roman"/>
          <w:sz w:val="26"/>
          <w:szCs w:val="26"/>
        </w:rPr>
      </w:pPr>
      <w:r w:rsidRPr="00920070">
        <w:rPr>
          <w:rFonts w:ascii="Times New Roman" w:hAnsi="Times New Roman" w:cs="Times New Roman"/>
          <w:sz w:val="26"/>
          <w:szCs w:val="26"/>
        </w:rPr>
        <w:t>Статьёй 3 Налогового кодекса Российской Федерации предусмотрено, что налоги и сборы должны иметь</w:t>
      </w:r>
      <w:r>
        <w:rPr>
          <w:rFonts w:ascii="Times New Roman" w:hAnsi="Times New Roman" w:cs="Times New Roman"/>
          <w:sz w:val="26"/>
          <w:szCs w:val="26"/>
        </w:rPr>
        <w:t xml:space="preserve"> </w:t>
      </w:r>
      <w:r w:rsidRPr="00920070">
        <w:rPr>
          <w:rFonts w:ascii="Times New Roman" w:hAnsi="Times New Roman" w:cs="Times New Roman"/>
          <w:sz w:val="26"/>
          <w:szCs w:val="26"/>
        </w:rPr>
        <w:t>экономическое основание и не могут быть произвольными, все неустранимые</w:t>
      </w:r>
      <w:r>
        <w:rPr>
          <w:rFonts w:ascii="Times New Roman" w:hAnsi="Times New Roman" w:cs="Times New Roman"/>
          <w:sz w:val="26"/>
          <w:szCs w:val="26"/>
        </w:rPr>
        <w:t xml:space="preserve"> </w:t>
      </w:r>
      <w:r w:rsidRPr="00920070">
        <w:rPr>
          <w:rFonts w:ascii="Times New Roman" w:hAnsi="Times New Roman" w:cs="Times New Roman"/>
          <w:sz w:val="26"/>
          <w:szCs w:val="26"/>
        </w:rPr>
        <w:t>сомнения, противоречия и неясности актов законодательства о налогах и</w:t>
      </w:r>
      <w:r>
        <w:rPr>
          <w:rFonts w:ascii="Times New Roman" w:hAnsi="Times New Roman" w:cs="Times New Roman"/>
          <w:sz w:val="26"/>
          <w:szCs w:val="26"/>
        </w:rPr>
        <w:t xml:space="preserve"> </w:t>
      </w:r>
      <w:r w:rsidRPr="00920070">
        <w:rPr>
          <w:rFonts w:ascii="Times New Roman" w:hAnsi="Times New Roman" w:cs="Times New Roman"/>
          <w:sz w:val="26"/>
          <w:szCs w:val="26"/>
        </w:rPr>
        <w:t>сборах толкуются в пользу налогоплательщика (пункты 3 и 7).</w:t>
      </w:r>
    </w:p>
    <w:p w:rsidR="00C36766" w:rsidRDefault="00920070" w:rsidP="009200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w:t>
      </w:r>
      <w:r w:rsidRPr="00920070">
        <w:rPr>
          <w:rFonts w:ascii="Times New Roman" w:hAnsi="Times New Roman" w:cs="Times New Roman"/>
          <w:sz w:val="26"/>
          <w:szCs w:val="26"/>
        </w:rPr>
        <w:t>ринимая во внимание отсутствие специальных</w:t>
      </w:r>
      <w:r>
        <w:rPr>
          <w:rFonts w:ascii="Times New Roman" w:hAnsi="Times New Roman" w:cs="Times New Roman"/>
          <w:sz w:val="26"/>
          <w:szCs w:val="26"/>
        </w:rPr>
        <w:t xml:space="preserve"> </w:t>
      </w:r>
      <w:r w:rsidRPr="00920070">
        <w:rPr>
          <w:rFonts w:ascii="Times New Roman" w:hAnsi="Times New Roman" w:cs="Times New Roman"/>
          <w:sz w:val="26"/>
          <w:szCs w:val="26"/>
        </w:rPr>
        <w:t>норм, устанавливающих порядок определения налоговой базы при выплате</w:t>
      </w:r>
      <w:r>
        <w:rPr>
          <w:rFonts w:ascii="Times New Roman" w:hAnsi="Times New Roman" w:cs="Times New Roman"/>
          <w:sz w:val="26"/>
          <w:szCs w:val="26"/>
        </w:rPr>
        <w:t xml:space="preserve"> </w:t>
      </w:r>
      <w:r w:rsidRPr="00920070">
        <w:rPr>
          <w:rFonts w:ascii="Times New Roman" w:hAnsi="Times New Roman" w:cs="Times New Roman"/>
          <w:sz w:val="26"/>
          <w:szCs w:val="26"/>
        </w:rPr>
        <w:t>участнику общества действительной стоимости его доли при выходе из</w:t>
      </w:r>
      <w:r>
        <w:rPr>
          <w:rFonts w:ascii="Times New Roman" w:hAnsi="Times New Roman" w:cs="Times New Roman"/>
          <w:sz w:val="26"/>
          <w:szCs w:val="26"/>
        </w:rPr>
        <w:t xml:space="preserve"> </w:t>
      </w:r>
      <w:r w:rsidRPr="00920070">
        <w:rPr>
          <w:rFonts w:ascii="Times New Roman" w:hAnsi="Times New Roman" w:cs="Times New Roman"/>
          <w:sz w:val="26"/>
          <w:szCs w:val="26"/>
        </w:rPr>
        <w:t>общества, к возникшим правоотношениям</w:t>
      </w:r>
      <w:r w:rsidR="006E46E9">
        <w:rPr>
          <w:rFonts w:ascii="Times New Roman" w:hAnsi="Times New Roman" w:cs="Times New Roman"/>
          <w:sz w:val="26"/>
          <w:szCs w:val="26"/>
        </w:rPr>
        <w:t>,</w:t>
      </w:r>
      <w:r w:rsidRPr="00920070">
        <w:rPr>
          <w:rFonts w:ascii="Times New Roman" w:hAnsi="Times New Roman" w:cs="Times New Roman"/>
          <w:sz w:val="26"/>
          <w:szCs w:val="26"/>
        </w:rPr>
        <w:t xml:space="preserve"> </w:t>
      </w:r>
      <w:r>
        <w:rPr>
          <w:rFonts w:ascii="Times New Roman" w:hAnsi="Times New Roman" w:cs="Times New Roman"/>
          <w:sz w:val="26"/>
          <w:szCs w:val="26"/>
        </w:rPr>
        <w:t>по мнению Судебной коллегии</w:t>
      </w:r>
      <w:r w:rsidR="006E46E9">
        <w:rPr>
          <w:rFonts w:ascii="Times New Roman" w:hAnsi="Times New Roman" w:cs="Times New Roman"/>
          <w:sz w:val="26"/>
          <w:szCs w:val="26"/>
        </w:rPr>
        <w:t>,</w:t>
      </w:r>
      <w:r>
        <w:rPr>
          <w:rFonts w:ascii="Times New Roman" w:hAnsi="Times New Roman" w:cs="Times New Roman"/>
          <w:sz w:val="26"/>
          <w:szCs w:val="26"/>
        </w:rPr>
        <w:t xml:space="preserve"> </w:t>
      </w:r>
      <w:r w:rsidRPr="00920070">
        <w:rPr>
          <w:rFonts w:ascii="Times New Roman" w:hAnsi="Times New Roman" w:cs="Times New Roman"/>
          <w:sz w:val="26"/>
          <w:szCs w:val="26"/>
        </w:rPr>
        <w:t>подлежа</w:t>
      </w:r>
      <w:r>
        <w:rPr>
          <w:rFonts w:ascii="Times New Roman" w:hAnsi="Times New Roman" w:cs="Times New Roman"/>
          <w:sz w:val="26"/>
          <w:szCs w:val="26"/>
        </w:rPr>
        <w:t>т</w:t>
      </w:r>
      <w:r w:rsidRPr="00920070">
        <w:rPr>
          <w:rFonts w:ascii="Times New Roman" w:hAnsi="Times New Roman" w:cs="Times New Roman"/>
          <w:sz w:val="26"/>
          <w:szCs w:val="26"/>
        </w:rPr>
        <w:t xml:space="preserve"> применению положения</w:t>
      </w:r>
      <w:r>
        <w:rPr>
          <w:rFonts w:ascii="Times New Roman" w:hAnsi="Times New Roman" w:cs="Times New Roman"/>
          <w:sz w:val="26"/>
          <w:szCs w:val="26"/>
        </w:rPr>
        <w:t xml:space="preserve"> </w:t>
      </w:r>
      <w:r w:rsidRPr="00920070">
        <w:rPr>
          <w:rFonts w:ascii="Times New Roman" w:hAnsi="Times New Roman" w:cs="Times New Roman"/>
          <w:sz w:val="26"/>
          <w:szCs w:val="26"/>
        </w:rPr>
        <w:t xml:space="preserve">статьи 41 Налогового кодекса Российской Федерации, </w:t>
      </w:r>
      <w:r>
        <w:rPr>
          <w:rFonts w:ascii="Times New Roman" w:hAnsi="Times New Roman" w:cs="Times New Roman"/>
          <w:sz w:val="26"/>
          <w:szCs w:val="26"/>
        </w:rPr>
        <w:t>а</w:t>
      </w:r>
      <w:r w:rsidRPr="00920070">
        <w:rPr>
          <w:rFonts w:ascii="Times New Roman" w:hAnsi="Times New Roman" w:cs="Times New Roman"/>
          <w:sz w:val="26"/>
          <w:szCs w:val="26"/>
        </w:rPr>
        <w:t xml:space="preserve"> налогооблагаемой базой является</w:t>
      </w:r>
      <w:r>
        <w:rPr>
          <w:rFonts w:ascii="Times New Roman" w:hAnsi="Times New Roman" w:cs="Times New Roman"/>
          <w:sz w:val="26"/>
          <w:szCs w:val="26"/>
        </w:rPr>
        <w:t xml:space="preserve"> </w:t>
      </w:r>
      <w:r w:rsidRPr="00920070">
        <w:rPr>
          <w:rFonts w:ascii="Times New Roman" w:hAnsi="Times New Roman" w:cs="Times New Roman"/>
          <w:sz w:val="26"/>
          <w:szCs w:val="26"/>
        </w:rPr>
        <w:t>экономическая выгода в виде разницы между стоимостью оплаченной доли в</w:t>
      </w:r>
      <w:r>
        <w:rPr>
          <w:rFonts w:ascii="Times New Roman" w:hAnsi="Times New Roman" w:cs="Times New Roman"/>
          <w:sz w:val="26"/>
          <w:szCs w:val="26"/>
        </w:rPr>
        <w:t xml:space="preserve"> </w:t>
      </w:r>
      <w:r w:rsidRPr="00920070">
        <w:rPr>
          <w:rFonts w:ascii="Times New Roman" w:hAnsi="Times New Roman" w:cs="Times New Roman"/>
          <w:sz w:val="26"/>
          <w:szCs w:val="26"/>
        </w:rPr>
        <w:t>уставном капитале общества и действительной стоимостью доли,</w:t>
      </w:r>
      <w:r>
        <w:rPr>
          <w:rFonts w:ascii="Times New Roman" w:hAnsi="Times New Roman" w:cs="Times New Roman"/>
          <w:sz w:val="26"/>
          <w:szCs w:val="26"/>
        </w:rPr>
        <w:t xml:space="preserve"> </w:t>
      </w:r>
      <w:r w:rsidRPr="00920070">
        <w:rPr>
          <w:rFonts w:ascii="Times New Roman" w:hAnsi="Times New Roman" w:cs="Times New Roman"/>
          <w:sz w:val="26"/>
          <w:szCs w:val="26"/>
        </w:rPr>
        <w:t>выплаченной налогоплательщику при его выходе из общества.</w:t>
      </w:r>
    </w:p>
    <w:p w:rsidR="00920070" w:rsidRDefault="00920070" w:rsidP="0010362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Судебная коллегия также отметила, что п</w:t>
      </w:r>
      <w:r w:rsidRPr="00920070">
        <w:rPr>
          <w:rFonts w:ascii="Times New Roman" w:hAnsi="Times New Roman" w:cs="Times New Roman"/>
          <w:sz w:val="26"/>
          <w:szCs w:val="26"/>
        </w:rPr>
        <w:t>риведённое толкование налоговых</w:t>
      </w:r>
      <w:r>
        <w:rPr>
          <w:rFonts w:ascii="Times New Roman" w:hAnsi="Times New Roman" w:cs="Times New Roman"/>
          <w:sz w:val="26"/>
          <w:szCs w:val="26"/>
        </w:rPr>
        <w:t xml:space="preserve"> предписаний </w:t>
      </w:r>
      <w:r w:rsidRPr="00920070">
        <w:rPr>
          <w:rFonts w:ascii="Times New Roman" w:hAnsi="Times New Roman" w:cs="Times New Roman"/>
          <w:sz w:val="26"/>
          <w:szCs w:val="26"/>
        </w:rPr>
        <w:t>согласуется с правовой</w:t>
      </w:r>
      <w:r>
        <w:rPr>
          <w:rFonts w:ascii="Times New Roman" w:hAnsi="Times New Roman" w:cs="Times New Roman"/>
          <w:sz w:val="26"/>
          <w:szCs w:val="26"/>
        </w:rPr>
        <w:t xml:space="preserve"> </w:t>
      </w:r>
      <w:r w:rsidRPr="00920070">
        <w:rPr>
          <w:rFonts w:ascii="Times New Roman" w:hAnsi="Times New Roman" w:cs="Times New Roman"/>
          <w:sz w:val="26"/>
          <w:szCs w:val="26"/>
        </w:rPr>
        <w:t>позицией Президиума Верховного Суда Российской Федерации, изложенной в</w:t>
      </w:r>
      <w:r>
        <w:rPr>
          <w:rFonts w:ascii="Times New Roman" w:hAnsi="Times New Roman" w:cs="Times New Roman"/>
          <w:sz w:val="26"/>
          <w:szCs w:val="26"/>
        </w:rPr>
        <w:t xml:space="preserve"> </w:t>
      </w:r>
      <w:r w:rsidR="006E46E9">
        <w:rPr>
          <w:rFonts w:ascii="Times New Roman" w:hAnsi="Times New Roman" w:cs="Times New Roman"/>
          <w:sz w:val="26"/>
          <w:szCs w:val="26"/>
        </w:rPr>
        <w:t>П</w:t>
      </w:r>
      <w:r>
        <w:rPr>
          <w:rFonts w:ascii="Times New Roman" w:hAnsi="Times New Roman" w:cs="Times New Roman"/>
          <w:sz w:val="26"/>
          <w:szCs w:val="26"/>
        </w:rPr>
        <w:t>остановлении от 22.07.2015</w:t>
      </w:r>
      <w:r w:rsidR="0010362A">
        <w:rPr>
          <w:rFonts w:ascii="Times New Roman" w:hAnsi="Times New Roman" w:cs="Times New Roman"/>
          <w:sz w:val="26"/>
          <w:szCs w:val="26"/>
        </w:rPr>
        <w:t xml:space="preserve"> № 8-ПВ15.</w:t>
      </w:r>
    </w:p>
    <w:p w:rsidR="00706EC1" w:rsidRDefault="00C36766" w:rsidP="00197008">
      <w:pPr>
        <w:autoSpaceDE w:val="0"/>
        <w:autoSpaceDN w:val="0"/>
        <w:adjustRightInd w:val="0"/>
        <w:spacing w:after="0" w:line="240" w:lineRule="auto"/>
        <w:ind w:firstLine="540"/>
        <w:jc w:val="both"/>
        <w:rPr>
          <w:rFonts w:ascii="Times New Roman" w:eastAsia="Times New Roman" w:hAnsi="Times New Roman" w:cs="Times New Roman"/>
          <w:b/>
          <w:color w:val="000000"/>
          <w:sz w:val="26"/>
          <w:szCs w:val="26"/>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Pr>
          <w:rFonts w:ascii="Times New Roman" w:eastAsiaTheme="minorHAnsi" w:hAnsi="Times New Roman" w:cs="Times New Roman"/>
          <w:i/>
          <w:color w:val="000000"/>
          <w:sz w:val="26"/>
          <w:szCs w:val="26"/>
          <w:lang w:eastAsia="en-US"/>
        </w:rPr>
        <w:t>Определении</w:t>
      </w:r>
      <w:r w:rsidRPr="002C7AD9">
        <w:rPr>
          <w:rFonts w:ascii="Times New Roman" w:eastAsiaTheme="minorHAnsi" w:hAnsi="Times New Roman" w:cs="Times New Roman"/>
          <w:i/>
          <w:color w:val="000000"/>
          <w:sz w:val="26"/>
          <w:szCs w:val="26"/>
          <w:lang w:eastAsia="en-US"/>
        </w:rPr>
        <w:t xml:space="preserve"> </w:t>
      </w:r>
      <w:r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Pr>
          <w:rFonts w:ascii="Times New Roman" w:eastAsiaTheme="minorHAnsi" w:hAnsi="Times New Roman" w:cs="Times New Roman"/>
          <w:i/>
          <w:color w:val="000000"/>
          <w:sz w:val="26"/>
          <w:szCs w:val="26"/>
          <w:lang w:eastAsia="en-US"/>
        </w:rPr>
        <w:t>1</w:t>
      </w:r>
      <w:r w:rsidR="0010362A">
        <w:rPr>
          <w:rFonts w:ascii="Times New Roman" w:eastAsiaTheme="minorHAnsi" w:hAnsi="Times New Roman" w:cs="Times New Roman"/>
          <w:i/>
          <w:color w:val="000000"/>
          <w:sz w:val="26"/>
          <w:szCs w:val="26"/>
          <w:lang w:eastAsia="en-US"/>
        </w:rPr>
        <w:t>5</w:t>
      </w:r>
      <w:r>
        <w:rPr>
          <w:rFonts w:ascii="Times New Roman" w:eastAsiaTheme="minorHAnsi" w:hAnsi="Times New Roman" w:cs="Times New Roman"/>
          <w:i/>
          <w:color w:val="000000"/>
          <w:sz w:val="26"/>
          <w:szCs w:val="26"/>
          <w:lang w:eastAsia="en-US"/>
        </w:rPr>
        <w:t>.05</w:t>
      </w:r>
      <w:r w:rsidRPr="002C7AD9">
        <w:rPr>
          <w:rFonts w:ascii="Times New Roman" w:eastAsiaTheme="minorHAnsi" w:hAnsi="Times New Roman" w:cs="Times New Roman"/>
          <w:i/>
          <w:color w:val="000000"/>
          <w:sz w:val="26"/>
          <w:szCs w:val="26"/>
          <w:lang w:eastAsia="en-US"/>
        </w:rPr>
        <w:t>.201</w:t>
      </w:r>
      <w:r>
        <w:rPr>
          <w:rFonts w:ascii="Times New Roman" w:eastAsiaTheme="minorHAnsi" w:hAnsi="Times New Roman" w:cs="Times New Roman"/>
          <w:i/>
          <w:color w:val="000000"/>
          <w:sz w:val="26"/>
          <w:szCs w:val="26"/>
          <w:lang w:eastAsia="en-US"/>
        </w:rPr>
        <w:t xml:space="preserve">8 </w:t>
      </w:r>
      <w:r w:rsidRPr="00943996">
        <w:rPr>
          <w:rFonts w:ascii="Times New Roman" w:eastAsiaTheme="minorHAnsi" w:hAnsi="Times New Roman" w:cs="Times New Roman"/>
          <w:i/>
          <w:color w:val="000000"/>
          <w:sz w:val="26"/>
          <w:szCs w:val="26"/>
          <w:lang w:eastAsia="en-US"/>
        </w:rPr>
        <w:t xml:space="preserve">№ </w:t>
      </w:r>
      <w:r w:rsidR="0010362A" w:rsidRPr="0010362A">
        <w:rPr>
          <w:rFonts w:ascii="Times New Roman" w:eastAsiaTheme="minorHAnsi" w:hAnsi="Times New Roman" w:cs="Times New Roman"/>
          <w:i/>
          <w:color w:val="000000"/>
          <w:sz w:val="26"/>
          <w:szCs w:val="26"/>
          <w:lang w:eastAsia="en-US"/>
        </w:rPr>
        <w:t xml:space="preserve">4-КГ18-6 </w:t>
      </w:r>
      <w:r w:rsidRPr="00943996">
        <w:rPr>
          <w:rFonts w:ascii="Times New Roman" w:eastAsiaTheme="minorHAnsi" w:hAnsi="Times New Roman" w:cs="Times New Roman"/>
          <w:i/>
          <w:color w:val="000000"/>
          <w:sz w:val="26"/>
          <w:szCs w:val="26"/>
          <w:lang w:eastAsia="en-US"/>
        </w:rPr>
        <w:t>(</w:t>
      </w:r>
      <w:r w:rsidR="0010362A">
        <w:rPr>
          <w:rFonts w:ascii="Times New Roman" w:eastAsiaTheme="minorHAnsi" w:hAnsi="Times New Roman" w:cs="Times New Roman"/>
          <w:i/>
          <w:color w:val="000000"/>
          <w:sz w:val="26"/>
          <w:szCs w:val="26"/>
          <w:lang w:eastAsia="en-US"/>
        </w:rPr>
        <w:t>гражданин</w:t>
      </w:r>
      <w:r w:rsidRPr="00694280">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0010362A" w:rsidRPr="0010362A">
        <w:rPr>
          <w:rFonts w:ascii="Times New Roman" w:hAnsi="Times New Roman" w:cs="Times New Roman"/>
          <w:i/>
          <w:iCs/>
          <w:sz w:val="26"/>
          <w:szCs w:val="26"/>
        </w:rPr>
        <w:t>Межрайонной инспекции Федеральной налоговой службы № 2 по Московской</w:t>
      </w:r>
      <w:r w:rsidR="0010362A">
        <w:rPr>
          <w:rFonts w:ascii="Times New Roman" w:hAnsi="Times New Roman" w:cs="Times New Roman"/>
          <w:i/>
          <w:iCs/>
          <w:sz w:val="26"/>
          <w:szCs w:val="26"/>
        </w:rPr>
        <w:t xml:space="preserve"> </w:t>
      </w:r>
      <w:r w:rsidR="0010362A" w:rsidRPr="0010362A">
        <w:rPr>
          <w:rFonts w:ascii="Times New Roman" w:hAnsi="Times New Roman" w:cs="Times New Roman"/>
          <w:i/>
          <w:iCs/>
          <w:sz w:val="26"/>
          <w:szCs w:val="26"/>
        </w:rPr>
        <w:t>области</w:t>
      </w:r>
      <w:r w:rsidRPr="00943996">
        <w:rPr>
          <w:rFonts w:ascii="Times New Roman" w:eastAsiaTheme="minorHAnsi" w:hAnsi="Times New Roman" w:cs="Times New Roman"/>
          <w:i/>
          <w:color w:val="000000"/>
          <w:sz w:val="26"/>
          <w:szCs w:val="26"/>
          <w:lang w:eastAsia="en-US"/>
        </w:rPr>
        <w:t>).</w:t>
      </w:r>
    </w:p>
    <w:sectPr w:rsidR="00706EC1" w:rsidSect="00DA6790">
      <w:headerReference w:type="default" r:id="rId7"/>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8F" w:rsidRDefault="00891F8F" w:rsidP="00330125">
      <w:pPr>
        <w:spacing w:after="0" w:line="240" w:lineRule="auto"/>
      </w:pPr>
      <w:r>
        <w:separator/>
      </w:r>
    </w:p>
  </w:endnote>
  <w:endnote w:type="continuationSeparator" w:id="0">
    <w:p w:rsidR="00891F8F" w:rsidRDefault="00891F8F"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8F" w:rsidRDefault="00891F8F" w:rsidP="00330125">
      <w:pPr>
        <w:spacing w:after="0" w:line="240" w:lineRule="auto"/>
      </w:pPr>
      <w:r>
        <w:separator/>
      </w:r>
    </w:p>
  </w:footnote>
  <w:footnote w:type="continuationSeparator" w:id="0">
    <w:p w:rsidR="00891F8F" w:rsidRDefault="00891F8F"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920070" w:rsidRPr="00D323A8" w:rsidRDefault="00920070">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4217C0">
          <w:rPr>
            <w:rFonts w:ascii="Times New Roman" w:hAnsi="Times New Roman" w:cs="Times New Roman"/>
            <w:noProof/>
            <w:sz w:val="28"/>
            <w:szCs w:val="28"/>
          </w:rPr>
          <w:t>17</w:t>
        </w:r>
        <w:r w:rsidRPr="00D323A8">
          <w:rPr>
            <w:rFonts w:ascii="Times New Roman" w:hAnsi="Times New Roman" w:cs="Times New Roman"/>
            <w:sz w:val="28"/>
            <w:szCs w:val="28"/>
          </w:rPr>
          <w:fldChar w:fldCharType="end"/>
        </w:r>
      </w:p>
    </w:sdtContent>
  </w:sdt>
  <w:p w:rsidR="00920070" w:rsidRDefault="009200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BE5"/>
    <w:rsid w:val="00015538"/>
    <w:rsid w:val="00015A04"/>
    <w:rsid w:val="00021F68"/>
    <w:rsid w:val="0002442D"/>
    <w:rsid w:val="00024873"/>
    <w:rsid w:val="00026642"/>
    <w:rsid w:val="00027DC8"/>
    <w:rsid w:val="00027FB5"/>
    <w:rsid w:val="00030A87"/>
    <w:rsid w:val="00033C6C"/>
    <w:rsid w:val="00034CE3"/>
    <w:rsid w:val="00037F42"/>
    <w:rsid w:val="00040CF9"/>
    <w:rsid w:val="0004102A"/>
    <w:rsid w:val="00041A93"/>
    <w:rsid w:val="00043802"/>
    <w:rsid w:val="00044D1C"/>
    <w:rsid w:val="00051966"/>
    <w:rsid w:val="00057DBB"/>
    <w:rsid w:val="0006095B"/>
    <w:rsid w:val="0006273E"/>
    <w:rsid w:val="0006573A"/>
    <w:rsid w:val="0006698C"/>
    <w:rsid w:val="000720C3"/>
    <w:rsid w:val="00073A64"/>
    <w:rsid w:val="000768AA"/>
    <w:rsid w:val="00077301"/>
    <w:rsid w:val="00091AB4"/>
    <w:rsid w:val="000922C6"/>
    <w:rsid w:val="000945A4"/>
    <w:rsid w:val="00096AF6"/>
    <w:rsid w:val="00096BAD"/>
    <w:rsid w:val="000A22FB"/>
    <w:rsid w:val="000A4391"/>
    <w:rsid w:val="000A4714"/>
    <w:rsid w:val="000A48B8"/>
    <w:rsid w:val="000A768C"/>
    <w:rsid w:val="000B011F"/>
    <w:rsid w:val="000B1223"/>
    <w:rsid w:val="000B1678"/>
    <w:rsid w:val="000B2336"/>
    <w:rsid w:val="000B2B13"/>
    <w:rsid w:val="000B488E"/>
    <w:rsid w:val="000B7F81"/>
    <w:rsid w:val="000C376B"/>
    <w:rsid w:val="000C3C8B"/>
    <w:rsid w:val="000C4B03"/>
    <w:rsid w:val="000C5C38"/>
    <w:rsid w:val="000C7794"/>
    <w:rsid w:val="000C7EE4"/>
    <w:rsid w:val="000D0D13"/>
    <w:rsid w:val="000D2774"/>
    <w:rsid w:val="000D287E"/>
    <w:rsid w:val="000F2134"/>
    <w:rsid w:val="000F62FE"/>
    <w:rsid w:val="000F6BCB"/>
    <w:rsid w:val="00100203"/>
    <w:rsid w:val="00102FA0"/>
    <w:rsid w:val="0010362A"/>
    <w:rsid w:val="00107D68"/>
    <w:rsid w:val="00112FEA"/>
    <w:rsid w:val="001137D4"/>
    <w:rsid w:val="001150B5"/>
    <w:rsid w:val="00121C4C"/>
    <w:rsid w:val="00122F83"/>
    <w:rsid w:val="00122F92"/>
    <w:rsid w:val="001246A0"/>
    <w:rsid w:val="001335E4"/>
    <w:rsid w:val="00134141"/>
    <w:rsid w:val="001412D0"/>
    <w:rsid w:val="00144DF0"/>
    <w:rsid w:val="0014544D"/>
    <w:rsid w:val="001561C9"/>
    <w:rsid w:val="0016020C"/>
    <w:rsid w:val="0016236E"/>
    <w:rsid w:val="00165724"/>
    <w:rsid w:val="00165F53"/>
    <w:rsid w:val="0017353A"/>
    <w:rsid w:val="00173EE1"/>
    <w:rsid w:val="00174803"/>
    <w:rsid w:val="001826F4"/>
    <w:rsid w:val="00184B1B"/>
    <w:rsid w:val="00186F9F"/>
    <w:rsid w:val="0019600C"/>
    <w:rsid w:val="00196681"/>
    <w:rsid w:val="00196E5C"/>
    <w:rsid w:val="00197008"/>
    <w:rsid w:val="001A1861"/>
    <w:rsid w:val="001A558D"/>
    <w:rsid w:val="001A6D9E"/>
    <w:rsid w:val="001A6DDB"/>
    <w:rsid w:val="001A6EC0"/>
    <w:rsid w:val="001A7263"/>
    <w:rsid w:val="001B004D"/>
    <w:rsid w:val="001B0CF2"/>
    <w:rsid w:val="001B1752"/>
    <w:rsid w:val="001B7768"/>
    <w:rsid w:val="001C1955"/>
    <w:rsid w:val="001C1E6D"/>
    <w:rsid w:val="001C1F39"/>
    <w:rsid w:val="001C2B0A"/>
    <w:rsid w:val="001C72AF"/>
    <w:rsid w:val="001D4905"/>
    <w:rsid w:val="001E331D"/>
    <w:rsid w:val="001E5911"/>
    <w:rsid w:val="001E6624"/>
    <w:rsid w:val="001E6FBB"/>
    <w:rsid w:val="001F536C"/>
    <w:rsid w:val="001F6104"/>
    <w:rsid w:val="001F6D80"/>
    <w:rsid w:val="002003F7"/>
    <w:rsid w:val="002060A8"/>
    <w:rsid w:val="00206B22"/>
    <w:rsid w:val="00207110"/>
    <w:rsid w:val="002079C4"/>
    <w:rsid w:val="00212FE7"/>
    <w:rsid w:val="00213862"/>
    <w:rsid w:val="00213D21"/>
    <w:rsid w:val="0021536C"/>
    <w:rsid w:val="00217BCC"/>
    <w:rsid w:val="00221A75"/>
    <w:rsid w:val="00222B02"/>
    <w:rsid w:val="00222C93"/>
    <w:rsid w:val="00223389"/>
    <w:rsid w:val="00224026"/>
    <w:rsid w:val="0023323F"/>
    <w:rsid w:val="00233C58"/>
    <w:rsid w:val="00242CC7"/>
    <w:rsid w:val="00244D29"/>
    <w:rsid w:val="00247D6D"/>
    <w:rsid w:val="00253452"/>
    <w:rsid w:val="002562FB"/>
    <w:rsid w:val="00257FC2"/>
    <w:rsid w:val="002606FB"/>
    <w:rsid w:val="002673F5"/>
    <w:rsid w:val="00267934"/>
    <w:rsid w:val="00272392"/>
    <w:rsid w:val="002735C3"/>
    <w:rsid w:val="00273C87"/>
    <w:rsid w:val="00275E1B"/>
    <w:rsid w:val="00277E50"/>
    <w:rsid w:val="0028244D"/>
    <w:rsid w:val="002864A2"/>
    <w:rsid w:val="00292981"/>
    <w:rsid w:val="00294016"/>
    <w:rsid w:val="00296136"/>
    <w:rsid w:val="00296338"/>
    <w:rsid w:val="00296530"/>
    <w:rsid w:val="00297EFD"/>
    <w:rsid w:val="002A3343"/>
    <w:rsid w:val="002A5E74"/>
    <w:rsid w:val="002A6FE9"/>
    <w:rsid w:val="002B026F"/>
    <w:rsid w:val="002B2223"/>
    <w:rsid w:val="002B62AE"/>
    <w:rsid w:val="002C7AD9"/>
    <w:rsid w:val="002D29CE"/>
    <w:rsid w:val="002D2C23"/>
    <w:rsid w:val="002D39EE"/>
    <w:rsid w:val="002D48FF"/>
    <w:rsid w:val="002E4889"/>
    <w:rsid w:val="002E5207"/>
    <w:rsid w:val="002E6F23"/>
    <w:rsid w:val="002E75B6"/>
    <w:rsid w:val="002F0857"/>
    <w:rsid w:val="002F478B"/>
    <w:rsid w:val="0030067E"/>
    <w:rsid w:val="003023F0"/>
    <w:rsid w:val="00310B6A"/>
    <w:rsid w:val="00310D5F"/>
    <w:rsid w:val="00311A4E"/>
    <w:rsid w:val="00311F28"/>
    <w:rsid w:val="00317536"/>
    <w:rsid w:val="003200B8"/>
    <w:rsid w:val="00322F5A"/>
    <w:rsid w:val="0032420A"/>
    <w:rsid w:val="00326A91"/>
    <w:rsid w:val="003272E0"/>
    <w:rsid w:val="00327E07"/>
    <w:rsid w:val="00330125"/>
    <w:rsid w:val="0033590D"/>
    <w:rsid w:val="00336456"/>
    <w:rsid w:val="0034438E"/>
    <w:rsid w:val="00344FA4"/>
    <w:rsid w:val="003461BC"/>
    <w:rsid w:val="0034667B"/>
    <w:rsid w:val="003478CF"/>
    <w:rsid w:val="00347DE5"/>
    <w:rsid w:val="00351738"/>
    <w:rsid w:val="0035727B"/>
    <w:rsid w:val="00357E4E"/>
    <w:rsid w:val="00363B1A"/>
    <w:rsid w:val="0036538B"/>
    <w:rsid w:val="00365D2C"/>
    <w:rsid w:val="00367C1A"/>
    <w:rsid w:val="00371B0A"/>
    <w:rsid w:val="003737B1"/>
    <w:rsid w:val="003818FB"/>
    <w:rsid w:val="00381AAC"/>
    <w:rsid w:val="00382416"/>
    <w:rsid w:val="003824A6"/>
    <w:rsid w:val="003833F4"/>
    <w:rsid w:val="0038789C"/>
    <w:rsid w:val="00390D1C"/>
    <w:rsid w:val="00391B84"/>
    <w:rsid w:val="00396713"/>
    <w:rsid w:val="00397294"/>
    <w:rsid w:val="003A2C2D"/>
    <w:rsid w:val="003A2DEA"/>
    <w:rsid w:val="003A454B"/>
    <w:rsid w:val="003A6028"/>
    <w:rsid w:val="003B01A8"/>
    <w:rsid w:val="003B12E4"/>
    <w:rsid w:val="003B23A2"/>
    <w:rsid w:val="003B2A35"/>
    <w:rsid w:val="003B3112"/>
    <w:rsid w:val="003B32F1"/>
    <w:rsid w:val="003B3C24"/>
    <w:rsid w:val="003B79D5"/>
    <w:rsid w:val="003C1AA9"/>
    <w:rsid w:val="003C3564"/>
    <w:rsid w:val="003C44D3"/>
    <w:rsid w:val="003C7858"/>
    <w:rsid w:val="003D03A3"/>
    <w:rsid w:val="003D7F42"/>
    <w:rsid w:val="003E0DFA"/>
    <w:rsid w:val="003E229D"/>
    <w:rsid w:val="003E26F9"/>
    <w:rsid w:val="003E2EB7"/>
    <w:rsid w:val="003E3050"/>
    <w:rsid w:val="003E4325"/>
    <w:rsid w:val="003E5A9B"/>
    <w:rsid w:val="003E7C4F"/>
    <w:rsid w:val="0040051A"/>
    <w:rsid w:val="00401D35"/>
    <w:rsid w:val="0040342F"/>
    <w:rsid w:val="00404FF9"/>
    <w:rsid w:val="00414850"/>
    <w:rsid w:val="0041612B"/>
    <w:rsid w:val="004213DD"/>
    <w:rsid w:val="004217C0"/>
    <w:rsid w:val="004218E5"/>
    <w:rsid w:val="004229E7"/>
    <w:rsid w:val="00423D47"/>
    <w:rsid w:val="004247BA"/>
    <w:rsid w:val="00424B2C"/>
    <w:rsid w:val="00424B51"/>
    <w:rsid w:val="004258C7"/>
    <w:rsid w:val="00427878"/>
    <w:rsid w:val="00430552"/>
    <w:rsid w:val="00430A9A"/>
    <w:rsid w:val="00432FA5"/>
    <w:rsid w:val="0043450E"/>
    <w:rsid w:val="0043469C"/>
    <w:rsid w:val="004413BC"/>
    <w:rsid w:val="00442440"/>
    <w:rsid w:val="00442F21"/>
    <w:rsid w:val="00443AA8"/>
    <w:rsid w:val="00446AF8"/>
    <w:rsid w:val="0044729A"/>
    <w:rsid w:val="0045075A"/>
    <w:rsid w:val="00452577"/>
    <w:rsid w:val="00452ED9"/>
    <w:rsid w:val="004567CB"/>
    <w:rsid w:val="00456AAC"/>
    <w:rsid w:val="0046676A"/>
    <w:rsid w:val="00470010"/>
    <w:rsid w:val="0047068E"/>
    <w:rsid w:val="00471DDB"/>
    <w:rsid w:val="00475C69"/>
    <w:rsid w:val="00475D9A"/>
    <w:rsid w:val="00483823"/>
    <w:rsid w:val="0048430B"/>
    <w:rsid w:val="00485871"/>
    <w:rsid w:val="00487B3E"/>
    <w:rsid w:val="00491A79"/>
    <w:rsid w:val="00493E10"/>
    <w:rsid w:val="0049445A"/>
    <w:rsid w:val="00497F47"/>
    <w:rsid w:val="004A0029"/>
    <w:rsid w:val="004A0569"/>
    <w:rsid w:val="004A065F"/>
    <w:rsid w:val="004A1A56"/>
    <w:rsid w:val="004A3780"/>
    <w:rsid w:val="004A4675"/>
    <w:rsid w:val="004A4DD7"/>
    <w:rsid w:val="004B0D06"/>
    <w:rsid w:val="004D05B3"/>
    <w:rsid w:val="004D5D08"/>
    <w:rsid w:val="004D6EBC"/>
    <w:rsid w:val="004D7E2D"/>
    <w:rsid w:val="004E05DD"/>
    <w:rsid w:val="004E56A1"/>
    <w:rsid w:val="004F174A"/>
    <w:rsid w:val="004F383F"/>
    <w:rsid w:val="004F69B8"/>
    <w:rsid w:val="004F704A"/>
    <w:rsid w:val="00500A05"/>
    <w:rsid w:val="00502164"/>
    <w:rsid w:val="00502F90"/>
    <w:rsid w:val="00505E55"/>
    <w:rsid w:val="00510157"/>
    <w:rsid w:val="00510F15"/>
    <w:rsid w:val="005178A7"/>
    <w:rsid w:val="005236EE"/>
    <w:rsid w:val="00525771"/>
    <w:rsid w:val="00531C27"/>
    <w:rsid w:val="00532003"/>
    <w:rsid w:val="00536C45"/>
    <w:rsid w:val="005414E1"/>
    <w:rsid w:val="00542E8C"/>
    <w:rsid w:val="005437B7"/>
    <w:rsid w:val="00543AB2"/>
    <w:rsid w:val="00546844"/>
    <w:rsid w:val="00546E57"/>
    <w:rsid w:val="00550A89"/>
    <w:rsid w:val="00550BF2"/>
    <w:rsid w:val="00553DF7"/>
    <w:rsid w:val="0056035F"/>
    <w:rsid w:val="00561858"/>
    <w:rsid w:val="00563FF0"/>
    <w:rsid w:val="00565369"/>
    <w:rsid w:val="00565EE4"/>
    <w:rsid w:val="0056673C"/>
    <w:rsid w:val="005705A6"/>
    <w:rsid w:val="00574FA8"/>
    <w:rsid w:val="00575B59"/>
    <w:rsid w:val="00576BC1"/>
    <w:rsid w:val="005771BB"/>
    <w:rsid w:val="00577806"/>
    <w:rsid w:val="005800D5"/>
    <w:rsid w:val="00582AAE"/>
    <w:rsid w:val="005839E5"/>
    <w:rsid w:val="00583BA3"/>
    <w:rsid w:val="00583F04"/>
    <w:rsid w:val="005904ED"/>
    <w:rsid w:val="00590C4B"/>
    <w:rsid w:val="00590F05"/>
    <w:rsid w:val="0059223C"/>
    <w:rsid w:val="00592CCB"/>
    <w:rsid w:val="00594F29"/>
    <w:rsid w:val="005A1AAC"/>
    <w:rsid w:val="005A2CA9"/>
    <w:rsid w:val="005A32CD"/>
    <w:rsid w:val="005A75FC"/>
    <w:rsid w:val="005B1AEB"/>
    <w:rsid w:val="005B343C"/>
    <w:rsid w:val="005B4CBA"/>
    <w:rsid w:val="005C05CD"/>
    <w:rsid w:val="005C3C2E"/>
    <w:rsid w:val="005C52BE"/>
    <w:rsid w:val="005C53EB"/>
    <w:rsid w:val="005C561D"/>
    <w:rsid w:val="005D5D2B"/>
    <w:rsid w:val="005D631A"/>
    <w:rsid w:val="005D6743"/>
    <w:rsid w:val="005E74D9"/>
    <w:rsid w:val="005E76AD"/>
    <w:rsid w:val="005F329A"/>
    <w:rsid w:val="00603D61"/>
    <w:rsid w:val="006079DC"/>
    <w:rsid w:val="00611F4F"/>
    <w:rsid w:val="006134C3"/>
    <w:rsid w:val="00613D4E"/>
    <w:rsid w:val="0061625E"/>
    <w:rsid w:val="00617B7C"/>
    <w:rsid w:val="00620D4B"/>
    <w:rsid w:val="00626E99"/>
    <w:rsid w:val="00627056"/>
    <w:rsid w:val="00627F96"/>
    <w:rsid w:val="00630D55"/>
    <w:rsid w:val="00631570"/>
    <w:rsid w:val="00632C15"/>
    <w:rsid w:val="00633476"/>
    <w:rsid w:val="006346D2"/>
    <w:rsid w:val="00635DA1"/>
    <w:rsid w:val="006375F0"/>
    <w:rsid w:val="006436BF"/>
    <w:rsid w:val="00647874"/>
    <w:rsid w:val="00647928"/>
    <w:rsid w:val="00651C72"/>
    <w:rsid w:val="00652BA3"/>
    <w:rsid w:val="00653E9C"/>
    <w:rsid w:val="00657517"/>
    <w:rsid w:val="00662807"/>
    <w:rsid w:val="0066373F"/>
    <w:rsid w:val="00663B42"/>
    <w:rsid w:val="00664611"/>
    <w:rsid w:val="00665005"/>
    <w:rsid w:val="00670A48"/>
    <w:rsid w:val="00680BFD"/>
    <w:rsid w:val="00680FB8"/>
    <w:rsid w:val="006816C3"/>
    <w:rsid w:val="00681778"/>
    <w:rsid w:val="006826CF"/>
    <w:rsid w:val="00684E03"/>
    <w:rsid w:val="00685793"/>
    <w:rsid w:val="006858F9"/>
    <w:rsid w:val="00686B49"/>
    <w:rsid w:val="006908B5"/>
    <w:rsid w:val="00693726"/>
    <w:rsid w:val="00694280"/>
    <w:rsid w:val="006944EF"/>
    <w:rsid w:val="00696051"/>
    <w:rsid w:val="006968BC"/>
    <w:rsid w:val="006968E5"/>
    <w:rsid w:val="00696A28"/>
    <w:rsid w:val="006A1718"/>
    <w:rsid w:val="006A1A7D"/>
    <w:rsid w:val="006A30CB"/>
    <w:rsid w:val="006A4824"/>
    <w:rsid w:val="006A5BEE"/>
    <w:rsid w:val="006B1D1B"/>
    <w:rsid w:val="006B2C17"/>
    <w:rsid w:val="006C33A6"/>
    <w:rsid w:val="006C3E87"/>
    <w:rsid w:val="006C7767"/>
    <w:rsid w:val="006D14B6"/>
    <w:rsid w:val="006D45F9"/>
    <w:rsid w:val="006E408F"/>
    <w:rsid w:val="006E45BE"/>
    <w:rsid w:val="006E46E9"/>
    <w:rsid w:val="006E498A"/>
    <w:rsid w:val="006E7C25"/>
    <w:rsid w:val="006F0EDD"/>
    <w:rsid w:val="006F1183"/>
    <w:rsid w:val="006F17E4"/>
    <w:rsid w:val="006F1A29"/>
    <w:rsid w:val="006F4CBB"/>
    <w:rsid w:val="006F52BA"/>
    <w:rsid w:val="006F61B5"/>
    <w:rsid w:val="00702466"/>
    <w:rsid w:val="007035C5"/>
    <w:rsid w:val="00703945"/>
    <w:rsid w:val="00704C35"/>
    <w:rsid w:val="00706EC1"/>
    <w:rsid w:val="00716AC1"/>
    <w:rsid w:val="00716E63"/>
    <w:rsid w:val="00724335"/>
    <w:rsid w:val="00725B21"/>
    <w:rsid w:val="00730AA0"/>
    <w:rsid w:val="00730FF9"/>
    <w:rsid w:val="007328EC"/>
    <w:rsid w:val="007342F6"/>
    <w:rsid w:val="00736376"/>
    <w:rsid w:val="00736A44"/>
    <w:rsid w:val="007411BC"/>
    <w:rsid w:val="007432CA"/>
    <w:rsid w:val="00747C6D"/>
    <w:rsid w:val="00756991"/>
    <w:rsid w:val="00757751"/>
    <w:rsid w:val="00757BEC"/>
    <w:rsid w:val="00760886"/>
    <w:rsid w:val="00761E2B"/>
    <w:rsid w:val="00761EBE"/>
    <w:rsid w:val="0076360A"/>
    <w:rsid w:val="007670C9"/>
    <w:rsid w:val="00771421"/>
    <w:rsid w:val="007738F1"/>
    <w:rsid w:val="00782897"/>
    <w:rsid w:val="007831C7"/>
    <w:rsid w:val="00784AE8"/>
    <w:rsid w:val="00791839"/>
    <w:rsid w:val="00795659"/>
    <w:rsid w:val="00795859"/>
    <w:rsid w:val="007A36D0"/>
    <w:rsid w:val="007A7669"/>
    <w:rsid w:val="007B012C"/>
    <w:rsid w:val="007B5E59"/>
    <w:rsid w:val="007B68E1"/>
    <w:rsid w:val="007B7C9C"/>
    <w:rsid w:val="007C106B"/>
    <w:rsid w:val="007C1739"/>
    <w:rsid w:val="007C2DCF"/>
    <w:rsid w:val="007C3EF7"/>
    <w:rsid w:val="007D16FF"/>
    <w:rsid w:val="007D3771"/>
    <w:rsid w:val="007D6643"/>
    <w:rsid w:val="007E08D9"/>
    <w:rsid w:val="007E1288"/>
    <w:rsid w:val="007E3674"/>
    <w:rsid w:val="007E43BF"/>
    <w:rsid w:val="007E5499"/>
    <w:rsid w:val="007F17C3"/>
    <w:rsid w:val="00804069"/>
    <w:rsid w:val="008051F5"/>
    <w:rsid w:val="00811670"/>
    <w:rsid w:val="0081342A"/>
    <w:rsid w:val="00815531"/>
    <w:rsid w:val="00816F53"/>
    <w:rsid w:val="00817FD5"/>
    <w:rsid w:val="008240EA"/>
    <w:rsid w:val="008254D9"/>
    <w:rsid w:val="008330BA"/>
    <w:rsid w:val="00837B4F"/>
    <w:rsid w:val="00837D06"/>
    <w:rsid w:val="0084552A"/>
    <w:rsid w:val="0085249F"/>
    <w:rsid w:val="008534AC"/>
    <w:rsid w:val="0085484C"/>
    <w:rsid w:val="00855936"/>
    <w:rsid w:val="00855A52"/>
    <w:rsid w:val="00861297"/>
    <w:rsid w:val="00872C8B"/>
    <w:rsid w:val="00873D61"/>
    <w:rsid w:val="008763FA"/>
    <w:rsid w:val="00876FAF"/>
    <w:rsid w:val="008835F5"/>
    <w:rsid w:val="00885664"/>
    <w:rsid w:val="0088569E"/>
    <w:rsid w:val="00886D61"/>
    <w:rsid w:val="0088717E"/>
    <w:rsid w:val="008871AF"/>
    <w:rsid w:val="00891A3E"/>
    <w:rsid w:val="00891F8F"/>
    <w:rsid w:val="00896BA3"/>
    <w:rsid w:val="0089730A"/>
    <w:rsid w:val="008A3F66"/>
    <w:rsid w:val="008B25D9"/>
    <w:rsid w:val="008B6D69"/>
    <w:rsid w:val="008B708B"/>
    <w:rsid w:val="008C0653"/>
    <w:rsid w:val="008C2506"/>
    <w:rsid w:val="008C4026"/>
    <w:rsid w:val="008C4E7E"/>
    <w:rsid w:val="008C6FA4"/>
    <w:rsid w:val="008D10C9"/>
    <w:rsid w:val="008D24ED"/>
    <w:rsid w:val="008D5047"/>
    <w:rsid w:val="008D55F4"/>
    <w:rsid w:val="008D68E4"/>
    <w:rsid w:val="008D71AD"/>
    <w:rsid w:val="008E07D5"/>
    <w:rsid w:val="008E21EC"/>
    <w:rsid w:val="008E4109"/>
    <w:rsid w:val="008E799C"/>
    <w:rsid w:val="008F075C"/>
    <w:rsid w:val="008F2A98"/>
    <w:rsid w:val="008F3735"/>
    <w:rsid w:val="008F6B19"/>
    <w:rsid w:val="00901BAC"/>
    <w:rsid w:val="0090226C"/>
    <w:rsid w:val="00915776"/>
    <w:rsid w:val="00916553"/>
    <w:rsid w:val="00920070"/>
    <w:rsid w:val="00921331"/>
    <w:rsid w:val="00921D44"/>
    <w:rsid w:val="00922E30"/>
    <w:rsid w:val="00926CE6"/>
    <w:rsid w:val="00932580"/>
    <w:rsid w:val="00932F13"/>
    <w:rsid w:val="00933780"/>
    <w:rsid w:val="0093533C"/>
    <w:rsid w:val="00943996"/>
    <w:rsid w:val="00944F4E"/>
    <w:rsid w:val="00951C4A"/>
    <w:rsid w:val="009525E0"/>
    <w:rsid w:val="00960ABC"/>
    <w:rsid w:val="00960BEC"/>
    <w:rsid w:val="009610FE"/>
    <w:rsid w:val="009623B4"/>
    <w:rsid w:val="00963560"/>
    <w:rsid w:val="0096476E"/>
    <w:rsid w:val="009654C0"/>
    <w:rsid w:val="009655D1"/>
    <w:rsid w:val="00976F66"/>
    <w:rsid w:val="00977046"/>
    <w:rsid w:val="009776C1"/>
    <w:rsid w:val="009779D5"/>
    <w:rsid w:val="00980D79"/>
    <w:rsid w:val="00985EA2"/>
    <w:rsid w:val="0098727A"/>
    <w:rsid w:val="009A0FFC"/>
    <w:rsid w:val="009A19D4"/>
    <w:rsid w:val="009A388C"/>
    <w:rsid w:val="009A5831"/>
    <w:rsid w:val="009B0748"/>
    <w:rsid w:val="009B244F"/>
    <w:rsid w:val="009B319E"/>
    <w:rsid w:val="009B3A48"/>
    <w:rsid w:val="009B57B5"/>
    <w:rsid w:val="009B75CB"/>
    <w:rsid w:val="009C07C4"/>
    <w:rsid w:val="009C0A27"/>
    <w:rsid w:val="009C150E"/>
    <w:rsid w:val="009C165E"/>
    <w:rsid w:val="009C3947"/>
    <w:rsid w:val="009D279C"/>
    <w:rsid w:val="009D6DE7"/>
    <w:rsid w:val="009E2483"/>
    <w:rsid w:val="009E2567"/>
    <w:rsid w:val="009E3758"/>
    <w:rsid w:val="009E459F"/>
    <w:rsid w:val="009E596B"/>
    <w:rsid w:val="009F23AC"/>
    <w:rsid w:val="009F3CA2"/>
    <w:rsid w:val="009F5C7C"/>
    <w:rsid w:val="009F6537"/>
    <w:rsid w:val="00A003C1"/>
    <w:rsid w:val="00A03B19"/>
    <w:rsid w:val="00A05203"/>
    <w:rsid w:val="00A052A7"/>
    <w:rsid w:val="00A13A1A"/>
    <w:rsid w:val="00A14AA1"/>
    <w:rsid w:val="00A15F1D"/>
    <w:rsid w:val="00A16670"/>
    <w:rsid w:val="00A206DD"/>
    <w:rsid w:val="00A20D05"/>
    <w:rsid w:val="00A2100D"/>
    <w:rsid w:val="00A22978"/>
    <w:rsid w:val="00A22BBB"/>
    <w:rsid w:val="00A23871"/>
    <w:rsid w:val="00A254E2"/>
    <w:rsid w:val="00A26C30"/>
    <w:rsid w:val="00A31A17"/>
    <w:rsid w:val="00A34C04"/>
    <w:rsid w:val="00A37C76"/>
    <w:rsid w:val="00A413DE"/>
    <w:rsid w:val="00A41F09"/>
    <w:rsid w:val="00A4771E"/>
    <w:rsid w:val="00A56078"/>
    <w:rsid w:val="00A56CFC"/>
    <w:rsid w:val="00A62432"/>
    <w:rsid w:val="00A62A09"/>
    <w:rsid w:val="00A63513"/>
    <w:rsid w:val="00A7181A"/>
    <w:rsid w:val="00A72B44"/>
    <w:rsid w:val="00A74C7C"/>
    <w:rsid w:val="00A76C46"/>
    <w:rsid w:val="00A77F2D"/>
    <w:rsid w:val="00A81F69"/>
    <w:rsid w:val="00A82449"/>
    <w:rsid w:val="00A82DDC"/>
    <w:rsid w:val="00A87BBB"/>
    <w:rsid w:val="00A908A9"/>
    <w:rsid w:val="00A9537B"/>
    <w:rsid w:val="00A958F0"/>
    <w:rsid w:val="00AA0912"/>
    <w:rsid w:val="00AA0B0D"/>
    <w:rsid w:val="00AA31F5"/>
    <w:rsid w:val="00AA4183"/>
    <w:rsid w:val="00AA4460"/>
    <w:rsid w:val="00AA4D88"/>
    <w:rsid w:val="00AA57B5"/>
    <w:rsid w:val="00AA689F"/>
    <w:rsid w:val="00AC02E8"/>
    <w:rsid w:val="00AC1DB0"/>
    <w:rsid w:val="00AC2350"/>
    <w:rsid w:val="00AC4171"/>
    <w:rsid w:val="00AC46B3"/>
    <w:rsid w:val="00AC472A"/>
    <w:rsid w:val="00AC4FF1"/>
    <w:rsid w:val="00AD1CB3"/>
    <w:rsid w:val="00AD2B8B"/>
    <w:rsid w:val="00AD5110"/>
    <w:rsid w:val="00AD798F"/>
    <w:rsid w:val="00AD7F73"/>
    <w:rsid w:val="00AE0478"/>
    <w:rsid w:val="00AE3300"/>
    <w:rsid w:val="00AE4257"/>
    <w:rsid w:val="00AF1D8F"/>
    <w:rsid w:val="00AF724C"/>
    <w:rsid w:val="00B0061E"/>
    <w:rsid w:val="00B06183"/>
    <w:rsid w:val="00B07930"/>
    <w:rsid w:val="00B10692"/>
    <w:rsid w:val="00B1184A"/>
    <w:rsid w:val="00B14BF2"/>
    <w:rsid w:val="00B15545"/>
    <w:rsid w:val="00B1693F"/>
    <w:rsid w:val="00B2000C"/>
    <w:rsid w:val="00B20101"/>
    <w:rsid w:val="00B20E40"/>
    <w:rsid w:val="00B220E4"/>
    <w:rsid w:val="00B22CA0"/>
    <w:rsid w:val="00B278B8"/>
    <w:rsid w:val="00B27E3A"/>
    <w:rsid w:val="00B30CFA"/>
    <w:rsid w:val="00B3324A"/>
    <w:rsid w:val="00B33B6E"/>
    <w:rsid w:val="00B340A5"/>
    <w:rsid w:val="00B3502D"/>
    <w:rsid w:val="00B356B7"/>
    <w:rsid w:val="00B378A8"/>
    <w:rsid w:val="00B40924"/>
    <w:rsid w:val="00B424D1"/>
    <w:rsid w:val="00B44092"/>
    <w:rsid w:val="00B46855"/>
    <w:rsid w:val="00B47010"/>
    <w:rsid w:val="00B51D93"/>
    <w:rsid w:val="00B51F88"/>
    <w:rsid w:val="00B52DD9"/>
    <w:rsid w:val="00B53332"/>
    <w:rsid w:val="00B53B4A"/>
    <w:rsid w:val="00B55BD7"/>
    <w:rsid w:val="00B55F8E"/>
    <w:rsid w:val="00B56E25"/>
    <w:rsid w:val="00B57499"/>
    <w:rsid w:val="00B662FF"/>
    <w:rsid w:val="00B73671"/>
    <w:rsid w:val="00B73DD4"/>
    <w:rsid w:val="00B7441A"/>
    <w:rsid w:val="00B86CBB"/>
    <w:rsid w:val="00B87D47"/>
    <w:rsid w:val="00B913B0"/>
    <w:rsid w:val="00B91461"/>
    <w:rsid w:val="00B93398"/>
    <w:rsid w:val="00B95B1B"/>
    <w:rsid w:val="00B96127"/>
    <w:rsid w:val="00B966A0"/>
    <w:rsid w:val="00B971F9"/>
    <w:rsid w:val="00B97FE7"/>
    <w:rsid w:val="00BA26C5"/>
    <w:rsid w:val="00BA42ED"/>
    <w:rsid w:val="00BB19AB"/>
    <w:rsid w:val="00BB6A5F"/>
    <w:rsid w:val="00BB6BDD"/>
    <w:rsid w:val="00BC0D43"/>
    <w:rsid w:val="00BC2982"/>
    <w:rsid w:val="00BC30CB"/>
    <w:rsid w:val="00BC70BF"/>
    <w:rsid w:val="00BD00A6"/>
    <w:rsid w:val="00BD0C4C"/>
    <w:rsid w:val="00BD1F2F"/>
    <w:rsid w:val="00BD335E"/>
    <w:rsid w:val="00BD4BFC"/>
    <w:rsid w:val="00BD764C"/>
    <w:rsid w:val="00BE320A"/>
    <w:rsid w:val="00BE373A"/>
    <w:rsid w:val="00BE5755"/>
    <w:rsid w:val="00BE77A4"/>
    <w:rsid w:val="00C016E9"/>
    <w:rsid w:val="00C020B1"/>
    <w:rsid w:val="00C0341E"/>
    <w:rsid w:val="00C036AE"/>
    <w:rsid w:val="00C048C0"/>
    <w:rsid w:val="00C057CB"/>
    <w:rsid w:val="00C10347"/>
    <w:rsid w:val="00C11731"/>
    <w:rsid w:val="00C13CC5"/>
    <w:rsid w:val="00C20D74"/>
    <w:rsid w:val="00C2333B"/>
    <w:rsid w:val="00C23C53"/>
    <w:rsid w:val="00C248CE"/>
    <w:rsid w:val="00C2540F"/>
    <w:rsid w:val="00C25A51"/>
    <w:rsid w:val="00C276D3"/>
    <w:rsid w:val="00C27CF9"/>
    <w:rsid w:val="00C31033"/>
    <w:rsid w:val="00C31C30"/>
    <w:rsid w:val="00C331EF"/>
    <w:rsid w:val="00C34F74"/>
    <w:rsid w:val="00C35B05"/>
    <w:rsid w:val="00C36766"/>
    <w:rsid w:val="00C3731D"/>
    <w:rsid w:val="00C418DE"/>
    <w:rsid w:val="00C41D1A"/>
    <w:rsid w:val="00C45708"/>
    <w:rsid w:val="00C469BF"/>
    <w:rsid w:val="00C473D3"/>
    <w:rsid w:val="00C475BB"/>
    <w:rsid w:val="00C51B95"/>
    <w:rsid w:val="00C520FD"/>
    <w:rsid w:val="00C53033"/>
    <w:rsid w:val="00C54061"/>
    <w:rsid w:val="00C57C82"/>
    <w:rsid w:val="00C62A9B"/>
    <w:rsid w:val="00C63475"/>
    <w:rsid w:val="00C66C78"/>
    <w:rsid w:val="00C72356"/>
    <w:rsid w:val="00C738D6"/>
    <w:rsid w:val="00C75C5D"/>
    <w:rsid w:val="00C7646C"/>
    <w:rsid w:val="00C81E9C"/>
    <w:rsid w:val="00C822E6"/>
    <w:rsid w:val="00C8405B"/>
    <w:rsid w:val="00C870D4"/>
    <w:rsid w:val="00C901CD"/>
    <w:rsid w:val="00C90662"/>
    <w:rsid w:val="00C90774"/>
    <w:rsid w:val="00C91D95"/>
    <w:rsid w:val="00C9452D"/>
    <w:rsid w:val="00C97CC5"/>
    <w:rsid w:val="00CA071D"/>
    <w:rsid w:val="00CA0A51"/>
    <w:rsid w:val="00CA27C4"/>
    <w:rsid w:val="00CA2D1D"/>
    <w:rsid w:val="00CA42D9"/>
    <w:rsid w:val="00CA471F"/>
    <w:rsid w:val="00CA4D55"/>
    <w:rsid w:val="00CA688D"/>
    <w:rsid w:val="00CA7CEE"/>
    <w:rsid w:val="00CB06E2"/>
    <w:rsid w:val="00CB2FBA"/>
    <w:rsid w:val="00CB3A5B"/>
    <w:rsid w:val="00CB465F"/>
    <w:rsid w:val="00CB5D0E"/>
    <w:rsid w:val="00CC0B96"/>
    <w:rsid w:val="00CC1154"/>
    <w:rsid w:val="00CC1961"/>
    <w:rsid w:val="00CC6EF2"/>
    <w:rsid w:val="00CD337E"/>
    <w:rsid w:val="00CD5D26"/>
    <w:rsid w:val="00CE1EFD"/>
    <w:rsid w:val="00CE2064"/>
    <w:rsid w:val="00CE3686"/>
    <w:rsid w:val="00CE494B"/>
    <w:rsid w:val="00CE5604"/>
    <w:rsid w:val="00CF246A"/>
    <w:rsid w:val="00CF2D36"/>
    <w:rsid w:val="00D0076E"/>
    <w:rsid w:val="00D011E1"/>
    <w:rsid w:val="00D01C0E"/>
    <w:rsid w:val="00D029AD"/>
    <w:rsid w:val="00D0585B"/>
    <w:rsid w:val="00D06FBB"/>
    <w:rsid w:val="00D10993"/>
    <w:rsid w:val="00D1440D"/>
    <w:rsid w:val="00D206AD"/>
    <w:rsid w:val="00D20C33"/>
    <w:rsid w:val="00D2137A"/>
    <w:rsid w:val="00D213AC"/>
    <w:rsid w:val="00D231A8"/>
    <w:rsid w:val="00D24FDD"/>
    <w:rsid w:val="00D264C7"/>
    <w:rsid w:val="00D268F5"/>
    <w:rsid w:val="00D27EA6"/>
    <w:rsid w:val="00D323A8"/>
    <w:rsid w:val="00D337D8"/>
    <w:rsid w:val="00D35115"/>
    <w:rsid w:val="00D35544"/>
    <w:rsid w:val="00D3563F"/>
    <w:rsid w:val="00D3650E"/>
    <w:rsid w:val="00D379CB"/>
    <w:rsid w:val="00D440C2"/>
    <w:rsid w:val="00D4766A"/>
    <w:rsid w:val="00D54DE8"/>
    <w:rsid w:val="00D56B99"/>
    <w:rsid w:val="00D622CE"/>
    <w:rsid w:val="00D71A4B"/>
    <w:rsid w:val="00D75493"/>
    <w:rsid w:val="00D81456"/>
    <w:rsid w:val="00D820DC"/>
    <w:rsid w:val="00D8251D"/>
    <w:rsid w:val="00D83859"/>
    <w:rsid w:val="00D874F0"/>
    <w:rsid w:val="00D97741"/>
    <w:rsid w:val="00D97F59"/>
    <w:rsid w:val="00DA36C9"/>
    <w:rsid w:val="00DA6790"/>
    <w:rsid w:val="00DB07D5"/>
    <w:rsid w:val="00DB17D9"/>
    <w:rsid w:val="00DB7090"/>
    <w:rsid w:val="00DC5D3A"/>
    <w:rsid w:val="00DD7DE2"/>
    <w:rsid w:val="00DE4B54"/>
    <w:rsid w:val="00DF4EAC"/>
    <w:rsid w:val="00DF4ED0"/>
    <w:rsid w:val="00E0316A"/>
    <w:rsid w:val="00E032F0"/>
    <w:rsid w:val="00E0355C"/>
    <w:rsid w:val="00E047A8"/>
    <w:rsid w:val="00E04B17"/>
    <w:rsid w:val="00E13F0F"/>
    <w:rsid w:val="00E14EEF"/>
    <w:rsid w:val="00E152EE"/>
    <w:rsid w:val="00E157DF"/>
    <w:rsid w:val="00E20291"/>
    <w:rsid w:val="00E31698"/>
    <w:rsid w:val="00E328D5"/>
    <w:rsid w:val="00E36D43"/>
    <w:rsid w:val="00E415DA"/>
    <w:rsid w:val="00E44532"/>
    <w:rsid w:val="00E44CAB"/>
    <w:rsid w:val="00E45819"/>
    <w:rsid w:val="00E46AD7"/>
    <w:rsid w:val="00E557A9"/>
    <w:rsid w:val="00E557B0"/>
    <w:rsid w:val="00E55E7C"/>
    <w:rsid w:val="00E5719C"/>
    <w:rsid w:val="00E61179"/>
    <w:rsid w:val="00E61A71"/>
    <w:rsid w:val="00E61AD1"/>
    <w:rsid w:val="00E620D0"/>
    <w:rsid w:val="00E625AC"/>
    <w:rsid w:val="00E64619"/>
    <w:rsid w:val="00E64FDB"/>
    <w:rsid w:val="00E673C2"/>
    <w:rsid w:val="00E67522"/>
    <w:rsid w:val="00E75AB6"/>
    <w:rsid w:val="00E76E35"/>
    <w:rsid w:val="00E77584"/>
    <w:rsid w:val="00E805C5"/>
    <w:rsid w:val="00E87422"/>
    <w:rsid w:val="00E93184"/>
    <w:rsid w:val="00E94860"/>
    <w:rsid w:val="00EA4299"/>
    <w:rsid w:val="00EA5310"/>
    <w:rsid w:val="00EA6121"/>
    <w:rsid w:val="00EA7E7E"/>
    <w:rsid w:val="00EB37B0"/>
    <w:rsid w:val="00EB3E8A"/>
    <w:rsid w:val="00EC11C8"/>
    <w:rsid w:val="00EC3739"/>
    <w:rsid w:val="00EC6373"/>
    <w:rsid w:val="00EC69CE"/>
    <w:rsid w:val="00ED3526"/>
    <w:rsid w:val="00ED59AD"/>
    <w:rsid w:val="00ED6720"/>
    <w:rsid w:val="00EF2043"/>
    <w:rsid w:val="00EF4418"/>
    <w:rsid w:val="00EF4D88"/>
    <w:rsid w:val="00EF5453"/>
    <w:rsid w:val="00F020BE"/>
    <w:rsid w:val="00F055E9"/>
    <w:rsid w:val="00F06DBF"/>
    <w:rsid w:val="00F1190D"/>
    <w:rsid w:val="00F1232E"/>
    <w:rsid w:val="00F322A3"/>
    <w:rsid w:val="00F3259F"/>
    <w:rsid w:val="00F34090"/>
    <w:rsid w:val="00F35CA4"/>
    <w:rsid w:val="00F43873"/>
    <w:rsid w:val="00F44073"/>
    <w:rsid w:val="00F46F2F"/>
    <w:rsid w:val="00F55A1F"/>
    <w:rsid w:val="00F5748E"/>
    <w:rsid w:val="00F64407"/>
    <w:rsid w:val="00F70E00"/>
    <w:rsid w:val="00F72BA8"/>
    <w:rsid w:val="00F72FE3"/>
    <w:rsid w:val="00F80B1A"/>
    <w:rsid w:val="00F82C04"/>
    <w:rsid w:val="00F91081"/>
    <w:rsid w:val="00F925B5"/>
    <w:rsid w:val="00F92B87"/>
    <w:rsid w:val="00FA16EA"/>
    <w:rsid w:val="00FA4C7F"/>
    <w:rsid w:val="00FA683A"/>
    <w:rsid w:val="00FA7EEE"/>
    <w:rsid w:val="00FB1590"/>
    <w:rsid w:val="00FB416F"/>
    <w:rsid w:val="00FB6FB0"/>
    <w:rsid w:val="00FB6FFA"/>
    <w:rsid w:val="00FB78A1"/>
    <w:rsid w:val="00FC0AB5"/>
    <w:rsid w:val="00FC0DCE"/>
    <w:rsid w:val="00FC10CA"/>
    <w:rsid w:val="00FC57A3"/>
    <w:rsid w:val="00FC6348"/>
    <w:rsid w:val="00FD0AD1"/>
    <w:rsid w:val="00FD26A2"/>
    <w:rsid w:val="00FD5A8E"/>
    <w:rsid w:val="00FD5E71"/>
    <w:rsid w:val="00FE55F9"/>
    <w:rsid w:val="00FF0EB4"/>
    <w:rsid w:val="00FF353B"/>
    <w:rsid w:val="00FF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69BA-E26E-4B19-89E9-7A0C557B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17</Pages>
  <Words>7711</Words>
  <Characters>43958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40</cp:revision>
  <cp:lastPrinted>2018-07-05T14:54:00Z</cp:lastPrinted>
  <dcterms:created xsi:type="dcterms:W3CDTF">2018-05-08T05:19:00Z</dcterms:created>
  <dcterms:modified xsi:type="dcterms:W3CDTF">2018-07-09T08:54:00Z</dcterms:modified>
</cp:coreProperties>
</file>