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C5A44" w14:textId="6BD14886" w:rsidR="00014694" w:rsidRDefault="00C34F90" w:rsidP="00014694">
      <w:pPr>
        <w:ind w:left="6663"/>
        <w:jc w:val="both"/>
        <w:rPr>
          <w:sz w:val="20"/>
        </w:rPr>
      </w:pPr>
      <w:bookmarkStart w:id="0" w:name="_Toc451853012"/>
      <w:r>
        <w:rPr>
          <w:sz w:val="20"/>
        </w:rPr>
        <w:t xml:space="preserve">Приложение </w:t>
      </w:r>
    </w:p>
    <w:p w14:paraId="20E4737C" w14:textId="3BBDBA02" w:rsidR="007772DF" w:rsidRPr="00AB2D35" w:rsidRDefault="00C34F90" w:rsidP="00014694">
      <w:pPr>
        <w:ind w:left="6663"/>
        <w:jc w:val="both"/>
        <w:rPr>
          <w:sz w:val="20"/>
        </w:rPr>
      </w:pPr>
      <w:r>
        <w:rPr>
          <w:sz w:val="20"/>
        </w:rPr>
        <w:t>к приказу</w:t>
      </w:r>
      <w:r w:rsidR="007772DF" w:rsidRPr="00AB2D35">
        <w:rPr>
          <w:sz w:val="20"/>
        </w:rPr>
        <w:t xml:space="preserve"> ФНС России </w:t>
      </w:r>
    </w:p>
    <w:p w14:paraId="772F2E8A" w14:textId="31E37280" w:rsidR="007772DF" w:rsidRPr="00AB2D35" w:rsidRDefault="00EB72AE" w:rsidP="00014694">
      <w:pPr>
        <w:ind w:left="6663"/>
        <w:jc w:val="both"/>
        <w:rPr>
          <w:sz w:val="20"/>
        </w:rPr>
      </w:pPr>
      <w:r>
        <w:rPr>
          <w:sz w:val="20"/>
        </w:rPr>
        <w:t>от «</w:t>
      </w:r>
      <w:r w:rsidRPr="00EB72AE">
        <w:rPr>
          <w:sz w:val="20"/>
        </w:rPr>
        <w:t>16</w:t>
      </w:r>
      <w:r>
        <w:rPr>
          <w:sz w:val="20"/>
        </w:rPr>
        <w:t xml:space="preserve">» </w:t>
      </w:r>
      <w:r w:rsidRPr="00EB72AE">
        <w:rPr>
          <w:sz w:val="20"/>
          <w:u w:val="single"/>
        </w:rPr>
        <w:t>ноября</w:t>
      </w:r>
      <w:r>
        <w:rPr>
          <w:sz w:val="20"/>
        </w:rPr>
        <w:t xml:space="preserve"> </w:t>
      </w:r>
      <w:r w:rsidR="007772DF" w:rsidRPr="00AB2D35">
        <w:rPr>
          <w:sz w:val="20"/>
        </w:rPr>
        <w:t xml:space="preserve">2017 г. </w:t>
      </w:r>
    </w:p>
    <w:p w14:paraId="5714ED29" w14:textId="31185724" w:rsidR="000E52FE" w:rsidRPr="00AB2D35" w:rsidRDefault="00EB72AE" w:rsidP="00EB72AE">
      <w:pPr>
        <w:pStyle w:val="1"/>
        <w:spacing w:before="0" w:after="0"/>
        <w:ind w:left="6663"/>
        <w:rPr>
          <w:rFonts w:ascii="Times New Roman" w:hAnsi="Times New Roman" w:cs="Times New Roman"/>
          <w:sz w:val="28"/>
          <w:szCs w:val="28"/>
        </w:rPr>
      </w:pPr>
      <w:r>
        <w:rPr>
          <w:rFonts w:ascii="Times New Roman" w:hAnsi="Times New Roman" w:cs="Times New Roman"/>
          <w:sz w:val="20"/>
          <w:szCs w:val="20"/>
        </w:rPr>
        <w:t xml:space="preserve">№ </w:t>
      </w:r>
      <w:r w:rsidRPr="00EB72AE">
        <w:rPr>
          <w:rFonts w:ascii="Times New Roman" w:hAnsi="Times New Roman" w:cs="Times New Roman"/>
          <w:sz w:val="20"/>
          <w:szCs w:val="20"/>
          <w:u w:val="single"/>
        </w:rPr>
        <w:t>ММВ-7-17/940@</w:t>
      </w:r>
    </w:p>
    <w:p w14:paraId="58DB2FDC" w14:textId="77777777" w:rsidR="000E52FE" w:rsidRPr="00AB2D35" w:rsidRDefault="000E52FE" w:rsidP="00F15838">
      <w:pPr>
        <w:pStyle w:val="1"/>
        <w:spacing w:before="0" w:after="0"/>
        <w:rPr>
          <w:rFonts w:ascii="Times New Roman" w:hAnsi="Times New Roman" w:cs="Times New Roman"/>
          <w:sz w:val="28"/>
          <w:szCs w:val="28"/>
        </w:rPr>
      </w:pPr>
    </w:p>
    <w:p w14:paraId="6BC7EF53" w14:textId="77777777" w:rsidR="000E52FE" w:rsidRPr="00AB2D35" w:rsidRDefault="000E52FE" w:rsidP="00F15838">
      <w:pPr>
        <w:pStyle w:val="1"/>
        <w:spacing w:before="0" w:after="0"/>
        <w:rPr>
          <w:rFonts w:ascii="Times New Roman" w:hAnsi="Times New Roman" w:cs="Times New Roman"/>
          <w:sz w:val="28"/>
          <w:szCs w:val="28"/>
        </w:rPr>
      </w:pPr>
    </w:p>
    <w:p w14:paraId="70352C46" w14:textId="77777777" w:rsidR="000E52FE" w:rsidRPr="00AB2D35" w:rsidRDefault="000E52FE" w:rsidP="00F15838">
      <w:pPr>
        <w:pStyle w:val="1"/>
        <w:spacing w:before="0" w:after="0"/>
        <w:rPr>
          <w:rFonts w:ascii="Times New Roman" w:hAnsi="Times New Roman" w:cs="Times New Roman"/>
          <w:sz w:val="28"/>
          <w:szCs w:val="28"/>
        </w:rPr>
      </w:pPr>
    </w:p>
    <w:p w14:paraId="42F073A3" w14:textId="77777777" w:rsidR="000E52FE" w:rsidRPr="00AB2D35" w:rsidRDefault="000E52FE" w:rsidP="00F15838">
      <w:pPr>
        <w:pStyle w:val="1"/>
        <w:spacing w:before="0" w:after="0"/>
        <w:rPr>
          <w:rFonts w:ascii="Times New Roman" w:hAnsi="Times New Roman" w:cs="Times New Roman"/>
          <w:sz w:val="28"/>
          <w:szCs w:val="28"/>
        </w:rPr>
      </w:pPr>
    </w:p>
    <w:p w14:paraId="1D9117F2" w14:textId="77777777" w:rsidR="000E52FE" w:rsidRPr="00AB2D35" w:rsidRDefault="000E52FE" w:rsidP="00F15838">
      <w:pPr>
        <w:pStyle w:val="1"/>
        <w:spacing w:before="0" w:after="0"/>
        <w:rPr>
          <w:rFonts w:ascii="Times New Roman" w:hAnsi="Times New Roman" w:cs="Times New Roman"/>
          <w:sz w:val="28"/>
          <w:szCs w:val="28"/>
        </w:rPr>
      </w:pPr>
    </w:p>
    <w:p w14:paraId="62506FAF" w14:textId="77777777" w:rsidR="000E52FE" w:rsidRPr="00AB2D35" w:rsidRDefault="000E52FE" w:rsidP="00F15838">
      <w:pPr>
        <w:pStyle w:val="1"/>
        <w:spacing w:before="0" w:after="0"/>
        <w:rPr>
          <w:rFonts w:ascii="Times New Roman" w:hAnsi="Times New Roman" w:cs="Times New Roman"/>
          <w:sz w:val="28"/>
          <w:szCs w:val="28"/>
        </w:rPr>
      </w:pPr>
    </w:p>
    <w:p w14:paraId="42D9856F" w14:textId="77777777" w:rsidR="000E52FE" w:rsidRPr="00AB2D35" w:rsidRDefault="000E52FE" w:rsidP="000E52FE"/>
    <w:p w14:paraId="2DE0CCA4" w14:textId="77777777" w:rsidR="000E52FE" w:rsidRPr="00AB2D35" w:rsidRDefault="000E52FE" w:rsidP="000E52FE"/>
    <w:p w14:paraId="241776D6" w14:textId="77777777" w:rsidR="000E52FE" w:rsidRPr="00AB2D35" w:rsidRDefault="000E52FE" w:rsidP="000E52FE"/>
    <w:p w14:paraId="3336BF9E" w14:textId="77777777" w:rsidR="000E52FE" w:rsidRPr="00AB2D35" w:rsidRDefault="000E52FE" w:rsidP="00F15838">
      <w:pPr>
        <w:pStyle w:val="1"/>
        <w:spacing w:before="0" w:after="0"/>
        <w:rPr>
          <w:rFonts w:ascii="Times New Roman" w:hAnsi="Times New Roman" w:cs="Times New Roman"/>
          <w:sz w:val="28"/>
          <w:szCs w:val="28"/>
        </w:rPr>
      </w:pPr>
    </w:p>
    <w:p w14:paraId="5661DC00" w14:textId="77777777" w:rsidR="000E52FE" w:rsidRPr="00AB2D35" w:rsidRDefault="000E52FE" w:rsidP="00F15838">
      <w:pPr>
        <w:pStyle w:val="1"/>
        <w:spacing w:before="0" w:after="0"/>
        <w:rPr>
          <w:rFonts w:ascii="Times New Roman" w:hAnsi="Times New Roman" w:cs="Times New Roman"/>
          <w:sz w:val="28"/>
          <w:szCs w:val="28"/>
        </w:rPr>
      </w:pPr>
    </w:p>
    <w:p w14:paraId="0341D068" w14:textId="77777777" w:rsidR="000E52FE" w:rsidRPr="00AB2D35" w:rsidRDefault="000E52FE" w:rsidP="00F15838">
      <w:pPr>
        <w:pStyle w:val="1"/>
        <w:spacing w:before="0" w:after="0"/>
        <w:rPr>
          <w:rFonts w:ascii="Times New Roman" w:hAnsi="Times New Roman" w:cs="Times New Roman"/>
          <w:sz w:val="28"/>
          <w:szCs w:val="28"/>
        </w:rPr>
      </w:pPr>
    </w:p>
    <w:p w14:paraId="0EE4E88C" w14:textId="77777777" w:rsidR="000E52FE" w:rsidRPr="00AB2D35" w:rsidRDefault="000E52FE" w:rsidP="00F15838">
      <w:pPr>
        <w:pStyle w:val="1"/>
        <w:spacing w:before="0" w:after="0"/>
        <w:rPr>
          <w:rFonts w:ascii="Times New Roman" w:hAnsi="Times New Roman" w:cs="Times New Roman"/>
          <w:sz w:val="28"/>
          <w:szCs w:val="28"/>
        </w:rPr>
      </w:pPr>
    </w:p>
    <w:p w14:paraId="7EB9F044" w14:textId="77777777" w:rsidR="00E20394" w:rsidRPr="00AB2D35" w:rsidRDefault="00E20394" w:rsidP="00E20394">
      <w:bookmarkStart w:id="1" w:name="_GoBack"/>
      <w:bookmarkEnd w:id="1"/>
    </w:p>
    <w:p w14:paraId="3E435465" w14:textId="77777777" w:rsidR="000E52FE" w:rsidRPr="00AB2D35" w:rsidRDefault="000E52FE" w:rsidP="00F15838">
      <w:pPr>
        <w:pStyle w:val="1"/>
        <w:spacing w:before="0" w:after="0"/>
        <w:rPr>
          <w:rFonts w:ascii="Times New Roman" w:hAnsi="Times New Roman" w:cs="Times New Roman"/>
          <w:sz w:val="28"/>
          <w:szCs w:val="28"/>
        </w:rPr>
      </w:pPr>
    </w:p>
    <w:p w14:paraId="38096B8D" w14:textId="77777777" w:rsidR="002621F1" w:rsidRPr="00AB2D35" w:rsidRDefault="002621F1" w:rsidP="002621F1"/>
    <w:p w14:paraId="5C6FD74A" w14:textId="77777777" w:rsidR="00E20394" w:rsidRPr="00AB2D35" w:rsidRDefault="00E20394" w:rsidP="00E20394"/>
    <w:p w14:paraId="49A30E45" w14:textId="77777777" w:rsidR="000E52FE" w:rsidRPr="00AB2D35" w:rsidRDefault="000E52FE" w:rsidP="005961A2">
      <w:pPr>
        <w:pStyle w:val="1"/>
        <w:spacing w:before="0" w:after="0" w:line="360" w:lineRule="auto"/>
        <w:jc w:val="center"/>
        <w:rPr>
          <w:rFonts w:ascii="Times New Roman" w:hAnsi="Times New Roman" w:cs="Times New Roman"/>
        </w:rPr>
      </w:pPr>
      <w:r w:rsidRPr="00AB2D35">
        <w:rPr>
          <w:rFonts w:ascii="Times New Roman" w:hAnsi="Times New Roman" w:cs="Times New Roman"/>
        </w:rPr>
        <w:t>РУКОВОДСТВО</w:t>
      </w:r>
    </w:p>
    <w:p w14:paraId="0F67457C" w14:textId="77777777" w:rsidR="000E52FE" w:rsidRPr="00AB2D35" w:rsidRDefault="000E52FE" w:rsidP="005961A2">
      <w:pPr>
        <w:spacing w:line="360" w:lineRule="auto"/>
        <w:jc w:val="center"/>
        <w:rPr>
          <w:b/>
          <w:sz w:val="32"/>
          <w:szCs w:val="32"/>
        </w:rPr>
      </w:pPr>
      <w:r w:rsidRPr="00AB2D35">
        <w:rPr>
          <w:b/>
          <w:sz w:val="32"/>
          <w:szCs w:val="32"/>
        </w:rPr>
        <w:t>по качеству ФНС России</w:t>
      </w:r>
    </w:p>
    <w:p w14:paraId="07E1666A" w14:textId="77777777" w:rsidR="00E20394" w:rsidRPr="00AB2D35" w:rsidRDefault="00E20394" w:rsidP="000E52FE">
      <w:pPr>
        <w:jc w:val="center"/>
        <w:rPr>
          <w:b/>
          <w:sz w:val="32"/>
          <w:szCs w:val="32"/>
        </w:rPr>
      </w:pPr>
    </w:p>
    <w:p w14:paraId="6D22A51B" w14:textId="77777777" w:rsidR="00E20394" w:rsidRPr="00AB2D35" w:rsidRDefault="00E20394" w:rsidP="000E52FE">
      <w:pPr>
        <w:jc w:val="center"/>
        <w:rPr>
          <w:b/>
          <w:sz w:val="32"/>
          <w:szCs w:val="32"/>
        </w:rPr>
      </w:pPr>
    </w:p>
    <w:p w14:paraId="6524EA47" w14:textId="77777777" w:rsidR="00E20394" w:rsidRPr="00AB2D35" w:rsidRDefault="00E20394" w:rsidP="000E52FE">
      <w:pPr>
        <w:jc w:val="center"/>
        <w:rPr>
          <w:b/>
          <w:sz w:val="32"/>
          <w:szCs w:val="32"/>
        </w:rPr>
      </w:pPr>
    </w:p>
    <w:p w14:paraId="543C8E2B" w14:textId="77777777" w:rsidR="00E20394" w:rsidRPr="00AB2D35" w:rsidRDefault="00E20394" w:rsidP="000E52FE">
      <w:pPr>
        <w:jc w:val="center"/>
        <w:rPr>
          <w:b/>
          <w:sz w:val="32"/>
          <w:szCs w:val="32"/>
        </w:rPr>
      </w:pPr>
    </w:p>
    <w:p w14:paraId="3226E26F" w14:textId="77777777" w:rsidR="00E20394" w:rsidRPr="00AB2D35" w:rsidRDefault="00E20394" w:rsidP="000E52FE">
      <w:pPr>
        <w:jc w:val="center"/>
        <w:rPr>
          <w:b/>
          <w:sz w:val="32"/>
          <w:szCs w:val="32"/>
        </w:rPr>
      </w:pPr>
    </w:p>
    <w:p w14:paraId="18C99BDC" w14:textId="77777777" w:rsidR="00E20394" w:rsidRPr="00AB2D35" w:rsidRDefault="00E20394" w:rsidP="000E52FE">
      <w:pPr>
        <w:jc w:val="center"/>
        <w:rPr>
          <w:b/>
          <w:sz w:val="32"/>
          <w:szCs w:val="32"/>
        </w:rPr>
      </w:pPr>
    </w:p>
    <w:p w14:paraId="096D111B" w14:textId="77777777" w:rsidR="00E20394" w:rsidRPr="00AB2D35" w:rsidRDefault="00E20394" w:rsidP="000E52FE">
      <w:pPr>
        <w:jc w:val="center"/>
        <w:rPr>
          <w:b/>
          <w:sz w:val="32"/>
          <w:szCs w:val="32"/>
        </w:rPr>
      </w:pPr>
    </w:p>
    <w:p w14:paraId="3835E58B" w14:textId="77777777" w:rsidR="00E20394" w:rsidRPr="00AB2D35" w:rsidRDefault="00E20394" w:rsidP="000E52FE">
      <w:pPr>
        <w:jc w:val="center"/>
        <w:rPr>
          <w:b/>
          <w:sz w:val="32"/>
          <w:szCs w:val="32"/>
        </w:rPr>
      </w:pPr>
    </w:p>
    <w:p w14:paraId="06B3C9D6" w14:textId="77777777" w:rsidR="00E20394" w:rsidRPr="00AB2D35" w:rsidRDefault="00E20394" w:rsidP="000E52FE">
      <w:pPr>
        <w:jc w:val="center"/>
        <w:rPr>
          <w:b/>
          <w:sz w:val="32"/>
          <w:szCs w:val="32"/>
        </w:rPr>
      </w:pPr>
    </w:p>
    <w:p w14:paraId="3A52BD08" w14:textId="77777777" w:rsidR="00E20394" w:rsidRPr="00AB2D35" w:rsidRDefault="00E20394" w:rsidP="000E52FE">
      <w:pPr>
        <w:jc w:val="center"/>
        <w:rPr>
          <w:b/>
          <w:sz w:val="32"/>
          <w:szCs w:val="32"/>
        </w:rPr>
      </w:pPr>
    </w:p>
    <w:p w14:paraId="132AAEC8" w14:textId="77777777" w:rsidR="00E20394" w:rsidRPr="00AB2D35" w:rsidRDefault="00E20394" w:rsidP="000E52FE">
      <w:pPr>
        <w:jc w:val="center"/>
        <w:rPr>
          <w:b/>
          <w:sz w:val="32"/>
          <w:szCs w:val="32"/>
        </w:rPr>
      </w:pPr>
    </w:p>
    <w:p w14:paraId="677FDE15" w14:textId="77777777" w:rsidR="00E20394" w:rsidRPr="00AB2D35" w:rsidRDefault="00E20394" w:rsidP="000E52FE">
      <w:pPr>
        <w:jc w:val="center"/>
        <w:rPr>
          <w:b/>
          <w:sz w:val="32"/>
          <w:szCs w:val="32"/>
        </w:rPr>
      </w:pPr>
    </w:p>
    <w:p w14:paraId="2F77CB02" w14:textId="77777777" w:rsidR="00E20394" w:rsidRPr="00AB2D35" w:rsidRDefault="00E20394" w:rsidP="00F9256B">
      <w:pPr>
        <w:jc w:val="center"/>
        <w:rPr>
          <w:b/>
          <w:sz w:val="32"/>
          <w:szCs w:val="32"/>
        </w:rPr>
      </w:pPr>
    </w:p>
    <w:p w14:paraId="21B3DD7A" w14:textId="77777777" w:rsidR="00930B55" w:rsidRPr="00AB2D35" w:rsidRDefault="00930B55" w:rsidP="00F9256B">
      <w:pPr>
        <w:jc w:val="center"/>
        <w:rPr>
          <w:b/>
          <w:sz w:val="32"/>
          <w:szCs w:val="32"/>
        </w:rPr>
      </w:pPr>
    </w:p>
    <w:p w14:paraId="0C444B51" w14:textId="77777777" w:rsidR="005961A2" w:rsidRPr="00AB2D35" w:rsidRDefault="005961A2" w:rsidP="000E52FE">
      <w:pPr>
        <w:jc w:val="center"/>
        <w:rPr>
          <w:b/>
          <w:sz w:val="32"/>
          <w:szCs w:val="32"/>
        </w:rPr>
      </w:pPr>
    </w:p>
    <w:p w14:paraId="330A2C88" w14:textId="77777777" w:rsidR="007772DF" w:rsidRPr="00AB2D35" w:rsidRDefault="007772DF" w:rsidP="000E52FE">
      <w:pPr>
        <w:jc w:val="center"/>
        <w:rPr>
          <w:b/>
          <w:sz w:val="32"/>
          <w:szCs w:val="32"/>
        </w:rPr>
      </w:pPr>
    </w:p>
    <w:p w14:paraId="285B2989" w14:textId="77777777" w:rsidR="007772DF" w:rsidRDefault="007772DF" w:rsidP="000E52FE">
      <w:pPr>
        <w:jc w:val="center"/>
        <w:rPr>
          <w:sz w:val="28"/>
          <w:szCs w:val="28"/>
        </w:rPr>
      </w:pPr>
    </w:p>
    <w:p w14:paraId="3FB612E2" w14:textId="77777777" w:rsidR="00AB2D35" w:rsidRPr="00AB2D35" w:rsidRDefault="00AB2D35" w:rsidP="000E52FE">
      <w:pPr>
        <w:jc w:val="center"/>
        <w:rPr>
          <w:sz w:val="28"/>
          <w:szCs w:val="28"/>
        </w:rPr>
      </w:pPr>
    </w:p>
    <w:p w14:paraId="4C55353A" w14:textId="0A59F9D9" w:rsidR="00E20394" w:rsidRPr="00AB2D35" w:rsidRDefault="00BC30FC" w:rsidP="000E52FE">
      <w:pPr>
        <w:jc w:val="center"/>
        <w:rPr>
          <w:sz w:val="28"/>
          <w:szCs w:val="28"/>
        </w:rPr>
      </w:pPr>
      <w:r w:rsidRPr="00AB2D35">
        <w:rPr>
          <w:sz w:val="28"/>
          <w:szCs w:val="28"/>
        </w:rPr>
        <w:t>Москва 2017</w:t>
      </w:r>
      <w:r w:rsidR="00014694">
        <w:rPr>
          <w:sz w:val="28"/>
          <w:szCs w:val="28"/>
        </w:rPr>
        <w:t xml:space="preserve"> </w:t>
      </w:r>
      <w:r w:rsidR="00E20394" w:rsidRPr="00AB2D35">
        <w:rPr>
          <w:sz w:val="28"/>
          <w:szCs w:val="28"/>
        </w:rPr>
        <w:t>г.</w:t>
      </w:r>
    </w:p>
    <w:p w14:paraId="38D2B1BB" w14:textId="77777777" w:rsidR="00014694" w:rsidRDefault="00014694" w:rsidP="00482A5B">
      <w:pPr>
        <w:pStyle w:val="1"/>
        <w:spacing w:before="0" w:after="0" w:line="200" w:lineRule="exact"/>
        <w:jc w:val="center"/>
        <w:rPr>
          <w:rFonts w:ascii="Times New Roman" w:hAnsi="Times New Roman" w:cs="Times New Roman"/>
          <w:sz w:val="28"/>
          <w:szCs w:val="28"/>
        </w:rPr>
      </w:pPr>
    </w:p>
    <w:p w14:paraId="7BE7BE58" w14:textId="05F919BF" w:rsidR="00DC6DD7" w:rsidRPr="00AB2D35" w:rsidRDefault="009C6D7F" w:rsidP="00482A5B">
      <w:pPr>
        <w:pStyle w:val="1"/>
        <w:spacing w:before="0" w:after="0" w:line="200" w:lineRule="exact"/>
        <w:jc w:val="center"/>
        <w:rPr>
          <w:rFonts w:ascii="Times New Roman" w:hAnsi="Times New Roman" w:cs="Times New Roman"/>
          <w:sz w:val="28"/>
          <w:szCs w:val="28"/>
        </w:rPr>
      </w:pPr>
      <w:r w:rsidRPr="00AB2D35">
        <w:rPr>
          <w:rFonts w:ascii="Times New Roman" w:hAnsi="Times New Roman" w:cs="Times New Roman"/>
          <w:sz w:val="28"/>
          <w:szCs w:val="28"/>
        </w:rPr>
        <w:t>Содержание</w:t>
      </w:r>
      <w:r w:rsidR="00014694">
        <w:rPr>
          <w:rFonts w:ascii="Times New Roman" w:hAnsi="Times New Roman" w:cs="Times New Roman"/>
          <w:sz w:val="28"/>
          <w:szCs w:val="28"/>
        </w:rPr>
        <w:t>:</w:t>
      </w:r>
    </w:p>
    <w:p w14:paraId="047E32BA"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Предисловие </w:t>
      </w:r>
      <w:r w:rsidRPr="00AB2D35">
        <w:rPr>
          <w:sz w:val="28"/>
          <w:szCs w:val="28"/>
        </w:rPr>
        <w:tab/>
        <w:t>4</w:t>
      </w:r>
    </w:p>
    <w:p w14:paraId="786CCDAD"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Введение</w:t>
      </w:r>
      <w:r w:rsidRPr="00AB2D35">
        <w:rPr>
          <w:sz w:val="28"/>
          <w:szCs w:val="28"/>
        </w:rPr>
        <w:tab/>
      </w:r>
      <w:r w:rsidR="006A3F07" w:rsidRPr="00AB2D35">
        <w:rPr>
          <w:sz w:val="28"/>
          <w:szCs w:val="28"/>
        </w:rPr>
        <w:t>4</w:t>
      </w:r>
    </w:p>
    <w:p w14:paraId="011B6A53"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0.1. Общие положения</w:t>
      </w:r>
      <w:r w:rsidRPr="00AB2D35">
        <w:rPr>
          <w:sz w:val="28"/>
          <w:szCs w:val="28"/>
        </w:rPr>
        <w:tab/>
      </w:r>
      <w:r w:rsidR="006A3F07" w:rsidRPr="00AB2D35">
        <w:rPr>
          <w:sz w:val="28"/>
          <w:szCs w:val="28"/>
        </w:rPr>
        <w:t>4</w:t>
      </w:r>
    </w:p>
    <w:p w14:paraId="13CAAB07"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0.2. Принципы менеджмента качества</w:t>
      </w:r>
      <w:r w:rsidRPr="00AB2D35">
        <w:rPr>
          <w:sz w:val="28"/>
          <w:szCs w:val="28"/>
        </w:rPr>
        <w:tab/>
      </w:r>
      <w:r w:rsidR="006A3F07" w:rsidRPr="00AB2D35">
        <w:rPr>
          <w:sz w:val="28"/>
          <w:szCs w:val="28"/>
        </w:rPr>
        <w:t>5</w:t>
      </w:r>
    </w:p>
    <w:p w14:paraId="610FD9D9"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0.3. Процессный подход</w:t>
      </w:r>
      <w:r w:rsidRPr="00AB2D35">
        <w:rPr>
          <w:sz w:val="28"/>
          <w:szCs w:val="28"/>
        </w:rPr>
        <w:tab/>
      </w:r>
      <w:r w:rsidR="006A3F07" w:rsidRPr="00AB2D35">
        <w:rPr>
          <w:sz w:val="28"/>
          <w:szCs w:val="28"/>
        </w:rPr>
        <w:t>6</w:t>
      </w:r>
    </w:p>
    <w:p w14:paraId="382548EA"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0.3.1. Общие положения</w:t>
      </w:r>
      <w:r w:rsidRPr="00AB2D35">
        <w:rPr>
          <w:sz w:val="28"/>
          <w:szCs w:val="28"/>
        </w:rPr>
        <w:tab/>
      </w:r>
      <w:r w:rsidR="006A3F07" w:rsidRPr="00AB2D35">
        <w:rPr>
          <w:sz w:val="28"/>
          <w:szCs w:val="28"/>
        </w:rPr>
        <w:t>6</w:t>
      </w:r>
    </w:p>
    <w:p w14:paraId="096B0A89"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0.3.2. Цикл</w:t>
      </w:r>
      <w:r w:rsidR="006A2465" w:rsidRPr="00AB2D35">
        <w:rPr>
          <w:sz w:val="28"/>
          <w:szCs w:val="28"/>
        </w:rPr>
        <w:t xml:space="preserve"> «Планируй – Делай</w:t>
      </w:r>
      <w:r w:rsidR="00C416C3" w:rsidRPr="00AB2D35">
        <w:rPr>
          <w:sz w:val="28"/>
          <w:szCs w:val="28"/>
        </w:rPr>
        <w:t xml:space="preserve"> – Проверяй – </w:t>
      </w:r>
      <w:r w:rsidRPr="00AB2D35">
        <w:rPr>
          <w:sz w:val="28"/>
          <w:szCs w:val="28"/>
        </w:rPr>
        <w:t>Действуй»</w:t>
      </w:r>
      <w:r w:rsidRPr="00AB2D35">
        <w:rPr>
          <w:sz w:val="28"/>
          <w:szCs w:val="28"/>
        </w:rPr>
        <w:tab/>
      </w:r>
      <w:r w:rsidR="006A3F07" w:rsidRPr="00AB2D35">
        <w:rPr>
          <w:sz w:val="28"/>
          <w:szCs w:val="28"/>
        </w:rPr>
        <w:t>7</w:t>
      </w:r>
    </w:p>
    <w:p w14:paraId="6A7FCEDB"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0.3.3. Риск-ориентированное мышление</w:t>
      </w:r>
      <w:r w:rsidRPr="00AB2D35">
        <w:rPr>
          <w:sz w:val="28"/>
          <w:szCs w:val="28"/>
        </w:rPr>
        <w:tab/>
      </w:r>
      <w:r w:rsidR="006A3F07" w:rsidRPr="00AB2D35">
        <w:rPr>
          <w:sz w:val="28"/>
          <w:szCs w:val="28"/>
        </w:rPr>
        <w:t>7</w:t>
      </w:r>
    </w:p>
    <w:p w14:paraId="442FA464"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1. Область применения Руководства по качеству</w:t>
      </w:r>
      <w:r w:rsidRPr="00AB2D35">
        <w:rPr>
          <w:sz w:val="28"/>
          <w:szCs w:val="28"/>
        </w:rPr>
        <w:tab/>
      </w:r>
      <w:r w:rsidR="006A3F07" w:rsidRPr="00AB2D35">
        <w:rPr>
          <w:sz w:val="28"/>
          <w:szCs w:val="28"/>
        </w:rPr>
        <w:t>8</w:t>
      </w:r>
    </w:p>
    <w:p w14:paraId="72C25B54"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2. Нормативные ссылки</w:t>
      </w:r>
      <w:r w:rsidRPr="00AB2D35">
        <w:rPr>
          <w:sz w:val="28"/>
          <w:szCs w:val="28"/>
        </w:rPr>
        <w:tab/>
      </w:r>
      <w:r w:rsidR="006A3F07" w:rsidRPr="00AB2D35">
        <w:rPr>
          <w:sz w:val="28"/>
          <w:szCs w:val="28"/>
        </w:rPr>
        <w:t>8</w:t>
      </w:r>
    </w:p>
    <w:p w14:paraId="25369EE7"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3. Тер</w:t>
      </w:r>
      <w:r w:rsidR="00B91526" w:rsidRPr="00AB2D35">
        <w:rPr>
          <w:sz w:val="28"/>
          <w:szCs w:val="28"/>
        </w:rPr>
        <w:t>м</w:t>
      </w:r>
      <w:r w:rsidR="006A3F07" w:rsidRPr="00AB2D35">
        <w:rPr>
          <w:sz w:val="28"/>
          <w:szCs w:val="28"/>
        </w:rPr>
        <w:t>ины, определения и сокращения</w:t>
      </w:r>
      <w:r w:rsidR="006A3F07" w:rsidRPr="00AB2D35">
        <w:rPr>
          <w:sz w:val="28"/>
          <w:szCs w:val="28"/>
        </w:rPr>
        <w:tab/>
        <w:t>8</w:t>
      </w:r>
    </w:p>
    <w:p w14:paraId="3B7AC149" w14:textId="2DC35441" w:rsidR="0033215E" w:rsidRPr="00AB2D35" w:rsidRDefault="0033215E" w:rsidP="00956C47">
      <w:pPr>
        <w:pStyle w:val="af3"/>
        <w:tabs>
          <w:tab w:val="right" w:leader="dot" w:pos="10065"/>
        </w:tabs>
        <w:spacing w:line="140" w:lineRule="atLeast"/>
        <w:rPr>
          <w:sz w:val="28"/>
          <w:szCs w:val="28"/>
        </w:rPr>
      </w:pPr>
      <w:r w:rsidRPr="00AB2D35">
        <w:rPr>
          <w:sz w:val="28"/>
          <w:szCs w:val="28"/>
        </w:rPr>
        <w:t>4. Среда организации</w:t>
      </w:r>
      <w:r w:rsidRPr="00AB2D35">
        <w:rPr>
          <w:sz w:val="28"/>
          <w:szCs w:val="28"/>
        </w:rPr>
        <w:tab/>
      </w:r>
      <w:r w:rsidR="00CF15D5">
        <w:rPr>
          <w:sz w:val="28"/>
          <w:szCs w:val="28"/>
        </w:rPr>
        <w:t>9</w:t>
      </w:r>
    </w:p>
    <w:p w14:paraId="6F55DE4A" w14:textId="1874ECFA" w:rsidR="0033215E" w:rsidRPr="00AB2D35" w:rsidRDefault="0033215E" w:rsidP="00956C47">
      <w:pPr>
        <w:pStyle w:val="af3"/>
        <w:tabs>
          <w:tab w:val="right" w:leader="dot" w:pos="10065"/>
        </w:tabs>
        <w:spacing w:line="140" w:lineRule="atLeast"/>
        <w:rPr>
          <w:sz w:val="28"/>
          <w:szCs w:val="28"/>
        </w:rPr>
      </w:pPr>
      <w:r w:rsidRPr="00AB2D35">
        <w:rPr>
          <w:sz w:val="28"/>
          <w:szCs w:val="28"/>
        </w:rPr>
        <w:t>4.1. Понимание организации и ее среды</w:t>
      </w:r>
      <w:r w:rsidRPr="00AB2D35">
        <w:rPr>
          <w:sz w:val="28"/>
          <w:szCs w:val="28"/>
        </w:rPr>
        <w:tab/>
      </w:r>
      <w:r w:rsidR="00CF15D5">
        <w:rPr>
          <w:sz w:val="28"/>
          <w:szCs w:val="28"/>
        </w:rPr>
        <w:t>9</w:t>
      </w:r>
    </w:p>
    <w:p w14:paraId="4C3DB5BE" w14:textId="77777777" w:rsidR="0033215E" w:rsidRPr="00AB2D35" w:rsidRDefault="0033215E" w:rsidP="00956C47">
      <w:pPr>
        <w:pStyle w:val="af3"/>
        <w:tabs>
          <w:tab w:val="right" w:leader="dot" w:pos="10065"/>
        </w:tabs>
        <w:spacing w:line="140" w:lineRule="atLeast"/>
        <w:rPr>
          <w:sz w:val="28"/>
          <w:szCs w:val="28"/>
        </w:rPr>
      </w:pPr>
      <w:r w:rsidRPr="00AB2D35">
        <w:rPr>
          <w:sz w:val="28"/>
          <w:szCs w:val="28"/>
        </w:rPr>
        <w:t>4.2. Понимание потребностей и ож</w:t>
      </w:r>
      <w:r w:rsidR="006A3F07" w:rsidRPr="00AB2D35">
        <w:rPr>
          <w:sz w:val="28"/>
          <w:szCs w:val="28"/>
        </w:rPr>
        <w:t>иданий заинтересованных сторон</w:t>
      </w:r>
      <w:r w:rsidR="006A3F07" w:rsidRPr="00AB2D35">
        <w:rPr>
          <w:sz w:val="28"/>
          <w:szCs w:val="28"/>
        </w:rPr>
        <w:tab/>
        <w:t>9</w:t>
      </w:r>
    </w:p>
    <w:p w14:paraId="76721369" w14:textId="08A242C5" w:rsidR="0033215E" w:rsidRPr="00AB2D35" w:rsidRDefault="0033215E" w:rsidP="00956C47">
      <w:pPr>
        <w:pStyle w:val="af3"/>
        <w:tabs>
          <w:tab w:val="right" w:leader="dot" w:pos="10065"/>
        </w:tabs>
        <w:spacing w:line="140" w:lineRule="atLeast"/>
        <w:rPr>
          <w:sz w:val="28"/>
          <w:szCs w:val="28"/>
        </w:rPr>
      </w:pPr>
      <w:r w:rsidRPr="00AB2D35">
        <w:rPr>
          <w:sz w:val="28"/>
          <w:szCs w:val="28"/>
        </w:rPr>
        <w:t>4.3. Опре</w:t>
      </w:r>
      <w:r w:rsidR="006A3F07" w:rsidRPr="00AB2D35">
        <w:rPr>
          <w:sz w:val="28"/>
          <w:szCs w:val="28"/>
        </w:rPr>
        <w:t>деление области применения СМК</w:t>
      </w:r>
      <w:r w:rsidR="006A3F07" w:rsidRPr="00AB2D35">
        <w:rPr>
          <w:sz w:val="28"/>
          <w:szCs w:val="28"/>
        </w:rPr>
        <w:tab/>
        <w:t>1</w:t>
      </w:r>
      <w:r w:rsidR="00CF15D5">
        <w:rPr>
          <w:sz w:val="28"/>
          <w:szCs w:val="28"/>
        </w:rPr>
        <w:t>1</w:t>
      </w:r>
    </w:p>
    <w:p w14:paraId="115F97BC" w14:textId="7DEB41FD" w:rsidR="0033215E" w:rsidRPr="00AB2D35" w:rsidRDefault="00F27446" w:rsidP="00956C47">
      <w:pPr>
        <w:pStyle w:val="af3"/>
        <w:tabs>
          <w:tab w:val="right" w:leader="dot" w:pos="10065"/>
        </w:tabs>
        <w:spacing w:line="140" w:lineRule="atLeast"/>
        <w:rPr>
          <w:sz w:val="28"/>
          <w:szCs w:val="28"/>
        </w:rPr>
      </w:pPr>
      <w:r>
        <w:rPr>
          <w:sz w:val="28"/>
          <w:szCs w:val="28"/>
        </w:rPr>
        <w:t>4.4. СМК и</w:t>
      </w:r>
      <w:r w:rsidR="0033215E" w:rsidRPr="00AB2D35">
        <w:rPr>
          <w:sz w:val="28"/>
          <w:szCs w:val="28"/>
        </w:rPr>
        <w:t xml:space="preserve"> процессы</w:t>
      </w:r>
      <w:r w:rsidR="0033215E" w:rsidRPr="00AB2D35">
        <w:rPr>
          <w:sz w:val="28"/>
          <w:szCs w:val="28"/>
        </w:rPr>
        <w:tab/>
        <w:t>1</w:t>
      </w:r>
      <w:r w:rsidR="006A3F07" w:rsidRPr="00AB2D35">
        <w:rPr>
          <w:sz w:val="28"/>
          <w:szCs w:val="28"/>
        </w:rPr>
        <w:t>1</w:t>
      </w:r>
    </w:p>
    <w:p w14:paraId="1B4CD30D" w14:textId="0B715BE6" w:rsidR="0033215E" w:rsidRPr="00AB2D35" w:rsidRDefault="006A3F07" w:rsidP="00956C47">
      <w:pPr>
        <w:pStyle w:val="af3"/>
        <w:tabs>
          <w:tab w:val="right" w:leader="dot" w:pos="10065"/>
        </w:tabs>
        <w:spacing w:line="140" w:lineRule="atLeast"/>
        <w:rPr>
          <w:sz w:val="28"/>
          <w:szCs w:val="28"/>
        </w:rPr>
      </w:pPr>
      <w:r w:rsidRPr="00AB2D35">
        <w:rPr>
          <w:sz w:val="28"/>
          <w:szCs w:val="28"/>
        </w:rPr>
        <w:t>5. Лидерство</w:t>
      </w:r>
      <w:r w:rsidRPr="00AB2D35">
        <w:rPr>
          <w:sz w:val="28"/>
          <w:szCs w:val="28"/>
        </w:rPr>
        <w:tab/>
        <w:t>1</w:t>
      </w:r>
      <w:r w:rsidR="00CF15D5">
        <w:rPr>
          <w:sz w:val="28"/>
          <w:szCs w:val="28"/>
        </w:rPr>
        <w:t>3</w:t>
      </w:r>
    </w:p>
    <w:p w14:paraId="6D4965B3" w14:textId="0E4904FE" w:rsidR="0033215E" w:rsidRPr="00AB2D35" w:rsidRDefault="0033215E" w:rsidP="00956C47">
      <w:pPr>
        <w:pStyle w:val="af3"/>
        <w:tabs>
          <w:tab w:val="right" w:leader="dot" w:pos="10065"/>
        </w:tabs>
        <w:spacing w:line="140" w:lineRule="atLeast"/>
        <w:rPr>
          <w:sz w:val="28"/>
          <w:szCs w:val="28"/>
        </w:rPr>
      </w:pPr>
      <w:r w:rsidRPr="00AB2D35">
        <w:rPr>
          <w:sz w:val="28"/>
          <w:szCs w:val="28"/>
        </w:rPr>
        <w:t>5</w:t>
      </w:r>
      <w:r w:rsidR="00274088" w:rsidRPr="00AB2D35">
        <w:rPr>
          <w:sz w:val="28"/>
          <w:szCs w:val="28"/>
        </w:rPr>
        <w:t>.</w:t>
      </w:r>
      <w:r w:rsidR="00AC7A35" w:rsidRPr="00AB2D35">
        <w:rPr>
          <w:sz w:val="28"/>
          <w:szCs w:val="28"/>
        </w:rPr>
        <w:t>1. Лидерство и приверженность</w:t>
      </w:r>
      <w:r w:rsidR="00AC7A35" w:rsidRPr="00AB2D35">
        <w:rPr>
          <w:sz w:val="28"/>
          <w:szCs w:val="28"/>
        </w:rPr>
        <w:tab/>
        <w:t>1</w:t>
      </w:r>
      <w:r w:rsidR="00CF15D5">
        <w:rPr>
          <w:sz w:val="28"/>
          <w:szCs w:val="28"/>
        </w:rPr>
        <w:t>3</w:t>
      </w:r>
    </w:p>
    <w:p w14:paraId="33CF64E9" w14:textId="23023956" w:rsidR="0033215E" w:rsidRPr="00AB2D35" w:rsidRDefault="00AC7A35" w:rsidP="00956C47">
      <w:pPr>
        <w:pStyle w:val="af3"/>
        <w:tabs>
          <w:tab w:val="right" w:leader="dot" w:pos="10065"/>
        </w:tabs>
        <w:spacing w:line="140" w:lineRule="atLeast"/>
        <w:rPr>
          <w:sz w:val="28"/>
          <w:szCs w:val="28"/>
        </w:rPr>
      </w:pPr>
      <w:r w:rsidRPr="00AB2D35">
        <w:rPr>
          <w:sz w:val="28"/>
          <w:szCs w:val="28"/>
        </w:rPr>
        <w:t>5.1.1. Общие положения</w:t>
      </w:r>
      <w:r w:rsidRPr="00AB2D35">
        <w:rPr>
          <w:sz w:val="28"/>
          <w:szCs w:val="28"/>
        </w:rPr>
        <w:tab/>
        <w:t>1</w:t>
      </w:r>
      <w:r w:rsidR="00CF15D5">
        <w:rPr>
          <w:sz w:val="28"/>
          <w:szCs w:val="28"/>
        </w:rPr>
        <w:t>3</w:t>
      </w:r>
    </w:p>
    <w:p w14:paraId="365F133D" w14:textId="686619AF" w:rsidR="0033215E" w:rsidRPr="00AB2D35" w:rsidRDefault="0033215E" w:rsidP="00956C47">
      <w:pPr>
        <w:pStyle w:val="af3"/>
        <w:tabs>
          <w:tab w:val="right" w:leader="dot" w:pos="10065"/>
        </w:tabs>
        <w:spacing w:line="140" w:lineRule="atLeast"/>
        <w:rPr>
          <w:sz w:val="28"/>
          <w:szCs w:val="28"/>
        </w:rPr>
      </w:pPr>
      <w:r w:rsidRPr="00AB2D35">
        <w:rPr>
          <w:sz w:val="28"/>
          <w:szCs w:val="28"/>
        </w:rPr>
        <w:t>5.1.2</w:t>
      </w:r>
      <w:r w:rsidR="00AC7A35" w:rsidRPr="00AB2D35">
        <w:rPr>
          <w:sz w:val="28"/>
          <w:szCs w:val="28"/>
        </w:rPr>
        <w:t>. Ориентация на потребителей</w:t>
      </w:r>
      <w:r w:rsidR="00AC7A35" w:rsidRPr="00AB2D35">
        <w:rPr>
          <w:sz w:val="28"/>
          <w:szCs w:val="28"/>
        </w:rPr>
        <w:tab/>
        <w:t>1</w:t>
      </w:r>
      <w:r w:rsidR="00CF15D5">
        <w:rPr>
          <w:sz w:val="28"/>
          <w:szCs w:val="28"/>
        </w:rPr>
        <w:t>4</w:t>
      </w:r>
    </w:p>
    <w:p w14:paraId="7871E7C5" w14:textId="497C459B" w:rsidR="0033215E" w:rsidRPr="00AB2D35" w:rsidRDefault="00AC7A35" w:rsidP="00956C47">
      <w:pPr>
        <w:pStyle w:val="af3"/>
        <w:tabs>
          <w:tab w:val="right" w:leader="dot" w:pos="10065"/>
        </w:tabs>
        <w:spacing w:line="140" w:lineRule="atLeast"/>
        <w:rPr>
          <w:sz w:val="28"/>
          <w:szCs w:val="28"/>
        </w:rPr>
      </w:pPr>
      <w:r w:rsidRPr="00AB2D35">
        <w:rPr>
          <w:sz w:val="28"/>
          <w:szCs w:val="28"/>
        </w:rPr>
        <w:t>5.2. Политика</w:t>
      </w:r>
      <w:r w:rsidRPr="00AB2D35">
        <w:rPr>
          <w:sz w:val="28"/>
          <w:szCs w:val="28"/>
        </w:rPr>
        <w:tab/>
        <w:t>1</w:t>
      </w:r>
      <w:r w:rsidR="00CF15D5">
        <w:rPr>
          <w:sz w:val="28"/>
          <w:szCs w:val="28"/>
        </w:rPr>
        <w:t>4</w:t>
      </w:r>
    </w:p>
    <w:p w14:paraId="44D55DE3" w14:textId="14733E80" w:rsidR="0033215E" w:rsidRPr="00AB2D35" w:rsidRDefault="00A63AFC" w:rsidP="00956C47">
      <w:pPr>
        <w:pStyle w:val="af3"/>
        <w:tabs>
          <w:tab w:val="right" w:leader="dot" w:pos="10065"/>
        </w:tabs>
        <w:spacing w:line="140" w:lineRule="atLeast"/>
        <w:rPr>
          <w:sz w:val="28"/>
          <w:szCs w:val="28"/>
        </w:rPr>
      </w:pPr>
      <w:r>
        <w:rPr>
          <w:sz w:val="28"/>
          <w:szCs w:val="28"/>
        </w:rPr>
        <w:t>5.2.1. Разработка П</w:t>
      </w:r>
      <w:r w:rsidR="0033215E" w:rsidRPr="00AB2D35">
        <w:rPr>
          <w:sz w:val="28"/>
          <w:szCs w:val="28"/>
        </w:rPr>
        <w:t>олитики в области качества</w:t>
      </w:r>
      <w:r w:rsidR="0033215E" w:rsidRPr="00AB2D35">
        <w:rPr>
          <w:sz w:val="28"/>
          <w:szCs w:val="28"/>
        </w:rPr>
        <w:tab/>
      </w:r>
      <w:r w:rsidR="00AC7A35" w:rsidRPr="00AB2D35">
        <w:rPr>
          <w:sz w:val="28"/>
          <w:szCs w:val="28"/>
        </w:rPr>
        <w:t>1</w:t>
      </w:r>
      <w:r w:rsidR="00CF15D5">
        <w:rPr>
          <w:sz w:val="28"/>
          <w:szCs w:val="28"/>
        </w:rPr>
        <w:t>4</w:t>
      </w:r>
    </w:p>
    <w:p w14:paraId="487FA7E7" w14:textId="18AAB9C2" w:rsidR="0033215E" w:rsidRPr="00AB2D35" w:rsidRDefault="00A63AFC" w:rsidP="00956C47">
      <w:pPr>
        <w:pStyle w:val="af3"/>
        <w:tabs>
          <w:tab w:val="right" w:leader="dot" w:pos="10065"/>
        </w:tabs>
        <w:spacing w:line="140" w:lineRule="atLeast"/>
        <w:rPr>
          <w:sz w:val="28"/>
          <w:szCs w:val="28"/>
        </w:rPr>
      </w:pPr>
      <w:r>
        <w:rPr>
          <w:sz w:val="28"/>
          <w:szCs w:val="28"/>
        </w:rPr>
        <w:t>5.2.2. Доведение П</w:t>
      </w:r>
      <w:r w:rsidR="0033215E" w:rsidRPr="00AB2D35">
        <w:rPr>
          <w:sz w:val="28"/>
          <w:szCs w:val="28"/>
        </w:rPr>
        <w:t>олитики в области качества</w:t>
      </w:r>
      <w:r w:rsidR="0033215E" w:rsidRPr="00AB2D35">
        <w:rPr>
          <w:sz w:val="28"/>
          <w:szCs w:val="28"/>
        </w:rPr>
        <w:tab/>
      </w:r>
      <w:r w:rsidR="00AC7A35" w:rsidRPr="00AB2D35">
        <w:rPr>
          <w:sz w:val="28"/>
          <w:szCs w:val="28"/>
        </w:rPr>
        <w:t>15</w:t>
      </w:r>
    </w:p>
    <w:p w14:paraId="64592BF9" w14:textId="0A2AC555" w:rsidR="0033215E" w:rsidRPr="00AB2D35" w:rsidRDefault="0033215E" w:rsidP="00956C47">
      <w:pPr>
        <w:pStyle w:val="af3"/>
        <w:tabs>
          <w:tab w:val="right" w:leader="dot" w:pos="10065"/>
        </w:tabs>
        <w:spacing w:line="140" w:lineRule="atLeast"/>
        <w:rPr>
          <w:sz w:val="28"/>
          <w:szCs w:val="28"/>
        </w:rPr>
      </w:pPr>
      <w:r w:rsidRPr="00AB2D35">
        <w:rPr>
          <w:sz w:val="28"/>
          <w:szCs w:val="28"/>
        </w:rPr>
        <w:t>5.3. Функции, ответствен</w:t>
      </w:r>
      <w:r w:rsidR="00F34C60">
        <w:rPr>
          <w:sz w:val="28"/>
          <w:szCs w:val="28"/>
        </w:rPr>
        <w:t xml:space="preserve">ность и полномочия </w:t>
      </w:r>
      <w:r w:rsidR="00956572">
        <w:rPr>
          <w:sz w:val="28"/>
          <w:szCs w:val="28"/>
        </w:rPr>
        <w:t xml:space="preserve">работников </w:t>
      </w:r>
      <w:r w:rsidR="00F34C60">
        <w:rPr>
          <w:sz w:val="28"/>
          <w:szCs w:val="28"/>
        </w:rPr>
        <w:t>ФНС России</w:t>
      </w:r>
      <w:r w:rsidRPr="00AB2D35">
        <w:rPr>
          <w:sz w:val="28"/>
          <w:szCs w:val="28"/>
        </w:rPr>
        <w:tab/>
      </w:r>
      <w:r w:rsidR="00AC7A35" w:rsidRPr="00AB2D35">
        <w:rPr>
          <w:sz w:val="28"/>
          <w:szCs w:val="28"/>
        </w:rPr>
        <w:t>1</w:t>
      </w:r>
      <w:r w:rsidR="00CF15D5">
        <w:rPr>
          <w:sz w:val="28"/>
          <w:szCs w:val="28"/>
        </w:rPr>
        <w:t>5</w:t>
      </w:r>
    </w:p>
    <w:p w14:paraId="4BF8CE3E" w14:textId="0C4741A7" w:rsidR="0033215E" w:rsidRPr="00AB2D35" w:rsidRDefault="0033215E" w:rsidP="00956C47">
      <w:pPr>
        <w:pStyle w:val="af3"/>
        <w:tabs>
          <w:tab w:val="right" w:leader="dot" w:pos="10065"/>
        </w:tabs>
        <w:spacing w:line="140" w:lineRule="atLeast"/>
        <w:rPr>
          <w:sz w:val="28"/>
          <w:szCs w:val="28"/>
        </w:rPr>
      </w:pPr>
      <w:r w:rsidRPr="00AB2D35">
        <w:rPr>
          <w:sz w:val="28"/>
          <w:szCs w:val="28"/>
        </w:rPr>
        <w:t>6. Планирование</w:t>
      </w:r>
      <w:r w:rsidRPr="00AB2D35">
        <w:rPr>
          <w:sz w:val="28"/>
          <w:szCs w:val="28"/>
        </w:rPr>
        <w:tab/>
      </w:r>
      <w:r w:rsidR="00AC7A35" w:rsidRPr="00AB2D35">
        <w:rPr>
          <w:sz w:val="28"/>
          <w:szCs w:val="28"/>
        </w:rPr>
        <w:t>1</w:t>
      </w:r>
      <w:r w:rsidR="00CF15D5">
        <w:rPr>
          <w:sz w:val="28"/>
          <w:szCs w:val="28"/>
        </w:rPr>
        <w:t>5</w:t>
      </w:r>
    </w:p>
    <w:p w14:paraId="230CF1BF" w14:textId="52B6110E" w:rsidR="0033215E" w:rsidRPr="00AB2D35" w:rsidRDefault="0033215E" w:rsidP="00956C47">
      <w:pPr>
        <w:pStyle w:val="af3"/>
        <w:tabs>
          <w:tab w:val="right" w:leader="dot" w:pos="10065"/>
        </w:tabs>
        <w:spacing w:line="140" w:lineRule="atLeast"/>
        <w:rPr>
          <w:sz w:val="28"/>
          <w:szCs w:val="28"/>
        </w:rPr>
      </w:pPr>
      <w:r w:rsidRPr="00AB2D35">
        <w:rPr>
          <w:sz w:val="28"/>
          <w:szCs w:val="28"/>
        </w:rPr>
        <w:t>6.1. Действия в отношении рисков и возможностей</w:t>
      </w:r>
      <w:r w:rsidRPr="00AB2D35">
        <w:rPr>
          <w:sz w:val="28"/>
          <w:szCs w:val="28"/>
        </w:rPr>
        <w:tab/>
      </w:r>
      <w:r w:rsidR="00AC7A35" w:rsidRPr="00AB2D35">
        <w:rPr>
          <w:sz w:val="28"/>
          <w:szCs w:val="28"/>
        </w:rPr>
        <w:t>1</w:t>
      </w:r>
      <w:r w:rsidR="00CF15D5">
        <w:rPr>
          <w:sz w:val="28"/>
          <w:szCs w:val="28"/>
        </w:rPr>
        <w:t>5</w:t>
      </w:r>
    </w:p>
    <w:p w14:paraId="42A30254" w14:textId="352F748F" w:rsidR="0033215E" w:rsidRPr="00AB2D35" w:rsidRDefault="0033215E" w:rsidP="00956C47">
      <w:pPr>
        <w:pStyle w:val="af3"/>
        <w:tabs>
          <w:tab w:val="right" w:leader="dot" w:pos="10065"/>
        </w:tabs>
        <w:spacing w:line="140" w:lineRule="atLeast"/>
        <w:rPr>
          <w:sz w:val="28"/>
          <w:szCs w:val="28"/>
        </w:rPr>
      </w:pPr>
      <w:r w:rsidRPr="00AB2D35">
        <w:rPr>
          <w:sz w:val="28"/>
          <w:szCs w:val="28"/>
        </w:rPr>
        <w:t>6.2. Цели в области качества и планирование их достижения</w:t>
      </w:r>
      <w:r w:rsidRPr="00AB2D35">
        <w:rPr>
          <w:sz w:val="28"/>
          <w:szCs w:val="28"/>
        </w:rPr>
        <w:tab/>
      </w:r>
      <w:r w:rsidR="00AC7A35" w:rsidRPr="00AB2D35">
        <w:rPr>
          <w:sz w:val="28"/>
          <w:szCs w:val="28"/>
        </w:rPr>
        <w:t>1</w:t>
      </w:r>
      <w:r w:rsidR="00CF15D5">
        <w:rPr>
          <w:sz w:val="28"/>
          <w:szCs w:val="28"/>
        </w:rPr>
        <w:t>6</w:t>
      </w:r>
    </w:p>
    <w:p w14:paraId="029D3779" w14:textId="638ABC00" w:rsidR="0033215E" w:rsidRPr="00AB2D35" w:rsidRDefault="003939ED" w:rsidP="00956C47">
      <w:pPr>
        <w:pStyle w:val="af3"/>
        <w:tabs>
          <w:tab w:val="right" w:leader="dot" w:pos="10065"/>
        </w:tabs>
        <w:spacing w:line="140" w:lineRule="atLeast"/>
        <w:rPr>
          <w:sz w:val="28"/>
          <w:szCs w:val="28"/>
        </w:rPr>
      </w:pPr>
      <w:r w:rsidRPr="00AB2D35">
        <w:rPr>
          <w:sz w:val="28"/>
          <w:szCs w:val="28"/>
        </w:rPr>
        <w:t>6.3. Планирование изменений</w:t>
      </w:r>
      <w:r w:rsidRPr="00AB2D35">
        <w:rPr>
          <w:sz w:val="28"/>
          <w:szCs w:val="28"/>
        </w:rPr>
        <w:tab/>
        <w:t>1</w:t>
      </w:r>
      <w:r w:rsidR="00CF15D5">
        <w:rPr>
          <w:sz w:val="28"/>
          <w:szCs w:val="28"/>
        </w:rPr>
        <w:t>7</w:t>
      </w:r>
    </w:p>
    <w:p w14:paraId="6465C019" w14:textId="2DA77D07" w:rsidR="0033215E" w:rsidRPr="00AB2D35" w:rsidRDefault="0033215E" w:rsidP="00956C47">
      <w:pPr>
        <w:pStyle w:val="af3"/>
        <w:tabs>
          <w:tab w:val="right" w:leader="dot" w:pos="10065"/>
        </w:tabs>
        <w:spacing w:line="140" w:lineRule="atLeast"/>
        <w:rPr>
          <w:sz w:val="28"/>
          <w:szCs w:val="28"/>
        </w:rPr>
      </w:pPr>
      <w:r w:rsidRPr="00AB2D35">
        <w:rPr>
          <w:sz w:val="28"/>
          <w:szCs w:val="28"/>
        </w:rPr>
        <w:t>7. Средства обеспечения</w:t>
      </w:r>
      <w:r w:rsidRPr="00AB2D35">
        <w:rPr>
          <w:sz w:val="28"/>
          <w:szCs w:val="28"/>
        </w:rPr>
        <w:tab/>
      </w:r>
      <w:r w:rsidR="003939ED" w:rsidRPr="00AB2D35">
        <w:rPr>
          <w:sz w:val="28"/>
          <w:szCs w:val="28"/>
        </w:rPr>
        <w:t>1</w:t>
      </w:r>
      <w:r w:rsidR="00807C45">
        <w:rPr>
          <w:sz w:val="28"/>
          <w:szCs w:val="28"/>
        </w:rPr>
        <w:t>7</w:t>
      </w:r>
    </w:p>
    <w:p w14:paraId="2E876031" w14:textId="4052E894" w:rsidR="0033215E" w:rsidRPr="00AB2D35" w:rsidRDefault="0033215E" w:rsidP="00956C47">
      <w:pPr>
        <w:pStyle w:val="af3"/>
        <w:tabs>
          <w:tab w:val="right" w:leader="dot" w:pos="10065"/>
        </w:tabs>
        <w:spacing w:line="140" w:lineRule="atLeast"/>
        <w:rPr>
          <w:sz w:val="28"/>
          <w:szCs w:val="28"/>
        </w:rPr>
      </w:pPr>
      <w:r w:rsidRPr="00AB2D35">
        <w:rPr>
          <w:sz w:val="28"/>
          <w:szCs w:val="28"/>
        </w:rPr>
        <w:t>7.1. Ресурсы</w:t>
      </w:r>
      <w:r w:rsidRPr="00AB2D35">
        <w:rPr>
          <w:sz w:val="28"/>
          <w:szCs w:val="28"/>
        </w:rPr>
        <w:tab/>
      </w:r>
      <w:r w:rsidR="003939ED" w:rsidRPr="00AB2D35">
        <w:rPr>
          <w:sz w:val="28"/>
          <w:szCs w:val="28"/>
        </w:rPr>
        <w:t>1</w:t>
      </w:r>
      <w:r w:rsidR="00807C45">
        <w:rPr>
          <w:sz w:val="28"/>
          <w:szCs w:val="28"/>
        </w:rPr>
        <w:t>7</w:t>
      </w:r>
    </w:p>
    <w:p w14:paraId="1A8211DE" w14:textId="777028AD" w:rsidR="0033215E" w:rsidRPr="00AB2D35" w:rsidRDefault="0033215E" w:rsidP="00956C47">
      <w:pPr>
        <w:pStyle w:val="af3"/>
        <w:tabs>
          <w:tab w:val="right" w:leader="dot" w:pos="10065"/>
        </w:tabs>
        <w:spacing w:line="140" w:lineRule="atLeast"/>
        <w:rPr>
          <w:sz w:val="28"/>
          <w:szCs w:val="28"/>
        </w:rPr>
      </w:pPr>
      <w:r w:rsidRPr="00AB2D35">
        <w:rPr>
          <w:sz w:val="28"/>
          <w:szCs w:val="28"/>
        </w:rPr>
        <w:t>7.1.1. Общие положения</w:t>
      </w:r>
      <w:r w:rsidRPr="00AB2D35">
        <w:rPr>
          <w:sz w:val="28"/>
          <w:szCs w:val="28"/>
        </w:rPr>
        <w:tab/>
      </w:r>
      <w:r w:rsidR="003939ED" w:rsidRPr="00AB2D35">
        <w:rPr>
          <w:sz w:val="28"/>
          <w:szCs w:val="28"/>
        </w:rPr>
        <w:t>1</w:t>
      </w:r>
      <w:r w:rsidR="00807C45">
        <w:rPr>
          <w:sz w:val="28"/>
          <w:szCs w:val="28"/>
        </w:rPr>
        <w:t>7</w:t>
      </w:r>
    </w:p>
    <w:p w14:paraId="0AF431DE" w14:textId="56E4504E" w:rsidR="0033215E" w:rsidRPr="00AB2D35" w:rsidRDefault="0033215E" w:rsidP="00956C47">
      <w:pPr>
        <w:pStyle w:val="af3"/>
        <w:tabs>
          <w:tab w:val="right" w:leader="dot" w:pos="10065"/>
        </w:tabs>
        <w:spacing w:line="140" w:lineRule="atLeast"/>
        <w:rPr>
          <w:sz w:val="28"/>
          <w:szCs w:val="28"/>
        </w:rPr>
      </w:pPr>
      <w:r w:rsidRPr="00AB2D35">
        <w:rPr>
          <w:sz w:val="28"/>
          <w:szCs w:val="28"/>
        </w:rPr>
        <w:t>7.1.2. Человеческие ресурсы</w:t>
      </w:r>
      <w:r w:rsidRPr="00AB2D35">
        <w:rPr>
          <w:sz w:val="28"/>
          <w:szCs w:val="28"/>
        </w:rPr>
        <w:tab/>
      </w:r>
      <w:r w:rsidR="00807C45">
        <w:rPr>
          <w:sz w:val="28"/>
          <w:szCs w:val="28"/>
        </w:rPr>
        <w:t>18</w:t>
      </w:r>
    </w:p>
    <w:p w14:paraId="5529B84F" w14:textId="7F30CFE1" w:rsidR="0033215E" w:rsidRPr="00AB2D35" w:rsidRDefault="0033215E" w:rsidP="00956C47">
      <w:pPr>
        <w:pStyle w:val="af3"/>
        <w:tabs>
          <w:tab w:val="right" w:leader="dot" w:pos="10065"/>
        </w:tabs>
        <w:spacing w:line="140" w:lineRule="atLeast"/>
        <w:rPr>
          <w:sz w:val="28"/>
          <w:szCs w:val="28"/>
        </w:rPr>
      </w:pPr>
      <w:r w:rsidRPr="00AB2D35">
        <w:rPr>
          <w:sz w:val="28"/>
          <w:szCs w:val="28"/>
        </w:rPr>
        <w:t>7.1.3. Инфраструктура</w:t>
      </w:r>
      <w:r w:rsidRPr="00AB2D35">
        <w:rPr>
          <w:sz w:val="28"/>
          <w:szCs w:val="28"/>
        </w:rPr>
        <w:tab/>
      </w:r>
      <w:r w:rsidR="00807C45">
        <w:rPr>
          <w:sz w:val="28"/>
          <w:szCs w:val="28"/>
        </w:rPr>
        <w:t>18</w:t>
      </w:r>
    </w:p>
    <w:p w14:paraId="3C90A469" w14:textId="07A33E6E" w:rsidR="0033215E" w:rsidRPr="00AB2D35" w:rsidRDefault="0033215E" w:rsidP="00956C47">
      <w:pPr>
        <w:pStyle w:val="af3"/>
        <w:tabs>
          <w:tab w:val="right" w:leader="dot" w:pos="10065"/>
        </w:tabs>
        <w:spacing w:line="140" w:lineRule="atLeast"/>
        <w:rPr>
          <w:sz w:val="28"/>
          <w:szCs w:val="28"/>
        </w:rPr>
      </w:pPr>
      <w:r w:rsidRPr="00AB2D35">
        <w:rPr>
          <w:sz w:val="28"/>
          <w:szCs w:val="28"/>
        </w:rPr>
        <w:t>7.1.4. Среда для функционирования процессов</w:t>
      </w:r>
      <w:r w:rsidRPr="00AB2D35">
        <w:rPr>
          <w:sz w:val="28"/>
          <w:szCs w:val="28"/>
        </w:rPr>
        <w:tab/>
      </w:r>
      <w:r w:rsidR="00807C45">
        <w:rPr>
          <w:sz w:val="28"/>
          <w:szCs w:val="28"/>
        </w:rPr>
        <w:t>19</w:t>
      </w:r>
    </w:p>
    <w:p w14:paraId="140037B3" w14:textId="0D58F5BF" w:rsidR="0033215E" w:rsidRPr="00AB2D35" w:rsidRDefault="0033215E" w:rsidP="00956C47">
      <w:pPr>
        <w:pStyle w:val="af3"/>
        <w:tabs>
          <w:tab w:val="right" w:leader="dot" w:pos="10065"/>
        </w:tabs>
        <w:spacing w:line="140" w:lineRule="atLeast"/>
        <w:rPr>
          <w:sz w:val="28"/>
          <w:szCs w:val="28"/>
        </w:rPr>
      </w:pPr>
      <w:r w:rsidRPr="00AB2D35">
        <w:rPr>
          <w:sz w:val="28"/>
          <w:szCs w:val="28"/>
        </w:rPr>
        <w:t>7.1.5. Знания организации</w:t>
      </w:r>
      <w:r w:rsidRPr="00AB2D35">
        <w:rPr>
          <w:sz w:val="28"/>
          <w:szCs w:val="28"/>
        </w:rPr>
        <w:tab/>
      </w:r>
      <w:r w:rsidR="003939ED" w:rsidRPr="00AB2D35">
        <w:rPr>
          <w:sz w:val="28"/>
          <w:szCs w:val="28"/>
        </w:rPr>
        <w:t>2</w:t>
      </w:r>
      <w:r w:rsidR="00807C45">
        <w:rPr>
          <w:sz w:val="28"/>
          <w:szCs w:val="28"/>
        </w:rPr>
        <w:t>0</w:t>
      </w:r>
    </w:p>
    <w:p w14:paraId="6765828D" w14:textId="0D865D6D" w:rsidR="0033215E" w:rsidRPr="00AB2D35" w:rsidRDefault="0033215E" w:rsidP="00956C47">
      <w:pPr>
        <w:pStyle w:val="af3"/>
        <w:tabs>
          <w:tab w:val="right" w:leader="dot" w:pos="10065"/>
        </w:tabs>
        <w:spacing w:line="140" w:lineRule="atLeast"/>
        <w:rPr>
          <w:sz w:val="28"/>
          <w:szCs w:val="28"/>
        </w:rPr>
      </w:pPr>
      <w:r w:rsidRPr="00AB2D35">
        <w:rPr>
          <w:sz w:val="28"/>
          <w:szCs w:val="28"/>
        </w:rPr>
        <w:t>7.2. Компетентность</w:t>
      </w:r>
      <w:r w:rsidRPr="00AB2D35">
        <w:rPr>
          <w:sz w:val="28"/>
          <w:szCs w:val="28"/>
        </w:rPr>
        <w:tab/>
      </w:r>
      <w:r w:rsidR="003939ED" w:rsidRPr="00AB2D35">
        <w:rPr>
          <w:sz w:val="28"/>
          <w:szCs w:val="28"/>
        </w:rPr>
        <w:t>2</w:t>
      </w:r>
      <w:r w:rsidR="00807C45">
        <w:rPr>
          <w:sz w:val="28"/>
          <w:szCs w:val="28"/>
        </w:rPr>
        <w:t>0</w:t>
      </w:r>
    </w:p>
    <w:p w14:paraId="3C4E41BA" w14:textId="7A2ADCC6" w:rsidR="0033215E" w:rsidRPr="00AB2D35" w:rsidRDefault="0033215E" w:rsidP="00956C47">
      <w:pPr>
        <w:pStyle w:val="af3"/>
        <w:tabs>
          <w:tab w:val="right" w:leader="dot" w:pos="10065"/>
        </w:tabs>
        <w:spacing w:line="140" w:lineRule="atLeast"/>
        <w:rPr>
          <w:sz w:val="28"/>
          <w:szCs w:val="28"/>
        </w:rPr>
      </w:pPr>
      <w:r w:rsidRPr="00AB2D35">
        <w:rPr>
          <w:sz w:val="28"/>
          <w:szCs w:val="28"/>
        </w:rPr>
        <w:t>7.3. Осведомленность</w:t>
      </w:r>
      <w:r w:rsidRPr="00AB2D35">
        <w:rPr>
          <w:sz w:val="28"/>
          <w:szCs w:val="28"/>
        </w:rPr>
        <w:tab/>
      </w:r>
      <w:r w:rsidR="003939ED" w:rsidRPr="00AB2D35">
        <w:rPr>
          <w:sz w:val="28"/>
          <w:szCs w:val="28"/>
        </w:rPr>
        <w:t>2</w:t>
      </w:r>
      <w:r w:rsidR="00807C45">
        <w:rPr>
          <w:sz w:val="28"/>
          <w:szCs w:val="28"/>
        </w:rPr>
        <w:t>1</w:t>
      </w:r>
    </w:p>
    <w:p w14:paraId="213C42A1" w14:textId="047A931A" w:rsidR="0033215E" w:rsidRPr="00AB2D35" w:rsidRDefault="0033215E" w:rsidP="00956C47">
      <w:pPr>
        <w:pStyle w:val="af3"/>
        <w:tabs>
          <w:tab w:val="right" w:leader="dot" w:pos="10065"/>
        </w:tabs>
        <w:spacing w:line="140" w:lineRule="atLeast"/>
        <w:rPr>
          <w:sz w:val="28"/>
          <w:szCs w:val="28"/>
        </w:rPr>
      </w:pPr>
      <w:r w:rsidRPr="00AB2D35">
        <w:rPr>
          <w:sz w:val="28"/>
          <w:szCs w:val="28"/>
        </w:rPr>
        <w:t>7.4. Обмен информацией</w:t>
      </w:r>
      <w:r w:rsidRPr="00AB2D35">
        <w:rPr>
          <w:sz w:val="28"/>
          <w:szCs w:val="28"/>
        </w:rPr>
        <w:tab/>
      </w:r>
      <w:r w:rsidR="003939ED" w:rsidRPr="00AB2D35">
        <w:rPr>
          <w:sz w:val="28"/>
          <w:szCs w:val="28"/>
        </w:rPr>
        <w:t>2</w:t>
      </w:r>
      <w:r w:rsidR="00807C45">
        <w:rPr>
          <w:sz w:val="28"/>
          <w:szCs w:val="28"/>
        </w:rPr>
        <w:t>2</w:t>
      </w:r>
    </w:p>
    <w:p w14:paraId="1FD4EDF6" w14:textId="492EFA76" w:rsidR="0033215E" w:rsidRPr="00AB2D35" w:rsidRDefault="0033215E" w:rsidP="00956C47">
      <w:pPr>
        <w:pStyle w:val="af3"/>
        <w:tabs>
          <w:tab w:val="right" w:leader="dot" w:pos="10065"/>
        </w:tabs>
        <w:spacing w:line="140" w:lineRule="atLeast"/>
        <w:rPr>
          <w:sz w:val="28"/>
          <w:szCs w:val="28"/>
        </w:rPr>
      </w:pPr>
      <w:r w:rsidRPr="00AB2D35">
        <w:rPr>
          <w:sz w:val="28"/>
          <w:szCs w:val="28"/>
        </w:rPr>
        <w:t>7.5. Документированная информация</w:t>
      </w:r>
      <w:r w:rsidRPr="00AB2D35">
        <w:rPr>
          <w:sz w:val="28"/>
          <w:szCs w:val="28"/>
        </w:rPr>
        <w:tab/>
      </w:r>
      <w:r w:rsidR="003939ED" w:rsidRPr="00AB2D35">
        <w:rPr>
          <w:sz w:val="28"/>
          <w:szCs w:val="28"/>
        </w:rPr>
        <w:t>2</w:t>
      </w:r>
      <w:r w:rsidR="00A45133">
        <w:rPr>
          <w:sz w:val="28"/>
          <w:szCs w:val="28"/>
        </w:rPr>
        <w:t>3</w:t>
      </w:r>
    </w:p>
    <w:p w14:paraId="46B9B72E" w14:textId="2867DD7B" w:rsidR="0033215E" w:rsidRPr="00AB2D35" w:rsidRDefault="0033215E" w:rsidP="00956C47">
      <w:pPr>
        <w:pStyle w:val="af3"/>
        <w:tabs>
          <w:tab w:val="right" w:leader="dot" w:pos="10065"/>
        </w:tabs>
        <w:spacing w:line="140" w:lineRule="atLeast"/>
        <w:rPr>
          <w:sz w:val="28"/>
          <w:szCs w:val="28"/>
        </w:rPr>
      </w:pPr>
      <w:r w:rsidRPr="00AB2D35">
        <w:rPr>
          <w:sz w:val="28"/>
          <w:szCs w:val="28"/>
        </w:rPr>
        <w:t>7.5.1. Общие положения</w:t>
      </w:r>
      <w:r w:rsidRPr="00AB2D35">
        <w:rPr>
          <w:sz w:val="28"/>
          <w:szCs w:val="28"/>
        </w:rPr>
        <w:tab/>
      </w:r>
      <w:r w:rsidR="003939ED" w:rsidRPr="00AB2D35">
        <w:rPr>
          <w:sz w:val="28"/>
          <w:szCs w:val="28"/>
        </w:rPr>
        <w:t>2</w:t>
      </w:r>
      <w:r w:rsidR="00A45133">
        <w:rPr>
          <w:sz w:val="28"/>
          <w:szCs w:val="28"/>
        </w:rPr>
        <w:t>3</w:t>
      </w:r>
    </w:p>
    <w:p w14:paraId="5DB53E1E" w14:textId="3E9E91A2" w:rsidR="0033215E" w:rsidRPr="00AB2D35" w:rsidRDefault="0033215E" w:rsidP="00956C47">
      <w:pPr>
        <w:pStyle w:val="af3"/>
        <w:tabs>
          <w:tab w:val="right" w:leader="dot" w:pos="10065"/>
        </w:tabs>
        <w:spacing w:line="140" w:lineRule="atLeast"/>
        <w:rPr>
          <w:sz w:val="28"/>
          <w:szCs w:val="28"/>
        </w:rPr>
      </w:pPr>
      <w:r w:rsidRPr="00AB2D35">
        <w:rPr>
          <w:sz w:val="28"/>
          <w:szCs w:val="28"/>
        </w:rPr>
        <w:t>7.5.2. Создание и актуализация</w:t>
      </w:r>
      <w:r w:rsidRPr="00AB2D35">
        <w:rPr>
          <w:sz w:val="28"/>
          <w:szCs w:val="28"/>
        </w:rPr>
        <w:tab/>
      </w:r>
      <w:r w:rsidR="003939ED" w:rsidRPr="00AB2D35">
        <w:rPr>
          <w:sz w:val="28"/>
          <w:szCs w:val="28"/>
        </w:rPr>
        <w:t>2</w:t>
      </w:r>
      <w:r w:rsidR="00807C45">
        <w:rPr>
          <w:sz w:val="28"/>
          <w:szCs w:val="28"/>
        </w:rPr>
        <w:t>4</w:t>
      </w:r>
    </w:p>
    <w:p w14:paraId="0D1D0002" w14:textId="5F68D276" w:rsidR="0033215E" w:rsidRPr="00AB2D35" w:rsidRDefault="0033215E" w:rsidP="00956C47">
      <w:pPr>
        <w:pStyle w:val="af3"/>
        <w:tabs>
          <w:tab w:val="right" w:leader="dot" w:pos="10065"/>
        </w:tabs>
        <w:spacing w:line="140" w:lineRule="atLeast"/>
        <w:rPr>
          <w:sz w:val="28"/>
          <w:szCs w:val="28"/>
        </w:rPr>
      </w:pPr>
      <w:r w:rsidRPr="00AB2D35">
        <w:rPr>
          <w:sz w:val="28"/>
          <w:szCs w:val="28"/>
        </w:rPr>
        <w:t>7.5.3. Управление документированной информацией</w:t>
      </w:r>
      <w:r w:rsidRPr="00AB2D35">
        <w:rPr>
          <w:sz w:val="28"/>
          <w:szCs w:val="28"/>
        </w:rPr>
        <w:tab/>
      </w:r>
      <w:r w:rsidR="003939ED" w:rsidRPr="00AB2D35">
        <w:rPr>
          <w:sz w:val="28"/>
          <w:szCs w:val="28"/>
        </w:rPr>
        <w:t>2</w:t>
      </w:r>
      <w:r w:rsidR="00A45133">
        <w:rPr>
          <w:sz w:val="28"/>
          <w:szCs w:val="28"/>
        </w:rPr>
        <w:t>4</w:t>
      </w:r>
    </w:p>
    <w:p w14:paraId="2C9610EA" w14:textId="7A21E044" w:rsidR="0033215E" w:rsidRPr="00AB2D35" w:rsidRDefault="0033215E" w:rsidP="00956C47">
      <w:pPr>
        <w:pStyle w:val="af3"/>
        <w:tabs>
          <w:tab w:val="right" w:leader="dot" w:pos="10065"/>
        </w:tabs>
        <w:spacing w:line="140" w:lineRule="atLeast"/>
        <w:rPr>
          <w:sz w:val="28"/>
          <w:szCs w:val="28"/>
        </w:rPr>
      </w:pPr>
      <w:r w:rsidRPr="00AB2D35">
        <w:rPr>
          <w:sz w:val="28"/>
          <w:szCs w:val="28"/>
        </w:rPr>
        <w:t>8. Деятельно</w:t>
      </w:r>
      <w:r w:rsidR="00F34C60">
        <w:rPr>
          <w:sz w:val="28"/>
          <w:szCs w:val="28"/>
        </w:rPr>
        <w:t xml:space="preserve">сть на стадиях </w:t>
      </w:r>
      <w:r w:rsidR="001F2989">
        <w:rPr>
          <w:sz w:val="28"/>
          <w:szCs w:val="28"/>
        </w:rPr>
        <w:t>жизненного цикла</w:t>
      </w:r>
      <w:r w:rsidRPr="00AB2D35">
        <w:rPr>
          <w:sz w:val="28"/>
          <w:szCs w:val="28"/>
        </w:rPr>
        <w:t xml:space="preserve"> </w:t>
      </w:r>
      <w:r w:rsidR="00695D8A" w:rsidRPr="00AB2D35">
        <w:rPr>
          <w:sz w:val="28"/>
          <w:szCs w:val="28"/>
        </w:rPr>
        <w:t>услуг</w:t>
      </w:r>
      <w:r w:rsidR="00695D8A">
        <w:rPr>
          <w:sz w:val="28"/>
          <w:szCs w:val="28"/>
        </w:rPr>
        <w:t>,</w:t>
      </w:r>
      <w:r w:rsidR="00695D8A" w:rsidRPr="00AB2D35">
        <w:rPr>
          <w:sz w:val="28"/>
          <w:szCs w:val="28"/>
        </w:rPr>
        <w:t xml:space="preserve"> функций </w:t>
      </w:r>
      <w:r w:rsidR="00695D8A">
        <w:rPr>
          <w:sz w:val="28"/>
          <w:szCs w:val="28"/>
        </w:rPr>
        <w:t>и</w:t>
      </w:r>
      <w:r w:rsidR="00695D8A" w:rsidRPr="00AB2D35">
        <w:rPr>
          <w:sz w:val="28"/>
          <w:szCs w:val="28"/>
        </w:rPr>
        <w:t xml:space="preserve"> </w:t>
      </w:r>
      <w:r w:rsidR="00807C45" w:rsidRPr="00AB2D35">
        <w:rPr>
          <w:sz w:val="28"/>
          <w:szCs w:val="28"/>
        </w:rPr>
        <w:t>продукции</w:t>
      </w:r>
      <w:r w:rsidRPr="00AB2D35">
        <w:rPr>
          <w:sz w:val="28"/>
          <w:szCs w:val="28"/>
        </w:rPr>
        <w:tab/>
      </w:r>
      <w:r w:rsidR="003B020C" w:rsidRPr="00AB2D35">
        <w:rPr>
          <w:sz w:val="28"/>
          <w:szCs w:val="28"/>
        </w:rPr>
        <w:t>2</w:t>
      </w:r>
      <w:r w:rsidR="00A45133">
        <w:rPr>
          <w:sz w:val="28"/>
          <w:szCs w:val="28"/>
        </w:rPr>
        <w:t>5</w:t>
      </w:r>
    </w:p>
    <w:p w14:paraId="14139FBA" w14:textId="676D8BCA" w:rsidR="0033215E" w:rsidRPr="00AB2D35" w:rsidRDefault="0033215E" w:rsidP="00956C47">
      <w:pPr>
        <w:pStyle w:val="af3"/>
        <w:tabs>
          <w:tab w:val="right" w:leader="dot" w:pos="10065"/>
        </w:tabs>
        <w:spacing w:line="140" w:lineRule="atLeast"/>
        <w:rPr>
          <w:sz w:val="28"/>
          <w:szCs w:val="28"/>
        </w:rPr>
      </w:pPr>
      <w:r w:rsidRPr="00AB2D35">
        <w:rPr>
          <w:sz w:val="28"/>
          <w:szCs w:val="28"/>
        </w:rPr>
        <w:lastRenderedPageBreak/>
        <w:t xml:space="preserve">8.1. Планирование и управление деятельностью на </w:t>
      </w:r>
      <w:r w:rsidR="001F2989">
        <w:rPr>
          <w:sz w:val="28"/>
          <w:szCs w:val="28"/>
        </w:rPr>
        <w:t>стадиях жизненного цикла</w:t>
      </w:r>
      <w:r w:rsidRPr="00AB2D35">
        <w:rPr>
          <w:sz w:val="28"/>
          <w:szCs w:val="28"/>
        </w:rPr>
        <w:t xml:space="preserve"> </w:t>
      </w:r>
      <w:r w:rsidR="00695D8A" w:rsidRPr="00AB2D35">
        <w:rPr>
          <w:sz w:val="28"/>
          <w:szCs w:val="28"/>
        </w:rPr>
        <w:t>услуг</w:t>
      </w:r>
      <w:r w:rsidR="00695D8A">
        <w:rPr>
          <w:sz w:val="28"/>
          <w:szCs w:val="28"/>
        </w:rPr>
        <w:t>,</w:t>
      </w:r>
      <w:r w:rsidR="00695D8A" w:rsidRPr="00AB2D35">
        <w:rPr>
          <w:sz w:val="28"/>
          <w:szCs w:val="28"/>
        </w:rPr>
        <w:t xml:space="preserve"> функций </w:t>
      </w:r>
      <w:r w:rsidR="00695D8A">
        <w:rPr>
          <w:sz w:val="28"/>
          <w:szCs w:val="28"/>
        </w:rPr>
        <w:t>и</w:t>
      </w:r>
      <w:r w:rsidR="00695D8A" w:rsidRPr="00AB2D35">
        <w:rPr>
          <w:sz w:val="28"/>
          <w:szCs w:val="28"/>
        </w:rPr>
        <w:t xml:space="preserve"> </w:t>
      </w:r>
      <w:r w:rsidR="00807C45" w:rsidRPr="00AB2D35">
        <w:rPr>
          <w:sz w:val="28"/>
          <w:szCs w:val="28"/>
        </w:rPr>
        <w:t>продукции</w:t>
      </w:r>
      <w:r w:rsidR="00695D8A">
        <w:rPr>
          <w:sz w:val="28"/>
          <w:szCs w:val="28"/>
        </w:rPr>
        <w:t>..</w:t>
      </w:r>
      <w:r w:rsidR="00956C47">
        <w:rPr>
          <w:sz w:val="28"/>
          <w:szCs w:val="28"/>
        </w:rPr>
        <w:t>…</w:t>
      </w:r>
      <w:r w:rsidRPr="00AB2D35">
        <w:rPr>
          <w:sz w:val="28"/>
          <w:szCs w:val="28"/>
        </w:rPr>
        <w:tab/>
      </w:r>
      <w:r w:rsidR="003B020C" w:rsidRPr="00AB2D35">
        <w:rPr>
          <w:sz w:val="28"/>
          <w:szCs w:val="28"/>
        </w:rPr>
        <w:t>2</w:t>
      </w:r>
      <w:r w:rsidR="00A45133">
        <w:rPr>
          <w:sz w:val="28"/>
          <w:szCs w:val="28"/>
        </w:rPr>
        <w:t>5</w:t>
      </w:r>
    </w:p>
    <w:p w14:paraId="4FE35752" w14:textId="448EAFAF" w:rsidR="0033215E" w:rsidRPr="00AB2D35" w:rsidRDefault="0033215E" w:rsidP="00956C47">
      <w:pPr>
        <w:pStyle w:val="af3"/>
        <w:tabs>
          <w:tab w:val="right" w:leader="dot" w:pos="10065"/>
        </w:tabs>
        <w:spacing w:line="140" w:lineRule="atLeast"/>
        <w:rPr>
          <w:sz w:val="28"/>
          <w:szCs w:val="28"/>
        </w:rPr>
      </w:pPr>
      <w:r w:rsidRPr="00AB2D35">
        <w:rPr>
          <w:sz w:val="28"/>
          <w:szCs w:val="28"/>
        </w:rPr>
        <w:t>8.2. Требования к</w:t>
      </w:r>
      <w:r w:rsidR="00F34C60">
        <w:rPr>
          <w:sz w:val="28"/>
          <w:szCs w:val="28"/>
        </w:rPr>
        <w:t xml:space="preserve"> </w:t>
      </w:r>
      <w:r w:rsidR="00695D8A" w:rsidRPr="00AB2D35">
        <w:rPr>
          <w:sz w:val="28"/>
          <w:szCs w:val="28"/>
        </w:rPr>
        <w:t xml:space="preserve">услугам функциям и </w:t>
      </w:r>
      <w:r w:rsidR="00807C45" w:rsidRPr="00AB2D35">
        <w:rPr>
          <w:sz w:val="28"/>
          <w:szCs w:val="28"/>
        </w:rPr>
        <w:t>продукции</w:t>
      </w:r>
      <w:r w:rsidRPr="00AB2D35">
        <w:rPr>
          <w:sz w:val="28"/>
          <w:szCs w:val="28"/>
        </w:rPr>
        <w:tab/>
      </w:r>
      <w:r w:rsidR="00807C45">
        <w:rPr>
          <w:sz w:val="28"/>
          <w:szCs w:val="28"/>
        </w:rPr>
        <w:t>26</w:t>
      </w:r>
    </w:p>
    <w:p w14:paraId="5F99B9D5" w14:textId="78F4B7CE" w:rsidR="0033215E" w:rsidRPr="00AB2D35" w:rsidRDefault="0033215E" w:rsidP="00956C47">
      <w:pPr>
        <w:pStyle w:val="af3"/>
        <w:tabs>
          <w:tab w:val="right" w:leader="dot" w:pos="10065"/>
        </w:tabs>
        <w:spacing w:line="140" w:lineRule="atLeast"/>
        <w:rPr>
          <w:sz w:val="28"/>
          <w:szCs w:val="28"/>
        </w:rPr>
      </w:pPr>
      <w:r w:rsidRPr="00AB2D35">
        <w:rPr>
          <w:sz w:val="28"/>
          <w:szCs w:val="28"/>
        </w:rPr>
        <w:t>8.2.1. Связь с потребителями</w:t>
      </w:r>
      <w:r w:rsidRPr="00AB2D35">
        <w:rPr>
          <w:sz w:val="28"/>
          <w:szCs w:val="28"/>
        </w:rPr>
        <w:tab/>
      </w:r>
      <w:r w:rsidR="00807C45">
        <w:rPr>
          <w:sz w:val="28"/>
          <w:szCs w:val="28"/>
        </w:rPr>
        <w:t>26</w:t>
      </w:r>
    </w:p>
    <w:p w14:paraId="277B0070" w14:textId="20F7D954"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8.2.2. Определение требований, относящихся к </w:t>
      </w:r>
      <w:r w:rsidR="00695D8A">
        <w:rPr>
          <w:sz w:val="28"/>
          <w:szCs w:val="28"/>
        </w:rPr>
        <w:t>услугам</w:t>
      </w:r>
      <w:r w:rsidR="00695D8A" w:rsidRPr="00AB2D35">
        <w:rPr>
          <w:sz w:val="28"/>
          <w:szCs w:val="28"/>
        </w:rPr>
        <w:t xml:space="preserve"> функциям и </w:t>
      </w:r>
      <w:r w:rsidR="00807C45" w:rsidRPr="00AB2D35">
        <w:rPr>
          <w:sz w:val="28"/>
          <w:szCs w:val="28"/>
        </w:rPr>
        <w:t>продукции</w:t>
      </w:r>
      <w:r w:rsidRPr="00AB2D35">
        <w:rPr>
          <w:sz w:val="28"/>
          <w:szCs w:val="28"/>
        </w:rPr>
        <w:tab/>
      </w:r>
      <w:r w:rsidR="00807C45">
        <w:rPr>
          <w:sz w:val="28"/>
          <w:szCs w:val="28"/>
        </w:rPr>
        <w:t>27</w:t>
      </w:r>
    </w:p>
    <w:p w14:paraId="34CC9D48" w14:textId="2D114A48"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8.2.3. Анализ требований к </w:t>
      </w:r>
      <w:r w:rsidR="00695D8A" w:rsidRPr="00AB2D35">
        <w:rPr>
          <w:sz w:val="28"/>
          <w:szCs w:val="28"/>
        </w:rPr>
        <w:t xml:space="preserve">услугам функциям и </w:t>
      </w:r>
      <w:r w:rsidR="00807C45" w:rsidRPr="00AB2D35">
        <w:rPr>
          <w:sz w:val="28"/>
          <w:szCs w:val="28"/>
        </w:rPr>
        <w:t>продукции</w:t>
      </w:r>
      <w:r w:rsidRPr="00AB2D35">
        <w:rPr>
          <w:sz w:val="28"/>
          <w:szCs w:val="28"/>
        </w:rPr>
        <w:tab/>
      </w:r>
      <w:r w:rsidR="00A45133">
        <w:rPr>
          <w:sz w:val="28"/>
          <w:szCs w:val="28"/>
        </w:rPr>
        <w:t>27</w:t>
      </w:r>
    </w:p>
    <w:p w14:paraId="28BAAFC5" w14:textId="14C78BCD"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8.2.4. Изменение требований к </w:t>
      </w:r>
      <w:r w:rsidR="00695D8A" w:rsidRPr="00AB2D35">
        <w:rPr>
          <w:sz w:val="28"/>
          <w:szCs w:val="28"/>
        </w:rPr>
        <w:t>услугам</w:t>
      </w:r>
      <w:r w:rsidR="00695D8A">
        <w:rPr>
          <w:sz w:val="28"/>
          <w:szCs w:val="28"/>
        </w:rPr>
        <w:t>,</w:t>
      </w:r>
      <w:r w:rsidR="00695D8A" w:rsidRPr="00AB2D35">
        <w:rPr>
          <w:sz w:val="28"/>
          <w:szCs w:val="28"/>
        </w:rPr>
        <w:t xml:space="preserve"> функциям и </w:t>
      </w:r>
      <w:r w:rsidR="00807C45" w:rsidRPr="00AB2D35">
        <w:rPr>
          <w:sz w:val="28"/>
          <w:szCs w:val="28"/>
        </w:rPr>
        <w:t>продукции</w:t>
      </w:r>
      <w:r w:rsidRPr="00AB2D35">
        <w:rPr>
          <w:sz w:val="28"/>
          <w:szCs w:val="28"/>
        </w:rPr>
        <w:tab/>
      </w:r>
      <w:r w:rsidR="00807C45">
        <w:rPr>
          <w:sz w:val="28"/>
          <w:szCs w:val="28"/>
        </w:rPr>
        <w:t>28</w:t>
      </w:r>
    </w:p>
    <w:p w14:paraId="1CF5DF87" w14:textId="4CD50B7D"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8.3. Проектирование и разработка </w:t>
      </w:r>
      <w:r w:rsidR="00695D8A" w:rsidRPr="00AB2D35">
        <w:rPr>
          <w:sz w:val="28"/>
          <w:szCs w:val="28"/>
        </w:rPr>
        <w:t>услуг</w:t>
      </w:r>
      <w:r w:rsidR="00695D8A">
        <w:rPr>
          <w:sz w:val="28"/>
          <w:szCs w:val="28"/>
        </w:rPr>
        <w:t xml:space="preserve">, </w:t>
      </w:r>
      <w:r w:rsidR="00695D8A" w:rsidRPr="00AB2D35">
        <w:rPr>
          <w:sz w:val="28"/>
          <w:szCs w:val="28"/>
        </w:rPr>
        <w:t xml:space="preserve">функций и </w:t>
      </w:r>
      <w:r w:rsidR="00807C45" w:rsidRPr="00AB2D35">
        <w:rPr>
          <w:sz w:val="28"/>
          <w:szCs w:val="28"/>
        </w:rPr>
        <w:t>продукции</w:t>
      </w:r>
      <w:r w:rsidRPr="00AB2D35">
        <w:rPr>
          <w:sz w:val="28"/>
          <w:szCs w:val="28"/>
        </w:rPr>
        <w:tab/>
      </w:r>
      <w:r w:rsidR="00A45133">
        <w:rPr>
          <w:sz w:val="28"/>
          <w:szCs w:val="28"/>
        </w:rPr>
        <w:t>28</w:t>
      </w:r>
    </w:p>
    <w:p w14:paraId="1F8CF20C" w14:textId="752982E8" w:rsidR="0033215E" w:rsidRPr="00AB2D35" w:rsidRDefault="0033215E" w:rsidP="00956C47">
      <w:pPr>
        <w:pStyle w:val="af3"/>
        <w:tabs>
          <w:tab w:val="right" w:leader="dot" w:pos="10065"/>
        </w:tabs>
        <w:spacing w:line="140" w:lineRule="atLeast"/>
        <w:rPr>
          <w:sz w:val="28"/>
          <w:szCs w:val="28"/>
        </w:rPr>
      </w:pPr>
      <w:r w:rsidRPr="00AB2D35">
        <w:rPr>
          <w:sz w:val="28"/>
          <w:szCs w:val="28"/>
        </w:rPr>
        <w:t>8.3.1. Общие положения</w:t>
      </w:r>
      <w:r w:rsidRPr="00AB2D35">
        <w:rPr>
          <w:sz w:val="28"/>
          <w:szCs w:val="28"/>
        </w:rPr>
        <w:tab/>
      </w:r>
      <w:r w:rsidR="00A45133">
        <w:rPr>
          <w:sz w:val="28"/>
          <w:szCs w:val="28"/>
        </w:rPr>
        <w:t>28</w:t>
      </w:r>
    </w:p>
    <w:p w14:paraId="7D2E6C14" w14:textId="2ED2DE75" w:rsidR="0033215E" w:rsidRPr="00AB2D35" w:rsidRDefault="0033215E" w:rsidP="00956C47">
      <w:pPr>
        <w:pStyle w:val="af3"/>
        <w:tabs>
          <w:tab w:val="right" w:leader="dot" w:pos="10065"/>
        </w:tabs>
        <w:spacing w:line="140" w:lineRule="atLeast"/>
        <w:rPr>
          <w:sz w:val="28"/>
          <w:szCs w:val="28"/>
        </w:rPr>
      </w:pPr>
      <w:r w:rsidRPr="00AB2D35">
        <w:rPr>
          <w:sz w:val="28"/>
          <w:szCs w:val="28"/>
        </w:rPr>
        <w:t>8.3.2. Планирование проектирования и разработки</w:t>
      </w:r>
      <w:r w:rsidRPr="00AB2D35">
        <w:rPr>
          <w:sz w:val="28"/>
          <w:szCs w:val="28"/>
        </w:rPr>
        <w:tab/>
      </w:r>
      <w:r w:rsidR="00A45133">
        <w:rPr>
          <w:sz w:val="28"/>
          <w:szCs w:val="28"/>
        </w:rPr>
        <w:t>28</w:t>
      </w:r>
    </w:p>
    <w:p w14:paraId="78F54488" w14:textId="44B38816" w:rsidR="0033215E" w:rsidRPr="00AB2D35" w:rsidRDefault="0033215E" w:rsidP="00956C47">
      <w:pPr>
        <w:pStyle w:val="af3"/>
        <w:tabs>
          <w:tab w:val="right" w:leader="dot" w:pos="10065"/>
        </w:tabs>
        <w:spacing w:line="140" w:lineRule="atLeast"/>
        <w:rPr>
          <w:sz w:val="28"/>
          <w:szCs w:val="28"/>
        </w:rPr>
      </w:pPr>
      <w:r w:rsidRPr="00AB2D35">
        <w:rPr>
          <w:sz w:val="28"/>
          <w:szCs w:val="28"/>
        </w:rPr>
        <w:t>8.3.3. Входные данные для проектирования и разработки</w:t>
      </w:r>
      <w:r w:rsidRPr="00AB2D35">
        <w:rPr>
          <w:sz w:val="28"/>
          <w:szCs w:val="28"/>
        </w:rPr>
        <w:tab/>
      </w:r>
      <w:r w:rsidR="00807C45">
        <w:rPr>
          <w:sz w:val="28"/>
          <w:szCs w:val="28"/>
        </w:rPr>
        <w:t>29</w:t>
      </w:r>
    </w:p>
    <w:p w14:paraId="74530C9D" w14:textId="07D0300E" w:rsidR="0033215E" w:rsidRPr="00AB2D35" w:rsidRDefault="0033215E" w:rsidP="00956C47">
      <w:pPr>
        <w:pStyle w:val="af3"/>
        <w:tabs>
          <w:tab w:val="right" w:leader="dot" w:pos="10065"/>
        </w:tabs>
        <w:spacing w:line="140" w:lineRule="atLeast"/>
        <w:rPr>
          <w:sz w:val="28"/>
          <w:szCs w:val="28"/>
        </w:rPr>
      </w:pPr>
      <w:r w:rsidRPr="00AB2D35">
        <w:rPr>
          <w:sz w:val="28"/>
          <w:szCs w:val="28"/>
        </w:rPr>
        <w:t>8.3.4. Средства управления проектированием и разработкой</w:t>
      </w:r>
      <w:r w:rsidRPr="00AB2D35">
        <w:rPr>
          <w:sz w:val="28"/>
          <w:szCs w:val="28"/>
        </w:rPr>
        <w:tab/>
      </w:r>
      <w:r w:rsidR="00A45133">
        <w:rPr>
          <w:sz w:val="28"/>
          <w:szCs w:val="28"/>
        </w:rPr>
        <w:t>29</w:t>
      </w:r>
    </w:p>
    <w:p w14:paraId="3117E2F0" w14:textId="2CA0B8A7" w:rsidR="0033215E" w:rsidRPr="00AB2D35" w:rsidRDefault="0033215E" w:rsidP="00956C47">
      <w:pPr>
        <w:pStyle w:val="af3"/>
        <w:tabs>
          <w:tab w:val="right" w:leader="dot" w:pos="10065"/>
        </w:tabs>
        <w:spacing w:line="140" w:lineRule="atLeast"/>
        <w:rPr>
          <w:sz w:val="28"/>
          <w:szCs w:val="28"/>
        </w:rPr>
      </w:pPr>
      <w:r w:rsidRPr="00AB2D35">
        <w:rPr>
          <w:sz w:val="28"/>
          <w:szCs w:val="28"/>
        </w:rPr>
        <w:t>8.3.5. Выходные данные проектирования и разработки</w:t>
      </w:r>
      <w:r w:rsidRPr="00AB2D35">
        <w:rPr>
          <w:sz w:val="28"/>
          <w:szCs w:val="28"/>
        </w:rPr>
        <w:tab/>
      </w:r>
      <w:r w:rsidR="008C03A0" w:rsidRPr="00AB2D35">
        <w:rPr>
          <w:sz w:val="28"/>
          <w:szCs w:val="28"/>
        </w:rPr>
        <w:t>3</w:t>
      </w:r>
      <w:r w:rsidR="00807C45">
        <w:rPr>
          <w:sz w:val="28"/>
          <w:szCs w:val="28"/>
        </w:rPr>
        <w:t>0</w:t>
      </w:r>
    </w:p>
    <w:p w14:paraId="7C69ED6C" w14:textId="47121919" w:rsidR="0033215E" w:rsidRPr="00AB2D35" w:rsidRDefault="0033215E" w:rsidP="00956C47">
      <w:pPr>
        <w:pStyle w:val="af3"/>
        <w:tabs>
          <w:tab w:val="right" w:leader="dot" w:pos="10065"/>
        </w:tabs>
        <w:spacing w:line="140" w:lineRule="atLeast"/>
        <w:rPr>
          <w:sz w:val="28"/>
          <w:szCs w:val="28"/>
        </w:rPr>
      </w:pPr>
      <w:r w:rsidRPr="00AB2D35">
        <w:rPr>
          <w:sz w:val="28"/>
          <w:szCs w:val="28"/>
        </w:rPr>
        <w:t>8.3.6. Изменения проектирования и разработки</w:t>
      </w:r>
      <w:r w:rsidRPr="00AB2D35">
        <w:rPr>
          <w:sz w:val="28"/>
          <w:szCs w:val="28"/>
        </w:rPr>
        <w:tab/>
      </w:r>
      <w:r w:rsidR="008C03A0" w:rsidRPr="00AB2D35">
        <w:rPr>
          <w:sz w:val="28"/>
          <w:szCs w:val="28"/>
        </w:rPr>
        <w:t>3</w:t>
      </w:r>
      <w:r w:rsidR="00A45133">
        <w:rPr>
          <w:sz w:val="28"/>
          <w:szCs w:val="28"/>
        </w:rPr>
        <w:t>0</w:t>
      </w:r>
    </w:p>
    <w:p w14:paraId="06C63915" w14:textId="006BA421" w:rsidR="0033215E" w:rsidRPr="00AB2D35" w:rsidRDefault="00F9256B" w:rsidP="00956C47">
      <w:pPr>
        <w:pStyle w:val="af3"/>
        <w:tabs>
          <w:tab w:val="right" w:leader="dot" w:pos="10065"/>
        </w:tabs>
        <w:spacing w:line="140" w:lineRule="atLeast"/>
        <w:jc w:val="both"/>
        <w:rPr>
          <w:sz w:val="28"/>
          <w:szCs w:val="28"/>
        </w:rPr>
      </w:pPr>
      <w:r>
        <w:rPr>
          <w:sz w:val="28"/>
          <w:szCs w:val="28"/>
        </w:rPr>
        <w:t>8.4. </w:t>
      </w:r>
      <w:r w:rsidR="0033215E" w:rsidRPr="00AB2D35">
        <w:rPr>
          <w:sz w:val="28"/>
          <w:szCs w:val="28"/>
        </w:rPr>
        <w:t xml:space="preserve">Управление </w:t>
      </w:r>
      <w:r w:rsidR="00695D8A" w:rsidRPr="00AB2D35">
        <w:rPr>
          <w:sz w:val="28"/>
          <w:szCs w:val="28"/>
        </w:rPr>
        <w:t>услугами</w:t>
      </w:r>
      <w:r w:rsidR="00695D8A">
        <w:rPr>
          <w:sz w:val="28"/>
          <w:szCs w:val="28"/>
        </w:rPr>
        <w:t>,</w:t>
      </w:r>
      <w:r w:rsidR="00695D8A" w:rsidRPr="00AB2D35">
        <w:rPr>
          <w:sz w:val="28"/>
          <w:szCs w:val="28"/>
        </w:rPr>
        <w:t xml:space="preserve"> функциями</w:t>
      </w:r>
      <w:r w:rsidR="00695D8A">
        <w:rPr>
          <w:sz w:val="28"/>
          <w:szCs w:val="28"/>
        </w:rPr>
        <w:t xml:space="preserve"> </w:t>
      </w:r>
      <w:r w:rsidR="00695D8A" w:rsidRPr="00AB2D35">
        <w:rPr>
          <w:sz w:val="28"/>
          <w:szCs w:val="28"/>
        </w:rPr>
        <w:t xml:space="preserve">и </w:t>
      </w:r>
      <w:r w:rsidR="00807C45" w:rsidRPr="00AB2D35">
        <w:rPr>
          <w:sz w:val="28"/>
          <w:szCs w:val="28"/>
        </w:rPr>
        <w:t>продукцией</w:t>
      </w:r>
      <w:r w:rsidR="00807C45">
        <w:rPr>
          <w:sz w:val="28"/>
          <w:szCs w:val="28"/>
        </w:rPr>
        <w:t>,</w:t>
      </w:r>
      <w:r w:rsidR="0035329E" w:rsidRPr="00AB2D35">
        <w:rPr>
          <w:sz w:val="28"/>
          <w:szCs w:val="28"/>
        </w:rPr>
        <w:t xml:space="preserve"> </w:t>
      </w:r>
      <w:r w:rsidR="0033215E" w:rsidRPr="00AB2D35">
        <w:rPr>
          <w:sz w:val="28"/>
          <w:szCs w:val="28"/>
        </w:rPr>
        <w:t xml:space="preserve">поставляемыми внешними </w:t>
      </w:r>
      <w:r w:rsidR="00FC2E97" w:rsidRPr="00AB2D35">
        <w:rPr>
          <w:sz w:val="28"/>
          <w:szCs w:val="28"/>
        </w:rPr>
        <w:t>поставщиками</w:t>
      </w:r>
      <w:r w:rsidR="00FC2E97" w:rsidRPr="00AB2D35">
        <w:rPr>
          <w:sz w:val="28"/>
          <w:szCs w:val="28"/>
        </w:rPr>
        <w:tab/>
      </w:r>
      <w:r w:rsidR="008C03A0" w:rsidRPr="00AB2D35">
        <w:rPr>
          <w:sz w:val="28"/>
          <w:szCs w:val="28"/>
        </w:rPr>
        <w:t>3</w:t>
      </w:r>
      <w:r w:rsidR="00807C45">
        <w:rPr>
          <w:sz w:val="28"/>
          <w:szCs w:val="28"/>
        </w:rPr>
        <w:t>1</w:t>
      </w:r>
    </w:p>
    <w:p w14:paraId="7D887D04" w14:textId="3D8A851B" w:rsidR="0033215E" w:rsidRPr="00AB2D35" w:rsidRDefault="0033215E" w:rsidP="00956C47">
      <w:pPr>
        <w:pStyle w:val="af3"/>
        <w:tabs>
          <w:tab w:val="right" w:leader="dot" w:pos="10065"/>
        </w:tabs>
        <w:spacing w:line="140" w:lineRule="atLeast"/>
        <w:rPr>
          <w:sz w:val="28"/>
          <w:szCs w:val="28"/>
        </w:rPr>
      </w:pPr>
      <w:r w:rsidRPr="00AB2D35">
        <w:rPr>
          <w:sz w:val="28"/>
          <w:szCs w:val="28"/>
        </w:rPr>
        <w:t>8.4.1. Общие положения</w:t>
      </w:r>
      <w:r w:rsidRPr="00AB2D35">
        <w:rPr>
          <w:sz w:val="28"/>
          <w:szCs w:val="28"/>
        </w:rPr>
        <w:tab/>
      </w:r>
      <w:r w:rsidR="008C03A0" w:rsidRPr="00AB2D35">
        <w:rPr>
          <w:sz w:val="28"/>
          <w:szCs w:val="28"/>
        </w:rPr>
        <w:t>3</w:t>
      </w:r>
      <w:r w:rsidR="00807C45">
        <w:rPr>
          <w:sz w:val="28"/>
          <w:szCs w:val="28"/>
        </w:rPr>
        <w:t>1</w:t>
      </w:r>
    </w:p>
    <w:p w14:paraId="783110F7" w14:textId="43BBAA28" w:rsidR="0033215E" w:rsidRPr="00AB2D35" w:rsidRDefault="0033215E" w:rsidP="00956C47">
      <w:pPr>
        <w:pStyle w:val="af3"/>
        <w:tabs>
          <w:tab w:val="right" w:leader="dot" w:pos="10065"/>
        </w:tabs>
        <w:spacing w:line="140" w:lineRule="atLeast"/>
        <w:rPr>
          <w:sz w:val="28"/>
          <w:szCs w:val="28"/>
        </w:rPr>
      </w:pPr>
      <w:r w:rsidRPr="00AB2D35">
        <w:rPr>
          <w:sz w:val="28"/>
          <w:szCs w:val="28"/>
        </w:rPr>
        <w:t>8.4.2. Тип и степень управления</w:t>
      </w:r>
      <w:r w:rsidRPr="00AB2D35">
        <w:rPr>
          <w:sz w:val="28"/>
          <w:szCs w:val="28"/>
        </w:rPr>
        <w:tab/>
      </w:r>
      <w:r w:rsidR="008C03A0" w:rsidRPr="00AB2D35">
        <w:rPr>
          <w:sz w:val="28"/>
          <w:szCs w:val="28"/>
        </w:rPr>
        <w:t>3</w:t>
      </w:r>
      <w:r w:rsidR="00807C45">
        <w:rPr>
          <w:sz w:val="28"/>
          <w:szCs w:val="28"/>
        </w:rPr>
        <w:t>1</w:t>
      </w:r>
    </w:p>
    <w:p w14:paraId="0D64C028" w14:textId="36D9AF43" w:rsidR="0033215E" w:rsidRPr="00AB2D35" w:rsidRDefault="0033215E" w:rsidP="00956C47">
      <w:pPr>
        <w:pStyle w:val="af3"/>
        <w:tabs>
          <w:tab w:val="right" w:leader="dot" w:pos="10065"/>
        </w:tabs>
        <w:spacing w:line="140" w:lineRule="atLeast"/>
        <w:rPr>
          <w:sz w:val="28"/>
          <w:szCs w:val="28"/>
        </w:rPr>
      </w:pPr>
      <w:r w:rsidRPr="00AB2D35">
        <w:rPr>
          <w:sz w:val="28"/>
          <w:szCs w:val="28"/>
        </w:rPr>
        <w:t>8.4.3. Информация, предоставляемая внешним поставщикам</w:t>
      </w:r>
      <w:r w:rsidRPr="00AB2D35">
        <w:rPr>
          <w:sz w:val="28"/>
          <w:szCs w:val="28"/>
        </w:rPr>
        <w:tab/>
      </w:r>
      <w:r w:rsidR="00D81518" w:rsidRPr="00AB2D35">
        <w:rPr>
          <w:sz w:val="28"/>
          <w:szCs w:val="28"/>
        </w:rPr>
        <w:t>3</w:t>
      </w:r>
      <w:r w:rsidR="00A45133">
        <w:rPr>
          <w:sz w:val="28"/>
          <w:szCs w:val="28"/>
        </w:rPr>
        <w:t>1</w:t>
      </w:r>
    </w:p>
    <w:p w14:paraId="6D2C6BB6" w14:textId="5EEBCE3A"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8.5. </w:t>
      </w:r>
      <w:r w:rsidR="00695D8A">
        <w:rPr>
          <w:sz w:val="28"/>
          <w:szCs w:val="28"/>
        </w:rPr>
        <w:t>П</w:t>
      </w:r>
      <w:r w:rsidR="00695D8A" w:rsidRPr="00AB2D35">
        <w:rPr>
          <w:sz w:val="28"/>
          <w:szCs w:val="28"/>
        </w:rPr>
        <w:t>редоставление услуг</w:t>
      </w:r>
      <w:r w:rsidR="00695D8A">
        <w:rPr>
          <w:sz w:val="28"/>
          <w:szCs w:val="28"/>
        </w:rPr>
        <w:t>, осуществление</w:t>
      </w:r>
      <w:r w:rsidR="00695D8A" w:rsidRPr="00AB2D35">
        <w:rPr>
          <w:sz w:val="28"/>
          <w:szCs w:val="28"/>
        </w:rPr>
        <w:t xml:space="preserve"> функций</w:t>
      </w:r>
      <w:r w:rsidR="00695D8A">
        <w:rPr>
          <w:sz w:val="28"/>
          <w:szCs w:val="28"/>
        </w:rPr>
        <w:t>, п</w:t>
      </w:r>
      <w:r w:rsidR="00807C45">
        <w:rPr>
          <w:sz w:val="28"/>
          <w:szCs w:val="28"/>
        </w:rPr>
        <w:t xml:space="preserve">роизводство </w:t>
      </w:r>
      <w:r w:rsidR="00807C45" w:rsidRPr="00AB2D35">
        <w:rPr>
          <w:sz w:val="28"/>
          <w:szCs w:val="28"/>
        </w:rPr>
        <w:t>продукции</w:t>
      </w:r>
      <w:r w:rsidRPr="00AB2D35">
        <w:rPr>
          <w:sz w:val="28"/>
          <w:szCs w:val="28"/>
        </w:rPr>
        <w:tab/>
      </w:r>
      <w:r w:rsidR="00D81518" w:rsidRPr="00AB2D35">
        <w:rPr>
          <w:sz w:val="28"/>
          <w:szCs w:val="28"/>
        </w:rPr>
        <w:t>3</w:t>
      </w:r>
      <w:r w:rsidR="00956C47">
        <w:rPr>
          <w:sz w:val="28"/>
          <w:szCs w:val="28"/>
        </w:rPr>
        <w:t>2</w:t>
      </w:r>
    </w:p>
    <w:p w14:paraId="5C2D1343" w14:textId="618E8981" w:rsidR="0033215E" w:rsidRPr="00AB2D35" w:rsidRDefault="0033215E" w:rsidP="00956C47">
      <w:pPr>
        <w:pStyle w:val="af3"/>
        <w:tabs>
          <w:tab w:val="right" w:leader="dot" w:pos="10065"/>
        </w:tabs>
        <w:spacing w:line="140" w:lineRule="atLeast"/>
        <w:jc w:val="both"/>
        <w:rPr>
          <w:sz w:val="28"/>
          <w:szCs w:val="28"/>
        </w:rPr>
      </w:pPr>
      <w:r w:rsidRPr="00AB2D35">
        <w:rPr>
          <w:sz w:val="28"/>
          <w:szCs w:val="28"/>
        </w:rPr>
        <w:t xml:space="preserve">8.5.1. Управление </w:t>
      </w:r>
      <w:r w:rsidR="00695D8A" w:rsidRPr="00AB2D35">
        <w:rPr>
          <w:sz w:val="28"/>
          <w:szCs w:val="28"/>
        </w:rPr>
        <w:t>предоставлением услуг</w:t>
      </w:r>
      <w:r w:rsidR="00695D8A">
        <w:rPr>
          <w:sz w:val="28"/>
          <w:szCs w:val="28"/>
        </w:rPr>
        <w:t>, осуществлением</w:t>
      </w:r>
      <w:r w:rsidR="00695D8A" w:rsidRPr="00AB2D35">
        <w:rPr>
          <w:sz w:val="28"/>
          <w:szCs w:val="28"/>
        </w:rPr>
        <w:t xml:space="preserve"> функций</w:t>
      </w:r>
      <w:r w:rsidR="00695D8A">
        <w:rPr>
          <w:sz w:val="28"/>
          <w:szCs w:val="28"/>
        </w:rPr>
        <w:t xml:space="preserve">, </w:t>
      </w:r>
      <w:r w:rsidR="00956C47">
        <w:rPr>
          <w:sz w:val="28"/>
          <w:szCs w:val="28"/>
        </w:rPr>
        <w:t xml:space="preserve">производством </w:t>
      </w:r>
      <w:r w:rsidR="00956C47" w:rsidRPr="00AB2D35">
        <w:rPr>
          <w:sz w:val="28"/>
          <w:szCs w:val="28"/>
        </w:rPr>
        <w:t>продукции</w:t>
      </w:r>
      <w:r w:rsidRPr="00AB2D35">
        <w:rPr>
          <w:sz w:val="28"/>
          <w:szCs w:val="28"/>
        </w:rPr>
        <w:tab/>
      </w:r>
      <w:r w:rsidR="00D81518" w:rsidRPr="00AB2D35">
        <w:rPr>
          <w:sz w:val="28"/>
          <w:szCs w:val="28"/>
        </w:rPr>
        <w:t>3</w:t>
      </w:r>
      <w:r w:rsidR="00956C47">
        <w:rPr>
          <w:sz w:val="28"/>
          <w:szCs w:val="28"/>
        </w:rPr>
        <w:t>2</w:t>
      </w:r>
    </w:p>
    <w:p w14:paraId="4848CBC7" w14:textId="676360DB" w:rsidR="0033215E" w:rsidRPr="00AB2D35" w:rsidRDefault="0033215E" w:rsidP="00956C47">
      <w:pPr>
        <w:pStyle w:val="af3"/>
        <w:tabs>
          <w:tab w:val="right" w:leader="dot" w:pos="10065"/>
        </w:tabs>
        <w:spacing w:line="140" w:lineRule="atLeast"/>
        <w:rPr>
          <w:sz w:val="28"/>
          <w:szCs w:val="28"/>
        </w:rPr>
      </w:pPr>
      <w:r w:rsidRPr="00AB2D35">
        <w:rPr>
          <w:sz w:val="28"/>
          <w:szCs w:val="28"/>
        </w:rPr>
        <w:t>8.5.2. Идентификация и прослеживаемость</w:t>
      </w:r>
      <w:r w:rsidRPr="00AB2D35">
        <w:rPr>
          <w:sz w:val="28"/>
          <w:szCs w:val="28"/>
        </w:rPr>
        <w:tab/>
      </w:r>
      <w:r w:rsidR="00D81518" w:rsidRPr="00AB2D35">
        <w:rPr>
          <w:sz w:val="28"/>
          <w:szCs w:val="28"/>
        </w:rPr>
        <w:t>3</w:t>
      </w:r>
      <w:r w:rsidR="00956C47">
        <w:rPr>
          <w:sz w:val="28"/>
          <w:szCs w:val="28"/>
        </w:rPr>
        <w:t>2</w:t>
      </w:r>
    </w:p>
    <w:p w14:paraId="2BBE745A" w14:textId="72D25679" w:rsidR="0033215E" w:rsidRPr="00AB2D35" w:rsidRDefault="0033215E" w:rsidP="00956C47">
      <w:pPr>
        <w:pStyle w:val="af3"/>
        <w:tabs>
          <w:tab w:val="right" w:leader="dot" w:pos="10065"/>
        </w:tabs>
        <w:spacing w:line="140" w:lineRule="atLeast"/>
        <w:rPr>
          <w:sz w:val="28"/>
          <w:szCs w:val="28"/>
        </w:rPr>
      </w:pPr>
      <w:r w:rsidRPr="00AB2D35">
        <w:rPr>
          <w:sz w:val="28"/>
          <w:szCs w:val="28"/>
        </w:rPr>
        <w:t>8.5.3. Собственность потребителей или внешних поставщиков</w:t>
      </w:r>
      <w:r w:rsidRPr="00AB2D35">
        <w:rPr>
          <w:sz w:val="28"/>
          <w:szCs w:val="28"/>
        </w:rPr>
        <w:tab/>
      </w:r>
      <w:r w:rsidR="00D81518" w:rsidRPr="00AB2D35">
        <w:rPr>
          <w:sz w:val="28"/>
          <w:szCs w:val="28"/>
        </w:rPr>
        <w:t>3</w:t>
      </w:r>
      <w:r w:rsidR="00956C47">
        <w:rPr>
          <w:sz w:val="28"/>
          <w:szCs w:val="28"/>
        </w:rPr>
        <w:t>3</w:t>
      </w:r>
    </w:p>
    <w:p w14:paraId="4482591E" w14:textId="2FCF8E1B" w:rsidR="0033215E" w:rsidRPr="00AB2D35" w:rsidRDefault="0033215E" w:rsidP="00956C47">
      <w:pPr>
        <w:pStyle w:val="af3"/>
        <w:tabs>
          <w:tab w:val="right" w:leader="dot" w:pos="10065"/>
        </w:tabs>
        <w:spacing w:line="140" w:lineRule="atLeast"/>
        <w:rPr>
          <w:sz w:val="28"/>
          <w:szCs w:val="28"/>
        </w:rPr>
      </w:pPr>
      <w:r w:rsidRPr="00AB2D35">
        <w:rPr>
          <w:sz w:val="28"/>
          <w:szCs w:val="28"/>
        </w:rPr>
        <w:t>8.5.4. Сохранение</w:t>
      </w:r>
      <w:r w:rsidRPr="00AB2D35">
        <w:rPr>
          <w:sz w:val="28"/>
          <w:szCs w:val="28"/>
        </w:rPr>
        <w:tab/>
      </w:r>
      <w:r w:rsidR="00D81518" w:rsidRPr="00AB2D35">
        <w:rPr>
          <w:sz w:val="28"/>
          <w:szCs w:val="28"/>
        </w:rPr>
        <w:t>3</w:t>
      </w:r>
      <w:r w:rsidR="00956C47">
        <w:rPr>
          <w:sz w:val="28"/>
          <w:szCs w:val="28"/>
        </w:rPr>
        <w:t>3</w:t>
      </w:r>
    </w:p>
    <w:p w14:paraId="57A1A51F" w14:textId="2A893BAD" w:rsidR="0033215E" w:rsidRPr="00AB2D35" w:rsidRDefault="0033215E" w:rsidP="00956C47">
      <w:pPr>
        <w:pStyle w:val="af3"/>
        <w:tabs>
          <w:tab w:val="right" w:leader="dot" w:pos="10065"/>
        </w:tabs>
        <w:spacing w:line="140" w:lineRule="atLeast"/>
        <w:rPr>
          <w:sz w:val="28"/>
          <w:szCs w:val="28"/>
        </w:rPr>
      </w:pPr>
      <w:r w:rsidRPr="00AB2D35">
        <w:rPr>
          <w:sz w:val="28"/>
          <w:szCs w:val="28"/>
        </w:rPr>
        <w:t>8.5.5. Деятельность после поставки</w:t>
      </w:r>
      <w:r w:rsidRPr="00AB2D35">
        <w:rPr>
          <w:sz w:val="28"/>
          <w:szCs w:val="28"/>
        </w:rPr>
        <w:tab/>
      </w:r>
      <w:r w:rsidR="00D81518" w:rsidRPr="00AB2D35">
        <w:rPr>
          <w:sz w:val="28"/>
          <w:szCs w:val="28"/>
        </w:rPr>
        <w:t>3</w:t>
      </w:r>
      <w:r w:rsidR="00956C47">
        <w:rPr>
          <w:sz w:val="28"/>
          <w:szCs w:val="28"/>
        </w:rPr>
        <w:t>3</w:t>
      </w:r>
    </w:p>
    <w:p w14:paraId="6F486C34" w14:textId="2E856677" w:rsidR="0033215E" w:rsidRPr="00AB2D35" w:rsidRDefault="0033215E" w:rsidP="00956C47">
      <w:pPr>
        <w:pStyle w:val="af3"/>
        <w:tabs>
          <w:tab w:val="right" w:leader="dot" w:pos="10065"/>
        </w:tabs>
        <w:spacing w:line="140" w:lineRule="atLeast"/>
        <w:rPr>
          <w:sz w:val="28"/>
          <w:szCs w:val="28"/>
        </w:rPr>
      </w:pPr>
      <w:r w:rsidRPr="00AB2D35">
        <w:rPr>
          <w:sz w:val="28"/>
          <w:szCs w:val="28"/>
        </w:rPr>
        <w:t>8.5.6. Управление изменениями</w:t>
      </w:r>
      <w:r w:rsidRPr="00AB2D35">
        <w:rPr>
          <w:sz w:val="28"/>
          <w:szCs w:val="28"/>
        </w:rPr>
        <w:tab/>
      </w:r>
      <w:r w:rsidR="00D81518" w:rsidRPr="00AB2D35">
        <w:rPr>
          <w:sz w:val="28"/>
          <w:szCs w:val="28"/>
        </w:rPr>
        <w:t>3</w:t>
      </w:r>
      <w:r w:rsidR="00A45133">
        <w:rPr>
          <w:sz w:val="28"/>
          <w:szCs w:val="28"/>
        </w:rPr>
        <w:t>3</w:t>
      </w:r>
    </w:p>
    <w:p w14:paraId="486BEDD8" w14:textId="163B03C9" w:rsidR="0033215E" w:rsidRPr="00AB2D35" w:rsidRDefault="0033215E" w:rsidP="00956C47">
      <w:pPr>
        <w:pStyle w:val="af3"/>
        <w:tabs>
          <w:tab w:val="right" w:leader="dot" w:pos="10065"/>
        </w:tabs>
        <w:spacing w:line="140" w:lineRule="atLeast"/>
        <w:rPr>
          <w:sz w:val="28"/>
          <w:szCs w:val="28"/>
        </w:rPr>
      </w:pPr>
      <w:r w:rsidRPr="00AB2D35">
        <w:rPr>
          <w:sz w:val="28"/>
          <w:szCs w:val="28"/>
        </w:rPr>
        <w:t xml:space="preserve">8.6. </w:t>
      </w:r>
      <w:r w:rsidR="00C21B12">
        <w:rPr>
          <w:sz w:val="28"/>
          <w:szCs w:val="28"/>
        </w:rPr>
        <w:t>Предоставление</w:t>
      </w:r>
      <w:r w:rsidRPr="00AB2D35">
        <w:rPr>
          <w:sz w:val="28"/>
          <w:szCs w:val="28"/>
        </w:rPr>
        <w:t xml:space="preserve"> </w:t>
      </w:r>
      <w:r w:rsidR="00695D8A" w:rsidRPr="00AB2D35">
        <w:rPr>
          <w:sz w:val="28"/>
          <w:szCs w:val="28"/>
        </w:rPr>
        <w:t>услуг</w:t>
      </w:r>
      <w:r w:rsidR="00695D8A">
        <w:rPr>
          <w:sz w:val="28"/>
          <w:szCs w:val="28"/>
        </w:rPr>
        <w:t>,</w:t>
      </w:r>
      <w:r w:rsidR="00695D8A" w:rsidRPr="00AB2D35">
        <w:rPr>
          <w:sz w:val="28"/>
          <w:szCs w:val="28"/>
        </w:rPr>
        <w:t xml:space="preserve"> </w:t>
      </w:r>
      <w:r w:rsidR="00C21B12">
        <w:rPr>
          <w:sz w:val="28"/>
          <w:szCs w:val="28"/>
        </w:rPr>
        <w:t xml:space="preserve">осуществление </w:t>
      </w:r>
      <w:r w:rsidR="00695D8A" w:rsidRPr="00AB2D35">
        <w:rPr>
          <w:sz w:val="28"/>
          <w:szCs w:val="28"/>
        </w:rPr>
        <w:t xml:space="preserve">функций и </w:t>
      </w:r>
      <w:r w:rsidR="00C21B12">
        <w:rPr>
          <w:sz w:val="28"/>
          <w:szCs w:val="28"/>
        </w:rPr>
        <w:t xml:space="preserve">производство </w:t>
      </w:r>
      <w:r w:rsidR="002717EB" w:rsidRPr="00AB2D35">
        <w:rPr>
          <w:sz w:val="28"/>
          <w:szCs w:val="28"/>
        </w:rPr>
        <w:t>продукции</w:t>
      </w:r>
      <w:r w:rsidR="0092103B" w:rsidRPr="00AB2D35">
        <w:rPr>
          <w:sz w:val="28"/>
          <w:szCs w:val="28"/>
        </w:rPr>
        <w:t>.</w:t>
      </w:r>
      <w:r w:rsidRPr="00AB2D35">
        <w:rPr>
          <w:sz w:val="28"/>
          <w:szCs w:val="28"/>
        </w:rPr>
        <w:tab/>
      </w:r>
      <w:r w:rsidR="00D81518" w:rsidRPr="00AB2D35">
        <w:rPr>
          <w:sz w:val="28"/>
          <w:szCs w:val="28"/>
        </w:rPr>
        <w:t>3</w:t>
      </w:r>
      <w:r w:rsidR="002717EB">
        <w:rPr>
          <w:sz w:val="28"/>
          <w:szCs w:val="28"/>
        </w:rPr>
        <w:t>4</w:t>
      </w:r>
    </w:p>
    <w:p w14:paraId="6F90411F" w14:textId="58504B2E" w:rsidR="0033215E" w:rsidRPr="00AB2D35" w:rsidRDefault="0033215E" w:rsidP="00956C47">
      <w:pPr>
        <w:pStyle w:val="af3"/>
        <w:tabs>
          <w:tab w:val="right" w:leader="dot" w:pos="10065"/>
        </w:tabs>
        <w:spacing w:line="140" w:lineRule="atLeast"/>
        <w:rPr>
          <w:sz w:val="28"/>
          <w:szCs w:val="28"/>
        </w:rPr>
      </w:pPr>
      <w:r w:rsidRPr="00AB2D35">
        <w:rPr>
          <w:sz w:val="28"/>
          <w:szCs w:val="28"/>
        </w:rPr>
        <w:t>8.7. Управление несоответствующими результатами процессов</w:t>
      </w:r>
      <w:r w:rsidRPr="00AB2D35">
        <w:rPr>
          <w:sz w:val="28"/>
          <w:szCs w:val="28"/>
        </w:rPr>
        <w:tab/>
      </w:r>
      <w:r w:rsidR="00D81518" w:rsidRPr="00AB2D35">
        <w:rPr>
          <w:sz w:val="28"/>
          <w:szCs w:val="28"/>
        </w:rPr>
        <w:t>3</w:t>
      </w:r>
      <w:r w:rsidR="002717EB">
        <w:rPr>
          <w:sz w:val="28"/>
          <w:szCs w:val="28"/>
        </w:rPr>
        <w:t>4</w:t>
      </w:r>
    </w:p>
    <w:p w14:paraId="0C1F314F" w14:textId="74E5C521" w:rsidR="0033215E" w:rsidRPr="00AB2D35" w:rsidRDefault="0033215E" w:rsidP="00956C47">
      <w:pPr>
        <w:pStyle w:val="af3"/>
        <w:tabs>
          <w:tab w:val="right" w:leader="dot" w:pos="10065"/>
        </w:tabs>
        <w:spacing w:line="140" w:lineRule="atLeast"/>
        <w:rPr>
          <w:sz w:val="28"/>
          <w:szCs w:val="28"/>
        </w:rPr>
      </w:pPr>
      <w:r w:rsidRPr="00AB2D35">
        <w:rPr>
          <w:sz w:val="28"/>
          <w:szCs w:val="28"/>
        </w:rPr>
        <w:t>9. Оценка результатов деятельности</w:t>
      </w:r>
      <w:r w:rsidRPr="00AB2D35">
        <w:rPr>
          <w:sz w:val="28"/>
          <w:szCs w:val="28"/>
        </w:rPr>
        <w:tab/>
      </w:r>
      <w:r w:rsidR="00D81518" w:rsidRPr="00AB2D35">
        <w:rPr>
          <w:sz w:val="28"/>
          <w:szCs w:val="28"/>
        </w:rPr>
        <w:t>3</w:t>
      </w:r>
      <w:r w:rsidR="002717EB">
        <w:rPr>
          <w:sz w:val="28"/>
          <w:szCs w:val="28"/>
        </w:rPr>
        <w:t>5</w:t>
      </w:r>
    </w:p>
    <w:p w14:paraId="23B35EAB" w14:textId="00D67B1F" w:rsidR="0033215E" w:rsidRPr="00AB2D35" w:rsidRDefault="0033215E" w:rsidP="00956C47">
      <w:pPr>
        <w:pStyle w:val="af3"/>
        <w:tabs>
          <w:tab w:val="right" w:leader="dot" w:pos="10065"/>
        </w:tabs>
        <w:spacing w:line="140" w:lineRule="atLeast"/>
        <w:rPr>
          <w:sz w:val="28"/>
          <w:szCs w:val="28"/>
        </w:rPr>
      </w:pPr>
      <w:r w:rsidRPr="00AB2D35">
        <w:rPr>
          <w:sz w:val="28"/>
          <w:szCs w:val="28"/>
        </w:rPr>
        <w:t>9.1. Мониторинг, измерение, анализ и оценка</w:t>
      </w:r>
      <w:r w:rsidRPr="00AB2D35">
        <w:rPr>
          <w:sz w:val="28"/>
          <w:szCs w:val="28"/>
        </w:rPr>
        <w:tab/>
      </w:r>
      <w:r w:rsidR="00D81518" w:rsidRPr="00AB2D35">
        <w:rPr>
          <w:sz w:val="28"/>
          <w:szCs w:val="28"/>
        </w:rPr>
        <w:t>3</w:t>
      </w:r>
      <w:r w:rsidR="002717EB">
        <w:rPr>
          <w:sz w:val="28"/>
          <w:szCs w:val="28"/>
        </w:rPr>
        <w:t>5</w:t>
      </w:r>
    </w:p>
    <w:p w14:paraId="33439E17" w14:textId="47C4A5F7" w:rsidR="0033215E" w:rsidRPr="00AB2D35" w:rsidRDefault="0033215E" w:rsidP="00956C47">
      <w:pPr>
        <w:pStyle w:val="af3"/>
        <w:tabs>
          <w:tab w:val="right" w:leader="dot" w:pos="10065"/>
        </w:tabs>
        <w:spacing w:line="140" w:lineRule="atLeast"/>
        <w:rPr>
          <w:sz w:val="28"/>
          <w:szCs w:val="28"/>
        </w:rPr>
      </w:pPr>
      <w:r w:rsidRPr="00AB2D35">
        <w:rPr>
          <w:sz w:val="28"/>
          <w:szCs w:val="28"/>
        </w:rPr>
        <w:t>9.1.1. Общие положения</w:t>
      </w:r>
      <w:r w:rsidRPr="00AB2D35">
        <w:rPr>
          <w:sz w:val="28"/>
          <w:szCs w:val="28"/>
        </w:rPr>
        <w:tab/>
      </w:r>
      <w:r w:rsidR="00D81518" w:rsidRPr="00AB2D35">
        <w:rPr>
          <w:sz w:val="28"/>
          <w:szCs w:val="28"/>
        </w:rPr>
        <w:t>3</w:t>
      </w:r>
      <w:r w:rsidR="002717EB">
        <w:rPr>
          <w:sz w:val="28"/>
          <w:szCs w:val="28"/>
        </w:rPr>
        <w:t>5</w:t>
      </w:r>
    </w:p>
    <w:p w14:paraId="44149546" w14:textId="2557BAB3" w:rsidR="0033215E" w:rsidRPr="00AB2D35" w:rsidRDefault="0033215E" w:rsidP="00956C47">
      <w:pPr>
        <w:pStyle w:val="af3"/>
        <w:tabs>
          <w:tab w:val="right" w:leader="dot" w:pos="10065"/>
        </w:tabs>
        <w:spacing w:line="140" w:lineRule="atLeast"/>
        <w:rPr>
          <w:sz w:val="28"/>
          <w:szCs w:val="28"/>
        </w:rPr>
      </w:pPr>
      <w:r w:rsidRPr="00AB2D35">
        <w:rPr>
          <w:sz w:val="28"/>
          <w:szCs w:val="28"/>
        </w:rPr>
        <w:t>9.1.2. Удовлетворенность потребителей</w:t>
      </w:r>
      <w:r w:rsidRPr="00AB2D35">
        <w:rPr>
          <w:sz w:val="28"/>
          <w:szCs w:val="28"/>
        </w:rPr>
        <w:tab/>
      </w:r>
      <w:r w:rsidR="002717EB">
        <w:rPr>
          <w:sz w:val="28"/>
          <w:szCs w:val="28"/>
        </w:rPr>
        <w:t>35</w:t>
      </w:r>
    </w:p>
    <w:p w14:paraId="64AF6BC1" w14:textId="4750EA0D" w:rsidR="0033215E" w:rsidRPr="00AB2D35" w:rsidRDefault="0033215E" w:rsidP="00956C47">
      <w:pPr>
        <w:pStyle w:val="af3"/>
        <w:tabs>
          <w:tab w:val="right" w:leader="dot" w:pos="10065"/>
        </w:tabs>
        <w:spacing w:line="140" w:lineRule="atLeast"/>
        <w:rPr>
          <w:sz w:val="28"/>
          <w:szCs w:val="28"/>
        </w:rPr>
      </w:pPr>
      <w:r w:rsidRPr="00AB2D35">
        <w:rPr>
          <w:sz w:val="28"/>
          <w:szCs w:val="28"/>
        </w:rPr>
        <w:t>9.1.3. Анализ и оценка</w:t>
      </w:r>
      <w:r w:rsidRPr="00AB2D35">
        <w:rPr>
          <w:sz w:val="28"/>
          <w:szCs w:val="28"/>
        </w:rPr>
        <w:tab/>
      </w:r>
      <w:r w:rsidR="002717EB">
        <w:rPr>
          <w:sz w:val="28"/>
          <w:szCs w:val="28"/>
        </w:rPr>
        <w:t>35</w:t>
      </w:r>
    </w:p>
    <w:p w14:paraId="38C5B656" w14:textId="6A49C6DC" w:rsidR="0033215E" w:rsidRDefault="0033215E" w:rsidP="00956C47">
      <w:pPr>
        <w:pStyle w:val="af3"/>
        <w:tabs>
          <w:tab w:val="right" w:leader="dot" w:pos="10065"/>
        </w:tabs>
        <w:spacing w:line="140" w:lineRule="atLeast"/>
        <w:rPr>
          <w:sz w:val="28"/>
          <w:szCs w:val="28"/>
        </w:rPr>
      </w:pPr>
      <w:r w:rsidRPr="00AB2D35">
        <w:rPr>
          <w:sz w:val="28"/>
          <w:szCs w:val="28"/>
        </w:rPr>
        <w:t xml:space="preserve">9.2. Внутренний </w:t>
      </w:r>
      <w:r w:rsidR="002717EB">
        <w:rPr>
          <w:sz w:val="28"/>
          <w:szCs w:val="28"/>
        </w:rPr>
        <w:t xml:space="preserve">контроль и </w:t>
      </w:r>
      <w:r w:rsidRPr="00AB2D35">
        <w:rPr>
          <w:sz w:val="28"/>
          <w:szCs w:val="28"/>
        </w:rPr>
        <w:t>аудит</w:t>
      </w:r>
      <w:r w:rsidRPr="00AB2D35">
        <w:rPr>
          <w:sz w:val="28"/>
          <w:szCs w:val="28"/>
        </w:rPr>
        <w:tab/>
      </w:r>
      <w:r w:rsidR="002717EB">
        <w:rPr>
          <w:sz w:val="28"/>
          <w:szCs w:val="28"/>
        </w:rPr>
        <w:t>36</w:t>
      </w:r>
    </w:p>
    <w:p w14:paraId="7FDA06F4" w14:textId="23992BA9" w:rsidR="002717EB" w:rsidRDefault="002717EB" w:rsidP="00956C47">
      <w:pPr>
        <w:pStyle w:val="af3"/>
        <w:tabs>
          <w:tab w:val="right" w:leader="dot" w:pos="10065"/>
        </w:tabs>
        <w:spacing w:line="140" w:lineRule="atLeast"/>
        <w:rPr>
          <w:sz w:val="28"/>
          <w:szCs w:val="28"/>
        </w:rPr>
      </w:pPr>
      <w:r>
        <w:rPr>
          <w:sz w:val="28"/>
          <w:szCs w:val="28"/>
        </w:rPr>
        <w:t>9.2.1. Внутренний контроль</w:t>
      </w:r>
      <w:r w:rsidRPr="00AB2D35">
        <w:rPr>
          <w:sz w:val="28"/>
          <w:szCs w:val="28"/>
        </w:rPr>
        <w:tab/>
      </w:r>
      <w:r>
        <w:rPr>
          <w:sz w:val="28"/>
          <w:szCs w:val="28"/>
        </w:rPr>
        <w:t>36</w:t>
      </w:r>
    </w:p>
    <w:p w14:paraId="7BE90C59" w14:textId="193ADB07" w:rsidR="002717EB" w:rsidRDefault="002717EB" w:rsidP="00956C47">
      <w:pPr>
        <w:pStyle w:val="af3"/>
        <w:tabs>
          <w:tab w:val="right" w:leader="dot" w:pos="10065"/>
        </w:tabs>
        <w:spacing w:line="140" w:lineRule="atLeast"/>
        <w:rPr>
          <w:sz w:val="28"/>
          <w:szCs w:val="28"/>
        </w:rPr>
      </w:pPr>
      <w:r>
        <w:rPr>
          <w:sz w:val="28"/>
          <w:szCs w:val="28"/>
        </w:rPr>
        <w:t>9.2.2. Внутренний аудит</w:t>
      </w:r>
      <w:r w:rsidRPr="00AB2D35">
        <w:rPr>
          <w:sz w:val="28"/>
          <w:szCs w:val="28"/>
        </w:rPr>
        <w:tab/>
      </w:r>
      <w:r>
        <w:rPr>
          <w:sz w:val="28"/>
          <w:szCs w:val="28"/>
        </w:rPr>
        <w:t>36</w:t>
      </w:r>
    </w:p>
    <w:p w14:paraId="31A48E8D" w14:textId="77777777" w:rsidR="00F22F3A" w:rsidRDefault="00F22F3A" w:rsidP="00F22F3A">
      <w:pPr>
        <w:pStyle w:val="af3"/>
        <w:tabs>
          <w:tab w:val="right" w:leader="dot" w:pos="10065"/>
        </w:tabs>
        <w:spacing w:line="140" w:lineRule="atLeast"/>
        <w:jc w:val="both"/>
        <w:rPr>
          <w:sz w:val="28"/>
          <w:szCs w:val="28"/>
        </w:rPr>
      </w:pPr>
      <w:r w:rsidRPr="00F22F3A">
        <w:rPr>
          <w:sz w:val="28"/>
          <w:szCs w:val="28"/>
        </w:rPr>
        <w:t>9.2.3.</w:t>
      </w:r>
      <w:r w:rsidRPr="00F22F3A">
        <w:t> </w:t>
      </w:r>
      <w:r w:rsidRPr="00F22F3A">
        <w:rPr>
          <w:sz w:val="28"/>
          <w:szCs w:val="28"/>
        </w:rPr>
        <w:t xml:space="preserve">Ведомственный контроль в сфере закупок для обеспечения федеральных </w:t>
      </w:r>
      <w:r>
        <w:rPr>
          <w:sz w:val="28"/>
          <w:szCs w:val="28"/>
        </w:rPr>
        <w:t xml:space="preserve"> </w:t>
      </w:r>
    </w:p>
    <w:p w14:paraId="510FD106" w14:textId="0C353811" w:rsidR="00F22F3A" w:rsidRPr="00F22F3A" w:rsidRDefault="00F22F3A" w:rsidP="00F22F3A">
      <w:pPr>
        <w:pStyle w:val="af3"/>
        <w:tabs>
          <w:tab w:val="right" w:leader="dot" w:pos="10065"/>
        </w:tabs>
        <w:spacing w:line="140" w:lineRule="atLeast"/>
        <w:jc w:val="both"/>
        <w:rPr>
          <w:sz w:val="28"/>
          <w:szCs w:val="28"/>
        </w:rPr>
      </w:pPr>
      <w:r w:rsidRPr="00F22F3A">
        <w:rPr>
          <w:sz w:val="28"/>
          <w:szCs w:val="28"/>
        </w:rPr>
        <w:t>нужд</w:t>
      </w:r>
      <w:r w:rsidRPr="00AB2D35">
        <w:rPr>
          <w:sz w:val="28"/>
          <w:szCs w:val="28"/>
        </w:rPr>
        <w:tab/>
      </w:r>
      <w:r>
        <w:rPr>
          <w:sz w:val="28"/>
          <w:szCs w:val="28"/>
        </w:rPr>
        <w:t>37</w:t>
      </w:r>
    </w:p>
    <w:p w14:paraId="13F0D850" w14:textId="3C8952B4" w:rsidR="0033215E" w:rsidRPr="00AB2D35" w:rsidRDefault="0033215E" w:rsidP="00956C47">
      <w:pPr>
        <w:pStyle w:val="af3"/>
        <w:tabs>
          <w:tab w:val="right" w:leader="dot" w:pos="10065"/>
        </w:tabs>
        <w:spacing w:line="140" w:lineRule="atLeast"/>
        <w:rPr>
          <w:sz w:val="28"/>
          <w:szCs w:val="28"/>
        </w:rPr>
      </w:pPr>
      <w:r w:rsidRPr="00AB2D35">
        <w:rPr>
          <w:sz w:val="28"/>
          <w:szCs w:val="28"/>
        </w:rPr>
        <w:t>9.3. Анализ со стороны руководства</w:t>
      </w:r>
      <w:r w:rsidRPr="00AB2D35">
        <w:rPr>
          <w:sz w:val="28"/>
          <w:szCs w:val="28"/>
        </w:rPr>
        <w:tab/>
      </w:r>
      <w:r w:rsidR="002717EB">
        <w:rPr>
          <w:sz w:val="28"/>
          <w:szCs w:val="28"/>
        </w:rPr>
        <w:t>37</w:t>
      </w:r>
    </w:p>
    <w:p w14:paraId="19A72B17" w14:textId="2454D3ED" w:rsidR="0033215E" w:rsidRPr="00AB2D35" w:rsidRDefault="0033215E" w:rsidP="00956C47">
      <w:pPr>
        <w:pStyle w:val="af3"/>
        <w:tabs>
          <w:tab w:val="right" w:leader="dot" w:pos="10065"/>
        </w:tabs>
        <w:spacing w:line="140" w:lineRule="atLeast"/>
        <w:rPr>
          <w:sz w:val="28"/>
          <w:szCs w:val="28"/>
        </w:rPr>
      </w:pPr>
      <w:r w:rsidRPr="00AB2D35">
        <w:rPr>
          <w:sz w:val="28"/>
          <w:szCs w:val="28"/>
        </w:rPr>
        <w:t>9.3.1. Общие положения</w:t>
      </w:r>
      <w:r w:rsidRPr="00AB2D35">
        <w:rPr>
          <w:sz w:val="28"/>
          <w:szCs w:val="28"/>
        </w:rPr>
        <w:tab/>
      </w:r>
      <w:r w:rsidR="002717EB">
        <w:rPr>
          <w:sz w:val="28"/>
          <w:szCs w:val="28"/>
        </w:rPr>
        <w:t>37</w:t>
      </w:r>
    </w:p>
    <w:p w14:paraId="3D2CC368" w14:textId="3E34FC1B" w:rsidR="0033215E" w:rsidRPr="00AB2D35" w:rsidRDefault="0033215E" w:rsidP="00956C47">
      <w:pPr>
        <w:pStyle w:val="af3"/>
        <w:tabs>
          <w:tab w:val="right" w:leader="dot" w:pos="10065"/>
        </w:tabs>
        <w:spacing w:line="140" w:lineRule="atLeast"/>
        <w:rPr>
          <w:sz w:val="28"/>
          <w:szCs w:val="28"/>
        </w:rPr>
      </w:pPr>
      <w:r w:rsidRPr="00AB2D35">
        <w:rPr>
          <w:sz w:val="28"/>
          <w:szCs w:val="28"/>
        </w:rPr>
        <w:t>9.3.2</w:t>
      </w:r>
      <w:r w:rsidR="00A45133">
        <w:rPr>
          <w:sz w:val="28"/>
          <w:szCs w:val="28"/>
        </w:rPr>
        <w:t>.</w:t>
      </w:r>
      <w:r w:rsidRPr="00AB2D35">
        <w:rPr>
          <w:sz w:val="28"/>
          <w:szCs w:val="28"/>
        </w:rPr>
        <w:t xml:space="preserve"> Входные данные анализа со стороны руководства</w:t>
      </w:r>
      <w:r w:rsidR="0092103B" w:rsidRPr="00AB2D35">
        <w:rPr>
          <w:sz w:val="28"/>
          <w:szCs w:val="28"/>
        </w:rPr>
        <w:t xml:space="preserve"> ФНС России</w:t>
      </w:r>
      <w:r w:rsidRPr="00AB2D35">
        <w:rPr>
          <w:sz w:val="28"/>
          <w:szCs w:val="28"/>
        </w:rPr>
        <w:tab/>
      </w:r>
      <w:r w:rsidR="00A45133">
        <w:rPr>
          <w:sz w:val="28"/>
          <w:szCs w:val="28"/>
        </w:rPr>
        <w:t>37</w:t>
      </w:r>
    </w:p>
    <w:p w14:paraId="79515381" w14:textId="11B878D8" w:rsidR="0033215E" w:rsidRPr="00AB2D35" w:rsidRDefault="0033215E" w:rsidP="00956C47">
      <w:pPr>
        <w:pStyle w:val="af3"/>
        <w:tabs>
          <w:tab w:val="right" w:leader="dot" w:pos="10065"/>
        </w:tabs>
        <w:spacing w:line="140" w:lineRule="atLeast"/>
        <w:rPr>
          <w:sz w:val="28"/>
          <w:szCs w:val="28"/>
        </w:rPr>
      </w:pPr>
      <w:r w:rsidRPr="00AB2D35">
        <w:rPr>
          <w:sz w:val="28"/>
          <w:szCs w:val="28"/>
        </w:rPr>
        <w:t>9.3.3</w:t>
      </w:r>
      <w:r w:rsidR="00A45133">
        <w:rPr>
          <w:sz w:val="28"/>
          <w:szCs w:val="28"/>
        </w:rPr>
        <w:t>.</w:t>
      </w:r>
      <w:r w:rsidRPr="00AB2D35">
        <w:rPr>
          <w:sz w:val="28"/>
          <w:szCs w:val="28"/>
        </w:rPr>
        <w:t xml:space="preserve"> Выходные данные анализа со стороны руковод</w:t>
      </w:r>
      <w:r w:rsidR="002717EB">
        <w:rPr>
          <w:sz w:val="28"/>
          <w:szCs w:val="28"/>
        </w:rPr>
        <w:t>ителя</w:t>
      </w:r>
      <w:r w:rsidRPr="00AB2D35">
        <w:rPr>
          <w:sz w:val="28"/>
          <w:szCs w:val="28"/>
        </w:rPr>
        <w:t xml:space="preserve"> ФНС России</w:t>
      </w:r>
      <w:r w:rsidRPr="00AB2D35">
        <w:rPr>
          <w:sz w:val="28"/>
          <w:szCs w:val="28"/>
        </w:rPr>
        <w:tab/>
      </w:r>
      <w:r w:rsidR="002717EB">
        <w:rPr>
          <w:sz w:val="28"/>
          <w:szCs w:val="28"/>
        </w:rPr>
        <w:t>39</w:t>
      </w:r>
    </w:p>
    <w:p w14:paraId="3FFD7D31" w14:textId="0E89A4B9" w:rsidR="0033215E" w:rsidRPr="00AB2D35" w:rsidRDefault="0033215E" w:rsidP="00956C47">
      <w:pPr>
        <w:pStyle w:val="af3"/>
        <w:tabs>
          <w:tab w:val="right" w:leader="dot" w:pos="10065"/>
        </w:tabs>
        <w:spacing w:line="140" w:lineRule="atLeast"/>
        <w:rPr>
          <w:sz w:val="28"/>
          <w:szCs w:val="28"/>
        </w:rPr>
      </w:pPr>
      <w:r w:rsidRPr="00AB2D35">
        <w:rPr>
          <w:sz w:val="28"/>
          <w:szCs w:val="28"/>
        </w:rPr>
        <w:t>10. Улучшение</w:t>
      </w:r>
      <w:r w:rsidRPr="00AB2D35">
        <w:rPr>
          <w:sz w:val="28"/>
          <w:szCs w:val="28"/>
        </w:rPr>
        <w:tab/>
      </w:r>
      <w:r w:rsidR="002717EB">
        <w:rPr>
          <w:sz w:val="28"/>
          <w:szCs w:val="28"/>
        </w:rPr>
        <w:t>40</w:t>
      </w:r>
    </w:p>
    <w:p w14:paraId="7AB8880E" w14:textId="5D040B3F" w:rsidR="0033215E" w:rsidRPr="00AB2D35" w:rsidRDefault="0033215E" w:rsidP="00956C47">
      <w:pPr>
        <w:pStyle w:val="af3"/>
        <w:tabs>
          <w:tab w:val="right" w:leader="dot" w:pos="10065"/>
        </w:tabs>
        <w:spacing w:line="140" w:lineRule="atLeast"/>
        <w:rPr>
          <w:sz w:val="28"/>
          <w:szCs w:val="28"/>
        </w:rPr>
      </w:pPr>
      <w:r w:rsidRPr="00AB2D35">
        <w:rPr>
          <w:sz w:val="28"/>
          <w:szCs w:val="28"/>
        </w:rPr>
        <w:t>10.1. Общие положения</w:t>
      </w:r>
      <w:r w:rsidRPr="00AB2D35">
        <w:rPr>
          <w:sz w:val="28"/>
          <w:szCs w:val="28"/>
        </w:rPr>
        <w:tab/>
      </w:r>
      <w:r w:rsidR="00D81518" w:rsidRPr="00AB2D35">
        <w:rPr>
          <w:sz w:val="28"/>
          <w:szCs w:val="28"/>
        </w:rPr>
        <w:t>4</w:t>
      </w:r>
      <w:r w:rsidR="002717EB">
        <w:rPr>
          <w:sz w:val="28"/>
          <w:szCs w:val="28"/>
        </w:rPr>
        <w:t>0</w:t>
      </w:r>
    </w:p>
    <w:p w14:paraId="14487753" w14:textId="4ECF0BB6" w:rsidR="0033215E" w:rsidRPr="00AB2D35" w:rsidRDefault="0033215E" w:rsidP="00956C47">
      <w:pPr>
        <w:pStyle w:val="af3"/>
        <w:tabs>
          <w:tab w:val="right" w:leader="dot" w:pos="10065"/>
        </w:tabs>
        <w:spacing w:line="140" w:lineRule="atLeast"/>
        <w:rPr>
          <w:sz w:val="28"/>
          <w:szCs w:val="28"/>
        </w:rPr>
      </w:pPr>
      <w:r w:rsidRPr="00AB2D35">
        <w:rPr>
          <w:sz w:val="28"/>
          <w:szCs w:val="28"/>
        </w:rPr>
        <w:lastRenderedPageBreak/>
        <w:t>10.2. Несоответствия и корректирующие действия</w:t>
      </w:r>
      <w:r w:rsidRPr="00AB2D35">
        <w:rPr>
          <w:sz w:val="28"/>
          <w:szCs w:val="28"/>
        </w:rPr>
        <w:tab/>
      </w:r>
      <w:r w:rsidR="00D81518" w:rsidRPr="00AB2D35">
        <w:rPr>
          <w:sz w:val="28"/>
          <w:szCs w:val="28"/>
        </w:rPr>
        <w:t>4</w:t>
      </w:r>
      <w:r w:rsidR="00A45133">
        <w:rPr>
          <w:sz w:val="28"/>
          <w:szCs w:val="28"/>
        </w:rPr>
        <w:t>1</w:t>
      </w:r>
    </w:p>
    <w:p w14:paraId="3B1676E8" w14:textId="61B68484" w:rsidR="0033215E" w:rsidRPr="00AB2D35" w:rsidRDefault="0033215E" w:rsidP="00956C47">
      <w:pPr>
        <w:pStyle w:val="af3"/>
        <w:tabs>
          <w:tab w:val="right" w:leader="dot" w:pos="10065"/>
        </w:tabs>
        <w:spacing w:line="140" w:lineRule="atLeast"/>
        <w:rPr>
          <w:sz w:val="28"/>
          <w:szCs w:val="28"/>
        </w:rPr>
      </w:pPr>
      <w:r w:rsidRPr="00AB2D35">
        <w:rPr>
          <w:sz w:val="28"/>
          <w:szCs w:val="28"/>
        </w:rPr>
        <w:t>10.3. Постоянное улучшение</w:t>
      </w:r>
      <w:r w:rsidRPr="00AB2D35">
        <w:rPr>
          <w:sz w:val="28"/>
          <w:szCs w:val="28"/>
        </w:rPr>
        <w:tab/>
      </w:r>
      <w:r w:rsidR="00D81518" w:rsidRPr="00AB2D35">
        <w:rPr>
          <w:sz w:val="28"/>
          <w:szCs w:val="28"/>
        </w:rPr>
        <w:t>4</w:t>
      </w:r>
      <w:r w:rsidR="00A45133">
        <w:rPr>
          <w:sz w:val="28"/>
          <w:szCs w:val="28"/>
        </w:rPr>
        <w:t>2</w:t>
      </w:r>
    </w:p>
    <w:p w14:paraId="67DC6E42" w14:textId="40E82935" w:rsidR="0033215E" w:rsidRPr="00AB2D35" w:rsidRDefault="0033215E" w:rsidP="00C64D6E">
      <w:pPr>
        <w:pStyle w:val="af3"/>
        <w:tabs>
          <w:tab w:val="right" w:leader="dot" w:pos="9355"/>
        </w:tabs>
        <w:spacing w:line="140" w:lineRule="atLeast"/>
        <w:jc w:val="both"/>
        <w:rPr>
          <w:sz w:val="28"/>
          <w:szCs w:val="28"/>
        </w:rPr>
      </w:pPr>
      <w:r w:rsidRPr="00AB2D35">
        <w:rPr>
          <w:sz w:val="28"/>
          <w:szCs w:val="28"/>
        </w:rPr>
        <w:t xml:space="preserve">Приложение </w:t>
      </w:r>
      <w:r w:rsidR="00F9256B">
        <w:rPr>
          <w:sz w:val="28"/>
          <w:szCs w:val="28"/>
        </w:rPr>
        <w:t>№ </w:t>
      </w:r>
      <w:r w:rsidRPr="00AB2D35">
        <w:rPr>
          <w:sz w:val="28"/>
          <w:szCs w:val="28"/>
        </w:rPr>
        <w:t>1.</w:t>
      </w:r>
      <w:r w:rsidR="00482A5B" w:rsidRPr="00AB2D35">
        <w:rPr>
          <w:sz w:val="28"/>
          <w:szCs w:val="28"/>
        </w:rPr>
        <w:t xml:space="preserve"> Применение цикла PDCA в СМК ФНС России</w:t>
      </w:r>
      <w:r w:rsidR="002717EB">
        <w:rPr>
          <w:sz w:val="28"/>
          <w:szCs w:val="28"/>
        </w:rPr>
        <w:t>.</w:t>
      </w:r>
    </w:p>
    <w:p w14:paraId="0E7EBADD" w14:textId="0E199301" w:rsidR="008232FC" w:rsidRPr="00AB2D35" w:rsidRDefault="008232FC" w:rsidP="00C64D6E">
      <w:pPr>
        <w:pStyle w:val="af3"/>
        <w:tabs>
          <w:tab w:val="right" w:leader="dot" w:pos="9355"/>
        </w:tabs>
        <w:spacing w:line="140" w:lineRule="atLeast"/>
        <w:jc w:val="both"/>
        <w:rPr>
          <w:sz w:val="28"/>
          <w:szCs w:val="28"/>
        </w:rPr>
      </w:pPr>
      <w:r w:rsidRPr="00AB2D35">
        <w:rPr>
          <w:sz w:val="28"/>
          <w:szCs w:val="28"/>
        </w:rPr>
        <w:t xml:space="preserve">Приложение </w:t>
      </w:r>
      <w:r w:rsidR="00F9256B">
        <w:rPr>
          <w:sz w:val="28"/>
          <w:szCs w:val="28"/>
        </w:rPr>
        <w:t>№ </w:t>
      </w:r>
      <w:r w:rsidRPr="00AB2D35">
        <w:rPr>
          <w:sz w:val="28"/>
          <w:szCs w:val="28"/>
        </w:rPr>
        <w:t>2</w:t>
      </w:r>
      <w:r w:rsidR="003D19F1" w:rsidRPr="00AB2D35">
        <w:rPr>
          <w:sz w:val="28"/>
          <w:szCs w:val="28"/>
        </w:rPr>
        <w:t>.</w:t>
      </w:r>
      <w:r w:rsidR="002717EB">
        <w:rPr>
          <w:sz w:val="28"/>
          <w:szCs w:val="28"/>
        </w:rPr>
        <w:t xml:space="preserve"> Нормативные ссылки.</w:t>
      </w:r>
      <w:r w:rsidR="00F9256B">
        <w:rPr>
          <w:sz w:val="28"/>
          <w:szCs w:val="28"/>
        </w:rPr>
        <w:t xml:space="preserve"> </w:t>
      </w:r>
      <w:r w:rsidR="00014694">
        <w:rPr>
          <w:sz w:val="28"/>
          <w:szCs w:val="28"/>
        </w:rPr>
        <w:t xml:space="preserve"> </w:t>
      </w:r>
      <w:r w:rsidR="00F9256B">
        <w:rPr>
          <w:sz w:val="28"/>
          <w:szCs w:val="28"/>
        </w:rPr>
        <w:t xml:space="preserve">   </w:t>
      </w:r>
      <w:r w:rsidRPr="00AB2D35">
        <w:rPr>
          <w:sz w:val="28"/>
          <w:szCs w:val="28"/>
        </w:rPr>
        <w:t xml:space="preserve">                                                       </w:t>
      </w:r>
    </w:p>
    <w:p w14:paraId="526A79BE" w14:textId="29AFB1E8" w:rsidR="00E21765" w:rsidRPr="00CF15D5" w:rsidRDefault="008232FC" w:rsidP="00CF15D5">
      <w:pPr>
        <w:snapToGrid/>
        <w:jc w:val="both"/>
        <w:rPr>
          <w:rFonts w:eastAsiaTheme="minorHAnsi"/>
          <w:sz w:val="28"/>
          <w:szCs w:val="28"/>
          <w:lang w:eastAsia="en-US"/>
        </w:rPr>
      </w:pPr>
      <w:r w:rsidRPr="00AB2D35">
        <w:rPr>
          <w:sz w:val="28"/>
          <w:szCs w:val="28"/>
        </w:rPr>
        <w:t xml:space="preserve">Приложение </w:t>
      </w:r>
      <w:r w:rsidR="00F9256B">
        <w:rPr>
          <w:sz w:val="28"/>
          <w:szCs w:val="28"/>
        </w:rPr>
        <w:t>№ </w:t>
      </w:r>
      <w:r w:rsidR="003D5327">
        <w:rPr>
          <w:sz w:val="28"/>
          <w:szCs w:val="28"/>
        </w:rPr>
        <w:t>3</w:t>
      </w:r>
      <w:r w:rsidR="00023D06" w:rsidRPr="00AB2D35">
        <w:rPr>
          <w:sz w:val="28"/>
          <w:szCs w:val="28"/>
        </w:rPr>
        <w:t xml:space="preserve">. </w:t>
      </w:r>
      <w:r w:rsidR="00CF15D5" w:rsidRPr="00CF15D5">
        <w:rPr>
          <w:rFonts w:eastAsiaTheme="minorHAnsi"/>
          <w:sz w:val="28"/>
          <w:szCs w:val="28"/>
          <w:lang w:eastAsia="en-US"/>
        </w:rPr>
        <w:t>Матри</w:t>
      </w:r>
      <w:r w:rsidR="00687AB9">
        <w:rPr>
          <w:rFonts w:eastAsiaTheme="minorHAnsi"/>
          <w:sz w:val="28"/>
          <w:szCs w:val="28"/>
          <w:lang w:eastAsia="en-US"/>
        </w:rPr>
        <w:t>ца</w:t>
      </w:r>
      <w:r w:rsidR="00CF15D5" w:rsidRPr="00CF15D5">
        <w:rPr>
          <w:rFonts w:eastAsiaTheme="minorHAnsi"/>
          <w:sz w:val="28"/>
          <w:szCs w:val="28"/>
          <w:lang w:eastAsia="en-US"/>
        </w:rPr>
        <w:t xml:space="preserve"> распределения ответственности по исполнению требований документации системы управл</w:t>
      </w:r>
      <w:r w:rsidR="0086294B">
        <w:rPr>
          <w:rFonts w:eastAsiaTheme="minorHAnsi"/>
          <w:sz w:val="28"/>
          <w:szCs w:val="28"/>
          <w:lang w:eastAsia="en-US"/>
        </w:rPr>
        <w:t>ения качеством деятельности ФНС </w:t>
      </w:r>
      <w:r w:rsidR="00CF15D5" w:rsidRPr="00CF15D5">
        <w:rPr>
          <w:rFonts w:eastAsiaTheme="minorHAnsi"/>
          <w:sz w:val="28"/>
          <w:szCs w:val="28"/>
          <w:lang w:eastAsia="en-US"/>
        </w:rPr>
        <w:t>России</w:t>
      </w:r>
      <w:r w:rsidR="00CF15D5">
        <w:rPr>
          <w:rFonts w:eastAsiaTheme="minorHAnsi"/>
          <w:sz w:val="28"/>
          <w:szCs w:val="28"/>
          <w:lang w:eastAsia="en-US"/>
        </w:rPr>
        <w:t>.</w:t>
      </w:r>
      <w:r w:rsidR="00CF15D5" w:rsidRPr="00AB2D35">
        <w:rPr>
          <w:sz w:val="28"/>
          <w:szCs w:val="28"/>
        </w:rPr>
        <w:t xml:space="preserve"> </w:t>
      </w:r>
    </w:p>
    <w:p w14:paraId="466A35C8" w14:textId="77777777" w:rsidR="0018037A" w:rsidRPr="00AB2D35" w:rsidRDefault="0018037A" w:rsidP="00C64D6E">
      <w:pPr>
        <w:pStyle w:val="af3"/>
        <w:tabs>
          <w:tab w:val="right" w:leader="dot" w:pos="9355"/>
        </w:tabs>
        <w:spacing w:line="140" w:lineRule="atLeast"/>
        <w:jc w:val="both"/>
        <w:rPr>
          <w:sz w:val="28"/>
          <w:szCs w:val="28"/>
        </w:rPr>
      </w:pPr>
    </w:p>
    <w:p w14:paraId="33563A71" w14:textId="77777777" w:rsidR="009A5B5E" w:rsidRPr="00AB2D35" w:rsidRDefault="000B1E38" w:rsidP="00BC30FC">
      <w:pPr>
        <w:pStyle w:val="1"/>
        <w:spacing w:before="0" w:after="0" w:line="360" w:lineRule="auto"/>
        <w:ind w:firstLine="709"/>
        <w:rPr>
          <w:rFonts w:ascii="Times New Roman" w:hAnsi="Times New Roman" w:cs="Times New Roman"/>
          <w:sz w:val="28"/>
          <w:szCs w:val="28"/>
        </w:rPr>
      </w:pPr>
      <w:r w:rsidRPr="00AB2D35">
        <w:rPr>
          <w:rFonts w:ascii="Times New Roman" w:hAnsi="Times New Roman" w:cs="Times New Roman"/>
          <w:sz w:val="28"/>
          <w:szCs w:val="28"/>
        </w:rPr>
        <w:t>Предисловие</w:t>
      </w:r>
      <w:bookmarkEnd w:id="0"/>
    </w:p>
    <w:p w14:paraId="0E0CC9F6" w14:textId="50D4CC2D" w:rsidR="00F6382D" w:rsidRPr="00AB2D35" w:rsidRDefault="002037C4" w:rsidP="00BC30FC">
      <w:pPr>
        <w:ind w:firstLine="709"/>
        <w:jc w:val="both"/>
        <w:rPr>
          <w:sz w:val="28"/>
          <w:szCs w:val="28"/>
        </w:rPr>
      </w:pPr>
      <w:r>
        <w:rPr>
          <w:sz w:val="28"/>
          <w:szCs w:val="28"/>
        </w:rPr>
        <w:t>1. </w:t>
      </w:r>
      <w:r w:rsidR="000B1E38" w:rsidRPr="00AB2D35">
        <w:rPr>
          <w:sz w:val="28"/>
          <w:szCs w:val="28"/>
        </w:rPr>
        <w:t xml:space="preserve">Настоящее Руководство по качеству </w:t>
      </w:r>
      <w:r w:rsidR="00AD4424" w:rsidRPr="00AB2D35">
        <w:rPr>
          <w:sz w:val="28"/>
          <w:szCs w:val="28"/>
        </w:rPr>
        <w:t xml:space="preserve">ФНС России </w:t>
      </w:r>
      <w:r w:rsidR="00E22F12" w:rsidRPr="00AB2D35">
        <w:rPr>
          <w:sz w:val="28"/>
          <w:szCs w:val="28"/>
        </w:rPr>
        <w:t xml:space="preserve">(далее – </w:t>
      </w:r>
      <w:r w:rsidR="000E52FE" w:rsidRPr="00AB2D35">
        <w:rPr>
          <w:sz w:val="28"/>
          <w:szCs w:val="28"/>
        </w:rPr>
        <w:t>РК</w:t>
      </w:r>
      <w:r w:rsidR="00E22F12" w:rsidRPr="00AB2D35">
        <w:rPr>
          <w:sz w:val="28"/>
          <w:szCs w:val="28"/>
        </w:rPr>
        <w:t xml:space="preserve">) </w:t>
      </w:r>
      <w:r w:rsidR="008920C9" w:rsidRPr="00AB2D35">
        <w:rPr>
          <w:sz w:val="28"/>
          <w:szCs w:val="28"/>
        </w:rPr>
        <w:t>подготовлено в соответствии с Национальным стандартом Российской Федерации ГОСТ Р ИСО 9001:2015 «Системы менеджмента качества. Требования»</w:t>
      </w:r>
      <w:r w:rsidR="00F6382D" w:rsidRPr="00AB2D35">
        <w:rPr>
          <w:sz w:val="28"/>
          <w:szCs w:val="28"/>
        </w:rPr>
        <w:t xml:space="preserve"> (далее – ГОСТ Р ИСО 9001:2015).</w:t>
      </w:r>
    </w:p>
    <w:p w14:paraId="1BAC8BBB" w14:textId="38FCB449" w:rsidR="000B1E38" w:rsidRPr="00AB2D35" w:rsidRDefault="000B1E38" w:rsidP="002717EB">
      <w:pPr>
        <w:ind w:firstLine="567"/>
        <w:jc w:val="both"/>
        <w:rPr>
          <w:sz w:val="28"/>
          <w:szCs w:val="28"/>
        </w:rPr>
      </w:pPr>
      <w:r w:rsidRPr="00AB2D35">
        <w:rPr>
          <w:b/>
          <w:sz w:val="28"/>
          <w:szCs w:val="28"/>
        </w:rPr>
        <w:t>Полное наименование:</w:t>
      </w:r>
      <w:r w:rsidRPr="00AB2D35">
        <w:rPr>
          <w:sz w:val="28"/>
          <w:szCs w:val="28"/>
        </w:rPr>
        <w:t xml:space="preserve"> Федеральная налогов</w:t>
      </w:r>
      <w:r w:rsidR="00E06928" w:rsidRPr="00AB2D35">
        <w:rPr>
          <w:sz w:val="28"/>
          <w:szCs w:val="28"/>
        </w:rPr>
        <w:t>ая служба</w:t>
      </w:r>
    </w:p>
    <w:p w14:paraId="45794299" w14:textId="77777777" w:rsidR="000B1E38" w:rsidRPr="00AB2D35" w:rsidRDefault="007B427D" w:rsidP="002717EB">
      <w:pPr>
        <w:ind w:firstLine="567"/>
        <w:jc w:val="both"/>
        <w:rPr>
          <w:sz w:val="28"/>
          <w:szCs w:val="28"/>
        </w:rPr>
      </w:pPr>
      <w:r w:rsidRPr="00AB2D35">
        <w:rPr>
          <w:b/>
          <w:sz w:val="28"/>
          <w:szCs w:val="28"/>
        </w:rPr>
        <w:t>Сокращенное</w:t>
      </w:r>
      <w:r w:rsidR="000B1E38" w:rsidRPr="00AB2D35">
        <w:rPr>
          <w:b/>
          <w:sz w:val="28"/>
          <w:szCs w:val="28"/>
        </w:rPr>
        <w:t xml:space="preserve"> наименование:</w:t>
      </w:r>
      <w:r w:rsidR="00E06928" w:rsidRPr="00AB2D35">
        <w:rPr>
          <w:sz w:val="28"/>
          <w:szCs w:val="28"/>
        </w:rPr>
        <w:t xml:space="preserve"> ФНС России</w:t>
      </w:r>
    </w:p>
    <w:p w14:paraId="57FCD43A" w14:textId="355706D1" w:rsidR="000B1E38" w:rsidRPr="00AB2D35" w:rsidRDefault="000B1E38" w:rsidP="002717EB">
      <w:pPr>
        <w:ind w:firstLine="567"/>
        <w:jc w:val="both"/>
        <w:rPr>
          <w:sz w:val="28"/>
          <w:szCs w:val="28"/>
        </w:rPr>
      </w:pPr>
      <w:r w:rsidRPr="00AB2D35">
        <w:rPr>
          <w:b/>
          <w:sz w:val="28"/>
          <w:szCs w:val="28"/>
        </w:rPr>
        <w:t>Юридический адрес:</w:t>
      </w:r>
      <w:r w:rsidRPr="00AB2D35">
        <w:rPr>
          <w:sz w:val="28"/>
          <w:szCs w:val="28"/>
        </w:rPr>
        <w:t xml:space="preserve"> ул. Неглинная, 23, </w:t>
      </w:r>
      <w:r w:rsidR="006F798B">
        <w:rPr>
          <w:sz w:val="28"/>
          <w:szCs w:val="28"/>
        </w:rPr>
        <w:t xml:space="preserve">г. </w:t>
      </w:r>
      <w:r w:rsidRPr="00AB2D35">
        <w:rPr>
          <w:sz w:val="28"/>
          <w:szCs w:val="28"/>
        </w:rPr>
        <w:t xml:space="preserve">Москва, </w:t>
      </w:r>
      <w:r w:rsidR="006F798B">
        <w:rPr>
          <w:sz w:val="28"/>
          <w:szCs w:val="28"/>
        </w:rPr>
        <w:t xml:space="preserve">Россия, </w:t>
      </w:r>
      <w:r w:rsidRPr="00AB2D35">
        <w:rPr>
          <w:sz w:val="28"/>
          <w:szCs w:val="28"/>
        </w:rPr>
        <w:t>127381</w:t>
      </w:r>
    </w:p>
    <w:p w14:paraId="19669D73" w14:textId="7B400F84" w:rsidR="000B1E38" w:rsidRPr="00AB2D35" w:rsidRDefault="002717EB" w:rsidP="002717EB">
      <w:pPr>
        <w:ind w:left="567"/>
        <w:jc w:val="both"/>
        <w:rPr>
          <w:sz w:val="28"/>
          <w:szCs w:val="28"/>
        </w:rPr>
      </w:pPr>
      <w:r>
        <w:rPr>
          <w:b/>
          <w:sz w:val="28"/>
          <w:szCs w:val="28"/>
        </w:rPr>
        <w:t>Официальный сайт в информационно-телекоммуникационной сети «Интернет»</w:t>
      </w:r>
      <w:r w:rsidR="000B1E38" w:rsidRPr="00AB2D35">
        <w:rPr>
          <w:b/>
          <w:sz w:val="28"/>
          <w:szCs w:val="28"/>
        </w:rPr>
        <w:t>:</w:t>
      </w:r>
      <w:r w:rsidR="000B1E38" w:rsidRPr="00AB2D35">
        <w:rPr>
          <w:sz w:val="28"/>
          <w:szCs w:val="28"/>
        </w:rPr>
        <w:t xml:space="preserve"> </w:t>
      </w:r>
      <w:r w:rsidR="006F798B">
        <w:rPr>
          <w:sz w:val="28"/>
          <w:szCs w:val="28"/>
          <w:lang w:val="en-US"/>
        </w:rPr>
        <w:t>https</w:t>
      </w:r>
      <w:r w:rsidR="006F798B" w:rsidRPr="006F798B">
        <w:rPr>
          <w:sz w:val="28"/>
          <w:szCs w:val="28"/>
        </w:rPr>
        <w:t>://</w:t>
      </w:r>
      <w:r w:rsidR="000B1E38" w:rsidRPr="00AB2D35">
        <w:rPr>
          <w:sz w:val="28"/>
          <w:szCs w:val="28"/>
          <w:lang w:val="en-US"/>
        </w:rPr>
        <w:t>www</w:t>
      </w:r>
      <w:r w:rsidR="000B1E38" w:rsidRPr="00AB2D35">
        <w:rPr>
          <w:sz w:val="28"/>
          <w:szCs w:val="28"/>
        </w:rPr>
        <w:t>.</w:t>
      </w:r>
      <w:r w:rsidR="000B1E38" w:rsidRPr="00AB2D35">
        <w:rPr>
          <w:sz w:val="28"/>
          <w:szCs w:val="28"/>
          <w:lang w:val="en-US"/>
        </w:rPr>
        <w:t>nalog</w:t>
      </w:r>
      <w:r w:rsidR="000B1E38" w:rsidRPr="00AB2D35">
        <w:rPr>
          <w:sz w:val="28"/>
          <w:szCs w:val="28"/>
        </w:rPr>
        <w:t>.</w:t>
      </w:r>
      <w:r w:rsidR="000B1E38" w:rsidRPr="00AB2D35">
        <w:rPr>
          <w:sz w:val="28"/>
          <w:szCs w:val="28"/>
          <w:lang w:val="en-US"/>
        </w:rPr>
        <w:t>ru</w:t>
      </w:r>
      <w:r w:rsidR="000B1E38" w:rsidRPr="00AB2D35">
        <w:rPr>
          <w:sz w:val="28"/>
          <w:szCs w:val="28"/>
        </w:rPr>
        <w:t xml:space="preserve"> </w:t>
      </w:r>
    </w:p>
    <w:p w14:paraId="10B2F93B" w14:textId="77777777" w:rsidR="007B427D" w:rsidRPr="00AB2D35" w:rsidRDefault="000B1E38" w:rsidP="002717EB">
      <w:pPr>
        <w:ind w:firstLine="567"/>
        <w:jc w:val="both"/>
        <w:rPr>
          <w:sz w:val="28"/>
          <w:szCs w:val="28"/>
        </w:rPr>
      </w:pPr>
      <w:r w:rsidRPr="00AB2D35">
        <w:rPr>
          <w:b/>
          <w:sz w:val="28"/>
          <w:szCs w:val="28"/>
        </w:rPr>
        <w:t>Телефоны для обращения в ФНС России</w:t>
      </w:r>
      <w:r w:rsidR="00E06928" w:rsidRPr="00AB2D35">
        <w:rPr>
          <w:sz w:val="28"/>
          <w:szCs w:val="28"/>
        </w:rPr>
        <w:t xml:space="preserve">: </w:t>
      </w:r>
    </w:p>
    <w:p w14:paraId="3D10059B" w14:textId="63A03323" w:rsidR="000B1E38" w:rsidRPr="00AB2D35" w:rsidRDefault="006F798B" w:rsidP="002717EB">
      <w:pPr>
        <w:ind w:firstLine="567"/>
        <w:jc w:val="both"/>
        <w:rPr>
          <w:sz w:val="28"/>
          <w:szCs w:val="28"/>
        </w:rPr>
      </w:pPr>
      <w:r>
        <w:rPr>
          <w:sz w:val="28"/>
          <w:szCs w:val="28"/>
        </w:rPr>
        <w:t xml:space="preserve">Единый </w:t>
      </w:r>
      <w:r w:rsidR="000B1E38" w:rsidRPr="00AB2D35">
        <w:rPr>
          <w:sz w:val="28"/>
          <w:szCs w:val="28"/>
        </w:rPr>
        <w:t>Контакт-центр: +7 (800) 222-22-22, факс +7 (495) 913-00-05</w:t>
      </w:r>
    </w:p>
    <w:p w14:paraId="2AB3D57D" w14:textId="77777777" w:rsidR="009A5B5E" w:rsidRPr="00AB2D35" w:rsidRDefault="000B1E38" w:rsidP="002717EB">
      <w:pPr>
        <w:ind w:firstLine="567"/>
        <w:jc w:val="both"/>
        <w:rPr>
          <w:sz w:val="28"/>
          <w:szCs w:val="28"/>
        </w:rPr>
      </w:pPr>
      <w:r w:rsidRPr="00AB2D35">
        <w:rPr>
          <w:sz w:val="28"/>
          <w:szCs w:val="28"/>
        </w:rPr>
        <w:t>Справки о входящей и исходящей корреспонденции:</w:t>
      </w:r>
    </w:p>
    <w:p w14:paraId="5011EF81" w14:textId="04D4283F" w:rsidR="009A5B5E" w:rsidRPr="00AB2D35" w:rsidRDefault="009A5B5E" w:rsidP="002717EB">
      <w:pPr>
        <w:ind w:firstLine="567"/>
        <w:jc w:val="both"/>
        <w:rPr>
          <w:sz w:val="28"/>
          <w:szCs w:val="28"/>
        </w:rPr>
      </w:pPr>
      <w:r w:rsidRPr="00AB2D35">
        <w:rPr>
          <w:sz w:val="28"/>
          <w:szCs w:val="28"/>
        </w:rPr>
        <w:t>+7 (495) 913-02-37</w:t>
      </w:r>
    </w:p>
    <w:p w14:paraId="5B1E128F" w14:textId="77777777" w:rsidR="00E06928" w:rsidRPr="00AB2D35" w:rsidRDefault="00B47BD6" w:rsidP="002717EB">
      <w:pPr>
        <w:ind w:firstLine="567"/>
        <w:jc w:val="both"/>
        <w:rPr>
          <w:sz w:val="28"/>
          <w:szCs w:val="28"/>
        </w:rPr>
      </w:pPr>
      <w:r w:rsidRPr="00AB2D35">
        <w:rPr>
          <w:sz w:val="28"/>
          <w:szCs w:val="28"/>
        </w:rPr>
        <w:t xml:space="preserve">+7 </w:t>
      </w:r>
      <w:r w:rsidR="00E06928" w:rsidRPr="00AB2D35">
        <w:rPr>
          <w:sz w:val="28"/>
          <w:szCs w:val="28"/>
        </w:rPr>
        <w:t>(495) 913-02-46</w:t>
      </w:r>
      <w:bookmarkStart w:id="2" w:name="Par35"/>
      <w:bookmarkEnd w:id="2"/>
    </w:p>
    <w:p w14:paraId="2BBAEAF7" w14:textId="37981DB0" w:rsidR="00E06928" w:rsidRPr="00AB2D35" w:rsidRDefault="008920C9" w:rsidP="002717EB">
      <w:pPr>
        <w:ind w:firstLine="567"/>
        <w:jc w:val="both"/>
        <w:rPr>
          <w:sz w:val="28"/>
          <w:szCs w:val="28"/>
        </w:rPr>
      </w:pPr>
      <w:r w:rsidRPr="00AB2D35">
        <w:rPr>
          <w:sz w:val="28"/>
          <w:szCs w:val="28"/>
        </w:rPr>
        <w:t>2</w:t>
      </w:r>
      <w:r w:rsidR="000B1E38" w:rsidRPr="00AB2D35">
        <w:rPr>
          <w:sz w:val="28"/>
          <w:szCs w:val="28"/>
        </w:rPr>
        <w:t xml:space="preserve">. </w:t>
      </w:r>
      <w:r w:rsidR="006F798B">
        <w:rPr>
          <w:sz w:val="28"/>
          <w:szCs w:val="28"/>
        </w:rPr>
        <w:t>РК</w:t>
      </w:r>
      <w:r w:rsidR="006A0365" w:rsidRPr="00AB2D35">
        <w:rPr>
          <w:sz w:val="28"/>
          <w:szCs w:val="28"/>
        </w:rPr>
        <w:t xml:space="preserve"> в</w:t>
      </w:r>
      <w:r w:rsidR="000B1E38" w:rsidRPr="00AB2D35">
        <w:rPr>
          <w:sz w:val="28"/>
          <w:szCs w:val="28"/>
        </w:rPr>
        <w:t>ведено впервые.</w:t>
      </w:r>
    </w:p>
    <w:p w14:paraId="3CD4D89A" w14:textId="77777777" w:rsidR="004D2DF4" w:rsidRPr="00AB2D35" w:rsidRDefault="004D2DF4" w:rsidP="00014694">
      <w:pPr>
        <w:jc w:val="both"/>
        <w:rPr>
          <w:sz w:val="28"/>
          <w:szCs w:val="28"/>
        </w:rPr>
      </w:pPr>
    </w:p>
    <w:p w14:paraId="4C8661BD" w14:textId="77777777" w:rsidR="000B1E38" w:rsidRDefault="000B1E38" w:rsidP="00D71B68">
      <w:pPr>
        <w:ind w:firstLine="709"/>
        <w:rPr>
          <w:b/>
          <w:sz w:val="28"/>
          <w:szCs w:val="28"/>
        </w:rPr>
      </w:pPr>
      <w:bookmarkStart w:id="3" w:name="_Toc451853013"/>
      <w:r w:rsidRPr="00D71B68">
        <w:rPr>
          <w:b/>
          <w:sz w:val="28"/>
          <w:szCs w:val="28"/>
        </w:rPr>
        <w:t>Введение</w:t>
      </w:r>
      <w:bookmarkEnd w:id="3"/>
    </w:p>
    <w:p w14:paraId="5A6068AC" w14:textId="77777777" w:rsidR="000B1E38" w:rsidRPr="00D71B68" w:rsidRDefault="000B1E38" w:rsidP="00D71B68">
      <w:pPr>
        <w:ind w:firstLine="709"/>
        <w:rPr>
          <w:b/>
          <w:sz w:val="28"/>
          <w:szCs w:val="28"/>
        </w:rPr>
      </w:pPr>
      <w:bookmarkStart w:id="4" w:name="_Toc451853014"/>
      <w:r w:rsidRPr="00D71B68">
        <w:rPr>
          <w:b/>
          <w:sz w:val="28"/>
          <w:szCs w:val="28"/>
        </w:rPr>
        <w:t>0.1. Общие положения</w:t>
      </w:r>
      <w:bookmarkEnd w:id="4"/>
    </w:p>
    <w:p w14:paraId="3F9C8698" w14:textId="7EAF8F94" w:rsidR="000B1E38" w:rsidRPr="00687AB9" w:rsidRDefault="007E6E23" w:rsidP="00687AB9">
      <w:pPr>
        <w:ind w:firstLine="709"/>
        <w:jc w:val="both"/>
        <w:rPr>
          <w:sz w:val="28"/>
          <w:szCs w:val="28"/>
        </w:rPr>
      </w:pPr>
      <w:r w:rsidRPr="00687AB9">
        <w:rPr>
          <w:sz w:val="28"/>
          <w:szCs w:val="28"/>
        </w:rPr>
        <w:t>Разработка и внедрение</w:t>
      </w:r>
      <w:r w:rsidR="000B1E38" w:rsidRPr="00687AB9">
        <w:rPr>
          <w:sz w:val="28"/>
          <w:szCs w:val="28"/>
        </w:rPr>
        <w:t xml:space="preserve"> системы менеджмента качества</w:t>
      </w:r>
      <w:r w:rsidR="00A66801" w:rsidRPr="00687AB9">
        <w:rPr>
          <w:sz w:val="28"/>
          <w:szCs w:val="28"/>
        </w:rPr>
        <w:t xml:space="preserve"> (</w:t>
      </w:r>
      <w:r w:rsidR="006F798B" w:rsidRPr="00687AB9">
        <w:rPr>
          <w:sz w:val="28"/>
          <w:szCs w:val="28"/>
        </w:rPr>
        <w:t>далее –</w:t>
      </w:r>
      <w:r w:rsidR="000B0439" w:rsidRPr="00687AB9">
        <w:rPr>
          <w:sz w:val="28"/>
          <w:szCs w:val="28"/>
        </w:rPr>
        <w:t xml:space="preserve"> </w:t>
      </w:r>
      <w:r w:rsidR="00A66801" w:rsidRPr="00687AB9">
        <w:rPr>
          <w:sz w:val="28"/>
          <w:szCs w:val="28"/>
        </w:rPr>
        <w:t>СМК)</w:t>
      </w:r>
      <w:r w:rsidR="000B1E38" w:rsidRPr="00687AB9">
        <w:rPr>
          <w:sz w:val="28"/>
          <w:szCs w:val="28"/>
        </w:rPr>
        <w:t xml:space="preserve"> </w:t>
      </w:r>
      <w:r w:rsidRPr="00687AB9">
        <w:rPr>
          <w:sz w:val="28"/>
          <w:szCs w:val="28"/>
        </w:rPr>
        <w:t>является стратегическим решением ФНС России</w:t>
      </w:r>
      <w:r w:rsidR="009703A9" w:rsidRPr="00687AB9">
        <w:rPr>
          <w:sz w:val="28"/>
          <w:szCs w:val="28"/>
        </w:rPr>
        <w:t>, которое было</w:t>
      </w:r>
      <w:r w:rsidRPr="00687AB9">
        <w:rPr>
          <w:sz w:val="28"/>
          <w:szCs w:val="28"/>
        </w:rPr>
        <w:t xml:space="preserve"> принято с целью</w:t>
      </w:r>
      <w:r w:rsidR="009A5B5E" w:rsidRPr="00687AB9">
        <w:rPr>
          <w:sz w:val="28"/>
          <w:szCs w:val="28"/>
        </w:rPr>
        <w:t xml:space="preserve"> постоянного улучшения</w:t>
      </w:r>
      <w:r w:rsidR="000B1E38" w:rsidRPr="00687AB9">
        <w:rPr>
          <w:sz w:val="28"/>
          <w:szCs w:val="28"/>
        </w:rPr>
        <w:t xml:space="preserve"> результатов деятельности, достижения намеченных стратегических планов и </w:t>
      </w:r>
      <w:r w:rsidR="009A5B5E" w:rsidRPr="00687AB9">
        <w:rPr>
          <w:sz w:val="28"/>
          <w:szCs w:val="28"/>
        </w:rPr>
        <w:t>обеспечения прочной основы</w:t>
      </w:r>
      <w:r w:rsidR="000B1E38" w:rsidRPr="00687AB9">
        <w:rPr>
          <w:sz w:val="28"/>
          <w:szCs w:val="28"/>
        </w:rPr>
        <w:t xml:space="preserve"> для </w:t>
      </w:r>
      <w:r w:rsidR="006F798B" w:rsidRPr="00687AB9">
        <w:rPr>
          <w:sz w:val="28"/>
          <w:szCs w:val="28"/>
        </w:rPr>
        <w:t xml:space="preserve">выдвижения, рассмотрения и последующей реализации </w:t>
      </w:r>
      <w:r w:rsidR="000B1E38" w:rsidRPr="00687AB9">
        <w:rPr>
          <w:sz w:val="28"/>
          <w:szCs w:val="28"/>
        </w:rPr>
        <w:t xml:space="preserve">инициатив </w:t>
      </w:r>
      <w:r w:rsidR="00174227" w:rsidRPr="00687AB9">
        <w:rPr>
          <w:sz w:val="28"/>
          <w:szCs w:val="28"/>
        </w:rPr>
        <w:t>работников</w:t>
      </w:r>
      <w:r w:rsidR="000B1E38" w:rsidRPr="00687AB9">
        <w:rPr>
          <w:sz w:val="28"/>
          <w:szCs w:val="28"/>
        </w:rPr>
        <w:t>, ориентированных на устойчив</w:t>
      </w:r>
      <w:r w:rsidR="00014694" w:rsidRPr="00687AB9">
        <w:rPr>
          <w:sz w:val="28"/>
          <w:szCs w:val="28"/>
        </w:rPr>
        <w:t>ое развитие ФНС </w:t>
      </w:r>
      <w:r w:rsidR="00E83FE8" w:rsidRPr="00687AB9">
        <w:rPr>
          <w:sz w:val="28"/>
          <w:szCs w:val="28"/>
        </w:rPr>
        <w:t>России</w:t>
      </w:r>
      <w:r w:rsidR="006F798B" w:rsidRPr="00687AB9">
        <w:rPr>
          <w:sz w:val="28"/>
          <w:szCs w:val="28"/>
        </w:rPr>
        <w:t>. Указанное решение</w:t>
      </w:r>
      <w:r w:rsidR="00E83FE8" w:rsidRPr="00687AB9">
        <w:rPr>
          <w:sz w:val="28"/>
          <w:szCs w:val="28"/>
        </w:rPr>
        <w:t xml:space="preserve"> закреплено в </w:t>
      </w:r>
      <w:r w:rsidR="007B16D8" w:rsidRPr="00687AB9">
        <w:rPr>
          <w:sz w:val="28"/>
          <w:szCs w:val="28"/>
        </w:rPr>
        <w:t>Политике ФНС России в области качества предоставления государственных услуг и реализации госуд</w:t>
      </w:r>
      <w:r w:rsidR="00014694" w:rsidRPr="00687AB9">
        <w:rPr>
          <w:sz w:val="28"/>
          <w:szCs w:val="28"/>
        </w:rPr>
        <w:t>арственных функций на 2015-2018 </w:t>
      </w:r>
      <w:r w:rsidR="007B16D8" w:rsidRPr="00687AB9">
        <w:rPr>
          <w:sz w:val="28"/>
          <w:szCs w:val="28"/>
        </w:rPr>
        <w:t>годы, утвержденн</w:t>
      </w:r>
      <w:r w:rsidR="003D19F1" w:rsidRPr="00687AB9">
        <w:rPr>
          <w:sz w:val="28"/>
          <w:szCs w:val="28"/>
        </w:rPr>
        <w:t>ой</w:t>
      </w:r>
      <w:r w:rsidR="007B16D8" w:rsidRPr="00687AB9">
        <w:rPr>
          <w:sz w:val="28"/>
          <w:szCs w:val="28"/>
        </w:rPr>
        <w:t xml:space="preserve"> приказом ФНС России от 31.08.2015 № ММВ-7-17/371@</w:t>
      </w:r>
      <w:r w:rsidR="00197346" w:rsidRPr="00687AB9">
        <w:rPr>
          <w:sz w:val="28"/>
          <w:szCs w:val="28"/>
        </w:rPr>
        <w:t xml:space="preserve"> (далее – Политика в области качества)</w:t>
      </w:r>
      <w:r w:rsidR="009A5B5E" w:rsidRPr="00687AB9">
        <w:rPr>
          <w:sz w:val="28"/>
          <w:szCs w:val="28"/>
        </w:rPr>
        <w:t>.</w:t>
      </w:r>
    </w:p>
    <w:p w14:paraId="72E45593" w14:textId="2B01C779" w:rsidR="000B1E38" w:rsidRPr="00AB2D35" w:rsidRDefault="000B1E38" w:rsidP="00BC30FC">
      <w:pPr>
        <w:ind w:firstLine="709"/>
        <w:jc w:val="both"/>
        <w:rPr>
          <w:sz w:val="28"/>
          <w:szCs w:val="28"/>
        </w:rPr>
      </w:pPr>
      <w:r w:rsidRPr="00AB2D35">
        <w:rPr>
          <w:sz w:val="28"/>
          <w:szCs w:val="28"/>
        </w:rPr>
        <w:t xml:space="preserve">С учетом </w:t>
      </w:r>
      <w:r w:rsidR="00FF42EE" w:rsidRPr="00AB2D35">
        <w:rPr>
          <w:sz w:val="28"/>
          <w:szCs w:val="28"/>
        </w:rPr>
        <w:t>приоритето</w:t>
      </w:r>
      <w:r w:rsidR="001743B4" w:rsidRPr="00AB2D35">
        <w:rPr>
          <w:sz w:val="28"/>
          <w:szCs w:val="28"/>
        </w:rPr>
        <w:t>в в облас</w:t>
      </w:r>
      <w:r w:rsidR="00014694">
        <w:rPr>
          <w:sz w:val="28"/>
          <w:szCs w:val="28"/>
        </w:rPr>
        <w:t xml:space="preserve">ти качества </w:t>
      </w:r>
      <w:r w:rsidR="009F629C">
        <w:rPr>
          <w:sz w:val="28"/>
          <w:szCs w:val="28"/>
        </w:rPr>
        <w:t>осуществляемых</w:t>
      </w:r>
      <w:r w:rsidR="004633FB" w:rsidRPr="00AB2D35">
        <w:rPr>
          <w:sz w:val="28"/>
          <w:szCs w:val="28"/>
        </w:rPr>
        <w:t xml:space="preserve"> функций</w:t>
      </w:r>
      <w:r w:rsidR="00014694">
        <w:rPr>
          <w:sz w:val="28"/>
          <w:szCs w:val="28"/>
        </w:rPr>
        <w:t>,</w:t>
      </w:r>
      <w:r w:rsidR="000B0439" w:rsidRPr="00AB2D35">
        <w:rPr>
          <w:sz w:val="28"/>
          <w:szCs w:val="28"/>
        </w:rPr>
        <w:t xml:space="preserve"> </w:t>
      </w:r>
      <w:r w:rsidR="009F629C">
        <w:rPr>
          <w:sz w:val="28"/>
          <w:szCs w:val="28"/>
        </w:rPr>
        <w:t>и предоставляемых ФНС </w:t>
      </w:r>
      <w:r w:rsidR="009F629C" w:rsidRPr="00AB2D35">
        <w:rPr>
          <w:sz w:val="28"/>
          <w:szCs w:val="28"/>
        </w:rPr>
        <w:t>России услуг</w:t>
      </w:r>
      <w:r w:rsidR="00F233CB" w:rsidRPr="00AB2D35">
        <w:rPr>
          <w:rStyle w:val="af6"/>
          <w:sz w:val="28"/>
          <w:szCs w:val="28"/>
        </w:rPr>
        <w:footnoteReference w:id="1"/>
      </w:r>
      <w:r w:rsidR="001743B4" w:rsidRPr="00AB2D35">
        <w:rPr>
          <w:sz w:val="28"/>
          <w:szCs w:val="28"/>
        </w:rPr>
        <w:t>, в том числе по разработке информационно-</w:t>
      </w:r>
      <w:r w:rsidR="001743B4" w:rsidRPr="00AB2D35">
        <w:rPr>
          <w:sz w:val="28"/>
          <w:szCs w:val="28"/>
        </w:rPr>
        <w:lastRenderedPageBreak/>
        <w:t xml:space="preserve">технической продукции (далее – </w:t>
      </w:r>
      <w:r w:rsidR="00695D8A" w:rsidRPr="00AB2D35">
        <w:rPr>
          <w:sz w:val="28"/>
          <w:szCs w:val="28"/>
        </w:rPr>
        <w:t>услуги</w:t>
      </w:r>
      <w:r w:rsidR="00695D8A">
        <w:rPr>
          <w:sz w:val="28"/>
          <w:szCs w:val="28"/>
        </w:rPr>
        <w:t>,</w:t>
      </w:r>
      <w:r w:rsidR="00695D8A" w:rsidRPr="00AB2D35">
        <w:rPr>
          <w:sz w:val="28"/>
          <w:szCs w:val="28"/>
        </w:rPr>
        <w:t xml:space="preserve"> функции и </w:t>
      </w:r>
      <w:r w:rsidR="009F629C" w:rsidRPr="00AB2D35">
        <w:rPr>
          <w:sz w:val="28"/>
          <w:szCs w:val="28"/>
        </w:rPr>
        <w:t>продукция</w:t>
      </w:r>
      <w:r w:rsidR="009F629C">
        <w:rPr>
          <w:sz w:val="28"/>
          <w:szCs w:val="28"/>
        </w:rPr>
        <w:t>)</w:t>
      </w:r>
      <w:r w:rsidR="00AE61F7" w:rsidRPr="00AB2D35">
        <w:rPr>
          <w:sz w:val="28"/>
          <w:szCs w:val="28"/>
        </w:rPr>
        <w:t>,</w:t>
      </w:r>
      <w:r w:rsidR="00296AE4">
        <w:rPr>
          <w:sz w:val="28"/>
          <w:szCs w:val="28"/>
        </w:rPr>
        <w:t xml:space="preserve"> состав </w:t>
      </w:r>
      <w:r w:rsidR="009F629C">
        <w:rPr>
          <w:sz w:val="28"/>
          <w:szCs w:val="28"/>
        </w:rPr>
        <w:t xml:space="preserve">которых </w:t>
      </w:r>
      <w:r w:rsidR="00296AE4">
        <w:rPr>
          <w:sz w:val="28"/>
          <w:szCs w:val="28"/>
        </w:rPr>
        <w:t>приведен в пункте 8.3.5 РК</w:t>
      </w:r>
      <w:r w:rsidR="003D19F1" w:rsidRPr="00AB2D35">
        <w:rPr>
          <w:sz w:val="28"/>
          <w:szCs w:val="28"/>
        </w:rPr>
        <w:t>,</w:t>
      </w:r>
      <w:r w:rsidR="00FF42EE" w:rsidRPr="00AB2D35">
        <w:rPr>
          <w:sz w:val="28"/>
          <w:szCs w:val="28"/>
        </w:rPr>
        <w:t xml:space="preserve"> </w:t>
      </w:r>
      <w:r w:rsidRPr="00AB2D35">
        <w:rPr>
          <w:sz w:val="28"/>
          <w:szCs w:val="28"/>
        </w:rPr>
        <w:t xml:space="preserve">заложенных в миссии и </w:t>
      </w:r>
      <w:r w:rsidR="00FB65C4" w:rsidRPr="00AB2D35">
        <w:rPr>
          <w:sz w:val="28"/>
          <w:szCs w:val="28"/>
        </w:rPr>
        <w:t xml:space="preserve">стратегических </w:t>
      </w:r>
      <w:r w:rsidRPr="00AB2D35">
        <w:rPr>
          <w:sz w:val="28"/>
          <w:szCs w:val="28"/>
        </w:rPr>
        <w:t xml:space="preserve">целях ФНС России, </w:t>
      </w:r>
      <w:r w:rsidR="004D2DF4" w:rsidRPr="00AB2D35">
        <w:rPr>
          <w:sz w:val="28"/>
          <w:szCs w:val="28"/>
        </w:rPr>
        <w:t>СМК</w:t>
      </w:r>
      <w:r w:rsidRPr="00AB2D35">
        <w:rPr>
          <w:sz w:val="28"/>
          <w:szCs w:val="28"/>
        </w:rPr>
        <w:t xml:space="preserve"> способствует следующему:</w:t>
      </w:r>
    </w:p>
    <w:p w14:paraId="3CB3D8DF" w14:textId="491F9E19" w:rsidR="000B1E38" w:rsidRPr="00AB2D35" w:rsidRDefault="00D57934" w:rsidP="00BC30FC">
      <w:pPr>
        <w:ind w:firstLine="709"/>
        <w:jc w:val="both"/>
        <w:rPr>
          <w:sz w:val="28"/>
          <w:szCs w:val="28"/>
        </w:rPr>
      </w:pPr>
      <w:r>
        <w:rPr>
          <w:sz w:val="28"/>
          <w:szCs w:val="28"/>
        </w:rPr>
        <w:t>с</w:t>
      </w:r>
      <w:r w:rsidR="00260D43" w:rsidRPr="00AB2D35">
        <w:rPr>
          <w:sz w:val="28"/>
          <w:szCs w:val="28"/>
        </w:rPr>
        <w:t>табильному</w:t>
      </w:r>
      <w:r w:rsidR="00354209" w:rsidRPr="00AB2D35">
        <w:rPr>
          <w:sz w:val="28"/>
          <w:szCs w:val="28"/>
        </w:rPr>
        <w:t xml:space="preserve">, </w:t>
      </w:r>
      <w:r w:rsidR="000B1E38" w:rsidRPr="00AB2D35">
        <w:rPr>
          <w:sz w:val="28"/>
          <w:szCs w:val="28"/>
        </w:rPr>
        <w:t xml:space="preserve">на высоком профессиональном уровне </w:t>
      </w:r>
      <w:r w:rsidR="00695D8A" w:rsidRPr="00AB2D35">
        <w:rPr>
          <w:sz w:val="28"/>
          <w:szCs w:val="28"/>
        </w:rPr>
        <w:t>предоставлению услуг</w:t>
      </w:r>
      <w:r w:rsidR="00695D8A">
        <w:rPr>
          <w:sz w:val="28"/>
          <w:szCs w:val="28"/>
        </w:rPr>
        <w:t>, осуществлению</w:t>
      </w:r>
      <w:r w:rsidR="00695D8A" w:rsidRPr="00AB2D35">
        <w:rPr>
          <w:sz w:val="28"/>
          <w:szCs w:val="28"/>
        </w:rPr>
        <w:t xml:space="preserve"> функций и</w:t>
      </w:r>
      <w:r w:rsidR="00695D8A">
        <w:rPr>
          <w:sz w:val="28"/>
          <w:szCs w:val="28"/>
        </w:rPr>
        <w:t xml:space="preserve"> </w:t>
      </w:r>
      <w:r w:rsidR="009F629C">
        <w:rPr>
          <w:sz w:val="28"/>
          <w:szCs w:val="28"/>
        </w:rPr>
        <w:t xml:space="preserve">производству </w:t>
      </w:r>
      <w:r w:rsidR="009F629C" w:rsidRPr="00AB2D35">
        <w:rPr>
          <w:sz w:val="28"/>
          <w:szCs w:val="28"/>
        </w:rPr>
        <w:t>продукции</w:t>
      </w:r>
      <w:r w:rsidR="00354209" w:rsidRPr="00AB2D35">
        <w:rPr>
          <w:sz w:val="28"/>
          <w:szCs w:val="28"/>
        </w:rPr>
        <w:t xml:space="preserve">, </w:t>
      </w:r>
      <w:r w:rsidR="000B1E38" w:rsidRPr="00AB2D35">
        <w:rPr>
          <w:sz w:val="28"/>
          <w:szCs w:val="28"/>
        </w:rPr>
        <w:t xml:space="preserve">которые </w:t>
      </w:r>
      <w:r w:rsidR="00EF1F6C">
        <w:rPr>
          <w:sz w:val="28"/>
          <w:szCs w:val="28"/>
        </w:rPr>
        <w:t>соответствуют применяемым</w:t>
      </w:r>
      <w:r w:rsidR="008358F7" w:rsidRPr="00AB2D35">
        <w:rPr>
          <w:sz w:val="28"/>
          <w:szCs w:val="28"/>
        </w:rPr>
        <w:t xml:space="preserve"> нормативным правовым требованиям, </w:t>
      </w:r>
      <w:r w:rsidR="000B1E38" w:rsidRPr="00AB2D35">
        <w:rPr>
          <w:sz w:val="28"/>
          <w:szCs w:val="28"/>
        </w:rPr>
        <w:t>удовлетворяют требованиям внешних и внутренних потребителей;</w:t>
      </w:r>
    </w:p>
    <w:p w14:paraId="5A93AF36" w14:textId="4B3793BD" w:rsidR="000B1E38" w:rsidRPr="00AB2D35" w:rsidRDefault="000B1E38" w:rsidP="00BC30FC">
      <w:pPr>
        <w:ind w:firstLine="709"/>
        <w:jc w:val="both"/>
        <w:rPr>
          <w:sz w:val="28"/>
          <w:szCs w:val="28"/>
        </w:rPr>
      </w:pPr>
      <w:r w:rsidRPr="00AB2D35">
        <w:rPr>
          <w:sz w:val="28"/>
          <w:szCs w:val="28"/>
        </w:rPr>
        <w:t xml:space="preserve">оказанию повышенного внимания к </w:t>
      </w:r>
      <w:r w:rsidR="00946C9B" w:rsidRPr="00AB2D35">
        <w:rPr>
          <w:sz w:val="28"/>
          <w:szCs w:val="28"/>
        </w:rPr>
        <w:t xml:space="preserve">потенциальным </w:t>
      </w:r>
      <w:r w:rsidRPr="00AB2D35">
        <w:rPr>
          <w:sz w:val="28"/>
          <w:szCs w:val="28"/>
        </w:rPr>
        <w:t>р</w:t>
      </w:r>
      <w:r w:rsidR="003F6D1A" w:rsidRPr="00AB2D35">
        <w:rPr>
          <w:sz w:val="28"/>
          <w:szCs w:val="28"/>
        </w:rPr>
        <w:t xml:space="preserve">искам и возможностям, </w:t>
      </w:r>
      <w:r w:rsidR="002828BC" w:rsidRPr="00AB2D35">
        <w:rPr>
          <w:sz w:val="28"/>
          <w:szCs w:val="28"/>
        </w:rPr>
        <w:t>обусловленным</w:t>
      </w:r>
      <w:r w:rsidR="00946C9B" w:rsidRPr="00AB2D35">
        <w:rPr>
          <w:sz w:val="28"/>
          <w:szCs w:val="28"/>
        </w:rPr>
        <w:t xml:space="preserve"> развитием</w:t>
      </w:r>
      <w:r w:rsidR="0061530B">
        <w:rPr>
          <w:sz w:val="28"/>
          <w:szCs w:val="28"/>
        </w:rPr>
        <w:t xml:space="preserve"> внешней и внутренней среды ФНС </w:t>
      </w:r>
      <w:r w:rsidR="00946C9B" w:rsidRPr="00AB2D35">
        <w:rPr>
          <w:sz w:val="28"/>
          <w:szCs w:val="28"/>
        </w:rPr>
        <w:t xml:space="preserve">России, </w:t>
      </w:r>
      <w:r w:rsidR="003F6D1A" w:rsidRPr="00AB2D35">
        <w:rPr>
          <w:sz w:val="28"/>
          <w:szCs w:val="28"/>
        </w:rPr>
        <w:t>способным</w:t>
      </w:r>
      <w:r w:rsidRPr="00AB2D35">
        <w:rPr>
          <w:sz w:val="28"/>
          <w:szCs w:val="28"/>
        </w:rPr>
        <w:t xml:space="preserve"> повлиять на достижение намеченных целей и выполнение поставленных задач;</w:t>
      </w:r>
    </w:p>
    <w:p w14:paraId="6EB5A067" w14:textId="031F8C90" w:rsidR="000B1E38" w:rsidRPr="00AB2D35" w:rsidRDefault="002828BC" w:rsidP="00BC30FC">
      <w:pPr>
        <w:ind w:firstLine="709"/>
        <w:jc w:val="both"/>
        <w:rPr>
          <w:sz w:val="28"/>
          <w:szCs w:val="28"/>
        </w:rPr>
      </w:pPr>
      <w:r w:rsidRPr="00AB2D35">
        <w:rPr>
          <w:sz w:val="28"/>
          <w:szCs w:val="28"/>
        </w:rPr>
        <w:t>возможности демонстрировать соответствие</w:t>
      </w:r>
      <w:r w:rsidR="000B1E38" w:rsidRPr="00AB2D35">
        <w:rPr>
          <w:sz w:val="28"/>
          <w:szCs w:val="28"/>
        </w:rPr>
        <w:t xml:space="preserve"> </w:t>
      </w:r>
      <w:r w:rsidR="00687AB9">
        <w:rPr>
          <w:sz w:val="28"/>
          <w:szCs w:val="28"/>
        </w:rPr>
        <w:t xml:space="preserve">установленным </w:t>
      </w:r>
      <w:r w:rsidR="000B1E38" w:rsidRPr="00AB2D35">
        <w:rPr>
          <w:sz w:val="28"/>
          <w:szCs w:val="28"/>
        </w:rPr>
        <w:t>требован</w:t>
      </w:r>
      <w:r w:rsidR="004D2DF4" w:rsidRPr="00AB2D35">
        <w:rPr>
          <w:sz w:val="28"/>
          <w:szCs w:val="28"/>
        </w:rPr>
        <w:t>иям СМК</w:t>
      </w:r>
      <w:r w:rsidR="000B1E38" w:rsidRPr="00AB2D35">
        <w:rPr>
          <w:sz w:val="28"/>
          <w:szCs w:val="28"/>
        </w:rPr>
        <w:t>;</w:t>
      </w:r>
    </w:p>
    <w:p w14:paraId="48D77DF0" w14:textId="77777777" w:rsidR="00D216E0" w:rsidRPr="00AB2D35" w:rsidRDefault="002828BC" w:rsidP="00BF57B3">
      <w:pPr>
        <w:ind w:firstLine="709"/>
        <w:jc w:val="both"/>
        <w:rPr>
          <w:sz w:val="28"/>
          <w:szCs w:val="28"/>
        </w:rPr>
      </w:pPr>
      <w:r w:rsidRPr="00AB2D35">
        <w:rPr>
          <w:sz w:val="28"/>
          <w:szCs w:val="28"/>
        </w:rPr>
        <w:t>постоянному улучшению</w:t>
      </w:r>
      <w:r w:rsidR="000B1E38" w:rsidRPr="00AB2D35">
        <w:rPr>
          <w:sz w:val="28"/>
          <w:szCs w:val="28"/>
        </w:rPr>
        <w:t xml:space="preserve"> результатов деятельности ФНС России и удовлетворенности потребителе</w:t>
      </w:r>
      <w:bookmarkStart w:id="5" w:name="_Toc451853015"/>
      <w:r w:rsidR="00BF57B3" w:rsidRPr="00AB2D35">
        <w:rPr>
          <w:sz w:val="28"/>
          <w:szCs w:val="28"/>
        </w:rPr>
        <w:t>й.</w:t>
      </w:r>
    </w:p>
    <w:p w14:paraId="0E073708" w14:textId="77777777" w:rsidR="00FB65C4" w:rsidRPr="00AB2D35" w:rsidRDefault="00FB65C4" w:rsidP="00BC30FC">
      <w:pPr>
        <w:pStyle w:val="1"/>
        <w:spacing w:before="0" w:after="0"/>
        <w:rPr>
          <w:rFonts w:ascii="Times New Roman" w:hAnsi="Times New Roman" w:cs="Times New Roman"/>
          <w:sz w:val="28"/>
          <w:szCs w:val="28"/>
        </w:rPr>
      </w:pPr>
    </w:p>
    <w:p w14:paraId="45D6F563" w14:textId="77777777" w:rsidR="000B1E38" w:rsidRPr="00687AB9" w:rsidRDefault="000B1E38" w:rsidP="00687AB9">
      <w:pPr>
        <w:ind w:firstLine="709"/>
        <w:rPr>
          <w:b/>
          <w:sz w:val="28"/>
          <w:szCs w:val="28"/>
        </w:rPr>
      </w:pPr>
      <w:r w:rsidRPr="00687AB9">
        <w:rPr>
          <w:b/>
          <w:sz w:val="28"/>
          <w:szCs w:val="28"/>
        </w:rPr>
        <w:t>0.2. Принципы менеджмента качества</w:t>
      </w:r>
      <w:bookmarkEnd w:id="5"/>
    </w:p>
    <w:p w14:paraId="6290BBBE" w14:textId="6BB8B978" w:rsidR="000B1E38" w:rsidRPr="00687AB9" w:rsidRDefault="000B1E38" w:rsidP="00687AB9">
      <w:pPr>
        <w:ind w:firstLine="709"/>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основано на принципах менеджмента качества, описанных в стандартах серии ИСО 9000, </w:t>
      </w:r>
      <w:r w:rsidR="004E5FA3" w:rsidRPr="00687AB9">
        <w:rPr>
          <w:sz w:val="28"/>
          <w:szCs w:val="28"/>
        </w:rPr>
        <w:t xml:space="preserve">реализация которых направлена на улучшение качества деятельности </w:t>
      </w:r>
      <w:r w:rsidR="006F543B" w:rsidRPr="00687AB9">
        <w:rPr>
          <w:sz w:val="28"/>
          <w:szCs w:val="28"/>
        </w:rPr>
        <w:t>ФНС России</w:t>
      </w:r>
      <w:r w:rsidRPr="00687AB9">
        <w:rPr>
          <w:sz w:val="28"/>
          <w:szCs w:val="28"/>
        </w:rPr>
        <w:t>:</w:t>
      </w:r>
    </w:p>
    <w:p w14:paraId="657F4DA0" w14:textId="1509A786" w:rsidR="000B1E38" w:rsidRPr="00AB2D35" w:rsidRDefault="009D0F1B" w:rsidP="00BC30FC">
      <w:pPr>
        <w:ind w:firstLine="709"/>
        <w:jc w:val="both"/>
        <w:rPr>
          <w:sz w:val="28"/>
          <w:szCs w:val="28"/>
        </w:rPr>
      </w:pPr>
      <w:r w:rsidRPr="00AB2D35">
        <w:rPr>
          <w:b/>
          <w:sz w:val="28"/>
          <w:szCs w:val="28"/>
        </w:rPr>
        <w:t>ориентация на потребителя</w:t>
      </w:r>
      <w:r w:rsidRPr="00AB2D35">
        <w:rPr>
          <w:sz w:val="28"/>
          <w:szCs w:val="28"/>
        </w:rPr>
        <w:t xml:space="preserve"> – обеспечение требований и ожиданий потребителей, направленное на постоянное повышение уровня их удовлетворенности качеством предоставлени</w:t>
      </w:r>
      <w:r w:rsidR="00007CDF" w:rsidRPr="00AB2D35">
        <w:rPr>
          <w:sz w:val="28"/>
          <w:szCs w:val="28"/>
        </w:rPr>
        <w:t>я услуг</w:t>
      </w:r>
      <w:r w:rsidR="00354209" w:rsidRPr="00AB2D35">
        <w:rPr>
          <w:sz w:val="28"/>
          <w:szCs w:val="28"/>
        </w:rPr>
        <w:t xml:space="preserve">, </w:t>
      </w:r>
      <w:r w:rsidR="00695D8A">
        <w:rPr>
          <w:sz w:val="28"/>
          <w:szCs w:val="28"/>
        </w:rPr>
        <w:t>осуществления</w:t>
      </w:r>
      <w:r w:rsidR="004E5FA3" w:rsidRPr="00AB2D35">
        <w:rPr>
          <w:sz w:val="28"/>
          <w:szCs w:val="28"/>
        </w:rPr>
        <w:t xml:space="preserve"> функций</w:t>
      </w:r>
      <w:r w:rsidR="00754EB3" w:rsidRPr="00AB2D35">
        <w:rPr>
          <w:sz w:val="28"/>
          <w:szCs w:val="28"/>
        </w:rPr>
        <w:t xml:space="preserve"> и </w:t>
      </w:r>
      <w:r w:rsidR="00695D8A">
        <w:rPr>
          <w:sz w:val="28"/>
          <w:szCs w:val="28"/>
        </w:rPr>
        <w:t>производимой</w:t>
      </w:r>
      <w:r w:rsidR="00754EB3" w:rsidRPr="00AB2D35">
        <w:rPr>
          <w:sz w:val="28"/>
          <w:szCs w:val="28"/>
        </w:rPr>
        <w:t xml:space="preserve"> продукцией</w:t>
      </w:r>
      <w:r w:rsidR="004E5FA3" w:rsidRPr="00AB2D35">
        <w:rPr>
          <w:sz w:val="28"/>
          <w:szCs w:val="28"/>
        </w:rPr>
        <w:t xml:space="preserve">, </w:t>
      </w:r>
      <w:r w:rsidRPr="00AB2D35">
        <w:rPr>
          <w:sz w:val="28"/>
          <w:szCs w:val="28"/>
        </w:rPr>
        <w:t>оп</w:t>
      </w:r>
      <w:r w:rsidR="00007CDF" w:rsidRPr="00AB2D35">
        <w:rPr>
          <w:sz w:val="28"/>
          <w:szCs w:val="28"/>
        </w:rPr>
        <w:t xml:space="preserve">ределение и минимизация рисков, </w:t>
      </w:r>
      <w:r w:rsidRPr="00AB2D35">
        <w:rPr>
          <w:sz w:val="28"/>
          <w:szCs w:val="28"/>
        </w:rPr>
        <w:t>использование новых возможностей при</w:t>
      </w:r>
      <w:r w:rsidR="002037C4">
        <w:rPr>
          <w:sz w:val="28"/>
          <w:szCs w:val="28"/>
        </w:rPr>
        <w:t xml:space="preserve"> осуществлении деятельности ФНС </w:t>
      </w:r>
      <w:r w:rsidRPr="00AB2D35">
        <w:rPr>
          <w:sz w:val="28"/>
          <w:szCs w:val="28"/>
        </w:rPr>
        <w:t xml:space="preserve">России, стремление </w:t>
      </w:r>
      <w:r w:rsidR="00007CDF" w:rsidRPr="00AB2D35">
        <w:rPr>
          <w:sz w:val="28"/>
          <w:szCs w:val="28"/>
        </w:rPr>
        <w:t>превзойти ожидания потребителей;</w:t>
      </w:r>
    </w:p>
    <w:p w14:paraId="5FD1D8A7" w14:textId="3AE0BD52" w:rsidR="000B1E38" w:rsidRPr="00AB2D35" w:rsidRDefault="009D0F1B" w:rsidP="00BC30FC">
      <w:pPr>
        <w:ind w:firstLine="709"/>
        <w:jc w:val="both"/>
        <w:rPr>
          <w:sz w:val="28"/>
          <w:szCs w:val="28"/>
        </w:rPr>
      </w:pPr>
      <w:r w:rsidRPr="00AB2D35">
        <w:rPr>
          <w:b/>
          <w:sz w:val="28"/>
          <w:szCs w:val="28"/>
        </w:rPr>
        <w:t>лидерство</w:t>
      </w:r>
      <w:r w:rsidRPr="00AB2D35">
        <w:rPr>
          <w:sz w:val="28"/>
          <w:szCs w:val="28"/>
        </w:rPr>
        <w:t xml:space="preserve"> – руководство ФНС России</w:t>
      </w:r>
      <w:r w:rsidR="00B15A36" w:rsidRPr="00AB2D35">
        <w:rPr>
          <w:sz w:val="28"/>
          <w:szCs w:val="28"/>
        </w:rPr>
        <w:t xml:space="preserve"> проявляет приверженность целям СМК,</w:t>
      </w:r>
      <w:r w:rsidRPr="00AB2D35">
        <w:rPr>
          <w:sz w:val="28"/>
          <w:szCs w:val="28"/>
        </w:rPr>
        <w:t xml:space="preserve"> непосредственно управляет </w:t>
      </w:r>
      <w:r w:rsidR="004D2DF4" w:rsidRPr="00AB2D35">
        <w:rPr>
          <w:sz w:val="28"/>
          <w:szCs w:val="28"/>
        </w:rPr>
        <w:t>СМК</w:t>
      </w:r>
      <w:r w:rsidR="00630ACF">
        <w:rPr>
          <w:sz w:val="28"/>
          <w:szCs w:val="28"/>
        </w:rPr>
        <w:t>,</w:t>
      </w:r>
      <w:r w:rsidR="00E46F20">
        <w:rPr>
          <w:sz w:val="28"/>
          <w:szCs w:val="28"/>
        </w:rPr>
        <w:t xml:space="preserve"> </w:t>
      </w:r>
      <w:r w:rsidRPr="00AB2D35">
        <w:rPr>
          <w:sz w:val="28"/>
          <w:szCs w:val="28"/>
        </w:rPr>
        <w:t xml:space="preserve">обеспечивает </w:t>
      </w:r>
      <w:r w:rsidR="00DA4D51">
        <w:rPr>
          <w:sz w:val="28"/>
          <w:szCs w:val="28"/>
        </w:rPr>
        <w:t>единство целей и направления</w:t>
      </w:r>
      <w:r w:rsidR="00630ACF">
        <w:rPr>
          <w:sz w:val="28"/>
          <w:szCs w:val="28"/>
        </w:rPr>
        <w:t xml:space="preserve"> деятельности</w:t>
      </w:r>
      <w:r w:rsidR="00106679">
        <w:rPr>
          <w:sz w:val="28"/>
          <w:szCs w:val="28"/>
        </w:rPr>
        <w:t xml:space="preserve"> в центральном аппарате ФНС России</w:t>
      </w:r>
      <w:r w:rsidR="00B428C1">
        <w:rPr>
          <w:sz w:val="28"/>
          <w:szCs w:val="28"/>
        </w:rPr>
        <w:t xml:space="preserve"> (далее – </w:t>
      </w:r>
      <w:r w:rsidR="00174227">
        <w:rPr>
          <w:sz w:val="28"/>
          <w:szCs w:val="28"/>
        </w:rPr>
        <w:t>ЦА ФНС Р</w:t>
      </w:r>
      <w:r w:rsidR="00A45133">
        <w:rPr>
          <w:sz w:val="28"/>
          <w:szCs w:val="28"/>
        </w:rPr>
        <w:t>оссии</w:t>
      </w:r>
      <w:r w:rsidR="00B428C1">
        <w:rPr>
          <w:sz w:val="28"/>
          <w:szCs w:val="28"/>
        </w:rPr>
        <w:t>)</w:t>
      </w:r>
      <w:r w:rsidR="00106679">
        <w:rPr>
          <w:sz w:val="28"/>
          <w:szCs w:val="28"/>
        </w:rPr>
        <w:t>, территориальных налоговых органах</w:t>
      </w:r>
      <w:r w:rsidR="00B428C1">
        <w:rPr>
          <w:sz w:val="28"/>
          <w:szCs w:val="28"/>
        </w:rPr>
        <w:t xml:space="preserve"> (далее – ТНО) и </w:t>
      </w:r>
      <w:r w:rsidR="00695D8A">
        <w:rPr>
          <w:sz w:val="28"/>
          <w:szCs w:val="28"/>
        </w:rPr>
        <w:t xml:space="preserve">организациях, </w:t>
      </w:r>
      <w:r w:rsidR="00B428C1">
        <w:rPr>
          <w:sz w:val="28"/>
          <w:szCs w:val="28"/>
        </w:rPr>
        <w:t>находящихся в ведении ФНС России (далее – ПО)</w:t>
      </w:r>
      <w:r w:rsidR="005C7C37">
        <w:rPr>
          <w:sz w:val="28"/>
          <w:szCs w:val="28"/>
        </w:rPr>
        <w:t xml:space="preserve">, </w:t>
      </w:r>
      <w:r w:rsidR="00630ACF">
        <w:rPr>
          <w:sz w:val="28"/>
          <w:szCs w:val="28"/>
        </w:rPr>
        <w:t xml:space="preserve">создает условия, в которых </w:t>
      </w:r>
      <w:r w:rsidR="00174227">
        <w:rPr>
          <w:sz w:val="28"/>
          <w:szCs w:val="28"/>
        </w:rPr>
        <w:t>работники</w:t>
      </w:r>
      <w:r w:rsidR="00630ACF">
        <w:rPr>
          <w:sz w:val="28"/>
          <w:szCs w:val="28"/>
        </w:rPr>
        <w:t xml:space="preserve"> взаимодействуют для достижения целей в области качества, развивает и задействует лидерский потенциал </w:t>
      </w:r>
      <w:r w:rsidR="00174227">
        <w:rPr>
          <w:sz w:val="28"/>
          <w:szCs w:val="28"/>
        </w:rPr>
        <w:t>работников</w:t>
      </w:r>
      <w:r w:rsidR="006114FD">
        <w:rPr>
          <w:sz w:val="28"/>
          <w:szCs w:val="28"/>
        </w:rPr>
        <w:t>,</w:t>
      </w:r>
      <w:r w:rsidR="00630ACF">
        <w:rPr>
          <w:sz w:val="28"/>
          <w:szCs w:val="28"/>
        </w:rPr>
        <w:t xml:space="preserve"> </w:t>
      </w:r>
      <w:r w:rsidR="00E46F20">
        <w:rPr>
          <w:sz w:val="28"/>
          <w:szCs w:val="28"/>
        </w:rPr>
        <w:t>мотивируя проявление</w:t>
      </w:r>
      <w:r w:rsidR="00695D8A">
        <w:rPr>
          <w:sz w:val="28"/>
          <w:szCs w:val="28"/>
        </w:rPr>
        <w:t xml:space="preserve"> их инициатив</w:t>
      </w:r>
      <w:r w:rsidRPr="00AB2D35">
        <w:rPr>
          <w:sz w:val="28"/>
          <w:szCs w:val="28"/>
        </w:rPr>
        <w:t xml:space="preserve"> по повышению качества на всех уровнях деятельности ФНС России</w:t>
      </w:r>
      <w:r w:rsidR="006114FD">
        <w:rPr>
          <w:sz w:val="28"/>
          <w:szCs w:val="28"/>
        </w:rPr>
        <w:t>;</w:t>
      </w:r>
    </w:p>
    <w:p w14:paraId="10715D3B" w14:textId="6ACE35DD" w:rsidR="000B1E38" w:rsidRPr="00AB2D35" w:rsidRDefault="00007CDF" w:rsidP="00BC30FC">
      <w:pPr>
        <w:ind w:firstLine="709"/>
        <w:jc w:val="both"/>
        <w:rPr>
          <w:b/>
          <w:bCs/>
          <w:sz w:val="28"/>
          <w:szCs w:val="28"/>
        </w:rPr>
      </w:pPr>
      <w:r w:rsidRPr="00AB2D35">
        <w:rPr>
          <w:b/>
          <w:sz w:val="28"/>
          <w:szCs w:val="28"/>
        </w:rPr>
        <w:t>вз</w:t>
      </w:r>
      <w:r w:rsidR="00DA4D51">
        <w:rPr>
          <w:b/>
          <w:sz w:val="28"/>
          <w:szCs w:val="28"/>
        </w:rPr>
        <w:t xml:space="preserve">аимодействие </w:t>
      </w:r>
      <w:r w:rsidR="00174227">
        <w:rPr>
          <w:b/>
          <w:sz w:val="28"/>
          <w:szCs w:val="28"/>
        </w:rPr>
        <w:t>работников</w:t>
      </w:r>
      <w:r w:rsidRPr="00AB2D35">
        <w:rPr>
          <w:sz w:val="28"/>
          <w:szCs w:val="28"/>
        </w:rPr>
        <w:t xml:space="preserve"> – развитие условий для высоко</w:t>
      </w:r>
      <w:r w:rsidR="00DA4D51">
        <w:rPr>
          <w:sz w:val="28"/>
          <w:szCs w:val="28"/>
        </w:rPr>
        <w:t xml:space="preserve">го уровня вовлеченности и совместной работы </w:t>
      </w:r>
      <w:r w:rsidR="00174227">
        <w:rPr>
          <w:sz w:val="28"/>
          <w:szCs w:val="28"/>
        </w:rPr>
        <w:t>работников</w:t>
      </w:r>
      <w:r w:rsidR="00B15A36" w:rsidRPr="00AB2D35">
        <w:rPr>
          <w:sz w:val="28"/>
          <w:szCs w:val="28"/>
        </w:rPr>
        <w:t xml:space="preserve"> </w:t>
      </w:r>
      <w:r w:rsidR="00DA4D51">
        <w:rPr>
          <w:sz w:val="28"/>
          <w:szCs w:val="28"/>
        </w:rPr>
        <w:t xml:space="preserve">для </w:t>
      </w:r>
      <w:r w:rsidR="00B15A36" w:rsidRPr="00AB2D35">
        <w:rPr>
          <w:sz w:val="28"/>
          <w:szCs w:val="28"/>
        </w:rPr>
        <w:t>достижени</w:t>
      </w:r>
      <w:r w:rsidR="00DA4D51">
        <w:rPr>
          <w:sz w:val="28"/>
          <w:szCs w:val="28"/>
        </w:rPr>
        <w:t>я</w:t>
      </w:r>
      <w:r w:rsidRPr="00AB2D35">
        <w:rPr>
          <w:sz w:val="28"/>
          <w:szCs w:val="28"/>
        </w:rPr>
        <w:t xml:space="preserve"> целей </w:t>
      </w:r>
      <w:r w:rsidR="00695D8A">
        <w:rPr>
          <w:sz w:val="28"/>
          <w:szCs w:val="28"/>
        </w:rPr>
        <w:t xml:space="preserve">повышения </w:t>
      </w:r>
      <w:r w:rsidRPr="00AB2D35">
        <w:rPr>
          <w:sz w:val="28"/>
          <w:szCs w:val="28"/>
        </w:rPr>
        <w:t>ка</w:t>
      </w:r>
      <w:r w:rsidR="00BD5CF2" w:rsidRPr="00AB2D35">
        <w:rPr>
          <w:sz w:val="28"/>
          <w:szCs w:val="28"/>
        </w:rPr>
        <w:t>чества деятельности ФНС России,</w:t>
      </w:r>
      <w:r w:rsidRPr="00AB2D35">
        <w:rPr>
          <w:sz w:val="28"/>
          <w:szCs w:val="28"/>
        </w:rPr>
        <w:t xml:space="preserve"> выстраивание эффективных коммуникаций с потребит</w:t>
      </w:r>
      <w:r w:rsidR="00C622A0" w:rsidRPr="00AB2D35">
        <w:rPr>
          <w:sz w:val="28"/>
          <w:szCs w:val="28"/>
        </w:rPr>
        <w:t>елями;</w:t>
      </w:r>
    </w:p>
    <w:p w14:paraId="68125CC0" w14:textId="0C8EC4C5" w:rsidR="000B1E38" w:rsidRPr="00AB2D35" w:rsidRDefault="000B1E38" w:rsidP="00BC30FC">
      <w:pPr>
        <w:ind w:firstLine="709"/>
        <w:jc w:val="both"/>
        <w:rPr>
          <w:b/>
          <w:bCs/>
          <w:sz w:val="28"/>
          <w:szCs w:val="28"/>
        </w:rPr>
      </w:pPr>
      <w:r w:rsidRPr="00AB2D35">
        <w:rPr>
          <w:b/>
          <w:sz w:val="28"/>
          <w:szCs w:val="28"/>
        </w:rPr>
        <w:t>процессный п</w:t>
      </w:r>
      <w:r w:rsidR="00007CDF" w:rsidRPr="00AB2D35">
        <w:rPr>
          <w:b/>
          <w:sz w:val="28"/>
          <w:szCs w:val="28"/>
        </w:rPr>
        <w:t>одход</w:t>
      </w:r>
      <w:r w:rsidR="00007CDF" w:rsidRPr="00AB2D35">
        <w:rPr>
          <w:sz w:val="28"/>
          <w:szCs w:val="28"/>
        </w:rPr>
        <w:t xml:space="preserve"> </w:t>
      </w:r>
      <w:r w:rsidR="00033EB2" w:rsidRPr="00AB2D35">
        <w:rPr>
          <w:sz w:val="28"/>
          <w:szCs w:val="28"/>
        </w:rPr>
        <w:t>–</w:t>
      </w:r>
      <w:r w:rsidR="00007CDF" w:rsidRPr="00AB2D35">
        <w:rPr>
          <w:sz w:val="28"/>
          <w:szCs w:val="28"/>
        </w:rPr>
        <w:t xml:space="preserve"> ФНС России обеспечивает результативность и эффективность своей деятельности через развитие пр</w:t>
      </w:r>
      <w:r w:rsidR="00BD5CF2" w:rsidRPr="00AB2D35">
        <w:rPr>
          <w:sz w:val="28"/>
          <w:szCs w:val="28"/>
        </w:rPr>
        <w:t>оцессного подхода в управлении,</w:t>
      </w:r>
      <w:r w:rsidR="00007CDF" w:rsidRPr="00AB2D35">
        <w:rPr>
          <w:sz w:val="28"/>
          <w:szCs w:val="28"/>
        </w:rPr>
        <w:t xml:space="preserve"> обеспечивает </w:t>
      </w:r>
      <w:r w:rsidR="009474DA">
        <w:rPr>
          <w:sz w:val="28"/>
          <w:szCs w:val="28"/>
        </w:rPr>
        <w:t xml:space="preserve">взаимосвязь процессов и их объединение в систему, </w:t>
      </w:r>
      <w:r w:rsidR="00007CDF" w:rsidRPr="00AB2D35">
        <w:rPr>
          <w:sz w:val="28"/>
          <w:szCs w:val="28"/>
        </w:rPr>
        <w:t>наличие ресурсов и их эффективное использование</w:t>
      </w:r>
      <w:r w:rsidR="009474DA">
        <w:rPr>
          <w:sz w:val="28"/>
          <w:szCs w:val="28"/>
        </w:rPr>
        <w:t>, обеспечивает</w:t>
      </w:r>
      <w:r w:rsidR="00007CDF" w:rsidRPr="00AB2D35">
        <w:rPr>
          <w:sz w:val="28"/>
          <w:szCs w:val="28"/>
        </w:rPr>
        <w:t xml:space="preserve"> </w:t>
      </w:r>
      <w:r w:rsidR="009474DA">
        <w:rPr>
          <w:sz w:val="28"/>
          <w:szCs w:val="28"/>
        </w:rPr>
        <w:t>постоянный мониторинг процессов, их измеримость</w:t>
      </w:r>
      <w:r w:rsidR="00007CDF" w:rsidRPr="00AB2D35">
        <w:rPr>
          <w:sz w:val="28"/>
          <w:szCs w:val="28"/>
        </w:rPr>
        <w:t xml:space="preserve"> на о</w:t>
      </w:r>
      <w:r w:rsidR="00C622A0" w:rsidRPr="00AB2D35">
        <w:rPr>
          <w:sz w:val="28"/>
          <w:szCs w:val="28"/>
        </w:rPr>
        <w:t>снове установленных показателей;</w:t>
      </w:r>
      <w:r w:rsidR="00BF57B3" w:rsidRPr="00AB2D35">
        <w:rPr>
          <w:sz w:val="28"/>
          <w:szCs w:val="28"/>
        </w:rPr>
        <w:t xml:space="preserve"> </w:t>
      </w:r>
    </w:p>
    <w:p w14:paraId="237D140F" w14:textId="77777777" w:rsidR="000B1E38" w:rsidRPr="00AB2D35" w:rsidRDefault="00007CDF" w:rsidP="00BC30FC">
      <w:pPr>
        <w:ind w:firstLine="709"/>
        <w:jc w:val="both"/>
        <w:rPr>
          <w:b/>
          <w:bCs/>
          <w:sz w:val="28"/>
          <w:szCs w:val="28"/>
        </w:rPr>
      </w:pPr>
      <w:r w:rsidRPr="00AB2D35">
        <w:rPr>
          <w:b/>
          <w:sz w:val="28"/>
          <w:szCs w:val="28"/>
        </w:rPr>
        <w:t>улучшение</w:t>
      </w:r>
      <w:r w:rsidRPr="00AB2D35">
        <w:rPr>
          <w:sz w:val="28"/>
          <w:szCs w:val="28"/>
        </w:rPr>
        <w:t xml:space="preserve"> – ФНС России поддерживает в актуальном состоянии стандарты своей деятельности, учитывая изменения </w:t>
      </w:r>
      <w:r w:rsidR="006014DF" w:rsidRPr="00AB2D35">
        <w:rPr>
          <w:sz w:val="28"/>
          <w:szCs w:val="28"/>
        </w:rPr>
        <w:t xml:space="preserve">нормативных правовых требований </w:t>
      </w:r>
      <w:r w:rsidRPr="00AB2D35">
        <w:rPr>
          <w:sz w:val="28"/>
          <w:szCs w:val="28"/>
        </w:rPr>
        <w:t xml:space="preserve">и </w:t>
      </w:r>
      <w:r w:rsidRPr="00AB2D35">
        <w:rPr>
          <w:sz w:val="28"/>
          <w:szCs w:val="28"/>
        </w:rPr>
        <w:lastRenderedPageBreak/>
        <w:t>требования потребителей, осуществляет непрерывное совершен</w:t>
      </w:r>
      <w:r w:rsidR="006014DF" w:rsidRPr="00AB2D35">
        <w:rPr>
          <w:sz w:val="28"/>
          <w:szCs w:val="28"/>
        </w:rPr>
        <w:t>ствование процессов деятельности, в том числе</w:t>
      </w:r>
      <w:r w:rsidRPr="00AB2D35">
        <w:rPr>
          <w:sz w:val="28"/>
          <w:szCs w:val="28"/>
        </w:rPr>
        <w:t xml:space="preserve"> через внедрение </w:t>
      </w:r>
      <w:r w:rsidR="00C622A0" w:rsidRPr="00AB2D35">
        <w:rPr>
          <w:sz w:val="28"/>
          <w:szCs w:val="28"/>
        </w:rPr>
        <w:t>новых технологий и сервисов;</w:t>
      </w:r>
    </w:p>
    <w:p w14:paraId="107742EB" w14:textId="6FD99E7D" w:rsidR="000B1E38" w:rsidRPr="00AB2D35" w:rsidRDefault="000B1E38" w:rsidP="00BC30FC">
      <w:pPr>
        <w:ind w:firstLine="709"/>
        <w:jc w:val="both"/>
        <w:rPr>
          <w:b/>
          <w:bCs/>
          <w:sz w:val="28"/>
          <w:szCs w:val="28"/>
        </w:rPr>
      </w:pPr>
      <w:r w:rsidRPr="00AB2D35">
        <w:rPr>
          <w:b/>
          <w:sz w:val="28"/>
          <w:szCs w:val="28"/>
        </w:rPr>
        <w:t>принятие решений</w:t>
      </w:r>
      <w:r w:rsidRPr="00AB2D35">
        <w:rPr>
          <w:sz w:val="28"/>
          <w:szCs w:val="28"/>
        </w:rPr>
        <w:t xml:space="preserve">, </w:t>
      </w:r>
      <w:r w:rsidRPr="00AB2D35">
        <w:rPr>
          <w:b/>
          <w:sz w:val="28"/>
          <w:szCs w:val="28"/>
        </w:rPr>
        <w:t>основанных на свидетельствах</w:t>
      </w:r>
      <w:r w:rsidR="00C622A0" w:rsidRPr="00AB2D35">
        <w:rPr>
          <w:b/>
          <w:sz w:val="28"/>
          <w:szCs w:val="28"/>
        </w:rPr>
        <w:t xml:space="preserve"> –</w:t>
      </w:r>
      <w:r w:rsidR="00007CDF" w:rsidRPr="00AB2D35">
        <w:rPr>
          <w:sz w:val="28"/>
          <w:szCs w:val="28"/>
        </w:rPr>
        <w:t xml:space="preserve"> ФНС России принимает обоснованные решения, </w:t>
      </w:r>
      <w:r w:rsidR="00033EB2" w:rsidRPr="00AB2D35">
        <w:rPr>
          <w:sz w:val="28"/>
          <w:szCs w:val="28"/>
        </w:rPr>
        <w:t xml:space="preserve">постоянно </w:t>
      </w:r>
      <w:r w:rsidR="00007CDF" w:rsidRPr="00AB2D35">
        <w:rPr>
          <w:sz w:val="28"/>
          <w:szCs w:val="28"/>
        </w:rPr>
        <w:t xml:space="preserve">выявляет, анализирует и </w:t>
      </w:r>
      <w:r w:rsidR="009474DA">
        <w:rPr>
          <w:sz w:val="28"/>
          <w:szCs w:val="28"/>
        </w:rPr>
        <w:t>обеспечивает соответствие</w:t>
      </w:r>
      <w:r w:rsidR="00007CDF" w:rsidRPr="00AB2D35">
        <w:rPr>
          <w:sz w:val="28"/>
          <w:szCs w:val="28"/>
        </w:rPr>
        <w:t xml:space="preserve"> результатов своей деятельности </w:t>
      </w:r>
      <w:r w:rsidR="00BE56F7" w:rsidRPr="00AB2D35">
        <w:rPr>
          <w:sz w:val="28"/>
          <w:szCs w:val="28"/>
        </w:rPr>
        <w:t xml:space="preserve">установленным </w:t>
      </w:r>
      <w:r w:rsidR="003D339A" w:rsidRPr="00AB2D35">
        <w:rPr>
          <w:sz w:val="28"/>
          <w:szCs w:val="28"/>
        </w:rPr>
        <w:t>нормативным</w:t>
      </w:r>
      <w:r w:rsidR="006014DF" w:rsidRPr="00AB2D35">
        <w:rPr>
          <w:sz w:val="28"/>
          <w:szCs w:val="28"/>
        </w:rPr>
        <w:t xml:space="preserve"> правовым </w:t>
      </w:r>
      <w:r w:rsidR="00007CDF" w:rsidRPr="00AB2D35">
        <w:rPr>
          <w:sz w:val="28"/>
          <w:szCs w:val="28"/>
        </w:rPr>
        <w:t xml:space="preserve">требованиям </w:t>
      </w:r>
      <w:r w:rsidR="00BD5CF2" w:rsidRPr="00AB2D35">
        <w:rPr>
          <w:sz w:val="28"/>
          <w:szCs w:val="28"/>
        </w:rPr>
        <w:t>и</w:t>
      </w:r>
      <w:r w:rsidR="00BE56F7" w:rsidRPr="00AB2D35">
        <w:rPr>
          <w:sz w:val="28"/>
          <w:szCs w:val="28"/>
        </w:rPr>
        <w:t xml:space="preserve"> требованиям </w:t>
      </w:r>
      <w:r w:rsidR="00007CDF" w:rsidRPr="00AB2D35">
        <w:rPr>
          <w:sz w:val="28"/>
          <w:szCs w:val="28"/>
        </w:rPr>
        <w:t>потребителей</w:t>
      </w:r>
      <w:r w:rsidR="009474DA">
        <w:rPr>
          <w:sz w:val="28"/>
          <w:szCs w:val="28"/>
        </w:rPr>
        <w:t xml:space="preserve">, обеспечивает доступность всех необходимых данных для </w:t>
      </w:r>
      <w:r w:rsidR="00695D8A">
        <w:rPr>
          <w:sz w:val="28"/>
          <w:szCs w:val="28"/>
        </w:rPr>
        <w:t>выполнения работниками возложенных на них обязанностей</w:t>
      </w:r>
      <w:r w:rsidR="009474DA">
        <w:rPr>
          <w:sz w:val="28"/>
          <w:szCs w:val="28"/>
        </w:rPr>
        <w:t>, обеспечивает уверенность в точности, надежности и безопасности данных, проводит ана</w:t>
      </w:r>
      <w:r w:rsidR="00382E1D">
        <w:rPr>
          <w:sz w:val="28"/>
          <w:szCs w:val="28"/>
        </w:rPr>
        <w:t xml:space="preserve">лиз и оценку данных, обеспечивает </w:t>
      </w:r>
      <w:r w:rsidR="00695D8A">
        <w:rPr>
          <w:sz w:val="28"/>
          <w:szCs w:val="28"/>
        </w:rPr>
        <w:t>высокий уровень компетентности</w:t>
      </w:r>
      <w:r w:rsidR="00C21B12">
        <w:rPr>
          <w:sz w:val="28"/>
          <w:szCs w:val="28"/>
        </w:rPr>
        <w:t xml:space="preserve"> работников;</w:t>
      </w:r>
    </w:p>
    <w:p w14:paraId="4A4EDF14" w14:textId="065F5759" w:rsidR="00F11072" w:rsidRPr="00AB2D35" w:rsidRDefault="00E06928" w:rsidP="00BC30FC">
      <w:pPr>
        <w:tabs>
          <w:tab w:val="left" w:pos="1418"/>
        </w:tabs>
        <w:ind w:firstLine="709"/>
        <w:jc w:val="both"/>
        <w:rPr>
          <w:sz w:val="28"/>
          <w:szCs w:val="28"/>
        </w:rPr>
      </w:pPr>
      <w:r w:rsidRPr="00AB2D35">
        <w:rPr>
          <w:b/>
          <w:sz w:val="28"/>
          <w:szCs w:val="28"/>
        </w:rPr>
        <w:t>менеджмент взаимоотношений</w:t>
      </w:r>
      <w:r w:rsidR="00C622A0" w:rsidRPr="00AB2D35">
        <w:rPr>
          <w:sz w:val="28"/>
          <w:szCs w:val="28"/>
        </w:rPr>
        <w:t xml:space="preserve"> </w:t>
      </w:r>
      <w:r w:rsidR="00007CDF" w:rsidRPr="00AB2D35">
        <w:rPr>
          <w:sz w:val="28"/>
          <w:szCs w:val="28"/>
        </w:rPr>
        <w:t xml:space="preserve">– ФНС России постоянно совершенствует свои процессы взаимодействия со всеми </w:t>
      </w:r>
      <w:r w:rsidR="00382E1D">
        <w:rPr>
          <w:sz w:val="28"/>
          <w:szCs w:val="28"/>
        </w:rPr>
        <w:t xml:space="preserve">заинтересованными </w:t>
      </w:r>
      <w:r w:rsidR="00007CDF" w:rsidRPr="00AB2D35">
        <w:rPr>
          <w:sz w:val="28"/>
          <w:szCs w:val="28"/>
        </w:rPr>
        <w:t>сторонами</w:t>
      </w:r>
      <w:r w:rsidR="005A3DB7">
        <w:rPr>
          <w:sz w:val="28"/>
          <w:szCs w:val="28"/>
        </w:rPr>
        <w:t xml:space="preserve"> для оптимизации </w:t>
      </w:r>
      <w:r w:rsidR="00AA3A72">
        <w:rPr>
          <w:sz w:val="28"/>
          <w:szCs w:val="28"/>
        </w:rPr>
        <w:t>их влияния на результаты своей деятельности</w:t>
      </w:r>
      <w:r w:rsidR="00007CDF" w:rsidRPr="00AB2D35">
        <w:rPr>
          <w:sz w:val="28"/>
          <w:szCs w:val="28"/>
        </w:rPr>
        <w:t>.</w:t>
      </w:r>
      <w:bookmarkStart w:id="6" w:name="_Toc451853016"/>
    </w:p>
    <w:p w14:paraId="4ED0D476" w14:textId="77777777" w:rsidR="00F559BA" w:rsidRPr="00AB2D35" w:rsidRDefault="00F559BA" w:rsidP="002C6FB9">
      <w:pPr>
        <w:spacing w:line="360" w:lineRule="auto"/>
        <w:jc w:val="both"/>
        <w:rPr>
          <w:b/>
          <w:sz w:val="28"/>
          <w:szCs w:val="28"/>
        </w:rPr>
      </w:pPr>
    </w:p>
    <w:p w14:paraId="3C7396AC" w14:textId="77777777" w:rsidR="000B1E38" w:rsidRPr="00D71B68" w:rsidRDefault="000B1E38" w:rsidP="00D71B68">
      <w:pPr>
        <w:ind w:firstLine="709"/>
        <w:rPr>
          <w:b/>
          <w:bCs/>
          <w:sz w:val="28"/>
          <w:szCs w:val="28"/>
        </w:rPr>
      </w:pPr>
      <w:r w:rsidRPr="00D71B68">
        <w:rPr>
          <w:b/>
          <w:sz w:val="28"/>
          <w:szCs w:val="28"/>
        </w:rPr>
        <w:t>0.3. Процессный подход</w:t>
      </w:r>
      <w:bookmarkEnd w:id="6"/>
    </w:p>
    <w:p w14:paraId="39681C3A" w14:textId="77777777" w:rsidR="000B1E38" w:rsidRPr="00D71B68" w:rsidRDefault="000B1E38" w:rsidP="00D71B68">
      <w:pPr>
        <w:ind w:firstLine="709"/>
        <w:rPr>
          <w:b/>
          <w:sz w:val="28"/>
          <w:szCs w:val="28"/>
        </w:rPr>
      </w:pPr>
      <w:bookmarkStart w:id="7" w:name="_Toc451853017"/>
      <w:r w:rsidRPr="00D71B68">
        <w:rPr>
          <w:b/>
          <w:sz w:val="28"/>
          <w:szCs w:val="28"/>
        </w:rPr>
        <w:t>0.3.1. Общие положения</w:t>
      </w:r>
      <w:bookmarkEnd w:id="7"/>
    </w:p>
    <w:p w14:paraId="6A0FAB71" w14:textId="53DAA7BF" w:rsidR="007041E7" w:rsidRPr="00687AB9" w:rsidRDefault="000B1E38" w:rsidP="00D71B68">
      <w:pPr>
        <w:ind w:firstLine="709"/>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разработано с учетом </w:t>
      </w:r>
      <w:r w:rsidR="005C599E" w:rsidRPr="00687AB9">
        <w:rPr>
          <w:sz w:val="28"/>
          <w:szCs w:val="28"/>
        </w:rPr>
        <w:t>принципов процессного подхода</w:t>
      </w:r>
      <w:r w:rsidR="007041E7" w:rsidRPr="00687AB9">
        <w:rPr>
          <w:sz w:val="28"/>
          <w:szCs w:val="28"/>
        </w:rPr>
        <w:t>:</w:t>
      </w:r>
    </w:p>
    <w:p w14:paraId="76310E1A" w14:textId="08DEF103" w:rsidR="007041E7" w:rsidRPr="00AB2D35" w:rsidRDefault="00CF2573" w:rsidP="00D71B68">
      <w:pPr>
        <w:ind w:firstLine="709"/>
        <w:contextualSpacing/>
        <w:jc w:val="both"/>
        <w:rPr>
          <w:sz w:val="28"/>
          <w:szCs w:val="28"/>
        </w:rPr>
      </w:pPr>
      <w:r w:rsidRPr="00AB2D35">
        <w:rPr>
          <w:b/>
          <w:sz w:val="28"/>
          <w:szCs w:val="28"/>
        </w:rPr>
        <w:t>п</w:t>
      </w:r>
      <w:r w:rsidR="007041E7" w:rsidRPr="00AB2D35">
        <w:rPr>
          <w:b/>
          <w:sz w:val="28"/>
          <w:szCs w:val="28"/>
        </w:rPr>
        <w:t>ринцип вз</w:t>
      </w:r>
      <w:r w:rsidRPr="00AB2D35">
        <w:rPr>
          <w:b/>
          <w:sz w:val="28"/>
          <w:szCs w:val="28"/>
        </w:rPr>
        <w:t>аимосвязи процессов</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д</w:t>
      </w:r>
      <w:r w:rsidR="007041E7" w:rsidRPr="00AB2D35">
        <w:rPr>
          <w:sz w:val="28"/>
          <w:szCs w:val="28"/>
        </w:rPr>
        <w:t xml:space="preserve">еятельность ФНС России </w:t>
      </w:r>
      <w:r w:rsidR="001E06CF" w:rsidRPr="00AB2D35">
        <w:rPr>
          <w:sz w:val="28"/>
          <w:szCs w:val="28"/>
        </w:rPr>
        <w:t>по предоставлению услуг</w:t>
      </w:r>
      <w:r w:rsidR="00354209" w:rsidRPr="00AB2D35">
        <w:rPr>
          <w:sz w:val="28"/>
          <w:szCs w:val="28"/>
        </w:rPr>
        <w:t xml:space="preserve">, </w:t>
      </w:r>
      <w:r w:rsidR="00695D8A">
        <w:rPr>
          <w:sz w:val="28"/>
          <w:szCs w:val="28"/>
        </w:rPr>
        <w:t>осуществлению</w:t>
      </w:r>
      <w:r w:rsidR="001E06CF" w:rsidRPr="00AB2D35">
        <w:rPr>
          <w:sz w:val="28"/>
          <w:szCs w:val="28"/>
        </w:rPr>
        <w:t xml:space="preserve"> функций</w:t>
      </w:r>
      <w:r w:rsidR="00576522" w:rsidRPr="00AB2D35">
        <w:rPr>
          <w:sz w:val="28"/>
          <w:szCs w:val="28"/>
        </w:rPr>
        <w:t xml:space="preserve">, </w:t>
      </w:r>
      <w:r w:rsidR="00695D8A">
        <w:rPr>
          <w:sz w:val="28"/>
          <w:szCs w:val="28"/>
        </w:rPr>
        <w:t>производству</w:t>
      </w:r>
      <w:r w:rsidR="00576522" w:rsidRPr="00AB2D35">
        <w:rPr>
          <w:sz w:val="28"/>
          <w:szCs w:val="28"/>
        </w:rPr>
        <w:t xml:space="preserve"> продукции</w:t>
      </w:r>
      <w:r w:rsidR="001E06CF" w:rsidRPr="00AB2D35">
        <w:rPr>
          <w:sz w:val="28"/>
          <w:szCs w:val="28"/>
        </w:rPr>
        <w:t xml:space="preserve"> </w:t>
      </w:r>
      <w:r w:rsidR="007041E7" w:rsidRPr="00AB2D35">
        <w:rPr>
          <w:sz w:val="28"/>
          <w:szCs w:val="28"/>
        </w:rPr>
        <w:t xml:space="preserve">представляет собой </w:t>
      </w:r>
      <w:r w:rsidR="00695D8A">
        <w:rPr>
          <w:sz w:val="28"/>
          <w:szCs w:val="28"/>
        </w:rPr>
        <w:t>комплекс</w:t>
      </w:r>
      <w:r w:rsidR="007041E7" w:rsidRPr="00AB2D35">
        <w:rPr>
          <w:sz w:val="28"/>
          <w:szCs w:val="28"/>
        </w:rPr>
        <w:t xml:space="preserve"> процессов. </w:t>
      </w:r>
      <w:r w:rsidR="008E08FC" w:rsidRPr="008E08FC">
        <w:rPr>
          <w:sz w:val="28"/>
          <w:szCs w:val="28"/>
        </w:rPr>
        <w:t xml:space="preserve">Процессы ФНС России взаимосвязаны между собой. </w:t>
      </w:r>
    </w:p>
    <w:p w14:paraId="52F6E58B" w14:textId="40F88E2D" w:rsidR="007041E7" w:rsidRPr="00AB2D35" w:rsidRDefault="00CF2573" w:rsidP="007041E7">
      <w:pPr>
        <w:ind w:firstLine="709"/>
        <w:jc w:val="both"/>
        <w:rPr>
          <w:sz w:val="28"/>
          <w:szCs w:val="28"/>
        </w:rPr>
      </w:pPr>
      <w:r w:rsidRPr="00AB2D35">
        <w:rPr>
          <w:b/>
          <w:sz w:val="28"/>
          <w:szCs w:val="28"/>
        </w:rPr>
        <w:t>п</w:t>
      </w:r>
      <w:r w:rsidR="007041E7" w:rsidRPr="00AB2D35">
        <w:rPr>
          <w:b/>
          <w:sz w:val="28"/>
          <w:szCs w:val="28"/>
        </w:rPr>
        <w:t>ринцип востребованности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должен иметь цель, а его результаты должны быть востребованы. У результатов процесса должен быть свой пот</w:t>
      </w:r>
      <w:r w:rsidR="00433BAA">
        <w:rPr>
          <w:sz w:val="28"/>
          <w:szCs w:val="28"/>
        </w:rPr>
        <w:t>ребитель</w:t>
      </w:r>
      <w:r w:rsidR="00C142D2">
        <w:rPr>
          <w:sz w:val="28"/>
          <w:szCs w:val="28"/>
        </w:rPr>
        <w:t xml:space="preserve"> –</w:t>
      </w:r>
      <w:r w:rsidR="00433BAA">
        <w:rPr>
          <w:sz w:val="28"/>
          <w:szCs w:val="28"/>
        </w:rPr>
        <w:t xml:space="preserve"> внутренний или внешний, использующий</w:t>
      </w:r>
      <w:r w:rsidR="00433BAA" w:rsidRPr="00433BAA">
        <w:rPr>
          <w:sz w:val="28"/>
          <w:szCs w:val="28"/>
        </w:rPr>
        <w:t xml:space="preserve"> выходы процесса по прямому назначению, или </w:t>
      </w:r>
      <w:r w:rsidR="00433BAA">
        <w:rPr>
          <w:sz w:val="28"/>
          <w:szCs w:val="28"/>
        </w:rPr>
        <w:t>в реализации других процессов</w:t>
      </w:r>
      <w:r w:rsidR="00433BAA" w:rsidRPr="00433BAA">
        <w:rPr>
          <w:sz w:val="28"/>
          <w:szCs w:val="28"/>
        </w:rPr>
        <w:t>;</w:t>
      </w:r>
    </w:p>
    <w:p w14:paraId="64D0E720" w14:textId="45874827" w:rsidR="007041E7" w:rsidRPr="00AB2D35" w:rsidRDefault="00CF2573" w:rsidP="00375BC4">
      <w:pPr>
        <w:ind w:firstLine="709"/>
        <w:jc w:val="both"/>
        <w:rPr>
          <w:sz w:val="28"/>
          <w:szCs w:val="28"/>
        </w:rPr>
      </w:pPr>
      <w:r w:rsidRPr="00AB2D35">
        <w:rPr>
          <w:b/>
          <w:sz w:val="28"/>
          <w:szCs w:val="28"/>
        </w:rPr>
        <w:t>п</w:t>
      </w:r>
      <w:r w:rsidR="007041E7" w:rsidRPr="00AB2D35">
        <w:rPr>
          <w:b/>
          <w:sz w:val="28"/>
          <w:szCs w:val="28"/>
        </w:rPr>
        <w:t>ринцип документирования процессов</w:t>
      </w:r>
      <w:r w:rsidRPr="00AB2D35">
        <w:rPr>
          <w:sz w:val="28"/>
          <w:szCs w:val="28"/>
        </w:rPr>
        <w:t xml:space="preserve"> </w:t>
      </w:r>
      <w:r w:rsidR="00C142D2">
        <w:rPr>
          <w:sz w:val="28"/>
          <w:szCs w:val="28"/>
        </w:rPr>
        <w:t>–</w:t>
      </w:r>
      <w:r w:rsidRPr="00AB2D35">
        <w:rPr>
          <w:sz w:val="28"/>
          <w:szCs w:val="28"/>
        </w:rPr>
        <w:t xml:space="preserve"> д</w:t>
      </w:r>
      <w:r w:rsidR="007041E7" w:rsidRPr="00AB2D35">
        <w:rPr>
          <w:sz w:val="28"/>
          <w:szCs w:val="28"/>
        </w:rPr>
        <w:t>еятельность по процессу необходимо документировать</w:t>
      </w:r>
      <w:r w:rsidR="00C142D2">
        <w:rPr>
          <w:sz w:val="28"/>
          <w:szCs w:val="28"/>
        </w:rPr>
        <w:t>.</w:t>
      </w:r>
      <w:r w:rsidR="001B16FB">
        <w:rPr>
          <w:sz w:val="28"/>
          <w:szCs w:val="28"/>
        </w:rPr>
        <w:t xml:space="preserve"> </w:t>
      </w:r>
      <w:r w:rsidR="00C142D2">
        <w:rPr>
          <w:sz w:val="28"/>
          <w:szCs w:val="28"/>
        </w:rPr>
        <w:t>Также д</w:t>
      </w:r>
      <w:r w:rsidR="006F684E" w:rsidRPr="006F684E">
        <w:rPr>
          <w:sz w:val="28"/>
          <w:szCs w:val="28"/>
        </w:rPr>
        <w:t>олжны быть определены</w:t>
      </w:r>
      <w:r w:rsidR="006F684E">
        <w:rPr>
          <w:sz w:val="28"/>
          <w:szCs w:val="28"/>
        </w:rPr>
        <w:t xml:space="preserve"> и задокументированы:</w:t>
      </w:r>
      <w:r w:rsidR="00375BC4">
        <w:rPr>
          <w:sz w:val="28"/>
          <w:szCs w:val="28"/>
        </w:rPr>
        <w:t xml:space="preserve"> методика документирования инициации, разработки, внедрения и мониторинга процессов;</w:t>
      </w:r>
      <w:r w:rsidR="006F684E">
        <w:rPr>
          <w:sz w:val="28"/>
          <w:szCs w:val="28"/>
        </w:rPr>
        <w:t xml:space="preserve"> цели,</w:t>
      </w:r>
      <w:r w:rsidR="006F684E" w:rsidRPr="006F684E">
        <w:rPr>
          <w:sz w:val="28"/>
          <w:szCs w:val="28"/>
        </w:rPr>
        <w:t xml:space="preserve"> задачи</w:t>
      </w:r>
      <w:r w:rsidR="006F684E">
        <w:rPr>
          <w:sz w:val="28"/>
          <w:szCs w:val="28"/>
        </w:rPr>
        <w:t xml:space="preserve"> </w:t>
      </w:r>
      <w:r w:rsidR="006F684E" w:rsidRPr="006F684E">
        <w:rPr>
          <w:sz w:val="28"/>
          <w:szCs w:val="28"/>
        </w:rPr>
        <w:t>и требования по реализации задач</w:t>
      </w:r>
      <w:r w:rsidR="006F684E">
        <w:rPr>
          <w:sz w:val="28"/>
          <w:szCs w:val="28"/>
        </w:rPr>
        <w:t xml:space="preserve"> процесса, </w:t>
      </w:r>
      <w:r w:rsidR="001B16FB">
        <w:rPr>
          <w:sz w:val="28"/>
          <w:szCs w:val="28"/>
        </w:rPr>
        <w:t>технология выполнения процесса</w:t>
      </w:r>
      <w:r w:rsidR="007041E7" w:rsidRPr="00AB2D35">
        <w:rPr>
          <w:sz w:val="28"/>
          <w:szCs w:val="28"/>
        </w:rPr>
        <w:t>. Это позволяет стандарт</w:t>
      </w:r>
      <w:r w:rsidR="00375BC4">
        <w:rPr>
          <w:sz w:val="28"/>
          <w:szCs w:val="28"/>
        </w:rPr>
        <w:t xml:space="preserve">изовать процесс и получить данные </w:t>
      </w:r>
      <w:r w:rsidR="007041E7" w:rsidRPr="00AB2D35">
        <w:rPr>
          <w:sz w:val="28"/>
          <w:szCs w:val="28"/>
        </w:rPr>
        <w:t xml:space="preserve">для изменения и дальнейшего совершенствования процесса; </w:t>
      </w:r>
    </w:p>
    <w:p w14:paraId="3D3FAA77" w14:textId="2591C2E8" w:rsidR="007041E7" w:rsidRPr="00AB2D35" w:rsidRDefault="00CF2573" w:rsidP="007041E7">
      <w:pPr>
        <w:ind w:firstLine="709"/>
        <w:jc w:val="both"/>
        <w:rPr>
          <w:sz w:val="28"/>
          <w:szCs w:val="28"/>
        </w:rPr>
      </w:pPr>
      <w:r w:rsidRPr="00AB2D35">
        <w:rPr>
          <w:b/>
          <w:sz w:val="28"/>
          <w:szCs w:val="28"/>
        </w:rPr>
        <w:t>п</w:t>
      </w:r>
      <w:r w:rsidR="007041E7" w:rsidRPr="00AB2D35">
        <w:rPr>
          <w:b/>
          <w:sz w:val="28"/>
          <w:szCs w:val="28"/>
        </w:rPr>
        <w:t>ринцип контроля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имеет начало и конец, которые определяют границы процесса. Для каждого процесса в рамках заданных границ должны быть определены показатели, характеризующие процесс и его результаты</w:t>
      </w:r>
      <w:r w:rsidR="00F731DA">
        <w:rPr>
          <w:sz w:val="28"/>
          <w:szCs w:val="28"/>
        </w:rPr>
        <w:t>, нормативы и способы оценки</w:t>
      </w:r>
      <w:r w:rsidR="007041E7" w:rsidRPr="00AB2D35">
        <w:rPr>
          <w:sz w:val="28"/>
          <w:szCs w:val="28"/>
        </w:rPr>
        <w:t xml:space="preserve">; </w:t>
      </w:r>
    </w:p>
    <w:p w14:paraId="4E7B6A07" w14:textId="0FDF8418" w:rsidR="00CF2573" w:rsidRPr="00AB2D35" w:rsidRDefault="00CF2573" w:rsidP="007041E7">
      <w:pPr>
        <w:ind w:firstLine="709"/>
        <w:jc w:val="both"/>
        <w:rPr>
          <w:sz w:val="28"/>
          <w:szCs w:val="28"/>
        </w:rPr>
      </w:pPr>
      <w:r w:rsidRPr="00AB2D35">
        <w:rPr>
          <w:b/>
          <w:sz w:val="28"/>
          <w:szCs w:val="28"/>
        </w:rPr>
        <w:t>п</w:t>
      </w:r>
      <w:r w:rsidR="007041E7" w:rsidRPr="00AB2D35">
        <w:rPr>
          <w:b/>
          <w:sz w:val="28"/>
          <w:szCs w:val="28"/>
        </w:rPr>
        <w:t>ринцип ответственности за процесс</w:t>
      </w:r>
      <w:r w:rsidRPr="00AB2D35">
        <w:rPr>
          <w:sz w:val="28"/>
          <w:szCs w:val="28"/>
        </w:rPr>
        <w:t xml:space="preserve"> </w:t>
      </w:r>
      <w:r w:rsidR="002B53D4">
        <w:rPr>
          <w:sz w:val="28"/>
          <w:szCs w:val="28"/>
        </w:rPr>
        <w:t>–</w:t>
      </w:r>
      <w:r w:rsidR="007041E7" w:rsidRPr="00AB2D35">
        <w:rPr>
          <w:sz w:val="28"/>
          <w:szCs w:val="28"/>
        </w:rPr>
        <w:t xml:space="preserve"> </w:t>
      </w:r>
      <w:r w:rsidR="00D71B68">
        <w:rPr>
          <w:sz w:val="28"/>
          <w:szCs w:val="28"/>
        </w:rPr>
        <w:t xml:space="preserve">ответственность </w:t>
      </w:r>
      <w:r w:rsidR="002B53D4">
        <w:rPr>
          <w:sz w:val="28"/>
          <w:szCs w:val="28"/>
        </w:rPr>
        <w:t xml:space="preserve">за </w:t>
      </w:r>
      <w:r w:rsidR="00C8567B">
        <w:rPr>
          <w:sz w:val="28"/>
          <w:szCs w:val="28"/>
        </w:rPr>
        <w:t>планирование</w:t>
      </w:r>
      <w:r w:rsidR="00960954">
        <w:rPr>
          <w:sz w:val="28"/>
          <w:szCs w:val="28"/>
        </w:rPr>
        <w:t xml:space="preserve"> разработки</w:t>
      </w:r>
      <w:r w:rsidR="00C8567B">
        <w:rPr>
          <w:sz w:val="28"/>
          <w:szCs w:val="28"/>
        </w:rPr>
        <w:t xml:space="preserve">, </w:t>
      </w:r>
      <w:r w:rsidR="002B53D4">
        <w:rPr>
          <w:sz w:val="28"/>
          <w:szCs w:val="28"/>
        </w:rPr>
        <w:t>разработку, внедрение</w:t>
      </w:r>
      <w:r w:rsidR="00F731DA">
        <w:rPr>
          <w:sz w:val="28"/>
          <w:szCs w:val="28"/>
        </w:rPr>
        <w:t xml:space="preserve">, </w:t>
      </w:r>
      <w:r w:rsidR="002B53D4">
        <w:rPr>
          <w:sz w:val="28"/>
          <w:szCs w:val="28"/>
        </w:rPr>
        <w:t>выполнение</w:t>
      </w:r>
      <w:r w:rsidR="007041E7" w:rsidRPr="00AB2D35">
        <w:rPr>
          <w:sz w:val="28"/>
          <w:szCs w:val="28"/>
        </w:rPr>
        <w:t xml:space="preserve"> процесса</w:t>
      </w:r>
      <w:r w:rsidR="00C8567B">
        <w:rPr>
          <w:sz w:val="28"/>
          <w:szCs w:val="28"/>
        </w:rPr>
        <w:t xml:space="preserve"> (операций процесса),</w:t>
      </w:r>
      <w:r w:rsidR="002B53D4">
        <w:rPr>
          <w:sz w:val="28"/>
          <w:szCs w:val="28"/>
        </w:rPr>
        <w:t xml:space="preserve"> обеспечение процесса ресурсами, </w:t>
      </w:r>
      <w:r w:rsidR="00C8567B">
        <w:rPr>
          <w:sz w:val="28"/>
          <w:szCs w:val="28"/>
        </w:rPr>
        <w:t>осуществление внутреннего контроля</w:t>
      </w:r>
      <w:r w:rsidR="00F731DA">
        <w:rPr>
          <w:sz w:val="28"/>
          <w:szCs w:val="28"/>
        </w:rPr>
        <w:t xml:space="preserve"> процесса</w:t>
      </w:r>
      <w:r w:rsidR="007041E7" w:rsidRPr="00AB2D35">
        <w:rPr>
          <w:sz w:val="28"/>
          <w:szCs w:val="28"/>
        </w:rPr>
        <w:t xml:space="preserve"> </w:t>
      </w:r>
      <w:r w:rsidR="002B53D4">
        <w:rPr>
          <w:sz w:val="28"/>
          <w:szCs w:val="28"/>
        </w:rPr>
        <w:t>ответственны</w:t>
      </w:r>
      <w:r w:rsidR="00D71B68">
        <w:rPr>
          <w:sz w:val="28"/>
          <w:szCs w:val="28"/>
        </w:rPr>
        <w:t>ми</w:t>
      </w:r>
      <w:r w:rsidR="007041E7" w:rsidRPr="00AB2D35">
        <w:rPr>
          <w:sz w:val="28"/>
          <w:szCs w:val="28"/>
        </w:rPr>
        <w:t xml:space="preserve"> </w:t>
      </w:r>
      <w:r w:rsidR="00D71B68">
        <w:rPr>
          <w:sz w:val="28"/>
          <w:szCs w:val="28"/>
        </w:rPr>
        <w:t>работниками</w:t>
      </w:r>
      <w:r w:rsidR="00C8567B">
        <w:rPr>
          <w:sz w:val="28"/>
          <w:szCs w:val="28"/>
        </w:rPr>
        <w:t xml:space="preserve"> в соответствии с распределением обязанностей</w:t>
      </w:r>
      <w:r w:rsidR="00C142D2">
        <w:rPr>
          <w:sz w:val="28"/>
          <w:szCs w:val="28"/>
        </w:rPr>
        <w:t>.</w:t>
      </w:r>
      <w:r w:rsidR="007041E7" w:rsidRPr="00AB2D35">
        <w:rPr>
          <w:sz w:val="28"/>
          <w:szCs w:val="28"/>
        </w:rPr>
        <w:t xml:space="preserve"> </w:t>
      </w:r>
      <w:r w:rsidR="00C142D2">
        <w:rPr>
          <w:sz w:val="28"/>
          <w:szCs w:val="28"/>
        </w:rPr>
        <w:t>В</w:t>
      </w:r>
      <w:r w:rsidR="00C8567B">
        <w:rPr>
          <w:sz w:val="28"/>
          <w:szCs w:val="28"/>
        </w:rPr>
        <w:t xml:space="preserve"> целом за</w:t>
      </w:r>
      <w:r w:rsidR="007041E7" w:rsidRPr="00AB2D35">
        <w:rPr>
          <w:sz w:val="28"/>
          <w:szCs w:val="28"/>
        </w:rPr>
        <w:t xml:space="preserve"> процесс и ег</w:t>
      </w:r>
      <w:r w:rsidR="001E06CF" w:rsidRPr="00AB2D35">
        <w:rPr>
          <w:sz w:val="28"/>
          <w:szCs w:val="28"/>
        </w:rPr>
        <w:t xml:space="preserve">о результаты </w:t>
      </w:r>
      <w:r w:rsidR="00C8567B">
        <w:rPr>
          <w:sz w:val="28"/>
          <w:szCs w:val="28"/>
        </w:rPr>
        <w:t>ответственным является</w:t>
      </w:r>
      <w:r w:rsidR="001E06CF" w:rsidRPr="00AB2D35">
        <w:rPr>
          <w:sz w:val="28"/>
          <w:szCs w:val="28"/>
        </w:rPr>
        <w:t xml:space="preserve"> </w:t>
      </w:r>
      <w:r w:rsidR="00F731DA">
        <w:rPr>
          <w:sz w:val="28"/>
          <w:szCs w:val="28"/>
        </w:rPr>
        <w:t>владелец процесса</w:t>
      </w:r>
      <w:r w:rsidR="00A51E72">
        <w:rPr>
          <w:sz w:val="28"/>
          <w:szCs w:val="28"/>
        </w:rPr>
        <w:t>.</w:t>
      </w:r>
      <w:r w:rsidR="001E06CF" w:rsidRPr="00AB2D35">
        <w:rPr>
          <w:sz w:val="28"/>
          <w:szCs w:val="28"/>
        </w:rPr>
        <w:t xml:space="preserve"> </w:t>
      </w:r>
    </w:p>
    <w:p w14:paraId="6F9F5D5D" w14:textId="507F2600" w:rsidR="00024C7D" w:rsidRPr="00AB2D35" w:rsidRDefault="003D19F1" w:rsidP="00CF2573">
      <w:pPr>
        <w:ind w:firstLine="709"/>
        <w:jc w:val="both"/>
        <w:rPr>
          <w:sz w:val="28"/>
          <w:szCs w:val="28"/>
        </w:rPr>
      </w:pPr>
      <w:r w:rsidRPr="00AB2D35">
        <w:rPr>
          <w:sz w:val="28"/>
          <w:szCs w:val="28"/>
        </w:rPr>
        <w:t>С</w:t>
      </w:r>
      <w:r w:rsidR="007312D5" w:rsidRPr="00AB2D35">
        <w:rPr>
          <w:sz w:val="28"/>
          <w:szCs w:val="28"/>
        </w:rPr>
        <w:t xml:space="preserve">ледование </w:t>
      </w:r>
      <w:r w:rsidR="00CF2573" w:rsidRPr="00AB2D35">
        <w:rPr>
          <w:sz w:val="28"/>
          <w:szCs w:val="28"/>
        </w:rPr>
        <w:t>указанным принципам</w:t>
      </w:r>
      <w:r w:rsidR="00024C7D" w:rsidRPr="00AB2D35">
        <w:rPr>
          <w:sz w:val="28"/>
          <w:szCs w:val="28"/>
        </w:rPr>
        <w:t xml:space="preserve"> при</w:t>
      </w:r>
      <w:r w:rsidR="007312D5" w:rsidRPr="00AB2D35">
        <w:rPr>
          <w:sz w:val="28"/>
          <w:szCs w:val="28"/>
        </w:rPr>
        <w:t xml:space="preserve"> </w:t>
      </w:r>
      <w:bookmarkStart w:id="8" w:name="Par93"/>
      <w:bookmarkStart w:id="9" w:name="_Toc451853018"/>
      <w:bookmarkEnd w:id="8"/>
      <w:r w:rsidR="00024C7D" w:rsidRPr="00AB2D35">
        <w:rPr>
          <w:sz w:val="28"/>
          <w:szCs w:val="28"/>
        </w:rPr>
        <w:t>определении</w:t>
      </w:r>
      <w:r w:rsidR="00CF2573" w:rsidRPr="00AB2D35">
        <w:rPr>
          <w:sz w:val="28"/>
          <w:szCs w:val="28"/>
        </w:rPr>
        <w:t xml:space="preserve"> взаимо</w:t>
      </w:r>
      <w:r w:rsidR="00C142D2">
        <w:rPr>
          <w:sz w:val="28"/>
          <w:szCs w:val="28"/>
        </w:rPr>
        <w:t>связанных процессов и управление</w:t>
      </w:r>
      <w:r w:rsidR="00CF2573" w:rsidRPr="00AB2D35">
        <w:rPr>
          <w:sz w:val="28"/>
          <w:szCs w:val="28"/>
        </w:rPr>
        <w:t xml:space="preserve"> ими как целостной системой обеспечивает результативность и эффективность деятельности ФНС России в достижении намеченных результатов</w:t>
      </w:r>
      <w:r w:rsidR="00024C7D" w:rsidRPr="00AB2D35">
        <w:t xml:space="preserve"> </w:t>
      </w:r>
      <w:r w:rsidR="00024C7D" w:rsidRPr="00AB2D35">
        <w:rPr>
          <w:sz w:val="28"/>
          <w:szCs w:val="28"/>
        </w:rPr>
        <w:t xml:space="preserve">в </w:t>
      </w:r>
      <w:r w:rsidR="00C142D2">
        <w:rPr>
          <w:sz w:val="28"/>
          <w:szCs w:val="28"/>
        </w:rPr>
        <w:t>соответствии с П</w:t>
      </w:r>
      <w:r w:rsidR="00024C7D" w:rsidRPr="00AB2D35">
        <w:rPr>
          <w:sz w:val="28"/>
          <w:szCs w:val="28"/>
        </w:rPr>
        <w:t xml:space="preserve">олитикой в области качества и </w:t>
      </w:r>
      <w:r w:rsidR="001B175D">
        <w:rPr>
          <w:sz w:val="28"/>
          <w:szCs w:val="28"/>
        </w:rPr>
        <w:t>ц</w:t>
      </w:r>
      <w:r w:rsidR="00C142D2">
        <w:rPr>
          <w:sz w:val="28"/>
          <w:szCs w:val="28"/>
        </w:rPr>
        <w:t>елями</w:t>
      </w:r>
      <w:r w:rsidR="009D3823">
        <w:rPr>
          <w:sz w:val="28"/>
          <w:szCs w:val="28"/>
        </w:rPr>
        <w:t xml:space="preserve"> стратегического развития</w:t>
      </w:r>
      <w:r w:rsidR="00024C7D" w:rsidRPr="00AB2D35">
        <w:rPr>
          <w:sz w:val="28"/>
          <w:szCs w:val="28"/>
        </w:rPr>
        <w:t xml:space="preserve"> ФНС России</w:t>
      </w:r>
      <w:r w:rsidR="00CF2573" w:rsidRPr="00AB2D35">
        <w:rPr>
          <w:sz w:val="28"/>
          <w:szCs w:val="28"/>
        </w:rPr>
        <w:t xml:space="preserve">. </w:t>
      </w:r>
    </w:p>
    <w:p w14:paraId="4FCDBC49" w14:textId="7E52020A" w:rsidR="00CF2573" w:rsidRPr="00AB2D35" w:rsidRDefault="00CF2573" w:rsidP="00CF2573">
      <w:pPr>
        <w:ind w:firstLine="709"/>
        <w:jc w:val="both"/>
        <w:rPr>
          <w:sz w:val="28"/>
          <w:szCs w:val="28"/>
        </w:rPr>
      </w:pPr>
      <w:r w:rsidRPr="00AB2D35">
        <w:rPr>
          <w:sz w:val="28"/>
          <w:szCs w:val="28"/>
        </w:rPr>
        <w:lastRenderedPageBreak/>
        <w:t xml:space="preserve">Менеджмент процессов и </w:t>
      </w:r>
      <w:r w:rsidR="00C142D2">
        <w:rPr>
          <w:sz w:val="28"/>
          <w:szCs w:val="28"/>
        </w:rPr>
        <w:t>СМК</w:t>
      </w:r>
      <w:r w:rsidRPr="00AB2D35">
        <w:rPr>
          <w:sz w:val="28"/>
          <w:szCs w:val="28"/>
        </w:rPr>
        <w:t xml:space="preserve"> как единого целого достигается при использовании цикла «Планируй - Делай - Проверяй </w:t>
      </w:r>
      <w:r w:rsidR="00C142D2">
        <w:rPr>
          <w:sz w:val="28"/>
          <w:szCs w:val="28"/>
        </w:rPr>
        <w:t>-</w:t>
      </w:r>
      <w:r w:rsidRPr="00AB2D35">
        <w:rPr>
          <w:sz w:val="28"/>
          <w:szCs w:val="28"/>
        </w:rPr>
        <w:t xml:space="preserve"> Действуй» (PDCA)</w:t>
      </w:r>
      <w:r w:rsidR="00C142D2">
        <w:rPr>
          <w:sz w:val="28"/>
          <w:szCs w:val="28"/>
        </w:rPr>
        <w:t xml:space="preserve"> в совокупности с риск-ориентированным мышлением</w:t>
      </w:r>
      <w:r w:rsidRPr="00AB2D35">
        <w:rPr>
          <w:sz w:val="28"/>
          <w:szCs w:val="28"/>
        </w:rPr>
        <w:t>, нацел</w:t>
      </w:r>
      <w:r w:rsidR="00C142D2">
        <w:rPr>
          <w:sz w:val="28"/>
          <w:szCs w:val="28"/>
        </w:rPr>
        <w:t>енным</w:t>
      </w:r>
      <w:r w:rsidRPr="00AB2D35">
        <w:rPr>
          <w:sz w:val="28"/>
          <w:szCs w:val="28"/>
        </w:rPr>
        <w:t xml:space="preserve"> на максимальное использование возможностей и предотвращение нежелательных результатов.</w:t>
      </w:r>
    </w:p>
    <w:p w14:paraId="22BD0DF8" w14:textId="28175929" w:rsidR="00CF2573" w:rsidRPr="00AB2D35" w:rsidRDefault="00CF2573" w:rsidP="00CF2573">
      <w:pPr>
        <w:ind w:firstLine="709"/>
        <w:jc w:val="both"/>
        <w:rPr>
          <w:sz w:val="28"/>
          <w:szCs w:val="28"/>
        </w:rPr>
      </w:pPr>
      <w:r w:rsidRPr="00AB2D35">
        <w:rPr>
          <w:sz w:val="28"/>
          <w:szCs w:val="28"/>
        </w:rPr>
        <w:t xml:space="preserve">Применение процессного подхода в </w:t>
      </w:r>
      <w:r w:rsidR="00C142D2">
        <w:rPr>
          <w:sz w:val="28"/>
          <w:szCs w:val="28"/>
        </w:rPr>
        <w:t>СМК</w:t>
      </w:r>
      <w:r w:rsidRPr="00AB2D35">
        <w:rPr>
          <w:sz w:val="28"/>
          <w:szCs w:val="28"/>
        </w:rPr>
        <w:t xml:space="preserve"> позволяет:</w:t>
      </w:r>
    </w:p>
    <w:p w14:paraId="49CDA794" w14:textId="31463ED6" w:rsidR="00CF2573" w:rsidRPr="00AB2D35" w:rsidRDefault="0030193F" w:rsidP="00CF2573">
      <w:pPr>
        <w:ind w:firstLine="709"/>
        <w:jc w:val="both"/>
        <w:rPr>
          <w:sz w:val="28"/>
          <w:szCs w:val="28"/>
        </w:rPr>
      </w:pPr>
      <w:r>
        <w:rPr>
          <w:sz w:val="28"/>
          <w:szCs w:val="28"/>
        </w:rPr>
        <w:t>a) </w:t>
      </w:r>
      <w:r w:rsidR="00CF2573" w:rsidRPr="00AB2D35">
        <w:rPr>
          <w:sz w:val="28"/>
          <w:szCs w:val="28"/>
        </w:rPr>
        <w:t>понимать и постоянно выполнять требования потребителей</w:t>
      </w:r>
      <w:r w:rsidR="00576522" w:rsidRPr="00AB2D35">
        <w:rPr>
          <w:sz w:val="28"/>
          <w:szCs w:val="28"/>
        </w:rPr>
        <w:t xml:space="preserve"> деятельности ФНС России</w:t>
      </w:r>
      <w:r w:rsidR="00483537">
        <w:rPr>
          <w:sz w:val="28"/>
          <w:szCs w:val="28"/>
        </w:rPr>
        <w:t xml:space="preserve"> к </w:t>
      </w:r>
      <w:r w:rsidR="001601EF" w:rsidRPr="00AB2D35">
        <w:rPr>
          <w:sz w:val="28"/>
          <w:szCs w:val="28"/>
        </w:rPr>
        <w:t xml:space="preserve">предоставляемым </w:t>
      </w:r>
      <w:r w:rsidR="00CF2573" w:rsidRPr="00AB2D35">
        <w:rPr>
          <w:sz w:val="28"/>
          <w:szCs w:val="28"/>
        </w:rPr>
        <w:t>услугам</w:t>
      </w:r>
      <w:r w:rsidR="00576522" w:rsidRPr="00AB2D35">
        <w:rPr>
          <w:sz w:val="28"/>
          <w:szCs w:val="28"/>
        </w:rPr>
        <w:t xml:space="preserve">, </w:t>
      </w:r>
      <w:r w:rsidR="00C142D2">
        <w:rPr>
          <w:sz w:val="28"/>
          <w:szCs w:val="28"/>
        </w:rPr>
        <w:t xml:space="preserve">осуществляемым </w:t>
      </w:r>
      <w:r w:rsidR="00576522" w:rsidRPr="00AB2D35">
        <w:rPr>
          <w:sz w:val="28"/>
          <w:szCs w:val="28"/>
        </w:rPr>
        <w:t xml:space="preserve">функциям и </w:t>
      </w:r>
      <w:r w:rsidR="00C142D2">
        <w:rPr>
          <w:sz w:val="28"/>
          <w:szCs w:val="28"/>
        </w:rPr>
        <w:t>производимой</w:t>
      </w:r>
      <w:r w:rsidR="00576522" w:rsidRPr="00AB2D35">
        <w:rPr>
          <w:sz w:val="28"/>
          <w:szCs w:val="28"/>
        </w:rPr>
        <w:t xml:space="preserve"> продукции</w:t>
      </w:r>
      <w:r w:rsidR="00CF2573" w:rsidRPr="00AB2D35">
        <w:rPr>
          <w:sz w:val="28"/>
          <w:szCs w:val="28"/>
        </w:rPr>
        <w:t>;</w:t>
      </w:r>
    </w:p>
    <w:p w14:paraId="71A2B35A" w14:textId="77777777" w:rsidR="00CF2573" w:rsidRPr="00AB2D35" w:rsidRDefault="00CF2573" w:rsidP="00CF2573">
      <w:pPr>
        <w:ind w:firstLine="709"/>
        <w:jc w:val="both"/>
        <w:rPr>
          <w:sz w:val="28"/>
          <w:szCs w:val="28"/>
        </w:rPr>
      </w:pPr>
      <w:r w:rsidRPr="00AB2D35">
        <w:rPr>
          <w:sz w:val="28"/>
          <w:szCs w:val="28"/>
        </w:rPr>
        <w:t>b) рассматривать процессы с точки зрения добавления ими ценности в конечный результат любого процесса;</w:t>
      </w:r>
    </w:p>
    <w:p w14:paraId="09C774B1" w14:textId="77777777" w:rsidR="00CF2573" w:rsidRPr="00AB2D35" w:rsidRDefault="00CF2573" w:rsidP="00CF2573">
      <w:pPr>
        <w:ind w:firstLine="709"/>
        <w:jc w:val="both"/>
        <w:rPr>
          <w:sz w:val="28"/>
          <w:szCs w:val="28"/>
        </w:rPr>
      </w:pPr>
      <w:r w:rsidRPr="00AB2D35">
        <w:rPr>
          <w:sz w:val="28"/>
          <w:szCs w:val="28"/>
        </w:rPr>
        <w:t>c) достигать результативного функционирования процессов и улучшать их взаимосвязи;</w:t>
      </w:r>
    </w:p>
    <w:p w14:paraId="43D45A7B" w14:textId="42A275F1" w:rsidR="00DF2132" w:rsidRPr="00AB2D35" w:rsidRDefault="00CF2573" w:rsidP="00CF2573">
      <w:pPr>
        <w:ind w:firstLine="709"/>
        <w:jc w:val="both"/>
        <w:rPr>
          <w:b/>
          <w:sz w:val="28"/>
          <w:szCs w:val="28"/>
        </w:rPr>
      </w:pPr>
      <w:r w:rsidRPr="00AB2D35">
        <w:rPr>
          <w:sz w:val="28"/>
          <w:szCs w:val="28"/>
        </w:rPr>
        <w:t>d) улучшать процессы на основе оцен</w:t>
      </w:r>
      <w:r w:rsidR="00D71B68">
        <w:rPr>
          <w:sz w:val="28"/>
          <w:szCs w:val="28"/>
        </w:rPr>
        <w:t>ки</w:t>
      </w:r>
      <w:r w:rsidRPr="00AB2D35">
        <w:rPr>
          <w:sz w:val="28"/>
          <w:szCs w:val="28"/>
        </w:rPr>
        <w:t xml:space="preserve"> данных и информации</w:t>
      </w:r>
      <w:r w:rsidR="003D19F1" w:rsidRPr="00AB2D35">
        <w:rPr>
          <w:sz w:val="28"/>
          <w:szCs w:val="28"/>
        </w:rPr>
        <w:t>.</w:t>
      </w:r>
    </w:p>
    <w:p w14:paraId="449FF2A8" w14:textId="6D9374CA" w:rsidR="00810960" w:rsidRDefault="00810960" w:rsidP="00F6382D">
      <w:pPr>
        <w:ind w:firstLine="709"/>
        <w:jc w:val="both"/>
        <w:rPr>
          <w:sz w:val="28"/>
          <w:szCs w:val="28"/>
        </w:rPr>
      </w:pPr>
      <w:r w:rsidRPr="00AB2D35">
        <w:rPr>
          <w:sz w:val="28"/>
          <w:szCs w:val="28"/>
        </w:rPr>
        <w:t>Конкретные требования, п</w:t>
      </w:r>
      <w:r w:rsidR="001E1572">
        <w:rPr>
          <w:sz w:val="28"/>
          <w:szCs w:val="28"/>
        </w:rPr>
        <w:t xml:space="preserve">ризнанные важными для развития </w:t>
      </w:r>
      <w:r w:rsidRPr="00AB2D35">
        <w:rPr>
          <w:sz w:val="28"/>
          <w:szCs w:val="28"/>
        </w:rPr>
        <w:t xml:space="preserve">процессного подхода, включены в </w:t>
      </w:r>
      <w:r w:rsidR="00C922CA" w:rsidRPr="00AB2D35">
        <w:rPr>
          <w:sz w:val="28"/>
          <w:szCs w:val="28"/>
        </w:rPr>
        <w:t>подраздел 4.</w:t>
      </w:r>
      <w:r w:rsidRPr="00AB2D35">
        <w:rPr>
          <w:sz w:val="28"/>
          <w:szCs w:val="28"/>
        </w:rPr>
        <w:t>4</w:t>
      </w:r>
      <w:r w:rsidR="003D19F1" w:rsidRPr="00AB2D35">
        <w:rPr>
          <w:sz w:val="28"/>
          <w:szCs w:val="28"/>
        </w:rPr>
        <w:t xml:space="preserve"> настоящего </w:t>
      </w:r>
      <w:r w:rsidR="00C142D2">
        <w:rPr>
          <w:sz w:val="28"/>
          <w:szCs w:val="28"/>
        </w:rPr>
        <w:t>РК</w:t>
      </w:r>
      <w:r w:rsidR="00C922CA" w:rsidRPr="00AB2D35">
        <w:rPr>
          <w:sz w:val="28"/>
          <w:szCs w:val="28"/>
        </w:rPr>
        <w:t>.</w:t>
      </w:r>
    </w:p>
    <w:p w14:paraId="35648617" w14:textId="4123DBA1" w:rsidR="001E1572" w:rsidRDefault="001E1572" w:rsidP="00C142D2">
      <w:pPr>
        <w:pStyle w:val="1"/>
        <w:spacing w:before="0" w:after="0"/>
        <w:ind w:firstLine="709"/>
        <w:jc w:val="both"/>
        <w:rPr>
          <w:rFonts w:ascii="Times New Roman" w:hAnsi="Times New Roman" w:cs="Times New Roman"/>
          <w:b w:val="0"/>
          <w:bCs w:val="0"/>
          <w:kern w:val="0"/>
          <w:sz w:val="28"/>
          <w:szCs w:val="28"/>
        </w:rPr>
      </w:pPr>
      <w:r w:rsidRPr="001E1572">
        <w:rPr>
          <w:rFonts w:ascii="Times New Roman" w:hAnsi="Times New Roman" w:cs="Times New Roman"/>
          <w:b w:val="0"/>
          <w:bCs w:val="0"/>
          <w:kern w:val="0"/>
          <w:sz w:val="28"/>
          <w:szCs w:val="28"/>
        </w:rPr>
        <w:t>Внедрение СМК основывается на внедренном в ФНС России процессном подходе (приказ ФНС России от 15.01.2015 №</w:t>
      </w:r>
      <w:r w:rsidR="00C142D2">
        <w:rPr>
          <w:rFonts w:ascii="Times New Roman" w:hAnsi="Times New Roman" w:cs="Times New Roman"/>
          <w:b w:val="0"/>
          <w:bCs w:val="0"/>
          <w:kern w:val="0"/>
          <w:sz w:val="28"/>
          <w:szCs w:val="28"/>
        </w:rPr>
        <w:t xml:space="preserve"> </w:t>
      </w:r>
      <w:r w:rsidRPr="001E1572">
        <w:rPr>
          <w:rFonts w:ascii="Times New Roman" w:hAnsi="Times New Roman" w:cs="Times New Roman"/>
          <w:b w:val="0"/>
          <w:bCs w:val="0"/>
          <w:kern w:val="0"/>
          <w:sz w:val="28"/>
          <w:szCs w:val="28"/>
        </w:rPr>
        <w:t>ММВ-7-12/6@).</w:t>
      </w:r>
      <w:r>
        <w:rPr>
          <w:rFonts w:ascii="Times New Roman" w:hAnsi="Times New Roman" w:cs="Times New Roman"/>
          <w:b w:val="0"/>
          <w:bCs w:val="0"/>
          <w:kern w:val="0"/>
          <w:sz w:val="28"/>
          <w:szCs w:val="28"/>
        </w:rPr>
        <w:t xml:space="preserve"> В ФНС России термины «процесс»</w:t>
      </w:r>
      <w:r w:rsidRPr="001E1572">
        <w:rPr>
          <w:rFonts w:ascii="Times New Roman" w:hAnsi="Times New Roman" w:cs="Times New Roman"/>
          <w:b w:val="0"/>
          <w:bCs w:val="0"/>
          <w:kern w:val="0"/>
          <w:sz w:val="28"/>
          <w:szCs w:val="28"/>
        </w:rPr>
        <w:t xml:space="preserve"> и «технологический процесс» используются как синонимы для процессов с документированной технологией их выполнения.</w:t>
      </w:r>
    </w:p>
    <w:p w14:paraId="17AD7BB1" w14:textId="77777777" w:rsidR="00C142D2" w:rsidRPr="00C142D2" w:rsidRDefault="00C142D2" w:rsidP="00C142D2"/>
    <w:p w14:paraId="472CE5EE" w14:textId="6C78DE2B"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0.3.2. Цикл «Планируй - Делай - Проверяй – Действуй»</w:t>
      </w:r>
      <w:bookmarkEnd w:id="9"/>
      <w:r w:rsidR="003876A5" w:rsidRPr="00AB2D35">
        <w:rPr>
          <w:rFonts w:ascii="Times New Roman" w:hAnsi="Times New Roman" w:cs="Times New Roman"/>
          <w:sz w:val="28"/>
          <w:szCs w:val="28"/>
        </w:rPr>
        <w:t xml:space="preserve"> </w:t>
      </w:r>
      <w:r w:rsidR="00024C7D" w:rsidRPr="00AB2D35">
        <w:rPr>
          <w:rFonts w:ascii="Times New Roman" w:hAnsi="Times New Roman" w:cs="Times New Roman"/>
          <w:sz w:val="28"/>
          <w:szCs w:val="28"/>
        </w:rPr>
        <w:t>(PDCA)</w:t>
      </w:r>
    </w:p>
    <w:p w14:paraId="207DBF91" w14:textId="200944AA" w:rsidR="000B1E38" w:rsidRPr="00AB2D35" w:rsidRDefault="000B1E38" w:rsidP="00F6382D">
      <w:pPr>
        <w:ind w:firstLine="709"/>
        <w:jc w:val="both"/>
        <w:rPr>
          <w:sz w:val="28"/>
          <w:szCs w:val="28"/>
        </w:rPr>
      </w:pPr>
      <w:r w:rsidRPr="00AB2D35">
        <w:rPr>
          <w:sz w:val="28"/>
          <w:szCs w:val="28"/>
        </w:rPr>
        <w:t xml:space="preserve">Цикл PDCA </w:t>
      </w:r>
      <w:r w:rsidR="00062D04" w:rsidRPr="00AB2D35">
        <w:rPr>
          <w:sz w:val="28"/>
          <w:szCs w:val="28"/>
        </w:rPr>
        <w:t>применяется ко всем процессам</w:t>
      </w:r>
      <w:r w:rsidR="00941002" w:rsidRPr="00AB2D35">
        <w:rPr>
          <w:sz w:val="28"/>
          <w:szCs w:val="28"/>
        </w:rPr>
        <w:t xml:space="preserve"> предоставления услуг</w:t>
      </w:r>
      <w:r w:rsidR="00354209" w:rsidRPr="00AB2D35">
        <w:rPr>
          <w:sz w:val="28"/>
          <w:szCs w:val="28"/>
        </w:rPr>
        <w:t xml:space="preserve">, </w:t>
      </w:r>
      <w:r w:rsidR="00C142D2">
        <w:rPr>
          <w:sz w:val="28"/>
          <w:szCs w:val="28"/>
        </w:rPr>
        <w:t>осуществления</w:t>
      </w:r>
      <w:r w:rsidR="0061124E" w:rsidRPr="00AB2D35">
        <w:rPr>
          <w:sz w:val="28"/>
          <w:szCs w:val="28"/>
        </w:rPr>
        <w:t xml:space="preserve"> функций</w:t>
      </w:r>
      <w:r w:rsidR="00D8334B">
        <w:rPr>
          <w:sz w:val="28"/>
          <w:szCs w:val="28"/>
        </w:rPr>
        <w:t xml:space="preserve">, </w:t>
      </w:r>
      <w:r w:rsidR="00C142D2">
        <w:rPr>
          <w:sz w:val="28"/>
          <w:szCs w:val="28"/>
        </w:rPr>
        <w:t>производству</w:t>
      </w:r>
      <w:r w:rsidR="00306F59" w:rsidRPr="00AB2D35">
        <w:rPr>
          <w:sz w:val="28"/>
          <w:szCs w:val="28"/>
        </w:rPr>
        <w:t xml:space="preserve"> продукции </w:t>
      </w:r>
      <w:r w:rsidR="00D8334B">
        <w:rPr>
          <w:sz w:val="28"/>
          <w:szCs w:val="28"/>
        </w:rPr>
        <w:t xml:space="preserve">и </w:t>
      </w:r>
      <w:r w:rsidRPr="00AB2D35">
        <w:rPr>
          <w:sz w:val="28"/>
          <w:szCs w:val="28"/>
        </w:rPr>
        <w:t>представляет собой комплекс следующих процессов:</w:t>
      </w:r>
    </w:p>
    <w:p w14:paraId="132AEAEE" w14:textId="480EA2F4" w:rsidR="000B1E38" w:rsidRPr="00AB2D35" w:rsidRDefault="00266900" w:rsidP="00F6382D">
      <w:pPr>
        <w:ind w:firstLine="709"/>
        <w:jc w:val="both"/>
        <w:rPr>
          <w:sz w:val="28"/>
          <w:szCs w:val="28"/>
        </w:rPr>
      </w:pPr>
      <w:r w:rsidRPr="00AB2D35">
        <w:rPr>
          <w:b/>
          <w:sz w:val="28"/>
          <w:szCs w:val="28"/>
        </w:rPr>
        <w:t>п</w:t>
      </w:r>
      <w:r w:rsidR="000B1E38" w:rsidRPr="00AB2D35">
        <w:rPr>
          <w:b/>
          <w:sz w:val="28"/>
          <w:szCs w:val="28"/>
        </w:rPr>
        <w:t>ланируй</w:t>
      </w:r>
      <w:r w:rsidRPr="00AB2D35">
        <w:rPr>
          <w:b/>
          <w:i/>
          <w:sz w:val="28"/>
          <w:szCs w:val="28"/>
        </w:rPr>
        <w:t xml:space="preserve"> – </w:t>
      </w:r>
      <w:r w:rsidR="000B1E38" w:rsidRPr="00AB2D35">
        <w:rPr>
          <w:sz w:val="28"/>
          <w:szCs w:val="28"/>
        </w:rPr>
        <w:t>разработка целей</w:t>
      </w:r>
      <w:r w:rsidR="00D26E7F">
        <w:rPr>
          <w:sz w:val="28"/>
          <w:szCs w:val="28"/>
        </w:rPr>
        <w:t xml:space="preserve"> ФНС России</w:t>
      </w:r>
      <w:r w:rsidR="003876A5" w:rsidRPr="00AB2D35">
        <w:rPr>
          <w:sz w:val="28"/>
          <w:szCs w:val="28"/>
        </w:rPr>
        <w:t>, ее</w:t>
      </w:r>
      <w:r w:rsidR="000B1E38" w:rsidRPr="00AB2D35">
        <w:rPr>
          <w:sz w:val="28"/>
          <w:szCs w:val="28"/>
        </w:rPr>
        <w:t xml:space="preserve"> процессов</w:t>
      </w:r>
      <w:r w:rsidR="003876A5" w:rsidRPr="00AB2D35">
        <w:rPr>
          <w:sz w:val="28"/>
          <w:szCs w:val="28"/>
        </w:rPr>
        <w:t xml:space="preserve"> и </w:t>
      </w:r>
      <w:r w:rsidR="00C142D2">
        <w:rPr>
          <w:sz w:val="28"/>
          <w:szCs w:val="28"/>
        </w:rPr>
        <w:t>определения</w:t>
      </w:r>
      <w:r w:rsidR="00C142D2" w:rsidRPr="00AB2D35">
        <w:rPr>
          <w:sz w:val="28"/>
          <w:szCs w:val="28"/>
        </w:rPr>
        <w:t xml:space="preserve"> </w:t>
      </w:r>
      <w:r w:rsidR="003876A5" w:rsidRPr="00AB2D35">
        <w:rPr>
          <w:sz w:val="28"/>
          <w:szCs w:val="28"/>
        </w:rPr>
        <w:t>показателей</w:t>
      </w:r>
      <w:r w:rsidR="00C142D2">
        <w:rPr>
          <w:sz w:val="28"/>
          <w:szCs w:val="28"/>
        </w:rPr>
        <w:t xml:space="preserve"> эффективности</w:t>
      </w:r>
      <w:r w:rsidR="000B1E38" w:rsidRPr="00AB2D35">
        <w:rPr>
          <w:sz w:val="28"/>
          <w:szCs w:val="28"/>
        </w:rPr>
        <w:t>, а также определение ресурсов, необхо</w:t>
      </w:r>
      <w:r w:rsidR="003876A5" w:rsidRPr="00AB2D35">
        <w:rPr>
          <w:sz w:val="28"/>
          <w:szCs w:val="28"/>
        </w:rPr>
        <w:t>димых для достижения показателей</w:t>
      </w:r>
      <w:r w:rsidR="000B1E38" w:rsidRPr="00AB2D35">
        <w:rPr>
          <w:sz w:val="28"/>
          <w:szCs w:val="28"/>
        </w:rPr>
        <w:t xml:space="preserve"> в соответствии с требованиями потр</w:t>
      </w:r>
      <w:r w:rsidR="00C142D2">
        <w:rPr>
          <w:sz w:val="28"/>
          <w:szCs w:val="28"/>
        </w:rPr>
        <w:t>ебителей и П</w:t>
      </w:r>
      <w:r w:rsidR="003876A5" w:rsidRPr="00AB2D35">
        <w:rPr>
          <w:sz w:val="28"/>
          <w:szCs w:val="28"/>
        </w:rPr>
        <w:t xml:space="preserve">олитикой </w:t>
      </w:r>
      <w:r w:rsidR="00043317" w:rsidRPr="00AB2D35">
        <w:rPr>
          <w:sz w:val="28"/>
          <w:szCs w:val="28"/>
        </w:rPr>
        <w:t>в области качества</w:t>
      </w:r>
      <w:r w:rsidR="000B1E38" w:rsidRPr="00AB2D35">
        <w:rPr>
          <w:sz w:val="28"/>
          <w:szCs w:val="28"/>
        </w:rPr>
        <w:t>, определение и рассмотрение рисков и возможностей;</w:t>
      </w:r>
    </w:p>
    <w:p w14:paraId="70836A59" w14:textId="77777777" w:rsidR="000B1E38" w:rsidRPr="00AB2D35" w:rsidRDefault="000B1E38" w:rsidP="00F6382D">
      <w:pPr>
        <w:ind w:firstLine="709"/>
        <w:jc w:val="both"/>
        <w:rPr>
          <w:sz w:val="28"/>
          <w:szCs w:val="28"/>
        </w:rPr>
      </w:pPr>
      <w:r w:rsidRPr="00AB2D35">
        <w:rPr>
          <w:b/>
          <w:sz w:val="28"/>
          <w:szCs w:val="28"/>
        </w:rPr>
        <w:t>делай</w:t>
      </w:r>
      <w:r w:rsidR="00077B21" w:rsidRPr="00AB2D35">
        <w:rPr>
          <w:sz w:val="28"/>
          <w:szCs w:val="28"/>
        </w:rPr>
        <w:t xml:space="preserve"> – </w:t>
      </w:r>
      <w:r w:rsidRPr="00AB2D35">
        <w:rPr>
          <w:sz w:val="28"/>
          <w:szCs w:val="28"/>
        </w:rPr>
        <w:t>выполнение того, что было запланировано;</w:t>
      </w:r>
    </w:p>
    <w:p w14:paraId="7C93D9E1" w14:textId="65AD2673" w:rsidR="000B1E38" w:rsidRPr="00AB2D35" w:rsidRDefault="000B1E38" w:rsidP="00F6382D">
      <w:pPr>
        <w:ind w:firstLine="709"/>
        <w:jc w:val="both"/>
        <w:rPr>
          <w:sz w:val="28"/>
          <w:szCs w:val="28"/>
        </w:rPr>
      </w:pPr>
      <w:r w:rsidRPr="00AB2D35">
        <w:rPr>
          <w:b/>
          <w:sz w:val="28"/>
          <w:szCs w:val="28"/>
        </w:rPr>
        <w:t>проверяй</w:t>
      </w:r>
      <w:r w:rsidR="00077B21" w:rsidRPr="00AB2D35">
        <w:rPr>
          <w:sz w:val="28"/>
          <w:szCs w:val="28"/>
        </w:rPr>
        <w:t xml:space="preserve"> – </w:t>
      </w:r>
      <w:r w:rsidRPr="00AB2D35">
        <w:rPr>
          <w:sz w:val="28"/>
          <w:szCs w:val="28"/>
        </w:rPr>
        <w:t xml:space="preserve">мониторинг и (там, где это применимо) измерение </w:t>
      </w:r>
      <w:r w:rsidR="00024C7D" w:rsidRPr="00AB2D35">
        <w:rPr>
          <w:sz w:val="28"/>
          <w:szCs w:val="28"/>
        </w:rPr>
        <w:t xml:space="preserve">результатов </w:t>
      </w:r>
      <w:r w:rsidR="003876A5" w:rsidRPr="00AB2D35">
        <w:rPr>
          <w:sz w:val="28"/>
          <w:szCs w:val="28"/>
        </w:rPr>
        <w:t>достижения целей при предоставлении услуг</w:t>
      </w:r>
      <w:r w:rsidR="00306F59" w:rsidRPr="00AB2D35">
        <w:rPr>
          <w:sz w:val="28"/>
          <w:szCs w:val="28"/>
        </w:rPr>
        <w:t>,</w:t>
      </w:r>
      <w:r w:rsidR="00354209" w:rsidRPr="00AB2D35">
        <w:rPr>
          <w:sz w:val="28"/>
          <w:szCs w:val="28"/>
        </w:rPr>
        <w:t xml:space="preserve"> </w:t>
      </w:r>
      <w:r w:rsidR="00C142D2">
        <w:rPr>
          <w:sz w:val="28"/>
          <w:szCs w:val="28"/>
        </w:rPr>
        <w:t>осуществлении</w:t>
      </w:r>
      <w:r w:rsidR="00024C7D" w:rsidRPr="00AB2D35">
        <w:rPr>
          <w:sz w:val="28"/>
          <w:szCs w:val="28"/>
        </w:rPr>
        <w:t xml:space="preserve"> функций</w:t>
      </w:r>
      <w:r w:rsidR="00306F59" w:rsidRPr="00AB2D35">
        <w:rPr>
          <w:sz w:val="28"/>
          <w:szCs w:val="28"/>
        </w:rPr>
        <w:t xml:space="preserve">, </w:t>
      </w:r>
      <w:r w:rsidR="00C142D2">
        <w:rPr>
          <w:sz w:val="28"/>
          <w:szCs w:val="28"/>
        </w:rPr>
        <w:t>производстве</w:t>
      </w:r>
      <w:r w:rsidR="00306F59" w:rsidRPr="00AB2D35">
        <w:rPr>
          <w:sz w:val="28"/>
          <w:szCs w:val="28"/>
        </w:rPr>
        <w:t xml:space="preserve"> продукции</w:t>
      </w:r>
      <w:r w:rsidRPr="00AB2D35">
        <w:rPr>
          <w:sz w:val="28"/>
          <w:szCs w:val="28"/>
        </w:rPr>
        <w:t xml:space="preserve"> в сравнении с </w:t>
      </w:r>
      <w:r w:rsidR="00B10639" w:rsidRPr="00AB2D35">
        <w:rPr>
          <w:sz w:val="28"/>
          <w:szCs w:val="28"/>
        </w:rPr>
        <w:t>плановыми</w:t>
      </w:r>
      <w:r w:rsidRPr="00AB2D35">
        <w:rPr>
          <w:sz w:val="28"/>
          <w:szCs w:val="28"/>
        </w:rPr>
        <w:t xml:space="preserve"> </w:t>
      </w:r>
      <w:r w:rsidR="003876A5" w:rsidRPr="00AB2D35">
        <w:rPr>
          <w:sz w:val="28"/>
          <w:szCs w:val="28"/>
        </w:rPr>
        <w:t xml:space="preserve">показателями </w:t>
      </w:r>
      <w:r w:rsidRPr="00AB2D35">
        <w:rPr>
          <w:sz w:val="28"/>
          <w:szCs w:val="28"/>
        </w:rPr>
        <w:t>и сообщение о результатах;</w:t>
      </w:r>
    </w:p>
    <w:p w14:paraId="4F1A8F30" w14:textId="121DEFCA" w:rsidR="000B1E38" w:rsidRPr="00AB2D35" w:rsidRDefault="000B1E38" w:rsidP="00F6382D">
      <w:pPr>
        <w:ind w:firstLine="709"/>
        <w:jc w:val="both"/>
        <w:rPr>
          <w:sz w:val="28"/>
          <w:szCs w:val="28"/>
        </w:rPr>
      </w:pPr>
      <w:r w:rsidRPr="00AB2D35">
        <w:rPr>
          <w:b/>
          <w:sz w:val="28"/>
          <w:szCs w:val="28"/>
        </w:rPr>
        <w:t>действуй</w:t>
      </w:r>
      <w:r w:rsidR="00077B21" w:rsidRPr="00AB2D35">
        <w:rPr>
          <w:sz w:val="28"/>
          <w:szCs w:val="28"/>
        </w:rPr>
        <w:t xml:space="preserve"> – </w:t>
      </w:r>
      <w:r w:rsidRPr="00AB2D35">
        <w:rPr>
          <w:sz w:val="28"/>
          <w:szCs w:val="28"/>
        </w:rPr>
        <w:t>принятие мер по улучшению деятельности</w:t>
      </w:r>
      <w:r w:rsidR="00D26E7F">
        <w:rPr>
          <w:sz w:val="28"/>
          <w:szCs w:val="28"/>
        </w:rPr>
        <w:t xml:space="preserve"> ФНС России</w:t>
      </w:r>
      <w:r w:rsidRPr="00AB2D35">
        <w:rPr>
          <w:sz w:val="28"/>
          <w:szCs w:val="28"/>
        </w:rPr>
        <w:t xml:space="preserve"> в той степени, насколько это необходимо.</w:t>
      </w:r>
    </w:p>
    <w:p w14:paraId="48F4076B" w14:textId="6D9488C3" w:rsidR="00B9184A" w:rsidRDefault="00690CC5" w:rsidP="00F6382D">
      <w:pPr>
        <w:ind w:firstLine="709"/>
        <w:jc w:val="both"/>
        <w:rPr>
          <w:sz w:val="28"/>
          <w:szCs w:val="28"/>
        </w:rPr>
      </w:pPr>
      <w:r w:rsidRPr="00AB2D35">
        <w:rPr>
          <w:sz w:val="28"/>
          <w:szCs w:val="28"/>
        </w:rPr>
        <w:t>Применение цикла PDCA в СМК</w:t>
      </w:r>
      <w:r w:rsidR="00354209" w:rsidRPr="00AB2D35">
        <w:rPr>
          <w:sz w:val="28"/>
          <w:szCs w:val="28"/>
        </w:rPr>
        <w:t xml:space="preserve"> </w:t>
      </w:r>
      <w:r w:rsidR="0061530B">
        <w:rPr>
          <w:sz w:val="28"/>
          <w:szCs w:val="28"/>
        </w:rPr>
        <w:t>представлено в п</w:t>
      </w:r>
      <w:r w:rsidR="008232FC" w:rsidRPr="00AB2D35">
        <w:rPr>
          <w:sz w:val="28"/>
          <w:szCs w:val="28"/>
        </w:rPr>
        <w:t xml:space="preserve">риложении </w:t>
      </w:r>
      <w:r w:rsidR="0061530B">
        <w:rPr>
          <w:sz w:val="28"/>
          <w:szCs w:val="28"/>
        </w:rPr>
        <w:t>№ </w:t>
      </w:r>
      <w:r w:rsidR="008232FC" w:rsidRPr="00AB2D35">
        <w:rPr>
          <w:sz w:val="28"/>
          <w:szCs w:val="28"/>
        </w:rPr>
        <w:t>1</w:t>
      </w:r>
      <w:r w:rsidR="003D19F1" w:rsidRPr="00AB2D35">
        <w:rPr>
          <w:sz w:val="28"/>
          <w:szCs w:val="28"/>
        </w:rPr>
        <w:t xml:space="preserve"> </w:t>
      </w:r>
      <w:r w:rsidR="0061530B">
        <w:rPr>
          <w:sz w:val="28"/>
          <w:szCs w:val="28"/>
        </w:rPr>
        <w:t>к настоящему</w:t>
      </w:r>
      <w:r w:rsidR="00306F59" w:rsidRPr="00AB2D35">
        <w:rPr>
          <w:sz w:val="28"/>
          <w:szCs w:val="28"/>
        </w:rPr>
        <w:t xml:space="preserve"> РК</w:t>
      </w:r>
      <w:r w:rsidR="0061530B">
        <w:rPr>
          <w:sz w:val="28"/>
          <w:szCs w:val="28"/>
        </w:rPr>
        <w:t>.</w:t>
      </w:r>
    </w:p>
    <w:p w14:paraId="3EA8E903" w14:textId="77777777" w:rsidR="00C142D2" w:rsidRPr="00AB2D35" w:rsidRDefault="00C142D2" w:rsidP="00F6382D">
      <w:pPr>
        <w:ind w:firstLine="709"/>
        <w:jc w:val="both"/>
        <w:rPr>
          <w:sz w:val="28"/>
          <w:szCs w:val="28"/>
        </w:rPr>
      </w:pPr>
    </w:p>
    <w:p w14:paraId="54CD6BB0"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10" w:name="Par108"/>
      <w:bookmarkStart w:id="11" w:name="_Toc451853019"/>
      <w:bookmarkEnd w:id="10"/>
      <w:r w:rsidRPr="00AB2D35">
        <w:rPr>
          <w:rFonts w:ascii="Times New Roman" w:hAnsi="Times New Roman" w:cs="Times New Roman"/>
          <w:sz w:val="28"/>
          <w:szCs w:val="28"/>
        </w:rPr>
        <w:t>0.3.3. Риск-ориентированное мышление</w:t>
      </w:r>
      <w:bookmarkEnd w:id="11"/>
    </w:p>
    <w:p w14:paraId="5C7BE3B9" w14:textId="4A9E8A95" w:rsidR="000B1E38" w:rsidRPr="00AB2D35" w:rsidRDefault="00D71B68" w:rsidP="00081D03">
      <w:pPr>
        <w:ind w:firstLine="709"/>
        <w:jc w:val="both"/>
        <w:rPr>
          <w:sz w:val="28"/>
          <w:szCs w:val="28"/>
        </w:rPr>
      </w:pPr>
      <w:r>
        <w:rPr>
          <w:sz w:val="28"/>
          <w:szCs w:val="28"/>
        </w:rPr>
        <w:t>Д</w:t>
      </w:r>
      <w:r w:rsidR="00D33A02" w:rsidRPr="00AB2D35">
        <w:rPr>
          <w:sz w:val="28"/>
          <w:szCs w:val="28"/>
        </w:rPr>
        <w:t xml:space="preserve">ля </w:t>
      </w:r>
      <w:r w:rsidR="00583D25" w:rsidRPr="00AB2D35">
        <w:rPr>
          <w:sz w:val="28"/>
          <w:szCs w:val="28"/>
        </w:rPr>
        <w:t xml:space="preserve">реализации </w:t>
      </w:r>
      <w:r w:rsidR="00D33A02" w:rsidRPr="00AB2D35">
        <w:rPr>
          <w:sz w:val="28"/>
          <w:szCs w:val="28"/>
        </w:rPr>
        <w:t xml:space="preserve">целей СМК и настоящего </w:t>
      </w:r>
      <w:r w:rsidR="00354209" w:rsidRPr="00AB2D35">
        <w:rPr>
          <w:sz w:val="28"/>
          <w:szCs w:val="28"/>
        </w:rPr>
        <w:t>РК</w:t>
      </w:r>
      <w:r w:rsidR="00081D03">
        <w:rPr>
          <w:sz w:val="28"/>
          <w:szCs w:val="28"/>
        </w:rPr>
        <w:t xml:space="preserve"> </w:t>
      </w:r>
      <w:r>
        <w:rPr>
          <w:sz w:val="28"/>
          <w:szCs w:val="28"/>
        </w:rPr>
        <w:t>исследуется</w:t>
      </w:r>
      <w:r w:rsidR="000B1E38" w:rsidRPr="00AB2D35">
        <w:rPr>
          <w:sz w:val="28"/>
          <w:szCs w:val="28"/>
        </w:rPr>
        <w:t xml:space="preserve"> влияние неопределенности</w:t>
      </w:r>
      <w:r w:rsidR="00D33A02" w:rsidRPr="00AB2D35">
        <w:rPr>
          <w:sz w:val="28"/>
          <w:szCs w:val="28"/>
        </w:rPr>
        <w:t xml:space="preserve"> на </w:t>
      </w:r>
      <w:r w:rsidR="00583D25" w:rsidRPr="00AB2D35">
        <w:rPr>
          <w:sz w:val="28"/>
          <w:szCs w:val="28"/>
        </w:rPr>
        <w:t xml:space="preserve">установленные </w:t>
      </w:r>
      <w:r w:rsidR="00D33A02" w:rsidRPr="00AB2D35">
        <w:rPr>
          <w:sz w:val="28"/>
          <w:szCs w:val="28"/>
        </w:rPr>
        <w:t>цели</w:t>
      </w:r>
      <w:r w:rsidR="000B1E38" w:rsidRPr="00AB2D35">
        <w:rPr>
          <w:sz w:val="28"/>
          <w:szCs w:val="28"/>
        </w:rPr>
        <w:t xml:space="preserve">, </w:t>
      </w:r>
      <w:r w:rsidR="00583D25" w:rsidRPr="00AB2D35">
        <w:rPr>
          <w:sz w:val="28"/>
          <w:szCs w:val="28"/>
        </w:rPr>
        <w:t xml:space="preserve">понимая, что </w:t>
      </w:r>
      <w:r w:rsidR="000B1E38" w:rsidRPr="00AB2D35">
        <w:rPr>
          <w:sz w:val="28"/>
          <w:szCs w:val="28"/>
        </w:rPr>
        <w:t>любая такая неопределенность может иметь положительные</w:t>
      </w:r>
      <w:r w:rsidR="00494AD7">
        <w:rPr>
          <w:sz w:val="28"/>
          <w:szCs w:val="28"/>
        </w:rPr>
        <w:t xml:space="preserve"> (возможность)</w:t>
      </w:r>
      <w:r w:rsidR="000B1E38" w:rsidRPr="00AB2D35">
        <w:rPr>
          <w:sz w:val="28"/>
          <w:szCs w:val="28"/>
        </w:rPr>
        <w:t xml:space="preserve"> или отри</w:t>
      </w:r>
      <w:r w:rsidR="00A45133">
        <w:rPr>
          <w:sz w:val="28"/>
          <w:szCs w:val="28"/>
        </w:rPr>
        <w:t>ца</w:t>
      </w:r>
      <w:r w:rsidR="000B1E38" w:rsidRPr="00AB2D35">
        <w:rPr>
          <w:sz w:val="28"/>
          <w:szCs w:val="28"/>
        </w:rPr>
        <w:t>тельные</w:t>
      </w:r>
      <w:r w:rsidR="00494AD7">
        <w:rPr>
          <w:sz w:val="28"/>
          <w:szCs w:val="28"/>
        </w:rPr>
        <w:t xml:space="preserve"> (риск)</w:t>
      </w:r>
      <w:r w:rsidR="000B1E38" w:rsidRPr="00AB2D35">
        <w:rPr>
          <w:sz w:val="28"/>
          <w:szCs w:val="28"/>
        </w:rPr>
        <w:t xml:space="preserve"> воздействия</w:t>
      </w:r>
      <w:r w:rsidR="00D33A02" w:rsidRPr="00AB2D35">
        <w:rPr>
          <w:sz w:val="28"/>
          <w:szCs w:val="28"/>
        </w:rPr>
        <w:t xml:space="preserve"> на ожидаемые результаты деятельности</w:t>
      </w:r>
      <w:r w:rsidR="000B1E38" w:rsidRPr="00AB2D35">
        <w:rPr>
          <w:sz w:val="28"/>
          <w:szCs w:val="28"/>
        </w:rPr>
        <w:t xml:space="preserve">. </w:t>
      </w:r>
    </w:p>
    <w:p w14:paraId="17DC1AAF" w14:textId="4F484A6A" w:rsidR="00B10639" w:rsidRPr="00AB2D35" w:rsidRDefault="00494AD7" w:rsidP="00F6382D">
      <w:pPr>
        <w:ind w:firstLine="709"/>
        <w:jc w:val="both"/>
        <w:rPr>
          <w:sz w:val="28"/>
          <w:szCs w:val="28"/>
        </w:rPr>
      </w:pPr>
      <w:r>
        <w:rPr>
          <w:sz w:val="28"/>
          <w:szCs w:val="28"/>
        </w:rPr>
        <w:t>Р</w:t>
      </w:r>
      <w:r w:rsidR="000B1E38" w:rsidRPr="00AB2D35">
        <w:rPr>
          <w:sz w:val="28"/>
          <w:szCs w:val="28"/>
        </w:rPr>
        <w:t xml:space="preserve">иск </w:t>
      </w:r>
      <w:r w:rsidR="00B555E4">
        <w:rPr>
          <w:sz w:val="28"/>
          <w:szCs w:val="28"/>
        </w:rPr>
        <w:t xml:space="preserve">представляет собой вероятность </w:t>
      </w:r>
      <w:r w:rsidR="000B1E38" w:rsidRPr="00AB2D35">
        <w:rPr>
          <w:sz w:val="28"/>
          <w:szCs w:val="28"/>
        </w:rPr>
        <w:t>наступления таких событий, при которых дост</w:t>
      </w:r>
      <w:r w:rsidR="00B555E4">
        <w:rPr>
          <w:sz w:val="28"/>
          <w:szCs w:val="28"/>
        </w:rPr>
        <w:t xml:space="preserve">ижение плановых показателей ФНС России </w:t>
      </w:r>
      <w:r w:rsidR="000B1E38" w:rsidRPr="00AB2D35">
        <w:rPr>
          <w:sz w:val="28"/>
          <w:szCs w:val="28"/>
        </w:rPr>
        <w:t xml:space="preserve">либо невозможно и/или возможно с </w:t>
      </w:r>
      <w:r w:rsidR="000B1E38" w:rsidRPr="00AB2D35">
        <w:rPr>
          <w:sz w:val="28"/>
          <w:szCs w:val="28"/>
        </w:rPr>
        <w:lastRenderedPageBreak/>
        <w:t>изменением конечного р</w:t>
      </w:r>
      <w:r w:rsidR="00583D25" w:rsidRPr="00AB2D35">
        <w:rPr>
          <w:sz w:val="28"/>
          <w:szCs w:val="28"/>
        </w:rPr>
        <w:t>езультата, либо требует дополнительного</w:t>
      </w:r>
      <w:r w:rsidR="000B1E38" w:rsidRPr="00AB2D35">
        <w:rPr>
          <w:sz w:val="28"/>
          <w:szCs w:val="28"/>
        </w:rPr>
        <w:t xml:space="preserve"> количества ресурсов, </w:t>
      </w:r>
      <w:r w:rsidR="005E45D8" w:rsidRPr="00AB2D35">
        <w:rPr>
          <w:sz w:val="28"/>
          <w:szCs w:val="28"/>
        </w:rPr>
        <w:t xml:space="preserve">которых нет </w:t>
      </w:r>
      <w:r w:rsidR="000B1E38" w:rsidRPr="00AB2D35">
        <w:rPr>
          <w:sz w:val="28"/>
          <w:szCs w:val="28"/>
        </w:rPr>
        <w:t xml:space="preserve">в </w:t>
      </w:r>
      <w:r w:rsidR="007352D3" w:rsidRPr="00AB2D35">
        <w:rPr>
          <w:sz w:val="28"/>
          <w:szCs w:val="28"/>
        </w:rPr>
        <w:t>наличии в данный момент времени.</w:t>
      </w:r>
      <w:r w:rsidR="005F0934" w:rsidRPr="00AB2D35">
        <w:rPr>
          <w:sz w:val="28"/>
          <w:szCs w:val="28"/>
        </w:rPr>
        <w:t xml:space="preserve"> </w:t>
      </w:r>
    </w:p>
    <w:p w14:paraId="61072005" w14:textId="4D79FE00" w:rsidR="000B1E38" w:rsidRPr="00AB2D35" w:rsidRDefault="005F0934" w:rsidP="00F6382D">
      <w:pPr>
        <w:ind w:firstLine="709"/>
        <w:jc w:val="both"/>
        <w:rPr>
          <w:sz w:val="24"/>
          <w:szCs w:val="24"/>
        </w:rPr>
      </w:pPr>
      <w:r w:rsidRPr="00AB2D35">
        <w:rPr>
          <w:sz w:val="28"/>
          <w:szCs w:val="28"/>
        </w:rPr>
        <w:t>Возможно</w:t>
      </w:r>
      <w:r w:rsidR="00EE672C" w:rsidRPr="00AB2D35">
        <w:rPr>
          <w:sz w:val="28"/>
          <w:szCs w:val="28"/>
        </w:rPr>
        <w:t>сти могут возникнуть в ситуации</w:t>
      </w:r>
      <w:r w:rsidR="00081D03">
        <w:rPr>
          <w:sz w:val="28"/>
          <w:szCs w:val="28"/>
        </w:rPr>
        <w:t>,</w:t>
      </w:r>
      <w:r w:rsidRPr="00AB2D35">
        <w:rPr>
          <w:sz w:val="28"/>
          <w:szCs w:val="28"/>
        </w:rPr>
        <w:t xml:space="preserve"> благоприятной для достижения намеченного результата. Например,</w:t>
      </w:r>
      <w:r w:rsidR="00BD5CF2" w:rsidRPr="00AB2D35">
        <w:rPr>
          <w:sz w:val="28"/>
          <w:szCs w:val="28"/>
        </w:rPr>
        <w:t xml:space="preserve"> это могут быть</w:t>
      </w:r>
      <w:r w:rsidRPr="00AB2D35">
        <w:rPr>
          <w:sz w:val="28"/>
          <w:szCs w:val="28"/>
        </w:rPr>
        <w:t xml:space="preserve"> обстоятельства, которые позволят ФНС России увеличить долю потребителей, удовлетворительно оценивающих качество ее деятельности, </w:t>
      </w:r>
      <w:r w:rsidR="003A1777" w:rsidRPr="00AB2D35">
        <w:rPr>
          <w:sz w:val="28"/>
          <w:szCs w:val="28"/>
        </w:rPr>
        <w:t xml:space="preserve">предоставить </w:t>
      </w:r>
      <w:r w:rsidRPr="00AB2D35">
        <w:rPr>
          <w:sz w:val="28"/>
          <w:szCs w:val="28"/>
        </w:rPr>
        <w:t>нов</w:t>
      </w:r>
      <w:r w:rsidR="003A1777" w:rsidRPr="00AB2D35">
        <w:rPr>
          <w:sz w:val="28"/>
          <w:szCs w:val="28"/>
        </w:rPr>
        <w:t>ые</w:t>
      </w:r>
      <w:r w:rsidR="00354209" w:rsidRPr="00AB2D35">
        <w:rPr>
          <w:sz w:val="28"/>
          <w:szCs w:val="28"/>
        </w:rPr>
        <w:t xml:space="preserve"> </w:t>
      </w:r>
      <w:r w:rsidRPr="00AB2D35">
        <w:rPr>
          <w:sz w:val="28"/>
          <w:szCs w:val="28"/>
        </w:rPr>
        <w:t>услуги,</w:t>
      </w:r>
      <w:r w:rsidR="003A1777" w:rsidRPr="00AB2D35">
        <w:rPr>
          <w:sz w:val="28"/>
          <w:szCs w:val="28"/>
        </w:rPr>
        <w:t xml:space="preserve"> </w:t>
      </w:r>
      <w:r w:rsidR="00C142D2">
        <w:rPr>
          <w:sz w:val="28"/>
          <w:szCs w:val="28"/>
        </w:rPr>
        <w:t>осуществить</w:t>
      </w:r>
      <w:r w:rsidR="003A1777" w:rsidRPr="00AB2D35">
        <w:rPr>
          <w:sz w:val="28"/>
          <w:szCs w:val="28"/>
        </w:rPr>
        <w:t xml:space="preserve"> новые функции, </w:t>
      </w:r>
      <w:r w:rsidR="00C142D2">
        <w:rPr>
          <w:sz w:val="28"/>
          <w:szCs w:val="28"/>
        </w:rPr>
        <w:t>произвести</w:t>
      </w:r>
      <w:r w:rsidR="003A1777" w:rsidRPr="00AB2D35">
        <w:rPr>
          <w:sz w:val="28"/>
          <w:szCs w:val="28"/>
        </w:rPr>
        <w:t xml:space="preserve"> новую продукцию, </w:t>
      </w:r>
      <w:r w:rsidRPr="00AB2D35">
        <w:rPr>
          <w:sz w:val="28"/>
          <w:szCs w:val="28"/>
        </w:rPr>
        <w:t>сократить расходы и повысить эффективность деятельности.</w:t>
      </w:r>
      <w:r w:rsidRPr="00AB2D35">
        <w:rPr>
          <w:sz w:val="24"/>
          <w:szCs w:val="24"/>
        </w:rPr>
        <w:t xml:space="preserve"> </w:t>
      </w:r>
    </w:p>
    <w:p w14:paraId="69645AEC" w14:textId="690D242A" w:rsidR="000B1E38" w:rsidRPr="00AB2D35" w:rsidRDefault="000B1E38" w:rsidP="00F6382D">
      <w:pPr>
        <w:ind w:firstLine="709"/>
        <w:jc w:val="both"/>
        <w:rPr>
          <w:sz w:val="28"/>
          <w:szCs w:val="28"/>
        </w:rPr>
      </w:pPr>
      <w:r w:rsidRPr="00AB2D35">
        <w:rPr>
          <w:sz w:val="28"/>
          <w:szCs w:val="28"/>
        </w:rPr>
        <w:t xml:space="preserve">В соответствии с </w:t>
      </w:r>
      <w:r w:rsidR="00857A16" w:rsidRPr="00AB2D35">
        <w:rPr>
          <w:sz w:val="28"/>
          <w:szCs w:val="28"/>
        </w:rPr>
        <w:t>внедряемыми в ФНС России</w:t>
      </w:r>
      <w:r w:rsidRPr="00AB2D35">
        <w:rPr>
          <w:sz w:val="28"/>
          <w:szCs w:val="28"/>
        </w:rPr>
        <w:t xml:space="preserve"> </w:t>
      </w:r>
      <w:r w:rsidR="00857A16" w:rsidRPr="00AB2D35">
        <w:rPr>
          <w:sz w:val="28"/>
          <w:szCs w:val="28"/>
        </w:rPr>
        <w:t>инструментами</w:t>
      </w:r>
      <w:r w:rsidRPr="00AB2D35">
        <w:rPr>
          <w:sz w:val="28"/>
          <w:szCs w:val="28"/>
        </w:rPr>
        <w:t xml:space="preserve"> риск-анализа для целей повышения эффективности деятельности ФНС России, настоящее</w:t>
      </w:r>
      <w:r w:rsidR="00081A52" w:rsidRPr="00AB2D35">
        <w:rPr>
          <w:sz w:val="28"/>
          <w:szCs w:val="28"/>
        </w:rPr>
        <w:t xml:space="preserve"> РК</w:t>
      </w:r>
      <w:r w:rsidRPr="00AB2D35">
        <w:rPr>
          <w:sz w:val="28"/>
          <w:szCs w:val="28"/>
        </w:rPr>
        <w:t xml:space="preserve"> разработано с учетом выявления рисков, уменьшения или устранения их отри</w:t>
      </w:r>
      <w:r w:rsidR="00A45133">
        <w:rPr>
          <w:sz w:val="28"/>
          <w:szCs w:val="28"/>
        </w:rPr>
        <w:t>ца</w:t>
      </w:r>
      <w:r w:rsidRPr="00AB2D35">
        <w:rPr>
          <w:sz w:val="28"/>
          <w:szCs w:val="28"/>
        </w:rPr>
        <w:t>тельного влияния, а также использо</w:t>
      </w:r>
      <w:r w:rsidR="005F0934" w:rsidRPr="00AB2D35">
        <w:rPr>
          <w:sz w:val="28"/>
          <w:szCs w:val="28"/>
        </w:rPr>
        <w:t>вания появляющихся возможностей на всех этапах жизненного цикла процессов деятельности ФНС России.</w:t>
      </w:r>
      <w:r w:rsidRPr="00AB2D35">
        <w:rPr>
          <w:sz w:val="28"/>
          <w:szCs w:val="28"/>
        </w:rPr>
        <w:t xml:space="preserve">  </w:t>
      </w:r>
    </w:p>
    <w:p w14:paraId="4A00FA48" w14:textId="77777777" w:rsidR="00D34AD8" w:rsidRPr="00AB2D35" w:rsidRDefault="00D34AD8" w:rsidP="00F6382D">
      <w:pPr>
        <w:ind w:firstLine="709"/>
        <w:jc w:val="both"/>
        <w:rPr>
          <w:sz w:val="24"/>
          <w:szCs w:val="24"/>
        </w:rPr>
      </w:pPr>
    </w:p>
    <w:p w14:paraId="228E813D"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12" w:name="_Toc451853020"/>
      <w:r w:rsidRPr="00AB2D35">
        <w:rPr>
          <w:rFonts w:ascii="Times New Roman" w:hAnsi="Times New Roman" w:cs="Times New Roman"/>
          <w:sz w:val="28"/>
          <w:szCs w:val="28"/>
        </w:rPr>
        <w:t>1. Область применения</w:t>
      </w:r>
      <w:bookmarkEnd w:id="12"/>
      <w:r w:rsidR="001B3CFC" w:rsidRPr="00AB2D35">
        <w:rPr>
          <w:rFonts w:ascii="Times New Roman" w:hAnsi="Times New Roman" w:cs="Times New Roman"/>
          <w:sz w:val="28"/>
          <w:szCs w:val="28"/>
        </w:rPr>
        <w:t xml:space="preserve"> Руководства по качеству</w:t>
      </w:r>
    </w:p>
    <w:p w14:paraId="5000B5E9" w14:textId="77777777" w:rsidR="009664EF" w:rsidRPr="00AB2D35" w:rsidRDefault="008F46D3" w:rsidP="00F6382D">
      <w:pPr>
        <w:ind w:firstLine="709"/>
        <w:jc w:val="both"/>
        <w:rPr>
          <w:sz w:val="28"/>
          <w:szCs w:val="28"/>
        </w:rPr>
      </w:pPr>
      <w:r w:rsidRPr="00AB2D35">
        <w:rPr>
          <w:sz w:val="28"/>
          <w:szCs w:val="28"/>
        </w:rPr>
        <w:t xml:space="preserve">РК разработано, документально оформлено и внедрено в рамках </w:t>
      </w:r>
      <w:r w:rsidR="00052CF0" w:rsidRPr="00AB2D35">
        <w:rPr>
          <w:sz w:val="28"/>
          <w:szCs w:val="28"/>
        </w:rPr>
        <w:t>СМК</w:t>
      </w:r>
      <w:r w:rsidRPr="00AB2D35">
        <w:rPr>
          <w:sz w:val="28"/>
          <w:szCs w:val="28"/>
        </w:rPr>
        <w:t>. РК является документирован</w:t>
      </w:r>
      <w:r w:rsidR="00043317" w:rsidRPr="00AB2D35">
        <w:rPr>
          <w:sz w:val="28"/>
          <w:szCs w:val="28"/>
        </w:rPr>
        <w:t xml:space="preserve">ной информацией СМК ФНС России с описанием </w:t>
      </w:r>
      <w:r w:rsidR="00052CF0" w:rsidRPr="00AB2D35">
        <w:rPr>
          <w:sz w:val="28"/>
          <w:szCs w:val="28"/>
        </w:rPr>
        <w:t>СМК</w:t>
      </w:r>
      <w:r w:rsidRPr="00AB2D35">
        <w:rPr>
          <w:sz w:val="28"/>
          <w:szCs w:val="28"/>
        </w:rPr>
        <w:t xml:space="preserve">. </w:t>
      </w:r>
    </w:p>
    <w:p w14:paraId="464F80B0" w14:textId="783D7F57" w:rsidR="009664EF" w:rsidRPr="00AB2D35" w:rsidRDefault="008F46D3" w:rsidP="00F6382D">
      <w:pPr>
        <w:ind w:firstLine="709"/>
        <w:jc w:val="both"/>
        <w:rPr>
          <w:sz w:val="28"/>
          <w:szCs w:val="28"/>
        </w:rPr>
      </w:pPr>
      <w:r w:rsidRPr="00AB2D35">
        <w:rPr>
          <w:sz w:val="28"/>
          <w:szCs w:val="28"/>
        </w:rPr>
        <w:t>РК охватыва</w:t>
      </w:r>
      <w:r w:rsidR="00857A16" w:rsidRPr="00AB2D35">
        <w:rPr>
          <w:sz w:val="28"/>
          <w:szCs w:val="28"/>
        </w:rPr>
        <w:t>ет вс</w:t>
      </w:r>
      <w:r w:rsidR="00BC1A7F" w:rsidRPr="00AB2D35">
        <w:rPr>
          <w:sz w:val="28"/>
          <w:szCs w:val="28"/>
        </w:rPr>
        <w:t>е процессы</w:t>
      </w:r>
      <w:r w:rsidR="00354209" w:rsidRPr="00AB2D35">
        <w:rPr>
          <w:sz w:val="28"/>
          <w:szCs w:val="28"/>
        </w:rPr>
        <w:t xml:space="preserve"> </w:t>
      </w:r>
      <w:r w:rsidR="00857A16" w:rsidRPr="00AB2D35">
        <w:rPr>
          <w:sz w:val="28"/>
          <w:szCs w:val="28"/>
        </w:rPr>
        <w:t>деятельност</w:t>
      </w:r>
      <w:r w:rsidR="00BC1A7F" w:rsidRPr="00AB2D35">
        <w:rPr>
          <w:sz w:val="28"/>
          <w:szCs w:val="28"/>
        </w:rPr>
        <w:t>и</w:t>
      </w:r>
      <w:r w:rsidR="00857A16" w:rsidRPr="00AB2D35">
        <w:rPr>
          <w:sz w:val="28"/>
          <w:szCs w:val="28"/>
        </w:rPr>
        <w:t xml:space="preserve"> ФНС России по предоставлению услуг</w:t>
      </w:r>
      <w:r w:rsidR="00BC1A7F" w:rsidRPr="00AB2D35">
        <w:rPr>
          <w:sz w:val="28"/>
          <w:szCs w:val="28"/>
        </w:rPr>
        <w:t>,</w:t>
      </w:r>
      <w:r w:rsidR="00354209" w:rsidRPr="00AB2D35">
        <w:rPr>
          <w:sz w:val="28"/>
          <w:szCs w:val="28"/>
        </w:rPr>
        <w:t xml:space="preserve"> </w:t>
      </w:r>
      <w:r w:rsidR="00C142D2">
        <w:rPr>
          <w:sz w:val="28"/>
          <w:szCs w:val="28"/>
        </w:rPr>
        <w:t>осуществлению</w:t>
      </w:r>
      <w:r w:rsidR="00857A16" w:rsidRPr="00AB2D35">
        <w:rPr>
          <w:sz w:val="28"/>
          <w:szCs w:val="28"/>
        </w:rPr>
        <w:t xml:space="preserve"> функций</w:t>
      </w:r>
      <w:r w:rsidR="00BC1A7F" w:rsidRPr="00AB2D35">
        <w:rPr>
          <w:sz w:val="28"/>
          <w:szCs w:val="28"/>
        </w:rPr>
        <w:t xml:space="preserve"> </w:t>
      </w:r>
      <w:r w:rsidR="00BC1A7F" w:rsidRPr="00C142D2">
        <w:rPr>
          <w:sz w:val="28"/>
          <w:szCs w:val="28"/>
        </w:rPr>
        <w:t>и</w:t>
      </w:r>
      <w:r w:rsidR="00857A16" w:rsidRPr="00C142D2">
        <w:rPr>
          <w:sz w:val="28"/>
          <w:szCs w:val="28"/>
        </w:rPr>
        <w:t xml:space="preserve"> </w:t>
      </w:r>
      <w:r w:rsidR="00C142D2" w:rsidRPr="00C142D2">
        <w:rPr>
          <w:sz w:val="28"/>
          <w:szCs w:val="28"/>
        </w:rPr>
        <w:t>производству</w:t>
      </w:r>
      <w:r w:rsidR="00BC1A7F" w:rsidRPr="00C142D2">
        <w:rPr>
          <w:sz w:val="28"/>
          <w:szCs w:val="28"/>
        </w:rPr>
        <w:t xml:space="preserve"> продукции</w:t>
      </w:r>
      <w:r w:rsidR="00BC1A7F" w:rsidRPr="00AB2D35">
        <w:t xml:space="preserve">, </w:t>
      </w:r>
      <w:r w:rsidR="00857A16" w:rsidRPr="00AB2D35">
        <w:rPr>
          <w:sz w:val="28"/>
          <w:szCs w:val="28"/>
        </w:rPr>
        <w:t xml:space="preserve">полный перечень которых определяется </w:t>
      </w:r>
      <w:r w:rsidR="009664EF" w:rsidRPr="00AB2D35">
        <w:rPr>
          <w:sz w:val="28"/>
          <w:szCs w:val="28"/>
        </w:rPr>
        <w:t xml:space="preserve">в Перечне технологических </w:t>
      </w:r>
      <w:r w:rsidR="009229A5" w:rsidRPr="00AB2D35">
        <w:rPr>
          <w:sz w:val="28"/>
          <w:szCs w:val="28"/>
        </w:rPr>
        <w:t>процессов</w:t>
      </w:r>
      <w:r w:rsidR="00081D03">
        <w:rPr>
          <w:sz w:val="28"/>
          <w:szCs w:val="28"/>
        </w:rPr>
        <w:t xml:space="preserve"> ФНС России</w:t>
      </w:r>
      <w:r w:rsidR="009229A5" w:rsidRPr="00AB2D35">
        <w:rPr>
          <w:sz w:val="28"/>
          <w:szCs w:val="28"/>
        </w:rPr>
        <w:t>, актуализированная версия которого размещается на Интранет-портале ФНС России по адресу http://www.tp.tax.nalog.ru/main/</w:t>
      </w:r>
      <w:r w:rsidR="009664EF" w:rsidRPr="00AB2D35">
        <w:rPr>
          <w:sz w:val="28"/>
          <w:szCs w:val="28"/>
        </w:rPr>
        <w:t>.</w:t>
      </w:r>
    </w:p>
    <w:p w14:paraId="7308BFFE" w14:textId="3E977012" w:rsidR="008F46D3" w:rsidRDefault="008F46D3" w:rsidP="00F6382D">
      <w:pPr>
        <w:ind w:firstLine="709"/>
        <w:jc w:val="both"/>
        <w:rPr>
          <w:sz w:val="28"/>
          <w:szCs w:val="28"/>
        </w:rPr>
      </w:pPr>
      <w:r w:rsidRPr="00AB2D35">
        <w:rPr>
          <w:sz w:val="28"/>
          <w:szCs w:val="28"/>
        </w:rPr>
        <w:t>РК является об</w:t>
      </w:r>
      <w:r w:rsidR="00043317" w:rsidRPr="00AB2D35">
        <w:rPr>
          <w:sz w:val="28"/>
          <w:szCs w:val="28"/>
        </w:rPr>
        <w:t xml:space="preserve">язательным для исполнения </w:t>
      </w:r>
      <w:r w:rsidR="00174227">
        <w:rPr>
          <w:sz w:val="28"/>
          <w:szCs w:val="28"/>
        </w:rPr>
        <w:t>работникам</w:t>
      </w:r>
      <w:r w:rsidRPr="00AB2D35">
        <w:rPr>
          <w:sz w:val="28"/>
          <w:szCs w:val="28"/>
        </w:rPr>
        <w:t xml:space="preserve">и </w:t>
      </w:r>
      <w:r w:rsidR="00174227">
        <w:rPr>
          <w:sz w:val="28"/>
          <w:szCs w:val="28"/>
        </w:rPr>
        <w:t>ЦА ФНС Р</w:t>
      </w:r>
      <w:r w:rsidR="00A45133">
        <w:rPr>
          <w:sz w:val="28"/>
          <w:szCs w:val="28"/>
        </w:rPr>
        <w:t>оссии</w:t>
      </w:r>
      <w:r w:rsidR="009664EF" w:rsidRPr="00AB2D35">
        <w:rPr>
          <w:sz w:val="28"/>
          <w:szCs w:val="28"/>
        </w:rPr>
        <w:t xml:space="preserve">, </w:t>
      </w:r>
      <w:r w:rsidR="00BF528C">
        <w:rPr>
          <w:sz w:val="28"/>
          <w:szCs w:val="28"/>
        </w:rPr>
        <w:t>ТНО и ПО.</w:t>
      </w:r>
    </w:p>
    <w:p w14:paraId="682E051E" w14:textId="77777777" w:rsidR="007B1777" w:rsidRPr="00AB2D35" w:rsidRDefault="007B1777" w:rsidP="00F6382D">
      <w:pPr>
        <w:ind w:firstLine="709"/>
        <w:jc w:val="both"/>
        <w:rPr>
          <w:sz w:val="28"/>
          <w:szCs w:val="28"/>
        </w:rPr>
      </w:pPr>
    </w:p>
    <w:p w14:paraId="5823AA1E" w14:textId="77777777" w:rsidR="00581433" w:rsidRPr="00AB2D35" w:rsidRDefault="000B1E38" w:rsidP="00F6382D">
      <w:pPr>
        <w:pStyle w:val="1"/>
        <w:spacing w:before="0" w:after="0"/>
        <w:ind w:firstLine="709"/>
        <w:rPr>
          <w:rFonts w:ascii="Times New Roman" w:hAnsi="Times New Roman" w:cs="Times New Roman"/>
          <w:sz w:val="28"/>
          <w:szCs w:val="28"/>
        </w:rPr>
      </w:pPr>
      <w:bookmarkStart w:id="13" w:name="_Toc451853021"/>
      <w:r w:rsidRPr="00AB2D35">
        <w:rPr>
          <w:rFonts w:ascii="Times New Roman" w:hAnsi="Times New Roman" w:cs="Times New Roman"/>
          <w:sz w:val="28"/>
          <w:szCs w:val="28"/>
        </w:rPr>
        <w:t>2. Нормативные ссылки</w:t>
      </w:r>
      <w:bookmarkEnd w:id="13"/>
    </w:p>
    <w:p w14:paraId="6B42352F" w14:textId="46BAEDB5" w:rsidR="00581433" w:rsidRDefault="0061530B" w:rsidP="00D71B68">
      <w:pPr>
        <w:ind w:firstLine="709"/>
        <w:rPr>
          <w:sz w:val="28"/>
          <w:szCs w:val="28"/>
        </w:rPr>
      </w:pPr>
      <w:r w:rsidRPr="00C142D2">
        <w:rPr>
          <w:sz w:val="28"/>
          <w:szCs w:val="28"/>
        </w:rPr>
        <w:t>Представлены в п</w:t>
      </w:r>
      <w:r w:rsidR="00567573" w:rsidRPr="00C142D2">
        <w:rPr>
          <w:sz w:val="28"/>
          <w:szCs w:val="28"/>
        </w:rPr>
        <w:t>риложении № 2</w:t>
      </w:r>
      <w:r w:rsidR="00E54078" w:rsidRPr="00C142D2">
        <w:rPr>
          <w:sz w:val="28"/>
          <w:szCs w:val="28"/>
        </w:rPr>
        <w:t xml:space="preserve"> к настоящему РК</w:t>
      </w:r>
      <w:r w:rsidR="00816E27" w:rsidRPr="00C142D2">
        <w:rPr>
          <w:sz w:val="28"/>
          <w:szCs w:val="28"/>
        </w:rPr>
        <w:t>.</w:t>
      </w:r>
    </w:p>
    <w:p w14:paraId="48874A42" w14:textId="77777777" w:rsidR="007B1777" w:rsidRPr="00C142D2" w:rsidRDefault="007B1777" w:rsidP="006865DE">
      <w:pPr>
        <w:rPr>
          <w:sz w:val="28"/>
          <w:szCs w:val="28"/>
        </w:rPr>
      </w:pPr>
    </w:p>
    <w:p w14:paraId="65FF48AE" w14:textId="77777777" w:rsidR="004136FD" w:rsidRPr="00AB2D35" w:rsidRDefault="00581433" w:rsidP="00F6382D">
      <w:pPr>
        <w:ind w:firstLine="709"/>
        <w:rPr>
          <w:b/>
          <w:sz w:val="28"/>
          <w:szCs w:val="28"/>
        </w:rPr>
      </w:pPr>
      <w:r w:rsidRPr="00AB2D35">
        <w:rPr>
          <w:b/>
          <w:sz w:val="28"/>
          <w:szCs w:val="28"/>
        </w:rPr>
        <w:t>3. Термины, определения и сокращения</w:t>
      </w:r>
    </w:p>
    <w:p w14:paraId="0D9417C0" w14:textId="369EA239" w:rsidR="00581433" w:rsidRPr="00AB2D35" w:rsidRDefault="002449EE" w:rsidP="00F6382D">
      <w:pPr>
        <w:tabs>
          <w:tab w:val="left" w:pos="567"/>
        </w:tabs>
        <w:ind w:firstLine="709"/>
        <w:jc w:val="both"/>
        <w:rPr>
          <w:sz w:val="28"/>
          <w:szCs w:val="28"/>
        </w:rPr>
      </w:pPr>
      <w:r w:rsidRPr="00AB2D35">
        <w:rPr>
          <w:sz w:val="28"/>
          <w:szCs w:val="28"/>
        </w:rPr>
        <w:t>Т</w:t>
      </w:r>
      <w:r w:rsidR="00581433" w:rsidRPr="00AB2D35">
        <w:rPr>
          <w:sz w:val="28"/>
          <w:szCs w:val="28"/>
        </w:rPr>
        <w:t xml:space="preserve">ермины, определения и сокращения, </w:t>
      </w:r>
      <w:r w:rsidR="002927EE" w:rsidRPr="00AB2D35">
        <w:rPr>
          <w:sz w:val="28"/>
          <w:szCs w:val="28"/>
        </w:rPr>
        <w:t>которые используются в РК</w:t>
      </w:r>
      <w:r w:rsidR="001F46BA" w:rsidRPr="00AB2D35">
        <w:rPr>
          <w:sz w:val="28"/>
          <w:szCs w:val="28"/>
        </w:rPr>
        <w:t>,</w:t>
      </w:r>
      <w:r w:rsidR="002927EE" w:rsidRPr="00AB2D35">
        <w:rPr>
          <w:sz w:val="28"/>
          <w:szCs w:val="28"/>
        </w:rPr>
        <w:t xml:space="preserve"> </w:t>
      </w:r>
      <w:r w:rsidR="00581433" w:rsidRPr="00AB2D35">
        <w:rPr>
          <w:sz w:val="28"/>
          <w:szCs w:val="28"/>
        </w:rPr>
        <w:t>представл</w:t>
      </w:r>
      <w:r w:rsidR="001F46BA" w:rsidRPr="00AB2D35">
        <w:rPr>
          <w:sz w:val="28"/>
          <w:szCs w:val="28"/>
        </w:rPr>
        <w:t xml:space="preserve">ены в Глоссарии терминов, определений и сокращений, применяемых в </w:t>
      </w:r>
      <w:r w:rsidR="00687756" w:rsidRPr="00AB2D35">
        <w:rPr>
          <w:sz w:val="28"/>
          <w:szCs w:val="28"/>
        </w:rPr>
        <w:t>СМК</w:t>
      </w:r>
      <w:r w:rsidR="00293AB3" w:rsidRPr="00AB2D35">
        <w:rPr>
          <w:sz w:val="28"/>
          <w:szCs w:val="28"/>
        </w:rPr>
        <w:t xml:space="preserve"> (далее </w:t>
      </w:r>
      <w:r w:rsidR="00D71B68">
        <w:rPr>
          <w:sz w:val="28"/>
          <w:szCs w:val="28"/>
        </w:rPr>
        <w:t>–</w:t>
      </w:r>
      <w:r w:rsidR="00293AB3" w:rsidRPr="00AB2D35">
        <w:rPr>
          <w:sz w:val="28"/>
          <w:szCs w:val="28"/>
        </w:rPr>
        <w:t xml:space="preserve"> Глоссарий)</w:t>
      </w:r>
      <w:r w:rsidR="00D07C1F">
        <w:rPr>
          <w:sz w:val="28"/>
          <w:szCs w:val="28"/>
        </w:rPr>
        <w:t>.</w:t>
      </w:r>
    </w:p>
    <w:p w14:paraId="33586ADB" w14:textId="6E75AD70" w:rsidR="00354209" w:rsidRPr="00AB2D35" w:rsidRDefault="00DB46BE" w:rsidP="00F6382D">
      <w:pPr>
        <w:tabs>
          <w:tab w:val="left" w:pos="567"/>
        </w:tabs>
        <w:ind w:firstLine="709"/>
        <w:jc w:val="both"/>
        <w:rPr>
          <w:sz w:val="28"/>
          <w:szCs w:val="28"/>
        </w:rPr>
      </w:pPr>
      <w:r>
        <w:rPr>
          <w:sz w:val="28"/>
          <w:szCs w:val="28"/>
        </w:rPr>
        <w:t xml:space="preserve">В целях единообразного понимания терминов, определений и сокращений в ФНС России, </w:t>
      </w:r>
      <w:r w:rsidR="00050DE8">
        <w:rPr>
          <w:sz w:val="28"/>
          <w:szCs w:val="28"/>
        </w:rPr>
        <w:t>Глоссарий размещается на И</w:t>
      </w:r>
      <w:r w:rsidR="00354209" w:rsidRPr="00AB2D35">
        <w:rPr>
          <w:sz w:val="28"/>
          <w:szCs w:val="28"/>
        </w:rPr>
        <w:t>нтранет</w:t>
      </w:r>
      <w:r w:rsidR="00C33920" w:rsidRPr="00AB2D35">
        <w:rPr>
          <w:sz w:val="28"/>
          <w:szCs w:val="28"/>
        </w:rPr>
        <w:t>-</w:t>
      </w:r>
      <w:r w:rsidR="00354209" w:rsidRPr="00AB2D35">
        <w:rPr>
          <w:sz w:val="28"/>
          <w:szCs w:val="28"/>
        </w:rPr>
        <w:t>портале ФНС России и пополняется терминами, определениями и сокращениями</w:t>
      </w:r>
      <w:r w:rsidR="00C33920" w:rsidRPr="00AB2D35">
        <w:rPr>
          <w:sz w:val="28"/>
          <w:szCs w:val="28"/>
        </w:rPr>
        <w:t>,</w:t>
      </w:r>
      <w:r w:rsidR="00354209" w:rsidRPr="00AB2D35">
        <w:rPr>
          <w:sz w:val="28"/>
          <w:szCs w:val="28"/>
        </w:rPr>
        <w:t xml:space="preserve"> применяемыми в ФНС России.</w:t>
      </w:r>
    </w:p>
    <w:p w14:paraId="055FE0BE" w14:textId="1FC3BF8D" w:rsidR="00E06928" w:rsidRDefault="00DB46BE" w:rsidP="00F6382D">
      <w:pPr>
        <w:tabs>
          <w:tab w:val="left" w:pos="426"/>
          <w:tab w:val="left" w:pos="709"/>
        </w:tabs>
        <w:ind w:firstLine="709"/>
        <w:jc w:val="both"/>
        <w:rPr>
          <w:sz w:val="28"/>
          <w:szCs w:val="28"/>
        </w:rPr>
      </w:pPr>
      <w:r w:rsidRPr="00DB46BE">
        <w:rPr>
          <w:sz w:val="28"/>
          <w:szCs w:val="28"/>
        </w:rPr>
        <w:t>Методологическое сопровождение и ведение Глоссария терминов, определений и сокращений, применяемых в СМК, осуществляет структурное подразделение ФНС России, ответственное за СМК.</w:t>
      </w:r>
    </w:p>
    <w:p w14:paraId="33983B4C" w14:textId="432BE8B3" w:rsidR="00DB46BE" w:rsidRDefault="00DB46BE" w:rsidP="00F6382D">
      <w:pPr>
        <w:tabs>
          <w:tab w:val="left" w:pos="426"/>
          <w:tab w:val="left" w:pos="709"/>
        </w:tabs>
        <w:ind w:firstLine="709"/>
        <w:jc w:val="both"/>
        <w:rPr>
          <w:sz w:val="28"/>
          <w:szCs w:val="28"/>
        </w:rPr>
      </w:pPr>
      <w:r w:rsidRPr="00DB46BE">
        <w:rPr>
          <w:sz w:val="28"/>
          <w:szCs w:val="28"/>
        </w:rPr>
        <w:t>Внесение изменений в Глоссарий терминов, определений и сокращений, применяемых в СМК, осуществляется путем размещения новой версии на Интранет-портале ФНС России.</w:t>
      </w:r>
    </w:p>
    <w:p w14:paraId="7EC22AE9" w14:textId="77777777" w:rsidR="00D71B68" w:rsidRPr="00DB46BE" w:rsidRDefault="00D71B68" w:rsidP="00F6382D">
      <w:pPr>
        <w:tabs>
          <w:tab w:val="left" w:pos="426"/>
          <w:tab w:val="left" w:pos="709"/>
        </w:tabs>
        <w:ind w:firstLine="709"/>
        <w:jc w:val="both"/>
        <w:rPr>
          <w:sz w:val="28"/>
          <w:szCs w:val="28"/>
        </w:rPr>
      </w:pPr>
    </w:p>
    <w:p w14:paraId="4A3D9125"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14" w:name="_Toc451853024"/>
      <w:r w:rsidRPr="00AB2D35">
        <w:rPr>
          <w:rFonts w:ascii="Times New Roman" w:hAnsi="Times New Roman" w:cs="Times New Roman"/>
          <w:sz w:val="28"/>
          <w:szCs w:val="28"/>
        </w:rPr>
        <w:lastRenderedPageBreak/>
        <w:t>4. Среда организации</w:t>
      </w:r>
      <w:bookmarkEnd w:id="14"/>
    </w:p>
    <w:p w14:paraId="36F61428"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15" w:name="Par143"/>
      <w:bookmarkStart w:id="16" w:name="_Toc451853025"/>
      <w:bookmarkEnd w:id="15"/>
      <w:r w:rsidRPr="00AB2D35">
        <w:rPr>
          <w:rFonts w:ascii="Times New Roman" w:hAnsi="Times New Roman" w:cs="Times New Roman"/>
          <w:sz w:val="28"/>
          <w:szCs w:val="28"/>
        </w:rPr>
        <w:t>4.1. Понимание организации и ее среды</w:t>
      </w:r>
      <w:bookmarkEnd w:id="16"/>
    </w:p>
    <w:p w14:paraId="19700299" w14:textId="2863E319" w:rsidR="000B1E38" w:rsidRPr="00AB2D35" w:rsidRDefault="00F85DBC" w:rsidP="00F6382D">
      <w:pPr>
        <w:ind w:firstLine="709"/>
        <w:jc w:val="both"/>
        <w:rPr>
          <w:sz w:val="27"/>
          <w:szCs w:val="27"/>
        </w:rPr>
      </w:pPr>
      <w:r w:rsidRPr="00AB2D35">
        <w:rPr>
          <w:sz w:val="28"/>
          <w:szCs w:val="28"/>
        </w:rPr>
        <w:t>ФНС России определила факт</w:t>
      </w:r>
      <w:r w:rsidR="0046394F" w:rsidRPr="00AB2D35">
        <w:rPr>
          <w:sz w:val="28"/>
          <w:szCs w:val="28"/>
        </w:rPr>
        <w:t xml:space="preserve">оры внутренней и внешней среды, </w:t>
      </w:r>
      <w:r w:rsidRPr="007B1777">
        <w:rPr>
          <w:sz w:val="28"/>
          <w:szCs w:val="28"/>
        </w:rPr>
        <w:t>влияющие на</w:t>
      </w:r>
      <w:r w:rsidRPr="00AB2D35">
        <w:rPr>
          <w:sz w:val="27"/>
          <w:szCs w:val="27"/>
        </w:rPr>
        <w:t xml:space="preserve"> </w:t>
      </w:r>
      <w:r w:rsidRPr="007B1777">
        <w:rPr>
          <w:sz w:val="28"/>
          <w:szCs w:val="28"/>
        </w:rPr>
        <w:t>достижение</w:t>
      </w:r>
      <w:r w:rsidR="00BB43D1" w:rsidRPr="007B1777">
        <w:rPr>
          <w:sz w:val="28"/>
          <w:szCs w:val="28"/>
        </w:rPr>
        <w:t xml:space="preserve"> </w:t>
      </w:r>
      <w:r w:rsidR="00983EBB">
        <w:rPr>
          <w:sz w:val="28"/>
          <w:szCs w:val="28"/>
        </w:rPr>
        <w:t>плановых</w:t>
      </w:r>
      <w:r w:rsidR="00B66D78" w:rsidRPr="007B1777">
        <w:rPr>
          <w:sz w:val="28"/>
          <w:szCs w:val="28"/>
        </w:rPr>
        <w:t xml:space="preserve"> </w:t>
      </w:r>
      <w:r w:rsidR="00BB43D1" w:rsidRPr="007B1777">
        <w:rPr>
          <w:sz w:val="28"/>
          <w:szCs w:val="28"/>
        </w:rPr>
        <w:t>показателей</w:t>
      </w:r>
      <w:r w:rsidRPr="007B1777">
        <w:rPr>
          <w:sz w:val="28"/>
          <w:szCs w:val="28"/>
        </w:rPr>
        <w:t xml:space="preserve"> </w:t>
      </w:r>
      <w:r w:rsidR="000B1E38" w:rsidRPr="007B1777">
        <w:rPr>
          <w:sz w:val="28"/>
          <w:szCs w:val="28"/>
        </w:rPr>
        <w:t>СМК</w:t>
      </w:r>
      <w:r w:rsidR="00BB43D1" w:rsidRPr="007B1777">
        <w:rPr>
          <w:sz w:val="28"/>
          <w:szCs w:val="28"/>
        </w:rPr>
        <w:t xml:space="preserve"> и ее процессов</w:t>
      </w:r>
      <w:r w:rsidR="000B1E38" w:rsidRPr="00AB2D35">
        <w:rPr>
          <w:sz w:val="27"/>
          <w:szCs w:val="27"/>
        </w:rPr>
        <w:t xml:space="preserve">. </w:t>
      </w:r>
    </w:p>
    <w:p w14:paraId="792066AB" w14:textId="4EE8A571" w:rsidR="000B1E38" w:rsidRPr="00AB2D35" w:rsidRDefault="000B1E38" w:rsidP="00F6382D">
      <w:pPr>
        <w:ind w:firstLine="709"/>
        <w:jc w:val="both"/>
        <w:rPr>
          <w:sz w:val="28"/>
          <w:szCs w:val="28"/>
        </w:rPr>
      </w:pPr>
      <w:r w:rsidRPr="00AB2D35">
        <w:rPr>
          <w:b/>
          <w:sz w:val="28"/>
          <w:szCs w:val="28"/>
        </w:rPr>
        <w:t>К факторам внутренней среды ФНС России относятся</w:t>
      </w:r>
      <w:r w:rsidRPr="00AB2D35">
        <w:rPr>
          <w:sz w:val="28"/>
          <w:szCs w:val="28"/>
        </w:rPr>
        <w:t xml:space="preserve">: </w:t>
      </w:r>
    </w:p>
    <w:p w14:paraId="6B0FAC13" w14:textId="730728F5" w:rsidR="000B1E38" w:rsidRDefault="00B66D78" w:rsidP="00F6382D">
      <w:pPr>
        <w:snapToGrid/>
        <w:ind w:firstLine="709"/>
        <w:jc w:val="both"/>
        <w:rPr>
          <w:sz w:val="28"/>
          <w:szCs w:val="28"/>
        </w:rPr>
      </w:pPr>
      <w:r>
        <w:rPr>
          <w:sz w:val="28"/>
          <w:szCs w:val="28"/>
        </w:rPr>
        <w:t xml:space="preserve">миссия, цели и задачи </w:t>
      </w:r>
      <w:r w:rsidR="000B1E38" w:rsidRPr="00AB2D35">
        <w:rPr>
          <w:sz w:val="28"/>
          <w:szCs w:val="28"/>
        </w:rPr>
        <w:t>ФНС России</w:t>
      </w:r>
      <w:r w:rsidR="00A81018">
        <w:rPr>
          <w:sz w:val="28"/>
          <w:szCs w:val="28"/>
        </w:rPr>
        <w:t xml:space="preserve">, которые </w:t>
      </w:r>
      <w:r w:rsidR="00631A0D" w:rsidRPr="00AB2D35">
        <w:rPr>
          <w:sz w:val="28"/>
          <w:szCs w:val="28"/>
        </w:rPr>
        <w:t>содержатся</w:t>
      </w:r>
      <w:r w:rsidR="0086697B" w:rsidRPr="00AB2D35">
        <w:rPr>
          <w:sz w:val="28"/>
          <w:szCs w:val="28"/>
        </w:rPr>
        <w:t xml:space="preserve"> в Политике в области качества,</w:t>
      </w:r>
      <w:r w:rsidR="000B1E38" w:rsidRPr="00AB2D35">
        <w:rPr>
          <w:sz w:val="28"/>
          <w:szCs w:val="28"/>
        </w:rPr>
        <w:t xml:space="preserve"> во внутренних расп</w:t>
      </w:r>
      <w:r w:rsidR="0086697B" w:rsidRPr="00AB2D35">
        <w:rPr>
          <w:sz w:val="28"/>
          <w:szCs w:val="28"/>
        </w:rPr>
        <w:t>орядительных документах</w:t>
      </w:r>
      <w:r w:rsidR="00631A0D" w:rsidRPr="00AB2D35">
        <w:rPr>
          <w:sz w:val="28"/>
          <w:szCs w:val="28"/>
        </w:rPr>
        <w:t xml:space="preserve"> и</w:t>
      </w:r>
      <w:r w:rsidR="000B1E38" w:rsidRPr="00AB2D35">
        <w:rPr>
          <w:sz w:val="28"/>
          <w:szCs w:val="28"/>
        </w:rPr>
        <w:t xml:space="preserve"> являются обязательными для исполнения всеми </w:t>
      </w:r>
      <w:r w:rsidR="00174227">
        <w:rPr>
          <w:sz w:val="28"/>
          <w:szCs w:val="28"/>
        </w:rPr>
        <w:t>работникам</w:t>
      </w:r>
      <w:r w:rsidR="000B1E38" w:rsidRPr="00AB2D35">
        <w:rPr>
          <w:sz w:val="28"/>
          <w:szCs w:val="28"/>
        </w:rPr>
        <w:t xml:space="preserve">и ФНС России; </w:t>
      </w:r>
    </w:p>
    <w:p w14:paraId="4F5F5A21" w14:textId="18118818" w:rsidR="00A81018" w:rsidRPr="00AB2D35" w:rsidRDefault="00A81018" w:rsidP="00F6382D">
      <w:pPr>
        <w:snapToGrid/>
        <w:ind w:firstLine="709"/>
        <w:jc w:val="both"/>
        <w:rPr>
          <w:sz w:val="28"/>
          <w:szCs w:val="28"/>
        </w:rPr>
      </w:pPr>
      <w:r>
        <w:rPr>
          <w:sz w:val="28"/>
          <w:szCs w:val="28"/>
        </w:rPr>
        <w:t>требования организационно-распорядительных документов ФНС России;</w:t>
      </w:r>
    </w:p>
    <w:p w14:paraId="53493BC7" w14:textId="5165944A" w:rsidR="000B1E38" w:rsidRPr="00AB2D35" w:rsidRDefault="000B1E38" w:rsidP="00F6382D">
      <w:pPr>
        <w:snapToGrid/>
        <w:ind w:firstLine="709"/>
        <w:jc w:val="both"/>
        <w:rPr>
          <w:sz w:val="28"/>
          <w:szCs w:val="28"/>
        </w:rPr>
      </w:pPr>
      <w:r w:rsidRPr="00AB2D35">
        <w:rPr>
          <w:sz w:val="28"/>
          <w:szCs w:val="28"/>
        </w:rPr>
        <w:t xml:space="preserve">организационная структура, разрабатываемая для целей эффективного выполнения ФНС России возложенных на нее </w:t>
      </w:r>
      <w:r w:rsidR="009C3378" w:rsidRPr="00AB2D35">
        <w:rPr>
          <w:sz w:val="28"/>
          <w:szCs w:val="28"/>
        </w:rPr>
        <w:t>обязанностей по</w:t>
      </w:r>
      <w:r w:rsidR="00BC1A7F" w:rsidRPr="00AB2D35">
        <w:rPr>
          <w:sz w:val="28"/>
          <w:szCs w:val="28"/>
        </w:rPr>
        <w:t xml:space="preserve"> предоставлению </w:t>
      </w:r>
      <w:r w:rsidR="0086697B" w:rsidRPr="00AB2D35">
        <w:rPr>
          <w:sz w:val="28"/>
          <w:szCs w:val="28"/>
        </w:rPr>
        <w:t xml:space="preserve">государственных </w:t>
      </w:r>
      <w:r w:rsidR="00BC1A7F" w:rsidRPr="00AB2D35">
        <w:rPr>
          <w:sz w:val="28"/>
          <w:szCs w:val="28"/>
        </w:rPr>
        <w:t>услуг</w:t>
      </w:r>
      <w:r w:rsidR="0004637D">
        <w:rPr>
          <w:sz w:val="28"/>
          <w:szCs w:val="28"/>
        </w:rPr>
        <w:t>,</w:t>
      </w:r>
      <w:r w:rsidRPr="00AB2D35">
        <w:rPr>
          <w:sz w:val="28"/>
          <w:szCs w:val="28"/>
        </w:rPr>
        <w:t xml:space="preserve"> </w:t>
      </w:r>
      <w:r w:rsidR="007B1777">
        <w:rPr>
          <w:sz w:val="28"/>
          <w:szCs w:val="28"/>
        </w:rPr>
        <w:t>осуществлению</w:t>
      </w:r>
      <w:r w:rsidRPr="00AB2D35">
        <w:rPr>
          <w:sz w:val="28"/>
          <w:szCs w:val="28"/>
        </w:rPr>
        <w:t xml:space="preserve"> государственных </w:t>
      </w:r>
      <w:r w:rsidR="00BC1A7F" w:rsidRPr="00AB2D35">
        <w:rPr>
          <w:sz w:val="28"/>
          <w:szCs w:val="28"/>
        </w:rPr>
        <w:t xml:space="preserve">функций и </w:t>
      </w:r>
      <w:r w:rsidR="007B1777">
        <w:rPr>
          <w:sz w:val="28"/>
          <w:szCs w:val="28"/>
        </w:rPr>
        <w:t>производству</w:t>
      </w:r>
      <w:r w:rsidR="00BC1A7F" w:rsidRPr="00AB2D35">
        <w:rPr>
          <w:sz w:val="28"/>
          <w:szCs w:val="28"/>
        </w:rPr>
        <w:t xml:space="preserve"> продукции</w:t>
      </w:r>
      <w:r w:rsidRPr="00AB2D35">
        <w:rPr>
          <w:sz w:val="28"/>
          <w:szCs w:val="28"/>
        </w:rPr>
        <w:t>;</w:t>
      </w:r>
    </w:p>
    <w:p w14:paraId="3B872A45" w14:textId="739ECDF8" w:rsidR="000B1E38" w:rsidRPr="00AB2D35" w:rsidRDefault="000B1E38" w:rsidP="00F6382D">
      <w:pPr>
        <w:snapToGrid/>
        <w:ind w:firstLine="709"/>
        <w:jc w:val="both"/>
        <w:rPr>
          <w:sz w:val="28"/>
          <w:szCs w:val="28"/>
        </w:rPr>
      </w:pPr>
      <w:r w:rsidRPr="00AB2D35">
        <w:rPr>
          <w:sz w:val="28"/>
          <w:szCs w:val="28"/>
        </w:rPr>
        <w:t xml:space="preserve">ресурсы </w:t>
      </w:r>
      <w:r w:rsidR="00C33920" w:rsidRPr="00AB2D35">
        <w:rPr>
          <w:sz w:val="28"/>
          <w:szCs w:val="28"/>
        </w:rPr>
        <w:t xml:space="preserve">ФНС России: </w:t>
      </w:r>
      <w:r w:rsidRPr="00AB2D35">
        <w:rPr>
          <w:sz w:val="28"/>
          <w:szCs w:val="28"/>
        </w:rPr>
        <w:t>финансовые, кадровые, материально-технические,</w:t>
      </w:r>
      <w:r w:rsidR="00A81018">
        <w:rPr>
          <w:sz w:val="28"/>
          <w:szCs w:val="28"/>
        </w:rPr>
        <w:t xml:space="preserve"> нематериальные активы,</w:t>
      </w:r>
      <w:r w:rsidR="00E25E6E" w:rsidRPr="00AB2D35">
        <w:rPr>
          <w:sz w:val="28"/>
          <w:szCs w:val="28"/>
        </w:rPr>
        <w:t xml:space="preserve"> инфраструктурные, </w:t>
      </w:r>
      <w:r w:rsidRPr="00AB2D35">
        <w:rPr>
          <w:sz w:val="28"/>
          <w:szCs w:val="28"/>
        </w:rPr>
        <w:t xml:space="preserve">информационные. </w:t>
      </w:r>
    </w:p>
    <w:p w14:paraId="4B6D5EE6" w14:textId="77777777" w:rsidR="000B1E38" w:rsidRPr="00AB2D35" w:rsidRDefault="000B1E38" w:rsidP="00F6382D">
      <w:pPr>
        <w:ind w:firstLine="709"/>
        <w:jc w:val="both"/>
        <w:rPr>
          <w:b/>
          <w:sz w:val="28"/>
          <w:szCs w:val="28"/>
        </w:rPr>
      </w:pPr>
      <w:r w:rsidRPr="00AB2D35">
        <w:rPr>
          <w:b/>
          <w:sz w:val="28"/>
          <w:szCs w:val="28"/>
        </w:rPr>
        <w:t>К факторам внешней среды ФНС России отнесены:</w:t>
      </w:r>
    </w:p>
    <w:p w14:paraId="3DDE827C" w14:textId="63ED72AB" w:rsidR="000B1E38" w:rsidRPr="00AB2D35" w:rsidRDefault="00816E27" w:rsidP="00F6382D">
      <w:pPr>
        <w:snapToGrid/>
        <w:ind w:firstLine="709"/>
        <w:jc w:val="both"/>
        <w:rPr>
          <w:sz w:val="28"/>
          <w:szCs w:val="28"/>
        </w:rPr>
      </w:pPr>
      <w:r w:rsidRPr="00AB2D35">
        <w:rPr>
          <w:sz w:val="28"/>
          <w:szCs w:val="28"/>
        </w:rPr>
        <w:t>т</w:t>
      </w:r>
      <w:r w:rsidR="008A4132" w:rsidRPr="00AB2D35">
        <w:rPr>
          <w:sz w:val="28"/>
          <w:szCs w:val="28"/>
        </w:rPr>
        <w:t xml:space="preserve">ребования нормативных правовых </w:t>
      </w:r>
      <w:r w:rsidRPr="00AB2D35">
        <w:rPr>
          <w:sz w:val="28"/>
          <w:szCs w:val="28"/>
        </w:rPr>
        <w:t>актов</w:t>
      </w:r>
      <w:r w:rsidR="00D754CA">
        <w:rPr>
          <w:sz w:val="28"/>
          <w:szCs w:val="28"/>
        </w:rPr>
        <w:t>, стандартов</w:t>
      </w:r>
      <w:r w:rsidR="000B1E38" w:rsidRPr="00AB2D35">
        <w:rPr>
          <w:sz w:val="28"/>
          <w:szCs w:val="28"/>
        </w:rPr>
        <w:t xml:space="preserve"> </w:t>
      </w:r>
      <w:r w:rsidR="00DF742F">
        <w:rPr>
          <w:sz w:val="28"/>
          <w:szCs w:val="28"/>
        </w:rPr>
        <w:t>(национальных, межгосударственных, международных</w:t>
      </w:r>
      <w:r w:rsidR="002B7A0B" w:rsidRPr="00AB2D35">
        <w:rPr>
          <w:sz w:val="28"/>
          <w:szCs w:val="28"/>
        </w:rPr>
        <w:t>);</w:t>
      </w:r>
    </w:p>
    <w:p w14:paraId="1C409C3A" w14:textId="77777777" w:rsidR="000B1E38" w:rsidRPr="00AB2D35" w:rsidRDefault="008A4132" w:rsidP="00F6382D">
      <w:pPr>
        <w:snapToGrid/>
        <w:ind w:firstLine="709"/>
        <w:jc w:val="both"/>
        <w:rPr>
          <w:sz w:val="28"/>
          <w:szCs w:val="28"/>
        </w:rPr>
      </w:pPr>
      <w:r w:rsidRPr="00AB2D35">
        <w:rPr>
          <w:sz w:val="28"/>
          <w:szCs w:val="28"/>
        </w:rPr>
        <w:t xml:space="preserve">социально-экономическое состояние </w:t>
      </w:r>
      <w:r w:rsidR="000B1E38" w:rsidRPr="00AB2D35">
        <w:rPr>
          <w:sz w:val="28"/>
          <w:szCs w:val="28"/>
        </w:rPr>
        <w:t>государства;</w:t>
      </w:r>
    </w:p>
    <w:p w14:paraId="75B613FD" w14:textId="77777777" w:rsidR="000B1E38" w:rsidRPr="00AB2D35" w:rsidRDefault="000B1E38" w:rsidP="00F6382D">
      <w:pPr>
        <w:snapToGrid/>
        <w:ind w:firstLine="709"/>
        <w:jc w:val="both"/>
        <w:rPr>
          <w:sz w:val="28"/>
          <w:szCs w:val="28"/>
        </w:rPr>
      </w:pPr>
      <w:r w:rsidRPr="00AB2D35">
        <w:rPr>
          <w:sz w:val="28"/>
          <w:szCs w:val="28"/>
        </w:rPr>
        <w:t>рыночная конкуренция, направленная на укрепление позиций государства в международных рейтингах;</w:t>
      </w:r>
    </w:p>
    <w:p w14:paraId="6529D695" w14:textId="79B0CB45" w:rsidR="000B1E38" w:rsidRPr="00AB2D35" w:rsidRDefault="000B1E38" w:rsidP="00F6382D">
      <w:pPr>
        <w:snapToGrid/>
        <w:ind w:firstLine="709"/>
        <w:jc w:val="both"/>
        <w:rPr>
          <w:sz w:val="28"/>
          <w:szCs w:val="28"/>
        </w:rPr>
      </w:pPr>
      <w:r w:rsidRPr="00AB2D35">
        <w:rPr>
          <w:sz w:val="28"/>
          <w:szCs w:val="28"/>
        </w:rPr>
        <w:t>технологии, позволяющие повышать эффективность деятельности</w:t>
      </w:r>
      <w:r w:rsidR="005D5D5D" w:rsidRPr="00AB2D35">
        <w:rPr>
          <w:sz w:val="28"/>
          <w:szCs w:val="28"/>
        </w:rPr>
        <w:t xml:space="preserve"> по предоставлению услуг</w:t>
      </w:r>
      <w:r w:rsidR="00BC1A7F" w:rsidRPr="00AB2D35">
        <w:rPr>
          <w:sz w:val="28"/>
          <w:szCs w:val="28"/>
        </w:rPr>
        <w:t>,</w:t>
      </w:r>
      <w:r w:rsidR="00C33920" w:rsidRPr="00AB2D35">
        <w:rPr>
          <w:sz w:val="28"/>
          <w:szCs w:val="28"/>
        </w:rPr>
        <w:t xml:space="preserve"> </w:t>
      </w:r>
      <w:r w:rsidR="007B1777">
        <w:rPr>
          <w:sz w:val="28"/>
          <w:szCs w:val="28"/>
        </w:rPr>
        <w:t>осуществлению</w:t>
      </w:r>
      <w:r w:rsidR="005D5D5D" w:rsidRPr="00AB2D35">
        <w:rPr>
          <w:sz w:val="28"/>
          <w:szCs w:val="28"/>
        </w:rPr>
        <w:t xml:space="preserve"> функций</w:t>
      </w:r>
      <w:r w:rsidR="00BC1A7F" w:rsidRPr="00AB2D35">
        <w:rPr>
          <w:sz w:val="28"/>
          <w:szCs w:val="28"/>
        </w:rPr>
        <w:t xml:space="preserve">, </w:t>
      </w:r>
      <w:r w:rsidR="007B1777">
        <w:rPr>
          <w:sz w:val="28"/>
          <w:szCs w:val="28"/>
        </w:rPr>
        <w:t>производству</w:t>
      </w:r>
      <w:r w:rsidR="00BC1A7F" w:rsidRPr="00AB2D35">
        <w:rPr>
          <w:sz w:val="28"/>
          <w:szCs w:val="28"/>
        </w:rPr>
        <w:t xml:space="preserve"> продукции</w:t>
      </w:r>
      <w:r w:rsidRPr="00AB2D35">
        <w:rPr>
          <w:sz w:val="28"/>
          <w:szCs w:val="28"/>
        </w:rPr>
        <w:t xml:space="preserve">.  </w:t>
      </w:r>
    </w:p>
    <w:p w14:paraId="1119EDC5" w14:textId="1872C725" w:rsidR="000B1E38" w:rsidRPr="00AB2D35" w:rsidRDefault="000B1E38" w:rsidP="00F6382D">
      <w:pPr>
        <w:ind w:firstLine="709"/>
        <w:jc w:val="both"/>
        <w:rPr>
          <w:sz w:val="28"/>
          <w:szCs w:val="28"/>
        </w:rPr>
      </w:pPr>
      <w:r w:rsidRPr="00AB2D35">
        <w:rPr>
          <w:sz w:val="28"/>
          <w:szCs w:val="28"/>
        </w:rPr>
        <w:t xml:space="preserve">Цели, </w:t>
      </w:r>
      <w:r w:rsidR="002B7A0B" w:rsidRPr="00AB2D35">
        <w:rPr>
          <w:sz w:val="28"/>
          <w:szCs w:val="28"/>
        </w:rPr>
        <w:t>которые устанавливает</w:t>
      </w:r>
      <w:r w:rsidRPr="00AB2D35">
        <w:rPr>
          <w:sz w:val="28"/>
          <w:szCs w:val="28"/>
        </w:rPr>
        <w:t xml:space="preserve"> ФНС России на каждый календарный год, разрабатываются с учетом как положительного, так и отри</w:t>
      </w:r>
      <w:r w:rsidR="00A45133">
        <w:rPr>
          <w:sz w:val="28"/>
          <w:szCs w:val="28"/>
        </w:rPr>
        <w:t>ца</w:t>
      </w:r>
      <w:r w:rsidRPr="00AB2D35">
        <w:rPr>
          <w:sz w:val="28"/>
          <w:szCs w:val="28"/>
        </w:rPr>
        <w:t xml:space="preserve">тельного влияния факторов внешней и внутренней среды. При </w:t>
      </w:r>
      <w:r w:rsidR="00AD5094">
        <w:rPr>
          <w:sz w:val="28"/>
          <w:szCs w:val="28"/>
        </w:rPr>
        <w:t>этом в целях уменьшения влияния отри</w:t>
      </w:r>
      <w:r w:rsidR="00A45133">
        <w:rPr>
          <w:sz w:val="28"/>
          <w:szCs w:val="28"/>
        </w:rPr>
        <w:t>ца</w:t>
      </w:r>
      <w:r w:rsidR="00AD5094">
        <w:rPr>
          <w:sz w:val="28"/>
          <w:szCs w:val="28"/>
        </w:rPr>
        <w:t>тельных факторов в рамках СМК определяются соответствующие мероприятия</w:t>
      </w:r>
      <w:r w:rsidR="002B7A0B" w:rsidRPr="00AB2D35">
        <w:rPr>
          <w:sz w:val="28"/>
          <w:szCs w:val="28"/>
        </w:rPr>
        <w:t xml:space="preserve">. Также </w:t>
      </w:r>
      <w:r w:rsidR="00AD5094">
        <w:rPr>
          <w:sz w:val="28"/>
          <w:szCs w:val="28"/>
        </w:rPr>
        <w:t>исследуются</w:t>
      </w:r>
      <w:r w:rsidR="002B7A0B" w:rsidRPr="00AB2D35">
        <w:rPr>
          <w:sz w:val="28"/>
          <w:szCs w:val="28"/>
        </w:rPr>
        <w:t xml:space="preserve"> и планируются для использования потенциальные возможности</w:t>
      </w:r>
      <w:r w:rsidRPr="00AB2D35">
        <w:rPr>
          <w:sz w:val="28"/>
          <w:szCs w:val="28"/>
        </w:rPr>
        <w:t xml:space="preserve">.  </w:t>
      </w:r>
    </w:p>
    <w:p w14:paraId="2AC357AA" w14:textId="05B2750A" w:rsidR="000B1E38" w:rsidRPr="00AB2D35" w:rsidRDefault="00895C75" w:rsidP="00F6382D">
      <w:pPr>
        <w:ind w:firstLine="709"/>
        <w:jc w:val="both"/>
        <w:rPr>
          <w:sz w:val="28"/>
          <w:szCs w:val="28"/>
        </w:rPr>
      </w:pPr>
      <w:r w:rsidRPr="00AB2D35">
        <w:rPr>
          <w:sz w:val="28"/>
          <w:szCs w:val="28"/>
        </w:rPr>
        <w:t xml:space="preserve">Порядок определения, утверждения и </w:t>
      </w:r>
      <w:r w:rsidR="00FE4508" w:rsidRPr="00AB2D35">
        <w:rPr>
          <w:sz w:val="28"/>
          <w:szCs w:val="28"/>
        </w:rPr>
        <w:t xml:space="preserve">планирования достижения </w:t>
      </w:r>
      <w:r w:rsidR="000B1E38" w:rsidRPr="00AB2D35">
        <w:rPr>
          <w:sz w:val="28"/>
          <w:szCs w:val="28"/>
        </w:rPr>
        <w:t xml:space="preserve">целей </w:t>
      </w:r>
      <w:r w:rsidR="00FE4508" w:rsidRPr="00AB2D35">
        <w:rPr>
          <w:sz w:val="28"/>
          <w:szCs w:val="28"/>
        </w:rPr>
        <w:t xml:space="preserve">ФНС России </w:t>
      </w:r>
      <w:r w:rsidR="000B1E38" w:rsidRPr="00AB2D35">
        <w:rPr>
          <w:sz w:val="28"/>
          <w:szCs w:val="28"/>
        </w:rPr>
        <w:t xml:space="preserve">в области качества, </w:t>
      </w:r>
      <w:r w:rsidR="00FE4508" w:rsidRPr="00AB2D35">
        <w:rPr>
          <w:sz w:val="28"/>
          <w:szCs w:val="28"/>
        </w:rPr>
        <w:t xml:space="preserve">представлен </w:t>
      </w:r>
      <w:r w:rsidR="000B1E38" w:rsidRPr="00AB2D35">
        <w:rPr>
          <w:sz w:val="28"/>
          <w:szCs w:val="28"/>
        </w:rPr>
        <w:t xml:space="preserve">в </w:t>
      </w:r>
      <w:r w:rsidR="00AB6A93" w:rsidRPr="00AB2D35">
        <w:rPr>
          <w:sz w:val="28"/>
          <w:szCs w:val="28"/>
        </w:rPr>
        <w:t xml:space="preserve">подразделе </w:t>
      </w:r>
      <w:r w:rsidR="000B1E38" w:rsidRPr="00AB2D35">
        <w:rPr>
          <w:sz w:val="28"/>
          <w:szCs w:val="28"/>
        </w:rPr>
        <w:t>6.2 РК.</w:t>
      </w:r>
    </w:p>
    <w:p w14:paraId="2306D7F8" w14:textId="77777777" w:rsidR="000B1E38" w:rsidRPr="00AB2D35" w:rsidRDefault="000B1E38" w:rsidP="00F6382D">
      <w:pPr>
        <w:ind w:firstLine="709"/>
        <w:jc w:val="both"/>
        <w:rPr>
          <w:sz w:val="28"/>
          <w:szCs w:val="28"/>
        </w:rPr>
      </w:pPr>
    </w:p>
    <w:p w14:paraId="58981C4F" w14:textId="77777777" w:rsidR="000B1E38" w:rsidRPr="00AB2D35" w:rsidRDefault="000B1E38" w:rsidP="006D0637">
      <w:pPr>
        <w:pStyle w:val="1"/>
        <w:spacing w:before="0" w:after="0"/>
        <w:ind w:firstLine="709"/>
        <w:jc w:val="both"/>
        <w:rPr>
          <w:rFonts w:ascii="Times New Roman" w:hAnsi="Times New Roman" w:cs="Times New Roman"/>
          <w:sz w:val="28"/>
          <w:szCs w:val="28"/>
        </w:rPr>
      </w:pPr>
      <w:bookmarkStart w:id="17" w:name="Par151"/>
      <w:bookmarkStart w:id="18" w:name="_Toc451853026"/>
      <w:bookmarkEnd w:id="17"/>
      <w:r w:rsidRPr="00AB2D35">
        <w:rPr>
          <w:rFonts w:ascii="Times New Roman" w:hAnsi="Times New Roman" w:cs="Times New Roman"/>
          <w:sz w:val="28"/>
          <w:szCs w:val="28"/>
        </w:rPr>
        <w:t>4.2. Понимание потребностей и ожиданий заинтересованных сторон</w:t>
      </w:r>
      <w:bookmarkEnd w:id="18"/>
    </w:p>
    <w:p w14:paraId="5E82ED05" w14:textId="77777777" w:rsidR="000B1E38" w:rsidRPr="00AB2D35" w:rsidRDefault="000B1E38" w:rsidP="00F6382D">
      <w:pPr>
        <w:ind w:firstLine="709"/>
        <w:jc w:val="both"/>
        <w:rPr>
          <w:sz w:val="28"/>
          <w:szCs w:val="28"/>
        </w:rPr>
      </w:pPr>
      <w:r w:rsidRPr="00AB2D35">
        <w:rPr>
          <w:sz w:val="28"/>
          <w:szCs w:val="28"/>
        </w:rPr>
        <w:t xml:space="preserve">ФНС России в рамках Политики в области качества определила внешних и внутренних потребителей: </w:t>
      </w:r>
    </w:p>
    <w:p w14:paraId="5FCBCF5A" w14:textId="35C5BF23" w:rsidR="000B1E38" w:rsidRPr="00AB2D35" w:rsidRDefault="000B1E38" w:rsidP="00F6382D">
      <w:pPr>
        <w:snapToGrid/>
        <w:ind w:firstLine="709"/>
        <w:jc w:val="both"/>
        <w:rPr>
          <w:sz w:val="28"/>
          <w:szCs w:val="28"/>
        </w:rPr>
      </w:pPr>
      <w:r w:rsidRPr="00AB2D35">
        <w:rPr>
          <w:b/>
          <w:sz w:val="28"/>
          <w:szCs w:val="28"/>
        </w:rPr>
        <w:t>внешние потребители</w:t>
      </w:r>
      <w:r w:rsidR="00581176" w:rsidRPr="00AB2D35">
        <w:rPr>
          <w:sz w:val="28"/>
          <w:szCs w:val="28"/>
        </w:rPr>
        <w:t xml:space="preserve"> – </w:t>
      </w:r>
      <w:r w:rsidRPr="00AB2D35">
        <w:rPr>
          <w:sz w:val="28"/>
          <w:szCs w:val="28"/>
        </w:rPr>
        <w:t>физические ли</w:t>
      </w:r>
      <w:r w:rsidR="00A45133">
        <w:rPr>
          <w:sz w:val="28"/>
          <w:szCs w:val="28"/>
        </w:rPr>
        <w:t>ца</w:t>
      </w:r>
      <w:r w:rsidR="00825DF4">
        <w:rPr>
          <w:sz w:val="28"/>
          <w:szCs w:val="28"/>
        </w:rPr>
        <w:t xml:space="preserve"> (в том числе индивидуальные предприниматели)</w:t>
      </w:r>
      <w:r w:rsidRPr="00AB2D35">
        <w:rPr>
          <w:sz w:val="28"/>
          <w:szCs w:val="28"/>
        </w:rPr>
        <w:t>, юридические ли</w:t>
      </w:r>
      <w:r w:rsidR="00A45133">
        <w:rPr>
          <w:sz w:val="28"/>
          <w:szCs w:val="28"/>
        </w:rPr>
        <w:t>ца</w:t>
      </w:r>
      <w:r w:rsidRPr="00AB2D35">
        <w:rPr>
          <w:sz w:val="28"/>
          <w:szCs w:val="28"/>
        </w:rPr>
        <w:t>, иностранные организации, иностранные структуры без образования юридического ли</w:t>
      </w:r>
      <w:r w:rsidR="00A45133">
        <w:rPr>
          <w:sz w:val="28"/>
          <w:szCs w:val="28"/>
        </w:rPr>
        <w:t>ца</w:t>
      </w:r>
      <w:r w:rsidRPr="00AB2D35">
        <w:rPr>
          <w:sz w:val="28"/>
          <w:szCs w:val="28"/>
        </w:rPr>
        <w:t>, государственные внебюджетные фонды, Центральный банк Российской Федерации, государственные органы</w:t>
      </w:r>
      <w:r w:rsidR="00825DF4">
        <w:rPr>
          <w:sz w:val="28"/>
          <w:szCs w:val="28"/>
        </w:rPr>
        <w:t xml:space="preserve"> (в том числе органы власти субъектов Российской Федерации)</w:t>
      </w:r>
      <w:r w:rsidRPr="00AB2D35">
        <w:rPr>
          <w:sz w:val="28"/>
          <w:szCs w:val="28"/>
        </w:rPr>
        <w:t>, органы местного самоуправления, зарубежные налоговые администрации;</w:t>
      </w:r>
    </w:p>
    <w:p w14:paraId="28DE972C" w14:textId="5F3AAD93" w:rsidR="000B1E38" w:rsidRPr="00AB2D35" w:rsidRDefault="000B1E38" w:rsidP="00F6382D">
      <w:pPr>
        <w:snapToGrid/>
        <w:ind w:firstLine="709"/>
        <w:jc w:val="both"/>
        <w:rPr>
          <w:sz w:val="28"/>
          <w:szCs w:val="28"/>
        </w:rPr>
      </w:pPr>
      <w:r w:rsidRPr="00AB2D35">
        <w:rPr>
          <w:b/>
          <w:sz w:val="28"/>
          <w:szCs w:val="28"/>
        </w:rPr>
        <w:t>внутренние потребители</w:t>
      </w:r>
      <w:r w:rsidR="00F953C2" w:rsidRPr="00AB2D35">
        <w:rPr>
          <w:sz w:val="28"/>
          <w:szCs w:val="28"/>
        </w:rPr>
        <w:t xml:space="preserve"> – </w:t>
      </w:r>
      <w:r w:rsidR="00174227">
        <w:rPr>
          <w:sz w:val="28"/>
          <w:szCs w:val="28"/>
        </w:rPr>
        <w:t>работники</w:t>
      </w:r>
      <w:r w:rsidRPr="00AB2D35">
        <w:rPr>
          <w:sz w:val="28"/>
          <w:szCs w:val="28"/>
        </w:rPr>
        <w:t xml:space="preserve"> структурных подразделений </w:t>
      </w:r>
      <w:r w:rsidR="00174227">
        <w:rPr>
          <w:sz w:val="28"/>
          <w:szCs w:val="28"/>
        </w:rPr>
        <w:t>ЦА ФНС Р</w:t>
      </w:r>
      <w:r w:rsidR="00A45133">
        <w:rPr>
          <w:sz w:val="28"/>
          <w:szCs w:val="28"/>
        </w:rPr>
        <w:t>оссии</w:t>
      </w:r>
      <w:r w:rsidRPr="00AB2D35">
        <w:rPr>
          <w:sz w:val="28"/>
          <w:szCs w:val="28"/>
        </w:rPr>
        <w:t xml:space="preserve">, </w:t>
      </w:r>
      <w:r w:rsidR="00AD4661">
        <w:rPr>
          <w:sz w:val="28"/>
          <w:szCs w:val="28"/>
        </w:rPr>
        <w:t>ТНО</w:t>
      </w:r>
      <w:r w:rsidRPr="00AB2D35">
        <w:rPr>
          <w:sz w:val="28"/>
          <w:szCs w:val="28"/>
        </w:rPr>
        <w:t xml:space="preserve"> и </w:t>
      </w:r>
      <w:r w:rsidR="00AD4661">
        <w:rPr>
          <w:sz w:val="28"/>
          <w:szCs w:val="28"/>
        </w:rPr>
        <w:t>ПО</w:t>
      </w:r>
      <w:r w:rsidRPr="00AB2D35">
        <w:rPr>
          <w:sz w:val="28"/>
          <w:szCs w:val="28"/>
        </w:rPr>
        <w:t>.</w:t>
      </w:r>
    </w:p>
    <w:p w14:paraId="7E5A46E7" w14:textId="77777777" w:rsidR="000B1E38" w:rsidRPr="00AB2D35" w:rsidRDefault="000B1E38" w:rsidP="00F6382D">
      <w:pPr>
        <w:ind w:firstLine="709"/>
        <w:jc w:val="both"/>
        <w:rPr>
          <w:sz w:val="28"/>
          <w:szCs w:val="28"/>
        </w:rPr>
      </w:pPr>
      <w:r w:rsidRPr="00AB2D35">
        <w:rPr>
          <w:sz w:val="28"/>
          <w:szCs w:val="28"/>
        </w:rPr>
        <w:lastRenderedPageBreak/>
        <w:t xml:space="preserve">Для своевременного и качественного удовлетворения ожиданий потребителей ФНС России проводит мониторинг </w:t>
      </w:r>
      <w:r w:rsidR="00F953C2" w:rsidRPr="00AB2D35">
        <w:rPr>
          <w:sz w:val="28"/>
          <w:szCs w:val="28"/>
        </w:rPr>
        <w:t xml:space="preserve">и определяет требования </w:t>
      </w:r>
      <w:r w:rsidRPr="00AB2D35">
        <w:rPr>
          <w:sz w:val="28"/>
          <w:szCs w:val="28"/>
        </w:rPr>
        <w:t>указанных групп</w:t>
      </w:r>
      <w:r w:rsidR="00F953C2" w:rsidRPr="00AB2D35">
        <w:rPr>
          <w:sz w:val="28"/>
          <w:szCs w:val="28"/>
        </w:rPr>
        <w:t>,</w:t>
      </w:r>
      <w:r w:rsidRPr="00AB2D35">
        <w:rPr>
          <w:sz w:val="28"/>
          <w:szCs w:val="28"/>
        </w:rPr>
        <w:t xml:space="preserve"> </w:t>
      </w:r>
      <w:r w:rsidR="00F953C2" w:rsidRPr="00AB2D35">
        <w:rPr>
          <w:sz w:val="28"/>
          <w:szCs w:val="28"/>
        </w:rPr>
        <w:t xml:space="preserve">всех </w:t>
      </w:r>
      <w:r w:rsidRPr="00AB2D35">
        <w:rPr>
          <w:sz w:val="28"/>
          <w:szCs w:val="28"/>
        </w:rPr>
        <w:t xml:space="preserve">категорий заинтересованных сторон. </w:t>
      </w:r>
    </w:p>
    <w:p w14:paraId="685EF68A" w14:textId="77777777" w:rsidR="000B1E38" w:rsidRPr="00AB2D35" w:rsidRDefault="000B1E38" w:rsidP="00F6382D">
      <w:pPr>
        <w:ind w:firstLine="709"/>
        <w:jc w:val="both"/>
        <w:rPr>
          <w:b/>
          <w:sz w:val="28"/>
          <w:szCs w:val="28"/>
        </w:rPr>
      </w:pPr>
      <w:r w:rsidRPr="00AB2D35">
        <w:rPr>
          <w:b/>
          <w:sz w:val="28"/>
          <w:szCs w:val="28"/>
        </w:rPr>
        <w:t xml:space="preserve">Требования внешних потребителей: </w:t>
      </w:r>
    </w:p>
    <w:p w14:paraId="1E24F842" w14:textId="77777777" w:rsidR="00D45879" w:rsidRPr="00AB2D35" w:rsidRDefault="00D45879" w:rsidP="00F6382D">
      <w:pPr>
        <w:ind w:firstLine="709"/>
        <w:jc w:val="both"/>
        <w:rPr>
          <w:sz w:val="28"/>
          <w:szCs w:val="28"/>
        </w:rPr>
      </w:pPr>
      <w:r w:rsidRPr="00AB2D35">
        <w:rPr>
          <w:sz w:val="28"/>
          <w:szCs w:val="28"/>
        </w:rPr>
        <w:t>соблюдение п</w:t>
      </w:r>
      <w:r w:rsidR="008A4132" w:rsidRPr="00AB2D35">
        <w:rPr>
          <w:sz w:val="28"/>
          <w:szCs w:val="28"/>
        </w:rPr>
        <w:t>рав и</w:t>
      </w:r>
      <w:r w:rsidR="0036076E" w:rsidRPr="00AB2D35">
        <w:rPr>
          <w:sz w:val="28"/>
          <w:szCs w:val="28"/>
        </w:rPr>
        <w:t xml:space="preserve"> законных интересов</w:t>
      </w:r>
      <w:r w:rsidRPr="00AB2D35">
        <w:rPr>
          <w:sz w:val="28"/>
          <w:szCs w:val="28"/>
        </w:rPr>
        <w:t>;</w:t>
      </w:r>
    </w:p>
    <w:p w14:paraId="0B54B394" w14:textId="03A1A8B2" w:rsidR="00D45879" w:rsidRPr="00AB2D35" w:rsidRDefault="00D45879" w:rsidP="00F6382D">
      <w:pPr>
        <w:ind w:firstLine="709"/>
        <w:jc w:val="both"/>
        <w:rPr>
          <w:sz w:val="28"/>
          <w:szCs w:val="28"/>
        </w:rPr>
      </w:pPr>
      <w:r w:rsidRPr="00AB2D35">
        <w:rPr>
          <w:sz w:val="28"/>
          <w:szCs w:val="28"/>
        </w:rPr>
        <w:t xml:space="preserve">качество, полнота и своевременность </w:t>
      </w:r>
      <w:r w:rsidR="00BC1A7F" w:rsidRPr="00AB2D35">
        <w:rPr>
          <w:sz w:val="28"/>
          <w:szCs w:val="28"/>
        </w:rPr>
        <w:t>предоставления</w:t>
      </w:r>
      <w:r w:rsidRPr="00AB2D35">
        <w:rPr>
          <w:sz w:val="28"/>
          <w:szCs w:val="28"/>
        </w:rPr>
        <w:t xml:space="preserve"> </w:t>
      </w:r>
      <w:r w:rsidR="008A4132" w:rsidRPr="00AB2D35">
        <w:rPr>
          <w:sz w:val="28"/>
          <w:szCs w:val="28"/>
        </w:rPr>
        <w:t>услуг</w:t>
      </w:r>
      <w:r w:rsidR="00BC1A7F" w:rsidRPr="00AB2D35">
        <w:rPr>
          <w:sz w:val="28"/>
          <w:szCs w:val="28"/>
        </w:rPr>
        <w:t>,</w:t>
      </w:r>
      <w:r w:rsidR="00C33920" w:rsidRPr="00AB2D35">
        <w:rPr>
          <w:sz w:val="28"/>
          <w:szCs w:val="28"/>
        </w:rPr>
        <w:t xml:space="preserve"> </w:t>
      </w:r>
      <w:r w:rsidR="008A4132" w:rsidRPr="00AB2D35">
        <w:rPr>
          <w:sz w:val="28"/>
          <w:szCs w:val="28"/>
        </w:rPr>
        <w:t>реализации</w:t>
      </w:r>
      <w:r w:rsidRPr="00AB2D35">
        <w:rPr>
          <w:sz w:val="28"/>
          <w:szCs w:val="28"/>
        </w:rPr>
        <w:t xml:space="preserve"> функций</w:t>
      </w:r>
      <w:r w:rsidR="005A38BB" w:rsidRPr="00AB2D35">
        <w:rPr>
          <w:sz w:val="28"/>
          <w:szCs w:val="28"/>
        </w:rPr>
        <w:t xml:space="preserve"> и</w:t>
      </w:r>
      <w:r w:rsidR="00BC1A7F" w:rsidRPr="00AB2D35">
        <w:rPr>
          <w:sz w:val="28"/>
          <w:szCs w:val="28"/>
        </w:rPr>
        <w:t xml:space="preserve"> разработки продукции</w:t>
      </w:r>
      <w:r w:rsidRPr="00AB2D35">
        <w:rPr>
          <w:sz w:val="28"/>
          <w:szCs w:val="28"/>
        </w:rPr>
        <w:t>;</w:t>
      </w:r>
    </w:p>
    <w:p w14:paraId="4B79DFB3" w14:textId="7737B1E9" w:rsidR="00D45879" w:rsidRPr="00AB2D35" w:rsidRDefault="00D45879" w:rsidP="00F6382D">
      <w:pPr>
        <w:ind w:firstLine="709"/>
        <w:jc w:val="both"/>
        <w:rPr>
          <w:sz w:val="28"/>
          <w:szCs w:val="28"/>
        </w:rPr>
      </w:pPr>
      <w:r w:rsidRPr="00AB2D35">
        <w:rPr>
          <w:sz w:val="28"/>
          <w:szCs w:val="28"/>
        </w:rPr>
        <w:t xml:space="preserve">высокий уровень профессиональной компетентности </w:t>
      </w:r>
      <w:r w:rsidR="00174227">
        <w:rPr>
          <w:sz w:val="28"/>
          <w:szCs w:val="28"/>
        </w:rPr>
        <w:t>работников</w:t>
      </w:r>
      <w:r w:rsidRPr="00AB2D35">
        <w:rPr>
          <w:sz w:val="28"/>
          <w:szCs w:val="28"/>
        </w:rPr>
        <w:t>;</w:t>
      </w:r>
    </w:p>
    <w:p w14:paraId="1D87B2F1" w14:textId="5E458256" w:rsidR="00D45879" w:rsidRPr="00AB2D35" w:rsidRDefault="00D45879" w:rsidP="00F6382D">
      <w:pPr>
        <w:ind w:firstLine="709"/>
        <w:jc w:val="both"/>
        <w:rPr>
          <w:sz w:val="28"/>
          <w:szCs w:val="28"/>
        </w:rPr>
      </w:pPr>
      <w:r w:rsidRPr="00AB2D35">
        <w:rPr>
          <w:sz w:val="28"/>
          <w:szCs w:val="28"/>
        </w:rPr>
        <w:t xml:space="preserve">высокие этические стандарты поведения </w:t>
      </w:r>
      <w:r w:rsidR="00174227">
        <w:rPr>
          <w:sz w:val="28"/>
          <w:szCs w:val="28"/>
        </w:rPr>
        <w:t>работников</w:t>
      </w:r>
      <w:r w:rsidRPr="00AB2D35">
        <w:rPr>
          <w:sz w:val="28"/>
          <w:szCs w:val="28"/>
        </w:rPr>
        <w:t>;</w:t>
      </w:r>
    </w:p>
    <w:p w14:paraId="79E88404" w14:textId="2B311E59" w:rsidR="00D45879" w:rsidRPr="00AB2D35" w:rsidRDefault="00D45879" w:rsidP="00F6382D">
      <w:pPr>
        <w:ind w:firstLine="709"/>
        <w:jc w:val="both"/>
        <w:rPr>
          <w:sz w:val="28"/>
          <w:szCs w:val="28"/>
        </w:rPr>
      </w:pPr>
      <w:r w:rsidRPr="00AB2D35">
        <w:rPr>
          <w:sz w:val="28"/>
          <w:szCs w:val="28"/>
        </w:rPr>
        <w:t>высокий уровень комфорта в местах предоставления услуг;</w:t>
      </w:r>
    </w:p>
    <w:p w14:paraId="681D7DB2" w14:textId="3FF25377" w:rsidR="00D45879" w:rsidRPr="00AB2D35" w:rsidRDefault="00D45879" w:rsidP="00F6382D">
      <w:pPr>
        <w:ind w:firstLine="709"/>
        <w:jc w:val="both"/>
        <w:rPr>
          <w:sz w:val="28"/>
          <w:szCs w:val="28"/>
        </w:rPr>
      </w:pPr>
      <w:r w:rsidRPr="00AB2D35">
        <w:rPr>
          <w:sz w:val="28"/>
          <w:szCs w:val="28"/>
        </w:rPr>
        <w:t>доступность, многоканальность, актуальность и простота изложения информации</w:t>
      </w:r>
      <w:r w:rsidR="00DC7171" w:rsidRPr="00AB2D35">
        <w:rPr>
          <w:sz w:val="28"/>
          <w:szCs w:val="28"/>
        </w:rPr>
        <w:t>, в том числе в справочно-информационных и электронных сервисах</w:t>
      </w:r>
      <w:r w:rsidRPr="00AB2D35">
        <w:rPr>
          <w:sz w:val="28"/>
          <w:szCs w:val="28"/>
        </w:rPr>
        <w:t xml:space="preserve"> о предоставлении услуг</w:t>
      </w:r>
      <w:r w:rsidR="00DC7171" w:rsidRPr="00AB2D35">
        <w:rPr>
          <w:sz w:val="28"/>
          <w:szCs w:val="28"/>
        </w:rPr>
        <w:t>,</w:t>
      </w:r>
      <w:r w:rsidR="00C33920" w:rsidRPr="00AB2D35">
        <w:rPr>
          <w:sz w:val="28"/>
          <w:szCs w:val="28"/>
        </w:rPr>
        <w:t xml:space="preserve"> </w:t>
      </w:r>
      <w:r w:rsidR="007B1777">
        <w:rPr>
          <w:sz w:val="28"/>
          <w:szCs w:val="28"/>
        </w:rPr>
        <w:t>осуществлении</w:t>
      </w:r>
      <w:r w:rsidRPr="00AB2D35">
        <w:rPr>
          <w:sz w:val="28"/>
          <w:szCs w:val="28"/>
        </w:rPr>
        <w:t xml:space="preserve"> функций</w:t>
      </w:r>
      <w:r w:rsidR="00DC7171" w:rsidRPr="00AB2D35">
        <w:rPr>
          <w:sz w:val="28"/>
          <w:szCs w:val="28"/>
        </w:rPr>
        <w:t xml:space="preserve">, </w:t>
      </w:r>
      <w:r w:rsidR="007B1777">
        <w:rPr>
          <w:sz w:val="28"/>
          <w:szCs w:val="28"/>
        </w:rPr>
        <w:t>произведенной</w:t>
      </w:r>
      <w:r w:rsidR="00DC7171" w:rsidRPr="00AB2D35">
        <w:rPr>
          <w:sz w:val="28"/>
          <w:szCs w:val="28"/>
        </w:rPr>
        <w:t xml:space="preserve"> продукции</w:t>
      </w:r>
      <w:r w:rsidRPr="00AB2D35">
        <w:rPr>
          <w:sz w:val="28"/>
          <w:szCs w:val="28"/>
        </w:rPr>
        <w:t>;</w:t>
      </w:r>
    </w:p>
    <w:p w14:paraId="4E6BF366" w14:textId="5434B15D" w:rsidR="00D45879" w:rsidRPr="00AB2D35" w:rsidRDefault="009C3378" w:rsidP="00F6382D">
      <w:pPr>
        <w:ind w:firstLine="709"/>
        <w:jc w:val="both"/>
        <w:rPr>
          <w:sz w:val="28"/>
          <w:szCs w:val="28"/>
        </w:rPr>
      </w:pPr>
      <w:r w:rsidRPr="00AB2D35">
        <w:rPr>
          <w:sz w:val="28"/>
          <w:szCs w:val="28"/>
        </w:rPr>
        <w:t>бесперебойная</w:t>
      </w:r>
      <w:r w:rsidR="00C33920" w:rsidRPr="00AB2D35">
        <w:rPr>
          <w:sz w:val="28"/>
          <w:szCs w:val="28"/>
        </w:rPr>
        <w:t xml:space="preserve"> </w:t>
      </w:r>
      <w:r w:rsidR="00D45879" w:rsidRPr="00AB2D35">
        <w:rPr>
          <w:sz w:val="28"/>
          <w:szCs w:val="28"/>
        </w:rPr>
        <w:t>работа справочно-информационных и электронных сервисов;</w:t>
      </w:r>
    </w:p>
    <w:p w14:paraId="1E6572D0" w14:textId="58FED97A" w:rsidR="00D45879" w:rsidRPr="00AB2D35" w:rsidRDefault="00D45879" w:rsidP="00F6382D">
      <w:pPr>
        <w:ind w:firstLine="709"/>
        <w:jc w:val="both"/>
        <w:rPr>
          <w:sz w:val="28"/>
          <w:szCs w:val="28"/>
        </w:rPr>
      </w:pPr>
      <w:r w:rsidRPr="00AB2D35">
        <w:rPr>
          <w:sz w:val="28"/>
          <w:szCs w:val="28"/>
        </w:rPr>
        <w:t>возможность получения услуги</w:t>
      </w:r>
      <w:r w:rsidR="007B1777">
        <w:rPr>
          <w:sz w:val="28"/>
          <w:szCs w:val="28"/>
        </w:rPr>
        <w:t xml:space="preserve"> и</w:t>
      </w:r>
      <w:r w:rsidR="00C33920" w:rsidRPr="00AB2D35">
        <w:rPr>
          <w:sz w:val="28"/>
          <w:szCs w:val="28"/>
        </w:rPr>
        <w:t xml:space="preserve"> </w:t>
      </w:r>
      <w:r w:rsidR="007B1777">
        <w:rPr>
          <w:sz w:val="28"/>
          <w:szCs w:val="28"/>
        </w:rPr>
        <w:t>осуществления</w:t>
      </w:r>
      <w:r w:rsidR="008A4132" w:rsidRPr="00AB2D35">
        <w:rPr>
          <w:sz w:val="28"/>
          <w:szCs w:val="28"/>
        </w:rPr>
        <w:t xml:space="preserve"> функции</w:t>
      </w:r>
      <w:r w:rsidR="007B1777" w:rsidRPr="007B1777">
        <w:rPr>
          <w:sz w:val="28"/>
          <w:szCs w:val="28"/>
        </w:rPr>
        <w:t xml:space="preserve"> </w:t>
      </w:r>
      <w:r w:rsidR="007B1777">
        <w:rPr>
          <w:sz w:val="28"/>
          <w:szCs w:val="28"/>
        </w:rPr>
        <w:t>по экстерриториальному принципу</w:t>
      </w:r>
      <w:r w:rsidR="0036076E" w:rsidRPr="00AB2D35">
        <w:rPr>
          <w:sz w:val="28"/>
          <w:szCs w:val="28"/>
        </w:rPr>
        <w:t>;</w:t>
      </w:r>
    </w:p>
    <w:p w14:paraId="34F25879" w14:textId="6C408E78" w:rsidR="0036076E" w:rsidRPr="00AB2D35" w:rsidRDefault="0036076E" w:rsidP="00F6382D">
      <w:pPr>
        <w:ind w:firstLine="709"/>
        <w:jc w:val="both"/>
        <w:rPr>
          <w:sz w:val="28"/>
          <w:szCs w:val="28"/>
        </w:rPr>
      </w:pPr>
      <w:r w:rsidRPr="00AB2D35">
        <w:rPr>
          <w:sz w:val="28"/>
          <w:szCs w:val="28"/>
        </w:rPr>
        <w:t>возможность обратно</w:t>
      </w:r>
      <w:r w:rsidR="007B1777">
        <w:rPr>
          <w:sz w:val="28"/>
          <w:szCs w:val="28"/>
        </w:rPr>
        <w:t xml:space="preserve">й связи в отзывах, комментариях </w:t>
      </w:r>
      <w:r w:rsidRPr="00AB2D35">
        <w:rPr>
          <w:sz w:val="28"/>
          <w:szCs w:val="28"/>
        </w:rPr>
        <w:t xml:space="preserve">лично, в виде почтового отправления, через электронные сервисы ФНС России, Единый портал государственных и муниципальных услуг, специализированный сайт «Ваш контроль» о качестве предоставляемых услуг </w:t>
      </w:r>
      <w:r w:rsidR="007B1777">
        <w:rPr>
          <w:sz w:val="28"/>
          <w:szCs w:val="28"/>
        </w:rPr>
        <w:t>осуществлении</w:t>
      </w:r>
      <w:r w:rsidRPr="00AB2D35">
        <w:rPr>
          <w:sz w:val="28"/>
          <w:szCs w:val="28"/>
        </w:rPr>
        <w:t xml:space="preserve"> функций</w:t>
      </w:r>
      <w:r w:rsidR="00DC7171" w:rsidRPr="00AB2D35">
        <w:rPr>
          <w:sz w:val="28"/>
          <w:szCs w:val="28"/>
        </w:rPr>
        <w:t xml:space="preserve"> и </w:t>
      </w:r>
      <w:r w:rsidR="007B1777">
        <w:rPr>
          <w:sz w:val="28"/>
          <w:szCs w:val="28"/>
        </w:rPr>
        <w:t>произведенной</w:t>
      </w:r>
      <w:r w:rsidR="00DC7171" w:rsidRPr="00AB2D35">
        <w:rPr>
          <w:sz w:val="28"/>
          <w:szCs w:val="28"/>
        </w:rPr>
        <w:t xml:space="preserve"> продукции</w:t>
      </w:r>
      <w:r w:rsidRPr="00AB2D35">
        <w:rPr>
          <w:sz w:val="28"/>
          <w:szCs w:val="28"/>
        </w:rPr>
        <w:t>.</w:t>
      </w:r>
    </w:p>
    <w:p w14:paraId="5038FBAA" w14:textId="77777777" w:rsidR="00D45879" w:rsidRPr="00AB2D35" w:rsidRDefault="00D45879" w:rsidP="00F6382D">
      <w:pPr>
        <w:ind w:firstLine="709"/>
        <w:jc w:val="both"/>
        <w:rPr>
          <w:b/>
          <w:sz w:val="28"/>
          <w:szCs w:val="28"/>
        </w:rPr>
      </w:pPr>
      <w:r w:rsidRPr="00AB2D35">
        <w:rPr>
          <w:b/>
          <w:sz w:val="28"/>
          <w:szCs w:val="28"/>
        </w:rPr>
        <w:t xml:space="preserve">Требования внутренних потребителей: </w:t>
      </w:r>
    </w:p>
    <w:p w14:paraId="351B7D34" w14:textId="1A384477" w:rsidR="00D45879" w:rsidRPr="00AB2D35" w:rsidRDefault="00D45879" w:rsidP="00F6382D">
      <w:pPr>
        <w:ind w:firstLine="709"/>
        <w:jc w:val="both"/>
        <w:rPr>
          <w:sz w:val="28"/>
          <w:szCs w:val="28"/>
        </w:rPr>
      </w:pPr>
      <w:r w:rsidRPr="00AB2D35">
        <w:rPr>
          <w:sz w:val="28"/>
          <w:szCs w:val="28"/>
        </w:rPr>
        <w:t xml:space="preserve">внутренняя среда, обеспечивающая соблюдение прав и законных интересов </w:t>
      </w:r>
      <w:r w:rsidR="00174227">
        <w:rPr>
          <w:sz w:val="28"/>
          <w:szCs w:val="28"/>
        </w:rPr>
        <w:t>работников</w:t>
      </w:r>
      <w:r w:rsidRPr="00AB2D35">
        <w:rPr>
          <w:sz w:val="28"/>
          <w:szCs w:val="28"/>
        </w:rPr>
        <w:t>, поддержание благоприятного социально-психологического климата и культуры доверия в коллективе, удовлетворённость от рабочего процесса и его результатов;</w:t>
      </w:r>
    </w:p>
    <w:p w14:paraId="7A9F0290" w14:textId="66192A95" w:rsidR="0036076E" w:rsidRPr="00AB2D35" w:rsidRDefault="0036076E" w:rsidP="00F6382D">
      <w:pPr>
        <w:ind w:firstLine="709"/>
        <w:jc w:val="both"/>
        <w:rPr>
          <w:sz w:val="28"/>
          <w:szCs w:val="28"/>
        </w:rPr>
      </w:pPr>
      <w:r w:rsidRPr="00AB2D35">
        <w:rPr>
          <w:sz w:val="28"/>
          <w:szCs w:val="28"/>
        </w:rPr>
        <w:t>возм</w:t>
      </w:r>
      <w:r w:rsidR="00E25E6E" w:rsidRPr="00AB2D35">
        <w:rPr>
          <w:sz w:val="28"/>
          <w:szCs w:val="28"/>
        </w:rPr>
        <w:t>ожность обратной связи о качестве внутренней среды,</w:t>
      </w:r>
      <w:r w:rsidR="00351D25" w:rsidRPr="00AB2D35">
        <w:rPr>
          <w:sz w:val="28"/>
          <w:szCs w:val="28"/>
        </w:rPr>
        <w:t xml:space="preserve"> инфраструктуре, материально-техническом обеспечении, системе мотивации, </w:t>
      </w:r>
      <w:r w:rsidR="00B60FC3">
        <w:rPr>
          <w:sz w:val="28"/>
          <w:szCs w:val="28"/>
        </w:rPr>
        <w:t>процессах, требованиях</w:t>
      </w:r>
      <w:r w:rsidR="00351D25" w:rsidRPr="00AB2D35">
        <w:rPr>
          <w:sz w:val="28"/>
          <w:szCs w:val="28"/>
        </w:rPr>
        <w:t xml:space="preserve"> нормативных правовых </w:t>
      </w:r>
      <w:r w:rsidR="00B60FC3">
        <w:rPr>
          <w:sz w:val="28"/>
          <w:szCs w:val="28"/>
        </w:rPr>
        <w:t>актов</w:t>
      </w:r>
      <w:r w:rsidR="00DD4549" w:rsidRPr="00AB2D35">
        <w:rPr>
          <w:sz w:val="28"/>
          <w:szCs w:val="28"/>
        </w:rPr>
        <w:t xml:space="preserve"> </w:t>
      </w:r>
      <w:r w:rsidR="00351D25" w:rsidRPr="00AB2D35">
        <w:rPr>
          <w:sz w:val="28"/>
          <w:szCs w:val="28"/>
        </w:rPr>
        <w:t>и организаци</w:t>
      </w:r>
      <w:r w:rsidR="00B60FC3">
        <w:rPr>
          <w:sz w:val="28"/>
          <w:szCs w:val="28"/>
        </w:rPr>
        <w:t>онно-распорядительных документов</w:t>
      </w:r>
      <w:r w:rsidR="00351D25" w:rsidRPr="00AB2D35">
        <w:rPr>
          <w:sz w:val="28"/>
          <w:szCs w:val="28"/>
        </w:rPr>
        <w:t xml:space="preserve"> и рассмотрения инициатив по повышению качества;</w:t>
      </w:r>
    </w:p>
    <w:p w14:paraId="413243E0" w14:textId="4E0D2AA8" w:rsidR="00E40401" w:rsidRPr="00AB2D35" w:rsidRDefault="00E40401" w:rsidP="00F6382D">
      <w:pPr>
        <w:ind w:firstLine="709"/>
        <w:jc w:val="both"/>
        <w:rPr>
          <w:sz w:val="28"/>
          <w:szCs w:val="28"/>
        </w:rPr>
      </w:pPr>
      <w:r w:rsidRPr="00AB2D35">
        <w:rPr>
          <w:sz w:val="28"/>
          <w:szCs w:val="28"/>
        </w:rPr>
        <w:t xml:space="preserve">качество, полнота и своевременность </w:t>
      </w:r>
      <w:r w:rsidR="004B2983" w:rsidRPr="00AB2D35">
        <w:rPr>
          <w:sz w:val="28"/>
          <w:szCs w:val="28"/>
        </w:rPr>
        <w:t xml:space="preserve">предоставления </w:t>
      </w:r>
      <w:r w:rsidR="00174227">
        <w:rPr>
          <w:sz w:val="28"/>
          <w:szCs w:val="28"/>
        </w:rPr>
        <w:t>работникам</w:t>
      </w:r>
      <w:r w:rsidR="006E0C7E" w:rsidRPr="00AB2D35">
        <w:rPr>
          <w:sz w:val="28"/>
          <w:szCs w:val="28"/>
        </w:rPr>
        <w:t>и</w:t>
      </w:r>
      <w:r w:rsidR="004B2983" w:rsidRPr="00AB2D35">
        <w:rPr>
          <w:sz w:val="28"/>
          <w:szCs w:val="28"/>
        </w:rPr>
        <w:t xml:space="preserve"> результатов процедур совместно реализуемых процессов;</w:t>
      </w:r>
      <w:r w:rsidRPr="00AB2D35">
        <w:rPr>
          <w:sz w:val="28"/>
          <w:szCs w:val="28"/>
        </w:rPr>
        <w:t xml:space="preserve"> </w:t>
      </w:r>
    </w:p>
    <w:p w14:paraId="4062C211" w14:textId="7373E218" w:rsidR="00D45879" w:rsidRPr="00AB2D35" w:rsidRDefault="00D45879" w:rsidP="00F6382D">
      <w:pPr>
        <w:ind w:firstLine="709"/>
        <w:jc w:val="both"/>
        <w:rPr>
          <w:sz w:val="28"/>
          <w:szCs w:val="28"/>
        </w:rPr>
      </w:pPr>
      <w:r w:rsidRPr="00AB2D35">
        <w:rPr>
          <w:sz w:val="28"/>
          <w:szCs w:val="28"/>
        </w:rPr>
        <w:t>современная инфраструктура и материально-техническое обеспечение,</w:t>
      </w:r>
      <w:r w:rsidR="00D40435">
        <w:rPr>
          <w:sz w:val="28"/>
          <w:szCs w:val="28"/>
        </w:rPr>
        <w:t xml:space="preserve"> доступ к необходимым данным,</w:t>
      </w:r>
      <w:r w:rsidR="007B1777">
        <w:rPr>
          <w:sz w:val="28"/>
          <w:szCs w:val="28"/>
        </w:rPr>
        <w:t xml:space="preserve"> способствующих</w:t>
      </w:r>
      <w:r w:rsidRPr="00AB2D35">
        <w:rPr>
          <w:sz w:val="28"/>
          <w:szCs w:val="28"/>
        </w:rPr>
        <w:t xml:space="preserve"> созданию и поддержанию комфортных и безопасных условий труда, своевременному и эффективному обмену информацией, качественному выполнению </w:t>
      </w:r>
      <w:r w:rsidR="00174227">
        <w:rPr>
          <w:sz w:val="28"/>
          <w:szCs w:val="28"/>
        </w:rPr>
        <w:t>работникам</w:t>
      </w:r>
      <w:r w:rsidR="00951E5A" w:rsidRPr="00AB2D35">
        <w:rPr>
          <w:sz w:val="28"/>
          <w:szCs w:val="28"/>
        </w:rPr>
        <w:t>и</w:t>
      </w:r>
      <w:r w:rsidRPr="00AB2D35">
        <w:rPr>
          <w:sz w:val="28"/>
          <w:szCs w:val="28"/>
        </w:rPr>
        <w:t xml:space="preserve"> своих профессиональных обязанностей;</w:t>
      </w:r>
    </w:p>
    <w:p w14:paraId="27BBC9EA" w14:textId="511D69A6" w:rsidR="00D45879" w:rsidRPr="00AB2D35" w:rsidRDefault="00D45879" w:rsidP="00F6382D">
      <w:pPr>
        <w:ind w:firstLine="709"/>
        <w:jc w:val="both"/>
        <w:rPr>
          <w:sz w:val="28"/>
          <w:szCs w:val="28"/>
        </w:rPr>
      </w:pPr>
      <w:r w:rsidRPr="00AB2D35">
        <w:rPr>
          <w:sz w:val="28"/>
          <w:szCs w:val="28"/>
        </w:rPr>
        <w:t xml:space="preserve">система мотивации и стимулирования, обеспечивающая социальные гарантии для государственных гражданских служащих, престиж работы в </w:t>
      </w:r>
      <w:r w:rsidR="00816E27" w:rsidRPr="00AB2D35">
        <w:rPr>
          <w:sz w:val="28"/>
          <w:szCs w:val="28"/>
        </w:rPr>
        <w:t>ФНС России</w:t>
      </w:r>
      <w:r w:rsidRPr="00AB2D35">
        <w:rPr>
          <w:sz w:val="28"/>
          <w:szCs w:val="28"/>
        </w:rPr>
        <w:t>, возможность профес</w:t>
      </w:r>
      <w:r w:rsidR="00927A16" w:rsidRPr="00AB2D35">
        <w:rPr>
          <w:sz w:val="28"/>
          <w:szCs w:val="28"/>
        </w:rPr>
        <w:t>с</w:t>
      </w:r>
      <w:r w:rsidR="006A2465" w:rsidRPr="00AB2D35">
        <w:rPr>
          <w:sz w:val="28"/>
          <w:szCs w:val="28"/>
        </w:rPr>
        <w:t>ионального</w:t>
      </w:r>
      <w:r w:rsidR="00ED0044">
        <w:rPr>
          <w:sz w:val="28"/>
          <w:szCs w:val="28"/>
        </w:rPr>
        <w:t xml:space="preserve"> развития</w:t>
      </w:r>
      <w:r w:rsidR="006A2465" w:rsidRPr="00AB2D35">
        <w:rPr>
          <w:sz w:val="28"/>
          <w:szCs w:val="28"/>
        </w:rPr>
        <w:t xml:space="preserve"> и </w:t>
      </w:r>
      <w:r w:rsidR="007B1777">
        <w:rPr>
          <w:sz w:val="28"/>
          <w:szCs w:val="28"/>
        </w:rPr>
        <w:t>должностного</w:t>
      </w:r>
      <w:r w:rsidR="006A2465" w:rsidRPr="00AB2D35">
        <w:rPr>
          <w:sz w:val="28"/>
          <w:szCs w:val="28"/>
        </w:rPr>
        <w:t xml:space="preserve"> роста</w:t>
      </w:r>
      <w:r w:rsidRPr="00AB2D35">
        <w:rPr>
          <w:sz w:val="28"/>
          <w:szCs w:val="28"/>
        </w:rPr>
        <w:t xml:space="preserve">, реализации личностного и профессионального потенциала; </w:t>
      </w:r>
    </w:p>
    <w:p w14:paraId="6A3DD146" w14:textId="5CA7FCB4" w:rsidR="00D45879" w:rsidRPr="00AB2D35" w:rsidRDefault="00BD5CF2" w:rsidP="00F6382D">
      <w:pPr>
        <w:ind w:firstLine="709"/>
        <w:jc w:val="both"/>
        <w:rPr>
          <w:sz w:val="28"/>
          <w:szCs w:val="28"/>
        </w:rPr>
      </w:pPr>
      <w:r w:rsidRPr="00AB2D35">
        <w:rPr>
          <w:sz w:val="28"/>
          <w:szCs w:val="28"/>
        </w:rPr>
        <w:t xml:space="preserve">справедливость руководства, </w:t>
      </w:r>
      <w:r w:rsidR="00D45879" w:rsidRPr="00AB2D35">
        <w:rPr>
          <w:sz w:val="28"/>
          <w:szCs w:val="28"/>
        </w:rPr>
        <w:t xml:space="preserve">основанная на адекватной оценке трудового вклада </w:t>
      </w:r>
      <w:r w:rsidR="00174227">
        <w:rPr>
          <w:sz w:val="28"/>
          <w:szCs w:val="28"/>
        </w:rPr>
        <w:t>работников</w:t>
      </w:r>
      <w:r w:rsidR="00D45879" w:rsidRPr="00AB2D35">
        <w:rPr>
          <w:sz w:val="28"/>
          <w:szCs w:val="28"/>
        </w:rPr>
        <w:t>, объективности и обоснованности оценки, возможности проявлять инициативу</w:t>
      </w:r>
      <w:r w:rsidR="00D277CF" w:rsidRPr="00AB2D35">
        <w:rPr>
          <w:sz w:val="28"/>
          <w:szCs w:val="28"/>
        </w:rPr>
        <w:t xml:space="preserve"> и лидерские качества</w:t>
      </w:r>
      <w:r w:rsidR="00D45879" w:rsidRPr="00AB2D35">
        <w:rPr>
          <w:sz w:val="28"/>
          <w:szCs w:val="28"/>
        </w:rPr>
        <w:t>, получа</w:t>
      </w:r>
      <w:r w:rsidR="00EE14AF" w:rsidRPr="00AB2D35">
        <w:rPr>
          <w:sz w:val="28"/>
          <w:szCs w:val="28"/>
        </w:rPr>
        <w:t xml:space="preserve">ть качественную обратную связь </w:t>
      </w:r>
      <w:r w:rsidR="00D45879" w:rsidRPr="00AB2D35">
        <w:rPr>
          <w:sz w:val="28"/>
          <w:szCs w:val="28"/>
        </w:rPr>
        <w:t xml:space="preserve">и ощущать взаимосвязь между </w:t>
      </w:r>
      <w:r w:rsidR="00431686">
        <w:rPr>
          <w:sz w:val="28"/>
          <w:szCs w:val="28"/>
        </w:rPr>
        <w:t>выполнением должностных обязанностей</w:t>
      </w:r>
      <w:r w:rsidR="00D45879" w:rsidRPr="00AB2D35">
        <w:rPr>
          <w:sz w:val="28"/>
          <w:szCs w:val="28"/>
        </w:rPr>
        <w:t xml:space="preserve"> и </w:t>
      </w:r>
      <w:r w:rsidR="00F94113">
        <w:rPr>
          <w:sz w:val="28"/>
          <w:szCs w:val="28"/>
        </w:rPr>
        <w:t>качеством</w:t>
      </w:r>
      <w:r w:rsidR="00D45879" w:rsidRPr="00AB2D35">
        <w:rPr>
          <w:sz w:val="28"/>
          <w:szCs w:val="28"/>
        </w:rPr>
        <w:t xml:space="preserve"> деятельности ФНС России в целом.</w:t>
      </w:r>
    </w:p>
    <w:p w14:paraId="60925E44" w14:textId="37B22416" w:rsidR="000B1E38" w:rsidRPr="00AB2D35" w:rsidRDefault="004F54CD" w:rsidP="00F6382D">
      <w:pPr>
        <w:ind w:firstLine="709"/>
        <w:jc w:val="both"/>
        <w:rPr>
          <w:sz w:val="28"/>
          <w:szCs w:val="28"/>
        </w:rPr>
      </w:pPr>
      <w:r w:rsidRPr="00AB2D35">
        <w:rPr>
          <w:sz w:val="28"/>
          <w:szCs w:val="28"/>
        </w:rPr>
        <w:lastRenderedPageBreak/>
        <w:t>При реализации указанных требований внешних и внутренних потребителей ФНС Росси</w:t>
      </w:r>
      <w:r w:rsidR="00927A16" w:rsidRPr="00AB2D35">
        <w:rPr>
          <w:sz w:val="28"/>
          <w:szCs w:val="28"/>
        </w:rPr>
        <w:t>и</w:t>
      </w:r>
      <w:r w:rsidRPr="00AB2D35">
        <w:rPr>
          <w:sz w:val="28"/>
          <w:szCs w:val="28"/>
        </w:rPr>
        <w:t>, прежде всего, обеспечивает выполнение основного требования</w:t>
      </w:r>
      <w:r w:rsidR="007B1777">
        <w:rPr>
          <w:sz w:val="28"/>
          <w:szCs w:val="28"/>
        </w:rPr>
        <w:t xml:space="preserve"> –</w:t>
      </w:r>
      <w:r w:rsidRPr="00AB2D35">
        <w:rPr>
          <w:sz w:val="28"/>
          <w:szCs w:val="28"/>
        </w:rPr>
        <w:t xml:space="preserve"> своевременно</w:t>
      </w:r>
      <w:r w:rsidR="007B1777">
        <w:rPr>
          <w:sz w:val="28"/>
          <w:szCs w:val="28"/>
        </w:rPr>
        <w:t>го</w:t>
      </w:r>
      <w:r w:rsidRPr="00AB2D35">
        <w:rPr>
          <w:sz w:val="28"/>
          <w:szCs w:val="28"/>
        </w:rPr>
        <w:t xml:space="preserve"> и качественно</w:t>
      </w:r>
      <w:r w:rsidR="007B1777">
        <w:rPr>
          <w:sz w:val="28"/>
          <w:szCs w:val="28"/>
        </w:rPr>
        <w:t>го исполнения</w:t>
      </w:r>
      <w:r w:rsidR="000B1E38" w:rsidRPr="00AB2D35">
        <w:rPr>
          <w:sz w:val="28"/>
          <w:szCs w:val="28"/>
        </w:rPr>
        <w:t xml:space="preserve"> функций и обязанностей всеми </w:t>
      </w:r>
      <w:r w:rsidR="00174227">
        <w:rPr>
          <w:sz w:val="28"/>
          <w:szCs w:val="28"/>
        </w:rPr>
        <w:t>работникам</w:t>
      </w:r>
      <w:r w:rsidR="000B1E38" w:rsidRPr="00AB2D35">
        <w:rPr>
          <w:sz w:val="28"/>
          <w:szCs w:val="28"/>
        </w:rPr>
        <w:t>и, вовлеченными в конкретный процесс</w:t>
      </w:r>
      <w:r w:rsidR="00503C3A" w:rsidRPr="00AB2D35">
        <w:rPr>
          <w:sz w:val="28"/>
          <w:szCs w:val="28"/>
        </w:rPr>
        <w:t xml:space="preserve"> деятельности</w:t>
      </w:r>
      <w:r w:rsidR="000B1E38" w:rsidRPr="00AB2D35">
        <w:rPr>
          <w:sz w:val="28"/>
          <w:szCs w:val="28"/>
        </w:rPr>
        <w:t>, на каждом его этапе (включая внутренние процедуры</w:t>
      </w:r>
      <w:r w:rsidR="00503C3A" w:rsidRPr="00AB2D35">
        <w:rPr>
          <w:sz w:val="28"/>
          <w:szCs w:val="28"/>
        </w:rPr>
        <w:t xml:space="preserve"> межфункционального взаимодействия</w:t>
      </w:r>
      <w:r w:rsidR="000B1E38" w:rsidRPr="00AB2D35">
        <w:rPr>
          <w:sz w:val="28"/>
          <w:szCs w:val="28"/>
        </w:rPr>
        <w:t>, в том числе процедуры внутреннего согласования)</w:t>
      </w:r>
      <w:r w:rsidR="00503C3A" w:rsidRPr="00AB2D35">
        <w:rPr>
          <w:sz w:val="28"/>
          <w:szCs w:val="28"/>
        </w:rPr>
        <w:t>.</w:t>
      </w:r>
    </w:p>
    <w:p w14:paraId="6A374FDC" w14:textId="4A8354D8" w:rsidR="001C0612" w:rsidRDefault="000B1E38" w:rsidP="00F6382D">
      <w:pPr>
        <w:ind w:firstLine="709"/>
        <w:jc w:val="both"/>
        <w:rPr>
          <w:sz w:val="28"/>
          <w:szCs w:val="28"/>
        </w:rPr>
      </w:pPr>
      <w:r w:rsidRPr="00AB2D35">
        <w:rPr>
          <w:sz w:val="28"/>
          <w:szCs w:val="28"/>
        </w:rPr>
        <w:t>Руководство ФНС России стремится к открытым отношениям</w:t>
      </w:r>
      <w:r w:rsidR="00503C3A" w:rsidRPr="00AB2D35">
        <w:rPr>
          <w:sz w:val="28"/>
          <w:szCs w:val="28"/>
        </w:rPr>
        <w:t xml:space="preserve"> со всеми группами потребителей и руководствуется</w:t>
      </w:r>
      <w:r w:rsidRPr="00AB2D35">
        <w:rPr>
          <w:sz w:val="28"/>
          <w:szCs w:val="28"/>
        </w:rPr>
        <w:t xml:space="preserve"> пр</w:t>
      </w:r>
      <w:r w:rsidR="00503C3A" w:rsidRPr="00AB2D35">
        <w:rPr>
          <w:sz w:val="28"/>
          <w:szCs w:val="28"/>
        </w:rPr>
        <w:t>и этом принципами деловой этики, сформулированными в Кодексе этики и служебного поведения государственных гражданских служащих Федеральной налоговой службы</w:t>
      </w:r>
      <w:r w:rsidR="00C33920" w:rsidRPr="00AB2D35">
        <w:rPr>
          <w:sz w:val="28"/>
          <w:szCs w:val="28"/>
        </w:rPr>
        <w:t>.</w:t>
      </w:r>
      <w:r w:rsidR="00816E27" w:rsidRPr="00AB2D35">
        <w:rPr>
          <w:sz w:val="28"/>
          <w:szCs w:val="28"/>
        </w:rPr>
        <w:t xml:space="preserve"> </w:t>
      </w:r>
      <w:bookmarkStart w:id="19" w:name="Par156"/>
      <w:bookmarkStart w:id="20" w:name="_Toc451853027"/>
      <w:bookmarkEnd w:id="19"/>
    </w:p>
    <w:p w14:paraId="14F631CC" w14:textId="77777777" w:rsidR="00224FBC" w:rsidRPr="00AB2D35" w:rsidRDefault="00224FBC" w:rsidP="00F6382D">
      <w:pPr>
        <w:ind w:firstLine="709"/>
        <w:jc w:val="both"/>
        <w:rPr>
          <w:sz w:val="28"/>
          <w:szCs w:val="28"/>
        </w:rPr>
      </w:pPr>
    </w:p>
    <w:p w14:paraId="66FFA01C" w14:textId="77777777" w:rsidR="001C0612"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4.3. Определение области применения СМК</w:t>
      </w:r>
      <w:bookmarkEnd w:id="20"/>
      <w:r w:rsidR="001C0612" w:rsidRPr="00AB2D35">
        <w:rPr>
          <w:rFonts w:ascii="Times New Roman" w:hAnsi="Times New Roman" w:cs="Times New Roman"/>
          <w:sz w:val="28"/>
          <w:szCs w:val="28"/>
        </w:rPr>
        <w:t xml:space="preserve"> </w:t>
      </w:r>
    </w:p>
    <w:p w14:paraId="77AE2F4E" w14:textId="360F9886" w:rsidR="00122403" w:rsidRPr="00AB2D35" w:rsidRDefault="000B1E38" w:rsidP="00F6382D">
      <w:pPr>
        <w:ind w:firstLine="709"/>
        <w:jc w:val="both"/>
        <w:rPr>
          <w:sz w:val="28"/>
          <w:szCs w:val="28"/>
        </w:rPr>
      </w:pPr>
      <w:r w:rsidRPr="00AB2D35">
        <w:rPr>
          <w:sz w:val="28"/>
          <w:szCs w:val="28"/>
        </w:rPr>
        <w:t xml:space="preserve">СМК разработана с учетом факторов внешней и внутренней среды </w:t>
      </w:r>
      <w:r w:rsidR="00F76AE5">
        <w:rPr>
          <w:sz w:val="28"/>
          <w:szCs w:val="28"/>
        </w:rPr>
        <w:t>ФНС </w:t>
      </w:r>
      <w:r w:rsidR="00481E42" w:rsidRPr="00AB2D35">
        <w:rPr>
          <w:sz w:val="28"/>
          <w:szCs w:val="28"/>
        </w:rPr>
        <w:t xml:space="preserve">России </w:t>
      </w:r>
      <w:r w:rsidRPr="00AB2D35">
        <w:rPr>
          <w:sz w:val="28"/>
          <w:szCs w:val="28"/>
        </w:rPr>
        <w:t>(</w:t>
      </w:r>
      <w:r w:rsidR="00272BBF" w:rsidRPr="00AB2D35">
        <w:rPr>
          <w:sz w:val="28"/>
          <w:szCs w:val="28"/>
        </w:rPr>
        <w:t>подраздел</w:t>
      </w:r>
      <w:r w:rsidRPr="00AB2D35">
        <w:rPr>
          <w:sz w:val="28"/>
          <w:szCs w:val="28"/>
        </w:rPr>
        <w:t xml:space="preserve"> 4.1), требований заинтересованных сторон (</w:t>
      </w:r>
      <w:r w:rsidR="00F76AE5">
        <w:rPr>
          <w:sz w:val="28"/>
          <w:szCs w:val="28"/>
        </w:rPr>
        <w:t>подраздел </w:t>
      </w:r>
      <w:r w:rsidRPr="00AB2D35">
        <w:rPr>
          <w:sz w:val="28"/>
          <w:szCs w:val="28"/>
        </w:rPr>
        <w:t xml:space="preserve">4.2), </w:t>
      </w:r>
      <w:r w:rsidR="00087484" w:rsidRPr="00AB2D35">
        <w:rPr>
          <w:sz w:val="28"/>
          <w:szCs w:val="28"/>
        </w:rPr>
        <w:t xml:space="preserve">всех </w:t>
      </w:r>
      <w:r w:rsidR="00B21230" w:rsidRPr="00AB2D35">
        <w:rPr>
          <w:sz w:val="28"/>
          <w:szCs w:val="28"/>
        </w:rPr>
        <w:t>предоставляемых</w:t>
      </w:r>
      <w:r w:rsidR="00087484" w:rsidRPr="00AB2D35">
        <w:rPr>
          <w:sz w:val="28"/>
          <w:szCs w:val="28"/>
        </w:rPr>
        <w:t xml:space="preserve"> услуг</w:t>
      </w:r>
      <w:r w:rsidR="00B21230" w:rsidRPr="00AB2D35">
        <w:rPr>
          <w:sz w:val="28"/>
          <w:szCs w:val="28"/>
        </w:rPr>
        <w:t xml:space="preserve">, </w:t>
      </w:r>
      <w:r w:rsidR="009275D8">
        <w:rPr>
          <w:sz w:val="28"/>
          <w:szCs w:val="28"/>
        </w:rPr>
        <w:t>осуществляемых</w:t>
      </w:r>
      <w:r w:rsidR="00B21230" w:rsidRPr="00AB2D35">
        <w:rPr>
          <w:sz w:val="28"/>
          <w:szCs w:val="28"/>
        </w:rPr>
        <w:t xml:space="preserve"> функций и </w:t>
      </w:r>
      <w:r w:rsidR="009275D8">
        <w:rPr>
          <w:sz w:val="28"/>
          <w:szCs w:val="28"/>
        </w:rPr>
        <w:t>производимой</w:t>
      </w:r>
      <w:r w:rsidR="00B21230" w:rsidRPr="00AB2D35">
        <w:rPr>
          <w:sz w:val="28"/>
          <w:szCs w:val="28"/>
        </w:rPr>
        <w:t xml:space="preserve"> продукции</w:t>
      </w:r>
      <w:r w:rsidR="00D45485" w:rsidRPr="00AB2D35">
        <w:rPr>
          <w:sz w:val="28"/>
          <w:szCs w:val="28"/>
        </w:rPr>
        <w:t>. О</w:t>
      </w:r>
      <w:r w:rsidR="000D5D4F" w:rsidRPr="00AB2D35">
        <w:rPr>
          <w:sz w:val="28"/>
          <w:szCs w:val="28"/>
        </w:rPr>
        <w:t>бласть ее применения доступна, разрабатывается, актуализируется</w:t>
      </w:r>
      <w:r w:rsidR="00503C3A" w:rsidRPr="00AB2D35">
        <w:rPr>
          <w:sz w:val="28"/>
          <w:szCs w:val="28"/>
        </w:rPr>
        <w:t xml:space="preserve"> </w:t>
      </w:r>
      <w:r w:rsidR="00D45485" w:rsidRPr="00AB2D35">
        <w:rPr>
          <w:sz w:val="28"/>
          <w:szCs w:val="28"/>
        </w:rPr>
        <w:t xml:space="preserve">и применяется как документированная информация. </w:t>
      </w:r>
    </w:p>
    <w:p w14:paraId="7059BB12" w14:textId="2519319B" w:rsidR="000B1E38" w:rsidRPr="00AB2D35" w:rsidRDefault="00087484" w:rsidP="00F6382D">
      <w:pPr>
        <w:ind w:firstLine="709"/>
        <w:jc w:val="both"/>
        <w:rPr>
          <w:sz w:val="28"/>
          <w:szCs w:val="28"/>
        </w:rPr>
      </w:pPr>
      <w:r w:rsidRPr="00AB2D35">
        <w:rPr>
          <w:sz w:val="28"/>
          <w:szCs w:val="28"/>
        </w:rPr>
        <w:t>Д</w:t>
      </w:r>
      <w:r w:rsidR="000B1E38" w:rsidRPr="00AB2D35">
        <w:rPr>
          <w:sz w:val="28"/>
          <w:szCs w:val="28"/>
        </w:rPr>
        <w:t xml:space="preserve">ействие </w:t>
      </w:r>
      <w:r w:rsidRPr="00AB2D35">
        <w:rPr>
          <w:sz w:val="28"/>
          <w:szCs w:val="28"/>
        </w:rPr>
        <w:t xml:space="preserve">СМК </w:t>
      </w:r>
      <w:r w:rsidR="00122403" w:rsidRPr="00AB2D35">
        <w:rPr>
          <w:sz w:val="28"/>
          <w:szCs w:val="28"/>
        </w:rPr>
        <w:t>распростран</w:t>
      </w:r>
      <w:r w:rsidR="00FF3357">
        <w:rPr>
          <w:sz w:val="28"/>
          <w:szCs w:val="28"/>
        </w:rPr>
        <w:t xml:space="preserve">яется на руководство </w:t>
      </w:r>
      <w:r w:rsidR="00122403" w:rsidRPr="00AB2D35">
        <w:rPr>
          <w:sz w:val="28"/>
          <w:szCs w:val="28"/>
        </w:rPr>
        <w:t xml:space="preserve">и </w:t>
      </w:r>
      <w:r w:rsidR="00174227">
        <w:rPr>
          <w:sz w:val="28"/>
          <w:szCs w:val="28"/>
        </w:rPr>
        <w:t>работников</w:t>
      </w:r>
      <w:r w:rsidR="000B1E38" w:rsidRPr="00AB2D35">
        <w:rPr>
          <w:sz w:val="28"/>
          <w:szCs w:val="28"/>
        </w:rPr>
        <w:t xml:space="preserve"> </w:t>
      </w:r>
      <w:r w:rsidR="00174227">
        <w:rPr>
          <w:sz w:val="28"/>
          <w:szCs w:val="28"/>
        </w:rPr>
        <w:t>ЦА ФНС Р</w:t>
      </w:r>
      <w:r w:rsidR="00A45133">
        <w:rPr>
          <w:sz w:val="28"/>
          <w:szCs w:val="28"/>
        </w:rPr>
        <w:t>оссии</w:t>
      </w:r>
      <w:r w:rsidR="009275D8">
        <w:rPr>
          <w:sz w:val="28"/>
          <w:szCs w:val="28"/>
        </w:rPr>
        <w:t>,</w:t>
      </w:r>
      <w:r w:rsidR="000B1E38" w:rsidRPr="00AB2D35">
        <w:rPr>
          <w:sz w:val="28"/>
          <w:szCs w:val="28"/>
        </w:rPr>
        <w:t xml:space="preserve"> руководст</w:t>
      </w:r>
      <w:r w:rsidR="00122403" w:rsidRPr="00AB2D35">
        <w:rPr>
          <w:sz w:val="28"/>
          <w:szCs w:val="28"/>
        </w:rPr>
        <w:t xml:space="preserve">во и </w:t>
      </w:r>
      <w:r w:rsidR="00174227">
        <w:rPr>
          <w:sz w:val="28"/>
          <w:szCs w:val="28"/>
        </w:rPr>
        <w:t>работников</w:t>
      </w:r>
      <w:r w:rsidR="000B1E38" w:rsidRPr="00AB2D35">
        <w:rPr>
          <w:sz w:val="28"/>
          <w:szCs w:val="28"/>
        </w:rPr>
        <w:t xml:space="preserve"> </w:t>
      </w:r>
      <w:r w:rsidR="00FF3357">
        <w:rPr>
          <w:sz w:val="28"/>
          <w:szCs w:val="28"/>
        </w:rPr>
        <w:t>ТНО</w:t>
      </w:r>
      <w:r w:rsidR="00122403" w:rsidRPr="00AB2D35">
        <w:rPr>
          <w:sz w:val="28"/>
          <w:szCs w:val="28"/>
        </w:rPr>
        <w:t xml:space="preserve">, руководство и </w:t>
      </w:r>
      <w:r w:rsidR="00174227">
        <w:rPr>
          <w:sz w:val="28"/>
          <w:szCs w:val="28"/>
        </w:rPr>
        <w:t>работников</w:t>
      </w:r>
      <w:r w:rsidR="00122403" w:rsidRPr="00AB2D35">
        <w:rPr>
          <w:sz w:val="28"/>
          <w:szCs w:val="28"/>
        </w:rPr>
        <w:t xml:space="preserve"> </w:t>
      </w:r>
      <w:r w:rsidR="00FF3357">
        <w:rPr>
          <w:sz w:val="28"/>
          <w:szCs w:val="28"/>
        </w:rPr>
        <w:t>ПО</w:t>
      </w:r>
      <w:r w:rsidR="000B1E38" w:rsidRPr="00AB2D35">
        <w:rPr>
          <w:sz w:val="28"/>
          <w:szCs w:val="28"/>
        </w:rPr>
        <w:t xml:space="preserve">, осуществляющих </w:t>
      </w:r>
      <w:r w:rsidR="00BD05A3" w:rsidRPr="00AB2D35">
        <w:rPr>
          <w:sz w:val="28"/>
          <w:szCs w:val="28"/>
        </w:rPr>
        <w:t xml:space="preserve">предоставление услуг, </w:t>
      </w:r>
      <w:r w:rsidR="009275D8">
        <w:rPr>
          <w:sz w:val="28"/>
          <w:szCs w:val="28"/>
        </w:rPr>
        <w:t>осуществление</w:t>
      </w:r>
      <w:r w:rsidR="000B1E38" w:rsidRPr="00AB2D35">
        <w:rPr>
          <w:sz w:val="28"/>
          <w:szCs w:val="28"/>
        </w:rPr>
        <w:t xml:space="preserve"> функций и </w:t>
      </w:r>
      <w:r w:rsidR="009275D8">
        <w:rPr>
          <w:sz w:val="28"/>
          <w:szCs w:val="28"/>
        </w:rPr>
        <w:t>производство</w:t>
      </w:r>
      <w:r w:rsidR="00BD05A3" w:rsidRPr="00AB2D35">
        <w:rPr>
          <w:sz w:val="28"/>
          <w:szCs w:val="28"/>
        </w:rPr>
        <w:t xml:space="preserve"> продукции</w:t>
      </w:r>
      <w:r w:rsidR="000B1E38" w:rsidRPr="00AB2D35">
        <w:rPr>
          <w:sz w:val="28"/>
          <w:szCs w:val="28"/>
        </w:rPr>
        <w:t xml:space="preserve"> в рамках своей </w:t>
      </w:r>
      <w:r w:rsidR="0088588D" w:rsidRPr="00AB2D35">
        <w:rPr>
          <w:sz w:val="28"/>
          <w:szCs w:val="28"/>
        </w:rPr>
        <w:t>компетенции</w:t>
      </w:r>
      <w:r w:rsidR="000B1E38" w:rsidRPr="00AB2D35">
        <w:rPr>
          <w:sz w:val="28"/>
          <w:szCs w:val="28"/>
        </w:rPr>
        <w:t>.</w:t>
      </w:r>
    </w:p>
    <w:p w14:paraId="3D6A8592" w14:textId="6CA1D619" w:rsidR="00367668" w:rsidRPr="00AB2D35" w:rsidRDefault="00367668" w:rsidP="00F6382D">
      <w:pPr>
        <w:ind w:firstLine="709"/>
        <w:jc w:val="both"/>
        <w:rPr>
          <w:sz w:val="28"/>
          <w:szCs w:val="28"/>
        </w:rPr>
      </w:pPr>
      <w:r w:rsidRPr="00AB2D35">
        <w:rPr>
          <w:sz w:val="28"/>
          <w:szCs w:val="28"/>
        </w:rPr>
        <w:t>Из области при</w:t>
      </w:r>
      <w:r w:rsidR="00BD5CF2" w:rsidRPr="00AB2D35">
        <w:rPr>
          <w:sz w:val="28"/>
          <w:szCs w:val="28"/>
        </w:rPr>
        <w:t>менения СМК исключены положения</w:t>
      </w:r>
      <w:r w:rsidRPr="00AB2D35">
        <w:rPr>
          <w:sz w:val="28"/>
          <w:szCs w:val="28"/>
        </w:rPr>
        <w:t xml:space="preserve"> пункта </w:t>
      </w:r>
      <w:r w:rsidR="001C0612" w:rsidRPr="00AB2D35">
        <w:rPr>
          <w:sz w:val="28"/>
          <w:szCs w:val="28"/>
        </w:rPr>
        <w:t xml:space="preserve">7.1.5 </w:t>
      </w:r>
      <w:r w:rsidRPr="00AB2D35">
        <w:rPr>
          <w:sz w:val="28"/>
          <w:szCs w:val="28"/>
        </w:rPr>
        <w:t xml:space="preserve">ГОСТ Р ИСО 9001-2015, так как специфика </w:t>
      </w:r>
      <w:r w:rsidR="00671621" w:rsidRPr="00AB2D35">
        <w:rPr>
          <w:sz w:val="28"/>
          <w:szCs w:val="28"/>
        </w:rPr>
        <w:t xml:space="preserve">предоставляемых услуг, </w:t>
      </w:r>
      <w:r w:rsidR="009275D8">
        <w:rPr>
          <w:sz w:val="28"/>
          <w:szCs w:val="28"/>
        </w:rPr>
        <w:t>осуществляемых</w:t>
      </w:r>
      <w:r w:rsidR="00671621" w:rsidRPr="00AB2D35">
        <w:rPr>
          <w:sz w:val="28"/>
          <w:szCs w:val="28"/>
        </w:rPr>
        <w:t xml:space="preserve"> функций и </w:t>
      </w:r>
      <w:r w:rsidR="009275D8">
        <w:rPr>
          <w:sz w:val="28"/>
          <w:szCs w:val="28"/>
        </w:rPr>
        <w:t>производимой</w:t>
      </w:r>
      <w:r w:rsidR="00671621" w:rsidRPr="00AB2D35">
        <w:rPr>
          <w:sz w:val="28"/>
          <w:szCs w:val="28"/>
        </w:rPr>
        <w:t xml:space="preserve"> продукции</w:t>
      </w:r>
      <w:r w:rsidR="00C33920" w:rsidRPr="00AB2D35">
        <w:rPr>
          <w:sz w:val="28"/>
          <w:szCs w:val="28"/>
        </w:rPr>
        <w:t xml:space="preserve"> </w:t>
      </w:r>
      <w:r w:rsidRPr="00AB2D35">
        <w:rPr>
          <w:sz w:val="28"/>
          <w:szCs w:val="28"/>
        </w:rPr>
        <w:t xml:space="preserve">не предусматривает применение измерительного оборудования. Однако положения указанного пункта применены к ресурсам, предназначенным для мониторинга степени удовлетворенности потребителей и качества </w:t>
      </w:r>
      <w:r w:rsidR="001442BE" w:rsidRPr="00AB2D35">
        <w:rPr>
          <w:sz w:val="28"/>
          <w:szCs w:val="28"/>
        </w:rPr>
        <w:t>предоставляемых</w:t>
      </w:r>
      <w:r w:rsidRPr="00AB2D35">
        <w:rPr>
          <w:sz w:val="28"/>
          <w:szCs w:val="28"/>
        </w:rPr>
        <w:t xml:space="preserve"> услуг</w:t>
      </w:r>
      <w:r w:rsidR="001442BE" w:rsidRPr="00AB2D35">
        <w:rPr>
          <w:sz w:val="28"/>
          <w:szCs w:val="28"/>
        </w:rPr>
        <w:t>,</w:t>
      </w:r>
      <w:r w:rsidR="00C33920" w:rsidRPr="00AB2D35">
        <w:rPr>
          <w:sz w:val="28"/>
          <w:szCs w:val="28"/>
        </w:rPr>
        <w:t xml:space="preserve"> </w:t>
      </w:r>
      <w:r w:rsidR="009275D8">
        <w:rPr>
          <w:sz w:val="28"/>
          <w:szCs w:val="28"/>
        </w:rPr>
        <w:t>осуществляемых</w:t>
      </w:r>
      <w:r w:rsidR="009275D8" w:rsidRPr="00AB2D35">
        <w:rPr>
          <w:sz w:val="28"/>
          <w:szCs w:val="28"/>
        </w:rPr>
        <w:t xml:space="preserve"> функций и </w:t>
      </w:r>
      <w:r w:rsidR="009275D8">
        <w:rPr>
          <w:sz w:val="28"/>
          <w:szCs w:val="28"/>
        </w:rPr>
        <w:t>производимой</w:t>
      </w:r>
      <w:r w:rsidR="009275D8" w:rsidRPr="00AB2D35">
        <w:rPr>
          <w:sz w:val="28"/>
          <w:szCs w:val="28"/>
        </w:rPr>
        <w:t xml:space="preserve"> </w:t>
      </w:r>
      <w:r w:rsidR="001442BE" w:rsidRPr="00AB2D35">
        <w:rPr>
          <w:sz w:val="28"/>
          <w:szCs w:val="28"/>
        </w:rPr>
        <w:t>продукции</w:t>
      </w:r>
      <w:r w:rsidRPr="00AB2D35">
        <w:rPr>
          <w:sz w:val="28"/>
          <w:szCs w:val="28"/>
        </w:rPr>
        <w:t>.</w:t>
      </w:r>
    </w:p>
    <w:p w14:paraId="3A92F866" w14:textId="179F793E" w:rsidR="000B1E38" w:rsidRPr="00AB2D35" w:rsidRDefault="000B1E38" w:rsidP="00F6382D">
      <w:pPr>
        <w:ind w:firstLine="709"/>
        <w:jc w:val="both"/>
        <w:rPr>
          <w:sz w:val="28"/>
          <w:szCs w:val="28"/>
        </w:rPr>
      </w:pPr>
      <w:r w:rsidRPr="00AB2D35">
        <w:rPr>
          <w:sz w:val="28"/>
          <w:szCs w:val="28"/>
        </w:rPr>
        <w:t xml:space="preserve">При передаче </w:t>
      </w:r>
      <w:r w:rsidR="00D45485" w:rsidRPr="00AB2D35">
        <w:rPr>
          <w:sz w:val="28"/>
          <w:szCs w:val="28"/>
        </w:rPr>
        <w:t>выполнения какого-либо процесса (</w:t>
      </w:r>
      <w:r w:rsidR="009275D8">
        <w:rPr>
          <w:sz w:val="28"/>
          <w:szCs w:val="28"/>
        </w:rPr>
        <w:t xml:space="preserve">например, </w:t>
      </w:r>
      <w:r w:rsidR="00D45485" w:rsidRPr="00AB2D35">
        <w:rPr>
          <w:sz w:val="28"/>
          <w:szCs w:val="28"/>
        </w:rPr>
        <w:t xml:space="preserve">закупка услуг подрядных организаций и др.) </w:t>
      </w:r>
      <w:r w:rsidRPr="00AB2D35">
        <w:rPr>
          <w:sz w:val="28"/>
          <w:szCs w:val="28"/>
        </w:rPr>
        <w:t xml:space="preserve">сторонним организациям, контроль за таким процессом осуществляется в соответствии с </w:t>
      </w:r>
      <w:r w:rsidR="00F2199A" w:rsidRPr="00AB2D35">
        <w:rPr>
          <w:sz w:val="28"/>
          <w:szCs w:val="28"/>
        </w:rPr>
        <w:t>под</w:t>
      </w:r>
      <w:r w:rsidRPr="00AB2D35">
        <w:rPr>
          <w:sz w:val="28"/>
          <w:szCs w:val="28"/>
        </w:rPr>
        <w:t>разделом 8.4 настоящего РК.</w:t>
      </w:r>
    </w:p>
    <w:p w14:paraId="33502A09" w14:textId="77777777" w:rsidR="00960D23" w:rsidRPr="00AB2D35" w:rsidRDefault="00960D23" w:rsidP="00F6382D">
      <w:pPr>
        <w:pStyle w:val="1"/>
        <w:spacing w:before="0" w:after="0"/>
        <w:ind w:firstLine="709"/>
        <w:rPr>
          <w:rFonts w:ascii="Times New Roman" w:hAnsi="Times New Roman" w:cs="Times New Roman"/>
          <w:sz w:val="28"/>
          <w:szCs w:val="28"/>
        </w:rPr>
      </w:pPr>
      <w:bookmarkStart w:id="21" w:name="Par165"/>
      <w:bookmarkStart w:id="22" w:name="_Toc451853028"/>
      <w:bookmarkEnd w:id="21"/>
    </w:p>
    <w:p w14:paraId="256971F7" w14:textId="7D8566E3" w:rsidR="000B1E38" w:rsidRPr="00AB2D35" w:rsidRDefault="00725140" w:rsidP="00F6382D">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4.4. СМК и</w:t>
      </w:r>
      <w:r w:rsidR="000B1E38" w:rsidRPr="00AB2D35">
        <w:rPr>
          <w:rFonts w:ascii="Times New Roman" w:hAnsi="Times New Roman" w:cs="Times New Roman"/>
          <w:sz w:val="28"/>
          <w:szCs w:val="28"/>
        </w:rPr>
        <w:t xml:space="preserve"> процессы</w:t>
      </w:r>
      <w:bookmarkEnd w:id="22"/>
    </w:p>
    <w:p w14:paraId="18F87903" w14:textId="452C59F7" w:rsidR="006E307E" w:rsidRDefault="006E307E" w:rsidP="006E307E">
      <w:pPr>
        <w:ind w:firstLine="709"/>
        <w:jc w:val="both"/>
        <w:rPr>
          <w:sz w:val="28"/>
          <w:szCs w:val="28"/>
        </w:rPr>
      </w:pPr>
      <w:r w:rsidRPr="00AB2D35">
        <w:rPr>
          <w:b/>
          <w:sz w:val="28"/>
          <w:szCs w:val="28"/>
        </w:rPr>
        <w:t>4.4.1.</w:t>
      </w:r>
      <w:r w:rsidRPr="00AB2D35">
        <w:rPr>
          <w:sz w:val="28"/>
          <w:szCs w:val="28"/>
        </w:rPr>
        <w:t xml:space="preserve"> В ФНС России определены и выделены группы процессов</w:t>
      </w:r>
      <w:r>
        <w:rPr>
          <w:sz w:val="28"/>
          <w:szCs w:val="28"/>
        </w:rPr>
        <w:t>:</w:t>
      </w:r>
      <w:r w:rsidRPr="00AB2D35">
        <w:rPr>
          <w:sz w:val="28"/>
          <w:szCs w:val="28"/>
        </w:rPr>
        <w:t xml:space="preserve"> основные технологические</w:t>
      </w:r>
      <w:r>
        <w:rPr>
          <w:sz w:val="28"/>
          <w:szCs w:val="28"/>
        </w:rPr>
        <w:t xml:space="preserve"> процессы, а также</w:t>
      </w:r>
      <w:r w:rsidRPr="00AB2D35">
        <w:rPr>
          <w:sz w:val="28"/>
          <w:szCs w:val="28"/>
        </w:rPr>
        <w:t xml:space="preserve"> вспомогательные</w:t>
      </w:r>
      <w:r>
        <w:rPr>
          <w:sz w:val="28"/>
          <w:szCs w:val="28"/>
        </w:rPr>
        <w:t xml:space="preserve"> и управленческие</w:t>
      </w:r>
      <w:r w:rsidRPr="00AB2D35">
        <w:rPr>
          <w:sz w:val="28"/>
          <w:szCs w:val="28"/>
        </w:rPr>
        <w:t xml:space="preserve"> технологические процессы</w:t>
      </w:r>
      <w:r>
        <w:rPr>
          <w:sz w:val="28"/>
          <w:szCs w:val="28"/>
        </w:rPr>
        <w:t>.</w:t>
      </w:r>
      <w:r w:rsidRPr="00AB2D35">
        <w:rPr>
          <w:sz w:val="28"/>
          <w:szCs w:val="28"/>
        </w:rPr>
        <w:t xml:space="preserve"> </w:t>
      </w:r>
      <w:r>
        <w:rPr>
          <w:sz w:val="28"/>
          <w:szCs w:val="28"/>
        </w:rPr>
        <w:t>Утверждена</w:t>
      </w:r>
      <w:r w:rsidRPr="00AB2D35">
        <w:rPr>
          <w:sz w:val="28"/>
          <w:szCs w:val="28"/>
        </w:rPr>
        <w:t xml:space="preserve"> </w:t>
      </w:r>
      <w:r>
        <w:rPr>
          <w:sz w:val="28"/>
          <w:szCs w:val="28"/>
        </w:rPr>
        <w:t xml:space="preserve">методология определения, </w:t>
      </w:r>
      <w:r w:rsidRPr="00AB2D35">
        <w:rPr>
          <w:sz w:val="28"/>
          <w:szCs w:val="28"/>
        </w:rPr>
        <w:t xml:space="preserve">коды и перечень </w:t>
      </w:r>
      <w:r>
        <w:rPr>
          <w:sz w:val="28"/>
          <w:szCs w:val="28"/>
        </w:rPr>
        <w:t xml:space="preserve">технологических </w:t>
      </w:r>
      <w:r w:rsidRPr="00AB2D35">
        <w:rPr>
          <w:sz w:val="28"/>
          <w:szCs w:val="28"/>
        </w:rPr>
        <w:t>процессов, их владельцы и исполнители, о</w:t>
      </w:r>
      <w:r w:rsidR="009275D8">
        <w:rPr>
          <w:sz w:val="28"/>
          <w:szCs w:val="28"/>
        </w:rPr>
        <w:t>пределены</w:t>
      </w:r>
      <w:r w:rsidRPr="00AB2D35">
        <w:rPr>
          <w:sz w:val="28"/>
          <w:szCs w:val="28"/>
        </w:rPr>
        <w:t xml:space="preserve"> последовательность и взаимодействие </w:t>
      </w:r>
      <w:r>
        <w:rPr>
          <w:sz w:val="28"/>
          <w:szCs w:val="28"/>
        </w:rPr>
        <w:t xml:space="preserve">технологических </w:t>
      </w:r>
      <w:r w:rsidRPr="00AB2D35">
        <w:rPr>
          <w:sz w:val="28"/>
          <w:szCs w:val="28"/>
        </w:rPr>
        <w:t>процессов.</w:t>
      </w:r>
    </w:p>
    <w:p w14:paraId="17209B32" w14:textId="24E0D8F0" w:rsidR="005F5485" w:rsidRDefault="005F5485" w:rsidP="005F5485">
      <w:pPr>
        <w:autoSpaceDE w:val="0"/>
        <w:autoSpaceDN w:val="0"/>
        <w:adjustRightInd w:val="0"/>
        <w:snapToGrid/>
        <w:ind w:firstLine="540"/>
        <w:jc w:val="both"/>
        <w:rPr>
          <w:rFonts w:eastAsiaTheme="minorHAnsi"/>
          <w:sz w:val="28"/>
          <w:szCs w:val="28"/>
          <w:lang w:eastAsia="en-US"/>
        </w:rPr>
      </w:pPr>
      <w:r w:rsidRPr="009275D8">
        <w:rPr>
          <w:rFonts w:eastAsiaTheme="minorHAnsi"/>
          <w:b/>
          <w:sz w:val="28"/>
          <w:szCs w:val="28"/>
          <w:lang w:eastAsia="en-US"/>
        </w:rPr>
        <w:t>Основные технологические процессы ФНС России</w:t>
      </w:r>
      <w:r>
        <w:rPr>
          <w:rFonts w:eastAsiaTheme="minorHAnsi"/>
          <w:sz w:val="28"/>
          <w:szCs w:val="28"/>
          <w:lang w:eastAsia="en-US"/>
        </w:rPr>
        <w:t xml:space="preserve"> – технологические процессы</w:t>
      </w:r>
      <w:r w:rsidR="009275D8">
        <w:rPr>
          <w:rFonts w:eastAsiaTheme="minorHAnsi"/>
          <w:sz w:val="28"/>
          <w:szCs w:val="28"/>
          <w:lang w:eastAsia="en-US"/>
        </w:rPr>
        <w:t>,</w:t>
      </w:r>
      <w:r>
        <w:rPr>
          <w:rFonts w:eastAsiaTheme="minorHAnsi"/>
          <w:sz w:val="28"/>
          <w:szCs w:val="28"/>
          <w:lang w:eastAsia="en-US"/>
        </w:rPr>
        <w:t xml:space="preserve"> выполняемые непосредственно в целях реализации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положениями и протоколами </w:t>
      </w:r>
      <w:r w:rsidRPr="00AB2D35">
        <w:rPr>
          <w:sz w:val="28"/>
          <w:szCs w:val="28"/>
        </w:rPr>
        <w:t xml:space="preserve">(далее – </w:t>
      </w:r>
      <w:r w:rsidRPr="009275D8">
        <w:rPr>
          <w:sz w:val="28"/>
          <w:szCs w:val="28"/>
        </w:rPr>
        <w:t>основные технологические процессы ФНС</w:t>
      </w:r>
      <w:r w:rsidR="0060639B">
        <w:rPr>
          <w:sz w:val="28"/>
          <w:szCs w:val="28"/>
        </w:rPr>
        <w:t> </w:t>
      </w:r>
      <w:r w:rsidRPr="009275D8">
        <w:rPr>
          <w:sz w:val="28"/>
          <w:szCs w:val="28"/>
        </w:rPr>
        <w:t>России)</w:t>
      </w:r>
      <w:r>
        <w:rPr>
          <w:rFonts w:eastAsiaTheme="minorHAnsi"/>
          <w:sz w:val="28"/>
          <w:szCs w:val="28"/>
          <w:lang w:eastAsia="en-US"/>
        </w:rPr>
        <w:t>.</w:t>
      </w:r>
    </w:p>
    <w:p w14:paraId="41F00197" w14:textId="147DFE17" w:rsidR="005F5485" w:rsidRPr="005F5485" w:rsidRDefault="005F5485" w:rsidP="005F5485">
      <w:pPr>
        <w:autoSpaceDE w:val="0"/>
        <w:autoSpaceDN w:val="0"/>
        <w:adjustRightInd w:val="0"/>
        <w:snapToGrid/>
        <w:ind w:firstLine="539"/>
        <w:jc w:val="both"/>
        <w:rPr>
          <w:rFonts w:eastAsiaTheme="minorHAnsi"/>
          <w:sz w:val="28"/>
          <w:szCs w:val="28"/>
          <w:lang w:eastAsia="en-US"/>
        </w:rPr>
      </w:pPr>
      <w:r w:rsidRPr="009275D8">
        <w:rPr>
          <w:rFonts w:eastAsiaTheme="minorHAnsi"/>
          <w:b/>
          <w:sz w:val="28"/>
          <w:szCs w:val="28"/>
          <w:lang w:eastAsia="en-US"/>
        </w:rPr>
        <w:lastRenderedPageBreak/>
        <w:t>Вспомогательные и управленческ</w:t>
      </w:r>
      <w:r w:rsidR="0060639B">
        <w:rPr>
          <w:rFonts w:eastAsiaTheme="minorHAnsi"/>
          <w:b/>
          <w:sz w:val="28"/>
          <w:szCs w:val="28"/>
          <w:lang w:eastAsia="en-US"/>
        </w:rPr>
        <w:t>ие технологические процессы ФНС </w:t>
      </w:r>
      <w:r w:rsidRPr="009275D8">
        <w:rPr>
          <w:rFonts w:eastAsiaTheme="minorHAnsi"/>
          <w:b/>
          <w:sz w:val="28"/>
          <w:szCs w:val="28"/>
          <w:lang w:eastAsia="en-US"/>
        </w:rPr>
        <w:t>России</w:t>
      </w:r>
      <w:r>
        <w:rPr>
          <w:rFonts w:eastAsiaTheme="minorHAnsi"/>
          <w:sz w:val="28"/>
          <w:szCs w:val="28"/>
          <w:lang w:eastAsia="en-US"/>
        </w:rPr>
        <w:t xml:space="preserve"> </w:t>
      </w:r>
      <w:r w:rsidR="009275D8">
        <w:rPr>
          <w:rFonts w:eastAsiaTheme="minorHAnsi"/>
          <w:sz w:val="28"/>
          <w:szCs w:val="28"/>
          <w:lang w:eastAsia="en-US"/>
        </w:rPr>
        <w:t>–</w:t>
      </w:r>
      <w:r>
        <w:rPr>
          <w:rFonts w:eastAsiaTheme="minorHAnsi"/>
          <w:sz w:val="28"/>
          <w:szCs w:val="28"/>
          <w:lang w:eastAsia="en-US"/>
        </w:rPr>
        <w:t xml:space="preserve"> технологические процессы ФНС России, напрямую не связанные с реализацией основных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но создающие условия для их реализации, а также процессы, необходимые для поддержания деятельности налоговых органов</w:t>
      </w:r>
      <w:r w:rsidR="0076386E">
        <w:rPr>
          <w:rFonts w:eastAsiaTheme="minorHAnsi"/>
          <w:sz w:val="28"/>
          <w:szCs w:val="28"/>
          <w:lang w:eastAsia="en-US"/>
        </w:rPr>
        <w:t xml:space="preserve"> (далее</w:t>
      </w:r>
      <w:r w:rsidR="0076386E" w:rsidRPr="0076386E">
        <w:rPr>
          <w:rFonts w:eastAsiaTheme="minorHAnsi"/>
          <w:sz w:val="28"/>
          <w:szCs w:val="28"/>
          <w:lang w:eastAsia="en-US"/>
        </w:rPr>
        <w:t xml:space="preserve"> </w:t>
      </w:r>
      <w:r w:rsidR="0076386E">
        <w:rPr>
          <w:rFonts w:eastAsiaTheme="minorHAnsi"/>
          <w:sz w:val="28"/>
          <w:szCs w:val="28"/>
          <w:lang w:eastAsia="en-US"/>
        </w:rPr>
        <w:t xml:space="preserve"> </w:t>
      </w:r>
      <w:r w:rsidR="009275D8">
        <w:rPr>
          <w:rFonts w:eastAsiaTheme="minorHAnsi"/>
          <w:sz w:val="28"/>
          <w:szCs w:val="28"/>
          <w:lang w:eastAsia="en-US"/>
        </w:rPr>
        <w:t>–</w:t>
      </w:r>
      <w:r w:rsidR="0076386E">
        <w:rPr>
          <w:rFonts w:eastAsiaTheme="minorHAnsi"/>
          <w:sz w:val="28"/>
          <w:szCs w:val="28"/>
          <w:lang w:eastAsia="en-US"/>
        </w:rPr>
        <w:t xml:space="preserve"> вспомогательные и управленческие технологические процессы ФНС России)</w:t>
      </w:r>
      <w:r>
        <w:rPr>
          <w:rFonts w:eastAsiaTheme="minorHAnsi"/>
          <w:sz w:val="28"/>
          <w:szCs w:val="28"/>
          <w:lang w:eastAsia="en-US"/>
        </w:rPr>
        <w:t>.</w:t>
      </w:r>
    </w:p>
    <w:p w14:paraId="0F471653" w14:textId="06D8B0E5" w:rsidR="006E307E" w:rsidRPr="00AB2D35" w:rsidRDefault="006E307E" w:rsidP="006E307E">
      <w:pPr>
        <w:ind w:firstLine="709"/>
        <w:jc w:val="both"/>
        <w:rPr>
          <w:sz w:val="28"/>
          <w:szCs w:val="28"/>
        </w:rPr>
      </w:pPr>
      <w:r>
        <w:rPr>
          <w:sz w:val="28"/>
          <w:szCs w:val="28"/>
        </w:rPr>
        <w:t xml:space="preserve">К </w:t>
      </w:r>
      <w:r w:rsidR="009275D8">
        <w:rPr>
          <w:sz w:val="28"/>
          <w:szCs w:val="28"/>
        </w:rPr>
        <w:t>управленческим технологическим процессам</w:t>
      </w:r>
      <w:r w:rsidRPr="00AB2D35">
        <w:rPr>
          <w:sz w:val="28"/>
          <w:szCs w:val="28"/>
        </w:rPr>
        <w:t xml:space="preserve"> </w:t>
      </w:r>
      <w:r>
        <w:rPr>
          <w:sz w:val="28"/>
          <w:szCs w:val="28"/>
        </w:rPr>
        <w:t xml:space="preserve">относятся планирование, организация, мотивация и контроль деятельности, осуществляемой </w:t>
      </w:r>
      <w:r w:rsidR="00174227">
        <w:rPr>
          <w:sz w:val="28"/>
          <w:szCs w:val="28"/>
        </w:rPr>
        <w:t>ЦА ФНС Р</w:t>
      </w:r>
      <w:r w:rsidR="00A45133">
        <w:rPr>
          <w:sz w:val="28"/>
          <w:szCs w:val="28"/>
        </w:rPr>
        <w:t>оссии</w:t>
      </w:r>
      <w:r>
        <w:rPr>
          <w:sz w:val="28"/>
          <w:szCs w:val="28"/>
        </w:rPr>
        <w:t>, ТНО и ПО ФНС России, в том числе, формирование стратегии развития налогового администрирования, планирование и осуществление мероприятий внутреннего контроля и принятие решений по их результатам, совершенствование системы технологических процессов на основе регулярного анализа результатов их выполнения, управление рисками и возможностями, совершенствование организационной структуры, планирование и организация развития человеческих ресурсов, инфраструктуры</w:t>
      </w:r>
      <w:r w:rsidR="005F5485">
        <w:rPr>
          <w:sz w:val="28"/>
          <w:szCs w:val="28"/>
        </w:rPr>
        <w:t>.</w:t>
      </w:r>
    </w:p>
    <w:p w14:paraId="4DBF1F3D" w14:textId="1DE13DBD" w:rsidR="006E307E" w:rsidRPr="00C02E18" w:rsidRDefault="006E307E" w:rsidP="006E307E">
      <w:pPr>
        <w:ind w:firstLine="709"/>
        <w:jc w:val="both"/>
        <w:rPr>
          <w:sz w:val="28"/>
          <w:szCs w:val="28"/>
        </w:rPr>
      </w:pPr>
      <w:r w:rsidRPr="00AB2D35">
        <w:rPr>
          <w:sz w:val="28"/>
          <w:szCs w:val="28"/>
        </w:rPr>
        <w:t xml:space="preserve">Управление процессами осуществляется </w:t>
      </w:r>
      <w:r w:rsidRPr="009275D8">
        <w:rPr>
          <w:sz w:val="28"/>
          <w:szCs w:val="28"/>
        </w:rPr>
        <w:t>на уровне</w:t>
      </w:r>
      <w:r w:rsidRPr="00AB2D35">
        <w:rPr>
          <w:b/>
          <w:sz w:val="28"/>
          <w:szCs w:val="28"/>
        </w:rPr>
        <w:t xml:space="preserve"> владельцев</w:t>
      </w:r>
      <w:r>
        <w:rPr>
          <w:b/>
          <w:sz w:val="28"/>
          <w:szCs w:val="28"/>
        </w:rPr>
        <w:t xml:space="preserve"> технологических</w:t>
      </w:r>
      <w:r w:rsidRPr="00AB2D35">
        <w:rPr>
          <w:b/>
          <w:sz w:val="28"/>
          <w:szCs w:val="28"/>
        </w:rPr>
        <w:t xml:space="preserve"> процессов. </w:t>
      </w:r>
      <w:r w:rsidRPr="00AB2D35">
        <w:rPr>
          <w:sz w:val="28"/>
          <w:szCs w:val="28"/>
        </w:rPr>
        <w:t xml:space="preserve">Владельцы </w:t>
      </w:r>
      <w:r>
        <w:rPr>
          <w:sz w:val="28"/>
          <w:szCs w:val="28"/>
        </w:rPr>
        <w:t xml:space="preserve">технологических </w:t>
      </w:r>
      <w:r w:rsidRPr="00AB2D35">
        <w:rPr>
          <w:sz w:val="28"/>
          <w:szCs w:val="28"/>
        </w:rPr>
        <w:t xml:space="preserve">процессов </w:t>
      </w:r>
      <w:r>
        <w:rPr>
          <w:sz w:val="28"/>
          <w:szCs w:val="28"/>
        </w:rPr>
        <w:t>я</w:t>
      </w:r>
      <w:r w:rsidRPr="00AB2D35">
        <w:rPr>
          <w:sz w:val="28"/>
          <w:szCs w:val="28"/>
        </w:rPr>
        <w:t xml:space="preserve">вляются ответственными за актуализацию, методологическое и/или организационное сопровождение выполнения </w:t>
      </w:r>
      <w:r>
        <w:rPr>
          <w:sz w:val="28"/>
          <w:szCs w:val="28"/>
        </w:rPr>
        <w:t>технологических процессов, в том числе:</w:t>
      </w:r>
      <w:r w:rsidRPr="00AB2D35">
        <w:rPr>
          <w:sz w:val="28"/>
          <w:szCs w:val="28"/>
        </w:rPr>
        <w:t xml:space="preserve"> </w:t>
      </w:r>
    </w:p>
    <w:p w14:paraId="381E433F" w14:textId="77777777" w:rsidR="006E307E" w:rsidRPr="00AB2D35" w:rsidRDefault="006E307E" w:rsidP="006E307E">
      <w:pPr>
        <w:tabs>
          <w:tab w:val="left" w:pos="567"/>
        </w:tabs>
        <w:ind w:firstLine="709"/>
        <w:jc w:val="both"/>
        <w:rPr>
          <w:sz w:val="28"/>
          <w:szCs w:val="28"/>
        </w:rPr>
      </w:pPr>
      <w:r w:rsidRPr="00AB2D35">
        <w:rPr>
          <w:sz w:val="28"/>
          <w:szCs w:val="28"/>
        </w:rPr>
        <w:t xml:space="preserve">определяют </w:t>
      </w:r>
      <w:r>
        <w:rPr>
          <w:sz w:val="28"/>
          <w:szCs w:val="28"/>
        </w:rPr>
        <w:t>их входы и выходы</w:t>
      </w:r>
      <w:r w:rsidRPr="00AB2D35">
        <w:rPr>
          <w:sz w:val="28"/>
          <w:szCs w:val="28"/>
        </w:rPr>
        <w:t>;</w:t>
      </w:r>
    </w:p>
    <w:p w14:paraId="7C06AACA" w14:textId="77777777" w:rsidR="006E307E" w:rsidRPr="00AB2D35" w:rsidRDefault="006E307E" w:rsidP="006E307E">
      <w:pPr>
        <w:tabs>
          <w:tab w:val="left" w:pos="567"/>
        </w:tabs>
        <w:ind w:firstLine="709"/>
        <w:jc w:val="both"/>
        <w:rPr>
          <w:sz w:val="28"/>
          <w:szCs w:val="28"/>
        </w:rPr>
      </w:pPr>
      <w:r w:rsidRPr="00AB2D35">
        <w:rPr>
          <w:sz w:val="28"/>
          <w:szCs w:val="28"/>
        </w:rPr>
        <w:t>в соответствии с подразделом</w:t>
      </w:r>
      <w:r w:rsidRPr="00AB2D35">
        <w:rPr>
          <w:b/>
          <w:sz w:val="28"/>
          <w:szCs w:val="28"/>
        </w:rPr>
        <w:t xml:space="preserve"> </w:t>
      </w:r>
      <w:r w:rsidRPr="00AB2D35">
        <w:rPr>
          <w:sz w:val="28"/>
          <w:szCs w:val="28"/>
        </w:rPr>
        <w:t>6.1 РК выявля</w:t>
      </w:r>
      <w:r>
        <w:rPr>
          <w:sz w:val="28"/>
          <w:szCs w:val="28"/>
        </w:rPr>
        <w:t>ют риски и возможности, возникающие при выполнении технологических процессов</w:t>
      </w:r>
      <w:r w:rsidRPr="00AB2D35">
        <w:rPr>
          <w:sz w:val="28"/>
          <w:szCs w:val="28"/>
        </w:rPr>
        <w:t xml:space="preserve"> и мероприятия по реагированию на них;</w:t>
      </w:r>
    </w:p>
    <w:p w14:paraId="26D2FE98" w14:textId="77777777" w:rsidR="006E307E" w:rsidRPr="00AB2D35" w:rsidRDefault="006E307E" w:rsidP="006E307E">
      <w:pPr>
        <w:ind w:firstLine="709"/>
        <w:jc w:val="both"/>
        <w:rPr>
          <w:sz w:val="28"/>
          <w:szCs w:val="28"/>
        </w:rPr>
      </w:pPr>
      <w:r w:rsidRPr="00AB2D35">
        <w:rPr>
          <w:sz w:val="28"/>
          <w:szCs w:val="28"/>
        </w:rPr>
        <w:t xml:space="preserve">определяют и применяют </w:t>
      </w:r>
      <w:r>
        <w:rPr>
          <w:sz w:val="28"/>
          <w:szCs w:val="28"/>
        </w:rPr>
        <w:t>необходимые критерии и методы (в том числе</w:t>
      </w:r>
      <w:r w:rsidRPr="00AB2D35">
        <w:rPr>
          <w:sz w:val="28"/>
          <w:szCs w:val="28"/>
        </w:rPr>
        <w:t xml:space="preserve"> мониторинг</w:t>
      </w:r>
      <w:r>
        <w:rPr>
          <w:sz w:val="28"/>
          <w:szCs w:val="28"/>
        </w:rPr>
        <w:t xml:space="preserve">а, измерения и соответствующих показателей результатов деятельности) </w:t>
      </w:r>
      <w:r w:rsidRPr="00AB2D35">
        <w:rPr>
          <w:sz w:val="28"/>
          <w:szCs w:val="28"/>
        </w:rPr>
        <w:t xml:space="preserve">для обеспечения результативного функционирования </w:t>
      </w:r>
      <w:r>
        <w:rPr>
          <w:sz w:val="28"/>
          <w:szCs w:val="28"/>
        </w:rPr>
        <w:t>технологических процессов</w:t>
      </w:r>
      <w:r w:rsidRPr="00AB2D35">
        <w:rPr>
          <w:sz w:val="28"/>
          <w:szCs w:val="28"/>
        </w:rPr>
        <w:t xml:space="preserve">; </w:t>
      </w:r>
    </w:p>
    <w:p w14:paraId="077DE6C3" w14:textId="358455AF" w:rsidR="006E307E" w:rsidRPr="00AB2D35" w:rsidRDefault="006E307E" w:rsidP="006E307E">
      <w:pPr>
        <w:ind w:firstLine="709"/>
        <w:jc w:val="both"/>
        <w:rPr>
          <w:sz w:val="28"/>
          <w:szCs w:val="28"/>
        </w:rPr>
      </w:pPr>
      <w:r w:rsidRPr="00AB2D35">
        <w:rPr>
          <w:sz w:val="28"/>
          <w:szCs w:val="28"/>
        </w:rPr>
        <w:t xml:space="preserve">определяют </w:t>
      </w:r>
      <w:r>
        <w:rPr>
          <w:sz w:val="28"/>
          <w:szCs w:val="28"/>
        </w:rPr>
        <w:t xml:space="preserve">потребности в </w:t>
      </w:r>
      <w:r w:rsidRPr="00AB2D35">
        <w:rPr>
          <w:sz w:val="28"/>
          <w:szCs w:val="28"/>
        </w:rPr>
        <w:t>ресурс</w:t>
      </w:r>
      <w:r>
        <w:rPr>
          <w:sz w:val="28"/>
          <w:szCs w:val="28"/>
        </w:rPr>
        <w:t>ах</w:t>
      </w:r>
      <w:r w:rsidRPr="00AB2D35">
        <w:rPr>
          <w:sz w:val="28"/>
          <w:szCs w:val="28"/>
        </w:rPr>
        <w:t>, необходимы</w:t>
      </w:r>
      <w:r w:rsidR="00613E1E">
        <w:rPr>
          <w:sz w:val="28"/>
          <w:szCs w:val="28"/>
        </w:rPr>
        <w:t>е</w:t>
      </w:r>
      <w:r w:rsidRPr="00AB2D35">
        <w:rPr>
          <w:sz w:val="28"/>
          <w:szCs w:val="28"/>
        </w:rPr>
        <w:t xml:space="preserve"> для </w:t>
      </w:r>
      <w:r>
        <w:rPr>
          <w:sz w:val="28"/>
          <w:szCs w:val="28"/>
        </w:rPr>
        <w:t xml:space="preserve">выполнения технологических </w:t>
      </w:r>
      <w:r w:rsidRPr="00AB2D35">
        <w:rPr>
          <w:sz w:val="28"/>
          <w:szCs w:val="28"/>
        </w:rPr>
        <w:t xml:space="preserve">процессов; </w:t>
      </w:r>
    </w:p>
    <w:p w14:paraId="040A7CA4" w14:textId="77777777" w:rsidR="006E307E" w:rsidRPr="00AB2D35" w:rsidRDefault="006E307E" w:rsidP="006E307E">
      <w:pPr>
        <w:ind w:firstLine="709"/>
        <w:jc w:val="both"/>
        <w:rPr>
          <w:sz w:val="28"/>
          <w:szCs w:val="28"/>
        </w:rPr>
      </w:pPr>
      <w:r w:rsidRPr="00AB2D35">
        <w:rPr>
          <w:sz w:val="28"/>
          <w:szCs w:val="28"/>
        </w:rPr>
        <w:t xml:space="preserve">организуют </w:t>
      </w:r>
      <w:r>
        <w:rPr>
          <w:sz w:val="28"/>
          <w:szCs w:val="28"/>
        </w:rPr>
        <w:t xml:space="preserve">мониторинг и оценку результативности технологических процессов, </w:t>
      </w:r>
      <w:r w:rsidRPr="00AB2D35">
        <w:rPr>
          <w:sz w:val="28"/>
          <w:szCs w:val="28"/>
        </w:rPr>
        <w:t>внесение</w:t>
      </w:r>
      <w:r>
        <w:rPr>
          <w:sz w:val="28"/>
          <w:szCs w:val="28"/>
        </w:rPr>
        <w:t xml:space="preserve"> изменений, в целях</w:t>
      </w:r>
      <w:r w:rsidRPr="00AB2D35">
        <w:rPr>
          <w:sz w:val="28"/>
          <w:szCs w:val="28"/>
        </w:rPr>
        <w:t xml:space="preserve"> выполнения запланированных </w:t>
      </w:r>
      <w:r>
        <w:rPr>
          <w:sz w:val="28"/>
          <w:szCs w:val="28"/>
        </w:rPr>
        <w:t>показателей деятельности технологических</w:t>
      </w:r>
      <w:r w:rsidRPr="00AB2D35">
        <w:rPr>
          <w:sz w:val="28"/>
          <w:szCs w:val="28"/>
        </w:rPr>
        <w:t xml:space="preserve"> процессов и их улучшения;</w:t>
      </w:r>
    </w:p>
    <w:p w14:paraId="215C6317" w14:textId="77777777" w:rsidR="006E307E" w:rsidRPr="00AB2D35" w:rsidRDefault="006E307E" w:rsidP="006E307E">
      <w:pPr>
        <w:ind w:firstLine="709"/>
        <w:jc w:val="both"/>
        <w:rPr>
          <w:sz w:val="28"/>
          <w:szCs w:val="28"/>
        </w:rPr>
      </w:pPr>
      <w:r w:rsidRPr="00AB2D35">
        <w:rPr>
          <w:sz w:val="28"/>
          <w:szCs w:val="28"/>
        </w:rPr>
        <w:t>вносят предложения по улучшению СМК.</w:t>
      </w:r>
    </w:p>
    <w:p w14:paraId="70523614" w14:textId="4E1FBF49" w:rsidR="006E307E" w:rsidRPr="00AB2D35" w:rsidRDefault="006E307E" w:rsidP="006E307E">
      <w:pPr>
        <w:ind w:firstLine="709"/>
        <w:jc w:val="both"/>
        <w:rPr>
          <w:sz w:val="28"/>
          <w:szCs w:val="28"/>
        </w:rPr>
      </w:pPr>
      <w:r w:rsidRPr="00AB2D35">
        <w:rPr>
          <w:sz w:val="28"/>
          <w:szCs w:val="28"/>
        </w:rPr>
        <w:t xml:space="preserve">Технологические процессы (основные и вспомогательные) представляют регламентированные последовательности взаимосвязанных действий, осуществляемых </w:t>
      </w:r>
      <w:r w:rsidR="00D71B68">
        <w:rPr>
          <w:sz w:val="28"/>
          <w:szCs w:val="28"/>
        </w:rPr>
        <w:t xml:space="preserve">ЦА </w:t>
      </w:r>
      <w:r w:rsidRPr="00AB2D35">
        <w:rPr>
          <w:sz w:val="28"/>
          <w:szCs w:val="28"/>
        </w:rPr>
        <w:t xml:space="preserve">ФНС России, </w:t>
      </w:r>
      <w:r w:rsidR="009275D8">
        <w:rPr>
          <w:sz w:val="28"/>
          <w:szCs w:val="28"/>
        </w:rPr>
        <w:t>ТНО и ПО, направленные</w:t>
      </w:r>
      <w:r w:rsidRPr="00AB2D35">
        <w:rPr>
          <w:sz w:val="28"/>
          <w:szCs w:val="28"/>
        </w:rPr>
        <w:t xml:space="preserve"> на достижение заданного результата в сфере обеспечения функционирования, развития и реализации полномочий ФНС России.</w:t>
      </w:r>
    </w:p>
    <w:p w14:paraId="1CF19D78" w14:textId="5EF3E4AD" w:rsidR="006E307E" w:rsidRPr="0026284F" w:rsidRDefault="006E307E" w:rsidP="006E307E">
      <w:pPr>
        <w:ind w:firstLine="709"/>
        <w:jc w:val="both"/>
        <w:rPr>
          <w:sz w:val="28"/>
          <w:szCs w:val="28"/>
        </w:rPr>
      </w:pPr>
      <w:r w:rsidRPr="00AB2D35">
        <w:rPr>
          <w:sz w:val="28"/>
          <w:szCs w:val="28"/>
        </w:rPr>
        <w:t>Декомпозиция процессов осуществляется до уровня, при котором результатом выполнения является ценность, необходимая внешнему или внутреннему потребителю.</w:t>
      </w:r>
      <w:r w:rsidRPr="0026284F">
        <w:t xml:space="preserve"> </w:t>
      </w:r>
      <w:r w:rsidRPr="0026284F">
        <w:rPr>
          <w:sz w:val="28"/>
          <w:szCs w:val="28"/>
        </w:rPr>
        <w:t>Принципы классификации и кодирования процессов документируются ФНС России в иных организационно-распорядительных документах ФНС России (приказ ФНС России от 15.01.2015 №</w:t>
      </w:r>
      <w:r w:rsidR="009275D8">
        <w:rPr>
          <w:sz w:val="28"/>
          <w:szCs w:val="28"/>
        </w:rPr>
        <w:t xml:space="preserve"> </w:t>
      </w:r>
      <w:r w:rsidRPr="0026284F">
        <w:rPr>
          <w:sz w:val="28"/>
          <w:szCs w:val="28"/>
        </w:rPr>
        <w:t>ММВ-7-12/6@).</w:t>
      </w:r>
    </w:p>
    <w:p w14:paraId="7C32D656" w14:textId="17C26069" w:rsidR="006E307E" w:rsidRPr="00AB2D35" w:rsidRDefault="009275D8" w:rsidP="006E307E">
      <w:pPr>
        <w:ind w:firstLine="709"/>
        <w:jc w:val="both"/>
        <w:rPr>
          <w:sz w:val="28"/>
          <w:szCs w:val="28"/>
        </w:rPr>
      </w:pPr>
      <w:r>
        <w:rPr>
          <w:sz w:val="28"/>
          <w:szCs w:val="28"/>
        </w:rPr>
        <w:lastRenderedPageBreak/>
        <w:t>Для целей учета в</w:t>
      </w:r>
      <w:r w:rsidR="006E307E" w:rsidRPr="0026284F">
        <w:rPr>
          <w:sz w:val="28"/>
          <w:szCs w:val="28"/>
        </w:rPr>
        <w:t xml:space="preserve">едется электронный автоматизированный Перечень технологических процессов ФНС России, который содержит код и наименование технологического процесса, наименование </w:t>
      </w:r>
      <w:r w:rsidR="00D71B68">
        <w:rPr>
          <w:sz w:val="28"/>
          <w:szCs w:val="28"/>
        </w:rPr>
        <w:t xml:space="preserve">структурного </w:t>
      </w:r>
      <w:r w:rsidR="006E307E" w:rsidRPr="0026284F">
        <w:rPr>
          <w:sz w:val="28"/>
          <w:szCs w:val="28"/>
        </w:rPr>
        <w:t>подразделени</w:t>
      </w:r>
      <w:r w:rsidR="00B67648">
        <w:rPr>
          <w:sz w:val="28"/>
          <w:szCs w:val="28"/>
        </w:rPr>
        <w:t xml:space="preserve">я </w:t>
      </w:r>
      <w:r w:rsidR="00174227">
        <w:rPr>
          <w:sz w:val="28"/>
          <w:szCs w:val="28"/>
        </w:rPr>
        <w:t>ЦА ФНС России</w:t>
      </w:r>
      <w:r w:rsidR="00B67648">
        <w:rPr>
          <w:sz w:val="28"/>
          <w:szCs w:val="28"/>
        </w:rPr>
        <w:t xml:space="preserve">, </w:t>
      </w:r>
      <w:r w:rsidR="00D71B68">
        <w:rPr>
          <w:sz w:val="28"/>
          <w:szCs w:val="28"/>
        </w:rPr>
        <w:t>которое</w:t>
      </w:r>
      <w:r w:rsidR="006E307E">
        <w:rPr>
          <w:sz w:val="28"/>
          <w:szCs w:val="28"/>
        </w:rPr>
        <w:t xml:space="preserve"> явл</w:t>
      </w:r>
      <w:r w:rsidR="00FA66D8">
        <w:rPr>
          <w:sz w:val="28"/>
          <w:szCs w:val="28"/>
        </w:rPr>
        <w:t>яе</w:t>
      </w:r>
      <w:r w:rsidR="006E307E">
        <w:rPr>
          <w:sz w:val="28"/>
          <w:szCs w:val="28"/>
        </w:rPr>
        <w:t>тся</w:t>
      </w:r>
      <w:r w:rsidR="006E307E" w:rsidRPr="0026284F">
        <w:rPr>
          <w:sz w:val="28"/>
          <w:szCs w:val="28"/>
        </w:rPr>
        <w:t xml:space="preserve"> </w:t>
      </w:r>
      <w:r w:rsidR="00B67648">
        <w:rPr>
          <w:sz w:val="28"/>
          <w:szCs w:val="28"/>
        </w:rPr>
        <w:t xml:space="preserve">его </w:t>
      </w:r>
      <w:r w:rsidR="006E307E" w:rsidRPr="0026284F">
        <w:rPr>
          <w:sz w:val="28"/>
          <w:szCs w:val="28"/>
        </w:rPr>
        <w:t>в</w:t>
      </w:r>
      <w:r w:rsidR="00B67648">
        <w:rPr>
          <w:sz w:val="28"/>
          <w:szCs w:val="28"/>
        </w:rPr>
        <w:t>ладельцем</w:t>
      </w:r>
      <w:r w:rsidR="006E307E" w:rsidRPr="0026284F">
        <w:rPr>
          <w:sz w:val="28"/>
          <w:szCs w:val="28"/>
        </w:rPr>
        <w:t xml:space="preserve"> </w:t>
      </w:r>
      <w:r w:rsidR="006E307E">
        <w:rPr>
          <w:sz w:val="28"/>
          <w:szCs w:val="28"/>
        </w:rPr>
        <w:t>(</w:t>
      </w:r>
      <w:r w:rsidR="006E307E" w:rsidRPr="0026284F">
        <w:rPr>
          <w:sz w:val="28"/>
          <w:szCs w:val="28"/>
        </w:rPr>
        <w:t>совладельц</w:t>
      </w:r>
      <w:r w:rsidR="00B67648">
        <w:rPr>
          <w:sz w:val="28"/>
          <w:szCs w:val="28"/>
        </w:rPr>
        <w:t>ем</w:t>
      </w:r>
      <w:r w:rsidR="006E307E">
        <w:rPr>
          <w:sz w:val="28"/>
          <w:szCs w:val="28"/>
        </w:rPr>
        <w:t>)</w:t>
      </w:r>
      <w:r w:rsidR="006E307E" w:rsidRPr="0026284F">
        <w:rPr>
          <w:sz w:val="28"/>
          <w:szCs w:val="28"/>
        </w:rPr>
        <w:t>. Для автоматизируемого технологического процесса указывается номер паспорта функции.</w:t>
      </w:r>
    </w:p>
    <w:p w14:paraId="3C8D9A08" w14:textId="77777777" w:rsidR="006E7C06" w:rsidRPr="00AB2D35" w:rsidRDefault="000B1E38" w:rsidP="006E7C06">
      <w:pPr>
        <w:ind w:firstLine="709"/>
        <w:jc w:val="both"/>
        <w:rPr>
          <w:sz w:val="28"/>
          <w:szCs w:val="28"/>
        </w:rPr>
      </w:pPr>
      <w:r w:rsidRPr="00AB2D35">
        <w:rPr>
          <w:b/>
          <w:sz w:val="28"/>
          <w:szCs w:val="28"/>
        </w:rPr>
        <w:t>4.4.2.</w:t>
      </w:r>
      <w:r w:rsidRPr="00AB2D35">
        <w:rPr>
          <w:sz w:val="28"/>
          <w:szCs w:val="28"/>
        </w:rPr>
        <w:t xml:space="preserve"> </w:t>
      </w:r>
      <w:bookmarkStart w:id="23" w:name="_Toc451853029"/>
      <w:r w:rsidR="006E7C06" w:rsidRPr="00AB2D35">
        <w:rPr>
          <w:sz w:val="28"/>
          <w:szCs w:val="28"/>
        </w:rPr>
        <w:t xml:space="preserve">Для обеспечения функционирования процессов разрабатывается, актуализируется, применяется и сохраняется </w:t>
      </w:r>
      <w:r w:rsidR="006E7C06" w:rsidRPr="00AB2D35">
        <w:rPr>
          <w:b/>
          <w:sz w:val="28"/>
          <w:szCs w:val="28"/>
        </w:rPr>
        <w:t>документированная информация</w:t>
      </w:r>
      <w:r w:rsidR="006E7C06" w:rsidRPr="00AB2D35">
        <w:rPr>
          <w:sz w:val="28"/>
          <w:szCs w:val="28"/>
        </w:rPr>
        <w:t>.</w:t>
      </w:r>
    </w:p>
    <w:p w14:paraId="1F5B0052" w14:textId="4CA5CBBA" w:rsidR="006E7C06" w:rsidRDefault="006E7C06" w:rsidP="006E7C06">
      <w:pPr>
        <w:ind w:firstLine="709"/>
        <w:jc w:val="both"/>
        <w:rPr>
          <w:sz w:val="28"/>
          <w:szCs w:val="28"/>
        </w:rPr>
      </w:pPr>
      <w:r w:rsidRPr="00AB2D35">
        <w:rPr>
          <w:sz w:val="28"/>
          <w:szCs w:val="28"/>
        </w:rPr>
        <w:t xml:space="preserve">Для каждого </w:t>
      </w:r>
      <w:r>
        <w:rPr>
          <w:sz w:val="28"/>
          <w:szCs w:val="28"/>
        </w:rPr>
        <w:t>автоматизируемого</w:t>
      </w:r>
      <w:r w:rsidRPr="00AB2D35">
        <w:rPr>
          <w:sz w:val="28"/>
          <w:szCs w:val="28"/>
        </w:rPr>
        <w:t xml:space="preserve"> технологического процесса разрабатывается </w:t>
      </w:r>
      <w:r>
        <w:rPr>
          <w:b/>
          <w:sz w:val="28"/>
          <w:szCs w:val="28"/>
        </w:rPr>
        <w:t>паспорт функции</w:t>
      </w:r>
      <w:r w:rsidRPr="00AB2D35">
        <w:rPr>
          <w:sz w:val="28"/>
          <w:szCs w:val="28"/>
        </w:rPr>
        <w:t>, в кот</w:t>
      </w:r>
      <w:r>
        <w:rPr>
          <w:sz w:val="28"/>
          <w:szCs w:val="28"/>
        </w:rPr>
        <w:t xml:space="preserve">ором фиксируются входные </w:t>
      </w:r>
      <w:r w:rsidRPr="00AB2D35">
        <w:rPr>
          <w:sz w:val="28"/>
          <w:szCs w:val="28"/>
        </w:rPr>
        <w:t>и</w:t>
      </w:r>
      <w:r>
        <w:rPr>
          <w:sz w:val="28"/>
          <w:szCs w:val="28"/>
        </w:rPr>
        <w:t xml:space="preserve"> выходные данные, их поставщики и потребители, инициирующие события и </w:t>
      </w:r>
      <w:r w:rsidRPr="00AB2D35">
        <w:rPr>
          <w:sz w:val="28"/>
          <w:szCs w:val="28"/>
        </w:rPr>
        <w:t xml:space="preserve">результаты выполнения </w:t>
      </w:r>
      <w:r>
        <w:rPr>
          <w:sz w:val="28"/>
          <w:szCs w:val="28"/>
        </w:rPr>
        <w:t xml:space="preserve">технологического </w:t>
      </w:r>
      <w:r w:rsidRPr="00AB2D35">
        <w:rPr>
          <w:sz w:val="28"/>
          <w:szCs w:val="28"/>
        </w:rPr>
        <w:t xml:space="preserve">процесса, закреплена последовательность действий, необходимая для получения желаемого результата, определены ответственные </w:t>
      </w:r>
      <w:r>
        <w:rPr>
          <w:sz w:val="28"/>
          <w:szCs w:val="28"/>
        </w:rPr>
        <w:t>исполнители действий технологического процесса</w:t>
      </w:r>
      <w:r w:rsidRPr="00AB2D35">
        <w:rPr>
          <w:sz w:val="28"/>
          <w:szCs w:val="28"/>
        </w:rPr>
        <w:t xml:space="preserve">. </w:t>
      </w:r>
      <w:r>
        <w:rPr>
          <w:sz w:val="28"/>
          <w:szCs w:val="28"/>
        </w:rPr>
        <w:t>Владельцы автоматизируемых технологических</w:t>
      </w:r>
      <w:r w:rsidRPr="00AB2D35">
        <w:rPr>
          <w:sz w:val="28"/>
          <w:szCs w:val="28"/>
        </w:rPr>
        <w:t xml:space="preserve"> процессов являются ответственными за организационно-методологическое </w:t>
      </w:r>
      <w:r>
        <w:rPr>
          <w:sz w:val="28"/>
          <w:szCs w:val="28"/>
        </w:rPr>
        <w:t>сопровождение данных АИС «Налог-3». Данные</w:t>
      </w:r>
      <w:r w:rsidRPr="00AB2D35">
        <w:rPr>
          <w:sz w:val="28"/>
          <w:szCs w:val="28"/>
        </w:rPr>
        <w:t xml:space="preserve"> образуются, обрабатываются, используются и хранятся</w:t>
      </w:r>
      <w:r>
        <w:rPr>
          <w:sz w:val="28"/>
          <w:szCs w:val="28"/>
        </w:rPr>
        <w:t>. Владельцы технологических процессов отвечают за</w:t>
      </w:r>
      <w:r w:rsidRPr="00AB2D35">
        <w:rPr>
          <w:sz w:val="28"/>
          <w:szCs w:val="28"/>
        </w:rPr>
        <w:t xml:space="preserve"> реквизитный состав</w:t>
      </w:r>
      <w:r>
        <w:rPr>
          <w:sz w:val="28"/>
          <w:szCs w:val="28"/>
        </w:rPr>
        <w:t xml:space="preserve"> данных АИС «Налог-3»</w:t>
      </w:r>
      <w:r w:rsidRPr="00AB2D35">
        <w:rPr>
          <w:sz w:val="28"/>
          <w:szCs w:val="28"/>
        </w:rPr>
        <w:t>, требования к алгоритмам форматно-</w:t>
      </w:r>
      <w:r w:rsidR="009275D8">
        <w:rPr>
          <w:sz w:val="28"/>
          <w:szCs w:val="28"/>
        </w:rPr>
        <w:t>логического контроля, алгоритмы и регламенты</w:t>
      </w:r>
      <w:r w:rsidRPr="00AB2D35">
        <w:rPr>
          <w:sz w:val="28"/>
          <w:szCs w:val="28"/>
        </w:rPr>
        <w:t xml:space="preserve"> анализа, выявления и устранения ошибок.</w:t>
      </w:r>
    </w:p>
    <w:p w14:paraId="01281459" w14:textId="77777777" w:rsidR="006E7C06" w:rsidRDefault="006E7C06" w:rsidP="006E7C06">
      <w:pPr>
        <w:ind w:firstLine="709"/>
        <w:jc w:val="both"/>
        <w:rPr>
          <w:sz w:val="28"/>
          <w:szCs w:val="28"/>
        </w:rPr>
      </w:pPr>
      <w:r>
        <w:rPr>
          <w:sz w:val="28"/>
          <w:szCs w:val="28"/>
        </w:rPr>
        <w:t>Для каждого технологического процесса, включая не подлежащие автоматизации, определяются код, наименование, владелец (при необходимости – совладельцы), входные объекты (данные) и их поставщики, выходные объекты (данные) и их потребители, показатели результативности технологического процесса. В случае наличия внутренних поставщиков или потребителей определяются технологические процессы, от которых (которым) передаются соответствующие объекты или данные.</w:t>
      </w:r>
    </w:p>
    <w:p w14:paraId="4E69DBF9" w14:textId="5F7F9540" w:rsidR="00F06585" w:rsidRPr="00AB2D35" w:rsidRDefault="00F06585" w:rsidP="006E7C06">
      <w:pPr>
        <w:ind w:firstLine="709"/>
        <w:jc w:val="both"/>
        <w:rPr>
          <w:sz w:val="28"/>
          <w:szCs w:val="28"/>
        </w:rPr>
      </w:pPr>
    </w:p>
    <w:p w14:paraId="4E28CE0D" w14:textId="77777777"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5. Лидерство</w:t>
      </w:r>
      <w:bookmarkEnd w:id="23"/>
    </w:p>
    <w:p w14:paraId="0E75A676"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24" w:name="_Toc451853030"/>
      <w:r w:rsidRPr="00AB2D35">
        <w:rPr>
          <w:rFonts w:ascii="Times New Roman" w:hAnsi="Times New Roman" w:cs="Times New Roman"/>
          <w:sz w:val="28"/>
          <w:szCs w:val="28"/>
        </w:rPr>
        <w:t>5.1. Лидерство и приверженность</w:t>
      </w:r>
      <w:bookmarkEnd w:id="24"/>
    </w:p>
    <w:p w14:paraId="527FB942"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25" w:name="_Toc451853031"/>
      <w:r w:rsidRPr="00AB2D35">
        <w:rPr>
          <w:rFonts w:ascii="Times New Roman" w:hAnsi="Times New Roman" w:cs="Times New Roman"/>
          <w:sz w:val="28"/>
          <w:szCs w:val="28"/>
        </w:rPr>
        <w:t>5.1.1. Общие положения</w:t>
      </w:r>
      <w:bookmarkEnd w:id="25"/>
    </w:p>
    <w:p w14:paraId="08F30241" w14:textId="1A927A19" w:rsidR="000B1E38" w:rsidRPr="00AB2D35" w:rsidRDefault="000B1E38" w:rsidP="00F6382D">
      <w:pPr>
        <w:ind w:firstLine="709"/>
        <w:jc w:val="both"/>
        <w:rPr>
          <w:sz w:val="28"/>
          <w:szCs w:val="28"/>
        </w:rPr>
      </w:pPr>
      <w:r w:rsidRPr="00AB2D35">
        <w:rPr>
          <w:sz w:val="28"/>
          <w:szCs w:val="28"/>
        </w:rPr>
        <w:t>Ответственность за организацию процесса по разработке, внедрению и постоянному совершенствованию С</w:t>
      </w:r>
      <w:r w:rsidR="00F76AE5">
        <w:rPr>
          <w:sz w:val="28"/>
          <w:szCs w:val="28"/>
        </w:rPr>
        <w:t>МК возложена на руководство ФНС </w:t>
      </w:r>
      <w:r w:rsidRPr="00AB2D35">
        <w:rPr>
          <w:sz w:val="28"/>
          <w:szCs w:val="28"/>
        </w:rPr>
        <w:t xml:space="preserve">России, </w:t>
      </w:r>
      <w:r w:rsidR="00F347A8" w:rsidRPr="00AB2D35">
        <w:rPr>
          <w:sz w:val="28"/>
          <w:szCs w:val="28"/>
        </w:rPr>
        <w:t xml:space="preserve">руководителей </w:t>
      </w:r>
      <w:r w:rsidRPr="00AB2D35">
        <w:rPr>
          <w:sz w:val="28"/>
          <w:szCs w:val="28"/>
        </w:rPr>
        <w:t>ТНО</w:t>
      </w:r>
      <w:r w:rsidR="00F347A8" w:rsidRPr="00AB2D35">
        <w:rPr>
          <w:sz w:val="28"/>
          <w:szCs w:val="28"/>
        </w:rPr>
        <w:t xml:space="preserve"> </w:t>
      </w:r>
      <w:r w:rsidRPr="00AB2D35">
        <w:rPr>
          <w:sz w:val="28"/>
          <w:szCs w:val="28"/>
        </w:rPr>
        <w:t xml:space="preserve">и руководство </w:t>
      </w:r>
      <w:r w:rsidR="003A50B4">
        <w:rPr>
          <w:sz w:val="28"/>
          <w:szCs w:val="28"/>
        </w:rPr>
        <w:t>ПО</w:t>
      </w:r>
      <w:r w:rsidR="009D72D9" w:rsidRPr="00AB2D35">
        <w:rPr>
          <w:sz w:val="28"/>
          <w:szCs w:val="28"/>
        </w:rPr>
        <w:t>.</w:t>
      </w:r>
      <w:r w:rsidRPr="00AB2D35">
        <w:rPr>
          <w:sz w:val="28"/>
          <w:szCs w:val="28"/>
        </w:rPr>
        <w:t xml:space="preserve"> </w:t>
      </w:r>
    </w:p>
    <w:p w14:paraId="6DAA32F4" w14:textId="46B199AB" w:rsidR="000B1E38" w:rsidRPr="00AB2D35" w:rsidRDefault="000B1E38" w:rsidP="00F6382D">
      <w:pPr>
        <w:ind w:firstLine="709"/>
        <w:jc w:val="both"/>
        <w:rPr>
          <w:sz w:val="28"/>
          <w:szCs w:val="28"/>
        </w:rPr>
      </w:pPr>
      <w:r w:rsidRPr="00AB2D35">
        <w:rPr>
          <w:sz w:val="28"/>
          <w:szCs w:val="28"/>
        </w:rPr>
        <w:t>Результатом принятия</w:t>
      </w:r>
      <w:r w:rsidR="00915F06" w:rsidRPr="00AB2D35">
        <w:rPr>
          <w:sz w:val="28"/>
          <w:szCs w:val="28"/>
        </w:rPr>
        <w:t xml:space="preserve"> </w:t>
      </w:r>
      <w:r w:rsidR="00E05422" w:rsidRPr="00AB2D35">
        <w:rPr>
          <w:sz w:val="28"/>
          <w:szCs w:val="28"/>
        </w:rPr>
        <w:t xml:space="preserve">ответственности </w:t>
      </w:r>
      <w:r w:rsidRPr="00AB2D35">
        <w:rPr>
          <w:sz w:val="28"/>
          <w:szCs w:val="28"/>
        </w:rPr>
        <w:t xml:space="preserve">и выполнения обязательств </w:t>
      </w:r>
      <w:r w:rsidR="00E05422" w:rsidRPr="00AB2D35">
        <w:rPr>
          <w:sz w:val="28"/>
          <w:szCs w:val="28"/>
        </w:rPr>
        <w:t>по СМК</w:t>
      </w:r>
      <w:r w:rsidR="00915F06" w:rsidRPr="00AB2D35">
        <w:rPr>
          <w:sz w:val="28"/>
          <w:szCs w:val="28"/>
        </w:rPr>
        <w:t xml:space="preserve"> </w:t>
      </w:r>
      <w:r w:rsidRPr="00AB2D35">
        <w:rPr>
          <w:sz w:val="28"/>
          <w:szCs w:val="28"/>
        </w:rPr>
        <w:t>являются:</w:t>
      </w:r>
    </w:p>
    <w:p w14:paraId="3571B573" w14:textId="0F045ED6" w:rsidR="000B1E38" w:rsidRPr="00AB2D35" w:rsidRDefault="009275D8" w:rsidP="00F6382D">
      <w:pPr>
        <w:ind w:firstLine="709"/>
        <w:jc w:val="both"/>
        <w:rPr>
          <w:sz w:val="28"/>
          <w:szCs w:val="28"/>
        </w:rPr>
      </w:pPr>
      <w:r>
        <w:rPr>
          <w:sz w:val="28"/>
          <w:szCs w:val="28"/>
        </w:rPr>
        <w:t>р</w:t>
      </w:r>
      <w:r w:rsidR="000B1E38" w:rsidRPr="00AB2D35">
        <w:rPr>
          <w:sz w:val="28"/>
          <w:szCs w:val="28"/>
        </w:rPr>
        <w:t>азработка</w:t>
      </w:r>
      <w:r w:rsidR="00E05422" w:rsidRPr="00AB2D35">
        <w:rPr>
          <w:sz w:val="28"/>
          <w:szCs w:val="28"/>
        </w:rPr>
        <w:t xml:space="preserve"> ФНС России</w:t>
      </w:r>
      <w:r w:rsidR="000B1E38" w:rsidRPr="00AB2D35">
        <w:rPr>
          <w:sz w:val="28"/>
          <w:szCs w:val="28"/>
        </w:rPr>
        <w:t xml:space="preserve"> и постоянная актуализация целей в области качества и Политики в области качества, которые согласуются с условиями среды </w:t>
      </w:r>
      <w:r w:rsidR="00BE42B1">
        <w:rPr>
          <w:sz w:val="28"/>
          <w:szCs w:val="28"/>
        </w:rPr>
        <w:t xml:space="preserve">и </w:t>
      </w:r>
      <w:r w:rsidR="00D6239E">
        <w:rPr>
          <w:sz w:val="28"/>
          <w:szCs w:val="28"/>
        </w:rPr>
        <w:t xml:space="preserve">целями </w:t>
      </w:r>
      <w:r w:rsidR="000B1E38" w:rsidRPr="00AB2D35">
        <w:rPr>
          <w:sz w:val="28"/>
          <w:szCs w:val="28"/>
        </w:rPr>
        <w:t>стратегического развития</w:t>
      </w:r>
      <w:r w:rsidR="00930AA6" w:rsidRPr="00AB2D35">
        <w:rPr>
          <w:sz w:val="28"/>
          <w:szCs w:val="28"/>
        </w:rPr>
        <w:t xml:space="preserve"> ФНС России</w:t>
      </w:r>
      <w:r w:rsidR="000B1E38" w:rsidRPr="00AB2D35">
        <w:rPr>
          <w:sz w:val="28"/>
          <w:szCs w:val="28"/>
        </w:rPr>
        <w:t>;</w:t>
      </w:r>
    </w:p>
    <w:p w14:paraId="664ACB86" w14:textId="795E73D9" w:rsidR="000B1E38" w:rsidRPr="00AB2D35" w:rsidRDefault="000B1E38" w:rsidP="00F6382D">
      <w:pPr>
        <w:ind w:firstLine="709"/>
        <w:jc w:val="both"/>
        <w:rPr>
          <w:sz w:val="28"/>
          <w:szCs w:val="28"/>
        </w:rPr>
      </w:pPr>
      <w:r w:rsidRPr="00AB2D35">
        <w:rPr>
          <w:sz w:val="28"/>
          <w:szCs w:val="28"/>
        </w:rPr>
        <w:t>содействие применению процессного подхода и риск-ориентированного мышления</w:t>
      </w:r>
      <w:r w:rsidR="00F04AC7">
        <w:rPr>
          <w:sz w:val="28"/>
          <w:szCs w:val="28"/>
        </w:rPr>
        <w:t>, управлению данными как активом</w:t>
      </w:r>
      <w:r w:rsidR="0044182B" w:rsidRPr="00AB2D35">
        <w:rPr>
          <w:sz w:val="28"/>
          <w:szCs w:val="28"/>
        </w:rPr>
        <w:t>;</w:t>
      </w:r>
    </w:p>
    <w:p w14:paraId="5E6ED035" w14:textId="77777777" w:rsidR="000B1E38" w:rsidRPr="00AB2D35" w:rsidRDefault="000B1E38" w:rsidP="00F6382D">
      <w:pPr>
        <w:ind w:firstLine="709"/>
        <w:jc w:val="both"/>
        <w:rPr>
          <w:sz w:val="28"/>
          <w:szCs w:val="28"/>
        </w:rPr>
      </w:pPr>
      <w:r w:rsidRPr="00AB2D35">
        <w:rPr>
          <w:sz w:val="28"/>
          <w:szCs w:val="28"/>
        </w:rPr>
        <w:t>планирование и обеспечение доступности ресурсов, необходимых для СМК;</w:t>
      </w:r>
    </w:p>
    <w:p w14:paraId="5C367D1C" w14:textId="69043137" w:rsidR="000B1E38" w:rsidRPr="00AB2D35" w:rsidRDefault="000B1E38" w:rsidP="00F6382D">
      <w:pPr>
        <w:ind w:firstLine="709"/>
        <w:jc w:val="both"/>
        <w:rPr>
          <w:sz w:val="28"/>
          <w:szCs w:val="28"/>
        </w:rPr>
      </w:pPr>
      <w:r w:rsidRPr="00AB2D35">
        <w:rPr>
          <w:sz w:val="28"/>
          <w:szCs w:val="28"/>
        </w:rPr>
        <w:t>обеспечение интеграции требований СМК в</w:t>
      </w:r>
      <w:r w:rsidR="008E413F" w:rsidRPr="00AB2D35">
        <w:rPr>
          <w:sz w:val="28"/>
          <w:szCs w:val="28"/>
        </w:rPr>
        <w:t xml:space="preserve"> каждый</w:t>
      </w:r>
      <w:r w:rsidRPr="00AB2D35">
        <w:rPr>
          <w:sz w:val="28"/>
          <w:szCs w:val="28"/>
        </w:rPr>
        <w:t xml:space="preserve"> </w:t>
      </w:r>
      <w:r w:rsidR="008E413F" w:rsidRPr="00AB2D35">
        <w:rPr>
          <w:sz w:val="28"/>
          <w:szCs w:val="28"/>
        </w:rPr>
        <w:t xml:space="preserve">процесс </w:t>
      </w:r>
      <w:r w:rsidR="00F76AE5">
        <w:rPr>
          <w:sz w:val="28"/>
          <w:szCs w:val="28"/>
        </w:rPr>
        <w:t>ФНС </w:t>
      </w:r>
      <w:r w:rsidRPr="00AB2D35">
        <w:rPr>
          <w:sz w:val="28"/>
          <w:szCs w:val="28"/>
        </w:rPr>
        <w:t>России;</w:t>
      </w:r>
    </w:p>
    <w:p w14:paraId="316A7EAE" w14:textId="74E89C25" w:rsidR="000B1E38" w:rsidRPr="00AB2D35" w:rsidRDefault="000B1E38" w:rsidP="00F6382D">
      <w:pPr>
        <w:ind w:firstLine="709"/>
        <w:jc w:val="both"/>
        <w:rPr>
          <w:sz w:val="28"/>
          <w:szCs w:val="28"/>
        </w:rPr>
      </w:pPr>
      <w:r w:rsidRPr="00AB2D35">
        <w:rPr>
          <w:sz w:val="28"/>
          <w:szCs w:val="28"/>
        </w:rPr>
        <w:t>систематическая деятельность со стороны руководства</w:t>
      </w:r>
      <w:r w:rsidR="00CD419B" w:rsidRPr="00AB2D35">
        <w:rPr>
          <w:sz w:val="28"/>
          <w:szCs w:val="28"/>
        </w:rPr>
        <w:t xml:space="preserve"> </w:t>
      </w:r>
      <w:r w:rsidR="004F44A0" w:rsidRPr="00AB2D35">
        <w:rPr>
          <w:sz w:val="28"/>
          <w:szCs w:val="28"/>
        </w:rPr>
        <w:t>ФНС России</w:t>
      </w:r>
      <w:r w:rsidRPr="00AB2D35">
        <w:rPr>
          <w:sz w:val="28"/>
          <w:szCs w:val="28"/>
        </w:rPr>
        <w:t xml:space="preserve"> по доведению до сведения всех </w:t>
      </w:r>
      <w:r w:rsidR="00174227">
        <w:rPr>
          <w:sz w:val="28"/>
          <w:szCs w:val="28"/>
        </w:rPr>
        <w:t>работников</w:t>
      </w:r>
      <w:r w:rsidRPr="00AB2D35">
        <w:rPr>
          <w:sz w:val="28"/>
          <w:szCs w:val="28"/>
        </w:rPr>
        <w:t xml:space="preserve"> ФНС России важности достижения намеченных результатов деятельности и соответствия требованиям СМК;</w:t>
      </w:r>
    </w:p>
    <w:p w14:paraId="5D8A9514" w14:textId="19ABF9A0" w:rsidR="008E413F" w:rsidRPr="00AB2D35" w:rsidRDefault="00930AA6" w:rsidP="00F6382D">
      <w:pPr>
        <w:ind w:firstLine="709"/>
        <w:jc w:val="both"/>
        <w:rPr>
          <w:sz w:val="28"/>
          <w:szCs w:val="28"/>
        </w:rPr>
      </w:pPr>
      <w:r w:rsidRPr="00AB2D35">
        <w:rPr>
          <w:sz w:val="28"/>
          <w:szCs w:val="28"/>
        </w:rPr>
        <w:lastRenderedPageBreak/>
        <w:t xml:space="preserve">вовлечение </w:t>
      </w:r>
      <w:r w:rsidR="00174227">
        <w:rPr>
          <w:sz w:val="28"/>
          <w:szCs w:val="28"/>
        </w:rPr>
        <w:t>работников</w:t>
      </w:r>
      <w:r w:rsidR="00827C4A" w:rsidRPr="00AB2D35">
        <w:rPr>
          <w:sz w:val="28"/>
          <w:szCs w:val="28"/>
        </w:rPr>
        <w:t xml:space="preserve"> и создание условий</w:t>
      </w:r>
      <w:r w:rsidR="009275D8">
        <w:rPr>
          <w:sz w:val="28"/>
          <w:szCs w:val="28"/>
        </w:rPr>
        <w:t xml:space="preserve"> для проявления их инициатив</w:t>
      </w:r>
      <w:r w:rsidRPr="00AB2D35">
        <w:rPr>
          <w:sz w:val="28"/>
          <w:szCs w:val="28"/>
        </w:rPr>
        <w:t xml:space="preserve"> по повышению качества н</w:t>
      </w:r>
      <w:r w:rsidR="00F76AE5">
        <w:rPr>
          <w:sz w:val="28"/>
          <w:szCs w:val="28"/>
        </w:rPr>
        <w:t>а всех уровнях деятельности ФНС </w:t>
      </w:r>
      <w:r w:rsidRPr="00AB2D35">
        <w:rPr>
          <w:sz w:val="28"/>
          <w:szCs w:val="28"/>
        </w:rPr>
        <w:t xml:space="preserve">России, </w:t>
      </w:r>
      <w:r w:rsidR="00827C4A" w:rsidRPr="00AB2D35">
        <w:rPr>
          <w:sz w:val="28"/>
          <w:szCs w:val="28"/>
        </w:rPr>
        <w:t>развитие</w:t>
      </w:r>
      <w:r w:rsidRPr="00AB2D35">
        <w:rPr>
          <w:sz w:val="28"/>
          <w:szCs w:val="28"/>
        </w:rPr>
        <w:t xml:space="preserve"> </w:t>
      </w:r>
      <w:r w:rsidR="00827C4A" w:rsidRPr="00AB2D35">
        <w:rPr>
          <w:sz w:val="28"/>
          <w:szCs w:val="28"/>
        </w:rPr>
        <w:t>их лидерского</w:t>
      </w:r>
      <w:r w:rsidRPr="00AB2D35">
        <w:rPr>
          <w:sz w:val="28"/>
          <w:szCs w:val="28"/>
        </w:rPr>
        <w:t xml:space="preserve"> потенциал</w:t>
      </w:r>
      <w:r w:rsidR="00827C4A" w:rsidRPr="00AB2D35">
        <w:rPr>
          <w:sz w:val="28"/>
          <w:szCs w:val="28"/>
        </w:rPr>
        <w:t>а;</w:t>
      </w:r>
    </w:p>
    <w:p w14:paraId="2885FF20" w14:textId="537B2C04" w:rsidR="000B1E38" w:rsidRPr="00AB2D35" w:rsidRDefault="000B1E38" w:rsidP="00F6382D">
      <w:pPr>
        <w:ind w:firstLine="709"/>
        <w:jc w:val="both"/>
        <w:rPr>
          <w:sz w:val="28"/>
          <w:szCs w:val="28"/>
        </w:rPr>
      </w:pPr>
      <w:r w:rsidRPr="00AB2D35">
        <w:rPr>
          <w:sz w:val="28"/>
          <w:szCs w:val="28"/>
        </w:rPr>
        <w:t xml:space="preserve">мотивация и поощрение участия </w:t>
      </w:r>
      <w:r w:rsidR="00174227">
        <w:rPr>
          <w:sz w:val="28"/>
          <w:szCs w:val="28"/>
        </w:rPr>
        <w:t>работников</w:t>
      </w:r>
      <w:r w:rsidRPr="00AB2D35">
        <w:rPr>
          <w:sz w:val="28"/>
          <w:szCs w:val="28"/>
        </w:rPr>
        <w:t xml:space="preserve"> ФНС России в обеспечении результативности СМК; </w:t>
      </w:r>
    </w:p>
    <w:p w14:paraId="379946D1" w14:textId="77777777" w:rsidR="000B1E38" w:rsidRPr="00AB2D35" w:rsidRDefault="000B1E38" w:rsidP="00F6382D">
      <w:pPr>
        <w:ind w:firstLine="709"/>
        <w:jc w:val="both"/>
        <w:rPr>
          <w:sz w:val="28"/>
          <w:szCs w:val="28"/>
        </w:rPr>
      </w:pPr>
      <w:r w:rsidRPr="00AB2D35">
        <w:rPr>
          <w:sz w:val="28"/>
          <w:szCs w:val="28"/>
        </w:rPr>
        <w:t>анализ СМК на основе данных мониторинга и оценки, с целью оценки ее актуальности, полноты и результативности, принятие решений о необходимости улучшения;</w:t>
      </w:r>
    </w:p>
    <w:p w14:paraId="05F962F2" w14:textId="16F94E6D" w:rsidR="009275D8" w:rsidRPr="00A63AFC" w:rsidRDefault="000B1E38" w:rsidP="009275D8">
      <w:pPr>
        <w:pStyle w:val="1"/>
        <w:spacing w:before="0" w:after="0"/>
        <w:ind w:left="113" w:right="57" w:firstLine="596"/>
        <w:jc w:val="both"/>
        <w:rPr>
          <w:rFonts w:ascii="Times New Roman" w:hAnsi="Times New Roman" w:cs="Times New Roman"/>
          <w:b w:val="0"/>
          <w:sz w:val="28"/>
          <w:szCs w:val="28"/>
        </w:rPr>
      </w:pPr>
      <w:r w:rsidRPr="009275D8">
        <w:rPr>
          <w:rFonts w:ascii="Times New Roman" w:hAnsi="Times New Roman" w:cs="Times New Roman"/>
          <w:b w:val="0"/>
          <w:sz w:val="28"/>
          <w:szCs w:val="28"/>
        </w:rPr>
        <w:t xml:space="preserve">особая роль </w:t>
      </w:r>
      <w:r w:rsidR="00827C4A" w:rsidRPr="009275D8">
        <w:rPr>
          <w:rFonts w:ascii="Times New Roman" w:hAnsi="Times New Roman" w:cs="Times New Roman"/>
          <w:b w:val="0"/>
          <w:sz w:val="28"/>
          <w:szCs w:val="28"/>
        </w:rPr>
        <w:t>Группы</w:t>
      </w:r>
      <w:r w:rsidRPr="009275D8">
        <w:rPr>
          <w:rFonts w:ascii="Times New Roman" w:hAnsi="Times New Roman" w:cs="Times New Roman"/>
          <w:b w:val="0"/>
          <w:sz w:val="28"/>
          <w:szCs w:val="28"/>
        </w:rPr>
        <w:t xml:space="preserve"> по качеству, которая реализует свои полномочия в соответствии с Положением </w:t>
      </w:r>
      <w:r w:rsidR="009275D8" w:rsidRPr="009275D8">
        <w:rPr>
          <w:rFonts w:ascii="Times New Roman" w:hAnsi="Times New Roman" w:cs="Times New Roman"/>
          <w:b w:val="0"/>
          <w:sz w:val="28"/>
          <w:szCs w:val="28"/>
        </w:rPr>
        <w:t>о группе по реализации Политики ФНС России в области качества предоставления государственных услуг и реализации государственных функций на 2015-2018 годы</w:t>
      </w:r>
      <w:r w:rsidR="009275D8">
        <w:rPr>
          <w:rFonts w:ascii="Times New Roman" w:hAnsi="Times New Roman" w:cs="Times New Roman"/>
          <w:b w:val="0"/>
          <w:sz w:val="28"/>
          <w:szCs w:val="28"/>
        </w:rPr>
        <w:t>, утвержденным распоряжением ФНС России от 19.10.2015</w:t>
      </w:r>
      <w:r w:rsidR="00A63AFC">
        <w:rPr>
          <w:rFonts w:ascii="Times New Roman" w:hAnsi="Times New Roman" w:cs="Times New Roman"/>
          <w:b w:val="0"/>
          <w:sz w:val="28"/>
          <w:szCs w:val="28"/>
        </w:rPr>
        <w:t xml:space="preserve"> № 202</w:t>
      </w:r>
      <w:r w:rsidR="00A63AFC" w:rsidRPr="00A63AFC">
        <w:rPr>
          <w:rFonts w:ascii="Times New Roman" w:hAnsi="Times New Roman" w:cs="Times New Roman"/>
          <w:b w:val="0"/>
          <w:sz w:val="28"/>
          <w:szCs w:val="28"/>
        </w:rPr>
        <w:t>@.</w:t>
      </w:r>
    </w:p>
    <w:p w14:paraId="0E3E91C0" w14:textId="4BCE2C3A" w:rsidR="000B1E38" w:rsidRPr="00AB2D35" w:rsidRDefault="000B1E38" w:rsidP="00F6382D">
      <w:pPr>
        <w:ind w:firstLine="709"/>
        <w:jc w:val="both"/>
        <w:rPr>
          <w:sz w:val="28"/>
          <w:szCs w:val="28"/>
        </w:rPr>
      </w:pPr>
    </w:p>
    <w:p w14:paraId="116A33B7"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26" w:name="_Toc451853032"/>
      <w:r w:rsidRPr="00AB2D35">
        <w:rPr>
          <w:rFonts w:ascii="Times New Roman" w:hAnsi="Times New Roman" w:cs="Times New Roman"/>
          <w:sz w:val="28"/>
          <w:szCs w:val="28"/>
        </w:rPr>
        <w:t>5.1.2. Ориентация на потребителей</w:t>
      </w:r>
      <w:bookmarkEnd w:id="26"/>
    </w:p>
    <w:p w14:paraId="324EB977" w14:textId="5EB492B8" w:rsidR="000B1E38" w:rsidRPr="00AB2D35" w:rsidRDefault="000B1E38" w:rsidP="00F6382D">
      <w:pPr>
        <w:ind w:firstLine="709"/>
        <w:jc w:val="both"/>
        <w:rPr>
          <w:sz w:val="28"/>
          <w:szCs w:val="28"/>
        </w:rPr>
      </w:pPr>
      <w:r w:rsidRPr="00AB2D35">
        <w:rPr>
          <w:sz w:val="28"/>
          <w:szCs w:val="28"/>
        </w:rPr>
        <w:t>Одной из ключевых задач</w:t>
      </w:r>
      <w:r w:rsidR="009D72D9" w:rsidRPr="00AB2D35">
        <w:rPr>
          <w:sz w:val="28"/>
          <w:szCs w:val="28"/>
        </w:rPr>
        <w:t>, которую определило и решает</w:t>
      </w:r>
      <w:r w:rsidRPr="00AB2D35">
        <w:rPr>
          <w:sz w:val="28"/>
          <w:szCs w:val="28"/>
        </w:rPr>
        <w:t xml:space="preserve"> руководство ФНС России </w:t>
      </w:r>
      <w:r w:rsidR="001F5E52" w:rsidRPr="00AB2D35">
        <w:rPr>
          <w:sz w:val="28"/>
          <w:szCs w:val="28"/>
        </w:rPr>
        <w:t xml:space="preserve">является </w:t>
      </w:r>
      <w:r w:rsidRPr="00AB2D35">
        <w:rPr>
          <w:sz w:val="28"/>
          <w:szCs w:val="28"/>
        </w:rPr>
        <w:t xml:space="preserve">повышение удовлетворенности всех групп потребителей, определенных в соответствии с </w:t>
      </w:r>
      <w:r w:rsidR="00633228" w:rsidRPr="00AB2D35">
        <w:rPr>
          <w:sz w:val="28"/>
          <w:szCs w:val="28"/>
        </w:rPr>
        <w:t>подразделом 4.2</w:t>
      </w:r>
      <w:r w:rsidRPr="00AB2D35">
        <w:rPr>
          <w:sz w:val="28"/>
          <w:szCs w:val="28"/>
        </w:rPr>
        <w:t xml:space="preserve"> РК. </w:t>
      </w:r>
    </w:p>
    <w:p w14:paraId="112DD6BC" w14:textId="0D96D577" w:rsidR="000B1E38" w:rsidRPr="00AB2D35" w:rsidRDefault="000B1E38" w:rsidP="00F6382D">
      <w:pPr>
        <w:ind w:firstLine="709"/>
        <w:jc w:val="both"/>
        <w:rPr>
          <w:sz w:val="28"/>
          <w:szCs w:val="28"/>
        </w:rPr>
      </w:pPr>
      <w:r w:rsidRPr="00AB2D35">
        <w:rPr>
          <w:sz w:val="28"/>
          <w:szCs w:val="28"/>
        </w:rPr>
        <w:t xml:space="preserve">Для целей определения степени удовлетворенности потребителей качеством </w:t>
      </w:r>
      <w:r w:rsidR="00CF373D" w:rsidRPr="00AB2D35">
        <w:rPr>
          <w:sz w:val="28"/>
          <w:szCs w:val="28"/>
        </w:rPr>
        <w:t>предоставления</w:t>
      </w:r>
      <w:r w:rsidRPr="00AB2D35">
        <w:rPr>
          <w:sz w:val="28"/>
          <w:szCs w:val="28"/>
        </w:rPr>
        <w:t xml:space="preserve"> услуг</w:t>
      </w:r>
      <w:r w:rsidR="00CF373D" w:rsidRPr="00AB2D35">
        <w:rPr>
          <w:sz w:val="28"/>
          <w:szCs w:val="28"/>
        </w:rPr>
        <w:t xml:space="preserve">, </w:t>
      </w:r>
      <w:r w:rsidR="00A63AFC">
        <w:rPr>
          <w:sz w:val="28"/>
          <w:szCs w:val="28"/>
        </w:rPr>
        <w:t>осуществления</w:t>
      </w:r>
      <w:r w:rsidR="00CF373D" w:rsidRPr="00AB2D35">
        <w:rPr>
          <w:sz w:val="28"/>
          <w:szCs w:val="28"/>
        </w:rPr>
        <w:t xml:space="preserve"> функций и </w:t>
      </w:r>
      <w:r w:rsidR="00A63AFC">
        <w:rPr>
          <w:sz w:val="28"/>
          <w:szCs w:val="28"/>
        </w:rPr>
        <w:t>производства</w:t>
      </w:r>
      <w:r w:rsidR="00CF373D" w:rsidRPr="00AB2D35">
        <w:rPr>
          <w:sz w:val="28"/>
          <w:szCs w:val="28"/>
        </w:rPr>
        <w:t xml:space="preserve"> продукции</w:t>
      </w:r>
      <w:r w:rsidRPr="00AB2D35">
        <w:rPr>
          <w:sz w:val="28"/>
          <w:szCs w:val="28"/>
        </w:rPr>
        <w:t xml:space="preserve"> руководство ФНС России проводит </w:t>
      </w:r>
      <w:r w:rsidR="00D71B68">
        <w:rPr>
          <w:sz w:val="28"/>
          <w:szCs w:val="28"/>
        </w:rPr>
        <w:t xml:space="preserve">ежеквартальный </w:t>
      </w:r>
      <w:r w:rsidRPr="00AB2D35">
        <w:rPr>
          <w:sz w:val="28"/>
          <w:szCs w:val="28"/>
        </w:rPr>
        <w:t xml:space="preserve">мониторинг данного показателя </w:t>
      </w:r>
      <w:r w:rsidR="00CA0811" w:rsidRPr="00AB2D35">
        <w:rPr>
          <w:sz w:val="28"/>
          <w:szCs w:val="28"/>
        </w:rPr>
        <w:t>для того, чтобы контролировать ситуацию и</w:t>
      </w:r>
      <w:r w:rsidRPr="00AB2D35">
        <w:rPr>
          <w:sz w:val="28"/>
          <w:szCs w:val="28"/>
        </w:rPr>
        <w:t xml:space="preserve"> </w:t>
      </w:r>
      <w:r w:rsidR="00CA0811" w:rsidRPr="00AB2D35">
        <w:rPr>
          <w:sz w:val="28"/>
          <w:szCs w:val="28"/>
        </w:rPr>
        <w:t>достигать величины установленного показателя</w:t>
      </w:r>
      <w:r w:rsidRPr="00AB2D35">
        <w:rPr>
          <w:sz w:val="28"/>
          <w:szCs w:val="28"/>
        </w:rPr>
        <w:t xml:space="preserve"> в конце каждого календарного года. </w:t>
      </w:r>
    </w:p>
    <w:p w14:paraId="2693AF3C" w14:textId="5FF1EEF0" w:rsidR="000B1E38" w:rsidRPr="00AB2D35" w:rsidRDefault="000B1E38" w:rsidP="00F6382D">
      <w:pPr>
        <w:ind w:firstLine="709"/>
        <w:jc w:val="both"/>
        <w:rPr>
          <w:sz w:val="28"/>
          <w:szCs w:val="28"/>
        </w:rPr>
      </w:pPr>
      <w:r w:rsidRPr="00AB2D35">
        <w:rPr>
          <w:sz w:val="28"/>
          <w:szCs w:val="28"/>
        </w:rPr>
        <w:t xml:space="preserve">На основе данных, полученных в результате мониторинга, руководство ФНС России в оперативном порядке принимает решения, направленные на достижение соответствия качества </w:t>
      </w:r>
      <w:r w:rsidR="00CF373D" w:rsidRPr="00AB2D35">
        <w:rPr>
          <w:sz w:val="28"/>
          <w:szCs w:val="28"/>
        </w:rPr>
        <w:t>предоставления</w:t>
      </w:r>
      <w:r w:rsidRPr="00AB2D35">
        <w:rPr>
          <w:sz w:val="28"/>
          <w:szCs w:val="28"/>
        </w:rPr>
        <w:t xml:space="preserve"> 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A63AFC" w:rsidRPr="00AB2D35">
        <w:rPr>
          <w:sz w:val="28"/>
          <w:szCs w:val="28"/>
        </w:rPr>
        <w:t xml:space="preserve"> </w:t>
      </w:r>
      <w:r w:rsidR="00CF373D" w:rsidRPr="00AB2D35">
        <w:rPr>
          <w:sz w:val="28"/>
          <w:szCs w:val="28"/>
        </w:rPr>
        <w:t>продукции</w:t>
      </w:r>
      <w:r w:rsidRPr="00AB2D35">
        <w:rPr>
          <w:sz w:val="28"/>
          <w:szCs w:val="28"/>
        </w:rPr>
        <w:t xml:space="preserve"> требованиям потребителей, а та</w:t>
      </w:r>
      <w:r w:rsidR="00CA0811" w:rsidRPr="00AB2D35">
        <w:rPr>
          <w:sz w:val="28"/>
          <w:szCs w:val="28"/>
        </w:rPr>
        <w:t>кже нормативным</w:t>
      </w:r>
      <w:r w:rsidRPr="00AB2D35">
        <w:rPr>
          <w:sz w:val="28"/>
          <w:szCs w:val="28"/>
        </w:rPr>
        <w:t xml:space="preserve"> правовы</w:t>
      </w:r>
      <w:r w:rsidR="00CA0811" w:rsidRPr="00AB2D35">
        <w:rPr>
          <w:sz w:val="28"/>
          <w:szCs w:val="28"/>
        </w:rPr>
        <w:t xml:space="preserve">м </w:t>
      </w:r>
      <w:r w:rsidR="00E05422" w:rsidRPr="00AB2D35">
        <w:rPr>
          <w:sz w:val="28"/>
          <w:szCs w:val="28"/>
        </w:rPr>
        <w:t>актам</w:t>
      </w:r>
      <w:r w:rsidR="00CA0811" w:rsidRPr="00AB2D35">
        <w:rPr>
          <w:sz w:val="28"/>
          <w:szCs w:val="28"/>
        </w:rPr>
        <w:t>. При этом учитываю</w:t>
      </w:r>
      <w:r w:rsidRPr="00AB2D35">
        <w:rPr>
          <w:sz w:val="28"/>
          <w:szCs w:val="28"/>
        </w:rPr>
        <w:t xml:space="preserve">тся </w:t>
      </w:r>
      <w:r w:rsidR="00CA0811" w:rsidRPr="00AB2D35">
        <w:rPr>
          <w:sz w:val="28"/>
          <w:szCs w:val="28"/>
        </w:rPr>
        <w:t>потенциальные риски</w:t>
      </w:r>
      <w:r w:rsidRPr="00AB2D35">
        <w:rPr>
          <w:sz w:val="28"/>
          <w:szCs w:val="28"/>
        </w:rPr>
        <w:t xml:space="preserve"> и наличие возможностей, которые могут оказать влияние на соответствие </w:t>
      </w:r>
      <w:r w:rsidR="00A63AFC">
        <w:rPr>
          <w:sz w:val="28"/>
          <w:szCs w:val="28"/>
        </w:rPr>
        <w:t xml:space="preserve">порядка и результатов </w:t>
      </w:r>
      <w:r w:rsidR="00FA7F93" w:rsidRPr="00AB2D35">
        <w:rPr>
          <w:sz w:val="28"/>
          <w:szCs w:val="28"/>
        </w:rPr>
        <w:t>предоставления</w:t>
      </w:r>
      <w:r w:rsidR="00E05422" w:rsidRPr="00AB2D35">
        <w:rPr>
          <w:sz w:val="28"/>
          <w:szCs w:val="28"/>
        </w:rPr>
        <w:t xml:space="preserve"> </w:t>
      </w:r>
      <w:r w:rsidRPr="00AB2D35">
        <w:rPr>
          <w:sz w:val="28"/>
          <w:szCs w:val="28"/>
        </w:rPr>
        <w:t>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FA7F93" w:rsidRPr="00AB2D35">
        <w:rPr>
          <w:sz w:val="28"/>
          <w:szCs w:val="28"/>
        </w:rPr>
        <w:t xml:space="preserve"> продукции</w:t>
      </w:r>
      <w:r w:rsidR="001C0612" w:rsidRPr="00AB2D35">
        <w:rPr>
          <w:sz w:val="28"/>
          <w:szCs w:val="28"/>
        </w:rPr>
        <w:t xml:space="preserve"> </w:t>
      </w:r>
      <w:r w:rsidR="00A63AFC">
        <w:rPr>
          <w:sz w:val="28"/>
          <w:szCs w:val="28"/>
        </w:rPr>
        <w:t xml:space="preserve">законодательно </w:t>
      </w:r>
      <w:r w:rsidR="001C0612" w:rsidRPr="00AB2D35">
        <w:rPr>
          <w:sz w:val="28"/>
          <w:szCs w:val="28"/>
        </w:rPr>
        <w:t>установленным требованиям</w:t>
      </w:r>
      <w:r w:rsidR="00CA0811" w:rsidRPr="00AB2D35">
        <w:rPr>
          <w:sz w:val="28"/>
          <w:szCs w:val="28"/>
        </w:rPr>
        <w:t>,</w:t>
      </w:r>
      <w:r w:rsidRPr="00AB2D35">
        <w:rPr>
          <w:sz w:val="28"/>
          <w:szCs w:val="28"/>
        </w:rPr>
        <w:t xml:space="preserve"> на способность</w:t>
      </w:r>
      <w:r w:rsidR="00CA0811" w:rsidRPr="00AB2D35">
        <w:rPr>
          <w:sz w:val="28"/>
          <w:szCs w:val="28"/>
        </w:rPr>
        <w:t xml:space="preserve"> ФНС России</w:t>
      </w:r>
      <w:r w:rsidRPr="00AB2D35">
        <w:rPr>
          <w:sz w:val="28"/>
          <w:szCs w:val="28"/>
        </w:rPr>
        <w:t xml:space="preserve"> повышать </w:t>
      </w:r>
      <w:r w:rsidR="00926554" w:rsidRPr="00AB2D35">
        <w:rPr>
          <w:sz w:val="28"/>
          <w:szCs w:val="28"/>
        </w:rPr>
        <w:t>удовлетворенность потребителей.</w:t>
      </w:r>
      <w:r w:rsidR="00A63AFC">
        <w:rPr>
          <w:sz w:val="28"/>
          <w:szCs w:val="28"/>
        </w:rPr>
        <w:t xml:space="preserve"> </w:t>
      </w:r>
    </w:p>
    <w:p w14:paraId="0AB64879" w14:textId="77777777" w:rsidR="00F559BA" w:rsidRPr="00AB2D35" w:rsidRDefault="00F559BA" w:rsidP="00F6382D">
      <w:pPr>
        <w:pStyle w:val="1"/>
        <w:spacing w:before="0" w:after="0"/>
        <w:ind w:firstLine="709"/>
        <w:rPr>
          <w:rFonts w:ascii="Times New Roman" w:hAnsi="Times New Roman" w:cs="Times New Roman"/>
          <w:sz w:val="28"/>
          <w:szCs w:val="28"/>
        </w:rPr>
      </w:pPr>
      <w:bookmarkStart w:id="27" w:name="_Toc451853033"/>
    </w:p>
    <w:p w14:paraId="0E06FBDD" w14:textId="77777777"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5.2. Политика</w:t>
      </w:r>
      <w:bookmarkEnd w:id="27"/>
    </w:p>
    <w:p w14:paraId="3CF8FFB6" w14:textId="419025A7" w:rsidR="000B1E38" w:rsidRPr="00AB2D35" w:rsidRDefault="00A63AFC" w:rsidP="00F6382D">
      <w:pPr>
        <w:pStyle w:val="1"/>
        <w:spacing w:before="0" w:after="0"/>
        <w:ind w:firstLine="709"/>
        <w:rPr>
          <w:rFonts w:ascii="Times New Roman" w:hAnsi="Times New Roman" w:cs="Times New Roman"/>
          <w:sz w:val="28"/>
          <w:szCs w:val="28"/>
        </w:rPr>
      </w:pPr>
      <w:bookmarkStart w:id="28" w:name="_Toc451853034"/>
      <w:r>
        <w:rPr>
          <w:rFonts w:ascii="Times New Roman" w:hAnsi="Times New Roman" w:cs="Times New Roman"/>
          <w:sz w:val="28"/>
          <w:szCs w:val="28"/>
        </w:rPr>
        <w:t>5.2.1. Разработка П</w:t>
      </w:r>
      <w:r w:rsidR="000B1E38" w:rsidRPr="00AB2D35">
        <w:rPr>
          <w:rFonts w:ascii="Times New Roman" w:hAnsi="Times New Roman" w:cs="Times New Roman"/>
          <w:sz w:val="28"/>
          <w:szCs w:val="28"/>
        </w:rPr>
        <w:t>олитики в области качества</w:t>
      </w:r>
      <w:bookmarkEnd w:id="28"/>
    </w:p>
    <w:p w14:paraId="3776CC53" w14:textId="77777777" w:rsidR="000B1E38" w:rsidRPr="00AB2D35" w:rsidRDefault="006865DE" w:rsidP="00F6382D">
      <w:pPr>
        <w:ind w:firstLine="709"/>
        <w:jc w:val="both"/>
        <w:rPr>
          <w:sz w:val="28"/>
          <w:szCs w:val="28"/>
        </w:rPr>
      </w:pPr>
      <w:r w:rsidRPr="00AB2D35">
        <w:rPr>
          <w:sz w:val="28"/>
          <w:szCs w:val="28"/>
        </w:rPr>
        <w:t xml:space="preserve">Политика </w:t>
      </w:r>
      <w:r w:rsidR="000B1E38" w:rsidRPr="00AB2D35">
        <w:rPr>
          <w:sz w:val="28"/>
          <w:szCs w:val="28"/>
        </w:rPr>
        <w:t xml:space="preserve">в области качества соответствует целям ФНС России, включает обязательства соответствия требованиям и постоянного повышения результативности СМК, формирует основы для постановки и анализа целей в области качества. </w:t>
      </w:r>
    </w:p>
    <w:p w14:paraId="63895282" w14:textId="20C7323B" w:rsidR="000B1E38" w:rsidRDefault="000B1E38" w:rsidP="00F6382D">
      <w:pPr>
        <w:ind w:firstLine="709"/>
        <w:jc w:val="both"/>
        <w:rPr>
          <w:sz w:val="28"/>
          <w:szCs w:val="28"/>
        </w:rPr>
      </w:pPr>
      <w:r w:rsidRPr="00AB2D35">
        <w:rPr>
          <w:sz w:val="28"/>
          <w:szCs w:val="28"/>
        </w:rPr>
        <w:t xml:space="preserve">Анализ актуальности Политики в области качества производится руководством ФНС России на </w:t>
      </w:r>
      <w:r w:rsidR="00A63AFC">
        <w:rPr>
          <w:sz w:val="28"/>
          <w:szCs w:val="28"/>
        </w:rPr>
        <w:t>регулярной</w:t>
      </w:r>
      <w:r w:rsidRPr="00AB2D35">
        <w:rPr>
          <w:sz w:val="28"/>
          <w:szCs w:val="28"/>
        </w:rPr>
        <w:t xml:space="preserve"> основе в рамках общего анализа СМК со стороны руководства и по итогам рассмотрения ежегодного Отчета по </w:t>
      </w:r>
      <w:r w:rsidR="00B67C26" w:rsidRPr="00AB2D35">
        <w:rPr>
          <w:sz w:val="28"/>
          <w:szCs w:val="28"/>
        </w:rPr>
        <w:t xml:space="preserve">функционированию СМК </w:t>
      </w:r>
      <w:r w:rsidR="00633228" w:rsidRPr="00AB2D35">
        <w:rPr>
          <w:sz w:val="28"/>
          <w:szCs w:val="28"/>
        </w:rPr>
        <w:t>(подраздел 9.3</w:t>
      </w:r>
      <w:r w:rsidR="00211955" w:rsidRPr="00AB2D35">
        <w:rPr>
          <w:sz w:val="28"/>
          <w:szCs w:val="28"/>
        </w:rPr>
        <w:t xml:space="preserve"> </w:t>
      </w:r>
      <w:r w:rsidR="009C3378" w:rsidRPr="00AB2D35">
        <w:rPr>
          <w:sz w:val="28"/>
          <w:szCs w:val="28"/>
        </w:rPr>
        <w:t xml:space="preserve">настоящего </w:t>
      </w:r>
      <w:r w:rsidR="00211955" w:rsidRPr="00AB2D35">
        <w:rPr>
          <w:sz w:val="28"/>
          <w:szCs w:val="28"/>
        </w:rPr>
        <w:t>Р</w:t>
      </w:r>
      <w:r w:rsidR="00A34A0C" w:rsidRPr="00AB2D35">
        <w:rPr>
          <w:sz w:val="28"/>
          <w:szCs w:val="28"/>
        </w:rPr>
        <w:t>К</w:t>
      </w:r>
      <w:r w:rsidR="00B67C26" w:rsidRPr="00AB2D35">
        <w:rPr>
          <w:sz w:val="28"/>
          <w:szCs w:val="28"/>
        </w:rPr>
        <w:t>).</w:t>
      </w:r>
    </w:p>
    <w:p w14:paraId="3D5BD43F" w14:textId="77777777" w:rsidR="00D71B68" w:rsidRDefault="00D71B68" w:rsidP="00F6382D">
      <w:pPr>
        <w:ind w:firstLine="709"/>
        <w:jc w:val="both"/>
        <w:rPr>
          <w:sz w:val="28"/>
          <w:szCs w:val="28"/>
        </w:rPr>
      </w:pPr>
    </w:p>
    <w:p w14:paraId="262F3492" w14:textId="2D147C81" w:rsidR="000B1E38" w:rsidRPr="00AB2D35" w:rsidRDefault="00A63AFC" w:rsidP="00F6382D">
      <w:pPr>
        <w:pStyle w:val="1"/>
        <w:spacing w:before="0" w:after="0"/>
        <w:ind w:firstLine="709"/>
        <w:rPr>
          <w:rFonts w:ascii="Times New Roman" w:hAnsi="Times New Roman" w:cs="Times New Roman"/>
          <w:sz w:val="28"/>
          <w:szCs w:val="28"/>
        </w:rPr>
      </w:pPr>
      <w:bookmarkStart w:id="29" w:name="_Toc451853035"/>
      <w:r>
        <w:rPr>
          <w:rFonts w:ascii="Times New Roman" w:hAnsi="Times New Roman" w:cs="Times New Roman"/>
          <w:sz w:val="28"/>
          <w:szCs w:val="28"/>
        </w:rPr>
        <w:lastRenderedPageBreak/>
        <w:t>5.2.2. Доведение П</w:t>
      </w:r>
      <w:r w:rsidR="000B1E38" w:rsidRPr="00AB2D35">
        <w:rPr>
          <w:rFonts w:ascii="Times New Roman" w:hAnsi="Times New Roman" w:cs="Times New Roman"/>
          <w:sz w:val="28"/>
          <w:szCs w:val="28"/>
        </w:rPr>
        <w:t>олитики в области качества</w:t>
      </w:r>
      <w:bookmarkEnd w:id="29"/>
    </w:p>
    <w:p w14:paraId="7C009BBA" w14:textId="4F32CA29" w:rsidR="000B1E38" w:rsidRPr="00AB2D35" w:rsidRDefault="00C90928" w:rsidP="00F6382D">
      <w:pPr>
        <w:ind w:firstLine="709"/>
        <w:jc w:val="both"/>
        <w:rPr>
          <w:sz w:val="28"/>
          <w:szCs w:val="28"/>
        </w:rPr>
      </w:pPr>
      <w:r>
        <w:rPr>
          <w:sz w:val="28"/>
          <w:szCs w:val="28"/>
        </w:rPr>
        <w:t xml:space="preserve">В </w:t>
      </w:r>
      <w:r w:rsidR="000B1E38" w:rsidRPr="00AB2D35">
        <w:rPr>
          <w:sz w:val="28"/>
          <w:szCs w:val="28"/>
        </w:rPr>
        <w:t>ФНС России обеспечивает</w:t>
      </w:r>
      <w:r>
        <w:rPr>
          <w:sz w:val="28"/>
          <w:szCs w:val="28"/>
        </w:rPr>
        <w:t>ся</w:t>
      </w:r>
      <w:r w:rsidR="000B1E38" w:rsidRPr="00AB2D35">
        <w:rPr>
          <w:sz w:val="28"/>
          <w:szCs w:val="28"/>
        </w:rPr>
        <w:t xml:space="preserve"> доведение положений Политики в области качества до </w:t>
      </w:r>
      <w:r w:rsidR="00174227">
        <w:rPr>
          <w:sz w:val="28"/>
          <w:szCs w:val="28"/>
        </w:rPr>
        <w:t>работников</w:t>
      </w:r>
      <w:r w:rsidR="000B1E38" w:rsidRPr="00AB2D35">
        <w:rPr>
          <w:sz w:val="28"/>
          <w:szCs w:val="28"/>
        </w:rPr>
        <w:t xml:space="preserve"> </w:t>
      </w:r>
      <w:r w:rsidR="00174227">
        <w:rPr>
          <w:sz w:val="28"/>
          <w:szCs w:val="28"/>
        </w:rPr>
        <w:t>ЦА ФНС Р</w:t>
      </w:r>
      <w:r w:rsidR="009300DE">
        <w:rPr>
          <w:sz w:val="28"/>
          <w:szCs w:val="28"/>
        </w:rPr>
        <w:t>оссии</w:t>
      </w:r>
      <w:r w:rsidR="00BB24F7" w:rsidRPr="00AB2D35">
        <w:rPr>
          <w:sz w:val="28"/>
          <w:szCs w:val="28"/>
        </w:rPr>
        <w:t xml:space="preserve">, ТНО, </w:t>
      </w:r>
      <w:r w:rsidR="00AC1F7A">
        <w:rPr>
          <w:sz w:val="28"/>
          <w:szCs w:val="28"/>
        </w:rPr>
        <w:t>ПО</w:t>
      </w:r>
      <w:r w:rsidR="000B1E38" w:rsidRPr="00AB2D35">
        <w:rPr>
          <w:sz w:val="28"/>
          <w:szCs w:val="28"/>
        </w:rPr>
        <w:t>.</w:t>
      </w:r>
    </w:p>
    <w:p w14:paraId="3E6334D8" w14:textId="7143469C" w:rsidR="000B1E38" w:rsidRPr="00AB2D35" w:rsidRDefault="000B1E38" w:rsidP="00F6382D">
      <w:pPr>
        <w:ind w:firstLine="709"/>
        <w:jc w:val="both"/>
        <w:rPr>
          <w:sz w:val="28"/>
          <w:szCs w:val="28"/>
        </w:rPr>
      </w:pPr>
      <w:r w:rsidRPr="00AB2D35">
        <w:rPr>
          <w:sz w:val="28"/>
          <w:szCs w:val="28"/>
        </w:rPr>
        <w:t xml:space="preserve">Политика в области качества отнесена ФНС России к </w:t>
      </w:r>
      <w:r w:rsidR="00A63AFC">
        <w:rPr>
          <w:sz w:val="28"/>
          <w:szCs w:val="28"/>
        </w:rPr>
        <w:t>общедоступным</w:t>
      </w:r>
      <w:r w:rsidRPr="00AB2D35">
        <w:rPr>
          <w:sz w:val="28"/>
          <w:szCs w:val="28"/>
        </w:rPr>
        <w:t xml:space="preserve"> данным, публикуемым на сайте ФНС России для ознакомления всех заинтересованных сторон.</w:t>
      </w:r>
      <w:r w:rsidR="00B67C26" w:rsidRPr="00AB2D35">
        <w:rPr>
          <w:sz w:val="28"/>
          <w:szCs w:val="28"/>
        </w:rPr>
        <w:t xml:space="preserve"> </w:t>
      </w:r>
    </w:p>
    <w:p w14:paraId="7EEF091F" w14:textId="77777777" w:rsidR="000B1E38" w:rsidRPr="00AB2D35" w:rsidRDefault="000B1E38" w:rsidP="00F6382D">
      <w:pPr>
        <w:ind w:firstLine="709"/>
        <w:jc w:val="both"/>
        <w:rPr>
          <w:sz w:val="28"/>
          <w:szCs w:val="28"/>
        </w:rPr>
      </w:pPr>
    </w:p>
    <w:p w14:paraId="333DF57B" w14:textId="5C144FA8" w:rsidR="000B1E38" w:rsidRPr="00AB2D35" w:rsidRDefault="00F76AE5" w:rsidP="00E05422">
      <w:pPr>
        <w:pStyle w:val="1"/>
        <w:spacing w:before="0" w:after="0"/>
        <w:ind w:firstLine="709"/>
        <w:jc w:val="both"/>
        <w:rPr>
          <w:rFonts w:ascii="Times New Roman" w:hAnsi="Times New Roman" w:cs="Times New Roman"/>
          <w:sz w:val="28"/>
          <w:szCs w:val="28"/>
        </w:rPr>
      </w:pPr>
      <w:bookmarkStart w:id="30" w:name="Par214"/>
      <w:bookmarkStart w:id="31" w:name="_Toc451853036"/>
      <w:bookmarkEnd w:id="30"/>
      <w:r>
        <w:rPr>
          <w:rFonts w:ascii="Times New Roman" w:hAnsi="Times New Roman" w:cs="Times New Roman"/>
          <w:sz w:val="28"/>
          <w:szCs w:val="28"/>
        </w:rPr>
        <w:t>5.3. </w:t>
      </w:r>
      <w:r w:rsidR="000B1E38" w:rsidRPr="00AB2D35">
        <w:rPr>
          <w:rFonts w:ascii="Times New Roman" w:hAnsi="Times New Roman" w:cs="Times New Roman"/>
          <w:sz w:val="28"/>
          <w:szCs w:val="28"/>
        </w:rPr>
        <w:t xml:space="preserve">Функции, ответственность и полномочия </w:t>
      </w:r>
      <w:r w:rsidR="00A63AFC">
        <w:rPr>
          <w:rFonts w:ascii="Times New Roman" w:hAnsi="Times New Roman" w:cs="Times New Roman"/>
          <w:sz w:val="28"/>
          <w:szCs w:val="28"/>
        </w:rPr>
        <w:t>работников</w:t>
      </w:r>
      <w:r w:rsidR="00E05422" w:rsidRPr="00AB2D35">
        <w:rPr>
          <w:rFonts w:ascii="Times New Roman" w:hAnsi="Times New Roman" w:cs="Times New Roman"/>
          <w:sz w:val="28"/>
          <w:szCs w:val="28"/>
        </w:rPr>
        <w:t xml:space="preserve"> </w:t>
      </w:r>
      <w:bookmarkEnd w:id="31"/>
      <w:r>
        <w:rPr>
          <w:rFonts w:ascii="Times New Roman" w:hAnsi="Times New Roman" w:cs="Times New Roman"/>
          <w:sz w:val="28"/>
          <w:szCs w:val="28"/>
        </w:rPr>
        <w:t>ФНС </w:t>
      </w:r>
      <w:r w:rsidR="00A06FD7" w:rsidRPr="00AB2D35">
        <w:rPr>
          <w:rFonts w:ascii="Times New Roman" w:hAnsi="Times New Roman" w:cs="Times New Roman"/>
          <w:sz w:val="28"/>
          <w:szCs w:val="28"/>
        </w:rPr>
        <w:t>России</w:t>
      </w:r>
    </w:p>
    <w:p w14:paraId="6AFF360A" w14:textId="6E87FE89" w:rsidR="000B1E38" w:rsidRPr="00AB2D35" w:rsidRDefault="000B1E38" w:rsidP="00F6382D">
      <w:pPr>
        <w:ind w:firstLine="709"/>
        <w:jc w:val="both"/>
        <w:rPr>
          <w:sz w:val="28"/>
          <w:szCs w:val="28"/>
        </w:rPr>
      </w:pPr>
      <w:r w:rsidRPr="00AB2D35">
        <w:rPr>
          <w:sz w:val="28"/>
          <w:szCs w:val="28"/>
        </w:rPr>
        <w:t xml:space="preserve">Функции, роли, ответственность и полномочия </w:t>
      </w:r>
      <w:r w:rsidR="00956572">
        <w:rPr>
          <w:sz w:val="28"/>
          <w:szCs w:val="28"/>
        </w:rPr>
        <w:t>работников</w:t>
      </w:r>
      <w:r w:rsidRPr="00AB2D35">
        <w:rPr>
          <w:sz w:val="28"/>
          <w:szCs w:val="28"/>
        </w:rPr>
        <w:t xml:space="preserve"> ФНС России распределены в соответствии с </w:t>
      </w:r>
      <w:r w:rsidR="00677EE7" w:rsidRPr="00AB2D35">
        <w:rPr>
          <w:sz w:val="28"/>
          <w:szCs w:val="28"/>
        </w:rPr>
        <w:t>компетенцией</w:t>
      </w:r>
      <w:r w:rsidRPr="00AB2D35">
        <w:rPr>
          <w:sz w:val="28"/>
          <w:szCs w:val="28"/>
        </w:rPr>
        <w:t xml:space="preserve"> ФНС России</w:t>
      </w:r>
      <w:r w:rsidR="00956572">
        <w:rPr>
          <w:sz w:val="28"/>
          <w:szCs w:val="28"/>
        </w:rPr>
        <w:t xml:space="preserve">, </w:t>
      </w:r>
      <w:r w:rsidR="00677EE7" w:rsidRPr="00AB2D35">
        <w:rPr>
          <w:sz w:val="28"/>
          <w:szCs w:val="28"/>
        </w:rPr>
        <w:t>нормативными правовыми актами</w:t>
      </w:r>
      <w:r w:rsidRPr="00AB2D35">
        <w:rPr>
          <w:sz w:val="28"/>
          <w:szCs w:val="28"/>
        </w:rPr>
        <w:t xml:space="preserve"> </w:t>
      </w:r>
      <w:r w:rsidR="00677EE7" w:rsidRPr="00AB2D35">
        <w:rPr>
          <w:sz w:val="28"/>
          <w:szCs w:val="28"/>
        </w:rPr>
        <w:t xml:space="preserve">по предоставлению услуг, </w:t>
      </w:r>
      <w:r w:rsidR="00956572">
        <w:rPr>
          <w:sz w:val="28"/>
          <w:szCs w:val="28"/>
        </w:rPr>
        <w:t>осуществлению</w:t>
      </w:r>
      <w:r w:rsidR="00677EE7" w:rsidRPr="00AB2D35">
        <w:rPr>
          <w:sz w:val="28"/>
          <w:szCs w:val="28"/>
        </w:rPr>
        <w:t xml:space="preserve"> функций и </w:t>
      </w:r>
      <w:r w:rsidR="00956572">
        <w:rPr>
          <w:sz w:val="28"/>
          <w:szCs w:val="28"/>
        </w:rPr>
        <w:t>производству</w:t>
      </w:r>
      <w:r w:rsidR="00677EE7" w:rsidRPr="00AB2D35">
        <w:rPr>
          <w:sz w:val="28"/>
          <w:szCs w:val="28"/>
        </w:rPr>
        <w:t xml:space="preserve"> продукции</w:t>
      </w:r>
      <w:r w:rsidRPr="00AB2D35">
        <w:rPr>
          <w:sz w:val="28"/>
          <w:szCs w:val="28"/>
        </w:rPr>
        <w:t xml:space="preserve">, в том числе для целей обеспечения соответствия СМК требованиям ГОСТ Р ИСО 9001:2015, достижения запланированных результатов, сохранения целостности СМК при внесении в нее изменений и дополнений, а также для целей постоянного мониторинга СМК. </w:t>
      </w:r>
    </w:p>
    <w:p w14:paraId="5BC90CFA" w14:textId="56AE5A2C" w:rsidR="000B1E38" w:rsidRPr="00AB2D35" w:rsidRDefault="000B1E38" w:rsidP="00F6382D">
      <w:pPr>
        <w:ind w:firstLine="709"/>
        <w:jc w:val="both"/>
        <w:rPr>
          <w:sz w:val="28"/>
          <w:szCs w:val="28"/>
        </w:rPr>
      </w:pPr>
      <w:r w:rsidRPr="00AB2D35">
        <w:rPr>
          <w:sz w:val="28"/>
          <w:szCs w:val="28"/>
        </w:rPr>
        <w:t xml:space="preserve">Указанные </w:t>
      </w:r>
      <w:r w:rsidR="00677EE7" w:rsidRPr="00AB2D35">
        <w:rPr>
          <w:sz w:val="28"/>
          <w:szCs w:val="28"/>
        </w:rPr>
        <w:t>компетенции</w:t>
      </w:r>
      <w:r w:rsidRPr="00AB2D35">
        <w:rPr>
          <w:sz w:val="28"/>
          <w:szCs w:val="28"/>
        </w:rPr>
        <w:t>, роли</w:t>
      </w:r>
      <w:r w:rsidR="00956572">
        <w:rPr>
          <w:sz w:val="28"/>
          <w:szCs w:val="28"/>
        </w:rPr>
        <w:t>, ответственность и полномочия работников</w:t>
      </w:r>
      <w:r w:rsidRPr="00AB2D35">
        <w:rPr>
          <w:sz w:val="28"/>
          <w:szCs w:val="28"/>
        </w:rPr>
        <w:t xml:space="preserve"> ФНС России определены в разработанных и утвержденных документах:</w:t>
      </w:r>
    </w:p>
    <w:p w14:paraId="4B03A9A9" w14:textId="07AA2AB2" w:rsidR="000B1E38" w:rsidRPr="00AB2D35" w:rsidRDefault="00956572" w:rsidP="00F6382D">
      <w:pPr>
        <w:ind w:firstLine="709"/>
        <w:jc w:val="both"/>
        <w:rPr>
          <w:sz w:val="28"/>
          <w:szCs w:val="28"/>
        </w:rPr>
      </w:pPr>
      <w:r>
        <w:rPr>
          <w:sz w:val="28"/>
          <w:szCs w:val="28"/>
        </w:rPr>
        <w:t>о</w:t>
      </w:r>
      <w:r w:rsidR="000B1E38" w:rsidRPr="00AB2D35">
        <w:rPr>
          <w:sz w:val="28"/>
          <w:szCs w:val="28"/>
        </w:rPr>
        <w:t>рга</w:t>
      </w:r>
      <w:r>
        <w:rPr>
          <w:sz w:val="28"/>
          <w:szCs w:val="28"/>
        </w:rPr>
        <w:t>низационной структуре</w:t>
      </w:r>
      <w:r w:rsidR="00F327BA">
        <w:rPr>
          <w:sz w:val="28"/>
          <w:szCs w:val="28"/>
        </w:rPr>
        <w:t xml:space="preserve"> </w:t>
      </w:r>
      <w:r w:rsidR="00174227">
        <w:rPr>
          <w:sz w:val="28"/>
          <w:szCs w:val="28"/>
        </w:rPr>
        <w:t>ЦА ФНС Р</w:t>
      </w:r>
      <w:r w:rsidR="009300DE">
        <w:rPr>
          <w:sz w:val="28"/>
          <w:szCs w:val="28"/>
        </w:rPr>
        <w:t>оссии</w:t>
      </w:r>
      <w:r w:rsidR="00F327BA">
        <w:rPr>
          <w:sz w:val="28"/>
          <w:szCs w:val="28"/>
        </w:rPr>
        <w:t>, ТНО и ПО</w:t>
      </w:r>
      <w:r w:rsidR="000B1E38" w:rsidRPr="00AB2D35">
        <w:rPr>
          <w:sz w:val="28"/>
          <w:szCs w:val="28"/>
        </w:rPr>
        <w:t>;</w:t>
      </w:r>
    </w:p>
    <w:p w14:paraId="6690A63D" w14:textId="77777777" w:rsidR="000B1E38" w:rsidRPr="00AB2D35" w:rsidRDefault="000B1E38" w:rsidP="00F6382D">
      <w:pPr>
        <w:ind w:firstLine="709"/>
        <w:jc w:val="both"/>
        <w:rPr>
          <w:sz w:val="28"/>
          <w:szCs w:val="28"/>
        </w:rPr>
      </w:pPr>
      <w:r w:rsidRPr="00AB2D35">
        <w:rPr>
          <w:sz w:val="28"/>
          <w:szCs w:val="28"/>
        </w:rPr>
        <w:t>распределении обязанностей между руководителем ФНС России и его заместителями, в том числе их взаимозаменяемости при исполнении обязанностей руководящего состава;</w:t>
      </w:r>
    </w:p>
    <w:p w14:paraId="564656F0" w14:textId="69FCDBFF" w:rsidR="000B1E38" w:rsidRPr="00AB2D35" w:rsidRDefault="000B1E38" w:rsidP="00F6382D">
      <w:pPr>
        <w:ind w:firstLine="709"/>
        <w:jc w:val="both"/>
        <w:rPr>
          <w:sz w:val="28"/>
          <w:szCs w:val="28"/>
        </w:rPr>
      </w:pPr>
      <w:r w:rsidRPr="00AB2D35">
        <w:rPr>
          <w:sz w:val="28"/>
          <w:szCs w:val="28"/>
        </w:rPr>
        <w:t>положении о Координационном</w:t>
      </w:r>
      <w:r w:rsidR="00F2360F">
        <w:rPr>
          <w:sz w:val="28"/>
          <w:szCs w:val="28"/>
        </w:rPr>
        <w:t xml:space="preserve"> и Методологическом советах ФНС </w:t>
      </w:r>
      <w:r w:rsidRPr="00AB2D35">
        <w:rPr>
          <w:sz w:val="28"/>
          <w:szCs w:val="28"/>
        </w:rPr>
        <w:t>России</w:t>
      </w:r>
      <w:r w:rsidR="001C006D">
        <w:rPr>
          <w:sz w:val="28"/>
          <w:szCs w:val="28"/>
        </w:rPr>
        <w:t xml:space="preserve"> по совершенствованию системы налогового администрирования</w:t>
      </w:r>
      <w:r w:rsidRPr="00AB2D35">
        <w:rPr>
          <w:sz w:val="28"/>
          <w:szCs w:val="28"/>
        </w:rPr>
        <w:t>;</w:t>
      </w:r>
    </w:p>
    <w:p w14:paraId="63821ACA" w14:textId="17D71333" w:rsidR="000628C4" w:rsidRPr="00AB2D35" w:rsidRDefault="000B1E38" w:rsidP="00F6382D">
      <w:pPr>
        <w:ind w:firstLine="709"/>
        <w:jc w:val="both"/>
        <w:rPr>
          <w:sz w:val="28"/>
          <w:szCs w:val="28"/>
        </w:rPr>
      </w:pPr>
      <w:r w:rsidRPr="00AB2D35">
        <w:rPr>
          <w:sz w:val="28"/>
          <w:szCs w:val="28"/>
        </w:rPr>
        <w:t xml:space="preserve">положениях о структурных подразделениях и должностных регламентах </w:t>
      </w:r>
      <w:r w:rsidR="00956572">
        <w:rPr>
          <w:sz w:val="28"/>
          <w:szCs w:val="28"/>
        </w:rPr>
        <w:t>работников</w:t>
      </w:r>
      <w:r w:rsidRPr="00AB2D35">
        <w:rPr>
          <w:sz w:val="28"/>
          <w:szCs w:val="28"/>
        </w:rPr>
        <w:t>, разработанных на основе процессов структурного подразделения.</w:t>
      </w:r>
      <w:bookmarkStart w:id="32" w:name="_Toc451853037"/>
    </w:p>
    <w:p w14:paraId="114A9CEA" w14:textId="7F4BACA0" w:rsidR="00927F05" w:rsidRPr="00AB2D35" w:rsidRDefault="00927F05" w:rsidP="00F6382D">
      <w:pPr>
        <w:ind w:firstLine="708"/>
        <w:jc w:val="both"/>
        <w:rPr>
          <w:sz w:val="28"/>
          <w:szCs w:val="28"/>
        </w:rPr>
      </w:pPr>
      <w:r w:rsidRPr="00AB2D35">
        <w:rPr>
          <w:sz w:val="28"/>
          <w:szCs w:val="28"/>
        </w:rPr>
        <w:t>С целью распределения ответственности по исполнению требований документов и реализации процессов СМК ФНС России разрабатывается матри</w:t>
      </w:r>
      <w:r w:rsidR="009300DE">
        <w:rPr>
          <w:sz w:val="28"/>
          <w:szCs w:val="28"/>
        </w:rPr>
        <w:t>ца</w:t>
      </w:r>
      <w:r w:rsidRPr="00AB2D35">
        <w:rPr>
          <w:sz w:val="28"/>
          <w:szCs w:val="28"/>
        </w:rPr>
        <w:t xml:space="preserve"> распределения ответственности между руководителями </w:t>
      </w:r>
      <w:r w:rsidR="00174227">
        <w:rPr>
          <w:sz w:val="28"/>
          <w:szCs w:val="28"/>
        </w:rPr>
        <w:t>ЦА ФНС Р</w:t>
      </w:r>
      <w:r w:rsidR="009300DE">
        <w:rPr>
          <w:sz w:val="28"/>
          <w:szCs w:val="28"/>
        </w:rPr>
        <w:t>оссии</w:t>
      </w:r>
      <w:r w:rsidRPr="00AB2D35">
        <w:rPr>
          <w:sz w:val="28"/>
          <w:szCs w:val="28"/>
        </w:rPr>
        <w:t xml:space="preserve">, </w:t>
      </w:r>
      <w:r w:rsidR="00F327BA">
        <w:rPr>
          <w:sz w:val="28"/>
          <w:szCs w:val="28"/>
        </w:rPr>
        <w:t>ТНО</w:t>
      </w:r>
      <w:r w:rsidRPr="00AB2D35">
        <w:rPr>
          <w:sz w:val="28"/>
          <w:szCs w:val="28"/>
        </w:rPr>
        <w:t xml:space="preserve"> и </w:t>
      </w:r>
      <w:r w:rsidR="00F327BA">
        <w:rPr>
          <w:sz w:val="28"/>
          <w:szCs w:val="28"/>
        </w:rPr>
        <w:t>ПО</w:t>
      </w:r>
      <w:r w:rsidRPr="00AB2D35">
        <w:rPr>
          <w:sz w:val="28"/>
          <w:szCs w:val="28"/>
        </w:rPr>
        <w:t xml:space="preserve">. </w:t>
      </w:r>
      <w:r w:rsidR="007A3AD5">
        <w:rPr>
          <w:sz w:val="28"/>
          <w:szCs w:val="28"/>
        </w:rPr>
        <w:t>Указываются</w:t>
      </w:r>
      <w:r w:rsidRPr="00AB2D35">
        <w:rPr>
          <w:sz w:val="28"/>
          <w:szCs w:val="28"/>
        </w:rPr>
        <w:t xml:space="preserve"> владельцы</w:t>
      </w:r>
      <w:r w:rsidR="001C006D">
        <w:rPr>
          <w:sz w:val="28"/>
          <w:szCs w:val="28"/>
        </w:rPr>
        <w:t xml:space="preserve"> технологических процессов</w:t>
      </w:r>
      <w:r w:rsidRPr="00AB2D35">
        <w:rPr>
          <w:sz w:val="28"/>
          <w:szCs w:val="28"/>
        </w:rPr>
        <w:t>, должностные ли</w:t>
      </w:r>
      <w:r w:rsidR="009300DE">
        <w:rPr>
          <w:sz w:val="28"/>
          <w:szCs w:val="28"/>
        </w:rPr>
        <w:t>ца</w:t>
      </w:r>
      <w:r w:rsidRPr="00AB2D35">
        <w:rPr>
          <w:sz w:val="28"/>
          <w:szCs w:val="28"/>
        </w:rPr>
        <w:t xml:space="preserve">, которых информируют о ходе и результатах </w:t>
      </w:r>
      <w:r w:rsidR="001C006D">
        <w:rPr>
          <w:sz w:val="28"/>
          <w:szCs w:val="28"/>
        </w:rPr>
        <w:t xml:space="preserve">технологических </w:t>
      </w:r>
      <w:r w:rsidRPr="00AB2D35">
        <w:rPr>
          <w:sz w:val="28"/>
          <w:szCs w:val="28"/>
        </w:rPr>
        <w:t xml:space="preserve">процессов. </w:t>
      </w:r>
    </w:p>
    <w:p w14:paraId="76727533" w14:textId="6BD90EF3" w:rsidR="00927F05" w:rsidRPr="00956572" w:rsidRDefault="00956572" w:rsidP="00956572">
      <w:pPr>
        <w:snapToGrid/>
        <w:ind w:firstLine="709"/>
        <w:jc w:val="both"/>
        <w:rPr>
          <w:rFonts w:eastAsiaTheme="minorHAnsi"/>
          <w:sz w:val="28"/>
          <w:szCs w:val="28"/>
          <w:lang w:eastAsia="en-US"/>
        </w:rPr>
      </w:pPr>
      <w:r w:rsidRPr="00956572">
        <w:rPr>
          <w:rFonts w:eastAsiaTheme="minorHAnsi"/>
          <w:sz w:val="28"/>
          <w:szCs w:val="28"/>
          <w:lang w:eastAsia="en-US"/>
        </w:rPr>
        <w:t>Матри</w:t>
      </w:r>
      <w:r w:rsidR="009300DE">
        <w:rPr>
          <w:rFonts w:eastAsiaTheme="minorHAnsi"/>
          <w:sz w:val="28"/>
          <w:szCs w:val="28"/>
          <w:lang w:eastAsia="en-US"/>
        </w:rPr>
        <w:t>ца</w:t>
      </w:r>
      <w:r w:rsidRPr="00956572">
        <w:rPr>
          <w:rFonts w:eastAsiaTheme="minorHAnsi"/>
          <w:sz w:val="28"/>
          <w:szCs w:val="28"/>
          <w:lang w:eastAsia="en-US"/>
        </w:rPr>
        <w:t xml:space="preserve"> распределения ответственности по исполнению требований документации системы управления качеством деятельности ФНС России</w:t>
      </w:r>
      <w:r w:rsidRPr="00CF15D5">
        <w:rPr>
          <w:rFonts w:eastAsiaTheme="minorHAnsi"/>
          <w:b/>
          <w:sz w:val="28"/>
          <w:szCs w:val="28"/>
          <w:lang w:eastAsia="en-US"/>
        </w:rPr>
        <w:t xml:space="preserve"> </w:t>
      </w:r>
      <w:r>
        <w:rPr>
          <w:sz w:val="28"/>
          <w:szCs w:val="28"/>
        </w:rPr>
        <w:t>прилагается</w:t>
      </w:r>
      <w:r w:rsidR="00927F05" w:rsidRPr="00AB2D35">
        <w:rPr>
          <w:sz w:val="28"/>
          <w:szCs w:val="28"/>
        </w:rPr>
        <w:t xml:space="preserve"> </w:t>
      </w:r>
      <w:r>
        <w:rPr>
          <w:sz w:val="28"/>
          <w:szCs w:val="28"/>
        </w:rPr>
        <w:t>(п</w:t>
      </w:r>
      <w:r w:rsidR="00927F05" w:rsidRPr="00AB2D35">
        <w:rPr>
          <w:sz w:val="28"/>
          <w:szCs w:val="28"/>
        </w:rPr>
        <w:t xml:space="preserve">риложение </w:t>
      </w:r>
      <w:r w:rsidR="00F2360F">
        <w:rPr>
          <w:sz w:val="28"/>
          <w:szCs w:val="28"/>
        </w:rPr>
        <w:t xml:space="preserve">№ </w:t>
      </w:r>
      <w:r w:rsidR="001C006D">
        <w:rPr>
          <w:sz w:val="28"/>
          <w:szCs w:val="28"/>
        </w:rPr>
        <w:t>3</w:t>
      </w:r>
      <w:r w:rsidR="00B55084" w:rsidRPr="00AB2D35">
        <w:rPr>
          <w:sz w:val="28"/>
          <w:szCs w:val="28"/>
        </w:rPr>
        <w:t xml:space="preserve"> </w:t>
      </w:r>
      <w:r w:rsidR="00F2360F">
        <w:rPr>
          <w:sz w:val="28"/>
          <w:szCs w:val="28"/>
        </w:rPr>
        <w:t>к настоящему</w:t>
      </w:r>
      <w:r w:rsidR="00B55084" w:rsidRPr="00AB2D35">
        <w:rPr>
          <w:sz w:val="28"/>
          <w:szCs w:val="28"/>
        </w:rPr>
        <w:t xml:space="preserve"> </w:t>
      </w:r>
      <w:r w:rsidR="00323A27" w:rsidRPr="00AB2D35">
        <w:rPr>
          <w:sz w:val="28"/>
          <w:szCs w:val="28"/>
        </w:rPr>
        <w:t>РК</w:t>
      </w:r>
      <w:r>
        <w:rPr>
          <w:sz w:val="28"/>
          <w:szCs w:val="28"/>
        </w:rPr>
        <w:t>)</w:t>
      </w:r>
      <w:r w:rsidR="00F2360F">
        <w:rPr>
          <w:sz w:val="28"/>
          <w:szCs w:val="28"/>
        </w:rPr>
        <w:t>.</w:t>
      </w:r>
      <w:r w:rsidR="00927F05" w:rsidRPr="00AB2D35">
        <w:rPr>
          <w:sz w:val="28"/>
          <w:szCs w:val="28"/>
        </w:rPr>
        <w:t xml:space="preserve"> </w:t>
      </w:r>
    </w:p>
    <w:p w14:paraId="20072E93" w14:textId="77777777" w:rsidR="00927F05" w:rsidRPr="00AB2D35" w:rsidRDefault="00927F05" w:rsidP="00F6382D">
      <w:pPr>
        <w:ind w:firstLine="709"/>
        <w:jc w:val="both"/>
        <w:rPr>
          <w:sz w:val="28"/>
          <w:szCs w:val="28"/>
        </w:rPr>
      </w:pPr>
    </w:p>
    <w:p w14:paraId="4E92796B" w14:textId="77777777" w:rsidR="000628C4"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6. Планирование</w:t>
      </w:r>
      <w:bookmarkStart w:id="33" w:name="_Toc451853038"/>
      <w:bookmarkEnd w:id="32"/>
    </w:p>
    <w:p w14:paraId="6448EAAA" w14:textId="77777777" w:rsidR="000628C4"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6.1. Действия в отношении рисков и возможностей</w:t>
      </w:r>
      <w:bookmarkEnd w:id="33"/>
    </w:p>
    <w:p w14:paraId="5C5F7211" w14:textId="6DDD7026" w:rsidR="004A58E0" w:rsidRPr="00AB2D35" w:rsidRDefault="000B1E38" w:rsidP="00F6382D">
      <w:pPr>
        <w:ind w:firstLine="709"/>
        <w:jc w:val="both"/>
        <w:rPr>
          <w:sz w:val="28"/>
          <w:szCs w:val="28"/>
        </w:rPr>
      </w:pPr>
      <w:r w:rsidRPr="00AB2D35">
        <w:rPr>
          <w:b/>
          <w:sz w:val="28"/>
          <w:szCs w:val="28"/>
        </w:rPr>
        <w:t>6.1.1.</w:t>
      </w:r>
      <w:r w:rsidR="00F2360F">
        <w:rPr>
          <w:b/>
          <w:sz w:val="28"/>
          <w:szCs w:val="28"/>
        </w:rPr>
        <w:t> </w:t>
      </w:r>
      <w:r w:rsidRPr="00AB2D35">
        <w:rPr>
          <w:sz w:val="28"/>
          <w:szCs w:val="28"/>
        </w:rPr>
        <w:t xml:space="preserve">При планировании </w:t>
      </w:r>
      <w:r w:rsidR="00DC4724" w:rsidRPr="00AB2D35">
        <w:rPr>
          <w:sz w:val="28"/>
          <w:szCs w:val="28"/>
        </w:rPr>
        <w:t>мероприятий</w:t>
      </w:r>
      <w:r w:rsidRPr="00AB2D35">
        <w:rPr>
          <w:sz w:val="28"/>
          <w:szCs w:val="28"/>
        </w:rPr>
        <w:t xml:space="preserve"> </w:t>
      </w:r>
      <w:r w:rsidR="007A548B" w:rsidRPr="00AB2D35">
        <w:rPr>
          <w:sz w:val="28"/>
          <w:szCs w:val="28"/>
        </w:rPr>
        <w:t>СМК</w:t>
      </w:r>
      <w:r w:rsidRPr="00AB2D35">
        <w:rPr>
          <w:sz w:val="28"/>
          <w:szCs w:val="28"/>
        </w:rPr>
        <w:t xml:space="preserve"> учитыв</w:t>
      </w:r>
      <w:r w:rsidR="00013E6B" w:rsidRPr="00AB2D35">
        <w:rPr>
          <w:sz w:val="28"/>
          <w:szCs w:val="28"/>
        </w:rPr>
        <w:t>аются</w:t>
      </w:r>
      <w:r w:rsidRPr="00AB2D35">
        <w:rPr>
          <w:sz w:val="28"/>
          <w:szCs w:val="28"/>
        </w:rPr>
        <w:t xml:space="preserve"> факторы, влияющие н</w:t>
      </w:r>
      <w:r w:rsidR="009752AF" w:rsidRPr="00AB2D35">
        <w:rPr>
          <w:sz w:val="28"/>
          <w:szCs w:val="28"/>
        </w:rPr>
        <w:t>а результаты ее деятельности (подраздел 4.1</w:t>
      </w:r>
      <w:r w:rsidR="00B33E5F" w:rsidRPr="00AB2D35">
        <w:rPr>
          <w:sz w:val="28"/>
          <w:szCs w:val="28"/>
        </w:rPr>
        <w:t xml:space="preserve"> настоящего </w:t>
      </w:r>
      <w:r w:rsidR="00ED6E9E" w:rsidRPr="00AB2D35">
        <w:rPr>
          <w:sz w:val="28"/>
          <w:szCs w:val="28"/>
        </w:rPr>
        <w:t>РК</w:t>
      </w:r>
      <w:r w:rsidR="00F2360F">
        <w:rPr>
          <w:sz w:val="28"/>
          <w:szCs w:val="28"/>
        </w:rPr>
        <w:t>.</w:t>
      </w:r>
      <w:r w:rsidRPr="00AB2D35">
        <w:rPr>
          <w:sz w:val="28"/>
          <w:szCs w:val="28"/>
        </w:rPr>
        <w:t>), и требования, предъявляемые к предоставляемым услугам</w:t>
      </w:r>
      <w:r w:rsidR="00ED6E9E" w:rsidRPr="00AB2D35">
        <w:rPr>
          <w:sz w:val="28"/>
          <w:szCs w:val="28"/>
        </w:rPr>
        <w:t xml:space="preserve">, </w:t>
      </w:r>
      <w:r w:rsidR="00956572">
        <w:rPr>
          <w:sz w:val="28"/>
          <w:szCs w:val="28"/>
        </w:rPr>
        <w:t>осуществляемым</w:t>
      </w:r>
      <w:r w:rsidR="00ED6E9E" w:rsidRPr="00AB2D35">
        <w:rPr>
          <w:sz w:val="28"/>
          <w:szCs w:val="28"/>
        </w:rPr>
        <w:t xml:space="preserve"> функциям, </w:t>
      </w:r>
      <w:r w:rsidR="00956572">
        <w:rPr>
          <w:sz w:val="28"/>
          <w:szCs w:val="28"/>
        </w:rPr>
        <w:t>производимой</w:t>
      </w:r>
      <w:r w:rsidR="00ED6E9E" w:rsidRPr="00AB2D35">
        <w:rPr>
          <w:sz w:val="28"/>
          <w:szCs w:val="28"/>
        </w:rPr>
        <w:t xml:space="preserve"> продукции</w:t>
      </w:r>
      <w:r w:rsidRPr="00AB2D35">
        <w:rPr>
          <w:sz w:val="28"/>
          <w:szCs w:val="28"/>
        </w:rPr>
        <w:t xml:space="preserve"> </w:t>
      </w:r>
      <w:r w:rsidR="009752AF" w:rsidRPr="00AB2D35">
        <w:rPr>
          <w:sz w:val="28"/>
          <w:szCs w:val="28"/>
        </w:rPr>
        <w:t>(подраздел 4.2</w:t>
      </w:r>
      <w:r w:rsidR="00B33E5F" w:rsidRPr="00AB2D35">
        <w:rPr>
          <w:sz w:val="28"/>
          <w:szCs w:val="28"/>
        </w:rPr>
        <w:t xml:space="preserve"> настоящего Р</w:t>
      </w:r>
      <w:r w:rsidR="006A080C" w:rsidRPr="00AB2D35">
        <w:rPr>
          <w:sz w:val="28"/>
          <w:szCs w:val="28"/>
        </w:rPr>
        <w:t>К</w:t>
      </w:r>
      <w:r w:rsidR="00BA59B9" w:rsidRPr="00AB2D35">
        <w:rPr>
          <w:sz w:val="28"/>
          <w:szCs w:val="28"/>
        </w:rPr>
        <w:t>)</w:t>
      </w:r>
      <w:r w:rsidR="00214D06" w:rsidRPr="00AB2D35">
        <w:rPr>
          <w:sz w:val="28"/>
          <w:szCs w:val="28"/>
        </w:rPr>
        <w:t>,</w:t>
      </w:r>
      <w:r w:rsidR="009D72D9" w:rsidRPr="00AB2D35">
        <w:rPr>
          <w:sz w:val="28"/>
          <w:szCs w:val="28"/>
        </w:rPr>
        <w:t xml:space="preserve"> применяет</w:t>
      </w:r>
      <w:r w:rsidR="005A1B42">
        <w:rPr>
          <w:sz w:val="28"/>
          <w:szCs w:val="28"/>
        </w:rPr>
        <w:t>ся</w:t>
      </w:r>
      <w:r w:rsidRPr="00AB2D35">
        <w:rPr>
          <w:sz w:val="28"/>
          <w:szCs w:val="28"/>
        </w:rPr>
        <w:t xml:space="preserve"> </w:t>
      </w:r>
      <w:r w:rsidR="00BA59B9" w:rsidRPr="00AB2D35">
        <w:rPr>
          <w:sz w:val="28"/>
          <w:szCs w:val="28"/>
        </w:rPr>
        <w:t>риск-ориентированный подход</w:t>
      </w:r>
      <w:r w:rsidR="004A58E0" w:rsidRPr="00AB2D35">
        <w:rPr>
          <w:sz w:val="28"/>
          <w:szCs w:val="28"/>
        </w:rPr>
        <w:t>.</w:t>
      </w:r>
    </w:p>
    <w:p w14:paraId="54A7EF1C" w14:textId="08C37444" w:rsidR="008B20B8" w:rsidRPr="00AB2D35" w:rsidRDefault="004A58E0" w:rsidP="00F6382D">
      <w:pPr>
        <w:ind w:firstLine="709"/>
        <w:jc w:val="both"/>
        <w:rPr>
          <w:sz w:val="28"/>
          <w:szCs w:val="28"/>
        </w:rPr>
      </w:pPr>
      <w:r w:rsidRPr="00AB2D35">
        <w:rPr>
          <w:sz w:val="28"/>
          <w:szCs w:val="28"/>
        </w:rPr>
        <w:t>Выявление рисков и возможностей происходит</w:t>
      </w:r>
      <w:r w:rsidR="006A080C" w:rsidRPr="00AB2D35">
        <w:rPr>
          <w:sz w:val="28"/>
          <w:szCs w:val="28"/>
        </w:rPr>
        <w:t xml:space="preserve"> </w:t>
      </w:r>
      <w:r w:rsidRPr="00AB2D35">
        <w:rPr>
          <w:sz w:val="28"/>
          <w:szCs w:val="28"/>
        </w:rPr>
        <w:t xml:space="preserve">на всех этапах </w:t>
      </w:r>
      <w:r w:rsidR="001574AB">
        <w:rPr>
          <w:sz w:val="28"/>
          <w:szCs w:val="28"/>
        </w:rPr>
        <w:t>исполнения</w:t>
      </w:r>
      <w:r w:rsidRPr="00AB2D35">
        <w:rPr>
          <w:sz w:val="28"/>
          <w:szCs w:val="28"/>
        </w:rPr>
        <w:t xml:space="preserve"> </w:t>
      </w:r>
      <w:r w:rsidR="008423F4">
        <w:rPr>
          <w:sz w:val="28"/>
          <w:szCs w:val="28"/>
        </w:rPr>
        <w:t>технологических процессов</w:t>
      </w:r>
      <w:r w:rsidR="001A58F3" w:rsidRPr="00AB2D35">
        <w:rPr>
          <w:sz w:val="28"/>
          <w:szCs w:val="28"/>
        </w:rPr>
        <w:t xml:space="preserve">. </w:t>
      </w:r>
      <w:r w:rsidR="009846AD" w:rsidRPr="00AB2D35">
        <w:rPr>
          <w:sz w:val="28"/>
          <w:szCs w:val="28"/>
        </w:rPr>
        <w:t xml:space="preserve">С этой целью ФНС России </w:t>
      </w:r>
      <w:r w:rsidR="00214D06" w:rsidRPr="00AB2D35">
        <w:rPr>
          <w:sz w:val="28"/>
          <w:szCs w:val="28"/>
        </w:rPr>
        <w:t>осуществляет управление рисками и возможностями.</w:t>
      </w:r>
    </w:p>
    <w:p w14:paraId="3E81C007" w14:textId="63244455" w:rsidR="00770B3D" w:rsidRPr="00AB2D35" w:rsidRDefault="00770B3D" w:rsidP="00770B3D">
      <w:pPr>
        <w:ind w:firstLine="709"/>
        <w:jc w:val="both"/>
        <w:rPr>
          <w:sz w:val="28"/>
          <w:szCs w:val="28"/>
        </w:rPr>
      </w:pPr>
      <w:r w:rsidRPr="00AB2D35">
        <w:rPr>
          <w:sz w:val="28"/>
          <w:szCs w:val="28"/>
        </w:rPr>
        <w:t>В целях реализации миссии и осно</w:t>
      </w:r>
      <w:r w:rsidR="00F2360F">
        <w:rPr>
          <w:sz w:val="28"/>
          <w:szCs w:val="28"/>
        </w:rPr>
        <w:t>вных положений деятельности ФНС </w:t>
      </w:r>
      <w:r w:rsidRPr="00AB2D35">
        <w:rPr>
          <w:sz w:val="28"/>
          <w:szCs w:val="28"/>
        </w:rPr>
        <w:t xml:space="preserve">России, утвержденных приказом ФНС России от 28.11.2014 </w:t>
      </w:r>
      <w:r w:rsidR="00F2360F">
        <w:rPr>
          <w:sz w:val="28"/>
          <w:szCs w:val="28"/>
        </w:rPr>
        <w:br/>
      </w:r>
      <w:r w:rsidR="00F2360F">
        <w:rPr>
          <w:sz w:val="28"/>
          <w:szCs w:val="28"/>
        </w:rPr>
        <w:lastRenderedPageBreak/>
        <w:t>№ </w:t>
      </w:r>
      <w:r w:rsidRPr="00AB2D35">
        <w:rPr>
          <w:sz w:val="28"/>
          <w:szCs w:val="28"/>
        </w:rPr>
        <w:t>ММВ-7-12/607@ «Об утверждении миссии и основных направлений деятельности Федеральной налоговой службы», повышения эффективности деятельности ФНС России, ее территориальных органов и организаций, находящихся в ведении ФНС России, по выполнению технологических процессов ФНС России приказом ФНС России от 20.03.2017 № ММВ-7-16/225@ утверждены Основные положения об управлении рисками в деятельности ФНС России (далее – Положения).</w:t>
      </w:r>
    </w:p>
    <w:p w14:paraId="12B09766" w14:textId="77777777" w:rsidR="00770B3D" w:rsidRPr="00AB2D35" w:rsidRDefault="00770B3D" w:rsidP="00770B3D">
      <w:pPr>
        <w:ind w:firstLine="709"/>
        <w:jc w:val="both"/>
        <w:rPr>
          <w:sz w:val="28"/>
          <w:szCs w:val="28"/>
        </w:rPr>
      </w:pPr>
      <w:r w:rsidRPr="00AB2D35">
        <w:rPr>
          <w:sz w:val="28"/>
          <w:szCs w:val="28"/>
        </w:rPr>
        <w:t>В Положениях определены задачи и принципы управления рисками, подходы к систематизации и учету сведений о рисках, а также этапы управления рисками.</w:t>
      </w:r>
    </w:p>
    <w:p w14:paraId="1BACE924" w14:textId="77777777" w:rsidR="00770B3D" w:rsidRPr="00AB2D35" w:rsidRDefault="00770B3D" w:rsidP="00770B3D">
      <w:pPr>
        <w:ind w:firstLine="709"/>
        <w:jc w:val="both"/>
        <w:rPr>
          <w:sz w:val="28"/>
          <w:szCs w:val="28"/>
        </w:rPr>
      </w:pPr>
      <w:r w:rsidRPr="00AB2D35">
        <w:rPr>
          <w:sz w:val="28"/>
          <w:szCs w:val="28"/>
        </w:rPr>
        <w:t>Управление рисками в деятельности ФНС России осуществляется в рамках внутреннего контроля и внутреннего финансового контроля, а также внутреннего аудита и внутреннего финансового аудита.</w:t>
      </w:r>
    </w:p>
    <w:p w14:paraId="32F577B7" w14:textId="7B9D7F3D" w:rsidR="009B70CD" w:rsidRDefault="00770B3D" w:rsidP="00F6382D">
      <w:pPr>
        <w:ind w:firstLine="709"/>
        <w:jc w:val="both"/>
        <w:rPr>
          <w:sz w:val="28"/>
          <w:szCs w:val="28"/>
        </w:rPr>
      </w:pPr>
      <w:r w:rsidRPr="00AB2D35">
        <w:rPr>
          <w:sz w:val="28"/>
          <w:szCs w:val="28"/>
        </w:rPr>
        <w:t>В целях систематизации и учета информации о рисках, присущих технологическим процессам ФНС России, предус</w:t>
      </w:r>
      <w:r w:rsidR="00956572">
        <w:rPr>
          <w:sz w:val="28"/>
          <w:szCs w:val="28"/>
        </w:rPr>
        <w:t>мотрено ведение Реестра рисков, пилотный проект по апробации которого утвержден</w:t>
      </w:r>
      <w:r w:rsidRPr="00AB2D35">
        <w:rPr>
          <w:sz w:val="28"/>
          <w:szCs w:val="28"/>
        </w:rPr>
        <w:t xml:space="preserve"> приказом ФНС России от 07.08.2017 №</w:t>
      </w:r>
      <w:r w:rsidR="00F2360F">
        <w:rPr>
          <w:sz w:val="28"/>
          <w:szCs w:val="28"/>
        </w:rPr>
        <w:t> </w:t>
      </w:r>
      <w:r w:rsidRPr="00AB2D35">
        <w:rPr>
          <w:sz w:val="28"/>
          <w:szCs w:val="28"/>
        </w:rPr>
        <w:t>СА-7-16/601@.</w:t>
      </w:r>
    </w:p>
    <w:p w14:paraId="73D5A497" w14:textId="54E9F2F2" w:rsidR="00112E2D" w:rsidRPr="00AB2D35" w:rsidRDefault="000B1E38" w:rsidP="005F4E5A">
      <w:pPr>
        <w:ind w:firstLine="709"/>
        <w:jc w:val="both"/>
        <w:rPr>
          <w:sz w:val="28"/>
          <w:szCs w:val="28"/>
        </w:rPr>
      </w:pPr>
      <w:r w:rsidRPr="00AB2D35">
        <w:rPr>
          <w:b/>
          <w:sz w:val="28"/>
          <w:szCs w:val="28"/>
        </w:rPr>
        <w:t>6.1.2.</w:t>
      </w:r>
      <w:r w:rsidRPr="00AB2D35">
        <w:rPr>
          <w:sz w:val="28"/>
          <w:szCs w:val="28"/>
        </w:rPr>
        <w:t xml:space="preserve"> </w:t>
      </w:r>
      <w:r w:rsidR="004A58BD">
        <w:rPr>
          <w:sz w:val="28"/>
          <w:szCs w:val="28"/>
        </w:rPr>
        <w:t>Результаты</w:t>
      </w:r>
      <w:r w:rsidR="003F3E0F">
        <w:rPr>
          <w:sz w:val="28"/>
          <w:szCs w:val="28"/>
        </w:rPr>
        <w:t xml:space="preserve"> проекта</w:t>
      </w:r>
      <w:r w:rsidR="004A58BD" w:rsidRPr="004A58BD">
        <w:t xml:space="preserve"> </w:t>
      </w:r>
      <w:r w:rsidR="004A58BD" w:rsidRPr="004A58BD">
        <w:rPr>
          <w:sz w:val="28"/>
          <w:szCs w:val="28"/>
        </w:rPr>
        <w:t>по апробации проекта Реестра рисков и порядка его ведения</w:t>
      </w:r>
      <w:r w:rsidR="004A58BD">
        <w:rPr>
          <w:sz w:val="28"/>
          <w:szCs w:val="28"/>
        </w:rPr>
        <w:t xml:space="preserve">, </w:t>
      </w:r>
      <w:r w:rsidR="00956572">
        <w:rPr>
          <w:sz w:val="28"/>
          <w:szCs w:val="28"/>
        </w:rPr>
        <w:t>являются</w:t>
      </w:r>
      <w:r w:rsidR="004A58BD">
        <w:rPr>
          <w:sz w:val="28"/>
          <w:szCs w:val="28"/>
        </w:rPr>
        <w:t xml:space="preserve"> </w:t>
      </w:r>
      <w:r w:rsidR="001A58F3" w:rsidRPr="00AB2D35">
        <w:rPr>
          <w:sz w:val="28"/>
          <w:szCs w:val="28"/>
        </w:rPr>
        <w:t>неотъемлемой частью СМК ФНС России</w:t>
      </w:r>
      <w:r w:rsidR="004A58BD">
        <w:rPr>
          <w:sz w:val="28"/>
          <w:szCs w:val="28"/>
        </w:rPr>
        <w:t xml:space="preserve"> по управлению рисками и возможностями и </w:t>
      </w:r>
      <w:r w:rsidR="00956572">
        <w:rPr>
          <w:sz w:val="28"/>
          <w:szCs w:val="28"/>
        </w:rPr>
        <w:t>интегрируются</w:t>
      </w:r>
      <w:r w:rsidR="00112E2D" w:rsidRPr="00AB2D35">
        <w:rPr>
          <w:sz w:val="28"/>
          <w:szCs w:val="28"/>
        </w:rPr>
        <w:t xml:space="preserve"> в </w:t>
      </w:r>
      <w:r w:rsidR="005F4E5A">
        <w:rPr>
          <w:sz w:val="28"/>
          <w:szCs w:val="28"/>
        </w:rPr>
        <w:t>технологические процессы ФНС России</w:t>
      </w:r>
      <w:r w:rsidR="00112E2D" w:rsidRPr="00AB2D35">
        <w:rPr>
          <w:sz w:val="28"/>
          <w:szCs w:val="28"/>
        </w:rPr>
        <w:t xml:space="preserve"> в соответствии с положениями </w:t>
      </w:r>
      <w:r w:rsidR="009752AF" w:rsidRPr="00AB2D35">
        <w:rPr>
          <w:sz w:val="28"/>
          <w:szCs w:val="28"/>
        </w:rPr>
        <w:t>под</w:t>
      </w:r>
      <w:r w:rsidR="00112E2D" w:rsidRPr="00AB2D35">
        <w:rPr>
          <w:sz w:val="28"/>
          <w:szCs w:val="28"/>
        </w:rPr>
        <w:t xml:space="preserve">раздела 4.4 РК. </w:t>
      </w:r>
    </w:p>
    <w:p w14:paraId="6618216D" w14:textId="24027253" w:rsidR="00407BF8" w:rsidRPr="00AB2D35" w:rsidRDefault="001A58F3" w:rsidP="00F6382D">
      <w:pPr>
        <w:ind w:firstLine="709"/>
        <w:jc w:val="both"/>
        <w:rPr>
          <w:sz w:val="28"/>
          <w:szCs w:val="28"/>
        </w:rPr>
      </w:pPr>
      <w:r w:rsidRPr="00AB2D35">
        <w:rPr>
          <w:sz w:val="28"/>
          <w:szCs w:val="28"/>
        </w:rPr>
        <w:t xml:space="preserve">Осуществляя управление рисками и возможностями, ФНС России обеспечивает уверенность в достижении поставленных </w:t>
      </w:r>
      <w:r w:rsidR="00112E2D" w:rsidRPr="00AB2D35">
        <w:rPr>
          <w:sz w:val="28"/>
          <w:szCs w:val="28"/>
        </w:rPr>
        <w:t xml:space="preserve">целей </w:t>
      </w:r>
      <w:r w:rsidR="005F4E5A">
        <w:rPr>
          <w:sz w:val="28"/>
          <w:szCs w:val="28"/>
        </w:rPr>
        <w:t>ФНС России</w:t>
      </w:r>
      <w:r w:rsidR="00112E2D" w:rsidRPr="00AB2D35">
        <w:rPr>
          <w:sz w:val="28"/>
          <w:szCs w:val="28"/>
        </w:rPr>
        <w:t xml:space="preserve">, так как </w:t>
      </w:r>
      <w:r w:rsidRPr="00AB2D35">
        <w:rPr>
          <w:sz w:val="28"/>
          <w:szCs w:val="28"/>
        </w:rPr>
        <w:t xml:space="preserve">своевременно </w:t>
      </w:r>
      <w:r w:rsidR="00C43931">
        <w:rPr>
          <w:sz w:val="28"/>
          <w:szCs w:val="28"/>
        </w:rPr>
        <w:t>уменьшает</w:t>
      </w:r>
      <w:r w:rsidRPr="00AB2D35">
        <w:rPr>
          <w:sz w:val="28"/>
          <w:szCs w:val="28"/>
        </w:rPr>
        <w:t xml:space="preserve"> риски, использует возникающие возможности и обеспечивает постоянное совершенствование СМК и повышение качества </w:t>
      </w:r>
      <w:r w:rsidR="0048242C" w:rsidRPr="00AB2D35">
        <w:rPr>
          <w:sz w:val="28"/>
          <w:szCs w:val="28"/>
        </w:rPr>
        <w:t>предоставляемых</w:t>
      </w:r>
      <w:r w:rsidRPr="00AB2D35">
        <w:rPr>
          <w:sz w:val="28"/>
          <w:szCs w:val="28"/>
        </w:rPr>
        <w:t xml:space="preserve"> услуг</w:t>
      </w:r>
      <w:r w:rsidR="00956572">
        <w:rPr>
          <w:sz w:val="28"/>
          <w:szCs w:val="28"/>
        </w:rPr>
        <w:t xml:space="preserve"> и производимой продукции</w:t>
      </w:r>
      <w:r w:rsidRPr="00AB2D35">
        <w:rPr>
          <w:sz w:val="28"/>
          <w:szCs w:val="28"/>
        </w:rPr>
        <w:t xml:space="preserve">, оптимизацию </w:t>
      </w:r>
      <w:r w:rsidR="00956572">
        <w:rPr>
          <w:sz w:val="28"/>
          <w:szCs w:val="28"/>
        </w:rPr>
        <w:t>осуществляемых</w:t>
      </w:r>
      <w:r w:rsidRPr="00AB2D35">
        <w:rPr>
          <w:sz w:val="28"/>
          <w:szCs w:val="28"/>
        </w:rPr>
        <w:t xml:space="preserve"> функций</w:t>
      </w:r>
      <w:r w:rsidR="009752AF" w:rsidRPr="00AB2D35">
        <w:rPr>
          <w:sz w:val="28"/>
          <w:szCs w:val="28"/>
        </w:rPr>
        <w:t>.</w:t>
      </w:r>
    </w:p>
    <w:p w14:paraId="46C73414" w14:textId="77777777" w:rsidR="001820F8" w:rsidRPr="00AB2D35" w:rsidRDefault="001820F8" w:rsidP="00F6382D">
      <w:pPr>
        <w:ind w:firstLine="709"/>
        <w:jc w:val="both"/>
        <w:rPr>
          <w:sz w:val="28"/>
          <w:szCs w:val="28"/>
        </w:rPr>
      </w:pPr>
    </w:p>
    <w:p w14:paraId="6325C92B" w14:textId="77777777" w:rsidR="000B1E38"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34" w:name="_Toc451853039"/>
      <w:r w:rsidRPr="00AB2D35">
        <w:rPr>
          <w:rFonts w:ascii="Times New Roman" w:hAnsi="Times New Roman" w:cs="Times New Roman"/>
          <w:sz w:val="28"/>
          <w:szCs w:val="28"/>
        </w:rPr>
        <w:t>Цели в области качества и планирование их достижения</w:t>
      </w:r>
      <w:bookmarkEnd w:id="34"/>
    </w:p>
    <w:p w14:paraId="03808E79" w14:textId="1D97AA98" w:rsidR="000B1E38" w:rsidRPr="00AB2D35" w:rsidRDefault="000B1E38" w:rsidP="006A080C">
      <w:pPr>
        <w:numPr>
          <w:ilvl w:val="2"/>
          <w:numId w:val="1"/>
        </w:numPr>
        <w:ind w:left="0" w:firstLine="709"/>
        <w:jc w:val="both"/>
        <w:rPr>
          <w:sz w:val="28"/>
          <w:szCs w:val="28"/>
        </w:rPr>
      </w:pPr>
      <w:r w:rsidRPr="00AB2D35">
        <w:rPr>
          <w:sz w:val="28"/>
          <w:szCs w:val="28"/>
        </w:rPr>
        <w:t xml:space="preserve">Цели ФНС России </w:t>
      </w:r>
      <w:r w:rsidR="00112E2D" w:rsidRPr="00AB2D35">
        <w:rPr>
          <w:sz w:val="28"/>
          <w:szCs w:val="28"/>
        </w:rPr>
        <w:t xml:space="preserve">в области качества </w:t>
      </w:r>
      <w:r w:rsidRPr="00AB2D35">
        <w:rPr>
          <w:sz w:val="28"/>
          <w:szCs w:val="28"/>
        </w:rPr>
        <w:t xml:space="preserve">закреплены в Политике в области качества. </w:t>
      </w:r>
      <w:r w:rsidR="00763EAA" w:rsidRPr="00AB2D35">
        <w:rPr>
          <w:sz w:val="28"/>
          <w:szCs w:val="28"/>
        </w:rPr>
        <w:t>Определение целей</w:t>
      </w:r>
      <w:r w:rsidRPr="00AB2D35">
        <w:rPr>
          <w:sz w:val="28"/>
          <w:szCs w:val="28"/>
        </w:rPr>
        <w:t xml:space="preserve"> в области качества и планирование </w:t>
      </w:r>
      <w:r w:rsidR="00112E2D" w:rsidRPr="00AB2D35">
        <w:rPr>
          <w:sz w:val="28"/>
          <w:szCs w:val="28"/>
        </w:rPr>
        <w:t xml:space="preserve">их </w:t>
      </w:r>
      <w:r w:rsidRPr="00AB2D35">
        <w:rPr>
          <w:sz w:val="28"/>
          <w:szCs w:val="28"/>
        </w:rPr>
        <w:t xml:space="preserve">достижения </w:t>
      </w:r>
      <w:r w:rsidR="00763EAA" w:rsidRPr="00AB2D35">
        <w:rPr>
          <w:sz w:val="28"/>
          <w:szCs w:val="28"/>
        </w:rPr>
        <w:t xml:space="preserve">осуществляется </w:t>
      </w:r>
      <w:r w:rsidR="00F60A05" w:rsidRPr="00AB2D35">
        <w:rPr>
          <w:sz w:val="28"/>
          <w:szCs w:val="28"/>
        </w:rPr>
        <w:t>с учетом</w:t>
      </w:r>
      <w:r w:rsidRPr="00AB2D35">
        <w:rPr>
          <w:sz w:val="28"/>
          <w:szCs w:val="28"/>
        </w:rPr>
        <w:t xml:space="preserve"> требований внешних и внутренних потребителей</w:t>
      </w:r>
      <w:r w:rsidR="00F60A05" w:rsidRPr="00AB2D35">
        <w:rPr>
          <w:sz w:val="28"/>
          <w:szCs w:val="28"/>
        </w:rPr>
        <w:t xml:space="preserve">. Цели в области качества </w:t>
      </w:r>
      <w:r w:rsidR="001A396E">
        <w:rPr>
          <w:sz w:val="28"/>
          <w:szCs w:val="28"/>
        </w:rPr>
        <w:t>соответствуют целям ФНС России</w:t>
      </w:r>
      <w:r w:rsidR="00956572">
        <w:rPr>
          <w:sz w:val="28"/>
          <w:szCs w:val="28"/>
        </w:rPr>
        <w:t>, которые, в свою очередь,</w:t>
      </w:r>
      <w:r w:rsidR="001A396E">
        <w:rPr>
          <w:sz w:val="28"/>
          <w:szCs w:val="28"/>
        </w:rPr>
        <w:t xml:space="preserve"> устанавливаются в</w:t>
      </w:r>
      <w:r w:rsidRPr="00AB2D35">
        <w:rPr>
          <w:sz w:val="28"/>
          <w:szCs w:val="28"/>
        </w:rPr>
        <w:t xml:space="preserve"> Стратегической карте ФНС России, </w:t>
      </w:r>
      <w:r w:rsidR="00F60A05" w:rsidRPr="00AB2D35">
        <w:rPr>
          <w:sz w:val="28"/>
          <w:szCs w:val="28"/>
        </w:rPr>
        <w:t>которая утверждается</w:t>
      </w:r>
      <w:r w:rsidR="001A396E">
        <w:rPr>
          <w:sz w:val="28"/>
          <w:szCs w:val="28"/>
        </w:rPr>
        <w:t xml:space="preserve"> приказом</w:t>
      </w:r>
      <w:r w:rsidR="00F60A05" w:rsidRPr="00AB2D35">
        <w:rPr>
          <w:sz w:val="28"/>
          <w:szCs w:val="28"/>
        </w:rPr>
        <w:t xml:space="preserve"> ФНС России </w:t>
      </w:r>
      <w:r w:rsidRPr="00AB2D35">
        <w:rPr>
          <w:sz w:val="28"/>
          <w:szCs w:val="28"/>
        </w:rPr>
        <w:t>на плановый период</w:t>
      </w:r>
      <w:r w:rsidR="00D4347F" w:rsidRPr="00AB2D35">
        <w:rPr>
          <w:sz w:val="28"/>
          <w:szCs w:val="28"/>
        </w:rPr>
        <w:t>.</w:t>
      </w:r>
      <w:r w:rsidR="006A080C" w:rsidRPr="00AB2D35">
        <w:rPr>
          <w:sz w:val="28"/>
          <w:szCs w:val="28"/>
        </w:rPr>
        <w:t xml:space="preserve"> </w:t>
      </w:r>
      <w:r w:rsidR="00FE2230">
        <w:rPr>
          <w:sz w:val="28"/>
          <w:szCs w:val="28"/>
        </w:rPr>
        <w:t>Цели</w:t>
      </w:r>
      <w:r w:rsidR="001A396E">
        <w:rPr>
          <w:sz w:val="28"/>
          <w:szCs w:val="28"/>
        </w:rPr>
        <w:t xml:space="preserve"> </w:t>
      </w:r>
      <w:r w:rsidRPr="00AB2D35">
        <w:rPr>
          <w:sz w:val="28"/>
          <w:szCs w:val="28"/>
        </w:rPr>
        <w:t>имеют количественные показатели</w:t>
      </w:r>
      <w:r w:rsidR="00F60A05" w:rsidRPr="00AB2D35">
        <w:rPr>
          <w:sz w:val="28"/>
          <w:szCs w:val="28"/>
        </w:rPr>
        <w:t>,</w:t>
      </w:r>
      <w:r w:rsidRPr="00AB2D35">
        <w:rPr>
          <w:sz w:val="28"/>
          <w:szCs w:val="28"/>
        </w:rPr>
        <w:t xml:space="preserve"> доводятся до сведения </w:t>
      </w:r>
      <w:r w:rsidR="00174227">
        <w:rPr>
          <w:sz w:val="28"/>
          <w:szCs w:val="28"/>
        </w:rPr>
        <w:t>работников</w:t>
      </w:r>
      <w:r w:rsidRPr="00AB2D35">
        <w:rPr>
          <w:sz w:val="28"/>
          <w:szCs w:val="28"/>
        </w:rPr>
        <w:t xml:space="preserve"> путем размещения </w:t>
      </w:r>
      <w:r w:rsidR="00D71B68">
        <w:rPr>
          <w:sz w:val="28"/>
          <w:szCs w:val="28"/>
        </w:rPr>
        <w:t>С</w:t>
      </w:r>
      <w:r w:rsidR="0011504E" w:rsidRPr="00AB2D35">
        <w:rPr>
          <w:sz w:val="28"/>
          <w:szCs w:val="28"/>
        </w:rPr>
        <w:t>тратегической карты ФНС России</w:t>
      </w:r>
      <w:r w:rsidR="006A080C" w:rsidRPr="00AB2D35">
        <w:rPr>
          <w:sz w:val="28"/>
          <w:szCs w:val="28"/>
        </w:rPr>
        <w:t xml:space="preserve"> </w:t>
      </w:r>
      <w:r w:rsidRPr="00AB2D35">
        <w:rPr>
          <w:sz w:val="28"/>
          <w:szCs w:val="28"/>
        </w:rPr>
        <w:t xml:space="preserve">на </w:t>
      </w:r>
      <w:r w:rsidR="001A396E">
        <w:rPr>
          <w:sz w:val="28"/>
          <w:szCs w:val="28"/>
        </w:rPr>
        <w:t>Интранет-портале ФНС России</w:t>
      </w:r>
      <w:r w:rsidRPr="00AB2D35">
        <w:rPr>
          <w:sz w:val="28"/>
          <w:szCs w:val="28"/>
        </w:rPr>
        <w:t>.</w:t>
      </w:r>
    </w:p>
    <w:p w14:paraId="75E675C5" w14:textId="4D4F8218" w:rsidR="000B1E38" w:rsidRPr="00AB2D35" w:rsidRDefault="000B1E38" w:rsidP="00F6382D">
      <w:pPr>
        <w:ind w:firstLine="709"/>
        <w:jc w:val="both"/>
        <w:rPr>
          <w:sz w:val="28"/>
          <w:szCs w:val="28"/>
        </w:rPr>
      </w:pPr>
      <w:r w:rsidRPr="00AB2D35">
        <w:rPr>
          <w:sz w:val="28"/>
          <w:szCs w:val="28"/>
        </w:rPr>
        <w:t xml:space="preserve">Структурные подразделения </w:t>
      </w:r>
      <w:r w:rsidR="00174227">
        <w:rPr>
          <w:sz w:val="28"/>
          <w:szCs w:val="28"/>
        </w:rPr>
        <w:t>ЦА ФНС России</w:t>
      </w:r>
      <w:r w:rsidRPr="00AB2D35">
        <w:rPr>
          <w:sz w:val="28"/>
          <w:szCs w:val="28"/>
        </w:rPr>
        <w:t xml:space="preserve"> обеспечивают реализацию мероприятий, установленных </w:t>
      </w:r>
      <w:r w:rsidR="001A396E">
        <w:rPr>
          <w:sz w:val="28"/>
          <w:szCs w:val="28"/>
        </w:rPr>
        <w:t>вышеуказанными документами</w:t>
      </w:r>
      <w:r w:rsidRPr="00AB2D35">
        <w:rPr>
          <w:sz w:val="28"/>
          <w:szCs w:val="28"/>
        </w:rPr>
        <w:t xml:space="preserve"> и направленных на достижение плановых показателей эффективности деятельности ФНС России, в том числе на обеспечение соответствия </w:t>
      </w:r>
      <w:r w:rsidR="00A64452" w:rsidRPr="00AB2D35">
        <w:rPr>
          <w:sz w:val="28"/>
          <w:szCs w:val="28"/>
        </w:rPr>
        <w:t>предоставляемых</w:t>
      </w:r>
      <w:r w:rsidRPr="00AB2D35">
        <w:rPr>
          <w:sz w:val="28"/>
          <w:szCs w:val="28"/>
        </w:rPr>
        <w:t xml:space="preserve"> услуг</w:t>
      </w:r>
      <w:r w:rsidR="00A64452" w:rsidRPr="00AB2D35">
        <w:rPr>
          <w:sz w:val="28"/>
          <w:szCs w:val="28"/>
        </w:rPr>
        <w:t xml:space="preserve">, </w:t>
      </w:r>
      <w:r w:rsidR="00956572">
        <w:rPr>
          <w:sz w:val="28"/>
          <w:szCs w:val="28"/>
        </w:rPr>
        <w:t>осуществляемых</w:t>
      </w:r>
      <w:r w:rsidR="00A64452" w:rsidRPr="00AB2D35">
        <w:rPr>
          <w:sz w:val="28"/>
          <w:szCs w:val="28"/>
        </w:rPr>
        <w:t xml:space="preserve"> функций и </w:t>
      </w:r>
      <w:r w:rsidR="00956572">
        <w:rPr>
          <w:sz w:val="28"/>
          <w:szCs w:val="28"/>
        </w:rPr>
        <w:t>производимой</w:t>
      </w:r>
      <w:r w:rsidR="00A64452" w:rsidRPr="00AB2D35">
        <w:rPr>
          <w:sz w:val="28"/>
          <w:szCs w:val="28"/>
        </w:rPr>
        <w:t xml:space="preserve"> продукции</w:t>
      </w:r>
      <w:r w:rsidRPr="00AB2D35">
        <w:rPr>
          <w:sz w:val="28"/>
          <w:szCs w:val="28"/>
        </w:rPr>
        <w:t xml:space="preserve"> </w:t>
      </w:r>
      <w:r w:rsidR="00956572" w:rsidRPr="00AB2D35">
        <w:rPr>
          <w:sz w:val="28"/>
          <w:szCs w:val="28"/>
        </w:rPr>
        <w:t>требованиям</w:t>
      </w:r>
      <w:r w:rsidR="00956572">
        <w:rPr>
          <w:sz w:val="28"/>
          <w:szCs w:val="28"/>
        </w:rPr>
        <w:t>,</w:t>
      </w:r>
      <w:r w:rsidR="00956572" w:rsidRPr="00AB2D35">
        <w:rPr>
          <w:sz w:val="28"/>
          <w:szCs w:val="28"/>
        </w:rPr>
        <w:t xml:space="preserve"> </w:t>
      </w:r>
      <w:r w:rsidRPr="00AB2D35">
        <w:rPr>
          <w:sz w:val="28"/>
          <w:szCs w:val="28"/>
        </w:rPr>
        <w:t>предъявляемым к ним</w:t>
      </w:r>
      <w:r w:rsidR="00956572">
        <w:rPr>
          <w:sz w:val="28"/>
          <w:szCs w:val="28"/>
        </w:rPr>
        <w:t>,</w:t>
      </w:r>
      <w:r w:rsidRPr="00AB2D35">
        <w:rPr>
          <w:sz w:val="28"/>
          <w:szCs w:val="28"/>
        </w:rPr>
        <w:t xml:space="preserve"> </w:t>
      </w:r>
      <w:r w:rsidR="00956572">
        <w:rPr>
          <w:sz w:val="28"/>
          <w:szCs w:val="28"/>
        </w:rPr>
        <w:t>а также</w:t>
      </w:r>
      <w:r w:rsidRPr="00AB2D35">
        <w:rPr>
          <w:sz w:val="28"/>
          <w:szCs w:val="28"/>
        </w:rPr>
        <w:t xml:space="preserve"> повышение удовлетворенности потребителей </w:t>
      </w:r>
      <w:r w:rsidR="00A64452" w:rsidRPr="00AB2D35">
        <w:rPr>
          <w:sz w:val="28"/>
          <w:szCs w:val="28"/>
        </w:rPr>
        <w:t xml:space="preserve">их </w:t>
      </w:r>
      <w:r w:rsidRPr="00AB2D35">
        <w:rPr>
          <w:sz w:val="28"/>
          <w:szCs w:val="28"/>
        </w:rPr>
        <w:t>качеством.</w:t>
      </w:r>
    </w:p>
    <w:p w14:paraId="25410127" w14:textId="446367A6" w:rsidR="000B1E38" w:rsidRPr="00AB2D35" w:rsidRDefault="000B1E38" w:rsidP="00F6382D">
      <w:pPr>
        <w:ind w:firstLine="709"/>
        <w:jc w:val="both"/>
        <w:rPr>
          <w:sz w:val="28"/>
          <w:szCs w:val="28"/>
        </w:rPr>
      </w:pPr>
      <w:r w:rsidRPr="00AB2D35">
        <w:rPr>
          <w:sz w:val="28"/>
          <w:szCs w:val="28"/>
        </w:rPr>
        <w:t xml:space="preserve">В целях актуализации и выполнения заданных </w:t>
      </w:r>
      <w:r w:rsidR="00983EBB">
        <w:rPr>
          <w:sz w:val="28"/>
          <w:szCs w:val="28"/>
        </w:rPr>
        <w:t>плановых</w:t>
      </w:r>
      <w:r w:rsidRPr="00AB2D35">
        <w:rPr>
          <w:sz w:val="28"/>
          <w:szCs w:val="28"/>
        </w:rPr>
        <w:t xml:space="preserve"> показателей структурные подразделения </w:t>
      </w:r>
      <w:r w:rsidR="00174227">
        <w:rPr>
          <w:sz w:val="28"/>
          <w:szCs w:val="28"/>
        </w:rPr>
        <w:t>ЦА ФНС России</w:t>
      </w:r>
      <w:r w:rsidRPr="00AB2D35">
        <w:rPr>
          <w:sz w:val="28"/>
          <w:szCs w:val="28"/>
        </w:rPr>
        <w:t xml:space="preserve">, ответственные за выполнение соответствующих мероприятий, представляют предложения в структурное подразделение, ответственное </w:t>
      </w:r>
      <w:r w:rsidR="009F2092" w:rsidRPr="00AB2D35">
        <w:rPr>
          <w:sz w:val="28"/>
          <w:szCs w:val="28"/>
        </w:rPr>
        <w:t xml:space="preserve">за </w:t>
      </w:r>
      <w:r w:rsidR="007E6921">
        <w:rPr>
          <w:sz w:val="28"/>
          <w:szCs w:val="28"/>
        </w:rPr>
        <w:t>а</w:t>
      </w:r>
      <w:r w:rsidR="001A396E">
        <w:rPr>
          <w:sz w:val="28"/>
          <w:szCs w:val="28"/>
        </w:rPr>
        <w:t>налитическое сопровождение деятельности ФНС России.</w:t>
      </w:r>
    </w:p>
    <w:p w14:paraId="36BFC63E" w14:textId="26C9305C" w:rsidR="000B1E38" w:rsidRDefault="000B1E38" w:rsidP="00F6382D">
      <w:pPr>
        <w:ind w:firstLine="709"/>
        <w:jc w:val="both"/>
        <w:rPr>
          <w:sz w:val="28"/>
          <w:szCs w:val="28"/>
        </w:rPr>
      </w:pPr>
      <w:r w:rsidRPr="00AB2D35">
        <w:rPr>
          <w:sz w:val="28"/>
          <w:szCs w:val="28"/>
        </w:rPr>
        <w:lastRenderedPageBreak/>
        <w:t xml:space="preserve">При осуществлении планирования целей в области качества и целей ФНС России в целом определяется не только перечень необходимых действий, но также </w:t>
      </w:r>
      <w:r w:rsidR="009F2092" w:rsidRPr="00AB2D35">
        <w:rPr>
          <w:sz w:val="28"/>
          <w:szCs w:val="28"/>
        </w:rPr>
        <w:t>определяется</w:t>
      </w:r>
      <w:r w:rsidR="009F2092" w:rsidRPr="00AB2D35">
        <w:rPr>
          <w:b/>
          <w:sz w:val="28"/>
          <w:szCs w:val="28"/>
        </w:rPr>
        <w:t xml:space="preserve"> </w:t>
      </w:r>
      <w:r w:rsidRPr="00AB2D35">
        <w:rPr>
          <w:sz w:val="28"/>
          <w:szCs w:val="28"/>
        </w:rPr>
        <w:t xml:space="preserve">структурное подразделение, ответственное за достижение конкретного </w:t>
      </w:r>
      <w:r w:rsidR="00087EE8">
        <w:rPr>
          <w:sz w:val="28"/>
          <w:szCs w:val="28"/>
        </w:rPr>
        <w:t>целевого</w:t>
      </w:r>
      <w:r w:rsidRPr="00AB2D35">
        <w:rPr>
          <w:sz w:val="28"/>
          <w:szCs w:val="28"/>
        </w:rPr>
        <w:t xml:space="preserve"> показателя путем заполнения отдельной графы «Ответственное лицо/подразделение/</w:t>
      </w:r>
      <w:r w:rsidR="00121E7E" w:rsidRPr="00AB2D35">
        <w:rPr>
          <w:sz w:val="28"/>
          <w:szCs w:val="28"/>
        </w:rPr>
        <w:t xml:space="preserve"> </w:t>
      </w:r>
      <w:r w:rsidRPr="00AB2D35">
        <w:rPr>
          <w:sz w:val="28"/>
          <w:szCs w:val="28"/>
        </w:rPr>
        <w:t xml:space="preserve">исполнитель», «Соисполнитель», определяются контрольные сроки достижения намеченных результатов. </w:t>
      </w:r>
    </w:p>
    <w:p w14:paraId="5E784C94" w14:textId="77777777" w:rsidR="00D71B68" w:rsidRPr="00AB2D35" w:rsidRDefault="00D71B68" w:rsidP="00F6382D">
      <w:pPr>
        <w:ind w:firstLine="709"/>
        <w:jc w:val="both"/>
        <w:rPr>
          <w:sz w:val="28"/>
          <w:szCs w:val="28"/>
        </w:rPr>
      </w:pPr>
    </w:p>
    <w:p w14:paraId="15F175FA" w14:textId="77777777" w:rsidR="000B1E38"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35" w:name="_Toc451853040"/>
      <w:r w:rsidRPr="00AB2D35">
        <w:rPr>
          <w:rFonts w:ascii="Times New Roman" w:hAnsi="Times New Roman" w:cs="Times New Roman"/>
          <w:sz w:val="28"/>
          <w:szCs w:val="28"/>
        </w:rPr>
        <w:t>Планирование изменений</w:t>
      </w:r>
      <w:bookmarkEnd w:id="35"/>
      <w:r w:rsidRPr="00AB2D35">
        <w:rPr>
          <w:rFonts w:ascii="Times New Roman" w:hAnsi="Times New Roman" w:cs="Times New Roman"/>
          <w:sz w:val="28"/>
          <w:szCs w:val="28"/>
        </w:rPr>
        <w:t xml:space="preserve"> </w:t>
      </w:r>
    </w:p>
    <w:p w14:paraId="6B47BD34" w14:textId="1BC23890" w:rsidR="000B1E38" w:rsidRPr="00AB2D35" w:rsidRDefault="000B1E38" w:rsidP="00F6382D">
      <w:pPr>
        <w:ind w:firstLine="709"/>
        <w:jc w:val="both"/>
        <w:rPr>
          <w:sz w:val="28"/>
          <w:szCs w:val="28"/>
        </w:rPr>
      </w:pPr>
      <w:r w:rsidRPr="00AB2D35">
        <w:rPr>
          <w:sz w:val="28"/>
          <w:szCs w:val="28"/>
        </w:rPr>
        <w:t xml:space="preserve">Для целей непрерывного улучшения СМК </w:t>
      </w:r>
      <w:r w:rsidR="00C5539B">
        <w:rPr>
          <w:sz w:val="28"/>
          <w:szCs w:val="28"/>
        </w:rPr>
        <w:t>в РК</w:t>
      </w:r>
      <w:r w:rsidRPr="00AB2D35">
        <w:rPr>
          <w:sz w:val="28"/>
          <w:szCs w:val="28"/>
        </w:rPr>
        <w:t xml:space="preserve"> </w:t>
      </w:r>
      <w:r w:rsidR="00977852" w:rsidRPr="00AB2D35">
        <w:rPr>
          <w:sz w:val="28"/>
          <w:szCs w:val="28"/>
        </w:rPr>
        <w:t xml:space="preserve">могут вноситься изменения </w:t>
      </w:r>
      <w:r w:rsidRPr="00AB2D35">
        <w:rPr>
          <w:sz w:val="28"/>
          <w:szCs w:val="28"/>
        </w:rPr>
        <w:t>не</w:t>
      </w:r>
      <w:r w:rsidR="00983EBB">
        <w:rPr>
          <w:sz w:val="28"/>
          <w:szCs w:val="28"/>
        </w:rPr>
        <w:t> </w:t>
      </w:r>
      <w:r w:rsidRPr="00AB2D35">
        <w:rPr>
          <w:sz w:val="28"/>
          <w:szCs w:val="28"/>
        </w:rPr>
        <w:t>чаще двух раз в год</w:t>
      </w:r>
      <w:r w:rsidR="00977852" w:rsidRPr="00AB2D35">
        <w:rPr>
          <w:sz w:val="28"/>
          <w:szCs w:val="28"/>
        </w:rPr>
        <w:t>. Такие изменения могут быть связаны с</w:t>
      </w:r>
      <w:r w:rsidRPr="00AB2D35">
        <w:rPr>
          <w:sz w:val="28"/>
          <w:szCs w:val="28"/>
        </w:rPr>
        <w:t xml:space="preserve"> итогам</w:t>
      </w:r>
      <w:r w:rsidR="00977852" w:rsidRPr="00AB2D35">
        <w:rPr>
          <w:sz w:val="28"/>
          <w:szCs w:val="28"/>
        </w:rPr>
        <w:t>и</w:t>
      </w:r>
      <w:r w:rsidRPr="00AB2D35">
        <w:rPr>
          <w:sz w:val="28"/>
          <w:szCs w:val="28"/>
        </w:rPr>
        <w:t xml:space="preserve"> проведенного </w:t>
      </w:r>
      <w:r w:rsidR="00977852" w:rsidRPr="00AB2D35">
        <w:rPr>
          <w:sz w:val="28"/>
          <w:szCs w:val="28"/>
        </w:rPr>
        <w:t xml:space="preserve">внешнего или внутреннего </w:t>
      </w:r>
      <w:r w:rsidRPr="00AB2D35">
        <w:rPr>
          <w:sz w:val="28"/>
          <w:szCs w:val="28"/>
        </w:rPr>
        <w:t xml:space="preserve">аудита </w:t>
      </w:r>
      <w:r w:rsidR="00977852" w:rsidRPr="00AB2D35">
        <w:rPr>
          <w:sz w:val="28"/>
          <w:szCs w:val="28"/>
        </w:rPr>
        <w:t xml:space="preserve">и необходимостью </w:t>
      </w:r>
      <w:r w:rsidRPr="00AB2D35">
        <w:rPr>
          <w:sz w:val="28"/>
          <w:szCs w:val="28"/>
        </w:rPr>
        <w:t xml:space="preserve">устранения выявленных несоответствий и реализации </w:t>
      </w:r>
      <w:r w:rsidR="00977852" w:rsidRPr="00AB2D35">
        <w:rPr>
          <w:sz w:val="28"/>
          <w:szCs w:val="28"/>
        </w:rPr>
        <w:t xml:space="preserve">полученных </w:t>
      </w:r>
      <w:r w:rsidRPr="00AB2D35">
        <w:rPr>
          <w:sz w:val="28"/>
          <w:szCs w:val="28"/>
        </w:rPr>
        <w:t>предложений</w:t>
      </w:r>
      <w:r w:rsidR="00977852" w:rsidRPr="00AB2D35">
        <w:rPr>
          <w:sz w:val="28"/>
          <w:szCs w:val="28"/>
        </w:rPr>
        <w:t xml:space="preserve">. </w:t>
      </w:r>
      <w:r w:rsidRPr="00AB2D35">
        <w:rPr>
          <w:sz w:val="28"/>
          <w:szCs w:val="28"/>
        </w:rPr>
        <w:t xml:space="preserve">Изменения </w:t>
      </w:r>
      <w:r w:rsidR="00443F33" w:rsidRPr="00AB2D35">
        <w:rPr>
          <w:sz w:val="28"/>
          <w:szCs w:val="28"/>
        </w:rPr>
        <w:t xml:space="preserve">также </w:t>
      </w:r>
      <w:r w:rsidRPr="00AB2D35">
        <w:rPr>
          <w:sz w:val="28"/>
          <w:szCs w:val="28"/>
        </w:rPr>
        <w:t xml:space="preserve">могут вноситься в случае появления факторов, </w:t>
      </w:r>
      <w:r w:rsidR="00977852" w:rsidRPr="00AB2D35">
        <w:rPr>
          <w:sz w:val="28"/>
          <w:szCs w:val="28"/>
        </w:rPr>
        <w:t>рисков</w:t>
      </w:r>
      <w:r w:rsidR="00864008" w:rsidRPr="00AB2D35">
        <w:rPr>
          <w:sz w:val="28"/>
          <w:szCs w:val="28"/>
        </w:rPr>
        <w:t>,</w:t>
      </w:r>
      <w:r w:rsidR="00977852" w:rsidRPr="00AB2D35">
        <w:rPr>
          <w:sz w:val="28"/>
          <w:szCs w:val="28"/>
        </w:rPr>
        <w:t xml:space="preserve"> </w:t>
      </w:r>
      <w:r w:rsidRPr="00AB2D35">
        <w:rPr>
          <w:sz w:val="28"/>
          <w:szCs w:val="28"/>
        </w:rPr>
        <w:t>влияющих</w:t>
      </w:r>
      <w:r w:rsidR="00F2360F">
        <w:rPr>
          <w:sz w:val="28"/>
          <w:szCs w:val="28"/>
        </w:rPr>
        <w:t xml:space="preserve"> на результаты деятельности ФНС </w:t>
      </w:r>
      <w:r w:rsidR="00863BB7">
        <w:rPr>
          <w:sz w:val="28"/>
          <w:szCs w:val="28"/>
        </w:rPr>
        <w:t>России</w:t>
      </w:r>
      <w:r w:rsidRPr="00AB2D35">
        <w:rPr>
          <w:sz w:val="28"/>
          <w:szCs w:val="28"/>
        </w:rPr>
        <w:t>.</w:t>
      </w:r>
    </w:p>
    <w:p w14:paraId="3A32555F" w14:textId="4AACFCEE" w:rsidR="00443F33" w:rsidRPr="00AB2D35" w:rsidRDefault="000B1E38" w:rsidP="00F6382D">
      <w:pPr>
        <w:ind w:firstLine="709"/>
        <w:jc w:val="both"/>
        <w:rPr>
          <w:sz w:val="28"/>
          <w:szCs w:val="28"/>
        </w:rPr>
      </w:pPr>
      <w:r w:rsidRPr="00AB2D35">
        <w:rPr>
          <w:sz w:val="28"/>
          <w:szCs w:val="28"/>
        </w:rPr>
        <w:t>Вносимые изменения и дополнения произв</w:t>
      </w:r>
      <w:r w:rsidR="0060639B">
        <w:rPr>
          <w:sz w:val="28"/>
          <w:szCs w:val="28"/>
        </w:rPr>
        <w:t>одятся с учетом имеющихся у ФНС </w:t>
      </w:r>
      <w:r w:rsidRPr="00AB2D35">
        <w:rPr>
          <w:sz w:val="28"/>
          <w:szCs w:val="28"/>
        </w:rPr>
        <w:t xml:space="preserve">России ресурсов </w:t>
      </w:r>
      <w:r w:rsidR="009437D9" w:rsidRPr="00AB2D35">
        <w:rPr>
          <w:sz w:val="28"/>
          <w:szCs w:val="28"/>
        </w:rPr>
        <w:t xml:space="preserve">(раздел </w:t>
      </w:r>
      <w:r w:rsidRPr="00AB2D35">
        <w:rPr>
          <w:sz w:val="28"/>
          <w:szCs w:val="28"/>
        </w:rPr>
        <w:t>7</w:t>
      </w:r>
      <w:r w:rsidR="00813132" w:rsidRPr="00AB2D35">
        <w:rPr>
          <w:sz w:val="28"/>
          <w:szCs w:val="28"/>
        </w:rPr>
        <w:t xml:space="preserve"> настоящего Р</w:t>
      </w:r>
      <w:r w:rsidR="006A080C" w:rsidRPr="00AB2D35">
        <w:rPr>
          <w:sz w:val="28"/>
          <w:szCs w:val="28"/>
        </w:rPr>
        <w:t>К</w:t>
      </w:r>
      <w:r w:rsidRPr="00AB2D35">
        <w:rPr>
          <w:sz w:val="28"/>
          <w:szCs w:val="28"/>
        </w:rPr>
        <w:t>)</w:t>
      </w:r>
      <w:r w:rsidR="00443F33" w:rsidRPr="00AB2D35">
        <w:rPr>
          <w:sz w:val="28"/>
          <w:szCs w:val="28"/>
        </w:rPr>
        <w:t>, структуры</w:t>
      </w:r>
      <w:r w:rsidR="009300DE">
        <w:rPr>
          <w:sz w:val="28"/>
          <w:szCs w:val="28"/>
        </w:rPr>
        <w:t xml:space="preserve"> распределения или</w:t>
      </w:r>
      <w:r w:rsidR="00864008" w:rsidRPr="00AB2D35">
        <w:rPr>
          <w:sz w:val="28"/>
          <w:szCs w:val="28"/>
        </w:rPr>
        <w:t xml:space="preserve"> </w:t>
      </w:r>
      <w:r w:rsidRPr="00AB2D35">
        <w:rPr>
          <w:sz w:val="28"/>
          <w:szCs w:val="28"/>
        </w:rPr>
        <w:t>перераспределения обязанностей, ответственности</w:t>
      </w:r>
      <w:r w:rsidR="00443F33" w:rsidRPr="00AB2D35">
        <w:rPr>
          <w:sz w:val="28"/>
          <w:szCs w:val="28"/>
        </w:rPr>
        <w:t xml:space="preserve"> </w:t>
      </w:r>
      <w:r w:rsidR="00983EBB">
        <w:rPr>
          <w:sz w:val="28"/>
          <w:szCs w:val="28"/>
        </w:rPr>
        <w:t>работников</w:t>
      </w:r>
      <w:r w:rsidR="00443F33" w:rsidRPr="00AB2D35">
        <w:rPr>
          <w:sz w:val="28"/>
          <w:szCs w:val="28"/>
        </w:rPr>
        <w:t xml:space="preserve"> ФНС России за реализацию и соблюдение положений СМК и их </w:t>
      </w:r>
      <w:r w:rsidRPr="00AB2D35">
        <w:rPr>
          <w:sz w:val="28"/>
          <w:szCs w:val="28"/>
        </w:rPr>
        <w:t>полномочий</w:t>
      </w:r>
      <w:r w:rsidR="00443F33" w:rsidRPr="00AB2D35">
        <w:rPr>
          <w:sz w:val="28"/>
          <w:szCs w:val="28"/>
        </w:rPr>
        <w:t>.</w:t>
      </w:r>
    </w:p>
    <w:p w14:paraId="3802037D" w14:textId="77777777" w:rsidR="00E06928" w:rsidRPr="00AB2D35" w:rsidRDefault="000B1E38" w:rsidP="00F6382D">
      <w:pPr>
        <w:ind w:firstLine="709"/>
        <w:jc w:val="both"/>
        <w:rPr>
          <w:sz w:val="28"/>
          <w:szCs w:val="28"/>
        </w:rPr>
      </w:pPr>
      <w:r w:rsidRPr="00AB2D35">
        <w:rPr>
          <w:sz w:val="28"/>
          <w:szCs w:val="28"/>
        </w:rPr>
        <w:t xml:space="preserve"> </w:t>
      </w:r>
    </w:p>
    <w:p w14:paraId="404CB46B" w14:textId="77777777" w:rsidR="000B1E38" w:rsidRPr="00AB2D35" w:rsidRDefault="000B1E38" w:rsidP="00F6382D">
      <w:pPr>
        <w:pStyle w:val="1"/>
        <w:numPr>
          <w:ilvl w:val="0"/>
          <w:numId w:val="1"/>
        </w:numPr>
        <w:spacing w:before="0" w:after="0"/>
        <w:ind w:left="0" w:firstLine="709"/>
        <w:rPr>
          <w:rFonts w:ascii="Times New Roman" w:hAnsi="Times New Roman" w:cs="Times New Roman"/>
          <w:sz w:val="28"/>
          <w:szCs w:val="28"/>
        </w:rPr>
      </w:pPr>
      <w:bookmarkStart w:id="36" w:name="_Toc451853041"/>
      <w:r w:rsidRPr="00AB2D35">
        <w:rPr>
          <w:rFonts w:ascii="Times New Roman" w:hAnsi="Times New Roman" w:cs="Times New Roman"/>
          <w:sz w:val="28"/>
          <w:szCs w:val="28"/>
        </w:rPr>
        <w:t>Средства обеспечения</w:t>
      </w:r>
      <w:bookmarkEnd w:id="36"/>
    </w:p>
    <w:p w14:paraId="59B236D3"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37" w:name="_Toc451853042"/>
      <w:r w:rsidRPr="00AB2D35">
        <w:rPr>
          <w:rFonts w:ascii="Times New Roman" w:hAnsi="Times New Roman" w:cs="Times New Roman"/>
          <w:sz w:val="28"/>
          <w:szCs w:val="28"/>
        </w:rPr>
        <w:t>7.1. Ресурсы</w:t>
      </w:r>
      <w:bookmarkEnd w:id="37"/>
    </w:p>
    <w:p w14:paraId="24EE2135"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38" w:name="_Toc451853043"/>
      <w:r w:rsidRPr="00AB2D35">
        <w:rPr>
          <w:rFonts w:ascii="Times New Roman" w:hAnsi="Times New Roman" w:cs="Times New Roman"/>
          <w:sz w:val="28"/>
          <w:szCs w:val="28"/>
        </w:rPr>
        <w:t>7.1.1. Общие положения</w:t>
      </w:r>
      <w:bookmarkEnd w:id="38"/>
    </w:p>
    <w:p w14:paraId="2E755DE0" w14:textId="7F5D0F67" w:rsidR="004B2743" w:rsidRPr="004B2743" w:rsidRDefault="004B2743" w:rsidP="004B2743">
      <w:pPr>
        <w:ind w:firstLine="709"/>
        <w:jc w:val="both"/>
        <w:rPr>
          <w:sz w:val="28"/>
          <w:szCs w:val="28"/>
        </w:rPr>
      </w:pPr>
      <w:r w:rsidRPr="004B2743">
        <w:rPr>
          <w:sz w:val="28"/>
          <w:szCs w:val="28"/>
        </w:rPr>
        <w:t xml:space="preserve">Для целей разработки, внедрения, поддержания, постоянного улучшения СМК, обеспечения бесперебойной работы ФНС России, достижения плановых показателей деятельности и эффективного функционирования структурных подразделений </w:t>
      </w:r>
      <w:r w:rsidR="00174227">
        <w:rPr>
          <w:sz w:val="28"/>
          <w:szCs w:val="28"/>
        </w:rPr>
        <w:t>ЦА ФНС России</w:t>
      </w:r>
      <w:r w:rsidR="00983EBB">
        <w:rPr>
          <w:sz w:val="28"/>
          <w:szCs w:val="28"/>
        </w:rPr>
        <w:t>, ТНО и</w:t>
      </w:r>
      <w:r w:rsidRPr="004B2743">
        <w:rPr>
          <w:sz w:val="28"/>
          <w:szCs w:val="28"/>
        </w:rPr>
        <w:t xml:space="preserve"> ПО ведется работа по планированию ресурсов, их оптимальному распределению и эффективному использованию, организуется обеспечение их наличия и развития. </w:t>
      </w:r>
    </w:p>
    <w:p w14:paraId="5F4F0D7F" w14:textId="69B3D094" w:rsidR="004B2743" w:rsidRPr="004B2743" w:rsidRDefault="004B2743" w:rsidP="004B2743">
      <w:pPr>
        <w:ind w:firstLine="709"/>
        <w:jc w:val="both"/>
        <w:rPr>
          <w:sz w:val="28"/>
          <w:szCs w:val="28"/>
        </w:rPr>
      </w:pPr>
      <w:r w:rsidRPr="004B2743">
        <w:rPr>
          <w:sz w:val="28"/>
          <w:szCs w:val="28"/>
        </w:rPr>
        <w:t xml:space="preserve">Структурные подразделения </w:t>
      </w:r>
      <w:r w:rsidR="00174227">
        <w:rPr>
          <w:sz w:val="28"/>
          <w:szCs w:val="28"/>
        </w:rPr>
        <w:t>ЦА ФНС России</w:t>
      </w:r>
      <w:r w:rsidRPr="004B2743">
        <w:rPr>
          <w:sz w:val="28"/>
          <w:szCs w:val="28"/>
        </w:rPr>
        <w:t xml:space="preserve"> ежегодно определяют объем ресурсов, необходимых для достижения целей и задач, стоящих перед ФНС России, на очередной год и на плановый период с учетом потребностей ТНО и ПО, имеющихся рисков и возможностей, рассчитывают потребность в бюджетных ассигнованиях на руководство и управление в </w:t>
      </w:r>
      <w:r w:rsidR="0060639B">
        <w:rPr>
          <w:sz w:val="28"/>
          <w:szCs w:val="28"/>
        </w:rPr>
        <w:t>сфере установленных функций ФНС </w:t>
      </w:r>
      <w:r w:rsidRPr="004B2743">
        <w:rPr>
          <w:sz w:val="28"/>
          <w:szCs w:val="28"/>
        </w:rPr>
        <w:t>России, подготавливают финансово-экономические обоснования объемов бюджетных ассигнований на исполнение действующих или принимаемых расходных обязательств и направляют их в структурные подразделения, определенные приказом ФНС России от 07.09.20</w:t>
      </w:r>
      <w:r w:rsidR="00983EBB">
        <w:rPr>
          <w:sz w:val="28"/>
          <w:szCs w:val="28"/>
        </w:rPr>
        <w:t>16 № ММВ-7-5/475@ и которые являются ответственными</w:t>
      </w:r>
      <w:r w:rsidRPr="004B2743">
        <w:rPr>
          <w:sz w:val="28"/>
          <w:szCs w:val="28"/>
        </w:rPr>
        <w:t xml:space="preserve"> за направления расходования средств федерального бюджета (далее </w:t>
      </w:r>
      <w:r w:rsidR="00983EBB">
        <w:rPr>
          <w:sz w:val="28"/>
          <w:szCs w:val="28"/>
        </w:rPr>
        <w:t>–</w:t>
      </w:r>
      <w:r w:rsidRPr="004B2743">
        <w:rPr>
          <w:sz w:val="28"/>
          <w:szCs w:val="28"/>
        </w:rPr>
        <w:t xml:space="preserve"> администраторы расходов).</w:t>
      </w:r>
    </w:p>
    <w:p w14:paraId="76C59B92" w14:textId="6B857FE3" w:rsidR="004B2743" w:rsidRPr="004B2743" w:rsidRDefault="004B2743" w:rsidP="00883DE8">
      <w:pPr>
        <w:ind w:firstLine="709"/>
        <w:jc w:val="both"/>
        <w:rPr>
          <w:sz w:val="28"/>
          <w:szCs w:val="28"/>
        </w:rPr>
      </w:pPr>
      <w:r w:rsidRPr="004B2743">
        <w:rPr>
          <w:sz w:val="28"/>
          <w:szCs w:val="28"/>
        </w:rPr>
        <w:t>Администраторы расходов в пределах установленной компетенции обобщают полученную информацию и формируют соответствующие предложения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При необходимости администраторы расходов готовят проекты писе</w:t>
      </w:r>
      <w:r w:rsidR="00983EBB">
        <w:rPr>
          <w:sz w:val="28"/>
          <w:szCs w:val="28"/>
        </w:rPr>
        <w:t>м ФНС России в Минфин России (и (</w:t>
      </w:r>
      <w:r w:rsidRPr="004B2743">
        <w:rPr>
          <w:sz w:val="28"/>
          <w:szCs w:val="28"/>
        </w:rPr>
        <w:t>или</w:t>
      </w:r>
      <w:r w:rsidR="00983EBB">
        <w:rPr>
          <w:sz w:val="28"/>
          <w:szCs w:val="28"/>
        </w:rPr>
        <w:t>)</w:t>
      </w:r>
      <w:r w:rsidRPr="004B2743">
        <w:rPr>
          <w:sz w:val="28"/>
          <w:szCs w:val="28"/>
        </w:rPr>
        <w:t xml:space="preserve"> ответственным исполнителям государственных программ) с </w:t>
      </w:r>
      <w:r w:rsidRPr="004B2743">
        <w:rPr>
          <w:sz w:val="28"/>
          <w:szCs w:val="28"/>
        </w:rPr>
        <w:lastRenderedPageBreak/>
        <w:t>обоснованиями дополнительной потребности в бюджетных ассигнованиях федерального бюджета.</w:t>
      </w:r>
    </w:p>
    <w:p w14:paraId="2459AB69" w14:textId="15EE3976" w:rsidR="000B1E38" w:rsidRDefault="004B2743" w:rsidP="004B2743">
      <w:pPr>
        <w:ind w:firstLine="709"/>
        <w:jc w:val="both"/>
        <w:rPr>
          <w:sz w:val="28"/>
          <w:szCs w:val="28"/>
        </w:rPr>
      </w:pPr>
      <w:r w:rsidRPr="004B2743">
        <w:rPr>
          <w:sz w:val="28"/>
          <w:szCs w:val="28"/>
        </w:rPr>
        <w:t>Планирование бюджетных ассигнований на очередной год и на плановый период осуществляется в порядке и сроки, установленные соответствующими актами Правительства Российской Федерации, Минфина России.</w:t>
      </w:r>
    </w:p>
    <w:p w14:paraId="37D1ACDA" w14:textId="77777777" w:rsidR="00983EBB" w:rsidRPr="00AB2D35" w:rsidRDefault="00983EBB" w:rsidP="004B2743">
      <w:pPr>
        <w:ind w:firstLine="709"/>
        <w:jc w:val="both"/>
        <w:rPr>
          <w:sz w:val="28"/>
          <w:szCs w:val="28"/>
        </w:rPr>
      </w:pPr>
    </w:p>
    <w:p w14:paraId="1F118F26" w14:textId="48E0018C" w:rsidR="000B1E38" w:rsidRPr="00AB2D35" w:rsidRDefault="000B1E38" w:rsidP="00F6382D">
      <w:pPr>
        <w:pStyle w:val="1"/>
        <w:spacing w:before="0" w:after="0"/>
        <w:ind w:firstLine="709"/>
        <w:rPr>
          <w:rFonts w:ascii="Times New Roman" w:hAnsi="Times New Roman" w:cs="Times New Roman"/>
          <w:sz w:val="28"/>
          <w:szCs w:val="28"/>
        </w:rPr>
      </w:pPr>
      <w:bookmarkStart w:id="39" w:name="_Toc451853044"/>
      <w:r w:rsidRPr="00AB2D35">
        <w:rPr>
          <w:rFonts w:ascii="Times New Roman" w:hAnsi="Times New Roman" w:cs="Times New Roman"/>
          <w:sz w:val="28"/>
          <w:szCs w:val="28"/>
        </w:rPr>
        <w:t>7.1.2. Человеческие ресурсы</w:t>
      </w:r>
      <w:bookmarkEnd w:id="39"/>
    </w:p>
    <w:p w14:paraId="4DE6D8B9" w14:textId="6DCDC6CA" w:rsidR="004B2743" w:rsidRPr="004B2743" w:rsidRDefault="004B2743" w:rsidP="004B2743">
      <w:pPr>
        <w:ind w:firstLine="709"/>
        <w:jc w:val="both"/>
        <w:rPr>
          <w:sz w:val="28"/>
          <w:szCs w:val="28"/>
        </w:rPr>
      </w:pPr>
      <w:r w:rsidRPr="004B2743">
        <w:rPr>
          <w:sz w:val="28"/>
          <w:szCs w:val="28"/>
        </w:rPr>
        <w:t xml:space="preserve">Предельная численность </w:t>
      </w:r>
      <w:r w:rsidR="00983EBB">
        <w:rPr>
          <w:sz w:val="28"/>
          <w:szCs w:val="28"/>
        </w:rPr>
        <w:t>работников</w:t>
      </w:r>
      <w:r w:rsidRPr="004B2743">
        <w:rPr>
          <w:sz w:val="28"/>
          <w:szCs w:val="28"/>
        </w:rPr>
        <w:t xml:space="preserve"> структурных подразделений </w:t>
      </w:r>
      <w:r w:rsidR="00174227">
        <w:rPr>
          <w:sz w:val="28"/>
          <w:szCs w:val="28"/>
        </w:rPr>
        <w:t>ЦА ФНС Р</w:t>
      </w:r>
      <w:r w:rsidR="009300DE">
        <w:rPr>
          <w:sz w:val="28"/>
          <w:szCs w:val="28"/>
        </w:rPr>
        <w:t>оссии</w:t>
      </w:r>
      <w:r w:rsidRPr="004B2743">
        <w:rPr>
          <w:sz w:val="28"/>
          <w:szCs w:val="28"/>
        </w:rPr>
        <w:t>, ТНО установлена внутренними ра</w:t>
      </w:r>
      <w:r w:rsidR="0060639B">
        <w:rPr>
          <w:sz w:val="28"/>
          <w:szCs w:val="28"/>
        </w:rPr>
        <w:t>спорядительными документами ФНС </w:t>
      </w:r>
      <w:r w:rsidRPr="004B2743">
        <w:rPr>
          <w:sz w:val="28"/>
          <w:szCs w:val="28"/>
        </w:rPr>
        <w:t>России, утвержденными в соответствии с положениями постановления Правительства Российской Федерации, регулирующего предельную численность федеральных государственных гражданских служащих.</w:t>
      </w:r>
    </w:p>
    <w:p w14:paraId="3876CFF3" w14:textId="2CCF5116" w:rsidR="000B1E38" w:rsidRDefault="004B2743" w:rsidP="004B2743">
      <w:pPr>
        <w:ind w:firstLine="709"/>
        <w:jc w:val="both"/>
        <w:rPr>
          <w:sz w:val="28"/>
          <w:szCs w:val="28"/>
        </w:rPr>
      </w:pPr>
      <w:r w:rsidRPr="004B2743">
        <w:rPr>
          <w:sz w:val="28"/>
          <w:szCs w:val="28"/>
        </w:rPr>
        <w:t xml:space="preserve">Для целей обеспечения выполнения плановых показателей деятельности и эффективного функционирования процессов ФНС России разработана и утверждена организационная структура, определяющая структуру ответственности руководителя ФНС России и его заместителей за деятельность </w:t>
      </w:r>
      <w:r w:rsidR="00174227">
        <w:rPr>
          <w:sz w:val="28"/>
          <w:szCs w:val="28"/>
        </w:rPr>
        <w:t>ЦА ФНС России</w:t>
      </w:r>
      <w:r w:rsidRPr="004B2743">
        <w:rPr>
          <w:sz w:val="28"/>
          <w:szCs w:val="28"/>
        </w:rPr>
        <w:t xml:space="preserve">, ТНО и ПО, закрепляющая структуру подчиненности.  </w:t>
      </w:r>
    </w:p>
    <w:p w14:paraId="01E0F4FA" w14:textId="77777777" w:rsidR="00983EBB" w:rsidRPr="00AB2D35" w:rsidRDefault="00983EBB" w:rsidP="004B2743">
      <w:pPr>
        <w:ind w:firstLine="709"/>
        <w:jc w:val="both"/>
        <w:rPr>
          <w:sz w:val="28"/>
          <w:szCs w:val="28"/>
        </w:rPr>
      </w:pPr>
    </w:p>
    <w:p w14:paraId="41146E20"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40" w:name="_Toc451853045"/>
      <w:r w:rsidRPr="00AB2D35">
        <w:rPr>
          <w:rFonts w:ascii="Times New Roman" w:hAnsi="Times New Roman" w:cs="Times New Roman"/>
          <w:sz w:val="28"/>
          <w:szCs w:val="28"/>
        </w:rPr>
        <w:t>7.1.3. Инфраструктура</w:t>
      </w:r>
      <w:bookmarkEnd w:id="40"/>
    </w:p>
    <w:p w14:paraId="1698F843" w14:textId="243D8FCF"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В инфраструктуру ФНС России входит комплекс административных зданий</w:t>
      </w:r>
      <w:r w:rsidR="00983EBB">
        <w:rPr>
          <w:rFonts w:eastAsia="Calibri"/>
          <w:sz w:val="28"/>
          <w:szCs w:val="28"/>
        </w:rPr>
        <w:t>,</w:t>
      </w:r>
      <w:r w:rsidRPr="00A728C3">
        <w:rPr>
          <w:rFonts w:eastAsia="Calibri"/>
          <w:sz w:val="28"/>
          <w:szCs w:val="28"/>
        </w:rPr>
        <w:t xml:space="preserve"> взаимосвязанных между собой инженерными сетями и информационными коммуникациями, необходимыми для эффективного выполнения государственных функций, возложенных на ФНС России, и качественного предоставления государственных услуг. </w:t>
      </w:r>
    </w:p>
    <w:p w14:paraId="0578E09C" w14:textId="77777777"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Здания снабжены инженерно-техническими и санитарно-техническими системами, обеспечивающими функционирование ФНС России в рабочем режиме:</w:t>
      </w:r>
    </w:p>
    <w:p w14:paraId="094D71FA" w14:textId="35C5A22C" w:rsidR="00A728C3" w:rsidRPr="00A728C3" w:rsidRDefault="006D695F" w:rsidP="00A728C3">
      <w:pPr>
        <w:tabs>
          <w:tab w:val="left" w:pos="720"/>
        </w:tabs>
        <w:ind w:firstLine="709"/>
        <w:jc w:val="both"/>
        <w:rPr>
          <w:rFonts w:eastAsia="Calibri"/>
          <w:sz w:val="28"/>
          <w:szCs w:val="28"/>
        </w:rPr>
      </w:pPr>
      <w:r>
        <w:rPr>
          <w:rFonts w:eastAsia="Calibri"/>
          <w:sz w:val="28"/>
          <w:szCs w:val="28"/>
        </w:rPr>
        <w:t>а</w:t>
      </w:r>
      <w:r w:rsidR="000079B5">
        <w:rPr>
          <w:rFonts w:eastAsia="Calibri"/>
          <w:sz w:val="28"/>
          <w:szCs w:val="28"/>
        </w:rPr>
        <w:t>втоматизированной системой диспетчеризации и управления инженерными системами</w:t>
      </w:r>
      <w:r w:rsidR="00A728C3" w:rsidRPr="00A728C3">
        <w:rPr>
          <w:rFonts w:eastAsia="Calibri"/>
          <w:sz w:val="28"/>
          <w:szCs w:val="28"/>
        </w:rPr>
        <w:t>;</w:t>
      </w:r>
    </w:p>
    <w:p w14:paraId="7B1A4B39" w14:textId="1AE5302A"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 xml:space="preserve">системой </w:t>
      </w:r>
      <w:r w:rsidR="000079B5">
        <w:rPr>
          <w:rFonts w:eastAsia="Calibri"/>
          <w:sz w:val="28"/>
          <w:szCs w:val="28"/>
        </w:rPr>
        <w:t>электроснабжения и электроосвещения</w:t>
      </w:r>
      <w:r w:rsidRPr="00A728C3">
        <w:rPr>
          <w:rFonts w:eastAsia="Calibri"/>
          <w:sz w:val="28"/>
          <w:szCs w:val="28"/>
        </w:rPr>
        <w:t>;</w:t>
      </w:r>
    </w:p>
    <w:p w14:paraId="3AC4CDE2" w14:textId="79EB41EE"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 xml:space="preserve">системами </w:t>
      </w:r>
      <w:r w:rsidR="000079B5">
        <w:rPr>
          <w:rFonts w:eastAsia="Calibri"/>
          <w:sz w:val="28"/>
          <w:szCs w:val="28"/>
        </w:rPr>
        <w:t>отопления и тепловодоснабжения</w:t>
      </w:r>
      <w:r w:rsidR="006D695F">
        <w:rPr>
          <w:rFonts w:eastAsia="Calibri"/>
          <w:sz w:val="28"/>
          <w:szCs w:val="28"/>
        </w:rPr>
        <w:t xml:space="preserve"> (ИТП)</w:t>
      </w:r>
      <w:r w:rsidRPr="00A728C3">
        <w:rPr>
          <w:rFonts w:eastAsia="Calibri"/>
          <w:sz w:val="28"/>
          <w:szCs w:val="28"/>
        </w:rPr>
        <w:t>;</w:t>
      </w:r>
    </w:p>
    <w:p w14:paraId="2B1B1A77" w14:textId="1BAC4320"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водо</w:t>
      </w:r>
      <w:r w:rsidR="000079B5">
        <w:rPr>
          <w:rFonts w:eastAsia="Calibri"/>
          <w:sz w:val="28"/>
          <w:szCs w:val="28"/>
        </w:rPr>
        <w:t>провода</w:t>
      </w:r>
      <w:r w:rsidR="00A728C3" w:rsidRPr="00A728C3">
        <w:rPr>
          <w:rFonts w:eastAsia="Calibri"/>
          <w:sz w:val="28"/>
          <w:szCs w:val="28"/>
        </w:rPr>
        <w:t xml:space="preserve"> и канализации;</w:t>
      </w:r>
    </w:p>
    <w:p w14:paraId="49D30605" w14:textId="726CE208"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вентиляции, холодо</w:t>
      </w:r>
      <w:r w:rsidR="000079B5">
        <w:rPr>
          <w:rFonts w:eastAsia="Calibri"/>
          <w:sz w:val="28"/>
          <w:szCs w:val="28"/>
        </w:rPr>
        <w:t>обеспечения,</w:t>
      </w:r>
      <w:r w:rsidR="00A728C3" w:rsidRPr="00A728C3">
        <w:rPr>
          <w:rFonts w:eastAsia="Calibri"/>
          <w:sz w:val="28"/>
          <w:szCs w:val="28"/>
        </w:rPr>
        <w:t xml:space="preserve"> кондиционирования </w:t>
      </w:r>
      <w:r w:rsidR="000079B5">
        <w:rPr>
          <w:rFonts w:eastAsia="Calibri"/>
          <w:sz w:val="28"/>
          <w:szCs w:val="28"/>
        </w:rPr>
        <w:t>(включая прецизионные кондиционеры и сплит-системы) и дымоудаления</w:t>
      </w:r>
      <w:r w:rsidR="00A728C3" w:rsidRPr="00A728C3">
        <w:rPr>
          <w:rFonts w:eastAsia="Calibri"/>
          <w:sz w:val="28"/>
          <w:szCs w:val="28"/>
        </w:rPr>
        <w:t>;</w:t>
      </w:r>
    </w:p>
    <w:p w14:paraId="3F9ACFE6" w14:textId="60967A33"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охранной сигнализации</w:t>
      </w:r>
      <w:r w:rsidR="000079B5">
        <w:rPr>
          <w:rFonts w:eastAsia="Calibri"/>
          <w:sz w:val="28"/>
          <w:szCs w:val="28"/>
        </w:rPr>
        <w:t>, контроля и управления доступом и охранного телевидения</w:t>
      </w:r>
      <w:r w:rsidR="00A728C3" w:rsidRPr="00A728C3">
        <w:rPr>
          <w:rFonts w:eastAsia="Calibri"/>
          <w:sz w:val="28"/>
          <w:szCs w:val="28"/>
        </w:rPr>
        <w:t>;</w:t>
      </w:r>
    </w:p>
    <w:p w14:paraId="31267B7A" w14:textId="729D7F1E"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оперативной диспетчерской связи, телевидения, электрочасофикации</w:t>
      </w:r>
      <w:r w:rsidR="00A728C3" w:rsidRPr="00A728C3">
        <w:rPr>
          <w:rFonts w:eastAsia="Calibri"/>
          <w:sz w:val="28"/>
          <w:szCs w:val="28"/>
        </w:rPr>
        <w:t>;</w:t>
      </w:r>
    </w:p>
    <w:p w14:paraId="7E7492EC" w14:textId="77777777" w:rsidR="006D695F" w:rsidRDefault="006D695F" w:rsidP="00A728C3">
      <w:pPr>
        <w:tabs>
          <w:tab w:val="left" w:pos="720"/>
        </w:tabs>
        <w:ind w:firstLine="709"/>
        <w:jc w:val="both"/>
        <w:rPr>
          <w:rFonts w:eastAsia="Calibri"/>
          <w:sz w:val="28"/>
          <w:szCs w:val="28"/>
        </w:rPr>
      </w:pPr>
      <w:r>
        <w:rPr>
          <w:rFonts w:eastAsia="Calibri"/>
          <w:sz w:val="28"/>
          <w:szCs w:val="28"/>
        </w:rPr>
        <w:t>системами автоматической</w:t>
      </w:r>
      <w:r w:rsidR="00A728C3" w:rsidRPr="00A728C3">
        <w:rPr>
          <w:rFonts w:eastAsia="Calibri"/>
          <w:sz w:val="28"/>
          <w:szCs w:val="28"/>
        </w:rPr>
        <w:t xml:space="preserve"> </w:t>
      </w:r>
      <w:r w:rsidR="000079B5">
        <w:rPr>
          <w:rFonts w:eastAsia="Calibri"/>
          <w:sz w:val="28"/>
          <w:szCs w:val="28"/>
        </w:rPr>
        <w:t xml:space="preserve">пожарной </w:t>
      </w:r>
      <w:r>
        <w:rPr>
          <w:rFonts w:eastAsia="Calibri"/>
          <w:sz w:val="28"/>
          <w:szCs w:val="28"/>
        </w:rPr>
        <w:t>сигнализации;</w:t>
      </w:r>
    </w:p>
    <w:p w14:paraId="2C5BD7C1" w14:textId="62CA050D"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 противопожарной защиты (системами</w:t>
      </w:r>
      <w:r w:rsidR="000079B5">
        <w:rPr>
          <w:rFonts w:eastAsia="Calibri"/>
          <w:sz w:val="28"/>
          <w:szCs w:val="28"/>
        </w:rPr>
        <w:t xml:space="preserve"> водяного, г</w:t>
      </w:r>
      <w:r>
        <w:rPr>
          <w:rFonts w:eastAsia="Calibri"/>
          <w:sz w:val="28"/>
          <w:szCs w:val="28"/>
        </w:rPr>
        <w:t>азового пожаротушения, первичными</w:t>
      </w:r>
      <w:r w:rsidR="000079B5">
        <w:rPr>
          <w:rFonts w:eastAsia="Calibri"/>
          <w:sz w:val="28"/>
          <w:szCs w:val="28"/>
        </w:rPr>
        <w:t xml:space="preserve"> средства</w:t>
      </w:r>
      <w:r>
        <w:rPr>
          <w:rFonts w:eastAsia="Calibri"/>
          <w:sz w:val="28"/>
          <w:szCs w:val="28"/>
        </w:rPr>
        <w:t>ми</w:t>
      </w:r>
      <w:r w:rsidR="000079B5">
        <w:rPr>
          <w:rFonts w:eastAsia="Calibri"/>
          <w:sz w:val="28"/>
          <w:szCs w:val="28"/>
        </w:rPr>
        <w:t xml:space="preserve"> пожаротушения)</w:t>
      </w:r>
      <w:r w:rsidR="00A728C3" w:rsidRPr="00A728C3">
        <w:rPr>
          <w:rFonts w:eastAsia="Calibri"/>
          <w:sz w:val="28"/>
          <w:szCs w:val="28"/>
        </w:rPr>
        <w:t>;</w:t>
      </w:r>
    </w:p>
    <w:p w14:paraId="5A70D82F" w14:textId="5ADB1743" w:rsidR="00A728C3" w:rsidRPr="00A728C3" w:rsidRDefault="006D695F" w:rsidP="00A728C3">
      <w:pPr>
        <w:tabs>
          <w:tab w:val="left" w:pos="720"/>
        </w:tabs>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опов</w:t>
      </w:r>
      <w:r>
        <w:rPr>
          <w:rFonts w:eastAsia="Calibri"/>
          <w:sz w:val="28"/>
          <w:szCs w:val="28"/>
        </w:rPr>
        <w:t>ещения, трансляции и управлением</w:t>
      </w:r>
      <w:r w:rsidR="000079B5">
        <w:rPr>
          <w:rFonts w:eastAsia="Calibri"/>
          <w:sz w:val="28"/>
          <w:szCs w:val="28"/>
        </w:rPr>
        <w:t xml:space="preserve"> эвакуацией</w:t>
      </w:r>
      <w:r w:rsidR="00A728C3" w:rsidRPr="00A728C3">
        <w:rPr>
          <w:rFonts w:eastAsia="Calibri"/>
          <w:sz w:val="28"/>
          <w:szCs w:val="28"/>
        </w:rPr>
        <w:t>;</w:t>
      </w:r>
    </w:p>
    <w:p w14:paraId="6266EB3E" w14:textId="073ED68C"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 xml:space="preserve">структурированной кабельной сетью (включая помещения </w:t>
      </w:r>
      <w:r w:rsidR="006D695F" w:rsidRPr="00A728C3">
        <w:rPr>
          <w:rFonts w:eastAsia="Calibri"/>
          <w:sz w:val="28"/>
          <w:szCs w:val="28"/>
        </w:rPr>
        <w:t>кроссовых</w:t>
      </w:r>
      <w:r w:rsidR="006D695F">
        <w:rPr>
          <w:rFonts w:eastAsia="Calibri"/>
          <w:sz w:val="28"/>
          <w:szCs w:val="28"/>
        </w:rPr>
        <w:t>,</w:t>
      </w:r>
      <w:r w:rsidR="006D695F" w:rsidRPr="00A728C3">
        <w:rPr>
          <w:rFonts w:eastAsia="Calibri"/>
          <w:sz w:val="28"/>
          <w:szCs w:val="28"/>
        </w:rPr>
        <w:t xml:space="preserve"> </w:t>
      </w:r>
      <w:r w:rsidR="006D695F">
        <w:rPr>
          <w:rFonts w:eastAsia="Calibri"/>
          <w:sz w:val="28"/>
          <w:szCs w:val="28"/>
        </w:rPr>
        <w:t xml:space="preserve">серверных, </w:t>
      </w:r>
      <w:r w:rsidRPr="00A728C3">
        <w:rPr>
          <w:rFonts w:eastAsia="Calibri"/>
          <w:sz w:val="28"/>
          <w:szCs w:val="28"/>
        </w:rPr>
        <w:t>АТС);</w:t>
      </w:r>
    </w:p>
    <w:p w14:paraId="215B98A5" w14:textId="77777777" w:rsidR="00A728C3" w:rsidRPr="00A728C3" w:rsidRDefault="00A728C3" w:rsidP="00A728C3">
      <w:pPr>
        <w:tabs>
          <w:tab w:val="left" w:pos="720"/>
        </w:tabs>
        <w:ind w:firstLine="709"/>
        <w:jc w:val="both"/>
        <w:rPr>
          <w:rFonts w:eastAsia="Calibri"/>
          <w:sz w:val="28"/>
          <w:szCs w:val="28"/>
        </w:rPr>
      </w:pPr>
      <w:r w:rsidRPr="00A728C3">
        <w:rPr>
          <w:rFonts w:eastAsia="Calibri"/>
          <w:sz w:val="28"/>
          <w:szCs w:val="28"/>
        </w:rPr>
        <w:t>лифтовым оборудованием.</w:t>
      </w:r>
    </w:p>
    <w:p w14:paraId="402AD2D8" w14:textId="7B4E7BB6" w:rsidR="00A728C3" w:rsidRDefault="00A728C3" w:rsidP="00A728C3">
      <w:pPr>
        <w:tabs>
          <w:tab w:val="left" w:pos="720"/>
        </w:tabs>
        <w:ind w:firstLine="709"/>
        <w:jc w:val="both"/>
        <w:rPr>
          <w:rFonts w:eastAsia="Calibri"/>
          <w:sz w:val="28"/>
          <w:szCs w:val="28"/>
        </w:rPr>
      </w:pPr>
      <w:r w:rsidRPr="00A728C3">
        <w:rPr>
          <w:rFonts w:eastAsia="Calibri"/>
          <w:sz w:val="28"/>
          <w:szCs w:val="28"/>
        </w:rPr>
        <w:lastRenderedPageBreak/>
        <w:t xml:space="preserve">Помещения </w:t>
      </w:r>
      <w:r w:rsidR="00983EBB">
        <w:rPr>
          <w:rFonts w:eastAsia="Calibri"/>
          <w:sz w:val="28"/>
          <w:szCs w:val="28"/>
        </w:rPr>
        <w:t>ТНО</w:t>
      </w:r>
      <w:r w:rsidRPr="00A728C3">
        <w:rPr>
          <w:rFonts w:eastAsia="Calibri"/>
          <w:sz w:val="28"/>
          <w:szCs w:val="28"/>
        </w:rPr>
        <w:t>, предназначенные для приема и обслуживания налогоплательщиков при предоставлении государственных услуг, оформляются в едином типовом формате, обеспечивающего комфорт и эргономичность приема налогоплательщиков.</w:t>
      </w:r>
    </w:p>
    <w:p w14:paraId="2A5568B0" w14:textId="771698C8" w:rsidR="000B1E38" w:rsidRPr="00AB2D35" w:rsidRDefault="000B1E38" w:rsidP="00F6382D">
      <w:pPr>
        <w:tabs>
          <w:tab w:val="left" w:pos="720"/>
        </w:tabs>
        <w:ind w:firstLine="709"/>
        <w:jc w:val="both"/>
        <w:rPr>
          <w:sz w:val="28"/>
          <w:szCs w:val="28"/>
        </w:rPr>
      </w:pPr>
      <w:r w:rsidRPr="00AB2D35">
        <w:rPr>
          <w:sz w:val="28"/>
          <w:szCs w:val="28"/>
        </w:rPr>
        <w:t>Для целей приема, обработки, предоставления и анализа данных, формирования информационных ресурсов налоговых органов, статистических данных, сведений, необходимых для обеспечения поддержки принятия управленческих решений в сфере полномочий ФНС России действует</w:t>
      </w:r>
      <w:r w:rsidR="006A080C" w:rsidRPr="00AB2D35">
        <w:rPr>
          <w:sz w:val="28"/>
          <w:szCs w:val="28"/>
        </w:rPr>
        <w:t xml:space="preserve"> автоматизированная информационная система (далее </w:t>
      </w:r>
      <w:r w:rsidR="00983EBB">
        <w:rPr>
          <w:sz w:val="28"/>
          <w:szCs w:val="28"/>
        </w:rPr>
        <w:t>–</w:t>
      </w:r>
      <w:r w:rsidR="006A080C" w:rsidRPr="00AB2D35">
        <w:rPr>
          <w:sz w:val="28"/>
          <w:szCs w:val="28"/>
        </w:rPr>
        <w:t xml:space="preserve"> </w:t>
      </w:r>
      <w:r w:rsidRPr="00AB2D35">
        <w:rPr>
          <w:sz w:val="28"/>
          <w:szCs w:val="28"/>
        </w:rPr>
        <w:t xml:space="preserve"> АИС</w:t>
      </w:r>
      <w:r w:rsidR="006A080C" w:rsidRPr="00AB2D35">
        <w:rPr>
          <w:sz w:val="28"/>
          <w:szCs w:val="28"/>
        </w:rPr>
        <w:t>)</w:t>
      </w:r>
      <w:r w:rsidRPr="00AB2D35">
        <w:rPr>
          <w:sz w:val="28"/>
          <w:szCs w:val="28"/>
        </w:rPr>
        <w:t>.  АИС включает в себя аппаратную, телекоммуникацио</w:t>
      </w:r>
      <w:bookmarkStart w:id="41" w:name="sub_22"/>
      <w:r w:rsidRPr="00AB2D35">
        <w:rPr>
          <w:sz w:val="28"/>
          <w:szCs w:val="28"/>
        </w:rPr>
        <w:t>нную и прикладную составляющие</w:t>
      </w:r>
      <w:bookmarkStart w:id="42" w:name="sub_23"/>
      <w:bookmarkEnd w:id="41"/>
      <w:r w:rsidRPr="00AB2D35">
        <w:rPr>
          <w:sz w:val="28"/>
          <w:szCs w:val="28"/>
        </w:rPr>
        <w:t xml:space="preserve"> и обеспечивает автоматизацию деятельности </w:t>
      </w:r>
      <w:r w:rsidR="006A080C" w:rsidRPr="00AB2D35">
        <w:rPr>
          <w:sz w:val="28"/>
          <w:szCs w:val="28"/>
        </w:rPr>
        <w:t xml:space="preserve">ФНС России </w:t>
      </w:r>
      <w:r w:rsidRPr="00AB2D35">
        <w:rPr>
          <w:sz w:val="28"/>
          <w:szCs w:val="28"/>
        </w:rPr>
        <w:t>по всем выполняемым функциям</w:t>
      </w:r>
      <w:bookmarkEnd w:id="42"/>
      <w:r w:rsidRPr="00AB2D35">
        <w:rPr>
          <w:sz w:val="28"/>
          <w:szCs w:val="28"/>
        </w:rPr>
        <w:t>.</w:t>
      </w:r>
    </w:p>
    <w:p w14:paraId="299DFFE8" w14:textId="5C2A1693" w:rsidR="000B1E38" w:rsidRPr="00AB2D35" w:rsidRDefault="000B1E38" w:rsidP="00F6382D">
      <w:pPr>
        <w:tabs>
          <w:tab w:val="left" w:pos="720"/>
        </w:tabs>
        <w:ind w:firstLine="709"/>
        <w:jc w:val="both"/>
        <w:rPr>
          <w:sz w:val="28"/>
          <w:szCs w:val="28"/>
        </w:rPr>
      </w:pPr>
      <w:r w:rsidRPr="00AB2D35">
        <w:rPr>
          <w:sz w:val="28"/>
          <w:szCs w:val="28"/>
        </w:rPr>
        <w:t xml:space="preserve">Каждое рабочее место </w:t>
      </w:r>
      <w:r w:rsidR="00983EBB">
        <w:rPr>
          <w:sz w:val="28"/>
          <w:szCs w:val="28"/>
        </w:rPr>
        <w:t>работника</w:t>
      </w:r>
      <w:r w:rsidRPr="00AB2D35">
        <w:rPr>
          <w:sz w:val="28"/>
          <w:szCs w:val="28"/>
        </w:rPr>
        <w:t xml:space="preserve"> оборудовано компьютерно-вычислительной техникой, средствами телефонной связи, </w:t>
      </w:r>
      <w:r w:rsidR="00A728C3">
        <w:rPr>
          <w:sz w:val="28"/>
          <w:szCs w:val="28"/>
        </w:rPr>
        <w:t>при необходимости подключается</w:t>
      </w:r>
      <w:r w:rsidRPr="00AB2D35">
        <w:rPr>
          <w:sz w:val="28"/>
          <w:szCs w:val="28"/>
        </w:rPr>
        <w:t xml:space="preserve"> к печатающим и сканирующим устройствам.</w:t>
      </w:r>
    </w:p>
    <w:p w14:paraId="2D6F2433" w14:textId="077A2F7F" w:rsidR="000B1E38" w:rsidRDefault="000B1E38" w:rsidP="00F6382D">
      <w:pPr>
        <w:tabs>
          <w:tab w:val="left" w:pos="720"/>
        </w:tabs>
        <w:ind w:firstLine="709"/>
        <w:jc w:val="both"/>
        <w:rPr>
          <w:sz w:val="28"/>
          <w:szCs w:val="28"/>
        </w:rPr>
      </w:pPr>
      <w:r w:rsidRPr="00AB2D35">
        <w:rPr>
          <w:sz w:val="28"/>
          <w:szCs w:val="28"/>
        </w:rPr>
        <w:t xml:space="preserve">К коммуникационным ресурсам ФНС России также относится система видеоконференции, обеспечивающая связь с управлениями ФНС России по субъектам </w:t>
      </w:r>
      <w:r w:rsidR="0032739D" w:rsidRPr="00AB2D35">
        <w:rPr>
          <w:sz w:val="28"/>
          <w:szCs w:val="28"/>
        </w:rPr>
        <w:t xml:space="preserve">Российской Федерации </w:t>
      </w:r>
      <w:r w:rsidRPr="00AB2D35">
        <w:rPr>
          <w:sz w:val="28"/>
          <w:szCs w:val="28"/>
        </w:rPr>
        <w:t xml:space="preserve">и </w:t>
      </w:r>
      <w:r w:rsidR="00983EBB">
        <w:rPr>
          <w:sz w:val="28"/>
          <w:szCs w:val="28"/>
        </w:rPr>
        <w:t>ПО</w:t>
      </w:r>
      <w:r w:rsidRPr="00AB2D35">
        <w:rPr>
          <w:sz w:val="28"/>
          <w:szCs w:val="28"/>
        </w:rPr>
        <w:t xml:space="preserve"> в режиме реального времени путем трансляции видео- и аудио сигнала. Для целей организации и проведения видеоконференции в ФНС России обору</w:t>
      </w:r>
      <w:r w:rsidR="001D6B49" w:rsidRPr="00AB2D35">
        <w:rPr>
          <w:sz w:val="28"/>
          <w:szCs w:val="28"/>
        </w:rPr>
        <w:t>довано специальное помещение.</w:t>
      </w:r>
    </w:p>
    <w:p w14:paraId="757CCD8F" w14:textId="77777777" w:rsidR="00983EBB" w:rsidRPr="00AB2D35" w:rsidRDefault="00983EBB" w:rsidP="00F6382D">
      <w:pPr>
        <w:tabs>
          <w:tab w:val="left" w:pos="720"/>
        </w:tabs>
        <w:ind w:firstLine="709"/>
        <w:jc w:val="both"/>
        <w:rPr>
          <w:sz w:val="28"/>
          <w:szCs w:val="28"/>
        </w:rPr>
      </w:pPr>
    </w:p>
    <w:p w14:paraId="1BCC85DB"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43" w:name="_Toc451853046"/>
      <w:r w:rsidRPr="00AB2D35">
        <w:rPr>
          <w:rFonts w:ascii="Times New Roman" w:hAnsi="Times New Roman" w:cs="Times New Roman"/>
          <w:sz w:val="28"/>
          <w:szCs w:val="28"/>
        </w:rPr>
        <w:t>7.1.4. Среда для функционирования процессов</w:t>
      </w:r>
      <w:bookmarkEnd w:id="43"/>
    </w:p>
    <w:p w14:paraId="1037E76C" w14:textId="72995156" w:rsidR="000B1E38" w:rsidRPr="00AB2D35" w:rsidRDefault="000B1E38" w:rsidP="00F6382D">
      <w:pPr>
        <w:ind w:firstLine="709"/>
        <w:jc w:val="both"/>
        <w:rPr>
          <w:sz w:val="28"/>
          <w:szCs w:val="28"/>
        </w:rPr>
      </w:pPr>
      <w:r w:rsidRPr="00AB2D35">
        <w:rPr>
          <w:sz w:val="28"/>
          <w:szCs w:val="28"/>
        </w:rPr>
        <w:t xml:space="preserve">ФНС России проводит работу по формированию и поддержанию благоприятного социально-психологического климата, формированию открытой, доверительной культуры отношений в коллективе. На регулярной основе проводятся коллективные спортивные мероприятия, конкурсы, в том числе с привлечением членов семей </w:t>
      </w:r>
      <w:r w:rsidR="00174227">
        <w:rPr>
          <w:sz w:val="28"/>
          <w:szCs w:val="28"/>
        </w:rPr>
        <w:t>работников</w:t>
      </w:r>
      <w:r w:rsidRPr="00AB2D35">
        <w:rPr>
          <w:sz w:val="28"/>
          <w:szCs w:val="28"/>
        </w:rPr>
        <w:t xml:space="preserve">. </w:t>
      </w:r>
    </w:p>
    <w:p w14:paraId="4BB5CAF0" w14:textId="77777777" w:rsidR="000B1E38" w:rsidRPr="00AB2D35" w:rsidRDefault="000B1E38" w:rsidP="00F6382D">
      <w:pPr>
        <w:shd w:val="clear" w:color="auto" w:fill="FFFFFF"/>
        <w:ind w:firstLine="709"/>
        <w:jc w:val="both"/>
        <w:rPr>
          <w:sz w:val="28"/>
          <w:szCs w:val="28"/>
        </w:rPr>
      </w:pPr>
      <w:r w:rsidRPr="00AB2D35">
        <w:rPr>
          <w:sz w:val="28"/>
          <w:szCs w:val="28"/>
        </w:rPr>
        <w:t xml:space="preserve">В ФНС России успешно функционирует профсоюзная организация. Осуществляется поддержка профсоюзных инициатив. Члены профсоюза, состоящие в первичной профсоюзной организации, принимают участие в работе комиссий ФНС России по решению социальных и трудовых вопросов, пользуются льготами, предоставляемыми от имени профсоюзной организации. </w:t>
      </w:r>
    </w:p>
    <w:p w14:paraId="18373594" w14:textId="77777777" w:rsidR="000B1E38" w:rsidRPr="00AB2D35" w:rsidRDefault="000B1E38" w:rsidP="00F6382D">
      <w:pPr>
        <w:shd w:val="clear" w:color="auto" w:fill="FFFFFF"/>
        <w:ind w:firstLine="709"/>
        <w:jc w:val="both"/>
        <w:rPr>
          <w:rFonts w:eastAsia="Calibri"/>
          <w:b/>
          <w:sz w:val="28"/>
          <w:szCs w:val="28"/>
        </w:rPr>
      </w:pPr>
      <w:r w:rsidRPr="00AB2D35">
        <w:rPr>
          <w:rFonts w:eastAsia="Calibri"/>
          <w:sz w:val="28"/>
          <w:szCs w:val="28"/>
        </w:rPr>
        <w:t>Создание и поддержание среды для эффективного функционирования процессов в ФНС России осуществляется при участии внешних поставщиков, для чего ФНС России заключает государственные контракты на оказание следующих услуг</w:t>
      </w:r>
      <w:r w:rsidRPr="00AB2D35">
        <w:rPr>
          <w:rFonts w:eastAsia="Calibri"/>
          <w:b/>
          <w:sz w:val="28"/>
          <w:szCs w:val="28"/>
        </w:rPr>
        <w:t>:</w:t>
      </w:r>
    </w:p>
    <w:p w14:paraId="190F20D2" w14:textId="0069BA95" w:rsidR="000B1E38" w:rsidRPr="00AB2D35" w:rsidRDefault="000B1E38" w:rsidP="000676F7">
      <w:pPr>
        <w:shd w:val="clear" w:color="auto" w:fill="FFFFFF"/>
        <w:ind w:firstLine="709"/>
        <w:jc w:val="both"/>
        <w:rPr>
          <w:rFonts w:eastAsia="Calibri"/>
          <w:sz w:val="28"/>
          <w:szCs w:val="28"/>
        </w:rPr>
      </w:pPr>
      <w:r w:rsidRPr="00AB2D35">
        <w:rPr>
          <w:rFonts w:eastAsia="Calibri"/>
          <w:sz w:val="28"/>
          <w:szCs w:val="28"/>
        </w:rPr>
        <w:t xml:space="preserve">по эксплуатации зданий </w:t>
      </w:r>
      <w:r w:rsidR="00174227">
        <w:rPr>
          <w:rFonts w:eastAsia="Calibri"/>
          <w:sz w:val="28"/>
          <w:szCs w:val="28"/>
        </w:rPr>
        <w:t>ЦА ФНС России</w:t>
      </w:r>
      <w:r w:rsidR="008E747F" w:rsidRPr="00AB2D35">
        <w:rPr>
          <w:rFonts w:eastAsia="Calibri"/>
          <w:sz w:val="28"/>
          <w:szCs w:val="28"/>
        </w:rPr>
        <w:t>,</w:t>
      </w:r>
      <w:r w:rsidR="000676F7" w:rsidRPr="00AB2D35">
        <w:rPr>
          <w:rFonts w:eastAsia="Calibri"/>
          <w:sz w:val="28"/>
          <w:szCs w:val="28"/>
        </w:rPr>
        <w:t xml:space="preserve"> </w:t>
      </w:r>
      <w:r w:rsidR="00602C7C" w:rsidRPr="00AB2D35">
        <w:rPr>
          <w:rFonts w:eastAsia="Calibri"/>
          <w:sz w:val="28"/>
          <w:szCs w:val="28"/>
        </w:rPr>
        <w:t xml:space="preserve">ТНО, </w:t>
      </w:r>
      <w:r w:rsidR="00AB4B4A">
        <w:rPr>
          <w:rFonts w:eastAsia="Calibri"/>
          <w:sz w:val="28"/>
          <w:szCs w:val="28"/>
        </w:rPr>
        <w:t>ПО</w:t>
      </w:r>
      <w:r w:rsidRPr="00AB2D35">
        <w:rPr>
          <w:rFonts w:eastAsia="Calibri"/>
          <w:sz w:val="28"/>
          <w:szCs w:val="28"/>
        </w:rPr>
        <w:t>, в рамках чего проводится ежегодный аудит инженерно-технических систем и санитарно-технических систем, эксплуатационно-техническое обслуживание (регламентные и профилактические работы) метрологическое обслуживание приборов</w:t>
      </w:r>
      <w:r w:rsidR="000676F7" w:rsidRPr="00AB2D35">
        <w:rPr>
          <w:rFonts w:eastAsia="Calibri"/>
          <w:sz w:val="28"/>
          <w:szCs w:val="28"/>
        </w:rPr>
        <w:t xml:space="preserve"> специализированной организацией, </w:t>
      </w:r>
      <w:r w:rsidRPr="00AB2D35">
        <w:rPr>
          <w:rFonts w:eastAsia="Calibri"/>
          <w:sz w:val="28"/>
          <w:szCs w:val="28"/>
        </w:rPr>
        <w:t>обеспечивается необходимая коррекция параметров (температура, тепловой поток, влажность, освещение, движение воздуха, и т.д.) обслуживаемых инженерно-технических систем и санитарно-технических систем; провод</w:t>
      </w:r>
      <w:r w:rsidR="008C0520" w:rsidRPr="00AB2D35">
        <w:rPr>
          <w:rFonts w:eastAsia="Calibri"/>
          <w:sz w:val="28"/>
          <w:szCs w:val="28"/>
        </w:rPr>
        <w:t>ится мелкий ремонт помещений;</w:t>
      </w:r>
    </w:p>
    <w:p w14:paraId="746AD8A6" w14:textId="689C6D37" w:rsidR="000B1E38" w:rsidRDefault="000B1E38" w:rsidP="00F6382D">
      <w:pPr>
        <w:widowControl w:val="0"/>
        <w:shd w:val="clear" w:color="auto" w:fill="FFFFFF"/>
        <w:suppressAutoHyphens/>
        <w:ind w:firstLine="709"/>
        <w:jc w:val="both"/>
        <w:rPr>
          <w:sz w:val="28"/>
          <w:szCs w:val="28"/>
        </w:rPr>
      </w:pPr>
      <w:r w:rsidRPr="00AB2D35">
        <w:rPr>
          <w:rFonts w:eastAsia="Calibri"/>
          <w:sz w:val="28"/>
          <w:szCs w:val="28"/>
        </w:rPr>
        <w:t>на оказание услуг профессиональной уборки</w:t>
      </w:r>
      <w:r w:rsidRPr="00AB2D35">
        <w:rPr>
          <w:rFonts w:eastAsia="Calibri"/>
          <w:b/>
          <w:sz w:val="28"/>
          <w:szCs w:val="28"/>
        </w:rPr>
        <w:t xml:space="preserve"> </w:t>
      </w:r>
      <w:r w:rsidR="000676F7" w:rsidRPr="00AB2D35">
        <w:rPr>
          <w:rFonts w:eastAsia="Calibri"/>
          <w:sz w:val="28"/>
          <w:szCs w:val="28"/>
        </w:rPr>
        <w:t>помещений</w:t>
      </w:r>
      <w:r w:rsidRPr="00AB2D35">
        <w:rPr>
          <w:rFonts w:eastAsia="Calibri"/>
          <w:sz w:val="28"/>
          <w:szCs w:val="28"/>
        </w:rPr>
        <w:t xml:space="preserve">, послестроительной уборки; комплексной уборки гаражей; уборки и благоустройства прилегающих </w:t>
      </w:r>
      <w:r w:rsidRPr="00AB2D35">
        <w:rPr>
          <w:rFonts w:eastAsia="Calibri"/>
          <w:sz w:val="28"/>
          <w:szCs w:val="28"/>
        </w:rPr>
        <w:lastRenderedPageBreak/>
        <w:t>территорий и автостоянок, включая вывоз мусора и снега (по необходимости</w:t>
      </w:r>
      <w:r w:rsidRPr="00AB2D35">
        <w:rPr>
          <w:sz w:val="28"/>
          <w:szCs w:val="28"/>
        </w:rPr>
        <w:t>), уборки прилегающих тротуаро</w:t>
      </w:r>
      <w:r w:rsidR="00AB4B4A">
        <w:rPr>
          <w:sz w:val="28"/>
          <w:szCs w:val="28"/>
        </w:rPr>
        <w:t xml:space="preserve">в; вывоза и утилизации мусора </w:t>
      </w:r>
      <w:r w:rsidRPr="00AB2D35">
        <w:rPr>
          <w:sz w:val="28"/>
          <w:szCs w:val="28"/>
        </w:rPr>
        <w:t>и других отходов; специальных и дополнительных работ (в том числе мойку окон, чистку фасадов, д</w:t>
      </w:r>
      <w:r w:rsidR="00A2611E">
        <w:rPr>
          <w:sz w:val="28"/>
          <w:szCs w:val="28"/>
        </w:rPr>
        <w:t>езинсекцию, дератизацию и т.д.);</w:t>
      </w:r>
    </w:p>
    <w:p w14:paraId="418D0870" w14:textId="5416B4F1" w:rsidR="00A2611E" w:rsidRPr="00AB2D35" w:rsidRDefault="00A2611E" w:rsidP="00A2611E">
      <w:pPr>
        <w:widowControl w:val="0"/>
        <w:shd w:val="clear" w:color="auto" w:fill="FFFFFF"/>
        <w:suppressAutoHyphens/>
        <w:ind w:firstLine="709"/>
        <w:jc w:val="both"/>
        <w:rPr>
          <w:rFonts w:eastAsia="Calibri"/>
          <w:sz w:val="28"/>
          <w:szCs w:val="28"/>
        </w:rPr>
      </w:pPr>
      <w:r>
        <w:rPr>
          <w:rFonts w:eastAsia="Calibri"/>
          <w:sz w:val="28"/>
          <w:szCs w:val="28"/>
        </w:rPr>
        <w:t>иных услуг при необходимости.</w:t>
      </w:r>
    </w:p>
    <w:p w14:paraId="59941E5C" w14:textId="77777777" w:rsidR="00983EBB" w:rsidRDefault="00983EBB" w:rsidP="00F6382D">
      <w:pPr>
        <w:ind w:firstLine="709"/>
        <w:jc w:val="both"/>
        <w:rPr>
          <w:sz w:val="28"/>
          <w:szCs w:val="28"/>
        </w:rPr>
      </w:pPr>
    </w:p>
    <w:p w14:paraId="08A9631D"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44" w:name="_Toc451853047"/>
      <w:r w:rsidRPr="00AB2D35">
        <w:rPr>
          <w:rFonts w:ascii="Times New Roman" w:hAnsi="Times New Roman" w:cs="Times New Roman"/>
          <w:sz w:val="28"/>
          <w:szCs w:val="28"/>
        </w:rPr>
        <w:t>7.1.5. Знания организации</w:t>
      </w:r>
      <w:bookmarkEnd w:id="44"/>
    </w:p>
    <w:p w14:paraId="654BF90B" w14:textId="77777777" w:rsidR="000B1E38" w:rsidRPr="00AB2D35" w:rsidRDefault="000B1E38" w:rsidP="00F6382D">
      <w:pPr>
        <w:ind w:firstLine="709"/>
        <w:jc w:val="both"/>
        <w:rPr>
          <w:sz w:val="28"/>
          <w:szCs w:val="28"/>
        </w:rPr>
      </w:pPr>
      <w:r w:rsidRPr="00AB2D35">
        <w:rPr>
          <w:sz w:val="28"/>
          <w:szCs w:val="28"/>
        </w:rPr>
        <w:t xml:space="preserve">ФНС России в целях реализации возложенных на нее государственных функций и качественного предоставления государственных услуг постоянно пополняет и актуализирует свои знания. </w:t>
      </w:r>
    </w:p>
    <w:p w14:paraId="2E9E0CF7" w14:textId="52703325" w:rsidR="000B1E38" w:rsidRPr="00AB2D35" w:rsidRDefault="000B1E38" w:rsidP="00F6382D">
      <w:pPr>
        <w:ind w:firstLine="709"/>
        <w:jc w:val="both"/>
        <w:rPr>
          <w:sz w:val="28"/>
          <w:szCs w:val="28"/>
        </w:rPr>
      </w:pPr>
      <w:r w:rsidRPr="00AB2D35">
        <w:rPr>
          <w:sz w:val="28"/>
          <w:szCs w:val="28"/>
        </w:rPr>
        <w:t>На сайте ФНС России на регулярной основе публикуются новости по основным направлениям деятельности ФНС России. На ежегодной основе каждое структурное подразделение</w:t>
      </w:r>
      <w:r w:rsidR="00662988" w:rsidRPr="00AB2D35">
        <w:rPr>
          <w:sz w:val="28"/>
          <w:szCs w:val="28"/>
        </w:rPr>
        <w:t xml:space="preserve"> </w:t>
      </w:r>
      <w:r w:rsidR="00174227">
        <w:rPr>
          <w:sz w:val="28"/>
          <w:szCs w:val="28"/>
        </w:rPr>
        <w:t>ЦА ФНС России</w:t>
      </w:r>
      <w:r w:rsidRPr="00AB2D35">
        <w:rPr>
          <w:sz w:val="28"/>
          <w:szCs w:val="28"/>
        </w:rPr>
        <w:t xml:space="preserve">, осуществляющее методологическое сопровождение процессов, в рамках своей компетенции проводит семинар для </w:t>
      </w:r>
      <w:r w:rsidR="00983EBB">
        <w:rPr>
          <w:sz w:val="28"/>
          <w:szCs w:val="28"/>
        </w:rPr>
        <w:t>работников</w:t>
      </w:r>
      <w:r w:rsidRPr="00AB2D35">
        <w:rPr>
          <w:sz w:val="28"/>
          <w:szCs w:val="28"/>
        </w:rPr>
        <w:t xml:space="preserve"> управлений ФНС России по субъектам </w:t>
      </w:r>
      <w:r w:rsidR="00662988" w:rsidRPr="00AB2D35">
        <w:rPr>
          <w:sz w:val="28"/>
          <w:szCs w:val="28"/>
        </w:rPr>
        <w:t xml:space="preserve">Российской Федерации </w:t>
      </w:r>
      <w:r w:rsidRPr="00AB2D35">
        <w:rPr>
          <w:sz w:val="28"/>
          <w:szCs w:val="28"/>
        </w:rPr>
        <w:t>с приглашением внешних специалистов для освещения актуальных вопросов по теме семинара.</w:t>
      </w:r>
    </w:p>
    <w:p w14:paraId="00641DC6" w14:textId="3967D30C" w:rsidR="000B1E38" w:rsidRPr="00AB2D35" w:rsidRDefault="00983EBB" w:rsidP="00F6382D">
      <w:pPr>
        <w:ind w:firstLine="709"/>
        <w:jc w:val="both"/>
        <w:rPr>
          <w:sz w:val="28"/>
          <w:szCs w:val="28"/>
        </w:rPr>
      </w:pPr>
      <w:r>
        <w:rPr>
          <w:sz w:val="28"/>
          <w:szCs w:val="28"/>
        </w:rPr>
        <w:t>Работники</w:t>
      </w:r>
      <w:r w:rsidR="000B1E38" w:rsidRPr="00AB2D35">
        <w:rPr>
          <w:sz w:val="28"/>
          <w:szCs w:val="28"/>
        </w:rPr>
        <w:t xml:space="preserve"> ФНС России участвуют в международных конференциях, форумах, брифингах, семинарах, являются участниками международных проектов в рамках своей компетенции; участвуют в рабочих группах по направлениям деятельности ФНС России, что, в совокупности, формирует базу знаний из внешних источников.</w:t>
      </w:r>
    </w:p>
    <w:p w14:paraId="1BD6F7B1" w14:textId="77777777" w:rsidR="000B1E38" w:rsidRPr="00AB2D35" w:rsidRDefault="000B1E38" w:rsidP="00F6382D">
      <w:pPr>
        <w:ind w:firstLine="709"/>
        <w:jc w:val="both"/>
        <w:rPr>
          <w:sz w:val="28"/>
          <w:szCs w:val="28"/>
        </w:rPr>
      </w:pPr>
      <w:r w:rsidRPr="00AB2D35">
        <w:rPr>
          <w:sz w:val="28"/>
          <w:szCs w:val="28"/>
        </w:rPr>
        <w:t>База знаний из внутренних источников фо</w:t>
      </w:r>
      <w:r w:rsidR="008C0520" w:rsidRPr="00AB2D35">
        <w:rPr>
          <w:sz w:val="28"/>
          <w:szCs w:val="28"/>
        </w:rPr>
        <w:t>рмируется по трем направлениям:</w:t>
      </w:r>
    </w:p>
    <w:p w14:paraId="20E91513" w14:textId="47C5A05D" w:rsidR="000B1E38" w:rsidRPr="00AB2D35" w:rsidRDefault="000B1E38" w:rsidP="00F6382D">
      <w:pPr>
        <w:ind w:firstLine="709"/>
        <w:jc w:val="both"/>
        <w:rPr>
          <w:sz w:val="28"/>
          <w:szCs w:val="28"/>
        </w:rPr>
      </w:pPr>
      <w:r w:rsidRPr="00AB2D35">
        <w:rPr>
          <w:sz w:val="28"/>
          <w:szCs w:val="28"/>
        </w:rPr>
        <w:t xml:space="preserve">на основании полученных знаний из внешних источников путем размещения полученных внешних материалов в режиме общего доступа для </w:t>
      </w:r>
      <w:r w:rsidR="00174227">
        <w:rPr>
          <w:sz w:val="28"/>
          <w:szCs w:val="28"/>
        </w:rPr>
        <w:t>работников</w:t>
      </w:r>
      <w:r w:rsidRPr="00AB2D35">
        <w:rPr>
          <w:sz w:val="28"/>
          <w:szCs w:val="28"/>
        </w:rPr>
        <w:t xml:space="preserve"> </w:t>
      </w:r>
      <w:r w:rsidR="00174227">
        <w:rPr>
          <w:sz w:val="28"/>
          <w:szCs w:val="28"/>
        </w:rPr>
        <w:t>ЦА ФНС России</w:t>
      </w:r>
      <w:r w:rsidR="00D4331F">
        <w:rPr>
          <w:sz w:val="28"/>
          <w:szCs w:val="28"/>
        </w:rPr>
        <w:t xml:space="preserve">, </w:t>
      </w:r>
      <w:r w:rsidRPr="00AB2D35">
        <w:rPr>
          <w:sz w:val="28"/>
          <w:szCs w:val="28"/>
        </w:rPr>
        <w:t>ТНО</w:t>
      </w:r>
      <w:r w:rsidR="00D4331F">
        <w:rPr>
          <w:sz w:val="28"/>
          <w:szCs w:val="28"/>
        </w:rPr>
        <w:t xml:space="preserve"> и ПО</w:t>
      </w:r>
      <w:r w:rsidRPr="00AB2D35">
        <w:rPr>
          <w:sz w:val="28"/>
          <w:szCs w:val="28"/>
        </w:rPr>
        <w:t xml:space="preserve"> на </w:t>
      </w:r>
      <w:r w:rsidR="00D4331F">
        <w:rPr>
          <w:sz w:val="28"/>
          <w:szCs w:val="28"/>
        </w:rPr>
        <w:t xml:space="preserve">официальном </w:t>
      </w:r>
      <w:r w:rsidRPr="00AB2D35">
        <w:rPr>
          <w:sz w:val="28"/>
          <w:szCs w:val="28"/>
        </w:rPr>
        <w:t xml:space="preserve">сайте ФНС России, </w:t>
      </w:r>
      <w:r w:rsidR="001B7047" w:rsidRPr="00AB2D35">
        <w:rPr>
          <w:sz w:val="28"/>
          <w:szCs w:val="28"/>
        </w:rPr>
        <w:t>Интр</w:t>
      </w:r>
      <w:r w:rsidR="000676F7" w:rsidRPr="00AB2D35">
        <w:rPr>
          <w:sz w:val="28"/>
          <w:szCs w:val="28"/>
        </w:rPr>
        <w:t>а</w:t>
      </w:r>
      <w:r w:rsidR="001B7047" w:rsidRPr="00AB2D35">
        <w:rPr>
          <w:sz w:val="28"/>
          <w:szCs w:val="28"/>
        </w:rPr>
        <w:t>нет</w:t>
      </w:r>
      <w:r w:rsidRPr="00AB2D35">
        <w:rPr>
          <w:sz w:val="28"/>
          <w:szCs w:val="28"/>
        </w:rPr>
        <w:t>-портал</w:t>
      </w:r>
      <w:r w:rsidR="000676F7" w:rsidRPr="00AB2D35">
        <w:rPr>
          <w:sz w:val="28"/>
          <w:szCs w:val="28"/>
        </w:rPr>
        <w:t>е</w:t>
      </w:r>
      <w:r w:rsidR="00D4331F">
        <w:rPr>
          <w:sz w:val="28"/>
          <w:szCs w:val="28"/>
        </w:rPr>
        <w:t xml:space="preserve"> ФНС России</w:t>
      </w:r>
      <w:r w:rsidRPr="00AB2D35">
        <w:rPr>
          <w:sz w:val="28"/>
          <w:szCs w:val="28"/>
        </w:rPr>
        <w:t>, файловых п</w:t>
      </w:r>
      <w:r w:rsidR="001A535D" w:rsidRPr="00AB2D35">
        <w:rPr>
          <w:sz w:val="28"/>
          <w:szCs w:val="28"/>
        </w:rPr>
        <w:t>апках общего доступа; проведения</w:t>
      </w:r>
      <w:r w:rsidRPr="00AB2D35">
        <w:rPr>
          <w:sz w:val="28"/>
          <w:szCs w:val="28"/>
        </w:rPr>
        <w:t xml:space="preserve"> презентации, в том числе с участием приглашенных иностранных и российских специалистов по направлениям деятельности ФНС России;</w:t>
      </w:r>
    </w:p>
    <w:p w14:paraId="57A0D62A" w14:textId="0F736BA1" w:rsidR="00850F3D" w:rsidRPr="00AB2D35" w:rsidRDefault="00D4331F" w:rsidP="00F6382D">
      <w:pPr>
        <w:ind w:firstLine="709"/>
        <w:jc w:val="both"/>
        <w:rPr>
          <w:sz w:val="28"/>
          <w:szCs w:val="28"/>
        </w:rPr>
      </w:pPr>
      <w:r>
        <w:rPr>
          <w:sz w:val="28"/>
          <w:szCs w:val="28"/>
        </w:rPr>
        <w:t xml:space="preserve">на основании данных, полученных от участников взаимодействия, в том числе в результате межведомственного взаимодействия. Структурные подразделения </w:t>
      </w:r>
      <w:r w:rsidR="00174227">
        <w:rPr>
          <w:sz w:val="28"/>
          <w:szCs w:val="28"/>
        </w:rPr>
        <w:t>ЦА ФНС России</w:t>
      </w:r>
      <w:r>
        <w:rPr>
          <w:sz w:val="28"/>
          <w:szCs w:val="28"/>
        </w:rPr>
        <w:t>, ТНО и ПО отвечают за данные по направлениям своей деятельности;</w:t>
      </w:r>
    </w:p>
    <w:p w14:paraId="5044EDE3" w14:textId="4D7F56A9" w:rsidR="00866DE0" w:rsidRDefault="00D4331F" w:rsidP="00F6382D">
      <w:pPr>
        <w:ind w:firstLine="709"/>
        <w:jc w:val="both"/>
        <w:rPr>
          <w:sz w:val="28"/>
          <w:szCs w:val="28"/>
        </w:rPr>
      </w:pPr>
      <w:r>
        <w:rPr>
          <w:sz w:val="28"/>
          <w:szCs w:val="28"/>
        </w:rPr>
        <w:t>на основании выводов, сделанных по</w:t>
      </w:r>
      <w:r w:rsidR="00C3238A">
        <w:rPr>
          <w:sz w:val="28"/>
          <w:szCs w:val="28"/>
        </w:rPr>
        <w:t xml:space="preserve"> итогам деятельности ФНС России,</w:t>
      </w:r>
      <w:r>
        <w:rPr>
          <w:sz w:val="28"/>
          <w:szCs w:val="28"/>
        </w:rPr>
        <w:t xml:space="preserve"> в том числе по итогам анализа накопленных данных.</w:t>
      </w:r>
    </w:p>
    <w:p w14:paraId="280D646F" w14:textId="77777777" w:rsidR="00174227" w:rsidRPr="00AB2D35" w:rsidRDefault="00174227" w:rsidP="00F6382D">
      <w:pPr>
        <w:ind w:firstLine="709"/>
        <w:jc w:val="both"/>
        <w:rPr>
          <w:sz w:val="28"/>
          <w:szCs w:val="28"/>
        </w:rPr>
      </w:pPr>
    </w:p>
    <w:p w14:paraId="7F66F521" w14:textId="77777777" w:rsidR="00CC384F"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45" w:name="_Toc451853048"/>
      <w:r w:rsidRPr="00AB2D35">
        <w:rPr>
          <w:rFonts w:ascii="Times New Roman" w:hAnsi="Times New Roman" w:cs="Times New Roman"/>
          <w:sz w:val="28"/>
          <w:szCs w:val="28"/>
        </w:rPr>
        <w:t>Компетентность</w:t>
      </w:r>
      <w:bookmarkEnd w:id="45"/>
    </w:p>
    <w:p w14:paraId="2BD6E0C3" w14:textId="024742B7" w:rsidR="000B1E38" w:rsidRDefault="00D20D4C" w:rsidP="00F6382D">
      <w:pPr>
        <w:autoSpaceDE w:val="0"/>
        <w:autoSpaceDN w:val="0"/>
        <w:adjustRightInd w:val="0"/>
        <w:ind w:firstLine="709"/>
        <w:jc w:val="both"/>
        <w:rPr>
          <w:iCs/>
          <w:sz w:val="28"/>
          <w:szCs w:val="28"/>
        </w:rPr>
      </w:pPr>
      <w:r>
        <w:rPr>
          <w:iCs/>
          <w:sz w:val="28"/>
          <w:szCs w:val="28"/>
        </w:rPr>
        <w:t>Требования к квалификации</w:t>
      </w:r>
      <w:r w:rsidR="000B1E38" w:rsidRPr="00AB2D35">
        <w:rPr>
          <w:iCs/>
          <w:sz w:val="28"/>
          <w:szCs w:val="28"/>
        </w:rPr>
        <w:t xml:space="preserve"> претендентов на замещение должностей государственной гражданской службы и государственным гражданским служащим содержатся в </w:t>
      </w:r>
      <w:r w:rsidRPr="00D20D4C">
        <w:rPr>
          <w:iCs/>
          <w:sz w:val="28"/>
          <w:szCs w:val="28"/>
        </w:rPr>
        <w:t>справочнике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(далее – Справочник)</w:t>
      </w:r>
      <w:r>
        <w:rPr>
          <w:iCs/>
          <w:sz w:val="28"/>
          <w:szCs w:val="28"/>
        </w:rPr>
        <w:t>.</w:t>
      </w:r>
    </w:p>
    <w:p w14:paraId="16492C2E" w14:textId="66275E57" w:rsidR="00D20D4C" w:rsidRPr="00AB2D35" w:rsidRDefault="00D20D4C" w:rsidP="00F6382D">
      <w:pPr>
        <w:autoSpaceDE w:val="0"/>
        <w:autoSpaceDN w:val="0"/>
        <w:adjustRightInd w:val="0"/>
        <w:ind w:firstLine="709"/>
        <w:jc w:val="both"/>
        <w:rPr>
          <w:iCs/>
          <w:sz w:val="28"/>
          <w:szCs w:val="28"/>
        </w:rPr>
      </w:pPr>
      <w:r w:rsidRPr="00D20D4C">
        <w:rPr>
          <w:iCs/>
          <w:sz w:val="28"/>
          <w:szCs w:val="28"/>
        </w:rPr>
        <w:t>Должностные регламенты государственных гражданских служащих формируются на основе обозначенных в Справочнике квалификационных требова</w:t>
      </w:r>
      <w:r w:rsidR="00174227">
        <w:rPr>
          <w:iCs/>
          <w:sz w:val="28"/>
          <w:szCs w:val="28"/>
        </w:rPr>
        <w:t>ний</w:t>
      </w:r>
      <w:r w:rsidRPr="00D20D4C">
        <w:rPr>
          <w:iCs/>
          <w:sz w:val="28"/>
          <w:szCs w:val="28"/>
        </w:rPr>
        <w:t>.</w:t>
      </w:r>
    </w:p>
    <w:p w14:paraId="6D79505C" w14:textId="19BC53D7" w:rsidR="000B1E38" w:rsidRPr="00AB2D35" w:rsidRDefault="000B1E38" w:rsidP="00F6382D">
      <w:pPr>
        <w:autoSpaceDE w:val="0"/>
        <w:autoSpaceDN w:val="0"/>
        <w:adjustRightInd w:val="0"/>
        <w:ind w:firstLine="709"/>
        <w:jc w:val="both"/>
        <w:rPr>
          <w:iCs/>
          <w:sz w:val="28"/>
          <w:szCs w:val="28"/>
        </w:rPr>
      </w:pPr>
      <w:r w:rsidRPr="00AB2D35">
        <w:rPr>
          <w:iCs/>
          <w:sz w:val="28"/>
          <w:szCs w:val="28"/>
        </w:rPr>
        <w:lastRenderedPageBreak/>
        <w:t xml:space="preserve">ФНС России утверждены рекомендации по разработке должностных регламентов гражданских служащих </w:t>
      </w:r>
      <w:r w:rsidR="00174227">
        <w:rPr>
          <w:iCs/>
          <w:sz w:val="28"/>
          <w:szCs w:val="28"/>
        </w:rPr>
        <w:t>ЦА ФНС России</w:t>
      </w:r>
      <w:r w:rsidRPr="00AB2D35">
        <w:rPr>
          <w:iCs/>
          <w:sz w:val="28"/>
          <w:szCs w:val="28"/>
        </w:rPr>
        <w:t xml:space="preserve"> </w:t>
      </w:r>
      <w:r w:rsidR="00027EC0">
        <w:rPr>
          <w:iCs/>
          <w:sz w:val="28"/>
          <w:szCs w:val="28"/>
        </w:rPr>
        <w:t>и ТНО</w:t>
      </w:r>
      <w:r w:rsidRPr="00AB2D35">
        <w:rPr>
          <w:iCs/>
          <w:sz w:val="28"/>
          <w:szCs w:val="28"/>
        </w:rPr>
        <w:t>, а также квалификационные требования к пр</w:t>
      </w:r>
      <w:r w:rsidR="00D20D4C">
        <w:rPr>
          <w:iCs/>
          <w:sz w:val="28"/>
          <w:szCs w:val="28"/>
        </w:rPr>
        <w:t>офессиональным знаниям и умениям</w:t>
      </w:r>
      <w:r w:rsidRPr="00AB2D35">
        <w:rPr>
          <w:iCs/>
          <w:sz w:val="28"/>
          <w:szCs w:val="28"/>
        </w:rPr>
        <w:t xml:space="preserve">, необходимым для </w:t>
      </w:r>
      <w:r w:rsidR="00D20D4C">
        <w:rPr>
          <w:iCs/>
          <w:sz w:val="28"/>
          <w:szCs w:val="28"/>
        </w:rPr>
        <w:t>замещения должностей</w:t>
      </w:r>
      <w:r w:rsidRPr="00AB2D35">
        <w:rPr>
          <w:iCs/>
          <w:sz w:val="28"/>
          <w:szCs w:val="28"/>
        </w:rPr>
        <w:t xml:space="preserve"> </w:t>
      </w:r>
      <w:r w:rsidR="00D20D4C" w:rsidRPr="00D20D4C">
        <w:rPr>
          <w:iCs/>
          <w:sz w:val="28"/>
          <w:szCs w:val="28"/>
        </w:rPr>
        <w:t>государственной гражданской службы</w:t>
      </w:r>
      <w:r w:rsidR="00D20D4C">
        <w:rPr>
          <w:iCs/>
          <w:sz w:val="28"/>
          <w:szCs w:val="28"/>
        </w:rPr>
        <w:t>.</w:t>
      </w:r>
    </w:p>
    <w:p w14:paraId="620CCA1D" w14:textId="50413263" w:rsidR="000B1E38" w:rsidRPr="00AB2D35" w:rsidRDefault="000B1E38" w:rsidP="00F6382D">
      <w:pPr>
        <w:autoSpaceDE w:val="0"/>
        <w:autoSpaceDN w:val="0"/>
        <w:adjustRightInd w:val="0"/>
        <w:ind w:firstLine="709"/>
        <w:jc w:val="both"/>
        <w:rPr>
          <w:iCs/>
          <w:sz w:val="28"/>
          <w:szCs w:val="28"/>
        </w:rPr>
      </w:pPr>
      <w:r w:rsidRPr="00AB2D35">
        <w:rPr>
          <w:iCs/>
          <w:sz w:val="28"/>
          <w:szCs w:val="28"/>
        </w:rPr>
        <w:t xml:space="preserve">В </w:t>
      </w:r>
      <w:r w:rsidR="00174227">
        <w:rPr>
          <w:iCs/>
          <w:sz w:val="28"/>
          <w:szCs w:val="28"/>
        </w:rPr>
        <w:t>ЦА ФНС России и</w:t>
      </w:r>
      <w:r w:rsidR="000676F7" w:rsidRPr="00AB2D35">
        <w:rPr>
          <w:iCs/>
          <w:sz w:val="28"/>
          <w:szCs w:val="28"/>
        </w:rPr>
        <w:t xml:space="preserve"> ТНО </w:t>
      </w:r>
      <w:r w:rsidRPr="00AB2D35">
        <w:rPr>
          <w:iCs/>
          <w:sz w:val="28"/>
          <w:szCs w:val="28"/>
        </w:rPr>
        <w:t>детализированные квалификационные требования включены в должностные регламенты гражданских служащих, в том числе в должностные регламенты руководителей ТНО.</w:t>
      </w:r>
    </w:p>
    <w:p w14:paraId="1FB29B92" w14:textId="576CCBCE" w:rsidR="000B1E38" w:rsidRPr="00AB2D35" w:rsidRDefault="000B1E38" w:rsidP="00F6382D">
      <w:pPr>
        <w:autoSpaceDE w:val="0"/>
        <w:autoSpaceDN w:val="0"/>
        <w:adjustRightInd w:val="0"/>
        <w:ind w:firstLine="709"/>
        <w:jc w:val="both"/>
        <w:rPr>
          <w:sz w:val="28"/>
          <w:szCs w:val="28"/>
        </w:rPr>
      </w:pPr>
      <w:r w:rsidRPr="00AB2D35">
        <w:rPr>
          <w:sz w:val="28"/>
          <w:szCs w:val="28"/>
        </w:rPr>
        <w:t xml:space="preserve">При организации работы по повышению качества отбора кадров, их оценки, профессионального развития в рамках проведения конкурсных процедур, аттестации гражданских служащих и квалификационных экзаменов, проводимых на постоянной основе, также используется актуальная информация, содержащаяся в </w:t>
      </w:r>
      <w:r w:rsidR="00D20D4C">
        <w:rPr>
          <w:sz w:val="28"/>
          <w:szCs w:val="28"/>
        </w:rPr>
        <w:t>Справочнике</w:t>
      </w:r>
      <w:r w:rsidRPr="00AB2D35">
        <w:rPr>
          <w:sz w:val="28"/>
          <w:szCs w:val="28"/>
        </w:rPr>
        <w:t>.</w:t>
      </w:r>
    </w:p>
    <w:p w14:paraId="2206EC22" w14:textId="03AA1A57" w:rsidR="001A535D" w:rsidRPr="00AB2D35" w:rsidRDefault="000B1E38" w:rsidP="00F6382D">
      <w:pPr>
        <w:autoSpaceDE w:val="0"/>
        <w:autoSpaceDN w:val="0"/>
        <w:adjustRightInd w:val="0"/>
        <w:ind w:firstLine="709"/>
        <w:jc w:val="both"/>
        <w:rPr>
          <w:sz w:val="28"/>
          <w:szCs w:val="28"/>
        </w:rPr>
      </w:pPr>
      <w:r w:rsidRPr="00AB2D35">
        <w:rPr>
          <w:sz w:val="28"/>
          <w:szCs w:val="28"/>
        </w:rPr>
        <w:t>При поступлении</w:t>
      </w:r>
      <w:r w:rsidR="00857890">
        <w:rPr>
          <w:sz w:val="28"/>
          <w:szCs w:val="28"/>
        </w:rPr>
        <w:t xml:space="preserve"> на </w:t>
      </w:r>
      <w:r w:rsidR="00516EE0">
        <w:rPr>
          <w:sz w:val="28"/>
          <w:szCs w:val="28"/>
        </w:rPr>
        <w:t>государственную</w:t>
      </w:r>
      <w:r w:rsidR="00857890">
        <w:rPr>
          <w:sz w:val="28"/>
          <w:szCs w:val="28"/>
        </w:rPr>
        <w:t xml:space="preserve"> </w:t>
      </w:r>
      <w:r w:rsidRPr="00AB2D35">
        <w:rPr>
          <w:sz w:val="28"/>
          <w:szCs w:val="28"/>
        </w:rPr>
        <w:t xml:space="preserve">гражданскую службу для каждого </w:t>
      </w:r>
      <w:r w:rsidR="00857890" w:rsidRPr="00857890">
        <w:rPr>
          <w:sz w:val="28"/>
          <w:szCs w:val="28"/>
        </w:rPr>
        <w:t>гражданского служащего</w:t>
      </w:r>
      <w:r w:rsidRPr="00AB2D35">
        <w:rPr>
          <w:sz w:val="28"/>
          <w:szCs w:val="28"/>
        </w:rPr>
        <w:t xml:space="preserve"> разрабатывается и утверждается начальником структурного подразделения </w:t>
      </w:r>
      <w:r w:rsidR="00174227">
        <w:rPr>
          <w:sz w:val="28"/>
          <w:szCs w:val="28"/>
        </w:rPr>
        <w:t>ЦА ФНС России</w:t>
      </w:r>
      <w:r w:rsidR="001F7783" w:rsidRPr="00AB2D35">
        <w:rPr>
          <w:sz w:val="28"/>
          <w:szCs w:val="28"/>
        </w:rPr>
        <w:t xml:space="preserve"> </w:t>
      </w:r>
      <w:r w:rsidR="00516EE0">
        <w:rPr>
          <w:sz w:val="28"/>
          <w:szCs w:val="28"/>
        </w:rPr>
        <w:t>и</w:t>
      </w:r>
      <w:r w:rsidRPr="00AB2D35">
        <w:rPr>
          <w:sz w:val="28"/>
          <w:szCs w:val="28"/>
        </w:rPr>
        <w:t xml:space="preserve"> </w:t>
      </w:r>
      <w:r w:rsidR="001F7783" w:rsidRPr="00AB2D35">
        <w:rPr>
          <w:sz w:val="28"/>
          <w:szCs w:val="28"/>
        </w:rPr>
        <w:t xml:space="preserve">ТНО </w:t>
      </w:r>
      <w:r w:rsidRPr="00AB2D35">
        <w:rPr>
          <w:sz w:val="28"/>
          <w:szCs w:val="28"/>
        </w:rPr>
        <w:t xml:space="preserve">индивидуальный план </w:t>
      </w:r>
      <w:r w:rsidR="00516EE0">
        <w:rPr>
          <w:sz w:val="28"/>
          <w:szCs w:val="28"/>
        </w:rPr>
        <w:t xml:space="preserve">профессионального </w:t>
      </w:r>
      <w:r w:rsidRPr="00AB2D35">
        <w:rPr>
          <w:sz w:val="28"/>
          <w:szCs w:val="28"/>
        </w:rPr>
        <w:t xml:space="preserve">развития, предусматривающий повышение его квалификации в период прохождения службы и направления </w:t>
      </w:r>
      <w:r w:rsidR="00115332" w:rsidRPr="00115332">
        <w:rPr>
          <w:sz w:val="28"/>
          <w:szCs w:val="28"/>
        </w:rPr>
        <w:t>самообразования</w:t>
      </w:r>
      <w:r w:rsidRPr="00AB2D35">
        <w:rPr>
          <w:sz w:val="28"/>
          <w:szCs w:val="28"/>
        </w:rPr>
        <w:t xml:space="preserve">. В ФНС России в целях адаптации </w:t>
      </w:r>
      <w:r w:rsidR="00174227">
        <w:rPr>
          <w:sz w:val="28"/>
          <w:szCs w:val="28"/>
        </w:rPr>
        <w:t>работ</w:t>
      </w:r>
      <w:r w:rsidRPr="00AB2D35">
        <w:rPr>
          <w:sz w:val="28"/>
          <w:szCs w:val="28"/>
        </w:rPr>
        <w:t xml:space="preserve">ника к рабочему процессу и </w:t>
      </w:r>
      <w:r w:rsidR="00B73F7D">
        <w:rPr>
          <w:sz w:val="28"/>
          <w:szCs w:val="28"/>
        </w:rPr>
        <w:t>более эффективному прохождению</w:t>
      </w:r>
      <w:r w:rsidR="00B73F7D" w:rsidRPr="00B73F7D">
        <w:rPr>
          <w:sz w:val="28"/>
          <w:szCs w:val="28"/>
        </w:rPr>
        <w:t xml:space="preserve"> гражданской службы используется </w:t>
      </w:r>
      <w:r w:rsidR="00B73F7D">
        <w:rPr>
          <w:sz w:val="28"/>
          <w:szCs w:val="28"/>
        </w:rPr>
        <w:t xml:space="preserve">институт наставничества. </w:t>
      </w:r>
      <w:r w:rsidR="00B73F7D" w:rsidRPr="00B73F7D">
        <w:rPr>
          <w:sz w:val="28"/>
          <w:szCs w:val="28"/>
        </w:rPr>
        <w:t>Методические рекомендации по организации наставничества утверждены приказом ФНС России,</w:t>
      </w:r>
      <w:r w:rsidR="00B73F7D">
        <w:rPr>
          <w:sz w:val="28"/>
          <w:szCs w:val="28"/>
        </w:rPr>
        <w:t xml:space="preserve"> и предполагают</w:t>
      </w:r>
      <w:r w:rsidR="00B73F7D" w:rsidRPr="00B73F7D">
        <w:rPr>
          <w:sz w:val="28"/>
          <w:szCs w:val="28"/>
        </w:rPr>
        <w:t xml:space="preserve"> оказание практической помощи поступившим на службу в приобретении и разв</w:t>
      </w:r>
      <w:r w:rsidR="000E655C">
        <w:rPr>
          <w:sz w:val="28"/>
          <w:szCs w:val="28"/>
        </w:rPr>
        <w:t>итии их профессиональных знаний</w:t>
      </w:r>
      <w:r w:rsidR="00B73F7D" w:rsidRPr="00B73F7D">
        <w:rPr>
          <w:sz w:val="28"/>
          <w:szCs w:val="28"/>
        </w:rPr>
        <w:t>, навыков, и умений.</w:t>
      </w:r>
    </w:p>
    <w:p w14:paraId="6D9F8E9D" w14:textId="5F505BE3" w:rsidR="000E655C" w:rsidRDefault="00174227" w:rsidP="00F6382D">
      <w:pPr>
        <w:autoSpaceDE w:val="0"/>
        <w:autoSpaceDN w:val="0"/>
        <w:adjustRightInd w:val="0"/>
        <w:ind w:firstLine="709"/>
        <w:jc w:val="both"/>
        <w:rPr>
          <w:sz w:val="28"/>
          <w:szCs w:val="28"/>
        </w:rPr>
      </w:pPr>
      <w:r>
        <w:rPr>
          <w:sz w:val="28"/>
          <w:szCs w:val="28"/>
        </w:rPr>
        <w:t>Работ</w:t>
      </w:r>
      <w:r w:rsidR="000E655C" w:rsidRPr="000E655C">
        <w:rPr>
          <w:sz w:val="28"/>
          <w:szCs w:val="28"/>
        </w:rPr>
        <w:t xml:space="preserve">ники ФНС России на постоянной основе повышают свою профессиональную компетентность путем получения дополнительного профессионального образования и прохождения иного обучения по направлениям своей основной деятельности по обучающим программам, в </w:t>
      </w:r>
      <w:r>
        <w:rPr>
          <w:sz w:val="28"/>
          <w:szCs w:val="28"/>
        </w:rPr>
        <w:t>том числе</w:t>
      </w:r>
      <w:r w:rsidR="000E655C" w:rsidRPr="000E655C">
        <w:rPr>
          <w:sz w:val="28"/>
          <w:szCs w:val="28"/>
        </w:rPr>
        <w:t xml:space="preserve"> в области менеджмента качества</w:t>
      </w:r>
      <w:r w:rsidR="000E655C">
        <w:rPr>
          <w:sz w:val="28"/>
          <w:szCs w:val="28"/>
        </w:rPr>
        <w:t>.</w:t>
      </w:r>
    </w:p>
    <w:p w14:paraId="1322D480" w14:textId="7BC3EA9D" w:rsidR="008C0520" w:rsidRDefault="002A34AD" w:rsidP="00F6382D">
      <w:pPr>
        <w:autoSpaceDE w:val="0"/>
        <w:autoSpaceDN w:val="0"/>
        <w:adjustRightInd w:val="0"/>
        <w:ind w:firstLine="709"/>
        <w:jc w:val="both"/>
        <w:rPr>
          <w:sz w:val="28"/>
          <w:szCs w:val="28"/>
        </w:rPr>
      </w:pPr>
      <w:r w:rsidRPr="002A34AD">
        <w:rPr>
          <w:sz w:val="28"/>
          <w:szCs w:val="28"/>
        </w:rPr>
        <w:t xml:space="preserve">Свидетельством наличия у </w:t>
      </w:r>
      <w:r w:rsidR="00174227">
        <w:rPr>
          <w:sz w:val="28"/>
          <w:szCs w:val="28"/>
        </w:rPr>
        <w:t>работ</w:t>
      </w:r>
      <w:r w:rsidRPr="002A34AD">
        <w:rPr>
          <w:sz w:val="28"/>
          <w:szCs w:val="28"/>
        </w:rPr>
        <w:t>ника достаточной компетентности для выполнения своих должностных обязанностей являются документы о профессиональном образовании, дополнительном профессиональном об</w:t>
      </w:r>
      <w:r w:rsidR="00C72511">
        <w:rPr>
          <w:sz w:val="28"/>
          <w:szCs w:val="28"/>
        </w:rPr>
        <w:t xml:space="preserve">разовании и ином обучении, а </w:t>
      </w:r>
      <w:r w:rsidRPr="002A34AD">
        <w:rPr>
          <w:sz w:val="28"/>
          <w:szCs w:val="28"/>
        </w:rPr>
        <w:t xml:space="preserve">также отзывы непосредственного руководителя о качестве выполнения должностных обязанностей </w:t>
      </w:r>
      <w:r w:rsidR="00174227">
        <w:rPr>
          <w:sz w:val="28"/>
          <w:szCs w:val="28"/>
        </w:rPr>
        <w:t>работ</w:t>
      </w:r>
      <w:r w:rsidRPr="002A34AD">
        <w:rPr>
          <w:sz w:val="28"/>
          <w:szCs w:val="28"/>
        </w:rPr>
        <w:t>ника.</w:t>
      </w:r>
    </w:p>
    <w:p w14:paraId="6A6DB457" w14:textId="77777777" w:rsidR="00174227" w:rsidRPr="00AB2D35" w:rsidRDefault="00174227" w:rsidP="00F6382D">
      <w:pPr>
        <w:autoSpaceDE w:val="0"/>
        <w:autoSpaceDN w:val="0"/>
        <w:adjustRightInd w:val="0"/>
        <w:ind w:firstLine="709"/>
        <w:jc w:val="both"/>
        <w:rPr>
          <w:sz w:val="28"/>
          <w:szCs w:val="28"/>
        </w:rPr>
      </w:pPr>
    </w:p>
    <w:p w14:paraId="3A3EE8E6" w14:textId="77777777" w:rsidR="000B1E38"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46" w:name="_Toc451853049"/>
      <w:r w:rsidRPr="00AB2D35">
        <w:rPr>
          <w:rFonts w:ascii="Times New Roman" w:hAnsi="Times New Roman" w:cs="Times New Roman"/>
          <w:sz w:val="28"/>
          <w:szCs w:val="28"/>
        </w:rPr>
        <w:t>Осведомленность</w:t>
      </w:r>
      <w:bookmarkEnd w:id="46"/>
    </w:p>
    <w:p w14:paraId="1A79A2D2" w14:textId="440A3876" w:rsidR="00850F3D" w:rsidRPr="00AB2D35" w:rsidRDefault="00850F3D" w:rsidP="00F6382D">
      <w:pPr>
        <w:ind w:firstLine="709"/>
        <w:jc w:val="both"/>
        <w:rPr>
          <w:sz w:val="28"/>
          <w:szCs w:val="28"/>
        </w:rPr>
      </w:pPr>
      <w:r w:rsidRPr="00AB2D35">
        <w:rPr>
          <w:sz w:val="28"/>
          <w:szCs w:val="28"/>
        </w:rPr>
        <w:t xml:space="preserve">В Политике в области качества </w:t>
      </w:r>
      <w:r w:rsidR="001B3CFC" w:rsidRPr="00AB2D35">
        <w:rPr>
          <w:sz w:val="28"/>
          <w:szCs w:val="28"/>
        </w:rPr>
        <w:t>(подраздел</w:t>
      </w:r>
      <w:r w:rsidRPr="00AB2D35">
        <w:rPr>
          <w:sz w:val="28"/>
          <w:szCs w:val="28"/>
        </w:rPr>
        <w:t xml:space="preserve"> </w:t>
      </w:r>
      <w:r w:rsidR="006E6F3A">
        <w:rPr>
          <w:sz w:val="28"/>
          <w:szCs w:val="28"/>
        </w:rPr>
        <w:t>5.2.</w:t>
      </w:r>
      <w:r w:rsidRPr="00AB2D35">
        <w:rPr>
          <w:b/>
          <w:sz w:val="28"/>
          <w:szCs w:val="28"/>
        </w:rPr>
        <w:t xml:space="preserve"> </w:t>
      </w:r>
      <w:r w:rsidRPr="00AB2D35">
        <w:rPr>
          <w:sz w:val="28"/>
          <w:szCs w:val="28"/>
        </w:rPr>
        <w:t>настоящего</w:t>
      </w:r>
      <w:r w:rsidRPr="00AB2D35">
        <w:rPr>
          <w:b/>
          <w:sz w:val="28"/>
          <w:szCs w:val="28"/>
        </w:rPr>
        <w:t xml:space="preserve"> </w:t>
      </w:r>
      <w:r w:rsidR="006E6F3A">
        <w:rPr>
          <w:sz w:val="28"/>
          <w:szCs w:val="28"/>
        </w:rPr>
        <w:t>РК)</w:t>
      </w:r>
      <w:r w:rsidRPr="00AB2D35">
        <w:rPr>
          <w:sz w:val="28"/>
          <w:szCs w:val="28"/>
        </w:rPr>
        <w:t xml:space="preserve"> определен способ доведения ее положений до сведения </w:t>
      </w:r>
      <w:r w:rsidR="00174227">
        <w:rPr>
          <w:sz w:val="28"/>
          <w:szCs w:val="28"/>
        </w:rPr>
        <w:t>работ</w:t>
      </w:r>
      <w:r w:rsidRPr="00AB2D35">
        <w:rPr>
          <w:sz w:val="28"/>
          <w:szCs w:val="28"/>
        </w:rPr>
        <w:t xml:space="preserve">ников </w:t>
      </w:r>
      <w:r w:rsidR="00174227">
        <w:rPr>
          <w:sz w:val="28"/>
          <w:szCs w:val="28"/>
        </w:rPr>
        <w:t>ЦА ФНС России</w:t>
      </w:r>
      <w:r w:rsidR="006C125A" w:rsidRPr="00AB2D35">
        <w:rPr>
          <w:sz w:val="28"/>
          <w:szCs w:val="28"/>
        </w:rPr>
        <w:t xml:space="preserve">, ТНО и </w:t>
      </w:r>
      <w:r w:rsidR="00174227">
        <w:rPr>
          <w:sz w:val="28"/>
          <w:szCs w:val="28"/>
        </w:rPr>
        <w:t xml:space="preserve">ПО </w:t>
      </w:r>
      <w:r w:rsidR="006E3E46">
        <w:rPr>
          <w:sz w:val="28"/>
          <w:szCs w:val="28"/>
        </w:rPr>
        <w:t xml:space="preserve"> </w:t>
      </w:r>
      <w:r w:rsidRPr="00AB2D35">
        <w:rPr>
          <w:sz w:val="28"/>
          <w:szCs w:val="28"/>
        </w:rPr>
        <w:t>путём</w:t>
      </w:r>
      <w:r w:rsidR="00C11EEE">
        <w:rPr>
          <w:sz w:val="28"/>
          <w:szCs w:val="28"/>
        </w:rPr>
        <w:t xml:space="preserve"> её</w:t>
      </w:r>
      <w:r w:rsidRPr="00AB2D35">
        <w:rPr>
          <w:sz w:val="28"/>
          <w:szCs w:val="28"/>
        </w:rPr>
        <w:t xml:space="preserve"> размещения</w:t>
      </w:r>
      <w:r w:rsidR="0047795E">
        <w:rPr>
          <w:sz w:val="28"/>
          <w:szCs w:val="28"/>
        </w:rPr>
        <w:t xml:space="preserve"> во всех рабочих помещениях ФНС </w:t>
      </w:r>
      <w:r w:rsidRPr="00AB2D35">
        <w:rPr>
          <w:sz w:val="28"/>
          <w:szCs w:val="28"/>
        </w:rPr>
        <w:t>России, а также на сайте ФНС России для ознакомления всех заинтересованных сторон.</w:t>
      </w:r>
    </w:p>
    <w:p w14:paraId="4768011E" w14:textId="0A5340AE" w:rsidR="00850F3D" w:rsidRPr="00AB2D35" w:rsidRDefault="00850F3D" w:rsidP="00F6382D">
      <w:pPr>
        <w:ind w:firstLine="709"/>
        <w:jc w:val="both"/>
        <w:rPr>
          <w:sz w:val="28"/>
          <w:szCs w:val="28"/>
        </w:rPr>
      </w:pPr>
      <w:r w:rsidRPr="00AB2D35">
        <w:rPr>
          <w:sz w:val="28"/>
          <w:szCs w:val="28"/>
        </w:rPr>
        <w:t xml:space="preserve">Для целей осведомлённости </w:t>
      </w:r>
      <w:r w:rsidR="00174227">
        <w:rPr>
          <w:sz w:val="28"/>
          <w:szCs w:val="28"/>
        </w:rPr>
        <w:t>работников</w:t>
      </w:r>
      <w:r w:rsidRPr="00AB2D35">
        <w:rPr>
          <w:sz w:val="28"/>
          <w:szCs w:val="28"/>
        </w:rPr>
        <w:t xml:space="preserve"> ФНС России о </w:t>
      </w:r>
      <w:r w:rsidR="004C0FDB" w:rsidRPr="00AB2D35">
        <w:rPr>
          <w:sz w:val="28"/>
          <w:szCs w:val="28"/>
        </w:rPr>
        <w:t>СМК</w:t>
      </w:r>
      <w:r w:rsidRPr="00AB2D35">
        <w:rPr>
          <w:sz w:val="28"/>
          <w:szCs w:val="28"/>
        </w:rPr>
        <w:t>:</w:t>
      </w:r>
    </w:p>
    <w:p w14:paraId="7BFFC9E4" w14:textId="77777777" w:rsidR="00850F3D" w:rsidRPr="00AB2D35" w:rsidRDefault="00850F3D" w:rsidP="00F6382D">
      <w:pPr>
        <w:ind w:firstLine="709"/>
        <w:jc w:val="both"/>
        <w:rPr>
          <w:sz w:val="28"/>
          <w:szCs w:val="28"/>
        </w:rPr>
      </w:pPr>
      <w:r w:rsidRPr="00AB2D35">
        <w:rPr>
          <w:sz w:val="28"/>
          <w:szCs w:val="28"/>
        </w:rPr>
        <w:t>руководители на всех уровнях организационной структуры доводят до исполнителей требования к качеству деятельности налоговых органов и критерии её оценки;</w:t>
      </w:r>
    </w:p>
    <w:p w14:paraId="1EF1228C" w14:textId="32980F29" w:rsidR="00850F3D" w:rsidRPr="00AB2D35" w:rsidRDefault="00850F3D" w:rsidP="00F6382D">
      <w:pPr>
        <w:ind w:firstLine="709"/>
        <w:jc w:val="both"/>
        <w:rPr>
          <w:sz w:val="28"/>
          <w:szCs w:val="28"/>
        </w:rPr>
      </w:pPr>
      <w:r w:rsidRPr="00AB2D35">
        <w:rPr>
          <w:sz w:val="28"/>
          <w:szCs w:val="28"/>
        </w:rPr>
        <w:t xml:space="preserve">документация СМК размещается </w:t>
      </w:r>
      <w:r w:rsidR="00081E18" w:rsidRPr="00081E18">
        <w:rPr>
          <w:sz w:val="28"/>
          <w:szCs w:val="28"/>
        </w:rPr>
        <w:t>в доступных для ознакомления работников местах служебных помещений</w:t>
      </w:r>
      <w:r w:rsidRPr="00AB2D35">
        <w:rPr>
          <w:sz w:val="28"/>
          <w:szCs w:val="28"/>
        </w:rPr>
        <w:t>;</w:t>
      </w:r>
    </w:p>
    <w:p w14:paraId="23C70BEF" w14:textId="75F7D837" w:rsidR="00850F3D" w:rsidRPr="00AB2D35" w:rsidRDefault="00850F3D" w:rsidP="00F6382D">
      <w:pPr>
        <w:ind w:firstLine="709"/>
        <w:jc w:val="both"/>
        <w:rPr>
          <w:sz w:val="28"/>
          <w:szCs w:val="28"/>
        </w:rPr>
      </w:pPr>
      <w:r w:rsidRPr="00AB2D35">
        <w:rPr>
          <w:sz w:val="28"/>
          <w:szCs w:val="28"/>
        </w:rPr>
        <w:t>полная информация о деятельности ФНС России и документация СМК</w:t>
      </w:r>
      <w:r w:rsidR="00081E18" w:rsidRPr="00081E18">
        <w:rPr>
          <w:sz w:val="28"/>
          <w:szCs w:val="28"/>
        </w:rPr>
        <w:t xml:space="preserve"> </w:t>
      </w:r>
      <w:r w:rsidR="00081E18" w:rsidRPr="00AB2D35">
        <w:rPr>
          <w:sz w:val="28"/>
          <w:szCs w:val="28"/>
        </w:rPr>
        <w:t xml:space="preserve">размещена на официальном сайте ФНС России </w:t>
      </w:r>
      <w:r w:rsidR="00081E18">
        <w:rPr>
          <w:sz w:val="28"/>
          <w:szCs w:val="28"/>
          <w:lang w:val="en-US"/>
        </w:rPr>
        <w:t>https</w:t>
      </w:r>
      <w:r w:rsidR="00081E18" w:rsidRPr="00081E18">
        <w:rPr>
          <w:sz w:val="28"/>
          <w:szCs w:val="28"/>
        </w:rPr>
        <w:t>//:</w:t>
      </w:r>
      <w:r w:rsidR="00081E18">
        <w:rPr>
          <w:sz w:val="28"/>
          <w:szCs w:val="28"/>
          <w:lang w:val="en-US"/>
        </w:rPr>
        <w:t>www</w:t>
      </w:r>
      <w:r w:rsidR="00081E18" w:rsidRPr="006E3E46">
        <w:rPr>
          <w:sz w:val="28"/>
          <w:szCs w:val="28"/>
        </w:rPr>
        <w:t>.</w:t>
      </w:r>
      <w:r w:rsidR="00081E18" w:rsidRPr="00AB2D35">
        <w:rPr>
          <w:sz w:val="28"/>
          <w:szCs w:val="28"/>
          <w:lang w:val="en-US"/>
        </w:rPr>
        <w:t>nalog</w:t>
      </w:r>
      <w:r w:rsidR="00081E18" w:rsidRPr="00AB2D35">
        <w:rPr>
          <w:sz w:val="28"/>
          <w:szCs w:val="28"/>
        </w:rPr>
        <w:t>.</w:t>
      </w:r>
      <w:r w:rsidR="00081E18" w:rsidRPr="00AB2D35">
        <w:rPr>
          <w:sz w:val="28"/>
          <w:szCs w:val="28"/>
          <w:lang w:val="en-US"/>
        </w:rPr>
        <w:t>ru</w:t>
      </w:r>
      <w:r w:rsidRPr="00AB2D35">
        <w:rPr>
          <w:sz w:val="28"/>
          <w:szCs w:val="28"/>
        </w:rPr>
        <w:t>;</w:t>
      </w:r>
    </w:p>
    <w:p w14:paraId="262196B5" w14:textId="3B78715F" w:rsidR="00850F3D" w:rsidRPr="00AB2D35" w:rsidRDefault="00850F3D" w:rsidP="00F6382D">
      <w:pPr>
        <w:ind w:firstLine="709"/>
        <w:jc w:val="both"/>
        <w:rPr>
          <w:sz w:val="28"/>
          <w:szCs w:val="28"/>
        </w:rPr>
      </w:pPr>
      <w:r w:rsidRPr="00AB2D35">
        <w:rPr>
          <w:sz w:val="28"/>
          <w:szCs w:val="28"/>
        </w:rPr>
        <w:lastRenderedPageBreak/>
        <w:t xml:space="preserve">разработана концепция системы оценки, отбора и внедрения инициатив </w:t>
      </w:r>
      <w:r w:rsidR="00174227">
        <w:rPr>
          <w:sz w:val="28"/>
          <w:szCs w:val="28"/>
        </w:rPr>
        <w:t>работ</w:t>
      </w:r>
      <w:r w:rsidR="00F24DBF" w:rsidRPr="00AB2D35">
        <w:rPr>
          <w:sz w:val="28"/>
          <w:szCs w:val="28"/>
        </w:rPr>
        <w:t>ников</w:t>
      </w:r>
      <w:r w:rsidRPr="00AB2D35">
        <w:rPr>
          <w:sz w:val="28"/>
          <w:szCs w:val="28"/>
        </w:rPr>
        <w:t xml:space="preserve"> налоговых органов по улучшению качества деятельности налоговых органов, предусматривающая участие в обсуждении предложенных инициатив, поощрение наиболее инициативных </w:t>
      </w:r>
      <w:r w:rsidR="00174227">
        <w:rPr>
          <w:sz w:val="28"/>
          <w:szCs w:val="28"/>
        </w:rPr>
        <w:t>работ</w:t>
      </w:r>
      <w:r w:rsidRPr="00AB2D35">
        <w:rPr>
          <w:sz w:val="28"/>
          <w:szCs w:val="28"/>
        </w:rPr>
        <w:t>ников;</w:t>
      </w:r>
    </w:p>
    <w:p w14:paraId="719F7125" w14:textId="4839E821" w:rsidR="00850F3D" w:rsidRPr="00AB2D35" w:rsidRDefault="00850F3D" w:rsidP="00F6382D">
      <w:pPr>
        <w:ind w:firstLine="709"/>
        <w:jc w:val="both"/>
        <w:rPr>
          <w:sz w:val="28"/>
          <w:szCs w:val="28"/>
        </w:rPr>
      </w:pPr>
      <w:r w:rsidRPr="00AB2D35">
        <w:rPr>
          <w:sz w:val="28"/>
          <w:szCs w:val="28"/>
        </w:rPr>
        <w:t xml:space="preserve">осуществляется регулярное обучение и повышение квалификации </w:t>
      </w:r>
      <w:r w:rsidR="00174227">
        <w:rPr>
          <w:sz w:val="28"/>
          <w:szCs w:val="28"/>
        </w:rPr>
        <w:t>работ</w:t>
      </w:r>
      <w:r w:rsidR="00F24DBF" w:rsidRPr="00AB2D35">
        <w:rPr>
          <w:sz w:val="28"/>
          <w:szCs w:val="28"/>
        </w:rPr>
        <w:t xml:space="preserve">ников </w:t>
      </w:r>
      <w:r w:rsidRPr="00AB2D35">
        <w:rPr>
          <w:sz w:val="28"/>
          <w:szCs w:val="28"/>
        </w:rPr>
        <w:t>ФНС России, направленное на повышение качества предоставления услуг</w:t>
      </w:r>
      <w:r w:rsidR="00F548AF" w:rsidRPr="00AB2D35">
        <w:rPr>
          <w:sz w:val="28"/>
          <w:szCs w:val="28"/>
        </w:rPr>
        <w:t>,</w:t>
      </w:r>
      <w:r w:rsidR="006C125A" w:rsidRPr="00AB2D35">
        <w:rPr>
          <w:sz w:val="28"/>
          <w:szCs w:val="28"/>
        </w:rPr>
        <w:t xml:space="preserve"> </w:t>
      </w:r>
      <w:r w:rsidRPr="00AB2D35">
        <w:rPr>
          <w:sz w:val="28"/>
          <w:szCs w:val="28"/>
        </w:rPr>
        <w:t>реализации функций</w:t>
      </w:r>
      <w:r w:rsidR="00F548AF" w:rsidRPr="00AB2D35">
        <w:rPr>
          <w:sz w:val="28"/>
          <w:szCs w:val="28"/>
        </w:rPr>
        <w:t xml:space="preserve"> и разработке продукции</w:t>
      </w:r>
      <w:r w:rsidRPr="00AB2D35">
        <w:rPr>
          <w:sz w:val="28"/>
          <w:szCs w:val="28"/>
        </w:rPr>
        <w:t xml:space="preserve"> по утверждаемым </w:t>
      </w:r>
      <w:r w:rsidR="006C125A" w:rsidRPr="00AB2D35">
        <w:rPr>
          <w:sz w:val="28"/>
          <w:szCs w:val="28"/>
        </w:rPr>
        <w:t>ФНС России</w:t>
      </w:r>
      <w:r w:rsidR="008A521D" w:rsidRPr="00AB2D35">
        <w:rPr>
          <w:sz w:val="28"/>
          <w:szCs w:val="28"/>
        </w:rPr>
        <w:t xml:space="preserve"> </w:t>
      </w:r>
      <w:r w:rsidRPr="00AB2D35">
        <w:rPr>
          <w:sz w:val="28"/>
          <w:szCs w:val="28"/>
        </w:rPr>
        <w:t>планам и программам;</w:t>
      </w:r>
    </w:p>
    <w:p w14:paraId="0CC49F04" w14:textId="5F78123F" w:rsidR="00850F3D" w:rsidRPr="00AB2D35" w:rsidRDefault="006E3E46" w:rsidP="00F6382D">
      <w:pPr>
        <w:ind w:firstLine="709"/>
        <w:jc w:val="both"/>
        <w:rPr>
          <w:sz w:val="28"/>
          <w:szCs w:val="28"/>
        </w:rPr>
      </w:pPr>
      <w:r>
        <w:rPr>
          <w:sz w:val="28"/>
          <w:szCs w:val="28"/>
        </w:rPr>
        <w:t xml:space="preserve">в рамках внутреннего аудита </w:t>
      </w:r>
      <w:r w:rsidR="00850F3D" w:rsidRPr="00AB2D35">
        <w:rPr>
          <w:sz w:val="28"/>
          <w:szCs w:val="28"/>
        </w:rPr>
        <w:t>в подразделениях</w:t>
      </w:r>
      <w:r w:rsidR="006C125A" w:rsidRPr="00AB2D35">
        <w:rPr>
          <w:sz w:val="28"/>
          <w:szCs w:val="28"/>
        </w:rPr>
        <w:t xml:space="preserve"> </w:t>
      </w:r>
      <w:r w:rsidR="00174227">
        <w:rPr>
          <w:sz w:val="28"/>
          <w:szCs w:val="28"/>
        </w:rPr>
        <w:t>ЦА ФНС Р</w:t>
      </w:r>
      <w:r w:rsidR="009300DE">
        <w:rPr>
          <w:sz w:val="28"/>
          <w:szCs w:val="28"/>
        </w:rPr>
        <w:t>оссии</w:t>
      </w:r>
      <w:r w:rsidR="006C125A" w:rsidRPr="00AB2D35">
        <w:rPr>
          <w:sz w:val="28"/>
          <w:szCs w:val="28"/>
        </w:rPr>
        <w:t>, ТНО</w:t>
      </w:r>
      <w:r>
        <w:rPr>
          <w:sz w:val="28"/>
          <w:szCs w:val="28"/>
        </w:rPr>
        <w:t xml:space="preserve"> и</w:t>
      </w:r>
      <w:r w:rsidR="006C125A" w:rsidRPr="00AB2D35">
        <w:rPr>
          <w:sz w:val="28"/>
          <w:szCs w:val="28"/>
        </w:rPr>
        <w:t xml:space="preserve"> </w:t>
      </w:r>
      <w:r>
        <w:rPr>
          <w:sz w:val="28"/>
          <w:szCs w:val="28"/>
        </w:rPr>
        <w:t>ПО</w:t>
      </w:r>
      <w:r w:rsidR="00850F3D" w:rsidRPr="00AB2D35">
        <w:rPr>
          <w:sz w:val="28"/>
          <w:szCs w:val="28"/>
        </w:rPr>
        <w:t xml:space="preserve"> результаты которых доводятся до руководителей</w:t>
      </w:r>
      <w:r w:rsidR="008A521D" w:rsidRPr="00AB2D35">
        <w:rPr>
          <w:sz w:val="28"/>
          <w:szCs w:val="28"/>
        </w:rPr>
        <w:t xml:space="preserve"> </w:t>
      </w:r>
      <w:r w:rsidR="006C125A" w:rsidRPr="00AB2D35">
        <w:rPr>
          <w:sz w:val="28"/>
          <w:szCs w:val="28"/>
        </w:rPr>
        <w:t xml:space="preserve">структурных подразделений ФНС России </w:t>
      </w:r>
      <w:r w:rsidR="00850F3D" w:rsidRPr="00AB2D35">
        <w:rPr>
          <w:sz w:val="28"/>
          <w:szCs w:val="28"/>
        </w:rPr>
        <w:t xml:space="preserve">и </w:t>
      </w:r>
      <w:r w:rsidR="00174227">
        <w:rPr>
          <w:sz w:val="28"/>
          <w:szCs w:val="28"/>
        </w:rPr>
        <w:t>работников</w:t>
      </w:r>
      <w:r w:rsidR="00850F3D" w:rsidRPr="00AB2D35">
        <w:rPr>
          <w:sz w:val="28"/>
          <w:szCs w:val="28"/>
        </w:rPr>
        <w:t xml:space="preserve"> и используются в качестве основы для совершенствования </w:t>
      </w:r>
      <w:r w:rsidR="004C0FDB" w:rsidRPr="00AB2D35">
        <w:rPr>
          <w:sz w:val="28"/>
          <w:szCs w:val="28"/>
        </w:rPr>
        <w:t>СМК.</w:t>
      </w:r>
    </w:p>
    <w:p w14:paraId="6E15189E" w14:textId="07841716" w:rsidR="00850F3D" w:rsidRPr="00AB2D35" w:rsidRDefault="00850F3D" w:rsidP="00F6382D">
      <w:pPr>
        <w:ind w:firstLine="709"/>
        <w:jc w:val="both"/>
        <w:rPr>
          <w:sz w:val="28"/>
          <w:szCs w:val="28"/>
        </w:rPr>
      </w:pPr>
      <w:r w:rsidRPr="00AB2D35">
        <w:rPr>
          <w:sz w:val="28"/>
          <w:szCs w:val="28"/>
        </w:rPr>
        <w:t>Результаты соответствия организации утвержденным принципам СМК офо</w:t>
      </w:r>
      <w:r w:rsidR="00F3186A">
        <w:rPr>
          <w:sz w:val="28"/>
          <w:szCs w:val="28"/>
        </w:rPr>
        <w:t>рмляются отчетом, направляемым р</w:t>
      </w:r>
      <w:r w:rsidRPr="00AB2D35">
        <w:rPr>
          <w:sz w:val="28"/>
          <w:szCs w:val="28"/>
        </w:rPr>
        <w:t xml:space="preserve">уководителю ФНС России, по итогам рассмотрения которого делается вывод: </w:t>
      </w:r>
    </w:p>
    <w:p w14:paraId="3A5E6022" w14:textId="640CBB6C" w:rsidR="00850F3D" w:rsidRPr="00AB2D35" w:rsidRDefault="00850F3D" w:rsidP="00F6382D">
      <w:pPr>
        <w:ind w:firstLine="709"/>
        <w:jc w:val="both"/>
        <w:rPr>
          <w:sz w:val="28"/>
          <w:szCs w:val="28"/>
        </w:rPr>
      </w:pPr>
      <w:r w:rsidRPr="00AB2D35">
        <w:rPr>
          <w:sz w:val="28"/>
          <w:szCs w:val="28"/>
        </w:rPr>
        <w:t xml:space="preserve">о соответствии </w:t>
      </w:r>
      <w:r w:rsidR="006C125A" w:rsidRPr="00AB2D35">
        <w:rPr>
          <w:sz w:val="28"/>
          <w:szCs w:val="28"/>
        </w:rPr>
        <w:t>системы управления ФНС России</w:t>
      </w:r>
      <w:r w:rsidRPr="00AB2D35">
        <w:rPr>
          <w:sz w:val="28"/>
          <w:szCs w:val="28"/>
        </w:rPr>
        <w:t xml:space="preserve"> требованиям СМК; </w:t>
      </w:r>
    </w:p>
    <w:p w14:paraId="519AC035" w14:textId="77777777" w:rsidR="00850F3D" w:rsidRPr="00AB2D35" w:rsidRDefault="00850F3D" w:rsidP="00F6382D">
      <w:pPr>
        <w:ind w:firstLine="709"/>
        <w:jc w:val="both"/>
        <w:rPr>
          <w:sz w:val="28"/>
          <w:szCs w:val="28"/>
        </w:rPr>
      </w:pPr>
      <w:r w:rsidRPr="00AB2D35">
        <w:rPr>
          <w:sz w:val="28"/>
          <w:szCs w:val="28"/>
        </w:rPr>
        <w:t xml:space="preserve">о частичном несоответствии требованиям СМК и формируются указания по устранению несоответствий; </w:t>
      </w:r>
    </w:p>
    <w:p w14:paraId="38CC9283" w14:textId="59D935E8" w:rsidR="00850F3D" w:rsidRPr="00AB2D35" w:rsidRDefault="00850F3D" w:rsidP="00F6382D">
      <w:pPr>
        <w:ind w:firstLine="709"/>
        <w:jc w:val="both"/>
        <w:rPr>
          <w:sz w:val="28"/>
          <w:szCs w:val="28"/>
        </w:rPr>
      </w:pPr>
      <w:r w:rsidRPr="00AB2D35">
        <w:rPr>
          <w:sz w:val="28"/>
          <w:szCs w:val="28"/>
        </w:rPr>
        <w:t xml:space="preserve">о несоответствии требованиям СМК и принятие решения </w:t>
      </w:r>
      <w:r w:rsidR="008A521D" w:rsidRPr="00AB2D35">
        <w:rPr>
          <w:sz w:val="28"/>
          <w:szCs w:val="28"/>
        </w:rPr>
        <w:t xml:space="preserve">о </w:t>
      </w:r>
      <w:r w:rsidRPr="00AB2D35">
        <w:rPr>
          <w:sz w:val="28"/>
          <w:szCs w:val="28"/>
        </w:rPr>
        <w:t>приведении</w:t>
      </w:r>
      <w:r w:rsidR="000134A9" w:rsidRPr="00AB2D35">
        <w:rPr>
          <w:sz w:val="28"/>
          <w:szCs w:val="28"/>
        </w:rPr>
        <w:t xml:space="preserve"> </w:t>
      </w:r>
      <w:r w:rsidR="006C125A" w:rsidRPr="00AB2D35">
        <w:rPr>
          <w:sz w:val="28"/>
          <w:szCs w:val="28"/>
        </w:rPr>
        <w:t>системы ФНС России</w:t>
      </w:r>
      <w:r w:rsidRPr="00AB2D35">
        <w:rPr>
          <w:sz w:val="28"/>
          <w:szCs w:val="28"/>
        </w:rPr>
        <w:t xml:space="preserve"> в соответствие с требованиями, а также определяются последствия за не</w:t>
      </w:r>
      <w:r w:rsidR="00D4331F">
        <w:rPr>
          <w:sz w:val="28"/>
          <w:szCs w:val="28"/>
        </w:rPr>
        <w:t xml:space="preserve"> </w:t>
      </w:r>
      <w:r w:rsidRPr="00AB2D35">
        <w:rPr>
          <w:sz w:val="28"/>
          <w:szCs w:val="28"/>
        </w:rPr>
        <w:t xml:space="preserve">достижение соответствия требованиям СМК. </w:t>
      </w:r>
    </w:p>
    <w:p w14:paraId="1B1D7C97" w14:textId="3D8EEB89" w:rsidR="00850F3D" w:rsidRPr="00AB2D35" w:rsidRDefault="00850F3D" w:rsidP="00F6382D">
      <w:pPr>
        <w:ind w:firstLine="709"/>
        <w:jc w:val="both"/>
        <w:rPr>
          <w:sz w:val="28"/>
          <w:szCs w:val="28"/>
        </w:rPr>
      </w:pPr>
      <w:r w:rsidRPr="00AB2D35">
        <w:rPr>
          <w:sz w:val="28"/>
          <w:szCs w:val="28"/>
        </w:rPr>
        <w:t xml:space="preserve">Итоги рассмотрения отчета доводятся до сведения </w:t>
      </w:r>
      <w:r w:rsidR="00174227">
        <w:rPr>
          <w:sz w:val="28"/>
          <w:szCs w:val="28"/>
        </w:rPr>
        <w:t>работников</w:t>
      </w:r>
      <w:r w:rsidRPr="00AB2D35">
        <w:rPr>
          <w:sz w:val="28"/>
          <w:szCs w:val="28"/>
        </w:rPr>
        <w:t xml:space="preserve">. </w:t>
      </w:r>
    </w:p>
    <w:p w14:paraId="55416DE4" w14:textId="37174815" w:rsidR="00850F3D" w:rsidRPr="00AB2D35" w:rsidRDefault="00850F3D" w:rsidP="00F6382D">
      <w:pPr>
        <w:ind w:firstLine="709"/>
        <w:jc w:val="both"/>
        <w:rPr>
          <w:sz w:val="28"/>
          <w:szCs w:val="28"/>
        </w:rPr>
      </w:pPr>
      <w:r w:rsidRPr="00AB2D35">
        <w:rPr>
          <w:sz w:val="28"/>
          <w:szCs w:val="28"/>
        </w:rPr>
        <w:t xml:space="preserve">В рамках организации проведения оценки деятельности ФНС России внешними потребителями в служебных контрактах руководителей ТНО устанавливаются </w:t>
      </w:r>
      <w:r w:rsidR="00983EBB">
        <w:rPr>
          <w:sz w:val="28"/>
          <w:szCs w:val="28"/>
        </w:rPr>
        <w:t>плановые</w:t>
      </w:r>
      <w:r w:rsidRPr="00AB2D35">
        <w:rPr>
          <w:sz w:val="28"/>
          <w:szCs w:val="28"/>
        </w:rPr>
        <w:t xml:space="preserve"> показатели удовлетворенности </w:t>
      </w:r>
      <w:r w:rsidR="000134A9" w:rsidRPr="00AB2D35">
        <w:rPr>
          <w:sz w:val="28"/>
          <w:szCs w:val="28"/>
        </w:rPr>
        <w:t>потребителей</w:t>
      </w:r>
      <w:r w:rsidRPr="00AB2D35">
        <w:rPr>
          <w:sz w:val="28"/>
          <w:szCs w:val="28"/>
        </w:rPr>
        <w:t>, при достижении или не</w:t>
      </w:r>
      <w:r w:rsidR="00D4331F">
        <w:rPr>
          <w:sz w:val="28"/>
          <w:szCs w:val="28"/>
        </w:rPr>
        <w:t xml:space="preserve"> </w:t>
      </w:r>
      <w:r w:rsidRPr="00AB2D35">
        <w:rPr>
          <w:sz w:val="28"/>
          <w:szCs w:val="28"/>
        </w:rPr>
        <w:t xml:space="preserve">достижении которых также могут быть </w:t>
      </w:r>
      <w:r w:rsidR="00F3186A">
        <w:rPr>
          <w:sz w:val="28"/>
          <w:szCs w:val="28"/>
        </w:rPr>
        <w:t>приняты</w:t>
      </w:r>
      <w:r w:rsidR="000134A9" w:rsidRPr="00AB2D35">
        <w:rPr>
          <w:sz w:val="28"/>
          <w:szCs w:val="28"/>
        </w:rPr>
        <w:t>, установленные в ФНС России</w:t>
      </w:r>
      <w:r w:rsidR="00F3186A">
        <w:rPr>
          <w:sz w:val="28"/>
          <w:szCs w:val="28"/>
        </w:rPr>
        <w:t xml:space="preserve"> меры</w:t>
      </w:r>
      <w:r w:rsidRPr="00AB2D35">
        <w:rPr>
          <w:sz w:val="28"/>
          <w:szCs w:val="28"/>
        </w:rPr>
        <w:t xml:space="preserve">. </w:t>
      </w:r>
    </w:p>
    <w:p w14:paraId="4A21B724" w14:textId="77777777" w:rsidR="00850F3D" w:rsidRPr="00AB2D35" w:rsidRDefault="00850F3D" w:rsidP="00F6382D">
      <w:pPr>
        <w:ind w:firstLine="709"/>
        <w:rPr>
          <w:sz w:val="28"/>
          <w:szCs w:val="28"/>
        </w:rPr>
      </w:pPr>
    </w:p>
    <w:p w14:paraId="0A7BCED3" w14:textId="77777777" w:rsidR="000B1E38"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47" w:name="_Toc451853050"/>
      <w:r w:rsidRPr="00AB2D35">
        <w:rPr>
          <w:rFonts w:ascii="Times New Roman" w:hAnsi="Times New Roman" w:cs="Times New Roman"/>
          <w:sz w:val="28"/>
          <w:szCs w:val="28"/>
        </w:rPr>
        <w:t>Обмен информацией</w:t>
      </w:r>
      <w:bookmarkEnd w:id="47"/>
    </w:p>
    <w:p w14:paraId="4ABA39F6" w14:textId="3C9611A9" w:rsidR="000B1E38" w:rsidRDefault="000B1E38" w:rsidP="00F6382D">
      <w:pPr>
        <w:ind w:firstLine="709"/>
        <w:jc w:val="both"/>
        <w:rPr>
          <w:sz w:val="28"/>
          <w:szCs w:val="28"/>
        </w:rPr>
      </w:pPr>
      <w:r w:rsidRPr="00AB2D35">
        <w:rPr>
          <w:sz w:val="28"/>
          <w:szCs w:val="28"/>
        </w:rPr>
        <w:t>Для целей внутреннего обмена информацией по координации действ</w:t>
      </w:r>
      <w:r w:rsidR="00001C47">
        <w:rPr>
          <w:sz w:val="28"/>
          <w:szCs w:val="28"/>
        </w:rPr>
        <w:t xml:space="preserve">ий </w:t>
      </w:r>
      <w:r w:rsidR="00174227">
        <w:rPr>
          <w:sz w:val="28"/>
          <w:szCs w:val="28"/>
        </w:rPr>
        <w:t>работников</w:t>
      </w:r>
      <w:r w:rsidR="00001C47">
        <w:rPr>
          <w:sz w:val="28"/>
          <w:szCs w:val="28"/>
        </w:rPr>
        <w:t xml:space="preserve"> </w:t>
      </w:r>
      <w:r w:rsidR="00174227">
        <w:rPr>
          <w:sz w:val="28"/>
          <w:szCs w:val="28"/>
        </w:rPr>
        <w:t xml:space="preserve">ЦА ФНС </w:t>
      </w:r>
      <w:r w:rsidR="003B1623">
        <w:rPr>
          <w:sz w:val="28"/>
          <w:szCs w:val="28"/>
        </w:rPr>
        <w:t>России</w:t>
      </w:r>
      <w:r w:rsidR="00001C47">
        <w:rPr>
          <w:sz w:val="28"/>
          <w:szCs w:val="28"/>
        </w:rPr>
        <w:t>, ТНО и ПО</w:t>
      </w:r>
      <w:r w:rsidR="0081758A">
        <w:rPr>
          <w:sz w:val="28"/>
          <w:szCs w:val="28"/>
        </w:rPr>
        <w:t xml:space="preserve"> при выполнении</w:t>
      </w:r>
      <w:r w:rsidRPr="00AB2D35">
        <w:rPr>
          <w:sz w:val="28"/>
          <w:szCs w:val="28"/>
        </w:rPr>
        <w:t xml:space="preserve"> </w:t>
      </w:r>
      <w:r w:rsidR="00426B8E">
        <w:rPr>
          <w:sz w:val="28"/>
          <w:szCs w:val="28"/>
        </w:rPr>
        <w:t xml:space="preserve">технологических </w:t>
      </w:r>
      <w:r w:rsidRPr="00AB2D35">
        <w:rPr>
          <w:sz w:val="28"/>
          <w:szCs w:val="28"/>
        </w:rPr>
        <w:t xml:space="preserve">процессов, а также для вовлечения </w:t>
      </w:r>
      <w:r w:rsidR="00174227">
        <w:rPr>
          <w:sz w:val="28"/>
          <w:szCs w:val="28"/>
        </w:rPr>
        <w:t>работников</w:t>
      </w:r>
      <w:r w:rsidRPr="00AB2D35">
        <w:rPr>
          <w:sz w:val="28"/>
          <w:szCs w:val="28"/>
        </w:rPr>
        <w:t xml:space="preserve"> в процесс достижения установленных целей в области качества в ФНС России осуществляется информирование </w:t>
      </w:r>
      <w:r w:rsidR="00174227">
        <w:rPr>
          <w:sz w:val="28"/>
          <w:szCs w:val="28"/>
        </w:rPr>
        <w:t>работников</w:t>
      </w:r>
      <w:r w:rsidRPr="00AB2D35">
        <w:rPr>
          <w:sz w:val="28"/>
          <w:szCs w:val="28"/>
        </w:rPr>
        <w:t xml:space="preserve"> налоговых органов посредством проведения регулярных совещаний (в том числе в формате рабочих групп и Группы по качеству), ведомственных приказов, указаний и непосредственных контактов руководства и </w:t>
      </w:r>
      <w:r w:rsidR="00174227">
        <w:rPr>
          <w:sz w:val="28"/>
          <w:szCs w:val="28"/>
        </w:rPr>
        <w:t>работников</w:t>
      </w:r>
      <w:r w:rsidRPr="00AB2D35">
        <w:rPr>
          <w:sz w:val="28"/>
          <w:szCs w:val="28"/>
        </w:rPr>
        <w:t xml:space="preserve"> ФНС России. Кроме того, информация об итогах деятельности и эффективности деятельности ФНС России, в том числе, в </w:t>
      </w:r>
      <w:r w:rsidR="00B337CA">
        <w:rPr>
          <w:sz w:val="28"/>
          <w:szCs w:val="28"/>
        </w:rPr>
        <w:t>отношении СМК передается следующими</w:t>
      </w:r>
      <w:r w:rsidRPr="00AB2D35">
        <w:rPr>
          <w:sz w:val="28"/>
          <w:szCs w:val="28"/>
        </w:rPr>
        <w:t xml:space="preserve"> </w:t>
      </w:r>
      <w:r w:rsidR="00B337CA">
        <w:rPr>
          <w:sz w:val="28"/>
          <w:szCs w:val="28"/>
        </w:rPr>
        <w:t>способами</w:t>
      </w:r>
      <w:r w:rsidRPr="00AB2D35">
        <w:rPr>
          <w:sz w:val="28"/>
          <w:szCs w:val="28"/>
        </w:rPr>
        <w:t>:</w:t>
      </w:r>
    </w:p>
    <w:p w14:paraId="75584FCA" w14:textId="61B71F5B" w:rsidR="00B337CA" w:rsidRPr="00AB2D35" w:rsidRDefault="00A7764D" w:rsidP="00F6382D">
      <w:pPr>
        <w:ind w:firstLine="709"/>
        <w:jc w:val="both"/>
        <w:rPr>
          <w:sz w:val="28"/>
          <w:szCs w:val="28"/>
        </w:rPr>
      </w:pPr>
      <w:r>
        <w:rPr>
          <w:sz w:val="28"/>
          <w:szCs w:val="28"/>
        </w:rPr>
        <w:t>в</w:t>
      </w:r>
      <w:r w:rsidR="00B337CA">
        <w:rPr>
          <w:sz w:val="28"/>
          <w:szCs w:val="28"/>
        </w:rPr>
        <w:t xml:space="preserve"> рамках проведения заседаний совещательных органов и иных совещаний:</w:t>
      </w:r>
    </w:p>
    <w:p w14:paraId="654E6CE1" w14:textId="0B5D5094" w:rsidR="000B1E38" w:rsidRPr="00AB2D35" w:rsidRDefault="003B1623" w:rsidP="00B337CA">
      <w:pPr>
        <w:ind w:left="1418"/>
        <w:jc w:val="both"/>
        <w:rPr>
          <w:sz w:val="28"/>
          <w:szCs w:val="28"/>
        </w:rPr>
      </w:pPr>
      <w:r>
        <w:rPr>
          <w:sz w:val="28"/>
          <w:szCs w:val="28"/>
        </w:rPr>
        <w:t xml:space="preserve">на </w:t>
      </w:r>
      <w:r w:rsidR="00B337CA">
        <w:rPr>
          <w:sz w:val="28"/>
          <w:szCs w:val="28"/>
        </w:rPr>
        <w:t>заседания</w:t>
      </w:r>
      <w:r>
        <w:rPr>
          <w:sz w:val="28"/>
          <w:szCs w:val="28"/>
        </w:rPr>
        <w:t>х</w:t>
      </w:r>
      <w:r w:rsidR="00B337CA">
        <w:rPr>
          <w:sz w:val="28"/>
          <w:szCs w:val="28"/>
        </w:rPr>
        <w:t xml:space="preserve"> Коллегии ФНС России</w:t>
      </w:r>
      <w:r>
        <w:rPr>
          <w:sz w:val="28"/>
          <w:szCs w:val="28"/>
        </w:rPr>
        <w:t>;</w:t>
      </w:r>
    </w:p>
    <w:p w14:paraId="0CB3DDC4" w14:textId="2608575A" w:rsidR="000B1E38" w:rsidRPr="00AB2D35" w:rsidRDefault="003B1623" w:rsidP="00B337CA">
      <w:pPr>
        <w:ind w:left="1418"/>
        <w:jc w:val="both"/>
        <w:rPr>
          <w:sz w:val="28"/>
          <w:szCs w:val="28"/>
        </w:rPr>
      </w:pPr>
      <w:r>
        <w:rPr>
          <w:sz w:val="28"/>
          <w:szCs w:val="28"/>
        </w:rPr>
        <w:t xml:space="preserve">на </w:t>
      </w:r>
      <w:r w:rsidR="000B1E38" w:rsidRPr="00AB2D35">
        <w:rPr>
          <w:sz w:val="28"/>
          <w:szCs w:val="28"/>
        </w:rPr>
        <w:t>заседания</w:t>
      </w:r>
      <w:r>
        <w:rPr>
          <w:sz w:val="28"/>
          <w:szCs w:val="28"/>
        </w:rPr>
        <w:t>х</w:t>
      </w:r>
      <w:r w:rsidR="000B1E38" w:rsidRPr="00AB2D35">
        <w:rPr>
          <w:sz w:val="28"/>
          <w:szCs w:val="28"/>
        </w:rPr>
        <w:t xml:space="preserve"> Координационного и Методологического советов ФНС России</w:t>
      </w:r>
      <w:r w:rsidR="00E54647">
        <w:rPr>
          <w:sz w:val="28"/>
          <w:szCs w:val="28"/>
        </w:rPr>
        <w:t xml:space="preserve"> по совершенствованию системы налогового администрирования</w:t>
      </w:r>
      <w:r>
        <w:rPr>
          <w:sz w:val="28"/>
          <w:szCs w:val="28"/>
        </w:rPr>
        <w:t>;</w:t>
      </w:r>
    </w:p>
    <w:p w14:paraId="6B4F5C80" w14:textId="456F9DCB" w:rsidR="000B1E38" w:rsidRPr="00AB2D35" w:rsidRDefault="003B1623" w:rsidP="00B337CA">
      <w:pPr>
        <w:ind w:left="1418"/>
        <w:jc w:val="both"/>
        <w:rPr>
          <w:sz w:val="28"/>
          <w:szCs w:val="28"/>
        </w:rPr>
      </w:pPr>
      <w:r>
        <w:rPr>
          <w:sz w:val="28"/>
          <w:szCs w:val="28"/>
        </w:rPr>
        <w:t>на еженедельном совещании</w:t>
      </w:r>
      <w:r w:rsidR="000B1E38" w:rsidRPr="00AB2D35">
        <w:rPr>
          <w:sz w:val="28"/>
          <w:szCs w:val="28"/>
        </w:rPr>
        <w:t xml:space="preserve"> руководителей </w:t>
      </w:r>
      <w:r w:rsidR="00174227">
        <w:rPr>
          <w:sz w:val="28"/>
          <w:szCs w:val="28"/>
        </w:rPr>
        <w:t>ЦА ФНС Р</w:t>
      </w:r>
      <w:r>
        <w:rPr>
          <w:sz w:val="28"/>
          <w:szCs w:val="28"/>
        </w:rPr>
        <w:t>оссии</w:t>
      </w:r>
      <w:r w:rsidR="000B1E38" w:rsidRPr="00AB2D35">
        <w:rPr>
          <w:sz w:val="28"/>
          <w:szCs w:val="28"/>
        </w:rPr>
        <w:t xml:space="preserve"> и </w:t>
      </w:r>
      <w:r w:rsidR="00E54647">
        <w:rPr>
          <w:sz w:val="28"/>
          <w:szCs w:val="28"/>
        </w:rPr>
        <w:t>ПО</w:t>
      </w:r>
      <w:r w:rsidR="00B337CA">
        <w:rPr>
          <w:sz w:val="28"/>
          <w:szCs w:val="28"/>
        </w:rPr>
        <w:t xml:space="preserve"> у руководителя ФНС России,</w:t>
      </w:r>
    </w:p>
    <w:p w14:paraId="701B6B92" w14:textId="6F02FF29" w:rsidR="00B337CA" w:rsidRDefault="003B1623" w:rsidP="00B337CA">
      <w:pPr>
        <w:ind w:left="1418"/>
        <w:jc w:val="both"/>
        <w:rPr>
          <w:sz w:val="28"/>
          <w:szCs w:val="28"/>
        </w:rPr>
      </w:pPr>
      <w:r>
        <w:rPr>
          <w:sz w:val="28"/>
          <w:szCs w:val="28"/>
        </w:rPr>
        <w:t>на оперативных</w:t>
      </w:r>
      <w:r w:rsidR="000B1E38" w:rsidRPr="00AB2D35">
        <w:rPr>
          <w:sz w:val="28"/>
          <w:szCs w:val="28"/>
        </w:rPr>
        <w:t xml:space="preserve"> совещания</w:t>
      </w:r>
      <w:r>
        <w:rPr>
          <w:sz w:val="28"/>
          <w:szCs w:val="28"/>
        </w:rPr>
        <w:t>х</w:t>
      </w:r>
      <w:r w:rsidR="000B1E38" w:rsidRPr="00AB2D35">
        <w:rPr>
          <w:sz w:val="28"/>
          <w:szCs w:val="28"/>
        </w:rPr>
        <w:t xml:space="preserve"> в структурных подразделениях</w:t>
      </w:r>
      <w:r w:rsidR="000134A9" w:rsidRPr="00AB2D35">
        <w:rPr>
          <w:sz w:val="28"/>
          <w:szCs w:val="28"/>
        </w:rPr>
        <w:t xml:space="preserve"> </w:t>
      </w:r>
      <w:r w:rsidR="00174227">
        <w:rPr>
          <w:sz w:val="28"/>
          <w:szCs w:val="28"/>
        </w:rPr>
        <w:t>ЦА ФНС Р</w:t>
      </w:r>
      <w:r>
        <w:rPr>
          <w:sz w:val="28"/>
          <w:szCs w:val="28"/>
        </w:rPr>
        <w:t>оссии</w:t>
      </w:r>
      <w:r w:rsidR="000134A9" w:rsidRPr="00AB2D35">
        <w:rPr>
          <w:sz w:val="28"/>
          <w:szCs w:val="28"/>
        </w:rPr>
        <w:t xml:space="preserve">, ТНО, </w:t>
      </w:r>
      <w:r w:rsidR="00A7764D">
        <w:rPr>
          <w:sz w:val="28"/>
          <w:szCs w:val="28"/>
        </w:rPr>
        <w:t>ПО;</w:t>
      </w:r>
    </w:p>
    <w:p w14:paraId="1C051AA5" w14:textId="37EE17CE" w:rsidR="00B337CA" w:rsidRDefault="00081E18" w:rsidP="00B337CA">
      <w:pPr>
        <w:ind w:firstLine="709"/>
        <w:jc w:val="both"/>
        <w:rPr>
          <w:sz w:val="28"/>
          <w:szCs w:val="28"/>
        </w:rPr>
      </w:pPr>
      <w:r>
        <w:rPr>
          <w:sz w:val="28"/>
          <w:szCs w:val="28"/>
        </w:rPr>
        <w:lastRenderedPageBreak/>
        <w:t xml:space="preserve">путем рассылки писем и сообщений посредством </w:t>
      </w:r>
      <w:r w:rsidR="00B777CC">
        <w:rPr>
          <w:sz w:val="28"/>
          <w:szCs w:val="28"/>
        </w:rPr>
        <w:t>системы электронного документооборота</w:t>
      </w:r>
      <w:r w:rsidR="00B337CA">
        <w:rPr>
          <w:sz w:val="28"/>
          <w:szCs w:val="28"/>
        </w:rPr>
        <w:t>;</w:t>
      </w:r>
    </w:p>
    <w:p w14:paraId="37AB8B5D" w14:textId="4122A31C" w:rsidR="000B1E38" w:rsidRPr="00AB2D35" w:rsidRDefault="00A7764D" w:rsidP="00B337CA">
      <w:pPr>
        <w:ind w:firstLine="709"/>
        <w:jc w:val="both"/>
        <w:rPr>
          <w:sz w:val="28"/>
          <w:szCs w:val="28"/>
        </w:rPr>
      </w:pPr>
      <w:r>
        <w:rPr>
          <w:sz w:val="28"/>
          <w:szCs w:val="28"/>
        </w:rPr>
        <w:t>п</w:t>
      </w:r>
      <w:r w:rsidR="00B337CA">
        <w:rPr>
          <w:sz w:val="28"/>
          <w:szCs w:val="28"/>
        </w:rPr>
        <w:t>утем размещения информации на</w:t>
      </w:r>
      <w:r w:rsidR="000B1E38" w:rsidRPr="00AB2D35">
        <w:rPr>
          <w:sz w:val="28"/>
          <w:szCs w:val="28"/>
        </w:rPr>
        <w:t xml:space="preserve"> Интранет-портал</w:t>
      </w:r>
      <w:r>
        <w:rPr>
          <w:sz w:val="28"/>
          <w:szCs w:val="28"/>
        </w:rPr>
        <w:t xml:space="preserve">е ФНС России и на </w:t>
      </w:r>
      <w:r w:rsidR="00B337CA">
        <w:rPr>
          <w:sz w:val="28"/>
          <w:szCs w:val="28"/>
        </w:rPr>
        <w:t>официальном</w:t>
      </w:r>
      <w:r w:rsidR="000B1E38" w:rsidRPr="00AB2D35">
        <w:rPr>
          <w:sz w:val="28"/>
          <w:szCs w:val="28"/>
        </w:rPr>
        <w:t xml:space="preserve"> сайт</w:t>
      </w:r>
      <w:r w:rsidR="00B337CA">
        <w:rPr>
          <w:sz w:val="28"/>
          <w:szCs w:val="28"/>
        </w:rPr>
        <w:t>е</w:t>
      </w:r>
      <w:r w:rsidR="000B1E38" w:rsidRPr="00AB2D35">
        <w:rPr>
          <w:sz w:val="28"/>
          <w:szCs w:val="28"/>
        </w:rPr>
        <w:t xml:space="preserve"> ФНС России;</w:t>
      </w:r>
    </w:p>
    <w:p w14:paraId="4B0E4819" w14:textId="13876846" w:rsidR="000B1E38" w:rsidRPr="00AB2D35" w:rsidRDefault="00677696" w:rsidP="00F6382D">
      <w:pPr>
        <w:ind w:firstLine="709"/>
        <w:jc w:val="both"/>
        <w:rPr>
          <w:sz w:val="28"/>
          <w:szCs w:val="28"/>
        </w:rPr>
      </w:pPr>
      <w:r>
        <w:rPr>
          <w:sz w:val="28"/>
          <w:szCs w:val="28"/>
        </w:rPr>
        <w:t xml:space="preserve">по </w:t>
      </w:r>
      <w:r w:rsidR="000B1E38" w:rsidRPr="00AB2D35">
        <w:rPr>
          <w:sz w:val="28"/>
          <w:szCs w:val="28"/>
        </w:rPr>
        <w:t>телефон</w:t>
      </w:r>
      <w:r>
        <w:rPr>
          <w:sz w:val="28"/>
          <w:szCs w:val="28"/>
        </w:rPr>
        <w:t>у</w:t>
      </w:r>
      <w:r w:rsidR="00426B8E">
        <w:rPr>
          <w:sz w:val="28"/>
          <w:szCs w:val="28"/>
        </w:rPr>
        <w:t>, сотовой связи</w:t>
      </w:r>
      <w:r w:rsidR="000B1E38" w:rsidRPr="00AB2D35">
        <w:rPr>
          <w:sz w:val="28"/>
          <w:szCs w:val="28"/>
        </w:rPr>
        <w:t>;</w:t>
      </w:r>
    </w:p>
    <w:p w14:paraId="7DF0D4B3" w14:textId="36610989" w:rsidR="000B1E38" w:rsidRPr="00AB2D35" w:rsidRDefault="00677696" w:rsidP="00F6382D">
      <w:pPr>
        <w:ind w:firstLine="709"/>
        <w:jc w:val="both"/>
        <w:rPr>
          <w:sz w:val="28"/>
          <w:szCs w:val="28"/>
        </w:rPr>
      </w:pPr>
      <w:r>
        <w:rPr>
          <w:sz w:val="28"/>
          <w:szCs w:val="28"/>
        </w:rPr>
        <w:t xml:space="preserve">по </w:t>
      </w:r>
      <w:r w:rsidR="00426B8E">
        <w:rPr>
          <w:sz w:val="28"/>
          <w:szCs w:val="28"/>
        </w:rPr>
        <w:t>электронной</w:t>
      </w:r>
      <w:r>
        <w:rPr>
          <w:sz w:val="28"/>
          <w:szCs w:val="28"/>
        </w:rPr>
        <w:t xml:space="preserve"> почте</w:t>
      </w:r>
      <w:r w:rsidR="00081E18">
        <w:rPr>
          <w:sz w:val="28"/>
          <w:szCs w:val="28"/>
        </w:rPr>
        <w:t xml:space="preserve"> </w:t>
      </w:r>
      <w:r w:rsidR="00081E18" w:rsidRPr="00D71B68">
        <w:rPr>
          <w:sz w:val="28"/>
          <w:szCs w:val="28"/>
        </w:rPr>
        <w:t>(</w:t>
      </w:r>
      <w:r w:rsidR="00081E18">
        <w:rPr>
          <w:sz w:val="28"/>
          <w:szCs w:val="28"/>
          <w:lang w:val="en-US"/>
        </w:rPr>
        <w:t>Outlook</w:t>
      </w:r>
      <w:r w:rsidR="00081E18" w:rsidRPr="00D71B68">
        <w:rPr>
          <w:sz w:val="28"/>
          <w:szCs w:val="28"/>
        </w:rPr>
        <w:t>)</w:t>
      </w:r>
      <w:r w:rsidR="000B1E38" w:rsidRPr="00AB2D35">
        <w:rPr>
          <w:sz w:val="28"/>
          <w:szCs w:val="28"/>
        </w:rPr>
        <w:t>;</w:t>
      </w:r>
    </w:p>
    <w:p w14:paraId="1B1CCD44" w14:textId="0DC39549" w:rsidR="000B1E38" w:rsidRPr="00AB2D35" w:rsidRDefault="00677696" w:rsidP="00F6382D">
      <w:pPr>
        <w:ind w:firstLine="709"/>
        <w:jc w:val="both"/>
        <w:rPr>
          <w:sz w:val="28"/>
          <w:szCs w:val="28"/>
        </w:rPr>
      </w:pPr>
      <w:r>
        <w:rPr>
          <w:sz w:val="28"/>
          <w:szCs w:val="28"/>
        </w:rPr>
        <w:t xml:space="preserve">по </w:t>
      </w:r>
      <w:r w:rsidR="000B1E38" w:rsidRPr="00AB2D35">
        <w:rPr>
          <w:sz w:val="28"/>
          <w:szCs w:val="28"/>
        </w:rPr>
        <w:t>факс</w:t>
      </w:r>
      <w:r>
        <w:rPr>
          <w:sz w:val="28"/>
          <w:szCs w:val="28"/>
        </w:rPr>
        <w:t>у</w:t>
      </w:r>
      <w:r w:rsidR="000B1E38" w:rsidRPr="00AB2D35">
        <w:rPr>
          <w:sz w:val="28"/>
          <w:szCs w:val="28"/>
        </w:rPr>
        <w:t>.</w:t>
      </w:r>
    </w:p>
    <w:p w14:paraId="3AFB7575" w14:textId="6306725F" w:rsidR="000B1E38" w:rsidRPr="00AB2D35" w:rsidRDefault="000B1E38" w:rsidP="00F6382D">
      <w:pPr>
        <w:ind w:firstLine="709"/>
        <w:jc w:val="both"/>
        <w:rPr>
          <w:sz w:val="28"/>
          <w:szCs w:val="28"/>
        </w:rPr>
      </w:pPr>
      <w:r w:rsidRPr="00AB2D35">
        <w:rPr>
          <w:sz w:val="28"/>
          <w:szCs w:val="28"/>
        </w:rPr>
        <w:t xml:space="preserve">Внутреннее информирование и взаимодействие между руководителями и </w:t>
      </w:r>
      <w:r w:rsidR="00174227">
        <w:rPr>
          <w:sz w:val="28"/>
          <w:szCs w:val="28"/>
        </w:rPr>
        <w:t>работникам</w:t>
      </w:r>
      <w:r w:rsidR="00691980" w:rsidRPr="00AB2D35">
        <w:rPr>
          <w:sz w:val="28"/>
          <w:szCs w:val="28"/>
        </w:rPr>
        <w:t>и ФНС России описано в должностных регламентах.</w:t>
      </w:r>
    </w:p>
    <w:p w14:paraId="5BD5D57B" w14:textId="41C2CF05" w:rsidR="000B1E38" w:rsidRPr="00AB2D35" w:rsidRDefault="000B1E38" w:rsidP="00F6382D">
      <w:pPr>
        <w:ind w:firstLine="709"/>
        <w:jc w:val="both"/>
        <w:rPr>
          <w:sz w:val="28"/>
          <w:szCs w:val="28"/>
        </w:rPr>
      </w:pPr>
      <w:r w:rsidRPr="00AB2D35">
        <w:rPr>
          <w:sz w:val="28"/>
          <w:szCs w:val="28"/>
        </w:rPr>
        <w:t xml:space="preserve">Внешний обмен информацией ФНС России осуществляет несколькими способами: </w:t>
      </w:r>
    </w:p>
    <w:p w14:paraId="356BB091" w14:textId="3D8CDEDC" w:rsidR="000B1E38" w:rsidRPr="00AB2D35" w:rsidRDefault="000B1E38" w:rsidP="00F6382D">
      <w:pPr>
        <w:ind w:firstLine="709"/>
        <w:jc w:val="both"/>
        <w:rPr>
          <w:sz w:val="28"/>
          <w:szCs w:val="28"/>
        </w:rPr>
      </w:pPr>
      <w:r w:rsidRPr="00AB2D35">
        <w:rPr>
          <w:sz w:val="28"/>
          <w:szCs w:val="28"/>
        </w:rPr>
        <w:t xml:space="preserve">посредством электронной почты, при этом электронные адреса </w:t>
      </w:r>
      <w:r w:rsidR="00174227">
        <w:rPr>
          <w:sz w:val="28"/>
          <w:szCs w:val="28"/>
        </w:rPr>
        <w:t>работникам</w:t>
      </w:r>
      <w:r w:rsidRPr="00AB2D35">
        <w:rPr>
          <w:sz w:val="28"/>
          <w:szCs w:val="28"/>
        </w:rPr>
        <w:t xml:space="preserve"> выдаются по заявкам, утвержденным руководителем структурного подразделения </w:t>
      </w:r>
      <w:r w:rsidR="00174227">
        <w:rPr>
          <w:sz w:val="28"/>
          <w:szCs w:val="28"/>
        </w:rPr>
        <w:t>ЦА ФНС Р</w:t>
      </w:r>
      <w:r w:rsidR="00A7764D">
        <w:rPr>
          <w:sz w:val="28"/>
          <w:szCs w:val="28"/>
        </w:rPr>
        <w:t>оссии</w:t>
      </w:r>
      <w:r w:rsidR="000134A9" w:rsidRPr="00AB2D35">
        <w:rPr>
          <w:sz w:val="28"/>
          <w:szCs w:val="28"/>
        </w:rPr>
        <w:t xml:space="preserve">, ТНО, </w:t>
      </w:r>
      <w:r w:rsidR="00E54647">
        <w:rPr>
          <w:sz w:val="28"/>
          <w:szCs w:val="28"/>
        </w:rPr>
        <w:t>ПО</w:t>
      </w:r>
      <w:r w:rsidR="000134A9" w:rsidRPr="00AB2D35">
        <w:rPr>
          <w:sz w:val="28"/>
          <w:szCs w:val="28"/>
        </w:rPr>
        <w:t xml:space="preserve">, </w:t>
      </w:r>
      <w:r w:rsidRPr="00AB2D35">
        <w:rPr>
          <w:sz w:val="28"/>
          <w:szCs w:val="28"/>
        </w:rPr>
        <w:t>и согласованным с отделом, в функции которого входит обеспечение работы информационной безопасности;</w:t>
      </w:r>
    </w:p>
    <w:p w14:paraId="7F617F31" w14:textId="1E8DD220" w:rsidR="000B1E38" w:rsidRPr="00AB2D35" w:rsidRDefault="000B1E38" w:rsidP="00F6382D">
      <w:pPr>
        <w:ind w:firstLine="709"/>
        <w:jc w:val="both"/>
        <w:rPr>
          <w:sz w:val="28"/>
          <w:szCs w:val="28"/>
        </w:rPr>
      </w:pPr>
      <w:r w:rsidRPr="00AB2D35">
        <w:rPr>
          <w:sz w:val="28"/>
          <w:szCs w:val="28"/>
        </w:rPr>
        <w:t>через систему обмен</w:t>
      </w:r>
      <w:r w:rsidR="00B777CC">
        <w:rPr>
          <w:sz w:val="28"/>
          <w:szCs w:val="28"/>
        </w:rPr>
        <w:t>а</w:t>
      </w:r>
      <w:r w:rsidRPr="00AB2D35">
        <w:rPr>
          <w:sz w:val="28"/>
          <w:szCs w:val="28"/>
        </w:rPr>
        <w:t xml:space="preserve"> информацией в рамках межведомственного взаимодействия. </w:t>
      </w:r>
    </w:p>
    <w:p w14:paraId="5A5976CE" w14:textId="10EE1B11" w:rsidR="000B1E38" w:rsidRPr="00AB2D35" w:rsidRDefault="000B1E38" w:rsidP="00F6382D">
      <w:pPr>
        <w:ind w:firstLine="709"/>
        <w:jc w:val="both"/>
        <w:rPr>
          <w:sz w:val="28"/>
          <w:szCs w:val="28"/>
        </w:rPr>
      </w:pPr>
      <w:r w:rsidRPr="00AB2D35">
        <w:rPr>
          <w:sz w:val="28"/>
          <w:szCs w:val="28"/>
        </w:rPr>
        <w:t xml:space="preserve">Ответственность за подготовку информации в отношении СМК несет структурное подразделение </w:t>
      </w:r>
      <w:r w:rsidR="00174227">
        <w:rPr>
          <w:sz w:val="28"/>
          <w:szCs w:val="28"/>
        </w:rPr>
        <w:t>ЦА ФНС Р</w:t>
      </w:r>
      <w:r w:rsidR="00A7764D">
        <w:rPr>
          <w:sz w:val="28"/>
          <w:szCs w:val="28"/>
        </w:rPr>
        <w:t>оссии</w:t>
      </w:r>
      <w:r w:rsidRPr="00AB2D35">
        <w:rPr>
          <w:sz w:val="28"/>
          <w:szCs w:val="28"/>
        </w:rPr>
        <w:t>, в функции которого входи</w:t>
      </w:r>
      <w:r w:rsidR="00691980" w:rsidRPr="00AB2D35">
        <w:rPr>
          <w:sz w:val="28"/>
          <w:szCs w:val="28"/>
        </w:rPr>
        <w:t>т организация работы по разработке</w:t>
      </w:r>
      <w:r w:rsidRPr="00AB2D35">
        <w:rPr>
          <w:sz w:val="28"/>
          <w:szCs w:val="28"/>
        </w:rPr>
        <w:t xml:space="preserve"> и внедрению СМК. </w:t>
      </w:r>
    </w:p>
    <w:p w14:paraId="352FAE5A" w14:textId="77777777" w:rsidR="000B1E38" w:rsidRPr="00AB2D35" w:rsidRDefault="000B1E38" w:rsidP="00F6382D">
      <w:pPr>
        <w:ind w:firstLine="709"/>
        <w:jc w:val="both"/>
        <w:rPr>
          <w:sz w:val="28"/>
          <w:szCs w:val="28"/>
        </w:rPr>
      </w:pPr>
      <w:r w:rsidRPr="00AB2D35">
        <w:rPr>
          <w:sz w:val="28"/>
          <w:szCs w:val="28"/>
        </w:rPr>
        <w:t>Ответственность за формирование информации о функционировании процессов</w:t>
      </w:r>
      <w:r w:rsidR="00691980" w:rsidRPr="00AB2D35">
        <w:rPr>
          <w:sz w:val="28"/>
          <w:szCs w:val="28"/>
        </w:rPr>
        <w:t xml:space="preserve"> СМК несут владельцы</w:t>
      </w:r>
      <w:r w:rsidRPr="00AB2D35">
        <w:rPr>
          <w:sz w:val="28"/>
          <w:szCs w:val="28"/>
        </w:rPr>
        <w:t xml:space="preserve"> этих процессов. </w:t>
      </w:r>
    </w:p>
    <w:p w14:paraId="014093A8" w14:textId="7C993F58" w:rsidR="000B1E38" w:rsidRPr="00AB2D35" w:rsidRDefault="000B1E38" w:rsidP="00F6382D">
      <w:pPr>
        <w:ind w:firstLine="709"/>
        <w:jc w:val="both"/>
        <w:rPr>
          <w:sz w:val="28"/>
          <w:szCs w:val="28"/>
        </w:rPr>
      </w:pPr>
      <w:r w:rsidRPr="00AB2D35">
        <w:rPr>
          <w:sz w:val="28"/>
          <w:szCs w:val="28"/>
        </w:rPr>
        <w:t>Ответственность за организацию работы по внутреннему и внешнему обмену информацией не</w:t>
      </w:r>
      <w:r w:rsidR="00691980" w:rsidRPr="00AB2D35">
        <w:rPr>
          <w:sz w:val="28"/>
          <w:szCs w:val="28"/>
        </w:rPr>
        <w:t xml:space="preserve">сут структурные подразделения </w:t>
      </w:r>
      <w:r w:rsidR="00174227">
        <w:rPr>
          <w:sz w:val="28"/>
          <w:szCs w:val="28"/>
        </w:rPr>
        <w:t>ЦА ФНС Р</w:t>
      </w:r>
      <w:r w:rsidR="00A7764D">
        <w:rPr>
          <w:sz w:val="28"/>
          <w:szCs w:val="28"/>
        </w:rPr>
        <w:t>оссии</w:t>
      </w:r>
      <w:r w:rsidR="00097731" w:rsidRPr="00AB2D35">
        <w:rPr>
          <w:sz w:val="28"/>
          <w:szCs w:val="28"/>
        </w:rPr>
        <w:t xml:space="preserve"> </w:t>
      </w:r>
      <w:r w:rsidRPr="00AB2D35">
        <w:rPr>
          <w:sz w:val="28"/>
          <w:szCs w:val="28"/>
        </w:rPr>
        <w:t>в рамках своей компетенции:</w:t>
      </w:r>
    </w:p>
    <w:p w14:paraId="256D4928" w14:textId="5E91B9B2" w:rsidR="000B1E38" w:rsidRPr="00AB2D35" w:rsidRDefault="000B1E38" w:rsidP="00F6382D">
      <w:pPr>
        <w:ind w:firstLine="709"/>
        <w:jc w:val="both"/>
        <w:rPr>
          <w:sz w:val="28"/>
          <w:szCs w:val="28"/>
        </w:rPr>
      </w:pPr>
      <w:r w:rsidRPr="00AB2D35">
        <w:rPr>
          <w:sz w:val="28"/>
          <w:szCs w:val="28"/>
        </w:rPr>
        <w:t xml:space="preserve">в части обмена информацией внутри </w:t>
      </w:r>
      <w:r w:rsidR="00174227">
        <w:rPr>
          <w:sz w:val="28"/>
          <w:szCs w:val="28"/>
        </w:rPr>
        <w:t>ЦА ФНС Р</w:t>
      </w:r>
      <w:r w:rsidR="00A7764D">
        <w:rPr>
          <w:sz w:val="28"/>
          <w:szCs w:val="28"/>
        </w:rPr>
        <w:t>оссии</w:t>
      </w:r>
      <w:r w:rsidRPr="00AB2D35">
        <w:rPr>
          <w:sz w:val="28"/>
          <w:szCs w:val="28"/>
        </w:rPr>
        <w:t xml:space="preserve">, между </w:t>
      </w:r>
      <w:r w:rsidR="00174227">
        <w:rPr>
          <w:sz w:val="28"/>
          <w:szCs w:val="28"/>
        </w:rPr>
        <w:t>ЦА ФНС Р</w:t>
      </w:r>
      <w:r w:rsidR="00A7764D">
        <w:rPr>
          <w:sz w:val="28"/>
          <w:szCs w:val="28"/>
        </w:rPr>
        <w:t>оссии</w:t>
      </w:r>
      <w:r w:rsidRPr="00AB2D35">
        <w:rPr>
          <w:sz w:val="28"/>
          <w:szCs w:val="28"/>
        </w:rPr>
        <w:t xml:space="preserve"> и ТНО, а также </w:t>
      </w:r>
      <w:r w:rsidR="000378A6">
        <w:rPr>
          <w:sz w:val="28"/>
          <w:szCs w:val="28"/>
        </w:rPr>
        <w:t>ПО</w:t>
      </w:r>
      <w:r w:rsidRPr="00AB2D35">
        <w:rPr>
          <w:sz w:val="28"/>
          <w:szCs w:val="28"/>
        </w:rPr>
        <w:t xml:space="preserve"> – структурное подразделе</w:t>
      </w:r>
      <w:r w:rsidR="00691980" w:rsidRPr="00AB2D35">
        <w:rPr>
          <w:sz w:val="28"/>
          <w:szCs w:val="28"/>
        </w:rPr>
        <w:t>ние, в компетенцию которого входя</w:t>
      </w:r>
      <w:r w:rsidRPr="00AB2D35">
        <w:rPr>
          <w:sz w:val="28"/>
          <w:szCs w:val="28"/>
        </w:rPr>
        <w:t>т административно-контрольные функции;</w:t>
      </w:r>
    </w:p>
    <w:p w14:paraId="6C9C550D" w14:textId="77777777" w:rsidR="000B1E38" w:rsidRPr="00AB2D35" w:rsidRDefault="000B1E38" w:rsidP="00F6382D">
      <w:pPr>
        <w:ind w:firstLine="709"/>
        <w:jc w:val="both"/>
        <w:rPr>
          <w:sz w:val="28"/>
          <w:szCs w:val="28"/>
        </w:rPr>
      </w:pPr>
      <w:r w:rsidRPr="00AB2D35">
        <w:rPr>
          <w:sz w:val="28"/>
          <w:szCs w:val="28"/>
        </w:rPr>
        <w:t>в части обеспечения межведомственного взаимодействия – структурное подразделение, в компетенцию которого входит контрольная функция и структурное подразделение, в компетенцию которого входит обеспечение информационного взаимодействия;</w:t>
      </w:r>
    </w:p>
    <w:p w14:paraId="4477D10A" w14:textId="77777777" w:rsidR="000B1E38" w:rsidRPr="00AB2D35" w:rsidRDefault="000B1E38" w:rsidP="00F6382D">
      <w:pPr>
        <w:ind w:firstLine="709"/>
        <w:jc w:val="both"/>
        <w:rPr>
          <w:sz w:val="28"/>
          <w:szCs w:val="28"/>
        </w:rPr>
      </w:pPr>
      <w:r w:rsidRPr="00AB2D35">
        <w:rPr>
          <w:sz w:val="28"/>
          <w:szCs w:val="28"/>
        </w:rPr>
        <w:t>в части обеспечения международного обмена с компетентными органами иностранных государств – структурное подразделение, в компетенцию которого входит обеспечение обмена информацией с компетентными органами иностранных государств.</w:t>
      </w:r>
    </w:p>
    <w:p w14:paraId="439B51DC" w14:textId="77777777" w:rsidR="00CB7253" w:rsidRPr="00AB2D35" w:rsidRDefault="00CB7253" w:rsidP="00F6382D">
      <w:pPr>
        <w:ind w:firstLine="709"/>
        <w:jc w:val="both"/>
        <w:rPr>
          <w:sz w:val="28"/>
          <w:szCs w:val="28"/>
        </w:rPr>
      </w:pPr>
    </w:p>
    <w:p w14:paraId="38A04DF9" w14:textId="77777777" w:rsidR="00C16F9B"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48" w:name="_Toc451853051"/>
      <w:r w:rsidRPr="00AB2D35">
        <w:rPr>
          <w:rFonts w:ascii="Times New Roman" w:hAnsi="Times New Roman" w:cs="Times New Roman"/>
          <w:sz w:val="28"/>
          <w:szCs w:val="28"/>
        </w:rPr>
        <w:t>Документированная информация</w:t>
      </w:r>
      <w:bookmarkEnd w:id="48"/>
    </w:p>
    <w:p w14:paraId="78DC1641" w14:textId="77777777" w:rsidR="00C16F9B"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49" w:name="_Toc451853052"/>
      <w:r w:rsidRPr="00AB2D35">
        <w:rPr>
          <w:rFonts w:ascii="Times New Roman" w:hAnsi="Times New Roman" w:cs="Times New Roman"/>
          <w:sz w:val="28"/>
          <w:szCs w:val="28"/>
        </w:rPr>
        <w:t>Общие положения</w:t>
      </w:r>
      <w:bookmarkEnd w:id="49"/>
    </w:p>
    <w:p w14:paraId="2E4EC2C9" w14:textId="2A721816" w:rsidR="000B1E38" w:rsidRPr="00AB2D35" w:rsidRDefault="000B1E38" w:rsidP="00F6382D">
      <w:pPr>
        <w:ind w:firstLine="709"/>
        <w:jc w:val="both"/>
        <w:rPr>
          <w:sz w:val="28"/>
          <w:szCs w:val="28"/>
        </w:rPr>
      </w:pPr>
      <w:r w:rsidRPr="00AB2D35">
        <w:rPr>
          <w:sz w:val="28"/>
          <w:szCs w:val="28"/>
        </w:rPr>
        <w:t>ФНС России в целях обеспечения результативности СМК в процессе своей деятельности в рамках своей компетенции разрабатывает, внедряет, получает, направляет документированную информацию, а также организует</w:t>
      </w:r>
      <w:r w:rsidR="000134A9" w:rsidRPr="00AB2D35">
        <w:rPr>
          <w:sz w:val="28"/>
          <w:szCs w:val="28"/>
        </w:rPr>
        <w:t xml:space="preserve"> </w:t>
      </w:r>
      <w:r w:rsidRPr="00AB2D35">
        <w:rPr>
          <w:sz w:val="28"/>
          <w:szCs w:val="28"/>
        </w:rPr>
        <w:t>управление</w:t>
      </w:r>
      <w:r w:rsidR="00174A81">
        <w:rPr>
          <w:sz w:val="28"/>
          <w:szCs w:val="28"/>
        </w:rPr>
        <w:t xml:space="preserve"> документированной информацией</w:t>
      </w:r>
      <w:r w:rsidRPr="00AB2D35">
        <w:rPr>
          <w:sz w:val="28"/>
          <w:szCs w:val="28"/>
        </w:rPr>
        <w:t>. Такая информация включает в себя:</w:t>
      </w:r>
    </w:p>
    <w:p w14:paraId="1E936693" w14:textId="5586DE07" w:rsidR="000B1E38" w:rsidRPr="00AB2D35" w:rsidRDefault="000B1E38" w:rsidP="00F6382D">
      <w:pPr>
        <w:ind w:firstLine="709"/>
        <w:jc w:val="both"/>
        <w:rPr>
          <w:sz w:val="28"/>
          <w:szCs w:val="28"/>
        </w:rPr>
      </w:pPr>
      <w:r w:rsidRPr="00AB2D35">
        <w:rPr>
          <w:sz w:val="28"/>
          <w:szCs w:val="28"/>
        </w:rPr>
        <w:t>внешнюю документированную информацию: (</w:t>
      </w:r>
      <w:r w:rsidR="00A7764D">
        <w:rPr>
          <w:sz w:val="28"/>
          <w:szCs w:val="28"/>
        </w:rPr>
        <w:t>К</w:t>
      </w:r>
      <w:r w:rsidR="00174A81">
        <w:rPr>
          <w:sz w:val="28"/>
          <w:szCs w:val="28"/>
        </w:rPr>
        <w:t xml:space="preserve">онституцию Российской Федерации, </w:t>
      </w:r>
      <w:r w:rsidRPr="00AB2D35">
        <w:rPr>
          <w:sz w:val="28"/>
          <w:szCs w:val="28"/>
        </w:rPr>
        <w:t xml:space="preserve">федеральные </w:t>
      </w:r>
      <w:r w:rsidR="0028466B" w:rsidRPr="00AB2D35">
        <w:rPr>
          <w:sz w:val="28"/>
          <w:szCs w:val="28"/>
        </w:rPr>
        <w:t>к</w:t>
      </w:r>
      <w:r w:rsidRPr="00AB2D35">
        <w:rPr>
          <w:sz w:val="28"/>
          <w:szCs w:val="28"/>
        </w:rPr>
        <w:t xml:space="preserve">онституционные законы, федеральные законы, указы </w:t>
      </w:r>
      <w:r w:rsidRPr="00AB2D35">
        <w:rPr>
          <w:sz w:val="28"/>
          <w:szCs w:val="28"/>
        </w:rPr>
        <w:lastRenderedPageBreak/>
        <w:t xml:space="preserve">Президента Российской Федерации, постановления Правительства Российской Федерации, распоряжения Правительства Российской Федерации, поручения Президента Российской Федерации, поручения Администрации Президента Российской Федерации, поручения Правительства Российской Федерации, поручения Аппарата Правительства Российской Федерации, поручения, содержащиеся в протоколах заседаний Правительства Российской Федерации и его </w:t>
      </w:r>
      <w:r w:rsidR="0028466B" w:rsidRPr="00AB2D35">
        <w:rPr>
          <w:sz w:val="28"/>
          <w:szCs w:val="28"/>
        </w:rPr>
        <w:t>П</w:t>
      </w:r>
      <w:r w:rsidRPr="00AB2D35">
        <w:rPr>
          <w:sz w:val="28"/>
          <w:szCs w:val="28"/>
        </w:rPr>
        <w:t xml:space="preserve">резидиума, протоколы совещаний правительственных комиссий и совещаний, запросы Федерального Собрания Российской Федерации) и общую (жалобы, обращения, заявления, ходатайства, уведомления, запросы </w:t>
      </w:r>
      <w:r w:rsidR="0028466B" w:rsidRPr="00AB2D35">
        <w:rPr>
          <w:sz w:val="28"/>
          <w:szCs w:val="28"/>
        </w:rPr>
        <w:t xml:space="preserve">о </w:t>
      </w:r>
      <w:r w:rsidRPr="00AB2D35">
        <w:rPr>
          <w:sz w:val="28"/>
          <w:szCs w:val="28"/>
        </w:rPr>
        <w:t>разъяснени</w:t>
      </w:r>
      <w:r w:rsidR="0028466B" w:rsidRPr="00AB2D35">
        <w:rPr>
          <w:sz w:val="28"/>
          <w:szCs w:val="28"/>
        </w:rPr>
        <w:t>и</w:t>
      </w:r>
      <w:r w:rsidRPr="00AB2D35">
        <w:rPr>
          <w:sz w:val="28"/>
          <w:szCs w:val="28"/>
        </w:rPr>
        <w:t xml:space="preserve"> юридических и физических лиц, проекты нормативных правовых и иных актов Правительства Российской Федерации, проекты актов Президента Российской Федерации, проекты нормативных правовых и иных актов федеральных органов исполнительной власти, национальные стандарты</w:t>
      </w:r>
      <w:r w:rsidR="00F735DA" w:rsidRPr="00AB2D35">
        <w:rPr>
          <w:sz w:val="28"/>
          <w:szCs w:val="28"/>
        </w:rPr>
        <w:t>, международные стандарты и т.д.</w:t>
      </w:r>
      <w:r w:rsidRPr="00AB2D35">
        <w:rPr>
          <w:sz w:val="28"/>
          <w:szCs w:val="28"/>
        </w:rPr>
        <w:t xml:space="preserve">); </w:t>
      </w:r>
    </w:p>
    <w:p w14:paraId="17D2C8CE" w14:textId="3F678CC2" w:rsidR="000B1E38" w:rsidRPr="00AB2D35" w:rsidRDefault="000B1E38" w:rsidP="00F6382D">
      <w:pPr>
        <w:ind w:firstLine="709"/>
        <w:jc w:val="both"/>
        <w:rPr>
          <w:sz w:val="28"/>
          <w:szCs w:val="28"/>
        </w:rPr>
      </w:pPr>
      <w:r w:rsidRPr="00AB2D35">
        <w:rPr>
          <w:sz w:val="28"/>
          <w:szCs w:val="28"/>
        </w:rPr>
        <w:t xml:space="preserve">внутреннюю документированную информацию (положения о структурных подразделениях </w:t>
      </w:r>
      <w:r w:rsidR="00174227">
        <w:rPr>
          <w:sz w:val="28"/>
          <w:szCs w:val="28"/>
        </w:rPr>
        <w:t>ЦА ФНС Р</w:t>
      </w:r>
      <w:r w:rsidR="00A7764D">
        <w:rPr>
          <w:sz w:val="28"/>
          <w:szCs w:val="28"/>
        </w:rPr>
        <w:t>оссии</w:t>
      </w:r>
      <w:r w:rsidR="00174A81">
        <w:rPr>
          <w:sz w:val="28"/>
          <w:szCs w:val="28"/>
        </w:rPr>
        <w:t xml:space="preserve">, </w:t>
      </w:r>
      <w:r w:rsidR="000134A9" w:rsidRPr="00AB2D35">
        <w:rPr>
          <w:sz w:val="28"/>
          <w:szCs w:val="28"/>
        </w:rPr>
        <w:t>ТНО</w:t>
      </w:r>
      <w:r w:rsidR="00174A81">
        <w:rPr>
          <w:sz w:val="28"/>
          <w:szCs w:val="28"/>
        </w:rPr>
        <w:t xml:space="preserve"> и ПО</w:t>
      </w:r>
      <w:r w:rsidRPr="00AB2D35">
        <w:rPr>
          <w:sz w:val="28"/>
          <w:szCs w:val="28"/>
        </w:rPr>
        <w:t>, должностные регламенты; инструкции; методические рекомендации; правила; внутренние организационно-распорядительные документы</w:t>
      </w:r>
      <w:r w:rsidR="00F735DA" w:rsidRPr="00AB2D35">
        <w:rPr>
          <w:sz w:val="28"/>
          <w:szCs w:val="28"/>
        </w:rPr>
        <w:t xml:space="preserve"> и т.д.</w:t>
      </w:r>
      <w:r w:rsidRPr="00AB2D35">
        <w:rPr>
          <w:sz w:val="28"/>
          <w:szCs w:val="28"/>
        </w:rPr>
        <w:t>);</w:t>
      </w:r>
    </w:p>
    <w:p w14:paraId="0C6E518B" w14:textId="77777777" w:rsidR="000B1E38" w:rsidRPr="00AB2D35" w:rsidRDefault="000B1E38" w:rsidP="00F6382D">
      <w:pPr>
        <w:ind w:firstLine="709"/>
        <w:jc w:val="both"/>
        <w:rPr>
          <w:sz w:val="28"/>
          <w:szCs w:val="28"/>
        </w:rPr>
      </w:pPr>
      <w:r w:rsidRPr="00AB2D35">
        <w:rPr>
          <w:sz w:val="28"/>
          <w:szCs w:val="28"/>
        </w:rPr>
        <w:t>внутреннюю документированную информацию, образующуюся в ходе исполнения контрольных мероприятий, включая запросы (ответы на них), направляемые в компетентные органы иностранных государств;</w:t>
      </w:r>
    </w:p>
    <w:p w14:paraId="7F3AF8A4" w14:textId="77777777" w:rsidR="000B1E38" w:rsidRDefault="000B1E38" w:rsidP="00F6382D">
      <w:pPr>
        <w:ind w:firstLine="709"/>
        <w:jc w:val="both"/>
        <w:rPr>
          <w:sz w:val="28"/>
          <w:szCs w:val="28"/>
        </w:rPr>
      </w:pPr>
      <w:r w:rsidRPr="00AB2D35">
        <w:rPr>
          <w:sz w:val="28"/>
          <w:szCs w:val="28"/>
        </w:rPr>
        <w:t>документированную информацию в отношении СМК (миссия и цели ФНС России</w:t>
      </w:r>
      <w:r w:rsidR="00CF4022" w:rsidRPr="00AB2D35">
        <w:rPr>
          <w:sz w:val="28"/>
          <w:szCs w:val="28"/>
        </w:rPr>
        <w:t>, Политика в области качества</w:t>
      </w:r>
      <w:r w:rsidR="001A535D" w:rsidRPr="00AB2D35">
        <w:rPr>
          <w:sz w:val="28"/>
          <w:szCs w:val="28"/>
        </w:rPr>
        <w:t>, РК).</w:t>
      </w:r>
    </w:p>
    <w:p w14:paraId="028FCE9D" w14:textId="77777777" w:rsidR="00A7764D" w:rsidRPr="00AB2D35" w:rsidRDefault="00A7764D" w:rsidP="00F6382D">
      <w:pPr>
        <w:ind w:firstLine="709"/>
        <w:jc w:val="both"/>
        <w:rPr>
          <w:sz w:val="28"/>
          <w:szCs w:val="28"/>
        </w:rPr>
      </w:pPr>
    </w:p>
    <w:p w14:paraId="14619FCB" w14:textId="77777777" w:rsidR="000B1E38"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50" w:name="_Toc451853053"/>
      <w:r w:rsidRPr="00AB2D35">
        <w:rPr>
          <w:rFonts w:ascii="Times New Roman" w:hAnsi="Times New Roman" w:cs="Times New Roman"/>
          <w:sz w:val="28"/>
          <w:szCs w:val="28"/>
        </w:rPr>
        <w:t>Создание и актуализация</w:t>
      </w:r>
      <w:bookmarkEnd w:id="50"/>
    </w:p>
    <w:p w14:paraId="003BFE19" w14:textId="17BBA1DB" w:rsidR="000B1E38" w:rsidRPr="00AB2D35" w:rsidRDefault="000B1E38" w:rsidP="00F6382D">
      <w:pPr>
        <w:ind w:firstLine="709"/>
        <w:jc w:val="both"/>
        <w:rPr>
          <w:sz w:val="28"/>
          <w:szCs w:val="28"/>
        </w:rPr>
      </w:pPr>
      <w:r w:rsidRPr="00AB2D35">
        <w:rPr>
          <w:sz w:val="28"/>
          <w:szCs w:val="28"/>
        </w:rPr>
        <w:t xml:space="preserve">Создание </w:t>
      </w:r>
      <w:r w:rsidR="00B777CC" w:rsidRPr="00AB2D35">
        <w:rPr>
          <w:sz w:val="28"/>
          <w:szCs w:val="28"/>
        </w:rPr>
        <w:t xml:space="preserve">внутренней </w:t>
      </w:r>
      <w:r w:rsidR="00B777CC">
        <w:rPr>
          <w:sz w:val="28"/>
          <w:szCs w:val="28"/>
        </w:rPr>
        <w:t xml:space="preserve">документированной информации </w:t>
      </w:r>
      <w:r w:rsidRPr="00AB2D35">
        <w:rPr>
          <w:sz w:val="28"/>
          <w:szCs w:val="28"/>
        </w:rPr>
        <w:t>в ФНС России происходит в соответствии с требованиями делопроиз</w:t>
      </w:r>
      <w:r w:rsidR="00B777CC">
        <w:rPr>
          <w:sz w:val="28"/>
          <w:szCs w:val="28"/>
        </w:rPr>
        <w:t>водства и порядках обмена документами, содержащими конфиденциальную информацию</w:t>
      </w:r>
      <w:r w:rsidR="0028466B" w:rsidRPr="00AB2D35">
        <w:rPr>
          <w:sz w:val="28"/>
          <w:szCs w:val="28"/>
        </w:rPr>
        <w:t>.</w:t>
      </w:r>
    </w:p>
    <w:p w14:paraId="188FC646" w14:textId="3348D538" w:rsidR="000B1E38" w:rsidRPr="00AB2D35" w:rsidRDefault="000B1E38" w:rsidP="00F6382D">
      <w:pPr>
        <w:ind w:firstLine="709"/>
        <w:jc w:val="both"/>
        <w:rPr>
          <w:sz w:val="28"/>
          <w:szCs w:val="28"/>
        </w:rPr>
      </w:pPr>
      <w:r w:rsidRPr="00AB2D35">
        <w:rPr>
          <w:sz w:val="28"/>
          <w:szCs w:val="28"/>
        </w:rPr>
        <w:t xml:space="preserve">Требования делопроизводства отражены в Инструкциях по делопроизводству, Регламенте ведения делопроизводства пользователями системы электронного документооборота в </w:t>
      </w:r>
      <w:r w:rsidR="00A7764D">
        <w:rPr>
          <w:sz w:val="28"/>
          <w:szCs w:val="28"/>
        </w:rPr>
        <w:t>ЦА</w:t>
      </w:r>
      <w:r w:rsidRPr="00AB2D35">
        <w:rPr>
          <w:sz w:val="28"/>
          <w:szCs w:val="28"/>
        </w:rPr>
        <w:t xml:space="preserve"> ФНС России. </w:t>
      </w:r>
    </w:p>
    <w:p w14:paraId="5EB61FF4" w14:textId="60815E15" w:rsidR="000B1E38" w:rsidRPr="00AB2D35" w:rsidRDefault="000B1E38" w:rsidP="00F6382D">
      <w:pPr>
        <w:ind w:firstLine="709"/>
        <w:jc w:val="both"/>
        <w:rPr>
          <w:sz w:val="28"/>
          <w:szCs w:val="28"/>
        </w:rPr>
      </w:pPr>
      <w:r w:rsidRPr="00AB2D35">
        <w:rPr>
          <w:sz w:val="28"/>
          <w:szCs w:val="28"/>
        </w:rPr>
        <w:t xml:space="preserve">Инструкция по делопроизводству разрабатывается </w:t>
      </w:r>
      <w:r w:rsidR="00CB2283" w:rsidRPr="00AB2D35">
        <w:rPr>
          <w:sz w:val="28"/>
          <w:szCs w:val="28"/>
        </w:rPr>
        <w:t xml:space="preserve">в </w:t>
      </w:r>
      <w:r w:rsidR="00174227">
        <w:rPr>
          <w:sz w:val="28"/>
          <w:szCs w:val="28"/>
        </w:rPr>
        <w:t>ЦА ФНС Р</w:t>
      </w:r>
      <w:r w:rsidR="00A7764D">
        <w:rPr>
          <w:sz w:val="28"/>
          <w:szCs w:val="28"/>
        </w:rPr>
        <w:t>оссии</w:t>
      </w:r>
      <w:r w:rsidRPr="00AB2D35">
        <w:rPr>
          <w:sz w:val="28"/>
          <w:szCs w:val="28"/>
        </w:rPr>
        <w:t>,</w:t>
      </w:r>
      <w:r w:rsidR="00CB2283" w:rsidRPr="00AB2D35">
        <w:rPr>
          <w:sz w:val="28"/>
          <w:szCs w:val="28"/>
        </w:rPr>
        <w:t xml:space="preserve"> ТНО и</w:t>
      </w:r>
      <w:r w:rsidRPr="00AB2D35">
        <w:rPr>
          <w:sz w:val="28"/>
          <w:szCs w:val="28"/>
        </w:rPr>
        <w:t xml:space="preserve"> </w:t>
      </w:r>
      <w:r w:rsidR="00520AC1">
        <w:rPr>
          <w:sz w:val="28"/>
          <w:szCs w:val="28"/>
        </w:rPr>
        <w:t>ПО</w:t>
      </w:r>
      <w:r w:rsidRPr="00AB2D35">
        <w:rPr>
          <w:sz w:val="28"/>
          <w:szCs w:val="28"/>
        </w:rPr>
        <w:t xml:space="preserve"> и обязательна для ознакомления и применения всеми </w:t>
      </w:r>
      <w:r w:rsidR="00174227">
        <w:rPr>
          <w:sz w:val="28"/>
          <w:szCs w:val="28"/>
        </w:rPr>
        <w:t>работникам</w:t>
      </w:r>
      <w:r w:rsidRPr="00AB2D35">
        <w:rPr>
          <w:sz w:val="28"/>
          <w:szCs w:val="28"/>
        </w:rPr>
        <w:t xml:space="preserve">и </w:t>
      </w:r>
      <w:r w:rsidR="00174227">
        <w:rPr>
          <w:sz w:val="28"/>
          <w:szCs w:val="28"/>
        </w:rPr>
        <w:t xml:space="preserve">ЦА ФНС </w:t>
      </w:r>
      <w:r w:rsidR="00A7764D">
        <w:rPr>
          <w:sz w:val="28"/>
          <w:szCs w:val="28"/>
        </w:rPr>
        <w:t>России</w:t>
      </w:r>
      <w:r w:rsidR="00520AC1">
        <w:rPr>
          <w:sz w:val="28"/>
          <w:szCs w:val="28"/>
        </w:rPr>
        <w:t>, ТНО</w:t>
      </w:r>
      <w:r w:rsidRPr="00AB2D35">
        <w:rPr>
          <w:sz w:val="28"/>
          <w:szCs w:val="28"/>
        </w:rPr>
        <w:t xml:space="preserve"> </w:t>
      </w:r>
      <w:r w:rsidR="00520AC1">
        <w:rPr>
          <w:sz w:val="28"/>
          <w:szCs w:val="28"/>
        </w:rPr>
        <w:t>и ПО.</w:t>
      </w:r>
    </w:p>
    <w:p w14:paraId="48BD12B8" w14:textId="77020695" w:rsidR="000B1E38" w:rsidRDefault="000B1E38" w:rsidP="00F6382D">
      <w:pPr>
        <w:ind w:firstLine="709"/>
        <w:jc w:val="both"/>
        <w:rPr>
          <w:sz w:val="28"/>
          <w:szCs w:val="28"/>
        </w:rPr>
      </w:pPr>
      <w:r w:rsidRPr="00AB2D35">
        <w:rPr>
          <w:sz w:val="28"/>
          <w:szCs w:val="28"/>
        </w:rPr>
        <w:t xml:space="preserve">Актуализация требований происходит по мере необходимости и/или в случае изменения национальных стандартов ведения делопроизводства, на основании которых разработаны требования делопроизводства </w:t>
      </w:r>
      <w:r w:rsidR="00174227">
        <w:rPr>
          <w:sz w:val="28"/>
          <w:szCs w:val="28"/>
        </w:rPr>
        <w:t>ЦА ФНС Р</w:t>
      </w:r>
      <w:r w:rsidR="000B44C9">
        <w:rPr>
          <w:sz w:val="28"/>
          <w:szCs w:val="28"/>
        </w:rPr>
        <w:t>оссии</w:t>
      </w:r>
      <w:r w:rsidRPr="00AB2D35">
        <w:rPr>
          <w:sz w:val="28"/>
          <w:szCs w:val="28"/>
        </w:rPr>
        <w:t xml:space="preserve">, ТНО </w:t>
      </w:r>
      <w:r w:rsidR="00520AC1">
        <w:rPr>
          <w:sz w:val="28"/>
          <w:szCs w:val="28"/>
        </w:rPr>
        <w:t>и ПО</w:t>
      </w:r>
      <w:r w:rsidR="001A535D" w:rsidRPr="00AB2D35">
        <w:rPr>
          <w:sz w:val="28"/>
          <w:szCs w:val="28"/>
        </w:rPr>
        <w:t xml:space="preserve">. </w:t>
      </w:r>
    </w:p>
    <w:p w14:paraId="23C37DEA" w14:textId="77777777" w:rsidR="000B44C9" w:rsidRPr="00AB2D35" w:rsidRDefault="000B44C9" w:rsidP="00F6382D">
      <w:pPr>
        <w:ind w:firstLine="709"/>
        <w:jc w:val="both"/>
        <w:rPr>
          <w:sz w:val="28"/>
          <w:szCs w:val="28"/>
        </w:rPr>
      </w:pPr>
    </w:p>
    <w:p w14:paraId="1884017A" w14:textId="77777777" w:rsidR="000B1E38"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51" w:name="_Toc451853054"/>
      <w:r w:rsidRPr="00AB2D35">
        <w:rPr>
          <w:rFonts w:ascii="Times New Roman" w:hAnsi="Times New Roman" w:cs="Times New Roman"/>
          <w:sz w:val="28"/>
          <w:szCs w:val="28"/>
        </w:rPr>
        <w:t>Управление документированной информацией</w:t>
      </w:r>
      <w:bookmarkEnd w:id="51"/>
    </w:p>
    <w:p w14:paraId="1B3956A0" w14:textId="4F217745" w:rsidR="000B1E38" w:rsidRPr="00AB2D35" w:rsidRDefault="000B1E38" w:rsidP="00F6382D">
      <w:pPr>
        <w:numPr>
          <w:ilvl w:val="3"/>
          <w:numId w:val="1"/>
        </w:numPr>
        <w:tabs>
          <w:tab w:val="left" w:pos="993"/>
          <w:tab w:val="left" w:pos="1560"/>
        </w:tabs>
        <w:ind w:left="0" w:firstLine="709"/>
        <w:jc w:val="both"/>
        <w:rPr>
          <w:sz w:val="28"/>
          <w:szCs w:val="28"/>
        </w:rPr>
      </w:pPr>
      <w:r w:rsidRPr="00AB2D35">
        <w:rPr>
          <w:sz w:val="28"/>
          <w:szCs w:val="28"/>
        </w:rPr>
        <w:t xml:space="preserve">Управление документированной информацией в целях настоящего РК </w:t>
      </w:r>
      <w:r w:rsidR="00E71205">
        <w:rPr>
          <w:sz w:val="28"/>
          <w:szCs w:val="28"/>
        </w:rPr>
        <w:t xml:space="preserve">осуществляется в соответствии с нормативными правовыми и организационно-распорядительными документами ФНС России и </w:t>
      </w:r>
      <w:r w:rsidRPr="00AB2D35">
        <w:rPr>
          <w:sz w:val="28"/>
          <w:szCs w:val="28"/>
        </w:rPr>
        <w:t xml:space="preserve">предполагает </w:t>
      </w:r>
      <w:r w:rsidR="00B777CC">
        <w:rPr>
          <w:sz w:val="28"/>
          <w:szCs w:val="28"/>
        </w:rPr>
        <w:t>ее хранение</w:t>
      </w:r>
      <w:r w:rsidRPr="00AB2D35">
        <w:rPr>
          <w:sz w:val="28"/>
          <w:szCs w:val="28"/>
        </w:rPr>
        <w:t xml:space="preserve">, использование, защиту, </w:t>
      </w:r>
      <w:r w:rsidR="00E71205">
        <w:rPr>
          <w:sz w:val="28"/>
          <w:szCs w:val="28"/>
        </w:rPr>
        <w:t xml:space="preserve">внесение в нее изменений, </w:t>
      </w:r>
      <w:r w:rsidRPr="00AB2D35">
        <w:rPr>
          <w:sz w:val="28"/>
          <w:szCs w:val="28"/>
        </w:rPr>
        <w:t>соблюдение порядка уничтожения, а также накопление и систематизацию знаний в отношении вопросов</w:t>
      </w:r>
      <w:r w:rsidR="00004A9D" w:rsidRPr="00AB2D35">
        <w:rPr>
          <w:sz w:val="28"/>
          <w:szCs w:val="28"/>
        </w:rPr>
        <w:t>, находящихся в ведении</w:t>
      </w:r>
      <w:r w:rsidRPr="00AB2D35">
        <w:rPr>
          <w:sz w:val="28"/>
          <w:szCs w:val="28"/>
        </w:rPr>
        <w:t xml:space="preserve"> ФНС России. </w:t>
      </w:r>
    </w:p>
    <w:p w14:paraId="01BCFF89" w14:textId="3623EFBD" w:rsidR="000B1E38" w:rsidRPr="00AB2D35" w:rsidRDefault="000B1E38" w:rsidP="00F6382D">
      <w:pPr>
        <w:tabs>
          <w:tab w:val="left" w:pos="993"/>
          <w:tab w:val="left" w:pos="1560"/>
        </w:tabs>
        <w:ind w:firstLine="709"/>
        <w:jc w:val="both"/>
        <w:rPr>
          <w:sz w:val="28"/>
          <w:szCs w:val="28"/>
        </w:rPr>
      </w:pPr>
      <w:r w:rsidRPr="00AB2D35">
        <w:rPr>
          <w:sz w:val="28"/>
          <w:szCs w:val="28"/>
        </w:rPr>
        <w:lastRenderedPageBreak/>
        <w:t>ФНС России обеспечивает доступнос</w:t>
      </w:r>
      <w:r w:rsidR="005C457B">
        <w:rPr>
          <w:sz w:val="28"/>
          <w:szCs w:val="28"/>
        </w:rPr>
        <w:t>ть документированной информации</w:t>
      </w:r>
      <w:r w:rsidRPr="00AB2D35">
        <w:rPr>
          <w:sz w:val="28"/>
          <w:szCs w:val="28"/>
        </w:rPr>
        <w:t xml:space="preserve"> </w:t>
      </w:r>
      <w:r w:rsidR="005C457B">
        <w:rPr>
          <w:sz w:val="28"/>
          <w:szCs w:val="28"/>
        </w:rPr>
        <w:t>с использованием средств автоматизации</w:t>
      </w:r>
      <w:r w:rsidRPr="00AB2D35">
        <w:rPr>
          <w:sz w:val="28"/>
          <w:szCs w:val="28"/>
        </w:rPr>
        <w:t xml:space="preserve"> в зависимости от типа документированной информации:</w:t>
      </w:r>
    </w:p>
    <w:p w14:paraId="4AA3E237" w14:textId="738F7272" w:rsidR="000B1E38" w:rsidRPr="00AB2D35" w:rsidRDefault="000B1E38" w:rsidP="00CB2283">
      <w:pPr>
        <w:tabs>
          <w:tab w:val="left" w:pos="993"/>
          <w:tab w:val="left" w:pos="1560"/>
        </w:tabs>
        <w:ind w:firstLine="709"/>
        <w:jc w:val="both"/>
        <w:rPr>
          <w:sz w:val="28"/>
          <w:szCs w:val="28"/>
        </w:rPr>
      </w:pPr>
      <w:r w:rsidRPr="00AB2D35">
        <w:rPr>
          <w:sz w:val="28"/>
          <w:szCs w:val="28"/>
        </w:rPr>
        <w:t>внешняя документированная информация</w:t>
      </w:r>
      <w:r w:rsidR="00707B0E" w:rsidRPr="00AB2D35">
        <w:rPr>
          <w:sz w:val="28"/>
          <w:szCs w:val="28"/>
        </w:rPr>
        <w:t xml:space="preserve"> </w:t>
      </w:r>
      <w:r w:rsidRPr="00AB2D35">
        <w:rPr>
          <w:sz w:val="28"/>
          <w:szCs w:val="28"/>
        </w:rPr>
        <w:t xml:space="preserve">доводится до сведения всех </w:t>
      </w:r>
      <w:r w:rsidR="00174227">
        <w:rPr>
          <w:sz w:val="28"/>
          <w:szCs w:val="28"/>
        </w:rPr>
        <w:t>работников</w:t>
      </w:r>
      <w:r w:rsidRPr="00AB2D35">
        <w:rPr>
          <w:sz w:val="28"/>
          <w:szCs w:val="28"/>
        </w:rPr>
        <w:t xml:space="preserve"> путе</w:t>
      </w:r>
      <w:r w:rsidR="000B44C9">
        <w:rPr>
          <w:sz w:val="28"/>
          <w:szCs w:val="28"/>
        </w:rPr>
        <w:t>м направления на ознакомление и (</w:t>
      </w:r>
      <w:r w:rsidRPr="00AB2D35">
        <w:rPr>
          <w:sz w:val="28"/>
          <w:szCs w:val="28"/>
        </w:rPr>
        <w:t>или</w:t>
      </w:r>
      <w:r w:rsidR="000B44C9">
        <w:rPr>
          <w:sz w:val="28"/>
          <w:szCs w:val="28"/>
        </w:rPr>
        <w:t>)</w:t>
      </w:r>
      <w:r w:rsidRPr="00AB2D35">
        <w:rPr>
          <w:sz w:val="28"/>
          <w:szCs w:val="28"/>
        </w:rPr>
        <w:t xml:space="preserve"> исполнение структурными подразделениями </w:t>
      </w:r>
      <w:r w:rsidR="000B44C9">
        <w:rPr>
          <w:sz w:val="28"/>
          <w:szCs w:val="28"/>
        </w:rPr>
        <w:t xml:space="preserve">ЦА ФНС России </w:t>
      </w:r>
      <w:r w:rsidRPr="00AB2D35">
        <w:rPr>
          <w:sz w:val="28"/>
          <w:szCs w:val="28"/>
        </w:rPr>
        <w:t xml:space="preserve">в соответствии с их функциональными обязанностями </w:t>
      </w:r>
      <w:r w:rsidR="00B777CC">
        <w:rPr>
          <w:sz w:val="28"/>
          <w:szCs w:val="28"/>
        </w:rPr>
        <w:t>в соответствии с требованиями делопроизводства</w:t>
      </w:r>
      <w:r w:rsidRPr="00AB2D35">
        <w:rPr>
          <w:sz w:val="28"/>
          <w:szCs w:val="28"/>
        </w:rPr>
        <w:t>;</w:t>
      </w:r>
    </w:p>
    <w:p w14:paraId="4C27928C" w14:textId="3F8D96AB" w:rsidR="000B1E38" w:rsidRPr="00AB2D35" w:rsidRDefault="000B1E38" w:rsidP="00F6382D">
      <w:pPr>
        <w:ind w:firstLine="709"/>
        <w:jc w:val="both"/>
        <w:rPr>
          <w:sz w:val="28"/>
          <w:szCs w:val="28"/>
        </w:rPr>
      </w:pPr>
      <w:r w:rsidRPr="00AB2D35">
        <w:rPr>
          <w:sz w:val="28"/>
          <w:szCs w:val="28"/>
        </w:rPr>
        <w:t xml:space="preserve">внутренняя документированная информация доводится до сведения всех </w:t>
      </w:r>
      <w:r w:rsidR="00174227">
        <w:rPr>
          <w:sz w:val="28"/>
          <w:szCs w:val="28"/>
        </w:rPr>
        <w:t>работников</w:t>
      </w:r>
      <w:r w:rsidR="000B44C9">
        <w:rPr>
          <w:sz w:val="28"/>
          <w:szCs w:val="28"/>
        </w:rPr>
        <w:t xml:space="preserve"> и (</w:t>
      </w:r>
      <w:r w:rsidRPr="00AB2D35">
        <w:rPr>
          <w:sz w:val="28"/>
          <w:szCs w:val="28"/>
        </w:rPr>
        <w:t>или</w:t>
      </w:r>
      <w:r w:rsidR="000B44C9">
        <w:rPr>
          <w:sz w:val="28"/>
          <w:szCs w:val="28"/>
        </w:rPr>
        <w:t>)</w:t>
      </w:r>
      <w:r w:rsidRPr="00AB2D35">
        <w:rPr>
          <w:sz w:val="28"/>
          <w:szCs w:val="28"/>
        </w:rPr>
        <w:t xml:space="preserve"> </w:t>
      </w:r>
      <w:r w:rsidR="00174227">
        <w:rPr>
          <w:sz w:val="28"/>
          <w:szCs w:val="28"/>
        </w:rPr>
        <w:t>работников</w:t>
      </w:r>
      <w:r w:rsidRPr="00AB2D35">
        <w:rPr>
          <w:sz w:val="28"/>
          <w:szCs w:val="28"/>
        </w:rPr>
        <w:t xml:space="preserve"> тех структурных подразделений, в функци</w:t>
      </w:r>
      <w:r w:rsidR="000B44C9">
        <w:rPr>
          <w:sz w:val="28"/>
          <w:szCs w:val="28"/>
        </w:rPr>
        <w:t>и которых входит ознакомление и (</w:t>
      </w:r>
      <w:r w:rsidRPr="00AB2D35">
        <w:rPr>
          <w:sz w:val="28"/>
          <w:szCs w:val="28"/>
        </w:rPr>
        <w:t>или</w:t>
      </w:r>
      <w:r w:rsidR="000B44C9">
        <w:rPr>
          <w:sz w:val="28"/>
          <w:szCs w:val="28"/>
        </w:rPr>
        <w:t>)</w:t>
      </w:r>
      <w:r w:rsidRPr="00AB2D35">
        <w:rPr>
          <w:sz w:val="28"/>
          <w:szCs w:val="28"/>
        </w:rPr>
        <w:t xml:space="preserve"> исполнение так</w:t>
      </w:r>
      <w:r w:rsidR="00B777CC">
        <w:rPr>
          <w:sz w:val="28"/>
          <w:szCs w:val="28"/>
        </w:rPr>
        <w:t>ой документированной информации</w:t>
      </w:r>
      <w:r w:rsidRPr="00AB2D35">
        <w:rPr>
          <w:sz w:val="28"/>
          <w:szCs w:val="28"/>
        </w:rPr>
        <w:t xml:space="preserve"> </w:t>
      </w:r>
      <w:r w:rsidR="00B777CC">
        <w:rPr>
          <w:sz w:val="28"/>
          <w:szCs w:val="28"/>
        </w:rPr>
        <w:t>в соответствии с требованиями делопроизводства</w:t>
      </w:r>
      <w:r w:rsidRPr="00AB2D35">
        <w:rPr>
          <w:sz w:val="28"/>
          <w:szCs w:val="28"/>
        </w:rPr>
        <w:t>;</w:t>
      </w:r>
    </w:p>
    <w:p w14:paraId="252DDDE0" w14:textId="767D2EB6" w:rsidR="000B1E38" w:rsidRDefault="000B1E38" w:rsidP="00F6382D">
      <w:pPr>
        <w:ind w:firstLine="709"/>
        <w:jc w:val="both"/>
        <w:rPr>
          <w:sz w:val="28"/>
          <w:szCs w:val="28"/>
        </w:rPr>
      </w:pPr>
      <w:r w:rsidRPr="00AB2D35">
        <w:rPr>
          <w:sz w:val="28"/>
          <w:szCs w:val="28"/>
        </w:rPr>
        <w:t xml:space="preserve">документированная информация в отношении СМК доводится до сведения всех </w:t>
      </w:r>
      <w:r w:rsidR="00174227">
        <w:rPr>
          <w:sz w:val="28"/>
          <w:szCs w:val="28"/>
        </w:rPr>
        <w:t>работников</w:t>
      </w:r>
      <w:r w:rsidRPr="00AB2D35">
        <w:rPr>
          <w:sz w:val="28"/>
          <w:szCs w:val="28"/>
        </w:rPr>
        <w:t xml:space="preserve"> </w:t>
      </w:r>
      <w:r w:rsidR="00174227">
        <w:rPr>
          <w:sz w:val="28"/>
          <w:szCs w:val="28"/>
        </w:rPr>
        <w:t>ЦА ФНС Р</w:t>
      </w:r>
      <w:r w:rsidR="000B44C9">
        <w:rPr>
          <w:sz w:val="28"/>
          <w:szCs w:val="28"/>
        </w:rPr>
        <w:t>оссии</w:t>
      </w:r>
      <w:r w:rsidR="005134AC">
        <w:rPr>
          <w:sz w:val="28"/>
          <w:szCs w:val="28"/>
        </w:rPr>
        <w:t>, ТНО и ПО для обязательного</w:t>
      </w:r>
      <w:r w:rsidRPr="00AB2D35">
        <w:rPr>
          <w:sz w:val="28"/>
          <w:szCs w:val="28"/>
        </w:rPr>
        <w:t xml:space="preserve"> исполнения</w:t>
      </w:r>
      <w:r w:rsidR="00B777CC">
        <w:rPr>
          <w:sz w:val="28"/>
          <w:szCs w:val="28"/>
        </w:rPr>
        <w:t xml:space="preserve"> в соответствии с требованиями делопроизводства</w:t>
      </w:r>
      <w:r w:rsidRPr="00AB2D35">
        <w:rPr>
          <w:sz w:val="28"/>
          <w:szCs w:val="28"/>
        </w:rPr>
        <w:t xml:space="preserve">. </w:t>
      </w:r>
    </w:p>
    <w:p w14:paraId="6B5DF9D0" w14:textId="7D43B03A" w:rsidR="00B84A27" w:rsidRPr="00AB2D35" w:rsidRDefault="00B84A27" w:rsidP="00F6382D">
      <w:pPr>
        <w:ind w:firstLine="709"/>
        <w:jc w:val="both"/>
        <w:rPr>
          <w:sz w:val="28"/>
          <w:szCs w:val="28"/>
        </w:rPr>
      </w:pPr>
      <w:r>
        <w:rPr>
          <w:sz w:val="28"/>
          <w:szCs w:val="28"/>
        </w:rPr>
        <w:t>Для документированной информации реализуются процессы поддержки жизненного цикла, сохраняется история изменений, поддерживается актуальность и непротиворечивость.</w:t>
      </w:r>
    </w:p>
    <w:p w14:paraId="6BA5AC1F" w14:textId="262687BE" w:rsidR="000B1E38" w:rsidRPr="00AB2D35" w:rsidRDefault="000B1E38" w:rsidP="00F6382D">
      <w:pPr>
        <w:ind w:firstLine="709"/>
        <w:jc w:val="both"/>
        <w:rPr>
          <w:sz w:val="28"/>
          <w:szCs w:val="28"/>
        </w:rPr>
      </w:pPr>
      <w:r w:rsidRPr="00AB2D35">
        <w:rPr>
          <w:sz w:val="28"/>
          <w:szCs w:val="28"/>
        </w:rPr>
        <w:t xml:space="preserve">Информация, подлежащая раскрытию определенному количеству или определенным категориям </w:t>
      </w:r>
      <w:r w:rsidR="00174227">
        <w:rPr>
          <w:sz w:val="28"/>
          <w:szCs w:val="28"/>
        </w:rPr>
        <w:t>работников</w:t>
      </w:r>
      <w:r w:rsidRPr="00AB2D35">
        <w:rPr>
          <w:sz w:val="28"/>
          <w:szCs w:val="28"/>
        </w:rPr>
        <w:t xml:space="preserve">, носит пометку «ДСП». Порядок составления, обработки, согласования, утверждения и хранения такой информации определен требованиями делопроизводства в отношении </w:t>
      </w:r>
      <w:r w:rsidR="00B777CC">
        <w:rPr>
          <w:sz w:val="28"/>
          <w:szCs w:val="28"/>
        </w:rPr>
        <w:t>документов ДСП. С информацией,</w:t>
      </w:r>
      <w:r w:rsidRPr="00AB2D35">
        <w:rPr>
          <w:sz w:val="28"/>
          <w:szCs w:val="28"/>
        </w:rPr>
        <w:t xml:space="preserve"> составляющей государственную тайну, обеспечивается особый порядок работы, установленный действующим законодательством Российской Федерации. Такой порядок работы обеспечивается структурным подразделением, </w:t>
      </w:r>
      <w:r w:rsidR="00E71205">
        <w:rPr>
          <w:sz w:val="28"/>
          <w:szCs w:val="28"/>
        </w:rPr>
        <w:t>к компетенции</w:t>
      </w:r>
      <w:r w:rsidRPr="00AB2D35">
        <w:rPr>
          <w:sz w:val="28"/>
          <w:szCs w:val="28"/>
        </w:rPr>
        <w:t xml:space="preserve"> которого отнесено обеспечение сохранности государственной тайны</w:t>
      </w:r>
      <w:r w:rsidR="00707B0E" w:rsidRPr="00AB2D35">
        <w:rPr>
          <w:sz w:val="28"/>
          <w:szCs w:val="28"/>
        </w:rPr>
        <w:t>.</w:t>
      </w:r>
    </w:p>
    <w:p w14:paraId="49FA68E2" w14:textId="77777777" w:rsidR="00D71B68" w:rsidRDefault="000B1E38" w:rsidP="00D71B68">
      <w:pPr>
        <w:autoSpaceDE w:val="0"/>
        <w:autoSpaceDN w:val="0"/>
        <w:adjustRightInd w:val="0"/>
        <w:snapToGrid/>
        <w:ind w:firstLine="709"/>
        <w:jc w:val="both"/>
        <w:rPr>
          <w:rFonts w:eastAsiaTheme="minorHAnsi"/>
          <w:color w:val="000000"/>
          <w:sz w:val="28"/>
          <w:szCs w:val="28"/>
          <w:lang w:eastAsia="en-US"/>
        </w:rPr>
      </w:pPr>
      <w:r w:rsidRPr="00AB2D35">
        <w:rPr>
          <w:b/>
          <w:sz w:val="28"/>
          <w:szCs w:val="28"/>
        </w:rPr>
        <w:t>7.5.3.2.</w:t>
      </w:r>
      <w:r w:rsidR="000E3B4C" w:rsidRPr="00AB2D35">
        <w:rPr>
          <w:sz w:val="28"/>
          <w:szCs w:val="28"/>
        </w:rPr>
        <w:t xml:space="preserve"> </w:t>
      </w:r>
      <w:r w:rsidR="00D71B68">
        <w:rPr>
          <w:rFonts w:eastAsiaTheme="minorHAnsi"/>
          <w:color w:val="000000"/>
          <w:sz w:val="28"/>
          <w:szCs w:val="28"/>
          <w:lang w:eastAsia="en-US"/>
        </w:rPr>
        <w:t xml:space="preserve">Для управления документированной информацией ЦА ФНС России, ТНО и ПО разрабатывают и утверждают номенклатуру ведения дел в соответствии с требованиями архивного делопроизводства, утверждаемыми национальными стандартами ведения архивного дела. </w:t>
      </w:r>
    </w:p>
    <w:p w14:paraId="269676E0" w14:textId="77777777" w:rsidR="00D71B68" w:rsidRDefault="00D71B68" w:rsidP="00D71B68">
      <w:pPr>
        <w:autoSpaceDE w:val="0"/>
        <w:autoSpaceDN w:val="0"/>
        <w:adjustRightInd w:val="0"/>
        <w:snapToGrid/>
        <w:ind w:firstLine="709"/>
        <w:jc w:val="both"/>
        <w:rPr>
          <w:rFonts w:eastAsiaTheme="minorHAnsi"/>
          <w:color w:val="000000"/>
          <w:sz w:val="28"/>
          <w:szCs w:val="28"/>
          <w:lang w:eastAsia="en-US"/>
        </w:rPr>
      </w:pPr>
      <w:r>
        <w:rPr>
          <w:rFonts w:eastAsiaTheme="minorHAnsi"/>
          <w:color w:val="000000"/>
          <w:sz w:val="28"/>
          <w:szCs w:val="28"/>
          <w:lang w:eastAsia="en-US"/>
        </w:rPr>
        <w:t xml:space="preserve">В соответствии с требованиями нормативных документов в области архивного дела устанавливается порядок и сроки хранения документированной информации, а также порядок передачи дел на хранение в Архивный фонд Российской Федерации. </w:t>
      </w:r>
    </w:p>
    <w:p w14:paraId="3202F6B9" w14:textId="48FAE153" w:rsidR="00650BF3" w:rsidRDefault="00D71B68" w:rsidP="00D71B68">
      <w:pPr>
        <w:ind w:firstLine="709"/>
        <w:jc w:val="both"/>
        <w:rPr>
          <w:sz w:val="28"/>
          <w:szCs w:val="28"/>
        </w:rPr>
      </w:pPr>
      <w:r>
        <w:rPr>
          <w:rFonts w:eastAsiaTheme="minorHAnsi"/>
          <w:color w:val="000000"/>
          <w:sz w:val="28"/>
          <w:szCs w:val="28"/>
          <w:lang w:eastAsia="en-US"/>
        </w:rPr>
        <w:t>Документированная информация, срок хранения которой истек, уничтожается в порядке, установленном нормативными документами</w:t>
      </w:r>
      <w:r>
        <w:rPr>
          <w:rFonts w:eastAsiaTheme="minorHAnsi"/>
          <w:color w:val="000000"/>
          <w:szCs w:val="26"/>
          <w:lang w:eastAsia="en-US"/>
        </w:rPr>
        <w:t xml:space="preserve"> </w:t>
      </w:r>
      <w:r>
        <w:rPr>
          <w:rFonts w:eastAsiaTheme="minorHAnsi"/>
          <w:color w:val="000000"/>
          <w:sz w:val="28"/>
          <w:szCs w:val="28"/>
          <w:lang w:eastAsia="en-US"/>
        </w:rPr>
        <w:t>в области архивного дела.</w:t>
      </w:r>
    </w:p>
    <w:p w14:paraId="4889258D" w14:textId="77777777" w:rsidR="00687AB9" w:rsidRPr="00AB2D35" w:rsidRDefault="00687AB9" w:rsidP="00F6382D">
      <w:pPr>
        <w:ind w:firstLine="709"/>
        <w:jc w:val="both"/>
        <w:rPr>
          <w:sz w:val="28"/>
          <w:szCs w:val="28"/>
        </w:rPr>
      </w:pPr>
    </w:p>
    <w:p w14:paraId="25F2966F" w14:textId="280FD8A0" w:rsidR="000B1E38" w:rsidRPr="00AB2D35" w:rsidRDefault="000B1E38" w:rsidP="0060639B">
      <w:pPr>
        <w:pStyle w:val="1"/>
        <w:numPr>
          <w:ilvl w:val="0"/>
          <w:numId w:val="1"/>
        </w:numPr>
        <w:spacing w:before="0" w:after="0"/>
        <w:ind w:left="0" w:firstLine="709"/>
        <w:jc w:val="both"/>
        <w:rPr>
          <w:rFonts w:ascii="Times New Roman" w:hAnsi="Times New Roman" w:cs="Times New Roman"/>
          <w:sz w:val="28"/>
          <w:szCs w:val="28"/>
        </w:rPr>
      </w:pPr>
      <w:bookmarkStart w:id="52" w:name="_Toc451853055"/>
      <w:r w:rsidRPr="00AB2D35">
        <w:rPr>
          <w:rFonts w:ascii="Times New Roman" w:hAnsi="Times New Roman" w:cs="Times New Roman"/>
          <w:sz w:val="28"/>
          <w:szCs w:val="28"/>
        </w:rPr>
        <w:t xml:space="preserve">Деятельность на </w:t>
      </w:r>
      <w:r w:rsidR="002B3206">
        <w:rPr>
          <w:rFonts w:ascii="Times New Roman" w:hAnsi="Times New Roman" w:cs="Times New Roman"/>
          <w:sz w:val="28"/>
          <w:szCs w:val="28"/>
        </w:rPr>
        <w:t xml:space="preserve">стадиях жизненного цикла </w:t>
      </w:r>
      <w:r w:rsidR="00A657FD" w:rsidRPr="00AB2D35">
        <w:rPr>
          <w:rFonts w:ascii="Times New Roman" w:hAnsi="Times New Roman" w:cs="Times New Roman"/>
          <w:sz w:val="28"/>
          <w:szCs w:val="28"/>
        </w:rPr>
        <w:t xml:space="preserve">услуг, функций и </w:t>
      </w:r>
      <w:r w:rsidRPr="00AB2D35">
        <w:rPr>
          <w:rFonts w:ascii="Times New Roman" w:hAnsi="Times New Roman" w:cs="Times New Roman"/>
          <w:sz w:val="28"/>
          <w:szCs w:val="28"/>
        </w:rPr>
        <w:t>продукции</w:t>
      </w:r>
      <w:bookmarkEnd w:id="52"/>
    </w:p>
    <w:p w14:paraId="6681EFAC" w14:textId="44A23428" w:rsidR="000B1E38" w:rsidRDefault="000B1E38" w:rsidP="00CB2283">
      <w:pPr>
        <w:pStyle w:val="1"/>
        <w:spacing w:before="0" w:after="0"/>
        <w:ind w:firstLine="709"/>
        <w:jc w:val="both"/>
        <w:rPr>
          <w:rFonts w:ascii="Times New Roman" w:hAnsi="Times New Roman" w:cs="Times New Roman"/>
          <w:sz w:val="28"/>
          <w:szCs w:val="28"/>
        </w:rPr>
      </w:pPr>
      <w:bookmarkStart w:id="53" w:name="_Toc451853056"/>
      <w:r w:rsidRPr="00AB2D35">
        <w:rPr>
          <w:rFonts w:ascii="Times New Roman" w:hAnsi="Times New Roman" w:cs="Times New Roman"/>
          <w:sz w:val="28"/>
          <w:szCs w:val="28"/>
        </w:rPr>
        <w:t xml:space="preserve">8.1. Планирование и управление деятельностью на </w:t>
      </w:r>
      <w:r w:rsidR="002B3206">
        <w:rPr>
          <w:rFonts w:ascii="Times New Roman" w:hAnsi="Times New Roman" w:cs="Times New Roman"/>
          <w:sz w:val="28"/>
          <w:szCs w:val="28"/>
        </w:rPr>
        <w:t>стадиях жизненного цикла</w:t>
      </w:r>
      <w:r w:rsidRPr="00AB2D35">
        <w:rPr>
          <w:rFonts w:ascii="Times New Roman" w:hAnsi="Times New Roman" w:cs="Times New Roman"/>
          <w:sz w:val="28"/>
          <w:szCs w:val="28"/>
        </w:rPr>
        <w:t xml:space="preserve"> </w:t>
      </w:r>
      <w:r w:rsidR="00A657FD" w:rsidRPr="00AB2D35">
        <w:rPr>
          <w:rFonts w:ascii="Times New Roman" w:hAnsi="Times New Roman" w:cs="Times New Roman"/>
          <w:sz w:val="28"/>
          <w:szCs w:val="28"/>
        </w:rPr>
        <w:t>услуг</w:t>
      </w:r>
      <w:r w:rsidR="001138AA" w:rsidRPr="00AB2D35">
        <w:rPr>
          <w:rFonts w:ascii="Times New Roman" w:hAnsi="Times New Roman" w:cs="Times New Roman"/>
          <w:sz w:val="28"/>
          <w:szCs w:val="28"/>
        </w:rPr>
        <w:t>, функций</w:t>
      </w:r>
      <w:r w:rsidRPr="00AB2D35">
        <w:rPr>
          <w:rFonts w:ascii="Times New Roman" w:hAnsi="Times New Roman" w:cs="Times New Roman"/>
          <w:sz w:val="28"/>
          <w:szCs w:val="28"/>
        </w:rPr>
        <w:t xml:space="preserve"> и </w:t>
      </w:r>
      <w:r w:rsidR="00A657FD" w:rsidRPr="00AB2D35">
        <w:rPr>
          <w:rFonts w:ascii="Times New Roman" w:hAnsi="Times New Roman" w:cs="Times New Roman"/>
          <w:sz w:val="28"/>
          <w:szCs w:val="28"/>
        </w:rPr>
        <w:t>продукции</w:t>
      </w:r>
      <w:bookmarkEnd w:id="53"/>
    </w:p>
    <w:p w14:paraId="02CC22FF" w14:textId="77777777" w:rsidR="009A0C33" w:rsidRPr="009A0C33" w:rsidRDefault="009A0C33" w:rsidP="009A0C33"/>
    <w:p w14:paraId="21D4810A" w14:textId="5080DA99" w:rsidR="00B256B2" w:rsidRPr="00AB2D35" w:rsidRDefault="00730CAF" w:rsidP="00F6382D">
      <w:pPr>
        <w:ind w:firstLine="709"/>
        <w:jc w:val="both"/>
        <w:rPr>
          <w:sz w:val="28"/>
          <w:szCs w:val="28"/>
        </w:rPr>
      </w:pPr>
      <w:r>
        <w:rPr>
          <w:sz w:val="28"/>
          <w:szCs w:val="28"/>
        </w:rPr>
        <w:t xml:space="preserve">Жизненный цикл </w:t>
      </w:r>
      <w:r w:rsidR="00A657FD" w:rsidRPr="00AB2D35">
        <w:rPr>
          <w:sz w:val="28"/>
          <w:szCs w:val="28"/>
        </w:rPr>
        <w:t xml:space="preserve">услуг, функций и </w:t>
      </w:r>
      <w:r w:rsidR="0012681C" w:rsidRPr="00AB2D35">
        <w:rPr>
          <w:sz w:val="28"/>
          <w:szCs w:val="28"/>
        </w:rPr>
        <w:t>продукции</w:t>
      </w:r>
      <w:r w:rsidR="00004A9D" w:rsidRPr="00AB2D35">
        <w:rPr>
          <w:sz w:val="28"/>
          <w:szCs w:val="28"/>
        </w:rPr>
        <w:t>, предназначенных для внешних и внутренних потребителей</w:t>
      </w:r>
      <w:r w:rsidR="00B256B2" w:rsidRPr="00AB2D35">
        <w:rPr>
          <w:sz w:val="28"/>
          <w:szCs w:val="28"/>
        </w:rPr>
        <w:t xml:space="preserve"> </w:t>
      </w:r>
      <w:r w:rsidR="00A854F4" w:rsidRPr="00AB2D35">
        <w:rPr>
          <w:sz w:val="28"/>
          <w:szCs w:val="28"/>
        </w:rPr>
        <w:t>ФНС России</w:t>
      </w:r>
      <w:r w:rsidR="002757AA" w:rsidRPr="00AB2D35">
        <w:rPr>
          <w:sz w:val="28"/>
          <w:szCs w:val="28"/>
        </w:rPr>
        <w:t>,</w:t>
      </w:r>
      <w:r w:rsidR="00A854F4" w:rsidRPr="00AB2D35">
        <w:rPr>
          <w:sz w:val="28"/>
          <w:szCs w:val="28"/>
        </w:rPr>
        <w:t xml:space="preserve"> </w:t>
      </w:r>
      <w:r w:rsidR="00B256B2" w:rsidRPr="00AB2D35">
        <w:rPr>
          <w:sz w:val="28"/>
          <w:szCs w:val="28"/>
        </w:rPr>
        <w:t>включает последовательное ос</w:t>
      </w:r>
      <w:r w:rsidR="005D3FC1" w:rsidRPr="00AB2D35">
        <w:rPr>
          <w:sz w:val="28"/>
          <w:szCs w:val="28"/>
        </w:rPr>
        <w:t xml:space="preserve">уществление следующих </w:t>
      </w:r>
      <w:r w:rsidR="00B256B2" w:rsidRPr="00AB2D35">
        <w:rPr>
          <w:sz w:val="28"/>
          <w:szCs w:val="28"/>
        </w:rPr>
        <w:t>действий</w:t>
      </w:r>
      <w:r w:rsidR="00A854F4" w:rsidRPr="00AB2D35">
        <w:rPr>
          <w:sz w:val="28"/>
          <w:szCs w:val="28"/>
        </w:rPr>
        <w:t>:</w:t>
      </w:r>
    </w:p>
    <w:p w14:paraId="70671128" w14:textId="54E31949" w:rsidR="005D3FC1" w:rsidRPr="00AB2D35" w:rsidRDefault="005D3FC1" w:rsidP="00F6382D">
      <w:pPr>
        <w:ind w:firstLine="709"/>
        <w:jc w:val="both"/>
        <w:rPr>
          <w:sz w:val="28"/>
          <w:szCs w:val="28"/>
        </w:rPr>
      </w:pPr>
      <w:r w:rsidRPr="00AB2D35">
        <w:rPr>
          <w:sz w:val="28"/>
          <w:szCs w:val="28"/>
        </w:rPr>
        <w:t xml:space="preserve">планирование проектирования и разработки </w:t>
      </w:r>
      <w:r w:rsidR="00650BF3">
        <w:rPr>
          <w:sz w:val="28"/>
          <w:szCs w:val="28"/>
        </w:rPr>
        <w:t xml:space="preserve">услуг и функций, производства </w:t>
      </w:r>
      <w:r w:rsidR="00A657FD" w:rsidRPr="00AB2D35">
        <w:rPr>
          <w:sz w:val="28"/>
          <w:szCs w:val="28"/>
        </w:rPr>
        <w:t>продукции</w:t>
      </w:r>
      <w:r w:rsidRPr="00AB2D35">
        <w:rPr>
          <w:sz w:val="28"/>
          <w:szCs w:val="28"/>
        </w:rPr>
        <w:t>;</w:t>
      </w:r>
    </w:p>
    <w:p w14:paraId="3D0A1209" w14:textId="5E0E1130" w:rsidR="005D3FC1" w:rsidRPr="00AB2D35" w:rsidRDefault="00650BF3" w:rsidP="00F6382D">
      <w:pPr>
        <w:ind w:firstLine="709"/>
        <w:jc w:val="both"/>
        <w:rPr>
          <w:sz w:val="28"/>
          <w:szCs w:val="28"/>
        </w:rPr>
      </w:pPr>
      <w:r>
        <w:rPr>
          <w:sz w:val="28"/>
          <w:szCs w:val="28"/>
        </w:rPr>
        <w:t>разработку</w:t>
      </w:r>
      <w:r w:rsidR="00A657FD" w:rsidRPr="00AB2D35">
        <w:rPr>
          <w:sz w:val="28"/>
          <w:szCs w:val="28"/>
        </w:rPr>
        <w:t xml:space="preserve"> услуг</w:t>
      </w:r>
      <w:r w:rsidR="00397155">
        <w:rPr>
          <w:sz w:val="28"/>
          <w:szCs w:val="28"/>
        </w:rPr>
        <w:t>,</w:t>
      </w:r>
      <w:r>
        <w:rPr>
          <w:sz w:val="28"/>
          <w:szCs w:val="28"/>
        </w:rPr>
        <w:t xml:space="preserve"> </w:t>
      </w:r>
      <w:r w:rsidR="001138AA" w:rsidRPr="00AB2D35">
        <w:rPr>
          <w:sz w:val="28"/>
          <w:szCs w:val="28"/>
        </w:rPr>
        <w:t>функций</w:t>
      </w:r>
      <w:r w:rsidR="00397155">
        <w:rPr>
          <w:sz w:val="28"/>
          <w:szCs w:val="28"/>
        </w:rPr>
        <w:t xml:space="preserve"> и </w:t>
      </w:r>
      <w:r w:rsidR="00A657FD" w:rsidRPr="00AB2D35">
        <w:rPr>
          <w:sz w:val="28"/>
          <w:szCs w:val="28"/>
        </w:rPr>
        <w:t>продукции</w:t>
      </w:r>
      <w:r w:rsidR="005D3FC1" w:rsidRPr="00AB2D35">
        <w:rPr>
          <w:sz w:val="28"/>
          <w:szCs w:val="28"/>
        </w:rPr>
        <w:t>;</w:t>
      </w:r>
    </w:p>
    <w:p w14:paraId="4662A954" w14:textId="77777777" w:rsidR="005D3FC1" w:rsidRPr="00AB2D35" w:rsidRDefault="005D3FC1" w:rsidP="00F6382D">
      <w:pPr>
        <w:ind w:firstLine="709"/>
        <w:jc w:val="both"/>
        <w:rPr>
          <w:sz w:val="28"/>
          <w:szCs w:val="28"/>
        </w:rPr>
      </w:pPr>
      <w:r w:rsidRPr="00AB2D35">
        <w:rPr>
          <w:sz w:val="28"/>
          <w:szCs w:val="28"/>
        </w:rPr>
        <w:lastRenderedPageBreak/>
        <w:t>внесение изменений в проектирование и разработку;</w:t>
      </w:r>
    </w:p>
    <w:p w14:paraId="5206CEFC" w14:textId="26835759" w:rsidR="005D3FC1" w:rsidRPr="00AB2D35" w:rsidRDefault="005D3FC1" w:rsidP="00F6382D">
      <w:pPr>
        <w:ind w:firstLine="709"/>
        <w:jc w:val="both"/>
        <w:rPr>
          <w:sz w:val="28"/>
          <w:szCs w:val="28"/>
        </w:rPr>
      </w:pPr>
      <w:r w:rsidRPr="00AB2D35">
        <w:rPr>
          <w:sz w:val="28"/>
          <w:szCs w:val="28"/>
        </w:rPr>
        <w:t>предоставление</w:t>
      </w:r>
      <w:r w:rsidR="00CB2283" w:rsidRPr="00AB2D35">
        <w:rPr>
          <w:sz w:val="28"/>
          <w:szCs w:val="28"/>
        </w:rPr>
        <w:t xml:space="preserve"> </w:t>
      </w:r>
      <w:r w:rsidR="00A657FD" w:rsidRPr="00AB2D35">
        <w:rPr>
          <w:sz w:val="28"/>
          <w:szCs w:val="28"/>
        </w:rPr>
        <w:t>услуг</w:t>
      </w:r>
      <w:r w:rsidR="001138AA" w:rsidRPr="00AB2D35">
        <w:rPr>
          <w:sz w:val="28"/>
          <w:szCs w:val="28"/>
        </w:rPr>
        <w:t xml:space="preserve">, </w:t>
      </w:r>
      <w:r w:rsidR="00650BF3">
        <w:rPr>
          <w:sz w:val="28"/>
          <w:szCs w:val="28"/>
        </w:rPr>
        <w:t>осуществление</w:t>
      </w:r>
      <w:r w:rsidR="001138AA" w:rsidRPr="00AB2D35">
        <w:rPr>
          <w:sz w:val="28"/>
          <w:szCs w:val="28"/>
        </w:rPr>
        <w:t xml:space="preserve"> функций</w:t>
      </w:r>
      <w:r w:rsidRPr="00AB2D35">
        <w:rPr>
          <w:sz w:val="28"/>
          <w:szCs w:val="28"/>
        </w:rPr>
        <w:t xml:space="preserve"> и </w:t>
      </w:r>
      <w:r w:rsidR="00397155">
        <w:rPr>
          <w:sz w:val="28"/>
          <w:szCs w:val="28"/>
        </w:rPr>
        <w:t>производство</w:t>
      </w:r>
      <w:r w:rsidR="00A657FD" w:rsidRPr="00AB2D35">
        <w:rPr>
          <w:sz w:val="28"/>
          <w:szCs w:val="28"/>
        </w:rPr>
        <w:t xml:space="preserve"> продукция</w:t>
      </w:r>
      <w:r w:rsidRPr="00AB2D35">
        <w:rPr>
          <w:sz w:val="28"/>
          <w:szCs w:val="28"/>
        </w:rPr>
        <w:t>;</w:t>
      </w:r>
    </w:p>
    <w:p w14:paraId="6A3F80B9" w14:textId="5771D550" w:rsidR="00785D17" w:rsidRPr="00AB2D35" w:rsidRDefault="00785D17" w:rsidP="00F6382D">
      <w:pPr>
        <w:ind w:firstLine="709"/>
        <w:jc w:val="both"/>
        <w:rPr>
          <w:sz w:val="28"/>
          <w:szCs w:val="28"/>
        </w:rPr>
      </w:pPr>
      <w:r w:rsidRPr="00AB2D35">
        <w:rPr>
          <w:sz w:val="28"/>
          <w:szCs w:val="28"/>
        </w:rPr>
        <w:t xml:space="preserve">определение и получение </w:t>
      </w:r>
      <w:r w:rsidR="00A657FD" w:rsidRPr="00AB2D35">
        <w:rPr>
          <w:sz w:val="28"/>
          <w:szCs w:val="28"/>
        </w:rPr>
        <w:t xml:space="preserve">услуг, функций и </w:t>
      </w:r>
      <w:r w:rsidRPr="00AB2D35">
        <w:rPr>
          <w:sz w:val="28"/>
          <w:szCs w:val="28"/>
        </w:rPr>
        <w:t>продукции, поставляемых внешними поставщиками;</w:t>
      </w:r>
    </w:p>
    <w:p w14:paraId="213A179E" w14:textId="04B43990" w:rsidR="005D3FC1" w:rsidRPr="00AB2D35" w:rsidRDefault="005D3FC1" w:rsidP="00F6382D">
      <w:pPr>
        <w:ind w:firstLine="709"/>
        <w:jc w:val="both"/>
        <w:rPr>
          <w:sz w:val="28"/>
          <w:szCs w:val="28"/>
        </w:rPr>
      </w:pPr>
      <w:r w:rsidRPr="00AB2D35">
        <w:rPr>
          <w:sz w:val="28"/>
          <w:szCs w:val="28"/>
        </w:rPr>
        <w:t>осуществление обратной связи с потребителями</w:t>
      </w:r>
      <w:r w:rsidR="00A657FD" w:rsidRPr="00AB2D35">
        <w:rPr>
          <w:sz w:val="28"/>
          <w:szCs w:val="28"/>
        </w:rPr>
        <w:t xml:space="preserve"> результатов предоставления услуг, </w:t>
      </w:r>
      <w:r w:rsidR="00397155">
        <w:rPr>
          <w:sz w:val="28"/>
          <w:szCs w:val="28"/>
        </w:rPr>
        <w:t>осуществления</w:t>
      </w:r>
      <w:r w:rsidR="00A657FD" w:rsidRPr="00AB2D35">
        <w:rPr>
          <w:sz w:val="28"/>
          <w:szCs w:val="28"/>
        </w:rPr>
        <w:t xml:space="preserve"> функций и </w:t>
      </w:r>
      <w:r w:rsidR="00BF6C28" w:rsidRPr="00AB2D35">
        <w:rPr>
          <w:sz w:val="28"/>
          <w:szCs w:val="28"/>
        </w:rPr>
        <w:t xml:space="preserve">использования </w:t>
      </w:r>
      <w:r w:rsidR="00397155">
        <w:rPr>
          <w:sz w:val="28"/>
          <w:szCs w:val="28"/>
        </w:rPr>
        <w:t xml:space="preserve">произведенной </w:t>
      </w:r>
      <w:r w:rsidRPr="00AB2D35">
        <w:rPr>
          <w:sz w:val="28"/>
          <w:szCs w:val="28"/>
        </w:rPr>
        <w:t>продукции;</w:t>
      </w:r>
    </w:p>
    <w:p w14:paraId="4CA8DD24" w14:textId="62522176" w:rsidR="005D3FC1" w:rsidRPr="00AB2D35" w:rsidRDefault="005903FE" w:rsidP="00F6382D">
      <w:pPr>
        <w:ind w:firstLine="709"/>
        <w:jc w:val="both"/>
        <w:rPr>
          <w:sz w:val="28"/>
          <w:szCs w:val="28"/>
        </w:rPr>
      </w:pPr>
      <w:r w:rsidRPr="00AB2D35">
        <w:rPr>
          <w:sz w:val="28"/>
          <w:szCs w:val="28"/>
        </w:rPr>
        <w:t>внесение изменений</w:t>
      </w:r>
      <w:r w:rsidR="000E2F49" w:rsidRPr="00AB2D35">
        <w:rPr>
          <w:sz w:val="28"/>
          <w:szCs w:val="28"/>
        </w:rPr>
        <w:t xml:space="preserve"> </w:t>
      </w:r>
      <w:r w:rsidR="00CB2283" w:rsidRPr="00AB2D35">
        <w:rPr>
          <w:sz w:val="28"/>
          <w:szCs w:val="28"/>
        </w:rPr>
        <w:t xml:space="preserve">в процессы </w:t>
      </w:r>
      <w:r w:rsidR="00397155" w:rsidRPr="00AB2D35">
        <w:rPr>
          <w:sz w:val="28"/>
          <w:szCs w:val="28"/>
        </w:rPr>
        <w:t>предоставления услуг</w:t>
      </w:r>
      <w:r w:rsidR="00397155">
        <w:rPr>
          <w:sz w:val="28"/>
          <w:szCs w:val="28"/>
        </w:rPr>
        <w:t>,</w:t>
      </w:r>
      <w:r w:rsidR="00397155" w:rsidRPr="00AB2D35">
        <w:rPr>
          <w:sz w:val="28"/>
          <w:szCs w:val="28"/>
        </w:rPr>
        <w:t xml:space="preserve"> </w:t>
      </w:r>
      <w:r w:rsidR="00397155">
        <w:rPr>
          <w:sz w:val="28"/>
          <w:szCs w:val="28"/>
        </w:rPr>
        <w:t>осуществления</w:t>
      </w:r>
      <w:r w:rsidR="00CB2283" w:rsidRPr="00AB2D35">
        <w:rPr>
          <w:sz w:val="28"/>
          <w:szCs w:val="28"/>
        </w:rPr>
        <w:t xml:space="preserve"> функций, и характеристики</w:t>
      </w:r>
      <w:r w:rsidR="00397155">
        <w:rPr>
          <w:sz w:val="28"/>
          <w:szCs w:val="28"/>
        </w:rPr>
        <w:t xml:space="preserve"> производимой</w:t>
      </w:r>
      <w:r w:rsidR="00CB2283" w:rsidRPr="00AB2D35">
        <w:rPr>
          <w:sz w:val="28"/>
          <w:szCs w:val="28"/>
        </w:rPr>
        <w:t xml:space="preserve"> продукции</w:t>
      </w:r>
      <w:r w:rsidRPr="00AB2D35">
        <w:rPr>
          <w:sz w:val="28"/>
          <w:szCs w:val="28"/>
        </w:rPr>
        <w:t>;</w:t>
      </w:r>
    </w:p>
    <w:p w14:paraId="053898A1" w14:textId="74688D8F" w:rsidR="005903FE" w:rsidRPr="00AB2D35" w:rsidRDefault="005903FE" w:rsidP="00F6382D">
      <w:pPr>
        <w:ind w:firstLine="709"/>
        <w:jc w:val="both"/>
        <w:rPr>
          <w:sz w:val="28"/>
          <w:szCs w:val="28"/>
        </w:rPr>
      </w:pPr>
      <w:r w:rsidRPr="00AB2D35">
        <w:rPr>
          <w:sz w:val="28"/>
          <w:szCs w:val="28"/>
        </w:rPr>
        <w:t xml:space="preserve">выявление и устранение несоответствий, допущенных в ходе </w:t>
      </w:r>
      <w:r w:rsidR="00D22F4D" w:rsidRPr="00AB2D35">
        <w:rPr>
          <w:sz w:val="28"/>
          <w:szCs w:val="28"/>
        </w:rPr>
        <w:t xml:space="preserve">предоставления услуг, </w:t>
      </w:r>
      <w:r w:rsidR="00397155">
        <w:rPr>
          <w:sz w:val="28"/>
          <w:szCs w:val="28"/>
        </w:rPr>
        <w:t>осуществления</w:t>
      </w:r>
      <w:r w:rsidR="00D22F4D" w:rsidRPr="00AB2D35">
        <w:rPr>
          <w:sz w:val="28"/>
          <w:szCs w:val="28"/>
        </w:rPr>
        <w:t xml:space="preserve"> функций, использования</w:t>
      </w:r>
      <w:r w:rsidR="00CB2283" w:rsidRPr="00AB2D35">
        <w:rPr>
          <w:sz w:val="28"/>
          <w:szCs w:val="28"/>
        </w:rPr>
        <w:t xml:space="preserve"> </w:t>
      </w:r>
      <w:r w:rsidR="00397155">
        <w:rPr>
          <w:sz w:val="28"/>
          <w:szCs w:val="28"/>
        </w:rPr>
        <w:t xml:space="preserve">произведенной </w:t>
      </w:r>
      <w:r w:rsidR="00177950" w:rsidRPr="00AB2D35">
        <w:rPr>
          <w:sz w:val="28"/>
          <w:szCs w:val="28"/>
        </w:rPr>
        <w:t>продукции;</w:t>
      </w:r>
    </w:p>
    <w:p w14:paraId="67441734" w14:textId="615C7205" w:rsidR="00177950" w:rsidRPr="00AB2D35" w:rsidRDefault="00177950" w:rsidP="00F6382D">
      <w:pPr>
        <w:ind w:firstLine="709"/>
        <w:jc w:val="both"/>
        <w:rPr>
          <w:sz w:val="28"/>
          <w:szCs w:val="28"/>
        </w:rPr>
      </w:pPr>
      <w:r w:rsidRPr="00AB2D35">
        <w:rPr>
          <w:sz w:val="28"/>
          <w:szCs w:val="28"/>
        </w:rPr>
        <w:t>постоянное улучшение</w:t>
      </w:r>
      <w:r w:rsidR="000E2F49" w:rsidRPr="00AB2D35">
        <w:rPr>
          <w:sz w:val="28"/>
          <w:szCs w:val="28"/>
        </w:rPr>
        <w:t xml:space="preserve"> </w:t>
      </w:r>
      <w:r w:rsidR="00CB2283" w:rsidRPr="00AB2D35">
        <w:rPr>
          <w:sz w:val="28"/>
          <w:szCs w:val="28"/>
        </w:rPr>
        <w:t xml:space="preserve">процессов </w:t>
      </w:r>
      <w:r w:rsidR="00397155" w:rsidRPr="00AB2D35">
        <w:rPr>
          <w:sz w:val="28"/>
          <w:szCs w:val="28"/>
        </w:rPr>
        <w:t>предоставления услуг</w:t>
      </w:r>
      <w:r w:rsidR="00397155">
        <w:rPr>
          <w:sz w:val="28"/>
          <w:szCs w:val="28"/>
        </w:rPr>
        <w:t>, осуществления</w:t>
      </w:r>
      <w:r w:rsidR="00CB2283" w:rsidRPr="00AB2D35">
        <w:rPr>
          <w:sz w:val="28"/>
          <w:szCs w:val="28"/>
        </w:rPr>
        <w:t xml:space="preserve"> функций, и характеристик </w:t>
      </w:r>
      <w:r w:rsidR="00397155">
        <w:rPr>
          <w:sz w:val="28"/>
          <w:szCs w:val="28"/>
        </w:rPr>
        <w:t xml:space="preserve">произведенной </w:t>
      </w:r>
      <w:r w:rsidR="00CB2283" w:rsidRPr="00AB2D35">
        <w:rPr>
          <w:sz w:val="28"/>
          <w:szCs w:val="28"/>
        </w:rPr>
        <w:t>продукции</w:t>
      </w:r>
      <w:r w:rsidRPr="00AB2D35">
        <w:rPr>
          <w:sz w:val="28"/>
          <w:szCs w:val="28"/>
        </w:rPr>
        <w:t>.</w:t>
      </w:r>
    </w:p>
    <w:p w14:paraId="3A3B0101" w14:textId="785E27E6" w:rsidR="00B256B2" w:rsidRPr="00AB2D35" w:rsidRDefault="00A854F4" w:rsidP="00F6382D">
      <w:pPr>
        <w:ind w:firstLine="709"/>
        <w:jc w:val="both"/>
        <w:rPr>
          <w:sz w:val="28"/>
          <w:szCs w:val="28"/>
        </w:rPr>
      </w:pPr>
      <w:r w:rsidRPr="00AB2D35">
        <w:rPr>
          <w:sz w:val="28"/>
          <w:szCs w:val="28"/>
        </w:rPr>
        <w:t xml:space="preserve">Управление </w:t>
      </w:r>
      <w:r w:rsidR="005903FE" w:rsidRPr="00AB2D35">
        <w:rPr>
          <w:sz w:val="28"/>
          <w:szCs w:val="28"/>
        </w:rPr>
        <w:t xml:space="preserve">указанными действиями осуществляется </w:t>
      </w:r>
      <w:r w:rsidR="00397155">
        <w:rPr>
          <w:sz w:val="28"/>
          <w:szCs w:val="28"/>
        </w:rPr>
        <w:t>в рамках</w:t>
      </w:r>
      <w:r w:rsidR="005903FE" w:rsidRPr="00AB2D35">
        <w:rPr>
          <w:sz w:val="28"/>
          <w:szCs w:val="28"/>
        </w:rPr>
        <w:t xml:space="preserve"> </w:t>
      </w:r>
      <w:r w:rsidR="00397155">
        <w:rPr>
          <w:sz w:val="28"/>
          <w:szCs w:val="28"/>
        </w:rPr>
        <w:t>технологических</w:t>
      </w:r>
      <w:r w:rsidR="00652511">
        <w:rPr>
          <w:sz w:val="28"/>
          <w:szCs w:val="28"/>
        </w:rPr>
        <w:t xml:space="preserve"> </w:t>
      </w:r>
      <w:r w:rsidR="005903FE" w:rsidRPr="00AB2D35">
        <w:rPr>
          <w:sz w:val="28"/>
          <w:szCs w:val="28"/>
        </w:rPr>
        <w:t>процес</w:t>
      </w:r>
      <w:r w:rsidR="00397155">
        <w:rPr>
          <w:sz w:val="28"/>
          <w:szCs w:val="28"/>
        </w:rPr>
        <w:t>сов</w:t>
      </w:r>
      <w:r w:rsidR="005903FE" w:rsidRPr="00AB2D35">
        <w:rPr>
          <w:sz w:val="28"/>
          <w:szCs w:val="28"/>
        </w:rPr>
        <w:t xml:space="preserve"> </w:t>
      </w:r>
      <w:r w:rsidR="00F7087F" w:rsidRPr="00AB2D35">
        <w:rPr>
          <w:sz w:val="28"/>
          <w:szCs w:val="28"/>
        </w:rPr>
        <w:t>ФНС России.</w:t>
      </w:r>
      <w:r w:rsidR="005903FE" w:rsidRPr="00AB2D35">
        <w:rPr>
          <w:sz w:val="28"/>
          <w:szCs w:val="28"/>
        </w:rPr>
        <w:t xml:space="preserve"> </w:t>
      </w:r>
    </w:p>
    <w:p w14:paraId="34F1A0A4" w14:textId="6669FC15" w:rsidR="003C60A3" w:rsidRDefault="003C60A3" w:rsidP="00F6382D">
      <w:pPr>
        <w:ind w:firstLine="709"/>
        <w:jc w:val="both"/>
        <w:rPr>
          <w:sz w:val="28"/>
          <w:szCs w:val="28"/>
        </w:rPr>
      </w:pPr>
      <w:r w:rsidRPr="00AB2D35">
        <w:rPr>
          <w:sz w:val="28"/>
          <w:szCs w:val="28"/>
        </w:rPr>
        <w:t xml:space="preserve">В случае передачи выполнения процессов по </w:t>
      </w:r>
      <w:r w:rsidR="008A10FF" w:rsidRPr="00AB2D35">
        <w:rPr>
          <w:sz w:val="28"/>
          <w:szCs w:val="28"/>
        </w:rPr>
        <w:t xml:space="preserve">разработке </w:t>
      </w:r>
      <w:r w:rsidR="00122E4F">
        <w:rPr>
          <w:sz w:val="28"/>
          <w:szCs w:val="28"/>
        </w:rPr>
        <w:t xml:space="preserve">по предоставлению услуг, </w:t>
      </w:r>
      <w:r w:rsidR="00397155">
        <w:rPr>
          <w:sz w:val="28"/>
          <w:szCs w:val="28"/>
        </w:rPr>
        <w:t>осуществлению</w:t>
      </w:r>
      <w:r w:rsidR="00122E4F">
        <w:rPr>
          <w:sz w:val="28"/>
          <w:szCs w:val="28"/>
        </w:rPr>
        <w:t xml:space="preserve"> функций и </w:t>
      </w:r>
      <w:r w:rsidR="00397155">
        <w:rPr>
          <w:sz w:val="28"/>
          <w:szCs w:val="28"/>
        </w:rPr>
        <w:t>производству</w:t>
      </w:r>
      <w:r w:rsidR="00122E4F">
        <w:rPr>
          <w:sz w:val="28"/>
          <w:szCs w:val="28"/>
        </w:rPr>
        <w:t xml:space="preserve"> продукции </w:t>
      </w:r>
      <w:r w:rsidRPr="00AB2D35">
        <w:rPr>
          <w:sz w:val="28"/>
          <w:szCs w:val="28"/>
        </w:rPr>
        <w:t xml:space="preserve">внешним организациям, управлением такими процессами занимается структурное подразделение </w:t>
      </w:r>
      <w:r w:rsidR="00174227">
        <w:rPr>
          <w:sz w:val="28"/>
          <w:szCs w:val="28"/>
        </w:rPr>
        <w:t>ЦА ФНС Р</w:t>
      </w:r>
      <w:r w:rsidR="00397155">
        <w:rPr>
          <w:sz w:val="28"/>
          <w:szCs w:val="28"/>
        </w:rPr>
        <w:t>оссии</w:t>
      </w:r>
      <w:r w:rsidR="008A10FF" w:rsidRPr="00AB2D35">
        <w:rPr>
          <w:sz w:val="28"/>
          <w:szCs w:val="28"/>
        </w:rPr>
        <w:t xml:space="preserve">, ТНО и </w:t>
      </w:r>
      <w:r w:rsidR="00122E4F">
        <w:rPr>
          <w:sz w:val="28"/>
          <w:szCs w:val="28"/>
        </w:rPr>
        <w:t>ПО, к чьей компетенции относи</w:t>
      </w:r>
      <w:r w:rsidRPr="00AB2D35">
        <w:rPr>
          <w:sz w:val="28"/>
          <w:szCs w:val="28"/>
        </w:rPr>
        <w:t xml:space="preserve">тся </w:t>
      </w:r>
      <w:r w:rsidR="00122E4F">
        <w:rPr>
          <w:sz w:val="28"/>
          <w:szCs w:val="28"/>
        </w:rPr>
        <w:t>ответственность за результат процесса</w:t>
      </w:r>
      <w:r w:rsidRPr="00AB2D35">
        <w:rPr>
          <w:sz w:val="28"/>
          <w:szCs w:val="28"/>
        </w:rPr>
        <w:t xml:space="preserve"> (</w:t>
      </w:r>
      <w:r w:rsidR="0047795E">
        <w:rPr>
          <w:sz w:val="28"/>
          <w:szCs w:val="28"/>
        </w:rPr>
        <w:t>подраздел </w:t>
      </w:r>
      <w:r w:rsidRPr="00AB2D35">
        <w:rPr>
          <w:sz w:val="28"/>
          <w:szCs w:val="28"/>
        </w:rPr>
        <w:t xml:space="preserve">8.4). </w:t>
      </w:r>
    </w:p>
    <w:p w14:paraId="0AF8A5D9" w14:textId="77777777" w:rsidR="00397155" w:rsidRPr="00AB2D35" w:rsidRDefault="00397155" w:rsidP="00F6382D">
      <w:pPr>
        <w:ind w:firstLine="709"/>
        <w:jc w:val="both"/>
        <w:rPr>
          <w:sz w:val="28"/>
          <w:szCs w:val="28"/>
        </w:rPr>
      </w:pPr>
    </w:p>
    <w:p w14:paraId="34AC7A89" w14:textId="2D40680E" w:rsidR="000B1E38" w:rsidRPr="00AB2D35" w:rsidRDefault="000B1E38" w:rsidP="00F6382D">
      <w:pPr>
        <w:pStyle w:val="1"/>
        <w:numPr>
          <w:ilvl w:val="1"/>
          <w:numId w:val="1"/>
        </w:numPr>
        <w:spacing w:before="0" w:after="0"/>
        <w:ind w:left="0" w:firstLine="709"/>
        <w:rPr>
          <w:rFonts w:ascii="Times New Roman" w:hAnsi="Times New Roman" w:cs="Times New Roman"/>
          <w:sz w:val="28"/>
          <w:szCs w:val="28"/>
        </w:rPr>
      </w:pPr>
      <w:bookmarkStart w:id="54" w:name="_Toc451853057"/>
      <w:r w:rsidRPr="00AB2D35">
        <w:rPr>
          <w:rFonts w:ascii="Times New Roman" w:hAnsi="Times New Roman" w:cs="Times New Roman"/>
          <w:sz w:val="28"/>
          <w:szCs w:val="28"/>
        </w:rPr>
        <w:t xml:space="preserve">Требования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функциям и </w:t>
      </w:r>
      <w:r w:rsidRPr="00AB2D35">
        <w:rPr>
          <w:rFonts w:ascii="Times New Roman" w:hAnsi="Times New Roman" w:cs="Times New Roman"/>
          <w:sz w:val="28"/>
          <w:szCs w:val="28"/>
        </w:rPr>
        <w:t>продукции</w:t>
      </w:r>
      <w:r w:rsidR="001138AA" w:rsidRPr="00AB2D35">
        <w:rPr>
          <w:rFonts w:ascii="Times New Roman" w:hAnsi="Times New Roman" w:cs="Times New Roman"/>
          <w:sz w:val="28"/>
          <w:szCs w:val="28"/>
        </w:rPr>
        <w:t xml:space="preserve"> </w:t>
      </w:r>
      <w:bookmarkEnd w:id="54"/>
    </w:p>
    <w:p w14:paraId="57E5B422" w14:textId="77777777" w:rsidR="000B1E38"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55" w:name="_Toc451853058"/>
      <w:r w:rsidRPr="00AB2D35">
        <w:rPr>
          <w:rFonts w:ascii="Times New Roman" w:hAnsi="Times New Roman" w:cs="Times New Roman"/>
          <w:sz w:val="28"/>
          <w:szCs w:val="28"/>
        </w:rPr>
        <w:t>Связь с потребителями</w:t>
      </w:r>
      <w:bookmarkEnd w:id="55"/>
    </w:p>
    <w:p w14:paraId="223C5871" w14:textId="77777777" w:rsidR="000B1E38" w:rsidRPr="00AB2D35" w:rsidRDefault="000B1E38" w:rsidP="00F6382D">
      <w:pPr>
        <w:ind w:firstLine="709"/>
        <w:contextualSpacing/>
        <w:jc w:val="both"/>
        <w:rPr>
          <w:sz w:val="28"/>
          <w:szCs w:val="28"/>
        </w:rPr>
      </w:pPr>
      <w:r w:rsidRPr="00AB2D35">
        <w:rPr>
          <w:sz w:val="28"/>
          <w:szCs w:val="28"/>
        </w:rPr>
        <w:t>ФНС России в рамках своей деятельности на постоянной основе осуществляет связь с потребителями следующими способами:</w:t>
      </w:r>
    </w:p>
    <w:p w14:paraId="0019A399" w14:textId="08A5064A" w:rsidR="000B1E38" w:rsidRPr="00AB2D35" w:rsidRDefault="00397155" w:rsidP="00F6382D">
      <w:pPr>
        <w:snapToGrid/>
        <w:ind w:firstLine="709"/>
        <w:jc w:val="both"/>
        <w:rPr>
          <w:sz w:val="28"/>
          <w:szCs w:val="28"/>
        </w:rPr>
      </w:pPr>
      <w:r>
        <w:rPr>
          <w:sz w:val="28"/>
          <w:szCs w:val="28"/>
        </w:rPr>
        <w:t xml:space="preserve">путем </w:t>
      </w:r>
      <w:r w:rsidR="000B1E38" w:rsidRPr="00AB2D35">
        <w:rPr>
          <w:sz w:val="28"/>
          <w:szCs w:val="28"/>
        </w:rPr>
        <w:t>размещ</w:t>
      </w:r>
      <w:r>
        <w:rPr>
          <w:sz w:val="28"/>
          <w:szCs w:val="28"/>
        </w:rPr>
        <w:t>ения</w:t>
      </w:r>
      <w:r w:rsidR="000B1E38" w:rsidRPr="00AB2D35">
        <w:rPr>
          <w:sz w:val="28"/>
          <w:szCs w:val="28"/>
        </w:rPr>
        <w:t xml:space="preserve"> св</w:t>
      </w:r>
      <w:r>
        <w:rPr>
          <w:sz w:val="28"/>
          <w:szCs w:val="28"/>
        </w:rPr>
        <w:t>едений</w:t>
      </w:r>
      <w:r w:rsidR="00E553DF" w:rsidRPr="00AB2D35">
        <w:rPr>
          <w:sz w:val="28"/>
          <w:szCs w:val="28"/>
        </w:rPr>
        <w:t xml:space="preserve"> об </w:t>
      </w:r>
      <w:r w:rsidR="000B1E38" w:rsidRPr="00AB2D35">
        <w:rPr>
          <w:sz w:val="28"/>
          <w:szCs w:val="28"/>
        </w:rPr>
        <w:t>оказываемых услугах</w:t>
      </w:r>
      <w:r>
        <w:rPr>
          <w:sz w:val="28"/>
          <w:szCs w:val="28"/>
        </w:rPr>
        <w:t>, осуществляемых функциях</w:t>
      </w:r>
      <w:r w:rsidR="001138AA" w:rsidRPr="00AB2D35">
        <w:rPr>
          <w:sz w:val="28"/>
          <w:szCs w:val="28"/>
        </w:rPr>
        <w:t xml:space="preserve"> и </w:t>
      </w:r>
      <w:r>
        <w:rPr>
          <w:sz w:val="28"/>
          <w:szCs w:val="28"/>
        </w:rPr>
        <w:t xml:space="preserve">производимой </w:t>
      </w:r>
      <w:r w:rsidR="001138AA" w:rsidRPr="00AB2D35">
        <w:rPr>
          <w:sz w:val="28"/>
          <w:szCs w:val="28"/>
        </w:rPr>
        <w:t>продукции</w:t>
      </w:r>
      <w:r w:rsidR="000B1E38" w:rsidRPr="00AB2D35">
        <w:rPr>
          <w:sz w:val="28"/>
          <w:szCs w:val="28"/>
        </w:rPr>
        <w:t xml:space="preserve"> в сети «Интернет» в форме открытых данных; </w:t>
      </w:r>
    </w:p>
    <w:p w14:paraId="72A5CF10" w14:textId="0D7EB0E4" w:rsidR="000B1E38" w:rsidRPr="00AB2D35" w:rsidRDefault="000B1E38" w:rsidP="00F6382D">
      <w:pPr>
        <w:snapToGrid/>
        <w:ind w:firstLine="709"/>
        <w:jc w:val="both"/>
        <w:rPr>
          <w:sz w:val="28"/>
          <w:szCs w:val="28"/>
        </w:rPr>
      </w:pPr>
      <w:r w:rsidRPr="00AB2D35">
        <w:rPr>
          <w:sz w:val="28"/>
          <w:szCs w:val="28"/>
        </w:rPr>
        <w:t xml:space="preserve">в устной форме: во время личного приема налогоплательщиков </w:t>
      </w:r>
      <w:r w:rsidR="00174227">
        <w:rPr>
          <w:sz w:val="28"/>
          <w:szCs w:val="28"/>
        </w:rPr>
        <w:t>работникам</w:t>
      </w:r>
      <w:r w:rsidRPr="00AB2D35">
        <w:rPr>
          <w:sz w:val="28"/>
          <w:szCs w:val="28"/>
        </w:rPr>
        <w:t>и</w:t>
      </w:r>
      <w:r w:rsidR="007C185A">
        <w:rPr>
          <w:sz w:val="28"/>
          <w:szCs w:val="28"/>
        </w:rPr>
        <w:t xml:space="preserve"> ФНС России</w:t>
      </w:r>
      <w:r w:rsidRPr="00AB2D35">
        <w:rPr>
          <w:sz w:val="28"/>
          <w:szCs w:val="28"/>
        </w:rPr>
        <w:t xml:space="preserve">, а также по телефонному номеру Единого Контакт-центра ФНС России, по телефонам справочных служб, либо по телефонам </w:t>
      </w:r>
      <w:r w:rsidR="007C185A">
        <w:rPr>
          <w:sz w:val="28"/>
          <w:szCs w:val="28"/>
        </w:rPr>
        <w:t>уполномоченных должностных лиц</w:t>
      </w:r>
      <w:r w:rsidRPr="00AB2D35">
        <w:rPr>
          <w:sz w:val="28"/>
          <w:szCs w:val="28"/>
        </w:rPr>
        <w:t>;</w:t>
      </w:r>
    </w:p>
    <w:p w14:paraId="5E0598A4" w14:textId="4325D8EB" w:rsidR="000B1E38" w:rsidRPr="00AB2D35" w:rsidRDefault="000B1E38" w:rsidP="00F6382D">
      <w:pPr>
        <w:snapToGrid/>
        <w:ind w:firstLine="709"/>
        <w:jc w:val="both"/>
        <w:rPr>
          <w:sz w:val="28"/>
          <w:szCs w:val="28"/>
        </w:rPr>
      </w:pPr>
      <w:r w:rsidRPr="00AB2D35">
        <w:rPr>
          <w:sz w:val="28"/>
          <w:szCs w:val="28"/>
        </w:rPr>
        <w:t xml:space="preserve">в письменной форме путем ответов на запросы, обращения, заявления, жалобы, </w:t>
      </w:r>
      <w:r w:rsidR="00E57394" w:rsidRPr="00AB2D35">
        <w:rPr>
          <w:sz w:val="28"/>
          <w:szCs w:val="28"/>
        </w:rPr>
        <w:t>которые отправляются</w:t>
      </w:r>
      <w:r w:rsidRPr="00AB2D35">
        <w:rPr>
          <w:sz w:val="28"/>
          <w:szCs w:val="28"/>
        </w:rPr>
        <w:t xml:space="preserve"> с помощью услуг почтовой связи, через личный кабинет налогоплательщика либо путем направления ответа на электронный адрес налогоплательщика, указанный им в своем обращении в ФНС России; путем передачи лично заявителю либо его уполномоченному представителю</w:t>
      </w:r>
      <w:r w:rsidR="00C4192F" w:rsidRPr="00AB2D35">
        <w:rPr>
          <w:sz w:val="28"/>
          <w:szCs w:val="28"/>
        </w:rPr>
        <w:t>.</w:t>
      </w:r>
    </w:p>
    <w:p w14:paraId="17BDAE90" w14:textId="543D66CC" w:rsidR="000B1E38" w:rsidRPr="00AB2D35" w:rsidRDefault="000B1E38" w:rsidP="00F6382D">
      <w:pPr>
        <w:ind w:firstLine="709"/>
        <w:jc w:val="both"/>
        <w:rPr>
          <w:sz w:val="28"/>
          <w:szCs w:val="28"/>
        </w:rPr>
      </w:pPr>
      <w:r w:rsidRPr="00AB2D35">
        <w:rPr>
          <w:sz w:val="28"/>
          <w:szCs w:val="28"/>
        </w:rPr>
        <w:t>Общедоступная информация о</w:t>
      </w:r>
      <w:r w:rsidR="00A657FD" w:rsidRPr="00AB2D35">
        <w:rPr>
          <w:sz w:val="28"/>
          <w:szCs w:val="28"/>
        </w:rPr>
        <w:t xml:space="preserve"> предоставляемых</w:t>
      </w:r>
      <w:r w:rsidR="00C43D83" w:rsidRPr="00AB2D35">
        <w:rPr>
          <w:sz w:val="28"/>
          <w:szCs w:val="28"/>
        </w:rPr>
        <w:t xml:space="preserve"> услугах, </w:t>
      </w:r>
      <w:r w:rsidR="00397155">
        <w:rPr>
          <w:sz w:val="28"/>
          <w:szCs w:val="28"/>
        </w:rPr>
        <w:t>осуществляемых</w:t>
      </w:r>
      <w:r w:rsidRPr="00AB2D35">
        <w:rPr>
          <w:sz w:val="28"/>
          <w:szCs w:val="28"/>
        </w:rPr>
        <w:t xml:space="preserve"> функциях и </w:t>
      </w:r>
      <w:r w:rsidR="00397155">
        <w:rPr>
          <w:sz w:val="28"/>
          <w:szCs w:val="28"/>
        </w:rPr>
        <w:t xml:space="preserve">производимой </w:t>
      </w:r>
      <w:r w:rsidR="000F7F78" w:rsidRPr="00AB2D35">
        <w:rPr>
          <w:sz w:val="28"/>
          <w:szCs w:val="28"/>
        </w:rPr>
        <w:t>продукции</w:t>
      </w:r>
      <w:r w:rsidRPr="00AB2D35">
        <w:rPr>
          <w:sz w:val="28"/>
          <w:szCs w:val="28"/>
        </w:rPr>
        <w:t xml:space="preserve"> </w:t>
      </w:r>
      <w:r w:rsidR="008A10FF" w:rsidRPr="00AB2D35">
        <w:rPr>
          <w:sz w:val="28"/>
          <w:szCs w:val="28"/>
        </w:rPr>
        <w:t>ФНС России</w:t>
      </w:r>
      <w:r w:rsidRPr="00AB2D35">
        <w:rPr>
          <w:sz w:val="28"/>
          <w:szCs w:val="28"/>
        </w:rPr>
        <w:t xml:space="preserve"> предоставляется неограниченному кругу лиц.</w:t>
      </w:r>
    </w:p>
    <w:p w14:paraId="62DE7BC3" w14:textId="24C0D4B6" w:rsidR="000B1E38" w:rsidRPr="00AB2D35" w:rsidRDefault="000B1E38" w:rsidP="00F6382D">
      <w:pPr>
        <w:ind w:firstLine="709"/>
        <w:contextualSpacing/>
        <w:jc w:val="both"/>
        <w:rPr>
          <w:sz w:val="28"/>
          <w:szCs w:val="28"/>
        </w:rPr>
      </w:pPr>
      <w:r w:rsidRPr="00AB2D35">
        <w:rPr>
          <w:sz w:val="28"/>
          <w:szCs w:val="28"/>
        </w:rPr>
        <w:t>Отзывы внешних потребителей о</w:t>
      </w:r>
      <w:r w:rsidR="00863A09" w:rsidRPr="00AB2D35">
        <w:rPr>
          <w:sz w:val="28"/>
          <w:szCs w:val="28"/>
        </w:rPr>
        <w:t xml:space="preserve"> предоставлении услуг, </w:t>
      </w:r>
      <w:r w:rsidR="00397155">
        <w:rPr>
          <w:sz w:val="28"/>
          <w:szCs w:val="28"/>
        </w:rPr>
        <w:t>осуществлении</w:t>
      </w:r>
      <w:r w:rsidR="00863A09" w:rsidRPr="00AB2D35">
        <w:rPr>
          <w:sz w:val="28"/>
          <w:szCs w:val="28"/>
        </w:rPr>
        <w:t xml:space="preserve"> функций и </w:t>
      </w:r>
      <w:r w:rsidR="00397155">
        <w:rPr>
          <w:sz w:val="28"/>
          <w:szCs w:val="28"/>
        </w:rPr>
        <w:t xml:space="preserve">произведенной </w:t>
      </w:r>
      <w:r w:rsidR="00863A09" w:rsidRPr="00AB2D35">
        <w:rPr>
          <w:sz w:val="28"/>
          <w:szCs w:val="28"/>
        </w:rPr>
        <w:t>продукции</w:t>
      </w:r>
      <w:r w:rsidRPr="00AB2D35">
        <w:rPr>
          <w:sz w:val="28"/>
          <w:szCs w:val="28"/>
        </w:rPr>
        <w:t xml:space="preserve"> направляются</w:t>
      </w:r>
      <w:r w:rsidR="00397155">
        <w:rPr>
          <w:sz w:val="28"/>
          <w:szCs w:val="28"/>
        </w:rPr>
        <w:t xml:space="preserve"> следующими способами</w:t>
      </w:r>
      <w:r w:rsidRPr="00AB2D35">
        <w:rPr>
          <w:sz w:val="28"/>
          <w:szCs w:val="28"/>
        </w:rPr>
        <w:t>:</w:t>
      </w:r>
    </w:p>
    <w:p w14:paraId="0C3EE38D" w14:textId="77777777" w:rsidR="000B1E38" w:rsidRPr="00AB2D35" w:rsidRDefault="000B1E38" w:rsidP="00F6382D">
      <w:pPr>
        <w:snapToGrid/>
        <w:ind w:firstLine="709"/>
        <w:jc w:val="both"/>
        <w:rPr>
          <w:sz w:val="28"/>
          <w:szCs w:val="28"/>
        </w:rPr>
      </w:pPr>
      <w:r w:rsidRPr="00AB2D35">
        <w:rPr>
          <w:sz w:val="28"/>
          <w:szCs w:val="28"/>
        </w:rPr>
        <w:t>лично или через уполномоченного представителя потребителя;</w:t>
      </w:r>
    </w:p>
    <w:p w14:paraId="63AC476D" w14:textId="14AD2143" w:rsidR="000B1E38" w:rsidRPr="00AB2D35" w:rsidRDefault="000B1E38" w:rsidP="00F6382D">
      <w:pPr>
        <w:snapToGrid/>
        <w:ind w:firstLine="709"/>
        <w:jc w:val="both"/>
        <w:rPr>
          <w:sz w:val="28"/>
          <w:szCs w:val="28"/>
        </w:rPr>
      </w:pPr>
      <w:r w:rsidRPr="00AB2D35">
        <w:rPr>
          <w:sz w:val="28"/>
          <w:szCs w:val="28"/>
        </w:rPr>
        <w:t>почтовым отправлением;</w:t>
      </w:r>
    </w:p>
    <w:p w14:paraId="633D0B12" w14:textId="77777777" w:rsidR="000B1E38" w:rsidRPr="00AB2D35" w:rsidRDefault="000B1E38" w:rsidP="00F6382D">
      <w:pPr>
        <w:snapToGrid/>
        <w:ind w:firstLine="709"/>
        <w:jc w:val="both"/>
        <w:rPr>
          <w:sz w:val="28"/>
          <w:szCs w:val="28"/>
        </w:rPr>
      </w:pPr>
      <w:r w:rsidRPr="00AB2D35">
        <w:rPr>
          <w:sz w:val="28"/>
          <w:szCs w:val="28"/>
        </w:rPr>
        <w:t xml:space="preserve">через электронные сервисы ФНС России; </w:t>
      </w:r>
    </w:p>
    <w:p w14:paraId="37DE8FA6" w14:textId="77777777" w:rsidR="000B1E38" w:rsidRPr="00AB2D35" w:rsidRDefault="000B1E38" w:rsidP="00F6382D">
      <w:pPr>
        <w:snapToGrid/>
        <w:ind w:firstLine="709"/>
        <w:jc w:val="both"/>
        <w:rPr>
          <w:sz w:val="28"/>
          <w:szCs w:val="28"/>
        </w:rPr>
      </w:pPr>
      <w:r w:rsidRPr="00AB2D35">
        <w:rPr>
          <w:sz w:val="28"/>
          <w:szCs w:val="28"/>
        </w:rPr>
        <w:t>через Единый портал государственных и муниципальных услуг;</w:t>
      </w:r>
    </w:p>
    <w:p w14:paraId="7039B289" w14:textId="77777777" w:rsidR="000B1E38" w:rsidRPr="00AB2D35" w:rsidRDefault="000B1E38" w:rsidP="00F6382D">
      <w:pPr>
        <w:snapToGrid/>
        <w:ind w:firstLine="709"/>
        <w:jc w:val="both"/>
        <w:rPr>
          <w:sz w:val="28"/>
          <w:szCs w:val="28"/>
        </w:rPr>
      </w:pPr>
      <w:r w:rsidRPr="00AB2D35">
        <w:rPr>
          <w:sz w:val="28"/>
          <w:szCs w:val="28"/>
        </w:rPr>
        <w:t xml:space="preserve">на специализированный сайт «Ваш контроль»; </w:t>
      </w:r>
    </w:p>
    <w:p w14:paraId="70832CCD" w14:textId="77777777" w:rsidR="000B1E38" w:rsidRPr="00AB2D35" w:rsidRDefault="000B1E38" w:rsidP="00F6382D">
      <w:pPr>
        <w:snapToGrid/>
        <w:ind w:firstLine="709"/>
        <w:jc w:val="both"/>
        <w:rPr>
          <w:sz w:val="28"/>
          <w:szCs w:val="28"/>
        </w:rPr>
      </w:pPr>
      <w:r w:rsidRPr="00AB2D35">
        <w:rPr>
          <w:sz w:val="28"/>
          <w:szCs w:val="28"/>
        </w:rPr>
        <w:lastRenderedPageBreak/>
        <w:t xml:space="preserve">с помощью средств массовой информации; </w:t>
      </w:r>
    </w:p>
    <w:p w14:paraId="735A9833" w14:textId="76B92EF5" w:rsidR="000B1E38" w:rsidRPr="00AB2D35" w:rsidRDefault="000B1E38" w:rsidP="00F6382D">
      <w:pPr>
        <w:snapToGrid/>
        <w:ind w:firstLine="709"/>
        <w:jc w:val="both"/>
        <w:rPr>
          <w:sz w:val="28"/>
          <w:szCs w:val="28"/>
        </w:rPr>
      </w:pPr>
      <w:r w:rsidRPr="00AB2D35">
        <w:rPr>
          <w:sz w:val="28"/>
          <w:szCs w:val="28"/>
        </w:rPr>
        <w:t>путем перенаправления иными органами федеральной (региональной) власти.</w:t>
      </w:r>
    </w:p>
    <w:p w14:paraId="758DD3BC" w14:textId="278D712A" w:rsidR="000B1E38" w:rsidRPr="00AB2D35" w:rsidRDefault="007C185A" w:rsidP="00F6382D">
      <w:pPr>
        <w:ind w:firstLine="709"/>
        <w:jc w:val="both"/>
        <w:rPr>
          <w:sz w:val="28"/>
          <w:szCs w:val="28"/>
        </w:rPr>
      </w:pPr>
      <w:r>
        <w:rPr>
          <w:sz w:val="28"/>
          <w:szCs w:val="28"/>
        </w:rPr>
        <w:t>С</w:t>
      </w:r>
      <w:r w:rsidR="000B1E38" w:rsidRPr="00AB2D35">
        <w:rPr>
          <w:sz w:val="28"/>
          <w:szCs w:val="28"/>
        </w:rPr>
        <w:t xml:space="preserve">ведения, </w:t>
      </w:r>
      <w:r>
        <w:rPr>
          <w:sz w:val="28"/>
          <w:szCs w:val="28"/>
        </w:rPr>
        <w:t xml:space="preserve">составляющие налоговую тайну </w:t>
      </w:r>
      <w:r w:rsidR="000B1E38" w:rsidRPr="00AB2D35">
        <w:rPr>
          <w:sz w:val="28"/>
          <w:szCs w:val="28"/>
        </w:rPr>
        <w:t>подлежат раскрытию третьим ли</w:t>
      </w:r>
      <w:r w:rsidR="00397155">
        <w:rPr>
          <w:sz w:val="28"/>
          <w:szCs w:val="28"/>
        </w:rPr>
        <w:t>ца</w:t>
      </w:r>
      <w:r w:rsidR="000B1E38" w:rsidRPr="00AB2D35">
        <w:rPr>
          <w:sz w:val="28"/>
          <w:szCs w:val="28"/>
        </w:rPr>
        <w:t xml:space="preserve">м, </w:t>
      </w:r>
      <w:r>
        <w:rPr>
          <w:sz w:val="28"/>
          <w:szCs w:val="28"/>
        </w:rPr>
        <w:t xml:space="preserve">в установленном </w:t>
      </w:r>
      <w:r w:rsidR="00397155">
        <w:rPr>
          <w:sz w:val="28"/>
          <w:szCs w:val="28"/>
        </w:rPr>
        <w:t xml:space="preserve">законом </w:t>
      </w:r>
      <w:r>
        <w:rPr>
          <w:sz w:val="28"/>
          <w:szCs w:val="28"/>
        </w:rPr>
        <w:t>порядке.</w:t>
      </w:r>
    </w:p>
    <w:p w14:paraId="5D00D333" w14:textId="097C4FA3" w:rsidR="000B1E38" w:rsidRDefault="000B1E38" w:rsidP="00F6382D">
      <w:pPr>
        <w:ind w:firstLine="709"/>
        <w:jc w:val="both"/>
        <w:rPr>
          <w:sz w:val="28"/>
          <w:szCs w:val="28"/>
        </w:rPr>
      </w:pPr>
      <w:r w:rsidRPr="00AB2D35">
        <w:rPr>
          <w:sz w:val="28"/>
          <w:szCs w:val="28"/>
        </w:rPr>
        <w:t xml:space="preserve">В случае невозможности </w:t>
      </w:r>
      <w:r w:rsidR="00B777CC">
        <w:rPr>
          <w:sz w:val="28"/>
          <w:szCs w:val="28"/>
        </w:rPr>
        <w:t>предоставления информации</w:t>
      </w:r>
      <w:r w:rsidRPr="00AB2D35">
        <w:rPr>
          <w:sz w:val="28"/>
          <w:szCs w:val="28"/>
        </w:rPr>
        <w:t xml:space="preserve"> потребителю по полученному </w:t>
      </w:r>
      <w:r w:rsidR="00B777CC">
        <w:rPr>
          <w:sz w:val="28"/>
          <w:szCs w:val="28"/>
        </w:rPr>
        <w:t xml:space="preserve">от него </w:t>
      </w:r>
      <w:r w:rsidRPr="00AB2D35">
        <w:rPr>
          <w:sz w:val="28"/>
          <w:szCs w:val="28"/>
        </w:rPr>
        <w:t>запросу, ФНС России информирует потребителя об отсутствии такой возможности и указывает причину. В отдельных случаях запрос потребителя перенаправляется в другой орган власти в соответствии с компетенцией такого ор</w:t>
      </w:r>
      <w:r w:rsidR="004D394F" w:rsidRPr="00AB2D35">
        <w:rPr>
          <w:sz w:val="28"/>
          <w:szCs w:val="28"/>
        </w:rPr>
        <w:t>гана власти.</w:t>
      </w:r>
    </w:p>
    <w:p w14:paraId="783B2235" w14:textId="77777777" w:rsidR="00397155" w:rsidRPr="00AB2D35" w:rsidRDefault="00397155" w:rsidP="00F6382D">
      <w:pPr>
        <w:ind w:firstLine="709"/>
        <w:jc w:val="both"/>
        <w:rPr>
          <w:sz w:val="28"/>
          <w:szCs w:val="28"/>
        </w:rPr>
      </w:pPr>
    </w:p>
    <w:p w14:paraId="03B327C5" w14:textId="39578F14" w:rsidR="000B1E38" w:rsidRDefault="000B1E38" w:rsidP="00F6382D">
      <w:pPr>
        <w:pStyle w:val="1"/>
        <w:numPr>
          <w:ilvl w:val="2"/>
          <w:numId w:val="1"/>
        </w:numPr>
        <w:spacing w:before="0" w:after="0"/>
        <w:ind w:left="0" w:firstLine="709"/>
        <w:jc w:val="both"/>
        <w:rPr>
          <w:rFonts w:ascii="Times New Roman" w:hAnsi="Times New Roman" w:cs="Times New Roman"/>
          <w:sz w:val="28"/>
          <w:szCs w:val="28"/>
        </w:rPr>
      </w:pPr>
      <w:bookmarkStart w:id="56" w:name="_Toc451853059"/>
      <w:r w:rsidRPr="00AB2D35">
        <w:rPr>
          <w:rFonts w:ascii="Times New Roman" w:hAnsi="Times New Roman" w:cs="Times New Roman"/>
          <w:sz w:val="28"/>
          <w:szCs w:val="28"/>
        </w:rPr>
        <w:t xml:space="preserve">Определение требований, относящихся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w:t>
      </w:r>
      <w:r w:rsidR="00397155">
        <w:rPr>
          <w:rFonts w:ascii="Times New Roman" w:hAnsi="Times New Roman" w:cs="Times New Roman"/>
          <w:sz w:val="28"/>
          <w:szCs w:val="28"/>
        </w:rPr>
        <w:t>функциям</w:t>
      </w:r>
      <w:r w:rsidR="00853C9B" w:rsidRPr="00AB2D35">
        <w:rPr>
          <w:rFonts w:ascii="Times New Roman" w:hAnsi="Times New Roman" w:cs="Times New Roman"/>
          <w:sz w:val="28"/>
          <w:szCs w:val="28"/>
        </w:rPr>
        <w:t xml:space="preserve"> </w:t>
      </w:r>
      <w:bookmarkEnd w:id="56"/>
      <w:r w:rsidR="001B7047" w:rsidRPr="00AB2D35">
        <w:rPr>
          <w:rFonts w:ascii="Times New Roman" w:hAnsi="Times New Roman" w:cs="Times New Roman"/>
          <w:sz w:val="28"/>
          <w:szCs w:val="28"/>
        </w:rPr>
        <w:t xml:space="preserve">и </w:t>
      </w:r>
      <w:r w:rsidR="00A919FA" w:rsidRPr="00AB2D35">
        <w:rPr>
          <w:rFonts w:ascii="Times New Roman" w:hAnsi="Times New Roman" w:cs="Times New Roman"/>
          <w:sz w:val="28"/>
          <w:szCs w:val="28"/>
        </w:rPr>
        <w:t xml:space="preserve">продукции </w:t>
      </w:r>
    </w:p>
    <w:p w14:paraId="523DE515" w14:textId="77777777" w:rsidR="00F7758F" w:rsidRPr="00F7758F" w:rsidRDefault="00F7758F" w:rsidP="00F7758F"/>
    <w:p w14:paraId="0B0954AF" w14:textId="15D97E07" w:rsidR="000B1E38" w:rsidRPr="00AB2D35" w:rsidRDefault="000B1E38" w:rsidP="00F6382D">
      <w:pPr>
        <w:ind w:firstLine="709"/>
        <w:contextualSpacing/>
        <w:jc w:val="both"/>
        <w:rPr>
          <w:sz w:val="28"/>
          <w:szCs w:val="28"/>
        </w:rPr>
      </w:pPr>
      <w:r w:rsidRPr="00AB2D35">
        <w:rPr>
          <w:sz w:val="28"/>
          <w:szCs w:val="28"/>
        </w:rPr>
        <w:t>Требования к услугам</w:t>
      </w:r>
      <w:r w:rsidR="00D42DFB" w:rsidRPr="00AB2D35">
        <w:rPr>
          <w:sz w:val="28"/>
          <w:szCs w:val="28"/>
        </w:rPr>
        <w:t>, функциям</w:t>
      </w:r>
      <w:r w:rsidR="008A10FF" w:rsidRPr="00AB2D35">
        <w:rPr>
          <w:sz w:val="28"/>
          <w:szCs w:val="28"/>
        </w:rPr>
        <w:t xml:space="preserve"> </w:t>
      </w:r>
      <w:r w:rsidR="00D42DFB" w:rsidRPr="00AB2D35">
        <w:rPr>
          <w:sz w:val="28"/>
          <w:szCs w:val="28"/>
        </w:rPr>
        <w:t>и</w:t>
      </w:r>
      <w:r w:rsidR="008A10FF" w:rsidRPr="00AB2D35">
        <w:rPr>
          <w:sz w:val="28"/>
          <w:szCs w:val="28"/>
        </w:rPr>
        <w:t xml:space="preserve"> </w:t>
      </w:r>
      <w:r w:rsidR="00B652CC" w:rsidRPr="00AB2D35">
        <w:rPr>
          <w:sz w:val="28"/>
          <w:szCs w:val="28"/>
        </w:rPr>
        <w:t>продукции</w:t>
      </w:r>
      <w:r w:rsidRPr="00AB2D35">
        <w:rPr>
          <w:sz w:val="28"/>
          <w:szCs w:val="28"/>
        </w:rPr>
        <w:t xml:space="preserve"> ФНС России содержатся:</w:t>
      </w:r>
    </w:p>
    <w:p w14:paraId="0002862F" w14:textId="21DFB5EA" w:rsidR="00B652CC" w:rsidRPr="00AB2D35" w:rsidRDefault="000B1E38" w:rsidP="00F6382D">
      <w:pPr>
        <w:snapToGrid/>
        <w:ind w:firstLine="709"/>
        <w:jc w:val="both"/>
        <w:rPr>
          <w:sz w:val="28"/>
          <w:szCs w:val="28"/>
        </w:rPr>
      </w:pPr>
      <w:r w:rsidRPr="00AB2D35">
        <w:rPr>
          <w:sz w:val="28"/>
          <w:szCs w:val="28"/>
        </w:rPr>
        <w:t>в документах, определяющих по</w:t>
      </w:r>
      <w:r w:rsidR="00397155">
        <w:rPr>
          <w:sz w:val="28"/>
          <w:szCs w:val="28"/>
        </w:rPr>
        <w:t>лномочия ФНС России (федеральных законах, Положении</w:t>
      </w:r>
      <w:r w:rsidRPr="00AB2D35">
        <w:rPr>
          <w:sz w:val="28"/>
          <w:szCs w:val="28"/>
        </w:rPr>
        <w:t xml:space="preserve"> о </w:t>
      </w:r>
      <w:r w:rsidR="00397155">
        <w:rPr>
          <w:sz w:val="28"/>
          <w:szCs w:val="28"/>
        </w:rPr>
        <w:t>ФНС России</w:t>
      </w:r>
      <w:r w:rsidRPr="00AB2D35">
        <w:rPr>
          <w:sz w:val="28"/>
          <w:szCs w:val="28"/>
        </w:rPr>
        <w:t>, Регламент</w:t>
      </w:r>
      <w:r w:rsidR="00397155">
        <w:rPr>
          <w:sz w:val="28"/>
          <w:szCs w:val="28"/>
        </w:rPr>
        <w:t>е</w:t>
      </w:r>
      <w:r w:rsidRPr="00AB2D35">
        <w:rPr>
          <w:sz w:val="28"/>
          <w:szCs w:val="28"/>
        </w:rPr>
        <w:t xml:space="preserve"> </w:t>
      </w:r>
      <w:r w:rsidR="00397155">
        <w:rPr>
          <w:sz w:val="28"/>
          <w:szCs w:val="28"/>
        </w:rPr>
        <w:t>ФНС России, административных</w:t>
      </w:r>
      <w:r w:rsidRPr="00AB2D35">
        <w:rPr>
          <w:sz w:val="28"/>
          <w:szCs w:val="28"/>
        </w:rPr>
        <w:t xml:space="preserve"> регламент</w:t>
      </w:r>
      <w:r w:rsidR="00397155">
        <w:rPr>
          <w:sz w:val="28"/>
          <w:szCs w:val="28"/>
        </w:rPr>
        <w:t>ах</w:t>
      </w:r>
      <w:r w:rsidRPr="00AB2D35">
        <w:rPr>
          <w:sz w:val="28"/>
          <w:szCs w:val="28"/>
        </w:rPr>
        <w:t>, постановления</w:t>
      </w:r>
      <w:r w:rsidR="00397155">
        <w:rPr>
          <w:sz w:val="28"/>
          <w:szCs w:val="28"/>
        </w:rPr>
        <w:t>х</w:t>
      </w:r>
      <w:r w:rsidRPr="00AB2D35">
        <w:rPr>
          <w:sz w:val="28"/>
          <w:szCs w:val="28"/>
        </w:rPr>
        <w:t xml:space="preserve"> Правительства Российской Федерации</w:t>
      </w:r>
      <w:r w:rsidR="00365144" w:rsidRPr="00AB2D35">
        <w:rPr>
          <w:sz w:val="28"/>
          <w:szCs w:val="28"/>
        </w:rPr>
        <w:t xml:space="preserve">) </w:t>
      </w:r>
      <w:r w:rsidR="00397155">
        <w:rPr>
          <w:sz w:val="28"/>
          <w:szCs w:val="28"/>
        </w:rPr>
        <w:t>и иных нормативных</w:t>
      </w:r>
      <w:r w:rsidR="00763FCB">
        <w:rPr>
          <w:sz w:val="28"/>
          <w:szCs w:val="28"/>
        </w:rPr>
        <w:t xml:space="preserve"> правовы</w:t>
      </w:r>
      <w:r w:rsidR="00397155">
        <w:rPr>
          <w:sz w:val="28"/>
          <w:szCs w:val="28"/>
        </w:rPr>
        <w:t>х актах</w:t>
      </w:r>
      <w:r w:rsidR="00763FCB">
        <w:rPr>
          <w:sz w:val="28"/>
          <w:szCs w:val="28"/>
        </w:rPr>
        <w:t xml:space="preserve">, в которых </w:t>
      </w:r>
      <w:r w:rsidR="00365144" w:rsidRPr="00AB2D35">
        <w:rPr>
          <w:sz w:val="28"/>
          <w:szCs w:val="28"/>
        </w:rPr>
        <w:t>устанавливается порядок</w:t>
      </w:r>
      <w:r w:rsidR="00853C9B" w:rsidRPr="00AB2D35">
        <w:rPr>
          <w:sz w:val="28"/>
          <w:szCs w:val="28"/>
        </w:rPr>
        <w:t xml:space="preserve"> </w:t>
      </w:r>
      <w:r w:rsidR="00397155" w:rsidRPr="00AB2D35">
        <w:rPr>
          <w:sz w:val="28"/>
          <w:szCs w:val="28"/>
        </w:rPr>
        <w:t>предоставления услуг</w:t>
      </w:r>
      <w:r w:rsidR="00397155">
        <w:rPr>
          <w:sz w:val="28"/>
          <w:szCs w:val="28"/>
        </w:rPr>
        <w:t xml:space="preserve">, </w:t>
      </w:r>
      <w:r w:rsidR="00397155" w:rsidRPr="00AB2D35">
        <w:rPr>
          <w:sz w:val="28"/>
          <w:szCs w:val="28"/>
        </w:rPr>
        <w:t xml:space="preserve"> </w:t>
      </w:r>
      <w:r w:rsidR="00397155">
        <w:rPr>
          <w:sz w:val="28"/>
          <w:szCs w:val="28"/>
        </w:rPr>
        <w:t>осуществления</w:t>
      </w:r>
      <w:r w:rsidR="00397155" w:rsidRPr="00AB2D35">
        <w:rPr>
          <w:sz w:val="28"/>
          <w:szCs w:val="28"/>
        </w:rPr>
        <w:t xml:space="preserve"> функций,</w:t>
      </w:r>
      <w:r w:rsidR="00397155">
        <w:rPr>
          <w:sz w:val="28"/>
          <w:szCs w:val="28"/>
        </w:rPr>
        <w:t xml:space="preserve"> производства </w:t>
      </w:r>
      <w:r w:rsidR="00853C9B" w:rsidRPr="00AB2D35">
        <w:rPr>
          <w:sz w:val="28"/>
          <w:szCs w:val="28"/>
        </w:rPr>
        <w:t xml:space="preserve">продукции, </w:t>
      </w:r>
      <w:r w:rsidR="00365144" w:rsidRPr="00AB2D35">
        <w:rPr>
          <w:sz w:val="28"/>
          <w:szCs w:val="28"/>
        </w:rPr>
        <w:t>и содержится описание критериев</w:t>
      </w:r>
      <w:r w:rsidR="00853C9B" w:rsidRPr="00AB2D35">
        <w:rPr>
          <w:sz w:val="28"/>
          <w:szCs w:val="28"/>
        </w:rPr>
        <w:t xml:space="preserve"> к </w:t>
      </w:r>
      <w:r w:rsidR="00397155" w:rsidRPr="00AB2D35">
        <w:rPr>
          <w:sz w:val="28"/>
          <w:szCs w:val="28"/>
        </w:rPr>
        <w:t>результатам предоставления услуг</w:t>
      </w:r>
      <w:r w:rsidR="00397155">
        <w:rPr>
          <w:sz w:val="28"/>
          <w:szCs w:val="28"/>
        </w:rPr>
        <w:t>,</w:t>
      </w:r>
      <w:r w:rsidR="00397155" w:rsidRPr="00AB2D35">
        <w:rPr>
          <w:sz w:val="28"/>
          <w:szCs w:val="28"/>
        </w:rPr>
        <w:t xml:space="preserve"> </w:t>
      </w:r>
      <w:r w:rsidR="00397155">
        <w:rPr>
          <w:sz w:val="28"/>
          <w:szCs w:val="28"/>
        </w:rPr>
        <w:t xml:space="preserve">осуществления </w:t>
      </w:r>
      <w:r w:rsidR="00397155" w:rsidRPr="00AB2D35">
        <w:rPr>
          <w:sz w:val="28"/>
          <w:szCs w:val="28"/>
        </w:rPr>
        <w:t xml:space="preserve">функций </w:t>
      </w:r>
      <w:r w:rsidR="00397155">
        <w:rPr>
          <w:sz w:val="28"/>
          <w:szCs w:val="28"/>
        </w:rPr>
        <w:t>и производству продукции</w:t>
      </w:r>
      <w:r w:rsidR="00B652CC" w:rsidRPr="00AB2D35">
        <w:rPr>
          <w:sz w:val="28"/>
          <w:szCs w:val="28"/>
        </w:rPr>
        <w:t>;</w:t>
      </w:r>
    </w:p>
    <w:p w14:paraId="7BE26CEC" w14:textId="473D0551" w:rsidR="000B1E38" w:rsidRPr="00AB2D35" w:rsidRDefault="00B652CC" w:rsidP="00F6382D">
      <w:pPr>
        <w:snapToGrid/>
        <w:ind w:firstLine="709"/>
        <w:jc w:val="both"/>
        <w:rPr>
          <w:sz w:val="28"/>
          <w:szCs w:val="28"/>
        </w:rPr>
      </w:pPr>
      <w:r w:rsidRPr="00AB2D35">
        <w:rPr>
          <w:sz w:val="28"/>
          <w:szCs w:val="28"/>
        </w:rPr>
        <w:t xml:space="preserve">в </w:t>
      </w:r>
      <w:r w:rsidR="00B1489F" w:rsidRPr="00AB2D35">
        <w:rPr>
          <w:sz w:val="28"/>
          <w:szCs w:val="28"/>
        </w:rPr>
        <w:t>организационно</w:t>
      </w:r>
      <w:r w:rsidRPr="00AB2D35">
        <w:rPr>
          <w:sz w:val="28"/>
          <w:szCs w:val="28"/>
        </w:rPr>
        <w:t>-распорядительных документах</w:t>
      </w:r>
      <w:r w:rsidR="005B6836" w:rsidRPr="00AB2D35">
        <w:rPr>
          <w:sz w:val="28"/>
          <w:szCs w:val="28"/>
        </w:rPr>
        <w:t xml:space="preserve"> ФНС России,</w:t>
      </w:r>
      <w:r w:rsidRPr="00AB2D35">
        <w:rPr>
          <w:sz w:val="28"/>
          <w:szCs w:val="28"/>
        </w:rPr>
        <w:t xml:space="preserve"> </w:t>
      </w:r>
      <w:r w:rsidR="00365144" w:rsidRPr="00AB2D35">
        <w:rPr>
          <w:sz w:val="28"/>
          <w:szCs w:val="28"/>
        </w:rPr>
        <w:t xml:space="preserve">в </w:t>
      </w:r>
      <w:r w:rsidRPr="00AB2D35">
        <w:rPr>
          <w:sz w:val="28"/>
          <w:szCs w:val="28"/>
        </w:rPr>
        <w:t>требования</w:t>
      </w:r>
      <w:r w:rsidR="00365144" w:rsidRPr="00AB2D35">
        <w:rPr>
          <w:sz w:val="28"/>
          <w:szCs w:val="28"/>
        </w:rPr>
        <w:t>х</w:t>
      </w:r>
      <w:r w:rsidR="007C185A">
        <w:rPr>
          <w:sz w:val="28"/>
          <w:szCs w:val="28"/>
        </w:rPr>
        <w:t xml:space="preserve"> (технических заданиях и описаниях постановок задач</w:t>
      </w:r>
      <w:r w:rsidR="00B36AB9" w:rsidRPr="00AB2D35">
        <w:rPr>
          <w:sz w:val="28"/>
          <w:szCs w:val="28"/>
        </w:rPr>
        <w:t>)</w:t>
      </w:r>
      <w:r w:rsidRPr="00AB2D35">
        <w:rPr>
          <w:sz w:val="28"/>
          <w:szCs w:val="28"/>
        </w:rPr>
        <w:t xml:space="preserve"> </w:t>
      </w:r>
      <w:r w:rsidR="005B6836" w:rsidRPr="00AB2D35">
        <w:rPr>
          <w:sz w:val="28"/>
          <w:szCs w:val="28"/>
        </w:rPr>
        <w:t>для</w:t>
      </w:r>
      <w:r w:rsidRPr="00AB2D35">
        <w:rPr>
          <w:sz w:val="28"/>
          <w:szCs w:val="28"/>
        </w:rPr>
        <w:t xml:space="preserve"> разработки </w:t>
      </w:r>
      <w:r w:rsidR="007C185A">
        <w:rPr>
          <w:sz w:val="28"/>
          <w:szCs w:val="28"/>
        </w:rPr>
        <w:t xml:space="preserve">услуг, функций и </w:t>
      </w:r>
      <w:r w:rsidRPr="00AB2D35">
        <w:rPr>
          <w:sz w:val="28"/>
          <w:szCs w:val="28"/>
        </w:rPr>
        <w:t>продукции</w:t>
      </w:r>
      <w:r w:rsidR="00A919FA" w:rsidRPr="00AB2D35">
        <w:rPr>
          <w:sz w:val="28"/>
          <w:szCs w:val="28"/>
        </w:rPr>
        <w:t xml:space="preserve"> для внешних и внут</w:t>
      </w:r>
      <w:r w:rsidR="00365144" w:rsidRPr="00AB2D35">
        <w:rPr>
          <w:sz w:val="28"/>
          <w:szCs w:val="28"/>
        </w:rPr>
        <w:t>ренних потреб</w:t>
      </w:r>
      <w:r w:rsidR="007E22EA">
        <w:rPr>
          <w:sz w:val="28"/>
          <w:szCs w:val="28"/>
        </w:rPr>
        <w:t xml:space="preserve">ителей </w:t>
      </w:r>
      <w:r w:rsidR="00397155">
        <w:rPr>
          <w:sz w:val="28"/>
          <w:szCs w:val="28"/>
        </w:rPr>
        <w:t xml:space="preserve">(в указанных документах </w:t>
      </w:r>
      <w:r w:rsidR="007E22EA">
        <w:rPr>
          <w:sz w:val="28"/>
          <w:szCs w:val="28"/>
        </w:rPr>
        <w:t>содержа</w:t>
      </w:r>
      <w:r w:rsidR="00365144" w:rsidRPr="00AB2D35">
        <w:rPr>
          <w:sz w:val="28"/>
          <w:szCs w:val="28"/>
        </w:rPr>
        <w:t xml:space="preserve">тся </w:t>
      </w:r>
      <w:r w:rsidR="00B36AB9" w:rsidRPr="00AB2D35">
        <w:rPr>
          <w:sz w:val="28"/>
          <w:szCs w:val="28"/>
        </w:rPr>
        <w:t>качественные и количественные параме</w:t>
      </w:r>
      <w:r w:rsidR="007C185A">
        <w:rPr>
          <w:sz w:val="28"/>
          <w:szCs w:val="28"/>
        </w:rPr>
        <w:t>тры и характеристики услуг, функций и</w:t>
      </w:r>
      <w:r w:rsidR="00B36AB9" w:rsidRPr="00AB2D35">
        <w:rPr>
          <w:sz w:val="28"/>
          <w:szCs w:val="28"/>
        </w:rPr>
        <w:t xml:space="preserve"> продукции</w:t>
      </w:r>
      <w:r w:rsidR="00397155">
        <w:rPr>
          <w:sz w:val="28"/>
          <w:szCs w:val="28"/>
        </w:rPr>
        <w:t xml:space="preserve">, </w:t>
      </w:r>
      <w:r w:rsidR="007E22EA">
        <w:rPr>
          <w:sz w:val="28"/>
          <w:szCs w:val="28"/>
        </w:rPr>
        <w:t>определенные</w:t>
      </w:r>
      <w:r w:rsidR="001308ED">
        <w:rPr>
          <w:sz w:val="28"/>
          <w:szCs w:val="28"/>
        </w:rPr>
        <w:t xml:space="preserve">, в том числе </w:t>
      </w:r>
      <w:r w:rsidR="00EB4EE6">
        <w:rPr>
          <w:sz w:val="28"/>
          <w:szCs w:val="28"/>
        </w:rPr>
        <w:t xml:space="preserve">с учетом анализа обращений, </w:t>
      </w:r>
      <w:r w:rsidR="007E22EA">
        <w:rPr>
          <w:sz w:val="28"/>
          <w:szCs w:val="28"/>
        </w:rPr>
        <w:t>запросов</w:t>
      </w:r>
      <w:r w:rsidR="00EB4EE6">
        <w:rPr>
          <w:sz w:val="28"/>
          <w:szCs w:val="28"/>
        </w:rPr>
        <w:t xml:space="preserve"> </w:t>
      </w:r>
      <w:r w:rsidR="001308ED">
        <w:rPr>
          <w:sz w:val="28"/>
          <w:szCs w:val="28"/>
        </w:rPr>
        <w:t>потребителей</w:t>
      </w:r>
      <w:r w:rsidR="007E22EA">
        <w:rPr>
          <w:sz w:val="28"/>
          <w:szCs w:val="28"/>
        </w:rPr>
        <w:t>)</w:t>
      </w:r>
      <w:r w:rsidR="00B36AB9" w:rsidRPr="00AB2D35">
        <w:rPr>
          <w:sz w:val="28"/>
          <w:szCs w:val="28"/>
        </w:rPr>
        <w:t>;</w:t>
      </w:r>
      <w:r w:rsidR="000B1E38" w:rsidRPr="00AB2D35">
        <w:rPr>
          <w:sz w:val="28"/>
          <w:szCs w:val="28"/>
        </w:rPr>
        <w:t xml:space="preserve"> </w:t>
      </w:r>
    </w:p>
    <w:p w14:paraId="2A52FFE6" w14:textId="49EDE84B" w:rsidR="000B1E38" w:rsidRPr="00AB2D35" w:rsidRDefault="000B1E38" w:rsidP="00F6382D">
      <w:pPr>
        <w:snapToGrid/>
        <w:ind w:firstLine="709"/>
        <w:jc w:val="both"/>
        <w:rPr>
          <w:sz w:val="28"/>
          <w:szCs w:val="28"/>
        </w:rPr>
      </w:pPr>
      <w:r w:rsidRPr="00AB2D35">
        <w:rPr>
          <w:sz w:val="28"/>
          <w:szCs w:val="28"/>
        </w:rPr>
        <w:t>в формах обратной связи, осуществл</w:t>
      </w:r>
      <w:r w:rsidR="00B46ECC" w:rsidRPr="00AB2D35">
        <w:rPr>
          <w:sz w:val="28"/>
          <w:szCs w:val="28"/>
        </w:rPr>
        <w:t xml:space="preserve">яемой по итогам </w:t>
      </w:r>
      <w:r w:rsidR="00EB4EE6" w:rsidRPr="00AB2D35">
        <w:rPr>
          <w:sz w:val="28"/>
          <w:szCs w:val="28"/>
        </w:rPr>
        <w:t xml:space="preserve">предоставления услуг </w:t>
      </w:r>
      <w:r w:rsidR="00EB4EE6">
        <w:rPr>
          <w:sz w:val="28"/>
          <w:szCs w:val="28"/>
        </w:rPr>
        <w:t xml:space="preserve">осуществления функций </w:t>
      </w:r>
      <w:r w:rsidR="00B652CC" w:rsidRPr="00AB2D35">
        <w:rPr>
          <w:sz w:val="28"/>
          <w:szCs w:val="28"/>
        </w:rPr>
        <w:t xml:space="preserve">и использования </w:t>
      </w:r>
      <w:r w:rsidR="00EB4EE6">
        <w:rPr>
          <w:sz w:val="28"/>
          <w:szCs w:val="28"/>
        </w:rPr>
        <w:t xml:space="preserve">произведенной </w:t>
      </w:r>
      <w:r w:rsidR="00B652CC" w:rsidRPr="00AB2D35">
        <w:rPr>
          <w:sz w:val="28"/>
          <w:szCs w:val="28"/>
        </w:rPr>
        <w:t>продукции</w:t>
      </w:r>
      <w:r w:rsidR="00B46ECC" w:rsidRPr="00AB2D35">
        <w:rPr>
          <w:sz w:val="28"/>
          <w:szCs w:val="28"/>
        </w:rPr>
        <w:t>.</w:t>
      </w:r>
    </w:p>
    <w:p w14:paraId="4D2FDB71" w14:textId="647D1B32" w:rsidR="00910A96" w:rsidRDefault="00B1489F" w:rsidP="00F6382D">
      <w:pPr>
        <w:snapToGrid/>
        <w:ind w:firstLine="709"/>
        <w:jc w:val="both"/>
        <w:rPr>
          <w:sz w:val="28"/>
          <w:szCs w:val="28"/>
        </w:rPr>
      </w:pPr>
      <w:r w:rsidRPr="00AB2D35">
        <w:rPr>
          <w:sz w:val="28"/>
          <w:szCs w:val="28"/>
        </w:rPr>
        <w:t>П</w:t>
      </w:r>
      <w:r w:rsidR="00910A96" w:rsidRPr="00AB2D35">
        <w:rPr>
          <w:sz w:val="28"/>
          <w:szCs w:val="28"/>
        </w:rPr>
        <w:t>еречень требований внутренних и внешних потребителей представлен в подразделе 4.2</w:t>
      </w:r>
      <w:r w:rsidRPr="00AB2D35">
        <w:rPr>
          <w:sz w:val="28"/>
          <w:szCs w:val="28"/>
        </w:rPr>
        <w:t xml:space="preserve"> настоящего </w:t>
      </w:r>
      <w:r w:rsidR="008A10FF" w:rsidRPr="00AB2D35">
        <w:rPr>
          <w:sz w:val="28"/>
          <w:szCs w:val="28"/>
        </w:rPr>
        <w:t>РК</w:t>
      </w:r>
      <w:r w:rsidR="00910A96" w:rsidRPr="00AB2D35">
        <w:rPr>
          <w:sz w:val="28"/>
          <w:szCs w:val="28"/>
        </w:rPr>
        <w:t>.</w:t>
      </w:r>
    </w:p>
    <w:p w14:paraId="46F5659B" w14:textId="77777777" w:rsidR="00EB4EE6" w:rsidRPr="00AB2D35" w:rsidRDefault="00EB4EE6" w:rsidP="00F6382D">
      <w:pPr>
        <w:snapToGrid/>
        <w:ind w:firstLine="709"/>
        <w:jc w:val="both"/>
        <w:rPr>
          <w:sz w:val="28"/>
          <w:szCs w:val="28"/>
        </w:rPr>
      </w:pPr>
    </w:p>
    <w:p w14:paraId="4002636E" w14:textId="4437656A" w:rsidR="000B1E38"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57" w:name="_Toc451853060"/>
      <w:r w:rsidRPr="00AB2D35">
        <w:rPr>
          <w:rFonts w:ascii="Times New Roman" w:hAnsi="Times New Roman" w:cs="Times New Roman"/>
          <w:sz w:val="28"/>
          <w:szCs w:val="28"/>
        </w:rPr>
        <w:t>Анализ требований к</w:t>
      </w:r>
      <w:r w:rsidR="00853C9B" w:rsidRPr="00AB2D35">
        <w:rPr>
          <w:rFonts w:ascii="Times New Roman" w:hAnsi="Times New Roman" w:cs="Times New Roman"/>
          <w:sz w:val="28"/>
          <w:szCs w:val="28"/>
        </w:rPr>
        <w:t xml:space="preserve"> </w:t>
      </w:r>
      <w:r w:rsidRPr="00AB2D35">
        <w:rPr>
          <w:rFonts w:ascii="Times New Roman" w:hAnsi="Times New Roman" w:cs="Times New Roman"/>
          <w:sz w:val="28"/>
          <w:szCs w:val="28"/>
        </w:rPr>
        <w:t>услугам</w:t>
      </w:r>
      <w:bookmarkEnd w:id="57"/>
      <w:r w:rsidR="006F5B43" w:rsidRPr="00AB2D35">
        <w:rPr>
          <w:rFonts w:ascii="Times New Roman" w:hAnsi="Times New Roman" w:cs="Times New Roman"/>
          <w:sz w:val="28"/>
          <w:szCs w:val="28"/>
        </w:rPr>
        <w:t>, функциям</w:t>
      </w:r>
      <w:r w:rsidR="00154242" w:rsidRPr="00AB2D35">
        <w:rPr>
          <w:rFonts w:ascii="Times New Roman" w:hAnsi="Times New Roman" w:cs="Times New Roman"/>
          <w:sz w:val="28"/>
          <w:szCs w:val="28"/>
        </w:rPr>
        <w:t xml:space="preserve"> и продукции</w:t>
      </w:r>
    </w:p>
    <w:p w14:paraId="36AD4396" w14:textId="7E4ED327" w:rsidR="000B1E38" w:rsidRPr="00AB2D35" w:rsidRDefault="000B1E38" w:rsidP="00F6382D">
      <w:pPr>
        <w:numPr>
          <w:ilvl w:val="3"/>
          <w:numId w:val="1"/>
        </w:numPr>
        <w:tabs>
          <w:tab w:val="left" w:pos="993"/>
        </w:tabs>
        <w:ind w:left="0" w:firstLine="709"/>
        <w:jc w:val="both"/>
        <w:rPr>
          <w:sz w:val="28"/>
          <w:szCs w:val="28"/>
        </w:rPr>
      </w:pPr>
      <w:r w:rsidRPr="00AB2D35">
        <w:rPr>
          <w:sz w:val="28"/>
          <w:szCs w:val="28"/>
        </w:rPr>
        <w:t xml:space="preserve">Анализ требований потребителей </w:t>
      </w:r>
      <w:r w:rsidR="00853C9B" w:rsidRPr="00AB2D35">
        <w:rPr>
          <w:sz w:val="28"/>
          <w:szCs w:val="28"/>
        </w:rPr>
        <w:t xml:space="preserve">к </w:t>
      </w:r>
      <w:r w:rsidR="00EB4EE6" w:rsidRPr="00AB2D35">
        <w:rPr>
          <w:sz w:val="28"/>
          <w:szCs w:val="28"/>
        </w:rPr>
        <w:t xml:space="preserve">результатам предоставления услуг </w:t>
      </w:r>
      <w:r w:rsidR="00EB4EE6">
        <w:rPr>
          <w:sz w:val="28"/>
          <w:szCs w:val="28"/>
        </w:rPr>
        <w:t>осуществления</w:t>
      </w:r>
      <w:r w:rsidR="00EB4EE6" w:rsidRPr="00AB2D35">
        <w:rPr>
          <w:sz w:val="28"/>
          <w:szCs w:val="28"/>
        </w:rPr>
        <w:t xml:space="preserve"> функций </w:t>
      </w:r>
      <w:r w:rsidR="00EB4EE6">
        <w:rPr>
          <w:sz w:val="28"/>
          <w:szCs w:val="28"/>
        </w:rPr>
        <w:t xml:space="preserve">и использованию произведенной </w:t>
      </w:r>
      <w:r w:rsidR="001D6498" w:rsidRPr="00AB2D35">
        <w:rPr>
          <w:sz w:val="28"/>
          <w:szCs w:val="28"/>
        </w:rPr>
        <w:t>продукции</w:t>
      </w:r>
      <w:r w:rsidR="00551607" w:rsidRPr="00AB2D35">
        <w:rPr>
          <w:sz w:val="28"/>
          <w:szCs w:val="28"/>
        </w:rPr>
        <w:t xml:space="preserve"> </w:t>
      </w:r>
      <w:r w:rsidR="00910A96" w:rsidRPr="00AB2D35">
        <w:rPr>
          <w:sz w:val="28"/>
          <w:szCs w:val="28"/>
        </w:rPr>
        <w:t>проводится с целью определения уровня их удовлетворенности и определения мер, направленных на улучшение качества</w:t>
      </w:r>
      <w:r w:rsidR="00853C9B"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910A96" w:rsidRPr="00AB2D35">
        <w:rPr>
          <w:sz w:val="28"/>
          <w:szCs w:val="28"/>
        </w:rPr>
        <w:t xml:space="preserve"> и продукции, принятия соответствующих решений</w:t>
      </w:r>
      <w:r w:rsidRPr="00AB2D35">
        <w:rPr>
          <w:sz w:val="28"/>
          <w:szCs w:val="28"/>
        </w:rPr>
        <w:t xml:space="preserve">: </w:t>
      </w:r>
    </w:p>
    <w:p w14:paraId="3006960E" w14:textId="73E70EF8" w:rsidR="000B1E38" w:rsidRPr="00AB2D35" w:rsidRDefault="00551607" w:rsidP="00F6382D">
      <w:pPr>
        <w:snapToGrid/>
        <w:ind w:firstLine="709"/>
        <w:jc w:val="both"/>
        <w:rPr>
          <w:sz w:val="28"/>
          <w:szCs w:val="28"/>
        </w:rPr>
      </w:pPr>
      <w:r w:rsidRPr="00AB2D35">
        <w:rPr>
          <w:sz w:val="28"/>
          <w:szCs w:val="28"/>
        </w:rPr>
        <w:t xml:space="preserve">о </w:t>
      </w:r>
      <w:r w:rsidR="00EB4EE6" w:rsidRPr="00AB2D35">
        <w:rPr>
          <w:sz w:val="28"/>
          <w:szCs w:val="28"/>
        </w:rPr>
        <w:t>предоставлении услуг</w:t>
      </w:r>
      <w:r w:rsidR="00EB4EE6">
        <w:rPr>
          <w:sz w:val="28"/>
          <w:szCs w:val="28"/>
        </w:rPr>
        <w:t>,</w:t>
      </w:r>
      <w:r w:rsidR="00EB4EE6" w:rsidRPr="00AB2D35">
        <w:rPr>
          <w:sz w:val="28"/>
          <w:szCs w:val="28"/>
        </w:rPr>
        <w:t xml:space="preserve"> </w:t>
      </w:r>
      <w:r w:rsidR="00EB4EE6">
        <w:rPr>
          <w:sz w:val="28"/>
          <w:szCs w:val="28"/>
        </w:rPr>
        <w:t xml:space="preserve">осуществлении функций </w:t>
      </w:r>
      <w:r w:rsidR="00C832E2" w:rsidRPr="00AB2D35">
        <w:rPr>
          <w:sz w:val="28"/>
          <w:szCs w:val="28"/>
        </w:rPr>
        <w:t xml:space="preserve">и </w:t>
      </w:r>
      <w:r w:rsidR="00EB4EE6">
        <w:rPr>
          <w:sz w:val="28"/>
          <w:szCs w:val="28"/>
        </w:rPr>
        <w:t xml:space="preserve">производству </w:t>
      </w:r>
      <w:r w:rsidR="00C832E2" w:rsidRPr="00AB2D35">
        <w:rPr>
          <w:sz w:val="28"/>
          <w:szCs w:val="28"/>
        </w:rPr>
        <w:t>продукции</w:t>
      </w:r>
      <w:r w:rsidR="000B1E38" w:rsidRPr="00AB2D35">
        <w:rPr>
          <w:sz w:val="28"/>
          <w:szCs w:val="28"/>
        </w:rPr>
        <w:t xml:space="preserve"> в прежнем объеме и качестве;</w:t>
      </w:r>
    </w:p>
    <w:p w14:paraId="07B75248" w14:textId="67E83836" w:rsidR="000B1E38" w:rsidRPr="00AB2D35" w:rsidRDefault="000B1E38" w:rsidP="00F6382D">
      <w:pPr>
        <w:snapToGrid/>
        <w:ind w:firstLine="709"/>
        <w:jc w:val="both"/>
        <w:rPr>
          <w:sz w:val="28"/>
          <w:szCs w:val="28"/>
        </w:rPr>
      </w:pPr>
      <w:r w:rsidRPr="00AB2D35">
        <w:rPr>
          <w:sz w:val="28"/>
          <w:szCs w:val="28"/>
        </w:rPr>
        <w:t xml:space="preserve">о мерах по совершенствованию механизмов </w:t>
      </w:r>
      <w:r w:rsidR="006D4B1E">
        <w:rPr>
          <w:sz w:val="28"/>
          <w:szCs w:val="28"/>
        </w:rPr>
        <w:t xml:space="preserve">внутреннего </w:t>
      </w:r>
      <w:r w:rsidRPr="00AB2D35">
        <w:rPr>
          <w:sz w:val="28"/>
          <w:szCs w:val="28"/>
        </w:rPr>
        <w:t xml:space="preserve">контроля за </w:t>
      </w:r>
      <w:r w:rsidR="00EB4EE6" w:rsidRPr="00AB2D35">
        <w:rPr>
          <w:sz w:val="28"/>
          <w:szCs w:val="28"/>
        </w:rPr>
        <w:t>предоставлением услуг</w:t>
      </w:r>
      <w:r w:rsidR="00EB4EE6">
        <w:rPr>
          <w:sz w:val="28"/>
          <w:szCs w:val="28"/>
        </w:rPr>
        <w:t>,</w:t>
      </w:r>
      <w:r w:rsidR="00EB4EE6" w:rsidRPr="00AB2D35">
        <w:rPr>
          <w:sz w:val="28"/>
          <w:szCs w:val="28"/>
        </w:rPr>
        <w:t xml:space="preserve"> </w:t>
      </w:r>
      <w:r w:rsidR="00EB4EE6">
        <w:rPr>
          <w:sz w:val="28"/>
          <w:szCs w:val="28"/>
        </w:rPr>
        <w:t>осуществлению функций</w:t>
      </w:r>
      <w:r w:rsidR="00853C9B" w:rsidRPr="00AB2D35">
        <w:rPr>
          <w:sz w:val="28"/>
          <w:szCs w:val="28"/>
        </w:rPr>
        <w:t xml:space="preserve"> </w:t>
      </w:r>
      <w:r w:rsidR="00C832E2" w:rsidRPr="00AB2D35">
        <w:rPr>
          <w:sz w:val="28"/>
          <w:szCs w:val="28"/>
        </w:rPr>
        <w:t xml:space="preserve">и </w:t>
      </w:r>
      <w:r w:rsidR="00181934" w:rsidRPr="00AB2D35">
        <w:rPr>
          <w:sz w:val="28"/>
          <w:szCs w:val="28"/>
        </w:rPr>
        <w:t xml:space="preserve">разрабатываемой </w:t>
      </w:r>
      <w:r w:rsidR="00EB4EE6">
        <w:rPr>
          <w:sz w:val="28"/>
          <w:szCs w:val="28"/>
        </w:rPr>
        <w:t>продукцией</w:t>
      </w:r>
      <w:r w:rsidR="00C832E2" w:rsidRPr="00AB2D35">
        <w:rPr>
          <w:sz w:val="28"/>
          <w:szCs w:val="28"/>
        </w:rPr>
        <w:t>,</w:t>
      </w:r>
      <w:r w:rsidR="00F63A2C" w:rsidRPr="00AB2D35">
        <w:rPr>
          <w:sz w:val="28"/>
          <w:szCs w:val="28"/>
        </w:rPr>
        <w:t xml:space="preserve"> повышению удовлетворенности </w:t>
      </w:r>
      <w:r w:rsidR="00C832E2" w:rsidRPr="00AB2D35">
        <w:rPr>
          <w:sz w:val="28"/>
          <w:szCs w:val="28"/>
        </w:rPr>
        <w:t>потребителей</w:t>
      </w:r>
      <w:r w:rsidRPr="00AB2D35">
        <w:rPr>
          <w:sz w:val="28"/>
          <w:szCs w:val="28"/>
        </w:rPr>
        <w:t>;</w:t>
      </w:r>
    </w:p>
    <w:p w14:paraId="1EDC5AAB" w14:textId="63C9DE6E" w:rsidR="00F6180A" w:rsidRPr="00AB2D35" w:rsidRDefault="000B1E38" w:rsidP="00F6382D">
      <w:pPr>
        <w:snapToGrid/>
        <w:ind w:firstLine="709"/>
        <w:jc w:val="both"/>
        <w:rPr>
          <w:sz w:val="28"/>
          <w:szCs w:val="28"/>
        </w:rPr>
      </w:pPr>
      <w:r w:rsidRPr="00AB2D35">
        <w:rPr>
          <w:sz w:val="28"/>
          <w:szCs w:val="28"/>
        </w:rPr>
        <w:t>об измене</w:t>
      </w:r>
      <w:r w:rsidR="00551607" w:rsidRPr="00AB2D35">
        <w:rPr>
          <w:sz w:val="28"/>
          <w:szCs w:val="28"/>
        </w:rPr>
        <w:t>нии порядка</w:t>
      </w:r>
      <w:r w:rsidR="00853C9B" w:rsidRPr="00AB2D35">
        <w:rPr>
          <w:sz w:val="28"/>
          <w:szCs w:val="28"/>
        </w:rPr>
        <w:t xml:space="preserve"> </w:t>
      </w:r>
      <w:r w:rsidR="00EB4EE6">
        <w:rPr>
          <w:sz w:val="28"/>
          <w:szCs w:val="28"/>
        </w:rPr>
        <w:t>предоставления услуг, осуществления функций, производства продукции</w:t>
      </w:r>
      <w:r w:rsidRPr="00AB2D35">
        <w:rPr>
          <w:sz w:val="28"/>
          <w:szCs w:val="28"/>
        </w:rPr>
        <w:t xml:space="preserve"> в соответствии с изменением действующего </w:t>
      </w:r>
      <w:r w:rsidRPr="00AB2D35">
        <w:rPr>
          <w:sz w:val="28"/>
          <w:szCs w:val="28"/>
        </w:rPr>
        <w:lastRenderedPageBreak/>
        <w:t>законодательства, с полученными отзывами потребителей, разв</w:t>
      </w:r>
      <w:r w:rsidR="00F6180A" w:rsidRPr="00AB2D35">
        <w:rPr>
          <w:sz w:val="28"/>
          <w:szCs w:val="28"/>
        </w:rPr>
        <w:t>итием информационных технологий</w:t>
      </w:r>
      <w:r w:rsidR="00C832E2" w:rsidRPr="00AB2D35">
        <w:rPr>
          <w:sz w:val="28"/>
          <w:szCs w:val="28"/>
        </w:rPr>
        <w:t>;</w:t>
      </w:r>
    </w:p>
    <w:p w14:paraId="068F02AE" w14:textId="77777777" w:rsidR="000B1E38" w:rsidRDefault="00F6180A" w:rsidP="00F6382D">
      <w:pPr>
        <w:snapToGrid/>
        <w:ind w:firstLine="709"/>
        <w:jc w:val="both"/>
        <w:rPr>
          <w:sz w:val="28"/>
          <w:szCs w:val="28"/>
        </w:rPr>
      </w:pPr>
      <w:r w:rsidRPr="00AB2D35">
        <w:rPr>
          <w:sz w:val="28"/>
          <w:szCs w:val="28"/>
        </w:rPr>
        <w:t>об улучшении</w:t>
      </w:r>
      <w:r w:rsidR="00C832E2" w:rsidRPr="00AB2D35">
        <w:rPr>
          <w:sz w:val="28"/>
          <w:szCs w:val="28"/>
        </w:rPr>
        <w:t xml:space="preserve"> требуемых характеристик</w:t>
      </w:r>
      <w:r w:rsidRPr="00AB2D35">
        <w:rPr>
          <w:sz w:val="28"/>
          <w:szCs w:val="28"/>
        </w:rPr>
        <w:t xml:space="preserve"> предлагаемой для потребителей продукции</w:t>
      </w:r>
      <w:r w:rsidR="00C832E2" w:rsidRPr="00AB2D35">
        <w:rPr>
          <w:sz w:val="28"/>
          <w:szCs w:val="28"/>
        </w:rPr>
        <w:t>.</w:t>
      </w:r>
    </w:p>
    <w:p w14:paraId="05C9CEF5" w14:textId="3485A083" w:rsidR="000618A8" w:rsidRDefault="000B1E38" w:rsidP="00F6382D">
      <w:pPr>
        <w:numPr>
          <w:ilvl w:val="3"/>
          <w:numId w:val="1"/>
        </w:numPr>
        <w:tabs>
          <w:tab w:val="left" w:pos="567"/>
          <w:tab w:val="left" w:pos="709"/>
          <w:tab w:val="left" w:pos="993"/>
        </w:tabs>
        <w:snapToGrid/>
        <w:ind w:left="0" w:firstLine="709"/>
        <w:jc w:val="both"/>
        <w:rPr>
          <w:sz w:val="28"/>
          <w:szCs w:val="28"/>
        </w:rPr>
      </w:pPr>
      <w:r w:rsidRPr="00AB2D35">
        <w:rPr>
          <w:sz w:val="28"/>
          <w:szCs w:val="28"/>
        </w:rPr>
        <w:t xml:space="preserve">Результатом проведения анализа требований </w:t>
      </w:r>
      <w:r w:rsidR="0079609E" w:rsidRPr="00AB2D35">
        <w:rPr>
          <w:sz w:val="28"/>
          <w:szCs w:val="28"/>
        </w:rPr>
        <w:t xml:space="preserve">внешних потребителей </w:t>
      </w:r>
      <w:r w:rsidR="00551607" w:rsidRPr="00AB2D35">
        <w:rPr>
          <w:sz w:val="28"/>
          <w:szCs w:val="28"/>
        </w:rPr>
        <w:t xml:space="preserve">к </w:t>
      </w:r>
      <w:r w:rsidR="006F5B43" w:rsidRPr="00AB2D35">
        <w:rPr>
          <w:sz w:val="28"/>
          <w:szCs w:val="28"/>
        </w:rPr>
        <w:t xml:space="preserve">предоставляемым </w:t>
      </w:r>
      <w:r w:rsidRPr="00AB2D35">
        <w:rPr>
          <w:sz w:val="28"/>
          <w:szCs w:val="28"/>
        </w:rPr>
        <w:t>услугам</w:t>
      </w:r>
      <w:r w:rsidR="00841D01">
        <w:rPr>
          <w:sz w:val="28"/>
          <w:szCs w:val="28"/>
        </w:rPr>
        <w:t>,</w:t>
      </w:r>
      <w:r w:rsidR="006F5B43" w:rsidRPr="00AB2D35">
        <w:rPr>
          <w:sz w:val="28"/>
          <w:szCs w:val="28"/>
        </w:rPr>
        <w:t xml:space="preserve"> </w:t>
      </w:r>
      <w:r w:rsidR="00EB4EE6">
        <w:rPr>
          <w:sz w:val="28"/>
          <w:szCs w:val="28"/>
        </w:rPr>
        <w:t>осуществляемым</w:t>
      </w:r>
      <w:r w:rsidR="006F5B43" w:rsidRPr="00AB2D35">
        <w:rPr>
          <w:sz w:val="28"/>
          <w:szCs w:val="28"/>
        </w:rPr>
        <w:t xml:space="preserve"> функциям и </w:t>
      </w:r>
      <w:r w:rsidR="00EB4EE6">
        <w:rPr>
          <w:sz w:val="28"/>
          <w:szCs w:val="28"/>
        </w:rPr>
        <w:t xml:space="preserve">производимой </w:t>
      </w:r>
      <w:r w:rsidR="006F5B43" w:rsidRPr="00AB2D35">
        <w:rPr>
          <w:sz w:val="28"/>
          <w:szCs w:val="28"/>
        </w:rPr>
        <w:t>продукции</w:t>
      </w:r>
      <w:r w:rsidRPr="00AB2D35">
        <w:rPr>
          <w:sz w:val="28"/>
          <w:szCs w:val="28"/>
        </w:rPr>
        <w:t xml:space="preserve">, является отчет по результатам мониторинга обращений, отзывов, комментариев налогоплательщиков, составляемый на ежеквартальной основе </w:t>
      </w:r>
      <w:r w:rsidR="000E0E72">
        <w:rPr>
          <w:sz w:val="28"/>
          <w:szCs w:val="28"/>
        </w:rPr>
        <w:t>ТНО</w:t>
      </w:r>
      <w:r w:rsidRPr="00AB2D35">
        <w:rPr>
          <w:sz w:val="28"/>
          <w:szCs w:val="28"/>
        </w:rPr>
        <w:t xml:space="preserve"> и направляемый в структурное подразделение</w:t>
      </w:r>
      <w:r w:rsidR="00B1489F" w:rsidRPr="00AB2D35">
        <w:rPr>
          <w:sz w:val="28"/>
          <w:szCs w:val="28"/>
        </w:rPr>
        <w:t xml:space="preserve"> </w:t>
      </w:r>
      <w:r w:rsidR="00174227">
        <w:rPr>
          <w:sz w:val="28"/>
          <w:szCs w:val="28"/>
        </w:rPr>
        <w:t>ЦА ФНС Р</w:t>
      </w:r>
      <w:r w:rsidR="00EB4EE6">
        <w:rPr>
          <w:sz w:val="28"/>
          <w:szCs w:val="28"/>
        </w:rPr>
        <w:t>оссии</w:t>
      </w:r>
      <w:r w:rsidRPr="00AB2D35">
        <w:rPr>
          <w:sz w:val="28"/>
          <w:szCs w:val="28"/>
        </w:rPr>
        <w:t xml:space="preserve">, в функции которого входит мониторинг </w:t>
      </w:r>
      <w:r w:rsidR="0079609E" w:rsidRPr="00AB2D35">
        <w:rPr>
          <w:sz w:val="28"/>
          <w:szCs w:val="28"/>
        </w:rPr>
        <w:t xml:space="preserve">качества </w:t>
      </w:r>
      <w:r w:rsidR="008A10FF" w:rsidRPr="00AB2D35">
        <w:rPr>
          <w:sz w:val="28"/>
          <w:szCs w:val="28"/>
        </w:rPr>
        <w:t>предоставления</w:t>
      </w:r>
      <w:r w:rsidR="00F73222" w:rsidRPr="00AB2D35">
        <w:rPr>
          <w:sz w:val="28"/>
          <w:szCs w:val="28"/>
        </w:rPr>
        <w:t xml:space="preserve"> </w:t>
      </w:r>
      <w:r w:rsidR="000E0E72">
        <w:rPr>
          <w:sz w:val="28"/>
          <w:szCs w:val="28"/>
        </w:rPr>
        <w:t xml:space="preserve">услуг, </w:t>
      </w:r>
      <w:r w:rsidR="00EB4EE6">
        <w:rPr>
          <w:sz w:val="28"/>
          <w:szCs w:val="28"/>
        </w:rPr>
        <w:t>осуществления</w:t>
      </w:r>
      <w:r w:rsidR="000E0E72">
        <w:rPr>
          <w:sz w:val="28"/>
          <w:szCs w:val="28"/>
        </w:rPr>
        <w:t xml:space="preserve"> функций </w:t>
      </w:r>
      <w:r w:rsidR="008A10FF" w:rsidRPr="00AB2D35">
        <w:rPr>
          <w:sz w:val="28"/>
          <w:szCs w:val="28"/>
        </w:rPr>
        <w:t xml:space="preserve">и </w:t>
      </w:r>
      <w:r w:rsidR="00EB4EE6">
        <w:rPr>
          <w:sz w:val="28"/>
          <w:szCs w:val="28"/>
        </w:rPr>
        <w:t xml:space="preserve">производства </w:t>
      </w:r>
      <w:r w:rsidR="008A10FF" w:rsidRPr="00AB2D35">
        <w:rPr>
          <w:sz w:val="28"/>
          <w:szCs w:val="28"/>
        </w:rPr>
        <w:t>продукции</w:t>
      </w:r>
      <w:r w:rsidR="000618A8">
        <w:rPr>
          <w:sz w:val="28"/>
          <w:szCs w:val="28"/>
        </w:rPr>
        <w:t>.</w:t>
      </w:r>
      <w:r w:rsidR="00F73222" w:rsidRPr="00AB2D35">
        <w:rPr>
          <w:sz w:val="28"/>
          <w:szCs w:val="28"/>
        </w:rPr>
        <w:t xml:space="preserve"> </w:t>
      </w:r>
    </w:p>
    <w:p w14:paraId="3766754C" w14:textId="4EF4A006" w:rsidR="000B1E38" w:rsidRDefault="000618A8" w:rsidP="000618A8">
      <w:pPr>
        <w:snapToGrid/>
        <w:ind w:firstLine="709"/>
        <w:jc w:val="both"/>
        <w:rPr>
          <w:sz w:val="28"/>
          <w:szCs w:val="28"/>
        </w:rPr>
      </w:pPr>
      <w:r>
        <w:rPr>
          <w:sz w:val="28"/>
          <w:szCs w:val="28"/>
        </w:rPr>
        <w:t>Результатом проведения анализа требований внутренних потребителей</w:t>
      </w:r>
      <w:r w:rsidR="00DD73B3">
        <w:rPr>
          <w:sz w:val="28"/>
          <w:szCs w:val="28"/>
        </w:rPr>
        <w:t xml:space="preserve"> – </w:t>
      </w:r>
      <w:r w:rsidR="00174227">
        <w:rPr>
          <w:sz w:val="28"/>
          <w:szCs w:val="28"/>
        </w:rPr>
        <w:t>работников</w:t>
      </w:r>
      <w:r w:rsidR="00DD73B3">
        <w:rPr>
          <w:sz w:val="28"/>
          <w:szCs w:val="28"/>
        </w:rPr>
        <w:t xml:space="preserve"> </w:t>
      </w:r>
      <w:r w:rsidR="00174227">
        <w:rPr>
          <w:sz w:val="28"/>
          <w:szCs w:val="28"/>
        </w:rPr>
        <w:t>ЦА ФНС Р</w:t>
      </w:r>
      <w:r w:rsidR="00EB4EE6">
        <w:rPr>
          <w:sz w:val="28"/>
          <w:szCs w:val="28"/>
        </w:rPr>
        <w:t>оссии</w:t>
      </w:r>
      <w:r w:rsidR="00DD73B3">
        <w:rPr>
          <w:sz w:val="28"/>
          <w:szCs w:val="28"/>
        </w:rPr>
        <w:t>, ТНО и ПО</w:t>
      </w:r>
      <w:r>
        <w:rPr>
          <w:sz w:val="28"/>
          <w:szCs w:val="28"/>
        </w:rPr>
        <w:t xml:space="preserve"> является </w:t>
      </w:r>
      <w:r w:rsidR="0079609E" w:rsidRPr="00AB2D35">
        <w:rPr>
          <w:sz w:val="28"/>
          <w:szCs w:val="28"/>
        </w:rPr>
        <w:t xml:space="preserve">ежегодный отчет по результатам мониторинга удовлетворенности качеством </w:t>
      </w:r>
      <w:r w:rsidR="00F73222" w:rsidRPr="00AB2D35">
        <w:rPr>
          <w:sz w:val="28"/>
          <w:szCs w:val="28"/>
        </w:rPr>
        <w:t xml:space="preserve">предоставления </w:t>
      </w:r>
      <w:r w:rsidR="000E0E72">
        <w:rPr>
          <w:sz w:val="28"/>
          <w:szCs w:val="28"/>
        </w:rPr>
        <w:t xml:space="preserve">услуг, </w:t>
      </w:r>
      <w:r w:rsidR="00EB4EE6">
        <w:rPr>
          <w:sz w:val="28"/>
          <w:szCs w:val="28"/>
        </w:rPr>
        <w:t>осуществления</w:t>
      </w:r>
      <w:r w:rsidR="000E0E72">
        <w:rPr>
          <w:sz w:val="28"/>
          <w:szCs w:val="28"/>
        </w:rPr>
        <w:t xml:space="preserve"> функций и</w:t>
      </w:r>
      <w:r w:rsidR="0079609E" w:rsidRPr="00AB2D35">
        <w:rPr>
          <w:sz w:val="28"/>
          <w:szCs w:val="28"/>
        </w:rPr>
        <w:t xml:space="preserve"> </w:t>
      </w:r>
      <w:r w:rsidR="00EB4EE6">
        <w:rPr>
          <w:sz w:val="28"/>
          <w:szCs w:val="28"/>
        </w:rPr>
        <w:t xml:space="preserve">произведенной </w:t>
      </w:r>
      <w:r w:rsidR="0079609E" w:rsidRPr="00AB2D35">
        <w:rPr>
          <w:sz w:val="28"/>
          <w:szCs w:val="28"/>
        </w:rPr>
        <w:t>продукции внутренних потребителей.</w:t>
      </w:r>
    </w:p>
    <w:p w14:paraId="19ABDA40" w14:textId="77777777" w:rsidR="00EB4EE6" w:rsidRPr="00AB2D35" w:rsidRDefault="00EB4EE6" w:rsidP="000618A8">
      <w:pPr>
        <w:snapToGrid/>
        <w:ind w:firstLine="709"/>
        <w:jc w:val="both"/>
        <w:rPr>
          <w:sz w:val="28"/>
          <w:szCs w:val="28"/>
        </w:rPr>
      </w:pPr>
    </w:p>
    <w:p w14:paraId="70AEC544" w14:textId="7FB76415" w:rsidR="000B1E38" w:rsidRPr="00AB2D35" w:rsidRDefault="000B1E38" w:rsidP="00F6382D">
      <w:pPr>
        <w:pStyle w:val="1"/>
        <w:numPr>
          <w:ilvl w:val="2"/>
          <w:numId w:val="1"/>
        </w:numPr>
        <w:spacing w:before="0" w:after="0"/>
        <w:ind w:left="0" w:firstLine="709"/>
        <w:rPr>
          <w:rFonts w:ascii="Times New Roman" w:hAnsi="Times New Roman" w:cs="Times New Roman"/>
          <w:sz w:val="28"/>
          <w:szCs w:val="28"/>
        </w:rPr>
      </w:pPr>
      <w:bookmarkStart w:id="58" w:name="_Toc451853061"/>
      <w:r w:rsidRPr="00AB2D35">
        <w:rPr>
          <w:rFonts w:ascii="Times New Roman" w:hAnsi="Times New Roman" w:cs="Times New Roman"/>
          <w:sz w:val="28"/>
          <w:szCs w:val="28"/>
        </w:rPr>
        <w:t xml:space="preserve">Изменение требований </w:t>
      </w:r>
      <w:r w:rsidR="00B1760B" w:rsidRPr="00AB2D35">
        <w:rPr>
          <w:rFonts w:ascii="Times New Roman" w:hAnsi="Times New Roman" w:cs="Times New Roman"/>
          <w:sz w:val="28"/>
          <w:szCs w:val="28"/>
        </w:rPr>
        <w:t xml:space="preserve">к </w:t>
      </w:r>
      <w:r w:rsidRPr="00AB2D35">
        <w:rPr>
          <w:rFonts w:ascii="Times New Roman" w:hAnsi="Times New Roman" w:cs="Times New Roman"/>
          <w:sz w:val="28"/>
          <w:szCs w:val="28"/>
        </w:rPr>
        <w:t>услугам</w:t>
      </w:r>
      <w:bookmarkEnd w:id="58"/>
      <w:r w:rsidR="00EB4EE6">
        <w:rPr>
          <w:rFonts w:ascii="Times New Roman" w:hAnsi="Times New Roman" w:cs="Times New Roman"/>
          <w:sz w:val="28"/>
          <w:szCs w:val="28"/>
        </w:rPr>
        <w:t xml:space="preserve">, функциям </w:t>
      </w:r>
      <w:r w:rsidR="00B1760B" w:rsidRPr="00AB2D35">
        <w:rPr>
          <w:rFonts w:ascii="Times New Roman" w:hAnsi="Times New Roman" w:cs="Times New Roman"/>
          <w:sz w:val="28"/>
          <w:szCs w:val="28"/>
        </w:rPr>
        <w:t xml:space="preserve">и продукции </w:t>
      </w:r>
    </w:p>
    <w:p w14:paraId="7BD2A7AD" w14:textId="254A6EA3" w:rsidR="000B1E38" w:rsidRPr="00AB2D35" w:rsidRDefault="000B1E38" w:rsidP="00F6382D">
      <w:pPr>
        <w:tabs>
          <w:tab w:val="left" w:pos="567"/>
          <w:tab w:val="left" w:pos="709"/>
          <w:tab w:val="left" w:pos="993"/>
        </w:tabs>
        <w:snapToGrid/>
        <w:ind w:firstLine="709"/>
        <w:jc w:val="both"/>
        <w:rPr>
          <w:sz w:val="28"/>
          <w:szCs w:val="28"/>
        </w:rPr>
      </w:pPr>
      <w:r w:rsidRPr="00AB2D35">
        <w:rPr>
          <w:sz w:val="28"/>
          <w:szCs w:val="28"/>
        </w:rPr>
        <w:t xml:space="preserve">В случае принятия решения, упомянутого в </w:t>
      </w:r>
      <w:r w:rsidR="00F06B30" w:rsidRPr="00AB2D35">
        <w:rPr>
          <w:sz w:val="28"/>
          <w:szCs w:val="28"/>
        </w:rPr>
        <w:t xml:space="preserve">подпункте </w:t>
      </w:r>
      <w:r w:rsidRPr="00AB2D35">
        <w:rPr>
          <w:sz w:val="28"/>
          <w:szCs w:val="28"/>
        </w:rPr>
        <w:t xml:space="preserve">8.2.3.1 РК, о необходимости изменения порядка </w:t>
      </w:r>
      <w:r w:rsidR="00EB4EE6" w:rsidRPr="00AB2D35">
        <w:rPr>
          <w:sz w:val="28"/>
          <w:szCs w:val="28"/>
        </w:rPr>
        <w:t>предоставления услуг</w:t>
      </w:r>
      <w:r w:rsidR="00EB4EE6">
        <w:rPr>
          <w:sz w:val="28"/>
          <w:szCs w:val="28"/>
        </w:rPr>
        <w:t>,</w:t>
      </w:r>
      <w:r w:rsidR="00EB4EE6" w:rsidRPr="00AB2D35">
        <w:rPr>
          <w:sz w:val="28"/>
          <w:szCs w:val="28"/>
        </w:rPr>
        <w:t xml:space="preserve"> </w:t>
      </w:r>
      <w:r w:rsidR="00EB4EE6">
        <w:rPr>
          <w:sz w:val="28"/>
          <w:szCs w:val="28"/>
        </w:rPr>
        <w:t>осуществления</w:t>
      </w:r>
      <w:r w:rsidR="00CE039F" w:rsidRPr="00AB2D35">
        <w:rPr>
          <w:sz w:val="28"/>
          <w:szCs w:val="28"/>
        </w:rPr>
        <w:t xml:space="preserve"> функций, или характеристик </w:t>
      </w:r>
      <w:r w:rsidR="00EB4EE6">
        <w:rPr>
          <w:sz w:val="28"/>
          <w:szCs w:val="28"/>
        </w:rPr>
        <w:t xml:space="preserve">производимой </w:t>
      </w:r>
      <w:r w:rsidR="00CE039F" w:rsidRPr="00AB2D35">
        <w:rPr>
          <w:sz w:val="28"/>
          <w:szCs w:val="28"/>
        </w:rPr>
        <w:t>продукции,</w:t>
      </w:r>
      <w:r w:rsidRPr="00AB2D35">
        <w:rPr>
          <w:sz w:val="28"/>
          <w:szCs w:val="28"/>
        </w:rPr>
        <w:t xml:space="preserve"> что </w:t>
      </w:r>
      <w:r w:rsidR="00F06B30" w:rsidRPr="00AB2D35">
        <w:rPr>
          <w:sz w:val="28"/>
          <w:szCs w:val="28"/>
        </w:rPr>
        <w:t xml:space="preserve">может быть </w:t>
      </w:r>
      <w:r w:rsidRPr="00AB2D35">
        <w:rPr>
          <w:sz w:val="28"/>
          <w:szCs w:val="28"/>
        </w:rPr>
        <w:t xml:space="preserve">обусловлено изменением действующего законодательства, полученными отзывами потребителей, </w:t>
      </w:r>
      <w:r w:rsidR="009A328A">
        <w:rPr>
          <w:sz w:val="28"/>
          <w:szCs w:val="28"/>
        </w:rPr>
        <w:t>появлением новых</w:t>
      </w:r>
      <w:r w:rsidRPr="00AB2D35">
        <w:rPr>
          <w:sz w:val="28"/>
          <w:szCs w:val="28"/>
        </w:rPr>
        <w:t xml:space="preserve"> технологий, в </w:t>
      </w:r>
      <w:r w:rsidR="00CE039F" w:rsidRPr="00AB2D35">
        <w:rPr>
          <w:sz w:val="28"/>
          <w:szCs w:val="28"/>
        </w:rPr>
        <w:t>регламентирующие документы исполнения функций или предоставлени</w:t>
      </w:r>
      <w:r w:rsidR="00B1489F" w:rsidRPr="00AB2D35">
        <w:rPr>
          <w:sz w:val="28"/>
          <w:szCs w:val="28"/>
        </w:rPr>
        <w:t>я</w:t>
      </w:r>
      <w:r w:rsidRPr="00AB2D35">
        <w:rPr>
          <w:sz w:val="28"/>
          <w:szCs w:val="28"/>
        </w:rPr>
        <w:t xml:space="preserve"> услуг вносятся соответствующие изменения</w:t>
      </w:r>
      <w:r w:rsidR="00B3130E">
        <w:rPr>
          <w:sz w:val="28"/>
          <w:szCs w:val="28"/>
        </w:rPr>
        <w:t>,</w:t>
      </w:r>
      <w:r w:rsidRPr="00AB2D35">
        <w:rPr>
          <w:sz w:val="28"/>
          <w:szCs w:val="28"/>
        </w:rPr>
        <w:t xml:space="preserve"> </w:t>
      </w:r>
      <w:r w:rsidR="00B3130E">
        <w:rPr>
          <w:sz w:val="28"/>
          <w:szCs w:val="28"/>
        </w:rPr>
        <w:t>которые</w:t>
      </w:r>
      <w:r w:rsidRPr="00AB2D35">
        <w:rPr>
          <w:sz w:val="28"/>
          <w:szCs w:val="28"/>
        </w:rPr>
        <w:t xml:space="preserve"> доводятся до сведен</w:t>
      </w:r>
      <w:r w:rsidR="00926554" w:rsidRPr="00AB2D35">
        <w:rPr>
          <w:sz w:val="28"/>
          <w:szCs w:val="28"/>
        </w:rPr>
        <w:t xml:space="preserve">ия ответственных исполнителей. </w:t>
      </w:r>
      <w:r w:rsidR="00B1760B" w:rsidRPr="00AB2D35">
        <w:rPr>
          <w:sz w:val="28"/>
          <w:szCs w:val="28"/>
        </w:rPr>
        <w:t xml:space="preserve">Для улучшения качественных, количественных, технических характеристик продукции, </w:t>
      </w:r>
      <w:r w:rsidR="000B1C87">
        <w:rPr>
          <w:sz w:val="28"/>
          <w:szCs w:val="28"/>
        </w:rPr>
        <w:t>необходимо сформировать технические задания</w:t>
      </w:r>
      <w:r w:rsidR="00B1760B" w:rsidRPr="00AB2D35">
        <w:rPr>
          <w:sz w:val="28"/>
          <w:szCs w:val="28"/>
        </w:rPr>
        <w:t>.</w:t>
      </w:r>
    </w:p>
    <w:p w14:paraId="5B77A04A" w14:textId="77777777" w:rsidR="00F559BA" w:rsidRPr="00AB2D35" w:rsidRDefault="00F559BA" w:rsidP="00F6382D">
      <w:pPr>
        <w:tabs>
          <w:tab w:val="left" w:pos="567"/>
          <w:tab w:val="left" w:pos="709"/>
          <w:tab w:val="left" w:pos="993"/>
        </w:tabs>
        <w:snapToGrid/>
        <w:ind w:firstLine="709"/>
        <w:jc w:val="both"/>
        <w:rPr>
          <w:sz w:val="28"/>
          <w:szCs w:val="28"/>
        </w:rPr>
      </w:pPr>
    </w:p>
    <w:p w14:paraId="174D2E3F" w14:textId="06F15B65" w:rsidR="000B1E38" w:rsidRPr="00AB2D35" w:rsidRDefault="000B1E38" w:rsidP="00F6382D">
      <w:pPr>
        <w:pStyle w:val="1"/>
        <w:spacing w:before="0" w:after="0"/>
        <w:ind w:firstLine="709"/>
        <w:rPr>
          <w:rFonts w:ascii="Times New Roman" w:hAnsi="Times New Roman" w:cs="Times New Roman"/>
          <w:sz w:val="28"/>
          <w:szCs w:val="28"/>
        </w:rPr>
      </w:pPr>
      <w:bookmarkStart w:id="59" w:name="_Toc451853062"/>
      <w:r w:rsidRPr="00AB2D35">
        <w:rPr>
          <w:rFonts w:ascii="Times New Roman" w:hAnsi="Times New Roman" w:cs="Times New Roman"/>
          <w:sz w:val="28"/>
          <w:szCs w:val="28"/>
        </w:rPr>
        <w:t xml:space="preserve">8.3. Проектирование и разработка </w:t>
      </w:r>
      <w:r w:rsidR="00C21B12" w:rsidRPr="00AB2D35">
        <w:rPr>
          <w:rFonts w:ascii="Times New Roman" w:hAnsi="Times New Roman" w:cs="Times New Roman"/>
          <w:sz w:val="28"/>
          <w:szCs w:val="28"/>
        </w:rPr>
        <w:t>услуг</w:t>
      </w:r>
      <w:r w:rsidR="00C21B12">
        <w:rPr>
          <w:rFonts w:ascii="Times New Roman" w:hAnsi="Times New Roman" w:cs="Times New Roman"/>
          <w:sz w:val="28"/>
          <w:szCs w:val="28"/>
        </w:rPr>
        <w:t>,</w:t>
      </w:r>
      <w:r w:rsidR="00C21B12" w:rsidRPr="00AB2D35">
        <w:rPr>
          <w:rFonts w:ascii="Times New Roman" w:hAnsi="Times New Roman" w:cs="Times New Roman"/>
          <w:sz w:val="28"/>
          <w:szCs w:val="28"/>
        </w:rPr>
        <w:t xml:space="preserve"> функций и </w:t>
      </w:r>
      <w:r w:rsidRPr="00AB2D35">
        <w:rPr>
          <w:rFonts w:ascii="Times New Roman" w:hAnsi="Times New Roman" w:cs="Times New Roman"/>
          <w:sz w:val="28"/>
          <w:szCs w:val="28"/>
        </w:rPr>
        <w:t>продукции</w:t>
      </w:r>
      <w:r w:rsidR="00CE039F" w:rsidRPr="00AB2D35">
        <w:rPr>
          <w:rFonts w:ascii="Times New Roman" w:hAnsi="Times New Roman" w:cs="Times New Roman"/>
          <w:sz w:val="28"/>
          <w:szCs w:val="28"/>
        </w:rPr>
        <w:t xml:space="preserve"> </w:t>
      </w:r>
      <w:bookmarkEnd w:id="59"/>
    </w:p>
    <w:p w14:paraId="06F3E7EE"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0" w:name="_Toc451853063"/>
      <w:r w:rsidRPr="00AB2D35">
        <w:rPr>
          <w:rFonts w:ascii="Times New Roman" w:hAnsi="Times New Roman" w:cs="Times New Roman"/>
          <w:sz w:val="28"/>
          <w:szCs w:val="28"/>
        </w:rPr>
        <w:t>8.3.1. Общие положения</w:t>
      </w:r>
      <w:bookmarkEnd w:id="60"/>
    </w:p>
    <w:p w14:paraId="56153C0C" w14:textId="51F84F6D" w:rsidR="000B1E38"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Структурными подразделениями </w:t>
      </w:r>
      <w:r w:rsidR="00174227">
        <w:rPr>
          <w:sz w:val="28"/>
          <w:szCs w:val="28"/>
        </w:rPr>
        <w:t>ЦА ФНС Р</w:t>
      </w:r>
      <w:r w:rsidR="00EB4EE6">
        <w:rPr>
          <w:sz w:val="28"/>
          <w:szCs w:val="28"/>
        </w:rPr>
        <w:t>оссии</w:t>
      </w:r>
      <w:r w:rsidR="00F73222" w:rsidRPr="00AB2D35">
        <w:rPr>
          <w:sz w:val="28"/>
          <w:szCs w:val="28"/>
        </w:rPr>
        <w:t xml:space="preserve">, ТНО и </w:t>
      </w:r>
      <w:r w:rsidR="009A328A">
        <w:rPr>
          <w:sz w:val="28"/>
          <w:szCs w:val="28"/>
        </w:rPr>
        <w:t>ПО</w:t>
      </w:r>
      <w:r w:rsidR="003C60A3" w:rsidRPr="00AB2D35">
        <w:rPr>
          <w:sz w:val="28"/>
          <w:szCs w:val="28"/>
        </w:rPr>
        <w:t xml:space="preserve"> в</w:t>
      </w:r>
      <w:r w:rsidR="009A328A">
        <w:rPr>
          <w:sz w:val="28"/>
          <w:szCs w:val="28"/>
        </w:rPr>
        <w:t xml:space="preserve"> соответствии с их компетенцией</w:t>
      </w:r>
      <w:r w:rsidR="003C60A3" w:rsidRPr="00AB2D35">
        <w:rPr>
          <w:sz w:val="28"/>
          <w:szCs w:val="28"/>
        </w:rPr>
        <w:t xml:space="preserve"> и функциональными обязанностями</w:t>
      </w:r>
      <w:r w:rsidR="009A328A">
        <w:rPr>
          <w:sz w:val="28"/>
          <w:szCs w:val="28"/>
        </w:rPr>
        <w:t xml:space="preserve"> осуществляе</w:t>
      </w:r>
      <w:r w:rsidRPr="00AB2D35">
        <w:rPr>
          <w:sz w:val="28"/>
          <w:szCs w:val="28"/>
        </w:rPr>
        <w:t xml:space="preserve">тся </w:t>
      </w:r>
      <w:r w:rsidR="009A328A">
        <w:rPr>
          <w:sz w:val="28"/>
          <w:szCs w:val="28"/>
        </w:rPr>
        <w:t>проектирование и разработка</w:t>
      </w:r>
      <w:r w:rsidRPr="00AB2D35">
        <w:rPr>
          <w:sz w:val="28"/>
          <w:szCs w:val="28"/>
        </w:rPr>
        <w:t xml:space="preserve"> </w:t>
      </w:r>
      <w:r w:rsidR="009A328A">
        <w:rPr>
          <w:sz w:val="28"/>
          <w:szCs w:val="28"/>
        </w:rPr>
        <w:t xml:space="preserve">технологических </w:t>
      </w:r>
      <w:r w:rsidR="00F63A2C" w:rsidRPr="00AB2D35">
        <w:rPr>
          <w:sz w:val="28"/>
          <w:szCs w:val="28"/>
        </w:rPr>
        <w:t>процессов</w:t>
      </w:r>
      <w:r w:rsidR="00CE039F" w:rsidRPr="00AB2D35">
        <w:rPr>
          <w:sz w:val="28"/>
          <w:szCs w:val="28"/>
        </w:rPr>
        <w:t>, регламентирующих документов</w:t>
      </w:r>
      <w:r w:rsidR="003C60A3" w:rsidRPr="00AB2D35">
        <w:rPr>
          <w:sz w:val="28"/>
          <w:szCs w:val="28"/>
        </w:rPr>
        <w:t xml:space="preserve"> по </w:t>
      </w:r>
      <w:r w:rsidR="00EB4EE6" w:rsidRPr="00AB2D35">
        <w:rPr>
          <w:sz w:val="28"/>
          <w:szCs w:val="28"/>
        </w:rPr>
        <w:t>предоставлению услуг</w:t>
      </w:r>
      <w:r w:rsidR="00EB4EE6">
        <w:rPr>
          <w:sz w:val="28"/>
          <w:szCs w:val="28"/>
        </w:rPr>
        <w:t>, осуществлению</w:t>
      </w:r>
      <w:r w:rsidR="00CE039F" w:rsidRPr="00AB2D35">
        <w:rPr>
          <w:sz w:val="28"/>
          <w:szCs w:val="28"/>
        </w:rPr>
        <w:t xml:space="preserve"> функций, </w:t>
      </w:r>
      <w:r w:rsidR="009A328A">
        <w:rPr>
          <w:sz w:val="28"/>
          <w:szCs w:val="28"/>
        </w:rPr>
        <w:t xml:space="preserve">характеристикам </w:t>
      </w:r>
      <w:r w:rsidR="00BE1CB0">
        <w:rPr>
          <w:sz w:val="28"/>
          <w:szCs w:val="28"/>
        </w:rPr>
        <w:t xml:space="preserve">и использованию </w:t>
      </w:r>
      <w:r w:rsidR="00EB4EE6">
        <w:rPr>
          <w:sz w:val="28"/>
          <w:szCs w:val="28"/>
        </w:rPr>
        <w:t xml:space="preserve">производимой </w:t>
      </w:r>
      <w:r w:rsidR="009A328A">
        <w:rPr>
          <w:sz w:val="28"/>
          <w:szCs w:val="28"/>
        </w:rPr>
        <w:t>продукции</w:t>
      </w:r>
      <w:r w:rsidR="003C60A3" w:rsidRPr="00AB2D35">
        <w:rPr>
          <w:sz w:val="28"/>
          <w:szCs w:val="28"/>
        </w:rPr>
        <w:t xml:space="preserve"> </w:t>
      </w:r>
      <w:r w:rsidRPr="00AB2D35">
        <w:rPr>
          <w:sz w:val="28"/>
          <w:szCs w:val="28"/>
        </w:rPr>
        <w:t xml:space="preserve">и </w:t>
      </w:r>
      <w:r w:rsidR="00214365" w:rsidRPr="00AB2D35">
        <w:rPr>
          <w:sz w:val="28"/>
          <w:szCs w:val="28"/>
        </w:rPr>
        <w:t>технических заданий для проектирования и</w:t>
      </w:r>
      <w:r w:rsidR="001623F2" w:rsidRPr="00AB2D35">
        <w:rPr>
          <w:sz w:val="28"/>
          <w:szCs w:val="28"/>
        </w:rPr>
        <w:t xml:space="preserve"> разработки</w:t>
      </w:r>
      <w:r w:rsidR="00214365" w:rsidRPr="00AB2D35">
        <w:rPr>
          <w:sz w:val="28"/>
          <w:szCs w:val="28"/>
        </w:rPr>
        <w:t xml:space="preserve"> </w:t>
      </w:r>
      <w:r w:rsidR="00EB4EE6">
        <w:rPr>
          <w:sz w:val="28"/>
          <w:szCs w:val="28"/>
        </w:rPr>
        <w:t>предоставления услуг, осуществления</w:t>
      </w:r>
      <w:r w:rsidR="009A328A" w:rsidRPr="009A328A">
        <w:rPr>
          <w:sz w:val="28"/>
          <w:szCs w:val="28"/>
        </w:rPr>
        <w:t xml:space="preserve"> функций, </w:t>
      </w:r>
      <w:r w:rsidR="009A328A">
        <w:rPr>
          <w:sz w:val="28"/>
          <w:szCs w:val="28"/>
        </w:rPr>
        <w:t>разработки продукции</w:t>
      </w:r>
      <w:r w:rsidR="00214365" w:rsidRPr="00AB2D35">
        <w:rPr>
          <w:sz w:val="28"/>
          <w:szCs w:val="28"/>
        </w:rPr>
        <w:t xml:space="preserve">. </w:t>
      </w:r>
    </w:p>
    <w:p w14:paraId="772E9ADF" w14:textId="77777777" w:rsidR="00EB4EE6" w:rsidRPr="00AB2D35" w:rsidRDefault="00EB4EE6" w:rsidP="00F6382D">
      <w:pPr>
        <w:tabs>
          <w:tab w:val="left" w:pos="567"/>
          <w:tab w:val="left" w:pos="709"/>
          <w:tab w:val="left" w:pos="993"/>
        </w:tabs>
        <w:snapToGrid/>
        <w:ind w:firstLine="709"/>
        <w:contextualSpacing/>
        <w:jc w:val="both"/>
        <w:rPr>
          <w:sz w:val="28"/>
          <w:szCs w:val="28"/>
        </w:rPr>
      </w:pPr>
    </w:p>
    <w:p w14:paraId="07AD871B"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1" w:name="_Toc451853064"/>
      <w:r w:rsidRPr="00AB2D35">
        <w:rPr>
          <w:rFonts w:ascii="Times New Roman" w:hAnsi="Times New Roman" w:cs="Times New Roman"/>
          <w:sz w:val="28"/>
          <w:szCs w:val="28"/>
        </w:rPr>
        <w:t>8.3.2. Планирование проектирования и разработки</w:t>
      </w:r>
      <w:bookmarkEnd w:id="61"/>
    </w:p>
    <w:p w14:paraId="2724DC1E" w14:textId="38A78619" w:rsidR="000B1E38" w:rsidRPr="00AB2D35" w:rsidRDefault="006A22A0" w:rsidP="00F6382D">
      <w:pPr>
        <w:tabs>
          <w:tab w:val="left" w:pos="567"/>
          <w:tab w:val="left" w:pos="709"/>
          <w:tab w:val="left" w:pos="993"/>
        </w:tabs>
        <w:snapToGrid/>
        <w:ind w:firstLine="709"/>
        <w:contextualSpacing/>
        <w:jc w:val="both"/>
        <w:rPr>
          <w:sz w:val="28"/>
          <w:szCs w:val="28"/>
        </w:rPr>
      </w:pPr>
      <w:r>
        <w:rPr>
          <w:sz w:val="28"/>
          <w:szCs w:val="28"/>
        </w:rPr>
        <w:t>Планирование проектирования и разработки</w:t>
      </w:r>
      <w:r w:rsidR="003C60A3"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CE039F" w:rsidRPr="00AB2D35">
        <w:rPr>
          <w:sz w:val="28"/>
          <w:szCs w:val="28"/>
        </w:rPr>
        <w:t xml:space="preserve"> </w:t>
      </w:r>
      <w:r w:rsidR="003C60A3" w:rsidRPr="00AB2D35">
        <w:rPr>
          <w:sz w:val="28"/>
          <w:szCs w:val="28"/>
        </w:rPr>
        <w:t xml:space="preserve">и </w:t>
      </w:r>
      <w:r w:rsidR="00370DD1" w:rsidRPr="00AB2D35">
        <w:rPr>
          <w:sz w:val="28"/>
          <w:szCs w:val="28"/>
        </w:rPr>
        <w:t xml:space="preserve">продукции </w:t>
      </w:r>
      <w:r w:rsidR="000B1E38" w:rsidRPr="00AB2D35">
        <w:rPr>
          <w:sz w:val="28"/>
          <w:szCs w:val="28"/>
        </w:rPr>
        <w:t xml:space="preserve">осуществляется на основании требований нормативных правовых </w:t>
      </w:r>
      <w:r w:rsidR="008451A7">
        <w:rPr>
          <w:sz w:val="28"/>
          <w:szCs w:val="28"/>
        </w:rPr>
        <w:t>актов</w:t>
      </w:r>
      <w:r>
        <w:rPr>
          <w:sz w:val="28"/>
          <w:szCs w:val="28"/>
        </w:rPr>
        <w:t xml:space="preserve"> и </w:t>
      </w:r>
      <w:r w:rsidR="000B1E38" w:rsidRPr="00AB2D35">
        <w:rPr>
          <w:sz w:val="28"/>
          <w:szCs w:val="28"/>
        </w:rPr>
        <w:t xml:space="preserve">в рамках развития </w:t>
      </w:r>
      <w:r>
        <w:rPr>
          <w:sz w:val="28"/>
          <w:szCs w:val="28"/>
        </w:rPr>
        <w:t xml:space="preserve">качества предоставления услуг, </w:t>
      </w:r>
      <w:r w:rsidR="00EB4EE6">
        <w:rPr>
          <w:sz w:val="28"/>
          <w:szCs w:val="28"/>
        </w:rPr>
        <w:t>осуществления</w:t>
      </w:r>
      <w:r>
        <w:rPr>
          <w:sz w:val="28"/>
          <w:szCs w:val="28"/>
        </w:rPr>
        <w:t xml:space="preserve"> функций, </w:t>
      </w:r>
      <w:r w:rsidR="00EB4EE6">
        <w:rPr>
          <w:sz w:val="28"/>
          <w:szCs w:val="28"/>
        </w:rPr>
        <w:t>производства</w:t>
      </w:r>
      <w:r>
        <w:rPr>
          <w:sz w:val="28"/>
          <w:szCs w:val="28"/>
        </w:rPr>
        <w:t xml:space="preserve"> продукции, </w:t>
      </w:r>
      <w:r w:rsidR="00EB4EE6">
        <w:rPr>
          <w:sz w:val="28"/>
          <w:szCs w:val="28"/>
        </w:rPr>
        <w:t>в соответствии с мероприятиями С</w:t>
      </w:r>
      <w:r>
        <w:rPr>
          <w:sz w:val="28"/>
          <w:szCs w:val="28"/>
        </w:rPr>
        <w:t>тратегической карты ФНС России</w:t>
      </w:r>
      <w:r w:rsidR="006D7681">
        <w:rPr>
          <w:sz w:val="28"/>
          <w:szCs w:val="28"/>
        </w:rPr>
        <w:t>.</w:t>
      </w:r>
      <w:r w:rsidR="0025169C">
        <w:rPr>
          <w:sz w:val="28"/>
          <w:szCs w:val="28"/>
        </w:rPr>
        <w:t xml:space="preserve"> </w:t>
      </w:r>
    </w:p>
    <w:p w14:paraId="4C1D4569" w14:textId="3CF53C9E" w:rsidR="000B1E38" w:rsidRPr="00AB2D35" w:rsidRDefault="000B1E38" w:rsidP="00F6382D">
      <w:pPr>
        <w:ind w:firstLine="709"/>
        <w:jc w:val="both"/>
        <w:rPr>
          <w:sz w:val="28"/>
          <w:szCs w:val="28"/>
        </w:rPr>
      </w:pPr>
      <w:r w:rsidRPr="00AB2D35">
        <w:rPr>
          <w:sz w:val="28"/>
          <w:szCs w:val="28"/>
        </w:rPr>
        <w:t xml:space="preserve">В случае, когда </w:t>
      </w:r>
      <w:r w:rsidR="00370DD1" w:rsidRPr="00AB2D35">
        <w:rPr>
          <w:sz w:val="28"/>
          <w:szCs w:val="28"/>
        </w:rPr>
        <w:t xml:space="preserve">проектирование </w:t>
      </w:r>
      <w:r w:rsidR="0025169C">
        <w:rPr>
          <w:sz w:val="28"/>
          <w:szCs w:val="28"/>
        </w:rPr>
        <w:t xml:space="preserve">и разработка </w:t>
      </w:r>
      <w:r w:rsidR="00EB4EE6" w:rsidRPr="00AB2D35">
        <w:rPr>
          <w:sz w:val="28"/>
          <w:szCs w:val="28"/>
        </w:rPr>
        <w:t>услуг</w:t>
      </w:r>
      <w:r w:rsidR="00EB4EE6">
        <w:rPr>
          <w:sz w:val="28"/>
          <w:szCs w:val="28"/>
        </w:rPr>
        <w:t>, функций</w:t>
      </w:r>
      <w:r w:rsidR="00370DD1" w:rsidRPr="00AB2D35">
        <w:rPr>
          <w:sz w:val="28"/>
          <w:szCs w:val="28"/>
        </w:rPr>
        <w:t xml:space="preserve"> и продукции</w:t>
      </w:r>
      <w:r w:rsidRPr="00AB2D35">
        <w:rPr>
          <w:sz w:val="28"/>
          <w:szCs w:val="28"/>
        </w:rPr>
        <w:t xml:space="preserve"> требуют привлечения в</w:t>
      </w:r>
      <w:r w:rsidR="00C068AB" w:rsidRPr="00AB2D35">
        <w:rPr>
          <w:sz w:val="28"/>
          <w:szCs w:val="28"/>
        </w:rPr>
        <w:t>нешних поставщиков, структурные подразделения</w:t>
      </w:r>
      <w:r w:rsidR="0025169C">
        <w:rPr>
          <w:sz w:val="28"/>
          <w:szCs w:val="28"/>
        </w:rPr>
        <w:t xml:space="preserve"> </w:t>
      </w:r>
      <w:r w:rsidR="00174227">
        <w:rPr>
          <w:sz w:val="28"/>
          <w:szCs w:val="28"/>
        </w:rPr>
        <w:t>ЦА ФНС Р</w:t>
      </w:r>
      <w:r w:rsidR="00EB4EE6">
        <w:rPr>
          <w:sz w:val="28"/>
          <w:szCs w:val="28"/>
        </w:rPr>
        <w:t>оссии</w:t>
      </w:r>
      <w:r w:rsidR="0025169C">
        <w:rPr>
          <w:sz w:val="28"/>
          <w:szCs w:val="28"/>
        </w:rPr>
        <w:t>, ТНО и ПО</w:t>
      </w:r>
      <w:r w:rsidR="00C068AB" w:rsidRPr="00AB2D35">
        <w:rPr>
          <w:sz w:val="28"/>
          <w:szCs w:val="28"/>
        </w:rPr>
        <w:t>,</w:t>
      </w:r>
      <w:r w:rsidRPr="00AB2D35">
        <w:rPr>
          <w:sz w:val="28"/>
          <w:szCs w:val="28"/>
        </w:rPr>
        <w:t xml:space="preserve"> </w:t>
      </w:r>
      <w:r w:rsidR="00C068AB" w:rsidRPr="00AB2D35">
        <w:rPr>
          <w:sz w:val="28"/>
          <w:szCs w:val="28"/>
        </w:rPr>
        <w:t xml:space="preserve">к компетенции которых относятся </w:t>
      </w:r>
      <w:r w:rsidR="0025169C">
        <w:rPr>
          <w:sz w:val="28"/>
          <w:szCs w:val="28"/>
        </w:rPr>
        <w:t>технологические</w:t>
      </w:r>
      <w:r w:rsidR="00C068AB" w:rsidRPr="00AB2D35">
        <w:rPr>
          <w:sz w:val="28"/>
          <w:szCs w:val="28"/>
        </w:rPr>
        <w:t xml:space="preserve"> процессы (подраздел 8.4), </w:t>
      </w:r>
      <w:r w:rsidR="006D7681">
        <w:rPr>
          <w:sz w:val="28"/>
          <w:szCs w:val="28"/>
        </w:rPr>
        <w:t xml:space="preserve">осуществляют действия по привлечению внешнего поставщика в </w:t>
      </w:r>
      <w:r w:rsidR="006D7681">
        <w:rPr>
          <w:sz w:val="28"/>
          <w:szCs w:val="28"/>
        </w:rPr>
        <w:lastRenderedPageBreak/>
        <w:t>соответствии с нормативными правовыми актами и организационно-распорядительными документами.</w:t>
      </w:r>
    </w:p>
    <w:p w14:paraId="19FCB72C" w14:textId="63D3DD61" w:rsidR="000B1E3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При планировании проектирования и разработки нормативных правовых документов, форм, форматов, порядков запол</w:t>
      </w:r>
      <w:r w:rsidR="0043624F">
        <w:rPr>
          <w:sz w:val="28"/>
          <w:szCs w:val="28"/>
        </w:rPr>
        <w:t>нения и предоставления документов</w:t>
      </w:r>
      <w:r w:rsidRPr="00AB2D35">
        <w:rPr>
          <w:sz w:val="28"/>
          <w:szCs w:val="28"/>
        </w:rPr>
        <w:t>,</w:t>
      </w:r>
      <w:r w:rsidR="00EB4EE6">
        <w:rPr>
          <w:sz w:val="28"/>
          <w:szCs w:val="28"/>
        </w:rPr>
        <w:t xml:space="preserve"> используемых налоговыми органами при реализации своих полномочий,</w:t>
      </w:r>
      <w:r w:rsidRPr="00AB2D35">
        <w:rPr>
          <w:sz w:val="28"/>
          <w:szCs w:val="28"/>
        </w:rPr>
        <w:t xml:space="preserve"> утверждение которых затрагивает интересы налогоплательщиков – получателей услуги, учитывается срок, в течение которого такие документы должны быть официально опубликованы в общедоступном виде и проведен</w:t>
      </w:r>
      <w:r w:rsidR="00070A2D">
        <w:rPr>
          <w:sz w:val="28"/>
          <w:szCs w:val="28"/>
        </w:rPr>
        <w:t>о</w:t>
      </w:r>
      <w:r w:rsidRPr="00AB2D35">
        <w:rPr>
          <w:sz w:val="28"/>
          <w:szCs w:val="28"/>
        </w:rPr>
        <w:t xml:space="preserve"> </w:t>
      </w:r>
      <w:r w:rsidR="00070A2D">
        <w:rPr>
          <w:sz w:val="28"/>
          <w:szCs w:val="28"/>
        </w:rPr>
        <w:t>общественное</w:t>
      </w:r>
      <w:r w:rsidRPr="00AB2D35">
        <w:rPr>
          <w:sz w:val="28"/>
          <w:szCs w:val="28"/>
        </w:rPr>
        <w:t xml:space="preserve"> обсуждени</w:t>
      </w:r>
      <w:r w:rsidR="00070A2D">
        <w:rPr>
          <w:sz w:val="28"/>
          <w:szCs w:val="28"/>
        </w:rPr>
        <w:t>е</w:t>
      </w:r>
      <w:r w:rsidRPr="00AB2D35">
        <w:rPr>
          <w:sz w:val="28"/>
          <w:szCs w:val="28"/>
        </w:rPr>
        <w:t>,</w:t>
      </w:r>
      <w:r w:rsidR="00070A2D">
        <w:rPr>
          <w:sz w:val="28"/>
          <w:szCs w:val="28"/>
        </w:rPr>
        <w:t xml:space="preserve"> сбор</w:t>
      </w:r>
      <w:r w:rsidRPr="00AB2D35">
        <w:rPr>
          <w:sz w:val="28"/>
          <w:szCs w:val="28"/>
        </w:rPr>
        <w:t xml:space="preserve"> </w:t>
      </w:r>
      <w:r w:rsidR="00070A2D">
        <w:rPr>
          <w:sz w:val="28"/>
          <w:szCs w:val="28"/>
        </w:rPr>
        <w:t>предложений и</w:t>
      </w:r>
      <w:r w:rsidRPr="00AB2D35">
        <w:rPr>
          <w:sz w:val="28"/>
          <w:szCs w:val="28"/>
        </w:rPr>
        <w:t xml:space="preserve"> комментариев. Также учитывается срок, необходимый для прохождения обязательной процедуры государственной регистрации документа Министерством юстиции Российской Федерации</w:t>
      </w:r>
      <w:r w:rsidR="0043624F">
        <w:rPr>
          <w:sz w:val="28"/>
          <w:szCs w:val="28"/>
        </w:rPr>
        <w:t xml:space="preserve"> и последующей автоматизации технологических процессов</w:t>
      </w:r>
      <w:r w:rsidRPr="00AB2D35">
        <w:rPr>
          <w:sz w:val="28"/>
          <w:szCs w:val="28"/>
        </w:rPr>
        <w:t xml:space="preserve">. </w:t>
      </w:r>
    </w:p>
    <w:p w14:paraId="0F0BC74A" w14:textId="151EC4E9" w:rsidR="000B1E38"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При ведении проектов, инициированных на основании нормативных правовых актов, организационно-распорядительных документов ФНС России, а также поручений руководителя ФНС России, проектирование и разработка проводится Проектным офисом, созданным </w:t>
      </w:r>
      <w:r w:rsidR="00070A2D">
        <w:rPr>
          <w:sz w:val="28"/>
          <w:szCs w:val="28"/>
        </w:rPr>
        <w:t>под патронажем</w:t>
      </w:r>
      <w:r w:rsidRPr="00AB2D35">
        <w:rPr>
          <w:sz w:val="28"/>
          <w:szCs w:val="28"/>
        </w:rPr>
        <w:t xml:space="preserve"> </w:t>
      </w:r>
      <w:r w:rsidR="006C1943">
        <w:rPr>
          <w:sz w:val="28"/>
          <w:szCs w:val="28"/>
        </w:rPr>
        <w:t>Методологического совета</w:t>
      </w:r>
      <w:r w:rsidRPr="00AB2D35">
        <w:rPr>
          <w:sz w:val="28"/>
          <w:szCs w:val="28"/>
        </w:rPr>
        <w:t xml:space="preserve"> ФНС России</w:t>
      </w:r>
      <w:r w:rsidR="0043624F">
        <w:rPr>
          <w:sz w:val="28"/>
          <w:szCs w:val="28"/>
        </w:rPr>
        <w:t xml:space="preserve"> по совершенствованию системы налогового администрирования</w:t>
      </w:r>
      <w:r w:rsidRPr="00AB2D35">
        <w:rPr>
          <w:sz w:val="28"/>
          <w:szCs w:val="28"/>
        </w:rPr>
        <w:t>, который определяет закрепление полномочий и функций в с</w:t>
      </w:r>
      <w:r w:rsidR="0043624F">
        <w:rPr>
          <w:sz w:val="28"/>
          <w:szCs w:val="28"/>
        </w:rPr>
        <w:t>оответствии с проектными ролями</w:t>
      </w:r>
      <w:r w:rsidRPr="00AB2D35">
        <w:rPr>
          <w:sz w:val="28"/>
          <w:szCs w:val="28"/>
        </w:rPr>
        <w:t>.</w:t>
      </w:r>
    </w:p>
    <w:p w14:paraId="5874D065" w14:textId="77777777" w:rsidR="00070A2D" w:rsidRPr="00AB2D35" w:rsidRDefault="00070A2D" w:rsidP="00F6382D">
      <w:pPr>
        <w:tabs>
          <w:tab w:val="left" w:pos="567"/>
          <w:tab w:val="left" w:pos="709"/>
          <w:tab w:val="left" w:pos="993"/>
        </w:tabs>
        <w:snapToGrid/>
        <w:ind w:firstLine="709"/>
        <w:contextualSpacing/>
        <w:jc w:val="both"/>
        <w:rPr>
          <w:sz w:val="28"/>
          <w:szCs w:val="28"/>
        </w:rPr>
      </w:pPr>
    </w:p>
    <w:p w14:paraId="51E90D1E"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2" w:name="_Toc451853065"/>
      <w:r w:rsidRPr="00AB2D35">
        <w:rPr>
          <w:rFonts w:ascii="Times New Roman" w:hAnsi="Times New Roman" w:cs="Times New Roman"/>
          <w:sz w:val="28"/>
          <w:szCs w:val="28"/>
        </w:rPr>
        <w:t>8.3.3. Входные данные для проектирования и разработки</w:t>
      </w:r>
      <w:bookmarkEnd w:id="62"/>
    </w:p>
    <w:p w14:paraId="74A90A51" w14:textId="5AFF98A6" w:rsidR="000B1E38" w:rsidRPr="00AB2D35" w:rsidRDefault="001F59BD" w:rsidP="00F6382D">
      <w:pPr>
        <w:tabs>
          <w:tab w:val="left" w:pos="567"/>
          <w:tab w:val="left" w:pos="709"/>
          <w:tab w:val="left" w:pos="993"/>
        </w:tabs>
        <w:snapToGrid/>
        <w:ind w:firstLine="709"/>
        <w:contextualSpacing/>
        <w:jc w:val="both"/>
        <w:rPr>
          <w:sz w:val="28"/>
          <w:szCs w:val="28"/>
        </w:rPr>
      </w:pPr>
      <w:r w:rsidRPr="00AB2D35">
        <w:rPr>
          <w:sz w:val="28"/>
          <w:szCs w:val="28"/>
        </w:rPr>
        <w:t>Входными данными</w:t>
      </w:r>
      <w:r w:rsidR="000B1E38" w:rsidRPr="00AB2D35">
        <w:rPr>
          <w:sz w:val="28"/>
          <w:szCs w:val="28"/>
        </w:rPr>
        <w:t xml:space="preserve"> для проектирования и разработки</w:t>
      </w:r>
      <w:r w:rsidR="00CE039F"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070A2D">
        <w:rPr>
          <w:sz w:val="28"/>
          <w:szCs w:val="28"/>
        </w:rPr>
        <w:t>функций и</w:t>
      </w:r>
      <w:r w:rsidR="000B1E38" w:rsidRPr="00AB2D35">
        <w:rPr>
          <w:sz w:val="28"/>
          <w:szCs w:val="28"/>
        </w:rPr>
        <w:t xml:space="preserve"> </w:t>
      </w:r>
      <w:r w:rsidRPr="00AB2D35">
        <w:rPr>
          <w:sz w:val="28"/>
          <w:szCs w:val="28"/>
        </w:rPr>
        <w:t xml:space="preserve">продукции </w:t>
      </w:r>
      <w:r w:rsidR="000B1E38" w:rsidRPr="00AB2D35">
        <w:rPr>
          <w:sz w:val="28"/>
          <w:szCs w:val="28"/>
        </w:rPr>
        <w:t xml:space="preserve">ФНС России </w:t>
      </w:r>
      <w:r w:rsidRPr="00AB2D35">
        <w:rPr>
          <w:sz w:val="28"/>
          <w:szCs w:val="28"/>
        </w:rPr>
        <w:t>являются требования</w:t>
      </w:r>
      <w:r w:rsidR="000B1E38" w:rsidRPr="00AB2D35">
        <w:rPr>
          <w:sz w:val="28"/>
          <w:szCs w:val="28"/>
        </w:rPr>
        <w:t xml:space="preserve"> нормативных правовых </w:t>
      </w:r>
      <w:r w:rsidR="00075D18" w:rsidRPr="00AB2D35">
        <w:rPr>
          <w:sz w:val="28"/>
          <w:szCs w:val="28"/>
        </w:rPr>
        <w:t>актов</w:t>
      </w:r>
      <w:r w:rsidR="000B1E38" w:rsidRPr="00AB2D35">
        <w:rPr>
          <w:sz w:val="28"/>
          <w:szCs w:val="28"/>
        </w:rPr>
        <w:t>, организационно-распорядительных д</w:t>
      </w:r>
      <w:r w:rsidRPr="00AB2D35">
        <w:rPr>
          <w:sz w:val="28"/>
          <w:szCs w:val="28"/>
        </w:rPr>
        <w:t>окументов ФНС России, информация, полученная</w:t>
      </w:r>
      <w:r w:rsidR="000B1E38" w:rsidRPr="00AB2D35">
        <w:rPr>
          <w:sz w:val="28"/>
          <w:szCs w:val="28"/>
        </w:rPr>
        <w:t xml:space="preserve"> по итогам анализа требований потребителей, предписаний,</w:t>
      </w:r>
      <w:r w:rsidRPr="00AB2D35">
        <w:rPr>
          <w:sz w:val="28"/>
          <w:szCs w:val="28"/>
        </w:rPr>
        <w:t xml:space="preserve"> вынесенных по итогам внутренних и внешних проверок (аудитов)</w:t>
      </w:r>
      <w:r w:rsidR="000B1E38" w:rsidRPr="00AB2D35">
        <w:rPr>
          <w:sz w:val="28"/>
          <w:szCs w:val="28"/>
        </w:rPr>
        <w:t xml:space="preserve"> выполнения процессов</w:t>
      </w:r>
      <w:r w:rsidRPr="00AB2D35">
        <w:rPr>
          <w:sz w:val="28"/>
          <w:szCs w:val="28"/>
        </w:rPr>
        <w:t xml:space="preserve"> по</w:t>
      </w:r>
      <w:r w:rsidR="00CE039F" w:rsidRPr="00AB2D35">
        <w:rPr>
          <w:sz w:val="28"/>
          <w:szCs w:val="28"/>
        </w:rPr>
        <w:t xml:space="preserve"> </w:t>
      </w:r>
      <w:r w:rsidR="00070A2D" w:rsidRPr="00AB2D35">
        <w:rPr>
          <w:sz w:val="28"/>
          <w:szCs w:val="28"/>
        </w:rPr>
        <w:t>предоставлению услуг</w:t>
      </w:r>
      <w:r w:rsidR="00070A2D">
        <w:rPr>
          <w:sz w:val="28"/>
          <w:szCs w:val="28"/>
        </w:rPr>
        <w:t>,</w:t>
      </w:r>
      <w:r w:rsidR="00070A2D" w:rsidRPr="00AB2D35">
        <w:rPr>
          <w:sz w:val="28"/>
          <w:szCs w:val="28"/>
        </w:rPr>
        <w:t xml:space="preserve"> </w:t>
      </w:r>
      <w:r w:rsidR="00070A2D">
        <w:rPr>
          <w:sz w:val="28"/>
          <w:szCs w:val="28"/>
        </w:rPr>
        <w:t>осуществлению</w:t>
      </w:r>
      <w:r w:rsidR="00CE039F" w:rsidRPr="00AB2D35">
        <w:rPr>
          <w:sz w:val="28"/>
          <w:szCs w:val="28"/>
        </w:rPr>
        <w:t xml:space="preserve"> функций, </w:t>
      </w:r>
      <w:r w:rsidR="002A667A" w:rsidRPr="00AB2D35">
        <w:rPr>
          <w:sz w:val="28"/>
          <w:szCs w:val="28"/>
        </w:rPr>
        <w:t xml:space="preserve">и соответствия характеристик </w:t>
      </w:r>
      <w:r w:rsidR="00070A2D">
        <w:rPr>
          <w:sz w:val="28"/>
          <w:szCs w:val="28"/>
        </w:rPr>
        <w:t xml:space="preserve">производимой </w:t>
      </w:r>
      <w:r w:rsidR="002A667A" w:rsidRPr="00AB2D35">
        <w:rPr>
          <w:sz w:val="28"/>
          <w:szCs w:val="28"/>
        </w:rPr>
        <w:t>продукции</w:t>
      </w:r>
      <w:r w:rsidRPr="00AB2D35">
        <w:rPr>
          <w:sz w:val="28"/>
          <w:szCs w:val="28"/>
        </w:rPr>
        <w:t xml:space="preserve">. </w:t>
      </w:r>
      <w:r w:rsidR="001D1437" w:rsidRPr="00AB2D35">
        <w:rPr>
          <w:sz w:val="28"/>
          <w:szCs w:val="28"/>
        </w:rPr>
        <w:t xml:space="preserve">Также </w:t>
      </w:r>
      <w:r w:rsidRPr="00AB2D35">
        <w:rPr>
          <w:sz w:val="28"/>
          <w:szCs w:val="28"/>
        </w:rPr>
        <w:t>учитываются и определя</w:t>
      </w:r>
      <w:r w:rsidR="001A0803">
        <w:rPr>
          <w:sz w:val="28"/>
          <w:szCs w:val="28"/>
        </w:rPr>
        <w:t>ю</w:t>
      </w:r>
      <w:r w:rsidRPr="00AB2D35">
        <w:rPr>
          <w:sz w:val="28"/>
          <w:szCs w:val="28"/>
        </w:rPr>
        <w:t>тся ресурсы</w:t>
      </w:r>
      <w:r w:rsidR="000B1E38" w:rsidRPr="00AB2D35">
        <w:rPr>
          <w:sz w:val="28"/>
          <w:szCs w:val="28"/>
        </w:rPr>
        <w:t xml:space="preserve">, </w:t>
      </w:r>
      <w:r w:rsidRPr="00AB2D35">
        <w:rPr>
          <w:sz w:val="28"/>
          <w:szCs w:val="28"/>
        </w:rPr>
        <w:t>к</w:t>
      </w:r>
      <w:r w:rsidR="00070A2D">
        <w:rPr>
          <w:sz w:val="28"/>
          <w:szCs w:val="28"/>
        </w:rPr>
        <w:t>оторые либо имеются в наличии и (</w:t>
      </w:r>
      <w:r w:rsidRPr="00AB2D35">
        <w:rPr>
          <w:sz w:val="28"/>
          <w:szCs w:val="28"/>
        </w:rPr>
        <w:t>или</w:t>
      </w:r>
      <w:r w:rsidR="00070A2D">
        <w:rPr>
          <w:sz w:val="28"/>
          <w:szCs w:val="28"/>
        </w:rPr>
        <w:t>)</w:t>
      </w:r>
      <w:r w:rsidRPr="00AB2D35">
        <w:rPr>
          <w:sz w:val="28"/>
          <w:szCs w:val="28"/>
        </w:rPr>
        <w:t xml:space="preserve"> требуются</w:t>
      </w:r>
      <w:r w:rsidR="000B1E38" w:rsidRPr="00AB2D35">
        <w:rPr>
          <w:sz w:val="28"/>
          <w:szCs w:val="28"/>
        </w:rPr>
        <w:t xml:space="preserve"> для привлечения. </w:t>
      </w:r>
    </w:p>
    <w:p w14:paraId="13FDBE23" w14:textId="58921C06" w:rsidR="000B1E38"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В случае, если проектирование и разработка связаны с необходимостью разработки дополнительных нормативных правовых </w:t>
      </w:r>
      <w:r w:rsidR="00075D18" w:rsidRPr="00AB2D35">
        <w:rPr>
          <w:sz w:val="28"/>
          <w:szCs w:val="28"/>
        </w:rPr>
        <w:t>актов</w:t>
      </w:r>
      <w:r w:rsidRPr="00AB2D35">
        <w:rPr>
          <w:sz w:val="28"/>
          <w:szCs w:val="28"/>
        </w:rPr>
        <w:t xml:space="preserve"> либо внесения изменений в действующее законодательство Российской Федерации, сначала совершаются указанные </w:t>
      </w:r>
      <w:r w:rsidR="006A105B" w:rsidRPr="00AB2D35">
        <w:rPr>
          <w:sz w:val="28"/>
          <w:szCs w:val="28"/>
        </w:rPr>
        <w:t xml:space="preserve">выше </w:t>
      </w:r>
      <w:r w:rsidRPr="00AB2D35">
        <w:rPr>
          <w:sz w:val="28"/>
          <w:szCs w:val="28"/>
        </w:rPr>
        <w:t xml:space="preserve">необходимые действия, а </w:t>
      </w:r>
      <w:r w:rsidR="00070A2D">
        <w:rPr>
          <w:sz w:val="28"/>
          <w:szCs w:val="28"/>
        </w:rPr>
        <w:t xml:space="preserve">действия по </w:t>
      </w:r>
      <w:r w:rsidRPr="00AB2D35">
        <w:rPr>
          <w:sz w:val="28"/>
          <w:szCs w:val="28"/>
        </w:rPr>
        <w:t>проек</w:t>
      </w:r>
      <w:r w:rsidR="00070A2D">
        <w:rPr>
          <w:sz w:val="28"/>
          <w:szCs w:val="28"/>
        </w:rPr>
        <w:t>тированию и разработке внося</w:t>
      </w:r>
      <w:r w:rsidRPr="00AB2D35">
        <w:rPr>
          <w:sz w:val="28"/>
          <w:szCs w:val="28"/>
        </w:rPr>
        <w:t xml:space="preserve">тся в </w:t>
      </w:r>
      <w:r w:rsidR="00070A2D">
        <w:rPr>
          <w:sz w:val="28"/>
          <w:szCs w:val="28"/>
        </w:rPr>
        <w:t>С</w:t>
      </w:r>
      <w:r w:rsidR="0039669E" w:rsidRPr="00AB2D35">
        <w:rPr>
          <w:sz w:val="28"/>
          <w:szCs w:val="28"/>
        </w:rPr>
        <w:t>тратегическую карту</w:t>
      </w:r>
      <w:r w:rsidRPr="00AB2D35">
        <w:rPr>
          <w:sz w:val="28"/>
          <w:szCs w:val="28"/>
        </w:rPr>
        <w:t xml:space="preserve"> ФНС России со сроком исполнения, установленным в со</w:t>
      </w:r>
      <w:r w:rsidR="00070A2D">
        <w:rPr>
          <w:sz w:val="28"/>
          <w:szCs w:val="28"/>
        </w:rPr>
        <w:t>ответствии со сроком разработки (</w:t>
      </w:r>
      <w:r w:rsidRPr="00AB2D35">
        <w:rPr>
          <w:sz w:val="28"/>
          <w:szCs w:val="28"/>
        </w:rPr>
        <w:t>изменения</w:t>
      </w:r>
      <w:r w:rsidR="00070A2D">
        <w:rPr>
          <w:sz w:val="28"/>
          <w:szCs w:val="28"/>
        </w:rPr>
        <w:t>)</w:t>
      </w:r>
      <w:r w:rsidRPr="00AB2D35">
        <w:rPr>
          <w:sz w:val="28"/>
          <w:szCs w:val="28"/>
        </w:rPr>
        <w:t xml:space="preserve"> действующего законодательства.</w:t>
      </w:r>
    </w:p>
    <w:p w14:paraId="146BA3E9" w14:textId="77777777" w:rsidR="00070A2D" w:rsidRPr="00AB2D35" w:rsidRDefault="00070A2D" w:rsidP="00F6382D">
      <w:pPr>
        <w:tabs>
          <w:tab w:val="left" w:pos="567"/>
          <w:tab w:val="left" w:pos="709"/>
          <w:tab w:val="left" w:pos="993"/>
        </w:tabs>
        <w:snapToGrid/>
        <w:ind w:firstLine="709"/>
        <w:contextualSpacing/>
        <w:jc w:val="both"/>
        <w:rPr>
          <w:sz w:val="28"/>
          <w:szCs w:val="28"/>
        </w:rPr>
      </w:pPr>
    </w:p>
    <w:p w14:paraId="0874102C"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3" w:name="_Toc451853066"/>
      <w:r w:rsidRPr="00AB2D35">
        <w:rPr>
          <w:rFonts w:ascii="Times New Roman" w:hAnsi="Times New Roman" w:cs="Times New Roman"/>
          <w:sz w:val="28"/>
          <w:szCs w:val="28"/>
        </w:rPr>
        <w:t>8.3.4. Средства управления проектированием и разработкой</w:t>
      </w:r>
      <w:bookmarkEnd w:id="63"/>
    </w:p>
    <w:p w14:paraId="679D1816" w14:textId="1485886B" w:rsidR="000B1E3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Управление проектированием и разработкой </w:t>
      </w:r>
      <w:r w:rsidR="00070A2D" w:rsidRPr="00AB2D35">
        <w:rPr>
          <w:sz w:val="28"/>
          <w:szCs w:val="28"/>
        </w:rPr>
        <w:t>услуг</w:t>
      </w:r>
      <w:r w:rsidR="00070A2D">
        <w:rPr>
          <w:sz w:val="28"/>
          <w:szCs w:val="28"/>
        </w:rPr>
        <w:t>,</w:t>
      </w:r>
      <w:r w:rsidR="00070A2D" w:rsidRPr="00AB2D35">
        <w:rPr>
          <w:sz w:val="28"/>
          <w:szCs w:val="28"/>
        </w:rPr>
        <w:t xml:space="preserve"> функций и </w:t>
      </w:r>
      <w:r w:rsidR="002A667A" w:rsidRPr="00AB2D35">
        <w:rPr>
          <w:sz w:val="28"/>
          <w:szCs w:val="28"/>
        </w:rPr>
        <w:t xml:space="preserve">продукции </w:t>
      </w:r>
      <w:r w:rsidRPr="00AB2D35">
        <w:rPr>
          <w:sz w:val="28"/>
          <w:szCs w:val="28"/>
        </w:rPr>
        <w:t>в ФНС России осущ</w:t>
      </w:r>
      <w:r w:rsidR="006A105B" w:rsidRPr="00AB2D35">
        <w:rPr>
          <w:sz w:val="28"/>
          <w:szCs w:val="28"/>
        </w:rPr>
        <w:t>ествляется различными способами:</w:t>
      </w:r>
      <w:r w:rsidRPr="00AB2D35">
        <w:rPr>
          <w:sz w:val="28"/>
          <w:szCs w:val="28"/>
        </w:rPr>
        <w:t xml:space="preserve"> </w:t>
      </w:r>
    </w:p>
    <w:p w14:paraId="10B1F55D" w14:textId="5C4C8958" w:rsidR="000B1E38" w:rsidRPr="00AB2D35" w:rsidRDefault="000B1E38" w:rsidP="00F6382D">
      <w:pPr>
        <w:tabs>
          <w:tab w:val="left" w:pos="709"/>
        </w:tabs>
        <w:snapToGrid/>
        <w:ind w:firstLine="709"/>
        <w:jc w:val="both"/>
        <w:rPr>
          <w:sz w:val="28"/>
          <w:szCs w:val="28"/>
        </w:rPr>
      </w:pPr>
      <w:r w:rsidRPr="00AB2D35">
        <w:rPr>
          <w:sz w:val="28"/>
          <w:szCs w:val="28"/>
        </w:rPr>
        <w:t xml:space="preserve">при проведении собственными силами управление осуществляет структурное подразделение, ответственное за проведение проектирования и разработки путем согласования и документирования согласования разработки с другими структурными подразделениями </w:t>
      </w:r>
      <w:r w:rsidR="00174227">
        <w:rPr>
          <w:sz w:val="28"/>
          <w:szCs w:val="28"/>
        </w:rPr>
        <w:t>ЦА ФНС Р</w:t>
      </w:r>
      <w:r w:rsidR="00070A2D">
        <w:rPr>
          <w:sz w:val="28"/>
          <w:szCs w:val="28"/>
        </w:rPr>
        <w:t>оссии</w:t>
      </w:r>
      <w:r w:rsidRPr="00AB2D35">
        <w:rPr>
          <w:sz w:val="28"/>
          <w:szCs w:val="28"/>
        </w:rPr>
        <w:t xml:space="preserve"> в соответствии с функциональными обязанностями;</w:t>
      </w:r>
    </w:p>
    <w:p w14:paraId="161E9D72" w14:textId="2161CE26" w:rsidR="000B1E38" w:rsidRPr="00AB2D35" w:rsidRDefault="000B1E38" w:rsidP="00F6382D">
      <w:pPr>
        <w:tabs>
          <w:tab w:val="left" w:pos="709"/>
        </w:tabs>
        <w:snapToGrid/>
        <w:ind w:firstLine="709"/>
        <w:jc w:val="both"/>
        <w:rPr>
          <w:sz w:val="28"/>
          <w:szCs w:val="28"/>
        </w:rPr>
      </w:pPr>
      <w:r w:rsidRPr="00AB2D35">
        <w:rPr>
          <w:sz w:val="28"/>
          <w:szCs w:val="28"/>
        </w:rPr>
        <w:lastRenderedPageBreak/>
        <w:t xml:space="preserve">в случае, если проектирование и разработка </w:t>
      </w:r>
      <w:r w:rsidR="00070A2D" w:rsidRPr="00AB2D35">
        <w:rPr>
          <w:sz w:val="28"/>
          <w:szCs w:val="28"/>
        </w:rPr>
        <w:t>услуг</w:t>
      </w:r>
      <w:r w:rsidR="00070A2D">
        <w:rPr>
          <w:sz w:val="28"/>
          <w:szCs w:val="28"/>
        </w:rPr>
        <w:t xml:space="preserve">, </w:t>
      </w:r>
      <w:r w:rsidR="00070A2D" w:rsidRPr="00AB2D35">
        <w:rPr>
          <w:sz w:val="28"/>
          <w:szCs w:val="28"/>
        </w:rPr>
        <w:t xml:space="preserve">функций и </w:t>
      </w:r>
      <w:r w:rsidR="00370DD1" w:rsidRPr="00AB2D35">
        <w:rPr>
          <w:sz w:val="28"/>
          <w:szCs w:val="28"/>
        </w:rPr>
        <w:t>продукции</w:t>
      </w:r>
      <w:r w:rsidR="002A667A" w:rsidRPr="00AB2D35">
        <w:rPr>
          <w:sz w:val="28"/>
          <w:szCs w:val="28"/>
        </w:rPr>
        <w:t xml:space="preserve"> </w:t>
      </w:r>
      <w:r w:rsidRPr="00AB2D35">
        <w:rPr>
          <w:sz w:val="28"/>
          <w:szCs w:val="28"/>
        </w:rPr>
        <w:t>осуществляется с участием Проектного офиса и Проектного комитета</w:t>
      </w:r>
      <w:r w:rsidR="002967CD" w:rsidRPr="00AB2D35">
        <w:rPr>
          <w:sz w:val="28"/>
          <w:szCs w:val="28"/>
        </w:rPr>
        <w:t xml:space="preserve">, </w:t>
      </w:r>
      <w:r w:rsidRPr="00AB2D35">
        <w:rPr>
          <w:sz w:val="28"/>
          <w:szCs w:val="28"/>
        </w:rPr>
        <w:t>управление осуществляется в соответствии с планом контрольных событий, а документирование отражается в отчете по проекту;</w:t>
      </w:r>
    </w:p>
    <w:p w14:paraId="2F8ADBC8" w14:textId="77777777" w:rsidR="000B1E38" w:rsidRPr="00AB2D35" w:rsidRDefault="000B1E38" w:rsidP="00F6382D">
      <w:pPr>
        <w:tabs>
          <w:tab w:val="left" w:pos="709"/>
        </w:tabs>
        <w:snapToGrid/>
        <w:ind w:firstLine="709"/>
        <w:jc w:val="both"/>
        <w:rPr>
          <w:sz w:val="28"/>
          <w:szCs w:val="28"/>
        </w:rPr>
      </w:pPr>
      <w:r w:rsidRPr="00AB2D35">
        <w:rPr>
          <w:sz w:val="28"/>
          <w:szCs w:val="28"/>
        </w:rPr>
        <w:t>при привлечении внешних поставщиков управление осуществляется на основании проверки соответствия выполняемых работ описанию постановки задачи и техническому заданию.</w:t>
      </w:r>
    </w:p>
    <w:p w14:paraId="7D1E586D" w14:textId="6F1F5C8F" w:rsidR="000B1E3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Верификация разработанных услуг</w:t>
      </w:r>
      <w:r w:rsidR="00064381" w:rsidRPr="00AB2D35">
        <w:rPr>
          <w:sz w:val="28"/>
          <w:szCs w:val="28"/>
        </w:rPr>
        <w:t>, функций и продукции</w:t>
      </w:r>
      <w:r w:rsidRPr="00AB2D35">
        <w:rPr>
          <w:sz w:val="28"/>
          <w:szCs w:val="28"/>
        </w:rPr>
        <w:t xml:space="preserve"> осуществляется в инстанциях, уполномоченных на совершение таких действий. </w:t>
      </w:r>
    </w:p>
    <w:p w14:paraId="10334676" w14:textId="62204575" w:rsidR="000B1E38" w:rsidRDefault="000B1E38" w:rsidP="00F6382D">
      <w:pPr>
        <w:tabs>
          <w:tab w:val="left" w:pos="567"/>
          <w:tab w:val="left" w:pos="709"/>
          <w:tab w:val="left" w:pos="993"/>
        </w:tabs>
        <w:snapToGrid/>
        <w:ind w:firstLine="709"/>
        <w:contextualSpacing/>
        <w:jc w:val="both"/>
        <w:rPr>
          <w:sz w:val="28"/>
          <w:szCs w:val="28"/>
        </w:rPr>
      </w:pPr>
      <w:r w:rsidRPr="00AB2D35">
        <w:rPr>
          <w:sz w:val="28"/>
          <w:szCs w:val="28"/>
        </w:rPr>
        <w:t>Валидация разработок осуществляется посредством окончательного утверждения разработанных</w:t>
      </w:r>
      <w:r w:rsidR="002A667A"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2A667A" w:rsidRPr="00AB2D35">
        <w:rPr>
          <w:sz w:val="28"/>
          <w:szCs w:val="28"/>
        </w:rPr>
        <w:t>функций и продукции</w:t>
      </w:r>
      <w:r w:rsidRPr="00AB2D35">
        <w:rPr>
          <w:sz w:val="28"/>
          <w:szCs w:val="28"/>
        </w:rPr>
        <w:t xml:space="preserve"> в соответствии с Положением о ФНС России, а также путем утверждения документов, регламентирующих исполнение процессов, необходимых для </w:t>
      </w:r>
      <w:r w:rsidR="00070A2D" w:rsidRPr="00AB2D35">
        <w:rPr>
          <w:sz w:val="28"/>
          <w:szCs w:val="28"/>
        </w:rPr>
        <w:t xml:space="preserve">предоставления услуг </w:t>
      </w:r>
      <w:r w:rsidR="00070A2D">
        <w:rPr>
          <w:sz w:val="28"/>
          <w:szCs w:val="28"/>
        </w:rPr>
        <w:t xml:space="preserve">осуществления функций </w:t>
      </w:r>
      <w:r w:rsidR="002A667A" w:rsidRPr="00AB2D35">
        <w:rPr>
          <w:sz w:val="28"/>
          <w:szCs w:val="28"/>
        </w:rPr>
        <w:t xml:space="preserve">и использование </w:t>
      </w:r>
      <w:r w:rsidR="00070A2D">
        <w:rPr>
          <w:sz w:val="28"/>
          <w:szCs w:val="28"/>
        </w:rPr>
        <w:t xml:space="preserve">произведенной </w:t>
      </w:r>
      <w:r w:rsidR="002A667A" w:rsidRPr="00AB2D35">
        <w:rPr>
          <w:sz w:val="28"/>
          <w:szCs w:val="28"/>
        </w:rPr>
        <w:t>продукции</w:t>
      </w:r>
      <w:r w:rsidR="001D1437" w:rsidRPr="00AB2D35">
        <w:rPr>
          <w:sz w:val="28"/>
          <w:szCs w:val="28"/>
        </w:rPr>
        <w:t>.</w:t>
      </w:r>
    </w:p>
    <w:p w14:paraId="35A598B2" w14:textId="77777777" w:rsidR="00070A2D" w:rsidRPr="00AB2D35" w:rsidRDefault="00070A2D" w:rsidP="00F6382D">
      <w:pPr>
        <w:tabs>
          <w:tab w:val="left" w:pos="567"/>
          <w:tab w:val="left" w:pos="709"/>
          <w:tab w:val="left" w:pos="993"/>
        </w:tabs>
        <w:snapToGrid/>
        <w:ind w:firstLine="709"/>
        <w:contextualSpacing/>
        <w:jc w:val="both"/>
        <w:rPr>
          <w:sz w:val="28"/>
          <w:szCs w:val="28"/>
        </w:rPr>
      </w:pPr>
    </w:p>
    <w:p w14:paraId="1A22CFE5"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4" w:name="_Toc451853067"/>
      <w:r w:rsidRPr="00AB2D35">
        <w:rPr>
          <w:rFonts w:ascii="Times New Roman" w:hAnsi="Times New Roman" w:cs="Times New Roman"/>
          <w:sz w:val="28"/>
          <w:szCs w:val="28"/>
        </w:rPr>
        <w:t>8.3.5. Выходные данные проектирования и разработки</w:t>
      </w:r>
      <w:bookmarkEnd w:id="64"/>
    </w:p>
    <w:p w14:paraId="448E526B" w14:textId="77E00F05" w:rsidR="000B1E3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Результатом проектирования и разработки </w:t>
      </w:r>
      <w:r w:rsidR="00F724AE" w:rsidRPr="00AB2D35">
        <w:rPr>
          <w:sz w:val="28"/>
          <w:szCs w:val="28"/>
        </w:rPr>
        <w:t xml:space="preserve">услуг </w:t>
      </w:r>
      <w:r w:rsidRPr="00AB2D35">
        <w:rPr>
          <w:sz w:val="28"/>
          <w:szCs w:val="28"/>
        </w:rPr>
        <w:t>являются</w:t>
      </w:r>
      <w:r w:rsidR="002A667A" w:rsidRPr="00AB2D35">
        <w:rPr>
          <w:sz w:val="28"/>
          <w:szCs w:val="28"/>
        </w:rPr>
        <w:t>:</w:t>
      </w:r>
      <w:r w:rsidRPr="00AB2D35">
        <w:rPr>
          <w:sz w:val="28"/>
          <w:szCs w:val="28"/>
        </w:rPr>
        <w:t xml:space="preserve"> административные регламенты предоставления государственных услуг, сопутствующие нормативные правовые </w:t>
      </w:r>
      <w:r w:rsidR="002967CD" w:rsidRPr="00AB2D35">
        <w:rPr>
          <w:sz w:val="28"/>
          <w:szCs w:val="28"/>
        </w:rPr>
        <w:t>акты</w:t>
      </w:r>
      <w:r w:rsidRPr="00AB2D35">
        <w:rPr>
          <w:sz w:val="28"/>
          <w:szCs w:val="28"/>
        </w:rPr>
        <w:t>, организационно-распорядительные документы, определяющие действия непосредственных исполнителей в отношени</w:t>
      </w:r>
      <w:r w:rsidR="002A667A" w:rsidRPr="00AB2D35">
        <w:rPr>
          <w:sz w:val="28"/>
          <w:szCs w:val="28"/>
        </w:rPr>
        <w:t>и предоставления</w:t>
      </w:r>
      <w:r w:rsidRPr="00AB2D35">
        <w:rPr>
          <w:sz w:val="28"/>
          <w:szCs w:val="28"/>
        </w:rPr>
        <w:t xml:space="preserve"> услуг, а также меры контроля и мониторинга процесса предостав</w:t>
      </w:r>
      <w:r w:rsidR="00F724AE" w:rsidRPr="00AB2D35">
        <w:rPr>
          <w:sz w:val="28"/>
          <w:szCs w:val="28"/>
        </w:rPr>
        <w:t>ления услуг</w:t>
      </w:r>
      <w:r w:rsidRPr="00AB2D35">
        <w:rPr>
          <w:sz w:val="28"/>
          <w:szCs w:val="28"/>
        </w:rPr>
        <w:t>.</w:t>
      </w:r>
    </w:p>
    <w:p w14:paraId="22FC9EA0" w14:textId="53139BAE" w:rsidR="002A667A" w:rsidRPr="00AB2D35" w:rsidRDefault="002A667A" w:rsidP="00F6382D">
      <w:pPr>
        <w:tabs>
          <w:tab w:val="left" w:pos="567"/>
          <w:tab w:val="left" w:pos="709"/>
          <w:tab w:val="left" w:pos="993"/>
        </w:tabs>
        <w:snapToGrid/>
        <w:ind w:firstLine="709"/>
        <w:contextualSpacing/>
        <w:jc w:val="both"/>
        <w:rPr>
          <w:sz w:val="28"/>
          <w:szCs w:val="28"/>
        </w:rPr>
      </w:pPr>
      <w:r w:rsidRPr="00AB2D35">
        <w:rPr>
          <w:sz w:val="28"/>
          <w:szCs w:val="28"/>
        </w:rPr>
        <w:t xml:space="preserve">Результатом проектирования и разработки функций, являются административные регламенты </w:t>
      </w:r>
      <w:r w:rsidR="00070A2D">
        <w:rPr>
          <w:sz w:val="28"/>
          <w:szCs w:val="28"/>
        </w:rPr>
        <w:t>осуществления</w:t>
      </w:r>
      <w:r w:rsidRPr="00AB2D35">
        <w:rPr>
          <w:sz w:val="28"/>
          <w:szCs w:val="28"/>
        </w:rPr>
        <w:t xml:space="preserve"> государственных функций, сопутствующие нормативные правовые </w:t>
      </w:r>
      <w:r w:rsidR="00DD4549" w:rsidRPr="00AB2D35">
        <w:rPr>
          <w:sz w:val="28"/>
          <w:szCs w:val="28"/>
        </w:rPr>
        <w:t>акты</w:t>
      </w:r>
      <w:r w:rsidRPr="00AB2D35">
        <w:rPr>
          <w:sz w:val="28"/>
          <w:szCs w:val="28"/>
        </w:rPr>
        <w:t xml:space="preserve">, организационно-распорядительные документы, определяющие действия непосредственных исполнителей в отношении </w:t>
      </w:r>
      <w:r w:rsidR="00070A2D">
        <w:rPr>
          <w:sz w:val="28"/>
          <w:szCs w:val="28"/>
        </w:rPr>
        <w:t>осуществления</w:t>
      </w:r>
      <w:r w:rsidRPr="00AB2D35">
        <w:rPr>
          <w:sz w:val="28"/>
          <w:szCs w:val="28"/>
        </w:rPr>
        <w:t xml:space="preserve"> функций, а также меры контроля и мониторинга процесса </w:t>
      </w:r>
      <w:r w:rsidR="00070A2D">
        <w:rPr>
          <w:sz w:val="28"/>
          <w:szCs w:val="28"/>
        </w:rPr>
        <w:t>осуществления</w:t>
      </w:r>
      <w:r w:rsidRPr="00AB2D35">
        <w:rPr>
          <w:sz w:val="28"/>
          <w:szCs w:val="28"/>
        </w:rPr>
        <w:t xml:space="preserve"> функций.</w:t>
      </w:r>
    </w:p>
    <w:p w14:paraId="505E2C1A" w14:textId="16E88096" w:rsidR="002A667A" w:rsidRDefault="00F724AE" w:rsidP="002A667A">
      <w:pPr>
        <w:tabs>
          <w:tab w:val="left" w:pos="567"/>
          <w:tab w:val="left" w:pos="709"/>
          <w:tab w:val="left" w:pos="993"/>
        </w:tabs>
        <w:snapToGrid/>
        <w:ind w:firstLine="709"/>
        <w:contextualSpacing/>
        <w:jc w:val="both"/>
        <w:rPr>
          <w:sz w:val="28"/>
          <w:szCs w:val="28"/>
        </w:rPr>
      </w:pPr>
      <w:r w:rsidRPr="00AB2D35">
        <w:rPr>
          <w:sz w:val="28"/>
          <w:szCs w:val="28"/>
        </w:rPr>
        <w:t>Результатом проектирования и разработки</w:t>
      </w:r>
      <w:r w:rsidR="001F74BC" w:rsidRPr="00AB2D35">
        <w:rPr>
          <w:sz w:val="28"/>
          <w:szCs w:val="28"/>
        </w:rPr>
        <w:t xml:space="preserve"> продукции являются: для внешних потребителей – информационные ресурсы, электронные сервисы, программное обеспечение, информация и т.д.; для внутренних – политики, концепции, методики, регламенты, стандарты,</w:t>
      </w:r>
      <w:r w:rsidR="00C25771">
        <w:rPr>
          <w:sz w:val="28"/>
          <w:szCs w:val="28"/>
        </w:rPr>
        <w:t xml:space="preserve"> инструкции на рабочие места,</w:t>
      </w:r>
      <w:r w:rsidR="001F74BC" w:rsidRPr="00AB2D35">
        <w:rPr>
          <w:sz w:val="28"/>
          <w:szCs w:val="28"/>
        </w:rPr>
        <w:t xml:space="preserve"> </w:t>
      </w:r>
      <w:r w:rsidR="002C55B3" w:rsidRPr="00AB2D35">
        <w:rPr>
          <w:sz w:val="28"/>
          <w:szCs w:val="28"/>
        </w:rPr>
        <w:t>программное обеспечение,</w:t>
      </w:r>
      <w:r w:rsidR="00C25771">
        <w:rPr>
          <w:sz w:val="28"/>
          <w:szCs w:val="28"/>
        </w:rPr>
        <w:t xml:space="preserve"> модели данных,</w:t>
      </w:r>
      <w:r w:rsidR="002C55B3" w:rsidRPr="00AB2D35">
        <w:rPr>
          <w:sz w:val="28"/>
          <w:szCs w:val="28"/>
        </w:rPr>
        <w:t xml:space="preserve"> </w:t>
      </w:r>
      <w:r w:rsidR="001F74BC" w:rsidRPr="00AB2D35">
        <w:rPr>
          <w:sz w:val="28"/>
          <w:szCs w:val="28"/>
        </w:rPr>
        <w:t xml:space="preserve">образовательные программы для повышения квалификации и т.д. </w:t>
      </w:r>
    </w:p>
    <w:p w14:paraId="32484305" w14:textId="77777777" w:rsidR="00070A2D" w:rsidRPr="00AB2D35" w:rsidRDefault="00070A2D" w:rsidP="002A667A">
      <w:pPr>
        <w:tabs>
          <w:tab w:val="left" w:pos="567"/>
          <w:tab w:val="left" w:pos="709"/>
          <w:tab w:val="left" w:pos="993"/>
        </w:tabs>
        <w:snapToGrid/>
        <w:ind w:firstLine="709"/>
        <w:contextualSpacing/>
        <w:jc w:val="both"/>
        <w:rPr>
          <w:sz w:val="28"/>
          <w:szCs w:val="28"/>
        </w:rPr>
      </w:pPr>
    </w:p>
    <w:p w14:paraId="47CEC254"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65" w:name="_Toc451853068"/>
      <w:r w:rsidRPr="00AB2D35">
        <w:rPr>
          <w:rFonts w:ascii="Times New Roman" w:hAnsi="Times New Roman" w:cs="Times New Roman"/>
          <w:sz w:val="28"/>
          <w:szCs w:val="28"/>
        </w:rPr>
        <w:t>8.3.6. Изменения проектирования и разработки</w:t>
      </w:r>
      <w:bookmarkEnd w:id="65"/>
    </w:p>
    <w:p w14:paraId="6201E508" w14:textId="1D4CB34F" w:rsidR="00D815A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С учетом положений </w:t>
      </w:r>
      <w:r w:rsidR="00A60A49" w:rsidRPr="00AB2D35">
        <w:rPr>
          <w:sz w:val="28"/>
          <w:szCs w:val="28"/>
        </w:rPr>
        <w:t>пункта 8.3.4</w:t>
      </w:r>
      <w:r w:rsidRPr="00AB2D35">
        <w:rPr>
          <w:sz w:val="28"/>
          <w:szCs w:val="28"/>
        </w:rPr>
        <w:t xml:space="preserve"> РК изменения, </w:t>
      </w:r>
      <w:r w:rsidR="00894089" w:rsidRPr="00AB2D35">
        <w:rPr>
          <w:sz w:val="28"/>
          <w:szCs w:val="28"/>
        </w:rPr>
        <w:t xml:space="preserve">осуществляемые </w:t>
      </w:r>
      <w:r w:rsidR="005A4F64">
        <w:rPr>
          <w:sz w:val="28"/>
          <w:szCs w:val="28"/>
        </w:rPr>
        <w:t>при проектировании и разработке</w:t>
      </w:r>
      <w:r w:rsidR="00F53209"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F53209" w:rsidRPr="00AB2D35">
        <w:rPr>
          <w:sz w:val="28"/>
          <w:szCs w:val="28"/>
        </w:rPr>
        <w:t>функций</w:t>
      </w:r>
      <w:r w:rsidR="00894089" w:rsidRPr="00AB2D35">
        <w:rPr>
          <w:sz w:val="28"/>
          <w:szCs w:val="28"/>
        </w:rPr>
        <w:t xml:space="preserve"> и продукции</w:t>
      </w:r>
      <w:r w:rsidR="00882652" w:rsidRPr="00AB2D35">
        <w:rPr>
          <w:sz w:val="28"/>
          <w:szCs w:val="28"/>
        </w:rPr>
        <w:t>,</w:t>
      </w:r>
      <w:r w:rsidRPr="00AB2D35">
        <w:rPr>
          <w:sz w:val="28"/>
          <w:szCs w:val="28"/>
        </w:rPr>
        <w:t xml:space="preserve"> п</w:t>
      </w:r>
      <w:r w:rsidR="00D815A8" w:rsidRPr="00AB2D35">
        <w:rPr>
          <w:sz w:val="28"/>
          <w:szCs w:val="28"/>
        </w:rPr>
        <w:t>роводятся следующими способами:</w:t>
      </w:r>
    </w:p>
    <w:p w14:paraId="7DBC5FE9" w14:textId="77777777" w:rsidR="00D815A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при проведении собственными силами изменения вносятся структурным подразделением, ответственным за проведение проектирования и разработки по предложению структурного подразделения, в рамках чьей комп</w:t>
      </w:r>
      <w:r w:rsidR="00D815A8" w:rsidRPr="00AB2D35">
        <w:rPr>
          <w:sz w:val="28"/>
          <w:szCs w:val="28"/>
        </w:rPr>
        <w:t>етенции производятся изменения;</w:t>
      </w:r>
    </w:p>
    <w:p w14:paraId="3EB85F16" w14:textId="77777777" w:rsidR="00D815A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при участии Проектного офиса и Проектного комитета изменения вносятся в</w:t>
      </w:r>
      <w:r w:rsidR="00D815A8" w:rsidRPr="00AB2D35">
        <w:rPr>
          <w:sz w:val="28"/>
          <w:szCs w:val="28"/>
        </w:rPr>
        <w:t xml:space="preserve"> паспорт проекта и план-график;</w:t>
      </w:r>
    </w:p>
    <w:p w14:paraId="4224A922" w14:textId="41D8FDEC" w:rsidR="000B1E38" w:rsidRPr="00AB2D35" w:rsidRDefault="000B1E38" w:rsidP="00F6382D">
      <w:pPr>
        <w:tabs>
          <w:tab w:val="left" w:pos="567"/>
          <w:tab w:val="left" w:pos="709"/>
          <w:tab w:val="left" w:pos="993"/>
        </w:tabs>
        <w:snapToGrid/>
        <w:ind w:firstLine="709"/>
        <w:contextualSpacing/>
        <w:jc w:val="both"/>
        <w:rPr>
          <w:sz w:val="28"/>
          <w:szCs w:val="28"/>
        </w:rPr>
      </w:pPr>
      <w:r w:rsidRPr="00AB2D35">
        <w:rPr>
          <w:sz w:val="28"/>
          <w:szCs w:val="28"/>
        </w:rPr>
        <w:t xml:space="preserve">при привлечении внешних поставщиков изменения вносятся в описание постановки задачи, если такие изменения несущественны. Если изменения </w:t>
      </w:r>
      <w:r w:rsidRPr="00AB2D35">
        <w:rPr>
          <w:sz w:val="28"/>
          <w:szCs w:val="28"/>
        </w:rPr>
        <w:lastRenderedPageBreak/>
        <w:t xml:space="preserve">существенны и меняют концепцию проекта и разработки, </w:t>
      </w:r>
      <w:r w:rsidR="005A4F64">
        <w:rPr>
          <w:sz w:val="28"/>
          <w:szCs w:val="28"/>
        </w:rPr>
        <w:t>осуществляется разработка нового технического задания в рамках процедур государственных закупок</w:t>
      </w:r>
      <w:r w:rsidR="00795568">
        <w:rPr>
          <w:sz w:val="28"/>
          <w:szCs w:val="28"/>
        </w:rPr>
        <w:t>, установленных законодательством</w:t>
      </w:r>
      <w:r w:rsidRPr="00AB2D35">
        <w:rPr>
          <w:sz w:val="28"/>
          <w:szCs w:val="28"/>
        </w:rPr>
        <w:t>.</w:t>
      </w:r>
    </w:p>
    <w:p w14:paraId="13794489" w14:textId="77777777" w:rsidR="00894089" w:rsidRPr="00AB2D35" w:rsidRDefault="00894089" w:rsidP="00F6382D">
      <w:pPr>
        <w:tabs>
          <w:tab w:val="left" w:pos="567"/>
          <w:tab w:val="left" w:pos="709"/>
          <w:tab w:val="left" w:pos="993"/>
        </w:tabs>
        <w:snapToGrid/>
        <w:ind w:firstLine="709"/>
        <w:contextualSpacing/>
        <w:jc w:val="both"/>
        <w:rPr>
          <w:sz w:val="28"/>
          <w:szCs w:val="28"/>
        </w:rPr>
      </w:pPr>
    </w:p>
    <w:p w14:paraId="2E4704AD" w14:textId="7AFAB5D7" w:rsidR="000B1E38" w:rsidRPr="00AB2D35" w:rsidRDefault="00F53209" w:rsidP="00F6382D">
      <w:pPr>
        <w:pStyle w:val="1"/>
        <w:numPr>
          <w:ilvl w:val="1"/>
          <w:numId w:val="2"/>
        </w:numPr>
        <w:spacing w:before="0" w:after="0"/>
        <w:ind w:left="0" w:firstLine="709"/>
        <w:jc w:val="both"/>
        <w:rPr>
          <w:rFonts w:ascii="Times New Roman" w:hAnsi="Times New Roman" w:cs="Times New Roman"/>
          <w:sz w:val="28"/>
          <w:szCs w:val="28"/>
        </w:rPr>
      </w:pPr>
      <w:bookmarkStart w:id="66" w:name="_Toc451853069"/>
      <w:r w:rsidRPr="00AB2D35">
        <w:rPr>
          <w:rFonts w:ascii="Times New Roman" w:hAnsi="Times New Roman" w:cs="Times New Roman"/>
          <w:sz w:val="28"/>
          <w:szCs w:val="28"/>
        </w:rPr>
        <w:t xml:space="preserve">Управление </w:t>
      </w:r>
      <w:r w:rsidR="00070A2D" w:rsidRPr="00AB2D35">
        <w:rPr>
          <w:rFonts w:ascii="Times New Roman" w:hAnsi="Times New Roman" w:cs="Times New Roman"/>
          <w:sz w:val="28"/>
          <w:szCs w:val="28"/>
        </w:rPr>
        <w:t>услугами</w:t>
      </w:r>
      <w:r w:rsidR="00070A2D">
        <w:rPr>
          <w:rFonts w:ascii="Times New Roman" w:hAnsi="Times New Roman" w:cs="Times New Roman"/>
          <w:sz w:val="28"/>
          <w:szCs w:val="28"/>
        </w:rPr>
        <w:t>,</w:t>
      </w:r>
      <w:r w:rsidR="00070A2D" w:rsidRPr="00AB2D35">
        <w:rPr>
          <w:rFonts w:ascii="Times New Roman" w:hAnsi="Times New Roman" w:cs="Times New Roman"/>
          <w:sz w:val="28"/>
          <w:szCs w:val="28"/>
        </w:rPr>
        <w:t xml:space="preserve"> </w:t>
      </w:r>
      <w:r w:rsidRPr="00AB2D35">
        <w:rPr>
          <w:rFonts w:ascii="Times New Roman" w:hAnsi="Times New Roman" w:cs="Times New Roman"/>
          <w:sz w:val="28"/>
          <w:szCs w:val="28"/>
        </w:rPr>
        <w:t>функциями</w:t>
      </w:r>
      <w:r w:rsidR="00070A2D">
        <w:rPr>
          <w:rFonts w:ascii="Times New Roman" w:hAnsi="Times New Roman" w:cs="Times New Roman"/>
          <w:sz w:val="28"/>
          <w:szCs w:val="28"/>
        </w:rPr>
        <w:t xml:space="preserve"> и продукцией</w:t>
      </w:r>
      <w:r w:rsidR="000B1E38" w:rsidRPr="00AB2D35">
        <w:rPr>
          <w:rFonts w:ascii="Times New Roman" w:hAnsi="Times New Roman" w:cs="Times New Roman"/>
          <w:sz w:val="28"/>
          <w:szCs w:val="28"/>
        </w:rPr>
        <w:t>, поставляемыми внешними поставщиками</w:t>
      </w:r>
      <w:bookmarkEnd w:id="66"/>
    </w:p>
    <w:p w14:paraId="758B3092" w14:textId="77777777" w:rsidR="000B1E38" w:rsidRPr="00AB2D35" w:rsidRDefault="000B1E38" w:rsidP="00F6382D">
      <w:pPr>
        <w:pStyle w:val="1"/>
        <w:numPr>
          <w:ilvl w:val="2"/>
          <w:numId w:val="2"/>
        </w:numPr>
        <w:spacing w:before="0" w:after="0"/>
        <w:ind w:left="0" w:firstLine="709"/>
        <w:rPr>
          <w:rFonts w:ascii="Times New Roman" w:hAnsi="Times New Roman" w:cs="Times New Roman"/>
          <w:sz w:val="28"/>
          <w:szCs w:val="28"/>
        </w:rPr>
      </w:pPr>
      <w:bookmarkStart w:id="67" w:name="_Toc451853070"/>
      <w:r w:rsidRPr="00AB2D35">
        <w:rPr>
          <w:rFonts w:ascii="Times New Roman" w:hAnsi="Times New Roman" w:cs="Times New Roman"/>
          <w:sz w:val="28"/>
          <w:szCs w:val="28"/>
        </w:rPr>
        <w:t>Общие положения</w:t>
      </w:r>
      <w:bookmarkEnd w:id="67"/>
    </w:p>
    <w:p w14:paraId="77D33511" w14:textId="28BA9D2F" w:rsidR="000B1E38" w:rsidRPr="00AB2D35" w:rsidRDefault="000B1E38" w:rsidP="00F6382D">
      <w:pPr>
        <w:tabs>
          <w:tab w:val="left" w:pos="709"/>
        </w:tabs>
        <w:snapToGrid/>
        <w:ind w:firstLine="709"/>
        <w:jc w:val="both"/>
        <w:rPr>
          <w:sz w:val="28"/>
          <w:szCs w:val="28"/>
        </w:rPr>
      </w:pPr>
      <w:r w:rsidRPr="00AB2D35">
        <w:rPr>
          <w:sz w:val="28"/>
          <w:szCs w:val="28"/>
        </w:rPr>
        <w:t>В случае привлечения внешних поставщиков для</w:t>
      </w:r>
      <w:r w:rsidR="00F53209" w:rsidRPr="00AB2D35">
        <w:rPr>
          <w:sz w:val="28"/>
          <w:szCs w:val="28"/>
        </w:rPr>
        <w:t xml:space="preserve"> обеспечения </w:t>
      </w:r>
      <w:r w:rsidR="00070A2D" w:rsidRPr="00AB2D35">
        <w:rPr>
          <w:sz w:val="28"/>
          <w:szCs w:val="28"/>
        </w:rPr>
        <w:t>предоставления услуги</w:t>
      </w:r>
      <w:r w:rsidR="00070A2D">
        <w:rPr>
          <w:sz w:val="28"/>
          <w:szCs w:val="28"/>
        </w:rPr>
        <w:t>,</w:t>
      </w:r>
      <w:r w:rsidR="00070A2D" w:rsidRPr="00AB2D35">
        <w:rPr>
          <w:sz w:val="28"/>
          <w:szCs w:val="28"/>
        </w:rPr>
        <w:t xml:space="preserve"> </w:t>
      </w:r>
      <w:r w:rsidR="00070A2D">
        <w:rPr>
          <w:sz w:val="28"/>
          <w:szCs w:val="28"/>
        </w:rPr>
        <w:t>осуществления</w:t>
      </w:r>
      <w:r w:rsidR="00F53209" w:rsidRPr="00AB2D35">
        <w:rPr>
          <w:sz w:val="28"/>
          <w:szCs w:val="28"/>
        </w:rPr>
        <w:t xml:space="preserve"> функции</w:t>
      </w:r>
      <w:r w:rsidRPr="00AB2D35">
        <w:rPr>
          <w:sz w:val="28"/>
          <w:szCs w:val="28"/>
        </w:rPr>
        <w:t xml:space="preserve"> </w:t>
      </w:r>
      <w:r w:rsidR="00894089" w:rsidRPr="00AB2D35">
        <w:rPr>
          <w:sz w:val="28"/>
          <w:szCs w:val="28"/>
        </w:rPr>
        <w:t xml:space="preserve">и </w:t>
      </w:r>
      <w:r w:rsidR="00070A2D">
        <w:rPr>
          <w:sz w:val="28"/>
          <w:szCs w:val="28"/>
        </w:rPr>
        <w:t xml:space="preserve">производства </w:t>
      </w:r>
      <w:r w:rsidR="00894089" w:rsidRPr="00AB2D35">
        <w:rPr>
          <w:sz w:val="28"/>
          <w:szCs w:val="28"/>
        </w:rPr>
        <w:t>продукции</w:t>
      </w:r>
      <w:r w:rsidRPr="00AB2D35">
        <w:rPr>
          <w:sz w:val="28"/>
          <w:szCs w:val="28"/>
        </w:rPr>
        <w:t xml:space="preserve"> управление </w:t>
      </w:r>
      <w:r w:rsidR="00894089" w:rsidRPr="00AB2D35">
        <w:rPr>
          <w:sz w:val="28"/>
          <w:szCs w:val="28"/>
        </w:rPr>
        <w:t xml:space="preserve">ими </w:t>
      </w:r>
      <w:r w:rsidRPr="00AB2D35">
        <w:rPr>
          <w:sz w:val="28"/>
          <w:szCs w:val="28"/>
        </w:rPr>
        <w:t xml:space="preserve">осуществляется в соответствии с положениями пунктов 8.3.2 – 8.3.6 РК. </w:t>
      </w:r>
    </w:p>
    <w:p w14:paraId="7CA7B9E5" w14:textId="77777777" w:rsidR="00F559BA" w:rsidRPr="00AB2D35" w:rsidRDefault="00F559BA" w:rsidP="00F6382D">
      <w:pPr>
        <w:tabs>
          <w:tab w:val="left" w:pos="709"/>
        </w:tabs>
        <w:snapToGrid/>
        <w:ind w:firstLine="709"/>
        <w:jc w:val="both"/>
        <w:rPr>
          <w:sz w:val="28"/>
          <w:szCs w:val="28"/>
        </w:rPr>
      </w:pPr>
    </w:p>
    <w:p w14:paraId="3913BF68" w14:textId="7B46CFAF" w:rsidR="000B1E38" w:rsidRDefault="000B1E38" w:rsidP="00D73178">
      <w:pPr>
        <w:pStyle w:val="1"/>
        <w:numPr>
          <w:ilvl w:val="2"/>
          <w:numId w:val="2"/>
        </w:numPr>
        <w:spacing w:before="0" w:after="0"/>
        <w:ind w:left="0" w:firstLine="709"/>
        <w:rPr>
          <w:rFonts w:ascii="Times New Roman" w:hAnsi="Times New Roman" w:cs="Times New Roman"/>
          <w:sz w:val="28"/>
          <w:szCs w:val="28"/>
        </w:rPr>
      </w:pPr>
      <w:bookmarkStart w:id="68" w:name="_Toc451853071"/>
      <w:r w:rsidRPr="00AB2D35">
        <w:rPr>
          <w:rFonts w:ascii="Times New Roman" w:hAnsi="Times New Roman" w:cs="Times New Roman"/>
          <w:sz w:val="28"/>
          <w:szCs w:val="28"/>
        </w:rPr>
        <w:t>Тип и степень управления</w:t>
      </w:r>
      <w:bookmarkEnd w:id="68"/>
    </w:p>
    <w:p w14:paraId="7BB45059" w14:textId="06917FC2" w:rsidR="00D73178" w:rsidRPr="00D73178" w:rsidRDefault="00D73178" w:rsidP="00D73178">
      <w:pPr>
        <w:tabs>
          <w:tab w:val="left" w:pos="709"/>
        </w:tabs>
        <w:snapToGrid/>
        <w:ind w:firstLine="709"/>
        <w:jc w:val="both"/>
        <w:rPr>
          <w:sz w:val="28"/>
          <w:szCs w:val="28"/>
        </w:rPr>
      </w:pPr>
      <w:r w:rsidRPr="00D73178">
        <w:rPr>
          <w:sz w:val="28"/>
          <w:szCs w:val="28"/>
        </w:rPr>
        <w:t xml:space="preserve">В случае, если внешний поставщик привлекается для выполнения работ по созданию условий, технической возможности и практической реализации ФНС России процесса </w:t>
      </w:r>
      <w:r w:rsidR="00070A2D" w:rsidRPr="00D73178">
        <w:rPr>
          <w:sz w:val="28"/>
          <w:szCs w:val="28"/>
        </w:rPr>
        <w:t>предоставления услуг</w:t>
      </w:r>
      <w:r w:rsidR="00070A2D">
        <w:rPr>
          <w:sz w:val="28"/>
          <w:szCs w:val="28"/>
        </w:rPr>
        <w:t>, осуществления функций и производства</w:t>
      </w:r>
      <w:r w:rsidRPr="00D73178">
        <w:rPr>
          <w:sz w:val="28"/>
          <w:szCs w:val="28"/>
        </w:rPr>
        <w:t xml:space="preserve"> продукции то влияние на </w:t>
      </w:r>
      <w:r w:rsidR="00070A2D" w:rsidRPr="00D73178">
        <w:rPr>
          <w:sz w:val="28"/>
          <w:szCs w:val="28"/>
        </w:rPr>
        <w:t>услугу</w:t>
      </w:r>
      <w:r w:rsidR="00070A2D">
        <w:rPr>
          <w:sz w:val="28"/>
          <w:szCs w:val="28"/>
        </w:rPr>
        <w:t>,</w:t>
      </w:r>
      <w:r w:rsidR="00070A2D" w:rsidRPr="00D73178">
        <w:rPr>
          <w:sz w:val="28"/>
          <w:szCs w:val="28"/>
        </w:rPr>
        <w:t xml:space="preserve"> </w:t>
      </w:r>
      <w:r w:rsidR="00070A2D">
        <w:rPr>
          <w:sz w:val="28"/>
          <w:szCs w:val="28"/>
        </w:rPr>
        <w:t>функцию</w:t>
      </w:r>
      <w:r w:rsidRPr="00D73178">
        <w:rPr>
          <w:sz w:val="28"/>
          <w:szCs w:val="28"/>
        </w:rPr>
        <w:t xml:space="preserve"> </w:t>
      </w:r>
      <w:r>
        <w:rPr>
          <w:sz w:val="28"/>
          <w:szCs w:val="28"/>
        </w:rPr>
        <w:t>или продукцию</w:t>
      </w:r>
      <w:r w:rsidRPr="00D73178">
        <w:rPr>
          <w:sz w:val="28"/>
          <w:szCs w:val="28"/>
        </w:rPr>
        <w:t xml:space="preserve"> прекращается </w:t>
      </w:r>
      <w:r>
        <w:rPr>
          <w:sz w:val="28"/>
          <w:szCs w:val="28"/>
        </w:rPr>
        <w:t>при выполнении всех условий контракта</w:t>
      </w:r>
      <w:r w:rsidRPr="00D73178">
        <w:rPr>
          <w:sz w:val="28"/>
          <w:szCs w:val="28"/>
        </w:rPr>
        <w:t>.</w:t>
      </w:r>
      <w:r w:rsidR="00070A2D">
        <w:rPr>
          <w:sz w:val="28"/>
          <w:szCs w:val="28"/>
        </w:rPr>
        <w:t xml:space="preserve"> </w:t>
      </w:r>
    </w:p>
    <w:p w14:paraId="45A2DB89" w14:textId="2C847C29" w:rsidR="000B1E38" w:rsidRPr="00AB2D35" w:rsidRDefault="000B1E38" w:rsidP="00F6382D">
      <w:pPr>
        <w:tabs>
          <w:tab w:val="left" w:pos="709"/>
        </w:tabs>
        <w:snapToGrid/>
        <w:ind w:firstLine="709"/>
        <w:jc w:val="both"/>
        <w:rPr>
          <w:sz w:val="28"/>
          <w:szCs w:val="28"/>
        </w:rPr>
      </w:pPr>
      <w:r w:rsidRPr="00AB2D35">
        <w:rPr>
          <w:sz w:val="28"/>
          <w:szCs w:val="28"/>
        </w:rPr>
        <w:t>При условии привлечения внешнего поставщика для реализации процесса предоставления услуги</w:t>
      </w:r>
      <w:r w:rsidR="00D73178">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D73178">
        <w:rPr>
          <w:sz w:val="28"/>
          <w:szCs w:val="28"/>
        </w:rPr>
        <w:t xml:space="preserve"> </w:t>
      </w:r>
      <w:r w:rsidR="00D73178" w:rsidRPr="00D73178">
        <w:rPr>
          <w:sz w:val="28"/>
          <w:szCs w:val="28"/>
        </w:rPr>
        <w:t>продукции и</w:t>
      </w:r>
      <w:r w:rsidRPr="00AB2D35">
        <w:rPr>
          <w:sz w:val="28"/>
          <w:szCs w:val="28"/>
        </w:rPr>
        <w:t xml:space="preserve"> от имени ФНС России на постоянной основе, к такому поставщику на протяжении всего периода предъявляются те же требования, как если бы услуга оказывалась, </w:t>
      </w:r>
      <w:r w:rsidR="00F53209" w:rsidRPr="00AB2D35">
        <w:rPr>
          <w:sz w:val="28"/>
          <w:szCs w:val="28"/>
        </w:rPr>
        <w:t xml:space="preserve">функция </w:t>
      </w:r>
      <w:r w:rsidR="00070A2D">
        <w:rPr>
          <w:sz w:val="28"/>
          <w:szCs w:val="28"/>
        </w:rPr>
        <w:t>осуществлялась</w:t>
      </w:r>
      <w:r w:rsidR="002967CD" w:rsidRPr="00AB2D35">
        <w:rPr>
          <w:sz w:val="28"/>
          <w:szCs w:val="28"/>
        </w:rPr>
        <w:t>,</w:t>
      </w:r>
      <w:r w:rsidRPr="00AB2D35">
        <w:rPr>
          <w:sz w:val="28"/>
          <w:szCs w:val="28"/>
        </w:rPr>
        <w:t xml:space="preserve"> </w:t>
      </w:r>
      <w:r w:rsidR="005A063F" w:rsidRPr="00AB2D35">
        <w:rPr>
          <w:sz w:val="28"/>
          <w:szCs w:val="28"/>
        </w:rPr>
        <w:t xml:space="preserve">и продукция </w:t>
      </w:r>
      <w:r w:rsidR="00070A2D">
        <w:rPr>
          <w:sz w:val="28"/>
          <w:szCs w:val="28"/>
        </w:rPr>
        <w:t>производилась</w:t>
      </w:r>
      <w:r w:rsidRPr="00AB2D35">
        <w:rPr>
          <w:sz w:val="28"/>
          <w:szCs w:val="28"/>
        </w:rPr>
        <w:t xml:space="preserve"> непосредственно собственными силами ФНС России.</w:t>
      </w:r>
    </w:p>
    <w:p w14:paraId="13CD000C" w14:textId="2A2C6C62" w:rsidR="000B1E38" w:rsidRDefault="000B1E38" w:rsidP="00F6382D">
      <w:pPr>
        <w:tabs>
          <w:tab w:val="left" w:pos="709"/>
        </w:tabs>
        <w:snapToGrid/>
        <w:ind w:firstLine="709"/>
        <w:jc w:val="both"/>
        <w:rPr>
          <w:sz w:val="28"/>
          <w:szCs w:val="28"/>
        </w:rPr>
      </w:pPr>
      <w:r w:rsidRPr="00AB2D35">
        <w:rPr>
          <w:sz w:val="28"/>
          <w:szCs w:val="28"/>
        </w:rPr>
        <w:t xml:space="preserve">При этом требования СМК должны применяться </w:t>
      </w:r>
      <w:r w:rsidR="00F53209" w:rsidRPr="00AB2D35">
        <w:rPr>
          <w:sz w:val="28"/>
          <w:szCs w:val="28"/>
        </w:rPr>
        <w:t xml:space="preserve">в любом случае ко всем процессам </w:t>
      </w:r>
      <w:r w:rsidR="00070A2D" w:rsidRPr="00AB2D35">
        <w:rPr>
          <w:sz w:val="28"/>
          <w:szCs w:val="28"/>
        </w:rPr>
        <w:t>предоставления услуг</w:t>
      </w:r>
      <w:r w:rsidR="00070A2D">
        <w:rPr>
          <w:sz w:val="28"/>
          <w:szCs w:val="28"/>
        </w:rPr>
        <w:t>,</w:t>
      </w:r>
      <w:r w:rsidR="00070A2D" w:rsidRPr="00AB2D35">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AB2D35">
        <w:rPr>
          <w:sz w:val="28"/>
          <w:szCs w:val="28"/>
        </w:rPr>
        <w:t xml:space="preserve"> </w:t>
      </w:r>
      <w:r w:rsidR="00F53209" w:rsidRPr="00AB2D35">
        <w:rPr>
          <w:sz w:val="28"/>
          <w:szCs w:val="28"/>
        </w:rPr>
        <w:t>продукции</w:t>
      </w:r>
      <w:r w:rsidRPr="00AB2D35">
        <w:rPr>
          <w:sz w:val="28"/>
          <w:szCs w:val="28"/>
        </w:rPr>
        <w:t xml:space="preserve">, реализуемым, поставляемым или предоставляемым внешними поставщиками. </w:t>
      </w:r>
      <w:r w:rsidR="00070A2D">
        <w:rPr>
          <w:sz w:val="28"/>
          <w:szCs w:val="28"/>
        </w:rPr>
        <w:t xml:space="preserve"> </w:t>
      </w:r>
    </w:p>
    <w:p w14:paraId="2474A6B6" w14:textId="77777777" w:rsidR="00070A2D" w:rsidRPr="00AB2D35" w:rsidRDefault="00070A2D" w:rsidP="00F6382D">
      <w:pPr>
        <w:tabs>
          <w:tab w:val="left" w:pos="709"/>
        </w:tabs>
        <w:snapToGrid/>
        <w:ind w:firstLine="709"/>
        <w:jc w:val="both"/>
        <w:rPr>
          <w:sz w:val="28"/>
          <w:szCs w:val="28"/>
        </w:rPr>
      </w:pPr>
    </w:p>
    <w:p w14:paraId="3A8787B4" w14:textId="77777777" w:rsidR="000B1E38" w:rsidRPr="00AB2D35" w:rsidRDefault="000B1E38" w:rsidP="00F6382D">
      <w:pPr>
        <w:pStyle w:val="1"/>
        <w:numPr>
          <w:ilvl w:val="2"/>
          <w:numId w:val="2"/>
        </w:numPr>
        <w:spacing w:before="0" w:after="0"/>
        <w:ind w:left="0" w:firstLine="709"/>
        <w:rPr>
          <w:rFonts w:ascii="Times New Roman" w:hAnsi="Times New Roman" w:cs="Times New Roman"/>
          <w:sz w:val="28"/>
          <w:szCs w:val="28"/>
        </w:rPr>
      </w:pPr>
      <w:bookmarkStart w:id="69" w:name="_Toc451853072"/>
      <w:r w:rsidRPr="00AB2D35">
        <w:rPr>
          <w:rFonts w:ascii="Times New Roman" w:hAnsi="Times New Roman" w:cs="Times New Roman"/>
          <w:sz w:val="28"/>
          <w:szCs w:val="28"/>
        </w:rPr>
        <w:t>Информация, предоставляемая внешним поставщикам</w:t>
      </w:r>
      <w:bookmarkEnd w:id="69"/>
      <w:r w:rsidRPr="00AB2D35">
        <w:rPr>
          <w:rFonts w:ascii="Times New Roman" w:hAnsi="Times New Roman" w:cs="Times New Roman"/>
          <w:sz w:val="28"/>
          <w:szCs w:val="28"/>
        </w:rPr>
        <w:t xml:space="preserve"> </w:t>
      </w:r>
    </w:p>
    <w:p w14:paraId="7C6DD8D5" w14:textId="11DAF8AB" w:rsidR="000B1E38" w:rsidRPr="00AB2D35" w:rsidRDefault="000B1E38" w:rsidP="00F6382D">
      <w:pPr>
        <w:tabs>
          <w:tab w:val="left" w:pos="709"/>
        </w:tabs>
        <w:snapToGrid/>
        <w:ind w:firstLine="709"/>
        <w:jc w:val="both"/>
        <w:rPr>
          <w:sz w:val="28"/>
          <w:szCs w:val="28"/>
        </w:rPr>
      </w:pPr>
      <w:r w:rsidRPr="00AB2D35">
        <w:rPr>
          <w:sz w:val="28"/>
          <w:szCs w:val="28"/>
        </w:rPr>
        <w:t xml:space="preserve">ФНС России при привлечении внешних поставщиков передает информацию, достаточную для </w:t>
      </w:r>
      <w:r w:rsidR="00070A2D" w:rsidRPr="00AB2D35">
        <w:rPr>
          <w:sz w:val="28"/>
          <w:szCs w:val="28"/>
        </w:rPr>
        <w:t>предоставления ими услуг</w:t>
      </w:r>
      <w:r w:rsidR="00070A2D">
        <w:rPr>
          <w:sz w:val="28"/>
          <w:szCs w:val="28"/>
        </w:rPr>
        <w:t>,</w:t>
      </w:r>
      <w:r w:rsidR="00070A2D" w:rsidRPr="00AB2D35">
        <w:rPr>
          <w:sz w:val="28"/>
          <w:szCs w:val="28"/>
        </w:rPr>
        <w:t xml:space="preserve"> </w:t>
      </w:r>
      <w:r w:rsidR="00070A2D">
        <w:rPr>
          <w:sz w:val="28"/>
          <w:szCs w:val="28"/>
        </w:rPr>
        <w:t>осуществления функций</w:t>
      </w:r>
      <w:r w:rsidR="00070A2D" w:rsidRPr="00AB2D35">
        <w:rPr>
          <w:sz w:val="28"/>
          <w:szCs w:val="28"/>
        </w:rPr>
        <w:t xml:space="preserve"> и </w:t>
      </w:r>
      <w:r w:rsidR="00070A2D">
        <w:rPr>
          <w:sz w:val="28"/>
          <w:szCs w:val="28"/>
        </w:rPr>
        <w:t>производства</w:t>
      </w:r>
      <w:r w:rsidR="00070A2D" w:rsidRPr="00AB2D35">
        <w:rPr>
          <w:sz w:val="28"/>
          <w:szCs w:val="28"/>
        </w:rPr>
        <w:t xml:space="preserve"> </w:t>
      </w:r>
      <w:r w:rsidR="00CD5D9F" w:rsidRPr="00AB2D35">
        <w:rPr>
          <w:sz w:val="28"/>
          <w:szCs w:val="28"/>
        </w:rPr>
        <w:t>продукции</w:t>
      </w:r>
      <w:r w:rsidRPr="00AB2D35">
        <w:rPr>
          <w:sz w:val="28"/>
          <w:szCs w:val="28"/>
        </w:rPr>
        <w:t xml:space="preserve"> от имени ФНС России в рамках описания постановки задачи и технического задания, а также в рамках контракта, заключаемого с внешним поставщиком. </w:t>
      </w:r>
      <w:r w:rsidR="00250878">
        <w:rPr>
          <w:sz w:val="28"/>
          <w:szCs w:val="28"/>
        </w:rPr>
        <w:t>И</w:t>
      </w:r>
      <w:r w:rsidRPr="00AB2D35">
        <w:rPr>
          <w:sz w:val="28"/>
          <w:szCs w:val="28"/>
        </w:rPr>
        <w:t>нформация, предназначенная для служебного пользования или имеющая иной признак ограниченного действия</w:t>
      </w:r>
      <w:r w:rsidR="00250878">
        <w:rPr>
          <w:sz w:val="28"/>
          <w:szCs w:val="28"/>
        </w:rPr>
        <w:t>, предоставляется в установленном порядке</w:t>
      </w:r>
      <w:r w:rsidRPr="00AB2D35">
        <w:rPr>
          <w:sz w:val="28"/>
          <w:szCs w:val="28"/>
        </w:rPr>
        <w:t xml:space="preserve">. </w:t>
      </w:r>
    </w:p>
    <w:p w14:paraId="1D24586B" w14:textId="77777777" w:rsidR="00F452FC" w:rsidRPr="00AB2D35" w:rsidRDefault="00F452FC" w:rsidP="00F6382D">
      <w:pPr>
        <w:tabs>
          <w:tab w:val="left" w:pos="709"/>
        </w:tabs>
        <w:snapToGrid/>
        <w:ind w:firstLine="709"/>
        <w:jc w:val="both"/>
        <w:rPr>
          <w:sz w:val="28"/>
          <w:szCs w:val="28"/>
        </w:rPr>
      </w:pPr>
    </w:p>
    <w:p w14:paraId="1660D039" w14:textId="7F16C47D" w:rsidR="000B1E38" w:rsidRPr="00EB28EB" w:rsidRDefault="00EB28EB" w:rsidP="0080416F">
      <w:pPr>
        <w:pStyle w:val="1"/>
        <w:numPr>
          <w:ilvl w:val="1"/>
          <w:numId w:val="2"/>
        </w:numPr>
        <w:spacing w:before="0" w:after="0"/>
        <w:ind w:left="0" w:firstLine="709"/>
        <w:jc w:val="both"/>
        <w:rPr>
          <w:rFonts w:ascii="Times New Roman" w:hAnsi="Times New Roman" w:cs="Times New Roman"/>
          <w:sz w:val="28"/>
          <w:szCs w:val="28"/>
        </w:rPr>
      </w:pPr>
      <w:bookmarkStart w:id="70" w:name="_Toc451853073"/>
      <w:r>
        <w:rPr>
          <w:rFonts w:ascii="Times New Roman" w:hAnsi="Times New Roman" w:cs="Times New Roman"/>
          <w:sz w:val="28"/>
          <w:szCs w:val="28"/>
        </w:rPr>
        <w:t>П</w:t>
      </w:r>
      <w:r w:rsidRPr="00AB2D35">
        <w:rPr>
          <w:rFonts w:ascii="Times New Roman" w:hAnsi="Times New Roman" w:cs="Times New Roman"/>
          <w:sz w:val="28"/>
          <w:szCs w:val="28"/>
        </w:rPr>
        <w:t>редоставление услуг</w:t>
      </w:r>
      <w:r>
        <w:rPr>
          <w:rFonts w:ascii="Times New Roman" w:hAnsi="Times New Roman" w:cs="Times New Roman"/>
          <w:sz w:val="28"/>
          <w:szCs w:val="28"/>
        </w:rPr>
        <w:t xml:space="preserve">, </w:t>
      </w:r>
      <w:r w:rsidRPr="00EB28EB">
        <w:rPr>
          <w:rFonts w:ascii="Times New Roman" w:hAnsi="Times New Roman" w:cs="Times New Roman"/>
          <w:sz w:val="28"/>
          <w:szCs w:val="28"/>
        </w:rPr>
        <w:t>осуществление</w:t>
      </w:r>
      <w:r>
        <w:rPr>
          <w:rFonts w:ascii="Times New Roman" w:hAnsi="Times New Roman" w:cs="Times New Roman"/>
          <w:sz w:val="28"/>
          <w:szCs w:val="28"/>
        </w:rPr>
        <w:t xml:space="preserve"> функций</w:t>
      </w:r>
      <w:r w:rsidRPr="00EB28EB">
        <w:rPr>
          <w:rFonts w:ascii="Times New Roman" w:hAnsi="Times New Roman" w:cs="Times New Roman"/>
          <w:sz w:val="28"/>
          <w:szCs w:val="28"/>
        </w:rPr>
        <w:t xml:space="preserve"> и производство </w:t>
      </w:r>
      <w:r w:rsidR="000B1E38" w:rsidRPr="00EB28EB">
        <w:rPr>
          <w:rFonts w:ascii="Times New Roman" w:hAnsi="Times New Roman" w:cs="Times New Roman"/>
          <w:sz w:val="28"/>
          <w:szCs w:val="28"/>
        </w:rPr>
        <w:t xml:space="preserve">продукции </w:t>
      </w:r>
      <w:bookmarkEnd w:id="70"/>
    </w:p>
    <w:p w14:paraId="20F81567" w14:textId="77777777" w:rsidR="00EB28EB" w:rsidRDefault="000B1E38" w:rsidP="0080416F">
      <w:pPr>
        <w:pStyle w:val="1"/>
        <w:numPr>
          <w:ilvl w:val="2"/>
          <w:numId w:val="2"/>
        </w:numPr>
        <w:spacing w:before="0" w:after="0"/>
        <w:ind w:left="0" w:firstLine="709"/>
        <w:jc w:val="both"/>
        <w:rPr>
          <w:rFonts w:ascii="Times New Roman" w:hAnsi="Times New Roman" w:cs="Times New Roman"/>
          <w:sz w:val="28"/>
          <w:szCs w:val="28"/>
        </w:rPr>
      </w:pPr>
      <w:bookmarkStart w:id="71" w:name="_Toc451853074"/>
      <w:r w:rsidRPr="00AB2D35">
        <w:rPr>
          <w:rFonts w:ascii="Times New Roman" w:hAnsi="Times New Roman" w:cs="Times New Roman"/>
          <w:sz w:val="28"/>
          <w:szCs w:val="28"/>
        </w:rPr>
        <w:t>Упр</w:t>
      </w:r>
      <w:r w:rsidR="00F53209" w:rsidRPr="00AB2D35">
        <w:rPr>
          <w:rFonts w:ascii="Times New Roman" w:hAnsi="Times New Roman" w:cs="Times New Roman"/>
          <w:sz w:val="28"/>
          <w:szCs w:val="28"/>
        </w:rPr>
        <w:t xml:space="preserve">авление </w:t>
      </w:r>
      <w:r w:rsidR="00EB28EB" w:rsidRPr="00AB2D35">
        <w:rPr>
          <w:rFonts w:ascii="Times New Roman" w:hAnsi="Times New Roman" w:cs="Times New Roman"/>
          <w:sz w:val="28"/>
          <w:szCs w:val="28"/>
        </w:rPr>
        <w:t>предоста</w:t>
      </w:r>
      <w:r w:rsidR="00EB28EB">
        <w:rPr>
          <w:rFonts w:ascii="Times New Roman" w:hAnsi="Times New Roman" w:cs="Times New Roman"/>
          <w:sz w:val="28"/>
          <w:szCs w:val="28"/>
        </w:rPr>
        <w:t xml:space="preserve">влением услуг, </w:t>
      </w:r>
      <w:r w:rsidR="00EB28EB" w:rsidRPr="00EB28EB">
        <w:rPr>
          <w:rFonts w:ascii="Times New Roman" w:hAnsi="Times New Roman" w:cs="Times New Roman"/>
          <w:sz w:val="28"/>
          <w:szCs w:val="28"/>
        </w:rPr>
        <w:t>осуществление</w:t>
      </w:r>
      <w:r w:rsidR="00EB28EB">
        <w:rPr>
          <w:rFonts w:ascii="Times New Roman" w:hAnsi="Times New Roman" w:cs="Times New Roman"/>
          <w:sz w:val="28"/>
          <w:szCs w:val="28"/>
        </w:rPr>
        <w:t>м функций</w:t>
      </w:r>
      <w:r w:rsidR="00EB28EB" w:rsidRPr="00EB28EB">
        <w:rPr>
          <w:rFonts w:ascii="Times New Roman" w:hAnsi="Times New Roman" w:cs="Times New Roman"/>
          <w:sz w:val="28"/>
          <w:szCs w:val="28"/>
        </w:rPr>
        <w:t xml:space="preserve"> и производство</w:t>
      </w:r>
      <w:r w:rsidR="00EB28EB">
        <w:rPr>
          <w:rFonts w:ascii="Times New Roman" w:hAnsi="Times New Roman" w:cs="Times New Roman"/>
          <w:sz w:val="28"/>
          <w:szCs w:val="28"/>
        </w:rPr>
        <w:t>м</w:t>
      </w:r>
      <w:r w:rsidR="00EB28EB" w:rsidRPr="00EB28EB">
        <w:rPr>
          <w:rFonts w:ascii="Times New Roman" w:hAnsi="Times New Roman" w:cs="Times New Roman"/>
          <w:sz w:val="28"/>
          <w:szCs w:val="28"/>
        </w:rPr>
        <w:t xml:space="preserve"> продукции</w:t>
      </w:r>
      <w:r w:rsidR="00EB28EB" w:rsidRPr="00AB2D35">
        <w:rPr>
          <w:rFonts w:ascii="Times New Roman" w:hAnsi="Times New Roman" w:cs="Times New Roman"/>
          <w:sz w:val="28"/>
          <w:szCs w:val="28"/>
        </w:rPr>
        <w:t xml:space="preserve"> </w:t>
      </w:r>
      <w:r w:rsidRPr="00AB2D35">
        <w:rPr>
          <w:rFonts w:ascii="Times New Roman" w:hAnsi="Times New Roman" w:cs="Times New Roman"/>
          <w:sz w:val="28"/>
          <w:szCs w:val="28"/>
        </w:rPr>
        <w:t xml:space="preserve"> </w:t>
      </w:r>
      <w:bookmarkEnd w:id="71"/>
    </w:p>
    <w:p w14:paraId="56A0BB14" w14:textId="3CF6C7DC" w:rsidR="000B1E38" w:rsidRPr="00EB28EB" w:rsidRDefault="00EB28EB" w:rsidP="00EB28EB">
      <w:pPr>
        <w:pStyle w:val="1"/>
        <w:tabs>
          <w:tab w:val="left" w:pos="851"/>
        </w:tabs>
        <w:spacing w:before="0" w:after="0"/>
        <w:ind w:firstLine="709"/>
        <w:jc w:val="both"/>
        <w:rPr>
          <w:rFonts w:ascii="Times New Roman" w:hAnsi="Times New Roman" w:cs="Times New Roman"/>
          <w:b w:val="0"/>
          <w:sz w:val="28"/>
          <w:szCs w:val="28"/>
        </w:rPr>
      </w:pPr>
      <w:r w:rsidRPr="00EB28EB">
        <w:rPr>
          <w:rFonts w:ascii="Times New Roman" w:hAnsi="Times New Roman" w:cs="Times New Roman"/>
          <w:b w:val="0"/>
          <w:sz w:val="28"/>
          <w:szCs w:val="28"/>
        </w:rPr>
        <w:t xml:space="preserve">Управление предоставлением услуг, осуществлением функций </w:t>
      </w:r>
      <w:r>
        <w:rPr>
          <w:rFonts w:ascii="Times New Roman" w:hAnsi="Times New Roman" w:cs="Times New Roman"/>
          <w:b w:val="0"/>
          <w:sz w:val="28"/>
          <w:szCs w:val="28"/>
        </w:rPr>
        <w:t xml:space="preserve">и </w:t>
      </w:r>
      <w:r w:rsidRPr="00EB28EB">
        <w:rPr>
          <w:rFonts w:ascii="Times New Roman" w:hAnsi="Times New Roman" w:cs="Times New Roman"/>
          <w:b w:val="0"/>
          <w:sz w:val="28"/>
          <w:szCs w:val="28"/>
        </w:rPr>
        <w:t>производством продукции</w:t>
      </w:r>
      <w:r>
        <w:rPr>
          <w:rFonts w:ascii="Times New Roman" w:hAnsi="Times New Roman" w:cs="Times New Roman"/>
          <w:b w:val="0"/>
          <w:sz w:val="28"/>
          <w:szCs w:val="28"/>
        </w:rPr>
        <w:t xml:space="preserve"> </w:t>
      </w:r>
      <w:r w:rsidR="000B1E38" w:rsidRPr="00EB28EB">
        <w:rPr>
          <w:rFonts w:ascii="Times New Roman" w:hAnsi="Times New Roman" w:cs="Times New Roman"/>
          <w:b w:val="0"/>
          <w:sz w:val="28"/>
          <w:szCs w:val="28"/>
        </w:rPr>
        <w:t>в ФНС России включают:</w:t>
      </w:r>
    </w:p>
    <w:p w14:paraId="6F35D4C4" w14:textId="5125715A" w:rsidR="000B1E38" w:rsidRPr="00AB2D35" w:rsidRDefault="00096003" w:rsidP="00F6382D">
      <w:pPr>
        <w:ind w:firstLine="709"/>
        <w:jc w:val="both"/>
        <w:rPr>
          <w:sz w:val="28"/>
          <w:szCs w:val="28"/>
        </w:rPr>
      </w:pPr>
      <w:r w:rsidRPr="00AB2D35">
        <w:rPr>
          <w:sz w:val="28"/>
          <w:szCs w:val="28"/>
        </w:rPr>
        <w:t xml:space="preserve">обеспечение доступности </w:t>
      </w:r>
      <w:r w:rsidR="000B1E38" w:rsidRPr="00AB2D35">
        <w:rPr>
          <w:sz w:val="28"/>
          <w:szCs w:val="28"/>
        </w:rPr>
        <w:t xml:space="preserve">документированной информации, определяющей </w:t>
      </w:r>
      <w:r w:rsidR="00285262" w:rsidRPr="00AB2D35">
        <w:rPr>
          <w:sz w:val="28"/>
          <w:szCs w:val="28"/>
        </w:rPr>
        <w:t xml:space="preserve">требования к </w:t>
      </w:r>
      <w:r w:rsidR="00EB28EB" w:rsidRPr="00AB2D35">
        <w:rPr>
          <w:sz w:val="28"/>
          <w:szCs w:val="28"/>
        </w:rPr>
        <w:t>предоставлению услуг</w:t>
      </w:r>
      <w:r w:rsidR="00EB28EB">
        <w:rPr>
          <w:sz w:val="28"/>
          <w:szCs w:val="28"/>
        </w:rPr>
        <w:t>,</w:t>
      </w:r>
      <w:r w:rsidR="00EB28EB" w:rsidRPr="00AB2D35">
        <w:rPr>
          <w:sz w:val="28"/>
          <w:szCs w:val="28"/>
        </w:rPr>
        <w:t xml:space="preserve"> </w:t>
      </w:r>
      <w:r w:rsidR="00EB28EB">
        <w:rPr>
          <w:sz w:val="28"/>
          <w:szCs w:val="28"/>
        </w:rPr>
        <w:t>осуществлению функций</w:t>
      </w:r>
      <w:r w:rsidR="00285262" w:rsidRPr="00AB2D35">
        <w:rPr>
          <w:sz w:val="28"/>
          <w:szCs w:val="28"/>
        </w:rPr>
        <w:t xml:space="preserve"> и характеристикам </w:t>
      </w:r>
      <w:r w:rsidR="00EB28EB">
        <w:rPr>
          <w:sz w:val="28"/>
          <w:szCs w:val="28"/>
        </w:rPr>
        <w:lastRenderedPageBreak/>
        <w:t xml:space="preserve">произведенной </w:t>
      </w:r>
      <w:r w:rsidR="00285262" w:rsidRPr="00AB2D35">
        <w:rPr>
          <w:sz w:val="28"/>
          <w:szCs w:val="28"/>
        </w:rPr>
        <w:t>продукции.</w:t>
      </w:r>
      <w:r w:rsidR="004177C0" w:rsidRPr="00AB2D35">
        <w:rPr>
          <w:sz w:val="28"/>
          <w:szCs w:val="28"/>
        </w:rPr>
        <w:t xml:space="preserve"> </w:t>
      </w:r>
      <w:r w:rsidR="000B1E38" w:rsidRPr="00AB2D35">
        <w:rPr>
          <w:sz w:val="28"/>
          <w:szCs w:val="28"/>
        </w:rPr>
        <w:t>Эта информация представлена в нормативных правовых актах (федеральных законах, постановлениях Правительства Российс</w:t>
      </w:r>
      <w:r w:rsidR="007F184D">
        <w:rPr>
          <w:sz w:val="28"/>
          <w:szCs w:val="28"/>
        </w:rPr>
        <w:t xml:space="preserve">кой Федерации, приказах Минфина </w:t>
      </w:r>
      <w:r w:rsidR="00EB28EB">
        <w:rPr>
          <w:sz w:val="28"/>
          <w:szCs w:val="28"/>
        </w:rPr>
        <w:t xml:space="preserve">России </w:t>
      </w:r>
      <w:r w:rsidR="00F73222" w:rsidRPr="00AB2D35">
        <w:rPr>
          <w:sz w:val="28"/>
          <w:szCs w:val="28"/>
        </w:rPr>
        <w:t>и иных органов власти</w:t>
      </w:r>
      <w:r w:rsidR="000B1E38" w:rsidRPr="00AB2D35">
        <w:rPr>
          <w:sz w:val="28"/>
          <w:szCs w:val="28"/>
        </w:rPr>
        <w:t xml:space="preserve">, приказах и распоряжениях ФНС России, административных регламентах) и доводится до сведения </w:t>
      </w:r>
      <w:r w:rsidR="00174227">
        <w:rPr>
          <w:sz w:val="28"/>
          <w:szCs w:val="28"/>
        </w:rPr>
        <w:t>работников</w:t>
      </w:r>
      <w:r w:rsidR="000B1E38" w:rsidRPr="00AB2D35">
        <w:rPr>
          <w:sz w:val="28"/>
          <w:szCs w:val="28"/>
        </w:rPr>
        <w:t xml:space="preserve"> структурных подразделений </w:t>
      </w:r>
      <w:r w:rsidR="00174227">
        <w:rPr>
          <w:sz w:val="28"/>
          <w:szCs w:val="28"/>
        </w:rPr>
        <w:t>ЦА ФНС Р</w:t>
      </w:r>
      <w:r w:rsidR="00EB28EB">
        <w:rPr>
          <w:sz w:val="28"/>
          <w:szCs w:val="28"/>
        </w:rPr>
        <w:t>оссии</w:t>
      </w:r>
      <w:r w:rsidR="000B1E38" w:rsidRPr="00AB2D35">
        <w:rPr>
          <w:sz w:val="28"/>
          <w:szCs w:val="28"/>
        </w:rPr>
        <w:t xml:space="preserve">, ТНО </w:t>
      </w:r>
      <w:r w:rsidR="007D41AC">
        <w:rPr>
          <w:sz w:val="28"/>
          <w:szCs w:val="28"/>
        </w:rPr>
        <w:t>и ПО</w:t>
      </w:r>
      <w:r w:rsidR="000B1E38" w:rsidRPr="00AB2D35">
        <w:rPr>
          <w:sz w:val="28"/>
          <w:szCs w:val="28"/>
        </w:rPr>
        <w:t>;</w:t>
      </w:r>
    </w:p>
    <w:p w14:paraId="7F304F9F" w14:textId="77777777" w:rsidR="000B1E38" w:rsidRPr="00AB2D35" w:rsidRDefault="008209F5" w:rsidP="00F6382D">
      <w:pPr>
        <w:ind w:firstLine="709"/>
        <w:jc w:val="both"/>
        <w:rPr>
          <w:sz w:val="28"/>
          <w:szCs w:val="28"/>
        </w:rPr>
      </w:pPr>
      <w:r w:rsidRPr="00AB2D35">
        <w:rPr>
          <w:sz w:val="28"/>
          <w:szCs w:val="28"/>
        </w:rPr>
        <w:t>обеспечение доступности</w:t>
      </w:r>
      <w:r w:rsidR="000B1E38" w:rsidRPr="00AB2D35">
        <w:rPr>
          <w:sz w:val="28"/>
          <w:szCs w:val="28"/>
        </w:rPr>
        <w:t xml:space="preserve"> и </w:t>
      </w:r>
      <w:r w:rsidRPr="00AB2D35">
        <w:rPr>
          <w:sz w:val="28"/>
          <w:szCs w:val="28"/>
        </w:rPr>
        <w:t>возможности применения</w:t>
      </w:r>
      <w:r w:rsidR="000B1E38" w:rsidRPr="00AB2D35">
        <w:rPr>
          <w:sz w:val="28"/>
          <w:szCs w:val="28"/>
        </w:rPr>
        <w:t xml:space="preserve"> ресурсов, </w:t>
      </w:r>
      <w:r w:rsidR="00A9578A" w:rsidRPr="00AB2D35">
        <w:rPr>
          <w:sz w:val="28"/>
          <w:szCs w:val="28"/>
        </w:rPr>
        <w:t xml:space="preserve">необходимых </w:t>
      </w:r>
      <w:r w:rsidR="000B1E38" w:rsidRPr="00AB2D35">
        <w:rPr>
          <w:sz w:val="28"/>
          <w:szCs w:val="28"/>
        </w:rPr>
        <w:t>для мониторинга;</w:t>
      </w:r>
    </w:p>
    <w:p w14:paraId="7B6B80AB" w14:textId="3F689748" w:rsidR="000B1E38" w:rsidRPr="00AB2D35" w:rsidRDefault="000B1E38" w:rsidP="00F6382D">
      <w:pPr>
        <w:ind w:firstLine="709"/>
        <w:jc w:val="both"/>
        <w:rPr>
          <w:sz w:val="28"/>
          <w:szCs w:val="28"/>
        </w:rPr>
      </w:pPr>
      <w:r w:rsidRPr="00AB2D35">
        <w:rPr>
          <w:sz w:val="28"/>
          <w:szCs w:val="28"/>
        </w:rPr>
        <w:t xml:space="preserve">осуществление деятельности по мониторингу на соответствующих этапах в целях подтверждения соответствия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285262" w:rsidRPr="00AB2D35">
        <w:rPr>
          <w:sz w:val="28"/>
          <w:szCs w:val="28"/>
        </w:rPr>
        <w:t xml:space="preserve"> </w:t>
      </w:r>
      <w:r w:rsidR="008209F5" w:rsidRPr="00AB2D35">
        <w:rPr>
          <w:sz w:val="28"/>
          <w:szCs w:val="28"/>
        </w:rPr>
        <w:t xml:space="preserve">целям и задачам </w:t>
      </w:r>
      <w:r w:rsidRPr="00AB2D35">
        <w:rPr>
          <w:sz w:val="28"/>
          <w:szCs w:val="28"/>
        </w:rPr>
        <w:t xml:space="preserve">управления, а также соответствия </w:t>
      </w:r>
      <w:r w:rsidR="000350E0" w:rsidRPr="00AB2D35">
        <w:rPr>
          <w:sz w:val="28"/>
          <w:szCs w:val="28"/>
        </w:rPr>
        <w:t>продукции</w:t>
      </w:r>
      <w:r w:rsidRPr="00AB2D35">
        <w:rPr>
          <w:sz w:val="28"/>
          <w:szCs w:val="28"/>
        </w:rPr>
        <w:t xml:space="preserve"> критериям приемки (акты проведения внутреннего аудита, мониторинг обратной связи с потребителями услуг</w:t>
      </w:r>
      <w:r w:rsidR="000350E0" w:rsidRPr="00AB2D35">
        <w:rPr>
          <w:sz w:val="28"/>
          <w:szCs w:val="28"/>
        </w:rPr>
        <w:t xml:space="preserve"> и функций</w:t>
      </w:r>
      <w:r w:rsidRPr="00AB2D35">
        <w:rPr>
          <w:sz w:val="28"/>
          <w:szCs w:val="28"/>
        </w:rPr>
        <w:t>, отчеты по реализации проектов);</w:t>
      </w:r>
    </w:p>
    <w:p w14:paraId="66340E57" w14:textId="79DD898C" w:rsidR="000B1E38" w:rsidRPr="00AB2D35" w:rsidRDefault="008209F5" w:rsidP="00F6382D">
      <w:pPr>
        <w:ind w:firstLine="709"/>
        <w:jc w:val="both"/>
        <w:rPr>
          <w:sz w:val="28"/>
          <w:szCs w:val="28"/>
        </w:rPr>
      </w:pPr>
      <w:r w:rsidRPr="00AB2D35">
        <w:rPr>
          <w:sz w:val="28"/>
          <w:szCs w:val="28"/>
        </w:rPr>
        <w:t xml:space="preserve">обеспечение наличия </w:t>
      </w:r>
      <w:r w:rsidR="000B1E38" w:rsidRPr="00AB2D35">
        <w:rPr>
          <w:sz w:val="28"/>
          <w:szCs w:val="28"/>
        </w:rPr>
        <w:t xml:space="preserve">соответствующей инфраструктуры и </w:t>
      </w:r>
      <w:r w:rsidRPr="00AB2D35">
        <w:rPr>
          <w:sz w:val="28"/>
          <w:szCs w:val="28"/>
        </w:rPr>
        <w:t xml:space="preserve">формирование </w:t>
      </w:r>
      <w:r w:rsidR="000B1E38" w:rsidRPr="00AB2D35">
        <w:rPr>
          <w:sz w:val="28"/>
          <w:szCs w:val="28"/>
        </w:rPr>
        <w:t>среды для функционирования процессов</w:t>
      </w:r>
      <w:r w:rsidR="000350E0" w:rsidRPr="00AB2D35">
        <w:rPr>
          <w:sz w:val="28"/>
          <w:szCs w:val="28"/>
        </w:rPr>
        <w:t xml:space="preserve"> исполнения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w:t>
      </w:r>
      <w:r w:rsidR="000350E0" w:rsidRPr="00AB2D35">
        <w:rPr>
          <w:sz w:val="28"/>
          <w:szCs w:val="28"/>
        </w:rPr>
        <w:t xml:space="preserve">функций, использования </w:t>
      </w:r>
      <w:r w:rsidR="00EB28EB">
        <w:rPr>
          <w:sz w:val="28"/>
          <w:szCs w:val="28"/>
        </w:rPr>
        <w:t xml:space="preserve">произведенной </w:t>
      </w:r>
      <w:r w:rsidR="000350E0" w:rsidRPr="00AB2D35">
        <w:rPr>
          <w:sz w:val="28"/>
          <w:szCs w:val="28"/>
        </w:rPr>
        <w:t>продукции</w:t>
      </w:r>
      <w:r w:rsidR="000B1E38" w:rsidRPr="00AB2D35">
        <w:rPr>
          <w:sz w:val="28"/>
          <w:szCs w:val="28"/>
        </w:rPr>
        <w:t xml:space="preserve"> (</w:t>
      </w:r>
      <w:r w:rsidR="004177C0" w:rsidRPr="00AB2D35">
        <w:rPr>
          <w:sz w:val="28"/>
          <w:szCs w:val="28"/>
        </w:rPr>
        <w:t>пункты 7.1.3-7.1.4</w:t>
      </w:r>
      <w:r w:rsidR="009A2C42" w:rsidRPr="00AB2D35">
        <w:rPr>
          <w:sz w:val="28"/>
          <w:szCs w:val="28"/>
        </w:rPr>
        <w:t xml:space="preserve"> настоящего Р</w:t>
      </w:r>
      <w:r w:rsidR="00A742C4" w:rsidRPr="00AB2D35">
        <w:rPr>
          <w:sz w:val="28"/>
          <w:szCs w:val="28"/>
        </w:rPr>
        <w:t>К</w:t>
      </w:r>
      <w:r w:rsidR="000B1E38" w:rsidRPr="00AB2D35">
        <w:rPr>
          <w:sz w:val="28"/>
          <w:szCs w:val="28"/>
        </w:rPr>
        <w:t xml:space="preserve">); </w:t>
      </w:r>
    </w:p>
    <w:p w14:paraId="761700EF" w14:textId="79C6A046" w:rsidR="000B1E38" w:rsidRPr="00AB2D35" w:rsidRDefault="000B1E38" w:rsidP="00F6382D">
      <w:pPr>
        <w:keepNext/>
        <w:ind w:firstLine="709"/>
        <w:jc w:val="both"/>
        <w:rPr>
          <w:sz w:val="28"/>
          <w:szCs w:val="28"/>
        </w:rPr>
      </w:pPr>
      <w:r w:rsidRPr="00AB2D35">
        <w:rPr>
          <w:sz w:val="28"/>
          <w:szCs w:val="28"/>
        </w:rPr>
        <w:t>подготовка персонала к выполнению функциональных обязанностей</w:t>
      </w:r>
      <w:r w:rsidR="005C1887">
        <w:rPr>
          <w:sz w:val="28"/>
          <w:szCs w:val="28"/>
        </w:rPr>
        <w:t>, в том числе путем</w:t>
      </w:r>
      <w:r w:rsidRPr="00AB2D35">
        <w:rPr>
          <w:sz w:val="28"/>
          <w:szCs w:val="28"/>
        </w:rPr>
        <w:t xml:space="preserve"> </w:t>
      </w:r>
      <w:r w:rsidR="004177C0" w:rsidRPr="00AB2D35">
        <w:rPr>
          <w:sz w:val="28"/>
          <w:szCs w:val="28"/>
        </w:rPr>
        <w:t>через</w:t>
      </w:r>
      <w:r w:rsidRPr="00AB2D35">
        <w:rPr>
          <w:sz w:val="28"/>
          <w:szCs w:val="28"/>
        </w:rPr>
        <w:t xml:space="preserve"> </w:t>
      </w:r>
      <w:r w:rsidR="005C1887">
        <w:rPr>
          <w:sz w:val="28"/>
          <w:szCs w:val="28"/>
        </w:rPr>
        <w:t>повышения</w:t>
      </w:r>
      <w:r w:rsidRPr="00AB2D35">
        <w:rPr>
          <w:sz w:val="28"/>
          <w:szCs w:val="28"/>
        </w:rPr>
        <w:t xml:space="preserve"> квалификации</w:t>
      </w:r>
      <w:r w:rsidR="005C1887">
        <w:rPr>
          <w:sz w:val="28"/>
          <w:szCs w:val="28"/>
        </w:rPr>
        <w:t>, проведения семинаров, проведения обучающих курсов и тренингов</w:t>
      </w:r>
      <w:r w:rsidRPr="00AB2D35">
        <w:rPr>
          <w:sz w:val="28"/>
          <w:szCs w:val="28"/>
        </w:rPr>
        <w:t>;</w:t>
      </w:r>
    </w:p>
    <w:p w14:paraId="6B8BCF27" w14:textId="47CB1CBD" w:rsidR="000B1E38" w:rsidRPr="00AB2D35" w:rsidRDefault="000B1E38" w:rsidP="00F6382D">
      <w:pPr>
        <w:ind w:firstLine="709"/>
        <w:jc w:val="both"/>
        <w:rPr>
          <w:sz w:val="28"/>
          <w:szCs w:val="28"/>
        </w:rPr>
      </w:pPr>
      <w:r w:rsidRPr="00AB2D35">
        <w:rPr>
          <w:sz w:val="28"/>
          <w:szCs w:val="28"/>
        </w:rPr>
        <w:t xml:space="preserve">ежегодный мониторинг качества </w:t>
      </w:r>
      <w:r w:rsidR="000350E0" w:rsidRPr="00AB2D35">
        <w:rPr>
          <w:sz w:val="28"/>
          <w:szCs w:val="28"/>
        </w:rPr>
        <w:t xml:space="preserve">процессов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использования</w:t>
      </w:r>
      <w:r w:rsidR="00EB28EB">
        <w:rPr>
          <w:sz w:val="28"/>
          <w:szCs w:val="28"/>
        </w:rPr>
        <w:t xml:space="preserve"> произведенной </w:t>
      </w:r>
      <w:r w:rsidR="000350E0" w:rsidRPr="00AB2D35">
        <w:rPr>
          <w:sz w:val="28"/>
          <w:szCs w:val="28"/>
        </w:rPr>
        <w:t xml:space="preserve">продукции </w:t>
      </w:r>
      <w:r w:rsidRPr="00AB2D35">
        <w:rPr>
          <w:sz w:val="28"/>
          <w:szCs w:val="28"/>
        </w:rPr>
        <w:t>с целью выявления их актуальности, правильности и соответствия нормативным правовым требованиям;</w:t>
      </w:r>
    </w:p>
    <w:p w14:paraId="6D96EE98" w14:textId="4C683283" w:rsidR="004177C0" w:rsidRDefault="000B1E38" w:rsidP="00F6382D">
      <w:pPr>
        <w:keepNext/>
        <w:ind w:firstLine="709"/>
        <w:jc w:val="both"/>
        <w:rPr>
          <w:sz w:val="28"/>
          <w:szCs w:val="28"/>
        </w:rPr>
      </w:pPr>
      <w:r w:rsidRPr="00AB2D35">
        <w:rPr>
          <w:sz w:val="28"/>
          <w:szCs w:val="28"/>
        </w:rPr>
        <w:t>проведение мониторинга обратн</w:t>
      </w:r>
      <w:r w:rsidR="00746D7F" w:rsidRPr="00AB2D35">
        <w:rPr>
          <w:sz w:val="28"/>
          <w:szCs w:val="28"/>
        </w:rPr>
        <w:t>ой связи с потребителями</w:t>
      </w:r>
      <w:r w:rsidR="000350E0"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 функций</w:t>
      </w:r>
      <w:r w:rsidR="000350E0" w:rsidRPr="00AB2D35">
        <w:rPr>
          <w:sz w:val="28"/>
          <w:szCs w:val="28"/>
        </w:rPr>
        <w:t xml:space="preserve"> </w:t>
      </w:r>
      <w:r w:rsidR="004177C0" w:rsidRPr="00AB2D35">
        <w:rPr>
          <w:sz w:val="28"/>
          <w:szCs w:val="28"/>
        </w:rPr>
        <w:t xml:space="preserve">и </w:t>
      </w:r>
      <w:r w:rsidR="000350E0" w:rsidRPr="00AB2D35">
        <w:rPr>
          <w:sz w:val="28"/>
          <w:szCs w:val="28"/>
        </w:rPr>
        <w:t xml:space="preserve">использования </w:t>
      </w:r>
      <w:r w:rsidR="00EB28EB">
        <w:rPr>
          <w:sz w:val="28"/>
          <w:szCs w:val="28"/>
        </w:rPr>
        <w:t xml:space="preserve">произведенной </w:t>
      </w:r>
      <w:r w:rsidR="004177C0" w:rsidRPr="00AB2D35">
        <w:rPr>
          <w:sz w:val="28"/>
          <w:szCs w:val="28"/>
        </w:rPr>
        <w:t>продукции</w:t>
      </w:r>
      <w:r w:rsidR="00746D7F" w:rsidRPr="00AB2D35">
        <w:rPr>
          <w:sz w:val="28"/>
          <w:szCs w:val="28"/>
        </w:rPr>
        <w:t xml:space="preserve"> – </w:t>
      </w:r>
      <w:r w:rsidR="000350E0" w:rsidRPr="00AB2D35">
        <w:rPr>
          <w:sz w:val="28"/>
          <w:szCs w:val="28"/>
        </w:rPr>
        <w:t>внешними</w:t>
      </w:r>
      <w:r w:rsidR="00412307">
        <w:rPr>
          <w:sz w:val="28"/>
          <w:szCs w:val="28"/>
        </w:rPr>
        <w:t xml:space="preserve"> и внутренними потребителями.</w:t>
      </w:r>
    </w:p>
    <w:p w14:paraId="54669804" w14:textId="77777777" w:rsidR="00EB28EB" w:rsidRPr="00AB2D35" w:rsidRDefault="00EB28EB" w:rsidP="00F6382D">
      <w:pPr>
        <w:keepNext/>
        <w:ind w:firstLine="709"/>
        <w:jc w:val="both"/>
        <w:rPr>
          <w:sz w:val="28"/>
          <w:szCs w:val="28"/>
        </w:rPr>
      </w:pPr>
    </w:p>
    <w:p w14:paraId="5216A765"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72" w:name="_Toc451853075"/>
      <w:r w:rsidRPr="00AB2D35">
        <w:rPr>
          <w:rFonts w:ascii="Times New Roman" w:hAnsi="Times New Roman" w:cs="Times New Roman"/>
          <w:sz w:val="28"/>
          <w:szCs w:val="28"/>
        </w:rPr>
        <w:t>8.5.2. Идентификация и прослеживаемость</w:t>
      </w:r>
      <w:bookmarkEnd w:id="72"/>
    </w:p>
    <w:p w14:paraId="4A20A85B" w14:textId="3A8DF997" w:rsidR="000B1E38" w:rsidRDefault="000B1E38" w:rsidP="00F6382D">
      <w:pPr>
        <w:ind w:firstLine="709"/>
        <w:jc w:val="both"/>
        <w:rPr>
          <w:sz w:val="28"/>
          <w:szCs w:val="28"/>
        </w:rPr>
      </w:pPr>
      <w:r w:rsidRPr="00AB2D35">
        <w:rPr>
          <w:sz w:val="28"/>
          <w:szCs w:val="28"/>
        </w:rPr>
        <w:t xml:space="preserve">При проектировании и разработке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0350E0" w:rsidRPr="00AB2D35">
        <w:rPr>
          <w:sz w:val="28"/>
          <w:szCs w:val="28"/>
        </w:rPr>
        <w:t xml:space="preserve"> </w:t>
      </w:r>
      <w:r w:rsidRPr="00AB2D35">
        <w:rPr>
          <w:sz w:val="28"/>
          <w:szCs w:val="28"/>
        </w:rPr>
        <w:t xml:space="preserve">и </w:t>
      </w:r>
      <w:r w:rsidR="00625D44" w:rsidRPr="00AB2D35">
        <w:rPr>
          <w:sz w:val="28"/>
          <w:szCs w:val="28"/>
        </w:rPr>
        <w:t xml:space="preserve">продукции </w:t>
      </w:r>
      <w:r w:rsidR="0047795E">
        <w:rPr>
          <w:sz w:val="28"/>
          <w:szCs w:val="28"/>
        </w:rPr>
        <w:t>ФНС </w:t>
      </w:r>
      <w:r w:rsidRPr="00AB2D35">
        <w:rPr>
          <w:sz w:val="28"/>
          <w:szCs w:val="28"/>
        </w:rPr>
        <w:t xml:space="preserve">России определяет способы передачи результатов </w:t>
      </w:r>
      <w:r w:rsidR="0015364C" w:rsidRPr="00AB2D35">
        <w:rPr>
          <w:sz w:val="28"/>
          <w:szCs w:val="28"/>
        </w:rPr>
        <w:t xml:space="preserve">этих </w:t>
      </w:r>
      <w:r w:rsidRPr="00AB2D35">
        <w:rPr>
          <w:sz w:val="28"/>
          <w:szCs w:val="28"/>
        </w:rPr>
        <w:t xml:space="preserve">разработок </w:t>
      </w:r>
      <w:r w:rsidR="002375F7">
        <w:rPr>
          <w:sz w:val="28"/>
          <w:szCs w:val="28"/>
        </w:rPr>
        <w:t>конечным потребителям</w:t>
      </w:r>
      <w:r w:rsidRPr="00AB2D35">
        <w:rPr>
          <w:sz w:val="28"/>
          <w:szCs w:val="28"/>
        </w:rPr>
        <w:t>, а также определяет формы и форматы представления результатов разработок. Результаты могут быть переданы потребителям посредством личной передачи</w:t>
      </w:r>
      <w:r w:rsidR="0047795E">
        <w:rPr>
          <w:sz w:val="28"/>
          <w:szCs w:val="28"/>
        </w:rPr>
        <w:t>, через электронные сервисы ФНС </w:t>
      </w:r>
      <w:r w:rsidRPr="00AB2D35">
        <w:rPr>
          <w:sz w:val="28"/>
          <w:szCs w:val="28"/>
        </w:rPr>
        <w:t xml:space="preserve">России, через телекоммуникационные каналы связи. Способ передачи результата путем того или иного выхода определяется в </w:t>
      </w:r>
      <w:r w:rsidR="000350E0" w:rsidRPr="00AB2D35">
        <w:rPr>
          <w:sz w:val="28"/>
          <w:szCs w:val="28"/>
        </w:rPr>
        <w:t xml:space="preserve">регламентирующих документах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w:t>
      </w:r>
      <w:r w:rsidR="00625D44" w:rsidRPr="00AB2D35">
        <w:rPr>
          <w:sz w:val="28"/>
          <w:szCs w:val="28"/>
        </w:rPr>
        <w:t>и технических заданиях на выполнение работ</w:t>
      </w:r>
      <w:r w:rsidR="00EB28EB">
        <w:rPr>
          <w:sz w:val="28"/>
          <w:szCs w:val="28"/>
        </w:rPr>
        <w:t xml:space="preserve"> по производству продукции</w:t>
      </w:r>
      <w:r w:rsidR="00625D44" w:rsidRPr="00AB2D35">
        <w:rPr>
          <w:sz w:val="28"/>
          <w:szCs w:val="28"/>
        </w:rPr>
        <w:t>.</w:t>
      </w:r>
      <w:r w:rsidRPr="00AB2D35">
        <w:rPr>
          <w:sz w:val="28"/>
          <w:szCs w:val="28"/>
        </w:rPr>
        <w:t xml:space="preserve"> </w:t>
      </w:r>
    </w:p>
    <w:p w14:paraId="6F2C9883" w14:textId="77777777" w:rsidR="0080416F" w:rsidRPr="00AB2D35" w:rsidRDefault="0080416F" w:rsidP="0080416F">
      <w:pPr>
        <w:jc w:val="both"/>
        <w:rPr>
          <w:sz w:val="28"/>
          <w:szCs w:val="28"/>
        </w:rPr>
      </w:pPr>
    </w:p>
    <w:p w14:paraId="61E77CA7"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73" w:name="_Toc451853076"/>
      <w:r w:rsidRPr="00AB2D35">
        <w:rPr>
          <w:rFonts w:ascii="Times New Roman" w:hAnsi="Times New Roman" w:cs="Times New Roman"/>
          <w:sz w:val="28"/>
          <w:szCs w:val="28"/>
        </w:rPr>
        <w:t>8.5.3. Собственность потребителей или внешних поставщиков</w:t>
      </w:r>
      <w:bookmarkEnd w:id="73"/>
    </w:p>
    <w:p w14:paraId="08A60B75" w14:textId="2D95EB3E" w:rsidR="000B1E38" w:rsidRPr="00AB2D35" w:rsidRDefault="000B1E38" w:rsidP="00F6382D">
      <w:pPr>
        <w:ind w:firstLine="709"/>
        <w:jc w:val="both"/>
        <w:rPr>
          <w:sz w:val="28"/>
          <w:szCs w:val="28"/>
        </w:rPr>
      </w:pPr>
      <w:r w:rsidRPr="00AB2D35">
        <w:rPr>
          <w:sz w:val="28"/>
          <w:szCs w:val="28"/>
        </w:rPr>
        <w:t>В соответствии с действующим законодательством Российской Федерации любые данные, пост</w:t>
      </w:r>
      <w:r w:rsidR="00F74A14" w:rsidRPr="00AB2D35">
        <w:rPr>
          <w:sz w:val="28"/>
          <w:szCs w:val="28"/>
        </w:rPr>
        <w:t xml:space="preserve">упившие от налогоплательщиков – </w:t>
      </w:r>
      <w:r w:rsidRPr="00AB2D35">
        <w:rPr>
          <w:sz w:val="28"/>
          <w:szCs w:val="28"/>
        </w:rPr>
        <w:t xml:space="preserve">потребителей </w:t>
      </w:r>
      <w:r w:rsidR="008A09E4" w:rsidRPr="00AB2D35">
        <w:rPr>
          <w:sz w:val="28"/>
          <w:szCs w:val="28"/>
        </w:rPr>
        <w:t xml:space="preserve">результатов </w:t>
      </w:r>
      <w:r w:rsidR="00EB28EB" w:rsidRPr="00AB2D35">
        <w:rPr>
          <w:sz w:val="28"/>
          <w:szCs w:val="28"/>
        </w:rPr>
        <w:t xml:space="preserve">предоставления </w:t>
      </w:r>
      <w:r w:rsidR="00EB28EB">
        <w:rPr>
          <w:sz w:val="28"/>
          <w:szCs w:val="28"/>
        </w:rPr>
        <w:t>услуг, осуществления</w:t>
      </w:r>
      <w:r w:rsidR="008A09E4" w:rsidRPr="00AB2D35">
        <w:rPr>
          <w:sz w:val="28"/>
          <w:szCs w:val="28"/>
        </w:rPr>
        <w:t xml:space="preserve"> фу</w:t>
      </w:r>
      <w:r w:rsidR="00EB28EB">
        <w:rPr>
          <w:sz w:val="28"/>
          <w:szCs w:val="28"/>
        </w:rPr>
        <w:t xml:space="preserve">нкций и производства продукции </w:t>
      </w:r>
      <w:r w:rsidR="0047795E">
        <w:rPr>
          <w:sz w:val="28"/>
          <w:szCs w:val="28"/>
        </w:rPr>
        <w:t>ФНС </w:t>
      </w:r>
      <w:r w:rsidRPr="00AB2D35">
        <w:rPr>
          <w:sz w:val="28"/>
          <w:szCs w:val="28"/>
        </w:rPr>
        <w:t>России, являются налоговой тайной, кроме сведений, не отнесенных к таковой.</w:t>
      </w:r>
      <w:r w:rsidR="00566F85">
        <w:rPr>
          <w:sz w:val="28"/>
          <w:szCs w:val="28"/>
        </w:rPr>
        <w:t xml:space="preserve"> Доступ к с</w:t>
      </w:r>
      <w:r w:rsidRPr="00AB2D35">
        <w:rPr>
          <w:sz w:val="28"/>
          <w:szCs w:val="28"/>
        </w:rPr>
        <w:t>ведения</w:t>
      </w:r>
      <w:r w:rsidR="00566F85">
        <w:rPr>
          <w:sz w:val="28"/>
          <w:szCs w:val="28"/>
        </w:rPr>
        <w:t>м, являющимся</w:t>
      </w:r>
      <w:r w:rsidRPr="00AB2D35">
        <w:rPr>
          <w:sz w:val="28"/>
          <w:szCs w:val="28"/>
        </w:rPr>
        <w:t xml:space="preserve"> налоговой тайной, </w:t>
      </w:r>
      <w:r w:rsidR="00566F85">
        <w:rPr>
          <w:sz w:val="28"/>
          <w:szCs w:val="28"/>
        </w:rPr>
        <w:t>осуществляется в установленном порядке</w:t>
      </w:r>
      <w:r w:rsidRPr="00AB2D35">
        <w:rPr>
          <w:sz w:val="28"/>
          <w:szCs w:val="28"/>
        </w:rPr>
        <w:t xml:space="preserve">. </w:t>
      </w:r>
    </w:p>
    <w:p w14:paraId="6512337C" w14:textId="18065FD9" w:rsidR="000B1E38" w:rsidRPr="00AB2D35" w:rsidRDefault="000B1E38" w:rsidP="00F6382D">
      <w:pPr>
        <w:ind w:firstLine="709"/>
        <w:jc w:val="both"/>
        <w:rPr>
          <w:sz w:val="28"/>
          <w:szCs w:val="28"/>
        </w:rPr>
      </w:pPr>
      <w:r w:rsidRPr="00AB2D35">
        <w:rPr>
          <w:sz w:val="28"/>
          <w:szCs w:val="28"/>
        </w:rPr>
        <w:lastRenderedPageBreak/>
        <w:t xml:space="preserve">В случае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функций, производства продукции </w:t>
      </w:r>
      <w:r w:rsidRPr="00AB2D35">
        <w:rPr>
          <w:sz w:val="28"/>
          <w:szCs w:val="28"/>
        </w:rPr>
        <w:t>ФНС России внешними поставщиками на них распространяется действие положений о налоговой тайне. Если внешние поставщики передают свою собственность в ведение ФНС России, то такая собственность идентифицируется</w:t>
      </w:r>
      <w:r w:rsidR="00720BEC" w:rsidRPr="00AB2D35">
        <w:rPr>
          <w:sz w:val="28"/>
          <w:szCs w:val="28"/>
        </w:rPr>
        <w:t xml:space="preserve"> </w:t>
      </w:r>
      <w:r w:rsidRPr="00AB2D35">
        <w:rPr>
          <w:sz w:val="28"/>
          <w:szCs w:val="28"/>
        </w:rPr>
        <w:t>и обеспечивается ее сохранность в соответствии с действующими организационно-распорядительными документами ФНС России</w:t>
      </w:r>
      <w:r w:rsidR="0015364C" w:rsidRPr="00AB2D35">
        <w:rPr>
          <w:sz w:val="28"/>
          <w:szCs w:val="28"/>
        </w:rPr>
        <w:t>.</w:t>
      </w:r>
      <w:r w:rsidRPr="00AB2D35">
        <w:rPr>
          <w:sz w:val="28"/>
          <w:szCs w:val="28"/>
        </w:rPr>
        <w:t xml:space="preserve"> </w:t>
      </w:r>
    </w:p>
    <w:p w14:paraId="064E0DCB" w14:textId="77777777" w:rsidR="000B1E38" w:rsidRPr="00AB2D35" w:rsidRDefault="00A775A4" w:rsidP="00F6382D">
      <w:pPr>
        <w:ind w:firstLine="709"/>
        <w:jc w:val="both"/>
        <w:rPr>
          <w:sz w:val="28"/>
          <w:szCs w:val="28"/>
        </w:rPr>
      </w:pPr>
      <w:r w:rsidRPr="00AB2D35">
        <w:rPr>
          <w:sz w:val="28"/>
          <w:szCs w:val="28"/>
        </w:rPr>
        <w:t>Инвентаризация предметов собственности ФНС России проводится н</w:t>
      </w:r>
      <w:r w:rsidR="000B1E38" w:rsidRPr="00AB2D35">
        <w:rPr>
          <w:sz w:val="28"/>
          <w:szCs w:val="28"/>
        </w:rPr>
        <w:t xml:space="preserve">а регулярной основе, в результате которой </w:t>
      </w:r>
      <w:r w:rsidRPr="00AB2D35">
        <w:rPr>
          <w:sz w:val="28"/>
          <w:szCs w:val="28"/>
        </w:rPr>
        <w:t xml:space="preserve">осуществляется </w:t>
      </w:r>
      <w:r w:rsidR="000B1E38" w:rsidRPr="00AB2D35">
        <w:rPr>
          <w:sz w:val="28"/>
          <w:szCs w:val="28"/>
        </w:rPr>
        <w:t>сверка предметов с инвентарными номерами по описи с их фактическим наличием. В случае обнаружения несоответствий соответствующая запись проставляется в акте инвентаризации и фиксируется членами комиссии</w:t>
      </w:r>
      <w:r w:rsidRPr="00AB2D35">
        <w:rPr>
          <w:sz w:val="28"/>
          <w:szCs w:val="28"/>
        </w:rPr>
        <w:t>, проводящей инвентаризацию</w:t>
      </w:r>
      <w:r w:rsidR="000B1E38" w:rsidRPr="00AB2D35">
        <w:rPr>
          <w:sz w:val="28"/>
          <w:szCs w:val="28"/>
        </w:rPr>
        <w:t xml:space="preserve">.  </w:t>
      </w:r>
    </w:p>
    <w:p w14:paraId="7B73CDE1" w14:textId="6353C635" w:rsidR="000B1E38" w:rsidRPr="00AB2D35" w:rsidRDefault="000B1E38" w:rsidP="00F6382D">
      <w:pPr>
        <w:ind w:firstLine="709"/>
        <w:jc w:val="both"/>
        <w:rPr>
          <w:sz w:val="28"/>
          <w:szCs w:val="28"/>
        </w:rPr>
      </w:pPr>
      <w:r w:rsidRPr="00AB2D35">
        <w:rPr>
          <w:sz w:val="28"/>
          <w:szCs w:val="28"/>
        </w:rPr>
        <w:t xml:space="preserve">При окончании использования собственности внешних поставщиков для целей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w:t>
      </w:r>
      <w:r w:rsidR="00EB28EB">
        <w:rPr>
          <w:sz w:val="28"/>
          <w:szCs w:val="28"/>
        </w:rPr>
        <w:t xml:space="preserve"> и производства продукции</w:t>
      </w:r>
      <w:r w:rsidR="008A09E4" w:rsidRPr="00AB2D35">
        <w:rPr>
          <w:sz w:val="28"/>
          <w:szCs w:val="28"/>
        </w:rPr>
        <w:t xml:space="preserve"> </w:t>
      </w:r>
      <w:r w:rsidRPr="00AB2D35">
        <w:rPr>
          <w:sz w:val="28"/>
          <w:szCs w:val="28"/>
        </w:rPr>
        <w:t xml:space="preserve">от имени ФНС России, такая собственность передается внешнему поставщику в соответствии с актом приема-передачи. </w:t>
      </w:r>
    </w:p>
    <w:p w14:paraId="24AE263A" w14:textId="33041E0C" w:rsidR="001F43BE" w:rsidRPr="00AB2D35" w:rsidRDefault="000B1E38" w:rsidP="00F6382D">
      <w:pPr>
        <w:ind w:firstLine="709"/>
        <w:jc w:val="both"/>
        <w:rPr>
          <w:sz w:val="28"/>
          <w:szCs w:val="28"/>
        </w:rPr>
      </w:pPr>
      <w:r w:rsidRPr="00AB2D35">
        <w:rPr>
          <w:sz w:val="28"/>
          <w:szCs w:val="28"/>
        </w:rPr>
        <w:t>Информация, переданная ФНС России от потребителей</w:t>
      </w:r>
      <w:r w:rsidR="008A09E4"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 и</w:t>
      </w:r>
      <w:r w:rsidR="00EB28EB">
        <w:rPr>
          <w:sz w:val="28"/>
          <w:szCs w:val="28"/>
        </w:rPr>
        <w:t xml:space="preserve"> производства продукции</w:t>
      </w:r>
      <w:r w:rsidRPr="00AB2D35">
        <w:rPr>
          <w:sz w:val="28"/>
          <w:szCs w:val="28"/>
        </w:rPr>
        <w:t>, не возвращается</w:t>
      </w:r>
      <w:r w:rsidR="001569B9" w:rsidRPr="00AB2D35">
        <w:rPr>
          <w:sz w:val="28"/>
          <w:szCs w:val="28"/>
        </w:rPr>
        <w:t xml:space="preserve"> </w:t>
      </w:r>
      <w:r w:rsidR="007E5925" w:rsidRPr="00AB2D35">
        <w:rPr>
          <w:sz w:val="28"/>
          <w:szCs w:val="28"/>
        </w:rPr>
        <w:t>им</w:t>
      </w:r>
      <w:r w:rsidRPr="00AB2D35">
        <w:rPr>
          <w:sz w:val="28"/>
          <w:szCs w:val="28"/>
        </w:rPr>
        <w:t xml:space="preserve"> за исключением случаев, предусмотренных </w:t>
      </w:r>
      <w:r w:rsidR="007E5925" w:rsidRPr="00AB2D35">
        <w:rPr>
          <w:sz w:val="28"/>
          <w:szCs w:val="28"/>
        </w:rPr>
        <w:t>нормативными правовыми актами</w:t>
      </w:r>
      <w:r w:rsidR="00D815A8" w:rsidRPr="00AB2D35">
        <w:rPr>
          <w:sz w:val="28"/>
          <w:szCs w:val="28"/>
        </w:rPr>
        <w:t xml:space="preserve">. </w:t>
      </w:r>
    </w:p>
    <w:p w14:paraId="47FD51B7" w14:textId="77777777" w:rsidR="00F559BA" w:rsidRPr="00AB2D35" w:rsidRDefault="00F559BA" w:rsidP="00F6382D">
      <w:pPr>
        <w:ind w:firstLine="709"/>
        <w:jc w:val="both"/>
        <w:rPr>
          <w:sz w:val="28"/>
          <w:szCs w:val="28"/>
        </w:rPr>
      </w:pPr>
    </w:p>
    <w:p w14:paraId="5C34C0BB"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74" w:name="_Toc451853077"/>
      <w:r w:rsidRPr="00AB2D35">
        <w:rPr>
          <w:rFonts w:ascii="Times New Roman" w:hAnsi="Times New Roman" w:cs="Times New Roman"/>
          <w:sz w:val="28"/>
          <w:szCs w:val="28"/>
        </w:rPr>
        <w:t>8.5.4. Сохранение</w:t>
      </w:r>
      <w:bookmarkEnd w:id="74"/>
    </w:p>
    <w:p w14:paraId="6ED2AB4F" w14:textId="13A2FCFC" w:rsidR="001F43BE" w:rsidRDefault="000B1E38" w:rsidP="00F6382D">
      <w:pPr>
        <w:ind w:firstLine="709"/>
        <w:jc w:val="both"/>
        <w:rPr>
          <w:sz w:val="28"/>
          <w:szCs w:val="28"/>
        </w:rPr>
      </w:pPr>
      <w:r w:rsidRPr="00AB2D35">
        <w:rPr>
          <w:sz w:val="28"/>
          <w:szCs w:val="28"/>
        </w:rPr>
        <w:t xml:space="preserve">С учетом положений </w:t>
      </w:r>
      <w:r w:rsidR="0080416F">
        <w:rPr>
          <w:bCs/>
          <w:sz w:val="28"/>
          <w:szCs w:val="28"/>
        </w:rPr>
        <w:t>пункта 8.5.3</w:t>
      </w:r>
      <w:r w:rsidRPr="00AB2D35">
        <w:rPr>
          <w:sz w:val="28"/>
          <w:szCs w:val="28"/>
        </w:rPr>
        <w:t xml:space="preserve"> РК ФНС России обеспечивает сохранность любой информации, отнесенной к налоговой тайне. Порядок передачи информации от внешнего поставщика, полученной им в рамках </w:t>
      </w:r>
      <w:r w:rsidR="00EB28EB">
        <w:rPr>
          <w:sz w:val="28"/>
          <w:szCs w:val="28"/>
        </w:rPr>
        <w:t>предоставления</w:t>
      </w:r>
      <w:r w:rsidR="00EB28EB" w:rsidRPr="00AB2D35">
        <w:rPr>
          <w:sz w:val="28"/>
          <w:szCs w:val="28"/>
        </w:rPr>
        <w:t xml:space="preserve">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00EB28EB" w:rsidRPr="00AB2D35">
        <w:rPr>
          <w:sz w:val="28"/>
          <w:szCs w:val="28"/>
        </w:rPr>
        <w:t xml:space="preserve"> </w:t>
      </w:r>
      <w:r w:rsidRPr="00AB2D35">
        <w:rPr>
          <w:sz w:val="28"/>
          <w:szCs w:val="28"/>
        </w:rPr>
        <w:t xml:space="preserve">от имени ФНС России, и необходимой для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Pr="00AB2D35">
        <w:rPr>
          <w:sz w:val="28"/>
          <w:szCs w:val="28"/>
        </w:rPr>
        <w:t xml:space="preserve">, а также ее сохранность и защита определяются </w:t>
      </w:r>
      <w:r w:rsidR="009A26B4">
        <w:rPr>
          <w:sz w:val="28"/>
          <w:szCs w:val="28"/>
        </w:rPr>
        <w:t>з</w:t>
      </w:r>
      <w:r w:rsidR="001569B9" w:rsidRPr="00AB2D35">
        <w:rPr>
          <w:sz w:val="28"/>
          <w:szCs w:val="28"/>
        </w:rPr>
        <w:t xml:space="preserve">аконодательством Российской Федерации. </w:t>
      </w:r>
    </w:p>
    <w:p w14:paraId="150AC21C" w14:textId="77777777" w:rsidR="00EB28EB" w:rsidRPr="00AB2D35" w:rsidRDefault="00EB28EB" w:rsidP="00F6382D">
      <w:pPr>
        <w:ind w:firstLine="709"/>
        <w:jc w:val="both"/>
        <w:rPr>
          <w:sz w:val="28"/>
          <w:szCs w:val="28"/>
        </w:rPr>
      </w:pPr>
    </w:p>
    <w:p w14:paraId="2302ECB0"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75" w:name="_Toc451853078"/>
      <w:r w:rsidRPr="00AB2D35">
        <w:rPr>
          <w:rFonts w:ascii="Times New Roman" w:hAnsi="Times New Roman" w:cs="Times New Roman"/>
          <w:sz w:val="28"/>
          <w:szCs w:val="28"/>
        </w:rPr>
        <w:t>8.5.5. Деятельность после поставки</w:t>
      </w:r>
      <w:bookmarkEnd w:id="75"/>
    </w:p>
    <w:p w14:paraId="423EE07F" w14:textId="6E239A32" w:rsidR="001F43BE" w:rsidRDefault="000B1E38" w:rsidP="00F6382D">
      <w:pPr>
        <w:ind w:firstLine="709"/>
        <w:jc w:val="both"/>
        <w:rPr>
          <w:sz w:val="28"/>
          <w:szCs w:val="28"/>
        </w:rPr>
      </w:pPr>
      <w:r w:rsidRPr="00AB2D35">
        <w:rPr>
          <w:sz w:val="28"/>
          <w:szCs w:val="28"/>
        </w:rPr>
        <w:t xml:space="preserve">Процесс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9A26B4" w:rsidRPr="00AB2D35">
        <w:rPr>
          <w:sz w:val="28"/>
          <w:szCs w:val="28"/>
        </w:rPr>
        <w:t xml:space="preserve"> </w:t>
      </w:r>
      <w:r w:rsidRPr="00AB2D35">
        <w:rPr>
          <w:sz w:val="28"/>
          <w:szCs w:val="28"/>
        </w:rPr>
        <w:t>предполагает проведение процедуры получения обратной связи по результатам</w:t>
      </w:r>
      <w:r w:rsidR="00012AB1" w:rsidRPr="00AB2D35">
        <w:rPr>
          <w:sz w:val="28"/>
          <w:szCs w:val="28"/>
        </w:rPr>
        <w:t xml:space="preserve"> осуществления этой деятельности</w:t>
      </w:r>
      <w:r w:rsidR="00A60A49" w:rsidRPr="00AB2D35">
        <w:rPr>
          <w:sz w:val="28"/>
          <w:szCs w:val="28"/>
        </w:rPr>
        <w:t>, которая осуществляется в соответствии с</w:t>
      </w:r>
      <w:r w:rsidRPr="00AB2D35">
        <w:rPr>
          <w:sz w:val="28"/>
          <w:szCs w:val="28"/>
        </w:rPr>
        <w:t xml:space="preserve"> положениями </w:t>
      </w:r>
      <w:r w:rsidRPr="00AB2D35">
        <w:rPr>
          <w:bCs/>
          <w:sz w:val="28"/>
          <w:szCs w:val="28"/>
        </w:rPr>
        <w:t>пункта</w:t>
      </w:r>
      <w:r w:rsidR="00A60A49" w:rsidRPr="00AB2D35">
        <w:rPr>
          <w:bCs/>
          <w:sz w:val="28"/>
          <w:szCs w:val="28"/>
        </w:rPr>
        <w:t xml:space="preserve"> 8.2.1</w:t>
      </w:r>
      <w:r w:rsidR="004E4F15" w:rsidRPr="00AB2D35">
        <w:rPr>
          <w:bCs/>
          <w:sz w:val="28"/>
          <w:szCs w:val="28"/>
        </w:rPr>
        <w:t>, 8.2.2</w:t>
      </w:r>
      <w:r w:rsidR="00A60A49" w:rsidRPr="00AB2D35">
        <w:rPr>
          <w:bCs/>
          <w:sz w:val="28"/>
          <w:szCs w:val="28"/>
        </w:rPr>
        <w:t xml:space="preserve"> и </w:t>
      </w:r>
      <w:r w:rsidR="004E4F15" w:rsidRPr="00AB2D35">
        <w:rPr>
          <w:bCs/>
          <w:sz w:val="28"/>
          <w:szCs w:val="28"/>
        </w:rPr>
        <w:t>8.5.1</w:t>
      </w:r>
      <w:r w:rsidRPr="00AB2D35">
        <w:rPr>
          <w:sz w:val="28"/>
          <w:szCs w:val="28"/>
        </w:rPr>
        <w:t xml:space="preserve"> РК. </w:t>
      </w:r>
      <w:r w:rsidR="009A26B4">
        <w:rPr>
          <w:sz w:val="28"/>
          <w:szCs w:val="28"/>
        </w:rPr>
        <w:t xml:space="preserve">  </w:t>
      </w:r>
    </w:p>
    <w:p w14:paraId="58C5675D" w14:textId="77777777" w:rsidR="00EB28EB" w:rsidRPr="00AB2D35" w:rsidRDefault="00EB28EB" w:rsidP="00F6382D">
      <w:pPr>
        <w:ind w:firstLine="709"/>
        <w:jc w:val="both"/>
        <w:rPr>
          <w:sz w:val="28"/>
          <w:szCs w:val="28"/>
        </w:rPr>
      </w:pPr>
    </w:p>
    <w:p w14:paraId="013749B3"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76" w:name="_Toc451853079"/>
      <w:r w:rsidRPr="00AB2D35">
        <w:rPr>
          <w:rFonts w:ascii="Times New Roman" w:hAnsi="Times New Roman" w:cs="Times New Roman"/>
          <w:sz w:val="28"/>
          <w:szCs w:val="28"/>
        </w:rPr>
        <w:t>8.5.6. Управление изменениями</w:t>
      </w:r>
      <w:bookmarkEnd w:id="76"/>
    </w:p>
    <w:p w14:paraId="4112F82C" w14:textId="26FAD326" w:rsidR="000B1E38" w:rsidRPr="00AB2D35" w:rsidRDefault="000B1E38" w:rsidP="00F6382D">
      <w:pPr>
        <w:ind w:firstLine="709"/>
        <w:jc w:val="both"/>
        <w:rPr>
          <w:sz w:val="28"/>
          <w:szCs w:val="28"/>
        </w:rPr>
      </w:pPr>
      <w:r w:rsidRPr="00AB2D35">
        <w:rPr>
          <w:sz w:val="28"/>
          <w:szCs w:val="28"/>
        </w:rPr>
        <w:t xml:space="preserve">ФНС России в целях достижения высокого уровня удовлетворенности потребителей </w:t>
      </w:r>
      <w:r w:rsidR="009A26B4">
        <w:rPr>
          <w:sz w:val="28"/>
          <w:szCs w:val="28"/>
        </w:rPr>
        <w:t>предоставленными</w:t>
      </w:r>
      <w:r w:rsidR="009A26B4" w:rsidRPr="00AB2D35">
        <w:rPr>
          <w:sz w:val="28"/>
          <w:szCs w:val="28"/>
        </w:rPr>
        <w:t xml:space="preserve"> услуг</w:t>
      </w:r>
      <w:r w:rsidR="009A26B4">
        <w:rPr>
          <w:sz w:val="28"/>
          <w:szCs w:val="28"/>
        </w:rPr>
        <w:t>ами,</w:t>
      </w:r>
      <w:r w:rsidR="009A26B4" w:rsidRPr="00AB2D35">
        <w:rPr>
          <w:sz w:val="28"/>
          <w:szCs w:val="28"/>
        </w:rPr>
        <w:t xml:space="preserve"> </w:t>
      </w:r>
      <w:r w:rsidR="009A26B4">
        <w:rPr>
          <w:sz w:val="28"/>
          <w:szCs w:val="28"/>
        </w:rPr>
        <w:t>осуществленными функциями</w:t>
      </w:r>
      <w:r w:rsidR="009A26B4" w:rsidRPr="00AB2D35">
        <w:rPr>
          <w:sz w:val="28"/>
          <w:szCs w:val="28"/>
        </w:rPr>
        <w:t xml:space="preserve"> и</w:t>
      </w:r>
      <w:r w:rsidR="009A26B4">
        <w:rPr>
          <w:sz w:val="28"/>
          <w:szCs w:val="28"/>
        </w:rPr>
        <w:t xml:space="preserve"> произведенной продукцией</w:t>
      </w:r>
      <w:r w:rsidR="0027332E" w:rsidRPr="00AB2D35">
        <w:rPr>
          <w:sz w:val="28"/>
          <w:szCs w:val="28"/>
        </w:rPr>
        <w:t xml:space="preserve"> </w:t>
      </w:r>
      <w:r w:rsidR="00F74A14" w:rsidRPr="00AB2D35">
        <w:rPr>
          <w:sz w:val="28"/>
          <w:szCs w:val="28"/>
        </w:rPr>
        <w:t>провод</w:t>
      </w:r>
      <w:r w:rsidR="009A1FDA" w:rsidRPr="00AB2D35">
        <w:rPr>
          <w:sz w:val="28"/>
          <w:szCs w:val="28"/>
        </w:rPr>
        <w:t xml:space="preserve">ит </w:t>
      </w:r>
      <w:r w:rsidRPr="00AB2D35">
        <w:rPr>
          <w:sz w:val="28"/>
          <w:szCs w:val="28"/>
        </w:rPr>
        <w:t>на регулярной основе мониторинг требований потребителей (</w:t>
      </w:r>
      <w:r w:rsidR="004E4F15" w:rsidRPr="00AB2D35">
        <w:rPr>
          <w:sz w:val="28"/>
          <w:szCs w:val="28"/>
        </w:rPr>
        <w:t>пункты 8.2.2, 8.2.3</w:t>
      </w:r>
      <w:r w:rsidRPr="00AB2D35">
        <w:rPr>
          <w:sz w:val="28"/>
          <w:szCs w:val="28"/>
        </w:rPr>
        <w:t>) и на основании полученных сведений делает вывод о необходимости внесения изменений в процесс</w:t>
      </w:r>
      <w:r w:rsidR="008A09E4" w:rsidRPr="00AB2D35">
        <w:rPr>
          <w:sz w:val="28"/>
          <w:szCs w:val="28"/>
        </w:rPr>
        <w:t>ы</w:t>
      </w:r>
      <w:r w:rsidRPr="00AB2D35">
        <w:rPr>
          <w:sz w:val="28"/>
          <w:szCs w:val="28"/>
        </w:rPr>
        <w:t xml:space="preserve">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Pr="00AB2D35">
        <w:rPr>
          <w:sz w:val="28"/>
          <w:szCs w:val="28"/>
        </w:rPr>
        <w:t xml:space="preserve">. </w:t>
      </w:r>
    </w:p>
    <w:p w14:paraId="0FC786E8" w14:textId="7F832B72" w:rsidR="000B1E38" w:rsidRDefault="000B1E38" w:rsidP="00F6382D">
      <w:pPr>
        <w:ind w:firstLine="709"/>
        <w:jc w:val="both"/>
        <w:rPr>
          <w:sz w:val="28"/>
          <w:szCs w:val="28"/>
        </w:rPr>
      </w:pPr>
      <w:r w:rsidRPr="00AB2D35">
        <w:rPr>
          <w:sz w:val="28"/>
          <w:szCs w:val="28"/>
        </w:rPr>
        <w:t>В случае внесения таких изменений, информация о них документируется в соответствии с организационно-ра</w:t>
      </w:r>
      <w:r w:rsidR="0047795E">
        <w:rPr>
          <w:sz w:val="28"/>
          <w:szCs w:val="28"/>
        </w:rPr>
        <w:t>спорядительными документами ФНС </w:t>
      </w:r>
      <w:r w:rsidRPr="00AB2D35">
        <w:rPr>
          <w:sz w:val="28"/>
          <w:szCs w:val="28"/>
        </w:rPr>
        <w:t xml:space="preserve">России в данной части, согласовывается с заинтересованными структурными </w:t>
      </w:r>
      <w:r w:rsidRPr="00AB2D35">
        <w:rPr>
          <w:sz w:val="28"/>
          <w:szCs w:val="28"/>
        </w:rPr>
        <w:lastRenderedPageBreak/>
        <w:t>подразделениями ФНС Росси</w:t>
      </w:r>
      <w:r w:rsidR="009A1FDA" w:rsidRPr="00AB2D35">
        <w:rPr>
          <w:sz w:val="28"/>
          <w:szCs w:val="28"/>
        </w:rPr>
        <w:t xml:space="preserve">и, структурным подразделением – </w:t>
      </w:r>
      <w:r w:rsidRPr="00AB2D35">
        <w:rPr>
          <w:sz w:val="28"/>
          <w:szCs w:val="28"/>
        </w:rPr>
        <w:t>методологом и утверждается в соответствии с Инструкцией по делопроизводству, утвержденной в ФНС России.</w:t>
      </w:r>
      <w:r w:rsidR="00CC3877" w:rsidRPr="00AB2D35">
        <w:rPr>
          <w:sz w:val="28"/>
          <w:szCs w:val="28"/>
        </w:rPr>
        <w:t xml:space="preserve"> </w:t>
      </w:r>
      <w:r w:rsidR="009A26B4">
        <w:rPr>
          <w:sz w:val="28"/>
          <w:szCs w:val="28"/>
        </w:rPr>
        <w:t xml:space="preserve"> </w:t>
      </w:r>
    </w:p>
    <w:p w14:paraId="6626C207" w14:textId="77777777" w:rsidR="009A26B4" w:rsidRPr="00AB2D35" w:rsidRDefault="009A26B4" w:rsidP="00F6382D">
      <w:pPr>
        <w:ind w:firstLine="709"/>
        <w:jc w:val="both"/>
        <w:rPr>
          <w:sz w:val="28"/>
          <w:szCs w:val="28"/>
        </w:rPr>
      </w:pPr>
    </w:p>
    <w:p w14:paraId="748F25D4" w14:textId="1D8F63E6" w:rsidR="000B1E38" w:rsidRPr="00AB2D35" w:rsidRDefault="0080416F" w:rsidP="0080416F">
      <w:pPr>
        <w:pStyle w:val="1"/>
        <w:spacing w:before="0" w:after="0"/>
        <w:ind w:firstLine="709"/>
        <w:jc w:val="both"/>
        <w:rPr>
          <w:rFonts w:ascii="Times New Roman" w:hAnsi="Times New Roman" w:cs="Times New Roman"/>
          <w:sz w:val="28"/>
          <w:szCs w:val="28"/>
        </w:rPr>
      </w:pPr>
      <w:bookmarkStart w:id="77" w:name="_Toc451853080"/>
      <w:r>
        <w:rPr>
          <w:rFonts w:ascii="Times New Roman" w:hAnsi="Times New Roman" w:cs="Times New Roman"/>
          <w:sz w:val="28"/>
          <w:szCs w:val="28"/>
        </w:rPr>
        <w:t>8.6. </w:t>
      </w:r>
      <w:r w:rsidR="00C21B12">
        <w:rPr>
          <w:rFonts w:ascii="Times New Roman" w:hAnsi="Times New Roman" w:cs="Times New Roman"/>
          <w:sz w:val="28"/>
          <w:szCs w:val="28"/>
        </w:rPr>
        <w:t>Предоставление</w:t>
      </w:r>
      <w:r w:rsidR="000B1E38" w:rsidRPr="00AB2D35">
        <w:rPr>
          <w:rFonts w:ascii="Times New Roman" w:hAnsi="Times New Roman" w:cs="Times New Roman"/>
          <w:sz w:val="28"/>
          <w:szCs w:val="28"/>
        </w:rPr>
        <w:t xml:space="preserve"> </w:t>
      </w:r>
      <w:r w:rsidR="009A26B4" w:rsidRPr="00AB2D35">
        <w:rPr>
          <w:rFonts w:ascii="Times New Roman" w:hAnsi="Times New Roman" w:cs="Times New Roman"/>
          <w:sz w:val="28"/>
          <w:szCs w:val="28"/>
        </w:rPr>
        <w:t>услуг</w:t>
      </w:r>
      <w:r w:rsidR="009A26B4">
        <w:rPr>
          <w:rFonts w:ascii="Times New Roman" w:hAnsi="Times New Roman" w:cs="Times New Roman"/>
          <w:sz w:val="28"/>
          <w:szCs w:val="28"/>
        </w:rPr>
        <w:t>,</w:t>
      </w:r>
      <w:r w:rsidR="009A26B4" w:rsidRPr="00AB2D35">
        <w:rPr>
          <w:rFonts w:ascii="Times New Roman" w:hAnsi="Times New Roman" w:cs="Times New Roman"/>
          <w:sz w:val="28"/>
          <w:szCs w:val="28"/>
        </w:rPr>
        <w:t xml:space="preserve"> </w:t>
      </w:r>
      <w:r w:rsidR="00C21B12">
        <w:rPr>
          <w:rFonts w:ascii="Times New Roman" w:hAnsi="Times New Roman" w:cs="Times New Roman"/>
          <w:sz w:val="28"/>
          <w:szCs w:val="28"/>
        </w:rPr>
        <w:t xml:space="preserve">осуществление </w:t>
      </w:r>
      <w:r w:rsidR="009A26B4" w:rsidRPr="00AB2D35">
        <w:rPr>
          <w:rFonts w:ascii="Times New Roman" w:hAnsi="Times New Roman" w:cs="Times New Roman"/>
          <w:sz w:val="28"/>
          <w:szCs w:val="28"/>
        </w:rPr>
        <w:t xml:space="preserve">функций и </w:t>
      </w:r>
      <w:r w:rsidR="00C21B12">
        <w:rPr>
          <w:rFonts w:ascii="Times New Roman" w:hAnsi="Times New Roman" w:cs="Times New Roman"/>
          <w:sz w:val="28"/>
          <w:szCs w:val="28"/>
        </w:rPr>
        <w:t xml:space="preserve">производство </w:t>
      </w:r>
      <w:r w:rsidR="000B1E38" w:rsidRPr="00AB2D35">
        <w:rPr>
          <w:rFonts w:ascii="Times New Roman" w:hAnsi="Times New Roman" w:cs="Times New Roman"/>
          <w:sz w:val="28"/>
          <w:szCs w:val="28"/>
        </w:rPr>
        <w:t>продукции</w:t>
      </w:r>
      <w:r w:rsidR="008A09E4" w:rsidRPr="00AB2D35">
        <w:rPr>
          <w:rFonts w:ascii="Times New Roman" w:hAnsi="Times New Roman" w:cs="Times New Roman"/>
          <w:sz w:val="28"/>
          <w:szCs w:val="28"/>
        </w:rPr>
        <w:t xml:space="preserve"> </w:t>
      </w:r>
      <w:bookmarkEnd w:id="77"/>
    </w:p>
    <w:p w14:paraId="6D1DD628" w14:textId="11DB8680" w:rsidR="000B1E38" w:rsidRPr="00AB2D35" w:rsidRDefault="000B1E38" w:rsidP="0049253B">
      <w:pPr>
        <w:ind w:firstLine="709"/>
        <w:jc w:val="both"/>
        <w:rPr>
          <w:sz w:val="28"/>
          <w:szCs w:val="28"/>
        </w:rPr>
      </w:pPr>
      <w:r w:rsidRPr="00AB2D35">
        <w:rPr>
          <w:sz w:val="28"/>
          <w:szCs w:val="28"/>
        </w:rPr>
        <w:t xml:space="preserve">Получение потребителем результата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49253B">
        <w:rPr>
          <w:sz w:val="28"/>
          <w:szCs w:val="28"/>
        </w:rPr>
        <w:t xml:space="preserve"> осуществляется </w:t>
      </w:r>
      <w:r w:rsidRPr="00AB2D35">
        <w:rPr>
          <w:sz w:val="28"/>
          <w:szCs w:val="28"/>
        </w:rPr>
        <w:t xml:space="preserve">в форме и в сроки, установленные </w:t>
      </w:r>
      <w:r w:rsidR="007D1C7E" w:rsidRPr="00AB2D35">
        <w:rPr>
          <w:sz w:val="28"/>
          <w:szCs w:val="28"/>
        </w:rPr>
        <w:t>но</w:t>
      </w:r>
      <w:r w:rsidR="00FD2E8E">
        <w:rPr>
          <w:sz w:val="28"/>
          <w:szCs w:val="28"/>
        </w:rPr>
        <w:t>рмативными правовыми актами</w:t>
      </w:r>
      <w:r w:rsidR="007D1C7E" w:rsidRPr="00AB2D35">
        <w:rPr>
          <w:sz w:val="28"/>
          <w:szCs w:val="28"/>
        </w:rPr>
        <w:t xml:space="preserve"> Российской Федерации и организационно-распорядительными документами ФНС России</w:t>
      </w:r>
      <w:r w:rsidR="00FD2E8E">
        <w:rPr>
          <w:sz w:val="28"/>
          <w:szCs w:val="28"/>
        </w:rPr>
        <w:t>.</w:t>
      </w:r>
      <w:r w:rsidR="009A26B4">
        <w:rPr>
          <w:sz w:val="28"/>
          <w:szCs w:val="28"/>
        </w:rPr>
        <w:t xml:space="preserve"> </w:t>
      </w:r>
    </w:p>
    <w:p w14:paraId="2CADB877" w14:textId="22F1B3C1" w:rsidR="000B1E38" w:rsidRPr="00AB2D35" w:rsidRDefault="0049253B" w:rsidP="00F6382D">
      <w:pPr>
        <w:tabs>
          <w:tab w:val="num" w:pos="1276"/>
        </w:tabs>
        <w:ind w:firstLine="709"/>
        <w:contextualSpacing/>
        <w:jc w:val="both"/>
        <w:rPr>
          <w:sz w:val="28"/>
          <w:szCs w:val="28"/>
        </w:rPr>
      </w:pPr>
      <w:r>
        <w:rPr>
          <w:sz w:val="28"/>
          <w:szCs w:val="28"/>
        </w:rPr>
        <w:t>П</w:t>
      </w:r>
      <w:r w:rsidR="008A09E4" w:rsidRPr="00AB2D35">
        <w:rPr>
          <w:sz w:val="28"/>
          <w:szCs w:val="28"/>
        </w:rPr>
        <w:t>родукци</w:t>
      </w:r>
      <w:r w:rsidR="007D1C7E" w:rsidRPr="00AB2D35">
        <w:rPr>
          <w:sz w:val="28"/>
          <w:szCs w:val="28"/>
        </w:rPr>
        <w:t>я</w:t>
      </w:r>
      <w:r w:rsidR="0015364C" w:rsidRPr="00AB2D35">
        <w:rPr>
          <w:sz w:val="28"/>
          <w:szCs w:val="28"/>
        </w:rPr>
        <w:t>,</w:t>
      </w:r>
      <w:r w:rsidR="007D1C7E" w:rsidRPr="00AB2D35">
        <w:rPr>
          <w:sz w:val="28"/>
          <w:szCs w:val="28"/>
        </w:rPr>
        <w:t xml:space="preserve"> предоставляемая потребителю должна соответствовать обязательным характеристикам, установленным нормативными правовыми документами Российской Федерации, стандартам, требованиям</w:t>
      </w:r>
      <w:r w:rsidR="00EF64B1">
        <w:rPr>
          <w:sz w:val="28"/>
          <w:szCs w:val="28"/>
        </w:rPr>
        <w:t>, закрепленным</w:t>
      </w:r>
      <w:r w:rsidR="007D1C7E" w:rsidRPr="00AB2D35">
        <w:rPr>
          <w:sz w:val="28"/>
          <w:szCs w:val="28"/>
        </w:rPr>
        <w:t xml:space="preserve"> в </w:t>
      </w:r>
      <w:r w:rsidR="00EF64B1">
        <w:rPr>
          <w:sz w:val="28"/>
          <w:szCs w:val="28"/>
        </w:rPr>
        <w:t xml:space="preserve">государственных </w:t>
      </w:r>
      <w:r w:rsidR="007D1C7E" w:rsidRPr="00AB2D35">
        <w:rPr>
          <w:sz w:val="28"/>
          <w:szCs w:val="28"/>
        </w:rPr>
        <w:t>контрактах</w:t>
      </w:r>
      <w:r w:rsidR="000B1E38" w:rsidRPr="00AB2D35">
        <w:rPr>
          <w:sz w:val="28"/>
          <w:szCs w:val="28"/>
        </w:rPr>
        <w:t>.</w:t>
      </w:r>
    </w:p>
    <w:p w14:paraId="1F8A717E" w14:textId="34681655" w:rsidR="000B1E38" w:rsidRPr="00AB2D35" w:rsidRDefault="000B1E38" w:rsidP="00F6382D">
      <w:pPr>
        <w:ind w:firstLine="709"/>
        <w:jc w:val="both"/>
        <w:rPr>
          <w:sz w:val="28"/>
          <w:szCs w:val="28"/>
        </w:rPr>
      </w:pPr>
      <w:r w:rsidRPr="00AB2D35">
        <w:rPr>
          <w:sz w:val="28"/>
          <w:szCs w:val="28"/>
        </w:rPr>
        <w:t xml:space="preserve">В случае, если </w:t>
      </w:r>
      <w:r w:rsidR="00C5545C">
        <w:rPr>
          <w:sz w:val="28"/>
          <w:szCs w:val="28"/>
        </w:rPr>
        <w:t>предоставить</w:t>
      </w:r>
      <w:r w:rsidR="009A26B4" w:rsidRPr="00AB2D35">
        <w:rPr>
          <w:sz w:val="28"/>
          <w:szCs w:val="28"/>
        </w:rPr>
        <w:t xml:space="preserve"> услуг</w:t>
      </w:r>
      <w:r w:rsidR="00C5545C">
        <w:rPr>
          <w:sz w:val="28"/>
          <w:szCs w:val="28"/>
        </w:rPr>
        <w:t>у</w:t>
      </w:r>
      <w:r w:rsidR="009A26B4">
        <w:rPr>
          <w:sz w:val="28"/>
          <w:szCs w:val="28"/>
        </w:rPr>
        <w:t xml:space="preserve"> </w:t>
      </w:r>
      <w:r w:rsidRPr="00AB2D35">
        <w:rPr>
          <w:sz w:val="28"/>
          <w:szCs w:val="28"/>
        </w:rPr>
        <w:t>потребителю невозможно, ФНС России направляет потребителю ответ об отказе в предоставлени</w:t>
      </w:r>
      <w:r w:rsidR="009A26B4">
        <w:rPr>
          <w:sz w:val="28"/>
          <w:szCs w:val="28"/>
        </w:rPr>
        <w:t>и</w:t>
      </w:r>
      <w:r w:rsidRPr="00AB2D35">
        <w:rPr>
          <w:sz w:val="28"/>
          <w:szCs w:val="28"/>
        </w:rPr>
        <w:t xml:space="preserve"> услуги с указанием причины отказа. </w:t>
      </w:r>
      <w:r w:rsidR="00CC3877" w:rsidRPr="00AB2D35">
        <w:rPr>
          <w:sz w:val="28"/>
          <w:szCs w:val="28"/>
        </w:rPr>
        <w:t xml:space="preserve"> </w:t>
      </w:r>
      <w:r w:rsidR="009A26B4">
        <w:rPr>
          <w:sz w:val="28"/>
          <w:szCs w:val="28"/>
        </w:rPr>
        <w:t xml:space="preserve"> </w:t>
      </w:r>
    </w:p>
    <w:p w14:paraId="1D30B476" w14:textId="7169C210" w:rsidR="000B1E38" w:rsidRPr="00AB2D35" w:rsidRDefault="000B1E38" w:rsidP="00F6382D">
      <w:pPr>
        <w:ind w:firstLine="709"/>
        <w:jc w:val="both"/>
        <w:rPr>
          <w:sz w:val="28"/>
          <w:szCs w:val="28"/>
        </w:rPr>
      </w:pPr>
      <w:r w:rsidRPr="00AB2D35">
        <w:rPr>
          <w:sz w:val="28"/>
          <w:szCs w:val="28"/>
        </w:rPr>
        <w:t xml:space="preserve">Запись о </w:t>
      </w:r>
      <w:r w:rsidR="007D1C7E" w:rsidRPr="00AB2D35">
        <w:rPr>
          <w:sz w:val="28"/>
          <w:szCs w:val="28"/>
        </w:rPr>
        <w:t>результат</w:t>
      </w:r>
      <w:r w:rsidR="009A26B4">
        <w:rPr>
          <w:sz w:val="28"/>
          <w:szCs w:val="28"/>
        </w:rPr>
        <w:t>е</w:t>
      </w:r>
      <w:r w:rsidR="007D1C7E" w:rsidRPr="00AB2D35">
        <w:rPr>
          <w:sz w:val="28"/>
          <w:szCs w:val="28"/>
        </w:rPr>
        <w:t xml:space="preserve"> </w:t>
      </w:r>
      <w:r w:rsidR="009A26B4" w:rsidRPr="00AB2D35">
        <w:rPr>
          <w:sz w:val="28"/>
          <w:szCs w:val="28"/>
        </w:rPr>
        <w:t>предоставления услуги</w:t>
      </w:r>
      <w:r w:rsidR="007D1C7E" w:rsidRPr="00AB2D35">
        <w:rPr>
          <w:sz w:val="28"/>
          <w:szCs w:val="28"/>
        </w:rPr>
        <w:t xml:space="preserve">, </w:t>
      </w:r>
      <w:r w:rsidRPr="00AB2D35">
        <w:rPr>
          <w:sz w:val="28"/>
          <w:szCs w:val="28"/>
        </w:rPr>
        <w:t xml:space="preserve">либо об отказе </w:t>
      </w:r>
      <w:r w:rsidR="009A26B4">
        <w:rPr>
          <w:sz w:val="28"/>
          <w:szCs w:val="28"/>
        </w:rPr>
        <w:t>в</w:t>
      </w:r>
      <w:r w:rsidR="007D1C7E" w:rsidRPr="00AB2D35">
        <w:rPr>
          <w:sz w:val="28"/>
          <w:szCs w:val="28"/>
        </w:rPr>
        <w:t xml:space="preserve"> предоставления</w:t>
      </w:r>
      <w:r w:rsidRPr="00AB2D35">
        <w:rPr>
          <w:sz w:val="28"/>
          <w:szCs w:val="28"/>
        </w:rPr>
        <w:t xml:space="preserve"> услуги </w:t>
      </w:r>
      <w:r w:rsidR="007D1C7E" w:rsidRPr="00AB2D35">
        <w:rPr>
          <w:sz w:val="28"/>
          <w:szCs w:val="28"/>
        </w:rPr>
        <w:t xml:space="preserve">фиксируется </w:t>
      </w:r>
      <w:r w:rsidR="0003255A">
        <w:rPr>
          <w:sz w:val="28"/>
          <w:szCs w:val="28"/>
        </w:rPr>
        <w:t>с использованием автоматизированных средств</w:t>
      </w:r>
      <w:r w:rsidRPr="00AB2D35">
        <w:rPr>
          <w:sz w:val="28"/>
          <w:szCs w:val="28"/>
        </w:rPr>
        <w:t xml:space="preserve">. </w:t>
      </w:r>
    </w:p>
    <w:p w14:paraId="4312881F" w14:textId="74AF0DD5" w:rsidR="007D1C7E" w:rsidRPr="00AB2D35" w:rsidRDefault="007D1C7E" w:rsidP="0003255A">
      <w:pPr>
        <w:ind w:firstLine="709"/>
        <w:jc w:val="both"/>
        <w:rPr>
          <w:sz w:val="28"/>
          <w:szCs w:val="28"/>
        </w:rPr>
      </w:pPr>
      <w:r w:rsidRPr="00AB2D35">
        <w:rPr>
          <w:sz w:val="28"/>
          <w:szCs w:val="28"/>
        </w:rPr>
        <w:t>В случае если</w:t>
      </w:r>
      <w:r w:rsidR="0003255A">
        <w:rPr>
          <w:sz w:val="28"/>
          <w:szCs w:val="28"/>
        </w:rPr>
        <w:t xml:space="preserve"> </w:t>
      </w:r>
      <w:r w:rsidR="00C5545C">
        <w:rPr>
          <w:sz w:val="28"/>
          <w:szCs w:val="28"/>
        </w:rPr>
        <w:t>услуга, функция</w:t>
      </w:r>
      <w:r w:rsidRPr="00AB2D35">
        <w:rPr>
          <w:sz w:val="28"/>
          <w:szCs w:val="28"/>
        </w:rPr>
        <w:t xml:space="preserve"> </w:t>
      </w:r>
      <w:r w:rsidR="0003255A">
        <w:rPr>
          <w:sz w:val="28"/>
          <w:szCs w:val="28"/>
        </w:rPr>
        <w:t xml:space="preserve">или </w:t>
      </w:r>
      <w:r w:rsidRPr="00AB2D35">
        <w:rPr>
          <w:sz w:val="28"/>
          <w:szCs w:val="28"/>
        </w:rPr>
        <w:t>продукция не соответс</w:t>
      </w:r>
      <w:r w:rsidR="00355292" w:rsidRPr="00AB2D35">
        <w:rPr>
          <w:sz w:val="28"/>
          <w:szCs w:val="28"/>
        </w:rPr>
        <w:t>т</w:t>
      </w:r>
      <w:r w:rsidRPr="00AB2D35">
        <w:rPr>
          <w:sz w:val="28"/>
          <w:szCs w:val="28"/>
        </w:rPr>
        <w:t xml:space="preserve">вует </w:t>
      </w:r>
      <w:r w:rsidR="00355292" w:rsidRPr="00AB2D35">
        <w:rPr>
          <w:sz w:val="28"/>
          <w:szCs w:val="28"/>
        </w:rPr>
        <w:t>заявленным характеристикам, то потребитель может требовать исправлен</w:t>
      </w:r>
      <w:r w:rsidR="0003255A">
        <w:rPr>
          <w:sz w:val="28"/>
          <w:szCs w:val="28"/>
        </w:rPr>
        <w:t xml:space="preserve">ия, в установленном порядке, в том числе </w:t>
      </w:r>
      <w:r w:rsidR="00355292" w:rsidRPr="00AB2D35">
        <w:rPr>
          <w:sz w:val="28"/>
          <w:szCs w:val="28"/>
        </w:rPr>
        <w:t>для внешних потребителей через сайт ФНС России на серв</w:t>
      </w:r>
      <w:r w:rsidR="0003255A">
        <w:rPr>
          <w:sz w:val="28"/>
          <w:szCs w:val="28"/>
        </w:rPr>
        <w:t xml:space="preserve">исе «Обратиться в ФНС» или в ЛК и </w:t>
      </w:r>
      <w:r w:rsidR="00355292" w:rsidRPr="00AB2D35">
        <w:rPr>
          <w:sz w:val="28"/>
          <w:szCs w:val="28"/>
        </w:rPr>
        <w:t xml:space="preserve">для внутренних потребителей через </w:t>
      </w:r>
      <w:r w:rsidR="009F1865">
        <w:rPr>
          <w:sz w:val="28"/>
          <w:szCs w:val="28"/>
        </w:rPr>
        <w:t>с</w:t>
      </w:r>
      <w:r w:rsidR="0015364C" w:rsidRPr="00AB2D35">
        <w:rPr>
          <w:sz w:val="28"/>
          <w:szCs w:val="28"/>
        </w:rPr>
        <w:t>айт</w:t>
      </w:r>
      <w:r w:rsidR="009F1865">
        <w:rPr>
          <w:sz w:val="28"/>
          <w:szCs w:val="28"/>
        </w:rPr>
        <w:t>ы</w:t>
      </w:r>
      <w:r w:rsidR="0015364C" w:rsidRPr="00AB2D35">
        <w:rPr>
          <w:sz w:val="28"/>
          <w:szCs w:val="28"/>
        </w:rPr>
        <w:t xml:space="preserve"> технической поддержки (далее – СТП)</w:t>
      </w:r>
      <w:r w:rsidR="009F1865">
        <w:rPr>
          <w:sz w:val="28"/>
          <w:szCs w:val="28"/>
        </w:rPr>
        <w:t>.</w:t>
      </w:r>
    </w:p>
    <w:p w14:paraId="38FCF39D" w14:textId="77777777" w:rsidR="00866DE0" w:rsidRPr="00AB2D35" w:rsidRDefault="00866DE0" w:rsidP="00F6382D">
      <w:pPr>
        <w:pStyle w:val="1"/>
        <w:spacing w:before="0" w:after="0"/>
        <w:ind w:firstLine="709"/>
        <w:rPr>
          <w:rFonts w:ascii="Times New Roman" w:hAnsi="Times New Roman" w:cs="Times New Roman"/>
          <w:sz w:val="28"/>
          <w:szCs w:val="28"/>
        </w:rPr>
      </w:pPr>
      <w:bookmarkStart w:id="78" w:name="_Toc451853081"/>
    </w:p>
    <w:p w14:paraId="5B1AAC85" w14:textId="77777777"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8.7. Управление несоответствующими результатами процессов</w:t>
      </w:r>
      <w:bookmarkEnd w:id="78"/>
    </w:p>
    <w:p w14:paraId="60E060F8" w14:textId="72C19E5C" w:rsidR="00614FE6" w:rsidRPr="00AB2D35" w:rsidRDefault="000B1E38" w:rsidP="000B73D1">
      <w:pPr>
        <w:ind w:firstLine="709"/>
        <w:jc w:val="both"/>
        <w:rPr>
          <w:sz w:val="28"/>
          <w:szCs w:val="28"/>
        </w:rPr>
      </w:pPr>
      <w:r w:rsidRPr="00AB2D35">
        <w:rPr>
          <w:b/>
          <w:bCs/>
          <w:sz w:val="28"/>
          <w:szCs w:val="28"/>
        </w:rPr>
        <w:t>8.7.1.</w:t>
      </w:r>
      <w:r w:rsidR="008064E7">
        <w:rPr>
          <w:sz w:val="28"/>
          <w:szCs w:val="28"/>
        </w:rPr>
        <w:t xml:space="preserve"> </w:t>
      </w:r>
      <w:r w:rsidR="004F392A" w:rsidRPr="004F392A">
        <w:rPr>
          <w:sz w:val="28"/>
          <w:szCs w:val="28"/>
        </w:rPr>
        <w:t>В целях предупреждения возникновения событий риска при выполнении технологического процесса, на этапе его проектирования и внедрения предпринимаются предупреждающие действия по устранению причин потенциальных несоответствий или нежелательных ситуаций</w:t>
      </w:r>
      <w:r w:rsidR="004F392A">
        <w:rPr>
          <w:sz w:val="28"/>
          <w:szCs w:val="28"/>
        </w:rPr>
        <w:t>.</w:t>
      </w:r>
      <w:r w:rsidR="00614FE6" w:rsidRPr="00AB2D35">
        <w:rPr>
          <w:b/>
          <w:bCs/>
          <w:sz w:val="28"/>
          <w:szCs w:val="28"/>
        </w:rPr>
        <w:t xml:space="preserve"> </w:t>
      </w:r>
      <w:r w:rsidR="00614FE6" w:rsidRPr="00AB2D35">
        <w:rPr>
          <w:b/>
          <w:sz w:val="28"/>
          <w:szCs w:val="28"/>
        </w:rPr>
        <w:t>Корректирующие действия</w:t>
      </w:r>
      <w:r w:rsidR="00614FE6" w:rsidRPr="00AB2D35">
        <w:rPr>
          <w:sz w:val="28"/>
          <w:szCs w:val="28"/>
        </w:rPr>
        <w:t xml:space="preserve"> предпринима</w:t>
      </w:r>
      <w:r w:rsidR="00F97325" w:rsidRPr="00AB2D35">
        <w:rPr>
          <w:sz w:val="28"/>
          <w:szCs w:val="28"/>
        </w:rPr>
        <w:t>ю</w:t>
      </w:r>
      <w:r w:rsidR="00614FE6" w:rsidRPr="00AB2D35">
        <w:rPr>
          <w:sz w:val="28"/>
          <w:szCs w:val="28"/>
        </w:rPr>
        <w:t>тся</w:t>
      </w:r>
      <w:r w:rsidR="00F97325" w:rsidRPr="00AB2D35">
        <w:rPr>
          <w:sz w:val="28"/>
          <w:szCs w:val="28"/>
        </w:rPr>
        <w:t xml:space="preserve"> </w:t>
      </w:r>
      <w:r w:rsidR="00174227">
        <w:rPr>
          <w:sz w:val="28"/>
          <w:szCs w:val="28"/>
        </w:rPr>
        <w:t>работникам</w:t>
      </w:r>
      <w:r w:rsidR="000B73D1" w:rsidRPr="00AB2D35">
        <w:rPr>
          <w:sz w:val="28"/>
          <w:szCs w:val="28"/>
        </w:rPr>
        <w:t xml:space="preserve">и </w:t>
      </w:r>
      <w:r w:rsidR="00174227">
        <w:rPr>
          <w:sz w:val="28"/>
          <w:szCs w:val="28"/>
        </w:rPr>
        <w:t>ЦА ФНС Р</w:t>
      </w:r>
      <w:r w:rsidR="003C55AC">
        <w:rPr>
          <w:sz w:val="28"/>
          <w:szCs w:val="28"/>
        </w:rPr>
        <w:t>оссии</w:t>
      </w:r>
      <w:r w:rsidR="000B73D1" w:rsidRPr="00AB2D35">
        <w:rPr>
          <w:sz w:val="28"/>
          <w:szCs w:val="28"/>
        </w:rPr>
        <w:t xml:space="preserve">, ТНО, </w:t>
      </w:r>
      <w:r w:rsidR="004F392A">
        <w:rPr>
          <w:sz w:val="28"/>
          <w:szCs w:val="28"/>
        </w:rPr>
        <w:t>ПО</w:t>
      </w:r>
      <w:r w:rsidR="00614FE6" w:rsidRPr="00AB2D35">
        <w:rPr>
          <w:sz w:val="28"/>
          <w:szCs w:val="28"/>
        </w:rPr>
        <w:t xml:space="preserve"> для устранения </w:t>
      </w:r>
      <w:r w:rsidR="004F392A">
        <w:rPr>
          <w:sz w:val="28"/>
          <w:szCs w:val="28"/>
        </w:rPr>
        <w:t xml:space="preserve">негативных последствий </w:t>
      </w:r>
      <w:r w:rsidR="00614FE6" w:rsidRPr="00AB2D35">
        <w:rPr>
          <w:sz w:val="28"/>
          <w:szCs w:val="28"/>
        </w:rPr>
        <w:t xml:space="preserve">обнаруженного несоответствия или нежелательной ситуации, а также для устранения причины несоответствия и предупреждения его повторного возникновения. Для проверки </w:t>
      </w:r>
      <w:r w:rsidR="006A2465" w:rsidRPr="00AB2D35">
        <w:rPr>
          <w:sz w:val="28"/>
          <w:szCs w:val="28"/>
        </w:rPr>
        <w:t>результатов,</w:t>
      </w:r>
      <w:r w:rsidR="00614FE6" w:rsidRPr="00AB2D35">
        <w:rPr>
          <w:sz w:val="28"/>
          <w:szCs w:val="28"/>
        </w:rPr>
        <w:t xml:space="preserve"> предпринятых мер проводится </w:t>
      </w:r>
      <w:r w:rsidR="00614FE6" w:rsidRPr="00AB2D35">
        <w:rPr>
          <w:b/>
          <w:bCs/>
          <w:sz w:val="28"/>
          <w:szCs w:val="28"/>
        </w:rPr>
        <w:t>ве</w:t>
      </w:r>
      <w:r w:rsidR="003F640F" w:rsidRPr="00AB2D35">
        <w:rPr>
          <w:b/>
          <w:bCs/>
          <w:sz w:val="28"/>
          <w:szCs w:val="28"/>
        </w:rPr>
        <w:t>рификация</w:t>
      </w:r>
      <w:r w:rsidR="00614FE6" w:rsidRPr="00AB2D35">
        <w:rPr>
          <w:b/>
          <w:bCs/>
          <w:sz w:val="28"/>
          <w:szCs w:val="28"/>
        </w:rPr>
        <w:t xml:space="preserve"> -</w:t>
      </w:r>
      <w:r w:rsidR="004F392A">
        <w:rPr>
          <w:b/>
          <w:bCs/>
          <w:sz w:val="28"/>
          <w:szCs w:val="28"/>
        </w:rPr>
        <w:t xml:space="preserve"> </w:t>
      </w:r>
      <w:r w:rsidR="00614FE6" w:rsidRPr="00AB2D35">
        <w:rPr>
          <w:sz w:val="28"/>
          <w:szCs w:val="28"/>
        </w:rPr>
        <w:t>подтверждение посредством представления объективных свидетельств того, что установленные требования были выполнены.</w:t>
      </w:r>
    </w:p>
    <w:p w14:paraId="3E22C892" w14:textId="390ABE52" w:rsidR="00AE5551" w:rsidRDefault="00614FE6" w:rsidP="00AE5551">
      <w:pPr>
        <w:autoSpaceDE w:val="0"/>
        <w:autoSpaceDN w:val="0"/>
        <w:adjustRightInd w:val="0"/>
        <w:ind w:firstLine="708"/>
        <w:jc w:val="both"/>
        <w:rPr>
          <w:bCs/>
          <w:sz w:val="28"/>
          <w:szCs w:val="28"/>
        </w:rPr>
      </w:pPr>
      <w:r w:rsidRPr="00AB2D35">
        <w:rPr>
          <w:bCs/>
          <w:sz w:val="28"/>
          <w:szCs w:val="28"/>
        </w:rPr>
        <w:t xml:space="preserve">С целью выявления </w:t>
      </w:r>
      <w:r w:rsidR="003C55AC">
        <w:rPr>
          <w:bCs/>
          <w:sz w:val="28"/>
          <w:szCs w:val="28"/>
        </w:rPr>
        <w:t>и устранения</w:t>
      </w:r>
      <w:r w:rsidR="00AE5551">
        <w:rPr>
          <w:bCs/>
          <w:sz w:val="28"/>
          <w:szCs w:val="28"/>
        </w:rPr>
        <w:t xml:space="preserve"> </w:t>
      </w:r>
      <w:r w:rsidRPr="00AB2D35">
        <w:rPr>
          <w:bCs/>
          <w:sz w:val="28"/>
          <w:szCs w:val="28"/>
        </w:rPr>
        <w:t xml:space="preserve">несоответствующих результатов </w:t>
      </w:r>
      <w:r w:rsidR="00AE5551">
        <w:rPr>
          <w:bCs/>
          <w:sz w:val="28"/>
          <w:szCs w:val="28"/>
        </w:rPr>
        <w:t xml:space="preserve">технологических </w:t>
      </w:r>
      <w:r w:rsidRPr="00AB2D35">
        <w:rPr>
          <w:bCs/>
          <w:sz w:val="28"/>
          <w:szCs w:val="28"/>
        </w:rPr>
        <w:t xml:space="preserve">процессов </w:t>
      </w:r>
      <w:r w:rsidR="00AE5551">
        <w:rPr>
          <w:bCs/>
          <w:sz w:val="28"/>
          <w:szCs w:val="28"/>
        </w:rPr>
        <w:t>осуществляются внутренний контроль деятельности по технологическим процессам (</w:t>
      </w:r>
      <w:r w:rsidR="003C55AC">
        <w:rPr>
          <w:bCs/>
          <w:sz w:val="28"/>
          <w:szCs w:val="28"/>
        </w:rPr>
        <w:t>п</w:t>
      </w:r>
      <w:r w:rsidR="00AE5551" w:rsidRPr="00AE5551">
        <w:rPr>
          <w:bCs/>
          <w:sz w:val="28"/>
          <w:szCs w:val="28"/>
        </w:rPr>
        <w:t>риказ ФНС Росси</w:t>
      </w:r>
      <w:r w:rsidR="00AE5551">
        <w:rPr>
          <w:bCs/>
          <w:sz w:val="28"/>
          <w:szCs w:val="28"/>
        </w:rPr>
        <w:t>и от 14.03.2016 № ММВ-7-16/132@ «</w:t>
      </w:r>
      <w:r w:rsidR="00AE5551" w:rsidRPr="00AE5551">
        <w:rPr>
          <w:bCs/>
          <w:sz w:val="28"/>
          <w:szCs w:val="28"/>
        </w:rPr>
        <w:t>Об утверждении Основных положений об осуществлении внутреннего контроля деятельности по техно</w:t>
      </w:r>
      <w:r w:rsidR="00AE5551">
        <w:rPr>
          <w:bCs/>
          <w:sz w:val="28"/>
          <w:szCs w:val="28"/>
        </w:rPr>
        <w:t>логическим процессам ФНС России»).</w:t>
      </w:r>
    </w:p>
    <w:p w14:paraId="6C3426EE" w14:textId="77777777" w:rsidR="003C55AC" w:rsidRPr="00AE5551" w:rsidRDefault="003C55AC" w:rsidP="00AE5551">
      <w:pPr>
        <w:autoSpaceDE w:val="0"/>
        <w:autoSpaceDN w:val="0"/>
        <w:adjustRightInd w:val="0"/>
        <w:ind w:firstLine="708"/>
        <w:jc w:val="both"/>
        <w:rPr>
          <w:bCs/>
          <w:sz w:val="28"/>
          <w:szCs w:val="28"/>
        </w:rPr>
      </w:pPr>
    </w:p>
    <w:p w14:paraId="37E12647" w14:textId="77777777" w:rsidR="003F70BD" w:rsidRPr="00AB2D35" w:rsidRDefault="000B1E38" w:rsidP="00F6382D">
      <w:pPr>
        <w:pStyle w:val="1"/>
        <w:numPr>
          <w:ilvl w:val="0"/>
          <w:numId w:val="2"/>
        </w:numPr>
        <w:spacing w:before="0" w:after="0"/>
        <w:ind w:left="0" w:firstLine="709"/>
        <w:rPr>
          <w:rFonts w:ascii="Times New Roman" w:hAnsi="Times New Roman" w:cs="Times New Roman"/>
          <w:sz w:val="28"/>
          <w:szCs w:val="28"/>
        </w:rPr>
      </w:pPr>
      <w:bookmarkStart w:id="79" w:name="_Toc451853082"/>
      <w:r w:rsidRPr="00AB2D35">
        <w:rPr>
          <w:rFonts w:ascii="Times New Roman" w:hAnsi="Times New Roman" w:cs="Times New Roman"/>
          <w:sz w:val="28"/>
          <w:szCs w:val="28"/>
        </w:rPr>
        <w:lastRenderedPageBreak/>
        <w:t>Оценка результатов деятельности</w:t>
      </w:r>
      <w:bookmarkStart w:id="80" w:name="_Toc451853083"/>
      <w:bookmarkEnd w:id="79"/>
    </w:p>
    <w:p w14:paraId="53864663" w14:textId="77777777"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9.1. Мониторинг, измерение, анализ и оценка</w:t>
      </w:r>
      <w:bookmarkEnd w:id="80"/>
    </w:p>
    <w:p w14:paraId="61472093"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81" w:name="_Toc451853084"/>
      <w:r w:rsidRPr="00AB2D35">
        <w:rPr>
          <w:rFonts w:ascii="Times New Roman" w:hAnsi="Times New Roman" w:cs="Times New Roman"/>
          <w:sz w:val="28"/>
          <w:szCs w:val="28"/>
        </w:rPr>
        <w:t>9.1.1. Общие положения</w:t>
      </w:r>
      <w:bookmarkEnd w:id="81"/>
    </w:p>
    <w:p w14:paraId="00B994BA" w14:textId="0B7E05E6" w:rsidR="000B1E38" w:rsidRPr="00AB2D35" w:rsidRDefault="000B1E38" w:rsidP="00F6382D">
      <w:pPr>
        <w:ind w:firstLine="709"/>
        <w:contextualSpacing/>
        <w:jc w:val="both"/>
        <w:rPr>
          <w:sz w:val="28"/>
          <w:szCs w:val="28"/>
        </w:rPr>
      </w:pPr>
      <w:r w:rsidRPr="00AB2D35">
        <w:rPr>
          <w:sz w:val="28"/>
          <w:szCs w:val="28"/>
        </w:rPr>
        <w:t xml:space="preserve">Мониторинг является одним из основных инструментов получения объективной информации о степени удовлетворенности </w:t>
      </w:r>
      <w:r w:rsidR="001829A7" w:rsidRPr="00AB2D35">
        <w:rPr>
          <w:sz w:val="28"/>
          <w:szCs w:val="28"/>
        </w:rPr>
        <w:t>потребителей</w:t>
      </w:r>
      <w:r w:rsidRPr="00AB2D35">
        <w:rPr>
          <w:sz w:val="28"/>
          <w:szCs w:val="28"/>
        </w:rPr>
        <w:t xml:space="preserve"> деятельност</w:t>
      </w:r>
      <w:r w:rsidR="003C55AC">
        <w:rPr>
          <w:sz w:val="28"/>
          <w:szCs w:val="28"/>
        </w:rPr>
        <w:t>ью</w:t>
      </w:r>
      <w:r w:rsidRPr="00AB2D35">
        <w:rPr>
          <w:sz w:val="28"/>
          <w:szCs w:val="28"/>
        </w:rPr>
        <w:t xml:space="preserve"> ФНС России в части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на всех стадиях. Мониторинг </w:t>
      </w:r>
      <w:r w:rsidR="002D0B72" w:rsidRPr="00AB2D35">
        <w:rPr>
          <w:sz w:val="28"/>
          <w:szCs w:val="28"/>
        </w:rPr>
        <w:t xml:space="preserve">и анализ его результатов </w:t>
      </w:r>
      <w:r w:rsidRPr="00AB2D35">
        <w:rPr>
          <w:sz w:val="28"/>
          <w:szCs w:val="28"/>
        </w:rPr>
        <w:t>п</w:t>
      </w:r>
      <w:r w:rsidR="002D0B72" w:rsidRPr="00AB2D35">
        <w:rPr>
          <w:sz w:val="28"/>
          <w:szCs w:val="28"/>
        </w:rPr>
        <w:t xml:space="preserve">роводится на постоянной основе </w:t>
      </w:r>
      <w:r w:rsidR="001829A7" w:rsidRPr="00AB2D35">
        <w:rPr>
          <w:sz w:val="28"/>
          <w:szCs w:val="28"/>
        </w:rPr>
        <w:t>ФНС России</w:t>
      </w:r>
      <w:r w:rsidR="003C55AC">
        <w:rPr>
          <w:sz w:val="28"/>
          <w:szCs w:val="28"/>
        </w:rPr>
        <w:t xml:space="preserve">, что </w:t>
      </w:r>
      <w:r w:rsidRPr="00AB2D35">
        <w:rPr>
          <w:sz w:val="28"/>
          <w:szCs w:val="28"/>
        </w:rPr>
        <w:t xml:space="preserve">позволяет определить уровень доверия </w:t>
      </w:r>
      <w:r w:rsidR="001829A7" w:rsidRPr="00AB2D35">
        <w:rPr>
          <w:sz w:val="28"/>
          <w:szCs w:val="28"/>
        </w:rPr>
        <w:t xml:space="preserve">потребителей </w:t>
      </w:r>
      <w:r w:rsidRPr="00AB2D35">
        <w:rPr>
          <w:sz w:val="28"/>
          <w:szCs w:val="28"/>
        </w:rPr>
        <w:t xml:space="preserve">к тем преобразованиям, которые проводятся на государственном уровне по улучшению обслуживания </w:t>
      </w:r>
      <w:r w:rsidR="001829A7" w:rsidRPr="00AB2D35">
        <w:rPr>
          <w:sz w:val="28"/>
          <w:szCs w:val="28"/>
        </w:rPr>
        <w:t>потребителей</w:t>
      </w:r>
      <w:r w:rsidR="00EF22E8" w:rsidRPr="00AB2D35">
        <w:rPr>
          <w:sz w:val="28"/>
          <w:szCs w:val="28"/>
        </w:rPr>
        <w:t xml:space="preserve">: создание многофункциональных центров предоставления </w:t>
      </w:r>
      <w:r w:rsidR="003C55AC">
        <w:rPr>
          <w:sz w:val="28"/>
          <w:szCs w:val="28"/>
        </w:rPr>
        <w:t xml:space="preserve">государственных </w:t>
      </w:r>
      <w:r w:rsidR="001829A7" w:rsidRPr="00AB2D35">
        <w:rPr>
          <w:sz w:val="28"/>
          <w:szCs w:val="28"/>
        </w:rPr>
        <w:t>услуг</w:t>
      </w:r>
      <w:r w:rsidRPr="00AB2D35">
        <w:rPr>
          <w:sz w:val="28"/>
          <w:szCs w:val="28"/>
        </w:rPr>
        <w:t xml:space="preserve">, </w:t>
      </w:r>
      <w:r w:rsidR="001829A7" w:rsidRPr="00AB2D35">
        <w:rPr>
          <w:sz w:val="28"/>
          <w:szCs w:val="28"/>
        </w:rPr>
        <w:t>предоставление</w:t>
      </w:r>
      <w:r w:rsidRPr="00AB2D35">
        <w:rPr>
          <w:sz w:val="28"/>
          <w:szCs w:val="28"/>
        </w:rPr>
        <w:t xml:space="preserve"> услуг в электронном виде</w:t>
      </w:r>
      <w:r w:rsidR="001829A7" w:rsidRPr="00AB2D35">
        <w:rPr>
          <w:sz w:val="28"/>
          <w:szCs w:val="28"/>
        </w:rPr>
        <w:t>, предоставление новой продукции в виде электронных сервисов</w:t>
      </w:r>
      <w:r w:rsidRPr="00AB2D35">
        <w:rPr>
          <w:sz w:val="28"/>
          <w:szCs w:val="28"/>
        </w:rPr>
        <w:t xml:space="preserve">. </w:t>
      </w:r>
    </w:p>
    <w:p w14:paraId="31016B9E" w14:textId="18B54C30" w:rsidR="000B1E38" w:rsidRDefault="000B1E38" w:rsidP="000B73D1">
      <w:pPr>
        <w:tabs>
          <w:tab w:val="left" w:pos="567"/>
        </w:tabs>
        <w:ind w:firstLine="709"/>
        <w:contextualSpacing/>
        <w:jc w:val="both"/>
        <w:rPr>
          <w:sz w:val="28"/>
          <w:szCs w:val="28"/>
        </w:rPr>
      </w:pPr>
      <w:r w:rsidRPr="00AB2D35">
        <w:rPr>
          <w:sz w:val="28"/>
          <w:szCs w:val="28"/>
        </w:rPr>
        <w:t xml:space="preserve">По результатам предоставления услуг </w:t>
      </w:r>
      <w:r w:rsidR="001829A7" w:rsidRPr="00AB2D35">
        <w:rPr>
          <w:sz w:val="28"/>
          <w:szCs w:val="28"/>
        </w:rPr>
        <w:t xml:space="preserve">потребителями </w:t>
      </w:r>
      <w:r w:rsidRPr="00AB2D35">
        <w:rPr>
          <w:sz w:val="28"/>
          <w:szCs w:val="28"/>
        </w:rPr>
        <w:t xml:space="preserve">проводится оценка эффективности деятельности </w:t>
      </w:r>
      <w:r w:rsidR="001829A7" w:rsidRPr="00AB2D35">
        <w:rPr>
          <w:sz w:val="28"/>
          <w:szCs w:val="28"/>
        </w:rPr>
        <w:t xml:space="preserve">ФНС России. </w:t>
      </w:r>
      <w:r w:rsidR="003C55AC">
        <w:rPr>
          <w:sz w:val="28"/>
          <w:szCs w:val="28"/>
        </w:rPr>
        <w:t xml:space="preserve"> </w:t>
      </w:r>
    </w:p>
    <w:p w14:paraId="042704E5" w14:textId="77777777" w:rsidR="003C55AC" w:rsidRPr="00AB2D35" w:rsidRDefault="003C55AC" w:rsidP="000B73D1">
      <w:pPr>
        <w:tabs>
          <w:tab w:val="left" w:pos="567"/>
        </w:tabs>
        <w:ind w:firstLine="709"/>
        <w:contextualSpacing/>
        <w:jc w:val="both"/>
        <w:rPr>
          <w:sz w:val="28"/>
          <w:szCs w:val="28"/>
        </w:rPr>
      </w:pPr>
    </w:p>
    <w:p w14:paraId="1E8A5CF3"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82" w:name="_Toc451853085"/>
      <w:r w:rsidRPr="00AB2D35">
        <w:rPr>
          <w:rFonts w:ascii="Times New Roman" w:hAnsi="Times New Roman" w:cs="Times New Roman"/>
          <w:sz w:val="28"/>
          <w:szCs w:val="28"/>
        </w:rPr>
        <w:t>9.1.2. Удовлетворенность потребителей</w:t>
      </w:r>
      <w:bookmarkEnd w:id="82"/>
    </w:p>
    <w:p w14:paraId="3D1C93DE" w14:textId="30CD2E81" w:rsidR="000B1E38" w:rsidRDefault="000B1E38" w:rsidP="00F6382D">
      <w:pPr>
        <w:tabs>
          <w:tab w:val="left" w:pos="567"/>
        </w:tabs>
        <w:ind w:firstLine="709"/>
        <w:contextualSpacing/>
        <w:jc w:val="both"/>
        <w:rPr>
          <w:sz w:val="28"/>
          <w:szCs w:val="28"/>
        </w:rPr>
      </w:pPr>
      <w:r w:rsidRPr="00AB2D35">
        <w:rPr>
          <w:sz w:val="28"/>
          <w:szCs w:val="28"/>
        </w:rPr>
        <w:t>Оценка удовлетворенности потребителей является одним из способов из</w:t>
      </w:r>
      <w:r w:rsidR="002D0B72" w:rsidRPr="00AB2D35">
        <w:rPr>
          <w:sz w:val="28"/>
          <w:szCs w:val="28"/>
        </w:rPr>
        <w:t xml:space="preserve">мерения функционирования </w:t>
      </w:r>
      <w:r w:rsidR="004C0FDB" w:rsidRPr="00AB2D35">
        <w:rPr>
          <w:sz w:val="28"/>
          <w:szCs w:val="28"/>
        </w:rPr>
        <w:t>СМК</w:t>
      </w:r>
      <w:r w:rsidRPr="00AB2D35">
        <w:rPr>
          <w:sz w:val="28"/>
          <w:szCs w:val="28"/>
        </w:rPr>
        <w:t>. ФНС России проводит оценку удовлетворенности всех групп потребителей посредством использования устройств подвижной радиотелефонной связи (в том числе через Единый Контакт-центр</w:t>
      </w:r>
      <w:r w:rsidR="00BB3C95">
        <w:rPr>
          <w:sz w:val="28"/>
          <w:szCs w:val="28"/>
        </w:rPr>
        <w:t xml:space="preserve"> ФНС России</w:t>
      </w:r>
      <w:r w:rsidRPr="00AB2D35">
        <w:rPr>
          <w:sz w:val="28"/>
          <w:szCs w:val="28"/>
        </w:rPr>
        <w:t>), терминальных и иных ус</w:t>
      </w:r>
      <w:r w:rsidR="00A5423B">
        <w:rPr>
          <w:sz w:val="28"/>
          <w:szCs w:val="28"/>
        </w:rPr>
        <w:t>тройств, официального сайта ФНС </w:t>
      </w:r>
      <w:r w:rsidRPr="00AB2D35">
        <w:rPr>
          <w:sz w:val="28"/>
          <w:szCs w:val="28"/>
        </w:rPr>
        <w:t xml:space="preserve">России, путем прямого анкетирования налогоплательщиков, проведения в личном кабинете налогоплательщика оценки качества </w:t>
      </w:r>
      <w:r w:rsidR="00A528AF" w:rsidRPr="00AB2D35">
        <w:rPr>
          <w:sz w:val="28"/>
          <w:szCs w:val="28"/>
        </w:rPr>
        <w:t xml:space="preserve">результатов </w:t>
      </w:r>
      <w:r w:rsidR="003C55AC" w:rsidRPr="00AB2D35">
        <w:rPr>
          <w:sz w:val="28"/>
          <w:szCs w:val="28"/>
        </w:rPr>
        <w:t>предоставления услуг</w:t>
      </w:r>
      <w:r w:rsidRPr="00AB2D35">
        <w:rPr>
          <w:sz w:val="28"/>
          <w:szCs w:val="28"/>
        </w:rPr>
        <w:t>.</w:t>
      </w:r>
    </w:p>
    <w:p w14:paraId="67F38900" w14:textId="77777777" w:rsidR="003C55AC" w:rsidRPr="00AB2D35" w:rsidRDefault="003C55AC" w:rsidP="00F6382D">
      <w:pPr>
        <w:tabs>
          <w:tab w:val="left" w:pos="567"/>
        </w:tabs>
        <w:ind w:firstLine="709"/>
        <w:contextualSpacing/>
        <w:jc w:val="both"/>
        <w:rPr>
          <w:sz w:val="28"/>
          <w:szCs w:val="28"/>
        </w:rPr>
      </w:pPr>
    </w:p>
    <w:p w14:paraId="0C619154"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83" w:name="_Toc451853086"/>
      <w:r w:rsidRPr="00AB2D35">
        <w:rPr>
          <w:rFonts w:ascii="Times New Roman" w:hAnsi="Times New Roman" w:cs="Times New Roman"/>
          <w:sz w:val="28"/>
          <w:szCs w:val="28"/>
        </w:rPr>
        <w:t>9.1.3. Анализ и оценка</w:t>
      </w:r>
      <w:bookmarkEnd w:id="83"/>
    </w:p>
    <w:p w14:paraId="161109A7" w14:textId="77777777" w:rsidR="00D815A8" w:rsidRPr="00AB2D35" w:rsidRDefault="000B1E38" w:rsidP="00F6382D">
      <w:pPr>
        <w:tabs>
          <w:tab w:val="left" w:pos="567"/>
        </w:tabs>
        <w:ind w:firstLine="709"/>
        <w:contextualSpacing/>
        <w:jc w:val="both"/>
        <w:rPr>
          <w:sz w:val="28"/>
          <w:szCs w:val="28"/>
        </w:rPr>
      </w:pPr>
      <w:r w:rsidRPr="00AB2D35">
        <w:rPr>
          <w:sz w:val="28"/>
          <w:szCs w:val="28"/>
        </w:rPr>
        <w:t>Результаты мониторинга, анализа и оценки исп</w:t>
      </w:r>
      <w:r w:rsidR="00D815A8" w:rsidRPr="00AB2D35">
        <w:rPr>
          <w:sz w:val="28"/>
          <w:szCs w:val="28"/>
        </w:rPr>
        <w:t xml:space="preserve">ользуются для следующих целей: </w:t>
      </w:r>
    </w:p>
    <w:p w14:paraId="26ABFFBF" w14:textId="1A693573" w:rsidR="00D815A8" w:rsidRPr="00AB2D35" w:rsidRDefault="000B1E38" w:rsidP="00F6382D">
      <w:pPr>
        <w:tabs>
          <w:tab w:val="left" w:pos="567"/>
        </w:tabs>
        <w:ind w:firstLine="709"/>
        <w:contextualSpacing/>
        <w:jc w:val="both"/>
        <w:rPr>
          <w:sz w:val="28"/>
          <w:szCs w:val="28"/>
        </w:rPr>
      </w:pPr>
      <w:r w:rsidRPr="00AB2D35">
        <w:rPr>
          <w:sz w:val="28"/>
          <w:szCs w:val="28"/>
        </w:rPr>
        <w:t xml:space="preserve">определения соответствия качества </w:t>
      </w:r>
      <w:r w:rsidR="00A528AF" w:rsidRPr="00AB2D35">
        <w:rPr>
          <w:sz w:val="28"/>
          <w:szCs w:val="28"/>
        </w:rPr>
        <w:t xml:space="preserve">процессов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предъявляемым к ним требованиям, законодательно закрепленным характери</w:t>
      </w:r>
      <w:r w:rsidR="00D815A8" w:rsidRPr="00AB2D35">
        <w:rPr>
          <w:sz w:val="28"/>
          <w:szCs w:val="28"/>
        </w:rPr>
        <w:t>стикам;</w:t>
      </w:r>
    </w:p>
    <w:p w14:paraId="2F7EFF14" w14:textId="51342F6E" w:rsidR="00D815A8" w:rsidRPr="00AB2D35" w:rsidRDefault="003C55AC" w:rsidP="00F6382D">
      <w:pPr>
        <w:tabs>
          <w:tab w:val="left" w:pos="567"/>
        </w:tabs>
        <w:ind w:firstLine="709"/>
        <w:contextualSpacing/>
        <w:jc w:val="both"/>
        <w:rPr>
          <w:sz w:val="28"/>
          <w:szCs w:val="28"/>
        </w:rPr>
      </w:pPr>
      <w:r>
        <w:rPr>
          <w:sz w:val="28"/>
          <w:szCs w:val="28"/>
        </w:rPr>
        <w:t xml:space="preserve">оценки </w:t>
      </w:r>
      <w:r w:rsidR="000B1E38" w:rsidRPr="00AB2D35">
        <w:rPr>
          <w:sz w:val="28"/>
          <w:szCs w:val="28"/>
        </w:rPr>
        <w:t>результатов деяте</w:t>
      </w:r>
      <w:r w:rsidR="00D815A8" w:rsidRPr="00AB2D35">
        <w:rPr>
          <w:sz w:val="28"/>
          <w:szCs w:val="28"/>
        </w:rPr>
        <w:t>льности и результативности СМК;</w:t>
      </w:r>
    </w:p>
    <w:p w14:paraId="360C810D" w14:textId="77777777" w:rsidR="00D815A8" w:rsidRPr="00AB2D35" w:rsidRDefault="000B1E38" w:rsidP="00F6382D">
      <w:pPr>
        <w:tabs>
          <w:tab w:val="left" w:pos="567"/>
        </w:tabs>
        <w:ind w:firstLine="709"/>
        <w:contextualSpacing/>
        <w:jc w:val="both"/>
        <w:rPr>
          <w:sz w:val="28"/>
          <w:szCs w:val="28"/>
        </w:rPr>
      </w:pPr>
      <w:r w:rsidRPr="00AB2D35">
        <w:rPr>
          <w:sz w:val="28"/>
          <w:szCs w:val="28"/>
        </w:rPr>
        <w:t>определения соответствия п</w:t>
      </w:r>
      <w:r w:rsidR="00D815A8" w:rsidRPr="00AB2D35">
        <w:rPr>
          <w:sz w:val="28"/>
          <w:szCs w:val="28"/>
        </w:rPr>
        <w:t>олученных результатов плановым;</w:t>
      </w:r>
    </w:p>
    <w:p w14:paraId="18BFA0F3" w14:textId="15014CE6" w:rsidR="00D815A8" w:rsidRPr="00AB2D35" w:rsidRDefault="003C55AC" w:rsidP="00F6382D">
      <w:pPr>
        <w:tabs>
          <w:tab w:val="left" w:pos="567"/>
        </w:tabs>
        <w:ind w:firstLine="709"/>
        <w:contextualSpacing/>
        <w:jc w:val="both"/>
        <w:rPr>
          <w:sz w:val="28"/>
          <w:szCs w:val="28"/>
        </w:rPr>
      </w:pPr>
      <w:r>
        <w:rPr>
          <w:sz w:val="28"/>
          <w:szCs w:val="28"/>
        </w:rPr>
        <w:t xml:space="preserve">оценки </w:t>
      </w:r>
      <w:r w:rsidR="000B1E38" w:rsidRPr="00AB2D35">
        <w:rPr>
          <w:sz w:val="28"/>
          <w:szCs w:val="28"/>
        </w:rPr>
        <w:t>результативности действий, предпринятых в о</w:t>
      </w:r>
      <w:r w:rsidR="00D815A8" w:rsidRPr="00AB2D35">
        <w:rPr>
          <w:sz w:val="28"/>
          <w:szCs w:val="28"/>
        </w:rPr>
        <w:t>тношении рисков и возможностей;</w:t>
      </w:r>
    </w:p>
    <w:p w14:paraId="0A8E39DC" w14:textId="222F1587" w:rsidR="00D815A8" w:rsidRPr="00AB2D35" w:rsidRDefault="003C55AC" w:rsidP="00F6382D">
      <w:pPr>
        <w:tabs>
          <w:tab w:val="left" w:pos="567"/>
        </w:tabs>
        <w:ind w:firstLine="709"/>
        <w:contextualSpacing/>
        <w:jc w:val="both"/>
        <w:rPr>
          <w:sz w:val="28"/>
          <w:szCs w:val="28"/>
        </w:rPr>
      </w:pPr>
      <w:r>
        <w:rPr>
          <w:sz w:val="28"/>
          <w:szCs w:val="28"/>
        </w:rPr>
        <w:t xml:space="preserve">оценки </w:t>
      </w:r>
      <w:r w:rsidR="000B1E38" w:rsidRPr="00AB2D35">
        <w:rPr>
          <w:sz w:val="28"/>
          <w:szCs w:val="28"/>
        </w:rPr>
        <w:t>результатов деятельности внешних поставщиков (если таковые участву</w:t>
      </w:r>
      <w:r w:rsidR="00D815A8" w:rsidRPr="00AB2D35">
        <w:rPr>
          <w:sz w:val="28"/>
          <w:szCs w:val="28"/>
        </w:rPr>
        <w:t xml:space="preserve">ют в процессе </w:t>
      </w:r>
      <w:r w:rsidRPr="00AB2D35">
        <w:rPr>
          <w:sz w:val="28"/>
          <w:szCs w:val="28"/>
        </w:rPr>
        <w:t>предоставления услуг</w:t>
      </w:r>
      <w:r>
        <w:rPr>
          <w:sz w:val="28"/>
          <w:szCs w:val="28"/>
        </w:rPr>
        <w:t>,</w:t>
      </w:r>
      <w:r w:rsidRPr="00AB2D35">
        <w:rPr>
          <w:sz w:val="28"/>
          <w:szCs w:val="28"/>
        </w:rPr>
        <w:t xml:space="preserve"> </w:t>
      </w:r>
      <w:r>
        <w:rPr>
          <w:sz w:val="28"/>
          <w:szCs w:val="28"/>
        </w:rPr>
        <w:t>осуществления</w:t>
      </w:r>
      <w:r w:rsidRPr="00AB2D35">
        <w:rPr>
          <w:sz w:val="28"/>
          <w:szCs w:val="28"/>
        </w:rPr>
        <w:t xml:space="preserve"> функций и</w:t>
      </w:r>
      <w:r>
        <w:rPr>
          <w:sz w:val="28"/>
          <w:szCs w:val="28"/>
        </w:rPr>
        <w:t xml:space="preserve"> производства продукции</w:t>
      </w:r>
      <w:r w:rsidR="00D815A8" w:rsidRPr="00AB2D35">
        <w:rPr>
          <w:sz w:val="28"/>
          <w:szCs w:val="28"/>
        </w:rPr>
        <w:t>);</w:t>
      </w:r>
      <w:r>
        <w:rPr>
          <w:sz w:val="28"/>
          <w:szCs w:val="28"/>
        </w:rPr>
        <w:t xml:space="preserve"> </w:t>
      </w:r>
    </w:p>
    <w:p w14:paraId="0D4E6D83" w14:textId="0EE57D36" w:rsidR="000B1E38" w:rsidRPr="00AB2D35" w:rsidRDefault="003C55AC" w:rsidP="00F6382D">
      <w:pPr>
        <w:tabs>
          <w:tab w:val="left" w:pos="567"/>
        </w:tabs>
        <w:ind w:firstLine="709"/>
        <w:contextualSpacing/>
        <w:jc w:val="both"/>
        <w:rPr>
          <w:sz w:val="28"/>
          <w:szCs w:val="28"/>
        </w:rPr>
      </w:pPr>
      <w:r>
        <w:rPr>
          <w:sz w:val="28"/>
          <w:szCs w:val="28"/>
        </w:rPr>
        <w:t xml:space="preserve">выявления </w:t>
      </w:r>
      <w:r w:rsidR="000B1E38" w:rsidRPr="00AB2D35">
        <w:rPr>
          <w:sz w:val="28"/>
          <w:szCs w:val="28"/>
        </w:rPr>
        <w:t>потребности в улучшениях СМК.</w:t>
      </w:r>
    </w:p>
    <w:p w14:paraId="14CC0419" w14:textId="112D9E66" w:rsidR="000B1E38" w:rsidRDefault="000B1E38" w:rsidP="00F6382D">
      <w:pPr>
        <w:tabs>
          <w:tab w:val="left" w:pos="567"/>
        </w:tabs>
        <w:ind w:firstLine="709"/>
        <w:contextualSpacing/>
        <w:jc w:val="both"/>
        <w:rPr>
          <w:sz w:val="28"/>
          <w:szCs w:val="28"/>
        </w:rPr>
      </w:pPr>
    </w:p>
    <w:p w14:paraId="71C5EDD3" w14:textId="715D9479" w:rsidR="000B1E38" w:rsidRPr="00AB2D35" w:rsidRDefault="000B1E38" w:rsidP="00F6382D">
      <w:pPr>
        <w:pStyle w:val="1"/>
        <w:spacing w:before="0" w:after="0"/>
        <w:ind w:firstLine="709"/>
        <w:rPr>
          <w:rFonts w:ascii="Times New Roman" w:hAnsi="Times New Roman" w:cs="Times New Roman"/>
          <w:sz w:val="28"/>
          <w:szCs w:val="28"/>
        </w:rPr>
      </w:pPr>
      <w:bookmarkStart w:id="84" w:name="_Toc451853087"/>
      <w:r w:rsidRPr="00AB2D35">
        <w:rPr>
          <w:rFonts w:ascii="Times New Roman" w:hAnsi="Times New Roman" w:cs="Times New Roman"/>
          <w:sz w:val="28"/>
          <w:szCs w:val="28"/>
        </w:rPr>
        <w:t xml:space="preserve">9.2. Внутренний </w:t>
      </w:r>
      <w:r w:rsidR="00A528AF" w:rsidRPr="00AB2D35">
        <w:rPr>
          <w:rFonts w:ascii="Times New Roman" w:hAnsi="Times New Roman" w:cs="Times New Roman"/>
          <w:sz w:val="28"/>
          <w:szCs w:val="28"/>
        </w:rPr>
        <w:t>контроль и аудит</w:t>
      </w:r>
      <w:bookmarkEnd w:id="84"/>
    </w:p>
    <w:p w14:paraId="0E3E3E94" w14:textId="4138D231" w:rsidR="00A528AF" w:rsidRPr="00AB2D35" w:rsidRDefault="000B1E38" w:rsidP="00A528AF">
      <w:pPr>
        <w:autoSpaceDE w:val="0"/>
        <w:autoSpaceDN w:val="0"/>
        <w:adjustRightInd w:val="0"/>
        <w:ind w:firstLine="709"/>
        <w:jc w:val="both"/>
        <w:rPr>
          <w:sz w:val="28"/>
          <w:szCs w:val="28"/>
        </w:rPr>
      </w:pPr>
      <w:r w:rsidRPr="00AB2D35">
        <w:rPr>
          <w:b/>
          <w:sz w:val="28"/>
          <w:szCs w:val="28"/>
        </w:rPr>
        <w:t>9.2.1.</w:t>
      </w:r>
      <w:r w:rsidRPr="00AB2D35">
        <w:rPr>
          <w:sz w:val="28"/>
          <w:szCs w:val="28"/>
        </w:rPr>
        <w:t xml:space="preserve"> </w:t>
      </w:r>
      <w:r w:rsidR="00A528AF" w:rsidRPr="00AB2D35">
        <w:rPr>
          <w:sz w:val="28"/>
          <w:szCs w:val="28"/>
        </w:rPr>
        <w:t>Внутренний контроль.</w:t>
      </w:r>
    </w:p>
    <w:p w14:paraId="04F36CA4" w14:textId="77777777" w:rsidR="00A528AF" w:rsidRPr="00AB2D35" w:rsidRDefault="00A528AF" w:rsidP="00A528AF">
      <w:pPr>
        <w:autoSpaceDE w:val="0"/>
        <w:autoSpaceDN w:val="0"/>
        <w:adjustRightInd w:val="0"/>
        <w:ind w:firstLine="709"/>
        <w:jc w:val="both"/>
        <w:rPr>
          <w:sz w:val="28"/>
          <w:szCs w:val="28"/>
        </w:rPr>
      </w:pPr>
      <w:r w:rsidRPr="00AB2D35">
        <w:rPr>
          <w:sz w:val="28"/>
          <w:szCs w:val="28"/>
        </w:rPr>
        <w:t>В целях своевременного и эффективного корректирующего воздействия на риски, присущие технологическим процессам ФНС России, в ФНС России организован и осуществляется внутренний контроль по технологическим процессам ФНС России.</w:t>
      </w:r>
    </w:p>
    <w:p w14:paraId="099B7DE3" w14:textId="140BA04A" w:rsidR="00A528AF" w:rsidRPr="00AB2D35" w:rsidRDefault="00A528AF" w:rsidP="00A528AF">
      <w:pPr>
        <w:autoSpaceDE w:val="0"/>
        <w:autoSpaceDN w:val="0"/>
        <w:adjustRightInd w:val="0"/>
        <w:ind w:firstLine="709"/>
        <w:jc w:val="both"/>
        <w:rPr>
          <w:sz w:val="28"/>
          <w:szCs w:val="28"/>
        </w:rPr>
      </w:pPr>
      <w:r w:rsidRPr="00AB2D35">
        <w:rPr>
          <w:sz w:val="28"/>
          <w:szCs w:val="28"/>
        </w:rPr>
        <w:lastRenderedPageBreak/>
        <w:t>Основные положения об осуществлении внутреннего контроля по технологическим процессам ФНС России утверждены прика</w:t>
      </w:r>
      <w:r w:rsidR="003C55AC">
        <w:rPr>
          <w:sz w:val="28"/>
          <w:szCs w:val="28"/>
        </w:rPr>
        <w:t xml:space="preserve">зом ФНС России </w:t>
      </w:r>
      <w:r w:rsidR="00883DE8">
        <w:rPr>
          <w:sz w:val="28"/>
          <w:szCs w:val="28"/>
        </w:rPr>
        <w:br/>
      </w:r>
      <w:r w:rsidR="003C55AC">
        <w:rPr>
          <w:sz w:val="28"/>
          <w:szCs w:val="28"/>
        </w:rPr>
        <w:t>от 14.03.</w:t>
      </w:r>
      <w:r w:rsidR="00A5423B">
        <w:rPr>
          <w:sz w:val="28"/>
          <w:szCs w:val="28"/>
        </w:rPr>
        <w:t>2016 № </w:t>
      </w:r>
      <w:r w:rsidRPr="00AB2D35">
        <w:rPr>
          <w:sz w:val="28"/>
          <w:szCs w:val="28"/>
        </w:rPr>
        <w:t>ММВ-7-16/132@ и определяют общие подходы к организации и осуществлению внутреннего контроля в ФНС России, а также подходы к оценке надежности системы внутреннего контроля.</w:t>
      </w:r>
    </w:p>
    <w:p w14:paraId="2D392AAF" w14:textId="20E26125" w:rsidR="00A528AF" w:rsidRPr="00AB2D35" w:rsidRDefault="00A528AF" w:rsidP="00A528AF">
      <w:pPr>
        <w:autoSpaceDE w:val="0"/>
        <w:autoSpaceDN w:val="0"/>
        <w:adjustRightInd w:val="0"/>
        <w:ind w:firstLine="709"/>
        <w:jc w:val="both"/>
        <w:rPr>
          <w:sz w:val="28"/>
          <w:szCs w:val="28"/>
        </w:rPr>
      </w:pPr>
      <w:r w:rsidRPr="00AB2D35">
        <w:rPr>
          <w:sz w:val="28"/>
          <w:szCs w:val="28"/>
        </w:rPr>
        <w:t>В целях осуществления внутреннего контроля разработаны и доведены по системе налоговых органов и в адрес организ</w:t>
      </w:r>
      <w:r w:rsidR="00883DE8">
        <w:rPr>
          <w:sz w:val="28"/>
          <w:szCs w:val="28"/>
        </w:rPr>
        <w:t>аций, находящихся в ведении ФНС </w:t>
      </w:r>
      <w:r w:rsidRPr="00AB2D35">
        <w:rPr>
          <w:sz w:val="28"/>
          <w:szCs w:val="28"/>
        </w:rPr>
        <w:t>России, рекомендуемые формы документов, применяемых при осуществлении внутреннего контроля деятельности по технологическим процессам ФНС России, и порядок их формирования и актуализации (пи</w:t>
      </w:r>
      <w:r w:rsidR="00883DE8">
        <w:rPr>
          <w:sz w:val="28"/>
          <w:szCs w:val="28"/>
        </w:rPr>
        <w:t>сьмо ФНС России от 22.12.2016 № </w:t>
      </w:r>
      <w:r w:rsidRPr="00AB2D35">
        <w:rPr>
          <w:sz w:val="28"/>
          <w:szCs w:val="28"/>
        </w:rPr>
        <w:t>АС-4-16/24748@.</w:t>
      </w:r>
    </w:p>
    <w:p w14:paraId="05273E6A" w14:textId="74EA30E8" w:rsidR="00A528AF" w:rsidRPr="00AB2D35" w:rsidRDefault="00A528AF" w:rsidP="00A528AF">
      <w:pPr>
        <w:autoSpaceDE w:val="0"/>
        <w:autoSpaceDN w:val="0"/>
        <w:adjustRightInd w:val="0"/>
        <w:ind w:firstLine="709"/>
        <w:jc w:val="both"/>
        <w:rPr>
          <w:sz w:val="28"/>
          <w:szCs w:val="28"/>
        </w:rPr>
      </w:pPr>
      <w:r w:rsidRPr="00AB2D35">
        <w:rPr>
          <w:sz w:val="28"/>
          <w:szCs w:val="28"/>
        </w:rPr>
        <w:t>В отношении технологических процессов ФНС России, в рамках которых выполняются внутренние бюджетные процедуры, в ФНС России организован и осуществляется внутренний финансовый контроль в соответствии с Правилами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w:t>
      </w:r>
      <w:r w:rsidR="00A5423B">
        <w:rPr>
          <w:sz w:val="28"/>
          <w:szCs w:val="28"/>
        </w:rPr>
        <w:t>ансового аудита, утвержденными п</w:t>
      </w:r>
      <w:r w:rsidRPr="00AB2D35">
        <w:rPr>
          <w:sz w:val="28"/>
          <w:szCs w:val="28"/>
        </w:rPr>
        <w:t>остановлением П</w:t>
      </w:r>
      <w:r w:rsidR="00A5423B">
        <w:rPr>
          <w:sz w:val="28"/>
          <w:szCs w:val="28"/>
        </w:rPr>
        <w:t>равительства Российской Федерации от 17.03.2014 № </w:t>
      </w:r>
      <w:r w:rsidRPr="00AB2D35">
        <w:rPr>
          <w:sz w:val="28"/>
          <w:szCs w:val="28"/>
        </w:rPr>
        <w:t>193 (далее – Правила).</w:t>
      </w:r>
    </w:p>
    <w:p w14:paraId="1486886D" w14:textId="2BE58607" w:rsidR="00A528AF" w:rsidRPr="00AB2D35" w:rsidRDefault="00A528AF" w:rsidP="006D0637">
      <w:pPr>
        <w:autoSpaceDE w:val="0"/>
        <w:autoSpaceDN w:val="0"/>
        <w:adjustRightInd w:val="0"/>
        <w:ind w:firstLine="709"/>
        <w:jc w:val="both"/>
        <w:rPr>
          <w:sz w:val="28"/>
          <w:szCs w:val="28"/>
        </w:rPr>
      </w:pPr>
      <w:r w:rsidRPr="00AB2D35">
        <w:rPr>
          <w:b/>
          <w:sz w:val="28"/>
          <w:szCs w:val="28"/>
        </w:rPr>
        <w:t>9.2.2.  Внутренний аудит</w:t>
      </w:r>
    </w:p>
    <w:p w14:paraId="082C6A09" w14:textId="163792EA" w:rsidR="00A528AF" w:rsidRPr="00AB2D35" w:rsidRDefault="00A528AF" w:rsidP="00A528AF">
      <w:pPr>
        <w:autoSpaceDE w:val="0"/>
        <w:autoSpaceDN w:val="0"/>
        <w:adjustRightInd w:val="0"/>
        <w:ind w:firstLine="709"/>
        <w:jc w:val="both"/>
        <w:rPr>
          <w:sz w:val="28"/>
          <w:szCs w:val="28"/>
        </w:rPr>
      </w:pPr>
      <w:r w:rsidRPr="00AB2D35">
        <w:rPr>
          <w:sz w:val="28"/>
          <w:szCs w:val="28"/>
        </w:rPr>
        <w:t xml:space="preserve">В целях повышения эффективности деятельности налоговых органов посредством выявления и предотвращения нарушений, недостатков и рисков их совершения (образования), а также устранения их причин и минимизации негативных последствий в </w:t>
      </w:r>
      <w:r w:rsidR="003C55AC">
        <w:rPr>
          <w:sz w:val="28"/>
          <w:szCs w:val="28"/>
        </w:rPr>
        <w:t>ФНС России</w:t>
      </w:r>
      <w:r w:rsidRPr="00AB2D35">
        <w:rPr>
          <w:sz w:val="28"/>
          <w:szCs w:val="28"/>
        </w:rPr>
        <w:t xml:space="preserve"> организован и осуществляется внутренний аудит.</w:t>
      </w:r>
    </w:p>
    <w:p w14:paraId="2AEC83BC" w14:textId="57633C5A" w:rsidR="00A528AF" w:rsidRPr="00AB2D35" w:rsidRDefault="00A528AF" w:rsidP="00A528AF">
      <w:pPr>
        <w:autoSpaceDE w:val="0"/>
        <w:autoSpaceDN w:val="0"/>
        <w:adjustRightInd w:val="0"/>
        <w:ind w:firstLine="709"/>
        <w:jc w:val="both"/>
        <w:rPr>
          <w:sz w:val="28"/>
          <w:szCs w:val="28"/>
        </w:rPr>
      </w:pPr>
      <w:r w:rsidRPr="00AB2D35">
        <w:rPr>
          <w:sz w:val="28"/>
          <w:szCs w:val="28"/>
        </w:rPr>
        <w:t>Приказом ФНС России от 16.04.2015 №</w:t>
      </w:r>
      <w:r w:rsidR="00A5423B">
        <w:rPr>
          <w:sz w:val="28"/>
          <w:szCs w:val="28"/>
        </w:rPr>
        <w:t> </w:t>
      </w:r>
      <w:r w:rsidRPr="00AB2D35">
        <w:rPr>
          <w:sz w:val="28"/>
          <w:szCs w:val="28"/>
        </w:rPr>
        <w:t xml:space="preserve">ММВ-7-16/156@ утверждена Концепция развития внутреннего аудита налоговых органов Российской Федерации, в соответствии с которой определены цели, задачи и основные направления развития и совершенствования внутреннего аудита налоговых органов Российской Федерации на период 2015 - 2018 гг.  </w:t>
      </w:r>
    </w:p>
    <w:p w14:paraId="4E867A12" w14:textId="7E4309D4" w:rsidR="00A528AF" w:rsidRPr="00AB2D35" w:rsidRDefault="00A528AF" w:rsidP="00A528AF">
      <w:pPr>
        <w:autoSpaceDE w:val="0"/>
        <w:autoSpaceDN w:val="0"/>
        <w:adjustRightInd w:val="0"/>
        <w:ind w:firstLine="709"/>
        <w:jc w:val="both"/>
        <w:rPr>
          <w:sz w:val="28"/>
          <w:szCs w:val="28"/>
        </w:rPr>
      </w:pPr>
      <w:r w:rsidRPr="00AB2D35">
        <w:rPr>
          <w:sz w:val="28"/>
          <w:szCs w:val="28"/>
        </w:rPr>
        <w:t>С учетом положений Концепции о переходе на риск-ориентированный подход актуализированы организационно</w:t>
      </w:r>
      <w:r w:rsidR="00A5423B">
        <w:rPr>
          <w:sz w:val="28"/>
          <w:szCs w:val="28"/>
        </w:rPr>
        <w:t>-распорядительные документы ФНС </w:t>
      </w:r>
      <w:r w:rsidRPr="00AB2D35">
        <w:rPr>
          <w:sz w:val="28"/>
          <w:szCs w:val="28"/>
        </w:rPr>
        <w:t xml:space="preserve">России, определяющие порядок организации внутреннего аудита в </w:t>
      </w:r>
      <w:r w:rsidR="00F22F3A">
        <w:rPr>
          <w:sz w:val="28"/>
          <w:szCs w:val="28"/>
        </w:rPr>
        <w:t>ФНС России</w:t>
      </w:r>
      <w:r w:rsidRPr="00AB2D35">
        <w:rPr>
          <w:sz w:val="28"/>
          <w:szCs w:val="28"/>
        </w:rPr>
        <w:t xml:space="preserve"> (распоряжение ФНС России от 28.02.2017 №</w:t>
      </w:r>
      <w:r w:rsidR="00A5423B">
        <w:rPr>
          <w:sz w:val="28"/>
          <w:szCs w:val="28"/>
        </w:rPr>
        <w:t> </w:t>
      </w:r>
      <w:r w:rsidRPr="00AB2D35">
        <w:rPr>
          <w:sz w:val="28"/>
          <w:szCs w:val="28"/>
        </w:rPr>
        <w:t>35дсп@).</w:t>
      </w:r>
    </w:p>
    <w:p w14:paraId="1805D5EA" w14:textId="077B6CF5" w:rsidR="00A528AF" w:rsidRPr="00AB2D35" w:rsidRDefault="00A528AF" w:rsidP="00A528AF">
      <w:pPr>
        <w:autoSpaceDE w:val="0"/>
        <w:autoSpaceDN w:val="0"/>
        <w:adjustRightInd w:val="0"/>
        <w:ind w:firstLine="709"/>
        <w:jc w:val="both"/>
        <w:rPr>
          <w:sz w:val="28"/>
          <w:szCs w:val="28"/>
        </w:rPr>
      </w:pPr>
      <w:r w:rsidRPr="00AB2D35">
        <w:rPr>
          <w:sz w:val="28"/>
          <w:szCs w:val="28"/>
        </w:rPr>
        <w:t>В отношении технологических процессов ФНС России, в рамках которых выполняются внутренние бюджетные процедуры, в ФНС России организован и осуществляется внутренний финансовый аудит в соответствии с Правилами и приказом ФНС России от 16.11.2016 № ММВ-7-16/619@ «Об утверждении Положения об осуществлении Федеральной налоговой службой внутреннего финан</w:t>
      </w:r>
      <w:r w:rsidR="00A5423B">
        <w:rPr>
          <w:sz w:val="28"/>
          <w:szCs w:val="28"/>
        </w:rPr>
        <w:t>сового аудита» (зарегистрирован Министерством юстиции Российской Федерации</w:t>
      </w:r>
      <w:r w:rsidRPr="00AB2D35">
        <w:rPr>
          <w:sz w:val="28"/>
          <w:szCs w:val="28"/>
        </w:rPr>
        <w:t xml:space="preserve"> 29.12.20</w:t>
      </w:r>
      <w:r w:rsidR="00A5423B">
        <w:rPr>
          <w:sz w:val="28"/>
          <w:szCs w:val="28"/>
        </w:rPr>
        <w:t>16, регистрационный номер</w:t>
      </w:r>
      <w:r w:rsidRPr="00AB2D35">
        <w:rPr>
          <w:sz w:val="28"/>
          <w:szCs w:val="28"/>
        </w:rPr>
        <w:t xml:space="preserve"> 45062).</w:t>
      </w:r>
    </w:p>
    <w:p w14:paraId="32EC2F86" w14:textId="77777777" w:rsidR="00A528AF" w:rsidRDefault="00A528AF" w:rsidP="00A528AF">
      <w:pPr>
        <w:autoSpaceDE w:val="0"/>
        <w:autoSpaceDN w:val="0"/>
        <w:adjustRightInd w:val="0"/>
        <w:ind w:firstLine="709"/>
        <w:jc w:val="both"/>
        <w:rPr>
          <w:sz w:val="28"/>
          <w:szCs w:val="28"/>
        </w:rPr>
      </w:pPr>
      <w:r w:rsidRPr="00AB2D35">
        <w:rPr>
          <w:sz w:val="28"/>
          <w:szCs w:val="28"/>
        </w:rPr>
        <w:lastRenderedPageBreak/>
        <w:t>По результатам внутреннего аудита и внутреннего финансового аудита формируются предложения по мерам, направленным на устранение нарушений, недостатков и их причин, а также повышение надежности внутреннего контроля (внутреннего финансового контроля), эффективности использования бюджетных средств.</w:t>
      </w:r>
    </w:p>
    <w:p w14:paraId="70B49002" w14:textId="77777777" w:rsidR="00F22F3A" w:rsidRPr="00AB2D35" w:rsidRDefault="00F22F3A" w:rsidP="00A528AF">
      <w:pPr>
        <w:autoSpaceDE w:val="0"/>
        <w:autoSpaceDN w:val="0"/>
        <w:adjustRightInd w:val="0"/>
        <w:ind w:firstLine="709"/>
        <w:jc w:val="both"/>
        <w:rPr>
          <w:sz w:val="28"/>
          <w:szCs w:val="28"/>
        </w:rPr>
      </w:pPr>
    </w:p>
    <w:p w14:paraId="29E80664" w14:textId="63C3363E" w:rsidR="00A528AF" w:rsidRPr="00F22F3A" w:rsidRDefault="00F94ED5" w:rsidP="00A528AF">
      <w:pPr>
        <w:autoSpaceDE w:val="0"/>
        <w:autoSpaceDN w:val="0"/>
        <w:adjustRightInd w:val="0"/>
        <w:ind w:firstLine="709"/>
        <w:jc w:val="both"/>
        <w:rPr>
          <w:b/>
          <w:sz w:val="28"/>
          <w:szCs w:val="28"/>
        </w:rPr>
      </w:pPr>
      <w:r w:rsidRPr="00F22F3A">
        <w:rPr>
          <w:b/>
          <w:sz w:val="28"/>
          <w:szCs w:val="28"/>
        </w:rPr>
        <w:t>9.2.3.</w:t>
      </w:r>
      <w:r w:rsidR="00A5423B" w:rsidRPr="00F22F3A">
        <w:rPr>
          <w:b/>
        </w:rPr>
        <w:t> </w:t>
      </w:r>
      <w:r w:rsidRPr="00F22F3A">
        <w:rPr>
          <w:b/>
          <w:sz w:val="28"/>
          <w:szCs w:val="28"/>
        </w:rPr>
        <w:t>Ведомственный контроль в сфере закупок для обеспечения федеральных нужд</w:t>
      </w:r>
    </w:p>
    <w:p w14:paraId="69F3D6D7" w14:textId="15BD31FB" w:rsidR="008D5BDD" w:rsidRDefault="00F94ED5" w:rsidP="00F6382D">
      <w:pPr>
        <w:ind w:firstLine="709"/>
        <w:jc w:val="both"/>
        <w:rPr>
          <w:sz w:val="28"/>
          <w:szCs w:val="28"/>
        </w:rPr>
      </w:pPr>
      <w:r w:rsidRPr="00AB2D35">
        <w:rPr>
          <w:sz w:val="28"/>
          <w:szCs w:val="28"/>
        </w:rPr>
        <w:t>В</w:t>
      </w:r>
      <w:r w:rsidR="00A5423B">
        <w:rPr>
          <w:sz w:val="28"/>
          <w:szCs w:val="28"/>
        </w:rPr>
        <w:t xml:space="preserve"> соответствии с п</w:t>
      </w:r>
      <w:r w:rsidR="00A528AF" w:rsidRPr="00AB2D35">
        <w:rPr>
          <w:sz w:val="28"/>
          <w:szCs w:val="28"/>
        </w:rPr>
        <w:t xml:space="preserve">остановлением Правительства Российской Федерации от 10.02.2014 № 89 «Об утверждении Правил осуществления ведомственного контроля в сфере закупок для обеспечения федеральных нужд» в ФНС России организован и осуществляется ведомственный контроль в сфере закупок для обеспечения федеральных нужд (приказ ФНС России от 21.09.2015 </w:t>
      </w:r>
      <w:r w:rsidR="00A5423B">
        <w:rPr>
          <w:sz w:val="28"/>
          <w:szCs w:val="28"/>
        </w:rPr>
        <w:t>№ </w:t>
      </w:r>
      <w:r w:rsidR="00A528AF" w:rsidRPr="00AB2D35">
        <w:rPr>
          <w:sz w:val="28"/>
          <w:szCs w:val="28"/>
        </w:rPr>
        <w:t xml:space="preserve">ММВ-7-5/403@ </w:t>
      </w:r>
      <w:r w:rsidR="0080416F">
        <w:rPr>
          <w:sz w:val="28"/>
          <w:szCs w:val="28"/>
        </w:rPr>
        <w:br/>
      </w:r>
      <w:r w:rsidR="00A528AF" w:rsidRPr="00AB2D35">
        <w:rPr>
          <w:sz w:val="28"/>
          <w:szCs w:val="28"/>
        </w:rPr>
        <w:t>«Об утверждении Регламента проведения Федеральной налоговой службой ведомственного контроля в сфере закупок для обеспечения федера</w:t>
      </w:r>
      <w:r w:rsidR="00DC1C0F">
        <w:rPr>
          <w:sz w:val="28"/>
          <w:szCs w:val="28"/>
        </w:rPr>
        <w:t>льных нужд» (з</w:t>
      </w:r>
      <w:r w:rsidR="0080416F">
        <w:rPr>
          <w:sz w:val="28"/>
          <w:szCs w:val="28"/>
        </w:rPr>
        <w:t>арегистрирован</w:t>
      </w:r>
      <w:r w:rsidR="00A5423B">
        <w:rPr>
          <w:sz w:val="28"/>
          <w:szCs w:val="28"/>
        </w:rPr>
        <w:t xml:space="preserve"> Министерством юстиции Российской Федерации 14.10.2015, регистрационный номер</w:t>
      </w:r>
      <w:r w:rsidR="00A528AF" w:rsidRPr="00AB2D35">
        <w:rPr>
          <w:sz w:val="28"/>
          <w:szCs w:val="28"/>
        </w:rPr>
        <w:t xml:space="preserve"> 39313).</w:t>
      </w:r>
    </w:p>
    <w:p w14:paraId="0502E7DC" w14:textId="77777777" w:rsidR="00A5423B" w:rsidRPr="00AB2D35" w:rsidRDefault="00A5423B" w:rsidP="00A5423B">
      <w:pPr>
        <w:jc w:val="both"/>
        <w:rPr>
          <w:sz w:val="28"/>
          <w:szCs w:val="28"/>
        </w:rPr>
      </w:pPr>
    </w:p>
    <w:p w14:paraId="4A85D9D6" w14:textId="77777777" w:rsidR="008D5BDD" w:rsidRPr="00AB2D35" w:rsidRDefault="000B1E38" w:rsidP="00F6382D">
      <w:pPr>
        <w:pStyle w:val="1"/>
        <w:spacing w:before="0" w:after="0"/>
        <w:ind w:firstLine="709"/>
        <w:rPr>
          <w:rFonts w:ascii="Times New Roman" w:hAnsi="Times New Roman" w:cs="Times New Roman"/>
          <w:sz w:val="28"/>
          <w:szCs w:val="28"/>
        </w:rPr>
      </w:pPr>
      <w:bookmarkStart w:id="85" w:name="_Toc451853088"/>
      <w:r w:rsidRPr="00AB2D35">
        <w:rPr>
          <w:rFonts w:ascii="Times New Roman" w:hAnsi="Times New Roman" w:cs="Times New Roman"/>
          <w:sz w:val="28"/>
          <w:szCs w:val="28"/>
        </w:rPr>
        <w:t>9.3. Анализ со стороны руководства</w:t>
      </w:r>
      <w:bookmarkEnd w:id="85"/>
    </w:p>
    <w:p w14:paraId="0C02B785" w14:textId="77777777" w:rsidR="008D5BDD" w:rsidRPr="00AB2D35" w:rsidRDefault="000B1E38" w:rsidP="00F6382D">
      <w:pPr>
        <w:pStyle w:val="1"/>
        <w:spacing w:before="0" w:after="0"/>
        <w:ind w:firstLine="709"/>
        <w:rPr>
          <w:rFonts w:ascii="Times New Roman" w:hAnsi="Times New Roman" w:cs="Times New Roman"/>
          <w:sz w:val="28"/>
          <w:szCs w:val="28"/>
        </w:rPr>
      </w:pPr>
      <w:bookmarkStart w:id="86" w:name="_Toc451853089"/>
      <w:r w:rsidRPr="00AB2D35">
        <w:rPr>
          <w:rFonts w:ascii="Times New Roman" w:hAnsi="Times New Roman" w:cs="Times New Roman"/>
          <w:sz w:val="28"/>
          <w:szCs w:val="28"/>
        </w:rPr>
        <w:t>9.3.1. Общие положения</w:t>
      </w:r>
      <w:bookmarkEnd w:id="86"/>
    </w:p>
    <w:p w14:paraId="5F471573" w14:textId="1F5375AA" w:rsidR="000B1E38" w:rsidRPr="00AB2D35" w:rsidRDefault="000B1E38" w:rsidP="00F6382D">
      <w:pPr>
        <w:tabs>
          <w:tab w:val="left" w:pos="0"/>
        </w:tabs>
        <w:snapToGrid/>
        <w:ind w:firstLine="709"/>
        <w:jc w:val="both"/>
        <w:rPr>
          <w:sz w:val="28"/>
          <w:szCs w:val="28"/>
        </w:rPr>
      </w:pPr>
      <w:r w:rsidRPr="00AB2D35">
        <w:rPr>
          <w:sz w:val="28"/>
          <w:szCs w:val="28"/>
        </w:rPr>
        <w:t>Руководство ФНС России осуществляет анализ СМК и обеспе</w:t>
      </w:r>
      <w:r w:rsidR="00AE30E9" w:rsidRPr="00AB2D35">
        <w:rPr>
          <w:sz w:val="28"/>
          <w:szCs w:val="28"/>
        </w:rPr>
        <w:t>чивает ее постоянную актуальность</w:t>
      </w:r>
      <w:r w:rsidRPr="00AB2D35">
        <w:rPr>
          <w:sz w:val="28"/>
          <w:szCs w:val="28"/>
        </w:rPr>
        <w:t xml:space="preserve">, адекватность, результативность и согласованность с миссией ФНС России. </w:t>
      </w:r>
    </w:p>
    <w:p w14:paraId="450EB618" w14:textId="45DC75B5" w:rsidR="000B1E38" w:rsidRDefault="000B1E38" w:rsidP="00F6382D">
      <w:pPr>
        <w:tabs>
          <w:tab w:val="left" w:pos="0"/>
        </w:tabs>
        <w:snapToGrid/>
        <w:ind w:firstLine="709"/>
        <w:jc w:val="both"/>
        <w:rPr>
          <w:sz w:val="28"/>
          <w:szCs w:val="28"/>
        </w:rPr>
      </w:pPr>
      <w:r w:rsidRPr="00AB2D35">
        <w:rPr>
          <w:sz w:val="28"/>
          <w:szCs w:val="28"/>
        </w:rPr>
        <w:t>Ежегодно (в плановом порядке) и п</w:t>
      </w:r>
      <w:r w:rsidR="00AE30E9" w:rsidRPr="00AB2D35">
        <w:rPr>
          <w:sz w:val="28"/>
          <w:szCs w:val="28"/>
        </w:rPr>
        <w:t xml:space="preserve">ри изменении </w:t>
      </w:r>
      <w:r w:rsidRPr="00AB2D35">
        <w:rPr>
          <w:sz w:val="28"/>
          <w:szCs w:val="28"/>
        </w:rPr>
        <w:t xml:space="preserve">стратегических целей (во </w:t>
      </w:r>
      <w:r w:rsidR="00836A3B">
        <w:rPr>
          <w:sz w:val="28"/>
          <w:szCs w:val="28"/>
        </w:rPr>
        <w:t>внеплановом порядке) структурное</w:t>
      </w:r>
      <w:r w:rsidR="00A87028">
        <w:rPr>
          <w:sz w:val="28"/>
          <w:szCs w:val="28"/>
        </w:rPr>
        <w:t xml:space="preserve"> под</w:t>
      </w:r>
      <w:r w:rsidR="00836A3B">
        <w:rPr>
          <w:sz w:val="28"/>
          <w:szCs w:val="28"/>
        </w:rPr>
        <w:t>разделение</w:t>
      </w:r>
      <w:r w:rsidRPr="00AB2D35">
        <w:rPr>
          <w:sz w:val="28"/>
          <w:szCs w:val="28"/>
        </w:rPr>
        <w:t xml:space="preserve"> </w:t>
      </w:r>
      <w:r w:rsidR="00174227">
        <w:rPr>
          <w:sz w:val="28"/>
          <w:szCs w:val="28"/>
        </w:rPr>
        <w:t>ЦА ФНС Р</w:t>
      </w:r>
      <w:r w:rsidR="00F22F3A">
        <w:rPr>
          <w:sz w:val="28"/>
          <w:szCs w:val="28"/>
        </w:rPr>
        <w:t>оссии</w:t>
      </w:r>
      <w:r w:rsidRPr="00AB2D35">
        <w:rPr>
          <w:sz w:val="28"/>
          <w:szCs w:val="28"/>
        </w:rPr>
        <w:t>, ответственное за обеспечение СМК</w:t>
      </w:r>
      <w:r w:rsidR="00836A3B">
        <w:rPr>
          <w:sz w:val="28"/>
          <w:szCs w:val="28"/>
        </w:rPr>
        <w:t>,</w:t>
      </w:r>
      <w:r w:rsidRPr="00AB2D35">
        <w:rPr>
          <w:sz w:val="28"/>
          <w:szCs w:val="28"/>
        </w:rPr>
        <w:t xml:space="preserve"> </w:t>
      </w:r>
      <w:r w:rsidR="00383BDC" w:rsidRPr="00AB2D35">
        <w:rPr>
          <w:sz w:val="28"/>
          <w:szCs w:val="28"/>
        </w:rPr>
        <w:t>формирует на основании необходимых данных, которые предоставляют структурные подразделения</w:t>
      </w:r>
      <w:r w:rsidR="0048655C" w:rsidRPr="00AB2D35">
        <w:rPr>
          <w:sz w:val="28"/>
          <w:szCs w:val="28"/>
        </w:rPr>
        <w:t xml:space="preserve"> </w:t>
      </w:r>
      <w:r w:rsidR="00174227">
        <w:rPr>
          <w:sz w:val="28"/>
          <w:szCs w:val="28"/>
        </w:rPr>
        <w:t>ЦА ФНС Р</w:t>
      </w:r>
      <w:r w:rsidR="00F22F3A">
        <w:rPr>
          <w:sz w:val="28"/>
          <w:szCs w:val="28"/>
        </w:rPr>
        <w:t>оссии</w:t>
      </w:r>
      <w:r w:rsidR="00A87028">
        <w:rPr>
          <w:sz w:val="28"/>
          <w:szCs w:val="28"/>
        </w:rPr>
        <w:t>, ТНО, ПО</w:t>
      </w:r>
      <w:r w:rsidR="00383BDC" w:rsidRPr="00AB2D35">
        <w:rPr>
          <w:sz w:val="28"/>
          <w:szCs w:val="28"/>
        </w:rPr>
        <w:t xml:space="preserve"> </w:t>
      </w:r>
      <w:r w:rsidR="00F22F3A">
        <w:rPr>
          <w:sz w:val="28"/>
          <w:szCs w:val="28"/>
        </w:rPr>
        <w:t>о</w:t>
      </w:r>
      <w:r w:rsidR="007F1C38" w:rsidRPr="00AB2D35">
        <w:rPr>
          <w:sz w:val="28"/>
          <w:szCs w:val="28"/>
        </w:rPr>
        <w:t>тчет</w:t>
      </w:r>
      <w:r w:rsidRPr="00AB2D35">
        <w:rPr>
          <w:sz w:val="28"/>
          <w:szCs w:val="28"/>
        </w:rPr>
        <w:t xml:space="preserve"> о</w:t>
      </w:r>
      <w:r w:rsidR="00383BDC" w:rsidRPr="00AB2D35">
        <w:rPr>
          <w:sz w:val="28"/>
          <w:szCs w:val="28"/>
        </w:rPr>
        <w:t xml:space="preserve"> функционировании СМК ФНС Росси</w:t>
      </w:r>
      <w:r w:rsidR="00F640E4" w:rsidRPr="00AB2D35">
        <w:rPr>
          <w:sz w:val="28"/>
          <w:szCs w:val="28"/>
        </w:rPr>
        <w:t>и</w:t>
      </w:r>
      <w:r w:rsidR="006D0637" w:rsidRPr="00AB2D35">
        <w:rPr>
          <w:sz w:val="28"/>
          <w:szCs w:val="28"/>
        </w:rPr>
        <w:t xml:space="preserve"> (далее – Отчет)</w:t>
      </w:r>
      <w:r w:rsidR="00383BDC" w:rsidRPr="00AB2D35">
        <w:rPr>
          <w:sz w:val="28"/>
          <w:szCs w:val="28"/>
        </w:rPr>
        <w:t>. Отчет рассматривается</w:t>
      </w:r>
      <w:r w:rsidRPr="00AB2D35">
        <w:rPr>
          <w:sz w:val="28"/>
          <w:szCs w:val="28"/>
        </w:rPr>
        <w:t xml:space="preserve"> Группой по реализации Политики ФНС России</w:t>
      </w:r>
      <w:r w:rsidR="0048655C" w:rsidRPr="00AB2D35">
        <w:rPr>
          <w:sz w:val="28"/>
          <w:szCs w:val="28"/>
        </w:rPr>
        <w:t xml:space="preserve"> </w:t>
      </w:r>
      <w:r w:rsidRPr="00AB2D35">
        <w:rPr>
          <w:sz w:val="28"/>
          <w:szCs w:val="28"/>
        </w:rPr>
        <w:t xml:space="preserve">в области качества </w:t>
      </w:r>
      <w:r w:rsidR="00383BDC" w:rsidRPr="00AB2D35">
        <w:rPr>
          <w:sz w:val="28"/>
          <w:szCs w:val="28"/>
        </w:rPr>
        <w:t>и передается</w:t>
      </w:r>
      <w:r w:rsidRPr="00AB2D35">
        <w:rPr>
          <w:sz w:val="28"/>
          <w:szCs w:val="28"/>
        </w:rPr>
        <w:t xml:space="preserve"> </w:t>
      </w:r>
      <w:r w:rsidR="00383BDC" w:rsidRPr="00AB2D35">
        <w:rPr>
          <w:sz w:val="28"/>
          <w:szCs w:val="28"/>
        </w:rPr>
        <w:t>на согласование представителю</w:t>
      </w:r>
      <w:r w:rsidRPr="00AB2D35">
        <w:rPr>
          <w:sz w:val="28"/>
          <w:szCs w:val="28"/>
        </w:rPr>
        <w:t xml:space="preserve"> руководства ФНС России по качеству</w:t>
      </w:r>
      <w:r w:rsidR="00383BDC" w:rsidRPr="00AB2D35">
        <w:rPr>
          <w:sz w:val="28"/>
          <w:szCs w:val="28"/>
        </w:rPr>
        <w:t>. Представитель руководства по качеству</w:t>
      </w:r>
      <w:r w:rsidRPr="00AB2D35">
        <w:rPr>
          <w:sz w:val="28"/>
          <w:szCs w:val="28"/>
        </w:rPr>
        <w:t xml:space="preserve"> </w:t>
      </w:r>
      <w:r w:rsidR="00383BDC" w:rsidRPr="00AB2D35">
        <w:rPr>
          <w:sz w:val="28"/>
          <w:szCs w:val="28"/>
        </w:rPr>
        <w:t>представляет данный</w:t>
      </w:r>
      <w:r w:rsidR="007F1C38" w:rsidRPr="00AB2D35">
        <w:rPr>
          <w:sz w:val="28"/>
          <w:szCs w:val="28"/>
        </w:rPr>
        <w:t xml:space="preserve"> О</w:t>
      </w:r>
      <w:r w:rsidR="00F529CC" w:rsidRPr="00AB2D35">
        <w:rPr>
          <w:sz w:val="28"/>
          <w:szCs w:val="28"/>
        </w:rPr>
        <w:t>тчет</w:t>
      </w:r>
      <w:r w:rsidRPr="00AB2D35">
        <w:rPr>
          <w:sz w:val="28"/>
          <w:szCs w:val="28"/>
        </w:rPr>
        <w:t xml:space="preserve"> для анализа </w:t>
      </w:r>
      <w:r w:rsidR="00F529CC" w:rsidRPr="00AB2D35">
        <w:rPr>
          <w:sz w:val="28"/>
          <w:szCs w:val="28"/>
        </w:rPr>
        <w:t xml:space="preserve">и принятия решений </w:t>
      </w:r>
      <w:r w:rsidRPr="00AB2D35">
        <w:rPr>
          <w:sz w:val="28"/>
          <w:szCs w:val="28"/>
        </w:rPr>
        <w:t>руководителю ФНС России</w:t>
      </w:r>
      <w:r w:rsidR="00F529CC" w:rsidRPr="00AB2D35">
        <w:rPr>
          <w:sz w:val="28"/>
          <w:szCs w:val="28"/>
        </w:rPr>
        <w:t>.</w:t>
      </w:r>
      <w:r w:rsidRPr="00AB2D35">
        <w:rPr>
          <w:sz w:val="28"/>
          <w:szCs w:val="28"/>
        </w:rPr>
        <w:t xml:space="preserve"> </w:t>
      </w:r>
      <w:r w:rsidR="00F529CC" w:rsidRPr="00AB2D35">
        <w:rPr>
          <w:sz w:val="28"/>
          <w:szCs w:val="28"/>
        </w:rPr>
        <w:t>У</w:t>
      </w:r>
      <w:r w:rsidR="00383BDC" w:rsidRPr="00AB2D35">
        <w:rPr>
          <w:sz w:val="28"/>
          <w:szCs w:val="28"/>
        </w:rPr>
        <w:t>тверждение</w:t>
      </w:r>
      <w:r w:rsidRPr="00AB2D35">
        <w:rPr>
          <w:sz w:val="28"/>
          <w:szCs w:val="28"/>
        </w:rPr>
        <w:t xml:space="preserve"> решений по </w:t>
      </w:r>
      <w:r w:rsidR="007F1C38" w:rsidRPr="00AB2D35">
        <w:rPr>
          <w:sz w:val="28"/>
          <w:szCs w:val="28"/>
        </w:rPr>
        <w:t>О</w:t>
      </w:r>
      <w:r w:rsidR="00383BDC" w:rsidRPr="00AB2D35">
        <w:rPr>
          <w:sz w:val="28"/>
          <w:szCs w:val="28"/>
        </w:rPr>
        <w:t xml:space="preserve">тчету </w:t>
      </w:r>
      <w:r w:rsidR="00F529CC" w:rsidRPr="00AB2D35">
        <w:rPr>
          <w:sz w:val="28"/>
          <w:szCs w:val="28"/>
        </w:rPr>
        <w:t xml:space="preserve">происходит на заседании </w:t>
      </w:r>
      <w:r w:rsidR="00383BDC" w:rsidRPr="00AB2D35">
        <w:rPr>
          <w:sz w:val="28"/>
          <w:szCs w:val="28"/>
        </w:rPr>
        <w:t>К</w:t>
      </w:r>
      <w:r w:rsidR="00F529CC" w:rsidRPr="00AB2D35">
        <w:rPr>
          <w:sz w:val="28"/>
          <w:szCs w:val="28"/>
        </w:rPr>
        <w:t>оординационного совета</w:t>
      </w:r>
      <w:r w:rsidRPr="00AB2D35">
        <w:rPr>
          <w:sz w:val="28"/>
          <w:szCs w:val="28"/>
        </w:rPr>
        <w:t xml:space="preserve"> ФНС России</w:t>
      </w:r>
      <w:r w:rsidR="00A87028">
        <w:rPr>
          <w:sz w:val="28"/>
          <w:szCs w:val="28"/>
        </w:rPr>
        <w:t xml:space="preserve"> </w:t>
      </w:r>
      <w:r w:rsidR="00A87028" w:rsidRPr="00A87028">
        <w:rPr>
          <w:sz w:val="28"/>
          <w:szCs w:val="28"/>
        </w:rPr>
        <w:t>по совершенствованию системы налогового администрирования</w:t>
      </w:r>
      <w:r w:rsidRPr="00AB2D35">
        <w:rPr>
          <w:sz w:val="28"/>
          <w:szCs w:val="28"/>
        </w:rPr>
        <w:t>.</w:t>
      </w:r>
    </w:p>
    <w:p w14:paraId="359C7AAB" w14:textId="77777777" w:rsidR="00F22F3A" w:rsidRPr="00AB2D35" w:rsidRDefault="00F22F3A" w:rsidP="00F6382D">
      <w:pPr>
        <w:tabs>
          <w:tab w:val="left" w:pos="0"/>
        </w:tabs>
        <w:snapToGrid/>
        <w:ind w:firstLine="709"/>
        <w:jc w:val="both"/>
        <w:rPr>
          <w:sz w:val="28"/>
          <w:szCs w:val="28"/>
        </w:rPr>
      </w:pPr>
    </w:p>
    <w:p w14:paraId="606C7DF9"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87" w:name="_Toc451853090"/>
      <w:r w:rsidRPr="00AB2D35">
        <w:rPr>
          <w:rFonts w:ascii="Times New Roman" w:hAnsi="Times New Roman" w:cs="Times New Roman"/>
          <w:sz w:val="28"/>
          <w:szCs w:val="28"/>
        </w:rPr>
        <w:t>9.3.2 Входные данные анализа со стороны руководства</w:t>
      </w:r>
      <w:bookmarkEnd w:id="87"/>
    </w:p>
    <w:p w14:paraId="3D29AFB2" w14:textId="1CF756A2" w:rsidR="000B1E38" w:rsidRPr="00AB2D35" w:rsidRDefault="000B1E38" w:rsidP="00F6382D">
      <w:pPr>
        <w:ind w:firstLine="709"/>
        <w:jc w:val="both"/>
        <w:rPr>
          <w:sz w:val="28"/>
          <w:szCs w:val="28"/>
        </w:rPr>
      </w:pPr>
      <w:r w:rsidRPr="00AB2D35">
        <w:rPr>
          <w:sz w:val="28"/>
          <w:szCs w:val="28"/>
        </w:rPr>
        <w:t xml:space="preserve">Отчет формируется на основании данных, представляемых структурными подразделениями </w:t>
      </w:r>
      <w:r w:rsidR="00174227">
        <w:rPr>
          <w:sz w:val="28"/>
          <w:szCs w:val="28"/>
        </w:rPr>
        <w:t>ЦА ФНС Р</w:t>
      </w:r>
      <w:r w:rsidR="00F22F3A">
        <w:rPr>
          <w:sz w:val="28"/>
          <w:szCs w:val="28"/>
        </w:rPr>
        <w:t>оссии</w:t>
      </w:r>
      <w:r w:rsidR="00A87028">
        <w:rPr>
          <w:sz w:val="28"/>
          <w:szCs w:val="28"/>
        </w:rPr>
        <w:t>, ТНО, ПО</w:t>
      </w:r>
      <w:r w:rsidR="006D0637" w:rsidRPr="00AB2D35">
        <w:rPr>
          <w:sz w:val="28"/>
          <w:szCs w:val="28"/>
        </w:rPr>
        <w:t xml:space="preserve"> </w:t>
      </w:r>
      <w:r w:rsidR="00BD0DAD" w:rsidRPr="00AB2D35">
        <w:rPr>
          <w:sz w:val="28"/>
          <w:szCs w:val="28"/>
        </w:rPr>
        <w:t xml:space="preserve">в соответствии с </w:t>
      </w:r>
      <w:r w:rsidR="009C7739" w:rsidRPr="00AB2D35">
        <w:rPr>
          <w:sz w:val="28"/>
          <w:szCs w:val="28"/>
        </w:rPr>
        <w:t>Т</w:t>
      </w:r>
      <w:r w:rsidR="00E06928" w:rsidRPr="00AB2D35">
        <w:rPr>
          <w:sz w:val="28"/>
          <w:szCs w:val="28"/>
        </w:rPr>
        <w:t>аблице</w:t>
      </w:r>
      <w:r w:rsidR="00BD0DAD" w:rsidRPr="00AB2D35">
        <w:rPr>
          <w:sz w:val="28"/>
          <w:szCs w:val="28"/>
        </w:rPr>
        <w:t>й</w:t>
      </w:r>
      <w:r w:rsidR="00E06928" w:rsidRPr="00AB2D35">
        <w:rPr>
          <w:sz w:val="28"/>
          <w:szCs w:val="28"/>
        </w:rPr>
        <w:t xml:space="preserve"> 1:</w:t>
      </w:r>
    </w:p>
    <w:p w14:paraId="4C76F697" w14:textId="77777777" w:rsidR="009300DE" w:rsidRDefault="009300DE" w:rsidP="00F6382D">
      <w:pPr>
        <w:widowControl w:val="0"/>
        <w:ind w:firstLine="709"/>
        <w:jc w:val="right"/>
        <w:rPr>
          <w:b/>
          <w:snapToGrid w:val="0"/>
          <w:sz w:val="28"/>
          <w:szCs w:val="28"/>
        </w:rPr>
      </w:pPr>
    </w:p>
    <w:p w14:paraId="0ADEED01" w14:textId="77777777" w:rsidR="009300DE" w:rsidRDefault="009300DE" w:rsidP="00F6382D">
      <w:pPr>
        <w:widowControl w:val="0"/>
        <w:ind w:firstLine="709"/>
        <w:jc w:val="right"/>
        <w:rPr>
          <w:b/>
          <w:snapToGrid w:val="0"/>
          <w:sz w:val="28"/>
          <w:szCs w:val="28"/>
        </w:rPr>
      </w:pPr>
    </w:p>
    <w:p w14:paraId="03460B45" w14:textId="2BBD2E7B" w:rsidR="000B1E38" w:rsidRPr="00F22F3A" w:rsidRDefault="00BD0DAD" w:rsidP="00F6382D">
      <w:pPr>
        <w:widowControl w:val="0"/>
        <w:ind w:firstLine="709"/>
        <w:jc w:val="right"/>
        <w:rPr>
          <w:b/>
          <w:snapToGrid w:val="0"/>
          <w:sz w:val="28"/>
          <w:szCs w:val="28"/>
        </w:rPr>
      </w:pPr>
      <w:r w:rsidRPr="00F22F3A">
        <w:rPr>
          <w:b/>
          <w:snapToGrid w:val="0"/>
          <w:sz w:val="28"/>
          <w:szCs w:val="28"/>
        </w:rPr>
        <w:t>Табли</w:t>
      </w:r>
      <w:r w:rsidR="00F22F3A" w:rsidRPr="00F22F3A">
        <w:rPr>
          <w:b/>
          <w:snapToGrid w:val="0"/>
          <w:sz w:val="28"/>
          <w:szCs w:val="28"/>
        </w:rPr>
        <w:t xml:space="preserve">ца </w:t>
      </w:r>
      <w:r w:rsidR="000B1E38" w:rsidRPr="00F22F3A">
        <w:rPr>
          <w:b/>
          <w:snapToGrid w:val="0"/>
          <w:sz w:val="28"/>
          <w:szCs w:val="28"/>
        </w:rPr>
        <w:t xml:space="preserve"> 1</w:t>
      </w:r>
      <w:r w:rsidR="00F22F3A" w:rsidRPr="00F22F3A">
        <w:rPr>
          <w:b/>
          <w:snapToGrid w:val="0"/>
          <w:sz w:val="28"/>
          <w:szCs w:val="28"/>
        </w:rPr>
        <w:t>. Данные для Отчета</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798"/>
        <w:gridCol w:w="1843"/>
        <w:gridCol w:w="4139"/>
      </w:tblGrid>
      <w:tr w:rsidR="00AB2D35" w:rsidRPr="00AB2D35" w14:paraId="674F0307" w14:textId="77777777" w:rsidTr="00F22F3A">
        <w:trPr>
          <w:trHeight w:val="916"/>
          <w:tblHeader/>
        </w:trPr>
        <w:tc>
          <w:tcPr>
            <w:tcW w:w="597" w:type="dxa"/>
            <w:hideMark/>
          </w:tcPr>
          <w:p w14:paraId="5CAF38EF" w14:textId="77777777" w:rsidR="00821C68" w:rsidRPr="00AB2D35" w:rsidRDefault="000B1E38" w:rsidP="00F6382D">
            <w:pPr>
              <w:widowControl w:val="0"/>
              <w:ind w:firstLine="709"/>
              <w:jc w:val="center"/>
              <w:rPr>
                <w:b/>
                <w:snapToGrid w:val="0"/>
                <w:sz w:val="24"/>
                <w:szCs w:val="24"/>
                <w:lang w:eastAsia="en-US"/>
              </w:rPr>
            </w:pPr>
            <w:r w:rsidRPr="00AB2D35">
              <w:rPr>
                <w:b/>
                <w:snapToGrid w:val="0"/>
                <w:sz w:val="24"/>
                <w:szCs w:val="24"/>
                <w:lang w:eastAsia="en-US"/>
              </w:rPr>
              <w:lastRenderedPageBreak/>
              <w:t>№</w:t>
            </w:r>
          </w:p>
          <w:p w14:paraId="49281399" w14:textId="77777777" w:rsidR="000B1E38" w:rsidRPr="00AB2D35" w:rsidRDefault="00821C68" w:rsidP="00F6382D">
            <w:pPr>
              <w:jc w:val="center"/>
              <w:rPr>
                <w:sz w:val="24"/>
                <w:szCs w:val="24"/>
                <w:lang w:eastAsia="en-US"/>
              </w:rPr>
            </w:pPr>
            <w:r w:rsidRPr="00AB2D35">
              <w:rPr>
                <w:sz w:val="24"/>
                <w:szCs w:val="24"/>
                <w:lang w:eastAsia="en-US"/>
              </w:rPr>
              <w:t>№ п/п</w:t>
            </w:r>
          </w:p>
        </w:tc>
        <w:tc>
          <w:tcPr>
            <w:tcW w:w="3798" w:type="dxa"/>
            <w:vAlign w:val="center"/>
            <w:hideMark/>
          </w:tcPr>
          <w:p w14:paraId="2184A834" w14:textId="77777777" w:rsidR="000B1E38" w:rsidRPr="00AB2D35" w:rsidRDefault="000B1E38" w:rsidP="00F6382D">
            <w:pPr>
              <w:widowControl w:val="0"/>
              <w:jc w:val="center"/>
              <w:rPr>
                <w:b/>
                <w:snapToGrid w:val="0"/>
                <w:sz w:val="24"/>
                <w:szCs w:val="24"/>
                <w:lang w:eastAsia="en-US"/>
              </w:rPr>
            </w:pPr>
            <w:r w:rsidRPr="00AB2D35">
              <w:rPr>
                <w:b/>
                <w:snapToGrid w:val="0"/>
                <w:sz w:val="24"/>
                <w:szCs w:val="24"/>
                <w:lang w:eastAsia="en-US"/>
              </w:rPr>
              <w:t>Наименование данных</w:t>
            </w:r>
          </w:p>
        </w:tc>
        <w:tc>
          <w:tcPr>
            <w:tcW w:w="1843" w:type="dxa"/>
            <w:vAlign w:val="center"/>
            <w:hideMark/>
          </w:tcPr>
          <w:p w14:paraId="7935A1A3" w14:textId="77777777" w:rsidR="000B1E38" w:rsidRPr="00AB2D35" w:rsidRDefault="000B1E38" w:rsidP="00F6382D">
            <w:pPr>
              <w:widowControl w:val="0"/>
              <w:jc w:val="center"/>
              <w:rPr>
                <w:b/>
                <w:snapToGrid w:val="0"/>
                <w:sz w:val="24"/>
                <w:szCs w:val="24"/>
                <w:lang w:eastAsia="en-US"/>
              </w:rPr>
            </w:pPr>
            <w:r w:rsidRPr="00AB2D35">
              <w:rPr>
                <w:b/>
                <w:snapToGrid w:val="0"/>
                <w:sz w:val="24"/>
                <w:szCs w:val="24"/>
                <w:lang w:eastAsia="en-US"/>
              </w:rPr>
              <w:t xml:space="preserve">Форма </w:t>
            </w:r>
            <w:r w:rsidRPr="00AB2D35">
              <w:rPr>
                <w:b/>
                <w:snapToGrid w:val="0"/>
                <w:sz w:val="24"/>
                <w:szCs w:val="24"/>
                <w:lang w:eastAsia="en-US"/>
              </w:rPr>
              <w:br/>
              <w:t>представления</w:t>
            </w:r>
          </w:p>
        </w:tc>
        <w:tc>
          <w:tcPr>
            <w:tcW w:w="4139" w:type="dxa"/>
            <w:vAlign w:val="center"/>
            <w:hideMark/>
          </w:tcPr>
          <w:p w14:paraId="1986E6C0" w14:textId="77777777" w:rsidR="000B1E38" w:rsidRPr="00AB2D35" w:rsidRDefault="000B1E38" w:rsidP="00F6382D">
            <w:pPr>
              <w:widowControl w:val="0"/>
              <w:jc w:val="center"/>
              <w:rPr>
                <w:b/>
                <w:snapToGrid w:val="0"/>
                <w:sz w:val="24"/>
                <w:szCs w:val="24"/>
                <w:lang w:eastAsia="en-US"/>
              </w:rPr>
            </w:pPr>
            <w:r w:rsidRPr="00AB2D35">
              <w:rPr>
                <w:b/>
                <w:snapToGrid w:val="0"/>
                <w:sz w:val="24"/>
                <w:szCs w:val="24"/>
                <w:lang w:eastAsia="en-US"/>
              </w:rPr>
              <w:t>Исполнитель</w:t>
            </w:r>
          </w:p>
        </w:tc>
      </w:tr>
      <w:tr w:rsidR="00AB2D35" w:rsidRPr="00AB2D35" w14:paraId="57E19AF0" w14:textId="77777777" w:rsidTr="00F22F3A">
        <w:trPr>
          <w:trHeight w:val="1120"/>
        </w:trPr>
        <w:tc>
          <w:tcPr>
            <w:tcW w:w="597" w:type="dxa"/>
            <w:vAlign w:val="center"/>
            <w:hideMark/>
          </w:tcPr>
          <w:p w14:paraId="5D3414FC" w14:textId="77777777" w:rsidR="000B1E38" w:rsidRPr="00AB2D35" w:rsidRDefault="00821C68" w:rsidP="00F6382D">
            <w:pPr>
              <w:widowControl w:val="0"/>
              <w:jc w:val="center"/>
              <w:rPr>
                <w:snapToGrid w:val="0"/>
                <w:sz w:val="24"/>
                <w:szCs w:val="24"/>
                <w:lang w:eastAsia="en-US"/>
              </w:rPr>
            </w:pPr>
            <w:r w:rsidRPr="00AB2D35">
              <w:rPr>
                <w:snapToGrid w:val="0"/>
                <w:sz w:val="24"/>
                <w:szCs w:val="24"/>
                <w:lang w:eastAsia="en-US"/>
              </w:rPr>
              <w:t>1.</w:t>
            </w:r>
          </w:p>
        </w:tc>
        <w:tc>
          <w:tcPr>
            <w:tcW w:w="3798" w:type="dxa"/>
            <w:hideMark/>
          </w:tcPr>
          <w:p w14:paraId="3215E189"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 xml:space="preserve">Выполнение принятых решений по предыдущему анализу со стороны руководителя ФНС России </w:t>
            </w:r>
          </w:p>
        </w:tc>
        <w:tc>
          <w:tcPr>
            <w:tcW w:w="1843" w:type="dxa"/>
            <w:vAlign w:val="center"/>
            <w:hideMark/>
          </w:tcPr>
          <w:p w14:paraId="0C7A2462" w14:textId="77777777" w:rsidR="000B1E38" w:rsidRPr="00AB2D35" w:rsidRDefault="000B1E38" w:rsidP="00F6382D">
            <w:pPr>
              <w:widowControl w:val="0"/>
              <w:jc w:val="center"/>
              <w:rPr>
                <w:snapToGrid w:val="0"/>
                <w:sz w:val="24"/>
                <w:szCs w:val="24"/>
                <w:lang w:eastAsia="en-US"/>
              </w:rPr>
            </w:pPr>
            <w:r w:rsidRPr="00AB2D35">
              <w:rPr>
                <w:snapToGrid w:val="0"/>
                <w:sz w:val="24"/>
                <w:szCs w:val="24"/>
                <w:lang w:eastAsia="en-US"/>
              </w:rPr>
              <w:t>Раздел Отчета</w:t>
            </w:r>
          </w:p>
        </w:tc>
        <w:tc>
          <w:tcPr>
            <w:tcW w:w="4139" w:type="dxa"/>
            <w:hideMark/>
          </w:tcPr>
          <w:p w14:paraId="44D26E63"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511B7A" w:rsidRPr="00AB2D35">
              <w:rPr>
                <w:snapToGrid w:val="0"/>
                <w:sz w:val="24"/>
                <w:szCs w:val="24"/>
                <w:lang w:eastAsia="en-US"/>
              </w:rPr>
              <w:t xml:space="preserve"> ФНС России</w:t>
            </w:r>
          </w:p>
        </w:tc>
      </w:tr>
      <w:tr w:rsidR="00AB2D35" w:rsidRPr="00AB2D35" w14:paraId="12BC6775" w14:textId="77777777" w:rsidTr="00F22F3A">
        <w:trPr>
          <w:trHeight w:val="1054"/>
        </w:trPr>
        <w:tc>
          <w:tcPr>
            <w:tcW w:w="597" w:type="dxa"/>
            <w:vAlign w:val="center"/>
            <w:hideMark/>
          </w:tcPr>
          <w:p w14:paraId="0501D444" w14:textId="77777777" w:rsidR="000B1E38" w:rsidRPr="00AB2D35" w:rsidRDefault="00821C68" w:rsidP="00F6382D">
            <w:pPr>
              <w:widowControl w:val="0"/>
              <w:jc w:val="center"/>
              <w:rPr>
                <w:snapToGrid w:val="0"/>
                <w:sz w:val="24"/>
                <w:szCs w:val="24"/>
                <w:lang w:eastAsia="en-US"/>
              </w:rPr>
            </w:pPr>
            <w:r w:rsidRPr="00AB2D35">
              <w:rPr>
                <w:snapToGrid w:val="0"/>
                <w:sz w:val="24"/>
                <w:szCs w:val="24"/>
                <w:lang w:eastAsia="en-US"/>
              </w:rPr>
              <w:t>2.</w:t>
            </w:r>
          </w:p>
        </w:tc>
        <w:tc>
          <w:tcPr>
            <w:tcW w:w="3798" w:type="dxa"/>
            <w:hideMark/>
          </w:tcPr>
          <w:p w14:paraId="3238D779" w14:textId="77777777" w:rsidR="00511B7A" w:rsidRPr="00AB2D35" w:rsidRDefault="00511B7A" w:rsidP="00F6382D">
            <w:pPr>
              <w:widowControl w:val="0"/>
              <w:jc w:val="both"/>
              <w:rPr>
                <w:snapToGrid w:val="0"/>
                <w:sz w:val="24"/>
                <w:szCs w:val="24"/>
                <w:lang w:eastAsia="en-US"/>
              </w:rPr>
            </w:pPr>
          </w:p>
          <w:p w14:paraId="49AEFB39"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Изменения во внешних и внутренних факторах, касающихся СМК</w:t>
            </w:r>
          </w:p>
        </w:tc>
        <w:tc>
          <w:tcPr>
            <w:tcW w:w="1843" w:type="dxa"/>
            <w:vAlign w:val="center"/>
            <w:hideMark/>
          </w:tcPr>
          <w:p w14:paraId="58E8915F"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Раздел Отчета</w:t>
            </w:r>
          </w:p>
        </w:tc>
        <w:tc>
          <w:tcPr>
            <w:tcW w:w="4139" w:type="dxa"/>
            <w:hideMark/>
          </w:tcPr>
          <w:p w14:paraId="2CD8C2F8" w14:textId="75FA67C3" w:rsidR="00DB2D52" w:rsidRPr="00AB2D35" w:rsidRDefault="000B1E38" w:rsidP="000465FD">
            <w:pPr>
              <w:widowControl w:val="0"/>
              <w:ind w:firstLine="38"/>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511B7A" w:rsidRPr="00AB2D35">
              <w:rPr>
                <w:snapToGrid w:val="0"/>
                <w:sz w:val="24"/>
                <w:szCs w:val="24"/>
                <w:lang w:eastAsia="en-US"/>
              </w:rPr>
              <w:t xml:space="preserve"> ФНС России</w:t>
            </w:r>
            <w:r w:rsidR="00DB2D52">
              <w:t xml:space="preserve"> </w:t>
            </w:r>
            <w:r w:rsidR="00DB2D52" w:rsidRPr="00DB2D52">
              <w:rPr>
                <w:snapToGrid w:val="0"/>
                <w:sz w:val="24"/>
                <w:szCs w:val="24"/>
                <w:lang w:eastAsia="en-US"/>
              </w:rPr>
              <w:t xml:space="preserve">по представлению информации от </w:t>
            </w:r>
            <w:r w:rsidR="000465FD">
              <w:rPr>
                <w:snapToGrid w:val="0"/>
                <w:sz w:val="24"/>
                <w:szCs w:val="24"/>
                <w:lang w:eastAsia="en-US"/>
              </w:rPr>
              <w:t>владельцев технологических процессов</w:t>
            </w:r>
          </w:p>
        </w:tc>
      </w:tr>
      <w:tr w:rsidR="00AB2D35" w:rsidRPr="00AB2D35" w14:paraId="11F3A756" w14:textId="77777777" w:rsidTr="00F22F3A">
        <w:trPr>
          <w:trHeight w:val="873"/>
        </w:trPr>
        <w:tc>
          <w:tcPr>
            <w:tcW w:w="597" w:type="dxa"/>
            <w:vAlign w:val="center"/>
            <w:hideMark/>
          </w:tcPr>
          <w:p w14:paraId="60D9B24B" w14:textId="77777777" w:rsidR="000B1E38" w:rsidRPr="00AB2D35" w:rsidRDefault="00821C68" w:rsidP="00F6382D">
            <w:pPr>
              <w:widowControl w:val="0"/>
              <w:jc w:val="center"/>
              <w:rPr>
                <w:snapToGrid w:val="0"/>
                <w:sz w:val="24"/>
                <w:szCs w:val="24"/>
                <w:lang w:eastAsia="en-US"/>
              </w:rPr>
            </w:pPr>
            <w:r w:rsidRPr="00AB2D35">
              <w:rPr>
                <w:snapToGrid w:val="0"/>
                <w:sz w:val="24"/>
                <w:szCs w:val="24"/>
                <w:lang w:eastAsia="en-US"/>
              </w:rPr>
              <w:t>3.</w:t>
            </w:r>
          </w:p>
        </w:tc>
        <w:tc>
          <w:tcPr>
            <w:tcW w:w="3798" w:type="dxa"/>
            <w:hideMark/>
          </w:tcPr>
          <w:p w14:paraId="1A99C954"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Информации о результатах деятельности и результативности СМК</w:t>
            </w:r>
            <w:r w:rsidR="00BD5AD5" w:rsidRPr="00AB2D35">
              <w:rPr>
                <w:snapToGrid w:val="0"/>
                <w:sz w:val="24"/>
                <w:szCs w:val="24"/>
                <w:lang w:eastAsia="en-US"/>
              </w:rPr>
              <w:t xml:space="preserve"> ФНС России</w:t>
            </w:r>
            <w:r w:rsidRPr="00AB2D35">
              <w:rPr>
                <w:snapToGrid w:val="0"/>
                <w:sz w:val="24"/>
                <w:szCs w:val="24"/>
                <w:lang w:eastAsia="en-US"/>
              </w:rPr>
              <w:t>:</w:t>
            </w:r>
          </w:p>
        </w:tc>
        <w:tc>
          <w:tcPr>
            <w:tcW w:w="1843" w:type="dxa"/>
            <w:vAlign w:val="center"/>
            <w:hideMark/>
          </w:tcPr>
          <w:p w14:paraId="18CD6C71"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Раздел Отчета</w:t>
            </w:r>
          </w:p>
        </w:tc>
        <w:tc>
          <w:tcPr>
            <w:tcW w:w="4139" w:type="dxa"/>
            <w:hideMark/>
          </w:tcPr>
          <w:p w14:paraId="1BC5E51F" w14:textId="77777777" w:rsidR="000B1E38" w:rsidRPr="00AB2D35" w:rsidRDefault="000B1E38" w:rsidP="00F6382D">
            <w:pPr>
              <w:widowControl w:val="0"/>
              <w:ind w:firstLine="38"/>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511B7A" w:rsidRPr="00AB2D35">
              <w:rPr>
                <w:snapToGrid w:val="0"/>
                <w:sz w:val="24"/>
                <w:szCs w:val="24"/>
                <w:lang w:eastAsia="en-US"/>
              </w:rPr>
              <w:t xml:space="preserve"> ФНС России</w:t>
            </w:r>
          </w:p>
        </w:tc>
      </w:tr>
      <w:tr w:rsidR="00AB2D35" w:rsidRPr="00AB2D35" w14:paraId="2638812C" w14:textId="77777777" w:rsidTr="00F22F3A">
        <w:trPr>
          <w:trHeight w:val="1063"/>
        </w:trPr>
        <w:tc>
          <w:tcPr>
            <w:tcW w:w="597" w:type="dxa"/>
            <w:vAlign w:val="center"/>
            <w:hideMark/>
          </w:tcPr>
          <w:p w14:paraId="4B67563F" w14:textId="77777777" w:rsidR="000B1E38" w:rsidRPr="00AB2D35" w:rsidRDefault="00821C68" w:rsidP="00F6382D">
            <w:pPr>
              <w:overflowPunct w:val="0"/>
              <w:autoSpaceDE w:val="0"/>
              <w:autoSpaceDN w:val="0"/>
              <w:adjustRightInd w:val="0"/>
              <w:jc w:val="center"/>
              <w:textAlignment w:val="baseline"/>
              <w:rPr>
                <w:sz w:val="24"/>
                <w:szCs w:val="24"/>
                <w:lang w:eastAsia="en-US"/>
              </w:rPr>
            </w:pPr>
            <w:r w:rsidRPr="00AB2D35">
              <w:rPr>
                <w:sz w:val="24"/>
                <w:szCs w:val="24"/>
                <w:lang w:eastAsia="en-US"/>
              </w:rPr>
              <w:t>4.</w:t>
            </w:r>
          </w:p>
        </w:tc>
        <w:tc>
          <w:tcPr>
            <w:tcW w:w="3798" w:type="dxa"/>
            <w:hideMark/>
          </w:tcPr>
          <w:p w14:paraId="56649E14" w14:textId="77777777" w:rsidR="000B1E38" w:rsidRPr="00AB2D35" w:rsidRDefault="000B1E38" w:rsidP="00F6382D">
            <w:pPr>
              <w:widowControl w:val="0"/>
              <w:jc w:val="both"/>
              <w:rPr>
                <w:snapToGrid w:val="0"/>
                <w:sz w:val="24"/>
                <w:szCs w:val="24"/>
                <w:lang w:eastAsia="en-US"/>
              </w:rPr>
            </w:pPr>
            <w:r w:rsidRPr="00AB2D35">
              <w:rPr>
                <w:sz w:val="24"/>
                <w:szCs w:val="24"/>
                <w:lang w:eastAsia="en-US"/>
              </w:rPr>
              <w:t xml:space="preserve">Информация по удовлетворенности внешних и внутренних потребителей </w:t>
            </w:r>
          </w:p>
        </w:tc>
        <w:tc>
          <w:tcPr>
            <w:tcW w:w="1843" w:type="dxa"/>
            <w:hideMark/>
          </w:tcPr>
          <w:p w14:paraId="6D115462"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4CDF1BC0" w14:textId="138AF972" w:rsidR="000B1E38" w:rsidRPr="00AB2D35" w:rsidRDefault="000B1E38" w:rsidP="00F22F3A">
            <w:pPr>
              <w:widowControl w:val="0"/>
              <w:ind w:firstLine="38"/>
              <w:jc w:val="both"/>
              <w:rPr>
                <w:snapToGrid w:val="0"/>
                <w:sz w:val="24"/>
                <w:szCs w:val="24"/>
                <w:lang w:eastAsia="en-US"/>
              </w:rPr>
            </w:pPr>
            <w:r w:rsidRPr="00AB2D35">
              <w:rPr>
                <w:snapToGrid w:val="0"/>
                <w:sz w:val="24"/>
                <w:szCs w:val="24"/>
                <w:lang w:eastAsia="en-US"/>
              </w:rPr>
              <w:t xml:space="preserve">Структурное подразделение, ответственное за обеспечение мониторинга качества </w:t>
            </w:r>
            <w:r w:rsidR="00F22F3A" w:rsidRPr="00AB2D35">
              <w:rPr>
                <w:snapToGrid w:val="0"/>
                <w:sz w:val="24"/>
                <w:szCs w:val="24"/>
                <w:lang w:eastAsia="en-US"/>
              </w:rPr>
              <w:t>предоставления услуг</w:t>
            </w:r>
            <w:r w:rsidR="00F22F3A">
              <w:rPr>
                <w:snapToGrid w:val="0"/>
                <w:sz w:val="24"/>
                <w:szCs w:val="24"/>
                <w:lang w:eastAsia="en-US"/>
              </w:rPr>
              <w:t>,</w:t>
            </w:r>
            <w:r w:rsidR="00F22F3A" w:rsidRPr="00AB2D35">
              <w:rPr>
                <w:snapToGrid w:val="0"/>
                <w:sz w:val="24"/>
                <w:szCs w:val="24"/>
                <w:lang w:eastAsia="en-US"/>
              </w:rPr>
              <w:t xml:space="preserve"> </w:t>
            </w:r>
            <w:r w:rsidR="00F22F3A">
              <w:rPr>
                <w:snapToGrid w:val="0"/>
                <w:sz w:val="24"/>
                <w:szCs w:val="24"/>
                <w:lang w:eastAsia="en-US"/>
              </w:rPr>
              <w:t>осуществления</w:t>
            </w:r>
            <w:r w:rsidR="00AF607C" w:rsidRPr="00AB2D35">
              <w:rPr>
                <w:snapToGrid w:val="0"/>
                <w:sz w:val="24"/>
                <w:szCs w:val="24"/>
                <w:lang w:eastAsia="en-US"/>
              </w:rPr>
              <w:t xml:space="preserve"> функций, </w:t>
            </w:r>
            <w:r w:rsidR="00F22F3A">
              <w:rPr>
                <w:snapToGrid w:val="0"/>
                <w:sz w:val="24"/>
                <w:szCs w:val="24"/>
                <w:lang w:eastAsia="en-US"/>
              </w:rPr>
              <w:t>производства</w:t>
            </w:r>
            <w:r w:rsidR="00AF607C" w:rsidRPr="00AB2D35">
              <w:rPr>
                <w:snapToGrid w:val="0"/>
                <w:sz w:val="24"/>
                <w:szCs w:val="24"/>
                <w:lang w:eastAsia="en-US"/>
              </w:rPr>
              <w:t xml:space="preserve"> продукции</w:t>
            </w:r>
            <w:r w:rsidRPr="00AB2D35">
              <w:rPr>
                <w:snapToGrid w:val="0"/>
                <w:sz w:val="24"/>
                <w:szCs w:val="24"/>
                <w:lang w:eastAsia="en-US"/>
              </w:rPr>
              <w:t xml:space="preserve"> </w:t>
            </w:r>
          </w:p>
        </w:tc>
      </w:tr>
      <w:tr w:rsidR="00AB2D35" w:rsidRPr="00AB2D35" w14:paraId="2F28354B" w14:textId="77777777" w:rsidTr="00F22F3A">
        <w:trPr>
          <w:trHeight w:val="611"/>
        </w:trPr>
        <w:tc>
          <w:tcPr>
            <w:tcW w:w="597" w:type="dxa"/>
            <w:vAlign w:val="center"/>
            <w:hideMark/>
          </w:tcPr>
          <w:p w14:paraId="45BDAB4C" w14:textId="0386E583"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5</w:t>
            </w:r>
            <w:r w:rsidR="000B1E38" w:rsidRPr="00AB2D35">
              <w:rPr>
                <w:sz w:val="24"/>
                <w:szCs w:val="24"/>
                <w:lang w:eastAsia="en-US"/>
              </w:rPr>
              <w:t>.</w:t>
            </w:r>
          </w:p>
        </w:tc>
        <w:tc>
          <w:tcPr>
            <w:tcW w:w="3798" w:type="dxa"/>
            <w:hideMark/>
          </w:tcPr>
          <w:p w14:paraId="18615DBA" w14:textId="0EFEEA51" w:rsidR="000B1E38" w:rsidRPr="00AB2D35" w:rsidRDefault="000B1E38" w:rsidP="00F22F3A">
            <w:pPr>
              <w:overflowPunct w:val="0"/>
              <w:autoSpaceDE w:val="0"/>
              <w:autoSpaceDN w:val="0"/>
              <w:adjustRightInd w:val="0"/>
              <w:jc w:val="both"/>
              <w:textAlignment w:val="baseline"/>
              <w:rPr>
                <w:sz w:val="24"/>
                <w:szCs w:val="24"/>
                <w:lang w:eastAsia="en-US"/>
              </w:rPr>
            </w:pPr>
            <w:r w:rsidRPr="00AB2D35">
              <w:rPr>
                <w:sz w:val="24"/>
                <w:szCs w:val="24"/>
                <w:lang w:eastAsia="en-US"/>
              </w:rPr>
              <w:t>Информация о степени достижения плановых показателей предоставления услуг</w:t>
            </w:r>
            <w:r w:rsidR="00D06F3E">
              <w:rPr>
                <w:sz w:val="24"/>
                <w:szCs w:val="24"/>
                <w:lang w:eastAsia="en-US"/>
              </w:rPr>
              <w:t>,</w:t>
            </w:r>
            <w:r w:rsidR="00117001">
              <w:rPr>
                <w:sz w:val="24"/>
                <w:szCs w:val="24"/>
                <w:lang w:eastAsia="en-US"/>
              </w:rPr>
              <w:t xml:space="preserve"> </w:t>
            </w:r>
            <w:r w:rsidR="00F22F3A">
              <w:rPr>
                <w:sz w:val="24"/>
                <w:szCs w:val="24"/>
                <w:lang w:eastAsia="en-US"/>
              </w:rPr>
              <w:t>осуществления</w:t>
            </w:r>
            <w:r w:rsidRPr="00AB2D35">
              <w:rPr>
                <w:sz w:val="24"/>
                <w:szCs w:val="24"/>
                <w:lang w:eastAsia="en-US"/>
              </w:rPr>
              <w:t xml:space="preserve"> функций</w:t>
            </w:r>
            <w:r w:rsidR="00D06F3E">
              <w:rPr>
                <w:sz w:val="24"/>
                <w:szCs w:val="24"/>
                <w:lang w:eastAsia="en-US"/>
              </w:rPr>
              <w:t xml:space="preserve"> и </w:t>
            </w:r>
            <w:r w:rsidR="00F22F3A">
              <w:rPr>
                <w:sz w:val="24"/>
                <w:szCs w:val="24"/>
                <w:lang w:eastAsia="en-US"/>
              </w:rPr>
              <w:t>производства</w:t>
            </w:r>
            <w:r w:rsidR="00D949F7" w:rsidRPr="00AB2D35">
              <w:rPr>
                <w:sz w:val="24"/>
                <w:szCs w:val="24"/>
                <w:lang w:eastAsia="en-US"/>
              </w:rPr>
              <w:t xml:space="preserve"> продукции</w:t>
            </w:r>
            <w:r w:rsidRPr="00AB2D35">
              <w:rPr>
                <w:sz w:val="24"/>
                <w:szCs w:val="24"/>
                <w:lang w:eastAsia="en-US"/>
              </w:rPr>
              <w:t xml:space="preserve"> ФНС России </w:t>
            </w:r>
          </w:p>
        </w:tc>
        <w:tc>
          <w:tcPr>
            <w:tcW w:w="1843" w:type="dxa"/>
            <w:hideMark/>
          </w:tcPr>
          <w:p w14:paraId="6A555740"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6701124E" w14:textId="1B7820BA" w:rsidR="000B1E38" w:rsidRPr="00AB2D35" w:rsidRDefault="000B1E38" w:rsidP="00F6382D">
            <w:pPr>
              <w:widowControl w:val="0"/>
              <w:ind w:firstLine="38"/>
              <w:jc w:val="both"/>
              <w:rPr>
                <w:snapToGrid w:val="0"/>
                <w:sz w:val="24"/>
                <w:szCs w:val="24"/>
                <w:lang w:eastAsia="en-US"/>
              </w:rPr>
            </w:pPr>
            <w:r w:rsidRPr="00AB2D35">
              <w:rPr>
                <w:snapToGrid w:val="0"/>
                <w:sz w:val="24"/>
                <w:szCs w:val="24"/>
                <w:lang w:eastAsia="en-US"/>
              </w:rPr>
              <w:t>Структурное подразделение, ответственное за аналитическое сопровождение деятельности ФНС России</w:t>
            </w:r>
            <w:r w:rsidR="008F0359">
              <w:rPr>
                <w:snapToGrid w:val="0"/>
                <w:sz w:val="24"/>
                <w:szCs w:val="24"/>
                <w:lang w:eastAsia="en-US"/>
              </w:rPr>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186D3351" w14:textId="77777777" w:rsidTr="00F22F3A">
        <w:trPr>
          <w:trHeight w:val="888"/>
        </w:trPr>
        <w:tc>
          <w:tcPr>
            <w:tcW w:w="597" w:type="dxa"/>
            <w:vAlign w:val="center"/>
            <w:hideMark/>
          </w:tcPr>
          <w:p w14:paraId="34915ADC" w14:textId="7AFC599C"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6</w:t>
            </w:r>
            <w:r w:rsidR="000B1E38" w:rsidRPr="00AB2D35">
              <w:rPr>
                <w:sz w:val="24"/>
                <w:szCs w:val="24"/>
                <w:lang w:eastAsia="en-US"/>
              </w:rPr>
              <w:t>.</w:t>
            </w:r>
          </w:p>
        </w:tc>
        <w:tc>
          <w:tcPr>
            <w:tcW w:w="3798" w:type="dxa"/>
            <w:vAlign w:val="center"/>
            <w:hideMark/>
          </w:tcPr>
          <w:p w14:paraId="475770E1" w14:textId="77777777" w:rsidR="000B1E38" w:rsidRPr="00AB2D35" w:rsidRDefault="000B1E38" w:rsidP="00F6382D">
            <w:pPr>
              <w:overflowPunct w:val="0"/>
              <w:autoSpaceDE w:val="0"/>
              <w:autoSpaceDN w:val="0"/>
              <w:adjustRightInd w:val="0"/>
              <w:textAlignment w:val="baseline"/>
              <w:rPr>
                <w:sz w:val="24"/>
                <w:szCs w:val="24"/>
                <w:lang w:eastAsia="en-US"/>
              </w:rPr>
            </w:pPr>
            <w:r w:rsidRPr="00AB2D35">
              <w:rPr>
                <w:sz w:val="24"/>
                <w:szCs w:val="24"/>
                <w:lang w:eastAsia="en-US"/>
              </w:rPr>
              <w:t>Информация по несоответствиям в деятельности ФНС России и степени выполнения корректирующих действий</w:t>
            </w:r>
          </w:p>
        </w:tc>
        <w:tc>
          <w:tcPr>
            <w:tcW w:w="1843" w:type="dxa"/>
            <w:vAlign w:val="center"/>
            <w:hideMark/>
          </w:tcPr>
          <w:p w14:paraId="0092421B"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05FEBB89" w14:textId="1A22BA4C" w:rsidR="000B1E38" w:rsidRPr="00AB2D35" w:rsidRDefault="0032753B" w:rsidP="00D124DB">
            <w:pPr>
              <w:widowControl w:val="0"/>
              <w:ind w:firstLine="38"/>
              <w:jc w:val="both"/>
              <w:rPr>
                <w:snapToGrid w:val="0"/>
                <w:sz w:val="24"/>
                <w:szCs w:val="24"/>
                <w:lang w:eastAsia="en-US"/>
              </w:rPr>
            </w:pPr>
            <w:r w:rsidRPr="0032753B">
              <w:rPr>
                <w:snapToGrid w:val="0"/>
                <w:sz w:val="24"/>
                <w:szCs w:val="24"/>
                <w:lang w:eastAsia="en-US"/>
              </w:rPr>
              <w:t>Структурное подразделение, ответственное за обеспечение СМК</w:t>
            </w:r>
            <w:r w:rsidR="00D124DB">
              <w:rPr>
                <w:snapToGrid w:val="0"/>
                <w:sz w:val="24"/>
                <w:szCs w:val="24"/>
                <w:lang w:eastAsia="en-US"/>
              </w:rPr>
              <w:t>,</w:t>
            </w:r>
            <w:r>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60676A2C" w14:textId="77777777" w:rsidTr="00F22F3A">
        <w:trPr>
          <w:trHeight w:val="895"/>
        </w:trPr>
        <w:tc>
          <w:tcPr>
            <w:tcW w:w="597" w:type="dxa"/>
            <w:vAlign w:val="center"/>
            <w:hideMark/>
          </w:tcPr>
          <w:p w14:paraId="30566069" w14:textId="21934EAD"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7</w:t>
            </w:r>
            <w:r w:rsidR="000B1E38" w:rsidRPr="00AB2D35">
              <w:rPr>
                <w:sz w:val="24"/>
                <w:szCs w:val="24"/>
                <w:lang w:eastAsia="en-US"/>
              </w:rPr>
              <w:t>.</w:t>
            </w:r>
          </w:p>
        </w:tc>
        <w:tc>
          <w:tcPr>
            <w:tcW w:w="3798" w:type="dxa"/>
            <w:vAlign w:val="center"/>
            <w:hideMark/>
          </w:tcPr>
          <w:p w14:paraId="7CBD5644" w14:textId="54A66120" w:rsidR="000B1E38" w:rsidRPr="00AB2D35" w:rsidRDefault="000B1E38" w:rsidP="00F6382D">
            <w:pPr>
              <w:overflowPunct w:val="0"/>
              <w:autoSpaceDE w:val="0"/>
              <w:autoSpaceDN w:val="0"/>
              <w:adjustRightInd w:val="0"/>
              <w:textAlignment w:val="baseline"/>
              <w:rPr>
                <w:sz w:val="24"/>
                <w:szCs w:val="24"/>
                <w:lang w:eastAsia="en-US"/>
              </w:rPr>
            </w:pPr>
            <w:r w:rsidRPr="00AB2D35">
              <w:rPr>
                <w:sz w:val="24"/>
                <w:szCs w:val="24"/>
                <w:lang w:eastAsia="en-US"/>
              </w:rPr>
              <w:t>Инфор</w:t>
            </w:r>
            <w:r w:rsidR="00B314FA">
              <w:rPr>
                <w:sz w:val="24"/>
                <w:szCs w:val="24"/>
                <w:lang w:eastAsia="en-US"/>
              </w:rPr>
              <w:t xml:space="preserve">мация по результатам </w:t>
            </w:r>
            <w:r w:rsidR="00A00DEF">
              <w:rPr>
                <w:sz w:val="24"/>
                <w:szCs w:val="24"/>
                <w:lang w:eastAsia="en-US"/>
              </w:rPr>
              <w:t xml:space="preserve">внутренних </w:t>
            </w:r>
            <w:r w:rsidR="00B314FA">
              <w:rPr>
                <w:sz w:val="24"/>
                <w:szCs w:val="24"/>
                <w:lang w:eastAsia="en-US"/>
              </w:rPr>
              <w:t xml:space="preserve">аудитов </w:t>
            </w:r>
            <w:r w:rsidRPr="00AB2D35">
              <w:rPr>
                <w:sz w:val="24"/>
                <w:szCs w:val="24"/>
                <w:lang w:eastAsia="en-US"/>
              </w:rPr>
              <w:t>ФНС России</w:t>
            </w:r>
          </w:p>
        </w:tc>
        <w:tc>
          <w:tcPr>
            <w:tcW w:w="1843" w:type="dxa"/>
            <w:vAlign w:val="center"/>
            <w:hideMark/>
          </w:tcPr>
          <w:p w14:paraId="06A374FA"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47CB617A" w14:textId="77777777" w:rsidR="000B1E38" w:rsidRPr="00AB2D35" w:rsidRDefault="000B1E38" w:rsidP="00F6382D">
            <w:pPr>
              <w:widowControl w:val="0"/>
              <w:ind w:firstLine="38"/>
              <w:jc w:val="both"/>
              <w:rPr>
                <w:snapToGrid w:val="0"/>
                <w:sz w:val="24"/>
                <w:szCs w:val="24"/>
                <w:lang w:eastAsia="en-US"/>
              </w:rPr>
            </w:pPr>
            <w:r w:rsidRPr="00AB2D35">
              <w:rPr>
                <w:snapToGrid w:val="0"/>
                <w:sz w:val="24"/>
                <w:szCs w:val="24"/>
                <w:lang w:eastAsia="en-US"/>
              </w:rPr>
              <w:t>Структурное подразделение, ответственное за проведение аудита деятельности ФНС России</w:t>
            </w:r>
          </w:p>
        </w:tc>
      </w:tr>
      <w:tr w:rsidR="00AB2D35" w:rsidRPr="00AB2D35" w14:paraId="4ABA63D8" w14:textId="77777777" w:rsidTr="00F22F3A">
        <w:trPr>
          <w:trHeight w:val="1331"/>
        </w:trPr>
        <w:tc>
          <w:tcPr>
            <w:tcW w:w="597" w:type="dxa"/>
            <w:vAlign w:val="center"/>
            <w:hideMark/>
          </w:tcPr>
          <w:p w14:paraId="7A61068D" w14:textId="036D3C56"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8</w:t>
            </w:r>
            <w:r w:rsidR="000B1E38" w:rsidRPr="00AB2D35">
              <w:rPr>
                <w:sz w:val="24"/>
                <w:szCs w:val="24"/>
                <w:lang w:eastAsia="en-US"/>
              </w:rPr>
              <w:t>.</w:t>
            </w:r>
          </w:p>
        </w:tc>
        <w:tc>
          <w:tcPr>
            <w:tcW w:w="3798" w:type="dxa"/>
            <w:vAlign w:val="center"/>
            <w:hideMark/>
          </w:tcPr>
          <w:p w14:paraId="774556FD" w14:textId="77777777" w:rsidR="000B1E38" w:rsidRPr="00AB2D35" w:rsidRDefault="000B1E38" w:rsidP="00F6382D">
            <w:pPr>
              <w:overflowPunct w:val="0"/>
              <w:autoSpaceDE w:val="0"/>
              <w:autoSpaceDN w:val="0"/>
              <w:adjustRightInd w:val="0"/>
              <w:textAlignment w:val="baseline"/>
              <w:rPr>
                <w:sz w:val="24"/>
                <w:szCs w:val="24"/>
                <w:lang w:eastAsia="en-US"/>
              </w:rPr>
            </w:pPr>
            <w:r w:rsidRPr="00AB2D35">
              <w:rPr>
                <w:sz w:val="24"/>
                <w:szCs w:val="24"/>
                <w:lang w:eastAsia="en-US"/>
              </w:rPr>
              <w:t>Информация по результатам контроля деятельности контрагентов по договорам, соглашениям</w:t>
            </w:r>
          </w:p>
        </w:tc>
        <w:tc>
          <w:tcPr>
            <w:tcW w:w="1843" w:type="dxa"/>
            <w:vAlign w:val="center"/>
            <w:hideMark/>
          </w:tcPr>
          <w:p w14:paraId="3A272D35"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0BFE297E"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контроль и</w:t>
            </w:r>
            <w:r w:rsidR="00511B7A" w:rsidRPr="00AB2D35">
              <w:rPr>
                <w:snapToGrid w:val="0"/>
                <w:sz w:val="24"/>
                <w:szCs w:val="24"/>
                <w:lang w:eastAsia="en-US"/>
              </w:rPr>
              <w:t>сполнения договоров, соглашений ФНС России</w:t>
            </w:r>
          </w:p>
          <w:p w14:paraId="308A7515"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закупки ФНС России</w:t>
            </w:r>
          </w:p>
        </w:tc>
      </w:tr>
      <w:tr w:rsidR="00AB2D35" w:rsidRPr="00AB2D35" w14:paraId="319B97BB" w14:textId="77777777" w:rsidTr="00F22F3A">
        <w:trPr>
          <w:trHeight w:val="797"/>
        </w:trPr>
        <w:tc>
          <w:tcPr>
            <w:tcW w:w="597" w:type="dxa"/>
            <w:vAlign w:val="center"/>
            <w:hideMark/>
          </w:tcPr>
          <w:p w14:paraId="6B953EAA" w14:textId="5A4958B2"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9</w:t>
            </w:r>
            <w:r w:rsidR="000B1E38" w:rsidRPr="00AB2D35">
              <w:rPr>
                <w:sz w:val="24"/>
                <w:szCs w:val="24"/>
                <w:lang w:eastAsia="en-US"/>
              </w:rPr>
              <w:t>.</w:t>
            </w:r>
          </w:p>
        </w:tc>
        <w:tc>
          <w:tcPr>
            <w:tcW w:w="3798" w:type="dxa"/>
            <w:hideMark/>
          </w:tcPr>
          <w:p w14:paraId="579200DC" w14:textId="77777777" w:rsidR="000B1E38" w:rsidRPr="00AB2D35" w:rsidRDefault="000B1E38" w:rsidP="00F6382D">
            <w:pPr>
              <w:overflowPunct w:val="0"/>
              <w:autoSpaceDE w:val="0"/>
              <w:autoSpaceDN w:val="0"/>
              <w:adjustRightInd w:val="0"/>
              <w:textAlignment w:val="baseline"/>
              <w:rPr>
                <w:sz w:val="24"/>
                <w:szCs w:val="24"/>
                <w:lang w:eastAsia="en-US"/>
              </w:rPr>
            </w:pPr>
            <w:r w:rsidRPr="00AB2D35">
              <w:rPr>
                <w:sz w:val="24"/>
                <w:szCs w:val="24"/>
                <w:lang w:eastAsia="en-US"/>
              </w:rPr>
              <w:t>Инфо</w:t>
            </w:r>
            <w:r w:rsidR="00511B7A" w:rsidRPr="00AB2D35">
              <w:rPr>
                <w:sz w:val="24"/>
                <w:szCs w:val="24"/>
                <w:lang w:eastAsia="en-US"/>
              </w:rPr>
              <w:t>рмация о достаточности ресурсов</w:t>
            </w:r>
          </w:p>
        </w:tc>
        <w:tc>
          <w:tcPr>
            <w:tcW w:w="1843" w:type="dxa"/>
            <w:vAlign w:val="center"/>
            <w:hideMark/>
          </w:tcPr>
          <w:p w14:paraId="1737D091"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5348F994" w14:textId="126CCA0F"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Структурные подразделения, ответственные за обеспечение ресурсами ФНС России</w:t>
            </w:r>
            <w:r w:rsidR="000465FD">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66C4D7A2" w14:textId="77777777" w:rsidTr="00F22F3A">
        <w:trPr>
          <w:trHeight w:val="1331"/>
        </w:trPr>
        <w:tc>
          <w:tcPr>
            <w:tcW w:w="597" w:type="dxa"/>
            <w:vAlign w:val="center"/>
            <w:hideMark/>
          </w:tcPr>
          <w:p w14:paraId="3918A92A" w14:textId="08D10252"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t>10</w:t>
            </w:r>
            <w:r w:rsidR="000B1E38" w:rsidRPr="00AB2D35">
              <w:rPr>
                <w:sz w:val="24"/>
                <w:szCs w:val="24"/>
                <w:lang w:eastAsia="en-US"/>
              </w:rPr>
              <w:t>.</w:t>
            </w:r>
          </w:p>
        </w:tc>
        <w:tc>
          <w:tcPr>
            <w:tcW w:w="3798" w:type="dxa"/>
            <w:hideMark/>
          </w:tcPr>
          <w:p w14:paraId="021E8DFF" w14:textId="75C01621"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Информация о результативности действий, предпринятых в отношении рисков и возможностей</w:t>
            </w:r>
            <w:r w:rsidR="009E0E8D">
              <w:rPr>
                <w:sz w:val="24"/>
                <w:szCs w:val="24"/>
                <w:lang w:eastAsia="en-US"/>
              </w:rPr>
              <w:t xml:space="preserve"> выполнения мероприятий Стратегической карты ФНС России</w:t>
            </w:r>
          </w:p>
        </w:tc>
        <w:tc>
          <w:tcPr>
            <w:tcW w:w="1843" w:type="dxa"/>
            <w:vAlign w:val="center"/>
            <w:hideMark/>
          </w:tcPr>
          <w:p w14:paraId="693A2C07"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77B7F1D1" w14:textId="1B2BDAED"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аналитическое сопровождение деятельности ФНС России</w:t>
            </w:r>
            <w:r w:rsidR="008F0359">
              <w:rPr>
                <w:snapToGrid w:val="0"/>
                <w:sz w:val="24"/>
                <w:szCs w:val="24"/>
                <w:lang w:eastAsia="en-US"/>
              </w:rPr>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5D977747" w14:textId="77777777" w:rsidTr="00F22F3A">
        <w:trPr>
          <w:trHeight w:val="1331"/>
        </w:trPr>
        <w:tc>
          <w:tcPr>
            <w:tcW w:w="597" w:type="dxa"/>
            <w:vAlign w:val="center"/>
            <w:hideMark/>
          </w:tcPr>
          <w:p w14:paraId="289153AB" w14:textId="64303C23" w:rsidR="000B1E38" w:rsidRPr="00AB2D35" w:rsidRDefault="00677A26"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11</w:t>
            </w:r>
            <w:r w:rsidR="000B1E38" w:rsidRPr="00AB2D35">
              <w:rPr>
                <w:sz w:val="24"/>
                <w:szCs w:val="24"/>
                <w:lang w:eastAsia="en-US"/>
              </w:rPr>
              <w:t>.</w:t>
            </w:r>
          </w:p>
        </w:tc>
        <w:tc>
          <w:tcPr>
            <w:tcW w:w="3798" w:type="dxa"/>
            <w:hideMark/>
          </w:tcPr>
          <w:p w14:paraId="6A439D96" w14:textId="51A2EF9D" w:rsidR="000B1E38" w:rsidRPr="00AB2D35" w:rsidRDefault="000B1E38" w:rsidP="00F22F3A">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Информация о возможностях для улучшения (по требованиям внешних и внутренних потребителей, по инициативам </w:t>
            </w:r>
            <w:r w:rsidR="00174227">
              <w:rPr>
                <w:sz w:val="24"/>
                <w:szCs w:val="24"/>
                <w:lang w:eastAsia="en-US"/>
              </w:rPr>
              <w:t>работников</w:t>
            </w:r>
            <w:r w:rsidR="00F24DBF" w:rsidRPr="00AB2D35">
              <w:rPr>
                <w:sz w:val="24"/>
                <w:szCs w:val="24"/>
                <w:lang w:eastAsia="en-US"/>
              </w:rPr>
              <w:t xml:space="preserve"> </w:t>
            </w:r>
            <w:r w:rsidRPr="00AB2D35">
              <w:rPr>
                <w:sz w:val="24"/>
                <w:szCs w:val="24"/>
                <w:lang w:eastAsia="en-US"/>
              </w:rPr>
              <w:t xml:space="preserve">и руководителей ФНС России, по результатам </w:t>
            </w:r>
            <w:r w:rsidR="00F22F3A">
              <w:rPr>
                <w:sz w:val="24"/>
                <w:szCs w:val="24"/>
                <w:lang w:eastAsia="en-US"/>
              </w:rPr>
              <w:t>научно-исследовательских (НИР) и научно-методических</w:t>
            </w:r>
            <w:r w:rsidRPr="00AB2D35">
              <w:rPr>
                <w:sz w:val="24"/>
                <w:szCs w:val="24"/>
                <w:lang w:eastAsia="en-US"/>
              </w:rPr>
              <w:t xml:space="preserve"> </w:t>
            </w:r>
            <w:r w:rsidR="00F22F3A">
              <w:rPr>
                <w:sz w:val="24"/>
                <w:szCs w:val="24"/>
                <w:lang w:eastAsia="en-US"/>
              </w:rPr>
              <w:t>(НМР) работ</w:t>
            </w:r>
            <w:r w:rsidRPr="00AB2D35">
              <w:rPr>
                <w:sz w:val="24"/>
                <w:szCs w:val="24"/>
                <w:lang w:eastAsia="en-US"/>
              </w:rPr>
              <w:t xml:space="preserve">, по результатам </w:t>
            </w:r>
            <w:r w:rsidR="006D2870">
              <w:rPr>
                <w:sz w:val="24"/>
                <w:szCs w:val="24"/>
                <w:lang w:eastAsia="en-US"/>
              </w:rPr>
              <w:t xml:space="preserve">внутреннего </w:t>
            </w:r>
            <w:r w:rsidRPr="00AB2D35">
              <w:rPr>
                <w:sz w:val="24"/>
                <w:szCs w:val="24"/>
                <w:lang w:eastAsia="en-US"/>
              </w:rPr>
              <w:t>аудита ФНС России, по результатам сторонних аудитов деятельности ФНС России, по результатам анализа внешних и внутренних факторов)</w:t>
            </w:r>
          </w:p>
        </w:tc>
        <w:tc>
          <w:tcPr>
            <w:tcW w:w="1843" w:type="dxa"/>
            <w:vAlign w:val="center"/>
            <w:hideMark/>
          </w:tcPr>
          <w:p w14:paraId="3F0174DC"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hideMark/>
          </w:tcPr>
          <w:p w14:paraId="35ECEEF2"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013E6C" w:rsidRPr="00AB2D35">
              <w:rPr>
                <w:snapToGrid w:val="0"/>
                <w:sz w:val="24"/>
                <w:szCs w:val="24"/>
                <w:lang w:eastAsia="en-US"/>
              </w:rPr>
              <w:t xml:space="preserve"> ФНС России</w:t>
            </w:r>
          </w:p>
        </w:tc>
      </w:tr>
      <w:tr w:rsidR="00AB2D35" w:rsidRPr="00AB2D35" w14:paraId="49942A3C" w14:textId="77777777" w:rsidTr="00F22F3A">
        <w:trPr>
          <w:trHeight w:val="902"/>
        </w:trPr>
        <w:tc>
          <w:tcPr>
            <w:tcW w:w="597" w:type="dxa"/>
            <w:vAlign w:val="center"/>
            <w:hideMark/>
          </w:tcPr>
          <w:p w14:paraId="16C7D5EF" w14:textId="2CA0740A" w:rsidR="000B1E38" w:rsidRPr="00AB2D35" w:rsidRDefault="00677A26" w:rsidP="00F6382D">
            <w:pPr>
              <w:overflowPunct w:val="0"/>
              <w:autoSpaceDE w:val="0"/>
              <w:autoSpaceDN w:val="0"/>
              <w:adjustRightInd w:val="0"/>
              <w:jc w:val="center"/>
              <w:textAlignment w:val="baseline"/>
              <w:rPr>
                <w:sz w:val="24"/>
                <w:szCs w:val="24"/>
                <w:lang w:eastAsia="en-US"/>
              </w:rPr>
            </w:pPr>
            <w:r>
              <w:rPr>
                <w:sz w:val="22"/>
                <w:szCs w:val="22"/>
                <w:lang w:eastAsia="en-US"/>
              </w:rPr>
              <w:t>12</w:t>
            </w:r>
            <w:r w:rsidR="000B1E38" w:rsidRPr="00AB2D35">
              <w:rPr>
                <w:sz w:val="24"/>
                <w:szCs w:val="24"/>
                <w:lang w:eastAsia="en-US"/>
              </w:rPr>
              <w:t>.</w:t>
            </w:r>
          </w:p>
        </w:tc>
        <w:tc>
          <w:tcPr>
            <w:tcW w:w="3798" w:type="dxa"/>
            <w:vAlign w:val="center"/>
            <w:hideMark/>
          </w:tcPr>
          <w:p w14:paraId="0B66DDF6" w14:textId="77777777" w:rsidR="000B1E38" w:rsidRPr="00AB2D35" w:rsidRDefault="000B1E38" w:rsidP="00F22F3A">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Информация о сторонних аудитах деятельности ФНС России и степени выполнения корректирующих действий по предписаниям </w:t>
            </w:r>
          </w:p>
        </w:tc>
        <w:tc>
          <w:tcPr>
            <w:tcW w:w="1843" w:type="dxa"/>
            <w:hideMark/>
          </w:tcPr>
          <w:p w14:paraId="045DD953"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vAlign w:val="center"/>
            <w:hideMark/>
          </w:tcPr>
          <w:p w14:paraId="1F66E60C" w14:textId="6F46BE98" w:rsidR="000B1E38" w:rsidRPr="00AB2D35" w:rsidRDefault="00432E48" w:rsidP="00F22F3A">
            <w:pPr>
              <w:widowControl w:val="0"/>
              <w:jc w:val="both"/>
              <w:rPr>
                <w:snapToGrid w:val="0"/>
                <w:sz w:val="24"/>
                <w:szCs w:val="24"/>
                <w:lang w:eastAsia="en-US"/>
              </w:rPr>
            </w:pPr>
            <w:r w:rsidRPr="00432E48">
              <w:rPr>
                <w:snapToGrid w:val="0"/>
                <w:sz w:val="24"/>
                <w:szCs w:val="24"/>
                <w:lang w:eastAsia="en-US"/>
              </w:rPr>
              <w:t xml:space="preserve">Структурное подразделение, ответственное за обеспечение СМК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166CBCB0" w14:textId="77777777" w:rsidTr="00F22F3A">
        <w:trPr>
          <w:trHeight w:val="902"/>
        </w:trPr>
        <w:tc>
          <w:tcPr>
            <w:tcW w:w="597" w:type="dxa"/>
            <w:vAlign w:val="center"/>
            <w:hideMark/>
          </w:tcPr>
          <w:p w14:paraId="54250B66" w14:textId="5EE7BD5A" w:rsidR="000B1E38" w:rsidRPr="00AB2D35" w:rsidRDefault="008F4A48" w:rsidP="00F6382D">
            <w:pPr>
              <w:overflowPunct w:val="0"/>
              <w:autoSpaceDE w:val="0"/>
              <w:autoSpaceDN w:val="0"/>
              <w:adjustRightInd w:val="0"/>
              <w:jc w:val="center"/>
              <w:textAlignment w:val="baseline"/>
              <w:rPr>
                <w:sz w:val="24"/>
                <w:szCs w:val="24"/>
                <w:lang w:eastAsia="en-US"/>
              </w:rPr>
            </w:pPr>
            <w:r>
              <w:rPr>
                <w:sz w:val="22"/>
                <w:szCs w:val="22"/>
                <w:lang w:eastAsia="en-US"/>
              </w:rPr>
              <w:t>13</w:t>
            </w:r>
            <w:r w:rsidR="000B1E38" w:rsidRPr="00AB2D35">
              <w:rPr>
                <w:sz w:val="24"/>
                <w:szCs w:val="24"/>
                <w:lang w:eastAsia="en-US"/>
              </w:rPr>
              <w:t>.</w:t>
            </w:r>
          </w:p>
        </w:tc>
        <w:tc>
          <w:tcPr>
            <w:tcW w:w="3798" w:type="dxa"/>
            <w:vAlign w:val="center"/>
            <w:hideMark/>
          </w:tcPr>
          <w:p w14:paraId="2C332C76" w14:textId="146A1DD9" w:rsidR="000B1E38" w:rsidRPr="00AB2D35" w:rsidRDefault="000B1E38" w:rsidP="00F22F3A">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Предложения о поощрении </w:t>
            </w:r>
            <w:r w:rsidR="00174227">
              <w:rPr>
                <w:sz w:val="24"/>
                <w:szCs w:val="24"/>
                <w:lang w:eastAsia="en-US"/>
              </w:rPr>
              <w:t>работников</w:t>
            </w:r>
            <w:r w:rsidR="00F24DBF" w:rsidRPr="00AB2D35">
              <w:rPr>
                <w:sz w:val="24"/>
                <w:szCs w:val="24"/>
                <w:lang w:eastAsia="en-US"/>
              </w:rPr>
              <w:t xml:space="preserve"> </w:t>
            </w:r>
            <w:r w:rsidRPr="00AB2D35">
              <w:rPr>
                <w:sz w:val="24"/>
                <w:szCs w:val="24"/>
                <w:lang w:eastAsia="en-US"/>
              </w:rPr>
              <w:t>и руководителей за вклад в развитие СМК</w:t>
            </w:r>
            <w:r w:rsidR="00BD5AD5" w:rsidRPr="00AB2D35">
              <w:rPr>
                <w:sz w:val="24"/>
                <w:szCs w:val="24"/>
                <w:lang w:eastAsia="en-US"/>
              </w:rPr>
              <w:t xml:space="preserve"> ФНС России</w:t>
            </w:r>
          </w:p>
        </w:tc>
        <w:tc>
          <w:tcPr>
            <w:tcW w:w="1843" w:type="dxa"/>
            <w:hideMark/>
          </w:tcPr>
          <w:p w14:paraId="423D6DA1" w14:textId="77777777" w:rsidR="000B1E38" w:rsidRPr="00AB2D35" w:rsidRDefault="000B1E38" w:rsidP="00F6382D">
            <w:pPr>
              <w:widowControl w:val="0"/>
              <w:ind w:firstLine="4"/>
              <w:jc w:val="center"/>
              <w:rPr>
                <w:snapToGrid w:val="0"/>
                <w:sz w:val="24"/>
                <w:szCs w:val="24"/>
                <w:lang w:eastAsia="en-US"/>
              </w:rPr>
            </w:pPr>
            <w:r w:rsidRPr="00AB2D35">
              <w:rPr>
                <w:snapToGrid w:val="0"/>
                <w:sz w:val="24"/>
                <w:szCs w:val="24"/>
                <w:lang w:eastAsia="en-US"/>
              </w:rPr>
              <w:t>Подраздел Отчета</w:t>
            </w:r>
          </w:p>
        </w:tc>
        <w:tc>
          <w:tcPr>
            <w:tcW w:w="4139" w:type="dxa"/>
            <w:vAlign w:val="center"/>
            <w:hideMark/>
          </w:tcPr>
          <w:p w14:paraId="49A38D42" w14:textId="77777777" w:rsidR="000B1E38" w:rsidRPr="00AB2D35" w:rsidRDefault="000B1E38" w:rsidP="00F22F3A">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кадровое обеспечение ФНС России.</w:t>
            </w:r>
          </w:p>
          <w:p w14:paraId="226EF9AA" w14:textId="77777777" w:rsidR="000B1E38" w:rsidRPr="00AB2D35" w:rsidRDefault="000B1E38" w:rsidP="00F22F3A">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BD5AD5" w:rsidRPr="00AB2D35">
              <w:rPr>
                <w:snapToGrid w:val="0"/>
                <w:sz w:val="24"/>
                <w:szCs w:val="24"/>
                <w:lang w:eastAsia="en-US"/>
              </w:rPr>
              <w:t xml:space="preserve"> ФНС России</w:t>
            </w:r>
          </w:p>
        </w:tc>
      </w:tr>
    </w:tbl>
    <w:p w14:paraId="648F5BD1" w14:textId="77777777" w:rsidR="000B1E38" w:rsidRPr="00AB2D35" w:rsidRDefault="000B1E38" w:rsidP="00F6382D">
      <w:pPr>
        <w:ind w:firstLine="709"/>
        <w:rPr>
          <w:sz w:val="24"/>
          <w:szCs w:val="24"/>
        </w:rPr>
      </w:pPr>
    </w:p>
    <w:p w14:paraId="6AC23D63" w14:textId="3C6E9284" w:rsidR="000B1E38" w:rsidRPr="00AB2D35" w:rsidRDefault="002B1AA4" w:rsidP="002B1AA4">
      <w:pPr>
        <w:pStyle w:val="1"/>
        <w:spacing w:before="0" w:after="0"/>
        <w:ind w:firstLine="709"/>
        <w:jc w:val="both"/>
        <w:rPr>
          <w:rFonts w:ascii="Times New Roman" w:hAnsi="Times New Roman" w:cs="Times New Roman"/>
          <w:sz w:val="28"/>
          <w:szCs w:val="28"/>
        </w:rPr>
      </w:pPr>
      <w:bookmarkStart w:id="88" w:name="_Toc451853091"/>
      <w:r>
        <w:rPr>
          <w:rFonts w:ascii="Times New Roman" w:hAnsi="Times New Roman" w:cs="Times New Roman"/>
          <w:sz w:val="28"/>
          <w:szCs w:val="28"/>
        </w:rPr>
        <w:t>9.3.3</w:t>
      </w:r>
      <w:r w:rsidR="00F22F3A">
        <w:rPr>
          <w:rFonts w:ascii="Times New Roman" w:hAnsi="Times New Roman" w:cs="Times New Roman"/>
          <w:sz w:val="28"/>
          <w:szCs w:val="28"/>
        </w:rPr>
        <w:t>.</w:t>
      </w:r>
      <w:r>
        <w:rPr>
          <w:rFonts w:ascii="Times New Roman" w:hAnsi="Times New Roman" w:cs="Times New Roman"/>
          <w:sz w:val="28"/>
          <w:szCs w:val="28"/>
        </w:rPr>
        <w:t> </w:t>
      </w:r>
      <w:r w:rsidR="000B1E38" w:rsidRPr="00AB2D35">
        <w:rPr>
          <w:rFonts w:ascii="Times New Roman" w:hAnsi="Times New Roman" w:cs="Times New Roman"/>
          <w:sz w:val="28"/>
          <w:szCs w:val="28"/>
        </w:rPr>
        <w:t>Выходные данные анал</w:t>
      </w:r>
      <w:r>
        <w:rPr>
          <w:rFonts w:ascii="Times New Roman" w:hAnsi="Times New Roman" w:cs="Times New Roman"/>
          <w:sz w:val="28"/>
          <w:szCs w:val="28"/>
        </w:rPr>
        <w:t>иза со стороны руководителя ФНС </w:t>
      </w:r>
      <w:r w:rsidR="000B1E38" w:rsidRPr="00AB2D35">
        <w:rPr>
          <w:rFonts w:ascii="Times New Roman" w:hAnsi="Times New Roman" w:cs="Times New Roman"/>
          <w:sz w:val="28"/>
          <w:szCs w:val="28"/>
        </w:rPr>
        <w:t>России</w:t>
      </w:r>
      <w:bookmarkEnd w:id="88"/>
    </w:p>
    <w:p w14:paraId="38B9DE59" w14:textId="7A00A8D3" w:rsidR="000B1E38" w:rsidRPr="00AB2D35" w:rsidRDefault="000B1E38" w:rsidP="00F6382D">
      <w:pPr>
        <w:ind w:firstLine="709"/>
        <w:jc w:val="both"/>
        <w:rPr>
          <w:sz w:val="28"/>
          <w:szCs w:val="28"/>
        </w:rPr>
      </w:pPr>
      <w:r w:rsidRPr="00AB2D35">
        <w:rPr>
          <w:sz w:val="28"/>
          <w:szCs w:val="28"/>
        </w:rPr>
        <w:t>Решения руководителя ФНС</w:t>
      </w:r>
      <w:r w:rsidR="00241ADC" w:rsidRPr="00AB2D35">
        <w:rPr>
          <w:sz w:val="28"/>
          <w:szCs w:val="28"/>
        </w:rPr>
        <w:t xml:space="preserve"> России по результатам анализа О</w:t>
      </w:r>
      <w:r w:rsidRPr="00AB2D35">
        <w:rPr>
          <w:sz w:val="28"/>
          <w:szCs w:val="28"/>
        </w:rPr>
        <w:t>тчета утверждаются протоколом Координационного совета ФНС России</w:t>
      </w:r>
      <w:r w:rsidR="00A87028">
        <w:rPr>
          <w:sz w:val="28"/>
          <w:szCs w:val="28"/>
        </w:rPr>
        <w:t xml:space="preserve"> по совершенствованию налогового администрирования</w:t>
      </w:r>
      <w:r w:rsidRPr="00AB2D35">
        <w:rPr>
          <w:sz w:val="28"/>
          <w:szCs w:val="28"/>
        </w:rPr>
        <w:t xml:space="preserve"> и включают в себя: </w:t>
      </w:r>
    </w:p>
    <w:p w14:paraId="4D93DEF0" w14:textId="3607FD69" w:rsidR="000B1E38" w:rsidRPr="00AB2D35" w:rsidRDefault="000B1E38" w:rsidP="00F6382D">
      <w:pPr>
        <w:ind w:firstLine="709"/>
        <w:jc w:val="both"/>
        <w:rPr>
          <w:sz w:val="28"/>
          <w:szCs w:val="28"/>
        </w:rPr>
      </w:pPr>
      <w:r w:rsidRPr="00AB2D35">
        <w:rPr>
          <w:sz w:val="28"/>
          <w:szCs w:val="28"/>
        </w:rPr>
        <w:t>поручения о реализации возможностей</w:t>
      </w:r>
      <w:r w:rsidR="002B1AA4">
        <w:rPr>
          <w:sz w:val="28"/>
          <w:szCs w:val="28"/>
        </w:rPr>
        <w:t xml:space="preserve"> для улучшения деятельности ФНС </w:t>
      </w:r>
      <w:r w:rsidRPr="00AB2D35">
        <w:rPr>
          <w:sz w:val="28"/>
          <w:szCs w:val="28"/>
        </w:rPr>
        <w:t xml:space="preserve">России (по требованиям внешних и внутренних потребителей, по инициативам </w:t>
      </w:r>
      <w:r w:rsidR="00174227">
        <w:rPr>
          <w:sz w:val="28"/>
          <w:szCs w:val="28"/>
        </w:rPr>
        <w:t>работников</w:t>
      </w:r>
      <w:r w:rsidR="00F24DBF" w:rsidRPr="00AB2D35">
        <w:rPr>
          <w:sz w:val="28"/>
          <w:szCs w:val="28"/>
        </w:rPr>
        <w:t xml:space="preserve"> </w:t>
      </w:r>
      <w:r w:rsidRPr="00AB2D35">
        <w:rPr>
          <w:sz w:val="28"/>
          <w:szCs w:val="28"/>
        </w:rPr>
        <w:t xml:space="preserve">и руководителей ФНС России, по результатам НИР и НМР, по результатам </w:t>
      </w:r>
      <w:r w:rsidR="003F7861">
        <w:rPr>
          <w:sz w:val="28"/>
          <w:szCs w:val="28"/>
        </w:rPr>
        <w:t xml:space="preserve">внутреннего </w:t>
      </w:r>
      <w:r w:rsidRPr="00AB2D35">
        <w:rPr>
          <w:sz w:val="28"/>
          <w:szCs w:val="28"/>
        </w:rPr>
        <w:t>аудита ФНС России, по результатам сторонних аудитов деятельности ФНС России, по результатам анализа внешних и внутренних факторов);</w:t>
      </w:r>
    </w:p>
    <w:p w14:paraId="3CDC7887" w14:textId="114C67EE" w:rsidR="000B1E38" w:rsidRPr="00AB2D35" w:rsidRDefault="000B1E38" w:rsidP="00F6382D">
      <w:pPr>
        <w:ind w:firstLine="709"/>
        <w:jc w:val="both"/>
        <w:rPr>
          <w:sz w:val="28"/>
          <w:szCs w:val="28"/>
        </w:rPr>
      </w:pPr>
      <w:r w:rsidRPr="00AB2D35">
        <w:rPr>
          <w:sz w:val="28"/>
          <w:szCs w:val="28"/>
        </w:rPr>
        <w:t>поручения о реализации необходимых изменени</w:t>
      </w:r>
      <w:r w:rsidR="00475E2D">
        <w:rPr>
          <w:sz w:val="28"/>
          <w:szCs w:val="28"/>
        </w:rPr>
        <w:t>й СМК ФНС России (в том числе, П</w:t>
      </w:r>
      <w:r w:rsidRPr="00AB2D35">
        <w:rPr>
          <w:sz w:val="28"/>
          <w:szCs w:val="28"/>
        </w:rPr>
        <w:t>олитики в области качества, целей в области качества и иных документов СМК</w:t>
      </w:r>
      <w:r w:rsidR="00241ADC" w:rsidRPr="00AB2D35">
        <w:rPr>
          <w:sz w:val="28"/>
          <w:szCs w:val="28"/>
        </w:rPr>
        <w:t xml:space="preserve"> ФНС России</w:t>
      </w:r>
      <w:r w:rsidRPr="00AB2D35">
        <w:rPr>
          <w:sz w:val="28"/>
          <w:szCs w:val="28"/>
        </w:rPr>
        <w:t>);</w:t>
      </w:r>
    </w:p>
    <w:p w14:paraId="710896A0" w14:textId="77777777" w:rsidR="000B1E38" w:rsidRPr="00AB2D35" w:rsidRDefault="000B1E38" w:rsidP="00F6382D">
      <w:pPr>
        <w:ind w:firstLine="709"/>
        <w:jc w:val="both"/>
        <w:rPr>
          <w:sz w:val="28"/>
          <w:szCs w:val="28"/>
        </w:rPr>
      </w:pPr>
      <w:r w:rsidRPr="00AB2D35">
        <w:rPr>
          <w:sz w:val="28"/>
          <w:szCs w:val="28"/>
        </w:rPr>
        <w:t>поручения о выделении необходимых ресурсов для реализации поручений;</w:t>
      </w:r>
    </w:p>
    <w:p w14:paraId="7187722E" w14:textId="469388CC" w:rsidR="000B1E38" w:rsidRPr="00AB2D35" w:rsidRDefault="000B1E38" w:rsidP="00F6382D">
      <w:pPr>
        <w:ind w:firstLine="709"/>
        <w:jc w:val="both"/>
        <w:rPr>
          <w:sz w:val="28"/>
          <w:szCs w:val="28"/>
        </w:rPr>
      </w:pPr>
      <w:r w:rsidRPr="00AB2D35">
        <w:rPr>
          <w:sz w:val="28"/>
          <w:szCs w:val="28"/>
        </w:rPr>
        <w:t xml:space="preserve">поручения по организации поощрения </w:t>
      </w:r>
      <w:r w:rsidR="00174227">
        <w:rPr>
          <w:sz w:val="28"/>
          <w:szCs w:val="28"/>
        </w:rPr>
        <w:t>работников</w:t>
      </w:r>
      <w:r w:rsidR="00F24DBF" w:rsidRPr="00AB2D35">
        <w:rPr>
          <w:sz w:val="28"/>
          <w:szCs w:val="28"/>
        </w:rPr>
        <w:t xml:space="preserve"> </w:t>
      </w:r>
      <w:r w:rsidRPr="00AB2D35">
        <w:rPr>
          <w:sz w:val="28"/>
          <w:szCs w:val="28"/>
        </w:rPr>
        <w:t>и руководителей ФНС России за вклад в развитие СМК</w:t>
      </w:r>
      <w:r w:rsidR="00241ADC" w:rsidRPr="00AB2D35">
        <w:rPr>
          <w:sz w:val="28"/>
          <w:szCs w:val="28"/>
        </w:rPr>
        <w:t xml:space="preserve"> ФНС России</w:t>
      </w:r>
      <w:r w:rsidRPr="00AB2D35">
        <w:rPr>
          <w:sz w:val="28"/>
          <w:szCs w:val="28"/>
        </w:rPr>
        <w:t xml:space="preserve">. </w:t>
      </w:r>
    </w:p>
    <w:p w14:paraId="74344ADD" w14:textId="1FB0F5A2" w:rsidR="000B1E38" w:rsidRPr="00AB2D35" w:rsidRDefault="000B1E38" w:rsidP="00F6382D">
      <w:pPr>
        <w:ind w:firstLine="709"/>
        <w:jc w:val="both"/>
        <w:rPr>
          <w:sz w:val="28"/>
          <w:szCs w:val="28"/>
        </w:rPr>
      </w:pPr>
      <w:r w:rsidRPr="00AB2D35">
        <w:rPr>
          <w:sz w:val="28"/>
          <w:szCs w:val="28"/>
        </w:rPr>
        <w:t xml:space="preserve">ФНС России регистрирует и сохраняет </w:t>
      </w:r>
      <w:r w:rsidR="00885714" w:rsidRPr="00AB2D35">
        <w:rPr>
          <w:sz w:val="28"/>
          <w:szCs w:val="28"/>
        </w:rPr>
        <w:t xml:space="preserve">Отчет как </w:t>
      </w:r>
      <w:r w:rsidRPr="00AB2D35">
        <w:rPr>
          <w:sz w:val="28"/>
          <w:szCs w:val="28"/>
        </w:rPr>
        <w:t>документированную информацию</w:t>
      </w:r>
      <w:r w:rsidR="00885714" w:rsidRPr="00AB2D35">
        <w:rPr>
          <w:sz w:val="28"/>
          <w:szCs w:val="28"/>
        </w:rPr>
        <w:t>,</w:t>
      </w:r>
      <w:r w:rsidRPr="00AB2D35">
        <w:rPr>
          <w:sz w:val="28"/>
          <w:szCs w:val="28"/>
        </w:rPr>
        <w:t xml:space="preserve"> как св</w:t>
      </w:r>
      <w:r w:rsidR="006E38B7">
        <w:rPr>
          <w:sz w:val="28"/>
          <w:szCs w:val="28"/>
        </w:rPr>
        <w:t>идетельство результатов анализа</w:t>
      </w:r>
      <w:r w:rsidRPr="00AB2D35">
        <w:rPr>
          <w:sz w:val="28"/>
          <w:szCs w:val="28"/>
        </w:rPr>
        <w:t xml:space="preserve"> со </w:t>
      </w:r>
      <w:r w:rsidR="00885714" w:rsidRPr="00AB2D35">
        <w:rPr>
          <w:sz w:val="28"/>
          <w:szCs w:val="28"/>
        </w:rPr>
        <w:t>стороны руководителя ФНС России</w:t>
      </w:r>
      <w:r w:rsidRPr="00AB2D35">
        <w:rPr>
          <w:sz w:val="28"/>
          <w:szCs w:val="28"/>
        </w:rPr>
        <w:t xml:space="preserve"> в соответствии с Инструкцией по делопроизводству в </w:t>
      </w:r>
      <w:r w:rsidR="00475E2D">
        <w:rPr>
          <w:sz w:val="28"/>
          <w:szCs w:val="28"/>
        </w:rPr>
        <w:t>ЦА ФНС России</w:t>
      </w:r>
      <w:r w:rsidRPr="00AB2D35">
        <w:rPr>
          <w:sz w:val="28"/>
          <w:szCs w:val="28"/>
        </w:rPr>
        <w:t>.</w:t>
      </w:r>
    </w:p>
    <w:p w14:paraId="1528FFBE" w14:textId="77777777" w:rsidR="000B1E38" w:rsidRPr="00AB2D35" w:rsidRDefault="000B1E38" w:rsidP="00F6382D">
      <w:pPr>
        <w:ind w:firstLine="709"/>
        <w:jc w:val="both"/>
        <w:rPr>
          <w:sz w:val="28"/>
          <w:szCs w:val="28"/>
        </w:rPr>
      </w:pPr>
      <w:r w:rsidRPr="00AB2D35">
        <w:rPr>
          <w:sz w:val="28"/>
          <w:szCs w:val="28"/>
        </w:rPr>
        <w:t>Контроль выполнения решений, зафиксированных в протоколе, осуществляет представитель руководства ФНС России по качеству.</w:t>
      </w:r>
    </w:p>
    <w:p w14:paraId="60E7CE73" w14:textId="77777777" w:rsidR="004465D9" w:rsidRPr="00AB2D35" w:rsidRDefault="004465D9" w:rsidP="00F6382D">
      <w:pPr>
        <w:ind w:firstLine="709"/>
        <w:jc w:val="both"/>
        <w:rPr>
          <w:sz w:val="28"/>
          <w:szCs w:val="28"/>
        </w:rPr>
      </w:pPr>
    </w:p>
    <w:p w14:paraId="37E7F4FC" w14:textId="77777777" w:rsidR="000B1E38" w:rsidRPr="00AB2D35" w:rsidRDefault="000B1E38" w:rsidP="00F6382D">
      <w:pPr>
        <w:pStyle w:val="1"/>
        <w:numPr>
          <w:ilvl w:val="0"/>
          <w:numId w:val="2"/>
        </w:numPr>
        <w:spacing w:before="0" w:after="0"/>
        <w:ind w:left="0" w:firstLine="709"/>
        <w:rPr>
          <w:rFonts w:ascii="Times New Roman" w:hAnsi="Times New Roman" w:cs="Times New Roman"/>
          <w:sz w:val="28"/>
          <w:szCs w:val="28"/>
        </w:rPr>
      </w:pPr>
      <w:bookmarkStart w:id="89" w:name="_Toc451853092"/>
      <w:r w:rsidRPr="00AB2D35">
        <w:rPr>
          <w:rFonts w:ascii="Times New Roman" w:hAnsi="Times New Roman" w:cs="Times New Roman"/>
          <w:sz w:val="28"/>
          <w:szCs w:val="28"/>
        </w:rPr>
        <w:t>Улучшение</w:t>
      </w:r>
      <w:bookmarkEnd w:id="89"/>
    </w:p>
    <w:p w14:paraId="58AE2DE7"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90" w:name="_Toc451853093"/>
      <w:r w:rsidRPr="00AB2D35">
        <w:rPr>
          <w:rFonts w:ascii="Times New Roman" w:hAnsi="Times New Roman" w:cs="Times New Roman"/>
          <w:sz w:val="28"/>
          <w:szCs w:val="28"/>
        </w:rPr>
        <w:t>10.1. Общие положения</w:t>
      </w:r>
      <w:bookmarkEnd w:id="90"/>
    </w:p>
    <w:p w14:paraId="2D23E643" w14:textId="0A21F883" w:rsidR="000B1E38" w:rsidRPr="00AB2D35" w:rsidRDefault="000B1E38" w:rsidP="00F6382D">
      <w:pPr>
        <w:ind w:firstLine="709"/>
        <w:jc w:val="both"/>
        <w:rPr>
          <w:sz w:val="28"/>
          <w:szCs w:val="28"/>
        </w:rPr>
      </w:pPr>
      <w:r w:rsidRPr="00AB2D35">
        <w:rPr>
          <w:sz w:val="28"/>
          <w:szCs w:val="28"/>
        </w:rPr>
        <w:t>ФНС России осуществляет мониторинг возможностей для улучшения деятел</w:t>
      </w:r>
      <w:r w:rsidR="00225A42" w:rsidRPr="00AB2D35">
        <w:rPr>
          <w:sz w:val="28"/>
          <w:szCs w:val="28"/>
        </w:rPr>
        <w:t>ьности ФНС России, направленных</w:t>
      </w:r>
      <w:r w:rsidRPr="00AB2D35">
        <w:rPr>
          <w:sz w:val="28"/>
          <w:szCs w:val="28"/>
        </w:rPr>
        <w:t xml:space="preserve"> на сохранение и поддержание текущего уровня осуществления своей деятельности, оперативного реаг</w:t>
      </w:r>
      <w:r w:rsidR="00DA2C11" w:rsidRPr="00AB2D35">
        <w:rPr>
          <w:sz w:val="28"/>
          <w:szCs w:val="28"/>
        </w:rPr>
        <w:t>ирования на изменения, связанные</w:t>
      </w:r>
      <w:r w:rsidRPr="00AB2D35">
        <w:rPr>
          <w:sz w:val="28"/>
          <w:szCs w:val="28"/>
        </w:rPr>
        <w:t xml:space="preserve"> с внутренними и внешними условиями, и предпринимает меры по созданию новых возможностей для удовлетворения требований внешних и внутренних потребителей. Виды монитори</w:t>
      </w:r>
      <w:r w:rsidR="002A673D" w:rsidRPr="00AB2D35">
        <w:rPr>
          <w:sz w:val="28"/>
          <w:szCs w:val="28"/>
        </w:rPr>
        <w:t>нга предста</w:t>
      </w:r>
      <w:r w:rsidR="00FF2C53" w:rsidRPr="00AB2D35">
        <w:rPr>
          <w:sz w:val="28"/>
          <w:szCs w:val="28"/>
        </w:rPr>
        <w:t xml:space="preserve">влены в </w:t>
      </w:r>
      <w:r w:rsidR="00944532" w:rsidRPr="00AB2D35">
        <w:rPr>
          <w:sz w:val="28"/>
          <w:szCs w:val="28"/>
        </w:rPr>
        <w:t>Т</w:t>
      </w:r>
      <w:r w:rsidR="00FF2C53" w:rsidRPr="00AB2D35">
        <w:rPr>
          <w:sz w:val="28"/>
          <w:szCs w:val="28"/>
        </w:rPr>
        <w:t xml:space="preserve">аблице </w:t>
      </w:r>
      <w:r w:rsidR="002A673D" w:rsidRPr="00AB2D35">
        <w:rPr>
          <w:sz w:val="28"/>
          <w:szCs w:val="28"/>
        </w:rPr>
        <w:t xml:space="preserve">2. </w:t>
      </w:r>
    </w:p>
    <w:p w14:paraId="55456F08" w14:textId="77777777" w:rsidR="009F1064" w:rsidRPr="00AB2D35" w:rsidRDefault="009F1064" w:rsidP="00F6382D">
      <w:pPr>
        <w:widowControl w:val="0"/>
        <w:ind w:left="390" w:firstLine="709"/>
        <w:jc w:val="right"/>
        <w:rPr>
          <w:snapToGrid w:val="0"/>
          <w:sz w:val="28"/>
          <w:szCs w:val="28"/>
        </w:rPr>
      </w:pPr>
    </w:p>
    <w:p w14:paraId="63C165D0" w14:textId="2DAE1286" w:rsidR="000B1E38" w:rsidRPr="00AB2D35" w:rsidRDefault="00F973F6" w:rsidP="00F6382D">
      <w:pPr>
        <w:widowControl w:val="0"/>
        <w:ind w:left="390" w:firstLine="709"/>
        <w:jc w:val="right"/>
        <w:rPr>
          <w:snapToGrid w:val="0"/>
          <w:sz w:val="28"/>
          <w:szCs w:val="28"/>
        </w:rPr>
      </w:pPr>
      <w:r>
        <w:rPr>
          <w:snapToGrid w:val="0"/>
          <w:sz w:val="28"/>
          <w:szCs w:val="28"/>
        </w:rPr>
        <w:t xml:space="preserve">Таблица </w:t>
      </w:r>
      <w:r w:rsidR="000B1E38" w:rsidRPr="00AB2D35">
        <w:rPr>
          <w:snapToGrid w:val="0"/>
          <w:sz w:val="28"/>
          <w:szCs w:val="28"/>
        </w:rPr>
        <w:t>2</w:t>
      </w:r>
      <w:r>
        <w:rPr>
          <w:snapToGrid w:val="0"/>
          <w:sz w:val="28"/>
          <w:szCs w:val="28"/>
        </w:rPr>
        <w:t>. Виды мониторинга возможностей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4423"/>
      </w:tblGrid>
      <w:tr w:rsidR="00AB2D35" w:rsidRPr="00AB2D35" w14:paraId="36FD7799" w14:textId="77777777" w:rsidTr="00F973F6">
        <w:trPr>
          <w:trHeight w:val="916"/>
          <w:tblHeader/>
        </w:trPr>
        <w:tc>
          <w:tcPr>
            <w:tcW w:w="709" w:type="dxa"/>
            <w:hideMark/>
          </w:tcPr>
          <w:p w14:paraId="0D6BC996" w14:textId="77777777" w:rsidR="000B1E38" w:rsidRPr="00AB2D35" w:rsidRDefault="000B1E38" w:rsidP="00F6382D">
            <w:pPr>
              <w:widowControl w:val="0"/>
              <w:ind w:firstLine="709"/>
              <w:jc w:val="center"/>
              <w:rPr>
                <w:b/>
                <w:snapToGrid w:val="0"/>
                <w:sz w:val="24"/>
                <w:szCs w:val="24"/>
                <w:lang w:eastAsia="en-US"/>
              </w:rPr>
            </w:pPr>
            <w:r w:rsidRPr="00AB2D35">
              <w:rPr>
                <w:b/>
                <w:snapToGrid w:val="0"/>
                <w:sz w:val="24"/>
                <w:szCs w:val="24"/>
                <w:lang w:eastAsia="en-US"/>
              </w:rPr>
              <w:t>№</w:t>
            </w:r>
          </w:p>
        </w:tc>
        <w:tc>
          <w:tcPr>
            <w:tcW w:w="4961" w:type="dxa"/>
            <w:vAlign w:val="center"/>
            <w:hideMark/>
          </w:tcPr>
          <w:p w14:paraId="7B213DFB" w14:textId="77777777" w:rsidR="000B1E38" w:rsidRPr="00AB2D35" w:rsidRDefault="000B1E38" w:rsidP="00F6382D">
            <w:pPr>
              <w:widowControl w:val="0"/>
              <w:jc w:val="center"/>
              <w:rPr>
                <w:b/>
                <w:snapToGrid w:val="0"/>
                <w:sz w:val="24"/>
                <w:szCs w:val="24"/>
                <w:lang w:eastAsia="en-US"/>
              </w:rPr>
            </w:pPr>
            <w:r w:rsidRPr="00AB2D35">
              <w:rPr>
                <w:b/>
                <w:snapToGrid w:val="0"/>
                <w:sz w:val="24"/>
                <w:szCs w:val="24"/>
                <w:lang w:eastAsia="en-US"/>
              </w:rPr>
              <w:t>Вид мониторинга</w:t>
            </w:r>
          </w:p>
        </w:tc>
        <w:tc>
          <w:tcPr>
            <w:tcW w:w="4423" w:type="dxa"/>
            <w:vAlign w:val="center"/>
            <w:hideMark/>
          </w:tcPr>
          <w:p w14:paraId="4553B2C1" w14:textId="77777777" w:rsidR="000B1E38" w:rsidRPr="00AB2D35" w:rsidRDefault="000B1E38" w:rsidP="00F6382D">
            <w:pPr>
              <w:widowControl w:val="0"/>
              <w:jc w:val="center"/>
              <w:rPr>
                <w:b/>
                <w:snapToGrid w:val="0"/>
                <w:sz w:val="24"/>
                <w:szCs w:val="24"/>
                <w:lang w:eastAsia="en-US"/>
              </w:rPr>
            </w:pPr>
            <w:r w:rsidRPr="00AB2D35">
              <w:rPr>
                <w:b/>
                <w:snapToGrid w:val="0"/>
                <w:sz w:val="24"/>
                <w:szCs w:val="24"/>
                <w:lang w:eastAsia="en-US"/>
              </w:rPr>
              <w:t>Исполнитель</w:t>
            </w:r>
          </w:p>
        </w:tc>
      </w:tr>
      <w:tr w:rsidR="00AB2D35" w:rsidRPr="00AB2D35" w14:paraId="48CA726D" w14:textId="77777777" w:rsidTr="00F973F6">
        <w:trPr>
          <w:trHeight w:val="1054"/>
        </w:trPr>
        <w:tc>
          <w:tcPr>
            <w:tcW w:w="709" w:type="dxa"/>
            <w:vAlign w:val="center"/>
            <w:hideMark/>
          </w:tcPr>
          <w:p w14:paraId="34E1E81F" w14:textId="77777777" w:rsidR="000B1E38" w:rsidRPr="00AB2D35" w:rsidRDefault="00295AC8" w:rsidP="00F6382D">
            <w:pPr>
              <w:widowControl w:val="0"/>
              <w:jc w:val="center"/>
              <w:rPr>
                <w:snapToGrid w:val="0"/>
                <w:sz w:val="24"/>
                <w:szCs w:val="24"/>
                <w:lang w:eastAsia="en-US"/>
              </w:rPr>
            </w:pPr>
            <w:r w:rsidRPr="00AB2D35">
              <w:rPr>
                <w:snapToGrid w:val="0"/>
                <w:sz w:val="24"/>
                <w:szCs w:val="24"/>
                <w:lang w:eastAsia="en-US"/>
              </w:rPr>
              <w:t>1.</w:t>
            </w:r>
          </w:p>
        </w:tc>
        <w:tc>
          <w:tcPr>
            <w:tcW w:w="4961" w:type="dxa"/>
            <w:hideMark/>
          </w:tcPr>
          <w:p w14:paraId="5992C84C"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Мониторинг внешних и внутренних факторов, касающихся СМК (в том числе анализ систем менеджмента иностранных налоговых администраций, изменений законодательства Российской Федерации, международного права, изменений стандартов)</w:t>
            </w:r>
          </w:p>
        </w:tc>
        <w:tc>
          <w:tcPr>
            <w:tcW w:w="4423" w:type="dxa"/>
          </w:tcPr>
          <w:p w14:paraId="79DDB089" w14:textId="41FA4BBD" w:rsidR="000B1E38" w:rsidRPr="00AB2D35" w:rsidRDefault="00345FA0" w:rsidP="00DB2D52">
            <w:pPr>
              <w:widowControl w:val="0"/>
              <w:jc w:val="both"/>
              <w:rPr>
                <w:snapToGrid w:val="0"/>
                <w:sz w:val="24"/>
                <w:szCs w:val="24"/>
                <w:lang w:eastAsia="en-US"/>
              </w:rPr>
            </w:pPr>
            <w:r w:rsidRPr="00345FA0">
              <w:rPr>
                <w:snapToGrid w:val="0"/>
                <w:sz w:val="24"/>
                <w:szCs w:val="24"/>
                <w:lang w:eastAsia="en-US"/>
              </w:rPr>
              <w:t xml:space="preserve">Структурное подразделение, ответственное за обеспечение СМК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70537EF4" w14:textId="77777777" w:rsidTr="00F973F6">
        <w:trPr>
          <w:trHeight w:val="872"/>
        </w:trPr>
        <w:tc>
          <w:tcPr>
            <w:tcW w:w="709" w:type="dxa"/>
            <w:vAlign w:val="center"/>
            <w:hideMark/>
          </w:tcPr>
          <w:p w14:paraId="1994A6C7" w14:textId="77777777" w:rsidR="000B1E38" w:rsidRPr="00AB2D35" w:rsidRDefault="00295AC8" w:rsidP="00F6382D">
            <w:pPr>
              <w:overflowPunct w:val="0"/>
              <w:autoSpaceDE w:val="0"/>
              <w:autoSpaceDN w:val="0"/>
              <w:adjustRightInd w:val="0"/>
              <w:jc w:val="center"/>
              <w:textAlignment w:val="baseline"/>
              <w:rPr>
                <w:sz w:val="24"/>
                <w:szCs w:val="24"/>
                <w:lang w:eastAsia="en-US"/>
              </w:rPr>
            </w:pPr>
            <w:r w:rsidRPr="00AB2D35">
              <w:rPr>
                <w:sz w:val="24"/>
                <w:szCs w:val="24"/>
                <w:lang w:eastAsia="en-US"/>
              </w:rPr>
              <w:t>2.</w:t>
            </w:r>
          </w:p>
        </w:tc>
        <w:tc>
          <w:tcPr>
            <w:tcW w:w="4961" w:type="dxa"/>
            <w:hideMark/>
          </w:tcPr>
          <w:p w14:paraId="76CED856" w14:textId="77777777" w:rsidR="000B1E38" w:rsidRPr="00AB2D35" w:rsidRDefault="000B1E38" w:rsidP="00F6382D">
            <w:pPr>
              <w:widowControl w:val="0"/>
              <w:jc w:val="both"/>
              <w:rPr>
                <w:snapToGrid w:val="0"/>
                <w:sz w:val="24"/>
                <w:szCs w:val="24"/>
                <w:lang w:eastAsia="en-US"/>
              </w:rPr>
            </w:pPr>
            <w:r w:rsidRPr="00AB2D35">
              <w:rPr>
                <w:sz w:val="24"/>
                <w:szCs w:val="24"/>
                <w:lang w:eastAsia="en-US"/>
              </w:rPr>
              <w:t xml:space="preserve">Мониторинг удовлетворенности внешних и внутренних потребителей </w:t>
            </w:r>
          </w:p>
        </w:tc>
        <w:tc>
          <w:tcPr>
            <w:tcW w:w="4423" w:type="dxa"/>
            <w:hideMark/>
          </w:tcPr>
          <w:p w14:paraId="784E5659" w14:textId="21C3B11A" w:rsidR="000B1E38" w:rsidRPr="00AB2D35" w:rsidRDefault="000B1E38" w:rsidP="00BF18EE">
            <w:pPr>
              <w:widowControl w:val="0"/>
              <w:jc w:val="both"/>
              <w:rPr>
                <w:snapToGrid w:val="0"/>
                <w:sz w:val="24"/>
                <w:szCs w:val="24"/>
                <w:lang w:eastAsia="en-US"/>
              </w:rPr>
            </w:pPr>
            <w:r w:rsidRPr="00AB2D35">
              <w:rPr>
                <w:snapToGrid w:val="0"/>
                <w:sz w:val="24"/>
                <w:szCs w:val="24"/>
                <w:lang w:eastAsia="en-US"/>
              </w:rPr>
              <w:t xml:space="preserve">Структурное подразделение, ответственное за обеспечение мониторинга качества </w:t>
            </w:r>
            <w:r w:rsidR="00BF18EE" w:rsidRPr="00AB2D35">
              <w:rPr>
                <w:snapToGrid w:val="0"/>
                <w:sz w:val="24"/>
                <w:szCs w:val="24"/>
                <w:lang w:eastAsia="en-US"/>
              </w:rPr>
              <w:t xml:space="preserve">исполнения функций, предоставления </w:t>
            </w:r>
            <w:r w:rsidRPr="00AB2D35">
              <w:rPr>
                <w:snapToGrid w:val="0"/>
                <w:sz w:val="24"/>
                <w:szCs w:val="24"/>
                <w:lang w:eastAsia="en-US"/>
              </w:rPr>
              <w:t>услуг</w:t>
            </w:r>
            <w:r w:rsidR="00BF18EE" w:rsidRPr="00AB2D35">
              <w:rPr>
                <w:snapToGrid w:val="0"/>
                <w:sz w:val="24"/>
                <w:szCs w:val="24"/>
                <w:lang w:eastAsia="en-US"/>
              </w:rPr>
              <w:t xml:space="preserve"> и продукции</w:t>
            </w:r>
            <w:r w:rsidRPr="00AB2D35">
              <w:rPr>
                <w:snapToGrid w:val="0"/>
                <w:sz w:val="24"/>
                <w:szCs w:val="24"/>
                <w:lang w:eastAsia="en-US"/>
              </w:rPr>
              <w:t xml:space="preserve"> </w:t>
            </w:r>
            <w:r w:rsidR="00337CF3" w:rsidRPr="00AB2D35">
              <w:rPr>
                <w:snapToGrid w:val="0"/>
                <w:sz w:val="24"/>
                <w:szCs w:val="24"/>
                <w:lang w:eastAsia="en-US"/>
              </w:rPr>
              <w:t>ФНС России</w:t>
            </w:r>
          </w:p>
        </w:tc>
      </w:tr>
      <w:tr w:rsidR="00AB2D35" w:rsidRPr="00AB2D35" w14:paraId="3031ADE3" w14:textId="77777777" w:rsidTr="00F973F6">
        <w:trPr>
          <w:trHeight w:val="611"/>
        </w:trPr>
        <w:tc>
          <w:tcPr>
            <w:tcW w:w="709" w:type="dxa"/>
            <w:vAlign w:val="center"/>
            <w:hideMark/>
          </w:tcPr>
          <w:p w14:paraId="10D0F65B" w14:textId="7A6E96E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3</w:t>
            </w:r>
            <w:r w:rsidR="00295AC8" w:rsidRPr="00AB2D35">
              <w:rPr>
                <w:sz w:val="24"/>
                <w:szCs w:val="24"/>
                <w:lang w:eastAsia="en-US"/>
              </w:rPr>
              <w:t>.</w:t>
            </w:r>
          </w:p>
        </w:tc>
        <w:tc>
          <w:tcPr>
            <w:tcW w:w="4961" w:type="dxa"/>
            <w:hideMark/>
          </w:tcPr>
          <w:p w14:paraId="3B87C76B" w14:textId="6B6E0311" w:rsidR="000B1E38" w:rsidRPr="00AB2D35" w:rsidRDefault="000B1E38" w:rsidP="00962749">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достижения плановых показателей предоставления услуг</w:t>
            </w:r>
            <w:r w:rsidR="00962749" w:rsidRPr="00AB2D35">
              <w:rPr>
                <w:sz w:val="24"/>
                <w:szCs w:val="24"/>
                <w:lang w:eastAsia="en-US"/>
              </w:rPr>
              <w:t>,</w:t>
            </w:r>
            <w:r w:rsidRPr="00AB2D35">
              <w:rPr>
                <w:sz w:val="24"/>
                <w:szCs w:val="24"/>
                <w:lang w:eastAsia="en-US"/>
              </w:rPr>
              <w:t xml:space="preserve"> реализации функций</w:t>
            </w:r>
            <w:r w:rsidR="00962749" w:rsidRPr="00AB2D35">
              <w:rPr>
                <w:sz w:val="24"/>
                <w:szCs w:val="24"/>
                <w:lang w:eastAsia="en-US"/>
              </w:rPr>
              <w:t xml:space="preserve"> и разработки продукции</w:t>
            </w:r>
            <w:r w:rsidRPr="00AB2D35">
              <w:rPr>
                <w:sz w:val="24"/>
                <w:szCs w:val="24"/>
                <w:lang w:eastAsia="en-US"/>
              </w:rPr>
              <w:t xml:space="preserve"> ФНС России </w:t>
            </w:r>
          </w:p>
        </w:tc>
        <w:tc>
          <w:tcPr>
            <w:tcW w:w="4423" w:type="dxa"/>
            <w:hideMark/>
          </w:tcPr>
          <w:p w14:paraId="62FA1CD9" w14:textId="09623372"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аналитическое сопровождение деятельности ФНС России</w:t>
            </w:r>
            <w:r w:rsidR="008F0359">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5E60006B" w14:textId="77777777" w:rsidTr="00F973F6">
        <w:trPr>
          <w:trHeight w:val="888"/>
        </w:trPr>
        <w:tc>
          <w:tcPr>
            <w:tcW w:w="709" w:type="dxa"/>
            <w:vAlign w:val="center"/>
            <w:hideMark/>
          </w:tcPr>
          <w:p w14:paraId="7CE8BD5F" w14:textId="164799F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4</w:t>
            </w:r>
            <w:r w:rsidR="00295AC8" w:rsidRPr="00AB2D35">
              <w:rPr>
                <w:sz w:val="24"/>
                <w:szCs w:val="24"/>
                <w:lang w:eastAsia="en-US"/>
              </w:rPr>
              <w:t>.</w:t>
            </w:r>
          </w:p>
        </w:tc>
        <w:tc>
          <w:tcPr>
            <w:tcW w:w="4961" w:type="dxa"/>
            <w:hideMark/>
          </w:tcPr>
          <w:p w14:paraId="07B5D289"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информации по несоответствиям в деятельности ФНС России и степени выполнения корректирующих действий</w:t>
            </w:r>
          </w:p>
        </w:tc>
        <w:tc>
          <w:tcPr>
            <w:tcW w:w="4423" w:type="dxa"/>
            <w:hideMark/>
          </w:tcPr>
          <w:p w14:paraId="655A9055" w14:textId="6597FCD1" w:rsidR="000B1E38" w:rsidRPr="00AB2D35" w:rsidRDefault="008F4A48" w:rsidP="00F6382D">
            <w:pPr>
              <w:widowControl w:val="0"/>
              <w:jc w:val="both"/>
              <w:rPr>
                <w:snapToGrid w:val="0"/>
                <w:sz w:val="24"/>
                <w:szCs w:val="24"/>
                <w:lang w:eastAsia="en-US"/>
              </w:rPr>
            </w:pPr>
            <w:r w:rsidRPr="008F4A48">
              <w:rPr>
                <w:snapToGrid w:val="0"/>
                <w:sz w:val="24"/>
                <w:szCs w:val="24"/>
                <w:lang w:eastAsia="en-US"/>
              </w:rPr>
              <w:t xml:space="preserve">Структурное подразделение, ответственное за обеспечение СМК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16F4427C" w14:textId="77777777" w:rsidTr="00F973F6">
        <w:trPr>
          <w:trHeight w:val="895"/>
        </w:trPr>
        <w:tc>
          <w:tcPr>
            <w:tcW w:w="709" w:type="dxa"/>
            <w:vAlign w:val="center"/>
            <w:hideMark/>
          </w:tcPr>
          <w:p w14:paraId="23FCE629" w14:textId="07442887" w:rsidR="000B1E38" w:rsidRPr="00AB2D35" w:rsidRDefault="000A697C" w:rsidP="00F6382D">
            <w:pPr>
              <w:overflowPunct w:val="0"/>
              <w:autoSpaceDE w:val="0"/>
              <w:autoSpaceDN w:val="0"/>
              <w:adjustRightInd w:val="0"/>
              <w:jc w:val="center"/>
              <w:textAlignment w:val="baseline"/>
              <w:rPr>
                <w:sz w:val="24"/>
                <w:szCs w:val="24"/>
                <w:lang w:eastAsia="en-US"/>
              </w:rPr>
            </w:pPr>
            <w:r>
              <w:rPr>
                <w:sz w:val="24"/>
                <w:szCs w:val="24"/>
                <w:lang w:eastAsia="en-US"/>
              </w:rPr>
              <w:t>5</w:t>
            </w:r>
            <w:r w:rsidR="00295AC8" w:rsidRPr="00AB2D35">
              <w:rPr>
                <w:sz w:val="24"/>
                <w:szCs w:val="24"/>
                <w:lang w:eastAsia="en-US"/>
              </w:rPr>
              <w:t>.</w:t>
            </w:r>
          </w:p>
        </w:tc>
        <w:tc>
          <w:tcPr>
            <w:tcW w:w="4961" w:type="dxa"/>
            <w:hideMark/>
          </w:tcPr>
          <w:p w14:paraId="38166BD7" w14:textId="5E5275FF"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информации по результ</w:t>
            </w:r>
            <w:r w:rsidR="00B4777E">
              <w:rPr>
                <w:sz w:val="24"/>
                <w:szCs w:val="24"/>
                <w:lang w:eastAsia="en-US"/>
              </w:rPr>
              <w:t xml:space="preserve">атам внутренних аудитов </w:t>
            </w:r>
            <w:r w:rsidRPr="00AB2D35">
              <w:rPr>
                <w:sz w:val="24"/>
                <w:szCs w:val="24"/>
                <w:lang w:eastAsia="en-US"/>
              </w:rPr>
              <w:t>ФНС России</w:t>
            </w:r>
          </w:p>
        </w:tc>
        <w:tc>
          <w:tcPr>
            <w:tcW w:w="4423" w:type="dxa"/>
            <w:hideMark/>
          </w:tcPr>
          <w:p w14:paraId="4F33F2BE"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проведение аудита деятельности ФНС России</w:t>
            </w:r>
          </w:p>
        </w:tc>
      </w:tr>
      <w:tr w:rsidR="00AB2D35" w:rsidRPr="00AB2D35" w14:paraId="2B563396" w14:textId="77777777" w:rsidTr="00F973F6">
        <w:trPr>
          <w:trHeight w:val="1232"/>
        </w:trPr>
        <w:tc>
          <w:tcPr>
            <w:tcW w:w="709" w:type="dxa"/>
            <w:vAlign w:val="center"/>
            <w:hideMark/>
          </w:tcPr>
          <w:p w14:paraId="33A75242" w14:textId="5CA62EAB" w:rsidR="000B1E38" w:rsidRPr="00AB2D35" w:rsidRDefault="00B4777E" w:rsidP="00F6382D">
            <w:pPr>
              <w:overflowPunct w:val="0"/>
              <w:autoSpaceDE w:val="0"/>
              <w:autoSpaceDN w:val="0"/>
              <w:adjustRightInd w:val="0"/>
              <w:jc w:val="center"/>
              <w:textAlignment w:val="baseline"/>
              <w:rPr>
                <w:sz w:val="24"/>
                <w:szCs w:val="24"/>
                <w:lang w:eastAsia="en-US"/>
              </w:rPr>
            </w:pPr>
            <w:r>
              <w:rPr>
                <w:sz w:val="24"/>
                <w:szCs w:val="24"/>
                <w:lang w:eastAsia="en-US"/>
              </w:rPr>
              <w:t>6</w:t>
            </w:r>
            <w:r w:rsidR="00295AC8" w:rsidRPr="00AB2D35">
              <w:rPr>
                <w:sz w:val="24"/>
                <w:szCs w:val="24"/>
                <w:lang w:eastAsia="en-US"/>
              </w:rPr>
              <w:t>.</w:t>
            </w:r>
          </w:p>
        </w:tc>
        <w:tc>
          <w:tcPr>
            <w:tcW w:w="4961" w:type="dxa"/>
            <w:hideMark/>
          </w:tcPr>
          <w:p w14:paraId="350B8532"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информации по результатам контроля деятельности контрагентов по договорам, соглашениям</w:t>
            </w:r>
          </w:p>
        </w:tc>
        <w:tc>
          <w:tcPr>
            <w:tcW w:w="4423" w:type="dxa"/>
            <w:hideMark/>
          </w:tcPr>
          <w:p w14:paraId="16019320"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контроль и</w:t>
            </w:r>
            <w:r w:rsidR="00337CF3" w:rsidRPr="00AB2D35">
              <w:rPr>
                <w:snapToGrid w:val="0"/>
                <w:sz w:val="24"/>
                <w:szCs w:val="24"/>
                <w:lang w:eastAsia="en-US"/>
              </w:rPr>
              <w:t>сполнения договоров, соглашений ФНС России</w:t>
            </w:r>
          </w:p>
          <w:p w14:paraId="557602CC" w14:textId="61292B02"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закупки ФНС России</w:t>
            </w:r>
            <w:r w:rsidR="000465FD">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61272C64" w14:textId="77777777" w:rsidTr="00F973F6">
        <w:trPr>
          <w:trHeight w:val="754"/>
        </w:trPr>
        <w:tc>
          <w:tcPr>
            <w:tcW w:w="709" w:type="dxa"/>
            <w:vAlign w:val="center"/>
            <w:hideMark/>
          </w:tcPr>
          <w:p w14:paraId="2505D56A" w14:textId="20C5E46A"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7</w:t>
            </w:r>
            <w:r w:rsidR="00295AC8" w:rsidRPr="00AB2D35">
              <w:rPr>
                <w:sz w:val="24"/>
                <w:szCs w:val="24"/>
                <w:lang w:eastAsia="en-US"/>
              </w:rPr>
              <w:t>.</w:t>
            </w:r>
          </w:p>
        </w:tc>
        <w:tc>
          <w:tcPr>
            <w:tcW w:w="4961" w:type="dxa"/>
            <w:hideMark/>
          </w:tcPr>
          <w:p w14:paraId="6BD907C4"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информация о</w:t>
            </w:r>
            <w:r w:rsidR="00337CF3" w:rsidRPr="00AB2D35">
              <w:rPr>
                <w:sz w:val="24"/>
                <w:szCs w:val="24"/>
                <w:lang w:eastAsia="en-US"/>
              </w:rPr>
              <w:t xml:space="preserve"> достаточности ресурсов</w:t>
            </w:r>
          </w:p>
        </w:tc>
        <w:tc>
          <w:tcPr>
            <w:tcW w:w="4423" w:type="dxa"/>
            <w:hideMark/>
          </w:tcPr>
          <w:p w14:paraId="000BD641" w14:textId="652A5D26" w:rsidR="000B1E38" w:rsidRPr="00AB2D35" w:rsidRDefault="000B1E38" w:rsidP="00F6382D">
            <w:pPr>
              <w:widowControl w:val="0"/>
              <w:jc w:val="both"/>
              <w:rPr>
                <w:snapToGrid w:val="0"/>
                <w:sz w:val="24"/>
                <w:szCs w:val="24"/>
                <w:lang w:eastAsia="en-US"/>
              </w:rPr>
            </w:pPr>
            <w:r w:rsidRPr="00AB2D35">
              <w:rPr>
                <w:snapToGrid w:val="0"/>
                <w:sz w:val="24"/>
                <w:szCs w:val="24"/>
                <w:lang w:eastAsia="en-US"/>
              </w:rPr>
              <w:t xml:space="preserve">Структурные подразделения, ответственные за обеспечение ФНС России необходимыми для деятельности ресурсами </w:t>
            </w:r>
            <w:r w:rsidR="000465FD" w:rsidRPr="000465FD">
              <w:rPr>
                <w:snapToGrid w:val="0"/>
                <w:sz w:val="24"/>
                <w:szCs w:val="24"/>
                <w:lang w:eastAsia="en-US"/>
              </w:rPr>
              <w:t xml:space="preserve">по представлению информации от владельцев </w:t>
            </w:r>
            <w:r w:rsidR="000465FD" w:rsidRPr="000465FD">
              <w:rPr>
                <w:snapToGrid w:val="0"/>
                <w:sz w:val="24"/>
                <w:szCs w:val="24"/>
                <w:lang w:eastAsia="en-US"/>
              </w:rPr>
              <w:lastRenderedPageBreak/>
              <w:t>технологических процессов</w:t>
            </w:r>
          </w:p>
        </w:tc>
      </w:tr>
      <w:tr w:rsidR="00AB2D35" w:rsidRPr="00AB2D35" w14:paraId="4315004B" w14:textId="77777777" w:rsidTr="00F973F6">
        <w:trPr>
          <w:trHeight w:val="344"/>
        </w:trPr>
        <w:tc>
          <w:tcPr>
            <w:tcW w:w="709" w:type="dxa"/>
            <w:vAlign w:val="center"/>
            <w:hideMark/>
          </w:tcPr>
          <w:p w14:paraId="36DEDBAF" w14:textId="2435B0E9"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8</w:t>
            </w:r>
            <w:r w:rsidR="00295AC8" w:rsidRPr="00AB2D35">
              <w:rPr>
                <w:sz w:val="24"/>
                <w:szCs w:val="24"/>
                <w:lang w:eastAsia="en-US"/>
              </w:rPr>
              <w:t>.</w:t>
            </w:r>
          </w:p>
        </w:tc>
        <w:tc>
          <w:tcPr>
            <w:tcW w:w="4961" w:type="dxa"/>
            <w:hideMark/>
          </w:tcPr>
          <w:p w14:paraId="1E9EAA82"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информация о результативности действий, предпринятых в отношении рисков и возможностей</w:t>
            </w:r>
          </w:p>
        </w:tc>
        <w:tc>
          <w:tcPr>
            <w:tcW w:w="4423" w:type="dxa"/>
            <w:hideMark/>
          </w:tcPr>
          <w:p w14:paraId="48000036" w14:textId="33CEAB39"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аналитическое сопровождение деятельности ФНС России</w:t>
            </w:r>
            <w:r w:rsidR="008F0359">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531A1547" w14:textId="77777777" w:rsidTr="00F973F6">
        <w:trPr>
          <w:trHeight w:val="896"/>
        </w:trPr>
        <w:tc>
          <w:tcPr>
            <w:tcW w:w="709" w:type="dxa"/>
            <w:vAlign w:val="center"/>
            <w:hideMark/>
          </w:tcPr>
          <w:p w14:paraId="17B90D92" w14:textId="6F5EBC1E"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9</w:t>
            </w:r>
            <w:r w:rsidR="00295AC8" w:rsidRPr="00AB2D35">
              <w:rPr>
                <w:sz w:val="24"/>
                <w:szCs w:val="24"/>
                <w:lang w:eastAsia="en-US"/>
              </w:rPr>
              <w:t>.</w:t>
            </w:r>
          </w:p>
        </w:tc>
        <w:tc>
          <w:tcPr>
            <w:tcW w:w="4961" w:type="dxa"/>
            <w:hideMark/>
          </w:tcPr>
          <w:p w14:paraId="314A6917" w14:textId="3AA3911A" w:rsidR="000B1E38" w:rsidRPr="00AB2D35" w:rsidRDefault="000B1E38" w:rsidP="00F24DBF">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Мониторинг информации о возможностях для улучшения (по требованиям внешних и внутренних потребителей, по инициативам </w:t>
            </w:r>
            <w:r w:rsidR="00174227">
              <w:rPr>
                <w:sz w:val="24"/>
                <w:szCs w:val="24"/>
                <w:lang w:eastAsia="en-US"/>
              </w:rPr>
              <w:t>работников</w:t>
            </w:r>
            <w:r w:rsidR="00F24DBF" w:rsidRPr="00AB2D35">
              <w:rPr>
                <w:sz w:val="24"/>
                <w:szCs w:val="24"/>
                <w:lang w:eastAsia="en-US"/>
              </w:rPr>
              <w:t xml:space="preserve"> </w:t>
            </w:r>
            <w:r w:rsidRPr="00AB2D35">
              <w:rPr>
                <w:sz w:val="24"/>
                <w:szCs w:val="24"/>
                <w:lang w:eastAsia="en-US"/>
              </w:rPr>
              <w:t>и руководителей ФНС России, по результатам НИР и НМР, по результатам аудита СМК ФНС России, по результатам сторонних аудитов деятельности ФНС России, по результатам анализа внешних и внутренних факторов)</w:t>
            </w:r>
          </w:p>
        </w:tc>
        <w:tc>
          <w:tcPr>
            <w:tcW w:w="4423" w:type="dxa"/>
            <w:hideMark/>
          </w:tcPr>
          <w:p w14:paraId="0EAE6309" w14:textId="2B622B82"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обеспечение СМК</w:t>
            </w:r>
            <w:r w:rsidR="00337CF3" w:rsidRPr="00AB2D35">
              <w:rPr>
                <w:snapToGrid w:val="0"/>
                <w:sz w:val="24"/>
                <w:szCs w:val="24"/>
                <w:lang w:eastAsia="en-US"/>
              </w:rPr>
              <w:t xml:space="preserve"> ФНС России</w:t>
            </w:r>
            <w:r w:rsidR="000465FD">
              <w:t xml:space="preserve">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3E7812FA" w14:textId="77777777" w:rsidTr="00F973F6">
        <w:trPr>
          <w:trHeight w:val="902"/>
        </w:trPr>
        <w:tc>
          <w:tcPr>
            <w:tcW w:w="709" w:type="dxa"/>
            <w:vAlign w:val="center"/>
            <w:hideMark/>
          </w:tcPr>
          <w:p w14:paraId="2AAF29CC" w14:textId="2F95F4A4"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10</w:t>
            </w:r>
            <w:r w:rsidR="00295AC8" w:rsidRPr="00AB2D35">
              <w:rPr>
                <w:sz w:val="24"/>
                <w:szCs w:val="24"/>
                <w:lang w:eastAsia="en-US"/>
              </w:rPr>
              <w:t>.</w:t>
            </w:r>
          </w:p>
        </w:tc>
        <w:tc>
          <w:tcPr>
            <w:tcW w:w="4961" w:type="dxa"/>
            <w:hideMark/>
          </w:tcPr>
          <w:p w14:paraId="1CE34B42"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Мониторинг информации о сторонних аудитах деятельности ФНС России и степени выполнения корректирующих действий по предписаниям </w:t>
            </w:r>
          </w:p>
        </w:tc>
        <w:tc>
          <w:tcPr>
            <w:tcW w:w="4423" w:type="dxa"/>
            <w:hideMark/>
          </w:tcPr>
          <w:p w14:paraId="56CAD5C7" w14:textId="4342B5EC" w:rsidR="000B1E38" w:rsidRPr="00AB2D35" w:rsidRDefault="00093B2D" w:rsidP="00F6382D">
            <w:pPr>
              <w:widowControl w:val="0"/>
              <w:jc w:val="both"/>
              <w:rPr>
                <w:snapToGrid w:val="0"/>
                <w:sz w:val="24"/>
                <w:szCs w:val="24"/>
                <w:lang w:eastAsia="en-US"/>
              </w:rPr>
            </w:pPr>
            <w:r w:rsidRPr="00093B2D">
              <w:rPr>
                <w:snapToGrid w:val="0"/>
                <w:sz w:val="24"/>
                <w:szCs w:val="24"/>
                <w:lang w:eastAsia="en-US"/>
              </w:rPr>
              <w:t xml:space="preserve">Структурное подразделение, ответственное за обеспечение СМК </w:t>
            </w:r>
            <w:r w:rsidR="000465FD" w:rsidRPr="000465FD">
              <w:rPr>
                <w:snapToGrid w:val="0"/>
                <w:sz w:val="24"/>
                <w:szCs w:val="24"/>
                <w:lang w:eastAsia="en-US"/>
              </w:rPr>
              <w:t>по представлению информации от владельцев технологических процессов</w:t>
            </w:r>
          </w:p>
        </w:tc>
      </w:tr>
      <w:tr w:rsidR="00AB2D35" w:rsidRPr="00AB2D35" w14:paraId="57E1543C" w14:textId="77777777" w:rsidTr="00F973F6">
        <w:trPr>
          <w:trHeight w:val="902"/>
        </w:trPr>
        <w:tc>
          <w:tcPr>
            <w:tcW w:w="709" w:type="dxa"/>
            <w:vAlign w:val="center"/>
            <w:hideMark/>
          </w:tcPr>
          <w:p w14:paraId="1F7CD8F0" w14:textId="3FB85D8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t>11</w:t>
            </w:r>
            <w:r w:rsidR="00295AC8" w:rsidRPr="00AB2D35">
              <w:rPr>
                <w:sz w:val="24"/>
                <w:szCs w:val="24"/>
                <w:lang w:eastAsia="en-US"/>
              </w:rPr>
              <w:t>.</w:t>
            </w:r>
          </w:p>
        </w:tc>
        <w:tc>
          <w:tcPr>
            <w:tcW w:w="4961" w:type="dxa"/>
            <w:hideMark/>
          </w:tcPr>
          <w:p w14:paraId="139B3A0B"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 xml:space="preserve">Мониторинг информации о кадровом составе, его движении, результатах аттестации </w:t>
            </w:r>
          </w:p>
        </w:tc>
        <w:tc>
          <w:tcPr>
            <w:tcW w:w="4423" w:type="dxa"/>
          </w:tcPr>
          <w:p w14:paraId="450E7D14"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 xml:space="preserve">Структурное подразделение, ответственное за </w:t>
            </w:r>
            <w:r w:rsidR="00231D99" w:rsidRPr="00AB2D35">
              <w:rPr>
                <w:snapToGrid w:val="0"/>
                <w:sz w:val="24"/>
                <w:szCs w:val="24"/>
                <w:lang w:eastAsia="en-US"/>
              </w:rPr>
              <w:t>кадровое обеспечение ФНС России</w:t>
            </w:r>
          </w:p>
        </w:tc>
      </w:tr>
      <w:tr w:rsidR="00AB2D35" w:rsidRPr="00AB2D35" w14:paraId="1DC29AE9" w14:textId="77777777" w:rsidTr="00F973F6">
        <w:trPr>
          <w:trHeight w:val="902"/>
        </w:trPr>
        <w:tc>
          <w:tcPr>
            <w:tcW w:w="709" w:type="dxa"/>
            <w:vAlign w:val="center"/>
            <w:hideMark/>
          </w:tcPr>
          <w:p w14:paraId="7A69782E" w14:textId="4F17875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t>12</w:t>
            </w:r>
            <w:r w:rsidR="00295AC8" w:rsidRPr="00AB2D35">
              <w:rPr>
                <w:sz w:val="24"/>
                <w:szCs w:val="24"/>
                <w:lang w:eastAsia="en-US"/>
              </w:rPr>
              <w:t>.</w:t>
            </w:r>
          </w:p>
        </w:tc>
        <w:tc>
          <w:tcPr>
            <w:tcW w:w="4961" w:type="dxa"/>
            <w:hideMark/>
          </w:tcPr>
          <w:p w14:paraId="3B347C9D" w14:textId="77777777" w:rsidR="000B1E38" w:rsidRPr="00AB2D35" w:rsidRDefault="000B1E38" w:rsidP="00F6382D">
            <w:pPr>
              <w:overflowPunct w:val="0"/>
              <w:autoSpaceDE w:val="0"/>
              <w:autoSpaceDN w:val="0"/>
              <w:adjustRightInd w:val="0"/>
              <w:jc w:val="both"/>
              <w:textAlignment w:val="baseline"/>
              <w:rPr>
                <w:sz w:val="24"/>
                <w:szCs w:val="24"/>
                <w:lang w:eastAsia="en-US"/>
              </w:rPr>
            </w:pPr>
            <w:r w:rsidRPr="00AB2D35">
              <w:rPr>
                <w:sz w:val="24"/>
                <w:szCs w:val="24"/>
                <w:lang w:eastAsia="en-US"/>
              </w:rPr>
              <w:t>Мониторинг информации о результатах реализации проектов ФНС России</w:t>
            </w:r>
          </w:p>
        </w:tc>
        <w:tc>
          <w:tcPr>
            <w:tcW w:w="4423" w:type="dxa"/>
            <w:hideMark/>
          </w:tcPr>
          <w:p w14:paraId="679D6F45" w14:textId="77777777" w:rsidR="000B1E38" w:rsidRPr="00AB2D35" w:rsidRDefault="000B1E38" w:rsidP="00F6382D">
            <w:pPr>
              <w:widowControl w:val="0"/>
              <w:jc w:val="both"/>
              <w:rPr>
                <w:snapToGrid w:val="0"/>
                <w:sz w:val="24"/>
                <w:szCs w:val="24"/>
                <w:lang w:eastAsia="en-US"/>
              </w:rPr>
            </w:pPr>
            <w:r w:rsidRPr="00AB2D35">
              <w:rPr>
                <w:snapToGrid w:val="0"/>
                <w:sz w:val="24"/>
                <w:szCs w:val="24"/>
                <w:lang w:eastAsia="en-US"/>
              </w:rPr>
              <w:t>Структурное подразделение, ответственное за организацию, обеспечение и контроль реализации проектов</w:t>
            </w:r>
            <w:r w:rsidR="00231D99" w:rsidRPr="00AB2D35">
              <w:rPr>
                <w:snapToGrid w:val="0"/>
                <w:sz w:val="24"/>
                <w:szCs w:val="24"/>
                <w:lang w:eastAsia="en-US"/>
              </w:rPr>
              <w:t xml:space="preserve"> ФНС России</w:t>
            </w:r>
          </w:p>
        </w:tc>
      </w:tr>
    </w:tbl>
    <w:p w14:paraId="4DBDA540" w14:textId="77777777" w:rsidR="002A673D" w:rsidRPr="00AB2D35" w:rsidRDefault="002A673D" w:rsidP="00F6382D">
      <w:pPr>
        <w:pStyle w:val="1"/>
        <w:spacing w:before="0" w:after="0"/>
        <w:ind w:firstLine="709"/>
        <w:rPr>
          <w:rFonts w:ascii="Times New Roman" w:hAnsi="Times New Roman" w:cs="Times New Roman"/>
          <w:sz w:val="24"/>
          <w:szCs w:val="24"/>
        </w:rPr>
      </w:pPr>
      <w:bookmarkStart w:id="91" w:name="_Toc451853094"/>
    </w:p>
    <w:p w14:paraId="7F796276" w14:textId="77777777" w:rsidR="000B1E38" w:rsidRPr="00AB2D35" w:rsidRDefault="000B1E38" w:rsidP="00F6382D">
      <w:pPr>
        <w:pStyle w:val="1"/>
        <w:spacing w:before="0" w:after="0"/>
        <w:ind w:firstLine="709"/>
        <w:rPr>
          <w:rFonts w:ascii="Times New Roman" w:hAnsi="Times New Roman" w:cs="Times New Roman"/>
          <w:sz w:val="28"/>
          <w:szCs w:val="28"/>
        </w:rPr>
      </w:pPr>
      <w:r w:rsidRPr="00AB2D35">
        <w:rPr>
          <w:rFonts w:ascii="Times New Roman" w:hAnsi="Times New Roman" w:cs="Times New Roman"/>
          <w:sz w:val="28"/>
          <w:szCs w:val="28"/>
        </w:rPr>
        <w:t>10.2. Несоответствия и корректирующие действия</w:t>
      </w:r>
      <w:bookmarkEnd w:id="91"/>
    </w:p>
    <w:p w14:paraId="588A09AB" w14:textId="2BE7B5BC" w:rsidR="00457DBF" w:rsidRPr="00AB2D35" w:rsidRDefault="000B1E38" w:rsidP="00A45133">
      <w:pPr>
        <w:ind w:firstLine="709"/>
        <w:jc w:val="both"/>
        <w:rPr>
          <w:sz w:val="28"/>
          <w:szCs w:val="28"/>
        </w:rPr>
      </w:pPr>
      <w:r w:rsidRPr="00AB2D35">
        <w:rPr>
          <w:b/>
          <w:sz w:val="28"/>
          <w:szCs w:val="28"/>
        </w:rPr>
        <w:t xml:space="preserve">10.2.1. </w:t>
      </w:r>
      <w:r w:rsidR="00174227">
        <w:rPr>
          <w:sz w:val="28"/>
          <w:szCs w:val="28"/>
        </w:rPr>
        <w:t>Работники</w:t>
      </w:r>
      <w:r w:rsidR="00316018">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DB0495" w:rsidRPr="00AB2D35">
        <w:rPr>
          <w:sz w:val="28"/>
          <w:szCs w:val="28"/>
        </w:rPr>
        <w:t xml:space="preserve"> в </w:t>
      </w:r>
      <w:r w:rsidR="00316018">
        <w:rPr>
          <w:sz w:val="28"/>
          <w:szCs w:val="28"/>
        </w:rPr>
        <w:t>рамках</w:t>
      </w:r>
      <w:r w:rsidR="00316018" w:rsidRPr="00316018">
        <w:t xml:space="preserve"> </w:t>
      </w:r>
      <w:r w:rsidR="00316018" w:rsidRPr="00316018">
        <w:rPr>
          <w:sz w:val="28"/>
          <w:szCs w:val="28"/>
        </w:rPr>
        <w:t>внутреннего контроля по технол</w:t>
      </w:r>
      <w:r w:rsidR="00316018">
        <w:rPr>
          <w:sz w:val="28"/>
          <w:szCs w:val="28"/>
        </w:rPr>
        <w:t>огическим процессам ФНС России (приказ ФНС России от 14.03.2016 № </w:t>
      </w:r>
      <w:r w:rsidR="00316018" w:rsidRPr="00316018">
        <w:rPr>
          <w:sz w:val="28"/>
          <w:szCs w:val="28"/>
        </w:rPr>
        <w:t xml:space="preserve">ММВ-7-16/132@ </w:t>
      </w:r>
      <w:r w:rsidR="00316018">
        <w:rPr>
          <w:sz w:val="28"/>
          <w:szCs w:val="28"/>
        </w:rPr>
        <w:t xml:space="preserve">в </w:t>
      </w:r>
      <w:r w:rsidR="00DB0495" w:rsidRPr="00AB2D35">
        <w:rPr>
          <w:sz w:val="28"/>
          <w:szCs w:val="28"/>
        </w:rPr>
        <w:t>случаях</w:t>
      </w:r>
      <w:r w:rsidRPr="00AB2D35">
        <w:rPr>
          <w:sz w:val="28"/>
          <w:szCs w:val="28"/>
        </w:rPr>
        <w:t xml:space="preserve"> выявления несоответствий (в том числе жалоб, претензий и предложений по улучшению), изменени</w:t>
      </w:r>
      <w:r w:rsidR="000953EB">
        <w:rPr>
          <w:sz w:val="28"/>
          <w:szCs w:val="28"/>
        </w:rPr>
        <w:t>й внешних и внутренних факторов</w:t>
      </w:r>
      <w:r w:rsidRPr="00AB2D35">
        <w:rPr>
          <w:sz w:val="28"/>
          <w:szCs w:val="28"/>
        </w:rPr>
        <w:t xml:space="preserve"> (в том числе изменений систем менеджмента иностранных налоговых администраций, изменений законодательства Российской Федерации, международного права, судебных решений, изменений стандартов, изменения состояния ресурсов, в том числе кадрового состав</w:t>
      </w:r>
      <w:r w:rsidR="00A45133">
        <w:rPr>
          <w:sz w:val="28"/>
          <w:szCs w:val="28"/>
        </w:rPr>
        <w:t>а) о</w:t>
      </w:r>
      <w:r w:rsidR="00457DBF">
        <w:rPr>
          <w:sz w:val="28"/>
          <w:szCs w:val="28"/>
        </w:rPr>
        <w:t>существляет регистрацию</w:t>
      </w:r>
      <w:r w:rsidR="00457DBF" w:rsidRPr="00457DBF">
        <w:rPr>
          <w:sz w:val="28"/>
          <w:szCs w:val="28"/>
        </w:rPr>
        <w:t xml:space="preserve"> выявленных в ходе внутреннего контроля недостатков и (или) нарушений при выполнении технологических процессов ФНС России, сведений о причинах их возникновения и предлагаемых мерах по их устранению отражается в отдельном документе внутреннего контроля.</w:t>
      </w:r>
    </w:p>
    <w:p w14:paraId="0EB22316" w14:textId="25764071" w:rsidR="000B1E38" w:rsidRPr="00AB2D35" w:rsidRDefault="00273596" w:rsidP="00F6382D">
      <w:pPr>
        <w:ind w:firstLine="709"/>
        <w:jc w:val="both"/>
        <w:rPr>
          <w:sz w:val="28"/>
          <w:szCs w:val="28"/>
        </w:rPr>
      </w:pPr>
      <w:r w:rsidRPr="00A45133">
        <w:rPr>
          <w:b/>
          <w:sz w:val="28"/>
          <w:szCs w:val="28"/>
        </w:rPr>
        <w:t>10.2.2</w:t>
      </w:r>
      <w:r w:rsidR="00A45133" w:rsidRPr="00A45133">
        <w:rPr>
          <w:b/>
          <w:sz w:val="28"/>
          <w:szCs w:val="28"/>
        </w:rPr>
        <w:t>.</w:t>
      </w:r>
      <w:r>
        <w:rPr>
          <w:sz w:val="28"/>
          <w:szCs w:val="28"/>
        </w:rPr>
        <w:t xml:space="preserve"> </w:t>
      </w:r>
      <w:r w:rsidR="00457DBF">
        <w:rPr>
          <w:sz w:val="28"/>
          <w:szCs w:val="28"/>
        </w:rPr>
        <w:t xml:space="preserve">В случае если </w:t>
      </w:r>
      <w:r>
        <w:rPr>
          <w:sz w:val="28"/>
          <w:szCs w:val="28"/>
        </w:rPr>
        <w:t>устранение выявленного</w:t>
      </w:r>
      <w:r w:rsidR="00457DBF">
        <w:rPr>
          <w:sz w:val="28"/>
          <w:szCs w:val="28"/>
        </w:rPr>
        <w:t xml:space="preserve"> </w:t>
      </w:r>
      <w:r>
        <w:rPr>
          <w:sz w:val="28"/>
          <w:szCs w:val="28"/>
        </w:rPr>
        <w:t>несоответствия</w:t>
      </w:r>
      <w:r w:rsidR="00457DBF">
        <w:rPr>
          <w:sz w:val="28"/>
          <w:szCs w:val="28"/>
        </w:rPr>
        <w:t xml:space="preserve"> требует принятия решения</w:t>
      </w:r>
      <w:r>
        <w:rPr>
          <w:sz w:val="28"/>
          <w:szCs w:val="28"/>
        </w:rPr>
        <w:t xml:space="preserve"> по внесению изменений в алгоритм выполнения процесса </w:t>
      </w:r>
      <w:r w:rsidR="00A45133">
        <w:rPr>
          <w:sz w:val="28"/>
          <w:szCs w:val="28"/>
        </w:rPr>
        <w:t>работник</w:t>
      </w:r>
      <w:r>
        <w:rPr>
          <w:sz w:val="28"/>
          <w:szCs w:val="28"/>
        </w:rPr>
        <w:t xml:space="preserve"> может воспользоваться  ПО Инициативы в СЭД ФНС</w:t>
      </w:r>
      <w:r w:rsidR="00457DBF">
        <w:rPr>
          <w:sz w:val="28"/>
          <w:szCs w:val="28"/>
        </w:rPr>
        <w:t xml:space="preserve">, </w:t>
      </w:r>
      <w:r w:rsidR="00A45133">
        <w:rPr>
          <w:sz w:val="28"/>
          <w:szCs w:val="28"/>
        </w:rPr>
        <w:t xml:space="preserve">в котором он </w:t>
      </w:r>
      <w:r w:rsidR="000B1E38" w:rsidRPr="00AB2D35">
        <w:rPr>
          <w:sz w:val="28"/>
          <w:szCs w:val="28"/>
        </w:rPr>
        <w:t xml:space="preserve">обеспечивает </w:t>
      </w:r>
      <w:r w:rsidR="000B1E38" w:rsidRPr="00AB2D35">
        <w:rPr>
          <w:sz w:val="28"/>
          <w:szCs w:val="28"/>
        </w:rPr>
        <w:lastRenderedPageBreak/>
        <w:t xml:space="preserve">подготовку и размещение в </w:t>
      </w:r>
      <w:r w:rsidR="000953EB">
        <w:rPr>
          <w:sz w:val="28"/>
          <w:szCs w:val="28"/>
        </w:rPr>
        <w:t>СЭД ФНС России</w:t>
      </w:r>
      <w:r w:rsidR="000B1E38" w:rsidRPr="00AB2D35">
        <w:rPr>
          <w:sz w:val="28"/>
          <w:szCs w:val="28"/>
        </w:rPr>
        <w:t xml:space="preserve"> предложений по проведению корректирующих действий в части изменения документа, регламентирующего процесс (в том числе предложений по изменению законодательства), в случае если несоответствие является последствием неактуальности такого документа;</w:t>
      </w:r>
    </w:p>
    <w:p w14:paraId="62F8B0EC" w14:textId="13DEDEF1" w:rsidR="000B1E38" w:rsidRPr="00AB2D35" w:rsidRDefault="000B1E38" w:rsidP="00F6382D">
      <w:pPr>
        <w:ind w:firstLine="709"/>
        <w:jc w:val="both"/>
        <w:rPr>
          <w:sz w:val="28"/>
          <w:szCs w:val="28"/>
        </w:rPr>
      </w:pPr>
      <w:r w:rsidRPr="00AB2D35">
        <w:rPr>
          <w:sz w:val="28"/>
          <w:szCs w:val="28"/>
        </w:rPr>
        <w:t xml:space="preserve">обеспечивает подготовку и размещение в </w:t>
      </w:r>
      <w:r w:rsidR="000953EB">
        <w:rPr>
          <w:sz w:val="28"/>
          <w:szCs w:val="28"/>
        </w:rPr>
        <w:t>С</w:t>
      </w:r>
      <w:r w:rsidR="00B857F3">
        <w:rPr>
          <w:sz w:val="28"/>
          <w:szCs w:val="28"/>
        </w:rPr>
        <w:t>ЭД ФНС Ро</w:t>
      </w:r>
      <w:r w:rsidR="000953EB">
        <w:rPr>
          <w:sz w:val="28"/>
          <w:szCs w:val="28"/>
        </w:rPr>
        <w:t>ссии</w:t>
      </w:r>
      <w:r w:rsidRPr="00AB2D35">
        <w:rPr>
          <w:sz w:val="28"/>
          <w:szCs w:val="28"/>
        </w:rPr>
        <w:t xml:space="preserve"> предложений по проведению корректирующих действий по разработке регламентирующего процесс документа (в том числе законодательства), в случае</w:t>
      </w:r>
      <w:r w:rsidR="000701EF">
        <w:rPr>
          <w:sz w:val="28"/>
          <w:szCs w:val="28"/>
        </w:rPr>
        <w:t xml:space="preserve"> если несоответствие является </w:t>
      </w:r>
      <w:r w:rsidRPr="00AB2D35">
        <w:rPr>
          <w:sz w:val="28"/>
          <w:szCs w:val="28"/>
        </w:rPr>
        <w:t>следствием отсутствия такого документа;</w:t>
      </w:r>
    </w:p>
    <w:p w14:paraId="79A834D5" w14:textId="77777777" w:rsidR="000B1E38" w:rsidRPr="00AB2D35" w:rsidRDefault="000B1E38" w:rsidP="00F6382D">
      <w:pPr>
        <w:ind w:firstLine="709"/>
        <w:jc w:val="both"/>
        <w:rPr>
          <w:sz w:val="28"/>
          <w:szCs w:val="28"/>
        </w:rPr>
      </w:pPr>
      <w:r w:rsidRPr="00AB2D35">
        <w:rPr>
          <w:sz w:val="28"/>
          <w:szCs w:val="28"/>
        </w:rPr>
        <w:t>обеспечивает реализацию предложений, в том числе по проведению корректирующих действий в рамках функциональных обязанностей при плановом постоянном улучшении;</w:t>
      </w:r>
    </w:p>
    <w:p w14:paraId="3BAE9BC3" w14:textId="5D3C1A09" w:rsidR="00535FF6" w:rsidRDefault="000B1E38" w:rsidP="000465FD">
      <w:pPr>
        <w:ind w:firstLine="709"/>
        <w:jc w:val="both"/>
        <w:rPr>
          <w:sz w:val="28"/>
          <w:szCs w:val="28"/>
        </w:rPr>
      </w:pPr>
      <w:r w:rsidRPr="00AB2D35">
        <w:rPr>
          <w:sz w:val="28"/>
          <w:szCs w:val="28"/>
        </w:rPr>
        <w:t>обеспечивает реализацию предложений по проведению корректирующих действий в рамках реализации проекта, если предложение несет прорывное изменени</w:t>
      </w:r>
      <w:r w:rsidR="000465FD">
        <w:rPr>
          <w:sz w:val="28"/>
          <w:szCs w:val="28"/>
        </w:rPr>
        <w:t>е, инновацию или реорганизацию.</w:t>
      </w:r>
    </w:p>
    <w:p w14:paraId="4492F6C2" w14:textId="77777777" w:rsidR="00A45133" w:rsidRPr="00AB2D35" w:rsidRDefault="00A45133" w:rsidP="000465FD">
      <w:pPr>
        <w:ind w:firstLine="709"/>
        <w:jc w:val="both"/>
        <w:rPr>
          <w:sz w:val="28"/>
          <w:szCs w:val="28"/>
        </w:rPr>
      </w:pPr>
    </w:p>
    <w:p w14:paraId="349A523F" w14:textId="77777777" w:rsidR="000B1E38" w:rsidRPr="00AB2D35" w:rsidRDefault="000B1E38" w:rsidP="00F6382D">
      <w:pPr>
        <w:pStyle w:val="1"/>
        <w:spacing w:before="0" w:after="0"/>
        <w:ind w:firstLine="709"/>
        <w:rPr>
          <w:rFonts w:ascii="Times New Roman" w:hAnsi="Times New Roman" w:cs="Times New Roman"/>
          <w:sz w:val="28"/>
          <w:szCs w:val="28"/>
        </w:rPr>
      </w:pPr>
      <w:bookmarkStart w:id="92" w:name="_Toc451853095"/>
      <w:r w:rsidRPr="00AB2D35">
        <w:rPr>
          <w:rFonts w:ascii="Times New Roman" w:hAnsi="Times New Roman" w:cs="Times New Roman"/>
          <w:sz w:val="28"/>
          <w:szCs w:val="28"/>
        </w:rPr>
        <w:t>10.3. Постоянное улучшение</w:t>
      </w:r>
      <w:bookmarkEnd w:id="92"/>
    </w:p>
    <w:p w14:paraId="06E6CBAD" w14:textId="66EB7A18" w:rsidR="00273596" w:rsidRPr="00AB2D35" w:rsidRDefault="00273596" w:rsidP="00273596">
      <w:pPr>
        <w:ind w:firstLine="709"/>
        <w:jc w:val="both"/>
        <w:rPr>
          <w:sz w:val="28"/>
          <w:szCs w:val="28"/>
        </w:rPr>
      </w:pPr>
      <w:r w:rsidRPr="00AB2D35">
        <w:rPr>
          <w:sz w:val="28"/>
          <w:szCs w:val="28"/>
        </w:rPr>
        <w:t>ФНС России об</w:t>
      </w:r>
      <w:r w:rsidR="000465FD">
        <w:rPr>
          <w:sz w:val="28"/>
          <w:szCs w:val="28"/>
        </w:rPr>
        <w:t>еспечивает постоянное улучшение:</w:t>
      </w:r>
      <w:r w:rsidRPr="00AB2D35">
        <w:rPr>
          <w:sz w:val="28"/>
          <w:szCs w:val="28"/>
        </w:rPr>
        <w:t xml:space="preserve"> результативность и эффективность своей деятельности, повышение степени удовлетворенности потребителей качеством </w:t>
      </w:r>
      <w:r w:rsidR="00A45133" w:rsidRPr="00AB2D35">
        <w:rPr>
          <w:sz w:val="28"/>
          <w:szCs w:val="28"/>
        </w:rPr>
        <w:t>предоставления услуг</w:t>
      </w:r>
      <w:r w:rsidR="00A45133">
        <w:rPr>
          <w:sz w:val="28"/>
          <w:szCs w:val="28"/>
        </w:rPr>
        <w:t>,</w:t>
      </w:r>
      <w:r w:rsidR="00A45133" w:rsidRPr="00AB2D35">
        <w:rPr>
          <w:sz w:val="28"/>
          <w:szCs w:val="28"/>
        </w:rPr>
        <w:t xml:space="preserve"> </w:t>
      </w:r>
      <w:r w:rsidR="00A45133">
        <w:rPr>
          <w:sz w:val="28"/>
          <w:szCs w:val="28"/>
        </w:rPr>
        <w:t>осуществления</w:t>
      </w:r>
      <w:r w:rsidRPr="00AB2D35">
        <w:rPr>
          <w:sz w:val="28"/>
          <w:szCs w:val="28"/>
        </w:rPr>
        <w:t xml:space="preserve"> функций, и </w:t>
      </w:r>
      <w:r w:rsidR="00A45133">
        <w:rPr>
          <w:sz w:val="28"/>
          <w:szCs w:val="28"/>
        </w:rPr>
        <w:t xml:space="preserve">производства </w:t>
      </w:r>
      <w:r w:rsidRPr="00AB2D35">
        <w:rPr>
          <w:sz w:val="28"/>
          <w:szCs w:val="28"/>
        </w:rPr>
        <w:t>продукции.</w:t>
      </w:r>
    </w:p>
    <w:p w14:paraId="746D6584" w14:textId="5BDB6037" w:rsidR="00C62AC1" w:rsidRDefault="000465FD" w:rsidP="00F6382D">
      <w:pPr>
        <w:ind w:firstLine="709"/>
        <w:jc w:val="both"/>
        <w:rPr>
          <w:sz w:val="28"/>
          <w:szCs w:val="28"/>
        </w:rPr>
      </w:pPr>
      <w:r w:rsidRPr="000465FD">
        <w:rPr>
          <w:sz w:val="28"/>
          <w:szCs w:val="28"/>
        </w:rPr>
        <w:t xml:space="preserve">ФНС России </w:t>
      </w:r>
      <w:r>
        <w:rPr>
          <w:sz w:val="28"/>
          <w:szCs w:val="28"/>
        </w:rPr>
        <w:t>осуществляет мониторинг и применяет результаты анализа</w:t>
      </w:r>
      <w:r w:rsidR="000B1E38" w:rsidRPr="00AB2D35">
        <w:rPr>
          <w:sz w:val="28"/>
          <w:szCs w:val="28"/>
        </w:rPr>
        <w:t xml:space="preserve"> изменения внешних и внутренних факторов</w:t>
      </w:r>
      <w:r w:rsidR="00267DB0" w:rsidRPr="00AB2D35">
        <w:rPr>
          <w:sz w:val="28"/>
          <w:szCs w:val="28"/>
        </w:rPr>
        <w:t xml:space="preserve"> среды</w:t>
      </w:r>
      <w:r w:rsidR="000B1E38" w:rsidRPr="00AB2D35">
        <w:rPr>
          <w:sz w:val="28"/>
          <w:szCs w:val="28"/>
        </w:rPr>
        <w:t xml:space="preserve">, </w:t>
      </w:r>
      <w:r>
        <w:rPr>
          <w:sz w:val="28"/>
          <w:szCs w:val="28"/>
        </w:rPr>
        <w:t>анализа требований</w:t>
      </w:r>
      <w:r w:rsidR="000B1E38" w:rsidRPr="00AB2D35">
        <w:rPr>
          <w:sz w:val="28"/>
          <w:szCs w:val="28"/>
        </w:rPr>
        <w:t xml:space="preserve"> внешних и вну</w:t>
      </w:r>
      <w:r w:rsidR="00267DB0" w:rsidRPr="00AB2D35">
        <w:rPr>
          <w:sz w:val="28"/>
          <w:szCs w:val="28"/>
        </w:rPr>
        <w:t xml:space="preserve">тренних потребителей, </w:t>
      </w:r>
      <w:r>
        <w:rPr>
          <w:sz w:val="28"/>
          <w:szCs w:val="28"/>
        </w:rPr>
        <w:t>анализа выявленных</w:t>
      </w:r>
      <w:r w:rsidR="00267DB0" w:rsidRPr="00AB2D35">
        <w:rPr>
          <w:sz w:val="28"/>
          <w:szCs w:val="28"/>
        </w:rPr>
        <w:t xml:space="preserve"> в ходе в</w:t>
      </w:r>
      <w:r>
        <w:rPr>
          <w:sz w:val="28"/>
          <w:szCs w:val="28"/>
        </w:rPr>
        <w:t>нутреннего аудита несоответствий</w:t>
      </w:r>
      <w:r w:rsidR="00267DB0" w:rsidRPr="00AB2D35">
        <w:rPr>
          <w:sz w:val="28"/>
          <w:szCs w:val="28"/>
        </w:rPr>
        <w:t xml:space="preserve"> и </w:t>
      </w:r>
      <w:r>
        <w:rPr>
          <w:sz w:val="28"/>
          <w:szCs w:val="28"/>
        </w:rPr>
        <w:t>нарушений для своевременного совершенствования системы управления ФНС России добиваясь минимизации рисков и максимального использования возможностей.</w:t>
      </w:r>
      <w:r w:rsidR="000B1E38" w:rsidRPr="00AB2D35">
        <w:rPr>
          <w:sz w:val="28"/>
          <w:szCs w:val="28"/>
        </w:rPr>
        <w:t xml:space="preserve"> </w:t>
      </w:r>
    </w:p>
    <w:p w14:paraId="4F5B6820" w14:textId="6DC38348" w:rsidR="00305323" w:rsidRDefault="000465FD" w:rsidP="00305323">
      <w:pPr>
        <w:ind w:firstLine="709"/>
        <w:jc w:val="both"/>
        <w:rPr>
          <w:sz w:val="28"/>
          <w:szCs w:val="28"/>
        </w:rPr>
      </w:pPr>
      <w:r>
        <w:rPr>
          <w:sz w:val="28"/>
          <w:szCs w:val="28"/>
        </w:rPr>
        <w:t>Для этого ФНС России привлекает</w:t>
      </w:r>
      <w:r w:rsidR="000B1E38" w:rsidRPr="00AB2D35">
        <w:rPr>
          <w:sz w:val="28"/>
          <w:szCs w:val="28"/>
        </w:rPr>
        <w:t xml:space="preserve"> всех </w:t>
      </w:r>
      <w:r w:rsidR="00174227">
        <w:rPr>
          <w:sz w:val="28"/>
          <w:szCs w:val="28"/>
        </w:rPr>
        <w:t>работников</w:t>
      </w:r>
      <w:r w:rsidR="00F24DBF" w:rsidRPr="00AB2D35">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0B1E38" w:rsidRPr="00AB2D35">
        <w:rPr>
          <w:sz w:val="28"/>
          <w:szCs w:val="28"/>
        </w:rPr>
        <w:t xml:space="preserve"> к </w:t>
      </w:r>
      <w:r w:rsidR="00267DB0" w:rsidRPr="00AB2D35">
        <w:rPr>
          <w:sz w:val="28"/>
          <w:szCs w:val="28"/>
        </w:rPr>
        <w:t xml:space="preserve">улучшению качества </w:t>
      </w:r>
      <w:r w:rsidR="000B1E38" w:rsidRPr="00AB2D35">
        <w:rPr>
          <w:sz w:val="28"/>
          <w:szCs w:val="28"/>
        </w:rPr>
        <w:t>деятельности ФНС России</w:t>
      </w:r>
      <w:r w:rsidR="002B1AA4">
        <w:rPr>
          <w:sz w:val="28"/>
          <w:szCs w:val="28"/>
        </w:rPr>
        <w:t>, в том числе</w:t>
      </w:r>
      <w:r w:rsidR="000B1E38" w:rsidRPr="00AB2D35">
        <w:rPr>
          <w:sz w:val="28"/>
          <w:szCs w:val="28"/>
        </w:rPr>
        <w:t xml:space="preserve"> с помощью системы автоматизированного сбора, анализа и </w:t>
      </w:r>
      <w:r w:rsidR="00267DB0" w:rsidRPr="00AB2D35">
        <w:rPr>
          <w:sz w:val="28"/>
          <w:szCs w:val="28"/>
        </w:rPr>
        <w:t xml:space="preserve">последующей </w:t>
      </w:r>
      <w:r w:rsidR="000B1E38" w:rsidRPr="00AB2D35">
        <w:rPr>
          <w:sz w:val="28"/>
          <w:szCs w:val="28"/>
        </w:rPr>
        <w:t>оценки предложений внутренних потребителей по улу</w:t>
      </w:r>
      <w:r w:rsidR="00305323">
        <w:rPr>
          <w:sz w:val="28"/>
          <w:szCs w:val="28"/>
        </w:rPr>
        <w:t>чшению деятельности ФНС России.</w:t>
      </w:r>
    </w:p>
    <w:p w14:paraId="1F5207FE" w14:textId="74387F1A" w:rsidR="00267DB0" w:rsidRDefault="00305323" w:rsidP="00305323">
      <w:pPr>
        <w:ind w:firstLine="709"/>
        <w:jc w:val="both"/>
        <w:rPr>
          <w:sz w:val="28"/>
          <w:szCs w:val="28"/>
        </w:rPr>
      </w:pPr>
      <w:r>
        <w:rPr>
          <w:sz w:val="28"/>
          <w:szCs w:val="28"/>
        </w:rPr>
        <w:t>Для реализации инициатив применяются прогрессивные методы проектного управления,</w:t>
      </w:r>
      <w:r w:rsidR="00C62AC1">
        <w:rPr>
          <w:sz w:val="28"/>
          <w:szCs w:val="28"/>
        </w:rPr>
        <w:t xml:space="preserve"> </w:t>
      </w:r>
      <w:r>
        <w:rPr>
          <w:sz w:val="28"/>
          <w:szCs w:val="28"/>
        </w:rPr>
        <w:t>для этого создан</w:t>
      </w:r>
      <w:r w:rsidR="00267DB0" w:rsidRPr="00AB2D35">
        <w:rPr>
          <w:sz w:val="28"/>
          <w:szCs w:val="28"/>
        </w:rPr>
        <w:t xml:space="preserve"> </w:t>
      </w:r>
      <w:r w:rsidR="000B1E38" w:rsidRPr="00AB2D35">
        <w:rPr>
          <w:sz w:val="28"/>
          <w:szCs w:val="28"/>
        </w:rPr>
        <w:t>Проектн</w:t>
      </w:r>
      <w:r>
        <w:rPr>
          <w:sz w:val="28"/>
          <w:szCs w:val="28"/>
        </w:rPr>
        <w:t>ый офис ФНС России и Проектный комитет.</w:t>
      </w:r>
      <w:r w:rsidR="00267DB0" w:rsidRPr="00AB2D35">
        <w:rPr>
          <w:sz w:val="28"/>
          <w:szCs w:val="28"/>
        </w:rPr>
        <w:t xml:space="preserve"> </w:t>
      </w:r>
    </w:p>
    <w:p w14:paraId="16332BD3" w14:textId="77777777" w:rsidR="0080416F" w:rsidRPr="00AB2D35" w:rsidRDefault="0080416F" w:rsidP="0080416F">
      <w:pPr>
        <w:jc w:val="both"/>
        <w:rPr>
          <w:sz w:val="28"/>
          <w:szCs w:val="28"/>
        </w:rPr>
      </w:pPr>
    </w:p>
    <w:p w14:paraId="60154F1A" w14:textId="77777777" w:rsidR="000B1E38" w:rsidRPr="00AB2D35" w:rsidRDefault="000B1E38" w:rsidP="00F6382D">
      <w:pPr>
        <w:snapToGrid/>
        <w:rPr>
          <w:b/>
          <w:bCs/>
          <w:sz w:val="28"/>
          <w:szCs w:val="28"/>
        </w:rPr>
        <w:sectPr w:rsidR="000B1E38" w:rsidRPr="00AB2D35" w:rsidSect="0086294B">
          <w:headerReference w:type="default" r:id="rId8"/>
          <w:footerReference w:type="default" r:id="rId9"/>
          <w:headerReference w:type="first" r:id="rId10"/>
          <w:footerReference w:type="first" r:id="rId11"/>
          <w:pgSz w:w="11905" w:h="16838" w:code="9"/>
          <w:pgMar w:top="992" w:right="567" w:bottom="1134" w:left="1134" w:header="340" w:footer="454" w:gutter="0"/>
          <w:cols w:space="720"/>
          <w:titlePg/>
          <w:docGrid w:linePitch="354"/>
        </w:sectPr>
      </w:pPr>
    </w:p>
    <w:p w14:paraId="284C56E4" w14:textId="2F75DD0B" w:rsidR="002C1D0E" w:rsidRPr="00CF15D5" w:rsidRDefault="00CF15D5" w:rsidP="002C1D0E">
      <w:pPr>
        <w:pStyle w:val="af7"/>
        <w:kinsoku w:val="0"/>
        <w:overflowPunct w:val="0"/>
        <w:spacing w:before="0" w:beforeAutospacing="0" w:after="0" w:afterAutospacing="0"/>
        <w:ind w:left="-426" w:firstLine="10206"/>
        <w:textAlignment w:val="baseline"/>
        <w:rPr>
          <w:bCs/>
          <w:kern w:val="24"/>
          <w:sz w:val="20"/>
          <w:szCs w:val="20"/>
        </w:rPr>
      </w:pPr>
      <w:r>
        <w:rPr>
          <w:bCs/>
          <w:kern w:val="24"/>
          <w:sz w:val="28"/>
          <w:szCs w:val="18"/>
        </w:rPr>
        <w:lastRenderedPageBreak/>
        <w:t xml:space="preserve">             </w:t>
      </w:r>
      <w:r w:rsidR="00CF4022" w:rsidRPr="00CF15D5">
        <w:rPr>
          <w:bCs/>
          <w:kern w:val="24"/>
          <w:sz w:val="20"/>
          <w:szCs w:val="20"/>
        </w:rPr>
        <w:t xml:space="preserve">Приложение </w:t>
      </w:r>
      <w:r w:rsidR="002B1AA4" w:rsidRPr="00CF15D5">
        <w:rPr>
          <w:bCs/>
          <w:kern w:val="24"/>
          <w:sz w:val="20"/>
          <w:szCs w:val="20"/>
        </w:rPr>
        <w:t>№ </w:t>
      </w:r>
      <w:r w:rsidR="00CF4022" w:rsidRPr="00CF15D5">
        <w:rPr>
          <w:bCs/>
          <w:kern w:val="24"/>
          <w:sz w:val="20"/>
          <w:szCs w:val="20"/>
        </w:rPr>
        <w:t>1</w:t>
      </w:r>
    </w:p>
    <w:p w14:paraId="05A7315A" w14:textId="77777777" w:rsidR="00CF15D5" w:rsidRDefault="002C1D0E" w:rsidP="00CF15D5">
      <w:pPr>
        <w:ind w:left="10632"/>
        <w:rPr>
          <w:rFonts w:eastAsiaTheme="minorEastAsia"/>
          <w:bCs/>
          <w:kern w:val="24"/>
          <w:sz w:val="20"/>
        </w:rPr>
      </w:pPr>
      <w:r w:rsidRPr="00CF15D5">
        <w:rPr>
          <w:sz w:val="20"/>
        </w:rPr>
        <w:t xml:space="preserve"> к </w:t>
      </w:r>
      <w:r w:rsidRPr="00CF15D5">
        <w:rPr>
          <w:bCs/>
          <w:kern w:val="24"/>
          <w:sz w:val="20"/>
        </w:rPr>
        <w:t>Руководству по качеству ФНС России</w:t>
      </w:r>
      <w:r w:rsidR="00CF15D5">
        <w:rPr>
          <w:bCs/>
          <w:kern w:val="24"/>
          <w:sz w:val="20"/>
        </w:rPr>
        <w:t>,</w:t>
      </w:r>
      <w:r w:rsidR="00CF15D5" w:rsidRPr="00CF15D5">
        <w:rPr>
          <w:rFonts w:eastAsiaTheme="minorEastAsia"/>
          <w:bCs/>
          <w:kern w:val="24"/>
          <w:sz w:val="20"/>
        </w:rPr>
        <w:t xml:space="preserve"> </w:t>
      </w:r>
      <w:r w:rsidR="00CF15D5">
        <w:rPr>
          <w:rFonts w:eastAsiaTheme="minorEastAsia"/>
          <w:bCs/>
          <w:kern w:val="24"/>
          <w:sz w:val="20"/>
        </w:rPr>
        <w:t xml:space="preserve">     </w:t>
      </w:r>
    </w:p>
    <w:p w14:paraId="01EEC838" w14:textId="47AFB993" w:rsidR="00CF15D5" w:rsidRDefault="00CF15D5" w:rsidP="00CF15D5">
      <w:pPr>
        <w:ind w:left="10632"/>
        <w:rPr>
          <w:rFonts w:eastAsiaTheme="minorEastAsia"/>
          <w:bCs/>
          <w:kern w:val="24"/>
          <w:sz w:val="20"/>
        </w:rPr>
      </w:pPr>
      <w:r>
        <w:rPr>
          <w:rFonts w:eastAsiaTheme="minorEastAsia"/>
          <w:bCs/>
          <w:kern w:val="24"/>
          <w:sz w:val="20"/>
        </w:rPr>
        <w:t xml:space="preserve"> </w:t>
      </w:r>
      <w:r w:rsidRPr="00CF15D5">
        <w:rPr>
          <w:rFonts w:eastAsiaTheme="minorEastAsia"/>
          <w:bCs/>
          <w:kern w:val="24"/>
          <w:sz w:val="20"/>
        </w:rPr>
        <w:t xml:space="preserve">утвержденному приказом ФНС России </w:t>
      </w:r>
    </w:p>
    <w:p w14:paraId="7770F590" w14:textId="1799A187" w:rsidR="00CF15D5" w:rsidRPr="00CF15D5" w:rsidRDefault="00CF15D5" w:rsidP="00CF15D5">
      <w:pPr>
        <w:ind w:left="10632"/>
        <w:rPr>
          <w:rFonts w:eastAsiaTheme="minorEastAsia"/>
          <w:bCs/>
          <w:kern w:val="24"/>
          <w:sz w:val="20"/>
        </w:rPr>
      </w:pPr>
      <w:r>
        <w:rPr>
          <w:rFonts w:eastAsiaTheme="minorEastAsia"/>
          <w:bCs/>
          <w:kern w:val="24"/>
          <w:sz w:val="20"/>
        </w:rPr>
        <w:t xml:space="preserve"> </w:t>
      </w:r>
      <w:r w:rsidRPr="00CF15D5">
        <w:rPr>
          <w:rFonts w:eastAsiaTheme="minorEastAsia"/>
          <w:bCs/>
          <w:kern w:val="24"/>
          <w:sz w:val="20"/>
        </w:rPr>
        <w:t>от «____» ______________2017 г.</w:t>
      </w:r>
    </w:p>
    <w:p w14:paraId="3F091AAD" w14:textId="7BD68524" w:rsidR="001E198B" w:rsidRPr="00CF15D5" w:rsidRDefault="00CF15D5" w:rsidP="00CF15D5">
      <w:pPr>
        <w:pStyle w:val="af7"/>
        <w:kinsoku w:val="0"/>
        <w:overflowPunct w:val="0"/>
        <w:spacing w:before="0" w:beforeAutospacing="0" w:after="0" w:afterAutospacing="0"/>
        <w:ind w:left="-426" w:firstLine="10206"/>
        <w:textAlignment w:val="baseline"/>
        <w:rPr>
          <w:sz w:val="20"/>
          <w:szCs w:val="20"/>
        </w:rPr>
      </w:pPr>
      <w:r w:rsidRPr="00CF15D5">
        <w:rPr>
          <w:bCs/>
          <w:kern w:val="24"/>
          <w:sz w:val="20"/>
          <w:szCs w:val="20"/>
        </w:rPr>
        <w:t xml:space="preserve">            </w:t>
      </w:r>
      <w:r>
        <w:rPr>
          <w:bCs/>
          <w:kern w:val="24"/>
          <w:sz w:val="20"/>
          <w:szCs w:val="20"/>
        </w:rPr>
        <w:t xml:space="preserve">      </w:t>
      </w:r>
      <w:r w:rsidRPr="00CF15D5">
        <w:rPr>
          <w:bCs/>
          <w:kern w:val="24"/>
          <w:sz w:val="20"/>
          <w:szCs w:val="20"/>
        </w:rPr>
        <w:t>№ __________________________</w:t>
      </w:r>
    </w:p>
    <w:p w14:paraId="5B513E15" w14:textId="77777777" w:rsidR="00934433" w:rsidRPr="00AB2D35" w:rsidRDefault="00934433" w:rsidP="00F6382D">
      <w:pPr>
        <w:jc w:val="center"/>
        <w:rPr>
          <w:b/>
          <w:sz w:val="32"/>
          <w:szCs w:val="28"/>
        </w:rPr>
      </w:pPr>
      <w:r w:rsidRPr="00AB2D35">
        <w:rPr>
          <w:b/>
          <w:sz w:val="32"/>
          <w:szCs w:val="28"/>
        </w:rPr>
        <w:t xml:space="preserve">Применение цикла PDCA в СМК ФНС России </w:t>
      </w:r>
    </w:p>
    <w:p w14:paraId="3E91C731" w14:textId="77777777" w:rsidR="00C33A04" w:rsidRPr="00AB2D35" w:rsidRDefault="00BD7323" w:rsidP="00F6382D">
      <w:pPr>
        <w:rPr>
          <w:sz w:val="24"/>
          <w:szCs w:val="24"/>
        </w:rPr>
      </w:pPr>
      <w:r w:rsidRPr="00AB2D35">
        <w:rPr>
          <w:noProof/>
          <w:sz w:val="24"/>
          <w:szCs w:val="24"/>
        </w:rPr>
        <mc:AlternateContent>
          <mc:Choice Requires="wpg">
            <w:drawing>
              <wp:anchor distT="0" distB="0" distL="114300" distR="114300" simplePos="0" relativeHeight="252503552" behindDoc="0" locked="0" layoutInCell="1" allowOverlap="1" wp14:anchorId="57EC9718" wp14:editId="2A6D5DE5">
                <wp:simplePos x="0" y="0"/>
                <wp:positionH relativeFrom="column">
                  <wp:posOffset>138813</wp:posOffset>
                </wp:positionH>
                <wp:positionV relativeFrom="paragraph">
                  <wp:posOffset>26442</wp:posOffset>
                </wp:positionV>
                <wp:extent cx="9458050" cy="5865824"/>
                <wp:effectExtent l="38100" t="0" r="86360" b="20955"/>
                <wp:wrapNone/>
                <wp:docPr id="77" name="Группа 77"/>
                <wp:cNvGraphicFramePr/>
                <a:graphic xmlns:a="http://schemas.openxmlformats.org/drawingml/2006/main">
                  <a:graphicData uri="http://schemas.microsoft.com/office/word/2010/wordprocessingGroup">
                    <wpg:wgp>
                      <wpg:cNvGrpSpPr/>
                      <wpg:grpSpPr>
                        <a:xfrm>
                          <a:off x="0" y="0"/>
                          <a:ext cx="9458050" cy="5865824"/>
                          <a:chOff x="0" y="0"/>
                          <a:chExt cx="9458050" cy="5865824"/>
                        </a:xfrm>
                      </wpg:grpSpPr>
                      <wps:wsp>
                        <wps:cNvPr id="45" name="Rectangle 3"/>
                        <wps:cNvSpPr>
                          <a:spLocks noChangeArrowheads="1"/>
                        </wps:cNvSpPr>
                        <wps:spPr bwMode="auto">
                          <a:xfrm>
                            <a:off x="0" y="0"/>
                            <a:ext cx="9455150" cy="5865824"/>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vert="horz" wrap="square" lIns="91440" tIns="45720" rIns="91440" bIns="45720" anchor="t" anchorCtr="0" upright="1">
                          <a:noAutofit/>
                        </wps:bodyPr>
                      </wps:wsp>
                      <wps:wsp>
                        <wps:cNvPr id="46" name="AutoShape 4"/>
                        <wps:cNvSpPr>
                          <a:spLocks noChangeArrowheads="1"/>
                        </wps:cNvSpPr>
                        <wps:spPr bwMode="auto">
                          <a:xfrm>
                            <a:off x="1630393" y="327804"/>
                            <a:ext cx="6072849" cy="5351724"/>
                          </a:xfrm>
                          <a:prstGeom prst="roundRect">
                            <a:avLst>
                              <a:gd name="adj" fmla="val 16667"/>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5"/>
                        <wps:cNvSpPr>
                          <a:spLocks noChangeArrowheads="1"/>
                        </wps:cNvSpPr>
                        <wps:spPr bwMode="auto">
                          <a:xfrm>
                            <a:off x="1915065" y="923027"/>
                            <a:ext cx="5626680" cy="4551466"/>
                          </a:xfrm>
                          <a:prstGeom prst="ellipse">
                            <a:avLst/>
                          </a:prstGeom>
                          <a:solidFill>
                            <a:srgbClr val="EEECE1"/>
                          </a:soli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wps:wsp>
                        <wps:cNvPr id="52" name="Text Box 8"/>
                        <wps:cNvSpPr txBox="1">
                          <a:spLocks noChangeArrowheads="1"/>
                        </wps:cNvSpPr>
                        <wps:spPr bwMode="auto">
                          <a:xfrm>
                            <a:off x="7789653" y="1061049"/>
                            <a:ext cx="1569720" cy="77851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043DA1E" w14:textId="77777777" w:rsidR="003945FB" w:rsidRPr="002B44BA" w:rsidRDefault="003945FB"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7"/>
                        <wps:cNvSpPr txBox="1">
                          <a:spLocks noChangeArrowheads="1"/>
                        </wps:cNvSpPr>
                        <wps:spPr bwMode="auto">
                          <a:xfrm>
                            <a:off x="146649" y="2881223"/>
                            <a:ext cx="1370637" cy="725644"/>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577908"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11"/>
                        <wps:cNvSpPr txBox="1">
                          <a:spLocks noChangeArrowheads="1"/>
                        </wps:cNvSpPr>
                        <wps:spPr bwMode="auto">
                          <a:xfrm>
                            <a:off x="43132" y="957532"/>
                            <a:ext cx="1499870" cy="804545"/>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1DEC9CE" w14:textId="77777777" w:rsidR="003945FB"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24"/>
                        <wps:cNvSpPr txBox="1">
                          <a:spLocks noChangeArrowheads="1"/>
                        </wps:cNvSpPr>
                        <wps:spPr bwMode="auto">
                          <a:xfrm>
                            <a:off x="8134710" y="2803585"/>
                            <a:ext cx="1323340" cy="73533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CDFE84F"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Text Box 34"/>
                        <wps:cNvSpPr txBox="1">
                          <a:spLocks noChangeArrowheads="1"/>
                        </wps:cNvSpPr>
                        <wps:spPr bwMode="auto">
                          <a:xfrm>
                            <a:off x="5244861" y="2061714"/>
                            <a:ext cx="1219160" cy="332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7053" w14:textId="77777777" w:rsidR="003945FB" w:rsidRPr="002B44BA" w:rsidRDefault="003945FB"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51759" y="4649638"/>
                            <a:ext cx="1652476" cy="887991"/>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31FDB0"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3945FB" w:rsidRPr="002B44BA" w:rsidRDefault="003945FB"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10"/>
                        <wps:cNvSpPr txBox="1">
                          <a:spLocks noChangeArrowheads="1"/>
                        </wps:cNvSpPr>
                        <wps:spPr bwMode="auto">
                          <a:xfrm>
                            <a:off x="7858665" y="4641012"/>
                            <a:ext cx="1347470" cy="92456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E86A3A" w14:textId="60BF84AB" w:rsidR="003945FB" w:rsidRPr="002B44BA" w:rsidRDefault="003945FB"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6"/>
                        <wps:cNvSpPr txBox="1">
                          <a:spLocks noChangeArrowheads="1"/>
                        </wps:cNvSpPr>
                        <wps:spPr bwMode="auto">
                          <a:xfrm>
                            <a:off x="1846053" y="215661"/>
                            <a:ext cx="5717567" cy="64693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03D91" w14:textId="77777777" w:rsidR="003945FB" w:rsidRPr="001C0327" w:rsidRDefault="003945FB"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3945FB" w:rsidRPr="001C0327" w:rsidRDefault="003945FB"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wps:txbx>
                        <wps:bodyPr rot="0" vert="horz" wrap="square" lIns="91440" tIns="45720" rIns="91440" bIns="45720" anchor="t" anchorCtr="0" upright="1">
                          <a:noAutofit/>
                        </wps:bodyPr>
                      </wps:wsp>
                      <wps:wsp>
                        <wps:cNvPr id="61" name="AutoShape 12"/>
                        <wps:cNvSpPr>
                          <a:spLocks noChangeArrowheads="1"/>
                        </wps:cNvSpPr>
                        <wps:spPr bwMode="auto">
                          <a:xfrm>
                            <a:off x="1440612" y="3088257"/>
                            <a:ext cx="553597" cy="245745"/>
                          </a:xfrm>
                          <a:prstGeom prst="rightArrow">
                            <a:avLst>
                              <a:gd name="adj1" fmla="val 55620"/>
                              <a:gd name="adj2" fmla="val 79278"/>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3" name="Oval 14"/>
                        <wps:cNvSpPr>
                          <a:spLocks noChangeArrowheads="1"/>
                        </wps:cNvSpPr>
                        <wps:spPr bwMode="auto">
                          <a:xfrm>
                            <a:off x="3907766" y="948906"/>
                            <a:ext cx="1590040" cy="1281430"/>
                          </a:xfrm>
                          <a:prstGeom prst="ellipse">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7E5B70"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6"/>
                        <wps:cNvSpPr>
                          <a:spLocks noChangeArrowheads="1"/>
                        </wps:cNvSpPr>
                        <wps:spPr bwMode="auto">
                          <a:xfrm>
                            <a:off x="2009955" y="2631057"/>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B50C115" w14:textId="77777777" w:rsidR="003945FB" w:rsidRPr="0089376D" w:rsidRDefault="003945FB"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wps:txbx>
                        <wps:bodyPr rot="0" vert="horz" wrap="square" lIns="91440" tIns="45720" rIns="91440" bIns="45720" anchor="ctr" anchorCtr="0" upright="1">
                          <a:noAutofit/>
                        </wps:bodyPr>
                      </wps:wsp>
                      <wps:wsp>
                        <wps:cNvPr id="108" name="Oval 19"/>
                        <wps:cNvSpPr>
                          <a:spLocks noChangeArrowheads="1"/>
                        </wps:cNvSpPr>
                        <wps:spPr bwMode="auto">
                          <a:xfrm>
                            <a:off x="5857336" y="2648310"/>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A7BC0D"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3945FB" w:rsidRPr="0089376D" w:rsidRDefault="003945FB"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wps:txbx>
                        <wps:bodyPr rot="0" vert="horz" wrap="square" lIns="91440" tIns="45720" rIns="91440" bIns="45720" anchor="t" anchorCtr="0" upright="1">
                          <a:noAutofit/>
                        </wps:bodyPr>
                      </wps:wsp>
                      <wps:wsp>
                        <wps:cNvPr id="110" name="Oval 21"/>
                        <wps:cNvSpPr>
                          <a:spLocks noChangeArrowheads="1"/>
                        </wps:cNvSpPr>
                        <wps:spPr bwMode="auto">
                          <a:xfrm>
                            <a:off x="3942272" y="2596551"/>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A9867C"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wps:txbx>
                        <wps:bodyPr rot="0" vert="horz" wrap="square" lIns="91440" tIns="45720" rIns="91440" bIns="45720" anchor="ctr" anchorCtr="0" upright="1">
                          <a:noAutofit/>
                        </wps:bodyPr>
                      </wps:wsp>
                      <wps:wsp>
                        <wps:cNvPr id="114" name="AutoShape 25"/>
                        <wps:cNvSpPr>
                          <a:spLocks noChangeArrowheads="1"/>
                        </wps:cNvSpPr>
                        <wps:spPr bwMode="auto">
                          <a:xfrm rot="2012106">
                            <a:off x="1285336" y="1708031"/>
                            <a:ext cx="1028207" cy="299277"/>
                          </a:xfrm>
                          <a:prstGeom prst="rightArrow">
                            <a:avLst>
                              <a:gd name="adj1" fmla="val 50000"/>
                              <a:gd name="adj2" fmla="val 76712"/>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5" name="AutoShape 26"/>
                        <wps:cNvSpPr>
                          <a:spLocks noChangeArrowheads="1"/>
                        </wps:cNvSpPr>
                        <wps:spPr bwMode="auto">
                          <a:xfrm rot="17850026">
                            <a:off x="7289321" y="2346385"/>
                            <a:ext cx="1496797" cy="327660"/>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2" name="Text Box 33"/>
                        <wps:cNvSpPr txBox="1">
                          <a:spLocks noChangeArrowheads="1"/>
                        </wps:cNvSpPr>
                        <wps:spPr bwMode="auto">
                          <a:xfrm>
                            <a:off x="2984740" y="2053087"/>
                            <a:ext cx="1321981" cy="440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D04E" w14:textId="77777777" w:rsidR="003945FB" w:rsidRPr="002B44BA" w:rsidRDefault="003945FB" w:rsidP="00314BBD">
                              <w:pPr>
                                <w:rPr>
                                  <w:b/>
                                  <w:color w:val="1F497D" w:themeColor="text2"/>
                                  <w:sz w:val="18"/>
                                  <w:szCs w:val="18"/>
                                </w:rPr>
                              </w:pPr>
                              <w:r w:rsidRPr="002B44BA">
                                <w:rPr>
                                  <w:rFonts w:ascii="Arial Black" w:hAnsi="Arial Black"/>
                                  <w:b/>
                                  <w:color w:val="1F497D" w:themeColor="text2"/>
                                  <w:sz w:val="20"/>
                                  <w:szCs w:val="18"/>
                                </w:rPr>
                                <w:t>Планируй</w:t>
                              </w:r>
                            </w:p>
                          </w:txbxContent>
                        </wps:txbx>
                        <wps:bodyPr rot="0" vert="horz" wrap="square" lIns="91440" tIns="45720" rIns="91440" bIns="45720" anchor="t" anchorCtr="0" upright="1">
                          <a:noAutofit/>
                        </wps:bodyPr>
                      </wps:wsp>
                      <wps:wsp>
                        <wps:cNvPr id="126" name="AutoShape 37"/>
                        <wps:cNvSpPr>
                          <a:spLocks noChangeArrowheads="1"/>
                        </wps:cNvSpPr>
                        <wps:spPr bwMode="auto">
                          <a:xfrm rot="304029">
                            <a:off x="2700068" y="1414732"/>
                            <a:ext cx="921714" cy="103885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7" name="AutoShape 38"/>
                        <wps:cNvSpPr>
                          <a:spLocks noChangeArrowheads="1"/>
                        </wps:cNvSpPr>
                        <wps:spPr bwMode="auto">
                          <a:xfrm rot="5400000">
                            <a:off x="5784012" y="1444925"/>
                            <a:ext cx="917509" cy="111266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solidFill>
                              <a:schemeClr val="accent1">
                                <a:lumMod val="60000"/>
                                <a:lumOff val="40000"/>
                              </a:scheme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6" name="AutoShape 27"/>
                        <wps:cNvSpPr>
                          <a:spLocks noChangeArrowheads="1"/>
                        </wps:cNvSpPr>
                        <wps:spPr bwMode="auto">
                          <a:xfrm rot="3625511">
                            <a:off x="7302260" y="3748178"/>
                            <a:ext cx="1552959" cy="315806"/>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4" name="Text Box 35"/>
                        <wps:cNvSpPr txBox="1">
                          <a:spLocks noChangeArrowheads="1"/>
                        </wps:cNvSpPr>
                        <wps:spPr bwMode="auto">
                          <a:xfrm>
                            <a:off x="5270740" y="4011283"/>
                            <a:ext cx="1313718" cy="34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4BA5" w14:textId="77777777" w:rsidR="003945FB" w:rsidRPr="002B44BA" w:rsidRDefault="003945FB"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wps:txbx>
                        <wps:bodyPr rot="0" vert="horz" wrap="square" lIns="91440" tIns="45720" rIns="91440" bIns="45720" anchor="t" anchorCtr="0" upright="1">
                          <a:noAutofit/>
                        </wps:bodyPr>
                      </wps:wsp>
                      <wps:wsp>
                        <wps:cNvPr id="125" name="Text Box 36"/>
                        <wps:cNvSpPr txBox="1">
                          <a:spLocks noChangeArrowheads="1"/>
                        </wps:cNvSpPr>
                        <wps:spPr bwMode="auto">
                          <a:xfrm>
                            <a:off x="3191774" y="4002657"/>
                            <a:ext cx="1424801" cy="38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198F" w14:textId="77777777" w:rsidR="003945FB" w:rsidRPr="002B44BA" w:rsidRDefault="003945FB"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wps:txbx>
                        <wps:bodyPr rot="0" vert="horz" wrap="square" lIns="91440" tIns="45720" rIns="91440" bIns="45720" anchor="t" anchorCtr="0" upright="1">
                          <a:noAutofit/>
                        </wps:bodyPr>
                      </wps:wsp>
                      <wps:wsp>
                        <wps:cNvPr id="128" name="AutoShape 39"/>
                        <wps:cNvSpPr>
                          <a:spLocks noChangeArrowheads="1"/>
                        </wps:cNvSpPr>
                        <wps:spPr bwMode="auto">
                          <a:xfrm rot="10995936">
                            <a:off x="5840083" y="3985404"/>
                            <a:ext cx="725253" cy="10962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9" name="AutoShape 40"/>
                        <wps:cNvSpPr>
                          <a:spLocks noChangeArrowheads="1"/>
                        </wps:cNvSpPr>
                        <wps:spPr bwMode="auto">
                          <a:xfrm rot="16200000">
                            <a:off x="2687129" y="3998344"/>
                            <a:ext cx="963425" cy="927223"/>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7" name="Oval 18"/>
                        <wps:cNvSpPr>
                          <a:spLocks noChangeArrowheads="1"/>
                        </wps:cNvSpPr>
                        <wps:spPr bwMode="auto">
                          <a:xfrm>
                            <a:off x="3959525" y="4183812"/>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0D737B" w14:textId="77777777" w:rsidR="003945FB" w:rsidRPr="0089376D" w:rsidRDefault="003945FB"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wps:txbx>
                        <wps:bodyPr rot="0" vert="horz" wrap="square" lIns="91440" tIns="45720" rIns="91440" bIns="45720" anchor="ctr" anchorCtr="0" upright="1">
                          <a:noAutofit/>
                        </wps:bodyPr>
                      </wps:wsp>
                      <wps:wsp>
                        <wps:cNvPr id="64" name="AutoShape 13"/>
                        <wps:cNvSpPr>
                          <a:spLocks noChangeArrowheads="1"/>
                        </wps:cNvSpPr>
                        <wps:spPr bwMode="auto">
                          <a:xfrm rot="19306552">
                            <a:off x="1397480" y="4451231"/>
                            <a:ext cx="944665" cy="299277"/>
                          </a:xfrm>
                          <a:prstGeom prst="rightArrow">
                            <a:avLst>
                              <a:gd name="adj1" fmla="val 50000"/>
                              <a:gd name="adj2" fmla="val 70479"/>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7" name="AutoShape 28"/>
                        <wps:cNvSpPr>
                          <a:spLocks noChangeArrowheads="1"/>
                        </wps:cNvSpPr>
                        <wps:spPr bwMode="auto">
                          <a:xfrm>
                            <a:off x="7479102" y="3027872"/>
                            <a:ext cx="739775" cy="304800"/>
                          </a:xfrm>
                          <a:prstGeom prst="leftRightArrow">
                            <a:avLst>
                              <a:gd name="adj1" fmla="val 50000"/>
                              <a:gd name="adj2" fmla="val 4333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8" name="AutoShape 29"/>
                        <wps:cNvCnPr>
                          <a:cxnSpLocks noChangeShapeType="1"/>
                        </wps:cNvCnPr>
                        <wps:spPr bwMode="auto">
                          <a:xfrm>
                            <a:off x="4701397" y="2199736"/>
                            <a:ext cx="19050" cy="391795"/>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1" name="AutoShape 32"/>
                        <wps:cNvCnPr>
                          <a:cxnSpLocks noChangeShapeType="1"/>
                        </wps:cNvCnPr>
                        <wps:spPr bwMode="auto">
                          <a:xfrm>
                            <a:off x="4761782" y="3847381"/>
                            <a:ext cx="17443" cy="377991"/>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0" name="AutoShape 31"/>
                        <wps:cNvCnPr>
                          <a:cxnSpLocks noChangeShapeType="1"/>
                        </wps:cNvCnPr>
                        <wps:spPr bwMode="auto">
                          <a:xfrm>
                            <a:off x="5460521" y="3278038"/>
                            <a:ext cx="459740"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19" name="AutoShape 30"/>
                        <wps:cNvCnPr>
                          <a:cxnSpLocks noChangeShapeType="1"/>
                        </wps:cNvCnPr>
                        <wps:spPr bwMode="auto">
                          <a:xfrm>
                            <a:off x="3562710" y="3269412"/>
                            <a:ext cx="489316"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g:wgp>
                  </a:graphicData>
                </a:graphic>
              </wp:anchor>
            </w:drawing>
          </mc:Choice>
          <mc:Fallback>
            <w:pict>
              <v:group w14:anchorId="57EC9718" id="Группа 77" o:spid="_x0000_s1026" style="position:absolute;margin-left:10.95pt;margin-top:2.1pt;width:744.75pt;height:461.9pt;z-index:252503552" coordsize="94580,5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">
                <v:rect id="Rectangle 3" o:spid="_x0000_s1027" style="position:absolute;width:94551;height:58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jecMA&#10;AADbAAAADwAAAGRycy9kb3ducmV2LnhtbESPQWvCQBSE74X+h+UVems2bW2R6BqagqAHoaZ6f2Rf&#10;stHs25BdNf57t1DwOMzMN8w8H20nzjT41rGC1yQFQVw53XKjYPe7fJmC8AFZY+eYFFzJQ754fJhj&#10;pt2Ft3QuQyMihH2GCkwIfSalrwxZ9InriaNXu8FiiHJopB7wEuG2k29p+iktthwXDPb0bag6lier&#10;4FBUaMqtqetNsfb7dPX+01xZqeen8WsGItAY7uH/9kormHzA3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jecMAAADbAAAADwAAAAAAAAAAAAAAAACYAgAAZHJzL2Rv&#10;d25yZXYueG1sUEsFBgAAAAAEAAQA9QAAAIgDAAAAAA==&#10;" fillcolor="#dbeef4" strokecolor="#dbeef4" strokeweight="2pt"/>
                <v:roundrect id="AutoShape 4" o:spid="_x0000_s1028" style="position:absolute;left:16303;top:3278;width:60729;height:535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AjsMA&#10;AADbAAAADwAAAGRycy9kb3ducmV2LnhtbESPQWvCQBSE74L/YXmCN90oNq3RVVQoSG/agtdH9jUJ&#10;Zt/G3TVJ/fXdgtDjMDPfMOttb2rRkvOVZQWzaQKCOLe64kLB1+f75A2ED8gaa8uk4Ic8bDfDwRoz&#10;bTs+UXsOhYgQ9hkqKENoMil9XpJBP7UNcfS+rTMYonSF1A67CDe1nCdJKg1WHBdKbOhQUn49340C&#10;vXydLXeda2+Xw8v+cW1vNr18KDUe9bsViEB9+A8/20etYJH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AAjsMAAADbAAAADwAAAAAAAAAAAAAAAACYAgAAZHJzL2Rv&#10;d25yZXYueG1sUEsFBgAAAAAEAAQA9QAAAIgDAAAAAA==&#10;" fillcolor="window" stroked="f">
                  <v:shadow on="t" color="black" opacity="22937f" origin=",.5" offset="0,.63889mm"/>
                </v:roundrect>
                <v:oval id="Oval 5" o:spid="_x0000_s1029" style="position:absolute;left:19150;top:9230;width:56267;height:4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1CsIA&#10;AADbAAAADwAAAGRycy9kb3ducmV2LnhtbERPzWrCQBC+F/oOyxR6qxul2JK6ihRES+1B6wMM2Wk2&#10;mp1Ns2NMfHr3UOjx4/ufLXpfq47aWAU2MB5loIiLYCsuDRy+V0+voKIgW6wDk4GBIizm93czzG24&#10;8I66vZQqhXDM0YATaXKtY+HIYxyFhjhxP6H1KAm2pbYtXlK4r/Uky6baY8WpwWFD746K0/7sDXTl&#10;y/F3+Bpf/dB/ro7uQ9bbgxjz+NAv30AJ9fIv/nNvrIHnNDZ9ST9A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XUKwgAAANsAAAAPAAAAAAAAAAAAAAAAAJgCAABkcnMvZG93&#10;bnJldi54bWxQSwUGAAAAAAQABAD1AAAAhwMAAAAA&#10;" fillcolor="#eeece1" strokecolor="#4a7ebb">
                  <v:shadow on="t" color="black" opacity="24903f" origin=",.5" offset="0,.55556mm"/>
                </v:oval>
                <v:shapetype id="_x0000_t202" coordsize="21600,21600" o:spt="202" path="m,l,21600r21600,l21600,xe">
                  <v:stroke joinstyle="miter"/>
                  <v:path gradientshapeok="t" o:connecttype="rect"/>
                </v:shapetype>
                <v:shape id="Text Box 8" o:spid="_x0000_s1030" type="#_x0000_t202" style="position:absolute;left:77896;top:10610;width:15697;height:7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M1sMA&#10;AADbAAAADwAAAGRycy9kb3ducmV2LnhtbESPQWsCMRSE74X+h/AK3mpWxSJbo9hSRfDUtdDrY/Pc&#10;bN28LJtXTf99IxR6HGbmG2a5Tr5TFxpiG9jAZFyAIq6Dbbkx8HHcPi5ARUG22AUmAz8UYb26v1ti&#10;acOV3+lSSaMyhGOJBpxIX2oda0ce4zj0xNk7hcGjZDk02g54zXDf6WlRPGmPLecFhz29OqrP1bc3&#10;sLNukSabL5LzS+rfPg9cyWlmzOghbZ5BCSX5D/+199bAfAq3L/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WM1sMAAADbAAAADwAAAAAAAAAAAAAAAACYAgAAZHJzL2Rv&#10;d25yZXYueG1sUEsFBgAAAAAEAAQA9QAAAIgDAAAAAA==&#10;" fillcolor="window" stroked="f">
                  <v:shadow on="t" color="black" opacity="22937f" origin=",.5" offset="0,.63889mm"/>
                  <v:textbox>
                    <w:txbxContent>
                      <w:p w14:paraId="3043DA1E" w14:textId="77777777" w:rsidR="003945FB" w:rsidRPr="002B44BA" w:rsidRDefault="003945FB"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v:textbox>
                </v:shape>
                <v:shape id="Text Box 7" o:spid="_x0000_s1031" type="#_x0000_t202" style="position:absolute;left:1466;top:28812;width:13706;height:7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SocMA&#10;AADbAAAADwAAAGRycy9kb3ducmV2LnhtbESPQUsDMRSE74L/ITzBm82uYilr01JFReipq+D1sXnd&#10;rN28LJtnm/77plDocZiZb5j5Mvle7WmMXWAD5aQARdwE23Fr4Of742EGKgqyxT4wGThShOXi9maO&#10;lQ0H3tC+llZlCMcKDTiRodI6No48xkkYiLO3DaNHyXJstR3xkOG+149FMdUeO84LDgd6c9Ts6n9v&#10;4NO6WSpXfyS71zS8/665lu2TMfd3afUCSijJNXxpf1kDzyWcv+QfoB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SocMAAADbAAAADwAAAAAAAAAAAAAAAACYAgAAZHJzL2Rv&#10;d25yZXYueG1sUEsFBgAAAAAEAAQA9QAAAIgDAAAAAA==&#10;" fillcolor="window" stroked="f">
                  <v:shadow on="t" color="black" opacity="22937f" origin=",.5" offset="0,.63889mm"/>
                  <v:textbox>
                    <w:txbxContent>
                      <w:p w14:paraId="22577908"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v:textbox>
                </v:shape>
                <v:shape id="Text Box 11" o:spid="_x0000_s1032" type="#_x0000_t202" style="position:absolute;left:431;top:9575;width:14999;height:8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vTsMA&#10;AADbAAAADwAAAGRycy9kb3ducmV2LnhtbESPQUsDMRSE74L/ITzBm81WqZZt01JFi+Cpa6HXx+Z1&#10;s+3mZdk82/TfN4LgcZiZb5j5MvlOnWiIbWAD41EBirgOtuXGwPb742EKKgqyxS4wGbhQhOXi9maO&#10;pQ1n3tCpkkZlCMcSDTiRvtQ61o48xlHoibO3D4NHyXJotB3wnOG+049F8aw9tpwXHPb05qg+Vj/e&#10;wNq6aRqvDiTH19S/7764kv2TMfd3aTUDJZTkP/zX/rQGJi/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IvTsMAAADbAAAADwAAAAAAAAAAAAAAAACYAgAAZHJzL2Rv&#10;d25yZXYueG1sUEsFBgAAAAAEAAQA9QAAAIgDAAAAAA==&#10;" fillcolor="window" stroked="f">
                  <v:shadow on="t" color="black" opacity="22937f" origin=",.5" offset="0,.63889mm"/>
                  <v:textbox>
                    <w:txbxContent>
                      <w:p w14:paraId="51DEC9CE" w14:textId="77777777" w:rsidR="003945FB"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v:textbox>
                </v:shape>
                <v:shape id="Text Box 24" o:spid="_x0000_s1033" type="#_x0000_t202" style="position:absolute;left:81347;top:28035;width:13233;height:7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czcEA&#10;AADcAAAADwAAAGRycy9kb3ducmV2LnhtbERPTUvDQBC9F/wPywje2k0slBK7CVVUhJ6MgtchO83G&#10;ZmdDdmzXf+8Kgrd5vM/ZNcmP6kxzHAIbKFcFKOIu2IF7A+9vT8stqCjIFsfAZOCbIjT11WKHlQ0X&#10;fqVzK73KIRwrNOBEpkrr2DnyGFdhIs7cMcweJcO513bGSw73o74tio32OHBucDjRg6Pu1H55A8/W&#10;bVO5/yQ53afp8ePArRzXxtxcp/0dKKEk/+I/94vN88s1/D6TL9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M3BAAAA3AAAAA8AAAAAAAAAAAAAAAAAmAIAAGRycy9kb3du&#10;cmV2LnhtbFBLBQYAAAAABAAEAPUAAACGAwAAAAA=&#10;" fillcolor="window" stroked="f">
                  <v:shadow on="t" color="black" opacity="22937f" origin=",.5" offset="0,.63889mm"/>
                  <v:textbox>
                    <w:txbxContent>
                      <w:p w14:paraId="0CDFE84F"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v:textbox>
                </v:shape>
                <v:shape id="Text Box 34" o:spid="_x0000_s1034" type="#_x0000_t202" style="position:absolute;left:52448;top:20617;width:12192;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1A667053" w14:textId="77777777" w:rsidR="003945FB" w:rsidRPr="002B44BA" w:rsidRDefault="003945FB"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v:textbox>
                </v:shape>
                <v:shape id="Text Box 9" o:spid="_x0000_s1035" type="#_x0000_t202" style="position:absolute;left:517;top:46496;width:16525;height:8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pTcMA&#10;AADbAAAADwAAAGRycy9kb3ducmV2LnhtbESPQWsCMRSE74X+h/AKvdWsFYtsjWJLLYKnroVeH5vn&#10;ZuvmZdk8Nf33jSB4HGbmG2a+TL5TJxpiG9jAeFSAIq6Dbbkx8L1bP81ARUG22AUmA38UYbm4v5tj&#10;acOZv+hUSaMyhGOJBpxIX2oda0ce4yj0xNnbh8GjZDk02g54znDf6eeieNEeW84LDnt6d1QfqqM3&#10;8GndLI1XvySHt9R//Gy5kv3EmMeHtHoFJZTkFr62N9bAdAKXL/k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pTcMAAADbAAAADwAAAAAAAAAAAAAAAACYAgAAZHJzL2Rv&#10;d25yZXYueG1sUEsFBgAAAAAEAAQA9QAAAIgDAAAAAA==&#10;" fillcolor="window" stroked="f">
                  <v:shadow on="t" color="black" opacity="22937f" origin=",.5" offset="0,.63889mm"/>
                  <v:textbox>
                    <w:txbxContent>
                      <w:p w14:paraId="1931FDB0" w14:textId="77777777" w:rsidR="003945FB" w:rsidRPr="002B44BA" w:rsidRDefault="003945FB"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3945FB" w:rsidRPr="002B44BA" w:rsidRDefault="003945FB"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v:textbox>
                </v:shape>
                <v:shape id="Text Box 10" o:spid="_x0000_s1036" type="#_x0000_t202" style="position:absolute;left:78586;top:46410;width:13475;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xOcMA&#10;AADbAAAADwAAAGRycy9kb3ducmV2LnhtbESPQUsDMRSE74L/ITzBm81Wq5Rt01JFi+Cpa6HXx+Z1&#10;s+3mZdk82/TfN4LgcZiZb5j5MvlOnWiIbWAD41EBirgOtuXGwPb742EKKgqyxS4wGbhQhOXi9maO&#10;pQ1n3tCpkkZlCMcSDTiRvtQ61o48xlHoibO3D4NHyXJotB3wnOG+049F8aI9tpwXHPb05qg+Vj/e&#10;wNq6aRqvDiTH19S/7764kv2TMfd3aTUDJZTkP/zX/rQGnif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xOcMAAADbAAAADwAAAAAAAAAAAAAAAACYAgAAZHJzL2Rv&#10;d25yZXYueG1sUEsFBgAAAAAEAAQA9QAAAIgDAAAAAA==&#10;" fillcolor="window" stroked="f">
                  <v:shadow on="t" color="black" opacity="22937f" origin=",.5" offset="0,.63889mm"/>
                  <v:textbox>
                    <w:txbxContent>
                      <w:p w14:paraId="1CE86A3A" w14:textId="60BF84AB" w:rsidR="003945FB" w:rsidRPr="002B44BA" w:rsidRDefault="003945FB"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v:textbox>
                </v:shape>
                <v:shape id="Text Box 6" o:spid="_x0000_s1037" type="#_x0000_t202" style="position:absolute;left:18460;top:2156;width:57176;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rDcMA&#10;AADbAAAADwAAAGRycy9kb3ducmV2LnhtbESPQWsCMRSE74L/ITyhN80qUnQ1ighSD166Foq35+a5&#10;u7p5WZJU0/76plDwOMzMN8xyHU0r7uR8Y1nBeJSBIC6tbrhS8HHcDWcgfEDW2FomBd/kYb3q95aY&#10;a/vgd7oXoRIJwj5HBXUIXS6lL2sy6Ee2I07exTqDIUlXSe3wkeCmlZMse5UGG04LNXa0ram8FV9G&#10;wfnyGQ8bOpx+3PytoGZ71VEflXoZxM0CRKAYnuH/9l4rmM7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rDcMAAADbAAAADwAAAAAAAAAAAAAAAACYAgAAZHJzL2Rv&#10;d25yZXYueG1sUEsFBgAAAAAEAAQA9QAAAIgDAAAAAA==&#10;" filled="f" fillcolor="silver" stroked="f" strokeweight="2.25pt">
                  <v:textbox>
                    <w:txbxContent>
                      <w:p w14:paraId="00003D91" w14:textId="77777777" w:rsidR="003945FB" w:rsidRPr="001C0327" w:rsidRDefault="003945FB"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3945FB" w:rsidRPr="001C0327" w:rsidRDefault="003945FB"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14406;top:30882;width:553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B+MMA&#10;AADbAAAADwAAAGRycy9kb3ducmV2LnhtbESPQWsCMRSE74L/ITzBm2aVorIapQoWT5aq0Hp7bJ6b&#10;pZuXdRPX9d83BcHjMDPfMItVa0vRUO0LxwpGwwQEceZ0wbmC03E7mIHwAVlj6ZgUPMjDatntLDDV&#10;7s5f1BxCLiKEfYoKTAhVKqXPDFn0Q1cRR+/iaoshyjqXusZ7hNtSjpNkIi0WHBcMVrQxlP0eblZB&#10;83adXj6/P5rzdq29/9mb3axqler32vc5iEBteIWf7Z1WMBn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B+MMAAADbAAAADwAAAAAAAAAAAAAAAACYAgAAZHJzL2Rv&#10;d25yZXYueG1sUEsFBgAAAAAEAAQA9QAAAIgDAAAAAA==&#10;" adj="13999,4793" fillcolor="#95b3d7 [1940]" stroked="f">
                  <v:shadow on="t" color="black" opacity="22937f" origin=",.5" offset="0,.63889mm"/>
                </v:shape>
                <v:oval id="Oval 14" o:spid="_x0000_s1039" style="position:absolute;left:39077;top:9489;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z8IA&#10;AADcAAAADwAAAGRycy9kb3ducmV2LnhtbERPTWsCMRC9F/ofwhR6q4m2tLIapQgWT4KrFI/jZtws&#10;bibbJK7bf98UCr3N433OfDm4VvQUYuNZw3ikQBBX3jRcazjs109TEDEhG2w9k4ZvirBc3N/NsTD+&#10;xjvqy1SLHMKxQA02pa6QMlaWHMaR74gzd/bBYcow1NIEvOVw18qJUq/SYcO5wWJHK0vVpbw6Dete&#10;qq9dGaq303G1tdtu8zn+eNH68WF4n4FINKR/8Z97Y/J89Qy/z+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DPwgAAANwAAAAPAAAAAAAAAAAAAAAAAJgCAABkcnMvZG93&#10;bnJldi54bWxQSwUGAAAAAAQABAD1AAAAhwMAAAAA&#10;" fillcolor="window" stroked="f">
                  <v:shadow on="t" color="black" opacity="22937f" origin=",.5" offset="0,.63889mm"/>
                  <v:textbox>
                    <w:txbxContent>
                      <w:p w14:paraId="197E5B70"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3945FB" w:rsidRPr="0089376D" w:rsidRDefault="003945FB"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v:textbox>
                </v:oval>
                <v:oval id="Oval 16" o:spid="_x0000_s1040" style="position:absolute;left:20099;top:26310;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wkMEA&#10;AADcAAAADwAAAGRycy9kb3ducmV2LnhtbERP24rCMBB9F/yHMAv7pskKValGWQRBkH3w8gFDM7Z1&#10;m0lt0sv+/UYQfJvDuc56O9hKdNT40rGGr6kCQZw5U3Ku4XrZT5YgfEA2WDkmDX/kYbsZj9aYGtfz&#10;ibpzyEUMYZ+ihiKEOpXSZwVZ9FNXE0fu5hqLIcIml6bBPobbSs6UmkuLJceGAmvaFZT9nlurYbj+&#10;HJOkX+7u7aKz7c3XD3VJtP78GL5XIAIN4S1+uQ8mzlcJPJ+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cJDBAAAA3AAAAA8AAAAAAAAAAAAAAAAAmAIAAGRycy9kb3du&#10;cmV2LnhtbFBLBQYAAAAABAAEAPUAAACGAwAAAAA=&#10;" fillcolor="white [3212]" stroked="f">
                  <v:shadow on="t" color="black" opacity="22937f" origin=",.5" offset="0,.63889mm"/>
                  <v:textbox>
                    <w:txbxContent>
                      <w:p w14:paraId="2B50C115" w14:textId="77777777" w:rsidR="003945FB" w:rsidRPr="0089376D" w:rsidRDefault="003945FB"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v:textbox>
                </v:oval>
                <v:oval id="Oval 19" o:spid="_x0000_s1041" style="position:absolute;left:58573;top:26483;width:15900;height:1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UWsIA&#10;AADcAAAADwAAAGRycy9kb3ducmV2LnhtbESPQW/CMAyF75P4D5GRuI0EkLapEBBCIHHZYZTdrca0&#10;hcapkgDdv58Pk3az9Z7f+7zaDL5TD4qpDWxhNjWgiKvgWq4tnMvD6weolJEddoHJwg8l2KxHLyss&#10;XHjyFz1OuVYSwqlAC03OfaF1qhrymKahJxbtEqLHLGustYv4lHDf6bkxb9pjy9LQYE+7hqrb6e4t&#10;fGJ5PcdyHivC94XZp+/g24O1k/GwXYLKNOR/89/10Qm+EVp5Ri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NRawgAAANwAAAAPAAAAAAAAAAAAAAAAAJgCAABkcnMvZG93&#10;bnJldi54bWxQSwUGAAAAAAQABAD1AAAAhwMAAAAA&#10;" fillcolor="white [3212]" stroked="f">
                  <v:shadow on="t" color="black" opacity="22937f" origin=",.5" offset="0,.63889mm"/>
                  <v:textbox>
                    <w:txbxContent>
                      <w:p w14:paraId="6CA7BC0D"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3945FB" w:rsidRPr="0089376D" w:rsidRDefault="003945FB"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v:textbox>
                </v:oval>
                <v:oval id="Oval 21" o:spid="_x0000_s1042" style="position:absolute;left:39422;top:25965;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F1cQA&#10;AADcAAAADwAAAGRycy9kb3ducmV2LnhtbESP3WrCQBCF74W+wzIF73SjECupqxRBEKQX/jzAkB2T&#10;tNnZmN38+PbORaF3M5wz53yz2Y2uVj21ofJsYDFPQBHn3lZcGLhdD7M1qBCRLdaeycCTAuy2b5MN&#10;ZtYPfKb+EgslIRwyNFDG2GRah7wkh2HuG2LR7r51GGVtC21bHCTc1XqZJCvtsGJpKLGhfUn576Vz&#10;Bsbb9ylNh/X+p/voXXcPzSO5psZM38evT1CRxvhv/rs+WsFfCL48IxPo7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0RdXEAAAA3AAAAA8AAAAAAAAAAAAAAAAAmAIAAGRycy9k&#10;b3ducmV2LnhtbFBLBQYAAAAABAAEAPUAAACJAwAAAAA=&#10;" fillcolor="white [3212]" stroked="f">
                  <v:shadow on="t" color="black" opacity="22937f" origin=",.5" offset="0,.63889mm"/>
                  <v:textbox>
                    <w:txbxContent>
                      <w:p w14:paraId="31A9867C"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v:textbox>
                </v:oval>
                <v:shape id="AutoShape 25" o:spid="_x0000_s1043" type="#_x0000_t13" style="position:absolute;left:12853;top:17080;width:10282;height:2993;rotation:21977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wI8MA&#10;AADcAAAADwAAAGRycy9kb3ducmV2LnhtbERP24rCMBB9F/Yfwgi+aVop4naNIusFYX1Q1w+Ybca2&#10;2ExKE7X69RtB8G0O5zqTWWsqcaXGlZYVxIMIBHFmdcm5guPvqj8G4TyyxsoyKbiTg9n0ozPBVNsb&#10;7+l68LkIIexSVFB4X6dSuqwgg25ga+LAnWxj0AfY5FI3eAvhppLDKBpJgyWHhgJr+i4oOx8uRsFu&#10;FB//PufJaW1/yrt9LLbJYjlWqtdt518gPLX+LX65NzrMjxN4PhMu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jwI8MAAADcAAAADwAAAAAAAAAAAAAAAACYAgAAZHJzL2Rv&#10;d25yZXYueG1sUEsFBgAAAAAEAAQA9QAAAIgDAAAAAA==&#10;" adj="16777" fillcolor="#95b3d7 [1940]" stroked="f">
                  <v:shadow on="t" color="black" opacity="22937f" origin=",.5" offset="0,.63889mm"/>
                </v:shape>
                <v:shape id="AutoShape 26" o:spid="_x0000_s1044" type="#_x0000_t13" style="position:absolute;left:72893;top:23463;width:14968;height:3277;rotation:-40959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C6cAA&#10;AADcAAAADwAAAGRycy9kb3ducmV2LnhtbERPTYvCMBC9C/6HMII3TV1clWoUWRG8LKzVi7ehGdvS&#10;ZlKSWOu/NwsLe5vH+5zNrjeN6Mj5yrKC2TQBQZxbXXGh4Ho5TlYgfEDW2FgmBS/ysNsOBxtMtX3y&#10;mbosFCKGsE9RQRlCm0rp85IM+qltiSN3t85giNAVUjt8xnDTyI8kWUiDFceGElv6Kimvs4dRsLTe&#10;ybn+6a8rc/P6u04OXVMrNR71+zWIQH34F/+5TzrOn33C7zPxAr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rC6cAAAADcAAAADwAAAAAAAAAAAAAAAACYAgAAZHJzL2Rvd25y&#10;ZXYueG1sUEsFBgAAAAAEAAQA9QAAAIUDAAAAAA==&#10;" adj="17667" fillcolor="#95b3d7 [1940]" stroked="f">
                  <v:shadow on="t" color="black" opacity="22937f" origin=",.5" offset="0,.63889mm"/>
                </v:shape>
                <v:shape id="Text Box 33" o:spid="_x0000_s1045" type="#_x0000_t202" style="position:absolute;left:29847;top:20530;width:13220;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3BF3D04E" w14:textId="77777777" w:rsidR="003945FB" w:rsidRPr="002B44BA" w:rsidRDefault="003945FB" w:rsidP="00314BBD">
                        <w:pPr>
                          <w:rPr>
                            <w:b/>
                            <w:color w:val="1F497D" w:themeColor="text2"/>
                            <w:sz w:val="18"/>
                            <w:szCs w:val="18"/>
                          </w:rPr>
                        </w:pPr>
                        <w:r w:rsidRPr="002B44BA">
                          <w:rPr>
                            <w:rFonts w:ascii="Arial Black" w:hAnsi="Arial Black"/>
                            <w:b/>
                            <w:color w:val="1F497D" w:themeColor="text2"/>
                            <w:sz w:val="20"/>
                            <w:szCs w:val="18"/>
                          </w:rPr>
                          <w:t>Планируй</w:t>
                        </w:r>
                      </w:p>
                    </w:txbxContent>
                  </v:textbox>
                </v:shape>
                <v:shape id="AutoShape 37" o:spid="_x0000_s1046" style="position:absolute;left:27000;top:14147;width:9217;height:10388;rotation:33208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bgsIA&#10;AADcAAAADwAAAGRycy9kb3ducmV2LnhtbERPTWvCQBC9C/0PyxS8mU0Vg6SuIqLgSdDGtschO02C&#10;u7Mhu5r033cFobd5vM9ZrgdrxJ063zhW8JakIIhLpxuuFBQf+8kChA/IGo1jUvBLHtarl9ESc+16&#10;PtH9HCoRQ9jnqKAOoc2l9GVNFn3iWuLI/bjOYoiwq6TusI/h1shpmmbSYsOxocaWtjWV1/PNKjDf&#10;89l1d6yKbX8pjl/ZRn+aUis1fh027yACDeFf/HQfdJw/zeDx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1uC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45456,0;645456,584743;138129,1038859;921714,292371" o:connectangles="270,90,90,0" textboxrect="12427,2912,18227,9246"/>
                </v:shape>
                <v:shape id="AutoShape 38" o:spid="_x0000_s1047" style="position:absolute;left:57840;top:14449;width:9175;height:1112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unMIA&#10;AADcAAAADwAAAGRycy9kb3ducmV2LnhtbERPTWsCMRC9C/0PYQq9abZLqWU1SltQeqtaFY/DZtys&#10;biZhk+r6740geJvH+5zxtLONOFEbascKXgcZCOLS6ZorBeu/Wf8DRIjIGhvHpOBCAaaTp94YC+3O&#10;vKTTKlYihXAoUIGJ0RdShtKQxTBwnjhxe9dajAm2ldQtnlO4bWSeZe/SYs2pwaCnb0PlcfVvFVSH&#10;RWZqP/db+fW7XmyGu+Umf1Pq5bn7HIGI1MWH+O7+0Wl+PoTbM+kCO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G6cwgAAANwAAAAPAAAAAAAAAAAAAAAAAJgCAABkcnMvZG93&#10;bnJldi54bWxQSwUGAAAAAAQABAD1AAAAhwMAAAAA&#10;" path="m21600,6079l15126,r,2912l12427,2912c5564,2912,,7052,,12158r,9442l6474,21600r,-9442c6474,10550,9139,9246,12427,9246r2699,l15126,12158,21600,6079xe" fillcolor="#95b3d7 [1940]" strokecolor="#95b3d7 [1940]">
                  <v:shadow on="t" color="black" opacity="22937f" origin=",.5" offset="0,.63889mm"/>
                  <v:path o:connecttype="custom" o:connectlocs="642511,0;642511,626287;137499,1112667;917509,313144" o:connectangles="270,90,90,0" textboxrect="12427,2912,18227,9246"/>
                </v:shape>
                <v:shape id="AutoShape 27" o:spid="_x0000_s1048" type="#_x0000_t13" style="position:absolute;left:73022;top:37482;width:15529;height:3158;rotation:39600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nMEA&#10;AADcAAAADwAAAGRycy9kb3ducmV2LnhtbERPS4vCMBC+L+x/CLOwtzVV8EHXKO6isEdblb0OzdhU&#10;m0lporb/3giCt/n4njNfdrYWV2p95VjBcJCAIC6crrhUsN9tvmYgfEDWWDsmBT15WC7e3+aYanfj&#10;jK55KEUMYZ+iAhNCk0rpC0MW/cA1xJE7utZiiLAtpW7xFsNtLUdJMpEWK44NBhv6NVSc84tVMO3H&#10;YXc5+f9Dts7zrO+3P+a8Uurzo1t9gwjUhZf46f7Tcf5wAo9n4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JpzBAAAA3AAAAA8AAAAAAAAAAAAAAAAAmAIAAGRycy9kb3du&#10;cmV2LnhtbFBLBQYAAAAABAAEAPUAAACGAwAAAAA=&#10;" adj="17947" fillcolor="#95b3d7 [1940]" stroked="f">
                  <v:shadow on="t" color="black" opacity="22937f" origin=",.5" offset="0,.63889mm"/>
                </v:shape>
                <v:shape id="Text Box 35" o:spid="_x0000_s1049" type="#_x0000_t202" style="position:absolute;left:52707;top:40112;width:13137;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5C694BA5" w14:textId="77777777" w:rsidR="003945FB" w:rsidRPr="002B44BA" w:rsidRDefault="003945FB"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v:textbox>
                </v:shape>
                <v:shape id="Text Box 36" o:spid="_x0000_s1050" type="#_x0000_t202" style="position:absolute;left:31917;top:40026;width:14248;height: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E01198F" w14:textId="77777777" w:rsidR="003945FB" w:rsidRPr="002B44BA" w:rsidRDefault="003945FB"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v:textbox>
                </v:shape>
                <v:shape id="AutoShape 39" o:spid="_x0000_s1051" style="position:absolute;left:58400;top:39854;width:7253;height:10962;rotation:-1158246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RcQA&#10;AADcAAAADwAAAGRycy9kb3ducmV2LnhtbESPQWsCMRCF74X+hzAFbzXrolK2RmmFguJJW9rruBk3&#10;i5vJkqS6/nvnUOhthvfmvW8Wq8F36kIxtYENTMYFKOI62JYbA1+fH88voFJGttgFJgM3SrBaPj4s&#10;sLLhynu6HHKjJIRThQZczn2ldaodeUzj0BOLdgrRY5Y1NtpGvEq473RZFHPtsWVpcNjT2lF9Pvx6&#10;A7PvbseT7Rqnrpwf232I4f3naMzoaXh7BZVpyP/mv+uNFfxS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j0XEAAAA3AAAAA8AAAAAAAAAAAAAAAAAmAIAAGRycy9k&#10;b3ducmV2LnhtbFBLBQYAAAAABAAEAPUAAACJAwAAAAA=&#10;" path="m21600,6079l15126,r,2912l12427,2912c5564,2912,,7052,,12158r,9442l6474,21600r,-9442c6474,10550,9139,9246,12427,9246r2699,l15126,12158,21600,6079xe" fillcolor="#95b3d7 [1940]" stroked="f">
                  <v:shadow on="t" color="black" opacity="22937f" origin=",.5" offset="0,.63889mm"/>
                  <v:path o:connecttype="custom" o:connectlocs="507879,0;507879,617049;108687,1096255;725253,308525" o:connectangles="270,90,90,0" textboxrect="12427,2912,18227,9246"/>
                </v:shape>
                <v:shape id="AutoShape 40" o:spid="_x0000_s1052" style="position:absolute;left:26871;top:39983;width:9634;height:927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sMIA&#10;AADcAAAADwAAAGRycy9kb3ducmV2LnhtbERPS2vCQBC+C/0PyxS8SN00oNSYVaoY8Nja0vOYnTxo&#10;djbNbh7+e7dQ6G0+vuek+8k0YqDO1ZYVPC8jEMS51TWXCj4/sqcXEM4ja2wsk4IbOdjvHmYpJtqO&#10;/E7DxZcihLBLUEHlfZtI6fKKDLqlbYkDV9jOoA+wK6XucAzhppFxFK2lwZpDQ4UtHSvKvy+9UaCP&#10;q59NVGent69Ff10M+qC5OCg1f5xetyA8Tf5f/Oc+6zA/3sD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2w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74665,0;674665,521906;144380,927223;963425,260953" o:connectangles="270,90,90,0" textboxrect="12427,2912,18227,9246"/>
                </v:shape>
                <v:oval id="Oval 18" o:spid="_x0000_s1053" style="position:absolute;left:39595;top:41838;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LfMEA&#10;AADcAAAADwAAAGRycy9kb3ducmV2LnhtbERP24rCMBB9X/Afwgi+rYkLXaUaRQRhQfZh1Q8YmrGt&#10;NpPapBf/3iwIvs3hXGe1GWwlOmp86VjDbKpAEGfOlJxrOJ/2nwsQPiAbrByThgd52KxHHytMjev5&#10;j7pjyEUMYZ+ihiKEOpXSZwVZ9FNXE0fu4hqLIcIml6bBPobbSn4p9S0tlhwbCqxpV1B2O7ZWw3D+&#10;PSRJv9hd23ln24uv7+qUaD0ZD9sliEBDeItf7h8T56s5/D8TL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S3zBAAAA3AAAAA8AAAAAAAAAAAAAAAAAmAIAAGRycy9kb3du&#10;cmV2LnhtbFBLBQYAAAAABAAEAPUAAACGAwAAAAA=&#10;" fillcolor="white [3212]" stroked="f">
                  <v:shadow on="t" color="black" opacity="22937f" origin=",.5" offset="0,.63889mm"/>
                  <v:textbox>
                    <w:txbxContent>
                      <w:p w14:paraId="410D737B" w14:textId="77777777" w:rsidR="003945FB" w:rsidRPr="0089376D" w:rsidRDefault="003945FB"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3945FB" w:rsidRPr="0089376D" w:rsidRDefault="003945FB"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v:textbox>
                </v:oval>
                <v:shape id="AutoShape 13" o:spid="_x0000_s1054" type="#_x0000_t13" style="position:absolute;left:13974;top:44512;width:9447;height:2993;rotation:-25050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bCsUA&#10;AADbAAAADwAAAGRycy9kb3ducmV2LnhtbESPQWvCQBSE7wX/w/KEXopuGmqQ6CpSKLXQi1bB4yP7&#10;ko1m34bs1qT99V1B6HGYmW+Y5XqwjbhS52vHCp6nCQjiwumaKwWHr7fJHIQPyBobx6TghzysV6OH&#10;Jeba9byj6z5UIkLY56jAhNDmUvrCkEU/dS1x9ErXWQxRdpXUHfYRbhuZJkkmLdYcFwy29GqouOy/&#10;rQIM5lzSYVdun2bH31P7OcvS9w+lHsfDZgEi0BD+w/f2VivIX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xsKxQAAANsAAAAPAAAAAAAAAAAAAAAAAJgCAABkcnMv&#10;ZG93bnJldi54bWxQSwUGAAAAAAQABAD1AAAAigMAAAAA&#10;" adj="16777" fillcolor="#95b3d7 [1940]" stroked="f">
                  <v:shadow on="t" color="black" opacity="22937f" origin=",.5" offset="0,.63889mm"/>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8" o:spid="_x0000_s1055" type="#_x0000_t69" style="position:absolute;left:74791;top:30278;width:739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6MMIA&#10;AADcAAAADwAAAGRycy9kb3ducmV2LnhtbERPTWvCQBC9C/0PyxS86UbBVqOrlErEetOo4G3ITpPQ&#10;7GzYXTX9992C4G0e73MWq8404kbO15YVjIYJCOLC6ppLBcc8G0xB+ICssbFMCn7Jw2r50ltgqu2d&#10;93Q7hFLEEPYpKqhCaFMpfVGRQT+0LXHkvq0zGCJ0pdQO7zHcNHKcJG/SYM2xocKWPisqfg5Xo0Dr&#10;Wf6V1dfNpHP5rj2vs9Pu0ijVf+0+5iACdeEpfri3Os4fvcP/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jowwgAAANwAAAAPAAAAAAAAAAAAAAAAAJgCAABkcnMvZG93&#10;bnJldi54bWxQSwUGAAAAAAQABAD1AAAAhwMAAAAA&#10;" adj="3856" fillcolor="#95b3d7 [1940]" stroked="f">
                  <v:shadow on="t" color="black" opacity="22937f" origin=",.5" offset="0,.63889mm"/>
                </v:shape>
                <v:shapetype id="_x0000_t32" coordsize="21600,21600" o:spt="32" o:oned="t" path="m,l21600,21600e" filled="f">
                  <v:path arrowok="t" fillok="f" o:connecttype="none"/>
                  <o:lock v:ext="edit" shapetype="t"/>
                </v:shapetype>
                <v:shape id="AutoShape 29" o:spid="_x0000_s1056" type="#_x0000_t32" style="position:absolute;left:47013;top:21997;width:191;height:3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zRcQAAADcAAAADwAAAGRycy9kb3ducmV2LnhtbESPT2sCQQzF7wW/wxChtzqriNTVUVQo&#10;2qN/QLyFnbi7uJPZzkx1/fbNQegt4b2898t82blG3SnE2rOB4SADRVx4W3Np4HT8+vgEFROyxcYz&#10;GXhShOWi9zbH3PoH7+l+SKWSEI45GqhSanOtY1GRwzjwLbFoVx8cJllDqW3Ah4S7Ro+ybKId1iwN&#10;Fba0qai4HX6dgWx7Sc6t9+fNdTze0ve0+AmjaMx7v1vNQCXq0r/5db2zgj8UWnlGJt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6fNFxAAAANwAAAAPAAAAAAAAAAAA&#10;AAAAAKECAABkcnMvZG93bnJldi54bWxQSwUGAAAAAAQABAD5AAAAkgMAAAAA&#10;" strokecolor="#95b3d7 [1940]" strokeweight="3pt">
                  <v:stroke startarrow="block" endarrow="block"/>
                  <v:shadow on="t" color="black" opacity="22937f" origin=",.5" offset="0,.63889mm"/>
                </v:shape>
                <v:shape id="AutoShape 32" o:spid="_x0000_s1057" type="#_x0000_t32" style="position:absolute;left:47617;top:38473;width:175;height:3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QZcAAAADcAAAADwAAAGRycy9kb3ducmV2LnhtbERPS4vCMBC+C/6HMII3TS2yrNUoKoju&#10;0QeIt6EZ22IzqUnU7r/fCMLe5uN7zmzRmlo8yfnKsoLRMAFBnFtdcaHgdNwMvkH4gKyxtkwKfsnD&#10;Yt7tzDDT9sV7eh5CIWII+wwVlCE0mZQ+L8mgH9qGOHJX6wyGCF0htcNXDDe1TJPkSxqsODaU2NC6&#10;pPx2eBgFyfYSjFntz+vreLyln0l+d6lXqt9rl1MQgdrwL/64dzrOT0fwfiZe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kGXAAAAA3AAAAA8AAAAAAAAAAAAAAAAA&#10;oQIAAGRycy9kb3ducmV2LnhtbFBLBQYAAAAABAAEAPkAAACOAwAAAAA=&#10;" strokecolor="#95b3d7 [1940]" strokeweight="3pt">
                  <v:stroke startarrow="block" endarrow="block"/>
                  <v:shadow on="t" color="black" opacity="22937f" origin=",.5" offset="0,.63889mm"/>
                </v:shape>
                <v:shape id="AutoShape 31" o:spid="_x0000_s1058" type="#_x0000_t32" style="position:absolute;left:54605;top:32780;width:4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1/sMAAADcAAAADwAAAGRycy9kb3ducmV2LnhtbESPQWvCQBCF7wX/wzKCt7oxSKnRVVQo&#10;2qO2IN6G7JgEs7Pp7qrx33cOhd5meG/e+2ax6l2r7hRi49nAZJyBIi69bbgy8P318foOKiZki61n&#10;MvCkCKvl4GWBhfUPPtD9mColIRwLNFCn1BVax7Imh3HsO2LRLj44TLKGStuADwl3rc6z7E07bFga&#10;auxoW1N5Pd6cgWx3Ts5tDqftZTrd0ees/Al5NGY07NdzUIn69G/+u95bwc8FX56RC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zNf7DAAAA3AAAAA8AAAAAAAAAAAAA&#10;AAAAoQIAAGRycy9kb3ducmV2LnhtbFBLBQYAAAAABAAEAPkAAACRAwAAAAA=&#10;" strokecolor="#95b3d7 [1940]" strokeweight="3pt">
                  <v:stroke startarrow="block" endarrow="block"/>
                  <v:shadow on="t" color="black" opacity="22937f" origin=",.5" offset="0,.63889mm"/>
                </v:shape>
                <v:shape id="AutoShape 30" o:spid="_x0000_s1059" type="#_x0000_t32" style="position:absolute;left:35627;top:32694;width:4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W3r8AAADcAAAADwAAAGRycy9kb3ducmV2LnhtbERPy6rCMBDdC/5DGMGdpoqIVqNchYu6&#10;9AHibmjGttxmUpNcrX9vBMHdHM5z5svGVOJOzpeWFQz6CQjizOqScwWn429vAsIHZI2VZVLwJA/L&#10;Rbs1x1TbB+/pfgi5iCHsU1RQhFCnUvqsIIO+b2viyF2tMxgidLnUDh8x3FRymCRjabDk2FBgTeuC&#10;sr/Dv1GQbC7BmNX+vL6ORhvaTbObG3qlup3mZwYiUBO+4o97q+P8wRTez8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VW3r8AAADcAAAADwAAAAAAAAAAAAAAAACh&#10;AgAAZHJzL2Rvd25yZXYueG1sUEsFBgAAAAAEAAQA+QAAAI0DAAAAAA==&#10;" strokecolor="#95b3d7 [1940]" strokeweight="3pt">
                  <v:stroke startarrow="block" endarrow="block"/>
                  <v:shadow on="t" color="black" opacity="22937f" origin=",.5" offset="0,.63889mm"/>
                </v:shape>
              </v:group>
            </w:pict>
          </mc:Fallback>
        </mc:AlternateContent>
      </w:r>
    </w:p>
    <w:p w14:paraId="799365A2" w14:textId="77777777" w:rsidR="00C33A04" w:rsidRPr="00AB2D35" w:rsidRDefault="00C33A04" w:rsidP="00F6382D">
      <w:pPr>
        <w:rPr>
          <w:sz w:val="24"/>
          <w:szCs w:val="24"/>
        </w:rPr>
      </w:pPr>
    </w:p>
    <w:p w14:paraId="26AEF8F4" w14:textId="77777777" w:rsidR="00C33A04" w:rsidRPr="00AB2D35" w:rsidRDefault="00C33A04" w:rsidP="00F6382D">
      <w:pPr>
        <w:rPr>
          <w:sz w:val="24"/>
          <w:szCs w:val="24"/>
        </w:rPr>
      </w:pPr>
    </w:p>
    <w:p w14:paraId="21918148" w14:textId="77777777" w:rsidR="009957AB" w:rsidRPr="00AB2D35" w:rsidRDefault="009957AB" w:rsidP="00F6382D">
      <w:pPr>
        <w:rPr>
          <w:sz w:val="24"/>
          <w:szCs w:val="24"/>
        </w:rPr>
      </w:pPr>
    </w:p>
    <w:p w14:paraId="66197C6C" w14:textId="77777777" w:rsidR="009957AB" w:rsidRPr="00AB2D35" w:rsidRDefault="009957AB" w:rsidP="00F6382D">
      <w:pPr>
        <w:rPr>
          <w:sz w:val="24"/>
          <w:szCs w:val="24"/>
        </w:rPr>
      </w:pPr>
    </w:p>
    <w:p w14:paraId="7AC73032" w14:textId="77777777" w:rsidR="009957AB" w:rsidRPr="00AB2D35" w:rsidRDefault="009957AB" w:rsidP="00F6382D">
      <w:pPr>
        <w:rPr>
          <w:sz w:val="24"/>
          <w:szCs w:val="24"/>
        </w:rPr>
      </w:pPr>
    </w:p>
    <w:p w14:paraId="4690DCC2" w14:textId="77777777" w:rsidR="009957AB" w:rsidRPr="00AB2D35" w:rsidRDefault="009957AB" w:rsidP="00F6382D">
      <w:pPr>
        <w:rPr>
          <w:sz w:val="24"/>
          <w:szCs w:val="24"/>
        </w:rPr>
      </w:pPr>
    </w:p>
    <w:p w14:paraId="3E71DC36" w14:textId="77777777" w:rsidR="009957AB" w:rsidRPr="00AB2D35" w:rsidRDefault="009957AB" w:rsidP="00F6382D">
      <w:pPr>
        <w:rPr>
          <w:sz w:val="24"/>
          <w:szCs w:val="24"/>
        </w:rPr>
      </w:pPr>
    </w:p>
    <w:p w14:paraId="3119E660" w14:textId="77777777" w:rsidR="009957AB" w:rsidRPr="00AB2D35" w:rsidRDefault="009957AB" w:rsidP="00F6382D">
      <w:pPr>
        <w:rPr>
          <w:sz w:val="24"/>
          <w:szCs w:val="24"/>
        </w:rPr>
      </w:pPr>
    </w:p>
    <w:p w14:paraId="49A7B3C9" w14:textId="77777777" w:rsidR="009957AB" w:rsidRPr="00AB2D35" w:rsidRDefault="009957AB" w:rsidP="00F6382D">
      <w:pPr>
        <w:rPr>
          <w:sz w:val="24"/>
          <w:szCs w:val="24"/>
        </w:rPr>
      </w:pPr>
    </w:p>
    <w:p w14:paraId="41A907BA" w14:textId="77777777" w:rsidR="009957AB" w:rsidRPr="00AB2D35" w:rsidRDefault="009957AB" w:rsidP="00F6382D">
      <w:pPr>
        <w:rPr>
          <w:sz w:val="24"/>
          <w:szCs w:val="24"/>
        </w:rPr>
      </w:pPr>
    </w:p>
    <w:p w14:paraId="0C9A3F05" w14:textId="77777777" w:rsidR="009957AB" w:rsidRPr="00AB2D35" w:rsidRDefault="009957AB" w:rsidP="00F6382D">
      <w:pPr>
        <w:rPr>
          <w:sz w:val="24"/>
          <w:szCs w:val="24"/>
        </w:rPr>
      </w:pPr>
    </w:p>
    <w:p w14:paraId="14704B21" w14:textId="77777777" w:rsidR="009957AB" w:rsidRPr="00AB2D35" w:rsidRDefault="009957AB" w:rsidP="00F6382D">
      <w:pPr>
        <w:rPr>
          <w:sz w:val="24"/>
          <w:szCs w:val="24"/>
        </w:rPr>
      </w:pPr>
    </w:p>
    <w:p w14:paraId="32FF0030" w14:textId="77777777" w:rsidR="009957AB" w:rsidRPr="00AB2D35" w:rsidRDefault="009957AB" w:rsidP="00F6382D">
      <w:pPr>
        <w:rPr>
          <w:sz w:val="24"/>
          <w:szCs w:val="24"/>
        </w:rPr>
      </w:pPr>
    </w:p>
    <w:p w14:paraId="7BB70B0C" w14:textId="77777777" w:rsidR="009957AB" w:rsidRPr="00AB2D35" w:rsidRDefault="009957AB" w:rsidP="00F6382D">
      <w:pPr>
        <w:rPr>
          <w:sz w:val="24"/>
          <w:szCs w:val="24"/>
        </w:rPr>
      </w:pPr>
    </w:p>
    <w:p w14:paraId="382FD4DB" w14:textId="77777777" w:rsidR="009957AB" w:rsidRPr="00AB2D35" w:rsidRDefault="009957AB" w:rsidP="00F6382D">
      <w:pPr>
        <w:rPr>
          <w:sz w:val="24"/>
          <w:szCs w:val="24"/>
        </w:rPr>
      </w:pPr>
    </w:p>
    <w:p w14:paraId="1E059506" w14:textId="77777777" w:rsidR="009957AB" w:rsidRPr="00AB2D35" w:rsidRDefault="009957AB" w:rsidP="00F6382D">
      <w:pPr>
        <w:rPr>
          <w:sz w:val="24"/>
          <w:szCs w:val="24"/>
        </w:rPr>
      </w:pPr>
    </w:p>
    <w:p w14:paraId="5732DB40" w14:textId="77777777" w:rsidR="009957AB" w:rsidRPr="00AB2D35" w:rsidRDefault="009957AB" w:rsidP="00F6382D">
      <w:pPr>
        <w:rPr>
          <w:sz w:val="24"/>
          <w:szCs w:val="24"/>
        </w:rPr>
      </w:pPr>
    </w:p>
    <w:p w14:paraId="5511F872" w14:textId="77777777" w:rsidR="009957AB" w:rsidRPr="00AB2D35" w:rsidRDefault="009957AB" w:rsidP="00F6382D">
      <w:pPr>
        <w:rPr>
          <w:sz w:val="24"/>
          <w:szCs w:val="24"/>
        </w:rPr>
      </w:pPr>
    </w:p>
    <w:p w14:paraId="2D751138" w14:textId="77777777" w:rsidR="009957AB" w:rsidRPr="00AB2D35" w:rsidRDefault="009957AB" w:rsidP="00F6382D">
      <w:pPr>
        <w:rPr>
          <w:sz w:val="24"/>
          <w:szCs w:val="24"/>
        </w:rPr>
      </w:pPr>
    </w:p>
    <w:p w14:paraId="7F226915" w14:textId="77777777" w:rsidR="009957AB" w:rsidRPr="00AB2D35" w:rsidRDefault="009957AB" w:rsidP="00F6382D">
      <w:pPr>
        <w:rPr>
          <w:sz w:val="24"/>
          <w:szCs w:val="24"/>
        </w:rPr>
      </w:pPr>
    </w:p>
    <w:p w14:paraId="66263F5D" w14:textId="77777777" w:rsidR="009957AB" w:rsidRPr="00AB2D35" w:rsidRDefault="009957AB" w:rsidP="00F6382D">
      <w:pPr>
        <w:rPr>
          <w:sz w:val="24"/>
          <w:szCs w:val="24"/>
        </w:rPr>
      </w:pPr>
    </w:p>
    <w:p w14:paraId="6459D2FC" w14:textId="77777777" w:rsidR="009957AB" w:rsidRPr="00AB2D35" w:rsidRDefault="009957AB" w:rsidP="00F6382D">
      <w:pPr>
        <w:rPr>
          <w:sz w:val="24"/>
          <w:szCs w:val="24"/>
        </w:rPr>
      </w:pPr>
    </w:p>
    <w:p w14:paraId="65000594" w14:textId="77777777" w:rsidR="009957AB" w:rsidRPr="00AB2D35" w:rsidRDefault="009957AB" w:rsidP="00F6382D">
      <w:pPr>
        <w:rPr>
          <w:sz w:val="24"/>
          <w:szCs w:val="24"/>
        </w:rPr>
      </w:pPr>
    </w:p>
    <w:p w14:paraId="4CE2FE85" w14:textId="77777777" w:rsidR="009957AB" w:rsidRPr="00AB2D35" w:rsidRDefault="009957AB" w:rsidP="00F6382D">
      <w:pPr>
        <w:rPr>
          <w:sz w:val="24"/>
          <w:szCs w:val="24"/>
        </w:rPr>
      </w:pPr>
    </w:p>
    <w:p w14:paraId="3B4B028B" w14:textId="77777777" w:rsidR="009957AB" w:rsidRPr="00AB2D35" w:rsidRDefault="009957AB" w:rsidP="00F6382D">
      <w:pPr>
        <w:rPr>
          <w:sz w:val="24"/>
          <w:szCs w:val="24"/>
        </w:rPr>
      </w:pPr>
    </w:p>
    <w:p w14:paraId="47AD5A40" w14:textId="77777777" w:rsidR="009957AB" w:rsidRPr="00AB2D35" w:rsidRDefault="009957AB" w:rsidP="00F6382D">
      <w:pPr>
        <w:rPr>
          <w:sz w:val="24"/>
          <w:szCs w:val="24"/>
        </w:rPr>
      </w:pPr>
    </w:p>
    <w:p w14:paraId="606C153A" w14:textId="77777777" w:rsidR="009957AB" w:rsidRPr="00AB2D35" w:rsidRDefault="009957AB" w:rsidP="00F6382D">
      <w:pPr>
        <w:rPr>
          <w:sz w:val="24"/>
          <w:szCs w:val="24"/>
        </w:rPr>
      </w:pPr>
    </w:p>
    <w:p w14:paraId="2878503B" w14:textId="2585659D" w:rsidR="002C1D0E" w:rsidRPr="00CF15D5" w:rsidRDefault="002C1D0E" w:rsidP="002C1D0E">
      <w:pPr>
        <w:ind w:left="10632"/>
        <w:rPr>
          <w:rFonts w:eastAsiaTheme="minorEastAsia"/>
          <w:bCs/>
          <w:kern w:val="24"/>
          <w:sz w:val="20"/>
        </w:rPr>
      </w:pPr>
      <w:r w:rsidRPr="00CF15D5">
        <w:rPr>
          <w:rFonts w:eastAsiaTheme="minorEastAsia"/>
          <w:bCs/>
          <w:kern w:val="24"/>
          <w:sz w:val="20"/>
        </w:rPr>
        <w:lastRenderedPageBreak/>
        <w:t>Приложение № 2</w:t>
      </w:r>
    </w:p>
    <w:p w14:paraId="3CB6BEEF" w14:textId="0E77C86C" w:rsidR="00CF15D5" w:rsidRDefault="002C1D0E" w:rsidP="00CF15D5">
      <w:pPr>
        <w:ind w:left="10632"/>
        <w:rPr>
          <w:rFonts w:eastAsiaTheme="minorEastAsia"/>
          <w:bCs/>
          <w:kern w:val="24"/>
          <w:sz w:val="20"/>
        </w:rPr>
      </w:pPr>
      <w:r w:rsidRPr="00CF15D5">
        <w:rPr>
          <w:rFonts w:eastAsiaTheme="minorEastAsia"/>
          <w:bCs/>
          <w:kern w:val="24"/>
          <w:sz w:val="20"/>
        </w:rPr>
        <w:t>к Руководству по качеству ФНС России</w:t>
      </w:r>
      <w:r w:rsidR="00CF15D5" w:rsidRPr="00CF15D5">
        <w:rPr>
          <w:rFonts w:eastAsiaTheme="minorEastAsia"/>
          <w:bCs/>
          <w:kern w:val="24"/>
          <w:sz w:val="20"/>
        </w:rPr>
        <w:t xml:space="preserve">, утвержденному приказом ФНС России </w:t>
      </w:r>
    </w:p>
    <w:p w14:paraId="3D44365A" w14:textId="49C7BBAD" w:rsidR="00CF15D5" w:rsidRPr="00CF15D5" w:rsidRDefault="00CF15D5" w:rsidP="00CF15D5">
      <w:pPr>
        <w:ind w:left="10632"/>
        <w:rPr>
          <w:rFonts w:eastAsiaTheme="minorEastAsia"/>
          <w:bCs/>
          <w:kern w:val="24"/>
          <w:sz w:val="20"/>
        </w:rPr>
      </w:pPr>
      <w:r w:rsidRPr="00CF15D5">
        <w:rPr>
          <w:rFonts w:eastAsiaTheme="minorEastAsia"/>
          <w:bCs/>
          <w:kern w:val="24"/>
          <w:sz w:val="20"/>
        </w:rPr>
        <w:t>от «____» ______________2017 г.</w:t>
      </w:r>
    </w:p>
    <w:p w14:paraId="26DF9236" w14:textId="7CE5E732" w:rsidR="00CF4022" w:rsidRPr="00CF15D5" w:rsidRDefault="00CF15D5" w:rsidP="00CF15D5">
      <w:pPr>
        <w:ind w:left="10632"/>
        <w:rPr>
          <w:sz w:val="20"/>
        </w:rPr>
      </w:pPr>
      <w:r w:rsidRPr="00CF15D5">
        <w:rPr>
          <w:rFonts w:eastAsiaTheme="minorEastAsia"/>
          <w:bCs/>
          <w:kern w:val="24"/>
          <w:sz w:val="20"/>
        </w:rPr>
        <w:t>№ __________________________</w:t>
      </w:r>
    </w:p>
    <w:p w14:paraId="69F8FB9B" w14:textId="77777777" w:rsidR="00E54078" w:rsidRDefault="00E54078" w:rsidP="00E54078">
      <w:pPr>
        <w:jc w:val="center"/>
        <w:rPr>
          <w:b/>
          <w:sz w:val="28"/>
          <w:szCs w:val="28"/>
        </w:rPr>
      </w:pPr>
      <w:r w:rsidRPr="00CF15D5">
        <w:rPr>
          <w:b/>
          <w:sz w:val="28"/>
          <w:szCs w:val="28"/>
        </w:rPr>
        <w:t>Нормативные ссылки</w:t>
      </w:r>
    </w:p>
    <w:p w14:paraId="009053A7" w14:textId="77777777" w:rsidR="00A45133" w:rsidRPr="00CF15D5" w:rsidRDefault="00A45133" w:rsidP="00E54078">
      <w:pPr>
        <w:jc w:val="center"/>
        <w:rPr>
          <w:b/>
          <w:sz w:val="28"/>
          <w:szCs w:val="28"/>
        </w:rPr>
      </w:pPr>
    </w:p>
    <w:p w14:paraId="0FD948EC" w14:textId="43E32910" w:rsidR="00E54078" w:rsidRPr="00AB2D35" w:rsidRDefault="00E54078" w:rsidP="00CF15D5">
      <w:pPr>
        <w:jc w:val="both"/>
        <w:rPr>
          <w:sz w:val="28"/>
          <w:szCs w:val="28"/>
        </w:rPr>
      </w:pPr>
      <w:r w:rsidRPr="00AB2D35">
        <w:rPr>
          <w:sz w:val="28"/>
          <w:szCs w:val="28"/>
        </w:rPr>
        <w:t>Указы Президента Российской Федерации, постановления и распоряжения Правительства Российской Федерации и другие документы действующей нормативной правовой и законодательной базы Российской Федерации, определяющие полномочия</w:t>
      </w:r>
      <w:r w:rsidR="00AE4ABE" w:rsidRPr="00AB2D35">
        <w:rPr>
          <w:sz w:val="28"/>
          <w:szCs w:val="28"/>
        </w:rPr>
        <w:t xml:space="preserve"> </w:t>
      </w:r>
      <w:r w:rsidR="00F0362E" w:rsidRPr="00AB2D35">
        <w:rPr>
          <w:sz w:val="28"/>
          <w:szCs w:val="28"/>
        </w:rPr>
        <w:t>по</w:t>
      </w:r>
      <w:r w:rsidRPr="00AB2D35">
        <w:rPr>
          <w:sz w:val="28"/>
          <w:szCs w:val="28"/>
        </w:rPr>
        <w:t xml:space="preserve"> </w:t>
      </w:r>
      <w:r w:rsidR="00F0362E" w:rsidRPr="00AB2D35">
        <w:rPr>
          <w:sz w:val="28"/>
          <w:szCs w:val="28"/>
        </w:rPr>
        <w:t>исполнению</w:t>
      </w:r>
      <w:r w:rsidR="00AE4ABE" w:rsidRPr="00AB2D35">
        <w:rPr>
          <w:sz w:val="28"/>
          <w:szCs w:val="28"/>
        </w:rPr>
        <w:t xml:space="preserve"> </w:t>
      </w:r>
      <w:r w:rsidRPr="00AB2D35">
        <w:rPr>
          <w:sz w:val="28"/>
          <w:szCs w:val="28"/>
        </w:rPr>
        <w:t>функци</w:t>
      </w:r>
      <w:r w:rsidR="00F0362E" w:rsidRPr="00AB2D35">
        <w:rPr>
          <w:sz w:val="28"/>
          <w:szCs w:val="28"/>
        </w:rPr>
        <w:t>й, предоставлению</w:t>
      </w:r>
      <w:r w:rsidR="00AE4ABE" w:rsidRPr="00AB2D35">
        <w:rPr>
          <w:sz w:val="28"/>
          <w:szCs w:val="28"/>
        </w:rPr>
        <w:t xml:space="preserve"> </w:t>
      </w:r>
      <w:r w:rsidRPr="00AB2D35">
        <w:rPr>
          <w:sz w:val="28"/>
          <w:szCs w:val="28"/>
        </w:rPr>
        <w:t>услуг</w:t>
      </w:r>
      <w:r w:rsidR="00F0362E" w:rsidRPr="00AB2D35">
        <w:rPr>
          <w:sz w:val="28"/>
          <w:szCs w:val="28"/>
        </w:rPr>
        <w:t xml:space="preserve"> и разработке продукции</w:t>
      </w:r>
      <w:r w:rsidRPr="00AB2D35">
        <w:rPr>
          <w:sz w:val="28"/>
          <w:szCs w:val="28"/>
        </w:rPr>
        <w:t xml:space="preserve">, </w:t>
      </w:r>
      <w:r w:rsidR="00983EBB">
        <w:rPr>
          <w:sz w:val="28"/>
          <w:szCs w:val="28"/>
        </w:rPr>
        <w:t>плановые</w:t>
      </w:r>
      <w:r w:rsidRPr="00AB2D35">
        <w:rPr>
          <w:sz w:val="28"/>
          <w:szCs w:val="28"/>
        </w:rPr>
        <w:t xml:space="preserve"> показатели качества деятельности </w:t>
      </w:r>
      <w:r w:rsidR="002B1AA4">
        <w:rPr>
          <w:sz w:val="28"/>
          <w:szCs w:val="28"/>
        </w:rPr>
        <w:br/>
      </w:r>
      <w:r w:rsidRPr="00AB2D35">
        <w:rPr>
          <w:sz w:val="28"/>
          <w:szCs w:val="28"/>
        </w:rPr>
        <w:t xml:space="preserve">ФНС России и др. </w:t>
      </w:r>
    </w:p>
    <w:p w14:paraId="1DCF3085" w14:textId="77777777" w:rsidR="00350C84" w:rsidRPr="00AB2D35" w:rsidRDefault="00350C84" w:rsidP="00CF15D5">
      <w:pPr>
        <w:jc w:val="both"/>
        <w:rPr>
          <w:sz w:val="28"/>
          <w:szCs w:val="28"/>
        </w:rPr>
      </w:pPr>
    </w:p>
    <w:p w14:paraId="30852D4B" w14:textId="793D40BC" w:rsidR="00E54078" w:rsidRPr="00AB2D35" w:rsidRDefault="00E54078" w:rsidP="00CF15D5">
      <w:pPr>
        <w:jc w:val="both"/>
        <w:rPr>
          <w:sz w:val="28"/>
          <w:szCs w:val="28"/>
        </w:rPr>
      </w:pPr>
      <w:r w:rsidRPr="00AB2D35">
        <w:rPr>
          <w:sz w:val="28"/>
          <w:szCs w:val="28"/>
        </w:rPr>
        <w:t>Нормативные</w:t>
      </w:r>
      <w:r w:rsidR="006F0292" w:rsidRPr="00AB2D35">
        <w:rPr>
          <w:sz w:val="28"/>
          <w:szCs w:val="28"/>
        </w:rPr>
        <w:t xml:space="preserve"> правовые акты</w:t>
      </w:r>
      <w:r w:rsidRPr="00AB2D35">
        <w:rPr>
          <w:sz w:val="28"/>
          <w:szCs w:val="28"/>
        </w:rPr>
        <w:t xml:space="preserve"> и организационно-распорядительные документы ФНС России, определяющие ее политику и цели в области качества, методы их планирования, внедрения и реализации, документы по мониторингу требований внешних и внутренних потребителей и их удовлетворенности качеством деятельности ФНС России и др.</w:t>
      </w:r>
    </w:p>
    <w:p w14:paraId="00275AF6" w14:textId="77777777" w:rsidR="00350C84" w:rsidRPr="00AB2D35" w:rsidRDefault="00350C84" w:rsidP="00CF15D5">
      <w:pPr>
        <w:jc w:val="both"/>
        <w:rPr>
          <w:sz w:val="28"/>
          <w:szCs w:val="28"/>
        </w:rPr>
      </w:pPr>
    </w:p>
    <w:p w14:paraId="00D93223" w14:textId="77777777" w:rsidR="00E54078" w:rsidRPr="00AB2D35" w:rsidRDefault="00E54078" w:rsidP="00CF15D5">
      <w:pPr>
        <w:jc w:val="both"/>
        <w:rPr>
          <w:sz w:val="28"/>
          <w:szCs w:val="28"/>
        </w:rPr>
      </w:pPr>
      <w:r w:rsidRPr="00AB2D35">
        <w:rPr>
          <w:sz w:val="28"/>
          <w:szCs w:val="28"/>
        </w:rPr>
        <w:t>ГОСТ Р ИСО 9001-2015 «Система менеджмента качества. Требования».</w:t>
      </w:r>
    </w:p>
    <w:p w14:paraId="2D4F1D02" w14:textId="62768E48"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Р ИСО 9001-2015</w:t>
      </w:r>
      <w:r w:rsidR="003619E9" w:rsidRPr="00AB2D35">
        <w:rPr>
          <w:rFonts w:eastAsiaTheme="minorHAnsi"/>
          <w:sz w:val="28"/>
          <w:szCs w:val="28"/>
          <w:lang w:eastAsia="en-US"/>
        </w:rPr>
        <w:t xml:space="preserve"> Национальный стандарт Российской Федерации. Системы </w:t>
      </w:r>
      <w:r>
        <w:rPr>
          <w:rFonts w:eastAsiaTheme="minorHAnsi"/>
          <w:sz w:val="28"/>
          <w:szCs w:val="28"/>
          <w:lang w:eastAsia="en-US"/>
        </w:rPr>
        <w:t xml:space="preserve">менеджмента качества. Требования </w:t>
      </w:r>
      <w:r w:rsidR="002B1AA4">
        <w:rPr>
          <w:rFonts w:eastAsiaTheme="minorHAnsi"/>
          <w:sz w:val="28"/>
          <w:szCs w:val="28"/>
          <w:lang w:eastAsia="en-US"/>
        </w:rPr>
        <w:t>(утв</w:t>
      </w:r>
      <w:r>
        <w:rPr>
          <w:rFonts w:eastAsiaTheme="minorHAnsi"/>
          <w:sz w:val="28"/>
          <w:szCs w:val="28"/>
          <w:lang w:eastAsia="en-US"/>
        </w:rPr>
        <w:t>ерждено</w:t>
      </w:r>
      <w:r w:rsidR="002B1AA4">
        <w:rPr>
          <w:rFonts w:eastAsiaTheme="minorHAnsi"/>
          <w:sz w:val="28"/>
          <w:szCs w:val="28"/>
          <w:lang w:eastAsia="en-US"/>
        </w:rPr>
        <w:t xml:space="preserve">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28.09.2015 № </w:t>
      </w:r>
      <w:r w:rsidR="003619E9" w:rsidRPr="00AB2D35">
        <w:rPr>
          <w:rFonts w:eastAsiaTheme="minorHAnsi"/>
          <w:sz w:val="28"/>
          <w:szCs w:val="28"/>
          <w:lang w:eastAsia="en-US"/>
        </w:rPr>
        <w:t>1391-ст)</w:t>
      </w:r>
      <w:r>
        <w:rPr>
          <w:rFonts w:eastAsiaTheme="minorHAnsi"/>
          <w:sz w:val="28"/>
          <w:szCs w:val="28"/>
          <w:lang w:eastAsia="en-US"/>
        </w:rPr>
        <w:t>.</w:t>
      </w:r>
    </w:p>
    <w:p w14:paraId="71C312F1" w14:textId="77777777" w:rsidR="003619E9" w:rsidRPr="00AB2D35" w:rsidRDefault="003619E9" w:rsidP="00CF15D5">
      <w:pPr>
        <w:jc w:val="both"/>
        <w:rPr>
          <w:sz w:val="28"/>
          <w:szCs w:val="28"/>
        </w:rPr>
      </w:pPr>
    </w:p>
    <w:p w14:paraId="276526FC" w14:textId="77777777" w:rsidR="00350C84" w:rsidRPr="00AB2D35" w:rsidRDefault="00350C84" w:rsidP="00CF15D5">
      <w:pPr>
        <w:jc w:val="both"/>
        <w:rPr>
          <w:sz w:val="28"/>
          <w:szCs w:val="28"/>
        </w:rPr>
      </w:pPr>
    </w:p>
    <w:p w14:paraId="6E955138" w14:textId="77777777" w:rsidR="00E54078" w:rsidRPr="00AB2D35" w:rsidRDefault="00E54078" w:rsidP="00CF15D5">
      <w:pPr>
        <w:jc w:val="both"/>
        <w:rPr>
          <w:sz w:val="28"/>
          <w:szCs w:val="28"/>
        </w:rPr>
      </w:pPr>
      <w:r w:rsidRPr="00AB2D35">
        <w:rPr>
          <w:sz w:val="28"/>
          <w:szCs w:val="28"/>
        </w:rPr>
        <w:t>ГОСТ ISO 9000-2011. Межгосударственный стандарт. «Системы менеджмента качества. Основные положения и словарь».</w:t>
      </w:r>
    </w:p>
    <w:p w14:paraId="12106A00" w14:textId="3DE971AB"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ISO 9000-2011</w:t>
      </w:r>
      <w:r w:rsidR="003619E9" w:rsidRPr="00AB2D35">
        <w:rPr>
          <w:rFonts w:eastAsiaTheme="minorHAnsi"/>
          <w:sz w:val="28"/>
          <w:szCs w:val="28"/>
          <w:lang w:eastAsia="en-US"/>
        </w:rPr>
        <w:t xml:space="preserve"> Межгосударственный стандарт. Системы менеджмента качеств</w:t>
      </w:r>
      <w:r>
        <w:rPr>
          <w:rFonts w:eastAsiaTheme="minorHAnsi"/>
          <w:sz w:val="28"/>
          <w:szCs w:val="28"/>
          <w:lang w:eastAsia="en-US"/>
        </w:rPr>
        <w:t xml:space="preserve">а. Основные положения и словарь </w:t>
      </w:r>
      <w:r w:rsidR="002B1AA4">
        <w:rPr>
          <w:rFonts w:eastAsiaTheme="minorHAnsi"/>
          <w:sz w:val="28"/>
          <w:szCs w:val="28"/>
          <w:lang w:eastAsia="en-US"/>
        </w:rPr>
        <w:t>(введен в действие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22.12.2011 № </w:t>
      </w:r>
      <w:r w:rsidR="003619E9" w:rsidRPr="00AB2D35">
        <w:rPr>
          <w:rFonts w:eastAsiaTheme="minorHAnsi"/>
          <w:sz w:val="28"/>
          <w:szCs w:val="28"/>
          <w:lang w:eastAsia="en-US"/>
        </w:rPr>
        <w:t>1574-ст)</w:t>
      </w:r>
      <w:r>
        <w:rPr>
          <w:rFonts w:eastAsiaTheme="minorHAnsi"/>
          <w:sz w:val="28"/>
          <w:szCs w:val="28"/>
          <w:lang w:eastAsia="en-US"/>
        </w:rPr>
        <w:t>.</w:t>
      </w:r>
    </w:p>
    <w:p w14:paraId="5950B3D5" w14:textId="77777777" w:rsidR="003619E9" w:rsidRPr="00AB2D35" w:rsidRDefault="003619E9" w:rsidP="00CF15D5">
      <w:pPr>
        <w:jc w:val="both"/>
        <w:rPr>
          <w:sz w:val="28"/>
          <w:szCs w:val="28"/>
        </w:rPr>
      </w:pPr>
    </w:p>
    <w:p w14:paraId="7159D54A" w14:textId="77777777" w:rsidR="00350C84" w:rsidRPr="00AB2D35" w:rsidRDefault="00350C84" w:rsidP="00CF15D5">
      <w:pPr>
        <w:jc w:val="both"/>
        <w:rPr>
          <w:sz w:val="28"/>
          <w:szCs w:val="28"/>
        </w:rPr>
      </w:pPr>
    </w:p>
    <w:p w14:paraId="1E587324" w14:textId="77777777" w:rsidR="00E54078" w:rsidRPr="00AB2D35" w:rsidRDefault="00E54078" w:rsidP="00CF15D5">
      <w:pPr>
        <w:jc w:val="both"/>
        <w:rPr>
          <w:sz w:val="28"/>
          <w:szCs w:val="28"/>
        </w:rPr>
      </w:pPr>
      <w:r w:rsidRPr="00AB2D35">
        <w:rPr>
          <w:sz w:val="28"/>
          <w:szCs w:val="28"/>
        </w:rPr>
        <w:t xml:space="preserve">ГОСТ Р ИСО 31000-2010. Менеджмент риска. Принципы. </w:t>
      </w:r>
    </w:p>
    <w:p w14:paraId="0C4A9C67" w14:textId="75177FCD"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31000-2010. Национальный стандарт Российской Федерации. Менеджмен</w:t>
      </w:r>
      <w:r w:rsidR="00CF15D5">
        <w:rPr>
          <w:rFonts w:eastAsiaTheme="minorHAnsi"/>
          <w:sz w:val="28"/>
          <w:szCs w:val="28"/>
          <w:lang w:eastAsia="en-US"/>
        </w:rPr>
        <w:t>т риска. Принципы и руководство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21.12.2010 № </w:t>
      </w:r>
      <w:r w:rsidRPr="00AB2D35">
        <w:rPr>
          <w:rFonts w:eastAsiaTheme="minorHAnsi"/>
          <w:sz w:val="28"/>
          <w:szCs w:val="28"/>
          <w:lang w:eastAsia="en-US"/>
        </w:rPr>
        <w:t>883-ст)</w:t>
      </w:r>
    </w:p>
    <w:p w14:paraId="2653B0C1" w14:textId="77777777" w:rsidR="003619E9" w:rsidRPr="00AB2D35" w:rsidRDefault="003619E9" w:rsidP="00E54078">
      <w:pPr>
        <w:rPr>
          <w:sz w:val="28"/>
          <w:szCs w:val="28"/>
        </w:rPr>
      </w:pPr>
    </w:p>
    <w:p w14:paraId="4245FE46" w14:textId="77777777" w:rsidR="00350C84" w:rsidRPr="00AB2D35" w:rsidRDefault="00350C84" w:rsidP="00E54078">
      <w:pPr>
        <w:rPr>
          <w:sz w:val="28"/>
          <w:szCs w:val="28"/>
        </w:rPr>
      </w:pPr>
    </w:p>
    <w:p w14:paraId="1238A73D" w14:textId="77777777" w:rsidR="00E54078" w:rsidRPr="00AB2D35" w:rsidRDefault="00E54078" w:rsidP="00E54078">
      <w:pPr>
        <w:rPr>
          <w:sz w:val="28"/>
          <w:szCs w:val="28"/>
        </w:rPr>
      </w:pPr>
      <w:r w:rsidRPr="00AB2D35">
        <w:rPr>
          <w:sz w:val="28"/>
          <w:szCs w:val="28"/>
        </w:rPr>
        <w:t xml:space="preserve">ISO 31000-2009 «Риск-менеджмент: принципы и руководящие указания». </w:t>
      </w:r>
    </w:p>
    <w:p w14:paraId="2274808A" w14:textId="77777777" w:rsidR="00350C84" w:rsidRPr="00AB2D35" w:rsidRDefault="00350C84" w:rsidP="00E54078">
      <w:pPr>
        <w:rPr>
          <w:sz w:val="28"/>
          <w:szCs w:val="28"/>
        </w:rPr>
      </w:pPr>
    </w:p>
    <w:p w14:paraId="6A73FC81" w14:textId="77777777" w:rsidR="00E54078" w:rsidRPr="00AB2D35" w:rsidRDefault="00E54078" w:rsidP="00E54078">
      <w:pPr>
        <w:rPr>
          <w:sz w:val="28"/>
          <w:szCs w:val="28"/>
        </w:rPr>
      </w:pPr>
      <w:r w:rsidRPr="00AB2D35">
        <w:rPr>
          <w:sz w:val="28"/>
          <w:szCs w:val="28"/>
        </w:rPr>
        <w:t xml:space="preserve">МС ИСО 31010:2009 Менеджмент риска. Методы оценки рисков. </w:t>
      </w:r>
    </w:p>
    <w:p w14:paraId="1B26AD33" w14:textId="113B0F98"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ИСО/МЭК 31010-2011. Национальный стандарт Российской Федерации. Менедж</w:t>
      </w:r>
      <w:r w:rsidR="00CF15D5">
        <w:rPr>
          <w:rFonts w:eastAsiaTheme="minorHAnsi"/>
          <w:sz w:val="28"/>
          <w:szCs w:val="28"/>
          <w:lang w:eastAsia="en-US"/>
        </w:rPr>
        <w:t>мент риска. Методы оценки риска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01.12.2011 № </w:t>
      </w:r>
      <w:r w:rsidRPr="00AB2D35">
        <w:rPr>
          <w:rFonts w:eastAsiaTheme="minorHAnsi"/>
          <w:sz w:val="28"/>
          <w:szCs w:val="28"/>
          <w:lang w:eastAsia="en-US"/>
        </w:rPr>
        <w:t>680-ст)</w:t>
      </w:r>
      <w:r w:rsidR="00CF15D5">
        <w:rPr>
          <w:rFonts w:eastAsiaTheme="minorHAnsi"/>
          <w:sz w:val="28"/>
          <w:szCs w:val="28"/>
          <w:lang w:eastAsia="en-US"/>
        </w:rPr>
        <w:t>.</w:t>
      </w:r>
    </w:p>
    <w:p w14:paraId="1041A4EF" w14:textId="77777777" w:rsidR="003619E9" w:rsidRPr="00AB2D35" w:rsidRDefault="003619E9" w:rsidP="00E54078">
      <w:pPr>
        <w:rPr>
          <w:sz w:val="28"/>
          <w:szCs w:val="28"/>
        </w:rPr>
      </w:pPr>
    </w:p>
    <w:p w14:paraId="7EAAE0EA" w14:textId="77777777" w:rsidR="00350C84" w:rsidRPr="00AB2D35" w:rsidRDefault="00350C84" w:rsidP="00E54078">
      <w:pPr>
        <w:rPr>
          <w:sz w:val="28"/>
          <w:szCs w:val="28"/>
        </w:rPr>
      </w:pPr>
    </w:p>
    <w:p w14:paraId="7C835B1A" w14:textId="77777777" w:rsidR="00E54078" w:rsidRPr="00AB2D35" w:rsidRDefault="00E54078" w:rsidP="00E54078">
      <w:pPr>
        <w:rPr>
          <w:sz w:val="28"/>
          <w:szCs w:val="28"/>
        </w:rPr>
      </w:pPr>
      <w:r w:rsidRPr="00AB2D35">
        <w:rPr>
          <w:sz w:val="28"/>
          <w:szCs w:val="28"/>
        </w:rPr>
        <w:t>ISO 19011:2011. Международный стандарт. Руководство по аудиту систем менеджмента.</w:t>
      </w:r>
    </w:p>
    <w:p w14:paraId="07537912" w14:textId="39525E1C"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19011-2012. Национальный стандарт Российской Федерации. Руководящие указан</w:t>
      </w:r>
      <w:r w:rsidR="00CF15D5">
        <w:rPr>
          <w:rFonts w:eastAsiaTheme="minorHAnsi"/>
          <w:sz w:val="28"/>
          <w:szCs w:val="28"/>
          <w:lang w:eastAsia="en-US"/>
        </w:rPr>
        <w:t>ия по аудиту систем менеджмента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19.07.2012 № </w:t>
      </w:r>
      <w:r w:rsidRPr="00AB2D35">
        <w:rPr>
          <w:rFonts w:eastAsiaTheme="minorHAnsi"/>
          <w:sz w:val="28"/>
          <w:szCs w:val="28"/>
          <w:lang w:eastAsia="en-US"/>
        </w:rPr>
        <w:t>196-ст)</w:t>
      </w:r>
      <w:r w:rsidR="00CF15D5">
        <w:rPr>
          <w:rFonts w:eastAsiaTheme="minorHAnsi"/>
          <w:sz w:val="28"/>
          <w:szCs w:val="28"/>
          <w:lang w:eastAsia="en-US"/>
        </w:rPr>
        <w:t>.</w:t>
      </w:r>
    </w:p>
    <w:p w14:paraId="1661EAE2" w14:textId="77777777" w:rsidR="003619E9" w:rsidRPr="00AB2D35" w:rsidRDefault="003619E9" w:rsidP="00E54078">
      <w:pPr>
        <w:rPr>
          <w:sz w:val="28"/>
          <w:szCs w:val="28"/>
        </w:rPr>
      </w:pPr>
    </w:p>
    <w:p w14:paraId="564AFC70" w14:textId="77777777" w:rsidR="00350C84" w:rsidRPr="00AB2D35" w:rsidRDefault="00350C84" w:rsidP="00E54078">
      <w:pPr>
        <w:rPr>
          <w:sz w:val="28"/>
          <w:szCs w:val="28"/>
        </w:rPr>
      </w:pPr>
    </w:p>
    <w:p w14:paraId="15C3489B" w14:textId="77777777" w:rsidR="00E54078" w:rsidRPr="00AB2D35" w:rsidRDefault="00E54078" w:rsidP="00E54078">
      <w:pPr>
        <w:rPr>
          <w:sz w:val="28"/>
          <w:szCs w:val="28"/>
        </w:rPr>
      </w:pPr>
      <w:r w:rsidRPr="00AB2D35">
        <w:rPr>
          <w:sz w:val="28"/>
          <w:szCs w:val="28"/>
        </w:rPr>
        <w:t xml:space="preserve">ANSI PMI PMBOK-2008 «Управление проектами».  </w:t>
      </w:r>
    </w:p>
    <w:p w14:paraId="7FC515B5" w14:textId="77777777" w:rsidR="00350C84" w:rsidRPr="00AB2D35" w:rsidRDefault="00350C84" w:rsidP="00E54078">
      <w:pPr>
        <w:rPr>
          <w:sz w:val="28"/>
          <w:szCs w:val="28"/>
        </w:rPr>
      </w:pPr>
    </w:p>
    <w:p w14:paraId="46DEB1D2" w14:textId="7978AA86" w:rsidR="009957AB" w:rsidRPr="00AB2D35" w:rsidRDefault="00E54078" w:rsidP="00E54078">
      <w:pPr>
        <w:rPr>
          <w:sz w:val="28"/>
          <w:szCs w:val="28"/>
        </w:rPr>
      </w:pPr>
      <w:r w:rsidRPr="00AB2D35">
        <w:rPr>
          <w:sz w:val="28"/>
          <w:szCs w:val="28"/>
        </w:rPr>
        <w:t>Методика оценки норм, способствующих расширению предпринимательской деятельности и норм, её ограничивающих «Ведение бизнеса» (Doing Business) Группы Всемирного Банка.</w:t>
      </w:r>
      <w:r w:rsidR="003619E9" w:rsidRPr="00AB2D35">
        <w:rPr>
          <w:sz w:val="28"/>
          <w:szCs w:val="28"/>
        </w:rPr>
        <w:t xml:space="preserve"> </w:t>
      </w:r>
    </w:p>
    <w:p w14:paraId="4BC1EED9" w14:textId="5FB89320" w:rsidR="009C7E5D" w:rsidRPr="00AB2D35" w:rsidRDefault="00E16D19" w:rsidP="00F6382D">
      <w:pPr>
        <w:rPr>
          <w:sz w:val="24"/>
          <w:szCs w:val="24"/>
        </w:rPr>
      </w:pPr>
      <w:r w:rsidRPr="00AB2D35">
        <w:rPr>
          <w:noProof/>
          <w:sz w:val="24"/>
          <w:szCs w:val="24"/>
        </w:rPr>
        <mc:AlternateContent>
          <mc:Choice Requires="wps">
            <w:drawing>
              <wp:anchor distT="0" distB="0" distL="114300" distR="114300" simplePos="0" relativeHeight="250931712" behindDoc="0" locked="0" layoutInCell="1" allowOverlap="1" wp14:anchorId="17F65644" wp14:editId="6058337C">
                <wp:simplePos x="0" y="0"/>
                <wp:positionH relativeFrom="column">
                  <wp:posOffset>-207246</wp:posOffset>
                </wp:positionH>
                <wp:positionV relativeFrom="paragraph">
                  <wp:posOffset>-360045</wp:posOffset>
                </wp:positionV>
                <wp:extent cx="10674985" cy="543450"/>
                <wp:effectExtent l="0" t="0" r="0" b="9525"/>
                <wp:wrapNone/>
                <wp:docPr id="1536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985" cy="54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chor="ctr">
                        <a:noAutofit/>
                      </wps:bodyPr>
                    </wps:wsp>
                  </a:graphicData>
                </a:graphic>
              </wp:anchor>
            </w:drawing>
          </mc:Choice>
          <mc:Fallback>
            <w:pict>
              <v:rect w14:anchorId="19AE68B5" id="Rectangle 190" o:spid="_x0000_s1026" style="position:absolute;margin-left:-16.3pt;margin-top:-28.35pt;width:840.55pt;height:42.8pt;z-index:25093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" filled="f" fillcolor="#4f81bd [3204]" stroked="f" strokecolor="black [3213]">
                <v:shadow color="#eeece1 [3214]"/>
              </v:rect>
            </w:pict>
          </mc:Fallback>
        </mc:AlternateContent>
      </w:r>
    </w:p>
    <w:p w14:paraId="69F4D0C6" w14:textId="77777777" w:rsidR="009C7E5D" w:rsidRDefault="009C7E5D" w:rsidP="00F6382D">
      <w:pPr>
        <w:rPr>
          <w:sz w:val="24"/>
          <w:szCs w:val="24"/>
        </w:rPr>
      </w:pPr>
    </w:p>
    <w:p w14:paraId="5AD8682D" w14:textId="77777777" w:rsidR="00403C31" w:rsidRDefault="00403C31" w:rsidP="00F6382D">
      <w:pPr>
        <w:rPr>
          <w:sz w:val="24"/>
          <w:szCs w:val="24"/>
        </w:rPr>
      </w:pPr>
    </w:p>
    <w:p w14:paraId="74E6E0BE" w14:textId="77777777" w:rsidR="00403C31" w:rsidRDefault="00403C31" w:rsidP="00F6382D">
      <w:pPr>
        <w:rPr>
          <w:sz w:val="24"/>
          <w:szCs w:val="24"/>
        </w:rPr>
      </w:pPr>
    </w:p>
    <w:p w14:paraId="5848C78B" w14:textId="77777777" w:rsidR="00403C31" w:rsidRDefault="00403C31" w:rsidP="00F6382D">
      <w:pPr>
        <w:rPr>
          <w:sz w:val="24"/>
          <w:szCs w:val="24"/>
        </w:rPr>
      </w:pPr>
    </w:p>
    <w:p w14:paraId="7B1BF656" w14:textId="77777777" w:rsidR="00403C31" w:rsidRDefault="00403C31" w:rsidP="00F6382D">
      <w:pPr>
        <w:rPr>
          <w:sz w:val="24"/>
          <w:szCs w:val="24"/>
        </w:rPr>
      </w:pPr>
    </w:p>
    <w:p w14:paraId="7AC62F15" w14:textId="77777777" w:rsidR="00403C31" w:rsidRDefault="00403C31" w:rsidP="00F6382D">
      <w:pPr>
        <w:rPr>
          <w:sz w:val="24"/>
          <w:szCs w:val="24"/>
        </w:rPr>
      </w:pPr>
    </w:p>
    <w:p w14:paraId="200943EC" w14:textId="77777777" w:rsidR="00403C31" w:rsidRDefault="00403C31" w:rsidP="00F6382D">
      <w:pPr>
        <w:rPr>
          <w:sz w:val="24"/>
          <w:szCs w:val="24"/>
        </w:rPr>
      </w:pPr>
    </w:p>
    <w:p w14:paraId="1E7F81FD" w14:textId="77777777" w:rsidR="00403C31" w:rsidRDefault="00403C31" w:rsidP="00F6382D">
      <w:pPr>
        <w:rPr>
          <w:sz w:val="24"/>
          <w:szCs w:val="24"/>
        </w:rPr>
      </w:pPr>
    </w:p>
    <w:p w14:paraId="1CAA84CE" w14:textId="77777777" w:rsidR="00403C31" w:rsidRDefault="00403C31" w:rsidP="00F6382D">
      <w:pPr>
        <w:rPr>
          <w:sz w:val="24"/>
          <w:szCs w:val="24"/>
        </w:rPr>
      </w:pPr>
    </w:p>
    <w:p w14:paraId="54B587A9" w14:textId="77777777" w:rsidR="00403C31" w:rsidRDefault="00403C31" w:rsidP="00F6382D">
      <w:pPr>
        <w:rPr>
          <w:sz w:val="24"/>
          <w:szCs w:val="24"/>
        </w:rPr>
      </w:pPr>
    </w:p>
    <w:p w14:paraId="74B52787" w14:textId="77777777" w:rsidR="00C50E2E" w:rsidRDefault="00C50E2E" w:rsidP="00F6382D">
      <w:pPr>
        <w:rPr>
          <w:sz w:val="24"/>
          <w:szCs w:val="24"/>
        </w:rPr>
      </w:pPr>
    </w:p>
    <w:p w14:paraId="53223A68" w14:textId="77777777" w:rsidR="00403C31" w:rsidRDefault="00403C31" w:rsidP="00F6382D">
      <w:pPr>
        <w:rPr>
          <w:sz w:val="24"/>
          <w:szCs w:val="24"/>
        </w:rPr>
      </w:pPr>
    </w:p>
    <w:p w14:paraId="632783B7" w14:textId="77777777" w:rsidR="00403C31" w:rsidRPr="00AB2D35" w:rsidRDefault="00403C31" w:rsidP="00F6382D">
      <w:pPr>
        <w:rPr>
          <w:sz w:val="24"/>
          <w:szCs w:val="24"/>
        </w:rPr>
      </w:pPr>
    </w:p>
    <w:p w14:paraId="5C626978" w14:textId="27D9083C" w:rsidR="002C1D0E" w:rsidRPr="00CF15D5" w:rsidRDefault="002C1D0E" w:rsidP="002C1D0E">
      <w:pPr>
        <w:ind w:left="10632"/>
        <w:rPr>
          <w:rFonts w:eastAsiaTheme="minorEastAsia"/>
          <w:bCs/>
          <w:kern w:val="24"/>
          <w:sz w:val="20"/>
        </w:rPr>
      </w:pPr>
      <w:r w:rsidRPr="00CF15D5">
        <w:rPr>
          <w:rFonts w:eastAsiaTheme="minorEastAsia"/>
          <w:bCs/>
          <w:kern w:val="24"/>
          <w:sz w:val="20"/>
        </w:rPr>
        <w:lastRenderedPageBreak/>
        <w:t>Приложение № 3</w:t>
      </w:r>
    </w:p>
    <w:p w14:paraId="68412F7B" w14:textId="77777777" w:rsidR="00CF15D5" w:rsidRDefault="002C1D0E" w:rsidP="002C1D0E">
      <w:pPr>
        <w:ind w:left="10632"/>
        <w:rPr>
          <w:rFonts w:eastAsiaTheme="minorEastAsia"/>
          <w:bCs/>
          <w:kern w:val="24"/>
          <w:sz w:val="20"/>
        </w:rPr>
      </w:pPr>
      <w:r w:rsidRPr="00CF15D5">
        <w:rPr>
          <w:rFonts w:eastAsiaTheme="minorEastAsia"/>
          <w:bCs/>
          <w:kern w:val="24"/>
          <w:sz w:val="20"/>
        </w:rPr>
        <w:t>к Руководству по качеству ФНС России</w:t>
      </w:r>
      <w:r w:rsidR="00CF15D5" w:rsidRPr="00CF15D5">
        <w:rPr>
          <w:rFonts w:eastAsiaTheme="minorEastAsia"/>
          <w:bCs/>
          <w:kern w:val="24"/>
          <w:sz w:val="20"/>
        </w:rPr>
        <w:t xml:space="preserve">, утвержденному приказом ФНС России </w:t>
      </w:r>
    </w:p>
    <w:p w14:paraId="46751149" w14:textId="27C761E5" w:rsidR="002C1D0E" w:rsidRPr="00CF15D5" w:rsidRDefault="00CF15D5" w:rsidP="002C1D0E">
      <w:pPr>
        <w:ind w:left="10632"/>
        <w:rPr>
          <w:rFonts w:eastAsiaTheme="minorEastAsia"/>
          <w:bCs/>
          <w:kern w:val="24"/>
          <w:sz w:val="20"/>
        </w:rPr>
      </w:pPr>
      <w:r w:rsidRPr="00CF15D5">
        <w:rPr>
          <w:rFonts w:eastAsiaTheme="minorEastAsia"/>
          <w:bCs/>
          <w:kern w:val="24"/>
          <w:sz w:val="20"/>
        </w:rPr>
        <w:t>от «____» ______________2017 г.</w:t>
      </w:r>
    </w:p>
    <w:p w14:paraId="1C5D47EC" w14:textId="3A990B34" w:rsidR="00CF15D5" w:rsidRPr="00AB2D35" w:rsidRDefault="00CF15D5" w:rsidP="002C1D0E">
      <w:pPr>
        <w:ind w:left="10632"/>
        <w:rPr>
          <w:sz w:val="24"/>
          <w:szCs w:val="24"/>
        </w:rPr>
      </w:pPr>
      <w:r w:rsidRPr="00CF15D5">
        <w:rPr>
          <w:rFonts w:eastAsiaTheme="minorEastAsia"/>
          <w:bCs/>
          <w:kern w:val="24"/>
          <w:sz w:val="20"/>
        </w:rPr>
        <w:t>№ __________________________</w:t>
      </w:r>
    </w:p>
    <w:p w14:paraId="27F11F0E" w14:textId="77777777" w:rsidR="00CF15D5" w:rsidRDefault="00CF15D5" w:rsidP="00F6382D">
      <w:pPr>
        <w:snapToGrid/>
        <w:ind w:firstLine="709"/>
        <w:jc w:val="center"/>
        <w:rPr>
          <w:rFonts w:eastAsiaTheme="minorHAnsi"/>
          <w:b/>
          <w:sz w:val="28"/>
          <w:szCs w:val="28"/>
          <w:lang w:eastAsia="en-US"/>
        </w:rPr>
      </w:pPr>
    </w:p>
    <w:p w14:paraId="559E43CD" w14:textId="6B9DA6A4" w:rsidR="007519D7" w:rsidRPr="00CF15D5" w:rsidRDefault="0033622C" w:rsidP="00F6382D">
      <w:pPr>
        <w:snapToGrid/>
        <w:ind w:firstLine="709"/>
        <w:jc w:val="center"/>
        <w:rPr>
          <w:rFonts w:eastAsiaTheme="minorHAnsi"/>
          <w:b/>
          <w:sz w:val="28"/>
          <w:szCs w:val="28"/>
          <w:lang w:eastAsia="en-US"/>
        </w:rPr>
      </w:pPr>
      <w:r w:rsidRPr="00CF15D5">
        <w:rPr>
          <w:rFonts w:eastAsiaTheme="minorHAnsi"/>
          <w:b/>
          <w:sz w:val="28"/>
          <w:szCs w:val="28"/>
          <w:lang w:eastAsia="en-US"/>
        </w:rPr>
        <w:t>Матри</w:t>
      </w:r>
      <w:r w:rsidR="00A45133">
        <w:rPr>
          <w:rFonts w:eastAsiaTheme="minorHAnsi"/>
          <w:b/>
          <w:sz w:val="28"/>
          <w:szCs w:val="28"/>
          <w:lang w:eastAsia="en-US"/>
        </w:rPr>
        <w:t>ца</w:t>
      </w:r>
      <w:r w:rsidR="00174227">
        <w:rPr>
          <w:rFonts w:eastAsiaTheme="minorHAnsi"/>
          <w:b/>
          <w:sz w:val="28"/>
          <w:szCs w:val="28"/>
          <w:lang w:eastAsia="en-US"/>
        </w:rPr>
        <w:t xml:space="preserve"> </w:t>
      </w:r>
      <w:r w:rsidR="007519D7" w:rsidRPr="00CF15D5">
        <w:rPr>
          <w:rFonts w:eastAsiaTheme="minorHAnsi"/>
          <w:b/>
          <w:sz w:val="28"/>
          <w:szCs w:val="28"/>
          <w:lang w:eastAsia="en-US"/>
        </w:rPr>
        <w:t xml:space="preserve">распределения ответственности по исполнению требований документации </w:t>
      </w:r>
    </w:p>
    <w:p w14:paraId="339BFAFF" w14:textId="77777777" w:rsidR="007519D7" w:rsidRPr="00CF15D5" w:rsidRDefault="007519D7" w:rsidP="00F6382D">
      <w:pPr>
        <w:snapToGrid/>
        <w:ind w:firstLine="709"/>
        <w:jc w:val="center"/>
        <w:rPr>
          <w:rFonts w:eastAsiaTheme="minorHAnsi"/>
          <w:b/>
          <w:sz w:val="28"/>
          <w:szCs w:val="28"/>
          <w:lang w:eastAsia="en-US"/>
        </w:rPr>
      </w:pPr>
      <w:r w:rsidRPr="00CF15D5">
        <w:rPr>
          <w:rFonts w:eastAsiaTheme="minorHAnsi"/>
          <w:b/>
          <w:sz w:val="28"/>
          <w:szCs w:val="28"/>
          <w:lang w:eastAsia="en-US"/>
        </w:rPr>
        <w:t xml:space="preserve">системы управления качеством деятельности ФНС России </w:t>
      </w:r>
    </w:p>
    <w:p w14:paraId="3DC93A05" w14:textId="77777777" w:rsidR="007519D7" w:rsidRDefault="007519D7" w:rsidP="00F6382D">
      <w:pPr>
        <w:snapToGrid/>
        <w:ind w:firstLine="709"/>
        <w:jc w:val="center"/>
        <w:rPr>
          <w:rFonts w:eastAsiaTheme="minorHAnsi"/>
          <w:b/>
          <w:sz w:val="24"/>
          <w:szCs w:val="24"/>
          <w:lang w:eastAsia="en-US"/>
        </w:rPr>
      </w:pPr>
    </w:p>
    <w:tbl>
      <w:tblPr>
        <w:tblStyle w:val="af8"/>
        <w:tblW w:w="15593" w:type="dxa"/>
        <w:tblInd w:w="-34" w:type="dxa"/>
        <w:tblLayout w:type="fixed"/>
        <w:tblLook w:val="04A0" w:firstRow="1" w:lastRow="0" w:firstColumn="1" w:lastColumn="0" w:noHBand="0" w:noVBand="1"/>
      </w:tblPr>
      <w:tblGrid>
        <w:gridCol w:w="2977"/>
        <w:gridCol w:w="1276"/>
        <w:gridCol w:w="1559"/>
        <w:gridCol w:w="1701"/>
        <w:gridCol w:w="1560"/>
        <w:gridCol w:w="1559"/>
        <w:gridCol w:w="1701"/>
        <w:gridCol w:w="1276"/>
        <w:gridCol w:w="1984"/>
      </w:tblGrid>
      <w:tr w:rsidR="0011712B" w:rsidRPr="00AB2D35" w14:paraId="7839083F" w14:textId="77777777" w:rsidTr="00652511">
        <w:trPr>
          <w:tblHeader/>
        </w:trPr>
        <w:tc>
          <w:tcPr>
            <w:tcW w:w="2977" w:type="dxa"/>
            <w:vMerge w:val="restart"/>
            <w:vAlign w:val="center"/>
          </w:tcPr>
          <w:p w14:paraId="6525F3F0" w14:textId="1FB80458" w:rsidR="0011712B" w:rsidRPr="00AB2D35" w:rsidRDefault="0043742B" w:rsidP="00652511">
            <w:pPr>
              <w:snapToGrid/>
              <w:jc w:val="center"/>
              <w:rPr>
                <w:rFonts w:eastAsiaTheme="minorHAnsi"/>
                <w:sz w:val="20"/>
                <w:lang w:eastAsia="en-US"/>
              </w:rPr>
            </w:pPr>
            <w:r>
              <w:rPr>
                <w:rFonts w:eastAsiaTheme="minorHAnsi"/>
                <w:sz w:val="20"/>
                <w:lang w:eastAsia="en-US"/>
              </w:rPr>
              <w:t>Процессы</w:t>
            </w:r>
          </w:p>
        </w:tc>
        <w:tc>
          <w:tcPr>
            <w:tcW w:w="12616" w:type="dxa"/>
            <w:gridSpan w:val="8"/>
          </w:tcPr>
          <w:p w14:paraId="7C0C20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Должностные уровни ФНС России</w:t>
            </w:r>
          </w:p>
        </w:tc>
      </w:tr>
      <w:tr w:rsidR="0011712B" w:rsidRPr="00AB2D35" w14:paraId="57BE8918" w14:textId="77777777" w:rsidTr="00652511">
        <w:trPr>
          <w:trHeight w:val="1601"/>
          <w:tblHeader/>
        </w:trPr>
        <w:tc>
          <w:tcPr>
            <w:tcW w:w="2977" w:type="dxa"/>
            <w:vMerge/>
          </w:tcPr>
          <w:p w14:paraId="3EFE41B6" w14:textId="77777777" w:rsidR="0011712B" w:rsidRPr="00AB2D35" w:rsidRDefault="0011712B" w:rsidP="00652511">
            <w:pPr>
              <w:snapToGrid/>
              <w:jc w:val="center"/>
              <w:rPr>
                <w:rFonts w:asciiTheme="minorHAnsi" w:eastAsiaTheme="minorHAnsi" w:hAnsiTheme="minorHAnsi" w:cstheme="minorBidi"/>
                <w:sz w:val="20"/>
                <w:lang w:eastAsia="en-US"/>
              </w:rPr>
            </w:pPr>
          </w:p>
        </w:tc>
        <w:tc>
          <w:tcPr>
            <w:tcW w:w="1276" w:type="dxa"/>
            <w:vAlign w:val="center"/>
          </w:tcPr>
          <w:p w14:paraId="3B2BC174"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Руководитель</w:t>
            </w:r>
          </w:p>
          <w:p w14:paraId="18A94CEB"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Федеральной налоговой службы</w:t>
            </w:r>
          </w:p>
        </w:tc>
        <w:tc>
          <w:tcPr>
            <w:tcW w:w="1559" w:type="dxa"/>
            <w:vAlign w:val="center"/>
          </w:tcPr>
          <w:p w14:paraId="31F89BA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Представитель руководства</w:t>
            </w:r>
          </w:p>
          <w:p w14:paraId="2979208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по качеству</w:t>
            </w:r>
          </w:p>
        </w:tc>
        <w:tc>
          <w:tcPr>
            <w:tcW w:w="1701" w:type="dxa"/>
            <w:vAlign w:val="center"/>
          </w:tcPr>
          <w:p w14:paraId="26E29FDC" w14:textId="77777777" w:rsidR="0011712B" w:rsidRPr="00AB2D35" w:rsidRDefault="0011712B" w:rsidP="00652511">
            <w:pPr>
              <w:snapToGrid/>
              <w:ind w:left="-113" w:right="-114"/>
              <w:jc w:val="center"/>
              <w:rPr>
                <w:rFonts w:eastAsiaTheme="minorHAnsi"/>
                <w:sz w:val="20"/>
                <w:lang w:eastAsia="en-US"/>
              </w:rPr>
            </w:pPr>
            <w:r w:rsidRPr="00AB2D35">
              <w:rPr>
                <w:rFonts w:eastAsiaTheme="minorHAnsi"/>
                <w:sz w:val="20"/>
                <w:lang w:eastAsia="en-US"/>
              </w:rPr>
              <w:t>Зам. руководителя ФНС России по соответствующему</w:t>
            </w:r>
          </w:p>
          <w:p w14:paraId="5F1B7E35" w14:textId="10FA75BB" w:rsidR="0011712B" w:rsidRPr="00AB2D35" w:rsidRDefault="00A45133" w:rsidP="00652511">
            <w:pPr>
              <w:snapToGrid/>
              <w:ind w:left="-113" w:right="-114"/>
              <w:jc w:val="center"/>
              <w:rPr>
                <w:rFonts w:eastAsiaTheme="minorHAnsi"/>
                <w:sz w:val="20"/>
                <w:lang w:eastAsia="en-US"/>
              </w:rPr>
            </w:pPr>
            <w:r>
              <w:rPr>
                <w:rFonts w:eastAsiaTheme="minorHAnsi"/>
                <w:sz w:val="20"/>
                <w:lang w:eastAsia="en-US"/>
              </w:rPr>
              <w:t>н</w:t>
            </w:r>
            <w:r w:rsidR="0011712B" w:rsidRPr="00AB2D35">
              <w:rPr>
                <w:rFonts w:eastAsiaTheme="minorHAnsi"/>
                <w:sz w:val="20"/>
                <w:lang w:eastAsia="en-US"/>
              </w:rPr>
              <w:t>аправлению</w:t>
            </w:r>
            <w:r>
              <w:rPr>
                <w:rFonts w:eastAsiaTheme="minorHAnsi"/>
                <w:sz w:val="20"/>
                <w:lang w:eastAsia="en-US"/>
              </w:rPr>
              <w:t xml:space="preserve"> деятельности</w:t>
            </w:r>
          </w:p>
        </w:tc>
        <w:tc>
          <w:tcPr>
            <w:tcW w:w="1560" w:type="dxa"/>
            <w:vAlign w:val="center"/>
          </w:tcPr>
          <w:p w14:paraId="3CC59570" w14:textId="07B7BA34"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Начальник управления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ответственный за направление</w:t>
            </w:r>
            <w:r w:rsidR="00A45133">
              <w:rPr>
                <w:rFonts w:eastAsiaTheme="minorHAnsi"/>
                <w:sz w:val="20"/>
                <w:lang w:eastAsia="en-US"/>
              </w:rPr>
              <w:t xml:space="preserve"> деятельности</w:t>
            </w:r>
          </w:p>
        </w:tc>
        <w:tc>
          <w:tcPr>
            <w:tcW w:w="1559" w:type="dxa"/>
            <w:vAlign w:val="center"/>
          </w:tcPr>
          <w:p w14:paraId="0302CFE5" w14:textId="5AB22A14" w:rsidR="0011712B" w:rsidRPr="00AB2D35" w:rsidRDefault="0011712B" w:rsidP="00A45133">
            <w:pPr>
              <w:snapToGrid/>
              <w:ind w:left="-110" w:right="-110"/>
              <w:jc w:val="center"/>
              <w:rPr>
                <w:rFonts w:eastAsiaTheme="minorHAnsi"/>
                <w:sz w:val="20"/>
                <w:lang w:eastAsia="en-US"/>
              </w:rPr>
            </w:pPr>
            <w:r w:rsidRPr="00AB2D35">
              <w:rPr>
                <w:rFonts w:eastAsiaTheme="minorHAnsi"/>
                <w:sz w:val="20"/>
                <w:lang w:eastAsia="en-US"/>
              </w:rPr>
              <w:t xml:space="preserve">Начальник отдела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ответственный за направление</w:t>
            </w:r>
            <w:r w:rsidR="00A45133">
              <w:rPr>
                <w:rFonts w:eastAsiaTheme="minorHAnsi"/>
                <w:sz w:val="20"/>
                <w:lang w:eastAsia="en-US"/>
              </w:rPr>
              <w:t xml:space="preserve"> деятельности</w:t>
            </w:r>
          </w:p>
        </w:tc>
        <w:tc>
          <w:tcPr>
            <w:tcW w:w="1701" w:type="dxa"/>
            <w:vAlign w:val="center"/>
          </w:tcPr>
          <w:p w14:paraId="1DEE2E61" w14:textId="03BF3A07" w:rsidR="0011712B" w:rsidRPr="00AB2D35" w:rsidRDefault="0011712B" w:rsidP="00A45133">
            <w:pPr>
              <w:snapToGrid/>
              <w:ind w:left="-106" w:right="-114"/>
              <w:jc w:val="center"/>
              <w:rPr>
                <w:rFonts w:eastAsiaTheme="minorHAnsi"/>
                <w:sz w:val="20"/>
                <w:lang w:eastAsia="en-US"/>
              </w:rPr>
            </w:pPr>
            <w:r w:rsidRPr="00AB2D35">
              <w:rPr>
                <w:rFonts w:eastAsiaTheme="minorHAnsi"/>
                <w:sz w:val="20"/>
                <w:lang w:eastAsia="en-US"/>
              </w:rPr>
              <w:t xml:space="preserve">Структурное подразделение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ответственное за направление</w:t>
            </w:r>
            <w:r w:rsidR="00A45133">
              <w:rPr>
                <w:rFonts w:eastAsiaTheme="minorHAnsi"/>
                <w:sz w:val="20"/>
                <w:lang w:eastAsia="en-US"/>
              </w:rPr>
              <w:t xml:space="preserve"> деятельности</w:t>
            </w:r>
          </w:p>
        </w:tc>
        <w:tc>
          <w:tcPr>
            <w:tcW w:w="1276" w:type="dxa"/>
            <w:vAlign w:val="center"/>
          </w:tcPr>
          <w:p w14:paraId="5575FCD5" w14:textId="77777777" w:rsidR="0011712B" w:rsidRPr="00AB2D35" w:rsidRDefault="0011712B" w:rsidP="00652511">
            <w:pPr>
              <w:snapToGrid/>
              <w:ind w:left="-102" w:right="-105"/>
              <w:jc w:val="center"/>
              <w:rPr>
                <w:rFonts w:eastAsiaTheme="minorHAnsi"/>
                <w:sz w:val="20"/>
                <w:lang w:eastAsia="en-US"/>
              </w:rPr>
            </w:pPr>
            <w:r w:rsidRPr="00AB2D35">
              <w:rPr>
                <w:rFonts w:eastAsiaTheme="minorHAnsi"/>
                <w:sz w:val="20"/>
                <w:lang w:eastAsia="en-US"/>
              </w:rPr>
              <w:t>Руководитель ТНО</w:t>
            </w:r>
          </w:p>
        </w:tc>
        <w:tc>
          <w:tcPr>
            <w:tcW w:w="1984" w:type="dxa"/>
            <w:vAlign w:val="center"/>
          </w:tcPr>
          <w:p w14:paraId="2A714DB3"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Руководитель </w:t>
            </w:r>
            <w:r>
              <w:rPr>
                <w:rFonts w:eastAsiaTheme="minorHAnsi"/>
                <w:sz w:val="20"/>
                <w:lang w:eastAsia="en-US"/>
              </w:rPr>
              <w:t>ПО</w:t>
            </w:r>
          </w:p>
        </w:tc>
      </w:tr>
      <w:tr w:rsidR="0011712B" w:rsidRPr="00AB2D35" w14:paraId="6C551197" w14:textId="77777777" w:rsidTr="00652511">
        <w:tc>
          <w:tcPr>
            <w:tcW w:w="2977" w:type="dxa"/>
          </w:tcPr>
          <w:p w14:paraId="439E38F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Управление качеством деятельности</w:t>
            </w:r>
          </w:p>
        </w:tc>
        <w:tc>
          <w:tcPr>
            <w:tcW w:w="1276" w:type="dxa"/>
            <w:vAlign w:val="center"/>
          </w:tcPr>
          <w:p w14:paraId="27FCD82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FD9B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132FD40" w14:textId="77777777" w:rsidR="0011712B" w:rsidRPr="00AB2D35" w:rsidRDefault="0011712B" w:rsidP="00652511">
            <w:pPr>
              <w:snapToGrid/>
              <w:jc w:val="center"/>
              <w:rPr>
                <w:rFonts w:eastAsiaTheme="minorHAnsi"/>
                <w:b/>
                <w:sz w:val="20"/>
                <w:lang w:eastAsia="en-US"/>
              </w:rPr>
            </w:pPr>
          </w:p>
        </w:tc>
        <w:tc>
          <w:tcPr>
            <w:tcW w:w="1560" w:type="dxa"/>
            <w:vAlign w:val="center"/>
          </w:tcPr>
          <w:p w14:paraId="1C2A2F75" w14:textId="77777777" w:rsidR="0011712B" w:rsidRPr="00AB2D35" w:rsidRDefault="0011712B" w:rsidP="00652511">
            <w:pPr>
              <w:snapToGrid/>
              <w:jc w:val="center"/>
              <w:rPr>
                <w:rFonts w:eastAsiaTheme="minorHAnsi"/>
                <w:b/>
                <w:sz w:val="20"/>
                <w:lang w:eastAsia="en-US"/>
              </w:rPr>
            </w:pPr>
          </w:p>
        </w:tc>
        <w:tc>
          <w:tcPr>
            <w:tcW w:w="1559" w:type="dxa"/>
            <w:vAlign w:val="center"/>
          </w:tcPr>
          <w:p w14:paraId="196B5F9E" w14:textId="77777777" w:rsidR="0011712B" w:rsidRPr="00AB2D35" w:rsidRDefault="0011712B" w:rsidP="00652511">
            <w:pPr>
              <w:snapToGrid/>
              <w:jc w:val="center"/>
              <w:rPr>
                <w:rFonts w:eastAsiaTheme="minorHAnsi"/>
                <w:b/>
                <w:sz w:val="20"/>
                <w:lang w:eastAsia="en-US"/>
              </w:rPr>
            </w:pPr>
          </w:p>
        </w:tc>
        <w:tc>
          <w:tcPr>
            <w:tcW w:w="1701" w:type="dxa"/>
            <w:vAlign w:val="center"/>
          </w:tcPr>
          <w:p w14:paraId="473FF3A5" w14:textId="77777777" w:rsidR="0011712B" w:rsidRPr="00AB2D35" w:rsidRDefault="0011712B" w:rsidP="00652511">
            <w:pPr>
              <w:snapToGrid/>
              <w:jc w:val="center"/>
              <w:rPr>
                <w:rFonts w:eastAsiaTheme="minorHAnsi"/>
                <w:b/>
                <w:sz w:val="20"/>
                <w:lang w:eastAsia="en-US"/>
              </w:rPr>
            </w:pPr>
          </w:p>
        </w:tc>
        <w:tc>
          <w:tcPr>
            <w:tcW w:w="1276" w:type="dxa"/>
            <w:vAlign w:val="center"/>
          </w:tcPr>
          <w:p w14:paraId="7B72EED2" w14:textId="77777777" w:rsidR="0011712B" w:rsidRPr="00AB2D35" w:rsidRDefault="0011712B" w:rsidP="00652511">
            <w:pPr>
              <w:snapToGrid/>
              <w:jc w:val="center"/>
              <w:rPr>
                <w:rFonts w:eastAsiaTheme="minorHAnsi"/>
                <w:b/>
                <w:sz w:val="20"/>
                <w:lang w:eastAsia="en-US"/>
              </w:rPr>
            </w:pPr>
          </w:p>
        </w:tc>
        <w:tc>
          <w:tcPr>
            <w:tcW w:w="1984" w:type="dxa"/>
            <w:vAlign w:val="center"/>
          </w:tcPr>
          <w:p w14:paraId="0340E9C6" w14:textId="77777777" w:rsidR="0011712B" w:rsidRPr="00AB2D35" w:rsidRDefault="0011712B" w:rsidP="00652511">
            <w:pPr>
              <w:snapToGrid/>
              <w:jc w:val="center"/>
              <w:rPr>
                <w:rFonts w:eastAsiaTheme="minorHAnsi"/>
                <w:b/>
                <w:sz w:val="20"/>
                <w:lang w:eastAsia="en-US"/>
              </w:rPr>
            </w:pPr>
          </w:p>
        </w:tc>
      </w:tr>
      <w:tr w:rsidR="0011712B" w:rsidRPr="00AB2D35" w14:paraId="2C06AA8E" w14:textId="77777777" w:rsidTr="00652511">
        <w:tc>
          <w:tcPr>
            <w:tcW w:w="2977" w:type="dxa"/>
          </w:tcPr>
          <w:p w14:paraId="1690C4B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Выполнение Политики в области качества</w:t>
            </w:r>
          </w:p>
        </w:tc>
        <w:tc>
          <w:tcPr>
            <w:tcW w:w="1276" w:type="dxa"/>
            <w:vAlign w:val="center"/>
          </w:tcPr>
          <w:p w14:paraId="4AD6AE5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8EC0D7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2CE36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60" w:type="dxa"/>
            <w:vAlign w:val="center"/>
          </w:tcPr>
          <w:p w14:paraId="3C1BE74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59" w:type="dxa"/>
            <w:vAlign w:val="center"/>
          </w:tcPr>
          <w:p w14:paraId="15842F3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B151A9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3A9EE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6920D7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8B31851" w14:textId="77777777" w:rsidTr="00652511">
        <w:tc>
          <w:tcPr>
            <w:tcW w:w="2977" w:type="dxa"/>
          </w:tcPr>
          <w:p w14:paraId="16C9DEE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Взаимодействие </w:t>
            </w:r>
          </w:p>
          <w:p w14:paraId="597A260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с внешними и внутренними потребителями</w:t>
            </w:r>
          </w:p>
          <w:p w14:paraId="3E11C504"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ФНС России </w:t>
            </w:r>
          </w:p>
        </w:tc>
        <w:tc>
          <w:tcPr>
            <w:tcW w:w="1276" w:type="dxa"/>
            <w:vAlign w:val="center"/>
          </w:tcPr>
          <w:p w14:paraId="4AC0089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4155B8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265DE8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1916C4A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981F0F7" w14:textId="0955F34C"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2905FF1C" w14:textId="2FAFDA2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6618A4AB" w14:textId="2DF84BC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A72299B" w14:textId="20DB62B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7D07F1" w14:textId="77777777" w:rsidTr="00652511">
        <w:tc>
          <w:tcPr>
            <w:tcW w:w="2977" w:type="dxa"/>
          </w:tcPr>
          <w:p w14:paraId="39B8C2AD"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Мониторинг показателя удовлетворенности внешних</w:t>
            </w:r>
          </w:p>
          <w:p w14:paraId="00114C3B" w14:textId="5853A44B"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и внутренних потребителей качеством </w:t>
            </w:r>
            <w:r w:rsidR="00A45133">
              <w:rPr>
                <w:rFonts w:eastAsiaTheme="minorHAnsi"/>
                <w:sz w:val="20"/>
                <w:lang w:eastAsia="en-US"/>
              </w:rPr>
              <w:t>предоставления услуг, осуществления</w:t>
            </w:r>
            <w:r w:rsidRPr="00AB2D35">
              <w:rPr>
                <w:rFonts w:eastAsiaTheme="minorHAnsi"/>
                <w:sz w:val="20"/>
                <w:lang w:eastAsia="en-US"/>
              </w:rPr>
              <w:t xml:space="preserve"> функций, и </w:t>
            </w:r>
            <w:r w:rsidR="00A45133">
              <w:rPr>
                <w:rFonts w:eastAsiaTheme="minorHAnsi"/>
                <w:sz w:val="20"/>
                <w:lang w:eastAsia="en-US"/>
              </w:rPr>
              <w:t xml:space="preserve">производства </w:t>
            </w:r>
            <w:r w:rsidRPr="00AB2D35">
              <w:rPr>
                <w:rFonts w:eastAsiaTheme="minorHAnsi"/>
                <w:sz w:val="20"/>
                <w:lang w:eastAsia="en-US"/>
              </w:rPr>
              <w:t>продукции</w:t>
            </w:r>
          </w:p>
        </w:tc>
        <w:tc>
          <w:tcPr>
            <w:tcW w:w="1276" w:type="dxa"/>
            <w:vAlign w:val="center"/>
          </w:tcPr>
          <w:p w14:paraId="32A61D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CDFA3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5E054BE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C3DA5A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34099FA3" w14:textId="1D8BC32D"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703DF61F" w14:textId="5AE2947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1417EF29" w14:textId="0CADAC8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753EC0F2" w14:textId="555F548E"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3C0AFA88" w14:textId="77777777" w:rsidTr="00652511">
        <w:tc>
          <w:tcPr>
            <w:tcW w:w="2977" w:type="dxa"/>
          </w:tcPr>
          <w:p w14:paraId="6EA65E1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Управление рисками и возможностями </w:t>
            </w:r>
          </w:p>
        </w:tc>
        <w:tc>
          <w:tcPr>
            <w:tcW w:w="1276" w:type="dxa"/>
            <w:vAlign w:val="center"/>
          </w:tcPr>
          <w:p w14:paraId="7F75C69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4508E75" w14:textId="4976A11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176053C" w14:textId="22A427B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27B383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CC4A72A" w14:textId="1C3A98C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F4DC3B3" w14:textId="313A5DE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35596629" w14:textId="3E8D1B4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1B0F099" w14:textId="6F22AEA7"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40939521" w14:textId="77777777" w:rsidTr="00652511">
        <w:tc>
          <w:tcPr>
            <w:tcW w:w="2977" w:type="dxa"/>
          </w:tcPr>
          <w:p w14:paraId="0C3A0695"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Выявление и оценка рисков </w:t>
            </w:r>
          </w:p>
          <w:p w14:paraId="291B271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и возможностей</w:t>
            </w:r>
          </w:p>
        </w:tc>
        <w:tc>
          <w:tcPr>
            <w:tcW w:w="1276" w:type="dxa"/>
            <w:vAlign w:val="center"/>
          </w:tcPr>
          <w:p w14:paraId="11B6A6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70DD3C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882984A" w14:textId="57228F71"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251939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3C5B5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62D696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5D555D0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2EDF1E2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E8E6612" w14:textId="77777777" w:rsidTr="00652511">
        <w:tc>
          <w:tcPr>
            <w:tcW w:w="2977" w:type="dxa"/>
          </w:tcPr>
          <w:p w14:paraId="78CCF53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Формирование Реестра рисков </w:t>
            </w:r>
          </w:p>
          <w:p w14:paraId="69E84433" w14:textId="1E5D6E6B"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w:t>
            </w:r>
            <w:r w:rsidR="00C5325B">
              <w:rPr>
                <w:rFonts w:eastAsiaTheme="minorHAnsi"/>
                <w:sz w:val="20"/>
                <w:lang w:eastAsia="en-US"/>
              </w:rPr>
              <w:t>(</w:t>
            </w:r>
            <w:r w:rsidRPr="00AB2D35">
              <w:rPr>
                <w:rFonts w:eastAsiaTheme="minorHAnsi"/>
                <w:sz w:val="20"/>
                <w:lang w:eastAsia="en-US"/>
              </w:rPr>
              <w:t>возможностей</w:t>
            </w:r>
            <w:r w:rsidR="00C5325B">
              <w:rPr>
                <w:rFonts w:eastAsiaTheme="minorHAnsi"/>
                <w:sz w:val="20"/>
                <w:lang w:eastAsia="en-US"/>
              </w:rPr>
              <w:t>)</w:t>
            </w:r>
          </w:p>
        </w:tc>
        <w:tc>
          <w:tcPr>
            <w:tcW w:w="1276" w:type="dxa"/>
            <w:vAlign w:val="center"/>
          </w:tcPr>
          <w:p w14:paraId="0E8D573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F585231" w14:textId="5A28F13F" w:rsidR="0011712B" w:rsidRPr="00AB2D35" w:rsidRDefault="0008331E"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5A5600E2" w14:textId="79CB43ED"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306CC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8BC28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457D33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F409F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1D30A7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52A4A48" w14:textId="77777777" w:rsidTr="00652511">
        <w:trPr>
          <w:trHeight w:val="827"/>
        </w:trPr>
        <w:tc>
          <w:tcPr>
            <w:tcW w:w="2977" w:type="dxa"/>
          </w:tcPr>
          <w:p w14:paraId="67EEB67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lastRenderedPageBreak/>
              <w:t xml:space="preserve">Разработка и выполнение мероприятий </w:t>
            </w:r>
          </w:p>
          <w:p w14:paraId="4BDB3C90"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по реагированию на риски</w:t>
            </w:r>
          </w:p>
        </w:tc>
        <w:tc>
          <w:tcPr>
            <w:tcW w:w="1276" w:type="dxa"/>
            <w:vAlign w:val="center"/>
          </w:tcPr>
          <w:p w14:paraId="34AF3CC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1BB5750" w14:textId="0F56919B"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4B117AAB" w14:textId="7C09EE02"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789BCD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0C25EB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25C694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E4E6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317373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0273BC22" w14:textId="77777777" w:rsidTr="00652511">
        <w:trPr>
          <w:trHeight w:val="964"/>
        </w:trPr>
        <w:tc>
          <w:tcPr>
            <w:tcW w:w="2977" w:type="dxa"/>
          </w:tcPr>
          <w:p w14:paraId="3270851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Мониторинг и контроль за результативность действий в отношении рисков и возможностей</w:t>
            </w:r>
          </w:p>
        </w:tc>
        <w:tc>
          <w:tcPr>
            <w:tcW w:w="1276" w:type="dxa"/>
            <w:vAlign w:val="center"/>
          </w:tcPr>
          <w:p w14:paraId="21AEDA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C0F0E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8A84F25" w14:textId="0078C86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6BF134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F762347" w14:textId="77DEBF4F"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12342C3E" w14:textId="32A86E2C"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76920B01" w14:textId="01692A0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BBD2650" w14:textId="7C8B188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29BB59E2" w14:textId="77777777" w:rsidTr="00652511">
        <w:trPr>
          <w:trHeight w:val="609"/>
        </w:trPr>
        <w:tc>
          <w:tcPr>
            <w:tcW w:w="2977" w:type="dxa"/>
          </w:tcPr>
          <w:p w14:paraId="2D051B80" w14:textId="77777777" w:rsidR="0011712B" w:rsidRPr="00AB2D35" w:rsidRDefault="0011712B" w:rsidP="00A45133">
            <w:pPr>
              <w:snapToGrid/>
              <w:ind w:left="-113" w:right="-114"/>
              <w:jc w:val="both"/>
              <w:rPr>
                <w:rFonts w:eastAsiaTheme="minorHAnsi"/>
                <w:sz w:val="20"/>
                <w:lang w:eastAsia="en-US"/>
              </w:rPr>
            </w:pPr>
            <w:r w:rsidRPr="00AB2D35">
              <w:rPr>
                <w:rFonts w:eastAsiaTheme="minorHAnsi"/>
                <w:sz w:val="20"/>
                <w:lang w:eastAsia="en-US"/>
              </w:rPr>
              <w:t>Управление планированием, оценкой и улучшением СМК</w:t>
            </w:r>
          </w:p>
        </w:tc>
        <w:tc>
          <w:tcPr>
            <w:tcW w:w="1276" w:type="dxa"/>
            <w:vAlign w:val="center"/>
          </w:tcPr>
          <w:p w14:paraId="37FCCB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81221F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AAE24F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5CD444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EC1B0F0" w14:textId="35CFEDE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7ADA9CD" w14:textId="1298A3E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2C57E34F" w14:textId="561CF03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2B80C44" w14:textId="05D8A17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C0DF0E" w14:textId="77777777" w:rsidTr="00652511">
        <w:tc>
          <w:tcPr>
            <w:tcW w:w="2977" w:type="dxa"/>
          </w:tcPr>
          <w:p w14:paraId="1A2557D3"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Корректирующие действия по выявленным несоответствиям</w:t>
            </w:r>
          </w:p>
        </w:tc>
        <w:tc>
          <w:tcPr>
            <w:tcW w:w="1276" w:type="dxa"/>
            <w:vAlign w:val="center"/>
          </w:tcPr>
          <w:p w14:paraId="25A6FF5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29E5D3D" w14:textId="51A07B26"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06B9C37" w14:textId="3F2AE053"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1B54C685" w14:textId="08BDF8D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E509C4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15893AD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CA2660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0D2FF46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79E1C8FD" w14:textId="77777777" w:rsidTr="00652511">
        <w:tc>
          <w:tcPr>
            <w:tcW w:w="2977" w:type="dxa"/>
          </w:tcPr>
          <w:p w14:paraId="1939CD51" w14:textId="5B3701F7" w:rsidR="00430063" w:rsidRPr="00AB2D35" w:rsidRDefault="0011712B" w:rsidP="00A45133">
            <w:pPr>
              <w:snapToGrid/>
              <w:jc w:val="both"/>
              <w:rPr>
                <w:rFonts w:eastAsiaTheme="minorHAnsi"/>
                <w:sz w:val="20"/>
                <w:lang w:eastAsia="en-US"/>
              </w:rPr>
            </w:pPr>
            <w:r w:rsidRPr="00AB2D35">
              <w:rPr>
                <w:rFonts w:eastAsiaTheme="minorHAnsi"/>
                <w:sz w:val="20"/>
                <w:lang w:eastAsia="en-US"/>
              </w:rPr>
              <w:t xml:space="preserve">Внутренний аудит </w:t>
            </w:r>
          </w:p>
          <w:p w14:paraId="59865CDD" w14:textId="6AECB321" w:rsidR="0011712B" w:rsidRPr="00AB2D35" w:rsidRDefault="0011712B" w:rsidP="00A45133">
            <w:pPr>
              <w:snapToGrid/>
              <w:jc w:val="both"/>
              <w:rPr>
                <w:rFonts w:eastAsiaTheme="minorHAnsi"/>
                <w:sz w:val="20"/>
                <w:lang w:eastAsia="en-US"/>
              </w:rPr>
            </w:pPr>
          </w:p>
        </w:tc>
        <w:tc>
          <w:tcPr>
            <w:tcW w:w="1276" w:type="dxa"/>
            <w:vAlign w:val="center"/>
          </w:tcPr>
          <w:p w14:paraId="12A56C3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F356354" w14:textId="5B56EC15"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E30763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4330633" w14:textId="47E794E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4481A89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3D2EAA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276" w:type="dxa"/>
            <w:vAlign w:val="center"/>
          </w:tcPr>
          <w:p w14:paraId="42479A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984" w:type="dxa"/>
            <w:vAlign w:val="center"/>
          </w:tcPr>
          <w:p w14:paraId="4FF15F4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r>
      <w:tr w:rsidR="0011712B" w:rsidRPr="00AB2D35" w14:paraId="4596538C" w14:textId="77777777" w:rsidTr="00652511">
        <w:tc>
          <w:tcPr>
            <w:tcW w:w="2977" w:type="dxa"/>
          </w:tcPr>
          <w:p w14:paraId="65E87EB4" w14:textId="27B4F3E9" w:rsidR="00430063" w:rsidRPr="00AB2D35" w:rsidRDefault="00430063" w:rsidP="00A45133">
            <w:pPr>
              <w:snapToGrid/>
              <w:jc w:val="both"/>
              <w:rPr>
                <w:rFonts w:asciiTheme="minorHAnsi" w:eastAsiaTheme="minorHAnsi" w:hAnsiTheme="minorHAnsi" w:cstheme="minorBidi"/>
                <w:sz w:val="20"/>
                <w:lang w:eastAsia="en-US"/>
              </w:rPr>
            </w:pPr>
            <w:r>
              <w:rPr>
                <w:rFonts w:eastAsiaTheme="minorHAnsi"/>
                <w:bCs/>
                <w:sz w:val="20"/>
                <w:lang w:eastAsia="en-US"/>
              </w:rPr>
              <w:t>Осуществление сбора и систематизация сведений о несоответствующих результатах процессов</w:t>
            </w:r>
            <w:r w:rsidR="0011712B" w:rsidRPr="00AB2D35">
              <w:rPr>
                <w:rFonts w:eastAsiaTheme="minorHAnsi"/>
                <w:bCs/>
                <w:sz w:val="20"/>
                <w:lang w:eastAsia="en-US"/>
              </w:rPr>
              <w:t xml:space="preserve"> </w:t>
            </w:r>
          </w:p>
          <w:p w14:paraId="2351B5B4" w14:textId="11A0155F" w:rsidR="0011712B" w:rsidRPr="00AB2D35" w:rsidRDefault="0011712B" w:rsidP="00A45133">
            <w:pPr>
              <w:snapToGrid/>
              <w:jc w:val="both"/>
              <w:rPr>
                <w:rFonts w:asciiTheme="minorHAnsi" w:eastAsiaTheme="minorHAnsi" w:hAnsiTheme="minorHAnsi" w:cstheme="minorBidi"/>
                <w:sz w:val="20"/>
                <w:lang w:eastAsia="en-US"/>
              </w:rPr>
            </w:pPr>
          </w:p>
        </w:tc>
        <w:tc>
          <w:tcPr>
            <w:tcW w:w="1276" w:type="dxa"/>
            <w:vAlign w:val="center"/>
          </w:tcPr>
          <w:p w14:paraId="10B48CF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99099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B635ECE" w14:textId="2E66F35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6E38D515" w14:textId="1A591AF1"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5537513" w14:textId="0179D5F4" w:rsidR="0011712B" w:rsidRPr="00AB2D35" w:rsidRDefault="00430063" w:rsidP="00652511">
            <w:pPr>
              <w:snapToGrid/>
              <w:jc w:val="center"/>
              <w:rPr>
                <w:rFonts w:eastAsiaTheme="minorHAnsi"/>
                <w:b/>
                <w:sz w:val="20"/>
                <w:lang w:eastAsia="en-US"/>
              </w:rPr>
            </w:pPr>
            <w:r>
              <w:rPr>
                <w:rFonts w:eastAsiaTheme="minorHAnsi"/>
                <w:b/>
                <w:sz w:val="20"/>
                <w:lang w:eastAsia="en-US"/>
              </w:rPr>
              <w:t>ОИ</w:t>
            </w:r>
          </w:p>
        </w:tc>
        <w:tc>
          <w:tcPr>
            <w:tcW w:w="1701" w:type="dxa"/>
            <w:vAlign w:val="center"/>
          </w:tcPr>
          <w:p w14:paraId="3DBF29D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9B562C4" w14:textId="059E4DC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6E9AD97C" w14:textId="6EAA18A5"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1E695D3B" w14:textId="77777777" w:rsidTr="00652511">
        <w:tc>
          <w:tcPr>
            <w:tcW w:w="2977" w:type="dxa"/>
          </w:tcPr>
          <w:p w14:paraId="330FF21C" w14:textId="442A25BB"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Управление планированием, проектированием, разработкой и улучшением </w:t>
            </w:r>
            <w:r w:rsidR="00A45133" w:rsidRPr="00AB2D35">
              <w:rPr>
                <w:rFonts w:eastAsiaTheme="minorHAnsi"/>
                <w:sz w:val="20"/>
                <w:lang w:eastAsia="en-US"/>
              </w:rPr>
              <w:t>услуг</w:t>
            </w:r>
            <w:r w:rsidR="00A45133">
              <w:rPr>
                <w:rFonts w:eastAsiaTheme="minorHAnsi"/>
                <w:sz w:val="20"/>
                <w:lang w:eastAsia="en-US"/>
              </w:rPr>
              <w:t>,</w:t>
            </w:r>
            <w:r w:rsidR="00A45133" w:rsidRPr="00AB2D35">
              <w:rPr>
                <w:rFonts w:eastAsiaTheme="minorHAnsi"/>
                <w:sz w:val="20"/>
                <w:lang w:eastAsia="en-US"/>
              </w:rPr>
              <w:t xml:space="preserve"> </w:t>
            </w:r>
            <w:r w:rsidRPr="00AB2D35">
              <w:rPr>
                <w:rFonts w:eastAsiaTheme="minorHAnsi"/>
                <w:sz w:val="20"/>
                <w:lang w:eastAsia="en-US"/>
              </w:rPr>
              <w:t>функций и продукции</w:t>
            </w:r>
          </w:p>
        </w:tc>
        <w:tc>
          <w:tcPr>
            <w:tcW w:w="1276" w:type="dxa"/>
            <w:vAlign w:val="center"/>
          </w:tcPr>
          <w:p w14:paraId="05C7E44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8C6169" w14:textId="6FA40CD1"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0481E425" w14:textId="1F28FDF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061A219B" w14:textId="44800D94"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3387F9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282F8F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759599EE" w14:textId="6F99935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073F31E2" w14:textId="009C552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54250308" w14:textId="77777777" w:rsidTr="00652511">
        <w:trPr>
          <w:trHeight w:val="850"/>
        </w:trPr>
        <w:tc>
          <w:tcPr>
            <w:tcW w:w="2977" w:type="dxa"/>
          </w:tcPr>
          <w:p w14:paraId="4B2A67C4" w14:textId="77777777" w:rsidR="0011712B" w:rsidRPr="00AB2D35" w:rsidRDefault="0011712B" w:rsidP="00A45133">
            <w:pPr>
              <w:snapToGrid/>
              <w:jc w:val="both"/>
              <w:rPr>
                <w:rFonts w:eastAsiaTheme="minorHAnsi"/>
                <w:sz w:val="20"/>
                <w:lang w:eastAsia="en-US"/>
              </w:rPr>
            </w:pPr>
            <w:r>
              <w:rPr>
                <w:rFonts w:eastAsiaTheme="minorHAnsi"/>
                <w:sz w:val="20"/>
                <w:lang w:eastAsia="en-US"/>
              </w:rPr>
              <w:t xml:space="preserve">Ведение </w:t>
            </w:r>
            <w:r w:rsidRPr="00AB2D35">
              <w:rPr>
                <w:rFonts w:eastAsiaTheme="minorHAnsi"/>
                <w:sz w:val="20"/>
                <w:lang w:eastAsia="en-US"/>
              </w:rPr>
              <w:t xml:space="preserve">перечня </w:t>
            </w:r>
            <w:r>
              <w:rPr>
                <w:rFonts w:eastAsiaTheme="minorHAnsi"/>
                <w:sz w:val="20"/>
                <w:lang w:eastAsia="en-US"/>
              </w:rPr>
              <w:t xml:space="preserve">технологических </w:t>
            </w:r>
            <w:r w:rsidRPr="00AB2D35">
              <w:rPr>
                <w:rFonts w:eastAsiaTheme="minorHAnsi"/>
                <w:sz w:val="20"/>
                <w:lang w:eastAsia="en-US"/>
              </w:rPr>
              <w:t>процессов</w:t>
            </w:r>
          </w:p>
          <w:p w14:paraId="34DBA10C"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 ФНС России</w:t>
            </w:r>
          </w:p>
        </w:tc>
        <w:tc>
          <w:tcPr>
            <w:tcW w:w="1276" w:type="dxa"/>
            <w:vAlign w:val="center"/>
          </w:tcPr>
          <w:p w14:paraId="68BE10D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E98ECE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2BC47FB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C6401E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3AA72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D07F7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5A1026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CE54F6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8158FD2" w14:textId="77777777" w:rsidTr="00652511">
        <w:trPr>
          <w:trHeight w:val="577"/>
        </w:trPr>
        <w:tc>
          <w:tcPr>
            <w:tcW w:w="2977" w:type="dxa"/>
          </w:tcPr>
          <w:p w14:paraId="2AF21C1B" w14:textId="77777777" w:rsidR="0011712B" w:rsidRPr="00AB2D35" w:rsidRDefault="0011712B" w:rsidP="00A45133">
            <w:pPr>
              <w:snapToGrid/>
              <w:jc w:val="both"/>
              <w:rPr>
                <w:rFonts w:eastAsiaTheme="minorHAnsi"/>
                <w:sz w:val="20"/>
                <w:lang w:eastAsia="en-US"/>
              </w:rPr>
            </w:pPr>
            <w:r>
              <w:rPr>
                <w:rFonts w:eastAsiaTheme="minorHAnsi"/>
                <w:sz w:val="20"/>
                <w:lang w:eastAsia="en-US"/>
              </w:rPr>
              <w:t>Разработка паспортов функций</w:t>
            </w:r>
          </w:p>
        </w:tc>
        <w:tc>
          <w:tcPr>
            <w:tcW w:w="1276" w:type="dxa"/>
            <w:vAlign w:val="center"/>
          </w:tcPr>
          <w:p w14:paraId="252CF54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8C96FF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2DA31A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7AF86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3DAA87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67D060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155C90D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B2C285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4F8398BD" w14:textId="77777777" w:rsidTr="00652511">
        <w:tc>
          <w:tcPr>
            <w:tcW w:w="2977" w:type="dxa"/>
          </w:tcPr>
          <w:p w14:paraId="3E3B0D75" w14:textId="77777777" w:rsidR="0011712B" w:rsidRPr="00AB2D35" w:rsidRDefault="0011712B" w:rsidP="00A45133">
            <w:pPr>
              <w:snapToGrid/>
              <w:jc w:val="both"/>
              <w:rPr>
                <w:rFonts w:eastAsiaTheme="minorHAnsi"/>
                <w:sz w:val="20"/>
                <w:lang w:eastAsia="en-US"/>
              </w:rPr>
            </w:pPr>
            <w:r>
              <w:rPr>
                <w:rFonts w:eastAsiaTheme="minorHAnsi"/>
                <w:sz w:val="20"/>
                <w:lang w:eastAsia="en-US"/>
              </w:rPr>
              <w:t>Контроль выполнения технологических процессов</w:t>
            </w:r>
          </w:p>
        </w:tc>
        <w:tc>
          <w:tcPr>
            <w:tcW w:w="1276" w:type="dxa"/>
            <w:vAlign w:val="center"/>
          </w:tcPr>
          <w:p w14:paraId="7A8014B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EA8DC0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F0D96B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75CB23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A2DD4D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6B4B86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4B64D4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764BA84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9C46B90" w14:textId="77777777" w:rsidTr="00652511">
        <w:tc>
          <w:tcPr>
            <w:tcW w:w="2977" w:type="dxa"/>
          </w:tcPr>
          <w:p w14:paraId="068768B3" w14:textId="77777777" w:rsidR="0011712B" w:rsidRPr="00AB2D35" w:rsidRDefault="0011712B" w:rsidP="00A45133">
            <w:pPr>
              <w:snapToGrid/>
              <w:jc w:val="both"/>
              <w:rPr>
                <w:rFonts w:eastAsiaTheme="minorHAnsi"/>
                <w:b/>
                <w:sz w:val="20"/>
                <w:lang w:eastAsia="en-US"/>
              </w:rPr>
            </w:pPr>
            <w:r w:rsidRPr="00AB2D35">
              <w:rPr>
                <w:rFonts w:eastAsiaTheme="minorHAnsi"/>
                <w:b/>
                <w:sz w:val="20"/>
                <w:lang w:eastAsia="en-US"/>
              </w:rPr>
              <w:t>Управление ресурсами</w:t>
            </w:r>
          </w:p>
        </w:tc>
        <w:tc>
          <w:tcPr>
            <w:tcW w:w="1276" w:type="dxa"/>
            <w:vAlign w:val="center"/>
          </w:tcPr>
          <w:p w14:paraId="13C84C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063C1F4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B87BD7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317BF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7BE0A24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3BDE16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567CBFA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AD21D8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45F99C9" w14:textId="77777777" w:rsidTr="00652511">
        <w:tc>
          <w:tcPr>
            <w:tcW w:w="2977" w:type="dxa"/>
          </w:tcPr>
          <w:p w14:paraId="3F5F35C6"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lastRenderedPageBreak/>
              <w:t>Управление человеческими ресурсами</w:t>
            </w:r>
          </w:p>
        </w:tc>
        <w:tc>
          <w:tcPr>
            <w:tcW w:w="1276" w:type="dxa"/>
            <w:vAlign w:val="center"/>
          </w:tcPr>
          <w:p w14:paraId="429ECB3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E5DD9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D73761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18681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01F7B6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2CCF0B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3B3C3F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16FAD7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3361908B" w14:textId="77777777" w:rsidTr="00652511">
        <w:tc>
          <w:tcPr>
            <w:tcW w:w="2977" w:type="dxa"/>
          </w:tcPr>
          <w:p w14:paraId="629B73C8"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инфраструктурой</w:t>
            </w:r>
          </w:p>
        </w:tc>
        <w:tc>
          <w:tcPr>
            <w:tcW w:w="1276" w:type="dxa"/>
            <w:vAlign w:val="center"/>
          </w:tcPr>
          <w:p w14:paraId="00B5AF9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51E68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AA1DA5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7E41EA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41C8B2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4B72B65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AC972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D2B5B7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1ED7F88C" w14:textId="77777777" w:rsidTr="00652511">
        <w:tc>
          <w:tcPr>
            <w:tcW w:w="2977" w:type="dxa"/>
          </w:tcPr>
          <w:p w14:paraId="40F2FEEF"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финансами</w:t>
            </w:r>
          </w:p>
        </w:tc>
        <w:tc>
          <w:tcPr>
            <w:tcW w:w="1276" w:type="dxa"/>
            <w:vAlign w:val="center"/>
          </w:tcPr>
          <w:p w14:paraId="452AF9E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CC10B8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4E3E4E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5D14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8BEA9D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587BF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73D8FBD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64276E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65550C51" w14:textId="77777777" w:rsidTr="00652511">
        <w:tc>
          <w:tcPr>
            <w:tcW w:w="2977" w:type="dxa"/>
          </w:tcPr>
          <w:p w14:paraId="5E66E607"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Формирование отчета о функционировании </w:t>
            </w:r>
          </w:p>
          <w:p w14:paraId="2C938C36"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СМК и предложений </w:t>
            </w:r>
          </w:p>
          <w:p w14:paraId="3376BC26"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по улучшению</w:t>
            </w:r>
          </w:p>
        </w:tc>
        <w:tc>
          <w:tcPr>
            <w:tcW w:w="1276" w:type="dxa"/>
            <w:vAlign w:val="center"/>
          </w:tcPr>
          <w:p w14:paraId="6D1CD10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058CB1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19548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60" w:type="dxa"/>
            <w:vAlign w:val="center"/>
          </w:tcPr>
          <w:p w14:paraId="56FF87B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59" w:type="dxa"/>
            <w:vAlign w:val="center"/>
          </w:tcPr>
          <w:p w14:paraId="24068AB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2A0470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76A94B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ED826C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bl>
    <w:p w14:paraId="01A6DE00" w14:textId="77777777" w:rsidR="0011712B" w:rsidRDefault="0011712B" w:rsidP="00F6382D">
      <w:pPr>
        <w:snapToGrid/>
        <w:ind w:firstLine="709"/>
        <w:jc w:val="center"/>
        <w:rPr>
          <w:rFonts w:eastAsiaTheme="minorHAnsi"/>
          <w:b/>
          <w:sz w:val="24"/>
          <w:szCs w:val="24"/>
          <w:lang w:eastAsia="en-US"/>
        </w:rPr>
      </w:pPr>
    </w:p>
    <w:p w14:paraId="31124C36" w14:textId="77777777" w:rsidR="007519D7" w:rsidRPr="00AB2D35" w:rsidRDefault="007519D7" w:rsidP="00F6382D">
      <w:pPr>
        <w:snapToGrid/>
        <w:spacing w:after="200"/>
        <w:jc w:val="center"/>
        <w:rPr>
          <w:rFonts w:eastAsiaTheme="minorHAnsi"/>
          <w:sz w:val="20"/>
          <w:lang w:eastAsia="en-US"/>
        </w:rPr>
      </w:pPr>
    </w:p>
    <w:p w14:paraId="260273E8" w14:textId="43F7B4A1" w:rsidR="007519D7" w:rsidRPr="00104AC1" w:rsidRDefault="007519D7" w:rsidP="002C1D0E">
      <w:pPr>
        <w:snapToGrid/>
        <w:rPr>
          <w:rFonts w:eastAsiaTheme="minorHAnsi"/>
          <w:b/>
          <w:sz w:val="24"/>
          <w:lang w:eastAsia="en-US"/>
        </w:rPr>
      </w:pPr>
      <w:r w:rsidRPr="00AB2D35">
        <w:rPr>
          <w:rFonts w:eastAsiaTheme="minorHAnsi"/>
          <w:b/>
          <w:sz w:val="24"/>
          <w:lang w:eastAsia="en-US"/>
        </w:rPr>
        <w:t xml:space="preserve">ИН </w:t>
      </w:r>
      <w:r w:rsidRPr="00104AC1">
        <w:rPr>
          <w:rFonts w:eastAsiaTheme="minorHAnsi"/>
          <w:b/>
          <w:sz w:val="24"/>
          <w:lang w:eastAsia="en-US"/>
        </w:rPr>
        <w:t>– получает информацию</w:t>
      </w:r>
      <w:r w:rsidR="00D83D29" w:rsidRPr="00104AC1">
        <w:rPr>
          <w:rFonts w:eastAsiaTheme="minorHAnsi"/>
          <w:b/>
          <w:sz w:val="24"/>
          <w:lang w:eastAsia="en-US"/>
        </w:rPr>
        <w:t xml:space="preserve"> о ходе и результатах процесса</w:t>
      </w:r>
    </w:p>
    <w:p w14:paraId="47255F47" w14:textId="77777777" w:rsidR="007519D7" w:rsidRPr="002C1D0E" w:rsidRDefault="007519D7" w:rsidP="002C1D0E">
      <w:pPr>
        <w:snapToGrid/>
        <w:rPr>
          <w:rFonts w:eastAsiaTheme="minorHAnsi"/>
          <w:b/>
          <w:sz w:val="24"/>
          <w:lang w:eastAsia="en-US"/>
        </w:rPr>
      </w:pPr>
      <w:r w:rsidRPr="00AB2D35">
        <w:rPr>
          <w:rFonts w:eastAsiaTheme="minorHAnsi"/>
          <w:b/>
          <w:sz w:val="24"/>
          <w:lang w:eastAsia="en-US"/>
        </w:rPr>
        <w:t xml:space="preserve">В – </w:t>
      </w:r>
      <w:r w:rsidRPr="002C1D0E">
        <w:rPr>
          <w:rFonts w:eastAsiaTheme="minorHAnsi"/>
          <w:b/>
          <w:sz w:val="24"/>
          <w:lang w:eastAsia="en-US"/>
        </w:rPr>
        <w:t>владелец процесса</w:t>
      </w:r>
    </w:p>
    <w:p w14:paraId="7FC4F204" w14:textId="7D94733A" w:rsidR="007519D7" w:rsidRPr="002C1D0E" w:rsidRDefault="007519D7" w:rsidP="002C1D0E">
      <w:pPr>
        <w:snapToGrid/>
        <w:rPr>
          <w:rFonts w:eastAsiaTheme="minorHAnsi"/>
          <w:b/>
          <w:sz w:val="24"/>
          <w:lang w:eastAsia="en-US"/>
        </w:rPr>
      </w:pPr>
      <w:r w:rsidRPr="00AB2D35">
        <w:rPr>
          <w:rFonts w:eastAsiaTheme="minorHAnsi"/>
          <w:b/>
          <w:sz w:val="24"/>
          <w:lang w:eastAsia="en-US"/>
        </w:rPr>
        <w:t>ОИ</w:t>
      </w:r>
      <w:r w:rsidRPr="002C1D0E">
        <w:rPr>
          <w:rFonts w:eastAsiaTheme="minorHAnsi"/>
          <w:b/>
          <w:sz w:val="24"/>
          <w:lang w:eastAsia="en-US"/>
        </w:rPr>
        <w:t xml:space="preserve"> – ответственный исполнитель</w:t>
      </w:r>
      <w:r w:rsidR="00D83D29">
        <w:rPr>
          <w:rFonts w:eastAsiaTheme="minorHAnsi"/>
          <w:b/>
          <w:sz w:val="24"/>
          <w:lang w:eastAsia="en-US"/>
        </w:rPr>
        <w:t xml:space="preserve"> процесса</w:t>
      </w:r>
    </w:p>
    <w:p w14:paraId="2872EBD9" w14:textId="12AD092C" w:rsidR="00A62262" w:rsidRPr="00171DC2" w:rsidRDefault="00D83D29" w:rsidP="00171DC2">
      <w:pPr>
        <w:snapToGrid/>
        <w:rPr>
          <w:rFonts w:eastAsiaTheme="minorHAnsi"/>
          <w:b/>
          <w:sz w:val="24"/>
          <w:lang w:eastAsia="en-US"/>
        </w:rPr>
      </w:pPr>
      <w:r>
        <w:rPr>
          <w:rFonts w:eastAsiaTheme="minorHAnsi"/>
          <w:b/>
          <w:sz w:val="24"/>
          <w:lang w:eastAsia="en-US"/>
        </w:rPr>
        <w:t>У</w:t>
      </w:r>
      <w:r w:rsidR="007519D7" w:rsidRPr="002C1D0E">
        <w:rPr>
          <w:rFonts w:eastAsiaTheme="minorHAnsi"/>
          <w:b/>
          <w:sz w:val="24"/>
          <w:lang w:eastAsia="en-US"/>
        </w:rPr>
        <w:t xml:space="preserve"> – у</w:t>
      </w:r>
      <w:r>
        <w:rPr>
          <w:rFonts w:eastAsiaTheme="minorHAnsi"/>
          <w:b/>
          <w:sz w:val="24"/>
          <w:lang w:eastAsia="en-US"/>
        </w:rPr>
        <w:t>частвует в выполнении процесса</w:t>
      </w:r>
      <w:bookmarkStart w:id="93" w:name="Par141"/>
      <w:bookmarkEnd w:id="93"/>
    </w:p>
    <w:sectPr w:rsidR="00A62262" w:rsidRPr="00171DC2" w:rsidSect="0080416F">
      <w:footerReference w:type="default" r:id="rId12"/>
      <w:footerReference w:type="first" r:id="rId13"/>
      <w:pgSz w:w="16838" w:h="11906" w:orient="landscape" w:code="9"/>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FA865" w14:textId="77777777" w:rsidR="007D2B9D" w:rsidRDefault="007D2B9D" w:rsidP="007B0F86">
      <w:r>
        <w:separator/>
      </w:r>
    </w:p>
  </w:endnote>
  <w:endnote w:type="continuationSeparator" w:id="0">
    <w:p w14:paraId="70CCA2E1" w14:textId="77777777" w:rsidR="007D2B9D" w:rsidRDefault="007D2B9D" w:rsidP="007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9B63" w14:textId="38488D03" w:rsidR="003945FB" w:rsidRPr="00F97C4A" w:rsidRDefault="003945FB" w:rsidP="002037C4">
    <w:pPr>
      <w:pStyle w:val="a9"/>
      <w:rPr>
        <w:color w:val="FFFFFF" w:themeColor="background1"/>
        <w:sz w:val="16"/>
      </w:rPr>
    </w:pPr>
    <w:r w:rsidRPr="00F97C4A">
      <w:rPr>
        <w:color w:val="FFFFFF" w:themeColor="background1"/>
        <w:sz w:val="16"/>
      </w:rPr>
      <w:fldChar w:fldCharType="begin"/>
    </w:r>
    <w:r w:rsidRPr="00F97C4A">
      <w:rPr>
        <w:color w:val="FFFFFF" w:themeColor="background1"/>
        <w:sz w:val="16"/>
      </w:rPr>
      <w:instrText xml:space="preserve"> DATE  \@ "dd.MM.yyyy H:mm"  \* MERGEFORMAT </w:instrText>
    </w:r>
    <w:r w:rsidRPr="00F97C4A">
      <w:rPr>
        <w:color w:val="FFFFFF" w:themeColor="background1"/>
        <w:sz w:val="16"/>
      </w:rPr>
      <w:fldChar w:fldCharType="separate"/>
    </w:r>
    <w:r w:rsidR="00EB72AE">
      <w:rPr>
        <w:noProof/>
        <w:color w:val="FFFFFF" w:themeColor="background1"/>
        <w:sz w:val="16"/>
      </w:rPr>
      <w:t>16.01.2020 9:15</w:t>
    </w:r>
    <w:r w:rsidRPr="00F97C4A">
      <w:rPr>
        <w:color w:val="FFFFFF" w:themeColor="background1"/>
        <w:sz w:val="16"/>
      </w:rPr>
      <w:fldChar w:fldCharType="end"/>
    </w:r>
  </w:p>
  <w:p w14:paraId="52567033" w14:textId="2A0B5ABE" w:rsidR="003945FB" w:rsidRPr="00F97C4A" w:rsidRDefault="003945FB" w:rsidP="002037C4">
    <w:pPr>
      <w:pStyle w:val="a9"/>
      <w:rPr>
        <w:color w:val="FFFFFF" w:themeColor="background1"/>
        <w:sz w:val="16"/>
      </w:rPr>
    </w:pPr>
    <w:r w:rsidRPr="00F97C4A">
      <w:rPr>
        <w:color w:val="FFFFFF" w:themeColor="background1"/>
        <w:sz w:val="16"/>
        <w:lang w:val="en-US"/>
      </w:rPr>
      <w:sym w:font="Wingdings" w:char="F03C"/>
    </w:r>
    <w:r w:rsidRPr="00F97C4A">
      <w:rPr>
        <w:color w:val="FFFFFF" w:themeColor="background1"/>
        <w:sz w:val="16"/>
      </w:rPr>
      <w:t xml:space="preserve"> </w:t>
    </w:r>
    <w:r w:rsidRPr="00F97C4A">
      <w:rPr>
        <w:i/>
        <w:color w:val="FFFFFF" w:themeColor="background1"/>
        <w:sz w:val="16"/>
        <w:lang w:val="en-US"/>
      </w:rPr>
      <w:t>kompburo</w:t>
    </w:r>
    <w:r w:rsidRPr="00F97C4A">
      <w:rPr>
        <w:i/>
        <w:color w:val="FFFFFF" w:themeColor="background1"/>
        <w:sz w:val="16"/>
      </w:rPr>
      <w:t xml:space="preserve"> /Н.И./</w:t>
    </w:r>
    <w:r w:rsidRPr="00F97C4A">
      <w:rPr>
        <w:i/>
        <w:color w:val="FFFFFF" w:themeColor="background1"/>
        <w:sz w:val="16"/>
      </w:rPr>
      <w:fldChar w:fldCharType="begin"/>
    </w:r>
    <w:r w:rsidRPr="00F97C4A">
      <w:rPr>
        <w:i/>
        <w:color w:val="FFFFFF" w:themeColor="background1"/>
        <w:sz w:val="16"/>
      </w:rPr>
      <w:instrText xml:space="preserve"> FILENAME   \* MERGEFORMAT </w:instrText>
    </w:r>
    <w:r w:rsidRPr="00F97C4A">
      <w:rPr>
        <w:i/>
        <w:color w:val="FFFFFF" w:themeColor="background1"/>
        <w:sz w:val="16"/>
      </w:rPr>
      <w:fldChar w:fldCharType="separate"/>
    </w:r>
    <w:r w:rsidR="00977D93" w:rsidRPr="00F97C4A">
      <w:rPr>
        <w:i/>
        <w:noProof/>
        <w:color w:val="FFFFFF" w:themeColor="background1"/>
        <w:sz w:val="16"/>
      </w:rPr>
      <w:t>Прил-Е5232</w:t>
    </w:r>
    <w:r w:rsidRPr="00F97C4A">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930A" w14:textId="76B19D29" w:rsidR="003945FB" w:rsidRPr="00F97C4A" w:rsidRDefault="003945FB" w:rsidP="003945FB">
    <w:pPr>
      <w:pStyle w:val="a9"/>
      <w:rPr>
        <w:i/>
        <w:color w:val="FFFFFF" w:themeColor="background1"/>
        <w:sz w:val="16"/>
      </w:rPr>
    </w:pPr>
    <w:r w:rsidRPr="00F97C4A">
      <w:rPr>
        <w:i/>
        <w:color w:val="FFFFFF" w:themeColor="background1"/>
        <w:sz w:val="16"/>
      </w:rPr>
      <w:fldChar w:fldCharType="begin"/>
    </w:r>
    <w:r w:rsidRPr="00F97C4A">
      <w:rPr>
        <w:i/>
        <w:color w:val="FFFFFF" w:themeColor="background1"/>
        <w:sz w:val="16"/>
      </w:rPr>
      <w:instrText xml:space="preserve"> DATE  \@ "dd.MM.yyyy H:mm"  \* MERGEFORMAT </w:instrText>
    </w:r>
    <w:r w:rsidRPr="00F97C4A">
      <w:rPr>
        <w:i/>
        <w:color w:val="FFFFFF" w:themeColor="background1"/>
        <w:sz w:val="16"/>
      </w:rPr>
      <w:fldChar w:fldCharType="separate"/>
    </w:r>
    <w:r w:rsidR="00EB72AE">
      <w:rPr>
        <w:i/>
        <w:noProof/>
        <w:color w:val="FFFFFF" w:themeColor="background1"/>
        <w:sz w:val="16"/>
      </w:rPr>
      <w:t>16.01.2020 9:15</w:t>
    </w:r>
    <w:r w:rsidRPr="00F97C4A">
      <w:rPr>
        <w:i/>
        <w:color w:val="FFFFFF" w:themeColor="background1"/>
        <w:sz w:val="16"/>
      </w:rPr>
      <w:fldChar w:fldCharType="end"/>
    </w:r>
  </w:p>
  <w:p w14:paraId="16E72316" w14:textId="37E2A687" w:rsidR="003945FB" w:rsidRPr="00F97C4A" w:rsidRDefault="003945FB" w:rsidP="003945FB">
    <w:pPr>
      <w:pStyle w:val="a9"/>
      <w:rPr>
        <w:color w:val="FFFFFF" w:themeColor="background1"/>
      </w:rPr>
    </w:pPr>
    <w:r w:rsidRPr="00F97C4A">
      <w:rPr>
        <w:i/>
        <w:color w:val="FFFFFF" w:themeColor="background1"/>
        <w:sz w:val="16"/>
        <w:lang w:val="en-US"/>
      </w:rPr>
      <w:sym w:font="Wingdings" w:char="F03C"/>
    </w:r>
    <w:r w:rsidRPr="00F97C4A">
      <w:rPr>
        <w:i/>
        <w:color w:val="FFFFFF" w:themeColor="background1"/>
        <w:sz w:val="16"/>
        <w:lang w:val="en-US"/>
      </w:rPr>
      <w:t xml:space="preserve"> kompburo </w:t>
    </w:r>
    <w:r w:rsidRPr="00F97C4A">
      <w:rPr>
        <w:i/>
        <w:color w:val="FFFFFF" w:themeColor="background1"/>
        <w:sz w:val="16"/>
      </w:rPr>
      <w:t>/Н.И./</w:t>
    </w:r>
    <w:r w:rsidRPr="00F97C4A">
      <w:rPr>
        <w:i/>
        <w:color w:val="FFFFFF" w:themeColor="background1"/>
        <w:sz w:val="16"/>
      </w:rPr>
      <w:fldChar w:fldCharType="begin"/>
    </w:r>
    <w:r w:rsidRPr="00F97C4A">
      <w:rPr>
        <w:i/>
        <w:color w:val="FFFFFF" w:themeColor="background1"/>
        <w:sz w:val="16"/>
      </w:rPr>
      <w:instrText xml:space="preserve"> FILENAME   \* MERGEFORMAT </w:instrText>
    </w:r>
    <w:r w:rsidRPr="00F97C4A">
      <w:rPr>
        <w:i/>
        <w:color w:val="FFFFFF" w:themeColor="background1"/>
        <w:sz w:val="16"/>
      </w:rPr>
      <w:fldChar w:fldCharType="separate"/>
    </w:r>
    <w:r w:rsidR="00977D93" w:rsidRPr="00F97C4A">
      <w:rPr>
        <w:i/>
        <w:noProof/>
        <w:color w:val="FFFFFF" w:themeColor="background1"/>
        <w:sz w:val="16"/>
      </w:rPr>
      <w:t>Прил-Е5232</w:t>
    </w:r>
    <w:r w:rsidRPr="00F97C4A">
      <w:rPr>
        <w:i/>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1366" w14:textId="212DEB37" w:rsidR="003945FB" w:rsidRPr="00F97C4A" w:rsidRDefault="00171DC2" w:rsidP="00171DC2">
    <w:pPr>
      <w:pStyle w:val="a9"/>
      <w:rPr>
        <w:i/>
        <w:color w:val="FFFFFF" w:themeColor="background1"/>
        <w:sz w:val="16"/>
      </w:rPr>
    </w:pPr>
    <w:r w:rsidRPr="00F97C4A">
      <w:rPr>
        <w:i/>
        <w:color w:val="FFFFFF" w:themeColor="background1"/>
        <w:sz w:val="16"/>
      </w:rPr>
      <w:fldChar w:fldCharType="begin"/>
    </w:r>
    <w:r w:rsidRPr="00F97C4A">
      <w:rPr>
        <w:i/>
        <w:color w:val="FFFFFF" w:themeColor="background1"/>
        <w:sz w:val="16"/>
      </w:rPr>
      <w:instrText xml:space="preserve"> DATE  \@ "dd.MM.yyyy H:mm"  \* MERGEFORMAT </w:instrText>
    </w:r>
    <w:r w:rsidRPr="00F97C4A">
      <w:rPr>
        <w:i/>
        <w:color w:val="FFFFFF" w:themeColor="background1"/>
        <w:sz w:val="16"/>
      </w:rPr>
      <w:fldChar w:fldCharType="separate"/>
    </w:r>
    <w:r w:rsidR="00EB72AE">
      <w:rPr>
        <w:i/>
        <w:noProof/>
        <w:color w:val="FFFFFF" w:themeColor="background1"/>
        <w:sz w:val="16"/>
      </w:rPr>
      <w:t>16.01.2020 9:15</w:t>
    </w:r>
    <w:r w:rsidRPr="00F97C4A">
      <w:rPr>
        <w:i/>
        <w:color w:val="FFFFFF" w:themeColor="background1"/>
        <w:sz w:val="16"/>
      </w:rPr>
      <w:fldChar w:fldCharType="end"/>
    </w:r>
  </w:p>
  <w:p w14:paraId="79A5539A" w14:textId="5004AAA9" w:rsidR="00171DC2" w:rsidRPr="00F97C4A" w:rsidRDefault="00171DC2" w:rsidP="00171DC2">
    <w:pPr>
      <w:pStyle w:val="a9"/>
      <w:rPr>
        <w:color w:val="FFFFFF" w:themeColor="background1"/>
        <w:sz w:val="16"/>
      </w:rPr>
    </w:pPr>
    <w:r w:rsidRPr="00F97C4A">
      <w:rPr>
        <w:i/>
        <w:color w:val="FFFFFF" w:themeColor="background1"/>
        <w:sz w:val="16"/>
        <w:lang w:val="en-US"/>
      </w:rPr>
      <w:sym w:font="Wingdings" w:char="F03C"/>
    </w:r>
    <w:r w:rsidRPr="00F97C4A">
      <w:rPr>
        <w:color w:val="FFFFFF" w:themeColor="background1"/>
        <w:sz w:val="16"/>
        <w:lang w:val="en-US"/>
      </w:rPr>
      <w:t xml:space="preserve"> </w:t>
    </w:r>
    <w:r w:rsidRPr="00F97C4A">
      <w:rPr>
        <w:i/>
        <w:color w:val="FFFFFF" w:themeColor="background1"/>
        <w:sz w:val="16"/>
        <w:lang w:val="en-US"/>
      </w:rPr>
      <w:t xml:space="preserve">kompburo </w:t>
    </w:r>
    <w:r w:rsidRPr="00F97C4A">
      <w:rPr>
        <w:i/>
        <w:color w:val="FFFFFF" w:themeColor="background1"/>
        <w:sz w:val="16"/>
      </w:rPr>
      <w:t>/Н</w:t>
    </w:r>
    <w:r w:rsidRPr="00F97C4A">
      <w:rPr>
        <w:color w:val="FFFFFF" w:themeColor="background1"/>
        <w:sz w:val="16"/>
      </w:rPr>
      <w:t>.И./</w:t>
    </w:r>
    <w:r w:rsidRPr="00F97C4A">
      <w:rPr>
        <w:color w:val="FFFFFF" w:themeColor="background1"/>
        <w:sz w:val="16"/>
      </w:rPr>
      <w:fldChar w:fldCharType="begin"/>
    </w:r>
    <w:r w:rsidRPr="00F97C4A">
      <w:rPr>
        <w:color w:val="FFFFFF" w:themeColor="background1"/>
        <w:sz w:val="16"/>
      </w:rPr>
      <w:instrText xml:space="preserve"> FILENAME   \* MERGEFORMAT </w:instrText>
    </w:r>
    <w:r w:rsidRPr="00F97C4A">
      <w:rPr>
        <w:color w:val="FFFFFF" w:themeColor="background1"/>
        <w:sz w:val="16"/>
      </w:rPr>
      <w:fldChar w:fldCharType="separate"/>
    </w:r>
    <w:r w:rsidR="00977D93" w:rsidRPr="00F97C4A">
      <w:rPr>
        <w:noProof/>
        <w:color w:val="FFFFFF" w:themeColor="background1"/>
        <w:sz w:val="16"/>
      </w:rPr>
      <w:t>Прил-Е5232</w:t>
    </w:r>
    <w:r w:rsidRPr="00F97C4A">
      <w:rPr>
        <w:i/>
        <w:color w:val="FFFFFF" w:themeColor="background1"/>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0655" w14:textId="77777777" w:rsidR="003945FB" w:rsidRDefault="003945FB">
    <w:pPr>
      <w:pStyle w:val="a9"/>
      <w:jc w:val="center"/>
    </w:pPr>
  </w:p>
  <w:p w14:paraId="535A997C" w14:textId="77777777" w:rsidR="003945FB" w:rsidRDefault="003945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4B4F" w14:textId="77777777" w:rsidR="007D2B9D" w:rsidRDefault="007D2B9D" w:rsidP="007B0F86">
      <w:r>
        <w:separator/>
      </w:r>
    </w:p>
  </w:footnote>
  <w:footnote w:type="continuationSeparator" w:id="0">
    <w:p w14:paraId="47AB7627" w14:textId="77777777" w:rsidR="007D2B9D" w:rsidRDefault="007D2B9D" w:rsidP="007B0F86">
      <w:r>
        <w:continuationSeparator/>
      </w:r>
    </w:p>
  </w:footnote>
  <w:footnote w:id="1">
    <w:p w14:paraId="39F92DF6" w14:textId="6FBDDA5D" w:rsidR="003945FB" w:rsidRPr="00AB2D35" w:rsidRDefault="003945FB" w:rsidP="00420ACE">
      <w:pPr>
        <w:pStyle w:val="af4"/>
        <w:jc w:val="both"/>
      </w:pPr>
      <w:r w:rsidRPr="00AB2D35">
        <w:rPr>
          <w:rStyle w:val="af6"/>
        </w:rPr>
        <w:footnoteRef/>
      </w:r>
      <w:r w:rsidRPr="00AB2D35">
        <w:t xml:space="preserve">  В соответствии с Федеральным законом от 27.07.2010 № 210-ФЗ «Об организации предоставления государственных и муниципальных услуг» и постановлениями Правительства Российской Федерации: от 24.10.2011 № 861 </w:t>
      </w:r>
      <w:r w:rsidR="0086294B">
        <w:br/>
      </w:r>
      <w:r w:rsidRPr="00AB2D35">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от 26.02.2014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r>
        <w:t>.</w:t>
      </w:r>
    </w:p>
    <w:p w14:paraId="276506D8" w14:textId="77777777" w:rsidR="003945FB" w:rsidRPr="00F233CB" w:rsidRDefault="003945FB" w:rsidP="00C91FD4">
      <w:pPr>
        <w:pStyle w:val="af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670166"/>
      <w:docPartObj>
        <w:docPartGallery w:val="Page Numbers (Top of Page)"/>
        <w:docPartUnique/>
      </w:docPartObj>
    </w:sdtPr>
    <w:sdtEndPr/>
    <w:sdtContent>
      <w:p w14:paraId="3D82842F" w14:textId="0A31E389" w:rsidR="0086294B" w:rsidRDefault="0086294B">
        <w:pPr>
          <w:pStyle w:val="a7"/>
          <w:jc w:val="center"/>
        </w:pPr>
        <w:r>
          <w:fldChar w:fldCharType="begin"/>
        </w:r>
        <w:r>
          <w:instrText>PAGE   \* MERGEFORMAT</w:instrText>
        </w:r>
        <w:r>
          <w:fldChar w:fldCharType="separate"/>
        </w:r>
        <w:r w:rsidR="00EB72AE">
          <w:rPr>
            <w:noProof/>
          </w:rPr>
          <w:t>21</w:t>
        </w:r>
        <w:r>
          <w:fldChar w:fldCharType="end"/>
        </w:r>
      </w:p>
    </w:sdtContent>
  </w:sdt>
  <w:p w14:paraId="6A968989" w14:textId="77777777" w:rsidR="00171DC2" w:rsidRDefault="00171D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83677"/>
      <w:docPartObj>
        <w:docPartGallery w:val="Page Numbers (Top of Page)"/>
        <w:docPartUnique/>
      </w:docPartObj>
    </w:sdtPr>
    <w:sdtEndPr/>
    <w:sdtContent>
      <w:p w14:paraId="374E74D6" w14:textId="082C48F8" w:rsidR="00977D93" w:rsidRDefault="00977D93">
        <w:pPr>
          <w:pStyle w:val="a7"/>
          <w:jc w:val="center"/>
        </w:pPr>
        <w:r>
          <w:fldChar w:fldCharType="begin"/>
        </w:r>
        <w:r>
          <w:instrText>PAGE   \* MERGEFORMAT</w:instrText>
        </w:r>
        <w:r>
          <w:fldChar w:fldCharType="separate"/>
        </w:r>
        <w:r w:rsidR="00EB72AE">
          <w:rPr>
            <w:noProof/>
          </w:rPr>
          <w:t>1</w:t>
        </w:r>
        <w:r>
          <w:fldChar w:fldCharType="end"/>
        </w:r>
      </w:p>
    </w:sdtContent>
  </w:sdt>
  <w:p w14:paraId="633B0F78" w14:textId="77777777" w:rsidR="0086294B" w:rsidRDefault="008629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9F8"/>
    <w:multiLevelType w:val="multilevel"/>
    <w:tmpl w:val="8DB24752"/>
    <w:lvl w:ilvl="0">
      <w:start w:val="2"/>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545F08"/>
    <w:multiLevelType w:val="hybridMultilevel"/>
    <w:tmpl w:val="EAB6E0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B014F"/>
    <w:multiLevelType w:val="multilevel"/>
    <w:tmpl w:val="B2584D08"/>
    <w:lvl w:ilvl="0">
      <w:start w:val="1"/>
      <w:numFmt w:val="decimal"/>
      <w:suff w:val="space"/>
      <w:lvlText w:val="%1."/>
      <w:lvlJc w:val="left"/>
      <w:pPr>
        <w:ind w:left="360" w:hanging="360"/>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720" w:hanging="2160"/>
      </w:pPr>
      <w:rPr>
        <w:rFonts w:hint="default"/>
      </w:rPr>
    </w:lvl>
  </w:abstractNum>
  <w:abstractNum w:abstractNumId="3" w15:restartNumberingAfterBreak="0">
    <w:nsid w:val="0B47574B"/>
    <w:multiLevelType w:val="hybridMultilevel"/>
    <w:tmpl w:val="712AF742"/>
    <w:lvl w:ilvl="0" w:tplc="B6BE29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0EF459B7"/>
    <w:multiLevelType w:val="hybridMultilevel"/>
    <w:tmpl w:val="5F5237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32E3E"/>
    <w:multiLevelType w:val="multilevel"/>
    <w:tmpl w:val="3C1EB8E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D753593"/>
    <w:multiLevelType w:val="multilevel"/>
    <w:tmpl w:val="1FEC1FDA"/>
    <w:lvl w:ilvl="0">
      <w:start w:val="11"/>
      <w:numFmt w:val="decimal"/>
      <w:suff w:val="space"/>
      <w:lvlText w:val="%1."/>
      <w:lvlJc w:val="left"/>
      <w:pPr>
        <w:ind w:left="659" w:hanging="375"/>
      </w:pPr>
      <w:rPr>
        <w:rFonts w:hint="default"/>
      </w:rPr>
    </w:lvl>
    <w:lvl w:ilvl="1">
      <w:start w:val="1"/>
      <w:numFmt w:val="decimal"/>
      <w:isLgl/>
      <w:suff w:val="space"/>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229E3EE0"/>
    <w:multiLevelType w:val="hybridMultilevel"/>
    <w:tmpl w:val="9E22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25038"/>
    <w:multiLevelType w:val="multilevel"/>
    <w:tmpl w:val="817E4C28"/>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8127062"/>
    <w:multiLevelType w:val="multilevel"/>
    <w:tmpl w:val="73EEED8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A5A7A14"/>
    <w:multiLevelType w:val="hybridMultilevel"/>
    <w:tmpl w:val="61960B40"/>
    <w:lvl w:ilvl="0" w:tplc="118215DC">
      <w:start w:val="1"/>
      <w:numFmt w:val="decimal"/>
      <w:suff w:val="space"/>
      <w:lvlText w:val="%1."/>
      <w:lvlJc w:val="left"/>
      <w:pPr>
        <w:ind w:left="1004" w:hanging="360"/>
      </w:pPr>
      <w:rPr>
        <w:rFonts w:hint="default"/>
        <w:color w:val="244061" w:themeColor="accent1" w:themeShade="80"/>
        <w:sz w:val="28"/>
        <w:szCs w:val="28"/>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EE1B89"/>
    <w:multiLevelType w:val="multilevel"/>
    <w:tmpl w:val="2A22B7EE"/>
    <w:lvl w:ilvl="0">
      <w:start w:val="6"/>
      <w:numFmt w:val="decimal"/>
      <w:suff w:val="space"/>
      <w:lvlText w:val="%1."/>
      <w:lvlJc w:val="left"/>
      <w:pPr>
        <w:ind w:left="390" w:hanging="390"/>
      </w:pPr>
      <w:rPr>
        <w:rFonts w:hint="default"/>
        <w:b/>
      </w:rPr>
    </w:lvl>
    <w:lvl w:ilvl="1">
      <w:start w:val="2"/>
      <w:numFmt w:val="decimal"/>
      <w:suff w:val="space"/>
      <w:lvlText w:val="%1.%2."/>
      <w:lvlJc w:val="left"/>
      <w:pPr>
        <w:ind w:left="720" w:hanging="72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179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0946378"/>
    <w:multiLevelType w:val="hybridMultilevel"/>
    <w:tmpl w:val="DFB2291C"/>
    <w:lvl w:ilvl="0" w:tplc="31781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7B03CA"/>
    <w:multiLevelType w:val="multilevel"/>
    <w:tmpl w:val="F2F894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D73639"/>
    <w:multiLevelType w:val="multilevel"/>
    <w:tmpl w:val="8374720E"/>
    <w:lvl w:ilvl="0">
      <w:start w:val="11"/>
      <w:numFmt w:val="decimal"/>
      <w:lvlText w:val="%1."/>
      <w:lvlJc w:val="left"/>
      <w:pPr>
        <w:ind w:left="600" w:hanging="60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36905FAD"/>
    <w:multiLevelType w:val="multilevel"/>
    <w:tmpl w:val="2DBCE582"/>
    <w:lvl w:ilvl="0">
      <w:start w:val="1"/>
      <w:numFmt w:val="decimal"/>
      <w:lvlText w:val="%1."/>
      <w:lvlJc w:val="left"/>
      <w:pPr>
        <w:ind w:left="450" w:hanging="450"/>
      </w:pPr>
      <w:rPr>
        <w:rFonts w:hint="default"/>
      </w:rPr>
    </w:lvl>
    <w:lvl w:ilvl="1">
      <w:start w:val="2"/>
      <w:numFmt w:val="decimal"/>
      <w:suff w:val="space"/>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D75696"/>
    <w:multiLevelType w:val="multilevel"/>
    <w:tmpl w:val="1126270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C55BE3"/>
    <w:multiLevelType w:val="multilevel"/>
    <w:tmpl w:val="9F02A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1712472"/>
    <w:multiLevelType w:val="multilevel"/>
    <w:tmpl w:val="BF0A56AC"/>
    <w:lvl w:ilvl="0">
      <w:start w:val="8"/>
      <w:numFmt w:val="decimal"/>
      <w:suff w:val="space"/>
      <w:lvlText w:val="%1."/>
      <w:lvlJc w:val="left"/>
      <w:pPr>
        <w:ind w:left="390" w:hanging="390"/>
      </w:pPr>
      <w:rPr>
        <w:rFonts w:hint="default"/>
      </w:rPr>
    </w:lvl>
    <w:lvl w:ilvl="1">
      <w:start w:val="4"/>
      <w:numFmt w:val="decimal"/>
      <w:suff w:val="space"/>
      <w:lvlText w:val="%1.%2."/>
      <w:lvlJc w:val="left"/>
      <w:pPr>
        <w:ind w:left="720" w:hanging="720"/>
      </w:pPr>
      <w:rPr>
        <w:rFonts w:hint="default"/>
      </w:rPr>
    </w:lvl>
    <w:lvl w:ilvl="2">
      <w:start w:val="1"/>
      <w:numFmt w:val="decimal"/>
      <w:suff w:val="space"/>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94403B"/>
    <w:multiLevelType w:val="hybridMultilevel"/>
    <w:tmpl w:val="A8E4D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480A69"/>
    <w:multiLevelType w:val="multilevel"/>
    <w:tmpl w:val="3702AC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577000A"/>
    <w:multiLevelType w:val="multilevel"/>
    <w:tmpl w:val="620E12D6"/>
    <w:lvl w:ilvl="0">
      <w:start w:val="2"/>
      <w:numFmt w:val="decimal"/>
      <w:lvlText w:val="%1."/>
      <w:lvlJc w:val="left"/>
      <w:pPr>
        <w:ind w:left="450" w:hanging="450"/>
      </w:pPr>
      <w:rPr>
        <w:rFonts w:hint="default"/>
      </w:rPr>
    </w:lvl>
    <w:lvl w:ilvl="1">
      <w:start w:val="2"/>
      <w:numFmt w:val="decimal"/>
      <w:suff w:val="space"/>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56A3760C"/>
    <w:multiLevelType w:val="multilevel"/>
    <w:tmpl w:val="A13A9D60"/>
    <w:lvl w:ilvl="0">
      <w:start w:val="1"/>
      <w:numFmt w:val="decimal"/>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59128F"/>
    <w:multiLevelType w:val="hybridMultilevel"/>
    <w:tmpl w:val="CBE81268"/>
    <w:lvl w:ilvl="0" w:tplc="6D8AE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D7160B"/>
    <w:multiLevelType w:val="hybridMultilevel"/>
    <w:tmpl w:val="002C1672"/>
    <w:lvl w:ilvl="0" w:tplc="4B66D8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4A60F14"/>
    <w:multiLevelType w:val="hybridMultilevel"/>
    <w:tmpl w:val="F8769148"/>
    <w:lvl w:ilvl="0" w:tplc="0854E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6A04FB1"/>
    <w:multiLevelType w:val="hybridMultilevel"/>
    <w:tmpl w:val="CD5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B22130"/>
    <w:multiLevelType w:val="multilevel"/>
    <w:tmpl w:val="C4A0B6C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D343CD3"/>
    <w:multiLevelType w:val="multilevel"/>
    <w:tmpl w:val="590EE9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120244"/>
    <w:multiLevelType w:val="hybridMultilevel"/>
    <w:tmpl w:val="DCB8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B130E9"/>
    <w:multiLevelType w:val="multilevel"/>
    <w:tmpl w:val="2E5C0BF2"/>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78B20744"/>
    <w:multiLevelType w:val="multilevel"/>
    <w:tmpl w:val="EF589C26"/>
    <w:lvl w:ilvl="0">
      <w:start w:val="1"/>
      <w:numFmt w:val="decimal"/>
      <w:suff w:val="space"/>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E2477D3"/>
    <w:multiLevelType w:val="hybridMultilevel"/>
    <w:tmpl w:val="AD182392"/>
    <w:lvl w:ilvl="0" w:tplc="58A4EF3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F7340BD"/>
    <w:multiLevelType w:val="multilevel"/>
    <w:tmpl w:val="9D7E8B0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7"/>
  </w:num>
  <w:num w:numId="4">
    <w:abstractNumId w:val="2"/>
  </w:num>
  <w:num w:numId="5">
    <w:abstractNumId w:val="29"/>
  </w:num>
  <w:num w:numId="6">
    <w:abstractNumId w:val="10"/>
  </w:num>
  <w:num w:numId="7">
    <w:abstractNumId w:val="22"/>
  </w:num>
  <w:num w:numId="8">
    <w:abstractNumId w:val="25"/>
  </w:num>
  <w:num w:numId="9">
    <w:abstractNumId w:val="30"/>
  </w:num>
  <w:num w:numId="10">
    <w:abstractNumId w:val="16"/>
  </w:num>
  <w:num w:numId="11">
    <w:abstractNumId w:val="19"/>
  </w:num>
  <w:num w:numId="12">
    <w:abstractNumId w:val="1"/>
  </w:num>
  <w:num w:numId="13">
    <w:abstractNumId w:val="33"/>
  </w:num>
  <w:num w:numId="14">
    <w:abstractNumId w:val="20"/>
  </w:num>
  <w:num w:numId="15">
    <w:abstractNumId w:val="9"/>
  </w:num>
  <w:num w:numId="16">
    <w:abstractNumId w:val="23"/>
  </w:num>
  <w:num w:numId="17">
    <w:abstractNumId w:val="4"/>
  </w:num>
  <w:num w:numId="18">
    <w:abstractNumId w:val="32"/>
  </w:num>
  <w:num w:numId="19">
    <w:abstractNumId w:val="21"/>
  </w:num>
  <w:num w:numId="20">
    <w:abstractNumId w:val="28"/>
  </w:num>
  <w:num w:numId="21">
    <w:abstractNumId w:val="24"/>
  </w:num>
  <w:num w:numId="22">
    <w:abstractNumId w:val="13"/>
  </w:num>
  <w:num w:numId="23">
    <w:abstractNumId w:val="8"/>
  </w:num>
  <w:num w:numId="24">
    <w:abstractNumId w:val="31"/>
  </w:num>
  <w:num w:numId="25">
    <w:abstractNumId w:val="5"/>
  </w:num>
  <w:num w:numId="26">
    <w:abstractNumId w:val="17"/>
  </w:num>
  <w:num w:numId="27">
    <w:abstractNumId w:val="3"/>
  </w:num>
  <w:num w:numId="28">
    <w:abstractNumId w:val="15"/>
  </w:num>
  <w:num w:numId="29">
    <w:abstractNumId w:val="0"/>
  </w:num>
  <w:num w:numId="30">
    <w:abstractNumId w:val="27"/>
  </w:num>
  <w:num w:numId="31">
    <w:abstractNumId w:val="14"/>
  </w:num>
  <w:num w:numId="32">
    <w:abstractNumId w:val="6"/>
  </w:num>
  <w:num w:numId="33">
    <w:abstractNumId w:val="12"/>
  </w:num>
  <w:num w:numId="3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8"/>
    <w:rsid w:val="000006D9"/>
    <w:rsid w:val="00000E06"/>
    <w:rsid w:val="00001C47"/>
    <w:rsid w:val="00001FB2"/>
    <w:rsid w:val="00002301"/>
    <w:rsid w:val="000023C5"/>
    <w:rsid w:val="00003A35"/>
    <w:rsid w:val="00004080"/>
    <w:rsid w:val="00004A9D"/>
    <w:rsid w:val="000057B7"/>
    <w:rsid w:val="0000664B"/>
    <w:rsid w:val="000068A3"/>
    <w:rsid w:val="000079B5"/>
    <w:rsid w:val="00007CDF"/>
    <w:rsid w:val="0001173D"/>
    <w:rsid w:val="00012AB1"/>
    <w:rsid w:val="000134A9"/>
    <w:rsid w:val="00013E6B"/>
    <w:rsid w:val="00013E6C"/>
    <w:rsid w:val="00014694"/>
    <w:rsid w:val="00016419"/>
    <w:rsid w:val="0001642C"/>
    <w:rsid w:val="00016AF5"/>
    <w:rsid w:val="00017C2F"/>
    <w:rsid w:val="00017CB9"/>
    <w:rsid w:val="0002036D"/>
    <w:rsid w:val="00020814"/>
    <w:rsid w:val="000214BB"/>
    <w:rsid w:val="00022F23"/>
    <w:rsid w:val="00023972"/>
    <w:rsid w:val="00023D06"/>
    <w:rsid w:val="000243EF"/>
    <w:rsid w:val="00024539"/>
    <w:rsid w:val="00024C13"/>
    <w:rsid w:val="00024C7D"/>
    <w:rsid w:val="00027EC0"/>
    <w:rsid w:val="00030441"/>
    <w:rsid w:val="00030C10"/>
    <w:rsid w:val="0003255A"/>
    <w:rsid w:val="00032F69"/>
    <w:rsid w:val="0003323C"/>
    <w:rsid w:val="000337E9"/>
    <w:rsid w:val="00033EB2"/>
    <w:rsid w:val="00034350"/>
    <w:rsid w:val="000350E0"/>
    <w:rsid w:val="00036D54"/>
    <w:rsid w:val="00037655"/>
    <w:rsid w:val="000378A6"/>
    <w:rsid w:val="0004031D"/>
    <w:rsid w:val="00040413"/>
    <w:rsid w:val="00040785"/>
    <w:rsid w:val="00040CFA"/>
    <w:rsid w:val="000417D6"/>
    <w:rsid w:val="00043317"/>
    <w:rsid w:val="00044D33"/>
    <w:rsid w:val="0004637D"/>
    <w:rsid w:val="000465FD"/>
    <w:rsid w:val="00047B18"/>
    <w:rsid w:val="00047D62"/>
    <w:rsid w:val="00050DE8"/>
    <w:rsid w:val="0005145F"/>
    <w:rsid w:val="00051961"/>
    <w:rsid w:val="00052CF0"/>
    <w:rsid w:val="00054C97"/>
    <w:rsid w:val="000557B3"/>
    <w:rsid w:val="00055E13"/>
    <w:rsid w:val="0005632A"/>
    <w:rsid w:val="00056F06"/>
    <w:rsid w:val="000578F8"/>
    <w:rsid w:val="00057AB7"/>
    <w:rsid w:val="00057BA4"/>
    <w:rsid w:val="000603F2"/>
    <w:rsid w:val="00061303"/>
    <w:rsid w:val="000618A8"/>
    <w:rsid w:val="00061C01"/>
    <w:rsid w:val="00062411"/>
    <w:rsid w:val="000628C4"/>
    <w:rsid w:val="00062D04"/>
    <w:rsid w:val="00063F6B"/>
    <w:rsid w:val="00064381"/>
    <w:rsid w:val="000676F7"/>
    <w:rsid w:val="000679C6"/>
    <w:rsid w:val="000701EF"/>
    <w:rsid w:val="000705A9"/>
    <w:rsid w:val="00070A2D"/>
    <w:rsid w:val="0007192E"/>
    <w:rsid w:val="00075249"/>
    <w:rsid w:val="00075D18"/>
    <w:rsid w:val="00076C69"/>
    <w:rsid w:val="0007784D"/>
    <w:rsid w:val="00077B21"/>
    <w:rsid w:val="0008018E"/>
    <w:rsid w:val="000806AE"/>
    <w:rsid w:val="00080881"/>
    <w:rsid w:val="00080E82"/>
    <w:rsid w:val="00081A52"/>
    <w:rsid w:val="00081D03"/>
    <w:rsid w:val="00081E18"/>
    <w:rsid w:val="000828EE"/>
    <w:rsid w:val="0008331E"/>
    <w:rsid w:val="00083A2A"/>
    <w:rsid w:val="00084837"/>
    <w:rsid w:val="00085F01"/>
    <w:rsid w:val="00087484"/>
    <w:rsid w:val="00087C7A"/>
    <w:rsid w:val="00087EE8"/>
    <w:rsid w:val="00090318"/>
    <w:rsid w:val="00090764"/>
    <w:rsid w:val="000909B9"/>
    <w:rsid w:val="00091B42"/>
    <w:rsid w:val="00093B2D"/>
    <w:rsid w:val="000953EB"/>
    <w:rsid w:val="00096003"/>
    <w:rsid w:val="00096EB9"/>
    <w:rsid w:val="00097731"/>
    <w:rsid w:val="000A00E5"/>
    <w:rsid w:val="000A059A"/>
    <w:rsid w:val="000A078B"/>
    <w:rsid w:val="000A161D"/>
    <w:rsid w:val="000A38F0"/>
    <w:rsid w:val="000A4F61"/>
    <w:rsid w:val="000A4F63"/>
    <w:rsid w:val="000A5258"/>
    <w:rsid w:val="000A662D"/>
    <w:rsid w:val="000A697C"/>
    <w:rsid w:val="000B0439"/>
    <w:rsid w:val="000B08E6"/>
    <w:rsid w:val="000B1440"/>
    <w:rsid w:val="000B1C87"/>
    <w:rsid w:val="000B1E38"/>
    <w:rsid w:val="000B31E4"/>
    <w:rsid w:val="000B35E6"/>
    <w:rsid w:val="000B421D"/>
    <w:rsid w:val="000B44C9"/>
    <w:rsid w:val="000B48A1"/>
    <w:rsid w:val="000B4B41"/>
    <w:rsid w:val="000B4DDC"/>
    <w:rsid w:val="000B54C5"/>
    <w:rsid w:val="000B5D62"/>
    <w:rsid w:val="000B69C9"/>
    <w:rsid w:val="000B73D1"/>
    <w:rsid w:val="000C37AC"/>
    <w:rsid w:val="000C42D1"/>
    <w:rsid w:val="000C5ACC"/>
    <w:rsid w:val="000C5DF5"/>
    <w:rsid w:val="000C7757"/>
    <w:rsid w:val="000D076A"/>
    <w:rsid w:val="000D15C0"/>
    <w:rsid w:val="000D1E47"/>
    <w:rsid w:val="000D2ADE"/>
    <w:rsid w:val="000D34B5"/>
    <w:rsid w:val="000D43F9"/>
    <w:rsid w:val="000D45E8"/>
    <w:rsid w:val="000D5202"/>
    <w:rsid w:val="000D5D4F"/>
    <w:rsid w:val="000D6EB7"/>
    <w:rsid w:val="000D73B6"/>
    <w:rsid w:val="000D7ADF"/>
    <w:rsid w:val="000E01F4"/>
    <w:rsid w:val="000E0E72"/>
    <w:rsid w:val="000E199D"/>
    <w:rsid w:val="000E2E16"/>
    <w:rsid w:val="000E2F49"/>
    <w:rsid w:val="000E3B4C"/>
    <w:rsid w:val="000E3DFE"/>
    <w:rsid w:val="000E4DDF"/>
    <w:rsid w:val="000E52FE"/>
    <w:rsid w:val="000E655C"/>
    <w:rsid w:val="000E68B3"/>
    <w:rsid w:val="000F06B5"/>
    <w:rsid w:val="000F08AC"/>
    <w:rsid w:val="000F0E8A"/>
    <w:rsid w:val="000F125C"/>
    <w:rsid w:val="000F2DB9"/>
    <w:rsid w:val="000F4918"/>
    <w:rsid w:val="000F5AAC"/>
    <w:rsid w:val="000F5E2E"/>
    <w:rsid w:val="000F6953"/>
    <w:rsid w:val="000F74AC"/>
    <w:rsid w:val="000F7F78"/>
    <w:rsid w:val="00100175"/>
    <w:rsid w:val="0010288B"/>
    <w:rsid w:val="00102FC5"/>
    <w:rsid w:val="00103A44"/>
    <w:rsid w:val="00104AC1"/>
    <w:rsid w:val="0010501A"/>
    <w:rsid w:val="00105D27"/>
    <w:rsid w:val="00105FB9"/>
    <w:rsid w:val="00106679"/>
    <w:rsid w:val="00106D56"/>
    <w:rsid w:val="00107158"/>
    <w:rsid w:val="001075DE"/>
    <w:rsid w:val="00110BDD"/>
    <w:rsid w:val="00112E2D"/>
    <w:rsid w:val="001138AA"/>
    <w:rsid w:val="0011504E"/>
    <w:rsid w:val="00115332"/>
    <w:rsid w:val="0011661B"/>
    <w:rsid w:val="0011664A"/>
    <w:rsid w:val="0011685A"/>
    <w:rsid w:val="00116E7B"/>
    <w:rsid w:val="00117001"/>
    <w:rsid w:val="0011712B"/>
    <w:rsid w:val="00117473"/>
    <w:rsid w:val="00117514"/>
    <w:rsid w:val="00121124"/>
    <w:rsid w:val="00121E7E"/>
    <w:rsid w:val="00122403"/>
    <w:rsid w:val="00122E4F"/>
    <w:rsid w:val="001234D2"/>
    <w:rsid w:val="001258CC"/>
    <w:rsid w:val="00125B0A"/>
    <w:rsid w:val="00126109"/>
    <w:rsid w:val="0012681C"/>
    <w:rsid w:val="00127284"/>
    <w:rsid w:val="001277D9"/>
    <w:rsid w:val="001278CA"/>
    <w:rsid w:val="00127DBE"/>
    <w:rsid w:val="0013063B"/>
    <w:rsid w:val="001308ED"/>
    <w:rsid w:val="00131531"/>
    <w:rsid w:val="001318B6"/>
    <w:rsid w:val="00132A78"/>
    <w:rsid w:val="00132C9D"/>
    <w:rsid w:val="001338D5"/>
    <w:rsid w:val="00133AC9"/>
    <w:rsid w:val="0013528D"/>
    <w:rsid w:val="00135814"/>
    <w:rsid w:val="00135B6C"/>
    <w:rsid w:val="0013682A"/>
    <w:rsid w:val="001407D4"/>
    <w:rsid w:val="00140CB7"/>
    <w:rsid w:val="00140FDD"/>
    <w:rsid w:val="00142111"/>
    <w:rsid w:val="0014385F"/>
    <w:rsid w:val="0014392E"/>
    <w:rsid w:val="001442BE"/>
    <w:rsid w:val="00144E36"/>
    <w:rsid w:val="00144EBE"/>
    <w:rsid w:val="00146812"/>
    <w:rsid w:val="0014718D"/>
    <w:rsid w:val="0015231D"/>
    <w:rsid w:val="001524B5"/>
    <w:rsid w:val="0015364C"/>
    <w:rsid w:val="001539E5"/>
    <w:rsid w:val="00154242"/>
    <w:rsid w:val="001549DF"/>
    <w:rsid w:val="00155951"/>
    <w:rsid w:val="001562E1"/>
    <w:rsid w:val="001569B9"/>
    <w:rsid w:val="00156B94"/>
    <w:rsid w:val="001574AB"/>
    <w:rsid w:val="001601EF"/>
    <w:rsid w:val="001602C1"/>
    <w:rsid w:val="001623F2"/>
    <w:rsid w:val="00162ED1"/>
    <w:rsid w:val="00163343"/>
    <w:rsid w:val="00163E2B"/>
    <w:rsid w:val="001645D7"/>
    <w:rsid w:val="0016666D"/>
    <w:rsid w:val="00170B83"/>
    <w:rsid w:val="00170EA1"/>
    <w:rsid w:val="00171818"/>
    <w:rsid w:val="00171DC2"/>
    <w:rsid w:val="00171F12"/>
    <w:rsid w:val="00172A5F"/>
    <w:rsid w:val="00174227"/>
    <w:rsid w:val="001743B4"/>
    <w:rsid w:val="0017482C"/>
    <w:rsid w:val="00174A81"/>
    <w:rsid w:val="00174B93"/>
    <w:rsid w:val="0017573C"/>
    <w:rsid w:val="001762F0"/>
    <w:rsid w:val="00177487"/>
    <w:rsid w:val="00177950"/>
    <w:rsid w:val="001779DD"/>
    <w:rsid w:val="0018037A"/>
    <w:rsid w:val="0018095A"/>
    <w:rsid w:val="00181934"/>
    <w:rsid w:val="00181F10"/>
    <w:rsid w:val="001820F8"/>
    <w:rsid w:val="0018297D"/>
    <w:rsid w:val="001829A7"/>
    <w:rsid w:val="001833A0"/>
    <w:rsid w:val="00183986"/>
    <w:rsid w:val="0018484D"/>
    <w:rsid w:val="001878B4"/>
    <w:rsid w:val="00191C5D"/>
    <w:rsid w:val="001945B9"/>
    <w:rsid w:val="00194893"/>
    <w:rsid w:val="0019539F"/>
    <w:rsid w:val="00197346"/>
    <w:rsid w:val="00197A2F"/>
    <w:rsid w:val="001A0057"/>
    <w:rsid w:val="001A037E"/>
    <w:rsid w:val="001A0803"/>
    <w:rsid w:val="001A182F"/>
    <w:rsid w:val="001A396E"/>
    <w:rsid w:val="001A40A5"/>
    <w:rsid w:val="001A4B6A"/>
    <w:rsid w:val="001A535D"/>
    <w:rsid w:val="001A58F3"/>
    <w:rsid w:val="001B0425"/>
    <w:rsid w:val="001B0616"/>
    <w:rsid w:val="001B07C9"/>
    <w:rsid w:val="001B088B"/>
    <w:rsid w:val="001B0992"/>
    <w:rsid w:val="001B16FB"/>
    <w:rsid w:val="001B175D"/>
    <w:rsid w:val="001B2066"/>
    <w:rsid w:val="001B235E"/>
    <w:rsid w:val="001B25A9"/>
    <w:rsid w:val="001B3ACD"/>
    <w:rsid w:val="001B3CFC"/>
    <w:rsid w:val="001B4650"/>
    <w:rsid w:val="001B4ED8"/>
    <w:rsid w:val="001B5C28"/>
    <w:rsid w:val="001B5E15"/>
    <w:rsid w:val="001B6E2F"/>
    <w:rsid w:val="001B7047"/>
    <w:rsid w:val="001B7D07"/>
    <w:rsid w:val="001B7E80"/>
    <w:rsid w:val="001C006D"/>
    <w:rsid w:val="001C0327"/>
    <w:rsid w:val="001C0612"/>
    <w:rsid w:val="001C0E0E"/>
    <w:rsid w:val="001C3002"/>
    <w:rsid w:val="001C4A36"/>
    <w:rsid w:val="001C4A41"/>
    <w:rsid w:val="001C5683"/>
    <w:rsid w:val="001C6227"/>
    <w:rsid w:val="001C66CC"/>
    <w:rsid w:val="001C73FB"/>
    <w:rsid w:val="001D03A8"/>
    <w:rsid w:val="001D1437"/>
    <w:rsid w:val="001D17DF"/>
    <w:rsid w:val="001D1A6D"/>
    <w:rsid w:val="001D317F"/>
    <w:rsid w:val="001D47AD"/>
    <w:rsid w:val="001D6498"/>
    <w:rsid w:val="001D65A8"/>
    <w:rsid w:val="001D6AA8"/>
    <w:rsid w:val="001D6B49"/>
    <w:rsid w:val="001D7FD9"/>
    <w:rsid w:val="001E06CF"/>
    <w:rsid w:val="001E1572"/>
    <w:rsid w:val="001E198B"/>
    <w:rsid w:val="001E1FD7"/>
    <w:rsid w:val="001E2E21"/>
    <w:rsid w:val="001E2EDE"/>
    <w:rsid w:val="001E424B"/>
    <w:rsid w:val="001E471E"/>
    <w:rsid w:val="001E52CB"/>
    <w:rsid w:val="001E53CB"/>
    <w:rsid w:val="001E6159"/>
    <w:rsid w:val="001E61E0"/>
    <w:rsid w:val="001E625C"/>
    <w:rsid w:val="001E74D2"/>
    <w:rsid w:val="001F16FD"/>
    <w:rsid w:val="001F1E5D"/>
    <w:rsid w:val="001F2989"/>
    <w:rsid w:val="001F2F32"/>
    <w:rsid w:val="001F43BE"/>
    <w:rsid w:val="001F46BA"/>
    <w:rsid w:val="001F59BD"/>
    <w:rsid w:val="001F5E52"/>
    <w:rsid w:val="001F74BC"/>
    <w:rsid w:val="001F7783"/>
    <w:rsid w:val="00200EBE"/>
    <w:rsid w:val="00201855"/>
    <w:rsid w:val="00201AE2"/>
    <w:rsid w:val="00201C02"/>
    <w:rsid w:val="002027F3"/>
    <w:rsid w:val="00202C7D"/>
    <w:rsid w:val="002031B7"/>
    <w:rsid w:val="0020330E"/>
    <w:rsid w:val="002037C4"/>
    <w:rsid w:val="002041B7"/>
    <w:rsid w:val="00204421"/>
    <w:rsid w:val="00204A72"/>
    <w:rsid w:val="002050DB"/>
    <w:rsid w:val="00206FE1"/>
    <w:rsid w:val="00211593"/>
    <w:rsid w:val="00211955"/>
    <w:rsid w:val="002120FB"/>
    <w:rsid w:val="0021342D"/>
    <w:rsid w:val="00214365"/>
    <w:rsid w:val="00214D06"/>
    <w:rsid w:val="00217083"/>
    <w:rsid w:val="002171D8"/>
    <w:rsid w:val="00217B05"/>
    <w:rsid w:val="00217B88"/>
    <w:rsid w:val="00217EFE"/>
    <w:rsid w:val="002208E3"/>
    <w:rsid w:val="00221D0F"/>
    <w:rsid w:val="002249F0"/>
    <w:rsid w:val="00224E5B"/>
    <w:rsid w:val="00224FBC"/>
    <w:rsid w:val="00225A42"/>
    <w:rsid w:val="00226AEF"/>
    <w:rsid w:val="00227113"/>
    <w:rsid w:val="0023161A"/>
    <w:rsid w:val="00231D99"/>
    <w:rsid w:val="002329F2"/>
    <w:rsid w:val="00233913"/>
    <w:rsid w:val="00233986"/>
    <w:rsid w:val="00233E87"/>
    <w:rsid w:val="00234A9D"/>
    <w:rsid w:val="00234ED6"/>
    <w:rsid w:val="0023545E"/>
    <w:rsid w:val="00235AE3"/>
    <w:rsid w:val="00236267"/>
    <w:rsid w:val="002375F7"/>
    <w:rsid w:val="00241609"/>
    <w:rsid w:val="0024180F"/>
    <w:rsid w:val="00241A69"/>
    <w:rsid w:val="00241ADC"/>
    <w:rsid w:val="00241C72"/>
    <w:rsid w:val="002446A2"/>
    <w:rsid w:val="0024481F"/>
    <w:rsid w:val="002449EE"/>
    <w:rsid w:val="00245B93"/>
    <w:rsid w:val="00245CF8"/>
    <w:rsid w:val="00245EB4"/>
    <w:rsid w:val="00246762"/>
    <w:rsid w:val="00247389"/>
    <w:rsid w:val="00250878"/>
    <w:rsid w:val="0025169C"/>
    <w:rsid w:val="00252E85"/>
    <w:rsid w:val="002530BD"/>
    <w:rsid w:val="0025387A"/>
    <w:rsid w:val="002554DC"/>
    <w:rsid w:val="00256204"/>
    <w:rsid w:val="00257B07"/>
    <w:rsid w:val="00260882"/>
    <w:rsid w:val="00260D43"/>
    <w:rsid w:val="002621F1"/>
    <w:rsid w:val="00262291"/>
    <w:rsid w:val="0026284F"/>
    <w:rsid w:val="00263F11"/>
    <w:rsid w:val="00264924"/>
    <w:rsid w:val="00266900"/>
    <w:rsid w:val="00267DB0"/>
    <w:rsid w:val="0027043A"/>
    <w:rsid w:val="00270DE8"/>
    <w:rsid w:val="00271405"/>
    <w:rsid w:val="002717EB"/>
    <w:rsid w:val="00271F12"/>
    <w:rsid w:val="00271F94"/>
    <w:rsid w:val="00272BBF"/>
    <w:rsid w:val="0027332E"/>
    <w:rsid w:val="00273596"/>
    <w:rsid w:val="00274088"/>
    <w:rsid w:val="002746B1"/>
    <w:rsid w:val="002757AA"/>
    <w:rsid w:val="00275D13"/>
    <w:rsid w:val="00276093"/>
    <w:rsid w:val="002769B2"/>
    <w:rsid w:val="002777C4"/>
    <w:rsid w:val="00277DC1"/>
    <w:rsid w:val="002820FD"/>
    <w:rsid w:val="002828BC"/>
    <w:rsid w:val="0028466B"/>
    <w:rsid w:val="002846E3"/>
    <w:rsid w:val="0028482B"/>
    <w:rsid w:val="00285262"/>
    <w:rsid w:val="00285B4B"/>
    <w:rsid w:val="00285D0D"/>
    <w:rsid w:val="0028781F"/>
    <w:rsid w:val="00287917"/>
    <w:rsid w:val="00287FFD"/>
    <w:rsid w:val="00290214"/>
    <w:rsid w:val="002927EE"/>
    <w:rsid w:val="00293AB3"/>
    <w:rsid w:val="00294061"/>
    <w:rsid w:val="0029540F"/>
    <w:rsid w:val="002954B0"/>
    <w:rsid w:val="00295AC8"/>
    <w:rsid w:val="002967CD"/>
    <w:rsid w:val="00296AE4"/>
    <w:rsid w:val="002975F0"/>
    <w:rsid w:val="0029766A"/>
    <w:rsid w:val="002A0493"/>
    <w:rsid w:val="002A1652"/>
    <w:rsid w:val="002A30F8"/>
    <w:rsid w:val="002A34AD"/>
    <w:rsid w:val="002A457B"/>
    <w:rsid w:val="002A4EC0"/>
    <w:rsid w:val="002A667A"/>
    <w:rsid w:val="002A673D"/>
    <w:rsid w:val="002A76D9"/>
    <w:rsid w:val="002A79A4"/>
    <w:rsid w:val="002B0609"/>
    <w:rsid w:val="002B12A6"/>
    <w:rsid w:val="002B1385"/>
    <w:rsid w:val="002B1AA4"/>
    <w:rsid w:val="002B25DD"/>
    <w:rsid w:val="002B3206"/>
    <w:rsid w:val="002B39FC"/>
    <w:rsid w:val="002B44BA"/>
    <w:rsid w:val="002B459C"/>
    <w:rsid w:val="002B5321"/>
    <w:rsid w:val="002B53D4"/>
    <w:rsid w:val="002B54FF"/>
    <w:rsid w:val="002B5C1A"/>
    <w:rsid w:val="002B6D2B"/>
    <w:rsid w:val="002B7764"/>
    <w:rsid w:val="002B7869"/>
    <w:rsid w:val="002B78A2"/>
    <w:rsid w:val="002B7A0B"/>
    <w:rsid w:val="002B7FC6"/>
    <w:rsid w:val="002C099A"/>
    <w:rsid w:val="002C1D0E"/>
    <w:rsid w:val="002C281A"/>
    <w:rsid w:val="002C39F0"/>
    <w:rsid w:val="002C4958"/>
    <w:rsid w:val="002C55B3"/>
    <w:rsid w:val="002C6203"/>
    <w:rsid w:val="002C62CB"/>
    <w:rsid w:val="002C6ED3"/>
    <w:rsid w:val="002C6FB9"/>
    <w:rsid w:val="002D054A"/>
    <w:rsid w:val="002D0620"/>
    <w:rsid w:val="002D0B72"/>
    <w:rsid w:val="002D14F5"/>
    <w:rsid w:val="002D355D"/>
    <w:rsid w:val="002D3F46"/>
    <w:rsid w:val="002D40EB"/>
    <w:rsid w:val="002D4194"/>
    <w:rsid w:val="002D43CB"/>
    <w:rsid w:val="002D4F51"/>
    <w:rsid w:val="002D4FCF"/>
    <w:rsid w:val="002D5164"/>
    <w:rsid w:val="002D6FE3"/>
    <w:rsid w:val="002D7495"/>
    <w:rsid w:val="002D7FCE"/>
    <w:rsid w:val="002E17A7"/>
    <w:rsid w:val="002E31A0"/>
    <w:rsid w:val="002E4B1A"/>
    <w:rsid w:val="002E4C79"/>
    <w:rsid w:val="002E524A"/>
    <w:rsid w:val="002E6114"/>
    <w:rsid w:val="002E61EE"/>
    <w:rsid w:val="002F3F1B"/>
    <w:rsid w:val="002F6EE3"/>
    <w:rsid w:val="0030193F"/>
    <w:rsid w:val="00302664"/>
    <w:rsid w:val="00303F36"/>
    <w:rsid w:val="003040B8"/>
    <w:rsid w:val="0030424F"/>
    <w:rsid w:val="00305323"/>
    <w:rsid w:val="00306F59"/>
    <w:rsid w:val="003100CC"/>
    <w:rsid w:val="00310563"/>
    <w:rsid w:val="00310880"/>
    <w:rsid w:val="0031243B"/>
    <w:rsid w:val="00313D82"/>
    <w:rsid w:val="00314938"/>
    <w:rsid w:val="00314BBD"/>
    <w:rsid w:val="00314CE3"/>
    <w:rsid w:val="003150B9"/>
    <w:rsid w:val="00315112"/>
    <w:rsid w:val="00315246"/>
    <w:rsid w:val="00315C99"/>
    <w:rsid w:val="00316018"/>
    <w:rsid w:val="0031606C"/>
    <w:rsid w:val="003178E0"/>
    <w:rsid w:val="00320040"/>
    <w:rsid w:val="00320723"/>
    <w:rsid w:val="003209C5"/>
    <w:rsid w:val="00323A27"/>
    <w:rsid w:val="00323E69"/>
    <w:rsid w:val="00324576"/>
    <w:rsid w:val="00324F07"/>
    <w:rsid w:val="0032542D"/>
    <w:rsid w:val="003267A2"/>
    <w:rsid w:val="00326B68"/>
    <w:rsid w:val="00326EF2"/>
    <w:rsid w:val="0032725C"/>
    <w:rsid w:val="0032739D"/>
    <w:rsid w:val="0032753B"/>
    <w:rsid w:val="0032761C"/>
    <w:rsid w:val="00327BE8"/>
    <w:rsid w:val="0033215E"/>
    <w:rsid w:val="00334B9D"/>
    <w:rsid w:val="00335447"/>
    <w:rsid w:val="0033622C"/>
    <w:rsid w:val="0033759F"/>
    <w:rsid w:val="00337B79"/>
    <w:rsid w:val="00337CF3"/>
    <w:rsid w:val="00340B5A"/>
    <w:rsid w:val="0034155C"/>
    <w:rsid w:val="00344A39"/>
    <w:rsid w:val="003457FB"/>
    <w:rsid w:val="00345FA0"/>
    <w:rsid w:val="00346156"/>
    <w:rsid w:val="00347619"/>
    <w:rsid w:val="003476B2"/>
    <w:rsid w:val="00350C84"/>
    <w:rsid w:val="0035163E"/>
    <w:rsid w:val="00351D25"/>
    <w:rsid w:val="0035218C"/>
    <w:rsid w:val="0035329E"/>
    <w:rsid w:val="00354209"/>
    <w:rsid w:val="00355292"/>
    <w:rsid w:val="00356523"/>
    <w:rsid w:val="003569A3"/>
    <w:rsid w:val="0035747A"/>
    <w:rsid w:val="00360463"/>
    <w:rsid w:val="0036076E"/>
    <w:rsid w:val="003619E9"/>
    <w:rsid w:val="00361F52"/>
    <w:rsid w:val="003634B4"/>
    <w:rsid w:val="003639CE"/>
    <w:rsid w:val="003648DE"/>
    <w:rsid w:val="00365144"/>
    <w:rsid w:val="003664AC"/>
    <w:rsid w:val="00367668"/>
    <w:rsid w:val="00370BED"/>
    <w:rsid w:val="00370DD1"/>
    <w:rsid w:val="00375890"/>
    <w:rsid w:val="00375B47"/>
    <w:rsid w:val="00375BC4"/>
    <w:rsid w:val="00375EA5"/>
    <w:rsid w:val="00376546"/>
    <w:rsid w:val="00376A21"/>
    <w:rsid w:val="00376F2A"/>
    <w:rsid w:val="003807B8"/>
    <w:rsid w:val="00380CA1"/>
    <w:rsid w:val="00381BC8"/>
    <w:rsid w:val="00382848"/>
    <w:rsid w:val="00382E1D"/>
    <w:rsid w:val="00383B23"/>
    <w:rsid w:val="00383BDC"/>
    <w:rsid w:val="003843A0"/>
    <w:rsid w:val="0038572A"/>
    <w:rsid w:val="0038576F"/>
    <w:rsid w:val="003876A5"/>
    <w:rsid w:val="00391B52"/>
    <w:rsid w:val="00391BB7"/>
    <w:rsid w:val="003930C0"/>
    <w:rsid w:val="00393800"/>
    <w:rsid w:val="003939ED"/>
    <w:rsid w:val="003945FB"/>
    <w:rsid w:val="0039669E"/>
    <w:rsid w:val="00396E75"/>
    <w:rsid w:val="00397155"/>
    <w:rsid w:val="00397C48"/>
    <w:rsid w:val="003A1777"/>
    <w:rsid w:val="003A2055"/>
    <w:rsid w:val="003A2302"/>
    <w:rsid w:val="003A27CE"/>
    <w:rsid w:val="003A2B63"/>
    <w:rsid w:val="003A3AC2"/>
    <w:rsid w:val="003A4587"/>
    <w:rsid w:val="003A4702"/>
    <w:rsid w:val="003A4F52"/>
    <w:rsid w:val="003A50B4"/>
    <w:rsid w:val="003A554B"/>
    <w:rsid w:val="003A5C75"/>
    <w:rsid w:val="003A5D50"/>
    <w:rsid w:val="003A773B"/>
    <w:rsid w:val="003B020C"/>
    <w:rsid w:val="003B0AD8"/>
    <w:rsid w:val="003B1623"/>
    <w:rsid w:val="003B16B9"/>
    <w:rsid w:val="003B32A9"/>
    <w:rsid w:val="003B46BC"/>
    <w:rsid w:val="003B6645"/>
    <w:rsid w:val="003B6C97"/>
    <w:rsid w:val="003C0A16"/>
    <w:rsid w:val="003C0E0C"/>
    <w:rsid w:val="003C1388"/>
    <w:rsid w:val="003C21E2"/>
    <w:rsid w:val="003C334F"/>
    <w:rsid w:val="003C3B99"/>
    <w:rsid w:val="003C55AC"/>
    <w:rsid w:val="003C5E70"/>
    <w:rsid w:val="003C60A3"/>
    <w:rsid w:val="003C6A79"/>
    <w:rsid w:val="003D1547"/>
    <w:rsid w:val="003D17AD"/>
    <w:rsid w:val="003D190B"/>
    <w:rsid w:val="003D19F1"/>
    <w:rsid w:val="003D2263"/>
    <w:rsid w:val="003D2310"/>
    <w:rsid w:val="003D24F9"/>
    <w:rsid w:val="003D291B"/>
    <w:rsid w:val="003D339A"/>
    <w:rsid w:val="003D4633"/>
    <w:rsid w:val="003D5268"/>
    <w:rsid w:val="003D52D4"/>
    <w:rsid w:val="003D5327"/>
    <w:rsid w:val="003D5FF7"/>
    <w:rsid w:val="003E0330"/>
    <w:rsid w:val="003E1DC8"/>
    <w:rsid w:val="003E3D1E"/>
    <w:rsid w:val="003E5B54"/>
    <w:rsid w:val="003E6337"/>
    <w:rsid w:val="003E642A"/>
    <w:rsid w:val="003E67F9"/>
    <w:rsid w:val="003F0E08"/>
    <w:rsid w:val="003F16BE"/>
    <w:rsid w:val="003F204C"/>
    <w:rsid w:val="003F2917"/>
    <w:rsid w:val="003F295F"/>
    <w:rsid w:val="003F2E01"/>
    <w:rsid w:val="003F3E0F"/>
    <w:rsid w:val="003F40F5"/>
    <w:rsid w:val="003F451A"/>
    <w:rsid w:val="003F4E73"/>
    <w:rsid w:val="003F50B0"/>
    <w:rsid w:val="003F5180"/>
    <w:rsid w:val="003F52E7"/>
    <w:rsid w:val="003F5715"/>
    <w:rsid w:val="003F5A43"/>
    <w:rsid w:val="003F5B54"/>
    <w:rsid w:val="003F601E"/>
    <w:rsid w:val="003F6083"/>
    <w:rsid w:val="003F640F"/>
    <w:rsid w:val="003F6710"/>
    <w:rsid w:val="003F6D1A"/>
    <w:rsid w:val="003F70BD"/>
    <w:rsid w:val="003F7861"/>
    <w:rsid w:val="00400B5C"/>
    <w:rsid w:val="0040126C"/>
    <w:rsid w:val="00402BBF"/>
    <w:rsid w:val="00403C31"/>
    <w:rsid w:val="00404512"/>
    <w:rsid w:val="004054D4"/>
    <w:rsid w:val="004063BE"/>
    <w:rsid w:val="00407BF8"/>
    <w:rsid w:val="00410223"/>
    <w:rsid w:val="00412307"/>
    <w:rsid w:val="004136FD"/>
    <w:rsid w:val="00414B72"/>
    <w:rsid w:val="00415B45"/>
    <w:rsid w:val="004172F6"/>
    <w:rsid w:val="004177C0"/>
    <w:rsid w:val="00420ACE"/>
    <w:rsid w:val="0042148B"/>
    <w:rsid w:val="00421665"/>
    <w:rsid w:val="00422D48"/>
    <w:rsid w:val="00423F8E"/>
    <w:rsid w:val="00424A40"/>
    <w:rsid w:val="0042505A"/>
    <w:rsid w:val="00425C6B"/>
    <w:rsid w:val="00426876"/>
    <w:rsid w:val="00426B8E"/>
    <w:rsid w:val="00426D5A"/>
    <w:rsid w:val="004271B6"/>
    <w:rsid w:val="0042722B"/>
    <w:rsid w:val="00430063"/>
    <w:rsid w:val="00431065"/>
    <w:rsid w:val="00431686"/>
    <w:rsid w:val="00431864"/>
    <w:rsid w:val="00432D6F"/>
    <w:rsid w:val="00432E48"/>
    <w:rsid w:val="00433203"/>
    <w:rsid w:val="0043326D"/>
    <w:rsid w:val="00433979"/>
    <w:rsid w:val="00433BAA"/>
    <w:rsid w:val="00435C77"/>
    <w:rsid w:val="0043624F"/>
    <w:rsid w:val="00436883"/>
    <w:rsid w:val="00436FE6"/>
    <w:rsid w:val="00437041"/>
    <w:rsid w:val="0043742B"/>
    <w:rsid w:val="00437871"/>
    <w:rsid w:val="00437E3A"/>
    <w:rsid w:val="00440294"/>
    <w:rsid w:val="00440A32"/>
    <w:rsid w:val="0044142B"/>
    <w:rsid w:val="0044182B"/>
    <w:rsid w:val="00441E77"/>
    <w:rsid w:val="00442E4D"/>
    <w:rsid w:val="00443A7E"/>
    <w:rsid w:val="00443F33"/>
    <w:rsid w:val="004465D9"/>
    <w:rsid w:val="00447CF8"/>
    <w:rsid w:val="0045185F"/>
    <w:rsid w:val="00452A5A"/>
    <w:rsid w:val="004535C9"/>
    <w:rsid w:val="004537BC"/>
    <w:rsid w:val="00454A58"/>
    <w:rsid w:val="00454ECF"/>
    <w:rsid w:val="00455480"/>
    <w:rsid w:val="00455CC1"/>
    <w:rsid w:val="004562C2"/>
    <w:rsid w:val="00457A88"/>
    <w:rsid w:val="00457C73"/>
    <w:rsid w:val="00457DBF"/>
    <w:rsid w:val="00460126"/>
    <w:rsid w:val="00460E1D"/>
    <w:rsid w:val="004611B4"/>
    <w:rsid w:val="00461E9A"/>
    <w:rsid w:val="004622E2"/>
    <w:rsid w:val="00463086"/>
    <w:rsid w:val="004633FB"/>
    <w:rsid w:val="0046394F"/>
    <w:rsid w:val="00463C3C"/>
    <w:rsid w:val="00464F68"/>
    <w:rsid w:val="00465FD1"/>
    <w:rsid w:val="00467D87"/>
    <w:rsid w:val="0047061E"/>
    <w:rsid w:val="00470876"/>
    <w:rsid w:val="00470BDA"/>
    <w:rsid w:val="004716C5"/>
    <w:rsid w:val="004722D9"/>
    <w:rsid w:val="0047288B"/>
    <w:rsid w:val="00473F69"/>
    <w:rsid w:val="00475E2D"/>
    <w:rsid w:val="0047617E"/>
    <w:rsid w:val="00476574"/>
    <w:rsid w:val="0047693E"/>
    <w:rsid w:val="0047712E"/>
    <w:rsid w:val="0047795E"/>
    <w:rsid w:val="00481E42"/>
    <w:rsid w:val="0048242C"/>
    <w:rsid w:val="00482A5B"/>
    <w:rsid w:val="0048344F"/>
    <w:rsid w:val="00483537"/>
    <w:rsid w:val="00485996"/>
    <w:rsid w:val="00485A31"/>
    <w:rsid w:val="0048655C"/>
    <w:rsid w:val="004875F1"/>
    <w:rsid w:val="00491178"/>
    <w:rsid w:val="0049253B"/>
    <w:rsid w:val="00492B76"/>
    <w:rsid w:val="00494AD7"/>
    <w:rsid w:val="00494DF0"/>
    <w:rsid w:val="0049564C"/>
    <w:rsid w:val="00495A3E"/>
    <w:rsid w:val="00495B0C"/>
    <w:rsid w:val="00495B7D"/>
    <w:rsid w:val="00496DBA"/>
    <w:rsid w:val="00497408"/>
    <w:rsid w:val="004976E9"/>
    <w:rsid w:val="004A0D4E"/>
    <w:rsid w:val="004A14EF"/>
    <w:rsid w:val="004A1DA0"/>
    <w:rsid w:val="004A393E"/>
    <w:rsid w:val="004A3A44"/>
    <w:rsid w:val="004A4B44"/>
    <w:rsid w:val="004A5123"/>
    <w:rsid w:val="004A58BD"/>
    <w:rsid w:val="004A58E0"/>
    <w:rsid w:val="004A5F1D"/>
    <w:rsid w:val="004A6E13"/>
    <w:rsid w:val="004B012B"/>
    <w:rsid w:val="004B1813"/>
    <w:rsid w:val="004B2743"/>
    <w:rsid w:val="004B2795"/>
    <w:rsid w:val="004B27D3"/>
    <w:rsid w:val="004B2983"/>
    <w:rsid w:val="004B48F3"/>
    <w:rsid w:val="004B53D0"/>
    <w:rsid w:val="004B550B"/>
    <w:rsid w:val="004B5921"/>
    <w:rsid w:val="004B62C3"/>
    <w:rsid w:val="004B7B1E"/>
    <w:rsid w:val="004B7D3E"/>
    <w:rsid w:val="004C03FD"/>
    <w:rsid w:val="004C0A70"/>
    <w:rsid w:val="004C0A7C"/>
    <w:rsid w:val="004C0DCB"/>
    <w:rsid w:val="004C0FDB"/>
    <w:rsid w:val="004C19C1"/>
    <w:rsid w:val="004C1A40"/>
    <w:rsid w:val="004C53D0"/>
    <w:rsid w:val="004D0D7B"/>
    <w:rsid w:val="004D1C20"/>
    <w:rsid w:val="004D24C7"/>
    <w:rsid w:val="004D2AF2"/>
    <w:rsid w:val="004D2C1B"/>
    <w:rsid w:val="004D2CAC"/>
    <w:rsid w:val="004D2DF4"/>
    <w:rsid w:val="004D3898"/>
    <w:rsid w:val="004D394F"/>
    <w:rsid w:val="004D3998"/>
    <w:rsid w:val="004D46B4"/>
    <w:rsid w:val="004D4AF0"/>
    <w:rsid w:val="004D54D3"/>
    <w:rsid w:val="004D5A07"/>
    <w:rsid w:val="004D63F3"/>
    <w:rsid w:val="004E07CE"/>
    <w:rsid w:val="004E0E96"/>
    <w:rsid w:val="004E2A9D"/>
    <w:rsid w:val="004E4611"/>
    <w:rsid w:val="004E4BE1"/>
    <w:rsid w:val="004E4F15"/>
    <w:rsid w:val="004E527A"/>
    <w:rsid w:val="004E5FA3"/>
    <w:rsid w:val="004F2353"/>
    <w:rsid w:val="004F392A"/>
    <w:rsid w:val="004F44A0"/>
    <w:rsid w:val="004F54CD"/>
    <w:rsid w:val="004F5A21"/>
    <w:rsid w:val="004F5AA5"/>
    <w:rsid w:val="004F6639"/>
    <w:rsid w:val="005016CD"/>
    <w:rsid w:val="00502B4D"/>
    <w:rsid w:val="00502C80"/>
    <w:rsid w:val="005038DD"/>
    <w:rsid w:val="00503C3A"/>
    <w:rsid w:val="00504111"/>
    <w:rsid w:val="00504F78"/>
    <w:rsid w:val="005059AE"/>
    <w:rsid w:val="00511B7A"/>
    <w:rsid w:val="00512FCE"/>
    <w:rsid w:val="005134AC"/>
    <w:rsid w:val="00514437"/>
    <w:rsid w:val="00514584"/>
    <w:rsid w:val="0051559D"/>
    <w:rsid w:val="00515870"/>
    <w:rsid w:val="005159F3"/>
    <w:rsid w:val="00516EE0"/>
    <w:rsid w:val="00516EE7"/>
    <w:rsid w:val="005179EF"/>
    <w:rsid w:val="0052023C"/>
    <w:rsid w:val="00520AC1"/>
    <w:rsid w:val="00520F9A"/>
    <w:rsid w:val="00520FAC"/>
    <w:rsid w:val="00521F3F"/>
    <w:rsid w:val="00522234"/>
    <w:rsid w:val="005231FC"/>
    <w:rsid w:val="005334B8"/>
    <w:rsid w:val="005355BD"/>
    <w:rsid w:val="00535FF6"/>
    <w:rsid w:val="00536478"/>
    <w:rsid w:val="00536994"/>
    <w:rsid w:val="00536F57"/>
    <w:rsid w:val="00540A89"/>
    <w:rsid w:val="0054211B"/>
    <w:rsid w:val="005421E3"/>
    <w:rsid w:val="00542FE0"/>
    <w:rsid w:val="005432AD"/>
    <w:rsid w:val="005437F7"/>
    <w:rsid w:val="0054383F"/>
    <w:rsid w:val="00544A46"/>
    <w:rsid w:val="00544FE5"/>
    <w:rsid w:val="0054641F"/>
    <w:rsid w:val="0054694A"/>
    <w:rsid w:val="00546BC1"/>
    <w:rsid w:val="00547070"/>
    <w:rsid w:val="00547D78"/>
    <w:rsid w:val="005503FE"/>
    <w:rsid w:val="00551607"/>
    <w:rsid w:val="0055239A"/>
    <w:rsid w:val="005528A7"/>
    <w:rsid w:val="005539BC"/>
    <w:rsid w:val="00553D60"/>
    <w:rsid w:val="00554343"/>
    <w:rsid w:val="00556953"/>
    <w:rsid w:val="00556FF5"/>
    <w:rsid w:val="00557865"/>
    <w:rsid w:val="005612F4"/>
    <w:rsid w:val="005620EB"/>
    <w:rsid w:val="0056259C"/>
    <w:rsid w:val="0056277C"/>
    <w:rsid w:val="0056355F"/>
    <w:rsid w:val="0056487E"/>
    <w:rsid w:val="005653B3"/>
    <w:rsid w:val="00566F40"/>
    <w:rsid w:val="00566F85"/>
    <w:rsid w:val="00567573"/>
    <w:rsid w:val="00567EFF"/>
    <w:rsid w:val="00570790"/>
    <w:rsid w:val="005710C5"/>
    <w:rsid w:val="0057407A"/>
    <w:rsid w:val="00576522"/>
    <w:rsid w:val="00577303"/>
    <w:rsid w:val="00577EB6"/>
    <w:rsid w:val="005810DF"/>
    <w:rsid w:val="00581176"/>
    <w:rsid w:val="005811A0"/>
    <w:rsid w:val="00581433"/>
    <w:rsid w:val="00581D2F"/>
    <w:rsid w:val="00583085"/>
    <w:rsid w:val="005830EA"/>
    <w:rsid w:val="00583D25"/>
    <w:rsid w:val="005860C3"/>
    <w:rsid w:val="00586CE5"/>
    <w:rsid w:val="005903FE"/>
    <w:rsid w:val="00591A5E"/>
    <w:rsid w:val="005934CB"/>
    <w:rsid w:val="005946FB"/>
    <w:rsid w:val="00595CDA"/>
    <w:rsid w:val="005961A2"/>
    <w:rsid w:val="005965D7"/>
    <w:rsid w:val="00596ACE"/>
    <w:rsid w:val="00597135"/>
    <w:rsid w:val="00597544"/>
    <w:rsid w:val="005A063F"/>
    <w:rsid w:val="005A0AC6"/>
    <w:rsid w:val="005A1B42"/>
    <w:rsid w:val="005A1CD0"/>
    <w:rsid w:val="005A200E"/>
    <w:rsid w:val="005A22B0"/>
    <w:rsid w:val="005A27C8"/>
    <w:rsid w:val="005A2F10"/>
    <w:rsid w:val="005A38BB"/>
    <w:rsid w:val="005A3DB7"/>
    <w:rsid w:val="005A4F64"/>
    <w:rsid w:val="005A6B90"/>
    <w:rsid w:val="005A6C3B"/>
    <w:rsid w:val="005B2A2E"/>
    <w:rsid w:val="005B3390"/>
    <w:rsid w:val="005B3E92"/>
    <w:rsid w:val="005B3FDD"/>
    <w:rsid w:val="005B40CA"/>
    <w:rsid w:val="005B4D85"/>
    <w:rsid w:val="005B6836"/>
    <w:rsid w:val="005B6913"/>
    <w:rsid w:val="005B6D0D"/>
    <w:rsid w:val="005B71C1"/>
    <w:rsid w:val="005B7B7D"/>
    <w:rsid w:val="005C1887"/>
    <w:rsid w:val="005C2A5B"/>
    <w:rsid w:val="005C457B"/>
    <w:rsid w:val="005C4C7C"/>
    <w:rsid w:val="005C58CB"/>
    <w:rsid w:val="005C599E"/>
    <w:rsid w:val="005C7C37"/>
    <w:rsid w:val="005D0615"/>
    <w:rsid w:val="005D0AFD"/>
    <w:rsid w:val="005D0E72"/>
    <w:rsid w:val="005D14BB"/>
    <w:rsid w:val="005D1514"/>
    <w:rsid w:val="005D1C97"/>
    <w:rsid w:val="005D2A8D"/>
    <w:rsid w:val="005D3514"/>
    <w:rsid w:val="005D3FC1"/>
    <w:rsid w:val="005D5A6B"/>
    <w:rsid w:val="005D5D5D"/>
    <w:rsid w:val="005D5D66"/>
    <w:rsid w:val="005D6064"/>
    <w:rsid w:val="005D659F"/>
    <w:rsid w:val="005D6A3E"/>
    <w:rsid w:val="005D71C4"/>
    <w:rsid w:val="005D7F18"/>
    <w:rsid w:val="005E006E"/>
    <w:rsid w:val="005E03FF"/>
    <w:rsid w:val="005E0B18"/>
    <w:rsid w:val="005E32CE"/>
    <w:rsid w:val="005E3B09"/>
    <w:rsid w:val="005E41ED"/>
    <w:rsid w:val="005E45D8"/>
    <w:rsid w:val="005E6A8E"/>
    <w:rsid w:val="005E6EB1"/>
    <w:rsid w:val="005E767A"/>
    <w:rsid w:val="005E7A4B"/>
    <w:rsid w:val="005F0311"/>
    <w:rsid w:val="005F0934"/>
    <w:rsid w:val="005F206B"/>
    <w:rsid w:val="005F25FE"/>
    <w:rsid w:val="005F2AA1"/>
    <w:rsid w:val="005F2C2E"/>
    <w:rsid w:val="005F4E5A"/>
    <w:rsid w:val="005F5485"/>
    <w:rsid w:val="005F5CAC"/>
    <w:rsid w:val="005F62CE"/>
    <w:rsid w:val="005F67E4"/>
    <w:rsid w:val="005F6999"/>
    <w:rsid w:val="005F7178"/>
    <w:rsid w:val="005F7DCC"/>
    <w:rsid w:val="00600068"/>
    <w:rsid w:val="00600A3B"/>
    <w:rsid w:val="006014DF"/>
    <w:rsid w:val="00602320"/>
    <w:rsid w:val="00602BE3"/>
    <w:rsid w:val="00602C7C"/>
    <w:rsid w:val="006030AD"/>
    <w:rsid w:val="0060639B"/>
    <w:rsid w:val="0060764A"/>
    <w:rsid w:val="0060781B"/>
    <w:rsid w:val="00607C68"/>
    <w:rsid w:val="0061124E"/>
    <w:rsid w:val="006114FD"/>
    <w:rsid w:val="006125D3"/>
    <w:rsid w:val="0061325A"/>
    <w:rsid w:val="00613E1E"/>
    <w:rsid w:val="00613E7E"/>
    <w:rsid w:val="00614A42"/>
    <w:rsid w:val="00614FE6"/>
    <w:rsid w:val="0061530B"/>
    <w:rsid w:val="0061632C"/>
    <w:rsid w:val="0061715D"/>
    <w:rsid w:val="00617623"/>
    <w:rsid w:val="00620EF5"/>
    <w:rsid w:val="00623825"/>
    <w:rsid w:val="00625D44"/>
    <w:rsid w:val="00626353"/>
    <w:rsid w:val="00626730"/>
    <w:rsid w:val="00630070"/>
    <w:rsid w:val="006304AD"/>
    <w:rsid w:val="00630ACF"/>
    <w:rsid w:val="0063139E"/>
    <w:rsid w:val="00631A0D"/>
    <w:rsid w:val="00633228"/>
    <w:rsid w:val="006332F2"/>
    <w:rsid w:val="00633390"/>
    <w:rsid w:val="0063397A"/>
    <w:rsid w:val="0063405D"/>
    <w:rsid w:val="00634FB4"/>
    <w:rsid w:val="0063515F"/>
    <w:rsid w:val="00635806"/>
    <w:rsid w:val="006364A7"/>
    <w:rsid w:val="00637C43"/>
    <w:rsid w:val="00637CDC"/>
    <w:rsid w:val="006401C1"/>
    <w:rsid w:val="00640385"/>
    <w:rsid w:val="0064046D"/>
    <w:rsid w:val="00641C25"/>
    <w:rsid w:val="00642717"/>
    <w:rsid w:val="00642EC4"/>
    <w:rsid w:val="0064333B"/>
    <w:rsid w:val="00644057"/>
    <w:rsid w:val="0064460F"/>
    <w:rsid w:val="00644E53"/>
    <w:rsid w:val="006451A0"/>
    <w:rsid w:val="006467A0"/>
    <w:rsid w:val="00646DEB"/>
    <w:rsid w:val="00650A6B"/>
    <w:rsid w:val="00650BF3"/>
    <w:rsid w:val="00650DB7"/>
    <w:rsid w:val="00650E20"/>
    <w:rsid w:val="006511A1"/>
    <w:rsid w:val="00651BB1"/>
    <w:rsid w:val="0065215C"/>
    <w:rsid w:val="00652511"/>
    <w:rsid w:val="00652E0F"/>
    <w:rsid w:val="00654CC2"/>
    <w:rsid w:val="00656A36"/>
    <w:rsid w:val="0065701D"/>
    <w:rsid w:val="00660997"/>
    <w:rsid w:val="006612F5"/>
    <w:rsid w:val="00662988"/>
    <w:rsid w:val="00664756"/>
    <w:rsid w:val="0066479C"/>
    <w:rsid w:val="00665DCA"/>
    <w:rsid w:val="00666AC5"/>
    <w:rsid w:val="00666F12"/>
    <w:rsid w:val="006701D6"/>
    <w:rsid w:val="006709AE"/>
    <w:rsid w:val="00671299"/>
    <w:rsid w:val="00671621"/>
    <w:rsid w:val="00671AE2"/>
    <w:rsid w:val="00673062"/>
    <w:rsid w:val="00674824"/>
    <w:rsid w:val="006755AE"/>
    <w:rsid w:val="00675BAA"/>
    <w:rsid w:val="00676B66"/>
    <w:rsid w:val="00676D17"/>
    <w:rsid w:val="00677696"/>
    <w:rsid w:val="00677A26"/>
    <w:rsid w:val="00677EE7"/>
    <w:rsid w:val="00680BA3"/>
    <w:rsid w:val="00681654"/>
    <w:rsid w:val="00681AFF"/>
    <w:rsid w:val="00682C8C"/>
    <w:rsid w:val="00684139"/>
    <w:rsid w:val="00684931"/>
    <w:rsid w:val="0068559C"/>
    <w:rsid w:val="00685C1B"/>
    <w:rsid w:val="0068634A"/>
    <w:rsid w:val="006865DE"/>
    <w:rsid w:val="00687756"/>
    <w:rsid w:val="00687AB9"/>
    <w:rsid w:val="00690C8C"/>
    <w:rsid w:val="00690CC5"/>
    <w:rsid w:val="0069188D"/>
    <w:rsid w:val="00691980"/>
    <w:rsid w:val="00692FCD"/>
    <w:rsid w:val="006933F5"/>
    <w:rsid w:val="0069350A"/>
    <w:rsid w:val="00693ED7"/>
    <w:rsid w:val="00695D8A"/>
    <w:rsid w:val="0069693C"/>
    <w:rsid w:val="00696C68"/>
    <w:rsid w:val="0069713B"/>
    <w:rsid w:val="00697DC5"/>
    <w:rsid w:val="006A0365"/>
    <w:rsid w:val="006A05AC"/>
    <w:rsid w:val="006A080C"/>
    <w:rsid w:val="006A105B"/>
    <w:rsid w:val="006A22A0"/>
    <w:rsid w:val="006A2465"/>
    <w:rsid w:val="006A2734"/>
    <w:rsid w:val="006A3324"/>
    <w:rsid w:val="006A3F07"/>
    <w:rsid w:val="006A4FC2"/>
    <w:rsid w:val="006B05AA"/>
    <w:rsid w:val="006B08C6"/>
    <w:rsid w:val="006B2542"/>
    <w:rsid w:val="006B31C7"/>
    <w:rsid w:val="006B516D"/>
    <w:rsid w:val="006B5F41"/>
    <w:rsid w:val="006B7903"/>
    <w:rsid w:val="006B7AA8"/>
    <w:rsid w:val="006B7AED"/>
    <w:rsid w:val="006B7DF4"/>
    <w:rsid w:val="006C125A"/>
    <w:rsid w:val="006C159C"/>
    <w:rsid w:val="006C1943"/>
    <w:rsid w:val="006C19EB"/>
    <w:rsid w:val="006C3265"/>
    <w:rsid w:val="006C37A5"/>
    <w:rsid w:val="006C485E"/>
    <w:rsid w:val="006C49E3"/>
    <w:rsid w:val="006C718B"/>
    <w:rsid w:val="006D0637"/>
    <w:rsid w:val="006D181C"/>
    <w:rsid w:val="006D236F"/>
    <w:rsid w:val="006D2870"/>
    <w:rsid w:val="006D308F"/>
    <w:rsid w:val="006D4183"/>
    <w:rsid w:val="006D4A1E"/>
    <w:rsid w:val="006D4B1E"/>
    <w:rsid w:val="006D4E2F"/>
    <w:rsid w:val="006D4FF3"/>
    <w:rsid w:val="006D5D20"/>
    <w:rsid w:val="006D62FC"/>
    <w:rsid w:val="006D695F"/>
    <w:rsid w:val="006D7681"/>
    <w:rsid w:val="006D7689"/>
    <w:rsid w:val="006D7C56"/>
    <w:rsid w:val="006D7FF0"/>
    <w:rsid w:val="006E0669"/>
    <w:rsid w:val="006E0C7E"/>
    <w:rsid w:val="006E1D77"/>
    <w:rsid w:val="006E307E"/>
    <w:rsid w:val="006E38B7"/>
    <w:rsid w:val="006E3E46"/>
    <w:rsid w:val="006E6F3A"/>
    <w:rsid w:val="006E79CC"/>
    <w:rsid w:val="006E7C06"/>
    <w:rsid w:val="006E7F8B"/>
    <w:rsid w:val="006F0042"/>
    <w:rsid w:val="006F0292"/>
    <w:rsid w:val="006F0922"/>
    <w:rsid w:val="006F4B91"/>
    <w:rsid w:val="006F543B"/>
    <w:rsid w:val="006F5B43"/>
    <w:rsid w:val="006F684E"/>
    <w:rsid w:val="006F78B9"/>
    <w:rsid w:val="006F798B"/>
    <w:rsid w:val="0070083F"/>
    <w:rsid w:val="00703645"/>
    <w:rsid w:val="007041E7"/>
    <w:rsid w:val="007047AB"/>
    <w:rsid w:val="00704AC2"/>
    <w:rsid w:val="007054BB"/>
    <w:rsid w:val="007057EC"/>
    <w:rsid w:val="00705A0E"/>
    <w:rsid w:val="00706A80"/>
    <w:rsid w:val="00707B0E"/>
    <w:rsid w:val="0071000C"/>
    <w:rsid w:val="007105DA"/>
    <w:rsid w:val="007120F2"/>
    <w:rsid w:val="00713556"/>
    <w:rsid w:val="0071611D"/>
    <w:rsid w:val="0071790E"/>
    <w:rsid w:val="00720BEC"/>
    <w:rsid w:val="00720D05"/>
    <w:rsid w:val="007234EF"/>
    <w:rsid w:val="00724539"/>
    <w:rsid w:val="00725140"/>
    <w:rsid w:val="00725977"/>
    <w:rsid w:val="00730CAF"/>
    <w:rsid w:val="00730ED2"/>
    <w:rsid w:val="007312D5"/>
    <w:rsid w:val="0073239E"/>
    <w:rsid w:val="00732AB8"/>
    <w:rsid w:val="00733A12"/>
    <w:rsid w:val="00733BB9"/>
    <w:rsid w:val="00734F6B"/>
    <w:rsid w:val="007352D3"/>
    <w:rsid w:val="00735461"/>
    <w:rsid w:val="00736F1D"/>
    <w:rsid w:val="00736F73"/>
    <w:rsid w:val="00737249"/>
    <w:rsid w:val="0074023F"/>
    <w:rsid w:val="00740254"/>
    <w:rsid w:val="0074102C"/>
    <w:rsid w:val="0074380F"/>
    <w:rsid w:val="00743DE7"/>
    <w:rsid w:val="00744B38"/>
    <w:rsid w:val="00744DB0"/>
    <w:rsid w:val="00745E3C"/>
    <w:rsid w:val="00746D7F"/>
    <w:rsid w:val="00746EC9"/>
    <w:rsid w:val="00747F43"/>
    <w:rsid w:val="0075029B"/>
    <w:rsid w:val="007505C8"/>
    <w:rsid w:val="007519D7"/>
    <w:rsid w:val="00752186"/>
    <w:rsid w:val="007530AE"/>
    <w:rsid w:val="00754526"/>
    <w:rsid w:val="00754EB3"/>
    <w:rsid w:val="00755C90"/>
    <w:rsid w:val="00755EAF"/>
    <w:rsid w:val="00756738"/>
    <w:rsid w:val="00760CCC"/>
    <w:rsid w:val="00762871"/>
    <w:rsid w:val="00762FA7"/>
    <w:rsid w:val="00763801"/>
    <w:rsid w:val="0076386E"/>
    <w:rsid w:val="00763EAA"/>
    <w:rsid w:val="00763ED7"/>
    <w:rsid w:val="00763FCB"/>
    <w:rsid w:val="007641FC"/>
    <w:rsid w:val="00764446"/>
    <w:rsid w:val="007677ED"/>
    <w:rsid w:val="00767866"/>
    <w:rsid w:val="00767BA4"/>
    <w:rsid w:val="00770B3D"/>
    <w:rsid w:val="007717FB"/>
    <w:rsid w:val="00772246"/>
    <w:rsid w:val="0077227F"/>
    <w:rsid w:val="0077234F"/>
    <w:rsid w:val="0077256E"/>
    <w:rsid w:val="00773196"/>
    <w:rsid w:val="0077326C"/>
    <w:rsid w:val="007741E5"/>
    <w:rsid w:val="00774BC9"/>
    <w:rsid w:val="00774FDD"/>
    <w:rsid w:val="00775703"/>
    <w:rsid w:val="007772DF"/>
    <w:rsid w:val="0078047A"/>
    <w:rsid w:val="00780F12"/>
    <w:rsid w:val="0078203E"/>
    <w:rsid w:val="00782441"/>
    <w:rsid w:val="00785D17"/>
    <w:rsid w:val="00786E72"/>
    <w:rsid w:val="00791035"/>
    <w:rsid w:val="0079117E"/>
    <w:rsid w:val="00792B6B"/>
    <w:rsid w:val="00793DB9"/>
    <w:rsid w:val="0079411D"/>
    <w:rsid w:val="00794137"/>
    <w:rsid w:val="007945D5"/>
    <w:rsid w:val="00795568"/>
    <w:rsid w:val="0079609E"/>
    <w:rsid w:val="00796BE3"/>
    <w:rsid w:val="00796EC7"/>
    <w:rsid w:val="007A0484"/>
    <w:rsid w:val="007A151A"/>
    <w:rsid w:val="007A2552"/>
    <w:rsid w:val="007A2939"/>
    <w:rsid w:val="007A295C"/>
    <w:rsid w:val="007A3338"/>
    <w:rsid w:val="007A34EB"/>
    <w:rsid w:val="007A3AD5"/>
    <w:rsid w:val="007A46D1"/>
    <w:rsid w:val="007A4AD8"/>
    <w:rsid w:val="007A4FCF"/>
    <w:rsid w:val="007A548B"/>
    <w:rsid w:val="007A5E0C"/>
    <w:rsid w:val="007A5E81"/>
    <w:rsid w:val="007A6B3A"/>
    <w:rsid w:val="007B00AC"/>
    <w:rsid w:val="007B09BC"/>
    <w:rsid w:val="007B0F86"/>
    <w:rsid w:val="007B1507"/>
    <w:rsid w:val="007B16D8"/>
    <w:rsid w:val="007B1777"/>
    <w:rsid w:val="007B1DFE"/>
    <w:rsid w:val="007B2890"/>
    <w:rsid w:val="007B3637"/>
    <w:rsid w:val="007B3B68"/>
    <w:rsid w:val="007B427D"/>
    <w:rsid w:val="007B6627"/>
    <w:rsid w:val="007B7C88"/>
    <w:rsid w:val="007C0CD0"/>
    <w:rsid w:val="007C17F0"/>
    <w:rsid w:val="007C185A"/>
    <w:rsid w:val="007C40B2"/>
    <w:rsid w:val="007C4846"/>
    <w:rsid w:val="007C491A"/>
    <w:rsid w:val="007C5BCF"/>
    <w:rsid w:val="007C6C03"/>
    <w:rsid w:val="007D040D"/>
    <w:rsid w:val="007D0ED5"/>
    <w:rsid w:val="007D1C7E"/>
    <w:rsid w:val="007D248C"/>
    <w:rsid w:val="007D2B9D"/>
    <w:rsid w:val="007D41AC"/>
    <w:rsid w:val="007D42F2"/>
    <w:rsid w:val="007D46B7"/>
    <w:rsid w:val="007D5769"/>
    <w:rsid w:val="007D651F"/>
    <w:rsid w:val="007D66D4"/>
    <w:rsid w:val="007E09F8"/>
    <w:rsid w:val="007E17FE"/>
    <w:rsid w:val="007E1965"/>
    <w:rsid w:val="007E1A3A"/>
    <w:rsid w:val="007E1C08"/>
    <w:rsid w:val="007E22EA"/>
    <w:rsid w:val="007E25B1"/>
    <w:rsid w:val="007E4EB3"/>
    <w:rsid w:val="007E53B5"/>
    <w:rsid w:val="007E5925"/>
    <w:rsid w:val="007E5D28"/>
    <w:rsid w:val="007E679F"/>
    <w:rsid w:val="007E6921"/>
    <w:rsid w:val="007E6E23"/>
    <w:rsid w:val="007E6E5F"/>
    <w:rsid w:val="007E7F6C"/>
    <w:rsid w:val="007F1122"/>
    <w:rsid w:val="007F1477"/>
    <w:rsid w:val="007F184D"/>
    <w:rsid w:val="007F1C38"/>
    <w:rsid w:val="007F245E"/>
    <w:rsid w:val="007F53AA"/>
    <w:rsid w:val="007F5EE6"/>
    <w:rsid w:val="007F7C9E"/>
    <w:rsid w:val="007F7D59"/>
    <w:rsid w:val="0080027C"/>
    <w:rsid w:val="00800E30"/>
    <w:rsid w:val="008010B8"/>
    <w:rsid w:val="00802352"/>
    <w:rsid w:val="008035C1"/>
    <w:rsid w:val="0080416F"/>
    <w:rsid w:val="008059CE"/>
    <w:rsid w:val="008064E7"/>
    <w:rsid w:val="00807B1C"/>
    <w:rsid w:val="00807C45"/>
    <w:rsid w:val="00810960"/>
    <w:rsid w:val="008119DC"/>
    <w:rsid w:val="0081224C"/>
    <w:rsid w:val="00813132"/>
    <w:rsid w:val="008141DA"/>
    <w:rsid w:val="008153FB"/>
    <w:rsid w:val="00816AFD"/>
    <w:rsid w:val="00816E27"/>
    <w:rsid w:val="0081758A"/>
    <w:rsid w:val="008209F5"/>
    <w:rsid w:val="00821C68"/>
    <w:rsid w:val="008232FC"/>
    <w:rsid w:val="00823825"/>
    <w:rsid w:val="0082395A"/>
    <w:rsid w:val="00824721"/>
    <w:rsid w:val="00825DF4"/>
    <w:rsid w:val="008263D8"/>
    <w:rsid w:val="00826AC9"/>
    <w:rsid w:val="00827C4A"/>
    <w:rsid w:val="00830888"/>
    <w:rsid w:val="008358F7"/>
    <w:rsid w:val="00836A3B"/>
    <w:rsid w:val="00837D80"/>
    <w:rsid w:val="00837FAF"/>
    <w:rsid w:val="00840986"/>
    <w:rsid w:val="00841D01"/>
    <w:rsid w:val="008423F4"/>
    <w:rsid w:val="008426C5"/>
    <w:rsid w:val="008451A7"/>
    <w:rsid w:val="00845442"/>
    <w:rsid w:val="00845B22"/>
    <w:rsid w:val="00845B82"/>
    <w:rsid w:val="00845BEA"/>
    <w:rsid w:val="00847F4F"/>
    <w:rsid w:val="0085083F"/>
    <w:rsid w:val="00850ECF"/>
    <w:rsid w:val="00850F3D"/>
    <w:rsid w:val="0085113D"/>
    <w:rsid w:val="00853C9B"/>
    <w:rsid w:val="00855766"/>
    <w:rsid w:val="00856894"/>
    <w:rsid w:val="00856A2A"/>
    <w:rsid w:val="00857667"/>
    <w:rsid w:val="00857890"/>
    <w:rsid w:val="00857A16"/>
    <w:rsid w:val="00857A8B"/>
    <w:rsid w:val="00860E48"/>
    <w:rsid w:val="00861F0E"/>
    <w:rsid w:val="0086294B"/>
    <w:rsid w:val="00863A09"/>
    <w:rsid w:val="00863BB7"/>
    <w:rsid w:val="00864008"/>
    <w:rsid w:val="00865E95"/>
    <w:rsid w:val="008660B7"/>
    <w:rsid w:val="0086697B"/>
    <w:rsid w:val="00866DE0"/>
    <w:rsid w:val="00871B39"/>
    <w:rsid w:val="0087208F"/>
    <w:rsid w:val="00872ED0"/>
    <w:rsid w:val="00874163"/>
    <w:rsid w:val="00875070"/>
    <w:rsid w:val="008777DB"/>
    <w:rsid w:val="0088002C"/>
    <w:rsid w:val="008810BC"/>
    <w:rsid w:val="008821AE"/>
    <w:rsid w:val="00882652"/>
    <w:rsid w:val="0088284B"/>
    <w:rsid w:val="008829FB"/>
    <w:rsid w:val="00883540"/>
    <w:rsid w:val="00883DE8"/>
    <w:rsid w:val="008841F3"/>
    <w:rsid w:val="00885009"/>
    <w:rsid w:val="00885359"/>
    <w:rsid w:val="00885714"/>
    <w:rsid w:val="0088588D"/>
    <w:rsid w:val="008902D7"/>
    <w:rsid w:val="00891D2A"/>
    <w:rsid w:val="008920C9"/>
    <w:rsid w:val="00892797"/>
    <w:rsid w:val="00893137"/>
    <w:rsid w:val="008936B9"/>
    <w:rsid w:val="0089376D"/>
    <w:rsid w:val="00894089"/>
    <w:rsid w:val="00895780"/>
    <w:rsid w:val="00895C75"/>
    <w:rsid w:val="008973A5"/>
    <w:rsid w:val="008A0218"/>
    <w:rsid w:val="008A09E4"/>
    <w:rsid w:val="008A10FF"/>
    <w:rsid w:val="008A16FB"/>
    <w:rsid w:val="008A1F5C"/>
    <w:rsid w:val="008A2116"/>
    <w:rsid w:val="008A4132"/>
    <w:rsid w:val="008A521D"/>
    <w:rsid w:val="008A522B"/>
    <w:rsid w:val="008A555A"/>
    <w:rsid w:val="008A5940"/>
    <w:rsid w:val="008A71D6"/>
    <w:rsid w:val="008A739D"/>
    <w:rsid w:val="008A7A5B"/>
    <w:rsid w:val="008A7CDE"/>
    <w:rsid w:val="008B0D63"/>
    <w:rsid w:val="008B1AA0"/>
    <w:rsid w:val="008B20B8"/>
    <w:rsid w:val="008B288F"/>
    <w:rsid w:val="008B4150"/>
    <w:rsid w:val="008B43C7"/>
    <w:rsid w:val="008B53FD"/>
    <w:rsid w:val="008B600E"/>
    <w:rsid w:val="008B6489"/>
    <w:rsid w:val="008B657D"/>
    <w:rsid w:val="008B6CDB"/>
    <w:rsid w:val="008C03A0"/>
    <w:rsid w:val="008C0520"/>
    <w:rsid w:val="008C0564"/>
    <w:rsid w:val="008C1307"/>
    <w:rsid w:val="008C2680"/>
    <w:rsid w:val="008C2AB9"/>
    <w:rsid w:val="008C523B"/>
    <w:rsid w:val="008C5305"/>
    <w:rsid w:val="008C629E"/>
    <w:rsid w:val="008C6E6C"/>
    <w:rsid w:val="008C75EC"/>
    <w:rsid w:val="008D2501"/>
    <w:rsid w:val="008D3E12"/>
    <w:rsid w:val="008D5033"/>
    <w:rsid w:val="008D57A9"/>
    <w:rsid w:val="008D5BDD"/>
    <w:rsid w:val="008D6B13"/>
    <w:rsid w:val="008D7376"/>
    <w:rsid w:val="008D797A"/>
    <w:rsid w:val="008E03EA"/>
    <w:rsid w:val="008E0483"/>
    <w:rsid w:val="008E08F1"/>
    <w:rsid w:val="008E08FC"/>
    <w:rsid w:val="008E2581"/>
    <w:rsid w:val="008E413F"/>
    <w:rsid w:val="008E747F"/>
    <w:rsid w:val="008F01DD"/>
    <w:rsid w:val="008F0359"/>
    <w:rsid w:val="008F1C2C"/>
    <w:rsid w:val="008F2F10"/>
    <w:rsid w:val="008F3E85"/>
    <w:rsid w:val="008F46D3"/>
    <w:rsid w:val="008F4A48"/>
    <w:rsid w:val="008F4E41"/>
    <w:rsid w:val="008F6E2D"/>
    <w:rsid w:val="008F6F6E"/>
    <w:rsid w:val="00900A50"/>
    <w:rsid w:val="009016A4"/>
    <w:rsid w:val="009020EB"/>
    <w:rsid w:val="0090307C"/>
    <w:rsid w:val="009035B3"/>
    <w:rsid w:val="0090368A"/>
    <w:rsid w:val="00904729"/>
    <w:rsid w:val="00904C79"/>
    <w:rsid w:val="00904DBC"/>
    <w:rsid w:val="00906C66"/>
    <w:rsid w:val="00907B0F"/>
    <w:rsid w:val="00910A96"/>
    <w:rsid w:val="009134BF"/>
    <w:rsid w:val="00913559"/>
    <w:rsid w:val="009136B7"/>
    <w:rsid w:val="00913B85"/>
    <w:rsid w:val="00914204"/>
    <w:rsid w:val="009152EE"/>
    <w:rsid w:val="0091586E"/>
    <w:rsid w:val="00915AE7"/>
    <w:rsid w:val="00915F06"/>
    <w:rsid w:val="009163E3"/>
    <w:rsid w:val="00920BA3"/>
    <w:rsid w:val="0092103B"/>
    <w:rsid w:val="00921DC0"/>
    <w:rsid w:val="009229A5"/>
    <w:rsid w:val="0092363C"/>
    <w:rsid w:val="009243A1"/>
    <w:rsid w:val="0092469E"/>
    <w:rsid w:val="00926554"/>
    <w:rsid w:val="009275D8"/>
    <w:rsid w:val="00927A16"/>
    <w:rsid w:val="00927F05"/>
    <w:rsid w:val="009300DE"/>
    <w:rsid w:val="009307DC"/>
    <w:rsid w:val="00930AA6"/>
    <w:rsid w:val="00930AB1"/>
    <w:rsid w:val="00930B55"/>
    <w:rsid w:val="00931595"/>
    <w:rsid w:val="00932468"/>
    <w:rsid w:val="00932F28"/>
    <w:rsid w:val="00934433"/>
    <w:rsid w:val="009356A8"/>
    <w:rsid w:val="00936CC6"/>
    <w:rsid w:val="00936FD2"/>
    <w:rsid w:val="0094013B"/>
    <w:rsid w:val="00940391"/>
    <w:rsid w:val="0094079E"/>
    <w:rsid w:val="00941002"/>
    <w:rsid w:val="00941695"/>
    <w:rsid w:val="0094204C"/>
    <w:rsid w:val="009432AC"/>
    <w:rsid w:val="009437D9"/>
    <w:rsid w:val="00944532"/>
    <w:rsid w:val="00944602"/>
    <w:rsid w:val="0094478F"/>
    <w:rsid w:val="00946C9B"/>
    <w:rsid w:val="009474DA"/>
    <w:rsid w:val="00951792"/>
    <w:rsid w:val="00951C6B"/>
    <w:rsid w:val="00951E5A"/>
    <w:rsid w:val="0095261F"/>
    <w:rsid w:val="00953BC9"/>
    <w:rsid w:val="00954531"/>
    <w:rsid w:val="00954ABF"/>
    <w:rsid w:val="0095520B"/>
    <w:rsid w:val="00956027"/>
    <w:rsid w:val="00956572"/>
    <w:rsid w:val="00956C47"/>
    <w:rsid w:val="00957373"/>
    <w:rsid w:val="00957848"/>
    <w:rsid w:val="00957D16"/>
    <w:rsid w:val="009606E5"/>
    <w:rsid w:val="00960954"/>
    <w:rsid w:val="00960D23"/>
    <w:rsid w:val="00961546"/>
    <w:rsid w:val="00962749"/>
    <w:rsid w:val="00962DE0"/>
    <w:rsid w:val="00964B72"/>
    <w:rsid w:val="00965731"/>
    <w:rsid w:val="00966426"/>
    <w:rsid w:val="009664EF"/>
    <w:rsid w:val="0096669F"/>
    <w:rsid w:val="00966885"/>
    <w:rsid w:val="00967CE1"/>
    <w:rsid w:val="0097022A"/>
    <w:rsid w:val="009703A9"/>
    <w:rsid w:val="0097173D"/>
    <w:rsid w:val="00972157"/>
    <w:rsid w:val="00972774"/>
    <w:rsid w:val="00972824"/>
    <w:rsid w:val="00972D78"/>
    <w:rsid w:val="00973FD1"/>
    <w:rsid w:val="0097486E"/>
    <w:rsid w:val="009752AF"/>
    <w:rsid w:val="00975432"/>
    <w:rsid w:val="009759DF"/>
    <w:rsid w:val="00975A8A"/>
    <w:rsid w:val="00975D3D"/>
    <w:rsid w:val="00977852"/>
    <w:rsid w:val="00977AF3"/>
    <w:rsid w:val="00977AF7"/>
    <w:rsid w:val="00977D93"/>
    <w:rsid w:val="0098036E"/>
    <w:rsid w:val="00980490"/>
    <w:rsid w:val="009811A0"/>
    <w:rsid w:val="00981617"/>
    <w:rsid w:val="00982EB3"/>
    <w:rsid w:val="00983C67"/>
    <w:rsid w:val="00983EBB"/>
    <w:rsid w:val="009846AD"/>
    <w:rsid w:val="00985D2A"/>
    <w:rsid w:val="00986712"/>
    <w:rsid w:val="009867B6"/>
    <w:rsid w:val="00986EC8"/>
    <w:rsid w:val="00990226"/>
    <w:rsid w:val="009906E8"/>
    <w:rsid w:val="00993EDC"/>
    <w:rsid w:val="00993F8B"/>
    <w:rsid w:val="009957AB"/>
    <w:rsid w:val="00995A32"/>
    <w:rsid w:val="009972E2"/>
    <w:rsid w:val="00997809"/>
    <w:rsid w:val="00997A95"/>
    <w:rsid w:val="00997EE9"/>
    <w:rsid w:val="009A0374"/>
    <w:rsid w:val="009A074B"/>
    <w:rsid w:val="009A0C33"/>
    <w:rsid w:val="009A1FDA"/>
    <w:rsid w:val="009A26B4"/>
    <w:rsid w:val="009A2C42"/>
    <w:rsid w:val="009A2F5B"/>
    <w:rsid w:val="009A3073"/>
    <w:rsid w:val="009A328A"/>
    <w:rsid w:val="009A5B5E"/>
    <w:rsid w:val="009A5DE7"/>
    <w:rsid w:val="009A63C3"/>
    <w:rsid w:val="009B0650"/>
    <w:rsid w:val="009B0B37"/>
    <w:rsid w:val="009B3B7C"/>
    <w:rsid w:val="009B41E9"/>
    <w:rsid w:val="009B463A"/>
    <w:rsid w:val="009B46E8"/>
    <w:rsid w:val="009B6078"/>
    <w:rsid w:val="009B60F9"/>
    <w:rsid w:val="009B6A56"/>
    <w:rsid w:val="009B702C"/>
    <w:rsid w:val="009B706D"/>
    <w:rsid w:val="009B70CD"/>
    <w:rsid w:val="009B7288"/>
    <w:rsid w:val="009B788F"/>
    <w:rsid w:val="009C0D0C"/>
    <w:rsid w:val="009C1FCD"/>
    <w:rsid w:val="009C3378"/>
    <w:rsid w:val="009C4C43"/>
    <w:rsid w:val="009C522A"/>
    <w:rsid w:val="009C5A71"/>
    <w:rsid w:val="009C6D7F"/>
    <w:rsid w:val="009C6FB0"/>
    <w:rsid w:val="009C71C8"/>
    <w:rsid w:val="009C7326"/>
    <w:rsid w:val="009C7739"/>
    <w:rsid w:val="009C7E5D"/>
    <w:rsid w:val="009C7FA3"/>
    <w:rsid w:val="009D0F1B"/>
    <w:rsid w:val="009D11C0"/>
    <w:rsid w:val="009D11F6"/>
    <w:rsid w:val="009D2C4B"/>
    <w:rsid w:val="009D36A1"/>
    <w:rsid w:val="009D3823"/>
    <w:rsid w:val="009D3921"/>
    <w:rsid w:val="009D4596"/>
    <w:rsid w:val="009D72D9"/>
    <w:rsid w:val="009E07B5"/>
    <w:rsid w:val="009E0E8D"/>
    <w:rsid w:val="009E324B"/>
    <w:rsid w:val="009E4186"/>
    <w:rsid w:val="009E4F98"/>
    <w:rsid w:val="009E7C73"/>
    <w:rsid w:val="009F1064"/>
    <w:rsid w:val="009F10B6"/>
    <w:rsid w:val="009F12B0"/>
    <w:rsid w:val="009F1504"/>
    <w:rsid w:val="009F1865"/>
    <w:rsid w:val="009F2092"/>
    <w:rsid w:val="009F2AC3"/>
    <w:rsid w:val="009F32F7"/>
    <w:rsid w:val="009F49F7"/>
    <w:rsid w:val="009F629C"/>
    <w:rsid w:val="009F7291"/>
    <w:rsid w:val="00A00BE0"/>
    <w:rsid w:val="00A00BF2"/>
    <w:rsid w:val="00A00DEF"/>
    <w:rsid w:val="00A02BE9"/>
    <w:rsid w:val="00A035CF"/>
    <w:rsid w:val="00A0541C"/>
    <w:rsid w:val="00A06B45"/>
    <w:rsid w:val="00A06FD7"/>
    <w:rsid w:val="00A11BC5"/>
    <w:rsid w:val="00A17289"/>
    <w:rsid w:val="00A210D8"/>
    <w:rsid w:val="00A2112B"/>
    <w:rsid w:val="00A21E6B"/>
    <w:rsid w:val="00A23CF6"/>
    <w:rsid w:val="00A245D4"/>
    <w:rsid w:val="00A2611E"/>
    <w:rsid w:val="00A2777B"/>
    <w:rsid w:val="00A3286A"/>
    <w:rsid w:val="00A32929"/>
    <w:rsid w:val="00A34A0C"/>
    <w:rsid w:val="00A35F50"/>
    <w:rsid w:val="00A408B6"/>
    <w:rsid w:val="00A41949"/>
    <w:rsid w:val="00A42C28"/>
    <w:rsid w:val="00A43361"/>
    <w:rsid w:val="00A4384D"/>
    <w:rsid w:val="00A43A0A"/>
    <w:rsid w:val="00A43EFE"/>
    <w:rsid w:val="00A45133"/>
    <w:rsid w:val="00A4600E"/>
    <w:rsid w:val="00A461E5"/>
    <w:rsid w:val="00A51294"/>
    <w:rsid w:val="00A51E72"/>
    <w:rsid w:val="00A5215F"/>
    <w:rsid w:val="00A528AF"/>
    <w:rsid w:val="00A5344A"/>
    <w:rsid w:val="00A53468"/>
    <w:rsid w:val="00A536C7"/>
    <w:rsid w:val="00A5423B"/>
    <w:rsid w:val="00A54BCC"/>
    <w:rsid w:val="00A5673D"/>
    <w:rsid w:val="00A57321"/>
    <w:rsid w:val="00A60032"/>
    <w:rsid w:val="00A60A49"/>
    <w:rsid w:val="00A61494"/>
    <w:rsid w:val="00A62262"/>
    <w:rsid w:val="00A62932"/>
    <w:rsid w:val="00A62DC7"/>
    <w:rsid w:val="00A63410"/>
    <w:rsid w:val="00A63AFC"/>
    <w:rsid w:val="00A643FE"/>
    <w:rsid w:val="00A64452"/>
    <w:rsid w:val="00A64AC9"/>
    <w:rsid w:val="00A64BE6"/>
    <w:rsid w:val="00A652C7"/>
    <w:rsid w:val="00A655E7"/>
    <w:rsid w:val="00A657FD"/>
    <w:rsid w:val="00A65BB6"/>
    <w:rsid w:val="00A66801"/>
    <w:rsid w:val="00A668B4"/>
    <w:rsid w:val="00A67808"/>
    <w:rsid w:val="00A706FD"/>
    <w:rsid w:val="00A70B38"/>
    <w:rsid w:val="00A70D41"/>
    <w:rsid w:val="00A728C3"/>
    <w:rsid w:val="00A7374D"/>
    <w:rsid w:val="00A73928"/>
    <w:rsid w:val="00A73DB4"/>
    <w:rsid w:val="00A742C4"/>
    <w:rsid w:val="00A746B5"/>
    <w:rsid w:val="00A75641"/>
    <w:rsid w:val="00A75D2C"/>
    <w:rsid w:val="00A768BC"/>
    <w:rsid w:val="00A7720D"/>
    <w:rsid w:val="00A775A4"/>
    <w:rsid w:val="00A7764D"/>
    <w:rsid w:val="00A77CFA"/>
    <w:rsid w:val="00A8080D"/>
    <w:rsid w:val="00A81018"/>
    <w:rsid w:val="00A8133A"/>
    <w:rsid w:val="00A84C41"/>
    <w:rsid w:val="00A85154"/>
    <w:rsid w:val="00A854F4"/>
    <w:rsid w:val="00A86562"/>
    <w:rsid w:val="00A86B92"/>
    <w:rsid w:val="00A87028"/>
    <w:rsid w:val="00A908D6"/>
    <w:rsid w:val="00A919FA"/>
    <w:rsid w:val="00A91CBA"/>
    <w:rsid w:val="00A9203B"/>
    <w:rsid w:val="00A92AC4"/>
    <w:rsid w:val="00A932AC"/>
    <w:rsid w:val="00A9578A"/>
    <w:rsid w:val="00A963BC"/>
    <w:rsid w:val="00A97105"/>
    <w:rsid w:val="00A97152"/>
    <w:rsid w:val="00AA0756"/>
    <w:rsid w:val="00AA0836"/>
    <w:rsid w:val="00AA3A72"/>
    <w:rsid w:val="00AA415C"/>
    <w:rsid w:val="00AA56AB"/>
    <w:rsid w:val="00AA5E51"/>
    <w:rsid w:val="00AA5F9B"/>
    <w:rsid w:val="00AA7568"/>
    <w:rsid w:val="00AA7AE5"/>
    <w:rsid w:val="00AB0F48"/>
    <w:rsid w:val="00AB1BD9"/>
    <w:rsid w:val="00AB2D35"/>
    <w:rsid w:val="00AB339E"/>
    <w:rsid w:val="00AB3EA8"/>
    <w:rsid w:val="00AB43B2"/>
    <w:rsid w:val="00AB4B4A"/>
    <w:rsid w:val="00AB4F17"/>
    <w:rsid w:val="00AB6A93"/>
    <w:rsid w:val="00AB6D54"/>
    <w:rsid w:val="00AB7FE3"/>
    <w:rsid w:val="00AC0506"/>
    <w:rsid w:val="00AC1264"/>
    <w:rsid w:val="00AC1F7A"/>
    <w:rsid w:val="00AC235D"/>
    <w:rsid w:val="00AC3B19"/>
    <w:rsid w:val="00AC51E0"/>
    <w:rsid w:val="00AC5449"/>
    <w:rsid w:val="00AC6D47"/>
    <w:rsid w:val="00AC718F"/>
    <w:rsid w:val="00AC7A35"/>
    <w:rsid w:val="00AC7CBD"/>
    <w:rsid w:val="00AD1CEF"/>
    <w:rsid w:val="00AD25C7"/>
    <w:rsid w:val="00AD2886"/>
    <w:rsid w:val="00AD3017"/>
    <w:rsid w:val="00AD3521"/>
    <w:rsid w:val="00AD4424"/>
    <w:rsid w:val="00AD4661"/>
    <w:rsid w:val="00AD5094"/>
    <w:rsid w:val="00AD5E1C"/>
    <w:rsid w:val="00AD5EB2"/>
    <w:rsid w:val="00AD647D"/>
    <w:rsid w:val="00AE01D9"/>
    <w:rsid w:val="00AE2151"/>
    <w:rsid w:val="00AE2D7D"/>
    <w:rsid w:val="00AE30E9"/>
    <w:rsid w:val="00AE4ABE"/>
    <w:rsid w:val="00AE5551"/>
    <w:rsid w:val="00AE61F7"/>
    <w:rsid w:val="00AE7FE8"/>
    <w:rsid w:val="00AF15AA"/>
    <w:rsid w:val="00AF208E"/>
    <w:rsid w:val="00AF2313"/>
    <w:rsid w:val="00AF2537"/>
    <w:rsid w:val="00AF27AF"/>
    <w:rsid w:val="00AF27EA"/>
    <w:rsid w:val="00AF2FDD"/>
    <w:rsid w:val="00AF3BD1"/>
    <w:rsid w:val="00AF4210"/>
    <w:rsid w:val="00AF43EE"/>
    <w:rsid w:val="00AF5337"/>
    <w:rsid w:val="00AF607C"/>
    <w:rsid w:val="00B0055C"/>
    <w:rsid w:val="00B027C9"/>
    <w:rsid w:val="00B03209"/>
    <w:rsid w:val="00B1040C"/>
    <w:rsid w:val="00B10639"/>
    <w:rsid w:val="00B1220E"/>
    <w:rsid w:val="00B13F20"/>
    <w:rsid w:val="00B1489F"/>
    <w:rsid w:val="00B14966"/>
    <w:rsid w:val="00B15908"/>
    <w:rsid w:val="00B15A36"/>
    <w:rsid w:val="00B16385"/>
    <w:rsid w:val="00B16ED5"/>
    <w:rsid w:val="00B1760B"/>
    <w:rsid w:val="00B17F75"/>
    <w:rsid w:val="00B20DFD"/>
    <w:rsid w:val="00B2101E"/>
    <w:rsid w:val="00B21230"/>
    <w:rsid w:val="00B21A35"/>
    <w:rsid w:val="00B2290C"/>
    <w:rsid w:val="00B23E86"/>
    <w:rsid w:val="00B256B2"/>
    <w:rsid w:val="00B2657B"/>
    <w:rsid w:val="00B27167"/>
    <w:rsid w:val="00B276D2"/>
    <w:rsid w:val="00B303B7"/>
    <w:rsid w:val="00B3080F"/>
    <w:rsid w:val="00B311F4"/>
    <w:rsid w:val="00B3130E"/>
    <w:rsid w:val="00B314FA"/>
    <w:rsid w:val="00B324DE"/>
    <w:rsid w:val="00B337CA"/>
    <w:rsid w:val="00B33E5F"/>
    <w:rsid w:val="00B34559"/>
    <w:rsid w:val="00B348A6"/>
    <w:rsid w:val="00B35EA4"/>
    <w:rsid w:val="00B36AB9"/>
    <w:rsid w:val="00B37887"/>
    <w:rsid w:val="00B4177D"/>
    <w:rsid w:val="00B41863"/>
    <w:rsid w:val="00B41A8F"/>
    <w:rsid w:val="00B42101"/>
    <w:rsid w:val="00B423EB"/>
    <w:rsid w:val="00B428C1"/>
    <w:rsid w:val="00B42AF3"/>
    <w:rsid w:val="00B4404D"/>
    <w:rsid w:val="00B44161"/>
    <w:rsid w:val="00B44E67"/>
    <w:rsid w:val="00B46ECC"/>
    <w:rsid w:val="00B474FA"/>
    <w:rsid w:val="00B475DF"/>
    <w:rsid w:val="00B476CF"/>
    <w:rsid w:val="00B4777E"/>
    <w:rsid w:val="00B479AB"/>
    <w:rsid w:val="00B47BD6"/>
    <w:rsid w:val="00B47CBF"/>
    <w:rsid w:val="00B5041C"/>
    <w:rsid w:val="00B50B0D"/>
    <w:rsid w:val="00B50F4C"/>
    <w:rsid w:val="00B51128"/>
    <w:rsid w:val="00B5147B"/>
    <w:rsid w:val="00B52041"/>
    <w:rsid w:val="00B523A6"/>
    <w:rsid w:val="00B54575"/>
    <w:rsid w:val="00B55084"/>
    <w:rsid w:val="00B555E4"/>
    <w:rsid w:val="00B559AF"/>
    <w:rsid w:val="00B579AA"/>
    <w:rsid w:val="00B606F3"/>
    <w:rsid w:val="00B60FC3"/>
    <w:rsid w:val="00B61B11"/>
    <w:rsid w:val="00B629E7"/>
    <w:rsid w:val="00B6369C"/>
    <w:rsid w:val="00B652CC"/>
    <w:rsid w:val="00B66896"/>
    <w:rsid w:val="00B66D78"/>
    <w:rsid w:val="00B67113"/>
    <w:rsid w:val="00B67648"/>
    <w:rsid w:val="00B67C26"/>
    <w:rsid w:val="00B739F6"/>
    <w:rsid w:val="00B73F7D"/>
    <w:rsid w:val="00B746CD"/>
    <w:rsid w:val="00B748C1"/>
    <w:rsid w:val="00B7671F"/>
    <w:rsid w:val="00B770E6"/>
    <w:rsid w:val="00B777CC"/>
    <w:rsid w:val="00B77CCC"/>
    <w:rsid w:val="00B80393"/>
    <w:rsid w:val="00B806A0"/>
    <w:rsid w:val="00B80D69"/>
    <w:rsid w:val="00B80F68"/>
    <w:rsid w:val="00B821AF"/>
    <w:rsid w:val="00B84A27"/>
    <w:rsid w:val="00B84FA7"/>
    <w:rsid w:val="00B857F3"/>
    <w:rsid w:val="00B859A1"/>
    <w:rsid w:val="00B86CA8"/>
    <w:rsid w:val="00B8716C"/>
    <w:rsid w:val="00B87F2F"/>
    <w:rsid w:val="00B90CBA"/>
    <w:rsid w:val="00B91526"/>
    <w:rsid w:val="00B9184A"/>
    <w:rsid w:val="00B939BE"/>
    <w:rsid w:val="00B95132"/>
    <w:rsid w:val="00B9548B"/>
    <w:rsid w:val="00B959E9"/>
    <w:rsid w:val="00B95CB8"/>
    <w:rsid w:val="00BA0B13"/>
    <w:rsid w:val="00BA0DDC"/>
    <w:rsid w:val="00BA1D21"/>
    <w:rsid w:val="00BA2CA3"/>
    <w:rsid w:val="00BA305B"/>
    <w:rsid w:val="00BA5913"/>
    <w:rsid w:val="00BA59B9"/>
    <w:rsid w:val="00BA7109"/>
    <w:rsid w:val="00BA729C"/>
    <w:rsid w:val="00BB24F7"/>
    <w:rsid w:val="00BB2FDE"/>
    <w:rsid w:val="00BB3C95"/>
    <w:rsid w:val="00BB3E7C"/>
    <w:rsid w:val="00BB43D1"/>
    <w:rsid w:val="00BB4D95"/>
    <w:rsid w:val="00BB4DA2"/>
    <w:rsid w:val="00BB53E0"/>
    <w:rsid w:val="00BB647D"/>
    <w:rsid w:val="00BB6D45"/>
    <w:rsid w:val="00BC1A7F"/>
    <w:rsid w:val="00BC2945"/>
    <w:rsid w:val="00BC2B5F"/>
    <w:rsid w:val="00BC30FC"/>
    <w:rsid w:val="00BC3495"/>
    <w:rsid w:val="00BC38E7"/>
    <w:rsid w:val="00BC3CE5"/>
    <w:rsid w:val="00BC53A6"/>
    <w:rsid w:val="00BD05A3"/>
    <w:rsid w:val="00BD0DAD"/>
    <w:rsid w:val="00BD15B3"/>
    <w:rsid w:val="00BD25BB"/>
    <w:rsid w:val="00BD34B4"/>
    <w:rsid w:val="00BD39C3"/>
    <w:rsid w:val="00BD4810"/>
    <w:rsid w:val="00BD5499"/>
    <w:rsid w:val="00BD58F9"/>
    <w:rsid w:val="00BD5AD5"/>
    <w:rsid w:val="00BD5CF2"/>
    <w:rsid w:val="00BD6C6F"/>
    <w:rsid w:val="00BD6CD4"/>
    <w:rsid w:val="00BD7323"/>
    <w:rsid w:val="00BD7787"/>
    <w:rsid w:val="00BD7D35"/>
    <w:rsid w:val="00BE0D46"/>
    <w:rsid w:val="00BE1CB0"/>
    <w:rsid w:val="00BE2DD6"/>
    <w:rsid w:val="00BE42B1"/>
    <w:rsid w:val="00BE4E32"/>
    <w:rsid w:val="00BE524E"/>
    <w:rsid w:val="00BE56F7"/>
    <w:rsid w:val="00BE5A82"/>
    <w:rsid w:val="00BE74F8"/>
    <w:rsid w:val="00BE77DE"/>
    <w:rsid w:val="00BE7DD3"/>
    <w:rsid w:val="00BF0ECD"/>
    <w:rsid w:val="00BF18EE"/>
    <w:rsid w:val="00BF2B48"/>
    <w:rsid w:val="00BF2D0F"/>
    <w:rsid w:val="00BF5070"/>
    <w:rsid w:val="00BF5185"/>
    <w:rsid w:val="00BF528C"/>
    <w:rsid w:val="00BF57B3"/>
    <w:rsid w:val="00BF6C28"/>
    <w:rsid w:val="00BF6E7A"/>
    <w:rsid w:val="00BF74D4"/>
    <w:rsid w:val="00C006D5"/>
    <w:rsid w:val="00C0081E"/>
    <w:rsid w:val="00C02E18"/>
    <w:rsid w:val="00C0442F"/>
    <w:rsid w:val="00C05871"/>
    <w:rsid w:val="00C068AB"/>
    <w:rsid w:val="00C06EB0"/>
    <w:rsid w:val="00C10B7A"/>
    <w:rsid w:val="00C10ED3"/>
    <w:rsid w:val="00C11874"/>
    <w:rsid w:val="00C11EEE"/>
    <w:rsid w:val="00C12158"/>
    <w:rsid w:val="00C142D2"/>
    <w:rsid w:val="00C1443C"/>
    <w:rsid w:val="00C16B1A"/>
    <w:rsid w:val="00C16F9B"/>
    <w:rsid w:val="00C203EB"/>
    <w:rsid w:val="00C204EA"/>
    <w:rsid w:val="00C21B12"/>
    <w:rsid w:val="00C231A0"/>
    <w:rsid w:val="00C232E7"/>
    <w:rsid w:val="00C238CD"/>
    <w:rsid w:val="00C23DD9"/>
    <w:rsid w:val="00C2418B"/>
    <w:rsid w:val="00C25771"/>
    <w:rsid w:val="00C26174"/>
    <w:rsid w:val="00C27718"/>
    <w:rsid w:val="00C3088F"/>
    <w:rsid w:val="00C3238A"/>
    <w:rsid w:val="00C32F7B"/>
    <w:rsid w:val="00C33920"/>
    <w:rsid w:val="00C33A04"/>
    <w:rsid w:val="00C34F90"/>
    <w:rsid w:val="00C3505E"/>
    <w:rsid w:val="00C37F8C"/>
    <w:rsid w:val="00C40D97"/>
    <w:rsid w:val="00C41423"/>
    <w:rsid w:val="00C416C3"/>
    <w:rsid w:val="00C4192F"/>
    <w:rsid w:val="00C41C84"/>
    <w:rsid w:val="00C43581"/>
    <w:rsid w:val="00C43931"/>
    <w:rsid w:val="00C43D83"/>
    <w:rsid w:val="00C45303"/>
    <w:rsid w:val="00C45EF3"/>
    <w:rsid w:val="00C46935"/>
    <w:rsid w:val="00C50E2E"/>
    <w:rsid w:val="00C5325B"/>
    <w:rsid w:val="00C5325F"/>
    <w:rsid w:val="00C53C4A"/>
    <w:rsid w:val="00C5539B"/>
    <w:rsid w:val="00C5545C"/>
    <w:rsid w:val="00C55E9B"/>
    <w:rsid w:val="00C56AB5"/>
    <w:rsid w:val="00C5794F"/>
    <w:rsid w:val="00C60AC8"/>
    <w:rsid w:val="00C61C0C"/>
    <w:rsid w:val="00C622A0"/>
    <w:rsid w:val="00C62AC1"/>
    <w:rsid w:val="00C64D6E"/>
    <w:rsid w:val="00C659BA"/>
    <w:rsid w:val="00C67641"/>
    <w:rsid w:val="00C71E59"/>
    <w:rsid w:val="00C72511"/>
    <w:rsid w:val="00C725E2"/>
    <w:rsid w:val="00C72924"/>
    <w:rsid w:val="00C73434"/>
    <w:rsid w:val="00C7349D"/>
    <w:rsid w:val="00C7414C"/>
    <w:rsid w:val="00C748E2"/>
    <w:rsid w:val="00C75C82"/>
    <w:rsid w:val="00C75F02"/>
    <w:rsid w:val="00C761A9"/>
    <w:rsid w:val="00C765DE"/>
    <w:rsid w:val="00C7667C"/>
    <w:rsid w:val="00C7676A"/>
    <w:rsid w:val="00C821CF"/>
    <w:rsid w:val="00C82C34"/>
    <w:rsid w:val="00C832E2"/>
    <w:rsid w:val="00C84D96"/>
    <w:rsid w:val="00C8567B"/>
    <w:rsid w:val="00C8568F"/>
    <w:rsid w:val="00C86EA3"/>
    <w:rsid w:val="00C87678"/>
    <w:rsid w:val="00C9073A"/>
    <w:rsid w:val="00C90928"/>
    <w:rsid w:val="00C918B5"/>
    <w:rsid w:val="00C91FD4"/>
    <w:rsid w:val="00C922CA"/>
    <w:rsid w:val="00C92631"/>
    <w:rsid w:val="00C93BC8"/>
    <w:rsid w:val="00C94530"/>
    <w:rsid w:val="00C946EE"/>
    <w:rsid w:val="00C950F3"/>
    <w:rsid w:val="00C95DFC"/>
    <w:rsid w:val="00C97EB1"/>
    <w:rsid w:val="00CA0811"/>
    <w:rsid w:val="00CA0B61"/>
    <w:rsid w:val="00CA13F1"/>
    <w:rsid w:val="00CA16BB"/>
    <w:rsid w:val="00CA1F2C"/>
    <w:rsid w:val="00CA31E6"/>
    <w:rsid w:val="00CA5111"/>
    <w:rsid w:val="00CA5234"/>
    <w:rsid w:val="00CA6038"/>
    <w:rsid w:val="00CB2283"/>
    <w:rsid w:val="00CB3E46"/>
    <w:rsid w:val="00CB5823"/>
    <w:rsid w:val="00CB6275"/>
    <w:rsid w:val="00CB6AA4"/>
    <w:rsid w:val="00CB6E47"/>
    <w:rsid w:val="00CB6FFF"/>
    <w:rsid w:val="00CB7253"/>
    <w:rsid w:val="00CB7C42"/>
    <w:rsid w:val="00CC05C4"/>
    <w:rsid w:val="00CC19B4"/>
    <w:rsid w:val="00CC1BFD"/>
    <w:rsid w:val="00CC3050"/>
    <w:rsid w:val="00CC384F"/>
    <w:rsid w:val="00CC3877"/>
    <w:rsid w:val="00CC6BA0"/>
    <w:rsid w:val="00CC70A4"/>
    <w:rsid w:val="00CC7D5C"/>
    <w:rsid w:val="00CD06D3"/>
    <w:rsid w:val="00CD06FC"/>
    <w:rsid w:val="00CD0C82"/>
    <w:rsid w:val="00CD1CAB"/>
    <w:rsid w:val="00CD1D24"/>
    <w:rsid w:val="00CD2BC7"/>
    <w:rsid w:val="00CD3298"/>
    <w:rsid w:val="00CD419B"/>
    <w:rsid w:val="00CD4F57"/>
    <w:rsid w:val="00CD4FDD"/>
    <w:rsid w:val="00CD5503"/>
    <w:rsid w:val="00CD5D9F"/>
    <w:rsid w:val="00CD6736"/>
    <w:rsid w:val="00CD704B"/>
    <w:rsid w:val="00CE039F"/>
    <w:rsid w:val="00CE0ACD"/>
    <w:rsid w:val="00CE2396"/>
    <w:rsid w:val="00CE27E7"/>
    <w:rsid w:val="00CE367E"/>
    <w:rsid w:val="00CE3FEB"/>
    <w:rsid w:val="00CE457D"/>
    <w:rsid w:val="00CE5170"/>
    <w:rsid w:val="00CE5541"/>
    <w:rsid w:val="00CE5FCA"/>
    <w:rsid w:val="00CE727A"/>
    <w:rsid w:val="00CF15D5"/>
    <w:rsid w:val="00CF2573"/>
    <w:rsid w:val="00CF2AD9"/>
    <w:rsid w:val="00CF373D"/>
    <w:rsid w:val="00CF4022"/>
    <w:rsid w:val="00CF5598"/>
    <w:rsid w:val="00CF5CA2"/>
    <w:rsid w:val="00CF6645"/>
    <w:rsid w:val="00CF6A31"/>
    <w:rsid w:val="00D01047"/>
    <w:rsid w:val="00D02868"/>
    <w:rsid w:val="00D052B6"/>
    <w:rsid w:val="00D0652B"/>
    <w:rsid w:val="00D06DA8"/>
    <w:rsid w:val="00D06E47"/>
    <w:rsid w:val="00D06F3E"/>
    <w:rsid w:val="00D073A1"/>
    <w:rsid w:val="00D07C1F"/>
    <w:rsid w:val="00D10D13"/>
    <w:rsid w:val="00D10E9F"/>
    <w:rsid w:val="00D11363"/>
    <w:rsid w:val="00D1229F"/>
    <w:rsid w:val="00D124DB"/>
    <w:rsid w:val="00D1303F"/>
    <w:rsid w:val="00D1475B"/>
    <w:rsid w:val="00D14CF6"/>
    <w:rsid w:val="00D15347"/>
    <w:rsid w:val="00D16C0B"/>
    <w:rsid w:val="00D20D4C"/>
    <w:rsid w:val="00D215E2"/>
    <w:rsid w:val="00D216E0"/>
    <w:rsid w:val="00D225BD"/>
    <w:rsid w:val="00D22F4D"/>
    <w:rsid w:val="00D2403D"/>
    <w:rsid w:val="00D2413D"/>
    <w:rsid w:val="00D24375"/>
    <w:rsid w:val="00D24676"/>
    <w:rsid w:val="00D25965"/>
    <w:rsid w:val="00D26E7F"/>
    <w:rsid w:val="00D2773D"/>
    <w:rsid w:val="00D277CF"/>
    <w:rsid w:val="00D3046C"/>
    <w:rsid w:val="00D312EC"/>
    <w:rsid w:val="00D31FE9"/>
    <w:rsid w:val="00D328FB"/>
    <w:rsid w:val="00D32ED9"/>
    <w:rsid w:val="00D331E7"/>
    <w:rsid w:val="00D33A02"/>
    <w:rsid w:val="00D33F70"/>
    <w:rsid w:val="00D347F9"/>
    <w:rsid w:val="00D34983"/>
    <w:rsid w:val="00D34AD8"/>
    <w:rsid w:val="00D35F27"/>
    <w:rsid w:val="00D36202"/>
    <w:rsid w:val="00D365C3"/>
    <w:rsid w:val="00D40435"/>
    <w:rsid w:val="00D415A7"/>
    <w:rsid w:val="00D41BF0"/>
    <w:rsid w:val="00D41DB0"/>
    <w:rsid w:val="00D4215F"/>
    <w:rsid w:val="00D42DFB"/>
    <w:rsid w:val="00D4331F"/>
    <w:rsid w:val="00D4347F"/>
    <w:rsid w:val="00D45223"/>
    <w:rsid w:val="00D45485"/>
    <w:rsid w:val="00D45879"/>
    <w:rsid w:val="00D46848"/>
    <w:rsid w:val="00D5082A"/>
    <w:rsid w:val="00D51147"/>
    <w:rsid w:val="00D52088"/>
    <w:rsid w:val="00D52D49"/>
    <w:rsid w:val="00D536E5"/>
    <w:rsid w:val="00D5460B"/>
    <w:rsid w:val="00D54789"/>
    <w:rsid w:val="00D54A42"/>
    <w:rsid w:val="00D54BA3"/>
    <w:rsid w:val="00D55AF7"/>
    <w:rsid w:val="00D568E3"/>
    <w:rsid w:val="00D574AD"/>
    <w:rsid w:val="00D57934"/>
    <w:rsid w:val="00D60181"/>
    <w:rsid w:val="00D605DF"/>
    <w:rsid w:val="00D606E8"/>
    <w:rsid w:val="00D6239E"/>
    <w:rsid w:val="00D62FFC"/>
    <w:rsid w:val="00D63C29"/>
    <w:rsid w:val="00D64989"/>
    <w:rsid w:val="00D65378"/>
    <w:rsid w:val="00D65B0A"/>
    <w:rsid w:val="00D65F1B"/>
    <w:rsid w:val="00D66BC3"/>
    <w:rsid w:val="00D67C3A"/>
    <w:rsid w:val="00D7145D"/>
    <w:rsid w:val="00D71B68"/>
    <w:rsid w:val="00D71E7D"/>
    <w:rsid w:val="00D73178"/>
    <w:rsid w:val="00D73734"/>
    <w:rsid w:val="00D75033"/>
    <w:rsid w:val="00D754CA"/>
    <w:rsid w:val="00D7633D"/>
    <w:rsid w:val="00D77018"/>
    <w:rsid w:val="00D80C8F"/>
    <w:rsid w:val="00D81518"/>
    <w:rsid w:val="00D815A8"/>
    <w:rsid w:val="00D831DD"/>
    <w:rsid w:val="00D8334B"/>
    <w:rsid w:val="00D83801"/>
    <w:rsid w:val="00D83D29"/>
    <w:rsid w:val="00D84D9E"/>
    <w:rsid w:val="00D86BC0"/>
    <w:rsid w:val="00D873FF"/>
    <w:rsid w:val="00D90C70"/>
    <w:rsid w:val="00D91D93"/>
    <w:rsid w:val="00D93DEC"/>
    <w:rsid w:val="00D949F7"/>
    <w:rsid w:val="00D95208"/>
    <w:rsid w:val="00D956E4"/>
    <w:rsid w:val="00D96758"/>
    <w:rsid w:val="00D96A76"/>
    <w:rsid w:val="00D97546"/>
    <w:rsid w:val="00DA042C"/>
    <w:rsid w:val="00DA1588"/>
    <w:rsid w:val="00DA2422"/>
    <w:rsid w:val="00DA2C11"/>
    <w:rsid w:val="00DA3B52"/>
    <w:rsid w:val="00DA4D51"/>
    <w:rsid w:val="00DA6286"/>
    <w:rsid w:val="00DB01A9"/>
    <w:rsid w:val="00DB0495"/>
    <w:rsid w:val="00DB2D52"/>
    <w:rsid w:val="00DB3FED"/>
    <w:rsid w:val="00DB46BE"/>
    <w:rsid w:val="00DB4B45"/>
    <w:rsid w:val="00DB51B0"/>
    <w:rsid w:val="00DB5F01"/>
    <w:rsid w:val="00DB61C9"/>
    <w:rsid w:val="00DB6D16"/>
    <w:rsid w:val="00DB7AFF"/>
    <w:rsid w:val="00DB7DB9"/>
    <w:rsid w:val="00DB7E17"/>
    <w:rsid w:val="00DC00FD"/>
    <w:rsid w:val="00DC0D29"/>
    <w:rsid w:val="00DC1AA6"/>
    <w:rsid w:val="00DC1C0F"/>
    <w:rsid w:val="00DC21BF"/>
    <w:rsid w:val="00DC2A72"/>
    <w:rsid w:val="00DC3524"/>
    <w:rsid w:val="00DC3F20"/>
    <w:rsid w:val="00DC4724"/>
    <w:rsid w:val="00DC4777"/>
    <w:rsid w:val="00DC57E9"/>
    <w:rsid w:val="00DC5CF2"/>
    <w:rsid w:val="00DC68A4"/>
    <w:rsid w:val="00DC6DD7"/>
    <w:rsid w:val="00DC7171"/>
    <w:rsid w:val="00DC7C27"/>
    <w:rsid w:val="00DD1703"/>
    <w:rsid w:val="00DD2BB4"/>
    <w:rsid w:val="00DD3BDD"/>
    <w:rsid w:val="00DD4549"/>
    <w:rsid w:val="00DD4825"/>
    <w:rsid w:val="00DD4ABF"/>
    <w:rsid w:val="00DD71EC"/>
    <w:rsid w:val="00DD73B3"/>
    <w:rsid w:val="00DD7B99"/>
    <w:rsid w:val="00DE1B3A"/>
    <w:rsid w:val="00DE2948"/>
    <w:rsid w:val="00DE2B9D"/>
    <w:rsid w:val="00DE692F"/>
    <w:rsid w:val="00DE6B07"/>
    <w:rsid w:val="00DE7124"/>
    <w:rsid w:val="00DE7A63"/>
    <w:rsid w:val="00DE7BA6"/>
    <w:rsid w:val="00DF1AD2"/>
    <w:rsid w:val="00DF2132"/>
    <w:rsid w:val="00DF260E"/>
    <w:rsid w:val="00DF3469"/>
    <w:rsid w:val="00DF3E76"/>
    <w:rsid w:val="00DF4589"/>
    <w:rsid w:val="00DF6E2C"/>
    <w:rsid w:val="00DF742F"/>
    <w:rsid w:val="00E01FED"/>
    <w:rsid w:val="00E0205A"/>
    <w:rsid w:val="00E04D3D"/>
    <w:rsid w:val="00E05156"/>
    <w:rsid w:val="00E05422"/>
    <w:rsid w:val="00E06928"/>
    <w:rsid w:val="00E0694E"/>
    <w:rsid w:val="00E069A5"/>
    <w:rsid w:val="00E06EC7"/>
    <w:rsid w:val="00E11406"/>
    <w:rsid w:val="00E114C8"/>
    <w:rsid w:val="00E11AEE"/>
    <w:rsid w:val="00E12321"/>
    <w:rsid w:val="00E12FA4"/>
    <w:rsid w:val="00E14AEB"/>
    <w:rsid w:val="00E162B5"/>
    <w:rsid w:val="00E16319"/>
    <w:rsid w:val="00E166E0"/>
    <w:rsid w:val="00E16A49"/>
    <w:rsid w:val="00E16D19"/>
    <w:rsid w:val="00E17A19"/>
    <w:rsid w:val="00E201D4"/>
    <w:rsid w:val="00E20394"/>
    <w:rsid w:val="00E21176"/>
    <w:rsid w:val="00E21765"/>
    <w:rsid w:val="00E21824"/>
    <w:rsid w:val="00E22F12"/>
    <w:rsid w:val="00E2413A"/>
    <w:rsid w:val="00E24255"/>
    <w:rsid w:val="00E253CE"/>
    <w:rsid w:val="00E25E6E"/>
    <w:rsid w:val="00E25EC2"/>
    <w:rsid w:val="00E26382"/>
    <w:rsid w:val="00E277BD"/>
    <w:rsid w:val="00E27B97"/>
    <w:rsid w:val="00E3046C"/>
    <w:rsid w:val="00E32FC6"/>
    <w:rsid w:val="00E34A8F"/>
    <w:rsid w:val="00E352AD"/>
    <w:rsid w:val="00E3585D"/>
    <w:rsid w:val="00E35CF9"/>
    <w:rsid w:val="00E37224"/>
    <w:rsid w:val="00E40401"/>
    <w:rsid w:val="00E405AF"/>
    <w:rsid w:val="00E427A2"/>
    <w:rsid w:val="00E42939"/>
    <w:rsid w:val="00E429BA"/>
    <w:rsid w:val="00E42C37"/>
    <w:rsid w:val="00E42CC0"/>
    <w:rsid w:val="00E4304B"/>
    <w:rsid w:val="00E44738"/>
    <w:rsid w:val="00E44889"/>
    <w:rsid w:val="00E44B70"/>
    <w:rsid w:val="00E45C21"/>
    <w:rsid w:val="00E45CC1"/>
    <w:rsid w:val="00E46F20"/>
    <w:rsid w:val="00E47B8B"/>
    <w:rsid w:val="00E51CC4"/>
    <w:rsid w:val="00E52829"/>
    <w:rsid w:val="00E53458"/>
    <w:rsid w:val="00E53893"/>
    <w:rsid w:val="00E53BC6"/>
    <w:rsid w:val="00E54078"/>
    <w:rsid w:val="00E54647"/>
    <w:rsid w:val="00E5516D"/>
    <w:rsid w:val="00E5519B"/>
    <w:rsid w:val="00E553DF"/>
    <w:rsid w:val="00E55535"/>
    <w:rsid w:val="00E557BC"/>
    <w:rsid w:val="00E5725F"/>
    <w:rsid w:val="00E57394"/>
    <w:rsid w:val="00E5768D"/>
    <w:rsid w:val="00E60A62"/>
    <w:rsid w:val="00E60D3A"/>
    <w:rsid w:val="00E62FA3"/>
    <w:rsid w:val="00E63C31"/>
    <w:rsid w:val="00E641B1"/>
    <w:rsid w:val="00E661D3"/>
    <w:rsid w:val="00E6728B"/>
    <w:rsid w:val="00E71205"/>
    <w:rsid w:val="00E73141"/>
    <w:rsid w:val="00E735A0"/>
    <w:rsid w:val="00E73B15"/>
    <w:rsid w:val="00E73BF3"/>
    <w:rsid w:val="00E73CF0"/>
    <w:rsid w:val="00E763A4"/>
    <w:rsid w:val="00E77DE5"/>
    <w:rsid w:val="00E80A8B"/>
    <w:rsid w:val="00E824BF"/>
    <w:rsid w:val="00E8357F"/>
    <w:rsid w:val="00E838E4"/>
    <w:rsid w:val="00E83FE8"/>
    <w:rsid w:val="00E85874"/>
    <w:rsid w:val="00E86BFE"/>
    <w:rsid w:val="00E870BB"/>
    <w:rsid w:val="00E925B3"/>
    <w:rsid w:val="00E92F85"/>
    <w:rsid w:val="00E93E02"/>
    <w:rsid w:val="00E95AA3"/>
    <w:rsid w:val="00E95AE3"/>
    <w:rsid w:val="00E96DA1"/>
    <w:rsid w:val="00E9714B"/>
    <w:rsid w:val="00E9781D"/>
    <w:rsid w:val="00E97CE0"/>
    <w:rsid w:val="00EA0CB7"/>
    <w:rsid w:val="00EA11C2"/>
    <w:rsid w:val="00EA2321"/>
    <w:rsid w:val="00EA28CD"/>
    <w:rsid w:val="00EA30DE"/>
    <w:rsid w:val="00EA6274"/>
    <w:rsid w:val="00EA6A02"/>
    <w:rsid w:val="00EA6FA5"/>
    <w:rsid w:val="00EB020D"/>
    <w:rsid w:val="00EB048D"/>
    <w:rsid w:val="00EB281F"/>
    <w:rsid w:val="00EB28EB"/>
    <w:rsid w:val="00EB32F7"/>
    <w:rsid w:val="00EB3EC9"/>
    <w:rsid w:val="00EB4AC5"/>
    <w:rsid w:val="00EB4EE6"/>
    <w:rsid w:val="00EB5769"/>
    <w:rsid w:val="00EB5849"/>
    <w:rsid w:val="00EB6953"/>
    <w:rsid w:val="00EB72AE"/>
    <w:rsid w:val="00EB77D3"/>
    <w:rsid w:val="00EB7C7B"/>
    <w:rsid w:val="00EC0242"/>
    <w:rsid w:val="00EC178C"/>
    <w:rsid w:val="00EC18C8"/>
    <w:rsid w:val="00EC2A2A"/>
    <w:rsid w:val="00EC356A"/>
    <w:rsid w:val="00EC3C09"/>
    <w:rsid w:val="00EC3C88"/>
    <w:rsid w:val="00EC5393"/>
    <w:rsid w:val="00EC54D1"/>
    <w:rsid w:val="00EC750A"/>
    <w:rsid w:val="00EC75A3"/>
    <w:rsid w:val="00ED0044"/>
    <w:rsid w:val="00ED3ABF"/>
    <w:rsid w:val="00ED407C"/>
    <w:rsid w:val="00ED464B"/>
    <w:rsid w:val="00ED4683"/>
    <w:rsid w:val="00ED5CE1"/>
    <w:rsid w:val="00ED6E9E"/>
    <w:rsid w:val="00ED7871"/>
    <w:rsid w:val="00EE14AF"/>
    <w:rsid w:val="00EE28B2"/>
    <w:rsid w:val="00EE4115"/>
    <w:rsid w:val="00EE4D07"/>
    <w:rsid w:val="00EE57EA"/>
    <w:rsid w:val="00EE672C"/>
    <w:rsid w:val="00EE773A"/>
    <w:rsid w:val="00EE79A2"/>
    <w:rsid w:val="00EE7D20"/>
    <w:rsid w:val="00EF03A0"/>
    <w:rsid w:val="00EF081A"/>
    <w:rsid w:val="00EF177A"/>
    <w:rsid w:val="00EF1F6C"/>
    <w:rsid w:val="00EF22E8"/>
    <w:rsid w:val="00EF2570"/>
    <w:rsid w:val="00EF349F"/>
    <w:rsid w:val="00EF466B"/>
    <w:rsid w:val="00EF52EC"/>
    <w:rsid w:val="00EF64B1"/>
    <w:rsid w:val="00EF73A7"/>
    <w:rsid w:val="00F00555"/>
    <w:rsid w:val="00F01AA8"/>
    <w:rsid w:val="00F01B0C"/>
    <w:rsid w:val="00F02E0C"/>
    <w:rsid w:val="00F033A9"/>
    <w:rsid w:val="00F0362E"/>
    <w:rsid w:val="00F03707"/>
    <w:rsid w:val="00F04AC7"/>
    <w:rsid w:val="00F04CA4"/>
    <w:rsid w:val="00F056AF"/>
    <w:rsid w:val="00F060A5"/>
    <w:rsid w:val="00F06585"/>
    <w:rsid w:val="00F06B30"/>
    <w:rsid w:val="00F07898"/>
    <w:rsid w:val="00F10891"/>
    <w:rsid w:val="00F11072"/>
    <w:rsid w:val="00F148F5"/>
    <w:rsid w:val="00F15838"/>
    <w:rsid w:val="00F178A5"/>
    <w:rsid w:val="00F21884"/>
    <w:rsid w:val="00F2199A"/>
    <w:rsid w:val="00F2258F"/>
    <w:rsid w:val="00F22901"/>
    <w:rsid w:val="00F22F3A"/>
    <w:rsid w:val="00F233CB"/>
    <w:rsid w:val="00F2360F"/>
    <w:rsid w:val="00F24ACF"/>
    <w:rsid w:val="00F24DBF"/>
    <w:rsid w:val="00F25D43"/>
    <w:rsid w:val="00F26315"/>
    <w:rsid w:val="00F26F5C"/>
    <w:rsid w:val="00F27446"/>
    <w:rsid w:val="00F27925"/>
    <w:rsid w:val="00F31090"/>
    <w:rsid w:val="00F3186A"/>
    <w:rsid w:val="00F325ED"/>
    <w:rsid w:val="00F327BA"/>
    <w:rsid w:val="00F33722"/>
    <w:rsid w:val="00F347A8"/>
    <w:rsid w:val="00F34C60"/>
    <w:rsid w:val="00F3635F"/>
    <w:rsid w:val="00F368D3"/>
    <w:rsid w:val="00F36A30"/>
    <w:rsid w:val="00F4154F"/>
    <w:rsid w:val="00F41C9B"/>
    <w:rsid w:val="00F41FB0"/>
    <w:rsid w:val="00F435C2"/>
    <w:rsid w:val="00F452FC"/>
    <w:rsid w:val="00F46DEC"/>
    <w:rsid w:val="00F472C0"/>
    <w:rsid w:val="00F4769E"/>
    <w:rsid w:val="00F50325"/>
    <w:rsid w:val="00F50ADB"/>
    <w:rsid w:val="00F529CC"/>
    <w:rsid w:val="00F52ACB"/>
    <w:rsid w:val="00F52D42"/>
    <w:rsid w:val="00F53209"/>
    <w:rsid w:val="00F53B3C"/>
    <w:rsid w:val="00F548AF"/>
    <w:rsid w:val="00F54A37"/>
    <w:rsid w:val="00F5553B"/>
    <w:rsid w:val="00F559BA"/>
    <w:rsid w:val="00F567D1"/>
    <w:rsid w:val="00F574ED"/>
    <w:rsid w:val="00F60A05"/>
    <w:rsid w:val="00F61134"/>
    <w:rsid w:val="00F6180A"/>
    <w:rsid w:val="00F61FB8"/>
    <w:rsid w:val="00F6382D"/>
    <w:rsid w:val="00F63A2C"/>
    <w:rsid w:val="00F640E4"/>
    <w:rsid w:val="00F645EC"/>
    <w:rsid w:val="00F64B9E"/>
    <w:rsid w:val="00F65653"/>
    <w:rsid w:val="00F65C2E"/>
    <w:rsid w:val="00F666CC"/>
    <w:rsid w:val="00F66C99"/>
    <w:rsid w:val="00F67792"/>
    <w:rsid w:val="00F702CA"/>
    <w:rsid w:val="00F7087F"/>
    <w:rsid w:val="00F70E32"/>
    <w:rsid w:val="00F71ECC"/>
    <w:rsid w:val="00F724AE"/>
    <w:rsid w:val="00F731DA"/>
    <w:rsid w:val="00F73222"/>
    <w:rsid w:val="00F735DA"/>
    <w:rsid w:val="00F73DA2"/>
    <w:rsid w:val="00F74A14"/>
    <w:rsid w:val="00F75D0D"/>
    <w:rsid w:val="00F76AE5"/>
    <w:rsid w:val="00F7758F"/>
    <w:rsid w:val="00F80B23"/>
    <w:rsid w:val="00F80E25"/>
    <w:rsid w:val="00F82251"/>
    <w:rsid w:val="00F82278"/>
    <w:rsid w:val="00F824BE"/>
    <w:rsid w:val="00F831E0"/>
    <w:rsid w:val="00F836A5"/>
    <w:rsid w:val="00F846B4"/>
    <w:rsid w:val="00F84761"/>
    <w:rsid w:val="00F850DA"/>
    <w:rsid w:val="00F85C5F"/>
    <w:rsid w:val="00F85CEF"/>
    <w:rsid w:val="00F85DBC"/>
    <w:rsid w:val="00F870CC"/>
    <w:rsid w:val="00F8798D"/>
    <w:rsid w:val="00F90E33"/>
    <w:rsid w:val="00F913E9"/>
    <w:rsid w:val="00F91D56"/>
    <w:rsid w:val="00F9256B"/>
    <w:rsid w:val="00F92B8A"/>
    <w:rsid w:val="00F93AAF"/>
    <w:rsid w:val="00F94113"/>
    <w:rsid w:val="00F94A84"/>
    <w:rsid w:val="00F94ED5"/>
    <w:rsid w:val="00F953C2"/>
    <w:rsid w:val="00F95E07"/>
    <w:rsid w:val="00F96A05"/>
    <w:rsid w:val="00F971E0"/>
    <w:rsid w:val="00F97325"/>
    <w:rsid w:val="00F973F6"/>
    <w:rsid w:val="00F974E9"/>
    <w:rsid w:val="00F97C4A"/>
    <w:rsid w:val="00FA089E"/>
    <w:rsid w:val="00FA0BB1"/>
    <w:rsid w:val="00FA1431"/>
    <w:rsid w:val="00FA170C"/>
    <w:rsid w:val="00FA1EA9"/>
    <w:rsid w:val="00FA216D"/>
    <w:rsid w:val="00FA369C"/>
    <w:rsid w:val="00FA44C6"/>
    <w:rsid w:val="00FA66D8"/>
    <w:rsid w:val="00FA6D26"/>
    <w:rsid w:val="00FA7200"/>
    <w:rsid w:val="00FA7E5E"/>
    <w:rsid w:val="00FA7F93"/>
    <w:rsid w:val="00FB0AB8"/>
    <w:rsid w:val="00FB12D9"/>
    <w:rsid w:val="00FB2E67"/>
    <w:rsid w:val="00FB65C4"/>
    <w:rsid w:val="00FB7044"/>
    <w:rsid w:val="00FC0B0C"/>
    <w:rsid w:val="00FC1B89"/>
    <w:rsid w:val="00FC2E97"/>
    <w:rsid w:val="00FC3DBB"/>
    <w:rsid w:val="00FC479A"/>
    <w:rsid w:val="00FC5396"/>
    <w:rsid w:val="00FC57D0"/>
    <w:rsid w:val="00FC5CBE"/>
    <w:rsid w:val="00FC62EA"/>
    <w:rsid w:val="00FC6670"/>
    <w:rsid w:val="00FC70BD"/>
    <w:rsid w:val="00FD27CE"/>
    <w:rsid w:val="00FD2ABF"/>
    <w:rsid w:val="00FD2E8E"/>
    <w:rsid w:val="00FD3802"/>
    <w:rsid w:val="00FD3DB9"/>
    <w:rsid w:val="00FD427A"/>
    <w:rsid w:val="00FD44C6"/>
    <w:rsid w:val="00FD51A0"/>
    <w:rsid w:val="00FD662D"/>
    <w:rsid w:val="00FD7924"/>
    <w:rsid w:val="00FD7C57"/>
    <w:rsid w:val="00FD7FA4"/>
    <w:rsid w:val="00FE037F"/>
    <w:rsid w:val="00FE0E7B"/>
    <w:rsid w:val="00FE2230"/>
    <w:rsid w:val="00FE2706"/>
    <w:rsid w:val="00FE2CFE"/>
    <w:rsid w:val="00FE4508"/>
    <w:rsid w:val="00FE5000"/>
    <w:rsid w:val="00FF153D"/>
    <w:rsid w:val="00FF2740"/>
    <w:rsid w:val="00FF2C53"/>
    <w:rsid w:val="00FF3357"/>
    <w:rsid w:val="00FF42EE"/>
    <w:rsid w:val="00FF487C"/>
    <w:rsid w:val="00FF4CAB"/>
    <w:rsid w:val="00FF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F2018"/>
  <w15:docId w15:val="{F8CC111F-E43F-4766-ABDE-E2DC4792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D0E"/>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0B1E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C1D0E"/>
    <w:pPr>
      <w:keepNext/>
      <w:keepLines/>
      <w:snapToGri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C33A0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E38"/>
    <w:rPr>
      <w:rFonts w:ascii="Arial" w:eastAsia="Times New Roman" w:hAnsi="Arial" w:cs="Arial"/>
      <w:b/>
      <w:bCs/>
      <w:kern w:val="32"/>
      <w:sz w:val="32"/>
      <w:szCs w:val="32"/>
      <w:lang w:eastAsia="ru-RU"/>
    </w:rPr>
  </w:style>
  <w:style w:type="character" w:styleId="a3">
    <w:name w:val="Hyperlink"/>
    <w:basedOn w:val="a0"/>
    <w:uiPriority w:val="99"/>
    <w:unhideWhenUsed/>
    <w:rsid w:val="000B1E38"/>
    <w:rPr>
      <w:color w:val="0000FF" w:themeColor="hyperlink"/>
      <w:u w:val="single"/>
    </w:rPr>
  </w:style>
  <w:style w:type="character" w:customStyle="1" w:styleId="a4">
    <w:name w:val="Текст примечания Знак"/>
    <w:basedOn w:val="a0"/>
    <w:link w:val="a5"/>
    <w:uiPriority w:val="99"/>
    <w:semiHidden/>
    <w:rsid w:val="000B1E38"/>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0B1E38"/>
    <w:rPr>
      <w:sz w:val="20"/>
    </w:rPr>
  </w:style>
  <w:style w:type="character" w:customStyle="1" w:styleId="a6">
    <w:name w:val="Верхний колонтитул Знак"/>
    <w:basedOn w:val="a0"/>
    <w:link w:val="a7"/>
    <w:uiPriority w:val="99"/>
    <w:rsid w:val="000B1E38"/>
    <w:rPr>
      <w:rFonts w:ascii="Times New Roman" w:eastAsia="Times New Roman" w:hAnsi="Times New Roman" w:cs="Times New Roman"/>
      <w:sz w:val="26"/>
      <w:szCs w:val="20"/>
      <w:lang w:eastAsia="ru-RU"/>
    </w:rPr>
  </w:style>
  <w:style w:type="paragraph" w:styleId="a7">
    <w:name w:val="header"/>
    <w:basedOn w:val="a"/>
    <w:link w:val="a6"/>
    <w:uiPriority w:val="99"/>
    <w:unhideWhenUsed/>
    <w:rsid w:val="000B1E38"/>
    <w:pPr>
      <w:tabs>
        <w:tab w:val="center" w:pos="4677"/>
        <w:tab w:val="right" w:pos="9355"/>
      </w:tabs>
    </w:pPr>
  </w:style>
  <w:style w:type="character" w:customStyle="1" w:styleId="a8">
    <w:name w:val="Нижний колонтитул Знак"/>
    <w:basedOn w:val="a0"/>
    <w:link w:val="a9"/>
    <w:uiPriority w:val="99"/>
    <w:rsid w:val="000B1E38"/>
    <w:rPr>
      <w:rFonts w:ascii="Times New Roman" w:eastAsia="Times New Roman" w:hAnsi="Times New Roman" w:cs="Times New Roman"/>
      <w:sz w:val="26"/>
      <w:szCs w:val="20"/>
      <w:lang w:eastAsia="ru-RU"/>
    </w:rPr>
  </w:style>
  <w:style w:type="paragraph" w:styleId="a9">
    <w:name w:val="footer"/>
    <w:basedOn w:val="a"/>
    <w:link w:val="a8"/>
    <w:uiPriority w:val="99"/>
    <w:unhideWhenUsed/>
    <w:rsid w:val="000B1E38"/>
    <w:pPr>
      <w:tabs>
        <w:tab w:val="center" w:pos="4677"/>
        <w:tab w:val="right" w:pos="9355"/>
      </w:tabs>
    </w:pPr>
  </w:style>
  <w:style w:type="character" w:customStyle="1" w:styleId="aa">
    <w:name w:val="Основной текст Знак"/>
    <w:basedOn w:val="a0"/>
    <w:link w:val="ab"/>
    <w:uiPriority w:val="99"/>
    <w:semiHidden/>
    <w:rsid w:val="000B1E38"/>
    <w:rPr>
      <w:rFonts w:ascii="Times New Roman" w:eastAsia="Times New Roman" w:hAnsi="Times New Roman" w:cs="Times New Roman"/>
      <w:kern w:val="2"/>
      <w:sz w:val="26"/>
      <w:szCs w:val="20"/>
      <w:lang w:eastAsia="ar-SA"/>
    </w:rPr>
  </w:style>
  <w:style w:type="paragraph" w:styleId="ab">
    <w:name w:val="Body Text"/>
    <w:basedOn w:val="a"/>
    <w:link w:val="aa"/>
    <w:uiPriority w:val="99"/>
    <w:semiHidden/>
    <w:unhideWhenUsed/>
    <w:rsid w:val="000B1E38"/>
    <w:pPr>
      <w:suppressAutoHyphens/>
      <w:snapToGrid/>
      <w:spacing w:after="120" w:line="100" w:lineRule="atLeast"/>
    </w:pPr>
    <w:rPr>
      <w:kern w:val="2"/>
      <w:lang w:eastAsia="ar-SA"/>
    </w:rPr>
  </w:style>
  <w:style w:type="paragraph" w:styleId="ac">
    <w:name w:val="Subtitle"/>
    <w:basedOn w:val="a"/>
    <w:link w:val="ad"/>
    <w:uiPriority w:val="99"/>
    <w:qFormat/>
    <w:rsid w:val="000B1E38"/>
    <w:pPr>
      <w:snapToGrid/>
      <w:jc w:val="center"/>
    </w:pPr>
    <w:rPr>
      <w:b/>
    </w:rPr>
  </w:style>
  <w:style w:type="character" w:customStyle="1" w:styleId="ad">
    <w:name w:val="Подзаголовок Знак"/>
    <w:basedOn w:val="a0"/>
    <w:link w:val="ac"/>
    <w:uiPriority w:val="99"/>
    <w:rsid w:val="000B1E38"/>
    <w:rPr>
      <w:rFonts w:ascii="Times New Roman" w:eastAsia="Times New Roman" w:hAnsi="Times New Roman" w:cs="Times New Roman"/>
      <w:b/>
      <w:sz w:val="26"/>
      <w:szCs w:val="20"/>
      <w:lang w:eastAsia="ru-RU"/>
    </w:rPr>
  </w:style>
  <w:style w:type="character" w:customStyle="1" w:styleId="2">
    <w:name w:val="Основной текст 2 Знак"/>
    <w:basedOn w:val="a0"/>
    <w:link w:val="20"/>
    <w:uiPriority w:val="99"/>
    <w:semiHidden/>
    <w:rsid w:val="000B1E38"/>
    <w:rPr>
      <w:rFonts w:ascii="Times New Roman" w:eastAsia="Times New Roman" w:hAnsi="Times New Roman" w:cs="Times New Roman"/>
      <w:sz w:val="26"/>
      <w:szCs w:val="20"/>
      <w:lang w:eastAsia="ru-RU"/>
    </w:rPr>
  </w:style>
  <w:style w:type="paragraph" w:styleId="20">
    <w:name w:val="Body Text 2"/>
    <w:basedOn w:val="a"/>
    <w:link w:val="2"/>
    <w:uiPriority w:val="99"/>
    <w:semiHidden/>
    <w:unhideWhenUsed/>
    <w:rsid w:val="000B1E38"/>
    <w:pPr>
      <w:spacing w:after="120" w:line="480" w:lineRule="auto"/>
    </w:pPr>
  </w:style>
  <w:style w:type="character" w:customStyle="1" w:styleId="31">
    <w:name w:val="Основной текст 3 Знак"/>
    <w:basedOn w:val="a0"/>
    <w:link w:val="32"/>
    <w:uiPriority w:val="99"/>
    <w:semiHidden/>
    <w:rsid w:val="000B1E38"/>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0B1E38"/>
    <w:pPr>
      <w:spacing w:after="120"/>
    </w:pPr>
    <w:rPr>
      <w:sz w:val="16"/>
      <w:szCs w:val="16"/>
    </w:rPr>
  </w:style>
  <w:style w:type="character" w:customStyle="1" w:styleId="21">
    <w:name w:val="Основной текст с отступом 2 Знак"/>
    <w:basedOn w:val="a0"/>
    <w:link w:val="22"/>
    <w:uiPriority w:val="99"/>
    <w:semiHidden/>
    <w:rsid w:val="000B1E38"/>
    <w:rPr>
      <w:rFonts w:ascii="Times New Roman" w:eastAsia="Times New Roman" w:hAnsi="Times New Roman" w:cs="Times New Roman"/>
      <w:sz w:val="26"/>
      <w:szCs w:val="20"/>
      <w:lang w:eastAsia="ru-RU"/>
    </w:rPr>
  </w:style>
  <w:style w:type="paragraph" w:styleId="22">
    <w:name w:val="Body Text Indent 2"/>
    <w:basedOn w:val="a"/>
    <w:link w:val="21"/>
    <w:uiPriority w:val="99"/>
    <w:semiHidden/>
    <w:unhideWhenUsed/>
    <w:rsid w:val="000B1E38"/>
    <w:pPr>
      <w:spacing w:after="120" w:line="480" w:lineRule="auto"/>
      <w:ind w:left="283"/>
    </w:pPr>
  </w:style>
  <w:style w:type="character" w:customStyle="1" w:styleId="ae">
    <w:name w:val="Тема примечания Знак"/>
    <w:basedOn w:val="a4"/>
    <w:link w:val="af"/>
    <w:uiPriority w:val="99"/>
    <w:semiHidden/>
    <w:rsid w:val="000B1E38"/>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0B1E38"/>
    <w:rPr>
      <w:b/>
      <w:bCs/>
    </w:rPr>
  </w:style>
  <w:style w:type="character" w:customStyle="1" w:styleId="af0">
    <w:name w:val="Текст выноски Знак"/>
    <w:basedOn w:val="a0"/>
    <w:link w:val="af1"/>
    <w:uiPriority w:val="99"/>
    <w:semiHidden/>
    <w:rsid w:val="000B1E38"/>
    <w:rPr>
      <w:rFonts w:ascii="Tahoma" w:eastAsia="Times New Roman" w:hAnsi="Tahoma" w:cs="Tahoma"/>
      <w:sz w:val="18"/>
      <w:szCs w:val="18"/>
      <w:lang w:eastAsia="ru-RU"/>
    </w:rPr>
  </w:style>
  <w:style w:type="paragraph" w:styleId="af1">
    <w:name w:val="Balloon Text"/>
    <w:basedOn w:val="a"/>
    <w:link w:val="af0"/>
    <w:uiPriority w:val="99"/>
    <w:semiHidden/>
    <w:unhideWhenUsed/>
    <w:rsid w:val="000B1E38"/>
    <w:rPr>
      <w:rFonts w:ascii="Tahoma" w:hAnsi="Tahoma" w:cs="Tahoma"/>
      <w:sz w:val="18"/>
      <w:szCs w:val="18"/>
    </w:rPr>
  </w:style>
  <w:style w:type="paragraph" w:styleId="af2">
    <w:name w:val="List Paragraph"/>
    <w:basedOn w:val="a"/>
    <w:uiPriority w:val="34"/>
    <w:qFormat/>
    <w:rsid w:val="000B1E38"/>
    <w:pPr>
      <w:ind w:left="720"/>
      <w:contextualSpacing/>
    </w:pPr>
  </w:style>
  <w:style w:type="character" w:customStyle="1" w:styleId="11">
    <w:name w:val="Основной шрифт абзаца1"/>
    <w:rsid w:val="000B1E38"/>
  </w:style>
  <w:style w:type="paragraph" w:styleId="af3">
    <w:name w:val="No Spacing"/>
    <w:uiPriority w:val="1"/>
    <w:qFormat/>
    <w:rsid w:val="00DC6DD7"/>
    <w:pPr>
      <w:snapToGrid w:val="0"/>
      <w:spacing w:after="0" w:line="240" w:lineRule="auto"/>
    </w:pPr>
    <w:rPr>
      <w:rFonts w:ascii="Times New Roman" w:eastAsia="Times New Roman" w:hAnsi="Times New Roman" w:cs="Times New Roman"/>
      <w:sz w:val="26"/>
      <w:szCs w:val="20"/>
      <w:lang w:eastAsia="ru-RU"/>
    </w:rPr>
  </w:style>
  <w:style w:type="paragraph" w:styleId="af4">
    <w:name w:val="footnote text"/>
    <w:basedOn w:val="a"/>
    <w:link w:val="af5"/>
    <w:uiPriority w:val="99"/>
    <w:unhideWhenUsed/>
    <w:rsid w:val="00F233CB"/>
    <w:rPr>
      <w:sz w:val="20"/>
    </w:rPr>
  </w:style>
  <w:style w:type="character" w:customStyle="1" w:styleId="af5">
    <w:name w:val="Текст сноски Знак"/>
    <w:basedOn w:val="a0"/>
    <w:link w:val="af4"/>
    <w:uiPriority w:val="99"/>
    <w:rsid w:val="00F233CB"/>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233CB"/>
    <w:rPr>
      <w:vertAlign w:val="superscript"/>
    </w:rPr>
  </w:style>
  <w:style w:type="paragraph" w:styleId="af7">
    <w:name w:val="Normal (Web)"/>
    <w:basedOn w:val="a"/>
    <w:uiPriority w:val="99"/>
    <w:unhideWhenUsed/>
    <w:rsid w:val="000337E9"/>
    <w:pPr>
      <w:snapToGrid/>
      <w:spacing w:before="100" w:beforeAutospacing="1" w:after="100" w:afterAutospacing="1"/>
    </w:pPr>
    <w:rPr>
      <w:rFonts w:eastAsiaTheme="minorEastAsia"/>
      <w:sz w:val="24"/>
      <w:szCs w:val="24"/>
    </w:rPr>
  </w:style>
  <w:style w:type="character" w:customStyle="1" w:styleId="50">
    <w:name w:val="Заголовок 5 Знак"/>
    <w:basedOn w:val="a0"/>
    <w:link w:val="5"/>
    <w:uiPriority w:val="9"/>
    <w:semiHidden/>
    <w:rsid w:val="00C33A04"/>
    <w:rPr>
      <w:rFonts w:asciiTheme="majorHAnsi" w:eastAsiaTheme="majorEastAsia" w:hAnsiTheme="majorHAnsi" w:cstheme="majorBidi"/>
      <w:color w:val="365F91" w:themeColor="accent1" w:themeShade="BF"/>
      <w:sz w:val="26"/>
      <w:szCs w:val="20"/>
      <w:lang w:eastAsia="ru-RU"/>
    </w:rPr>
  </w:style>
  <w:style w:type="table" w:styleId="af8">
    <w:name w:val="Table Grid"/>
    <w:basedOn w:val="a1"/>
    <w:uiPriority w:val="59"/>
    <w:rsid w:val="007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3D19F1"/>
    <w:rPr>
      <w:sz w:val="16"/>
      <w:szCs w:val="16"/>
    </w:rPr>
  </w:style>
  <w:style w:type="paragraph" w:styleId="afa">
    <w:name w:val="Revision"/>
    <w:hidden/>
    <w:uiPriority w:val="99"/>
    <w:semiHidden/>
    <w:rsid w:val="003D19F1"/>
    <w:pPr>
      <w:spacing w:after="0" w:line="240" w:lineRule="auto"/>
    </w:pPr>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2C1D0E"/>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2C1D0E"/>
  </w:style>
  <w:style w:type="paragraph" w:customStyle="1" w:styleId="ConsPlusNormal">
    <w:name w:val="ConsPlusNormal"/>
    <w:uiPriority w:val="99"/>
    <w:rsid w:val="002C1D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basedOn w:val="a"/>
    <w:next w:val="a"/>
    <w:uiPriority w:val="99"/>
    <w:rsid w:val="002C1D0E"/>
    <w:pPr>
      <w:autoSpaceDE w:val="0"/>
      <w:autoSpaceDN w:val="0"/>
      <w:adjustRightInd w:val="0"/>
      <w:snapToGrid/>
    </w:pPr>
    <w:rPr>
      <w:rFonts w:eastAsiaTheme="minorHAnsi"/>
      <w:sz w:val="24"/>
      <w:szCs w:val="24"/>
      <w:lang w:eastAsia="en-US"/>
    </w:rPr>
  </w:style>
  <w:style w:type="character" w:styleId="afb">
    <w:name w:val="Strong"/>
    <w:basedOn w:val="a0"/>
    <w:uiPriority w:val="22"/>
    <w:qFormat/>
    <w:rsid w:val="002C1D0E"/>
    <w:rPr>
      <w:b/>
      <w:bCs/>
    </w:rPr>
  </w:style>
  <w:style w:type="table" w:customStyle="1" w:styleId="13">
    <w:name w:val="Сетка таблицы1"/>
    <w:basedOn w:val="a1"/>
    <w:next w:val="af8"/>
    <w:uiPriority w:val="39"/>
    <w:rsid w:val="002C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2C1D0E"/>
    <w:pPr>
      <w:snapToGrid/>
    </w:pPr>
    <w:rPr>
      <w:rFonts w:asciiTheme="minorHAnsi" w:eastAsiaTheme="minorHAnsi" w:hAnsiTheme="minorHAnsi" w:cstheme="minorBidi"/>
      <w:sz w:val="20"/>
      <w:lang w:eastAsia="en-US"/>
    </w:rPr>
  </w:style>
  <w:style w:type="character" w:customStyle="1" w:styleId="afd">
    <w:name w:val="Текст концевой сноски Знак"/>
    <w:basedOn w:val="a0"/>
    <w:link w:val="afc"/>
    <w:uiPriority w:val="99"/>
    <w:semiHidden/>
    <w:rsid w:val="002C1D0E"/>
    <w:rPr>
      <w:sz w:val="20"/>
      <w:szCs w:val="20"/>
    </w:rPr>
  </w:style>
  <w:style w:type="character" w:styleId="afe">
    <w:name w:val="endnote reference"/>
    <w:basedOn w:val="a0"/>
    <w:uiPriority w:val="99"/>
    <w:semiHidden/>
    <w:unhideWhenUsed/>
    <w:rsid w:val="002C1D0E"/>
    <w:rPr>
      <w:vertAlign w:val="superscript"/>
    </w:rPr>
  </w:style>
  <w:style w:type="numbering" w:customStyle="1" w:styleId="23">
    <w:name w:val="Нет списка2"/>
    <w:next w:val="a2"/>
    <w:uiPriority w:val="99"/>
    <w:semiHidden/>
    <w:unhideWhenUsed/>
    <w:rsid w:val="005D6A3E"/>
  </w:style>
  <w:style w:type="paragraph" w:customStyle="1" w:styleId="Iniiaiieoaenonionooiii2">
    <w:name w:val="Iniiaiie oaeno n ionooiii 2"/>
    <w:basedOn w:val="a"/>
    <w:next w:val="a"/>
    <w:uiPriority w:val="99"/>
    <w:rsid w:val="005D6A3E"/>
    <w:pPr>
      <w:autoSpaceDE w:val="0"/>
      <w:autoSpaceDN w:val="0"/>
      <w:adjustRightInd w:val="0"/>
      <w:snapToGrid/>
    </w:pPr>
    <w:rPr>
      <w:rFonts w:eastAsiaTheme="minorHAnsi"/>
      <w:sz w:val="24"/>
      <w:szCs w:val="24"/>
      <w:lang w:eastAsia="en-US"/>
    </w:rPr>
  </w:style>
  <w:style w:type="paragraph" w:customStyle="1" w:styleId="Default">
    <w:name w:val="Default"/>
    <w:rsid w:val="005D6A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f8"/>
    <w:uiPriority w:val="59"/>
    <w:rsid w:val="005D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5D6A3E"/>
    <w:rPr>
      <w:rFonts w:ascii="Sylfaen" w:eastAsia="Sylfaen" w:hAnsi="Sylfaen" w:cs="Sylfaen"/>
      <w:sz w:val="30"/>
      <w:szCs w:val="30"/>
      <w:shd w:val="clear" w:color="auto" w:fill="FFFFFF"/>
    </w:rPr>
  </w:style>
  <w:style w:type="paragraph" w:customStyle="1" w:styleId="26">
    <w:name w:val="Основной текст (2)"/>
    <w:basedOn w:val="a"/>
    <w:link w:val="25"/>
    <w:rsid w:val="005D6A3E"/>
    <w:pPr>
      <w:widowControl w:val="0"/>
      <w:shd w:val="clear" w:color="auto" w:fill="FFFFFF"/>
      <w:snapToGrid/>
      <w:spacing w:before="480" w:line="0" w:lineRule="atLeast"/>
      <w:ind w:hanging="2080"/>
    </w:pPr>
    <w:rPr>
      <w:rFonts w:ascii="Sylfaen" w:eastAsia="Sylfaen" w:hAnsi="Sylfaen" w:cs="Sylfaen"/>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500">
      <w:bodyDiv w:val="1"/>
      <w:marLeft w:val="0"/>
      <w:marRight w:val="0"/>
      <w:marTop w:val="0"/>
      <w:marBottom w:val="0"/>
      <w:divBdr>
        <w:top w:val="none" w:sz="0" w:space="0" w:color="auto"/>
        <w:left w:val="none" w:sz="0" w:space="0" w:color="auto"/>
        <w:bottom w:val="none" w:sz="0" w:space="0" w:color="auto"/>
        <w:right w:val="none" w:sz="0" w:space="0" w:color="auto"/>
      </w:divBdr>
    </w:div>
    <w:div w:id="1286084069">
      <w:bodyDiv w:val="1"/>
      <w:marLeft w:val="0"/>
      <w:marRight w:val="0"/>
      <w:marTop w:val="0"/>
      <w:marBottom w:val="0"/>
      <w:divBdr>
        <w:top w:val="none" w:sz="0" w:space="0" w:color="auto"/>
        <w:left w:val="none" w:sz="0" w:space="0" w:color="auto"/>
        <w:bottom w:val="none" w:sz="0" w:space="0" w:color="auto"/>
        <w:right w:val="none" w:sz="0" w:space="0" w:color="auto"/>
      </w:divBdr>
    </w:div>
    <w:div w:id="15587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7967-AF80-4B4B-948E-2BDFDE35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16197</Words>
  <Characters>92329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Наталья Юрьевна</dc:creator>
  <cp:lastModifiedBy>Веселовский Алексей Николаевич</cp:lastModifiedBy>
  <cp:revision>3</cp:revision>
  <cp:lastPrinted>2017-11-15T11:07:00Z</cp:lastPrinted>
  <dcterms:created xsi:type="dcterms:W3CDTF">2020-01-16T06:13:00Z</dcterms:created>
  <dcterms:modified xsi:type="dcterms:W3CDTF">2020-01-16T06:17:00Z</dcterms:modified>
</cp:coreProperties>
</file>