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2D" w:rsidRPr="004E2347" w:rsidRDefault="0073102D" w:rsidP="0073102D">
      <w:pPr>
        <w:spacing w:after="0" w:line="240" w:lineRule="auto"/>
        <w:ind w:left="538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73102D" w:rsidRPr="004E2347" w:rsidRDefault="0073102D" w:rsidP="0073102D">
      <w:pPr>
        <w:spacing w:after="0" w:line="240" w:lineRule="auto"/>
        <w:ind w:left="5387" w:right="57"/>
        <w:rPr>
          <w:rFonts w:ascii="Times New Roman" w:hAnsi="Times New Roman"/>
          <w:sz w:val="24"/>
          <w:szCs w:val="24"/>
        </w:rPr>
      </w:pPr>
      <w:bookmarkStart w:id="0" w:name="_GoBack"/>
      <w:r w:rsidRPr="004E2347">
        <w:rPr>
          <w:rFonts w:ascii="Times New Roman" w:hAnsi="Times New Roman"/>
          <w:sz w:val="24"/>
          <w:szCs w:val="24"/>
        </w:rPr>
        <w:t xml:space="preserve">к приказу ФНС России </w:t>
      </w:r>
    </w:p>
    <w:p w:rsidR="0073102D" w:rsidRPr="00E8323F" w:rsidRDefault="00386F09" w:rsidP="0073102D">
      <w:pPr>
        <w:spacing w:after="0" w:line="240" w:lineRule="auto"/>
        <w:ind w:left="538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386F09">
        <w:rPr>
          <w:rFonts w:ascii="Times New Roman" w:hAnsi="Times New Roman"/>
          <w:sz w:val="24"/>
          <w:szCs w:val="24"/>
          <w:u w:val="single"/>
        </w:rPr>
        <w:t>7</w:t>
      </w:r>
      <w:r w:rsidR="0073102D">
        <w:rPr>
          <w:rFonts w:ascii="Times New Roman" w:hAnsi="Times New Roman"/>
          <w:sz w:val="24"/>
          <w:szCs w:val="24"/>
        </w:rPr>
        <w:t xml:space="preserve">» </w:t>
      </w:r>
      <w:r w:rsidRPr="00386F09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73102D">
        <w:rPr>
          <w:rFonts w:ascii="Times New Roman" w:hAnsi="Times New Roman"/>
          <w:sz w:val="24"/>
          <w:szCs w:val="24"/>
        </w:rPr>
        <w:t>20</w:t>
      </w:r>
      <w:r w:rsidR="0073102D" w:rsidRPr="00386F09">
        <w:rPr>
          <w:rFonts w:ascii="Times New Roman" w:hAnsi="Times New Roman"/>
          <w:sz w:val="24"/>
          <w:szCs w:val="24"/>
          <w:u w:val="single"/>
        </w:rPr>
        <w:t>2</w:t>
      </w:r>
      <w:r w:rsidR="003B1D38" w:rsidRPr="00386F09">
        <w:rPr>
          <w:rFonts w:ascii="Times New Roman" w:hAnsi="Times New Roman"/>
          <w:sz w:val="24"/>
          <w:szCs w:val="24"/>
          <w:u w:val="single"/>
        </w:rPr>
        <w:t>3</w:t>
      </w:r>
      <w:r w:rsidR="0073102D" w:rsidRPr="00E8323F">
        <w:rPr>
          <w:rFonts w:ascii="Times New Roman" w:hAnsi="Times New Roman"/>
          <w:sz w:val="24"/>
          <w:szCs w:val="24"/>
        </w:rPr>
        <w:t xml:space="preserve"> г.</w:t>
      </w:r>
    </w:p>
    <w:p w:rsidR="0073102D" w:rsidRPr="004E2347" w:rsidRDefault="0073102D" w:rsidP="0073102D">
      <w:pPr>
        <w:spacing w:after="0" w:line="240" w:lineRule="auto"/>
        <w:ind w:left="538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386F09" w:rsidRPr="00386F09">
        <w:rPr>
          <w:rFonts w:ascii="Times New Roman" w:hAnsi="Times New Roman"/>
          <w:sz w:val="24"/>
          <w:szCs w:val="24"/>
          <w:u w:val="single"/>
        </w:rPr>
        <w:t>ЕД-7-19/232@</w:t>
      </w:r>
    </w:p>
    <w:bookmarkEnd w:id="0"/>
    <w:p w:rsidR="0073102D" w:rsidRPr="00CC2B75" w:rsidRDefault="0073102D" w:rsidP="005D79C1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73102D" w:rsidRDefault="0073102D" w:rsidP="0073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9C1" w:rsidRPr="00CC2B75" w:rsidRDefault="005D79C1" w:rsidP="0073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02D" w:rsidRPr="004252FF" w:rsidRDefault="0073102D" w:rsidP="0073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2F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олномочия представителя руководства по</w:t>
      </w:r>
      <w:r w:rsidRPr="004252FF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3102D" w:rsidRDefault="0073102D" w:rsidP="0073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102D" w:rsidRPr="00794945" w:rsidRDefault="0073102D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>Предст</w:t>
      </w:r>
      <w:r w:rsidR="00946C36">
        <w:rPr>
          <w:rFonts w:ascii="Times New Roman" w:hAnsi="Times New Roman" w:cs="Times New Roman"/>
          <w:sz w:val="28"/>
          <w:szCs w:val="28"/>
        </w:rPr>
        <w:t xml:space="preserve">авитель руководства по качеству </w:t>
      </w:r>
      <w:r w:rsidRPr="00794945">
        <w:rPr>
          <w:rFonts w:ascii="Times New Roman" w:hAnsi="Times New Roman" w:cs="Times New Roman"/>
          <w:sz w:val="28"/>
          <w:szCs w:val="28"/>
        </w:rPr>
        <w:t xml:space="preserve">несет ответственность и </w:t>
      </w:r>
      <w:r w:rsidR="008C3B50">
        <w:rPr>
          <w:rFonts w:ascii="Times New Roman" w:hAnsi="Times New Roman" w:cs="Times New Roman"/>
          <w:sz w:val="28"/>
          <w:szCs w:val="28"/>
        </w:rPr>
        <w:t>наделен</w:t>
      </w:r>
      <w:r w:rsidR="008C3B50" w:rsidRPr="00794945">
        <w:rPr>
          <w:rFonts w:ascii="Times New Roman" w:hAnsi="Times New Roman" w:cs="Times New Roman"/>
          <w:sz w:val="28"/>
          <w:szCs w:val="28"/>
        </w:rPr>
        <w:t xml:space="preserve"> </w:t>
      </w:r>
      <w:r w:rsidRPr="00794945">
        <w:rPr>
          <w:rFonts w:ascii="Times New Roman" w:hAnsi="Times New Roman" w:cs="Times New Roman"/>
          <w:sz w:val="28"/>
          <w:szCs w:val="28"/>
        </w:rPr>
        <w:t>полномочия</w:t>
      </w:r>
      <w:r w:rsidR="008C3B50">
        <w:rPr>
          <w:rFonts w:ascii="Times New Roman" w:hAnsi="Times New Roman" w:cs="Times New Roman"/>
          <w:sz w:val="28"/>
          <w:szCs w:val="28"/>
        </w:rPr>
        <w:t>ми</w:t>
      </w:r>
      <w:r w:rsidRPr="00794945">
        <w:rPr>
          <w:rFonts w:ascii="Times New Roman" w:hAnsi="Times New Roman" w:cs="Times New Roman"/>
          <w:sz w:val="28"/>
          <w:szCs w:val="28"/>
        </w:rPr>
        <w:t>, распространяющи</w:t>
      </w:r>
      <w:r w:rsidR="008C3B50">
        <w:rPr>
          <w:rFonts w:ascii="Times New Roman" w:hAnsi="Times New Roman" w:cs="Times New Roman"/>
          <w:sz w:val="28"/>
          <w:szCs w:val="28"/>
        </w:rPr>
        <w:t>ми</w:t>
      </w:r>
      <w:r w:rsidRPr="00794945">
        <w:rPr>
          <w:rFonts w:ascii="Times New Roman" w:hAnsi="Times New Roman" w:cs="Times New Roman"/>
          <w:sz w:val="28"/>
          <w:szCs w:val="28"/>
        </w:rPr>
        <w:t>ся</w:t>
      </w:r>
      <w:r w:rsidR="008C3B50">
        <w:rPr>
          <w:rFonts w:ascii="Times New Roman" w:hAnsi="Times New Roman" w:cs="Times New Roman"/>
          <w:sz w:val="28"/>
          <w:szCs w:val="28"/>
        </w:rPr>
        <w:t xml:space="preserve"> на</w:t>
      </w:r>
      <w:r w:rsidRPr="00794945">
        <w:rPr>
          <w:rFonts w:ascii="Times New Roman" w:hAnsi="Times New Roman" w:cs="Times New Roman"/>
          <w:sz w:val="28"/>
          <w:szCs w:val="28"/>
        </w:rPr>
        <w:t>:</w:t>
      </w:r>
    </w:p>
    <w:p w:rsidR="0073102D" w:rsidRPr="00794945" w:rsidRDefault="004A6189" w:rsidP="005D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45">
        <w:rPr>
          <w:rFonts w:ascii="Times New Roman" w:hAnsi="Times New Roman"/>
          <w:sz w:val="28"/>
          <w:szCs w:val="28"/>
        </w:rPr>
        <w:t xml:space="preserve">- сбор, анализ информации о требованиях </w:t>
      </w:r>
      <w:r w:rsidR="00794945" w:rsidRPr="00794945">
        <w:rPr>
          <w:rFonts w:ascii="Times New Roman" w:hAnsi="Times New Roman"/>
          <w:sz w:val="28"/>
          <w:szCs w:val="28"/>
        </w:rPr>
        <w:t>внешних и внутренних потребителей к ФНС России и управление этой информацией;</w:t>
      </w:r>
    </w:p>
    <w:p w:rsidR="004A6189" w:rsidRPr="00794945" w:rsidRDefault="004A6189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 xml:space="preserve">- координацию </w:t>
      </w:r>
      <w:r w:rsidR="005851E0" w:rsidRPr="0079494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851E0">
        <w:rPr>
          <w:rFonts w:ascii="Times New Roman" w:hAnsi="Times New Roman" w:cs="Times New Roman"/>
          <w:sz w:val="28"/>
          <w:szCs w:val="28"/>
        </w:rPr>
        <w:t xml:space="preserve">по </w:t>
      </w:r>
      <w:r w:rsidRPr="00794945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5851E0">
        <w:rPr>
          <w:rFonts w:ascii="Times New Roman" w:hAnsi="Times New Roman" w:cs="Times New Roman"/>
          <w:sz w:val="28"/>
          <w:szCs w:val="28"/>
        </w:rPr>
        <w:t>ю</w:t>
      </w:r>
      <w:r w:rsidR="006066D3">
        <w:rPr>
          <w:rFonts w:ascii="Times New Roman" w:hAnsi="Times New Roman" w:cs="Times New Roman"/>
          <w:sz w:val="28"/>
          <w:szCs w:val="28"/>
        </w:rPr>
        <w:t xml:space="preserve"> технологических процессов </w:t>
      </w:r>
      <w:r w:rsidRPr="00794945">
        <w:rPr>
          <w:rFonts w:ascii="Times New Roman" w:hAnsi="Times New Roman" w:cs="Times New Roman"/>
          <w:sz w:val="28"/>
          <w:szCs w:val="28"/>
        </w:rPr>
        <w:t>ФНС России</w:t>
      </w:r>
      <w:r w:rsidR="006066D3">
        <w:rPr>
          <w:rFonts w:ascii="Times New Roman" w:hAnsi="Times New Roman" w:cs="Times New Roman"/>
          <w:sz w:val="28"/>
          <w:szCs w:val="28"/>
        </w:rPr>
        <w:t>,</w:t>
      </w:r>
      <w:r w:rsidRPr="0079494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внешних и внутренних потребителей;</w:t>
      </w:r>
    </w:p>
    <w:p w:rsidR="004A6189" w:rsidRPr="00794945" w:rsidRDefault="004A6189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>- представление информации руководителю ФНС России о функционировании системы менеджмента качества ФНС России и необходимости ее улучшения;</w:t>
      </w:r>
    </w:p>
    <w:p w:rsidR="004A6189" w:rsidRPr="00794945" w:rsidRDefault="004A6189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>- руководство Группой по реализации Политики ФНС России в области качества;</w:t>
      </w:r>
    </w:p>
    <w:p w:rsidR="004A6189" w:rsidRPr="00794945" w:rsidRDefault="004A6189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>- разработк</w:t>
      </w:r>
      <w:r w:rsidR="008C3B50">
        <w:rPr>
          <w:rFonts w:ascii="Times New Roman" w:hAnsi="Times New Roman" w:cs="Times New Roman"/>
          <w:sz w:val="28"/>
          <w:szCs w:val="28"/>
        </w:rPr>
        <w:t>у</w:t>
      </w:r>
      <w:r w:rsidRPr="00794945">
        <w:rPr>
          <w:rFonts w:ascii="Times New Roman" w:hAnsi="Times New Roman" w:cs="Times New Roman"/>
          <w:sz w:val="28"/>
          <w:szCs w:val="28"/>
        </w:rPr>
        <w:t>, внедрени</w:t>
      </w:r>
      <w:r w:rsidR="008C3B50">
        <w:rPr>
          <w:rFonts w:ascii="Times New Roman" w:hAnsi="Times New Roman" w:cs="Times New Roman"/>
          <w:sz w:val="28"/>
          <w:szCs w:val="28"/>
        </w:rPr>
        <w:t>е</w:t>
      </w:r>
      <w:r w:rsidRPr="00794945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 w:rsidR="008C3B50">
        <w:rPr>
          <w:rFonts w:ascii="Times New Roman" w:hAnsi="Times New Roman" w:cs="Times New Roman"/>
          <w:sz w:val="28"/>
          <w:szCs w:val="28"/>
        </w:rPr>
        <w:t>е</w:t>
      </w:r>
      <w:r w:rsidRPr="00794945">
        <w:rPr>
          <w:rFonts w:ascii="Times New Roman" w:hAnsi="Times New Roman" w:cs="Times New Roman"/>
          <w:sz w:val="28"/>
          <w:szCs w:val="28"/>
        </w:rPr>
        <w:t xml:space="preserve"> в рабочем состоянии процессов, </w:t>
      </w:r>
      <w:r w:rsidR="008C3B50">
        <w:rPr>
          <w:rFonts w:ascii="Times New Roman" w:hAnsi="Times New Roman" w:cs="Times New Roman"/>
          <w:sz w:val="28"/>
          <w:szCs w:val="28"/>
        </w:rPr>
        <w:t>необходимых для функционирования</w:t>
      </w:r>
      <w:r w:rsidR="008C3B50" w:rsidRPr="00794945">
        <w:rPr>
          <w:rFonts w:ascii="Times New Roman" w:hAnsi="Times New Roman" w:cs="Times New Roman"/>
          <w:sz w:val="28"/>
          <w:szCs w:val="28"/>
        </w:rPr>
        <w:t xml:space="preserve"> </w:t>
      </w:r>
      <w:r w:rsidRPr="00794945">
        <w:rPr>
          <w:rFonts w:ascii="Times New Roman" w:hAnsi="Times New Roman" w:cs="Times New Roman"/>
          <w:sz w:val="28"/>
          <w:szCs w:val="28"/>
        </w:rPr>
        <w:t>систем</w:t>
      </w:r>
      <w:r w:rsidR="008C3B50">
        <w:rPr>
          <w:rFonts w:ascii="Times New Roman" w:hAnsi="Times New Roman" w:cs="Times New Roman"/>
          <w:sz w:val="28"/>
          <w:szCs w:val="28"/>
        </w:rPr>
        <w:t>ы</w:t>
      </w:r>
      <w:r w:rsidRPr="00794945">
        <w:rPr>
          <w:rFonts w:ascii="Times New Roman" w:hAnsi="Times New Roman" w:cs="Times New Roman"/>
          <w:sz w:val="28"/>
          <w:szCs w:val="28"/>
        </w:rPr>
        <w:t xml:space="preserve"> менеджмента качества </w:t>
      </w:r>
      <w:r w:rsidR="00794945">
        <w:rPr>
          <w:rFonts w:ascii="Times New Roman" w:hAnsi="Times New Roman" w:cs="Times New Roman"/>
          <w:sz w:val="28"/>
          <w:szCs w:val="28"/>
        </w:rPr>
        <w:t>ФНС </w:t>
      </w:r>
      <w:r w:rsidRPr="00794945">
        <w:rPr>
          <w:rFonts w:ascii="Times New Roman" w:hAnsi="Times New Roman" w:cs="Times New Roman"/>
          <w:sz w:val="28"/>
          <w:szCs w:val="28"/>
        </w:rPr>
        <w:t>России;</w:t>
      </w:r>
    </w:p>
    <w:p w:rsidR="004A6189" w:rsidRPr="00794945" w:rsidRDefault="004A6189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>- поддержание взаимоотношений со сторонними организациями по вопросам, касающимся системы менеджмента качества ФНС России;</w:t>
      </w:r>
    </w:p>
    <w:p w:rsidR="004A6189" w:rsidRPr="00794945" w:rsidRDefault="004A6189" w:rsidP="00794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45">
        <w:rPr>
          <w:rFonts w:ascii="Times New Roman" w:hAnsi="Times New Roman" w:cs="Times New Roman"/>
          <w:sz w:val="28"/>
          <w:szCs w:val="28"/>
        </w:rPr>
        <w:t>-</w:t>
      </w:r>
      <w:r w:rsidRPr="0079494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4945">
        <w:rPr>
          <w:rFonts w:ascii="Times New Roman" w:hAnsi="Times New Roman" w:cs="Times New Roman"/>
          <w:sz w:val="28"/>
          <w:szCs w:val="28"/>
        </w:rPr>
        <w:t>контроль реализации Политики ФНС России в области качества.</w:t>
      </w:r>
    </w:p>
    <w:p w:rsidR="004A6189" w:rsidRPr="004A6189" w:rsidRDefault="004A6189" w:rsidP="004A6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6189" w:rsidRPr="004A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38" w:rsidRDefault="00A33338" w:rsidP="005D79C1">
      <w:pPr>
        <w:spacing w:after="0" w:line="240" w:lineRule="auto"/>
      </w:pPr>
      <w:r>
        <w:separator/>
      </w:r>
    </w:p>
  </w:endnote>
  <w:endnote w:type="continuationSeparator" w:id="0">
    <w:p w:rsidR="00A33338" w:rsidRDefault="00A33338" w:rsidP="005D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38" w:rsidRDefault="00A33338" w:rsidP="005D79C1">
      <w:pPr>
        <w:spacing w:after="0" w:line="240" w:lineRule="auto"/>
      </w:pPr>
      <w:r>
        <w:separator/>
      </w:r>
    </w:p>
  </w:footnote>
  <w:footnote w:type="continuationSeparator" w:id="0">
    <w:p w:rsidR="00A33338" w:rsidRDefault="00A33338" w:rsidP="005D7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2D"/>
    <w:rsid w:val="00153DD4"/>
    <w:rsid w:val="001A03A8"/>
    <w:rsid w:val="00386F09"/>
    <w:rsid w:val="003B1D38"/>
    <w:rsid w:val="004A6189"/>
    <w:rsid w:val="005039E1"/>
    <w:rsid w:val="00507744"/>
    <w:rsid w:val="005851E0"/>
    <w:rsid w:val="005A23A1"/>
    <w:rsid w:val="005D79C1"/>
    <w:rsid w:val="005F5B7F"/>
    <w:rsid w:val="006066D3"/>
    <w:rsid w:val="0073102D"/>
    <w:rsid w:val="00771443"/>
    <w:rsid w:val="00794945"/>
    <w:rsid w:val="008B7066"/>
    <w:rsid w:val="008C3B50"/>
    <w:rsid w:val="00946C36"/>
    <w:rsid w:val="00A06985"/>
    <w:rsid w:val="00A33338"/>
    <w:rsid w:val="00B43C27"/>
    <w:rsid w:val="00BB1420"/>
    <w:rsid w:val="00BB7E01"/>
    <w:rsid w:val="00BD307F"/>
    <w:rsid w:val="00D25613"/>
    <w:rsid w:val="00E2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B6ECB-3483-4105-AEB9-D3A0877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2D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0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9C1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5D7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9C1"/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Барабанщикова</dc:creator>
  <cp:lastModifiedBy>Веселовский Алексей Николаевич</cp:lastModifiedBy>
  <cp:revision>3</cp:revision>
  <dcterms:created xsi:type="dcterms:W3CDTF">2024-02-15T10:15:00Z</dcterms:created>
  <dcterms:modified xsi:type="dcterms:W3CDTF">2024-02-15T10:17:00Z</dcterms:modified>
</cp:coreProperties>
</file>