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DD" w:rsidRDefault="000044DD" w:rsidP="005877D3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5877D3" w:rsidRDefault="005877D3" w:rsidP="005877D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5877D3" w:rsidRDefault="005877D3" w:rsidP="005877D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877D3" w:rsidRDefault="005877D3" w:rsidP="005877D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0044DD" w:rsidRDefault="000044DD" w:rsidP="000044D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0C80" w:rsidRDefault="008A4A50" w:rsidP="00533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</w:t>
      </w:r>
      <w:r w:rsidR="000C74D9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ЗАПОЛНЕНИ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DB1A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C74D9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ЗАЯВЛЕНИЯ О</w:t>
      </w:r>
      <w:r w:rsidR="00DB1A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C74D9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ПРИОСТАНОВЛЕНИИ ИСПОЛНЕНИЯ ОБЖАЛУЕМОГО РЕШЕНИЯ ПОЛНОСТЬЮ </w:t>
      </w:r>
    </w:p>
    <w:p w:rsidR="000C74D9" w:rsidRDefault="000C74D9" w:rsidP="00533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 ЧАСТИЧНО</w:t>
      </w:r>
    </w:p>
    <w:p w:rsidR="00397783" w:rsidRPr="0041189F" w:rsidRDefault="00397783" w:rsidP="00533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4D9" w:rsidRPr="00DC3434" w:rsidRDefault="003943A4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hyperlink r:id="rId6">
        <w:r w:rsidRPr="00DC343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Форма</w:t>
        </w:r>
      </w:hyperlink>
      <w:r w:rsidR="000C74D9"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заявления о приостановлении исполнения обжалуемого решения полностью или частично (далее – заявление)</w:t>
      </w:r>
      <w:r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заполняется лицом, обжалующим акт (акты) налоговых органов ненормативного характера, действия (бездействие) их должностных лиц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уполномоченным п</w:t>
      </w:r>
      <w:r w:rsidR="000C74D9"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>едставителем</w:t>
      </w:r>
      <w:r w:rsidR="000C74D9"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74D9" w:rsidRPr="00DC3434" w:rsidRDefault="003943A4" w:rsidP="005338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C3434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0C74D9" w:rsidRPr="00DC3434">
        <w:rPr>
          <w:rFonts w:ascii="Times New Roman" w:eastAsia="Calibri" w:hAnsi="Times New Roman" w:cs="Times New Roman"/>
          <w:sz w:val="26"/>
          <w:szCs w:val="26"/>
        </w:rPr>
        <w:t xml:space="preserve">В полях «Код </w:t>
      </w:r>
      <w:r w:rsidR="00F6640E" w:rsidRPr="00DC3434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0C74D9" w:rsidRPr="00DC3434">
        <w:rPr>
          <w:rFonts w:ascii="Times New Roman" w:eastAsia="Calibri" w:hAnsi="Times New Roman" w:cs="Times New Roman"/>
          <w:sz w:val="26"/>
          <w:szCs w:val="26"/>
        </w:rPr>
        <w:t>» и «наименование налогового органа, рассматривающего жа</w:t>
      </w:r>
      <w:r w:rsidR="009C0A1D">
        <w:rPr>
          <w:rFonts w:ascii="Times New Roman" w:eastAsia="Calibri" w:hAnsi="Times New Roman" w:cs="Times New Roman"/>
          <w:sz w:val="26"/>
          <w:szCs w:val="26"/>
        </w:rPr>
        <w:t>лобу» указываю</w:t>
      </w:r>
      <w:r w:rsidR="000C74D9" w:rsidRPr="00DC3434">
        <w:rPr>
          <w:rFonts w:ascii="Times New Roman" w:eastAsia="Calibri" w:hAnsi="Times New Roman" w:cs="Times New Roman"/>
          <w:sz w:val="26"/>
          <w:szCs w:val="26"/>
        </w:rPr>
        <w:t>тся код и наименование вышестоящего налогового органа по отношению к налоговому органу, акт</w:t>
      </w:r>
      <w:r w:rsidRPr="00DC3434">
        <w:rPr>
          <w:rFonts w:ascii="Times New Roman" w:eastAsia="Calibri" w:hAnsi="Times New Roman" w:cs="Times New Roman"/>
          <w:sz w:val="26"/>
          <w:szCs w:val="26"/>
        </w:rPr>
        <w:t xml:space="preserve"> (акты)</w:t>
      </w:r>
      <w:r w:rsidR="000C74D9" w:rsidRPr="00DC34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30C00">
        <w:rPr>
          <w:rFonts w:ascii="Times New Roman" w:eastAsia="Calibri" w:hAnsi="Times New Roman" w:cs="Times New Roman"/>
          <w:sz w:val="26"/>
          <w:szCs w:val="26"/>
        </w:rPr>
        <w:t xml:space="preserve">ненормативного характера, </w:t>
      </w:r>
      <w:r w:rsidR="00830C00" w:rsidRPr="00DC343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(бездействие) должностных лиц</w:t>
      </w:r>
      <w:r w:rsidR="00830C00" w:rsidRPr="00DC34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4D9" w:rsidRPr="00DC3434">
        <w:rPr>
          <w:rFonts w:ascii="Times New Roman" w:eastAsia="Calibri" w:hAnsi="Times New Roman" w:cs="Times New Roman"/>
          <w:sz w:val="26"/>
          <w:szCs w:val="26"/>
        </w:rPr>
        <w:t>которого обжалуются.</w:t>
      </w:r>
    </w:p>
    <w:p w:rsidR="006673AB" w:rsidRDefault="00EF542A" w:rsidP="00694F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7">
        <w:r w:rsidR="000C74D9" w:rsidRPr="00CE1F9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заполняются сведения</w:t>
      </w:r>
      <w:r w:rsidR="006B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лице</w:t>
      </w: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подающе</w:t>
      </w:r>
      <w:r w:rsidR="006B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заявление:</w:t>
      </w:r>
      <w:r w:rsidR="007857BA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0DEA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полное наименование организации, </w:t>
      </w: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идентификационный номер налогоплательщика (далее – ИНН), код причины постановки на учет (далее – </w:t>
      </w:r>
      <w:r w:rsidR="004A0DEA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4A0DEA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1074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 (при наличии), имя, отчество (при наличии)</w:t>
      </w:r>
      <w:r w:rsidR="004A0DEA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индивидуального предпринимателя (физического лица, не являющегося индиви</w:t>
      </w:r>
      <w:r w:rsidR="00AB0D78">
        <w:rPr>
          <w:rFonts w:ascii="Times New Roman" w:eastAsia="Times New Roman" w:hAnsi="Times New Roman" w:cs="Times New Roman"/>
          <w:sz w:val="26"/>
          <w:szCs w:val="26"/>
          <w:lang w:eastAsia="ru-RU"/>
        </w:rPr>
        <w:t>дуальным предпринимателем), ИНН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73AB" w:rsidRPr="006673A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673AB" w:rsidRPr="00694FF3" w:rsidRDefault="006673AB" w:rsidP="00694F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Физические лица, не являющиеся индивидуальными предпринимателями, вправе не указывать 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ИНН </w:t>
      </w: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представляемых в налоговые органы документах, указывая при этом свои персональные данные, предусмотренные </w:t>
      </w:r>
      <w:hyperlink r:id="rId8" w:history="1">
        <w:r w:rsidRPr="00694FF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1 статьи 84</w:t>
        </w:r>
      </w:hyperlink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127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</w:t>
      </w: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одекса</w:t>
      </w:r>
      <w:r w:rsidR="00E312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(далее - Кодекс)</w:t>
      </w: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или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</w:t>
      </w:r>
      <w:hyperlink r:id="rId9" w:history="1">
        <w:r w:rsidRPr="00694FF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08.06.2020 № 168-ФЗ «О едином федеральном информационном регистре, содержащем сведения о населении Российской Федерации».</w:t>
      </w:r>
    </w:p>
    <w:p w:rsidR="006673AB" w:rsidRPr="00694FF3" w:rsidRDefault="006673AB" w:rsidP="00694F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организации, отнесенной в соответствии со статьей 83 Кодекса к категории крупнейших налогоплательщиков, указывается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КПП</w:t>
      </w:r>
      <w:r w:rsidRPr="00694FF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присвоенный при постановке на учет в налоговом органе в качестве крупнейшего налогоплательщика. В отношении индивидуального предпринимателя код причины постановки на учет не указывается.</w:t>
      </w:r>
    </w:p>
    <w:p w:rsidR="002B788E" w:rsidRPr="00CE1F91" w:rsidRDefault="002B788E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подачи заявления </w:t>
      </w:r>
      <w:r w:rsidR="00CD5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представителем лица, обжалующего акт (акты) налоговых органов ненормативного характера, действия (бездействие) их должностных лиц (далее – лицо, нарушение прав которого обжалуется), заполняются сведения о</w:t>
      </w:r>
      <w:r w:rsidR="00920219">
        <w:rPr>
          <w:rFonts w:ascii="Times New Roman" w:eastAsia="Times New Roman" w:hAnsi="Times New Roman" w:cs="Times New Roman"/>
          <w:sz w:val="26"/>
          <w:szCs w:val="26"/>
          <w:lang w:eastAsia="ru-RU"/>
        </w:rPr>
        <w:t>б уполномоченном</w:t>
      </w: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представителе указанного лица.</w:t>
      </w:r>
    </w:p>
    <w:p w:rsidR="000C74D9" w:rsidRPr="00CE1F91" w:rsidRDefault="007857BA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0">
        <w:r w:rsidR="000C74D9" w:rsidRPr="00CE1F9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2B788E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</w:t>
      </w:r>
      <w:r w:rsidR="002B788E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е о приостановлении исполнения обжалуемого решения полностью или частично</w:t>
      </w:r>
      <w:r w:rsidR="00F47A5C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</w:t>
      </w:r>
      <w:r w:rsidR="00FE0C0F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</w:t>
      </w:r>
      <w:r w:rsidR="00FE0C0F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C74D9" w:rsidRPr="00CE1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исходящий номер заявления.</w:t>
      </w:r>
    </w:p>
    <w:p w:rsidR="00F6640E" w:rsidRPr="00291742" w:rsidRDefault="006A2523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В поле </w:t>
      </w:r>
      <w:r w:rsidR="006B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7045EC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соответствии с абзацем вторым пункта 5 статьи 138 Налогового кодекса Российской Федерации</w:t>
      </w:r>
      <w:r w:rsidR="006B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</w:t>
      </w:r>
      <w:r w:rsidR="00C815DD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6B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Кодекс)</w:t>
      </w:r>
      <w:r w:rsidR="007045EC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указываются </w:t>
      </w:r>
      <w:r w:rsidR="00F6640E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полное </w:t>
      </w:r>
      <w:r w:rsidR="004A0DEA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организации, ИНН</w:t>
      </w:r>
      <w:r w:rsidR="009E4335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A0DEA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="009E4335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4A0DEA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4335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</w:t>
      </w:r>
      <w:r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9E4335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имя, отчество </w:t>
      </w:r>
      <w:r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 наличии) </w:t>
      </w:r>
      <w:r w:rsidR="004A0DEA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 (физического лица, не являющегося индивидуальным предпринимателем), ИНН</w:t>
      </w:r>
      <w:r w:rsidR="000C74D9" w:rsidRPr="002917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E7CBA" w:rsidRDefault="00AF6F6D" w:rsidP="003E7C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 </w:t>
      </w:r>
      <w:r w:rsidR="000C74D9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1">
        <w:r w:rsidR="000C74D9" w:rsidRPr="003E7CB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0C74D9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6640E" w:rsidRPr="003E7CBA">
        <w:rPr>
          <w:rFonts w:ascii="Times New Roman" w:hAnsi="Times New Roman" w:cs="Times New Roman"/>
          <w:sz w:val="26"/>
          <w:szCs w:val="26"/>
        </w:rPr>
        <w:t xml:space="preserve">просит приостановить </w:t>
      </w:r>
      <w:r w:rsidR="006B5C35">
        <w:rPr>
          <w:rFonts w:ascii="Times New Roman" w:hAnsi="Times New Roman" w:cs="Times New Roman"/>
          <w:sz w:val="26"/>
          <w:szCs w:val="26"/>
        </w:rPr>
        <w:t xml:space="preserve">исполнение обжалуемого решения до принятия решения по жалобе </w:t>
      </w:r>
      <w:r w:rsidR="00CF7443" w:rsidRPr="003E7CBA">
        <w:rPr>
          <w:rFonts w:ascii="Times New Roman" w:hAnsi="Times New Roman" w:cs="Times New Roman"/>
          <w:sz w:val="26"/>
          <w:szCs w:val="26"/>
        </w:rPr>
        <w:t>(___________)</w:t>
      </w:r>
      <w:r w:rsidR="000C74D9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подаче заявления не одновременно с жалобой в электронной форме по телекоммуникационным каналам связи (далее - ТКС) или через личный кабинет налогоплательщика 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являющегося индивидуальным предпринимателем)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через личный кабинет налогоплательщика 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E34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обязательному заполнению 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идентификатор файла-основания – жалобы (апелляционной жалобы), содержащийся в квитанции о приеме</w:t>
      </w:r>
      <w:r w:rsidR="00EE34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электронного документа</w:t>
      </w:r>
      <w:r w:rsidR="003E7CBA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E7CBA" w:rsidRPr="003E7CBA" w:rsidRDefault="003E7CBA" w:rsidP="003E7C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указанном поле указывается код «1» при приостановлении исполнения обжалуемого решения </w:t>
      </w:r>
      <w:r w:rsidR="007A6C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органа 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полностью, код «2» – при приостановлении </w:t>
      </w:r>
      <w:r w:rsidR="007A6C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исполнения обжалуемого решения налогового органа </w:t>
      </w:r>
      <w:r w:rsidR="0060126E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частично</w:t>
      </w:r>
      <w:r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74D9" w:rsidRPr="003E7CBA" w:rsidRDefault="007A6C61" w:rsidP="003E7C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указании кода «2»</w:t>
      </w:r>
      <w:r w:rsidR="003E7CBA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заполнению сумма</w:t>
      </w:r>
      <w:r w:rsidR="00F6640E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которую приостанавливается исполнение обжалуемого решения</w:t>
      </w:r>
      <w:r w:rsidR="003E7CBA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органа </w:t>
      </w:r>
      <w:r w:rsidR="003E7CBA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рублях)</w:t>
      </w:r>
      <w:r w:rsidR="00106322" w:rsidRPr="003E7C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4335" w:rsidRPr="00803519" w:rsidRDefault="006A2523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пол</w:t>
      </w:r>
      <w:r w:rsidR="009067F6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е 2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«Наименование налогового органа, вынесшего обжалуемое решение» и 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 </w:t>
      </w:r>
      <w:r w:rsidR="009C0A1D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«Код налогового органа» указываю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код и наименование налогового органа, вынесшего обжалуемое решение.</w:t>
      </w:r>
    </w:p>
    <w:p w:rsidR="000C74D9" w:rsidRPr="00803519" w:rsidRDefault="006A2523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25D4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заполнении поля 3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«Обжалуемое решение</w:t>
      </w:r>
      <w:r w:rsidR="007A6C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органа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:» </w:t>
      </w:r>
      <w:r w:rsidR="00F6640E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ся</w:t>
      </w:r>
      <w:r w:rsidR="000C74D9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код: </w:t>
      </w:r>
    </w:p>
    <w:p w:rsidR="000C74D9" w:rsidRPr="00803519" w:rsidRDefault="000C74D9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«1» - о привлечении к ответственности за совер</w:t>
      </w:r>
      <w:r w:rsidR="00AB0D78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шение налогового правонарушения;</w:t>
      </w:r>
    </w:p>
    <w:p w:rsidR="000C74D9" w:rsidRPr="00803519" w:rsidRDefault="000C74D9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«2» - об отказе в привлечении к ответственности за совершение налогового правонарушения</w:t>
      </w:r>
      <w:r w:rsidR="009E4335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74D9" w:rsidRPr="00803519" w:rsidRDefault="009E4335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2B25D4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«Обжалуемое решение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органа</w:t>
      </w: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заполняются </w:t>
      </w:r>
      <w:r w:rsidR="0074518D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</w:t>
      </w:r>
      <w:r w:rsidR="00803519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реквизиты обжалуемого решения (</w:t>
      </w:r>
      <w:r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и дата</w:t>
      </w:r>
      <w:r w:rsidR="00803519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C74D9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B4E47" w:rsidRDefault="00803519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766B4E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«Сведения о банковской гарантии (банковских гарантиях):» </w:t>
      </w:r>
      <w:r w:rsidR="000E5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 ее наличии) 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обязательному заполнению подлежат </w:t>
      </w:r>
      <w:r w:rsidR="00AA3A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</w:t>
      </w:r>
      <w:r w:rsidR="00AA3AE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гаранта</w:t>
      </w:r>
      <w:r w:rsidR="00294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ИНН, КПП, </w:t>
      </w:r>
      <w:r w:rsidR="009B6FA7">
        <w:rPr>
          <w:rFonts w:ascii="Times New Roman" w:eastAsia="Times New Roman" w:hAnsi="Times New Roman" w:cs="Times New Roman"/>
          <w:sz w:val="26"/>
          <w:szCs w:val="26"/>
          <w:lang w:eastAsia="ru-RU"/>
        </w:rPr>
        <w:t>банковский идентификационный код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поля «Номер банковской гарантии»</w:t>
      </w:r>
      <w:r w:rsidR="00AE033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«Дата»,</w:t>
      </w:r>
      <w:r w:rsidR="0074518D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«Сумма, на которую в</w:t>
      </w:r>
      <w:r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ыдана банковская гарантия»</w:t>
      </w:r>
      <w:r w:rsidR="0074518D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30C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B4E47">
        <w:rPr>
          <w:rFonts w:ascii="Times New Roman" w:eastAsia="Times New Roman" w:hAnsi="Times New Roman" w:cs="Times New Roman"/>
          <w:sz w:val="26"/>
          <w:szCs w:val="26"/>
          <w:lang w:eastAsia="ru-RU"/>
        </w:rPr>
        <w:t>«С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рок действия банковской гарантии</w:t>
      </w:r>
      <w:r w:rsidR="00DB4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__.__.20___г.»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74D9" w:rsidRPr="00803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B533C" w:rsidRDefault="00702679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74518D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AF412A">
        <w:rPr>
          <w:rFonts w:ascii="Times New Roman" w:hAnsi="Times New Roman" w:cs="Times New Roman"/>
          <w:sz w:val="26"/>
          <w:szCs w:val="26"/>
        </w:rPr>
        <w:t xml:space="preserve">Сумма, на которую выдана банковская гарантия:» отражаются сведения о сумме </w:t>
      </w:r>
      <w:r w:rsidR="007B533C" w:rsidRPr="00AF412A">
        <w:rPr>
          <w:rFonts w:ascii="Times New Roman" w:hAnsi="Times New Roman" w:cs="Times New Roman"/>
          <w:sz w:val="26"/>
          <w:szCs w:val="26"/>
        </w:rPr>
        <w:t>задолженности</w:t>
      </w:r>
      <w:r w:rsidRPr="00AF412A">
        <w:rPr>
          <w:rFonts w:ascii="Times New Roman" w:hAnsi="Times New Roman" w:cs="Times New Roman"/>
          <w:sz w:val="26"/>
          <w:szCs w:val="26"/>
        </w:rPr>
        <w:t xml:space="preserve"> налогов (пени, штрафов, акцизов, страховых взносов), подлежащ</w:t>
      </w:r>
      <w:r w:rsidR="007B533C" w:rsidRPr="00AF412A">
        <w:rPr>
          <w:rFonts w:ascii="Times New Roman" w:hAnsi="Times New Roman" w:cs="Times New Roman"/>
          <w:sz w:val="26"/>
          <w:szCs w:val="26"/>
        </w:rPr>
        <w:t>ей</w:t>
      </w:r>
      <w:r w:rsidRPr="00AF412A">
        <w:rPr>
          <w:rFonts w:ascii="Times New Roman" w:hAnsi="Times New Roman" w:cs="Times New Roman"/>
          <w:sz w:val="26"/>
          <w:szCs w:val="26"/>
        </w:rPr>
        <w:t xml:space="preserve"> взысканию на основании обжалуемого решения, которую </w:t>
      </w:r>
      <w:r w:rsidRPr="00AF41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гарант обязывается перед налоговыми органами </w:t>
      </w:r>
      <w:r w:rsidR="007B533C" w:rsidRPr="00AF41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оплатить</w:t>
      </w:r>
      <w:r w:rsidRPr="00AF41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полном объеме </w:t>
      </w:r>
      <w:r w:rsidR="007B533C" w:rsidRPr="00AF41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случае неисполнения своей обязанности лицом, нарушение прав которого обжалуется.</w:t>
      </w:r>
    </w:p>
    <w:p w:rsidR="000C74D9" w:rsidRPr="00AF412A" w:rsidRDefault="00AF412A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необходимости </w:t>
      </w:r>
      <w:r w:rsidR="0074518D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>яются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нескольких </w:t>
      </w:r>
      <w:r w:rsidR="0074518D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банковских гарантиях, 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предоставленных</w:t>
      </w:r>
      <w:r w:rsidR="0074518D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лицу, нарушение прав которого обжалуется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(поля 4, 5, 6)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66B4E" w:rsidRDefault="00E67F00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7DE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. В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2">
        <w:r w:rsidR="000C74D9" w:rsidRPr="00AF412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</w:t>
        </w:r>
      </w:hyperlink>
      <w:r w:rsidR="00640235" w:rsidRPr="00AF41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«Заявление п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дано</w:t>
      </w:r>
      <w:r w:rsidR="00E25EF7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:»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0C74D9" w:rsidRPr="00AF412A" w:rsidRDefault="003C2DD5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5101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подаче заявления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5EF7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нарушение прав которого обжалуется</w:t>
      </w:r>
      <w:r w:rsidR="004D0C8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код 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0C74D9" w:rsidRPr="009B3F53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уполномоченным представителем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74D9" w:rsidRDefault="007857BA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7DE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кода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«2»</w:t>
      </w:r>
      <w:r w:rsidR="009576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поле 7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«Заявление подано» 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заполняется </w:t>
      </w:r>
      <w:hyperlink r:id="rId13">
        <w:r w:rsidR="000C74D9" w:rsidRPr="00AF412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48AF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25EF7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 w:rsidR="000B46FA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 w:rsidR="003C2DD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66B4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указываются 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и реквизиты документа, подтверждающего полномочия </w:t>
      </w:r>
      <w:r w:rsidR="000B46FA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уполномоченного </w:t>
      </w:r>
      <w:r w:rsidR="00640235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лица, нарушение прав которого обжалуется</w:t>
      </w:r>
      <w:r w:rsidR="000C74D9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. Для доверенности, совершенной в форме электронного документа в соответствии с положениями пункта 3 статьи 29 Кодекса, указывается GUID доверенности.</w:t>
      </w:r>
    </w:p>
    <w:p w:rsidR="0044596B" w:rsidRDefault="0044596B" w:rsidP="004459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Hlk170204138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7D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подаче заявления на бумажном носителе в поле 9 «Заявление составлено на» указывается количество страниц заявления слева направо начиная с первого (левого) знакоместа следующим образом: для одной страницы – «001», для десяти страниц соответственно «010». </w:t>
      </w:r>
    </w:p>
    <w:bookmarkEnd w:id="1"/>
    <w:p w:rsidR="0044596B" w:rsidRDefault="0044596B" w:rsidP="004459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«с приложением документов </w:t>
      </w:r>
      <w:r w:rsidR="00A53AD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копий</w:t>
      </w:r>
      <w:r w:rsidR="00A53AD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 указывается количество страниц прилагаемых 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заявлению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или их копий, а также документа, подтверждающего полномочия лица, подающего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подаче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уполномоченным представителем лица, нарушение прав которого обжалуется).</w:t>
      </w:r>
    </w:p>
    <w:p w:rsidR="000C74D9" w:rsidRDefault="00640235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7D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948AF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95762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35116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«Фамилия, имя, отчество лица, подписавшего заявление»</w:t>
      </w:r>
      <w:r w:rsidR="006948AF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</w:t>
      </w:r>
      <w:r w:rsidR="002233BC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аполняются сведения о лице, подписавшем заявление: фамилия</w:t>
      </w:r>
      <w:r w:rsidR="00FA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2233BC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FA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2233BC" w:rsidRPr="00AF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обжалуется.</w:t>
      </w:r>
    </w:p>
    <w:p w:rsidR="00E75938" w:rsidRDefault="00E75938" w:rsidP="00E759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месте, отведенном для подписи, проставляется подпись лица, подтверждающего достоверность и полноту сведений, указанных в </w:t>
      </w:r>
      <w:r w:rsidR="00551D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5938" w:rsidRDefault="00E75938" w:rsidP="00E759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«Дата» указываются число, месяц и год составления </w:t>
      </w:r>
      <w:r w:rsidR="00551D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74D9" w:rsidRPr="0041189F" w:rsidRDefault="00766B4E" w:rsidP="005338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Указанное поле не заполняется в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направления заявления </w:t>
      </w:r>
      <w:r w:rsidR="00451340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ТКС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подписанного усиленной квалифицированной электронной подписью лица, п</w:t>
      </w:r>
      <w:r w:rsidR="007B533C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одавшего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5E5D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при направлении </w:t>
      </w:r>
      <w:r w:rsidR="00235E5D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1D0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личный кабинет налогоплательщика</w:t>
      </w:r>
      <w:r w:rsidR="00042163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подписанного: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физическим лицом</w:t>
      </w:r>
      <w:r w:rsidR="00AA3AE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 индивидуальным предпринимателем,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1E5D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6E30FB" w:rsidRPr="000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квалифицированной электронной подписью.</w:t>
      </w:r>
    </w:p>
    <w:p w:rsidR="007503A7" w:rsidRDefault="007503A7" w:rsidP="005338A4">
      <w:pPr>
        <w:spacing w:after="0"/>
      </w:pPr>
    </w:p>
    <w:sectPr w:rsidR="007503A7" w:rsidSect="006B6AFB">
      <w:headerReference w:type="default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8AD" w:rsidRDefault="00B628AD" w:rsidP="006B6AFB">
      <w:pPr>
        <w:spacing w:after="0" w:line="240" w:lineRule="auto"/>
      </w:pPr>
      <w:r>
        <w:separator/>
      </w:r>
    </w:p>
  </w:endnote>
  <w:endnote w:type="continuationSeparator" w:id="0">
    <w:p w:rsidR="00B628AD" w:rsidRDefault="00B628AD" w:rsidP="006B6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C80" w:rsidRDefault="004D0C80" w:rsidP="006B6AFB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12:12</w:t>
    </w:r>
  </w:p>
  <w:p w:rsidR="006B6AFB" w:rsidRPr="006B6AFB" w:rsidRDefault="006B6AFB" w:rsidP="006B6AFB">
    <w:pPr>
      <w:pStyle w:val="a5"/>
      <w:rPr>
        <w:rFonts w:ascii="Times New Roman" w:hAnsi="Times New Roman" w:cs="Times New Roman"/>
        <w:color w:val="999999"/>
        <w:sz w:val="16"/>
      </w:rPr>
    </w:pPr>
    <w:r w:rsidRPr="006B6AFB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694FF3">
      <w:rPr>
        <w:rFonts w:ascii="Times New Roman" w:hAnsi="Times New Roman" w:cs="Times New Roman"/>
        <w:i/>
        <w:color w:val="999999"/>
        <w:sz w:val="16"/>
      </w:rPr>
      <w:t xml:space="preserve"> </w:t>
    </w:r>
    <w:r w:rsidRPr="006B6AFB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694FF3">
      <w:rPr>
        <w:rFonts w:ascii="Times New Roman" w:hAnsi="Times New Roman" w:cs="Times New Roman"/>
        <w:i/>
        <w:color w:val="999999"/>
        <w:sz w:val="16"/>
      </w:rPr>
      <w:t xml:space="preserve"> </w:t>
    </w:r>
    <w:r w:rsidRPr="006B6AFB">
      <w:rPr>
        <w:rFonts w:ascii="Times New Roman" w:hAnsi="Times New Roman" w:cs="Times New Roman"/>
        <w:i/>
        <w:color w:val="999999"/>
        <w:sz w:val="16"/>
      </w:rPr>
      <w:t>/Н.И./</w:t>
    </w:r>
    <w:r w:rsidRPr="006B6AFB">
      <w:rPr>
        <w:rFonts w:ascii="Times New Roman" w:hAnsi="Times New Roman" w:cs="Times New Roman"/>
        <w:i/>
        <w:color w:val="999999"/>
        <w:sz w:val="16"/>
      </w:rPr>
      <w:fldChar w:fldCharType="begin"/>
    </w:r>
    <w:r w:rsidRPr="006B6AFB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6B6AFB">
      <w:rPr>
        <w:rFonts w:ascii="Times New Roman" w:hAnsi="Times New Roman" w:cs="Times New Roman"/>
        <w:i/>
        <w:color w:val="999999"/>
        <w:sz w:val="16"/>
      </w:rPr>
      <w:fldChar w:fldCharType="separate"/>
    </w:r>
    <w:r w:rsidR="00AB0D78">
      <w:rPr>
        <w:rFonts w:ascii="Times New Roman" w:hAnsi="Times New Roman" w:cs="Times New Roman"/>
        <w:i/>
        <w:noProof/>
        <w:color w:val="999999"/>
        <w:sz w:val="16"/>
      </w:rPr>
      <w:t>Прил-К6734-6 (2)</w:t>
    </w:r>
    <w:r w:rsidRPr="006B6AFB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C80" w:rsidRDefault="004D0C80" w:rsidP="006B6AFB">
    <w:pPr>
      <w:pStyle w:val="a5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12:12</w:t>
    </w:r>
  </w:p>
  <w:p w:rsidR="006B6AFB" w:rsidRPr="006B6AFB" w:rsidRDefault="006B6AFB" w:rsidP="006B6AFB">
    <w:pPr>
      <w:pStyle w:val="a5"/>
      <w:rPr>
        <w:rFonts w:ascii="Times New Roman" w:hAnsi="Times New Roman" w:cs="Times New Roman"/>
        <w:color w:val="AEAAAA" w:themeColor="background2" w:themeShade="BF"/>
        <w:sz w:val="16"/>
      </w:rPr>
    </w:pPr>
    <w:r w:rsidRPr="006B6AFB">
      <w:rPr>
        <w:i/>
        <w:color w:val="AEAAAA" w:themeColor="background2" w:themeShade="BF"/>
        <w:sz w:val="16"/>
        <w:lang w:val="en-US"/>
      </w:rPr>
      <w:sym w:font="Wingdings" w:char="F03C"/>
    </w:r>
    <w:r w:rsidRPr="00694FF3">
      <w:rPr>
        <w:i/>
        <w:color w:val="AEAAAA" w:themeColor="background2" w:themeShade="BF"/>
        <w:sz w:val="16"/>
      </w:rPr>
      <w:t xml:space="preserve"> </w:t>
    </w:r>
    <w:r w:rsidRPr="006B6AFB">
      <w:rPr>
        <w:i/>
        <w:color w:val="AEAAAA" w:themeColor="background2" w:themeShade="BF"/>
        <w:sz w:val="16"/>
        <w:lang w:val="en-US"/>
      </w:rPr>
      <w:t>kompburo</w:t>
    </w:r>
    <w:r w:rsidRPr="00694FF3">
      <w:rPr>
        <w:i/>
        <w:color w:val="AEAAAA" w:themeColor="background2" w:themeShade="BF"/>
        <w:sz w:val="16"/>
      </w:rPr>
      <w:t xml:space="preserve"> </w:t>
    </w:r>
    <w:r w:rsidRPr="006B6AFB">
      <w:rPr>
        <w:i/>
        <w:color w:val="AEAAAA" w:themeColor="background2" w:themeShade="BF"/>
        <w:sz w:val="16"/>
      </w:rPr>
      <w:t>/Н</w:t>
    </w:r>
    <w:r w:rsidRPr="006B6AFB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6B6A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6B6AFB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6B6A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AB0D78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Прил-К6734-6 (2)</w:t>
    </w:r>
    <w:r w:rsidRPr="006B6A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8AD" w:rsidRDefault="00B628AD" w:rsidP="006B6AFB">
      <w:pPr>
        <w:spacing w:after="0" w:line="240" w:lineRule="auto"/>
      </w:pPr>
      <w:r>
        <w:separator/>
      </w:r>
    </w:p>
  </w:footnote>
  <w:footnote w:type="continuationSeparator" w:id="0">
    <w:p w:rsidR="00B628AD" w:rsidRDefault="00B628AD" w:rsidP="006B6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9220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6AFB" w:rsidRPr="003504E6" w:rsidRDefault="006B6AFB" w:rsidP="006B6AFB">
        <w:pPr>
          <w:pStyle w:val="a3"/>
          <w:jc w:val="center"/>
          <w:rPr>
            <w:rFonts w:ascii="Times New Roman" w:hAnsi="Times New Roman" w:cs="Times New Roman"/>
          </w:rPr>
        </w:pPr>
        <w:r w:rsidRPr="003504E6">
          <w:rPr>
            <w:rFonts w:ascii="Times New Roman" w:hAnsi="Times New Roman" w:cs="Times New Roman"/>
          </w:rPr>
          <w:fldChar w:fldCharType="begin"/>
        </w:r>
        <w:r w:rsidRPr="003504E6">
          <w:rPr>
            <w:rFonts w:ascii="Times New Roman" w:hAnsi="Times New Roman" w:cs="Times New Roman"/>
          </w:rPr>
          <w:instrText>PAGE   \* MERGEFORMAT</w:instrText>
        </w:r>
        <w:r w:rsidRPr="003504E6">
          <w:rPr>
            <w:rFonts w:ascii="Times New Roman" w:hAnsi="Times New Roman" w:cs="Times New Roman"/>
          </w:rPr>
          <w:fldChar w:fldCharType="separate"/>
        </w:r>
        <w:r w:rsidR="005877D3">
          <w:rPr>
            <w:rFonts w:ascii="Times New Roman" w:hAnsi="Times New Roman" w:cs="Times New Roman"/>
            <w:noProof/>
          </w:rPr>
          <w:t>2</w:t>
        </w:r>
        <w:r w:rsidRPr="003504E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D9"/>
    <w:rsid w:val="000044DD"/>
    <w:rsid w:val="00014F5E"/>
    <w:rsid w:val="00017DCD"/>
    <w:rsid w:val="00034D9E"/>
    <w:rsid w:val="00042163"/>
    <w:rsid w:val="00042941"/>
    <w:rsid w:val="000658D5"/>
    <w:rsid w:val="0007147D"/>
    <w:rsid w:val="000A2C39"/>
    <w:rsid w:val="000B46FA"/>
    <w:rsid w:val="000C2FE2"/>
    <w:rsid w:val="000C74D9"/>
    <w:rsid w:val="000E5C1A"/>
    <w:rsid w:val="00106322"/>
    <w:rsid w:val="0014648E"/>
    <w:rsid w:val="00195BE8"/>
    <w:rsid w:val="001C180C"/>
    <w:rsid w:val="001C20FF"/>
    <w:rsid w:val="002233BC"/>
    <w:rsid w:val="00235E5D"/>
    <w:rsid w:val="00291742"/>
    <w:rsid w:val="00294DE6"/>
    <w:rsid w:val="00295763"/>
    <w:rsid w:val="002A1074"/>
    <w:rsid w:val="002A23EC"/>
    <w:rsid w:val="002B25D4"/>
    <w:rsid w:val="002B788E"/>
    <w:rsid w:val="002D42A7"/>
    <w:rsid w:val="002E3A32"/>
    <w:rsid w:val="003041B9"/>
    <w:rsid w:val="003058E8"/>
    <w:rsid w:val="00305971"/>
    <w:rsid w:val="003206FC"/>
    <w:rsid w:val="003245D8"/>
    <w:rsid w:val="00335116"/>
    <w:rsid w:val="003504E6"/>
    <w:rsid w:val="00350BAD"/>
    <w:rsid w:val="003943A4"/>
    <w:rsid w:val="00397783"/>
    <w:rsid w:val="003C2DD5"/>
    <w:rsid w:val="003E7CBA"/>
    <w:rsid w:val="003F11BC"/>
    <w:rsid w:val="003F1DD6"/>
    <w:rsid w:val="0040635A"/>
    <w:rsid w:val="0041683A"/>
    <w:rsid w:val="00421E5D"/>
    <w:rsid w:val="0044596B"/>
    <w:rsid w:val="00451340"/>
    <w:rsid w:val="004565F3"/>
    <w:rsid w:val="00484CA7"/>
    <w:rsid w:val="004A02F2"/>
    <w:rsid w:val="004A0DEA"/>
    <w:rsid w:val="004B35DC"/>
    <w:rsid w:val="004C0D07"/>
    <w:rsid w:val="004D0C80"/>
    <w:rsid w:val="004D74E9"/>
    <w:rsid w:val="004E6AD8"/>
    <w:rsid w:val="00511A8A"/>
    <w:rsid w:val="005206AF"/>
    <w:rsid w:val="005338A4"/>
    <w:rsid w:val="00536EED"/>
    <w:rsid w:val="0054075C"/>
    <w:rsid w:val="00551D93"/>
    <w:rsid w:val="00576817"/>
    <w:rsid w:val="005877D3"/>
    <w:rsid w:val="005A0332"/>
    <w:rsid w:val="005D22CD"/>
    <w:rsid w:val="0060126E"/>
    <w:rsid w:val="00601921"/>
    <w:rsid w:val="006139EE"/>
    <w:rsid w:val="00640235"/>
    <w:rsid w:val="00651303"/>
    <w:rsid w:val="00663CC0"/>
    <w:rsid w:val="006673AB"/>
    <w:rsid w:val="00691D0B"/>
    <w:rsid w:val="006948AF"/>
    <w:rsid w:val="00694FF3"/>
    <w:rsid w:val="006A2523"/>
    <w:rsid w:val="006B16C1"/>
    <w:rsid w:val="006B5C35"/>
    <w:rsid w:val="006B6AFB"/>
    <w:rsid w:val="006C4F5F"/>
    <w:rsid w:val="006D45F2"/>
    <w:rsid w:val="006D5FDD"/>
    <w:rsid w:val="006E30FB"/>
    <w:rsid w:val="006F2CEF"/>
    <w:rsid w:val="006F5D3D"/>
    <w:rsid w:val="00702679"/>
    <w:rsid w:val="007045EC"/>
    <w:rsid w:val="00721603"/>
    <w:rsid w:val="0074518D"/>
    <w:rsid w:val="007503A7"/>
    <w:rsid w:val="00750819"/>
    <w:rsid w:val="00766B4E"/>
    <w:rsid w:val="007857BA"/>
    <w:rsid w:val="007A1D78"/>
    <w:rsid w:val="007A6C61"/>
    <w:rsid w:val="007B533C"/>
    <w:rsid w:val="007C7DE3"/>
    <w:rsid w:val="00803519"/>
    <w:rsid w:val="00830C00"/>
    <w:rsid w:val="0086339B"/>
    <w:rsid w:val="00875101"/>
    <w:rsid w:val="00884265"/>
    <w:rsid w:val="008A4A50"/>
    <w:rsid w:val="008A5582"/>
    <w:rsid w:val="008C3D8D"/>
    <w:rsid w:val="008E0F04"/>
    <w:rsid w:val="008F5D0A"/>
    <w:rsid w:val="009067F6"/>
    <w:rsid w:val="00920219"/>
    <w:rsid w:val="00920853"/>
    <w:rsid w:val="0093577C"/>
    <w:rsid w:val="009462AF"/>
    <w:rsid w:val="00957621"/>
    <w:rsid w:val="0097216D"/>
    <w:rsid w:val="009B3F53"/>
    <w:rsid w:val="009B6FA7"/>
    <w:rsid w:val="009C0A1D"/>
    <w:rsid w:val="009E4335"/>
    <w:rsid w:val="00A03F02"/>
    <w:rsid w:val="00A53AD1"/>
    <w:rsid w:val="00A638D3"/>
    <w:rsid w:val="00A70561"/>
    <w:rsid w:val="00A82BA7"/>
    <w:rsid w:val="00A87EC9"/>
    <w:rsid w:val="00AA3AE5"/>
    <w:rsid w:val="00AA66CF"/>
    <w:rsid w:val="00AA75A7"/>
    <w:rsid w:val="00AB0D78"/>
    <w:rsid w:val="00AB24E8"/>
    <w:rsid w:val="00AE0339"/>
    <w:rsid w:val="00AF412A"/>
    <w:rsid w:val="00AF6F6D"/>
    <w:rsid w:val="00B01DF1"/>
    <w:rsid w:val="00B15F55"/>
    <w:rsid w:val="00B265D6"/>
    <w:rsid w:val="00B269FF"/>
    <w:rsid w:val="00B46186"/>
    <w:rsid w:val="00B470CA"/>
    <w:rsid w:val="00B51301"/>
    <w:rsid w:val="00B628AD"/>
    <w:rsid w:val="00B70AD2"/>
    <w:rsid w:val="00B75BD7"/>
    <w:rsid w:val="00BD4576"/>
    <w:rsid w:val="00C024BB"/>
    <w:rsid w:val="00C04A3F"/>
    <w:rsid w:val="00C56595"/>
    <w:rsid w:val="00C815DD"/>
    <w:rsid w:val="00C86348"/>
    <w:rsid w:val="00CB13D9"/>
    <w:rsid w:val="00CD5DC9"/>
    <w:rsid w:val="00CE1BB4"/>
    <w:rsid w:val="00CE1F91"/>
    <w:rsid w:val="00CF7443"/>
    <w:rsid w:val="00D5211D"/>
    <w:rsid w:val="00D5227B"/>
    <w:rsid w:val="00D67734"/>
    <w:rsid w:val="00DB1AE9"/>
    <w:rsid w:val="00DB4E47"/>
    <w:rsid w:val="00DC3434"/>
    <w:rsid w:val="00DC51E4"/>
    <w:rsid w:val="00E0087C"/>
    <w:rsid w:val="00E06D41"/>
    <w:rsid w:val="00E1600C"/>
    <w:rsid w:val="00E25EF7"/>
    <w:rsid w:val="00E3127F"/>
    <w:rsid w:val="00E6456F"/>
    <w:rsid w:val="00E67F00"/>
    <w:rsid w:val="00E7067F"/>
    <w:rsid w:val="00E70EFB"/>
    <w:rsid w:val="00E75938"/>
    <w:rsid w:val="00EA09CD"/>
    <w:rsid w:val="00EE3473"/>
    <w:rsid w:val="00EF542A"/>
    <w:rsid w:val="00F161AA"/>
    <w:rsid w:val="00F26821"/>
    <w:rsid w:val="00F40EB8"/>
    <w:rsid w:val="00F457B7"/>
    <w:rsid w:val="00F47A5C"/>
    <w:rsid w:val="00F6640E"/>
    <w:rsid w:val="00F76D3B"/>
    <w:rsid w:val="00F76DBA"/>
    <w:rsid w:val="00F81962"/>
    <w:rsid w:val="00F82710"/>
    <w:rsid w:val="00F85226"/>
    <w:rsid w:val="00FA72F2"/>
    <w:rsid w:val="00FD3344"/>
    <w:rsid w:val="00FE052C"/>
    <w:rsid w:val="00FE0C0F"/>
    <w:rsid w:val="00FE3EE5"/>
    <w:rsid w:val="00FF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D40F1-BBC3-4C38-84C1-B1DF10B4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4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4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6B6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AFB"/>
  </w:style>
  <w:style w:type="paragraph" w:styleId="a5">
    <w:name w:val="footer"/>
    <w:basedOn w:val="a"/>
    <w:link w:val="a6"/>
    <w:uiPriority w:val="99"/>
    <w:unhideWhenUsed/>
    <w:rsid w:val="006B6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AFB"/>
  </w:style>
  <w:style w:type="paragraph" w:styleId="a7">
    <w:name w:val="Balloon Text"/>
    <w:basedOn w:val="a"/>
    <w:link w:val="a8"/>
    <w:uiPriority w:val="99"/>
    <w:semiHidden/>
    <w:unhideWhenUsed/>
    <w:rsid w:val="006B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AF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E30FB"/>
    <w:rPr>
      <w:color w:val="0000FF"/>
      <w:u w:val="single"/>
    </w:rPr>
  </w:style>
  <w:style w:type="paragraph" w:customStyle="1" w:styleId="ConsPlusNonformat">
    <w:name w:val="ConsPlusNonformat"/>
    <w:rsid w:val="00F664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38&amp;dst=101331" TargetMode="External"/><Relationship Id="rId13" Type="http://schemas.openxmlformats.org/officeDocument/2006/relationships/hyperlink" Target="https://login.consultant.ru/link/?req=doc&amp;base=LAW&amp;n=344275&amp;dst=10005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44275&amp;dst=100022" TargetMode="External"/><Relationship Id="rId12" Type="http://schemas.openxmlformats.org/officeDocument/2006/relationships/hyperlink" Target="https://login.consultant.ru/link/?req=doc&amp;base=LAW&amp;n=344275&amp;dst=10004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275&amp;dst=100025" TargetMode="External"/><Relationship Id="rId11" Type="http://schemas.openxmlformats.org/officeDocument/2006/relationships/hyperlink" Target="https://login.consultant.ru/link/?req=doc&amp;base=LAW&amp;n=344275&amp;dst=100049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344275&amp;dst=10002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2209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103</cp:revision>
  <cp:lastPrinted>2024-10-30T11:42:00Z</cp:lastPrinted>
  <dcterms:created xsi:type="dcterms:W3CDTF">2024-04-05T12:05:00Z</dcterms:created>
  <dcterms:modified xsi:type="dcterms:W3CDTF">2024-11-01T13:38:00Z</dcterms:modified>
</cp:coreProperties>
</file>