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67E" w:rsidRPr="00371BC8" w:rsidRDefault="00371BC8" w:rsidP="00371BC8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371BC8">
        <w:rPr>
          <w:rFonts w:ascii="Times New Roman" w:hAnsi="Times New Roman" w:cs="Times New Roman"/>
          <w:sz w:val="24"/>
          <w:szCs w:val="24"/>
        </w:rPr>
        <w:t>Приложение № 2</w:t>
      </w:r>
    </w:p>
    <w:p w:rsidR="00371BC8" w:rsidRPr="00371BC8" w:rsidRDefault="00371BC8" w:rsidP="00371BC8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371BC8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371BC8" w:rsidRPr="00371BC8" w:rsidRDefault="008A7FD2" w:rsidP="00371BC8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2100D">
        <w:rPr>
          <w:rFonts w:ascii="Times New Roman" w:hAnsi="Times New Roman" w:cs="Times New Roman"/>
          <w:sz w:val="24"/>
          <w:szCs w:val="24"/>
        </w:rPr>
        <w:t>31.10.2024</w:t>
      </w:r>
    </w:p>
    <w:p w:rsidR="00371BC8" w:rsidRPr="0012100D" w:rsidRDefault="00371BC8" w:rsidP="00371BC8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  <w:lang w:val="en-US"/>
        </w:rPr>
      </w:pPr>
      <w:r w:rsidRPr="00371BC8">
        <w:rPr>
          <w:rFonts w:ascii="Times New Roman" w:hAnsi="Times New Roman" w:cs="Times New Roman"/>
          <w:sz w:val="24"/>
          <w:szCs w:val="24"/>
        </w:rPr>
        <w:t>№</w:t>
      </w:r>
      <w:r w:rsidR="0012100D">
        <w:rPr>
          <w:rFonts w:ascii="Times New Roman" w:hAnsi="Times New Roman" w:cs="Times New Roman"/>
          <w:sz w:val="24"/>
          <w:szCs w:val="24"/>
        </w:rPr>
        <w:t xml:space="preserve"> ЕД-7-11/983</w:t>
      </w:r>
      <w:r w:rsidR="0012100D">
        <w:rPr>
          <w:rFonts w:ascii="Times New Roman" w:hAnsi="Times New Roman" w:cs="Times New Roman"/>
          <w:sz w:val="24"/>
          <w:szCs w:val="24"/>
          <w:lang w:val="en-US"/>
        </w:rPr>
        <w:t>@</w:t>
      </w:r>
      <w:bookmarkStart w:id="0" w:name="_GoBack"/>
      <w:bookmarkEnd w:id="0"/>
    </w:p>
    <w:p w:rsidR="00371BC8" w:rsidRDefault="00371BC8" w:rsidP="0037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1BC8" w:rsidRDefault="00371BC8" w:rsidP="0037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1BC8" w:rsidRDefault="00371BC8" w:rsidP="00371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заполнения формы заявления о применении </w:t>
      </w:r>
    </w:p>
    <w:p w:rsidR="00371BC8" w:rsidRDefault="00371BC8" w:rsidP="00371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отношении договора на ведение индивидуального инвестиционного счета, заключенного до 31 декабря 2023 года (включительно), </w:t>
      </w:r>
    </w:p>
    <w:p w:rsidR="00371BC8" w:rsidRDefault="00371BC8" w:rsidP="00371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налоговых вычетов на долгосрочные сбережения граждан </w:t>
      </w:r>
    </w:p>
    <w:p w:rsidR="00371BC8" w:rsidRDefault="00371BC8" w:rsidP="00371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соответствии с подпунктами 3, 4 пункта 1 статьи 219.2 </w:t>
      </w:r>
    </w:p>
    <w:p w:rsidR="00371BC8" w:rsidRDefault="00371BC8" w:rsidP="00371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Налогового кодекса Российской Федерации</w:t>
      </w:r>
    </w:p>
    <w:p w:rsidR="00371BC8" w:rsidRDefault="00371BC8" w:rsidP="00371BC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1. Форма заявления о применении в отношении договора на ведение индивидуального инвестиционного счета, заключенного до 31 декабря 2023 года (включительно), налоговых вычетов на долгосрочные сбережения граждан в соответствии с подпунктами 3, 4 пункта 1 статьи 219.2 Налогового кодекса Российской Федерации (далее – Порядок и Заявление) заполняется физическим лицом (в том числе физическим лицом, отнесенным к категории крупнейших налогоплательщиков). 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371BC8" w:rsidRPr="00371BC8">
        <w:rPr>
          <w:rFonts w:ascii="Times New Roman" w:hAnsi="Times New Roman" w:cs="Times New Roman"/>
          <w:sz w:val="28"/>
          <w:szCs w:val="28"/>
        </w:rPr>
        <w:t xml:space="preserve">Заявление заполняется на русском языке. </w:t>
      </w:r>
      <w:hyperlink r:id="rId6" w:history="1">
        <w:r w:rsidR="00371BC8"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Заявлени</w:t>
        </w:r>
      </w:hyperlink>
      <w:r w:rsidR="00371BC8" w:rsidRPr="00371BC8">
        <w:rPr>
          <w:rFonts w:ascii="Times New Roman" w:hAnsi="Times New Roman" w:cs="Times New Roman"/>
          <w:sz w:val="28"/>
          <w:szCs w:val="28"/>
        </w:rPr>
        <w:t xml:space="preserve">е на бумажном носителе заполняется от руки либо распечатывается на принтере с использованием чернил синего или черного цвета. 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Все разделы и поля Заявления подлежат заполнению, кроме </w:t>
      </w:r>
      <w:hyperlink r:id="rId7" w:history="1">
        <w:r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раздела</w:t>
        </w:r>
      </w:hyperlink>
      <w:r w:rsidRPr="00371BC8">
        <w:rPr>
          <w:rFonts w:ascii="Times New Roman" w:hAnsi="Times New Roman" w:cs="Times New Roman"/>
          <w:sz w:val="28"/>
          <w:szCs w:val="28"/>
        </w:rPr>
        <w:t xml:space="preserve"> «Заполняется работником налогового органа».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Наличие исправлений в </w:t>
      </w:r>
      <w:hyperlink r:id="rId8" w:history="1">
        <w:r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Заявлении</w:t>
        </w:r>
      </w:hyperlink>
      <w:r w:rsidRPr="00371BC8"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371BC8" w:rsidRPr="00371BC8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hyperlink r:id="rId9" w:history="1">
        <w:r w:rsidR="00371BC8"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Заявления</w:t>
        </w:r>
      </w:hyperlink>
      <w:r w:rsidR="00371BC8" w:rsidRPr="00371BC8">
        <w:rPr>
          <w:rFonts w:ascii="Times New Roman" w:hAnsi="Times New Roman" w:cs="Times New Roman"/>
          <w:sz w:val="28"/>
          <w:szCs w:val="28"/>
        </w:rPr>
        <w:t xml:space="preserve"> используются значения показателей из документа, удостоверяющего личность налогоплательщика, и договора на ведение индивидуального инвестиционного счета, заключенного </w:t>
      </w:r>
      <w:r>
        <w:rPr>
          <w:rFonts w:ascii="Times New Roman" w:hAnsi="Times New Roman" w:cs="Times New Roman"/>
          <w:sz w:val="28"/>
          <w:szCs w:val="28"/>
        </w:rPr>
        <w:br/>
        <w:t>до 31 декабря 2023 </w:t>
      </w:r>
      <w:r w:rsidR="00371BC8" w:rsidRPr="00371BC8">
        <w:rPr>
          <w:rFonts w:ascii="Times New Roman" w:hAnsi="Times New Roman" w:cs="Times New Roman"/>
          <w:sz w:val="28"/>
          <w:szCs w:val="28"/>
        </w:rPr>
        <w:t>года (включительно), а также иных документов, имеющихся в распоряжении налогоплательщика.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371BC8" w:rsidRPr="00371BC8">
        <w:rPr>
          <w:rFonts w:ascii="Times New Roman" w:hAnsi="Times New Roman" w:cs="Times New Roman"/>
          <w:sz w:val="28"/>
          <w:szCs w:val="28"/>
        </w:rPr>
        <w:t>Заявление заполняется в отношении конкретного договора на ведение индивидуального инвестиционного счета.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hyperlink r:id="rId10" w:history="1">
        <w:r w:rsidR="00371BC8"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Заявление</w:t>
        </w:r>
      </w:hyperlink>
      <w:r w:rsidR="00371BC8" w:rsidRPr="00371BC8">
        <w:rPr>
          <w:rFonts w:ascii="Times New Roman" w:hAnsi="Times New Roman" w:cs="Times New Roman"/>
          <w:sz w:val="28"/>
          <w:szCs w:val="28"/>
        </w:rPr>
        <w:t xml:space="preserve"> может заполняться с использованием программного обеспечения, предусматривающего при распечатывании </w:t>
      </w:r>
      <w:hyperlink r:id="rId11" w:history="1">
        <w:r w:rsidR="00371BC8"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Заявления</w:t>
        </w:r>
      </w:hyperlink>
      <w:r w:rsidR="00371BC8" w:rsidRPr="00371BC8">
        <w:rPr>
          <w:rFonts w:ascii="Times New Roman" w:hAnsi="Times New Roman" w:cs="Times New Roman"/>
          <w:sz w:val="28"/>
          <w:szCs w:val="28"/>
        </w:rPr>
        <w:t xml:space="preserve"> вывод двумерного штрих-кода, либо через личный кабинет налогоплательщика в электронной форме.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371BC8" w:rsidRPr="00371BC8">
        <w:rPr>
          <w:rFonts w:ascii="Times New Roman" w:hAnsi="Times New Roman" w:cs="Times New Roman"/>
          <w:sz w:val="28"/>
          <w:szCs w:val="28"/>
        </w:rPr>
        <w:t xml:space="preserve">В Заявлении заполняются все реквизиты, если иное не предусмотрено настоящим Порядком. 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371BC8" w:rsidRPr="00371BC8">
        <w:rPr>
          <w:rFonts w:ascii="Times New Roman" w:hAnsi="Times New Roman" w:cs="Times New Roman"/>
          <w:sz w:val="28"/>
          <w:szCs w:val="28"/>
        </w:rPr>
        <w:t xml:space="preserve">Не допускается деформация штрих-кода и утрата сведений на листе Заявления при использовании механических канцелярских средств для скрепления листа </w:t>
      </w:r>
      <w:hyperlink r:id="rId12" w:history="1">
        <w:r w:rsidR="00371BC8"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Заявления</w:t>
        </w:r>
      </w:hyperlink>
      <w:r w:rsidR="00371BC8" w:rsidRPr="00371BC8">
        <w:rPr>
          <w:rFonts w:ascii="Times New Roman" w:hAnsi="Times New Roman" w:cs="Times New Roman"/>
          <w:sz w:val="28"/>
          <w:szCs w:val="28"/>
        </w:rPr>
        <w:t xml:space="preserve"> с другими документами.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371BC8" w:rsidRPr="00371BC8">
        <w:rPr>
          <w:rFonts w:ascii="Times New Roman" w:hAnsi="Times New Roman" w:cs="Times New Roman"/>
          <w:sz w:val="28"/>
          <w:szCs w:val="28"/>
        </w:rPr>
        <w:t>Каждому показателю соответствует одно поле, состоящее из определенного количества знакомест. В каждом поле указывается только один показатель.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lastRenderedPageBreak/>
        <w:t>Исключение составляют показатели, значением которых является дата. Для указания даты используются по порядку три поля: день (поле из двух знакомест), месяц (поле из двух знакомест) и год (поле из четырех знакомест), разделенные знаком «.» («точка»).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371BC8" w:rsidRPr="00371BC8">
        <w:rPr>
          <w:rFonts w:ascii="Times New Roman" w:hAnsi="Times New Roman" w:cs="Times New Roman"/>
          <w:sz w:val="28"/>
          <w:szCs w:val="28"/>
        </w:rPr>
        <w:t>Заполнение полей Заявления значениями текстовых, числовых, кодовых показателей осуществляется слева направо, начиная с первого (левого) знакоместа либо с левого края поля, отведенного для записи значения показателя, если иное не предусмотрено подпунктом 11.1 пункта 11 настоящего Порядка.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371BC8" w:rsidRPr="00371BC8">
        <w:rPr>
          <w:rFonts w:ascii="Times New Roman" w:hAnsi="Times New Roman" w:cs="Times New Roman"/>
          <w:sz w:val="28"/>
          <w:szCs w:val="28"/>
        </w:rPr>
        <w:t>Заполнение Заявления без использования программного обеспечения осуществляется с учетом следующего: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10.1. </w:t>
      </w:r>
      <w:r w:rsidR="00371BC8" w:rsidRPr="00371BC8">
        <w:rPr>
          <w:rFonts w:ascii="Times New Roman" w:hAnsi="Times New Roman" w:cs="Times New Roman"/>
          <w:sz w:val="28"/>
          <w:szCs w:val="28"/>
        </w:rPr>
        <w:t>Заполнение текстовых полей Заявления осуществляется заглавными печатными символами.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10.2. В случае отсутствия какого-либо показателя во всех знакоместах соответствующего поля проставляется прочерк.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В случае если для указания какого-либо показателя не требуется заполнения всех знакомест соответствующего поля, в незаполненных знакоместах в правой части поля проставляется прочерк.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11. Заполнение и представление </w:t>
      </w:r>
      <w:hyperlink r:id="rId13" w:history="1">
        <w:r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Заявления</w:t>
        </w:r>
      </w:hyperlink>
      <w:r w:rsidRPr="00371BC8">
        <w:rPr>
          <w:rFonts w:ascii="Times New Roman" w:hAnsi="Times New Roman" w:cs="Times New Roman"/>
          <w:sz w:val="28"/>
          <w:szCs w:val="28"/>
        </w:rPr>
        <w:t>, подготовленного с использованием программного обеспечения, осуществляется с учетом следующего: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11.1. Значения числовых показателей выравниваются по правому (последнему) знакоместу.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11.2. </w:t>
      </w:r>
      <w:r w:rsidR="00371BC8" w:rsidRPr="00371BC8">
        <w:rPr>
          <w:rFonts w:ascii="Times New Roman" w:hAnsi="Times New Roman" w:cs="Times New Roman"/>
          <w:sz w:val="28"/>
          <w:szCs w:val="28"/>
        </w:rPr>
        <w:t xml:space="preserve">Печать знаков должна выполняться шрифтом </w:t>
      </w:r>
      <w:proofErr w:type="spellStart"/>
      <w:r w:rsidR="00371BC8" w:rsidRPr="00371BC8">
        <w:rPr>
          <w:rFonts w:ascii="Times New Roman" w:hAnsi="Times New Roman" w:cs="Times New Roman"/>
          <w:sz w:val="28"/>
          <w:szCs w:val="28"/>
        </w:rPr>
        <w:t>Courier</w:t>
      </w:r>
      <w:proofErr w:type="spellEnd"/>
      <w:r w:rsidR="00371BC8" w:rsidRPr="00371B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1BC8" w:rsidRPr="00371BC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371BC8" w:rsidRPr="00371BC8">
        <w:rPr>
          <w:rFonts w:ascii="Times New Roman" w:hAnsi="Times New Roman" w:cs="Times New Roman"/>
          <w:sz w:val="28"/>
          <w:szCs w:val="28"/>
        </w:rPr>
        <w:t xml:space="preserve"> высотой 16 – 18 пунктов.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11.3. При распечатке на принтере допускается отсутствие обрамления знакомест и прочерков для незаполненных знакомест.</w:t>
      </w:r>
    </w:p>
    <w:p w:rsidR="00371BC8" w:rsidRPr="00371BC8" w:rsidRDefault="008A7FD2" w:rsidP="00371B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="00371BC8" w:rsidRPr="00371BC8">
        <w:rPr>
          <w:rFonts w:ascii="Times New Roman" w:hAnsi="Times New Roman" w:cs="Times New Roman"/>
          <w:sz w:val="28"/>
          <w:szCs w:val="28"/>
        </w:rPr>
        <w:t xml:space="preserve">В верхней </w:t>
      </w:r>
      <w:hyperlink r:id="rId14" w:anchor="P45" w:history="1">
        <w:r w:rsidR="00371BC8"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части</w:t>
        </w:r>
      </w:hyperlink>
      <w:r w:rsidR="00371BC8" w:rsidRPr="00371BC8">
        <w:rPr>
          <w:rFonts w:ascii="Times New Roman" w:hAnsi="Times New Roman" w:cs="Times New Roman"/>
          <w:sz w:val="28"/>
          <w:szCs w:val="28"/>
        </w:rPr>
        <w:t xml:space="preserve"> формы Заявления проставляется идентификационный номер налогоплательщика (далее – ИНН). </w:t>
      </w:r>
    </w:p>
    <w:p w:rsidR="00371BC8" w:rsidRPr="00371BC8" w:rsidRDefault="00371BC8" w:rsidP="00371B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Налогоплательщик, не являющийся индивидуальным предпринимателем, вправе не указывать ИНН в представляемом в налоговый орган Заявлении при условии указания в Заявлении номера записи единого федерального информационного регистра, содержащего сведения о населении Российской Федерации, полученный в соответствии с Фед</w:t>
      </w:r>
      <w:r w:rsidR="008A7FD2">
        <w:rPr>
          <w:rFonts w:ascii="Times New Roman" w:hAnsi="Times New Roman" w:cs="Times New Roman"/>
          <w:sz w:val="28"/>
          <w:szCs w:val="28"/>
        </w:rPr>
        <w:t xml:space="preserve">еральным законом от 08.06.2020 </w:t>
      </w:r>
      <w:r w:rsidRPr="00371BC8">
        <w:rPr>
          <w:rFonts w:ascii="Times New Roman" w:hAnsi="Times New Roman" w:cs="Times New Roman"/>
          <w:sz w:val="28"/>
          <w:szCs w:val="28"/>
        </w:rPr>
        <w:t>№ 168-ФЗ «О едином федеральном информационном регистре, содержащем сведения о населении Российской Федерации» (далее – номер записи ЕРН), или данных, предусмотренных пунктом 14 настоящего Порядка.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</w:t>
      </w:r>
      <w:r w:rsidR="00371BC8" w:rsidRPr="00371BC8">
        <w:rPr>
          <w:rFonts w:ascii="Times New Roman" w:hAnsi="Times New Roman" w:cs="Times New Roman"/>
          <w:sz w:val="28"/>
          <w:szCs w:val="28"/>
        </w:rPr>
        <w:t>В поле «Представляется в налоговый орган (код)» указывается четырехзначный код налогового органа, в который представляется Заявление.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</w:t>
      </w:r>
      <w:r w:rsidR="00371BC8" w:rsidRPr="00371BC8">
        <w:rPr>
          <w:rFonts w:ascii="Times New Roman" w:hAnsi="Times New Roman" w:cs="Times New Roman"/>
          <w:sz w:val="28"/>
          <w:szCs w:val="28"/>
        </w:rPr>
        <w:t xml:space="preserve">В разделе 1 «Сведения о налогоплательщике» заполняются персональные данные налогоплательщика </w:t>
      </w:r>
      <w:r w:rsidR="00C9013F">
        <w:rPr>
          <w:rFonts w:ascii="Times New Roman" w:hAnsi="Times New Roman" w:cs="Times New Roman"/>
          <w:sz w:val="28"/>
          <w:szCs w:val="28"/>
        </w:rPr>
        <w:t>следующим образом</w:t>
      </w:r>
      <w:r w:rsidR="00371BC8" w:rsidRPr="00371BC8">
        <w:rPr>
          <w:rFonts w:ascii="Times New Roman" w:hAnsi="Times New Roman" w:cs="Times New Roman"/>
          <w:sz w:val="28"/>
          <w:szCs w:val="28"/>
        </w:rPr>
        <w:t>: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14.1. </w:t>
      </w:r>
      <w:r w:rsidR="00371BC8" w:rsidRPr="00371BC8">
        <w:rPr>
          <w:rFonts w:ascii="Times New Roman" w:hAnsi="Times New Roman" w:cs="Times New Roman"/>
          <w:sz w:val="28"/>
          <w:szCs w:val="28"/>
        </w:rPr>
        <w:t xml:space="preserve">В полях «Фамилия», «Имя», «Отчество» указываются соответственно фамилия, имя и отчество (при наличии) полностью, без сокращений, в соответствии с документом, удостоверяющим личность </w:t>
      </w:r>
      <w:r w:rsidR="00371BC8" w:rsidRPr="00371BC8">
        <w:rPr>
          <w:rFonts w:ascii="Times New Roman" w:hAnsi="Times New Roman" w:cs="Times New Roman"/>
          <w:sz w:val="28"/>
          <w:szCs w:val="28"/>
        </w:rPr>
        <w:lastRenderedPageBreak/>
        <w:t>физического лица. Для иностранных физических лиц допускается при написании использование букв латинского алфавита.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14.2.</w:t>
      </w:r>
      <w:r w:rsidR="00C9013F">
        <w:rPr>
          <w:rFonts w:ascii="Times New Roman" w:hAnsi="Times New Roman" w:cs="Times New Roman"/>
          <w:sz w:val="28"/>
          <w:szCs w:val="28"/>
        </w:rPr>
        <w:t xml:space="preserve"> В поле «Дата рождения» указываю</w:t>
      </w:r>
      <w:r w:rsidRPr="00371BC8">
        <w:rPr>
          <w:rFonts w:ascii="Times New Roman" w:hAnsi="Times New Roman" w:cs="Times New Roman"/>
          <w:sz w:val="28"/>
          <w:szCs w:val="28"/>
        </w:rPr>
        <w:t>тся число, месяц, год рождения физического лица в соответствии с документом, удостоверяющим личность физического лица (цифрами день, месяц, год в формате ДД.ММ.ГГГГ).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15. Раздел 2 «Сведения о документе, удостоверяющем личность» заполняется </w:t>
      </w:r>
      <w:r w:rsidR="00C9013F">
        <w:rPr>
          <w:rFonts w:ascii="Times New Roman" w:hAnsi="Times New Roman" w:cs="Times New Roman"/>
          <w:sz w:val="28"/>
          <w:szCs w:val="28"/>
        </w:rPr>
        <w:t>следующим образом</w:t>
      </w:r>
      <w:r w:rsidRPr="00371BC8">
        <w:rPr>
          <w:rFonts w:ascii="Times New Roman" w:hAnsi="Times New Roman" w:cs="Times New Roman"/>
          <w:sz w:val="28"/>
          <w:szCs w:val="28"/>
        </w:rPr>
        <w:t>:</w:t>
      </w:r>
    </w:p>
    <w:p w:rsidR="00371BC8" w:rsidRPr="00371BC8" w:rsidRDefault="00371BC8" w:rsidP="0037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15.1. В поле «Код вида документа» указывается код вида документа в соответствии с приложением к настоящему Порядку.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15.2. В поле «Серия и номер» указываются серия и номер документа, удостоверяющего личность физического лица. Серия и номер документа разделяются знаком </w:t>
      </w:r>
      <w:proofErr w:type="gramStart"/>
      <w:r w:rsidRPr="00371BC8">
        <w:rPr>
          <w:rFonts w:ascii="Times New Roman" w:hAnsi="Times New Roman" w:cs="Times New Roman"/>
          <w:sz w:val="28"/>
          <w:szCs w:val="28"/>
        </w:rPr>
        <w:t>« »</w:t>
      </w:r>
      <w:proofErr w:type="gramEnd"/>
      <w:r w:rsidRPr="00371BC8">
        <w:rPr>
          <w:rFonts w:ascii="Times New Roman" w:hAnsi="Times New Roman" w:cs="Times New Roman"/>
          <w:sz w:val="28"/>
          <w:szCs w:val="28"/>
        </w:rPr>
        <w:t xml:space="preserve"> («пробел»).</w:t>
      </w:r>
    </w:p>
    <w:p w:rsidR="00371BC8" w:rsidRPr="00371BC8" w:rsidRDefault="008A7FD2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15.3. </w:t>
      </w:r>
      <w:r w:rsidR="00371BC8" w:rsidRPr="00371BC8">
        <w:rPr>
          <w:rFonts w:ascii="Times New Roman" w:hAnsi="Times New Roman" w:cs="Times New Roman"/>
          <w:sz w:val="28"/>
          <w:szCs w:val="28"/>
        </w:rPr>
        <w:t>Сведения о документе, удостоверяющем личность налогоплательщика, и поле «Дата рождения» могут не заполняться, если налогоплательщик указывает в Заявлении свой ИНН или номер записи ЕРН.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15.4. В Разделе 3 «Номер записи ЕРН» указывается соответствующий налогоплательщику номер записи ЕРН. 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16. В разделе 4 «Данные договора на ведение индивидуального инвестиционного счета, заключенног</w:t>
      </w:r>
      <w:r w:rsidR="008A7FD2">
        <w:rPr>
          <w:rFonts w:ascii="Times New Roman" w:hAnsi="Times New Roman" w:cs="Times New Roman"/>
          <w:sz w:val="28"/>
          <w:szCs w:val="28"/>
        </w:rPr>
        <w:t>о до 31 декабря 2023 </w:t>
      </w:r>
      <w:r w:rsidRPr="00371BC8">
        <w:rPr>
          <w:rFonts w:ascii="Times New Roman" w:hAnsi="Times New Roman" w:cs="Times New Roman"/>
          <w:sz w:val="28"/>
          <w:szCs w:val="28"/>
        </w:rPr>
        <w:t>года (включительно)» в поле «Наименование налогового агента» указывается наименование профессионального участника рынка ценных бумаг, с которым заключен договор на ведение индивидуального инвестиционного счета, в отношении которого представляется Заявление.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17. В полях «ИНН» и «КПП» указываются соответственно ИНН и код причины постановки на учет профессионального участника рынка ценных бумаг, с которым заключен договор на ведение индивидуального инвестиционного счета, в отношении которого представляется Заявление.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18. В поле «Номер договора» указывается номер договора на ведение индивидуального инвестиционного счета, в отношении которого представляется Заявление.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19. В пол</w:t>
      </w:r>
      <w:r w:rsidR="00C9013F">
        <w:rPr>
          <w:rFonts w:ascii="Times New Roman" w:hAnsi="Times New Roman" w:cs="Times New Roman"/>
          <w:sz w:val="28"/>
          <w:szCs w:val="28"/>
        </w:rPr>
        <w:t>е «Дата открытия счета» указываю</w:t>
      </w:r>
      <w:r w:rsidRPr="00371BC8">
        <w:rPr>
          <w:rFonts w:ascii="Times New Roman" w:hAnsi="Times New Roman" w:cs="Times New Roman"/>
          <w:sz w:val="28"/>
          <w:szCs w:val="28"/>
        </w:rPr>
        <w:t>тся число, месяц, год открытия индивидуального инвестиционного счета (цифрами день, месяц, год в формате ДД.ММ.ГГГГ), в отношении которого представляется Заявление.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20. В поле «Да</w:t>
      </w:r>
      <w:r w:rsidR="00C9013F">
        <w:rPr>
          <w:rFonts w:ascii="Times New Roman" w:hAnsi="Times New Roman" w:cs="Times New Roman"/>
          <w:sz w:val="28"/>
          <w:szCs w:val="28"/>
        </w:rPr>
        <w:t>та заключения договора» указываю</w:t>
      </w:r>
      <w:r w:rsidRPr="00371BC8">
        <w:rPr>
          <w:rFonts w:ascii="Times New Roman" w:hAnsi="Times New Roman" w:cs="Times New Roman"/>
          <w:sz w:val="28"/>
          <w:szCs w:val="28"/>
        </w:rPr>
        <w:t>тся число, месяц, год заключения договора на ведение индивидуального инвестиционного счета (цифрами день, месяц, год в формате ДД.ММ.ГГГГ), в отношении которого представляется Заявление.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21. В поле «Номер контактного телефона» указывается (при наличии) номер контактного телефона налогоплательщика или его представителя с указанием телефонного кода города, без пробелов, без скобок, без прочерков. 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22. В поле «Заявление составлено на 1-- странице с приложением подтверждающих документов или их копий на ___ листах» указывается количество листов подтверждающих документов или их</w:t>
      </w:r>
      <w:r w:rsidR="00C9013F">
        <w:rPr>
          <w:rFonts w:ascii="Times New Roman" w:hAnsi="Times New Roman" w:cs="Times New Roman"/>
          <w:sz w:val="28"/>
          <w:szCs w:val="28"/>
        </w:rPr>
        <w:t xml:space="preserve"> копий, приложенных к Заявлению</w:t>
      </w:r>
      <w:r w:rsidRPr="00371BC8">
        <w:rPr>
          <w:rFonts w:ascii="Times New Roman" w:hAnsi="Times New Roman" w:cs="Times New Roman"/>
          <w:sz w:val="28"/>
          <w:szCs w:val="28"/>
        </w:rPr>
        <w:t>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lastRenderedPageBreak/>
        <w:t xml:space="preserve">23. В разделе «Достоверность и полноту сведений, указанных в настоящем заявлении, подтверждаю:» необходимые сведения заполняются </w:t>
      </w:r>
      <w:r w:rsidR="00C9013F">
        <w:rPr>
          <w:rFonts w:ascii="Times New Roman" w:hAnsi="Times New Roman" w:cs="Times New Roman"/>
          <w:sz w:val="28"/>
          <w:szCs w:val="28"/>
        </w:rPr>
        <w:t>следующим образом</w:t>
      </w:r>
      <w:r w:rsidRPr="00371BC8">
        <w:rPr>
          <w:rFonts w:ascii="Times New Roman" w:hAnsi="Times New Roman" w:cs="Times New Roman"/>
          <w:sz w:val="28"/>
          <w:szCs w:val="28"/>
        </w:rPr>
        <w:t>: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23.1. Если достоверность и полноту сведений подтверждает сам налогоплательщик, в поле, состоящем из одного знакоместа, проставляется цифра «1»; если достоверность и полноту сведений подтверждает представитель налогоплательщика – проставляется цифра «2».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>23.2. Если достоверность и полноту сведений подтверждает сам налогоплательщик, в месте, отведенном для подписи, проставляется его личная подпись, а также указывается дата подписания Заявления (цифрами день, месяц, год в формате ДД.ММ.ГГГГ).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23.3. Если достоверность и полноту сведений подтверждает представитель налогоплательщика, в </w:t>
      </w:r>
      <w:hyperlink r:id="rId15" w:history="1">
        <w:r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поле</w:t>
        </w:r>
      </w:hyperlink>
      <w:r w:rsidRPr="00371BC8">
        <w:rPr>
          <w:rFonts w:ascii="Times New Roman" w:hAnsi="Times New Roman" w:cs="Times New Roman"/>
          <w:sz w:val="28"/>
          <w:szCs w:val="28"/>
        </w:rPr>
        <w:t xml:space="preserve"> «(фамилия, имя, отчество представителя налогоплательщика)» указываются фамилия, имя, отчество (при наличии) представителя налогоплательщика в соответствии с документом, удостоверяющим личность, и проставляется личная подпись представителя налогоплательщика, а также указывается дата подписания Заявления (цифрами день, месяц, год в формате ДД.ММ.ГГГГ).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23.4. В </w:t>
      </w:r>
      <w:hyperlink r:id="rId16" w:history="1">
        <w:r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поле</w:t>
        </w:r>
      </w:hyperlink>
      <w:r w:rsidRPr="00371BC8">
        <w:rPr>
          <w:rFonts w:ascii="Times New Roman" w:hAnsi="Times New Roman" w:cs="Times New Roman"/>
          <w:sz w:val="28"/>
          <w:szCs w:val="28"/>
        </w:rPr>
        <w:t xml:space="preserve"> «Наименование и реквизиты документа, подтверждающего полномочия представителя налогоплательщика» указывается наименование и реквизиты документа, подтверждающего полномочия представителя налогоплательщика.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Копия документа, подтверждающего полномочия представителя налогоплательщика, должна прилагаться к </w:t>
      </w:r>
      <w:hyperlink r:id="rId17" w:history="1">
        <w:r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Заявлению</w:t>
        </w:r>
      </w:hyperlink>
      <w:r w:rsidRPr="00371BC8">
        <w:rPr>
          <w:rFonts w:ascii="Times New Roman" w:hAnsi="Times New Roman" w:cs="Times New Roman"/>
          <w:sz w:val="28"/>
          <w:szCs w:val="28"/>
        </w:rPr>
        <w:t>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Для доверенности, совершенной в форме электронного документа в соответствии с положениями </w:t>
      </w:r>
      <w:hyperlink r:id="rId18" w:history="1">
        <w:r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3 статьи 29</w:t>
        </w:r>
      </w:hyperlink>
      <w:r w:rsidRPr="00371BC8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указывается GUID доверенности.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24. При заполнении </w:t>
      </w:r>
      <w:hyperlink r:id="rId19" w:history="1">
        <w:r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Заявления</w:t>
        </w:r>
      </w:hyperlink>
      <w:r w:rsidRPr="00371BC8">
        <w:rPr>
          <w:rFonts w:ascii="Times New Roman" w:hAnsi="Times New Roman" w:cs="Times New Roman"/>
          <w:sz w:val="28"/>
          <w:szCs w:val="28"/>
        </w:rPr>
        <w:t xml:space="preserve"> налогоплательщиком в электронной форме через личный кабинет налогоплательщика подпись и дата подписания Заявления не проставляются.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t xml:space="preserve">25. </w:t>
      </w:r>
      <w:hyperlink r:id="rId20" w:history="1">
        <w:r w:rsidRPr="00371B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</w:t>
        </w:r>
      </w:hyperlink>
      <w:r w:rsidRPr="00371BC8">
        <w:rPr>
          <w:rFonts w:ascii="Times New Roman" w:hAnsi="Times New Roman" w:cs="Times New Roman"/>
          <w:sz w:val="28"/>
          <w:szCs w:val="28"/>
        </w:rPr>
        <w:t xml:space="preserve"> «Заполняется работником налогового органа» содержит сведения о представлении Заявления: коде способа представления Заявления, количестве страниц Заявления, количестве листов подтверждающих документов или их копий, приложенных к Заявлению, дате его представления, фамилии, имени и отчестве (при наличии) работника налогового органа, принявшего Заявление, его подпись.</w:t>
      </w:r>
    </w:p>
    <w:p w:rsidR="00371BC8" w:rsidRPr="00371BC8" w:rsidRDefault="00371BC8" w:rsidP="00371B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71BC8">
        <w:rPr>
          <w:rFonts w:ascii="Times New Roman" w:hAnsi="Times New Roman" w:cs="Times New Roman"/>
          <w:sz w:val="28"/>
          <w:szCs w:val="28"/>
        </w:rPr>
        <w:br w:type="page"/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left="3969" w:right="283"/>
        <w:outlineLvl w:val="0"/>
        <w:rPr>
          <w:rFonts w:ascii="Times New Roman" w:hAnsi="Times New Roman" w:cs="Times New Roman"/>
          <w:sz w:val="23"/>
          <w:szCs w:val="23"/>
        </w:rPr>
      </w:pPr>
      <w:r w:rsidRPr="00371BC8">
        <w:rPr>
          <w:rFonts w:ascii="Times New Roman" w:hAnsi="Times New Roman" w:cs="Times New Roman"/>
          <w:sz w:val="23"/>
          <w:szCs w:val="23"/>
        </w:rPr>
        <w:lastRenderedPageBreak/>
        <w:t xml:space="preserve">Приложение 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left="3969" w:right="283"/>
        <w:outlineLvl w:val="0"/>
        <w:rPr>
          <w:rFonts w:ascii="Times New Roman" w:hAnsi="Times New Roman" w:cs="Times New Roman"/>
          <w:sz w:val="23"/>
          <w:szCs w:val="23"/>
        </w:rPr>
      </w:pPr>
      <w:r w:rsidRPr="00371BC8">
        <w:rPr>
          <w:rFonts w:ascii="Times New Roman" w:hAnsi="Times New Roman" w:cs="Times New Roman"/>
          <w:sz w:val="23"/>
          <w:szCs w:val="23"/>
        </w:rPr>
        <w:t xml:space="preserve">к Порядку заполнения формы заявления о применении в отношении договора на ведение индивидуального инвестиционного счета, заключенного до 31 декабря 2023 года (включительно), налоговых вычетов на долгосрочные сбережения граждан в соответствии с подпунктами 3, 4 пункта 1 статьи 219.2 Налогового кодекса Российской Федерации, утвержденному приказом ФНС России </w:t>
      </w:r>
      <w:r w:rsidRPr="00371BC8">
        <w:rPr>
          <w:rFonts w:ascii="Times New Roman" w:hAnsi="Times New Roman" w:cs="Times New Roman"/>
          <w:sz w:val="23"/>
          <w:szCs w:val="23"/>
        </w:rPr>
        <w:br/>
        <w:t>от «__</w:t>
      </w:r>
      <w:proofErr w:type="gramStart"/>
      <w:r w:rsidRPr="00371BC8">
        <w:rPr>
          <w:rFonts w:ascii="Times New Roman" w:hAnsi="Times New Roman" w:cs="Times New Roman"/>
          <w:sz w:val="23"/>
          <w:szCs w:val="23"/>
        </w:rPr>
        <w:t>_»_</w:t>
      </w:r>
      <w:proofErr w:type="gramEnd"/>
      <w:r w:rsidRPr="00371BC8">
        <w:rPr>
          <w:rFonts w:ascii="Times New Roman" w:hAnsi="Times New Roman" w:cs="Times New Roman"/>
          <w:sz w:val="23"/>
          <w:szCs w:val="23"/>
        </w:rPr>
        <w:t>_______2024 г. № _____________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left="4253" w:right="283"/>
        <w:jc w:val="center"/>
        <w:rPr>
          <w:rFonts w:ascii="Times New Roman" w:hAnsi="Times New Roman" w:cs="Times New Roman"/>
          <w:b/>
          <w:bCs/>
          <w:sz w:val="14"/>
        </w:rPr>
      </w:pP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</w:rPr>
      </w:pP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</w:rPr>
      </w:pPr>
      <w:r w:rsidRPr="00371BC8">
        <w:rPr>
          <w:rFonts w:ascii="Times New Roman" w:hAnsi="Times New Roman" w:cs="Times New Roman"/>
          <w:b/>
          <w:bCs/>
        </w:rPr>
        <w:t>КОДЫ ВИДОВ ДОКУМЕНТОВ</w:t>
      </w:r>
    </w:p>
    <w:p w:rsidR="00371BC8" w:rsidRPr="00371BC8" w:rsidRDefault="00371BC8" w:rsidP="00371BC8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 w:cs="Times New Roman"/>
          <w:sz w:val="1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8531"/>
      </w:tblGrid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Паспорт гражданина Российской Федерации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Военный билет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Временное удостоверение, выданное взамен военного билета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Паспорт иностранного гражданина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Вид на жительство в Российской Федерации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Удостоверение беженца</w:t>
            </w:r>
          </w:p>
        </w:tc>
      </w:tr>
      <w:tr w:rsidR="00371BC8" w:rsidRPr="00371BC8" w:rsidTr="00371BC8">
        <w:trPr>
          <w:trHeight w:val="628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Временное удостоверение личности гражданина Российской Федерации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Разрешение на временное проживание в Российской Федерации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рождении, выданное уполномоченным органом иностранного государства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Удостоверение личности военнослужащего Российской Федерации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Военный билет офицера запаса</w:t>
            </w:r>
          </w:p>
        </w:tc>
      </w:tr>
      <w:tr w:rsidR="00371BC8" w:rsidRPr="00371BC8" w:rsidTr="00371BC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C8" w:rsidRPr="00371BC8" w:rsidRDefault="00371BC8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BC8">
              <w:rPr>
                <w:rFonts w:ascii="Times New Roman" w:hAnsi="Times New Roman" w:cs="Times New Roman"/>
                <w:sz w:val="28"/>
                <w:szCs w:val="28"/>
              </w:rPr>
              <w:t>Иные документы, признаваемые в соответствии с законодательством Российской Федерации или в соответствии с международными договорами Российской Федерации в качестве документов, удостоверяющих личность налогоплательщика</w:t>
            </w:r>
          </w:p>
        </w:tc>
      </w:tr>
    </w:tbl>
    <w:p w:rsidR="00371BC8" w:rsidRPr="008A7FD2" w:rsidRDefault="00371BC8" w:rsidP="00371BC8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371BC8" w:rsidRPr="008A7FD2" w:rsidSect="008A7FD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183" w:rsidRDefault="00D21183" w:rsidP="008A7FD2">
      <w:pPr>
        <w:spacing w:after="0" w:line="240" w:lineRule="auto"/>
      </w:pPr>
      <w:r>
        <w:separator/>
      </w:r>
    </w:p>
  </w:endnote>
  <w:endnote w:type="continuationSeparator" w:id="0">
    <w:p w:rsidR="00D21183" w:rsidRDefault="00D21183" w:rsidP="008A7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555" w:rsidRDefault="0015355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FD2" w:rsidRPr="008A7FD2" w:rsidRDefault="00153555" w:rsidP="008A7FD2">
    <w:pPr>
      <w:pStyle w:val="a6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31.10.2024 08:54</w:t>
    </w:r>
  </w:p>
  <w:p w:rsidR="008A7FD2" w:rsidRPr="008A7FD2" w:rsidRDefault="008A7FD2" w:rsidP="008A7FD2">
    <w:pPr>
      <w:pStyle w:val="a6"/>
      <w:rPr>
        <w:rFonts w:ascii="Times New Roman" w:hAnsi="Times New Roman" w:cs="Times New Roman"/>
        <w:color w:val="999999"/>
        <w:sz w:val="16"/>
      </w:rPr>
    </w:pPr>
    <w:r w:rsidRPr="008A7FD2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8A7FD2">
      <w:rPr>
        <w:rFonts w:ascii="Times New Roman" w:hAnsi="Times New Roman" w:cs="Times New Roman"/>
        <w:i/>
        <w:color w:val="999999"/>
        <w:sz w:val="16"/>
      </w:rPr>
      <w:t xml:space="preserve"> </w:t>
    </w:r>
    <w:proofErr w:type="spellStart"/>
    <w:proofErr w:type="gramStart"/>
    <w:r w:rsidRPr="008A7FD2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8A7FD2">
      <w:rPr>
        <w:rFonts w:ascii="Times New Roman" w:hAnsi="Times New Roman" w:cs="Times New Roman"/>
        <w:i/>
        <w:color w:val="999999"/>
        <w:sz w:val="16"/>
      </w:rPr>
      <w:t xml:space="preserve"> /</w:t>
    </w:r>
    <w:r>
      <w:rPr>
        <w:rFonts w:ascii="Times New Roman" w:hAnsi="Times New Roman" w:cs="Times New Roman"/>
        <w:i/>
        <w:color w:val="999999"/>
        <w:sz w:val="16"/>
      </w:rPr>
      <w:t>Ю.Р</w:t>
    </w:r>
    <w:r w:rsidRPr="008A7FD2">
      <w:rPr>
        <w:rFonts w:ascii="Times New Roman" w:hAnsi="Times New Roman" w:cs="Times New Roman"/>
        <w:i/>
        <w:color w:val="999999"/>
        <w:sz w:val="16"/>
      </w:rPr>
      <w:t>./</w:t>
    </w:r>
    <w:r w:rsidRPr="008A7FD2">
      <w:rPr>
        <w:rFonts w:ascii="Times New Roman" w:hAnsi="Times New Roman" w:cs="Times New Roman"/>
        <w:i/>
        <w:color w:val="999999"/>
        <w:sz w:val="16"/>
      </w:rPr>
      <w:fldChar w:fldCharType="begin"/>
    </w:r>
    <w:r w:rsidRPr="008A7FD2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8A7FD2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8A7FD2">
      <w:rPr>
        <w:rFonts w:ascii="Times New Roman" w:hAnsi="Times New Roman" w:cs="Times New Roman"/>
        <w:i/>
        <w:noProof/>
        <w:color w:val="999999"/>
        <w:sz w:val="16"/>
      </w:rPr>
      <w:t>Прил-К8578-2.docx</w:t>
    </w:r>
    <w:r w:rsidRPr="008A7FD2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FD2" w:rsidRPr="008A7FD2" w:rsidRDefault="00153555" w:rsidP="008A7FD2">
    <w:pPr>
      <w:pStyle w:val="a6"/>
      <w:rPr>
        <w:i/>
        <w:color w:val="948A54" w:themeColor="background2" w:themeShade="80"/>
        <w:sz w:val="16"/>
      </w:rPr>
    </w:pPr>
    <w:r>
      <w:rPr>
        <w:i/>
        <w:color w:val="948A54" w:themeColor="background2" w:themeShade="80"/>
        <w:sz w:val="16"/>
      </w:rPr>
      <w:t>31.10.2024 08:54</w:t>
    </w:r>
  </w:p>
  <w:p w:rsidR="008A7FD2" w:rsidRPr="008A7FD2" w:rsidRDefault="008A7FD2" w:rsidP="008A7FD2">
    <w:pPr>
      <w:pStyle w:val="a6"/>
      <w:rPr>
        <w:rFonts w:ascii="Times New Roman" w:hAnsi="Times New Roman" w:cs="Times New Roman"/>
        <w:color w:val="948A54" w:themeColor="background2" w:themeShade="80"/>
        <w:sz w:val="16"/>
      </w:rPr>
    </w:pPr>
    <w:r w:rsidRPr="008A7FD2">
      <w:rPr>
        <w:i/>
        <w:color w:val="948A54" w:themeColor="background2" w:themeShade="80"/>
        <w:sz w:val="16"/>
        <w:lang w:val="en-US"/>
      </w:rPr>
      <w:sym w:font="Wingdings" w:char="F03C"/>
    </w:r>
    <w:r w:rsidRPr="008A7FD2">
      <w:rPr>
        <w:i/>
        <w:color w:val="948A54" w:themeColor="background2" w:themeShade="80"/>
        <w:sz w:val="16"/>
      </w:rPr>
      <w:t xml:space="preserve"> </w:t>
    </w:r>
    <w:proofErr w:type="spellStart"/>
    <w:proofErr w:type="gramStart"/>
    <w:r w:rsidRPr="008A7FD2">
      <w:rPr>
        <w:i/>
        <w:color w:val="948A54" w:themeColor="background2" w:themeShade="80"/>
        <w:sz w:val="16"/>
        <w:lang w:val="en-US"/>
      </w:rPr>
      <w:t>kompburo</w:t>
    </w:r>
    <w:proofErr w:type="spellEnd"/>
    <w:proofErr w:type="gramEnd"/>
    <w:r w:rsidR="00391254">
      <w:rPr>
        <w:i/>
        <w:color w:val="948A54" w:themeColor="background2" w:themeShade="80"/>
        <w:sz w:val="16"/>
      </w:rPr>
      <w:t xml:space="preserve"> /Ю.Р.</w:t>
    </w:r>
    <w:r w:rsidRPr="008A7FD2">
      <w:rPr>
        <w:rFonts w:ascii="Times New Roman" w:hAnsi="Times New Roman" w:cs="Times New Roman"/>
        <w:i/>
        <w:color w:val="948A54" w:themeColor="background2" w:themeShade="80"/>
        <w:sz w:val="16"/>
      </w:rPr>
      <w:fldChar w:fldCharType="begin"/>
    </w:r>
    <w:r w:rsidRPr="008A7FD2">
      <w:rPr>
        <w:rFonts w:ascii="Times New Roman" w:hAnsi="Times New Roman" w:cs="Times New Roman"/>
        <w:i/>
        <w:color w:val="948A54" w:themeColor="background2" w:themeShade="80"/>
        <w:sz w:val="16"/>
      </w:rPr>
      <w:instrText xml:space="preserve"> FILENAME   \* MERGEFORMAT </w:instrText>
    </w:r>
    <w:r w:rsidRPr="008A7FD2">
      <w:rPr>
        <w:rFonts w:ascii="Times New Roman" w:hAnsi="Times New Roman" w:cs="Times New Roman"/>
        <w:i/>
        <w:color w:val="948A54" w:themeColor="background2" w:themeShade="80"/>
        <w:sz w:val="16"/>
      </w:rPr>
      <w:fldChar w:fldCharType="separate"/>
    </w:r>
    <w:r w:rsidRPr="008A7FD2">
      <w:rPr>
        <w:rFonts w:ascii="Times New Roman" w:hAnsi="Times New Roman" w:cs="Times New Roman"/>
        <w:i/>
        <w:noProof/>
        <w:color w:val="948A54" w:themeColor="background2" w:themeShade="80"/>
        <w:sz w:val="16"/>
      </w:rPr>
      <w:t>Прил-К8578-2.docx</w:t>
    </w:r>
    <w:r w:rsidRPr="008A7FD2">
      <w:rPr>
        <w:rFonts w:ascii="Times New Roman" w:hAnsi="Times New Roman" w:cs="Times New Roman"/>
        <w:i/>
        <w:color w:val="948A54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183" w:rsidRDefault="00D21183" w:rsidP="008A7FD2">
      <w:pPr>
        <w:spacing w:after="0" w:line="240" w:lineRule="auto"/>
      </w:pPr>
      <w:r>
        <w:separator/>
      </w:r>
    </w:p>
  </w:footnote>
  <w:footnote w:type="continuationSeparator" w:id="0">
    <w:p w:rsidR="00D21183" w:rsidRDefault="00D21183" w:rsidP="008A7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555" w:rsidRDefault="001535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9047903"/>
      <w:docPartObj>
        <w:docPartGallery w:val="Page Numbers (Top of Page)"/>
        <w:docPartUnique/>
      </w:docPartObj>
    </w:sdtPr>
    <w:sdtEndPr/>
    <w:sdtContent>
      <w:p w:rsidR="008A7FD2" w:rsidRPr="008A7FD2" w:rsidRDefault="008A7FD2" w:rsidP="008A7F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00D">
          <w:rPr>
            <w:noProof/>
          </w:rPr>
          <w:t>5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555" w:rsidRDefault="0015355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BC8"/>
    <w:rsid w:val="00101F16"/>
    <w:rsid w:val="0012100D"/>
    <w:rsid w:val="00153555"/>
    <w:rsid w:val="002A267E"/>
    <w:rsid w:val="003342B2"/>
    <w:rsid w:val="00371BC8"/>
    <w:rsid w:val="00391254"/>
    <w:rsid w:val="0071226C"/>
    <w:rsid w:val="008A7FD2"/>
    <w:rsid w:val="008E3C20"/>
    <w:rsid w:val="00C9013F"/>
    <w:rsid w:val="00D0429A"/>
    <w:rsid w:val="00D21183"/>
    <w:rsid w:val="00DA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88761C-0D46-42CA-96C0-A6A04353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BC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1B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371BC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A7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7FD2"/>
  </w:style>
  <w:style w:type="paragraph" w:styleId="a6">
    <w:name w:val="footer"/>
    <w:basedOn w:val="a"/>
    <w:link w:val="a7"/>
    <w:uiPriority w:val="99"/>
    <w:unhideWhenUsed/>
    <w:rsid w:val="008A7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7FD2"/>
  </w:style>
  <w:style w:type="paragraph" w:styleId="a8">
    <w:name w:val="Balloon Text"/>
    <w:basedOn w:val="a"/>
    <w:link w:val="a9"/>
    <w:uiPriority w:val="99"/>
    <w:semiHidden/>
    <w:unhideWhenUsed/>
    <w:rsid w:val="008A7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7F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5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0801&amp;dst=100029" TargetMode="External"/><Relationship Id="rId13" Type="http://schemas.openxmlformats.org/officeDocument/2006/relationships/hyperlink" Target="https://login.consultant.ru/link/?req=doc&amp;base=LAW&amp;n=470801&amp;dst=100029" TargetMode="External"/><Relationship Id="rId18" Type="http://schemas.openxmlformats.org/officeDocument/2006/relationships/hyperlink" Target="https://login.consultant.ru/link/?req=doc&amp;base=LAW&amp;n=480737&amp;dst=2194" TargetMode="External"/><Relationship Id="rId26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s://login.consultant.ru/link/?req=doc&amp;base=LAW&amp;n=470801&amp;dst=100044" TargetMode="External"/><Relationship Id="rId12" Type="http://schemas.openxmlformats.org/officeDocument/2006/relationships/hyperlink" Target="https://login.consultant.ru/link/?req=doc&amp;base=LAW&amp;n=470801&amp;dst=100029" TargetMode="External"/><Relationship Id="rId17" Type="http://schemas.openxmlformats.org/officeDocument/2006/relationships/hyperlink" Target="https://login.consultant.ru/link/?req=doc&amp;base=LAW&amp;n=470801&amp;dst=100029" TargetMode="External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0801&amp;dst=100056" TargetMode="External"/><Relationship Id="rId20" Type="http://schemas.openxmlformats.org/officeDocument/2006/relationships/hyperlink" Target="https://login.consultant.ru/link/?req=doc&amp;base=LAW&amp;n=470801&amp;dst=10004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0801&amp;dst=100029" TargetMode="External"/><Relationship Id="rId11" Type="http://schemas.openxmlformats.org/officeDocument/2006/relationships/hyperlink" Target="https://login.consultant.ru/link/?req=doc&amp;base=LAW&amp;n=470801&amp;dst=100029" TargetMode="External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70801&amp;dst=100053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70801&amp;dst=100029" TargetMode="External"/><Relationship Id="rId19" Type="http://schemas.openxmlformats.org/officeDocument/2006/relationships/hyperlink" Target="https://login.consultant.ru/link/?req=doc&amp;base=LAW&amp;n=470801&amp;dst=10002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0801&amp;dst=100029" TargetMode="External"/><Relationship Id="rId14" Type="http://schemas.openxmlformats.org/officeDocument/2006/relationships/hyperlink" Target="file:///\\C0000-app060\dep_18\&#1050;&#1086;&#1084;&#1087;&#1100;&#1102;&#1090;&#1077;&#1088;&#1085;&#1086;&#1077;%20&#1073;&#1102;&#1088;&#1086;\&#1055;&#1088;&#1080;&#1083;&#1086;&#1078;&#1077;&#1085;&#1080;&#1103;\2024\&#1087;&#1088;&#1080;&#1083;-&#1050;8578-2.docx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1844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Наиля Вафовна</dc:creator>
  <cp:lastModifiedBy>Короленко Екатерина Владимировна</cp:lastModifiedBy>
  <cp:revision>5</cp:revision>
  <dcterms:created xsi:type="dcterms:W3CDTF">2024-11-29T06:45:00Z</dcterms:created>
  <dcterms:modified xsi:type="dcterms:W3CDTF">2024-12-09T14:20:00Z</dcterms:modified>
</cp:coreProperties>
</file>